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5C5F70C2" w:rsidR="00476727" w:rsidRPr="006F579F" w:rsidRDefault="00476727" w:rsidP="00EE43FE">
      <w:pPr>
        <w:spacing w:before="240" w:after="240" w:line="360" w:lineRule="auto"/>
        <w:jc w:val="both"/>
        <w:rPr>
          <w:rFonts w:ascii="Palatino Linotype" w:hAnsi="Palatino Linotype" w:cs="Arial"/>
        </w:rPr>
      </w:pPr>
      <w:r w:rsidRPr="006F579F">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6F579F">
        <w:rPr>
          <w:rFonts w:ascii="Palatino Linotype" w:hAnsi="Palatino Linotype" w:cs="Arial"/>
        </w:rPr>
        <w:t xml:space="preserve">o </w:t>
      </w:r>
      <w:r w:rsidR="005A7C28" w:rsidRPr="006F579F">
        <w:rPr>
          <w:rFonts w:ascii="Palatino Linotype" w:hAnsi="Palatino Linotype" w:cs="Arial"/>
        </w:rPr>
        <w:t xml:space="preserve">en Metepec, Estado de México, a </w:t>
      </w:r>
      <w:r w:rsidR="0098044C" w:rsidRPr="006F579F">
        <w:rPr>
          <w:rFonts w:ascii="Palatino Linotype" w:hAnsi="Palatino Linotype" w:cs="Arial"/>
        </w:rPr>
        <w:t>seis</w:t>
      </w:r>
      <w:r w:rsidR="0007536C" w:rsidRPr="006F579F">
        <w:rPr>
          <w:rFonts w:ascii="Palatino Linotype" w:hAnsi="Palatino Linotype" w:cs="Arial"/>
        </w:rPr>
        <w:t xml:space="preserve"> de </w:t>
      </w:r>
      <w:r w:rsidR="0098044C" w:rsidRPr="006F579F">
        <w:rPr>
          <w:rFonts w:ascii="Palatino Linotype" w:hAnsi="Palatino Linotype" w:cs="Arial"/>
        </w:rPr>
        <w:t>octubre</w:t>
      </w:r>
      <w:r w:rsidR="0007536C" w:rsidRPr="006F579F">
        <w:rPr>
          <w:rFonts w:ascii="Palatino Linotype" w:hAnsi="Palatino Linotype" w:cs="Arial"/>
        </w:rPr>
        <w:t xml:space="preserve"> de dos mil veintiuno</w:t>
      </w:r>
      <w:r w:rsidRPr="006F579F">
        <w:rPr>
          <w:rFonts w:ascii="Palatino Linotype" w:hAnsi="Palatino Linotype" w:cs="Arial"/>
        </w:rPr>
        <w:t xml:space="preserve">. </w:t>
      </w:r>
    </w:p>
    <w:p w14:paraId="76EF8020" w14:textId="5A12FC23" w:rsidR="00D06012" w:rsidRPr="006F579F" w:rsidRDefault="00D06012" w:rsidP="00EE43FE">
      <w:pPr>
        <w:spacing w:before="240" w:after="240" w:line="360" w:lineRule="auto"/>
        <w:jc w:val="both"/>
        <w:rPr>
          <w:rFonts w:ascii="Palatino Linotype" w:hAnsi="Palatino Linotype" w:cs="Arial"/>
        </w:rPr>
      </w:pPr>
      <w:r w:rsidRPr="006F579F">
        <w:rPr>
          <w:rFonts w:ascii="Palatino Linotype" w:hAnsi="Palatino Linotype" w:cs="Arial"/>
          <w:b/>
        </w:rPr>
        <w:t>VISTO</w:t>
      </w:r>
      <w:r w:rsidR="004A4862" w:rsidRPr="006F579F">
        <w:rPr>
          <w:rFonts w:ascii="Palatino Linotype" w:hAnsi="Palatino Linotype" w:cs="Arial"/>
          <w:b/>
        </w:rPr>
        <w:t>S</w:t>
      </w:r>
      <w:r w:rsidR="004A4862" w:rsidRPr="006F579F">
        <w:rPr>
          <w:rFonts w:ascii="Palatino Linotype" w:hAnsi="Palatino Linotype" w:cs="Arial"/>
        </w:rPr>
        <w:t xml:space="preserve"> los</w:t>
      </w:r>
      <w:r w:rsidR="009A618A" w:rsidRPr="006F579F">
        <w:rPr>
          <w:rFonts w:ascii="Palatino Linotype" w:hAnsi="Palatino Linotype" w:cs="Arial"/>
        </w:rPr>
        <w:t xml:space="preserve"> </w:t>
      </w:r>
      <w:r w:rsidRPr="006F579F">
        <w:rPr>
          <w:rFonts w:ascii="Palatino Linotype" w:hAnsi="Palatino Linotype" w:cs="Arial"/>
        </w:rPr>
        <w:t>expediente</w:t>
      </w:r>
      <w:r w:rsidR="004D6CDD" w:rsidRPr="006F579F">
        <w:rPr>
          <w:rFonts w:ascii="Palatino Linotype" w:hAnsi="Palatino Linotype" w:cs="Arial"/>
        </w:rPr>
        <w:t>s</w:t>
      </w:r>
      <w:r w:rsidRPr="006F579F">
        <w:rPr>
          <w:rFonts w:ascii="Palatino Linotype" w:hAnsi="Palatino Linotype" w:cs="Arial"/>
        </w:rPr>
        <w:t xml:space="preserve"> formado</w:t>
      </w:r>
      <w:r w:rsidR="004D6CDD" w:rsidRPr="006F579F">
        <w:rPr>
          <w:rFonts w:ascii="Palatino Linotype" w:hAnsi="Palatino Linotype" w:cs="Arial"/>
        </w:rPr>
        <w:t>s</w:t>
      </w:r>
      <w:r w:rsidRPr="006F579F">
        <w:rPr>
          <w:rFonts w:ascii="Palatino Linotype" w:hAnsi="Palatino Linotype" w:cs="Arial"/>
        </w:rPr>
        <w:t xml:space="preserve"> con motivo de</w:t>
      </w:r>
      <w:r w:rsidR="004A4862" w:rsidRPr="006F579F">
        <w:rPr>
          <w:rFonts w:ascii="Palatino Linotype" w:hAnsi="Palatino Linotype" w:cs="Arial"/>
        </w:rPr>
        <w:t xml:space="preserve"> </w:t>
      </w:r>
      <w:r w:rsidRPr="006F579F">
        <w:rPr>
          <w:rFonts w:ascii="Palatino Linotype" w:hAnsi="Palatino Linotype" w:cs="Arial"/>
        </w:rPr>
        <w:t>l</w:t>
      </w:r>
      <w:r w:rsidR="004A4862" w:rsidRPr="006F579F">
        <w:rPr>
          <w:rFonts w:ascii="Palatino Linotype" w:hAnsi="Palatino Linotype" w:cs="Arial"/>
        </w:rPr>
        <w:t>os</w:t>
      </w:r>
      <w:r w:rsidR="009A618A" w:rsidRPr="006F579F">
        <w:rPr>
          <w:rFonts w:ascii="Palatino Linotype" w:hAnsi="Palatino Linotype" w:cs="Arial"/>
        </w:rPr>
        <w:t xml:space="preserve"> </w:t>
      </w:r>
      <w:r w:rsidRPr="006F579F">
        <w:rPr>
          <w:rFonts w:ascii="Palatino Linotype" w:hAnsi="Palatino Linotype" w:cs="Arial"/>
        </w:rPr>
        <w:t>recurso</w:t>
      </w:r>
      <w:r w:rsidR="004A4862" w:rsidRPr="006F579F">
        <w:rPr>
          <w:rFonts w:ascii="Palatino Linotype" w:hAnsi="Palatino Linotype" w:cs="Arial"/>
        </w:rPr>
        <w:t>s</w:t>
      </w:r>
      <w:r w:rsidRPr="006F579F">
        <w:rPr>
          <w:rFonts w:ascii="Palatino Linotype" w:hAnsi="Palatino Linotype" w:cs="Arial"/>
        </w:rPr>
        <w:t xml:space="preserve"> de revisión </w:t>
      </w:r>
      <w:r w:rsidR="0060496C" w:rsidRPr="006F579F">
        <w:rPr>
          <w:rFonts w:ascii="Palatino Linotype" w:hAnsi="Palatino Linotype" w:cs="Arial"/>
          <w:b/>
        </w:rPr>
        <w:t>0</w:t>
      </w:r>
      <w:r w:rsidR="00D31365" w:rsidRPr="006F579F">
        <w:rPr>
          <w:rFonts w:ascii="Palatino Linotype" w:hAnsi="Palatino Linotype" w:cs="Arial"/>
          <w:b/>
        </w:rPr>
        <w:t>3</w:t>
      </w:r>
      <w:r w:rsidR="004D6CDD" w:rsidRPr="006F579F">
        <w:rPr>
          <w:rFonts w:ascii="Palatino Linotype" w:hAnsi="Palatino Linotype" w:cs="Arial"/>
          <w:b/>
        </w:rPr>
        <w:t>5</w:t>
      </w:r>
      <w:r w:rsidR="00C979A3" w:rsidRPr="006F579F">
        <w:rPr>
          <w:rFonts w:ascii="Palatino Linotype" w:hAnsi="Palatino Linotype" w:cs="Arial"/>
          <w:b/>
        </w:rPr>
        <w:t>64</w:t>
      </w:r>
      <w:r w:rsidR="00AA36EE" w:rsidRPr="006F579F">
        <w:rPr>
          <w:rFonts w:ascii="Palatino Linotype" w:hAnsi="Palatino Linotype" w:cs="Arial"/>
          <w:b/>
        </w:rPr>
        <w:t>/</w:t>
      </w:r>
      <w:r w:rsidR="00972709" w:rsidRPr="006F579F">
        <w:rPr>
          <w:rFonts w:ascii="Palatino Linotype" w:hAnsi="Palatino Linotype" w:cs="Arial"/>
          <w:b/>
        </w:rPr>
        <w:t>INFOEM/IP/RR/202</w:t>
      </w:r>
      <w:r w:rsidR="006220B0" w:rsidRPr="006F579F">
        <w:rPr>
          <w:rFonts w:ascii="Palatino Linotype" w:hAnsi="Palatino Linotype" w:cs="Arial"/>
          <w:b/>
        </w:rPr>
        <w:t>1</w:t>
      </w:r>
      <w:r w:rsidR="00C979A3" w:rsidRPr="006F579F">
        <w:rPr>
          <w:rFonts w:ascii="Palatino Linotype" w:hAnsi="Palatino Linotype" w:cs="Arial"/>
          <w:b/>
        </w:rPr>
        <w:t>, 03</w:t>
      </w:r>
      <w:r w:rsidR="004D6CDD" w:rsidRPr="006F579F">
        <w:rPr>
          <w:rFonts w:ascii="Palatino Linotype" w:hAnsi="Palatino Linotype" w:cs="Arial"/>
          <w:b/>
        </w:rPr>
        <w:t>5</w:t>
      </w:r>
      <w:r w:rsidR="00C979A3" w:rsidRPr="006F579F">
        <w:rPr>
          <w:rFonts w:ascii="Palatino Linotype" w:hAnsi="Palatino Linotype" w:cs="Arial"/>
          <w:b/>
        </w:rPr>
        <w:t>65/INFOEM/IP/RR/2021, 03</w:t>
      </w:r>
      <w:r w:rsidR="004D6CDD" w:rsidRPr="006F579F">
        <w:rPr>
          <w:rFonts w:ascii="Palatino Linotype" w:hAnsi="Palatino Linotype" w:cs="Arial"/>
          <w:b/>
        </w:rPr>
        <w:t>5</w:t>
      </w:r>
      <w:r w:rsidR="00C979A3" w:rsidRPr="006F579F">
        <w:rPr>
          <w:rFonts w:ascii="Palatino Linotype" w:hAnsi="Palatino Linotype" w:cs="Arial"/>
          <w:b/>
        </w:rPr>
        <w:t>8</w:t>
      </w:r>
      <w:r w:rsidR="004D6CDD" w:rsidRPr="006F579F">
        <w:rPr>
          <w:rFonts w:ascii="Palatino Linotype" w:hAnsi="Palatino Linotype" w:cs="Arial"/>
          <w:b/>
        </w:rPr>
        <w:t>4</w:t>
      </w:r>
      <w:r w:rsidR="00C979A3" w:rsidRPr="006F579F">
        <w:rPr>
          <w:rFonts w:ascii="Palatino Linotype" w:hAnsi="Palatino Linotype" w:cs="Arial"/>
          <w:b/>
        </w:rPr>
        <w:t>/INFOEM/IP/RR/2021, 03</w:t>
      </w:r>
      <w:r w:rsidR="004D6CDD" w:rsidRPr="006F579F">
        <w:rPr>
          <w:rFonts w:ascii="Palatino Linotype" w:hAnsi="Palatino Linotype" w:cs="Arial"/>
          <w:b/>
        </w:rPr>
        <w:t>5</w:t>
      </w:r>
      <w:r w:rsidR="00C979A3" w:rsidRPr="006F579F">
        <w:rPr>
          <w:rFonts w:ascii="Palatino Linotype" w:hAnsi="Palatino Linotype" w:cs="Arial"/>
          <w:b/>
        </w:rPr>
        <w:t>94/INFOEM/IP/RR/2021</w:t>
      </w:r>
      <w:r w:rsidR="004A4862" w:rsidRPr="006F579F">
        <w:rPr>
          <w:rFonts w:ascii="Palatino Linotype" w:hAnsi="Palatino Linotype" w:cs="Arial"/>
          <w:b/>
        </w:rPr>
        <w:t xml:space="preserve"> </w:t>
      </w:r>
      <w:r w:rsidR="004A4862" w:rsidRPr="006F579F">
        <w:rPr>
          <w:rFonts w:ascii="Palatino Linotype" w:hAnsi="Palatino Linotype" w:cs="Arial"/>
          <w:bCs/>
        </w:rPr>
        <w:t xml:space="preserve">y </w:t>
      </w:r>
      <w:r w:rsidR="00C979A3" w:rsidRPr="006F579F">
        <w:rPr>
          <w:rFonts w:ascii="Palatino Linotype" w:hAnsi="Palatino Linotype" w:cs="Arial"/>
          <w:b/>
        </w:rPr>
        <w:t>03</w:t>
      </w:r>
      <w:r w:rsidR="004D6CDD" w:rsidRPr="006F579F">
        <w:rPr>
          <w:rFonts w:ascii="Palatino Linotype" w:hAnsi="Palatino Linotype" w:cs="Arial"/>
          <w:b/>
        </w:rPr>
        <w:t>5</w:t>
      </w:r>
      <w:r w:rsidR="00C979A3" w:rsidRPr="006F579F">
        <w:rPr>
          <w:rFonts w:ascii="Palatino Linotype" w:hAnsi="Palatino Linotype" w:cs="Arial"/>
          <w:b/>
        </w:rPr>
        <w:t>97/INFOEM/IP/RR/2021</w:t>
      </w:r>
      <w:r w:rsidR="00643CCD" w:rsidRPr="006F579F">
        <w:rPr>
          <w:rFonts w:ascii="Palatino Linotype" w:hAnsi="Palatino Linotype" w:cs="Arial"/>
        </w:rPr>
        <w:t>,</w:t>
      </w:r>
      <w:r w:rsidR="004A4862" w:rsidRPr="006F579F">
        <w:rPr>
          <w:rFonts w:ascii="Palatino Linotype" w:hAnsi="Palatino Linotype" w:cs="Arial"/>
        </w:rPr>
        <w:t xml:space="preserve"> </w:t>
      </w:r>
      <w:r w:rsidR="004A4862" w:rsidRPr="006F579F">
        <w:rPr>
          <w:rFonts w:ascii="Palatino Linotype" w:hAnsi="Palatino Linotype" w:cs="Arial"/>
          <w:b/>
          <w:bCs/>
        </w:rPr>
        <w:t>Acumulados,</w:t>
      </w:r>
      <w:r w:rsidR="00643CCD" w:rsidRPr="006F579F">
        <w:rPr>
          <w:rFonts w:ascii="Palatino Linotype" w:hAnsi="Palatino Linotype" w:cs="Arial"/>
        </w:rPr>
        <w:t xml:space="preserve"> </w:t>
      </w:r>
      <w:r w:rsidR="007C1B36" w:rsidRPr="006F579F">
        <w:rPr>
          <w:rFonts w:ascii="Palatino Linotype" w:hAnsi="Palatino Linotype" w:cs="Arial"/>
        </w:rPr>
        <w:t>interpuesto</w:t>
      </w:r>
      <w:r w:rsidR="004A4862" w:rsidRPr="006F579F">
        <w:rPr>
          <w:rFonts w:ascii="Palatino Linotype" w:hAnsi="Palatino Linotype" w:cs="Arial"/>
        </w:rPr>
        <w:t>s</w:t>
      </w:r>
      <w:r w:rsidR="00000739" w:rsidRPr="006F579F">
        <w:rPr>
          <w:rFonts w:ascii="Palatino Linotype" w:hAnsi="Palatino Linotype" w:cs="Arial"/>
        </w:rPr>
        <w:t xml:space="preserve"> por</w:t>
      </w:r>
      <w:r w:rsidR="00AD7FBD" w:rsidRPr="006F579F">
        <w:rPr>
          <w:rFonts w:ascii="Palatino Linotype" w:hAnsi="Palatino Linotype" w:cs="Arial"/>
          <w:b/>
          <w:bCs/>
        </w:rPr>
        <w:t xml:space="preserve"> </w:t>
      </w:r>
      <w:r w:rsidR="00627556" w:rsidRPr="00627556">
        <w:rPr>
          <w:rFonts w:ascii="Palatino Linotype" w:hAnsi="Palatino Linotype" w:cs="Arial"/>
          <w:b/>
          <w:bCs/>
        </w:rPr>
        <w:t xml:space="preserve">XXXXX </w:t>
      </w:r>
      <w:proofErr w:type="spellStart"/>
      <w:r w:rsidR="00627556" w:rsidRPr="00627556">
        <w:rPr>
          <w:rFonts w:ascii="Palatino Linotype" w:hAnsi="Palatino Linotype" w:cs="Arial"/>
          <w:b/>
          <w:bCs/>
        </w:rPr>
        <w:t>XXXXX</w:t>
      </w:r>
      <w:proofErr w:type="spellEnd"/>
      <w:r w:rsidR="00627556" w:rsidRPr="00627556">
        <w:rPr>
          <w:rFonts w:ascii="Palatino Linotype" w:hAnsi="Palatino Linotype" w:cs="Arial"/>
          <w:b/>
          <w:bCs/>
        </w:rPr>
        <w:t xml:space="preserve"> XXXXXXXX</w:t>
      </w:r>
      <w:r w:rsidR="009F23A2" w:rsidRPr="006F579F">
        <w:rPr>
          <w:rFonts w:ascii="Palatino Linotype" w:hAnsi="Palatino Linotype" w:cs="Arial"/>
          <w:b/>
        </w:rPr>
        <w:t xml:space="preserve">, </w:t>
      </w:r>
      <w:r w:rsidRPr="006F579F">
        <w:rPr>
          <w:rFonts w:ascii="Palatino Linotype" w:hAnsi="Palatino Linotype" w:cs="Arial"/>
        </w:rPr>
        <w:t>en lo sucesivo</w:t>
      </w:r>
      <w:r w:rsidR="00643CCD" w:rsidRPr="006F579F">
        <w:rPr>
          <w:rFonts w:ascii="Palatino Linotype" w:hAnsi="Palatino Linotype" w:cs="Arial"/>
          <w:b/>
        </w:rPr>
        <w:t xml:space="preserve"> </w:t>
      </w:r>
      <w:r w:rsidR="001E49CD" w:rsidRPr="006F579F">
        <w:rPr>
          <w:rFonts w:ascii="Palatino Linotype" w:hAnsi="Palatino Linotype" w:cs="Arial"/>
        </w:rPr>
        <w:t>la</w:t>
      </w:r>
      <w:r w:rsidR="00B05E70" w:rsidRPr="006F579F">
        <w:rPr>
          <w:rFonts w:ascii="Palatino Linotype" w:hAnsi="Palatino Linotype" w:cs="Arial"/>
        </w:rPr>
        <w:t xml:space="preserve"> </w:t>
      </w:r>
      <w:r w:rsidR="001E49CD" w:rsidRPr="006F579F">
        <w:rPr>
          <w:rFonts w:ascii="Palatino Linotype" w:hAnsi="Palatino Linotype" w:cs="Arial"/>
        </w:rPr>
        <w:t xml:space="preserve">parte </w:t>
      </w:r>
      <w:r w:rsidR="006220B0" w:rsidRPr="006F579F">
        <w:rPr>
          <w:rFonts w:ascii="Palatino Linotype" w:hAnsi="Palatino Linotype" w:cs="Arial"/>
          <w:b/>
        </w:rPr>
        <w:t>R</w:t>
      </w:r>
      <w:r w:rsidR="001E49CD" w:rsidRPr="006F579F">
        <w:rPr>
          <w:rFonts w:ascii="Palatino Linotype" w:hAnsi="Palatino Linotype" w:cs="Arial"/>
          <w:b/>
        </w:rPr>
        <w:t>ecurrente</w:t>
      </w:r>
      <w:r w:rsidRPr="006F579F">
        <w:rPr>
          <w:rFonts w:ascii="Palatino Linotype" w:hAnsi="Palatino Linotype" w:cs="Arial"/>
          <w:b/>
        </w:rPr>
        <w:t>,</w:t>
      </w:r>
      <w:r w:rsidRPr="006F579F">
        <w:rPr>
          <w:rFonts w:ascii="Palatino Linotype" w:hAnsi="Palatino Linotype" w:cs="Arial"/>
        </w:rPr>
        <w:t xml:space="preserve"> en contra de</w:t>
      </w:r>
      <w:r w:rsidR="00ED5A73" w:rsidRPr="006F579F">
        <w:rPr>
          <w:rFonts w:ascii="Palatino Linotype" w:hAnsi="Palatino Linotype" w:cs="Arial"/>
        </w:rPr>
        <w:t xml:space="preserve"> la</w:t>
      </w:r>
      <w:r w:rsidR="004A4862" w:rsidRPr="006F579F">
        <w:rPr>
          <w:rFonts w:ascii="Palatino Linotype" w:hAnsi="Palatino Linotype" w:cs="Arial"/>
        </w:rPr>
        <w:t>s</w:t>
      </w:r>
      <w:r w:rsidRPr="006F579F">
        <w:rPr>
          <w:rFonts w:ascii="Palatino Linotype" w:hAnsi="Palatino Linotype" w:cs="Arial"/>
        </w:rPr>
        <w:t xml:space="preserve"> respuesta</w:t>
      </w:r>
      <w:r w:rsidR="004A4862" w:rsidRPr="006F579F">
        <w:rPr>
          <w:rFonts w:ascii="Palatino Linotype" w:hAnsi="Palatino Linotype" w:cs="Arial"/>
        </w:rPr>
        <w:t>s</w:t>
      </w:r>
      <w:r w:rsidR="009A1B0C" w:rsidRPr="006F579F">
        <w:rPr>
          <w:rFonts w:ascii="Palatino Linotype" w:hAnsi="Palatino Linotype" w:cs="Arial"/>
        </w:rPr>
        <w:t xml:space="preserve"> a su</w:t>
      </w:r>
      <w:r w:rsidR="004A4862" w:rsidRPr="006F579F">
        <w:rPr>
          <w:rFonts w:ascii="Palatino Linotype" w:hAnsi="Palatino Linotype" w:cs="Arial"/>
        </w:rPr>
        <w:t>s</w:t>
      </w:r>
      <w:r w:rsidR="009A1B0C" w:rsidRPr="006F579F">
        <w:rPr>
          <w:rFonts w:ascii="Palatino Linotype" w:hAnsi="Palatino Linotype" w:cs="Arial"/>
        </w:rPr>
        <w:t xml:space="preserve"> solicitud</w:t>
      </w:r>
      <w:r w:rsidR="004A4862" w:rsidRPr="006F579F">
        <w:rPr>
          <w:rFonts w:ascii="Palatino Linotype" w:hAnsi="Palatino Linotype" w:cs="Arial"/>
        </w:rPr>
        <w:t>es</w:t>
      </w:r>
      <w:r w:rsidRPr="006F579F">
        <w:rPr>
          <w:rFonts w:ascii="Palatino Linotype" w:hAnsi="Palatino Linotype" w:cs="Arial"/>
        </w:rPr>
        <w:t xml:space="preserve"> por</w:t>
      </w:r>
      <w:r w:rsidR="009A5033" w:rsidRPr="006F579F">
        <w:rPr>
          <w:rFonts w:ascii="Palatino Linotype" w:hAnsi="Palatino Linotype" w:cs="Arial"/>
        </w:rPr>
        <w:t xml:space="preserve"> parte </w:t>
      </w:r>
      <w:r w:rsidR="00C979A3" w:rsidRPr="006F579F">
        <w:rPr>
          <w:rFonts w:ascii="Palatino Linotype" w:hAnsi="Palatino Linotype" w:cs="Arial"/>
        </w:rPr>
        <w:t xml:space="preserve">del </w:t>
      </w:r>
      <w:r w:rsidR="00C979A3" w:rsidRPr="006F579F">
        <w:rPr>
          <w:rFonts w:ascii="Palatino Linotype" w:hAnsi="Palatino Linotype" w:cs="Arial"/>
          <w:b/>
          <w:bCs/>
        </w:rPr>
        <w:t>Ayuntamiento de Huixquilucan</w:t>
      </w:r>
      <w:r w:rsidR="00AA36EE" w:rsidRPr="006F579F">
        <w:rPr>
          <w:rFonts w:ascii="Palatino Linotype" w:hAnsi="Palatino Linotype" w:cs="Arial"/>
          <w:b/>
          <w:bCs/>
        </w:rPr>
        <w:t xml:space="preserve">, </w:t>
      </w:r>
      <w:r w:rsidRPr="006F579F">
        <w:rPr>
          <w:rFonts w:ascii="Palatino Linotype" w:hAnsi="Palatino Linotype" w:cs="Arial"/>
        </w:rPr>
        <w:t xml:space="preserve">en lo sucesivo </w:t>
      </w:r>
      <w:r w:rsidR="007A1102" w:rsidRPr="006F579F">
        <w:rPr>
          <w:rFonts w:ascii="Palatino Linotype" w:hAnsi="Palatino Linotype" w:cs="Arial"/>
        </w:rPr>
        <w:t xml:space="preserve">el </w:t>
      </w:r>
      <w:r w:rsidR="006220B0" w:rsidRPr="006F579F">
        <w:rPr>
          <w:rFonts w:ascii="Palatino Linotype" w:hAnsi="Palatino Linotype" w:cs="Arial"/>
          <w:b/>
        </w:rPr>
        <w:t>S</w:t>
      </w:r>
      <w:r w:rsidR="003349F4" w:rsidRPr="006F579F">
        <w:rPr>
          <w:rFonts w:ascii="Palatino Linotype" w:hAnsi="Palatino Linotype" w:cs="Arial"/>
          <w:b/>
        </w:rPr>
        <w:t xml:space="preserve">ujeto </w:t>
      </w:r>
      <w:r w:rsidR="006220B0" w:rsidRPr="006F579F">
        <w:rPr>
          <w:rFonts w:ascii="Palatino Linotype" w:hAnsi="Palatino Linotype" w:cs="Arial"/>
          <w:b/>
        </w:rPr>
        <w:t>O</w:t>
      </w:r>
      <w:r w:rsidR="003349F4" w:rsidRPr="006F579F">
        <w:rPr>
          <w:rFonts w:ascii="Palatino Linotype" w:hAnsi="Palatino Linotype" w:cs="Arial"/>
          <w:b/>
        </w:rPr>
        <w:t>bligado</w:t>
      </w:r>
      <w:r w:rsidRPr="006F579F">
        <w:rPr>
          <w:rFonts w:ascii="Palatino Linotype" w:hAnsi="Palatino Linotype" w:cs="Arial"/>
          <w:b/>
        </w:rPr>
        <w:t xml:space="preserve">, </w:t>
      </w:r>
      <w:r w:rsidRPr="006F579F">
        <w:rPr>
          <w:rFonts w:ascii="Palatino Linotype" w:hAnsi="Palatino Linotype" w:cs="Arial"/>
        </w:rPr>
        <w:t>se</w:t>
      </w:r>
      <w:r w:rsidR="00E9691F" w:rsidRPr="006F579F">
        <w:rPr>
          <w:rFonts w:ascii="Palatino Linotype" w:hAnsi="Palatino Linotype" w:cs="Arial"/>
        </w:rPr>
        <w:t xml:space="preserve"> </w:t>
      </w:r>
      <w:r w:rsidRPr="006F579F">
        <w:rPr>
          <w:rFonts w:ascii="Palatino Linotype" w:hAnsi="Palatino Linotype" w:cs="Arial"/>
        </w:rPr>
        <w:t>procede a dictar la presente resolución con base en lo</w:t>
      </w:r>
      <w:r w:rsidR="00B21DCC" w:rsidRPr="006F579F">
        <w:rPr>
          <w:rFonts w:ascii="Palatino Linotype" w:hAnsi="Palatino Linotype" w:cs="Arial"/>
        </w:rPr>
        <w:t>s</w:t>
      </w:r>
      <w:r w:rsidRPr="006F579F">
        <w:rPr>
          <w:rFonts w:ascii="Palatino Linotype" w:hAnsi="Palatino Linotype" w:cs="Arial"/>
        </w:rPr>
        <w:t xml:space="preserve"> siguiente</w:t>
      </w:r>
      <w:r w:rsidR="00B21DCC" w:rsidRPr="006F579F">
        <w:rPr>
          <w:rFonts w:ascii="Palatino Linotype" w:hAnsi="Palatino Linotype" w:cs="Arial"/>
        </w:rPr>
        <w:t>s</w:t>
      </w:r>
      <w:r w:rsidRPr="006F579F">
        <w:rPr>
          <w:rFonts w:ascii="Palatino Linotype" w:hAnsi="Palatino Linotype" w:cs="Arial"/>
        </w:rPr>
        <w:t xml:space="preserve">: </w:t>
      </w:r>
    </w:p>
    <w:p w14:paraId="5D1348C1" w14:textId="77777777" w:rsidR="00BD58D9" w:rsidRPr="006F579F" w:rsidRDefault="002B5536" w:rsidP="00EE43FE">
      <w:pPr>
        <w:spacing w:before="240" w:after="240" w:line="360" w:lineRule="auto"/>
        <w:jc w:val="center"/>
        <w:rPr>
          <w:rFonts w:ascii="Palatino Linotype" w:hAnsi="Palatino Linotype" w:cs="Arial"/>
          <w:b/>
          <w:sz w:val="28"/>
          <w:szCs w:val="28"/>
        </w:rPr>
      </w:pPr>
      <w:r w:rsidRPr="006F579F">
        <w:rPr>
          <w:rFonts w:ascii="Palatino Linotype" w:hAnsi="Palatino Linotype"/>
          <w:b/>
        </w:rPr>
        <w:t xml:space="preserve">I. </w:t>
      </w:r>
      <w:r w:rsidR="00BD58D9" w:rsidRPr="006F579F">
        <w:rPr>
          <w:rFonts w:ascii="Palatino Linotype" w:hAnsi="Palatino Linotype"/>
          <w:b/>
        </w:rPr>
        <w:t>A N T E C E D E N T E S</w:t>
      </w:r>
    </w:p>
    <w:p w14:paraId="4A954556" w14:textId="2CD85DC8" w:rsidR="004A4862" w:rsidRPr="006F579F" w:rsidRDefault="009F7616" w:rsidP="00EE43FE">
      <w:pPr>
        <w:spacing w:before="240" w:after="240" w:line="360" w:lineRule="auto"/>
        <w:jc w:val="both"/>
        <w:rPr>
          <w:rFonts w:ascii="Palatino Linotype" w:hAnsi="Palatino Linotype" w:cs="Arial"/>
        </w:rPr>
      </w:pPr>
      <w:r w:rsidRPr="006F579F">
        <w:rPr>
          <w:rFonts w:ascii="Palatino Linotype" w:hAnsi="Palatino Linotype" w:cs="Arial"/>
          <w:b/>
        </w:rPr>
        <w:t>1. Solicitud de acceso a la información.</w:t>
      </w:r>
      <w:r w:rsidRPr="006F579F">
        <w:rPr>
          <w:rFonts w:ascii="Palatino Linotype" w:hAnsi="Palatino Linotype" w:cs="Arial"/>
        </w:rPr>
        <w:t xml:space="preserve"> </w:t>
      </w:r>
      <w:r w:rsidR="00A46661" w:rsidRPr="006F579F">
        <w:rPr>
          <w:rFonts w:ascii="Palatino Linotype" w:hAnsi="Palatino Linotype" w:cs="Arial"/>
        </w:rPr>
        <w:t>Con</w:t>
      </w:r>
      <w:r w:rsidR="00B21DCC" w:rsidRPr="006F579F">
        <w:rPr>
          <w:rFonts w:ascii="Palatino Linotype" w:hAnsi="Palatino Linotype" w:cs="Arial"/>
        </w:rPr>
        <w:t xml:space="preserve"> fecha</w:t>
      </w:r>
      <w:r w:rsidR="00DB6AEF" w:rsidRPr="006F579F">
        <w:rPr>
          <w:rFonts w:ascii="Palatino Linotype" w:hAnsi="Palatino Linotype" w:cs="Arial"/>
        </w:rPr>
        <w:t xml:space="preserve"> </w:t>
      </w:r>
      <w:r w:rsidR="00F87465" w:rsidRPr="006F579F">
        <w:rPr>
          <w:rFonts w:ascii="Palatino Linotype" w:hAnsi="Palatino Linotype" w:cs="Arial"/>
          <w:b/>
        </w:rPr>
        <w:t>trece de mayo</w:t>
      </w:r>
      <w:r w:rsidR="00B533D9" w:rsidRPr="006F579F">
        <w:rPr>
          <w:rFonts w:ascii="Palatino Linotype" w:hAnsi="Palatino Linotype" w:cs="Arial"/>
          <w:b/>
        </w:rPr>
        <w:t xml:space="preserve"> </w:t>
      </w:r>
      <w:r w:rsidR="00CD7CE4" w:rsidRPr="006F579F">
        <w:rPr>
          <w:rFonts w:ascii="Palatino Linotype" w:hAnsi="Palatino Linotype" w:cs="Arial"/>
          <w:b/>
        </w:rPr>
        <w:t xml:space="preserve">de dos mil </w:t>
      </w:r>
      <w:r w:rsidR="00A407F7" w:rsidRPr="006F579F">
        <w:rPr>
          <w:rFonts w:ascii="Palatino Linotype" w:hAnsi="Palatino Linotype" w:cs="Arial"/>
          <w:b/>
        </w:rPr>
        <w:t>ve</w:t>
      </w:r>
      <w:r w:rsidR="0008014C" w:rsidRPr="006F579F">
        <w:rPr>
          <w:rFonts w:ascii="Palatino Linotype" w:hAnsi="Palatino Linotype" w:cs="Arial"/>
          <w:b/>
        </w:rPr>
        <w:t>in</w:t>
      </w:r>
      <w:r w:rsidR="006220B0" w:rsidRPr="006F579F">
        <w:rPr>
          <w:rFonts w:ascii="Palatino Linotype" w:hAnsi="Palatino Linotype" w:cs="Arial"/>
          <w:b/>
        </w:rPr>
        <w:t>tiuno</w:t>
      </w:r>
      <w:r w:rsidR="00D06012" w:rsidRPr="006F579F">
        <w:rPr>
          <w:rFonts w:ascii="Palatino Linotype" w:hAnsi="Palatino Linotype" w:cs="Arial"/>
          <w:b/>
        </w:rPr>
        <w:t>,</w:t>
      </w:r>
      <w:r w:rsidR="00D06012" w:rsidRPr="006F579F">
        <w:rPr>
          <w:rFonts w:ascii="Palatino Linotype" w:hAnsi="Palatino Linotype" w:cs="Arial"/>
        </w:rPr>
        <w:t xml:space="preserve"> </w:t>
      </w:r>
      <w:r w:rsidR="003349F4" w:rsidRPr="006F579F">
        <w:rPr>
          <w:rFonts w:ascii="Palatino Linotype" w:hAnsi="Palatino Linotype" w:cs="Arial"/>
        </w:rPr>
        <w:t>la parte</w:t>
      </w:r>
      <w:r w:rsidR="00B05E70" w:rsidRPr="006F579F">
        <w:rPr>
          <w:rFonts w:ascii="Palatino Linotype" w:hAnsi="Palatino Linotype" w:cs="Arial"/>
        </w:rPr>
        <w:t xml:space="preserve"> </w:t>
      </w:r>
      <w:r w:rsidR="003349F4" w:rsidRPr="006F579F">
        <w:rPr>
          <w:rFonts w:ascii="Palatino Linotype" w:hAnsi="Palatino Linotype" w:cs="Arial"/>
          <w:b/>
        </w:rPr>
        <w:t>r</w:t>
      </w:r>
      <w:r w:rsidR="002C203A" w:rsidRPr="006F579F">
        <w:rPr>
          <w:rFonts w:ascii="Palatino Linotype" w:hAnsi="Palatino Linotype" w:cs="Arial"/>
          <w:b/>
        </w:rPr>
        <w:t>ecurrente</w:t>
      </w:r>
      <w:r w:rsidR="00000739" w:rsidRPr="006F579F">
        <w:rPr>
          <w:rFonts w:ascii="Palatino Linotype" w:hAnsi="Palatino Linotype" w:cs="Arial"/>
          <w:b/>
        </w:rPr>
        <w:t xml:space="preserve"> </w:t>
      </w:r>
      <w:r w:rsidR="00D06012" w:rsidRPr="006F579F">
        <w:rPr>
          <w:rFonts w:ascii="Palatino Linotype" w:hAnsi="Palatino Linotype" w:cs="Arial"/>
        </w:rPr>
        <w:t>presentó</w:t>
      </w:r>
      <w:r w:rsidR="006220B0" w:rsidRPr="006F579F">
        <w:rPr>
          <w:rFonts w:ascii="Palatino Linotype" w:hAnsi="Palatino Linotype" w:cs="Arial"/>
        </w:rPr>
        <w:t>,</w:t>
      </w:r>
      <w:r w:rsidR="00D06012" w:rsidRPr="006F579F">
        <w:rPr>
          <w:rFonts w:ascii="Palatino Linotype" w:hAnsi="Palatino Linotype" w:cs="Arial"/>
        </w:rPr>
        <w:t xml:space="preserve"> </w:t>
      </w:r>
      <w:r w:rsidR="006220B0" w:rsidRPr="006F579F">
        <w:rPr>
          <w:rFonts w:ascii="Palatino Linotype" w:hAnsi="Palatino Linotype" w:cs="Arial"/>
        </w:rPr>
        <w:t xml:space="preserve">través del Sistema de Acceso a la Información Mexiquense, en lo subsecuente el </w:t>
      </w:r>
      <w:r w:rsidR="006220B0" w:rsidRPr="006F579F">
        <w:rPr>
          <w:rFonts w:ascii="Palatino Linotype" w:hAnsi="Palatino Linotype" w:cs="Arial"/>
          <w:b/>
        </w:rPr>
        <w:t xml:space="preserve">SAIMEX, </w:t>
      </w:r>
      <w:r w:rsidR="00D06012" w:rsidRPr="006F579F">
        <w:rPr>
          <w:rFonts w:ascii="Palatino Linotype" w:hAnsi="Palatino Linotype" w:cs="Arial"/>
        </w:rPr>
        <w:t xml:space="preserve">ante </w:t>
      </w:r>
      <w:r w:rsidR="007A1102" w:rsidRPr="006F579F">
        <w:rPr>
          <w:rFonts w:ascii="Palatino Linotype" w:hAnsi="Palatino Linotype" w:cs="Arial"/>
        </w:rPr>
        <w:t xml:space="preserve">el </w:t>
      </w:r>
      <w:r w:rsidR="006220B0" w:rsidRPr="006F579F">
        <w:rPr>
          <w:rFonts w:ascii="Palatino Linotype" w:hAnsi="Palatino Linotype" w:cs="Arial"/>
          <w:b/>
          <w:bCs/>
        </w:rPr>
        <w:t>S</w:t>
      </w:r>
      <w:r w:rsidR="003349F4" w:rsidRPr="006F579F">
        <w:rPr>
          <w:rFonts w:ascii="Palatino Linotype" w:hAnsi="Palatino Linotype" w:cs="Arial"/>
          <w:b/>
        </w:rPr>
        <w:t xml:space="preserve">ujeto </w:t>
      </w:r>
      <w:r w:rsidR="006220B0" w:rsidRPr="006F579F">
        <w:rPr>
          <w:rFonts w:ascii="Palatino Linotype" w:hAnsi="Palatino Linotype" w:cs="Arial"/>
          <w:b/>
        </w:rPr>
        <w:t>O</w:t>
      </w:r>
      <w:r w:rsidR="002C203A" w:rsidRPr="006F579F">
        <w:rPr>
          <w:rFonts w:ascii="Palatino Linotype" w:hAnsi="Palatino Linotype" w:cs="Arial"/>
          <w:b/>
        </w:rPr>
        <w:t>bligado</w:t>
      </w:r>
      <w:r w:rsidR="00D06012" w:rsidRPr="006F579F">
        <w:rPr>
          <w:rFonts w:ascii="Palatino Linotype" w:hAnsi="Palatino Linotype" w:cs="Arial"/>
        </w:rPr>
        <w:t>, la</w:t>
      </w:r>
      <w:r w:rsidR="004A4862" w:rsidRPr="006F579F">
        <w:rPr>
          <w:rFonts w:ascii="Palatino Linotype" w:hAnsi="Palatino Linotype" w:cs="Arial"/>
        </w:rPr>
        <w:t>s</w:t>
      </w:r>
      <w:r w:rsidR="00D06012" w:rsidRPr="006F579F">
        <w:rPr>
          <w:rFonts w:ascii="Palatino Linotype" w:hAnsi="Palatino Linotype" w:cs="Arial"/>
        </w:rPr>
        <w:t xml:space="preserve"> solicitud</w:t>
      </w:r>
      <w:r w:rsidR="004A4862" w:rsidRPr="006F579F">
        <w:rPr>
          <w:rFonts w:ascii="Palatino Linotype" w:hAnsi="Palatino Linotype" w:cs="Arial"/>
        </w:rPr>
        <w:t xml:space="preserve">es </w:t>
      </w:r>
      <w:r w:rsidR="00D06012" w:rsidRPr="006F579F">
        <w:rPr>
          <w:rFonts w:ascii="Palatino Linotype" w:hAnsi="Palatino Linotype" w:cs="Arial"/>
        </w:rPr>
        <w:t>de acceso a la información pública, a la</w:t>
      </w:r>
      <w:r w:rsidR="004A4862" w:rsidRPr="006F579F">
        <w:rPr>
          <w:rFonts w:ascii="Palatino Linotype" w:hAnsi="Palatino Linotype" w:cs="Arial"/>
        </w:rPr>
        <w:t>s</w:t>
      </w:r>
      <w:r w:rsidR="00D06012" w:rsidRPr="006F579F">
        <w:rPr>
          <w:rFonts w:ascii="Palatino Linotype" w:hAnsi="Palatino Linotype" w:cs="Arial"/>
        </w:rPr>
        <w:t xml:space="preserve"> que se le</w:t>
      </w:r>
      <w:r w:rsidR="004A4862" w:rsidRPr="006F579F">
        <w:rPr>
          <w:rFonts w:ascii="Palatino Linotype" w:hAnsi="Palatino Linotype" w:cs="Arial"/>
        </w:rPr>
        <w:t>s</w:t>
      </w:r>
      <w:r w:rsidR="00D06012" w:rsidRPr="006F579F">
        <w:rPr>
          <w:rFonts w:ascii="Palatino Linotype" w:hAnsi="Palatino Linotype" w:cs="Arial"/>
        </w:rPr>
        <w:t xml:space="preserve"> asign</w:t>
      </w:r>
      <w:r w:rsidR="004A4862" w:rsidRPr="006F579F">
        <w:rPr>
          <w:rFonts w:ascii="Palatino Linotype" w:hAnsi="Palatino Linotype" w:cs="Arial"/>
        </w:rPr>
        <w:t>aron</w:t>
      </w:r>
      <w:r w:rsidR="00E07049" w:rsidRPr="006F579F">
        <w:rPr>
          <w:rFonts w:ascii="Palatino Linotype" w:hAnsi="Palatino Linotype" w:cs="Arial"/>
        </w:rPr>
        <w:t xml:space="preserve"> </w:t>
      </w:r>
      <w:r w:rsidR="004A4862" w:rsidRPr="006F579F">
        <w:rPr>
          <w:rFonts w:ascii="Palatino Linotype" w:hAnsi="Palatino Linotype" w:cs="Arial"/>
        </w:rPr>
        <w:t>los</w:t>
      </w:r>
      <w:r w:rsidR="00E07049" w:rsidRPr="006F579F">
        <w:rPr>
          <w:rFonts w:ascii="Palatino Linotype" w:hAnsi="Palatino Linotype" w:cs="Arial"/>
        </w:rPr>
        <w:t xml:space="preserve"> </w:t>
      </w:r>
      <w:r w:rsidR="00E41D21" w:rsidRPr="006F579F">
        <w:rPr>
          <w:rFonts w:ascii="Palatino Linotype" w:hAnsi="Palatino Linotype" w:cs="Arial"/>
        </w:rPr>
        <w:t>número</w:t>
      </w:r>
      <w:r w:rsidR="004A4862" w:rsidRPr="006F579F">
        <w:rPr>
          <w:rFonts w:ascii="Palatino Linotype" w:hAnsi="Palatino Linotype" w:cs="Arial"/>
        </w:rPr>
        <w:t>s</w:t>
      </w:r>
      <w:r w:rsidR="00E41D21" w:rsidRPr="006F579F">
        <w:rPr>
          <w:rFonts w:ascii="Palatino Linotype" w:hAnsi="Palatino Linotype" w:cs="Arial"/>
        </w:rPr>
        <w:t xml:space="preserve"> </w:t>
      </w:r>
      <w:r w:rsidR="00F87465" w:rsidRPr="006F579F">
        <w:rPr>
          <w:rFonts w:ascii="Palatino Linotype" w:hAnsi="Palatino Linotype" w:cs="Arial"/>
          <w:b/>
        </w:rPr>
        <w:t xml:space="preserve">00390/HUIXQUIL/IP/2021, 00391/HUIXQUIL/IP/2021, 00392/HUIXQUIL/IP/2021, 00393/HUIXQUIL/IP/2021 </w:t>
      </w:r>
      <w:r w:rsidR="004A4862" w:rsidRPr="006F579F">
        <w:rPr>
          <w:rFonts w:ascii="Palatino Linotype" w:hAnsi="Palatino Linotype" w:cs="Arial"/>
          <w:bCs/>
        </w:rPr>
        <w:t xml:space="preserve">y </w:t>
      </w:r>
      <w:r w:rsidR="00F87465" w:rsidRPr="006F579F">
        <w:rPr>
          <w:rFonts w:ascii="Palatino Linotype" w:hAnsi="Palatino Linotype" w:cs="Arial"/>
          <w:b/>
        </w:rPr>
        <w:t>00394/HUIXQUIL/IP/2021</w:t>
      </w:r>
      <w:r w:rsidR="00E07049" w:rsidRPr="006F579F">
        <w:rPr>
          <w:rFonts w:ascii="Palatino Linotype" w:hAnsi="Palatino Linotype" w:cs="Arial"/>
          <w:b/>
        </w:rPr>
        <w:t xml:space="preserve">, </w:t>
      </w:r>
      <w:r w:rsidR="00D06012" w:rsidRPr="006F579F">
        <w:rPr>
          <w:rFonts w:ascii="Palatino Linotype" w:hAnsi="Palatino Linotype" w:cs="Arial"/>
        </w:rPr>
        <w:t>mediante la</w:t>
      </w:r>
      <w:r w:rsidR="004A4862" w:rsidRPr="006F579F">
        <w:rPr>
          <w:rFonts w:ascii="Palatino Linotype" w:hAnsi="Palatino Linotype" w:cs="Arial"/>
        </w:rPr>
        <w:t>s</w:t>
      </w:r>
      <w:r w:rsidR="00D06012" w:rsidRPr="006F579F">
        <w:rPr>
          <w:rFonts w:ascii="Palatino Linotype" w:hAnsi="Palatino Linotype" w:cs="Arial"/>
        </w:rPr>
        <w:t xml:space="preserve"> cual</w:t>
      </w:r>
      <w:r w:rsidR="004A4862" w:rsidRPr="006F579F">
        <w:rPr>
          <w:rFonts w:ascii="Palatino Linotype" w:hAnsi="Palatino Linotype" w:cs="Arial"/>
        </w:rPr>
        <w:t>es</w:t>
      </w:r>
      <w:r w:rsidR="00D06012" w:rsidRPr="006F579F">
        <w:rPr>
          <w:rFonts w:ascii="Palatino Linotype" w:hAnsi="Palatino Linotype" w:cs="Arial"/>
        </w:rPr>
        <w:t xml:space="preserve"> </w:t>
      </w:r>
      <w:r w:rsidR="00F077F3" w:rsidRPr="006F579F">
        <w:rPr>
          <w:rFonts w:ascii="Palatino Linotype" w:hAnsi="Palatino Linotype" w:cs="Arial"/>
        </w:rPr>
        <w:t>requirió</w:t>
      </w:r>
      <w:r w:rsidR="00E07049" w:rsidRPr="006F579F">
        <w:rPr>
          <w:rFonts w:ascii="Palatino Linotype" w:hAnsi="Palatino Linotype" w:cs="Arial"/>
        </w:rPr>
        <w:t xml:space="preserve"> </w:t>
      </w:r>
      <w:r w:rsidR="00EA1279" w:rsidRPr="006F579F">
        <w:rPr>
          <w:rFonts w:ascii="Palatino Linotype" w:hAnsi="Palatino Linotype" w:cs="Arial"/>
        </w:rPr>
        <w:t xml:space="preserve">la información </w:t>
      </w:r>
      <w:r w:rsidR="00D06012" w:rsidRPr="006F579F">
        <w:rPr>
          <w:rFonts w:ascii="Palatino Linotype" w:hAnsi="Palatino Linotype" w:cs="Arial"/>
        </w:rPr>
        <w:t>siguiente:</w:t>
      </w:r>
    </w:p>
    <w:tbl>
      <w:tblPr>
        <w:tblStyle w:val="Tablaconcuadrcula"/>
        <w:tblW w:w="0" w:type="auto"/>
        <w:jc w:val="center"/>
        <w:tblLook w:val="04A0" w:firstRow="1" w:lastRow="0" w:firstColumn="1" w:lastColumn="0" w:noHBand="0" w:noVBand="1"/>
      </w:tblPr>
      <w:tblGrid>
        <w:gridCol w:w="2736"/>
        <w:gridCol w:w="6092"/>
      </w:tblGrid>
      <w:tr w:rsidR="006F579F" w:rsidRPr="006F579F" w14:paraId="09DD23B4" w14:textId="77777777" w:rsidTr="00E5772F">
        <w:trPr>
          <w:jc w:val="center"/>
        </w:trPr>
        <w:tc>
          <w:tcPr>
            <w:tcW w:w="2736" w:type="dxa"/>
            <w:vAlign w:val="center"/>
          </w:tcPr>
          <w:p w14:paraId="29EAEDB3" w14:textId="782A408F" w:rsidR="00E14988" w:rsidRPr="006F579F" w:rsidRDefault="00E14988" w:rsidP="00E5772F">
            <w:pPr>
              <w:jc w:val="center"/>
              <w:rPr>
                <w:rFonts w:ascii="Palatino Linotype" w:hAnsi="Palatino Linotype" w:cs="Arial"/>
              </w:rPr>
            </w:pPr>
            <w:bookmarkStart w:id="0" w:name="_Hlk71704695"/>
            <w:r w:rsidRPr="006F579F">
              <w:rPr>
                <w:rFonts w:ascii="Palatino Linotype" w:eastAsiaTheme="minorEastAsia" w:hAnsi="Palatino Linotype" w:cs="Arial"/>
                <w:b/>
                <w:sz w:val="20"/>
                <w:szCs w:val="20"/>
              </w:rPr>
              <w:t xml:space="preserve">Solicitud </w:t>
            </w:r>
            <w:r w:rsidR="00F87465" w:rsidRPr="006F579F">
              <w:rPr>
                <w:rFonts w:ascii="Palatino Linotype" w:hAnsi="Palatino Linotype" w:cs="Arial"/>
                <w:b/>
                <w:sz w:val="20"/>
                <w:szCs w:val="20"/>
              </w:rPr>
              <w:t>00390/HUIXQUIL/IP/2021</w:t>
            </w:r>
          </w:p>
        </w:tc>
        <w:tc>
          <w:tcPr>
            <w:tcW w:w="6092" w:type="dxa"/>
            <w:vAlign w:val="center"/>
          </w:tcPr>
          <w:p w14:paraId="34ADC7F7" w14:textId="0C4E5D58" w:rsidR="00E14988" w:rsidRPr="006F579F" w:rsidRDefault="00E14988" w:rsidP="00E5772F">
            <w:pPr>
              <w:jc w:val="center"/>
              <w:rPr>
                <w:rFonts w:ascii="Palatino Linotype" w:hAnsi="Palatino Linotype" w:cs="Arial"/>
                <w:i/>
              </w:rPr>
            </w:pPr>
            <w:r w:rsidRPr="006F579F">
              <w:rPr>
                <w:rFonts w:ascii="Palatino Linotype" w:hAnsi="Palatino Linotype"/>
                <w:i/>
                <w:sz w:val="20"/>
                <w:szCs w:val="14"/>
              </w:rPr>
              <w:t>“</w:t>
            </w:r>
            <w:r w:rsidR="00F87465" w:rsidRPr="006F579F">
              <w:rPr>
                <w:rFonts w:ascii="Palatino Linotype" w:hAnsi="Palatino Linotype"/>
                <w:i/>
                <w:sz w:val="20"/>
                <w:szCs w:val="14"/>
              </w:rPr>
              <w:t>Solicito la agenda diaria de la Directora General de Ecología y Medio Ambiente Erika Larregui Nagel correspondiente al mes de Diciembre de 2015</w:t>
            </w:r>
            <w:r w:rsidRPr="006F579F">
              <w:rPr>
                <w:rFonts w:ascii="Palatino Linotype" w:hAnsi="Palatino Linotype"/>
                <w:i/>
                <w:sz w:val="20"/>
                <w:szCs w:val="14"/>
              </w:rPr>
              <w:t>.” (sic)</w:t>
            </w:r>
          </w:p>
        </w:tc>
      </w:tr>
      <w:tr w:rsidR="006F579F" w:rsidRPr="006F579F" w14:paraId="4126B946" w14:textId="77777777" w:rsidTr="00E5772F">
        <w:trPr>
          <w:jc w:val="center"/>
        </w:trPr>
        <w:tc>
          <w:tcPr>
            <w:tcW w:w="2736" w:type="dxa"/>
            <w:vAlign w:val="center"/>
          </w:tcPr>
          <w:p w14:paraId="03AF631F" w14:textId="23166632" w:rsidR="00E14988" w:rsidRPr="006F579F" w:rsidRDefault="00E14988" w:rsidP="00E5772F">
            <w:pPr>
              <w:jc w:val="center"/>
              <w:rPr>
                <w:rFonts w:ascii="Palatino Linotype" w:hAnsi="Palatino Linotype" w:cs="Arial"/>
              </w:rPr>
            </w:pPr>
            <w:r w:rsidRPr="006F579F">
              <w:rPr>
                <w:rFonts w:ascii="Palatino Linotype" w:eastAsiaTheme="minorEastAsia" w:hAnsi="Palatino Linotype" w:cs="Arial"/>
                <w:b/>
                <w:sz w:val="20"/>
                <w:szCs w:val="20"/>
              </w:rPr>
              <w:lastRenderedPageBreak/>
              <w:t xml:space="preserve">Solicitud </w:t>
            </w:r>
            <w:r w:rsidR="00F87465" w:rsidRPr="006F579F">
              <w:rPr>
                <w:rFonts w:ascii="Palatino Linotype" w:hAnsi="Palatino Linotype" w:cs="Arial"/>
                <w:b/>
                <w:sz w:val="20"/>
                <w:szCs w:val="20"/>
              </w:rPr>
              <w:t>00391/HUIXQUIL/IP/2021</w:t>
            </w:r>
          </w:p>
        </w:tc>
        <w:tc>
          <w:tcPr>
            <w:tcW w:w="6092" w:type="dxa"/>
            <w:vAlign w:val="center"/>
          </w:tcPr>
          <w:p w14:paraId="7A7A4E9C" w14:textId="5573BB4E" w:rsidR="00E14988" w:rsidRPr="006F579F" w:rsidRDefault="00E14988" w:rsidP="00E5772F">
            <w:pPr>
              <w:pStyle w:val="Sinespaciado"/>
              <w:jc w:val="center"/>
              <w:rPr>
                <w:rFonts w:ascii="Palatino Linotype" w:hAnsi="Palatino Linotype" w:cs="Arial"/>
                <w:sz w:val="20"/>
                <w:szCs w:val="20"/>
              </w:rPr>
            </w:pPr>
            <w:r w:rsidRPr="006F579F">
              <w:rPr>
                <w:rFonts w:ascii="Palatino Linotype" w:hAnsi="Palatino Linotype"/>
                <w:i/>
                <w:sz w:val="20"/>
                <w:szCs w:val="20"/>
              </w:rPr>
              <w:t>“</w:t>
            </w:r>
            <w:r w:rsidR="009930A5" w:rsidRPr="006F579F">
              <w:rPr>
                <w:rFonts w:ascii="Palatino Linotype" w:hAnsi="Palatino Linotype"/>
                <w:i/>
                <w:sz w:val="20"/>
                <w:szCs w:val="20"/>
              </w:rPr>
              <w:t>Solicito la agenda diaria de la Directora General de Ecología y Medio Ambiente Erika Larregui Nagel correspondiente al mes de Enero de 2016</w:t>
            </w:r>
            <w:r w:rsidRPr="006F579F">
              <w:rPr>
                <w:rFonts w:ascii="Palatino Linotype" w:hAnsi="Palatino Linotype"/>
                <w:i/>
                <w:sz w:val="20"/>
                <w:szCs w:val="20"/>
              </w:rPr>
              <w:t>.” (sic</w:t>
            </w:r>
            <w:r w:rsidRPr="006F579F">
              <w:rPr>
                <w:rFonts w:ascii="Palatino Linotype" w:hAnsi="Palatino Linotype"/>
                <w:sz w:val="20"/>
                <w:szCs w:val="20"/>
              </w:rPr>
              <w:t>)</w:t>
            </w:r>
          </w:p>
        </w:tc>
      </w:tr>
      <w:tr w:rsidR="006F579F" w:rsidRPr="006F579F" w14:paraId="3558B008" w14:textId="77777777" w:rsidTr="00E5772F">
        <w:trPr>
          <w:jc w:val="center"/>
        </w:trPr>
        <w:tc>
          <w:tcPr>
            <w:tcW w:w="2736" w:type="dxa"/>
            <w:vAlign w:val="center"/>
          </w:tcPr>
          <w:p w14:paraId="770BC5FE" w14:textId="3CE69555" w:rsidR="00F87465" w:rsidRPr="006F579F" w:rsidRDefault="00F87465" w:rsidP="00E5772F">
            <w:pPr>
              <w:jc w:val="center"/>
              <w:rPr>
                <w:rFonts w:ascii="Palatino Linotype" w:eastAsiaTheme="minorEastAsia" w:hAnsi="Palatino Linotype" w:cs="Arial"/>
                <w:b/>
                <w:sz w:val="20"/>
                <w:szCs w:val="20"/>
              </w:rPr>
            </w:pPr>
            <w:r w:rsidRPr="006F579F">
              <w:rPr>
                <w:rFonts w:ascii="Palatino Linotype" w:eastAsiaTheme="minorEastAsia" w:hAnsi="Palatino Linotype" w:cs="Arial"/>
                <w:b/>
                <w:sz w:val="20"/>
                <w:szCs w:val="20"/>
              </w:rPr>
              <w:t xml:space="preserve">Solicitud </w:t>
            </w:r>
            <w:r w:rsidRPr="006F579F">
              <w:rPr>
                <w:rFonts w:ascii="Palatino Linotype" w:hAnsi="Palatino Linotype" w:cs="Arial"/>
                <w:b/>
                <w:sz w:val="20"/>
                <w:szCs w:val="20"/>
              </w:rPr>
              <w:t>00392/HUIXQUIL/IP/2021</w:t>
            </w:r>
          </w:p>
        </w:tc>
        <w:tc>
          <w:tcPr>
            <w:tcW w:w="6092" w:type="dxa"/>
            <w:vAlign w:val="center"/>
          </w:tcPr>
          <w:p w14:paraId="19B7A599" w14:textId="031A6299" w:rsidR="00F87465" w:rsidRPr="006F579F" w:rsidRDefault="009930A5" w:rsidP="00E5772F">
            <w:pPr>
              <w:pStyle w:val="Sinespaciado"/>
              <w:jc w:val="center"/>
              <w:rPr>
                <w:rFonts w:ascii="Palatino Linotype" w:hAnsi="Palatino Linotype"/>
                <w:i/>
                <w:sz w:val="20"/>
                <w:szCs w:val="20"/>
              </w:rPr>
            </w:pPr>
            <w:r w:rsidRPr="006F579F">
              <w:rPr>
                <w:rFonts w:ascii="Palatino Linotype" w:hAnsi="Palatino Linotype"/>
                <w:i/>
                <w:sz w:val="20"/>
                <w:szCs w:val="20"/>
              </w:rPr>
              <w:t>“Solicito la agenda diaria de la Directora General de Ecología y Medio Ambiente Erika Larregui Nagel correspondiente al mes de Febrero de 2016.” (sic)</w:t>
            </w:r>
          </w:p>
        </w:tc>
      </w:tr>
      <w:tr w:rsidR="006F579F" w:rsidRPr="006F579F" w14:paraId="0098BB79" w14:textId="77777777" w:rsidTr="00E5772F">
        <w:trPr>
          <w:jc w:val="center"/>
        </w:trPr>
        <w:tc>
          <w:tcPr>
            <w:tcW w:w="2736" w:type="dxa"/>
            <w:vAlign w:val="center"/>
          </w:tcPr>
          <w:p w14:paraId="509E1F00" w14:textId="79285AF1" w:rsidR="00F87465" w:rsidRPr="006F579F" w:rsidRDefault="00F87465" w:rsidP="00E5772F">
            <w:pPr>
              <w:jc w:val="center"/>
              <w:rPr>
                <w:rFonts w:ascii="Palatino Linotype" w:eastAsiaTheme="minorEastAsia" w:hAnsi="Palatino Linotype" w:cs="Arial"/>
                <w:b/>
                <w:sz w:val="20"/>
                <w:szCs w:val="20"/>
              </w:rPr>
            </w:pPr>
            <w:r w:rsidRPr="006F579F">
              <w:rPr>
                <w:rFonts w:ascii="Palatino Linotype" w:eastAsiaTheme="minorEastAsia" w:hAnsi="Palatino Linotype" w:cs="Arial"/>
                <w:b/>
                <w:sz w:val="20"/>
                <w:szCs w:val="20"/>
              </w:rPr>
              <w:t xml:space="preserve">Solicitud </w:t>
            </w:r>
            <w:r w:rsidRPr="006F579F">
              <w:rPr>
                <w:rFonts w:ascii="Palatino Linotype" w:hAnsi="Palatino Linotype" w:cs="Arial"/>
                <w:b/>
                <w:sz w:val="20"/>
                <w:szCs w:val="20"/>
              </w:rPr>
              <w:t>00393/HUIXQUIL/IP/2021</w:t>
            </w:r>
          </w:p>
        </w:tc>
        <w:tc>
          <w:tcPr>
            <w:tcW w:w="6092" w:type="dxa"/>
            <w:vAlign w:val="center"/>
          </w:tcPr>
          <w:p w14:paraId="5D18198A" w14:textId="5C823FD2" w:rsidR="00F87465" w:rsidRPr="006F579F" w:rsidRDefault="009930A5" w:rsidP="00E5772F">
            <w:pPr>
              <w:pStyle w:val="Sinespaciado"/>
              <w:jc w:val="center"/>
              <w:rPr>
                <w:rFonts w:ascii="Palatino Linotype" w:hAnsi="Palatino Linotype"/>
                <w:i/>
                <w:sz w:val="20"/>
                <w:szCs w:val="20"/>
              </w:rPr>
            </w:pPr>
            <w:r w:rsidRPr="006F579F">
              <w:rPr>
                <w:rFonts w:ascii="Palatino Linotype" w:hAnsi="Palatino Linotype"/>
                <w:i/>
                <w:sz w:val="20"/>
                <w:szCs w:val="20"/>
              </w:rPr>
              <w:t>“Solicito la agenda diaria de la Directora General de Ecología y Medio Ambiente Erika Larregui Nagel correspondiente al mes de Marzo de 2016.” (sic)</w:t>
            </w:r>
          </w:p>
        </w:tc>
      </w:tr>
      <w:tr w:rsidR="001D127E" w:rsidRPr="006F579F" w14:paraId="591A359B" w14:textId="77777777" w:rsidTr="00E5772F">
        <w:trPr>
          <w:jc w:val="center"/>
        </w:trPr>
        <w:tc>
          <w:tcPr>
            <w:tcW w:w="2736" w:type="dxa"/>
            <w:vAlign w:val="center"/>
          </w:tcPr>
          <w:p w14:paraId="5F596287" w14:textId="5456948E" w:rsidR="009930A5" w:rsidRPr="006F579F" w:rsidRDefault="009930A5" w:rsidP="009930A5">
            <w:pPr>
              <w:jc w:val="center"/>
              <w:rPr>
                <w:rFonts w:ascii="Palatino Linotype" w:eastAsiaTheme="minorEastAsia" w:hAnsi="Palatino Linotype" w:cs="Arial"/>
                <w:b/>
                <w:sz w:val="20"/>
                <w:szCs w:val="20"/>
              </w:rPr>
            </w:pPr>
            <w:r w:rsidRPr="006F579F">
              <w:rPr>
                <w:rFonts w:ascii="Palatino Linotype" w:eastAsiaTheme="minorEastAsia" w:hAnsi="Palatino Linotype" w:cs="Arial"/>
                <w:b/>
                <w:sz w:val="20"/>
                <w:szCs w:val="20"/>
              </w:rPr>
              <w:t xml:space="preserve">Solicitud </w:t>
            </w:r>
            <w:r w:rsidRPr="006F579F">
              <w:rPr>
                <w:rFonts w:ascii="Palatino Linotype" w:hAnsi="Palatino Linotype" w:cs="Arial"/>
                <w:b/>
                <w:sz w:val="20"/>
                <w:szCs w:val="20"/>
              </w:rPr>
              <w:t>00394/HUIXQUIL/IP/2021</w:t>
            </w:r>
          </w:p>
        </w:tc>
        <w:tc>
          <w:tcPr>
            <w:tcW w:w="6092" w:type="dxa"/>
            <w:vAlign w:val="center"/>
          </w:tcPr>
          <w:p w14:paraId="0325B841" w14:textId="274FC108" w:rsidR="009930A5" w:rsidRPr="006F579F" w:rsidRDefault="009930A5" w:rsidP="009930A5">
            <w:pPr>
              <w:pStyle w:val="Sinespaciado"/>
              <w:jc w:val="center"/>
              <w:rPr>
                <w:rFonts w:ascii="Palatino Linotype" w:hAnsi="Palatino Linotype"/>
                <w:i/>
                <w:sz w:val="20"/>
                <w:szCs w:val="20"/>
              </w:rPr>
            </w:pPr>
            <w:r w:rsidRPr="006F579F">
              <w:rPr>
                <w:rFonts w:ascii="Palatino Linotype" w:hAnsi="Palatino Linotype"/>
                <w:i/>
                <w:sz w:val="20"/>
                <w:szCs w:val="20"/>
              </w:rPr>
              <w:t>“Solicito la agenda diaria de la Directora General de Ecología y Medio Ambiente Erika Larregui Nagel correspondiente al mes de abril de 2016.” (sic)</w:t>
            </w:r>
          </w:p>
        </w:tc>
      </w:tr>
      <w:bookmarkEnd w:id="0"/>
    </w:tbl>
    <w:p w14:paraId="198B6991" w14:textId="77777777" w:rsidR="00E14988" w:rsidRPr="006F579F" w:rsidRDefault="00E14988" w:rsidP="00033BCD">
      <w:pPr>
        <w:spacing w:line="360" w:lineRule="auto"/>
        <w:ind w:right="900"/>
        <w:jc w:val="both"/>
        <w:rPr>
          <w:rFonts w:ascii="Palatino Linotype" w:hAnsi="Palatino Linotype" w:cs="Arial"/>
          <w:szCs w:val="28"/>
        </w:rPr>
      </w:pPr>
    </w:p>
    <w:p w14:paraId="1240249E" w14:textId="11D62EAA" w:rsidR="00226F34" w:rsidRPr="006F579F" w:rsidRDefault="007C76B2" w:rsidP="00033BCD">
      <w:pPr>
        <w:spacing w:line="360" w:lineRule="auto"/>
        <w:ind w:right="900"/>
        <w:jc w:val="both"/>
        <w:rPr>
          <w:rFonts w:ascii="Palatino Linotype" w:hAnsi="Palatino Linotype" w:cs="Arial"/>
          <w:szCs w:val="28"/>
        </w:rPr>
      </w:pPr>
      <w:r w:rsidRPr="006F579F">
        <w:rPr>
          <w:rFonts w:ascii="Palatino Linotype" w:hAnsi="Palatino Linotype" w:cs="Arial"/>
          <w:szCs w:val="28"/>
        </w:rPr>
        <w:t xml:space="preserve">La parte </w:t>
      </w:r>
      <w:r w:rsidRPr="006F579F">
        <w:rPr>
          <w:rFonts w:ascii="Palatino Linotype" w:hAnsi="Palatino Linotype" w:cs="Arial"/>
          <w:b/>
          <w:szCs w:val="28"/>
        </w:rPr>
        <w:t>r</w:t>
      </w:r>
      <w:r w:rsidR="005B0909" w:rsidRPr="006F579F">
        <w:rPr>
          <w:rFonts w:ascii="Palatino Linotype" w:hAnsi="Palatino Linotype" w:cs="Arial"/>
          <w:b/>
          <w:szCs w:val="28"/>
        </w:rPr>
        <w:t>ecurrente</w:t>
      </w:r>
      <w:r w:rsidR="002A1CB3" w:rsidRPr="006F579F">
        <w:rPr>
          <w:rFonts w:ascii="Palatino Linotype" w:hAnsi="Palatino Linotype" w:cs="Arial"/>
          <w:szCs w:val="28"/>
        </w:rPr>
        <w:t xml:space="preserve"> </w:t>
      </w:r>
      <w:r w:rsidR="00226F34" w:rsidRPr="006F579F">
        <w:rPr>
          <w:rFonts w:ascii="Palatino Linotype" w:hAnsi="Palatino Linotype" w:cs="Arial"/>
          <w:szCs w:val="28"/>
        </w:rPr>
        <w:t>no adjuntó archivos</w:t>
      </w:r>
      <w:r w:rsidR="00287E9B" w:rsidRPr="006F579F">
        <w:rPr>
          <w:rFonts w:ascii="Palatino Linotype" w:hAnsi="Palatino Linotype" w:cs="Arial"/>
          <w:szCs w:val="28"/>
        </w:rPr>
        <w:t xml:space="preserve"> a sus solicitudes</w:t>
      </w:r>
      <w:r w:rsidR="00226F34" w:rsidRPr="006F579F">
        <w:rPr>
          <w:rFonts w:ascii="Palatino Linotype" w:hAnsi="Palatino Linotype" w:cs="Arial"/>
          <w:szCs w:val="28"/>
        </w:rPr>
        <w:t>.</w:t>
      </w:r>
    </w:p>
    <w:p w14:paraId="06E1CFD9" w14:textId="29499012" w:rsidR="002B2828" w:rsidRPr="006F579F" w:rsidRDefault="002B2828" w:rsidP="00C2324D">
      <w:pPr>
        <w:spacing w:before="240" w:after="240" w:line="360" w:lineRule="auto"/>
        <w:jc w:val="both"/>
        <w:rPr>
          <w:rFonts w:ascii="Palatino Linotype" w:hAnsi="Palatino Linotype" w:cs="Arial"/>
        </w:rPr>
      </w:pPr>
      <w:r w:rsidRPr="006F579F">
        <w:rPr>
          <w:rFonts w:ascii="Palatino Linotype" w:hAnsi="Palatino Linotype" w:cs="Arial"/>
          <w:b/>
        </w:rPr>
        <w:t>Modalidad de Entrega:</w:t>
      </w:r>
      <w:r w:rsidRPr="006F579F">
        <w:rPr>
          <w:rFonts w:ascii="Palatino Linotype" w:hAnsi="Palatino Linotype" w:cs="Arial"/>
        </w:rPr>
        <w:t xml:space="preserve"> </w:t>
      </w:r>
      <w:r w:rsidR="008E7880" w:rsidRPr="006F579F">
        <w:rPr>
          <w:rFonts w:ascii="Palatino Linotype" w:hAnsi="Palatino Linotype" w:cs="Arial"/>
        </w:rPr>
        <w:t>A través de SAIMEX</w:t>
      </w:r>
      <w:r w:rsidR="00166EC9" w:rsidRPr="006F579F">
        <w:rPr>
          <w:rFonts w:ascii="Palatino Linotype" w:hAnsi="Palatino Linotype" w:cs="Arial"/>
        </w:rPr>
        <w:t>.</w:t>
      </w:r>
    </w:p>
    <w:p w14:paraId="6C1632DD" w14:textId="112CFB99" w:rsidR="00576CF2" w:rsidRPr="006F579F" w:rsidRDefault="00801689" w:rsidP="00576CF2">
      <w:pPr>
        <w:spacing w:before="240" w:after="240" w:line="360" w:lineRule="auto"/>
        <w:jc w:val="both"/>
        <w:rPr>
          <w:rFonts w:ascii="Palatino Linotype" w:hAnsi="Palatino Linotype" w:cs="Arial"/>
          <w:szCs w:val="28"/>
        </w:rPr>
      </w:pPr>
      <w:r w:rsidRPr="006F579F">
        <w:rPr>
          <w:rFonts w:ascii="Palatino Linotype" w:hAnsi="Palatino Linotype" w:cs="Arial"/>
          <w:b/>
          <w:szCs w:val="28"/>
        </w:rPr>
        <w:t>2</w:t>
      </w:r>
      <w:r w:rsidR="008E7880" w:rsidRPr="006F579F">
        <w:rPr>
          <w:rFonts w:ascii="Palatino Linotype" w:hAnsi="Palatino Linotype" w:cs="Arial"/>
          <w:b/>
          <w:szCs w:val="28"/>
        </w:rPr>
        <w:t xml:space="preserve">. </w:t>
      </w:r>
      <w:r w:rsidR="00576CF2" w:rsidRPr="006F579F">
        <w:rPr>
          <w:rFonts w:ascii="Palatino Linotype" w:hAnsi="Palatino Linotype" w:cs="Arial"/>
          <w:b/>
          <w:szCs w:val="28"/>
        </w:rPr>
        <w:t xml:space="preserve">Prorroga. </w:t>
      </w:r>
      <w:r w:rsidR="00576CF2" w:rsidRPr="006F579F">
        <w:rPr>
          <w:rFonts w:ascii="Palatino Linotype" w:hAnsi="Palatino Linotype" w:cs="Arial"/>
          <w:szCs w:val="28"/>
        </w:rPr>
        <w:t xml:space="preserve">Con fecha </w:t>
      </w:r>
      <w:r w:rsidR="00576CF2" w:rsidRPr="006F579F">
        <w:rPr>
          <w:rFonts w:ascii="Palatino Linotype" w:hAnsi="Palatino Linotype" w:cs="Arial"/>
          <w:b/>
          <w:bCs/>
          <w:szCs w:val="28"/>
        </w:rPr>
        <w:t xml:space="preserve">uno de junio de </w:t>
      </w:r>
      <w:r w:rsidR="00576CF2" w:rsidRPr="006F579F">
        <w:rPr>
          <w:rFonts w:ascii="Palatino Linotype" w:hAnsi="Palatino Linotype" w:cs="Arial"/>
          <w:b/>
          <w:szCs w:val="28"/>
        </w:rPr>
        <w:t>dos mil veintiuno</w:t>
      </w:r>
      <w:r w:rsidR="00576CF2" w:rsidRPr="006F579F">
        <w:rPr>
          <w:rFonts w:ascii="Palatino Linotype" w:hAnsi="Palatino Linotype" w:cs="Arial"/>
          <w:szCs w:val="28"/>
        </w:rPr>
        <w:t xml:space="preserve">, el Sujeto Obligado, solicitó prórroga mediante </w:t>
      </w:r>
      <w:r w:rsidR="00576CF2" w:rsidRPr="006F579F">
        <w:rPr>
          <w:rFonts w:ascii="Palatino Linotype" w:hAnsi="Palatino Linotype" w:cs="Arial"/>
          <w:b/>
          <w:szCs w:val="28"/>
        </w:rPr>
        <w:t xml:space="preserve">SAIMEX, </w:t>
      </w:r>
      <w:r w:rsidR="00576CF2" w:rsidRPr="006F579F">
        <w:rPr>
          <w:rFonts w:ascii="Palatino Linotype" w:hAnsi="Palatino Linotype" w:cs="Arial"/>
          <w:szCs w:val="28"/>
        </w:rPr>
        <w:t>argumentando lo siguiente en todos los casos:</w:t>
      </w:r>
    </w:p>
    <w:p w14:paraId="4FCBBD46" w14:textId="5AC685A1" w:rsidR="00576CF2" w:rsidRPr="006F579F" w:rsidRDefault="00576CF2" w:rsidP="00576CF2">
      <w:pPr>
        <w:spacing w:before="240" w:after="240"/>
        <w:ind w:left="851" w:right="900"/>
        <w:jc w:val="both"/>
        <w:rPr>
          <w:rFonts w:ascii="Palatino Linotype" w:hAnsi="Palatino Linotype"/>
          <w:i/>
          <w:sz w:val="22"/>
          <w:szCs w:val="22"/>
        </w:rPr>
      </w:pPr>
      <w:r w:rsidRPr="006F579F">
        <w:rPr>
          <w:rFonts w:ascii="Palatino Linotype" w:hAnsi="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E365CFD" w14:textId="5628FC99" w:rsidR="00576CF2" w:rsidRPr="006F579F" w:rsidRDefault="00576CF2" w:rsidP="00576CF2">
      <w:pPr>
        <w:spacing w:before="240" w:after="240"/>
        <w:ind w:left="851" w:right="900"/>
        <w:jc w:val="both"/>
        <w:rPr>
          <w:rFonts w:ascii="Palatino Linotype" w:hAnsi="Palatino Linotype"/>
          <w:i/>
          <w:sz w:val="22"/>
          <w:szCs w:val="22"/>
        </w:rPr>
      </w:pPr>
      <w:r w:rsidRPr="006F579F">
        <w:rPr>
          <w:rFonts w:ascii="Palatino Linotype" w:hAnsi="Palatino Linotype"/>
          <w:i/>
          <w:sz w:val="22"/>
          <w:szCs w:val="22"/>
        </w:rPr>
        <w:t xml:space="preserve">El comité de Transparencia Municipal de este Sujeto Obligado, mediante acuerdo COMIT/033/06/2021 y a petición de la Dirección General de Ecología y Medio Ambiente mismo que a la letra dice: " Se adjunta solicitud en formato </w:t>
      </w:r>
      <w:proofErr w:type="spellStart"/>
      <w:r w:rsidRPr="006F579F">
        <w:rPr>
          <w:rFonts w:ascii="Palatino Linotype" w:hAnsi="Palatino Linotype"/>
          <w:i/>
          <w:sz w:val="22"/>
          <w:szCs w:val="22"/>
        </w:rPr>
        <w:t>pdf</w:t>
      </w:r>
      <w:proofErr w:type="spellEnd"/>
      <w:r w:rsidRPr="006F579F">
        <w:rPr>
          <w:rFonts w:ascii="Palatino Linotype" w:hAnsi="Palatino Linotype"/>
          <w:i/>
          <w:sz w:val="22"/>
          <w:szCs w:val="22"/>
        </w:rPr>
        <w:t xml:space="preserve">" (sic) y en atención a su oficio </w:t>
      </w:r>
      <w:proofErr w:type="spellStart"/>
      <w:r w:rsidRPr="006F579F">
        <w:rPr>
          <w:rFonts w:ascii="Palatino Linotype" w:hAnsi="Palatino Linotype"/>
          <w:i/>
          <w:sz w:val="22"/>
          <w:szCs w:val="22"/>
        </w:rPr>
        <w:t>DGEyMA</w:t>
      </w:r>
      <w:proofErr w:type="spellEnd"/>
      <w:r w:rsidRPr="006F579F">
        <w:rPr>
          <w:rFonts w:ascii="Palatino Linotype" w:hAnsi="Palatino Linotype"/>
          <w:i/>
          <w:sz w:val="22"/>
          <w:szCs w:val="22"/>
        </w:rPr>
        <w:t>/ZT/092/2021, resolvió, otorgar una prórroga por 7 días hábiles para que la Unidad Administrativa, poseedora de la información solicitada, de cabal cumplimiento con la respuesta a la solicitud que nos ocupa (se adjuntan formatos PDF...”</w:t>
      </w:r>
    </w:p>
    <w:p w14:paraId="52DD3DDD" w14:textId="54824F34" w:rsidR="004A0F03" w:rsidRPr="006F579F" w:rsidRDefault="00576CF2" w:rsidP="00576CF2">
      <w:pPr>
        <w:spacing w:before="100" w:beforeAutospacing="1" w:after="100" w:afterAutospacing="1" w:line="360" w:lineRule="auto"/>
        <w:jc w:val="both"/>
        <w:rPr>
          <w:rFonts w:ascii="Palatino Linotype" w:hAnsi="Palatino Linotype" w:cs="Arial"/>
        </w:rPr>
      </w:pPr>
      <w:r w:rsidRPr="006F579F">
        <w:rPr>
          <w:rFonts w:ascii="Palatino Linotype" w:hAnsi="Palatino Linotype" w:cs="Arial"/>
        </w:rPr>
        <w:t>El sujeto obligado anexó el archivo “</w:t>
      </w:r>
      <w:r w:rsidR="00E11FC4" w:rsidRPr="006F579F">
        <w:rPr>
          <w:rFonts w:ascii="Palatino Linotype" w:hAnsi="Palatino Linotype" w:cs="Arial"/>
          <w:i/>
        </w:rPr>
        <w:t>ACUERDO 033 2021 AMPLIACIÓN DE PLAZO 3 de junio.pdf</w:t>
      </w:r>
      <w:r w:rsidRPr="006F579F">
        <w:rPr>
          <w:rFonts w:ascii="Palatino Linotype" w:hAnsi="Palatino Linotype" w:cs="Arial"/>
          <w:i/>
        </w:rPr>
        <w:t>”</w:t>
      </w:r>
      <w:r w:rsidR="00E11FC4" w:rsidRPr="006F579F">
        <w:rPr>
          <w:rFonts w:ascii="Palatino Linotype" w:hAnsi="Palatino Linotype" w:cs="Arial"/>
          <w:i/>
        </w:rPr>
        <w:t>,</w:t>
      </w:r>
      <w:r w:rsidRPr="006F579F">
        <w:rPr>
          <w:rFonts w:ascii="Palatino Linotype" w:hAnsi="Palatino Linotype" w:cs="Arial"/>
        </w:rPr>
        <w:t xml:space="preserve"> que contiene </w:t>
      </w:r>
      <w:r w:rsidR="004A0F03" w:rsidRPr="006F579F">
        <w:rPr>
          <w:rFonts w:ascii="Palatino Linotype" w:hAnsi="Palatino Linotype" w:cs="Arial"/>
        </w:rPr>
        <w:t xml:space="preserve">el acuerdo número COMIT/033/06/2021, </w:t>
      </w:r>
      <w:r w:rsidR="007F1CFB" w:rsidRPr="006F579F">
        <w:rPr>
          <w:rFonts w:ascii="Palatino Linotype" w:hAnsi="Palatino Linotype" w:cs="Arial"/>
        </w:rPr>
        <w:t xml:space="preserve">mediante el </w:t>
      </w:r>
      <w:r w:rsidR="007F1CFB" w:rsidRPr="006F579F">
        <w:rPr>
          <w:rFonts w:ascii="Palatino Linotype" w:hAnsi="Palatino Linotype" w:cs="Arial"/>
        </w:rPr>
        <w:lastRenderedPageBreak/>
        <w:t>cual se somete a consideración del Comité de Transparencia la petición de la servidora pública habilitada de la Dirección General de Ecología y Medio Ambiente</w:t>
      </w:r>
      <w:r w:rsidR="00291AED" w:rsidRPr="006F579F">
        <w:rPr>
          <w:rFonts w:ascii="Palatino Linotype" w:hAnsi="Palatino Linotype" w:cs="Arial"/>
        </w:rPr>
        <w:t xml:space="preserve"> referente a la ampliación de plazo para responder </w:t>
      </w:r>
      <w:r w:rsidR="00B94CBE" w:rsidRPr="006F579F">
        <w:rPr>
          <w:rFonts w:ascii="Palatino Linotype" w:hAnsi="Palatino Linotype" w:cs="Arial"/>
        </w:rPr>
        <w:t>a las solitudes de información del número de folio 00390/HUIXQUIL/IP/2021 al 00455/HUIXQUIL/IP/2021</w:t>
      </w:r>
      <w:r w:rsidR="00EE550B" w:rsidRPr="006F579F">
        <w:rPr>
          <w:rFonts w:ascii="Palatino Linotype" w:hAnsi="Palatino Linotype" w:cs="Arial"/>
        </w:rPr>
        <w:t xml:space="preserve">, registradas en el </w:t>
      </w:r>
      <w:r w:rsidR="001C5218" w:rsidRPr="006F579F">
        <w:rPr>
          <w:rFonts w:ascii="Palatino Linotype" w:hAnsi="Palatino Linotype" w:cs="Arial"/>
        </w:rPr>
        <w:t>S</w:t>
      </w:r>
      <w:r w:rsidR="00EE550B" w:rsidRPr="006F579F">
        <w:rPr>
          <w:rFonts w:ascii="Palatino Linotype" w:hAnsi="Palatino Linotype" w:cs="Arial"/>
        </w:rPr>
        <w:t xml:space="preserve">istema de </w:t>
      </w:r>
      <w:r w:rsidR="001C5218" w:rsidRPr="006F579F">
        <w:rPr>
          <w:rFonts w:ascii="Palatino Linotype" w:hAnsi="Palatino Linotype" w:cs="Arial"/>
        </w:rPr>
        <w:t>A</w:t>
      </w:r>
      <w:r w:rsidR="00EE550B" w:rsidRPr="006F579F">
        <w:rPr>
          <w:rFonts w:ascii="Palatino Linotype" w:hAnsi="Palatino Linotype" w:cs="Arial"/>
        </w:rPr>
        <w:t xml:space="preserve">cceso a la </w:t>
      </w:r>
      <w:r w:rsidR="001C5218" w:rsidRPr="006F579F">
        <w:rPr>
          <w:rFonts w:ascii="Palatino Linotype" w:hAnsi="Palatino Linotype" w:cs="Arial"/>
        </w:rPr>
        <w:t>I</w:t>
      </w:r>
      <w:r w:rsidR="00EE550B" w:rsidRPr="006F579F">
        <w:rPr>
          <w:rFonts w:ascii="Palatino Linotype" w:hAnsi="Palatino Linotype" w:cs="Arial"/>
        </w:rPr>
        <w:t xml:space="preserve">nformación </w:t>
      </w:r>
      <w:r w:rsidR="001C5218" w:rsidRPr="006F579F">
        <w:rPr>
          <w:rFonts w:ascii="Palatino Linotype" w:hAnsi="Palatino Linotype" w:cs="Arial"/>
        </w:rPr>
        <w:t>P</w:t>
      </w:r>
      <w:r w:rsidR="00EE550B" w:rsidRPr="006F579F">
        <w:rPr>
          <w:rFonts w:ascii="Palatino Linotype" w:hAnsi="Palatino Linotype" w:cs="Arial"/>
        </w:rPr>
        <w:t>ública, SAIMEX</w:t>
      </w:r>
      <w:r w:rsidR="00C26A64" w:rsidRPr="006F579F">
        <w:rPr>
          <w:rFonts w:ascii="Palatino Linotype" w:hAnsi="Palatino Linotype" w:cs="Arial"/>
        </w:rPr>
        <w:t>, aprobando dicha ampliación mediante el acuerdo referido.</w:t>
      </w:r>
    </w:p>
    <w:p w14:paraId="5FF72689" w14:textId="77777777" w:rsidR="00EF33B5" w:rsidRPr="006F579F" w:rsidRDefault="009930A5" w:rsidP="00226F34">
      <w:pPr>
        <w:spacing w:line="360" w:lineRule="auto"/>
        <w:jc w:val="both"/>
        <w:rPr>
          <w:rFonts w:ascii="Palatino Linotype" w:hAnsi="Palatino Linotype"/>
        </w:rPr>
      </w:pPr>
      <w:r w:rsidRPr="006F579F">
        <w:rPr>
          <w:rFonts w:ascii="Palatino Linotype" w:hAnsi="Palatino Linotype" w:cs="Arial"/>
          <w:b/>
          <w:szCs w:val="28"/>
        </w:rPr>
        <w:t xml:space="preserve">3. </w:t>
      </w:r>
      <w:r w:rsidR="0008532C" w:rsidRPr="006F579F">
        <w:rPr>
          <w:rFonts w:ascii="Palatino Linotype" w:hAnsi="Palatino Linotype" w:cs="Arial"/>
          <w:b/>
        </w:rPr>
        <w:t xml:space="preserve">Respuesta. </w:t>
      </w:r>
      <w:r w:rsidR="0008532C" w:rsidRPr="006F579F">
        <w:rPr>
          <w:rFonts w:ascii="Palatino Linotype" w:hAnsi="Palatino Linotype" w:cs="Arial"/>
        </w:rPr>
        <w:t xml:space="preserve"> Con</w:t>
      </w:r>
      <w:r w:rsidR="0008532C" w:rsidRPr="006F579F">
        <w:rPr>
          <w:rFonts w:ascii="Palatino Linotype" w:hAnsi="Palatino Linotype"/>
        </w:rPr>
        <w:t xml:space="preserve"> fecha</w:t>
      </w:r>
      <w:r w:rsidR="00B06DC0" w:rsidRPr="006F579F">
        <w:rPr>
          <w:rFonts w:ascii="Palatino Linotype" w:hAnsi="Palatino Linotype"/>
          <w:b/>
        </w:rPr>
        <w:t xml:space="preserve"> </w:t>
      </w:r>
      <w:r w:rsidR="00FC190C" w:rsidRPr="006F579F">
        <w:rPr>
          <w:rFonts w:ascii="Palatino Linotype" w:hAnsi="Palatino Linotype"/>
          <w:b/>
        </w:rPr>
        <w:t>catorce de junio</w:t>
      </w:r>
      <w:r w:rsidR="006A5BA7" w:rsidRPr="006F579F">
        <w:rPr>
          <w:rFonts w:ascii="Palatino Linotype" w:hAnsi="Palatino Linotype"/>
          <w:b/>
          <w:bCs/>
        </w:rPr>
        <w:t xml:space="preserve"> </w:t>
      </w:r>
      <w:r w:rsidR="00CD2E54" w:rsidRPr="006F579F">
        <w:rPr>
          <w:rFonts w:ascii="Palatino Linotype" w:hAnsi="Palatino Linotype"/>
          <w:b/>
          <w:bCs/>
        </w:rPr>
        <w:t xml:space="preserve">de </w:t>
      </w:r>
      <w:r w:rsidR="00323FC6" w:rsidRPr="006F579F">
        <w:rPr>
          <w:rFonts w:ascii="Palatino Linotype" w:hAnsi="Palatino Linotype"/>
          <w:b/>
          <w:bCs/>
        </w:rPr>
        <w:t>dos mil veint</w:t>
      </w:r>
      <w:r w:rsidR="00FC0703" w:rsidRPr="006F579F">
        <w:rPr>
          <w:rFonts w:ascii="Palatino Linotype" w:hAnsi="Palatino Linotype"/>
          <w:b/>
          <w:bCs/>
        </w:rPr>
        <w:t>iuno</w:t>
      </w:r>
      <w:r w:rsidR="0008532C" w:rsidRPr="006F579F">
        <w:rPr>
          <w:rFonts w:ascii="Palatino Linotype" w:hAnsi="Palatino Linotype"/>
        </w:rPr>
        <w:t>, el Sujeto Obligado envió su respuesta a la</w:t>
      </w:r>
      <w:r w:rsidR="00E14988" w:rsidRPr="006F579F">
        <w:rPr>
          <w:rFonts w:ascii="Palatino Linotype" w:hAnsi="Palatino Linotype"/>
        </w:rPr>
        <w:t>s</w:t>
      </w:r>
      <w:r w:rsidR="0008532C" w:rsidRPr="006F579F">
        <w:rPr>
          <w:rFonts w:ascii="Palatino Linotype" w:hAnsi="Palatino Linotype"/>
        </w:rPr>
        <w:t xml:space="preserve"> solicitud</w:t>
      </w:r>
      <w:r w:rsidR="00E14988" w:rsidRPr="006F579F">
        <w:rPr>
          <w:rFonts w:ascii="Palatino Linotype" w:hAnsi="Palatino Linotype"/>
        </w:rPr>
        <w:t>es</w:t>
      </w:r>
      <w:r w:rsidR="0008532C" w:rsidRPr="006F579F">
        <w:rPr>
          <w:rFonts w:ascii="Palatino Linotype" w:hAnsi="Palatino Linotype"/>
        </w:rPr>
        <w:t xml:space="preserve"> de acceso a la información a través de SAIMEX, sustancialmente en los términos siguientes</w:t>
      </w:r>
      <w:r w:rsidR="00EF33B5" w:rsidRPr="006F579F">
        <w:rPr>
          <w:rFonts w:ascii="Palatino Linotype" w:hAnsi="Palatino Linotype"/>
        </w:rPr>
        <w:t xml:space="preserve"> en todos los casos</w:t>
      </w:r>
      <w:r w:rsidR="0008532C" w:rsidRPr="006F579F">
        <w:rPr>
          <w:rFonts w:ascii="Palatino Linotype" w:hAnsi="Palatino Linotype"/>
        </w:rPr>
        <w:t>:</w:t>
      </w:r>
    </w:p>
    <w:p w14:paraId="30B067B1" w14:textId="77777777" w:rsidR="00EF33B5" w:rsidRPr="006F579F" w:rsidRDefault="00EF33B5" w:rsidP="007456D0">
      <w:pPr>
        <w:spacing w:before="240" w:after="240"/>
        <w:ind w:left="851" w:right="902"/>
        <w:jc w:val="both"/>
        <w:rPr>
          <w:rFonts w:ascii="Palatino Linotype" w:hAnsi="Palatino Linotype"/>
          <w:i/>
          <w:iCs/>
          <w:sz w:val="22"/>
          <w:szCs w:val="22"/>
        </w:rPr>
      </w:pPr>
      <w:r w:rsidRPr="006F579F">
        <w:rPr>
          <w:rFonts w:ascii="Palatino Linotype" w:hAnsi="Palatino Linotype"/>
          <w:i/>
          <w:iCs/>
          <w:sz w:val="22"/>
          <w:szCs w:val="22"/>
        </w:rPr>
        <w:t>“le contestamos que:</w:t>
      </w:r>
    </w:p>
    <w:p w14:paraId="4D7D90DE" w14:textId="7A86C61E" w:rsidR="0008532C" w:rsidRPr="006F579F" w:rsidRDefault="00EF33B5" w:rsidP="007456D0">
      <w:pPr>
        <w:spacing w:before="240" w:after="240"/>
        <w:ind w:left="851" w:right="902"/>
        <w:jc w:val="both"/>
        <w:rPr>
          <w:rFonts w:ascii="Palatino Linotype" w:hAnsi="Palatino Linotype"/>
        </w:rPr>
      </w:pPr>
      <w:r w:rsidRPr="006F579F">
        <w:rPr>
          <w:rFonts w:ascii="Palatino Linotype" w:hAnsi="Palatino Linotype"/>
          <w:i/>
          <w:iCs/>
          <w:sz w:val="22"/>
          <w:szCs w:val="22"/>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2020; en atención a su solicitud de información registrada en el Sistema de Acceso a la Información Pública Mexiquense (SAIMEX). Sobre el particular, esta Unidad de Transparencia en ejercicio de las atribuciones que la Ley le confiere, turnó su solicitud de información a la Dirección General de Ecología y Medio Ambiente que, conforme al Reglamento Orgánico de la Administración Pública Municipal de Huixquilucan, Estado de México 2021, es competente para dar contestación a su requerimiento, por lo que manifestó lo siguiente: “Se adjunta respuesta en </w:t>
      </w:r>
      <w:proofErr w:type="spellStart"/>
      <w:r w:rsidRPr="006F579F">
        <w:rPr>
          <w:rFonts w:ascii="Palatino Linotype" w:hAnsi="Palatino Linotype"/>
          <w:i/>
          <w:iCs/>
          <w:sz w:val="22"/>
          <w:szCs w:val="22"/>
        </w:rPr>
        <w:t>pdf</w:t>
      </w:r>
      <w:proofErr w:type="spellEnd"/>
      <w:r w:rsidRPr="006F579F">
        <w:rPr>
          <w:rFonts w:ascii="Palatino Linotype" w:hAnsi="Palatino Linotype"/>
          <w:i/>
          <w:iCs/>
          <w:sz w:val="22"/>
          <w:szCs w:val="22"/>
        </w:rPr>
        <w:t xml:space="preserve">." (sic), Se adjunta formato PDF, (sic), por último, no omito mencionar que el </w:t>
      </w:r>
      <w:r w:rsidRPr="006F579F">
        <w:rPr>
          <w:rFonts w:ascii="Palatino Linotype" w:hAnsi="Palatino Linotype"/>
          <w:i/>
          <w:iCs/>
          <w:sz w:val="22"/>
          <w:szCs w:val="22"/>
        </w:rPr>
        <w:lastRenderedPageBreak/>
        <w:t>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r w:rsidRPr="006F579F">
        <w:rPr>
          <w:rFonts w:ascii="Palatino Linotype" w:hAnsi="Palatino Linotype"/>
        </w:rPr>
        <w:t>”</w:t>
      </w:r>
      <w:r w:rsidR="0008532C" w:rsidRPr="006F579F">
        <w:rPr>
          <w:rFonts w:ascii="Palatino Linotype" w:hAnsi="Palatino Linotype"/>
        </w:rPr>
        <w:t xml:space="preserve">   </w:t>
      </w:r>
    </w:p>
    <w:p w14:paraId="4F15B8C1" w14:textId="2A7662AD" w:rsidR="002566AC" w:rsidRPr="006F579F" w:rsidRDefault="0015173E" w:rsidP="00D0399D">
      <w:pPr>
        <w:spacing w:before="240" w:after="240" w:line="360" w:lineRule="auto"/>
        <w:ind w:right="49"/>
        <w:jc w:val="both"/>
        <w:rPr>
          <w:rFonts w:ascii="Palatino Linotype" w:hAnsi="Palatino Linotype" w:cs="Arial"/>
          <w:szCs w:val="28"/>
        </w:rPr>
      </w:pPr>
      <w:r w:rsidRPr="006F579F">
        <w:rPr>
          <w:rFonts w:ascii="Palatino Linotype" w:hAnsi="Palatino Linotype" w:cs="Arial"/>
          <w:szCs w:val="28"/>
        </w:rPr>
        <w:t xml:space="preserve">El </w:t>
      </w:r>
      <w:r w:rsidRPr="006F579F">
        <w:rPr>
          <w:rFonts w:ascii="Palatino Linotype" w:hAnsi="Palatino Linotype" w:cs="Arial"/>
          <w:b/>
          <w:szCs w:val="28"/>
        </w:rPr>
        <w:t>sujeto obligado</w:t>
      </w:r>
      <w:r w:rsidRPr="006F579F">
        <w:rPr>
          <w:rFonts w:ascii="Palatino Linotype" w:hAnsi="Palatino Linotype" w:cs="Arial"/>
          <w:szCs w:val="28"/>
        </w:rPr>
        <w:t xml:space="preserve"> </w:t>
      </w:r>
      <w:r w:rsidR="00D31365" w:rsidRPr="006F579F">
        <w:rPr>
          <w:rFonts w:ascii="Palatino Linotype" w:hAnsi="Palatino Linotype" w:cs="Arial"/>
          <w:szCs w:val="28"/>
        </w:rPr>
        <w:t>adjuntó</w:t>
      </w:r>
      <w:r w:rsidR="007456D0" w:rsidRPr="006F579F">
        <w:rPr>
          <w:rFonts w:ascii="Palatino Linotype" w:hAnsi="Palatino Linotype" w:cs="Arial"/>
          <w:szCs w:val="28"/>
        </w:rPr>
        <w:t xml:space="preserve"> el</w:t>
      </w:r>
      <w:r w:rsidR="00D31365" w:rsidRPr="006F579F">
        <w:rPr>
          <w:rFonts w:ascii="Palatino Linotype" w:hAnsi="Palatino Linotype" w:cs="Arial"/>
          <w:szCs w:val="28"/>
        </w:rPr>
        <w:t xml:space="preserve"> archivo</w:t>
      </w:r>
      <w:r w:rsidR="007456D0" w:rsidRPr="006F579F">
        <w:rPr>
          <w:rFonts w:ascii="Palatino Linotype" w:hAnsi="Palatino Linotype" w:cs="Arial"/>
          <w:szCs w:val="28"/>
        </w:rPr>
        <w:t xml:space="preserve"> </w:t>
      </w:r>
      <w:r w:rsidR="007456D0" w:rsidRPr="006F579F">
        <w:rPr>
          <w:rFonts w:ascii="Palatino Linotype" w:hAnsi="Palatino Linotype" w:cs="Arial"/>
          <w:i/>
          <w:iCs/>
          <w:szCs w:val="28"/>
        </w:rPr>
        <w:t>“agenda directora 390-497.pdf”</w:t>
      </w:r>
      <w:r w:rsidR="007456D0" w:rsidRPr="006F579F">
        <w:rPr>
          <w:rFonts w:ascii="Palatino Linotype" w:hAnsi="Palatino Linotype" w:cs="Arial"/>
          <w:szCs w:val="28"/>
        </w:rPr>
        <w:t>, cuyo contenido no se detalla al ser del conocimiento de las partes, aunado a que será motivo de estudio en líneas posteriores.</w:t>
      </w:r>
    </w:p>
    <w:p w14:paraId="04C1F325" w14:textId="7BE18783" w:rsidR="00362417" w:rsidRPr="006F579F" w:rsidRDefault="002758AA" w:rsidP="00112434">
      <w:pPr>
        <w:spacing w:before="240" w:after="240" w:line="360" w:lineRule="auto"/>
        <w:ind w:right="49"/>
        <w:jc w:val="both"/>
        <w:rPr>
          <w:rFonts w:ascii="Palatino Linotype" w:hAnsi="Palatino Linotype" w:cs="Arial"/>
          <w:szCs w:val="28"/>
        </w:rPr>
      </w:pPr>
      <w:r w:rsidRPr="006F579F">
        <w:rPr>
          <w:rFonts w:ascii="Palatino Linotype" w:hAnsi="Palatino Linotype" w:cs="Arial"/>
          <w:b/>
          <w:szCs w:val="28"/>
        </w:rPr>
        <w:t>4</w:t>
      </w:r>
      <w:r w:rsidR="009F7616" w:rsidRPr="006F579F">
        <w:rPr>
          <w:rFonts w:ascii="Palatino Linotype" w:hAnsi="Palatino Linotype" w:cs="Arial"/>
          <w:b/>
          <w:szCs w:val="28"/>
        </w:rPr>
        <w:t xml:space="preserve">. </w:t>
      </w:r>
      <w:r w:rsidR="00122C3F" w:rsidRPr="006F579F">
        <w:rPr>
          <w:rFonts w:ascii="Palatino Linotype" w:hAnsi="Palatino Linotype" w:cs="Arial"/>
          <w:b/>
          <w:szCs w:val="28"/>
        </w:rPr>
        <w:t>Interposición de</w:t>
      </w:r>
      <w:r w:rsidR="00FC190C" w:rsidRPr="006F579F">
        <w:rPr>
          <w:rFonts w:ascii="Palatino Linotype" w:hAnsi="Palatino Linotype" w:cs="Arial"/>
          <w:b/>
          <w:szCs w:val="28"/>
        </w:rPr>
        <w:t xml:space="preserve"> los</w:t>
      </w:r>
      <w:r w:rsidR="00122C3F" w:rsidRPr="006F579F">
        <w:rPr>
          <w:rFonts w:ascii="Palatino Linotype" w:hAnsi="Palatino Linotype" w:cs="Arial"/>
          <w:b/>
          <w:szCs w:val="28"/>
        </w:rPr>
        <w:t xml:space="preserve"> recurso</w:t>
      </w:r>
      <w:r w:rsidR="00FC190C" w:rsidRPr="006F579F">
        <w:rPr>
          <w:rFonts w:ascii="Palatino Linotype" w:hAnsi="Palatino Linotype" w:cs="Arial"/>
          <w:b/>
          <w:szCs w:val="28"/>
        </w:rPr>
        <w:t>s</w:t>
      </w:r>
      <w:r w:rsidR="00122C3F" w:rsidRPr="006F579F">
        <w:rPr>
          <w:rFonts w:ascii="Palatino Linotype" w:hAnsi="Palatino Linotype" w:cs="Arial"/>
          <w:b/>
          <w:szCs w:val="28"/>
        </w:rPr>
        <w:t xml:space="preserve"> de revisión</w:t>
      </w:r>
      <w:r w:rsidR="009F7616" w:rsidRPr="006F579F">
        <w:rPr>
          <w:rFonts w:ascii="Palatino Linotype" w:hAnsi="Palatino Linotype" w:cs="Arial"/>
          <w:b/>
          <w:szCs w:val="28"/>
        </w:rPr>
        <w:t>.</w:t>
      </w:r>
      <w:r w:rsidR="00362417" w:rsidRPr="006F579F">
        <w:rPr>
          <w:rFonts w:ascii="Palatino Linotype" w:hAnsi="Palatino Linotype" w:cs="Arial"/>
          <w:b/>
        </w:rPr>
        <w:t xml:space="preserve"> </w:t>
      </w:r>
      <w:r w:rsidR="00993A3C" w:rsidRPr="006F579F">
        <w:rPr>
          <w:rFonts w:ascii="Palatino Linotype" w:hAnsi="Palatino Linotype" w:cs="Arial"/>
        </w:rPr>
        <w:t xml:space="preserve">Inconforme con los términos de la respuesta emitida </w:t>
      </w:r>
      <w:r w:rsidR="009A1B0C" w:rsidRPr="006F579F">
        <w:rPr>
          <w:rFonts w:ascii="Palatino Linotype" w:hAnsi="Palatino Linotype" w:cs="Arial"/>
        </w:rPr>
        <w:t xml:space="preserve">por parte del Sujeto Obligado, </w:t>
      </w:r>
      <w:r w:rsidR="00DB159B" w:rsidRPr="006F579F">
        <w:rPr>
          <w:rFonts w:ascii="Palatino Linotype" w:hAnsi="Palatino Linotype" w:cs="Arial"/>
        </w:rPr>
        <w:t xml:space="preserve">con fechas </w:t>
      </w:r>
      <w:r w:rsidR="00DB159B" w:rsidRPr="006F579F">
        <w:rPr>
          <w:rFonts w:ascii="Palatino Linotype" w:hAnsi="Palatino Linotype" w:cs="Arial"/>
          <w:b/>
          <w:bCs/>
        </w:rPr>
        <w:t>veintinueve, treinta de junio</w:t>
      </w:r>
      <w:r w:rsidR="00DB159B" w:rsidRPr="006F579F">
        <w:rPr>
          <w:rFonts w:ascii="Palatino Linotype" w:hAnsi="Palatino Linotype" w:cs="Arial"/>
        </w:rPr>
        <w:t xml:space="preserve"> y</w:t>
      </w:r>
      <w:r w:rsidR="00FC190C" w:rsidRPr="006F579F">
        <w:rPr>
          <w:rFonts w:ascii="Palatino Linotype" w:hAnsi="Palatino Linotype" w:cs="Arial"/>
        </w:rPr>
        <w:t xml:space="preserve"> </w:t>
      </w:r>
      <w:r w:rsidR="00DB159B" w:rsidRPr="006F579F">
        <w:rPr>
          <w:rFonts w:ascii="Palatino Linotype" w:hAnsi="Palatino Linotype" w:cs="Arial"/>
          <w:b/>
          <w:bCs/>
        </w:rPr>
        <w:t xml:space="preserve">uno de julio de </w:t>
      </w:r>
      <w:r w:rsidR="00697911" w:rsidRPr="006F579F">
        <w:rPr>
          <w:rFonts w:ascii="Palatino Linotype" w:hAnsi="Palatino Linotype"/>
          <w:b/>
        </w:rPr>
        <w:t>dos mil vein</w:t>
      </w:r>
      <w:r w:rsidR="004D0755" w:rsidRPr="006F579F">
        <w:rPr>
          <w:rFonts w:ascii="Palatino Linotype" w:hAnsi="Palatino Linotype"/>
          <w:b/>
        </w:rPr>
        <w:t>tiuno</w:t>
      </w:r>
      <w:r w:rsidR="00697911" w:rsidRPr="006F579F">
        <w:rPr>
          <w:rFonts w:ascii="Palatino Linotype" w:hAnsi="Palatino Linotype"/>
          <w:b/>
        </w:rPr>
        <w:t>,</w:t>
      </w:r>
      <w:r w:rsidR="00993A3C" w:rsidRPr="006F579F">
        <w:rPr>
          <w:rFonts w:ascii="Palatino Linotype" w:hAnsi="Palatino Linotype" w:cs="Arial"/>
        </w:rPr>
        <w:t xml:space="preserve"> </w:t>
      </w:r>
      <w:r w:rsidR="001D7487" w:rsidRPr="006F579F">
        <w:rPr>
          <w:rFonts w:ascii="Palatino Linotype" w:hAnsi="Palatino Linotype" w:cs="Arial"/>
        </w:rPr>
        <w:t>l</w:t>
      </w:r>
      <w:r w:rsidR="00703622" w:rsidRPr="006F579F">
        <w:rPr>
          <w:rFonts w:ascii="Palatino Linotype" w:hAnsi="Palatino Linotype" w:cs="Arial"/>
        </w:rPr>
        <w:t>a parte</w:t>
      </w:r>
      <w:r w:rsidR="00362417" w:rsidRPr="006F579F">
        <w:rPr>
          <w:rFonts w:ascii="Palatino Linotype" w:hAnsi="Palatino Linotype" w:cs="Arial"/>
        </w:rPr>
        <w:t xml:space="preserve"> </w:t>
      </w:r>
      <w:r w:rsidR="00703622" w:rsidRPr="006F579F">
        <w:rPr>
          <w:rFonts w:ascii="Palatino Linotype" w:hAnsi="Palatino Linotype" w:cs="Arial"/>
        </w:rPr>
        <w:t>r</w:t>
      </w:r>
      <w:r w:rsidR="00362417" w:rsidRPr="006F579F">
        <w:rPr>
          <w:rFonts w:ascii="Palatino Linotype" w:hAnsi="Palatino Linotype" w:cs="Arial"/>
        </w:rPr>
        <w:t xml:space="preserve">ecurrente interpuso </w:t>
      </w:r>
      <w:r w:rsidR="00DB159B" w:rsidRPr="006F579F">
        <w:rPr>
          <w:rFonts w:ascii="Palatino Linotype" w:hAnsi="Palatino Linotype" w:cs="Arial"/>
        </w:rPr>
        <w:t>los</w:t>
      </w:r>
      <w:r w:rsidR="00362417" w:rsidRPr="006F579F">
        <w:rPr>
          <w:rFonts w:ascii="Palatino Linotype" w:hAnsi="Palatino Linotype" w:cs="Arial"/>
        </w:rPr>
        <w:t xml:space="preserve"> </w:t>
      </w:r>
      <w:r w:rsidR="00EA1A04" w:rsidRPr="006F579F">
        <w:rPr>
          <w:rFonts w:ascii="Palatino Linotype" w:hAnsi="Palatino Linotype" w:cs="Arial"/>
        </w:rPr>
        <w:t>recurso</w:t>
      </w:r>
      <w:r w:rsidR="00DB159B" w:rsidRPr="006F579F">
        <w:rPr>
          <w:rFonts w:ascii="Palatino Linotype" w:hAnsi="Palatino Linotype" w:cs="Arial"/>
        </w:rPr>
        <w:t>s</w:t>
      </w:r>
      <w:r w:rsidR="00EA1A04" w:rsidRPr="006F579F">
        <w:rPr>
          <w:rFonts w:ascii="Palatino Linotype" w:hAnsi="Palatino Linotype" w:cs="Arial"/>
        </w:rPr>
        <w:t xml:space="preserve"> de revisión a través de</w:t>
      </w:r>
      <w:r w:rsidR="00362417" w:rsidRPr="006F579F">
        <w:rPr>
          <w:rFonts w:ascii="Palatino Linotype" w:hAnsi="Palatino Linotype" w:cs="Arial"/>
        </w:rPr>
        <w:t xml:space="preserve"> </w:t>
      </w:r>
      <w:r w:rsidR="00362417" w:rsidRPr="006F579F">
        <w:rPr>
          <w:rFonts w:ascii="Palatino Linotype" w:hAnsi="Palatino Linotype" w:cs="Arial"/>
          <w:b/>
        </w:rPr>
        <w:t xml:space="preserve">SAIMEX, </w:t>
      </w:r>
      <w:r w:rsidR="00362417" w:rsidRPr="006F579F">
        <w:rPr>
          <w:rFonts w:ascii="Palatino Linotype" w:hAnsi="Palatino Linotype" w:cs="Arial"/>
        </w:rPr>
        <w:t>en donde se manifestó de la siguiente manera:</w:t>
      </w:r>
    </w:p>
    <w:p w14:paraId="1F9973B6" w14:textId="5893102A" w:rsidR="00335DA7" w:rsidRPr="006F579F" w:rsidRDefault="00623511" w:rsidP="009B3F83">
      <w:pPr>
        <w:tabs>
          <w:tab w:val="left" w:pos="2745"/>
        </w:tabs>
        <w:spacing w:line="360" w:lineRule="auto"/>
        <w:jc w:val="both"/>
        <w:rPr>
          <w:rFonts w:ascii="Palatino Linotype" w:hAnsi="Palatino Linotype" w:cs="Arial"/>
          <w:b/>
        </w:rPr>
      </w:pPr>
      <w:r w:rsidRPr="006F579F">
        <w:rPr>
          <w:rFonts w:ascii="Palatino Linotype" w:hAnsi="Palatino Linotype" w:cs="Arial"/>
          <w:b/>
        </w:rPr>
        <w:t>A</w:t>
      </w:r>
      <w:r w:rsidR="00335DA7" w:rsidRPr="006F579F">
        <w:rPr>
          <w:rFonts w:ascii="Palatino Linotype" w:hAnsi="Palatino Linotype" w:cs="Arial"/>
          <w:b/>
        </w:rPr>
        <w:t>cto impugnado</w:t>
      </w:r>
      <w:r w:rsidR="00E71314" w:rsidRPr="006F579F">
        <w:rPr>
          <w:rFonts w:ascii="Palatino Linotype" w:hAnsi="Palatino Linotype" w:cs="Arial"/>
          <w:b/>
        </w:rPr>
        <w:t xml:space="preserve">: </w:t>
      </w:r>
      <w:r w:rsidR="009B3F83" w:rsidRPr="006F579F">
        <w:rPr>
          <w:rFonts w:ascii="Palatino Linotype" w:hAnsi="Palatino Linotype" w:cs="Arial"/>
          <w:b/>
        </w:rPr>
        <w:tab/>
      </w:r>
    </w:p>
    <w:tbl>
      <w:tblPr>
        <w:tblStyle w:val="Tablaconcuadrcula"/>
        <w:tblW w:w="0" w:type="auto"/>
        <w:jc w:val="center"/>
        <w:tblLook w:val="04A0" w:firstRow="1" w:lastRow="0" w:firstColumn="1" w:lastColumn="0" w:noHBand="0" w:noVBand="1"/>
      </w:tblPr>
      <w:tblGrid>
        <w:gridCol w:w="2736"/>
        <w:gridCol w:w="6092"/>
      </w:tblGrid>
      <w:tr w:rsidR="006F579F" w:rsidRPr="006F579F" w14:paraId="67183B95" w14:textId="77777777" w:rsidTr="00D3782C">
        <w:trPr>
          <w:jc w:val="center"/>
        </w:trPr>
        <w:tc>
          <w:tcPr>
            <w:tcW w:w="2736" w:type="dxa"/>
            <w:vAlign w:val="center"/>
          </w:tcPr>
          <w:p w14:paraId="2005B494" w14:textId="77777777" w:rsidR="001210AD" w:rsidRPr="006F579F" w:rsidRDefault="001210AD" w:rsidP="00D3782C">
            <w:pPr>
              <w:jc w:val="center"/>
              <w:rPr>
                <w:rFonts w:ascii="Palatino Linotype" w:hAnsi="Palatino Linotype" w:cs="Arial"/>
                <w:b/>
                <w:sz w:val="20"/>
                <w:szCs w:val="20"/>
              </w:rPr>
            </w:pPr>
            <w:r w:rsidRPr="006F579F">
              <w:rPr>
                <w:rFonts w:ascii="Palatino Linotype" w:eastAsiaTheme="minorEastAsia" w:hAnsi="Palatino Linotype" w:cs="Arial"/>
                <w:b/>
                <w:sz w:val="20"/>
                <w:szCs w:val="20"/>
              </w:rPr>
              <w:t xml:space="preserve">Solicitud </w:t>
            </w:r>
            <w:r w:rsidRPr="006F579F">
              <w:rPr>
                <w:rFonts w:ascii="Palatino Linotype" w:hAnsi="Palatino Linotype" w:cs="Arial"/>
                <w:b/>
                <w:sz w:val="20"/>
                <w:szCs w:val="20"/>
              </w:rPr>
              <w:t>00390/HUIXQUIL/IP/2021</w:t>
            </w:r>
          </w:p>
          <w:p w14:paraId="15ED5C52" w14:textId="77777777" w:rsidR="001210AD" w:rsidRPr="006F579F" w:rsidRDefault="001210AD" w:rsidP="00DB159B">
            <w:pPr>
              <w:jc w:val="center"/>
              <w:rPr>
                <w:rFonts w:ascii="Palatino Linotype" w:hAnsi="Palatino Linotype" w:cs="Arial"/>
                <w:b/>
                <w:sz w:val="20"/>
                <w:szCs w:val="20"/>
              </w:rPr>
            </w:pPr>
            <w:r w:rsidRPr="006F579F">
              <w:rPr>
                <w:rFonts w:ascii="Palatino Linotype" w:hAnsi="Palatino Linotype" w:cs="Arial"/>
                <w:b/>
                <w:sz w:val="20"/>
                <w:szCs w:val="20"/>
              </w:rPr>
              <w:t>Recurso de Revisión</w:t>
            </w:r>
          </w:p>
          <w:p w14:paraId="12BB22C2" w14:textId="3AA109CF" w:rsidR="001210AD" w:rsidRPr="006F579F" w:rsidRDefault="001210AD" w:rsidP="00DB159B">
            <w:pPr>
              <w:jc w:val="center"/>
              <w:rPr>
                <w:rFonts w:ascii="Palatino Linotype" w:hAnsi="Palatino Linotype" w:cs="Arial"/>
              </w:rPr>
            </w:pPr>
            <w:r w:rsidRPr="006F579F">
              <w:rPr>
                <w:rFonts w:ascii="Palatino Linotype" w:hAnsi="Palatino Linotype" w:cs="Arial"/>
                <w:b/>
                <w:sz w:val="20"/>
                <w:szCs w:val="20"/>
              </w:rPr>
              <w:t>03564/INFOEM/IP/RR/2021</w:t>
            </w:r>
          </w:p>
        </w:tc>
        <w:tc>
          <w:tcPr>
            <w:tcW w:w="6092" w:type="dxa"/>
            <w:vMerge w:val="restart"/>
            <w:vAlign w:val="center"/>
          </w:tcPr>
          <w:p w14:paraId="30311C52" w14:textId="0E2EF866" w:rsidR="001210AD" w:rsidRPr="006F579F" w:rsidRDefault="001210AD" w:rsidP="00D3782C">
            <w:pPr>
              <w:jc w:val="center"/>
              <w:rPr>
                <w:rFonts w:ascii="Palatino Linotype" w:hAnsi="Palatino Linotype" w:cs="Arial"/>
                <w:i/>
              </w:rPr>
            </w:pPr>
            <w:r w:rsidRPr="006F579F">
              <w:rPr>
                <w:rFonts w:ascii="Palatino Linotype" w:hAnsi="Palatino Linotype"/>
                <w:i/>
                <w:sz w:val="20"/>
                <w:szCs w:val="14"/>
              </w:rPr>
              <w:t>“La respuesta dado por el sujeto obligado no me fue especifica.” (sic)</w:t>
            </w:r>
          </w:p>
        </w:tc>
      </w:tr>
      <w:tr w:rsidR="006F579F" w:rsidRPr="006F579F" w14:paraId="53533370" w14:textId="77777777" w:rsidTr="00D3782C">
        <w:trPr>
          <w:jc w:val="center"/>
        </w:trPr>
        <w:tc>
          <w:tcPr>
            <w:tcW w:w="2736" w:type="dxa"/>
            <w:vAlign w:val="center"/>
          </w:tcPr>
          <w:p w14:paraId="1EB1F661" w14:textId="77777777" w:rsidR="001210AD" w:rsidRPr="006F579F" w:rsidRDefault="001210AD" w:rsidP="00D3782C">
            <w:pPr>
              <w:jc w:val="center"/>
              <w:rPr>
                <w:rFonts w:ascii="Palatino Linotype" w:hAnsi="Palatino Linotype" w:cs="Arial"/>
                <w:b/>
                <w:sz w:val="20"/>
                <w:szCs w:val="20"/>
              </w:rPr>
            </w:pPr>
            <w:r w:rsidRPr="006F579F">
              <w:rPr>
                <w:rFonts w:ascii="Palatino Linotype" w:eastAsiaTheme="minorEastAsia" w:hAnsi="Palatino Linotype" w:cs="Arial"/>
                <w:b/>
                <w:sz w:val="20"/>
                <w:szCs w:val="20"/>
              </w:rPr>
              <w:t xml:space="preserve">Solicitud </w:t>
            </w:r>
            <w:r w:rsidRPr="006F579F">
              <w:rPr>
                <w:rFonts w:ascii="Palatino Linotype" w:hAnsi="Palatino Linotype" w:cs="Arial"/>
                <w:b/>
                <w:sz w:val="20"/>
                <w:szCs w:val="20"/>
              </w:rPr>
              <w:t>00391/HUIXQUIL/IP/2021</w:t>
            </w:r>
          </w:p>
          <w:p w14:paraId="2C45A129" w14:textId="77777777" w:rsidR="001210AD" w:rsidRPr="006F579F" w:rsidRDefault="001210AD" w:rsidP="00DB159B">
            <w:pPr>
              <w:jc w:val="center"/>
              <w:rPr>
                <w:rFonts w:ascii="Palatino Linotype" w:hAnsi="Palatino Linotype" w:cs="Arial"/>
                <w:b/>
                <w:sz w:val="20"/>
                <w:szCs w:val="20"/>
              </w:rPr>
            </w:pPr>
            <w:r w:rsidRPr="006F579F">
              <w:rPr>
                <w:rFonts w:ascii="Palatino Linotype" w:hAnsi="Palatino Linotype" w:cs="Arial"/>
                <w:b/>
                <w:sz w:val="20"/>
                <w:szCs w:val="20"/>
              </w:rPr>
              <w:t>Recurso de Revisión</w:t>
            </w:r>
          </w:p>
          <w:p w14:paraId="27B2B7C2" w14:textId="704479B1" w:rsidR="001210AD" w:rsidRPr="006F579F" w:rsidRDefault="001210AD" w:rsidP="00DB159B">
            <w:pPr>
              <w:jc w:val="center"/>
              <w:rPr>
                <w:rFonts w:ascii="Palatino Linotype" w:hAnsi="Palatino Linotype" w:cs="Arial"/>
              </w:rPr>
            </w:pPr>
            <w:r w:rsidRPr="006F579F">
              <w:rPr>
                <w:rFonts w:ascii="Palatino Linotype" w:hAnsi="Palatino Linotype" w:cs="Arial"/>
                <w:b/>
                <w:sz w:val="20"/>
                <w:szCs w:val="20"/>
              </w:rPr>
              <w:t>03565/INFOEM/IP/RR/2021</w:t>
            </w:r>
          </w:p>
        </w:tc>
        <w:tc>
          <w:tcPr>
            <w:tcW w:w="6092" w:type="dxa"/>
            <w:vMerge/>
            <w:vAlign w:val="center"/>
          </w:tcPr>
          <w:p w14:paraId="0E404993" w14:textId="3AFC23F7" w:rsidR="001210AD" w:rsidRPr="006F579F" w:rsidRDefault="001210AD" w:rsidP="00D3782C">
            <w:pPr>
              <w:pStyle w:val="Sinespaciado"/>
              <w:jc w:val="center"/>
              <w:rPr>
                <w:rFonts w:ascii="Palatino Linotype" w:hAnsi="Palatino Linotype" w:cs="Arial"/>
                <w:sz w:val="20"/>
                <w:szCs w:val="20"/>
              </w:rPr>
            </w:pPr>
          </w:p>
        </w:tc>
      </w:tr>
      <w:tr w:rsidR="006F579F" w:rsidRPr="006F579F" w14:paraId="0FAC4157" w14:textId="77777777" w:rsidTr="00D3782C">
        <w:trPr>
          <w:jc w:val="center"/>
        </w:trPr>
        <w:tc>
          <w:tcPr>
            <w:tcW w:w="2736" w:type="dxa"/>
            <w:vAlign w:val="center"/>
          </w:tcPr>
          <w:p w14:paraId="4CAF2144" w14:textId="77777777" w:rsidR="00DB159B" w:rsidRPr="006F579F" w:rsidRDefault="00DB159B" w:rsidP="00D3782C">
            <w:pPr>
              <w:jc w:val="center"/>
              <w:rPr>
                <w:rFonts w:ascii="Palatino Linotype" w:hAnsi="Palatino Linotype" w:cs="Arial"/>
                <w:b/>
                <w:sz w:val="20"/>
                <w:szCs w:val="20"/>
              </w:rPr>
            </w:pPr>
            <w:r w:rsidRPr="006F579F">
              <w:rPr>
                <w:rFonts w:ascii="Palatino Linotype" w:eastAsiaTheme="minorEastAsia" w:hAnsi="Palatino Linotype" w:cs="Arial"/>
                <w:b/>
                <w:sz w:val="20"/>
                <w:szCs w:val="20"/>
              </w:rPr>
              <w:lastRenderedPageBreak/>
              <w:t xml:space="preserve">Solicitud </w:t>
            </w:r>
            <w:r w:rsidRPr="006F579F">
              <w:rPr>
                <w:rFonts w:ascii="Palatino Linotype" w:hAnsi="Palatino Linotype" w:cs="Arial"/>
                <w:b/>
                <w:sz w:val="20"/>
                <w:szCs w:val="20"/>
              </w:rPr>
              <w:t>00392/HUIXQUIL/IP/2021</w:t>
            </w:r>
          </w:p>
          <w:p w14:paraId="759C1CBE" w14:textId="77777777" w:rsidR="001210AD" w:rsidRPr="006F579F" w:rsidRDefault="001210AD" w:rsidP="001210AD">
            <w:pPr>
              <w:jc w:val="center"/>
              <w:rPr>
                <w:rFonts w:ascii="Palatino Linotype" w:hAnsi="Palatino Linotype" w:cs="Arial"/>
                <w:b/>
                <w:sz w:val="20"/>
                <w:szCs w:val="20"/>
              </w:rPr>
            </w:pPr>
            <w:r w:rsidRPr="006F579F">
              <w:rPr>
                <w:rFonts w:ascii="Palatino Linotype" w:hAnsi="Palatino Linotype" w:cs="Arial"/>
                <w:b/>
                <w:sz w:val="20"/>
                <w:szCs w:val="20"/>
              </w:rPr>
              <w:t>Recurso de Revisión</w:t>
            </w:r>
          </w:p>
          <w:p w14:paraId="39E941E1" w14:textId="50CD1DCA" w:rsidR="001210AD" w:rsidRPr="006F579F" w:rsidRDefault="001210AD" w:rsidP="001210AD">
            <w:pPr>
              <w:jc w:val="center"/>
              <w:rPr>
                <w:rFonts w:ascii="Palatino Linotype" w:eastAsiaTheme="minorEastAsia" w:hAnsi="Palatino Linotype" w:cs="Arial"/>
                <w:b/>
                <w:sz w:val="20"/>
                <w:szCs w:val="20"/>
              </w:rPr>
            </w:pPr>
            <w:r w:rsidRPr="006F579F">
              <w:rPr>
                <w:rFonts w:ascii="Palatino Linotype" w:hAnsi="Palatino Linotype" w:cs="Arial"/>
                <w:b/>
                <w:sz w:val="20"/>
                <w:szCs w:val="20"/>
              </w:rPr>
              <w:t>03584/INFOEM/IP/RR/2021</w:t>
            </w:r>
          </w:p>
        </w:tc>
        <w:tc>
          <w:tcPr>
            <w:tcW w:w="6092" w:type="dxa"/>
            <w:vAlign w:val="center"/>
          </w:tcPr>
          <w:p w14:paraId="449127AF" w14:textId="53D77081" w:rsidR="00DB159B" w:rsidRPr="006F579F" w:rsidRDefault="00DB159B" w:rsidP="00D3782C">
            <w:pPr>
              <w:pStyle w:val="Sinespaciado"/>
              <w:jc w:val="center"/>
              <w:rPr>
                <w:rFonts w:ascii="Palatino Linotype" w:hAnsi="Palatino Linotype"/>
                <w:i/>
                <w:sz w:val="20"/>
                <w:szCs w:val="20"/>
              </w:rPr>
            </w:pPr>
            <w:r w:rsidRPr="006F579F">
              <w:rPr>
                <w:rFonts w:ascii="Palatino Linotype" w:hAnsi="Palatino Linotype"/>
                <w:i/>
                <w:sz w:val="20"/>
                <w:szCs w:val="20"/>
              </w:rPr>
              <w:t>“</w:t>
            </w:r>
            <w:r w:rsidR="001210AD" w:rsidRPr="006F579F">
              <w:rPr>
                <w:rFonts w:ascii="Palatino Linotype" w:hAnsi="Palatino Linotype"/>
                <w:i/>
                <w:sz w:val="20"/>
                <w:szCs w:val="20"/>
              </w:rPr>
              <w:t>La respuesta que fue dada por el sujeto obligada no fue en forma directa a mi solicitud.</w:t>
            </w:r>
            <w:r w:rsidRPr="006F579F">
              <w:rPr>
                <w:rFonts w:ascii="Palatino Linotype" w:hAnsi="Palatino Linotype"/>
                <w:i/>
                <w:sz w:val="20"/>
                <w:szCs w:val="20"/>
              </w:rPr>
              <w:t>” (sic)</w:t>
            </w:r>
          </w:p>
        </w:tc>
      </w:tr>
      <w:tr w:rsidR="006F579F" w:rsidRPr="006F579F" w14:paraId="1F4B7B95" w14:textId="77777777" w:rsidTr="00D3782C">
        <w:trPr>
          <w:jc w:val="center"/>
        </w:trPr>
        <w:tc>
          <w:tcPr>
            <w:tcW w:w="2736" w:type="dxa"/>
            <w:vAlign w:val="center"/>
          </w:tcPr>
          <w:p w14:paraId="656F061D" w14:textId="77777777" w:rsidR="00DB159B" w:rsidRPr="006F579F" w:rsidRDefault="00DB159B" w:rsidP="00D3782C">
            <w:pPr>
              <w:jc w:val="center"/>
              <w:rPr>
                <w:rFonts w:ascii="Palatino Linotype" w:hAnsi="Palatino Linotype" w:cs="Arial"/>
                <w:b/>
                <w:sz w:val="20"/>
                <w:szCs w:val="20"/>
              </w:rPr>
            </w:pPr>
            <w:r w:rsidRPr="006F579F">
              <w:rPr>
                <w:rFonts w:ascii="Palatino Linotype" w:eastAsiaTheme="minorEastAsia" w:hAnsi="Palatino Linotype" w:cs="Arial"/>
                <w:b/>
                <w:sz w:val="20"/>
                <w:szCs w:val="20"/>
              </w:rPr>
              <w:t xml:space="preserve">Solicitud </w:t>
            </w:r>
            <w:r w:rsidRPr="006F579F">
              <w:rPr>
                <w:rFonts w:ascii="Palatino Linotype" w:hAnsi="Palatino Linotype" w:cs="Arial"/>
                <w:b/>
                <w:sz w:val="20"/>
                <w:szCs w:val="20"/>
              </w:rPr>
              <w:t>00393/HUIXQUIL/IP/2021</w:t>
            </w:r>
          </w:p>
          <w:p w14:paraId="6F4A810A" w14:textId="77777777" w:rsidR="001210AD" w:rsidRPr="006F579F" w:rsidRDefault="001210AD" w:rsidP="001210AD">
            <w:pPr>
              <w:jc w:val="center"/>
              <w:rPr>
                <w:rFonts w:ascii="Palatino Linotype" w:hAnsi="Palatino Linotype" w:cs="Arial"/>
                <w:b/>
                <w:sz w:val="20"/>
                <w:szCs w:val="20"/>
              </w:rPr>
            </w:pPr>
            <w:r w:rsidRPr="006F579F">
              <w:rPr>
                <w:rFonts w:ascii="Palatino Linotype" w:hAnsi="Palatino Linotype" w:cs="Arial"/>
                <w:b/>
                <w:sz w:val="20"/>
                <w:szCs w:val="20"/>
              </w:rPr>
              <w:t>Recurso de Revisión</w:t>
            </w:r>
          </w:p>
          <w:p w14:paraId="5E535522" w14:textId="6646BD91" w:rsidR="001210AD" w:rsidRPr="006F579F" w:rsidRDefault="001210AD" w:rsidP="001210AD">
            <w:pPr>
              <w:jc w:val="center"/>
              <w:rPr>
                <w:rFonts w:ascii="Palatino Linotype" w:eastAsiaTheme="minorEastAsia" w:hAnsi="Palatino Linotype" w:cs="Arial"/>
                <w:b/>
                <w:sz w:val="20"/>
                <w:szCs w:val="20"/>
              </w:rPr>
            </w:pPr>
            <w:r w:rsidRPr="006F579F">
              <w:rPr>
                <w:rFonts w:ascii="Palatino Linotype" w:hAnsi="Palatino Linotype" w:cs="Arial"/>
                <w:b/>
                <w:sz w:val="20"/>
                <w:szCs w:val="20"/>
              </w:rPr>
              <w:t>03594/INFOEM/IP/RR/2021</w:t>
            </w:r>
          </w:p>
        </w:tc>
        <w:tc>
          <w:tcPr>
            <w:tcW w:w="6092" w:type="dxa"/>
            <w:vAlign w:val="center"/>
          </w:tcPr>
          <w:p w14:paraId="3DF5F1D6" w14:textId="72988AF9" w:rsidR="00DB159B" w:rsidRPr="006F579F" w:rsidRDefault="00DB159B" w:rsidP="00D3782C">
            <w:pPr>
              <w:pStyle w:val="Sinespaciado"/>
              <w:jc w:val="center"/>
              <w:rPr>
                <w:rFonts w:ascii="Palatino Linotype" w:hAnsi="Palatino Linotype"/>
                <w:i/>
                <w:sz w:val="20"/>
                <w:szCs w:val="20"/>
              </w:rPr>
            </w:pPr>
            <w:r w:rsidRPr="006F579F">
              <w:rPr>
                <w:rFonts w:ascii="Palatino Linotype" w:hAnsi="Palatino Linotype"/>
                <w:i/>
                <w:sz w:val="20"/>
                <w:szCs w:val="20"/>
              </w:rPr>
              <w:t>“</w:t>
            </w:r>
            <w:r w:rsidR="001210AD" w:rsidRPr="006F579F">
              <w:rPr>
                <w:rFonts w:ascii="Palatino Linotype" w:hAnsi="Palatino Linotype"/>
                <w:i/>
                <w:sz w:val="20"/>
                <w:szCs w:val="20"/>
              </w:rPr>
              <w:t>La respuesta dada por parte del sujeto obligado</w:t>
            </w:r>
            <w:r w:rsidRPr="006F579F">
              <w:rPr>
                <w:rFonts w:ascii="Palatino Linotype" w:hAnsi="Palatino Linotype"/>
                <w:i/>
                <w:sz w:val="20"/>
                <w:szCs w:val="20"/>
              </w:rPr>
              <w:t>.” (sic)</w:t>
            </w:r>
          </w:p>
        </w:tc>
      </w:tr>
      <w:tr w:rsidR="001D127E" w:rsidRPr="006F579F" w14:paraId="4B96869F" w14:textId="77777777" w:rsidTr="00D3782C">
        <w:trPr>
          <w:jc w:val="center"/>
        </w:trPr>
        <w:tc>
          <w:tcPr>
            <w:tcW w:w="2736" w:type="dxa"/>
            <w:vAlign w:val="center"/>
          </w:tcPr>
          <w:p w14:paraId="233FFCAE" w14:textId="77777777" w:rsidR="00DB159B" w:rsidRPr="006F579F" w:rsidRDefault="00DB159B" w:rsidP="00D3782C">
            <w:pPr>
              <w:jc w:val="center"/>
              <w:rPr>
                <w:rFonts w:ascii="Palatino Linotype" w:hAnsi="Palatino Linotype" w:cs="Arial"/>
                <w:b/>
                <w:sz w:val="20"/>
                <w:szCs w:val="20"/>
              </w:rPr>
            </w:pPr>
            <w:r w:rsidRPr="006F579F">
              <w:rPr>
                <w:rFonts w:ascii="Palatino Linotype" w:eastAsiaTheme="minorEastAsia" w:hAnsi="Palatino Linotype" w:cs="Arial"/>
                <w:b/>
                <w:sz w:val="20"/>
                <w:szCs w:val="20"/>
              </w:rPr>
              <w:t xml:space="preserve">Solicitud </w:t>
            </w:r>
            <w:r w:rsidRPr="006F579F">
              <w:rPr>
                <w:rFonts w:ascii="Palatino Linotype" w:hAnsi="Palatino Linotype" w:cs="Arial"/>
                <w:b/>
                <w:sz w:val="20"/>
                <w:szCs w:val="20"/>
              </w:rPr>
              <w:t>00394/HUIXQUIL/IP/2021</w:t>
            </w:r>
          </w:p>
          <w:p w14:paraId="68CD547C" w14:textId="77777777" w:rsidR="001210AD" w:rsidRPr="006F579F" w:rsidRDefault="001210AD" w:rsidP="001210AD">
            <w:pPr>
              <w:jc w:val="center"/>
              <w:rPr>
                <w:rFonts w:ascii="Palatino Linotype" w:hAnsi="Palatino Linotype" w:cs="Arial"/>
                <w:b/>
                <w:sz w:val="20"/>
                <w:szCs w:val="20"/>
              </w:rPr>
            </w:pPr>
            <w:r w:rsidRPr="006F579F">
              <w:rPr>
                <w:rFonts w:ascii="Palatino Linotype" w:hAnsi="Palatino Linotype" w:cs="Arial"/>
                <w:b/>
                <w:sz w:val="20"/>
                <w:szCs w:val="20"/>
              </w:rPr>
              <w:t>Recurso de Revisión</w:t>
            </w:r>
          </w:p>
          <w:p w14:paraId="2DD0B8A1" w14:textId="627DB82F" w:rsidR="001210AD" w:rsidRPr="006F579F" w:rsidRDefault="001210AD" w:rsidP="001210AD">
            <w:pPr>
              <w:jc w:val="center"/>
              <w:rPr>
                <w:rFonts w:ascii="Palatino Linotype" w:eastAsiaTheme="minorEastAsia" w:hAnsi="Palatino Linotype" w:cs="Arial"/>
                <w:b/>
                <w:sz w:val="20"/>
                <w:szCs w:val="20"/>
              </w:rPr>
            </w:pPr>
            <w:r w:rsidRPr="006F579F">
              <w:rPr>
                <w:rFonts w:ascii="Palatino Linotype" w:hAnsi="Palatino Linotype" w:cs="Arial"/>
                <w:b/>
                <w:sz w:val="20"/>
                <w:szCs w:val="20"/>
              </w:rPr>
              <w:t>03597/INFOEM/IP/RR/2021</w:t>
            </w:r>
          </w:p>
        </w:tc>
        <w:tc>
          <w:tcPr>
            <w:tcW w:w="6092" w:type="dxa"/>
            <w:vAlign w:val="center"/>
          </w:tcPr>
          <w:p w14:paraId="3B47C67D" w14:textId="15383002" w:rsidR="00DB159B" w:rsidRPr="006F579F" w:rsidRDefault="00DB159B" w:rsidP="00D3782C">
            <w:pPr>
              <w:pStyle w:val="Sinespaciado"/>
              <w:jc w:val="center"/>
              <w:rPr>
                <w:rFonts w:ascii="Palatino Linotype" w:hAnsi="Palatino Linotype"/>
                <w:i/>
                <w:sz w:val="20"/>
                <w:szCs w:val="20"/>
              </w:rPr>
            </w:pPr>
            <w:r w:rsidRPr="006F579F">
              <w:rPr>
                <w:rFonts w:ascii="Palatino Linotype" w:hAnsi="Palatino Linotype"/>
                <w:i/>
                <w:sz w:val="20"/>
                <w:szCs w:val="20"/>
              </w:rPr>
              <w:t>“</w:t>
            </w:r>
            <w:r w:rsidR="001210AD" w:rsidRPr="006F579F">
              <w:rPr>
                <w:rFonts w:ascii="Palatino Linotype" w:hAnsi="Palatino Linotype"/>
                <w:i/>
                <w:sz w:val="20"/>
                <w:szCs w:val="20"/>
              </w:rPr>
              <w:t>La respuesta otorgada por parte del sujeto obligado.</w:t>
            </w:r>
            <w:r w:rsidRPr="006F579F">
              <w:rPr>
                <w:rFonts w:ascii="Palatino Linotype" w:hAnsi="Palatino Linotype"/>
                <w:i/>
                <w:sz w:val="20"/>
                <w:szCs w:val="20"/>
              </w:rPr>
              <w:t>” (sic)</w:t>
            </w:r>
          </w:p>
        </w:tc>
      </w:tr>
    </w:tbl>
    <w:p w14:paraId="5CF8D978" w14:textId="77777777" w:rsidR="00BB36C1" w:rsidRPr="006F579F" w:rsidRDefault="00BB36C1" w:rsidP="0088137A">
      <w:pPr>
        <w:spacing w:line="360" w:lineRule="auto"/>
        <w:ind w:left="851" w:right="900"/>
        <w:jc w:val="both"/>
        <w:rPr>
          <w:rFonts w:ascii="Palatino Linotype" w:hAnsi="Palatino Linotype" w:cs="Arial"/>
          <w:i/>
          <w:sz w:val="2"/>
          <w:szCs w:val="22"/>
          <w:lang w:eastAsia="es-MX"/>
        </w:rPr>
      </w:pPr>
    </w:p>
    <w:p w14:paraId="280D4FEB" w14:textId="77777777" w:rsidR="00501EC4" w:rsidRPr="006F579F" w:rsidRDefault="00501EC4" w:rsidP="0088137A">
      <w:pPr>
        <w:spacing w:line="360" w:lineRule="auto"/>
        <w:jc w:val="both"/>
        <w:rPr>
          <w:rFonts w:ascii="Palatino Linotype" w:hAnsi="Palatino Linotype"/>
          <w:sz w:val="2"/>
          <w:lang w:val="es-MX" w:eastAsia="es-MX"/>
        </w:rPr>
      </w:pPr>
    </w:p>
    <w:p w14:paraId="21BFC1E4" w14:textId="77777777" w:rsidR="00B63D2E" w:rsidRPr="006F579F" w:rsidRDefault="00B63D2E" w:rsidP="0088137A">
      <w:pPr>
        <w:spacing w:line="360" w:lineRule="auto"/>
        <w:jc w:val="both"/>
        <w:rPr>
          <w:rFonts w:ascii="Palatino Linotype" w:hAnsi="Palatino Linotype" w:cs="Arial"/>
          <w:b/>
          <w:sz w:val="14"/>
        </w:rPr>
      </w:pPr>
    </w:p>
    <w:p w14:paraId="547E014C" w14:textId="126A2866" w:rsidR="00297161" w:rsidRPr="006F579F" w:rsidRDefault="002D740B" w:rsidP="0088137A">
      <w:pPr>
        <w:spacing w:line="360" w:lineRule="auto"/>
        <w:jc w:val="both"/>
        <w:rPr>
          <w:rFonts w:ascii="Palatino Linotype" w:hAnsi="Palatino Linotype" w:cs="Arial"/>
        </w:rPr>
      </w:pPr>
      <w:r w:rsidRPr="006F579F">
        <w:rPr>
          <w:rFonts w:ascii="Palatino Linotype" w:hAnsi="Palatino Linotype" w:cs="Arial"/>
          <w:b/>
        </w:rPr>
        <w:t>Y Razones</w:t>
      </w:r>
      <w:r w:rsidR="0054779A" w:rsidRPr="006F579F">
        <w:rPr>
          <w:rFonts w:ascii="Palatino Linotype" w:hAnsi="Palatino Linotype" w:cs="Arial"/>
          <w:b/>
        </w:rPr>
        <w:t xml:space="preserve"> o motivos de inconformidad</w:t>
      </w:r>
      <w:r w:rsidR="0083770F" w:rsidRPr="006F579F">
        <w:rPr>
          <w:rFonts w:ascii="Palatino Linotype" w:hAnsi="Palatino Linotype" w:cs="Arial"/>
        </w:rPr>
        <w:t>:</w:t>
      </w:r>
    </w:p>
    <w:p w14:paraId="0104A6AA" w14:textId="77777777" w:rsidR="000C096A" w:rsidRPr="006F579F" w:rsidRDefault="000C096A" w:rsidP="0088137A">
      <w:pPr>
        <w:spacing w:line="360" w:lineRule="auto"/>
        <w:jc w:val="both"/>
        <w:rPr>
          <w:rFonts w:ascii="Palatino Linotype" w:hAnsi="Palatino Linotype" w:cs="Arial"/>
          <w:sz w:val="2"/>
        </w:rPr>
      </w:pPr>
    </w:p>
    <w:p w14:paraId="6162A6D7" w14:textId="77777777" w:rsidR="00181CE6" w:rsidRPr="006F579F" w:rsidRDefault="00181CE6" w:rsidP="004764C7">
      <w:pPr>
        <w:ind w:left="851" w:right="900"/>
        <w:jc w:val="both"/>
        <w:rPr>
          <w:rFonts w:ascii="Palatino Linotype" w:hAnsi="Palatino Linotype" w:cs="Arial"/>
          <w:i/>
          <w:sz w:val="22"/>
          <w:szCs w:val="22"/>
          <w:lang w:eastAsia="es-MX"/>
        </w:rPr>
      </w:pPr>
      <w:bookmarkStart w:id="1" w:name="_Hlk51074851"/>
    </w:p>
    <w:tbl>
      <w:tblPr>
        <w:tblStyle w:val="Tablaconcuadrcula"/>
        <w:tblW w:w="0" w:type="auto"/>
        <w:jc w:val="center"/>
        <w:tblLook w:val="04A0" w:firstRow="1" w:lastRow="0" w:firstColumn="1" w:lastColumn="0" w:noHBand="0" w:noVBand="1"/>
      </w:tblPr>
      <w:tblGrid>
        <w:gridCol w:w="2736"/>
        <w:gridCol w:w="6092"/>
      </w:tblGrid>
      <w:tr w:rsidR="006F579F" w:rsidRPr="006F579F" w14:paraId="76708846" w14:textId="77777777" w:rsidTr="00D3782C">
        <w:trPr>
          <w:jc w:val="center"/>
        </w:trPr>
        <w:tc>
          <w:tcPr>
            <w:tcW w:w="2736" w:type="dxa"/>
            <w:vAlign w:val="center"/>
          </w:tcPr>
          <w:p w14:paraId="0C8D7F30" w14:textId="77777777" w:rsidR="001210AD" w:rsidRPr="006F579F" w:rsidRDefault="001210AD" w:rsidP="00D3782C">
            <w:pPr>
              <w:jc w:val="center"/>
              <w:rPr>
                <w:rFonts w:ascii="Palatino Linotype" w:hAnsi="Palatino Linotype" w:cs="Arial"/>
                <w:b/>
                <w:sz w:val="20"/>
                <w:szCs w:val="20"/>
              </w:rPr>
            </w:pPr>
            <w:r w:rsidRPr="006F579F">
              <w:rPr>
                <w:rFonts w:ascii="Palatino Linotype" w:eastAsiaTheme="minorEastAsia" w:hAnsi="Palatino Linotype" w:cs="Arial"/>
                <w:b/>
                <w:sz w:val="20"/>
                <w:szCs w:val="20"/>
              </w:rPr>
              <w:t xml:space="preserve">Solicitud </w:t>
            </w:r>
            <w:r w:rsidRPr="006F579F">
              <w:rPr>
                <w:rFonts w:ascii="Palatino Linotype" w:hAnsi="Palatino Linotype" w:cs="Arial"/>
                <w:b/>
                <w:sz w:val="20"/>
                <w:szCs w:val="20"/>
              </w:rPr>
              <w:t>00390/HUIXQUIL/IP/2021</w:t>
            </w:r>
          </w:p>
          <w:p w14:paraId="2B5515A0" w14:textId="77777777" w:rsidR="001210AD" w:rsidRPr="006F579F" w:rsidRDefault="001210AD" w:rsidP="00D3782C">
            <w:pPr>
              <w:jc w:val="center"/>
              <w:rPr>
                <w:rFonts w:ascii="Palatino Linotype" w:hAnsi="Palatino Linotype" w:cs="Arial"/>
                <w:b/>
                <w:sz w:val="20"/>
                <w:szCs w:val="20"/>
              </w:rPr>
            </w:pPr>
            <w:r w:rsidRPr="006F579F">
              <w:rPr>
                <w:rFonts w:ascii="Palatino Linotype" w:hAnsi="Palatino Linotype" w:cs="Arial"/>
                <w:b/>
                <w:sz w:val="20"/>
                <w:szCs w:val="20"/>
              </w:rPr>
              <w:t>Recurso de Revisión</w:t>
            </w:r>
          </w:p>
          <w:p w14:paraId="7A2B7603" w14:textId="77777777" w:rsidR="001210AD" w:rsidRPr="006F579F" w:rsidRDefault="001210AD" w:rsidP="00D3782C">
            <w:pPr>
              <w:jc w:val="center"/>
              <w:rPr>
                <w:rFonts w:ascii="Palatino Linotype" w:hAnsi="Palatino Linotype" w:cs="Arial"/>
              </w:rPr>
            </w:pPr>
            <w:r w:rsidRPr="006F579F">
              <w:rPr>
                <w:rFonts w:ascii="Palatino Linotype" w:hAnsi="Palatino Linotype" w:cs="Arial"/>
                <w:b/>
                <w:sz w:val="20"/>
                <w:szCs w:val="20"/>
              </w:rPr>
              <w:t>03564/INFOEM/IP/RR/2021</w:t>
            </w:r>
          </w:p>
        </w:tc>
        <w:tc>
          <w:tcPr>
            <w:tcW w:w="6092" w:type="dxa"/>
            <w:vMerge w:val="restart"/>
            <w:vAlign w:val="center"/>
          </w:tcPr>
          <w:p w14:paraId="705B3797" w14:textId="616A1423" w:rsidR="001210AD" w:rsidRPr="006F579F" w:rsidRDefault="001210AD" w:rsidP="00D3782C">
            <w:pPr>
              <w:jc w:val="center"/>
              <w:rPr>
                <w:rFonts w:ascii="Palatino Linotype" w:hAnsi="Palatino Linotype" w:cs="Arial"/>
                <w:i/>
              </w:rPr>
            </w:pPr>
            <w:r w:rsidRPr="006F579F">
              <w:rPr>
                <w:rFonts w:ascii="Palatino Linotype" w:hAnsi="Palatino Linotype"/>
                <w:i/>
                <w:sz w:val="20"/>
                <w:szCs w:val="14"/>
              </w:rPr>
              <w:t xml:space="preserve">“La agenda de la Directora General de Ecología y Medio Ambiente Erika Larregui Nagel no es posible encontrarse en ninguna de las opciones dadas por sujeto obligado; es decir ni en la Plataforma Nacional de Trasparencia, ni en el portal del presente sujeto obligado, es por ello que desde un principio se </w:t>
            </w:r>
            <w:proofErr w:type="spellStart"/>
            <w:r w:rsidRPr="006F579F">
              <w:rPr>
                <w:rFonts w:ascii="Palatino Linotype" w:hAnsi="Palatino Linotype"/>
                <w:i/>
                <w:sz w:val="20"/>
                <w:szCs w:val="14"/>
              </w:rPr>
              <w:t>ingreso</w:t>
            </w:r>
            <w:proofErr w:type="spellEnd"/>
            <w:r w:rsidRPr="006F579F">
              <w:rPr>
                <w:rFonts w:ascii="Palatino Linotype" w:hAnsi="Palatino Linotype"/>
                <w:i/>
                <w:sz w:val="20"/>
                <w:szCs w:val="14"/>
              </w:rPr>
              <w:t xml:space="preserve"> dicha solicitud.” (sic)</w:t>
            </w:r>
          </w:p>
        </w:tc>
      </w:tr>
      <w:tr w:rsidR="006F579F" w:rsidRPr="006F579F" w14:paraId="77E75AFA" w14:textId="77777777" w:rsidTr="00D3782C">
        <w:trPr>
          <w:jc w:val="center"/>
        </w:trPr>
        <w:tc>
          <w:tcPr>
            <w:tcW w:w="2736" w:type="dxa"/>
            <w:vAlign w:val="center"/>
          </w:tcPr>
          <w:p w14:paraId="5628DF56" w14:textId="77777777" w:rsidR="001210AD" w:rsidRPr="006F579F" w:rsidRDefault="001210AD" w:rsidP="00D3782C">
            <w:pPr>
              <w:jc w:val="center"/>
              <w:rPr>
                <w:rFonts w:ascii="Palatino Linotype" w:hAnsi="Palatino Linotype" w:cs="Arial"/>
                <w:b/>
                <w:sz w:val="20"/>
                <w:szCs w:val="20"/>
              </w:rPr>
            </w:pPr>
            <w:r w:rsidRPr="006F579F">
              <w:rPr>
                <w:rFonts w:ascii="Palatino Linotype" w:eastAsiaTheme="minorEastAsia" w:hAnsi="Palatino Linotype" w:cs="Arial"/>
                <w:b/>
                <w:sz w:val="20"/>
                <w:szCs w:val="20"/>
              </w:rPr>
              <w:t xml:space="preserve">Solicitud </w:t>
            </w:r>
            <w:r w:rsidRPr="006F579F">
              <w:rPr>
                <w:rFonts w:ascii="Palatino Linotype" w:hAnsi="Palatino Linotype" w:cs="Arial"/>
                <w:b/>
                <w:sz w:val="20"/>
                <w:szCs w:val="20"/>
              </w:rPr>
              <w:t>00391/HUIXQUIL/IP/2021</w:t>
            </w:r>
          </w:p>
          <w:p w14:paraId="790CD475" w14:textId="77777777" w:rsidR="001210AD" w:rsidRPr="006F579F" w:rsidRDefault="001210AD" w:rsidP="00D3782C">
            <w:pPr>
              <w:jc w:val="center"/>
              <w:rPr>
                <w:rFonts w:ascii="Palatino Linotype" w:hAnsi="Palatino Linotype" w:cs="Arial"/>
                <w:b/>
                <w:sz w:val="20"/>
                <w:szCs w:val="20"/>
              </w:rPr>
            </w:pPr>
            <w:r w:rsidRPr="006F579F">
              <w:rPr>
                <w:rFonts w:ascii="Palatino Linotype" w:hAnsi="Palatino Linotype" w:cs="Arial"/>
                <w:b/>
                <w:sz w:val="20"/>
                <w:szCs w:val="20"/>
              </w:rPr>
              <w:t>Recurso de Revisión</w:t>
            </w:r>
          </w:p>
          <w:p w14:paraId="7C3F941F" w14:textId="77777777" w:rsidR="001210AD" w:rsidRPr="006F579F" w:rsidRDefault="001210AD" w:rsidP="00D3782C">
            <w:pPr>
              <w:jc w:val="center"/>
              <w:rPr>
                <w:rFonts w:ascii="Palatino Linotype" w:hAnsi="Palatino Linotype" w:cs="Arial"/>
              </w:rPr>
            </w:pPr>
            <w:r w:rsidRPr="006F579F">
              <w:rPr>
                <w:rFonts w:ascii="Palatino Linotype" w:hAnsi="Palatino Linotype" w:cs="Arial"/>
                <w:b/>
                <w:sz w:val="20"/>
                <w:szCs w:val="20"/>
              </w:rPr>
              <w:t>03565/INFOEM/IP/RR/2021</w:t>
            </w:r>
          </w:p>
        </w:tc>
        <w:tc>
          <w:tcPr>
            <w:tcW w:w="6092" w:type="dxa"/>
            <w:vMerge/>
            <w:vAlign w:val="center"/>
          </w:tcPr>
          <w:p w14:paraId="2E2260C6" w14:textId="5DFE4F75" w:rsidR="001210AD" w:rsidRPr="006F579F" w:rsidRDefault="001210AD" w:rsidP="00D3782C">
            <w:pPr>
              <w:pStyle w:val="Sinespaciado"/>
              <w:jc w:val="center"/>
              <w:rPr>
                <w:rFonts w:ascii="Palatino Linotype" w:hAnsi="Palatino Linotype" w:cs="Arial"/>
                <w:sz w:val="20"/>
                <w:szCs w:val="20"/>
              </w:rPr>
            </w:pPr>
          </w:p>
        </w:tc>
      </w:tr>
      <w:tr w:rsidR="006F579F" w:rsidRPr="006F579F" w14:paraId="4D041272" w14:textId="77777777" w:rsidTr="00D3782C">
        <w:trPr>
          <w:jc w:val="center"/>
        </w:trPr>
        <w:tc>
          <w:tcPr>
            <w:tcW w:w="2736" w:type="dxa"/>
            <w:vAlign w:val="center"/>
          </w:tcPr>
          <w:p w14:paraId="019A1ADE" w14:textId="77777777" w:rsidR="001210AD" w:rsidRPr="006F579F" w:rsidRDefault="001210AD" w:rsidP="00D3782C">
            <w:pPr>
              <w:jc w:val="center"/>
              <w:rPr>
                <w:rFonts w:ascii="Palatino Linotype" w:hAnsi="Palatino Linotype" w:cs="Arial"/>
                <w:b/>
                <w:sz w:val="20"/>
                <w:szCs w:val="20"/>
              </w:rPr>
            </w:pPr>
            <w:r w:rsidRPr="006F579F">
              <w:rPr>
                <w:rFonts w:ascii="Palatino Linotype" w:eastAsiaTheme="minorEastAsia" w:hAnsi="Palatino Linotype" w:cs="Arial"/>
                <w:b/>
                <w:sz w:val="20"/>
                <w:szCs w:val="20"/>
              </w:rPr>
              <w:t xml:space="preserve">Solicitud </w:t>
            </w:r>
            <w:r w:rsidRPr="006F579F">
              <w:rPr>
                <w:rFonts w:ascii="Palatino Linotype" w:hAnsi="Palatino Linotype" w:cs="Arial"/>
                <w:b/>
                <w:sz w:val="20"/>
                <w:szCs w:val="20"/>
              </w:rPr>
              <w:t>00392/HUIXQUIL/IP/2021</w:t>
            </w:r>
          </w:p>
          <w:p w14:paraId="10055572" w14:textId="77777777" w:rsidR="001210AD" w:rsidRPr="006F579F" w:rsidRDefault="001210AD" w:rsidP="00D3782C">
            <w:pPr>
              <w:jc w:val="center"/>
              <w:rPr>
                <w:rFonts w:ascii="Palatino Linotype" w:hAnsi="Palatino Linotype" w:cs="Arial"/>
                <w:b/>
                <w:sz w:val="20"/>
                <w:szCs w:val="20"/>
              </w:rPr>
            </w:pPr>
            <w:r w:rsidRPr="006F579F">
              <w:rPr>
                <w:rFonts w:ascii="Palatino Linotype" w:hAnsi="Palatino Linotype" w:cs="Arial"/>
                <w:b/>
                <w:sz w:val="20"/>
                <w:szCs w:val="20"/>
              </w:rPr>
              <w:t>Recurso de Revisión</w:t>
            </w:r>
          </w:p>
          <w:p w14:paraId="37ABC2FE" w14:textId="77777777" w:rsidR="001210AD" w:rsidRPr="006F579F" w:rsidRDefault="001210AD" w:rsidP="00D3782C">
            <w:pPr>
              <w:jc w:val="center"/>
              <w:rPr>
                <w:rFonts w:ascii="Palatino Linotype" w:eastAsiaTheme="minorEastAsia" w:hAnsi="Palatino Linotype" w:cs="Arial"/>
                <w:b/>
                <w:sz w:val="20"/>
                <w:szCs w:val="20"/>
              </w:rPr>
            </w:pPr>
            <w:r w:rsidRPr="006F579F">
              <w:rPr>
                <w:rFonts w:ascii="Palatino Linotype" w:hAnsi="Palatino Linotype" w:cs="Arial"/>
                <w:b/>
                <w:sz w:val="20"/>
                <w:szCs w:val="20"/>
              </w:rPr>
              <w:t>03584/INFOEM/IP/RR/2021</w:t>
            </w:r>
          </w:p>
        </w:tc>
        <w:tc>
          <w:tcPr>
            <w:tcW w:w="6092" w:type="dxa"/>
            <w:vAlign w:val="center"/>
          </w:tcPr>
          <w:p w14:paraId="536461AD" w14:textId="02F1D127" w:rsidR="001210AD" w:rsidRPr="006F579F" w:rsidRDefault="001210AD" w:rsidP="00D3782C">
            <w:pPr>
              <w:pStyle w:val="Sinespaciado"/>
              <w:jc w:val="center"/>
              <w:rPr>
                <w:rFonts w:ascii="Palatino Linotype" w:hAnsi="Palatino Linotype"/>
                <w:i/>
                <w:sz w:val="20"/>
                <w:szCs w:val="20"/>
              </w:rPr>
            </w:pPr>
            <w:r w:rsidRPr="006F579F">
              <w:rPr>
                <w:rFonts w:ascii="Palatino Linotype" w:hAnsi="Palatino Linotype"/>
                <w:i/>
                <w:sz w:val="20"/>
                <w:szCs w:val="20"/>
              </w:rPr>
              <w:t xml:space="preserve">“La respuesta otorgada por parte del sujeto obligado no permite tener un acceso directo a la información motivo de mi solicitud, si bien el sujeto obligado menciono que la repuesta al información solicitada puede ser localizado en su portal de internet sin hacer mención alguna de la cual ese dicho portal, y en la Plataforma Nacional de Trasparencia el sujeto obligado no cumple con su auxilio a la información que se ha requerido ya que tampoco hace mención del </w:t>
            </w:r>
            <w:proofErr w:type="spellStart"/>
            <w:r w:rsidRPr="006F579F">
              <w:rPr>
                <w:rFonts w:ascii="Palatino Linotype" w:hAnsi="Palatino Linotype"/>
                <w:i/>
                <w:sz w:val="20"/>
                <w:szCs w:val="20"/>
              </w:rPr>
              <w:t>como</w:t>
            </w:r>
            <w:proofErr w:type="spellEnd"/>
            <w:r w:rsidRPr="006F579F">
              <w:rPr>
                <w:rFonts w:ascii="Palatino Linotype" w:hAnsi="Palatino Linotype"/>
                <w:i/>
                <w:sz w:val="20"/>
                <w:szCs w:val="20"/>
              </w:rPr>
              <w:t xml:space="preserve"> se puede hacer búsqueda de la información en la Plataforma.” (sic)</w:t>
            </w:r>
          </w:p>
        </w:tc>
      </w:tr>
      <w:tr w:rsidR="006F579F" w:rsidRPr="006F579F" w14:paraId="051A1B84" w14:textId="77777777" w:rsidTr="00D3782C">
        <w:trPr>
          <w:jc w:val="center"/>
        </w:trPr>
        <w:tc>
          <w:tcPr>
            <w:tcW w:w="2736" w:type="dxa"/>
            <w:vAlign w:val="center"/>
          </w:tcPr>
          <w:p w14:paraId="30448F22" w14:textId="77777777" w:rsidR="001210AD" w:rsidRPr="006F579F" w:rsidRDefault="001210AD" w:rsidP="00D3782C">
            <w:pPr>
              <w:jc w:val="center"/>
              <w:rPr>
                <w:rFonts w:ascii="Palatino Linotype" w:hAnsi="Palatino Linotype" w:cs="Arial"/>
                <w:b/>
                <w:sz w:val="20"/>
                <w:szCs w:val="20"/>
              </w:rPr>
            </w:pPr>
            <w:r w:rsidRPr="006F579F">
              <w:rPr>
                <w:rFonts w:ascii="Palatino Linotype" w:eastAsiaTheme="minorEastAsia" w:hAnsi="Palatino Linotype" w:cs="Arial"/>
                <w:b/>
                <w:sz w:val="20"/>
                <w:szCs w:val="20"/>
              </w:rPr>
              <w:t xml:space="preserve">Solicitud </w:t>
            </w:r>
            <w:r w:rsidRPr="006F579F">
              <w:rPr>
                <w:rFonts w:ascii="Palatino Linotype" w:hAnsi="Palatino Linotype" w:cs="Arial"/>
                <w:b/>
                <w:sz w:val="20"/>
                <w:szCs w:val="20"/>
              </w:rPr>
              <w:t>00393/HUIXQUIL/IP/2021</w:t>
            </w:r>
          </w:p>
          <w:p w14:paraId="5133DE85" w14:textId="77777777" w:rsidR="001210AD" w:rsidRPr="006F579F" w:rsidRDefault="001210AD" w:rsidP="00D3782C">
            <w:pPr>
              <w:jc w:val="center"/>
              <w:rPr>
                <w:rFonts w:ascii="Palatino Linotype" w:hAnsi="Palatino Linotype" w:cs="Arial"/>
                <w:b/>
                <w:sz w:val="20"/>
                <w:szCs w:val="20"/>
              </w:rPr>
            </w:pPr>
            <w:r w:rsidRPr="006F579F">
              <w:rPr>
                <w:rFonts w:ascii="Palatino Linotype" w:hAnsi="Palatino Linotype" w:cs="Arial"/>
                <w:b/>
                <w:sz w:val="20"/>
                <w:szCs w:val="20"/>
              </w:rPr>
              <w:t>Recurso de Revisión</w:t>
            </w:r>
          </w:p>
          <w:p w14:paraId="4DEC85FB" w14:textId="77777777" w:rsidR="001210AD" w:rsidRPr="006F579F" w:rsidRDefault="001210AD" w:rsidP="00D3782C">
            <w:pPr>
              <w:jc w:val="center"/>
              <w:rPr>
                <w:rFonts w:ascii="Palatino Linotype" w:eastAsiaTheme="minorEastAsia" w:hAnsi="Palatino Linotype" w:cs="Arial"/>
                <w:b/>
                <w:sz w:val="20"/>
                <w:szCs w:val="20"/>
              </w:rPr>
            </w:pPr>
            <w:r w:rsidRPr="006F579F">
              <w:rPr>
                <w:rFonts w:ascii="Palatino Linotype" w:hAnsi="Palatino Linotype" w:cs="Arial"/>
                <w:b/>
                <w:sz w:val="20"/>
                <w:szCs w:val="20"/>
              </w:rPr>
              <w:t>03594/INFOEM/IP/RR/2021</w:t>
            </w:r>
          </w:p>
        </w:tc>
        <w:tc>
          <w:tcPr>
            <w:tcW w:w="6092" w:type="dxa"/>
            <w:vAlign w:val="center"/>
          </w:tcPr>
          <w:p w14:paraId="05DCDD15" w14:textId="2472767F" w:rsidR="001210AD" w:rsidRPr="006F579F" w:rsidRDefault="001210AD" w:rsidP="00D3782C">
            <w:pPr>
              <w:pStyle w:val="Sinespaciado"/>
              <w:jc w:val="center"/>
              <w:rPr>
                <w:rFonts w:ascii="Palatino Linotype" w:hAnsi="Palatino Linotype"/>
                <w:i/>
                <w:sz w:val="20"/>
                <w:szCs w:val="20"/>
              </w:rPr>
            </w:pPr>
            <w:r w:rsidRPr="006F579F">
              <w:rPr>
                <w:rFonts w:ascii="Palatino Linotype" w:hAnsi="Palatino Linotype"/>
                <w:i/>
                <w:sz w:val="20"/>
                <w:szCs w:val="20"/>
              </w:rPr>
              <w:t xml:space="preserve">“La respuesta del sujeto obligado no permitió un eficaz acceso al derecho a la información ya que solo es mencionado de forma indirecta la posible localización del información solicitada, permitiendo también establecer que el motivo principal de la solicitud es que la información no se encuentra en la Plataforma Nacional de Trasparencia y además los "portales de internet" que menciona el sujeto obligado no es posible saber a </w:t>
            </w:r>
            <w:proofErr w:type="spellStart"/>
            <w:r w:rsidRPr="006F579F">
              <w:rPr>
                <w:rFonts w:ascii="Palatino Linotype" w:hAnsi="Palatino Linotype"/>
                <w:i/>
                <w:sz w:val="20"/>
                <w:szCs w:val="20"/>
              </w:rPr>
              <w:t>que</w:t>
            </w:r>
            <w:proofErr w:type="spellEnd"/>
            <w:r w:rsidRPr="006F579F">
              <w:rPr>
                <w:rFonts w:ascii="Palatino Linotype" w:hAnsi="Palatino Linotype"/>
                <w:i/>
                <w:sz w:val="20"/>
                <w:szCs w:val="20"/>
              </w:rPr>
              <w:t xml:space="preserve"> se refiera con esa simple frase para poder uno tener una; consulta de información directa a la información y dos; a donde se debe </w:t>
            </w:r>
            <w:r w:rsidRPr="006F579F">
              <w:rPr>
                <w:rFonts w:ascii="Palatino Linotype" w:hAnsi="Palatino Linotype"/>
                <w:i/>
                <w:sz w:val="20"/>
                <w:szCs w:val="20"/>
              </w:rPr>
              <w:lastRenderedPageBreak/>
              <w:t>redireccionar para tener la posibilidad de adquirir la información requerida.” (sic)</w:t>
            </w:r>
          </w:p>
        </w:tc>
      </w:tr>
      <w:tr w:rsidR="006F579F" w:rsidRPr="006F579F" w14:paraId="6DCC5C3B" w14:textId="77777777" w:rsidTr="00D3782C">
        <w:trPr>
          <w:jc w:val="center"/>
        </w:trPr>
        <w:tc>
          <w:tcPr>
            <w:tcW w:w="2736" w:type="dxa"/>
            <w:vAlign w:val="center"/>
          </w:tcPr>
          <w:p w14:paraId="559E42DC" w14:textId="77777777" w:rsidR="001210AD" w:rsidRPr="006F579F" w:rsidRDefault="001210AD" w:rsidP="00D3782C">
            <w:pPr>
              <w:jc w:val="center"/>
              <w:rPr>
                <w:rFonts w:ascii="Palatino Linotype" w:hAnsi="Palatino Linotype" w:cs="Arial"/>
                <w:b/>
                <w:sz w:val="20"/>
                <w:szCs w:val="20"/>
              </w:rPr>
            </w:pPr>
            <w:r w:rsidRPr="006F579F">
              <w:rPr>
                <w:rFonts w:ascii="Palatino Linotype" w:eastAsiaTheme="minorEastAsia" w:hAnsi="Palatino Linotype" w:cs="Arial"/>
                <w:b/>
                <w:sz w:val="20"/>
                <w:szCs w:val="20"/>
              </w:rPr>
              <w:lastRenderedPageBreak/>
              <w:t xml:space="preserve">Solicitud </w:t>
            </w:r>
            <w:r w:rsidRPr="006F579F">
              <w:rPr>
                <w:rFonts w:ascii="Palatino Linotype" w:hAnsi="Palatino Linotype" w:cs="Arial"/>
                <w:b/>
                <w:sz w:val="20"/>
                <w:szCs w:val="20"/>
              </w:rPr>
              <w:t>00394/HUIXQUIL/IP/2021</w:t>
            </w:r>
          </w:p>
          <w:p w14:paraId="3377DCB2" w14:textId="77777777" w:rsidR="001210AD" w:rsidRPr="006F579F" w:rsidRDefault="001210AD" w:rsidP="00D3782C">
            <w:pPr>
              <w:jc w:val="center"/>
              <w:rPr>
                <w:rFonts w:ascii="Palatino Linotype" w:hAnsi="Palatino Linotype" w:cs="Arial"/>
                <w:b/>
                <w:sz w:val="20"/>
                <w:szCs w:val="20"/>
              </w:rPr>
            </w:pPr>
            <w:r w:rsidRPr="006F579F">
              <w:rPr>
                <w:rFonts w:ascii="Palatino Linotype" w:hAnsi="Palatino Linotype" w:cs="Arial"/>
                <w:b/>
                <w:sz w:val="20"/>
                <w:szCs w:val="20"/>
              </w:rPr>
              <w:t>Recurso de Revisión</w:t>
            </w:r>
          </w:p>
          <w:p w14:paraId="185A6C49" w14:textId="77777777" w:rsidR="001210AD" w:rsidRPr="006F579F" w:rsidRDefault="001210AD" w:rsidP="00D3782C">
            <w:pPr>
              <w:jc w:val="center"/>
              <w:rPr>
                <w:rFonts w:ascii="Palatino Linotype" w:eastAsiaTheme="minorEastAsia" w:hAnsi="Palatino Linotype" w:cs="Arial"/>
                <w:b/>
                <w:sz w:val="20"/>
                <w:szCs w:val="20"/>
              </w:rPr>
            </w:pPr>
            <w:r w:rsidRPr="006F579F">
              <w:rPr>
                <w:rFonts w:ascii="Palatino Linotype" w:hAnsi="Palatino Linotype" w:cs="Arial"/>
                <w:b/>
                <w:sz w:val="20"/>
                <w:szCs w:val="20"/>
              </w:rPr>
              <w:t>03597/INFOEM/IP/RR/2021</w:t>
            </w:r>
          </w:p>
        </w:tc>
        <w:tc>
          <w:tcPr>
            <w:tcW w:w="6092" w:type="dxa"/>
            <w:vAlign w:val="center"/>
          </w:tcPr>
          <w:p w14:paraId="5FF8FB44" w14:textId="2E8E2E63" w:rsidR="001210AD" w:rsidRPr="006F579F" w:rsidRDefault="001210AD" w:rsidP="00D3782C">
            <w:pPr>
              <w:pStyle w:val="Sinespaciado"/>
              <w:jc w:val="center"/>
              <w:rPr>
                <w:rFonts w:ascii="Palatino Linotype" w:hAnsi="Palatino Linotype"/>
                <w:i/>
                <w:sz w:val="20"/>
                <w:szCs w:val="20"/>
              </w:rPr>
            </w:pPr>
            <w:r w:rsidRPr="006F579F">
              <w:rPr>
                <w:rFonts w:ascii="Palatino Linotype" w:hAnsi="Palatino Linotype"/>
                <w:i/>
                <w:sz w:val="20"/>
                <w:szCs w:val="20"/>
              </w:rPr>
              <w:t>“El Sujeto Obligado otorgo una respuesta que es insuficiente para poder resolver la solicitud, ya que menciona que la información solicitada se localiza en la Plataforma Nacional de Trasparencia, la cual al momento de hacer la búsqueda el sistema no arroga la información solicitada ni algo similar, y no es entendible a que se refieren "en los portales de internet", no es comprensible en donde y como se pude adquirir la información que se solicitó.” (sic)</w:t>
            </w:r>
          </w:p>
        </w:tc>
      </w:tr>
    </w:tbl>
    <w:bookmarkEnd w:id="1"/>
    <w:p w14:paraId="3A1B2459" w14:textId="11BEFA32" w:rsidR="008E7880" w:rsidRPr="006F579F"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6F579F">
        <w:rPr>
          <w:rFonts w:ascii="Palatino Linotype" w:hAnsi="Palatino Linotype" w:cs="Arial"/>
          <w:b/>
          <w:lang w:eastAsia="es-MX"/>
        </w:rPr>
        <w:t xml:space="preserve">Anexos: </w:t>
      </w:r>
      <w:r w:rsidR="0087698E" w:rsidRPr="006F579F">
        <w:rPr>
          <w:rFonts w:ascii="Palatino Linotype" w:hAnsi="Palatino Linotype" w:cs="Arial"/>
          <w:lang w:eastAsia="es-MX"/>
        </w:rPr>
        <w:t>La parte</w:t>
      </w:r>
      <w:r w:rsidRPr="006F579F">
        <w:rPr>
          <w:rFonts w:ascii="Palatino Linotype" w:hAnsi="Palatino Linotype" w:cs="Arial"/>
          <w:lang w:eastAsia="es-MX"/>
        </w:rPr>
        <w:t xml:space="preserve"> </w:t>
      </w:r>
      <w:r w:rsidR="0087698E" w:rsidRPr="006F579F">
        <w:rPr>
          <w:rFonts w:ascii="Palatino Linotype" w:hAnsi="Palatino Linotype" w:cs="Arial"/>
          <w:lang w:eastAsia="es-MX"/>
        </w:rPr>
        <w:t>r</w:t>
      </w:r>
      <w:r w:rsidRPr="006F579F">
        <w:rPr>
          <w:rFonts w:ascii="Palatino Linotype" w:hAnsi="Palatino Linotype" w:cs="Arial"/>
          <w:lang w:eastAsia="es-MX"/>
        </w:rPr>
        <w:t>ecurrente</w:t>
      </w:r>
      <w:r w:rsidR="004764C7" w:rsidRPr="006F579F">
        <w:rPr>
          <w:rFonts w:ascii="Palatino Linotype" w:hAnsi="Palatino Linotype" w:cs="Arial"/>
          <w:lang w:eastAsia="es-MX"/>
        </w:rPr>
        <w:t xml:space="preserve"> no adjuntó archivos</w:t>
      </w:r>
      <w:r w:rsidR="00F12428" w:rsidRPr="006F579F">
        <w:rPr>
          <w:rFonts w:ascii="Palatino Linotype" w:hAnsi="Palatino Linotype" w:cs="Arial"/>
          <w:lang w:eastAsia="es-MX"/>
        </w:rPr>
        <w:t>.</w:t>
      </w:r>
      <w:r w:rsidRPr="006F579F">
        <w:rPr>
          <w:rFonts w:ascii="Palatino Linotype" w:hAnsi="Palatino Linotype" w:cs="Arial"/>
          <w:lang w:eastAsia="es-MX"/>
        </w:rPr>
        <w:t xml:space="preserve"> </w:t>
      </w:r>
    </w:p>
    <w:p w14:paraId="3E4E3466" w14:textId="4D9DE2FD" w:rsidR="00060185" w:rsidRPr="006F579F" w:rsidRDefault="002758AA" w:rsidP="00EE43FE">
      <w:pPr>
        <w:spacing w:before="240" w:after="240" w:line="360" w:lineRule="auto"/>
        <w:jc w:val="both"/>
        <w:rPr>
          <w:rFonts w:ascii="Palatino Linotype" w:hAnsi="Palatino Linotype"/>
        </w:rPr>
      </w:pPr>
      <w:r w:rsidRPr="006F579F">
        <w:rPr>
          <w:rFonts w:ascii="Palatino Linotype" w:hAnsi="Palatino Linotype" w:cs="Arial"/>
          <w:b/>
        </w:rPr>
        <w:t>5</w:t>
      </w:r>
      <w:r w:rsidR="002426FE" w:rsidRPr="006F579F">
        <w:rPr>
          <w:rFonts w:ascii="Palatino Linotype" w:hAnsi="Palatino Linotype" w:cs="Arial"/>
          <w:b/>
        </w:rPr>
        <w:t xml:space="preserve">. </w:t>
      </w:r>
      <w:r w:rsidR="002426FE" w:rsidRPr="006F579F">
        <w:rPr>
          <w:rFonts w:ascii="Palatino Linotype" w:eastAsia="Calibri" w:hAnsi="Palatino Linotype" w:cs="Arial"/>
          <w:b/>
        </w:rPr>
        <w:t>Turno.</w:t>
      </w:r>
      <w:r w:rsidR="002426FE" w:rsidRPr="006F579F">
        <w:rPr>
          <w:rFonts w:ascii="Palatino Linotype" w:eastAsia="Calibri" w:hAnsi="Palatino Linotype" w:cs="Arial"/>
          <w:b/>
          <w:sz w:val="28"/>
          <w:szCs w:val="28"/>
        </w:rPr>
        <w:t xml:space="preserve"> </w:t>
      </w:r>
      <w:r w:rsidR="00F5055E" w:rsidRPr="006F579F">
        <w:rPr>
          <w:rFonts w:ascii="Palatino Linotype" w:eastAsia="Calibri" w:hAnsi="Palatino Linotype" w:cs="Arial"/>
        </w:rPr>
        <w:t xml:space="preserve">De conformidad con el artículo 185 fracción I de la Ley de Transparencia y Acceso a la Información Pública del Estado de México y Municipios vigente, </w:t>
      </w:r>
      <w:r w:rsidR="002D3A2B" w:rsidRPr="006F579F">
        <w:rPr>
          <w:rFonts w:ascii="Palatino Linotype" w:eastAsia="Calibri" w:hAnsi="Palatino Linotype" w:cs="Arial"/>
        </w:rPr>
        <w:t>los</w:t>
      </w:r>
      <w:r w:rsidR="00F5055E" w:rsidRPr="006F579F">
        <w:rPr>
          <w:rFonts w:ascii="Palatino Linotype" w:eastAsia="Calibri" w:hAnsi="Palatino Linotype" w:cs="Arial"/>
        </w:rPr>
        <w:t xml:space="preserve"> presente</w:t>
      </w:r>
      <w:r w:rsidR="002D3A2B" w:rsidRPr="006F579F">
        <w:rPr>
          <w:rFonts w:ascii="Palatino Linotype" w:eastAsia="Calibri" w:hAnsi="Palatino Linotype" w:cs="Arial"/>
        </w:rPr>
        <w:t>s</w:t>
      </w:r>
      <w:r w:rsidR="00F5055E" w:rsidRPr="006F579F">
        <w:rPr>
          <w:rFonts w:ascii="Palatino Linotype" w:eastAsia="Calibri" w:hAnsi="Palatino Linotype" w:cs="Arial"/>
        </w:rPr>
        <w:t xml:space="preserve"> recurso</w:t>
      </w:r>
      <w:r w:rsidR="002D3A2B" w:rsidRPr="006F579F">
        <w:rPr>
          <w:rFonts w:ascii="Palatino Linotype" w:eastAsia="Calibri" w:hAnsi="Palatino Linotype" w:cs="Arial"/>
        </w:rPr>
        <w:t>s</w:t>
      </w:r>
      <w:r w:rsidR="00F5055E" w:rsidRPr="006F579F">
        <w:rPr>
          <w:rFonts w:ascii="Palatino Linotype" w:eastAsia="Calibri" w:hAnsi="Palatino Linotype" w:cs="Arial"/>
        </w:rPr>
        <w:t xml:space="preserve"> de revisión se turnó por el sistema electrónico del Instituto de Transparencia, Acceso a la Información Pública y Protección de Datos Personales del Estado de México y Municipios, </w:t>
      </w:r>
      <w:r w:rsidR="00F5055E" w:rsidRPr="006F579F">
        <w:rPr>
          <w:rFonts w:ascii="Palatino Linotype" w:hAnsi="Palatino Linotype" w:cs="Arial"/>
        </w:rPr>
        <w:t>a</w:t>
      </w:r>
      <w:r w:rsidR="00181CE6" w:rsidRPr="006F579F">
        <w:rPr>
          <w:rFonts w:ascii="Palatino Linotype" w:hAnsi="Palatino Linotype" w:cs="Arial"/>
        </w:rPr>
        <w:t xml:space="preserve"> </w:t>
      </w:r>
      <w:r w:rsidR="00F5055E" w:rsidRPr="006F579F">
        <w:rPr>
          <w:rFonts w:ascii="Palatino Linotype" w:hAnsi="Palatino Linotype" w:cs="Arial"/>
        </w:rPr>
        <w:t>l</w:t>
      </w:r>
      <w:r w:rsidR="00181CE6" w:rsidRPr="006F579F">
        <w:rPr>
          <w:rFonts w:ascii="Palatino Linotype" w:hAnsi="Palatino Linotype" w:cs="Arial"/>
        </w:rPr>
        <w:t>os</w:t>
      </w:r>
      <w:r w:rsidR="00F5055E" w:rsidRPr="006F579F">
        <w:rPr>
          <w:rFonts w:ascii="Palatino Linotype" w:eastAsia="Calibri" w:hAnsi="Palatino Linotype" w:cs="Arial"/>
        </w:rPr>
        <w:t xml:space="preserve"> Comisionado</w:t>
      </w:r>
      <w:r w:rsidR="00181CE6" w:rsidRPr="006F579F">
        <w:rPr>
          <w:rFonts w:ascii="Palatino Linotype" w:eastAsia="Calibri" w:hAnsi="Palatino Linotype" w:cs="Arial"/>
        </w:rPr>
        <w:t>s</w:t>
      </w:r>
      <w:r w:rsidR="00F5055E" w:rsidRPr="006F579F">
        <w:rPr>
          <w:rFonts w:ascii="Palatino Linotype" w:eastAsia="Calibri" w:hAnsi="Palatino Linotype" w:cs="Arial"/>
        </w:rPr>
        <w:t xml:space="preserve"> </w:t>
      </w:r>
      <w:r w:rsidR="00F5055E" w:rsidRPr="006F579F">
        <w:rPr>
          <w:rFonts w:ascii="Palatino Linotype" w:eastAsia="Calibri" w:hAnsi="Palatino Linotype" w:cs="Arial"/>
          <w:b/>
        </w:rPr>
        <w:t>Javier Martínez Cruz</w:t>
      </w:r>
      <w:r w:rsidR="002D3A2B" w:rsidRPr="006F579F">
        <w:rPr>
          <w:rFonts w:ascii="Palatino Linotype" w:eastAsia="Calibri" w:hAnsi="Palatino Linotype" w:cs="Arial"/>
          <w:b/>
        </w:rPr>
        <w:t xml:space="preserve">, Zulema Martínez Sánchez </w:t>
      </w:r>
      <w:r w:rsidR="00181CE6" w:rsidRPr="006F579F">
        <w:rPr>
          <w:rFonts w:ascii="Palatino Linotype" w:eastAsia="Calibri" w:hAnsi="Palatino Linotype" w:cs="Arial"/>
          <w:b/>
        </w:rPr>
        <w:t xml:space="preserve">y Eva </w:t>
      </w:r>
      <w:proofErr w:type="spellStart"/>
      <w:r w:rsidR="00181CE6" w:rsidRPr="006F579F">
        <w:rPr>
          <w:rFonts w:ascii="Palatino Linotype" w:eastAsia="Calibri" w:hAnsi="Palatino Linotype" w:cs="Arial"/>
          <w:b/>
        </w:rPr>
        <w:t>Abaid</w:t>
      </w:r>
      <w:proofErr w:type="spellEnd"/>
      <w:r w:rsidR="00181CE6" w:rsidRPr="006F579F">
        <w:rPr>
          <w:rFonts w:ascii="Palatino Linotype" w:eastAsia="Calibri" w:hAnsi="Palatino Linotype" w:cs="Arial"/>
          <w:b/>
        </w:rPr>
        <w:t xml:space="preserve"> </w:t>
      </w:r>
      <w:proofErr w:type="spellStart"/>
      <w:r w:rsidR="00181CE6" w:rsidRPr="006F579F">
        <w:rPr>
          <w:rFonts w:ascii="Palatino Linotype" w:eastAsia="Calibri" w:hAnsi="Palatino Linotype" w:cs="Arial"/>
          <w:b/>
        </w:rPr>
        <w:t>Yapur</w:t>
      </w:r>
      <w:proofErr w:type="spellEnd"/>
      <w:r w:rsidR="00F7007F" w:rsidRPr="006F579F">
        <w:rPr>
          <w:rFonts w:ascii="Palatino Linotype" w:eastAsia="Calibri" w:hAnsi="Palatino Linotype" w:cs="Arial"/>
          <w:b/>
        </w:rPr>
        <w:t xml:space="preserve">, </w:t>
      </w:r>
      <w:r w:rsidR="00F7007F" w:rsidRPr="006F579F">
        <w:rPr>
          <w:rFonts w:ascii="Palatino Linotype" w:hAnsi="Palatino Linotype"/>
        </w:rPr>
        <w:t xml:space="preserve">a efecto de que analizara sobre su admisión o su </w:t>
      </w:r>
      <w:proofErr w:type="spellStart"/>
      <w:r w:rsidR="00F7007F" w:rsidRPr="006F579F">
        <w:rPr>
          <w:rFonts w:ascii="Palatino Linotype" w:hAnsi="Palatino Linotype"/>
        </w:rPr>
        <w:t>desechamiento</w:t>
      </w:r>
      <w:proofErr w:type="spellEnd"/>
      <w:r w:rsidR="00F7007F" w:rsidRPr="006F579F">
        <w:rPr>
          <w:rFonts w:ascii="Palatino Linotype" w:hAnsi="Palatino Linotype"/>
        </w:rPr>
        <w:t>.</w:t>
      </w:r>
    </w:p>
    <w:p w14:paraId="593D08EA" w14:textId="271D20BD" w:rsidR="002E0D1C" w:rsidRPr="006F579F" w:rsidRDefault="002758AA" w:rsidP="00EE43FE">
      <w:pPr>
        <w:spacing w:before="240" w:after="240" w:line="360" w:lineRule="auto"/>
        <w:jc w:val="both"/>
        <w:rPr>
          <w:rFonts w:ascii="Palatino Linotype" w:hAnsi="Palatino Linotype" w:cs="Arial"/>
          <w:b/>
        </w:rPr>
      </w:pPr>
      <w:r w:rsidRPr="006F579F">
        <w:rPr>
          <w:rFonts w:ascii="Palatino Linotype" w:hAnsi="Palatino Linotype" w:cs="Arial"/>
          <w:b/>
        </w:rPr>
        <w:t>6</w:t>
      </w:r>
      <w:r w:rsidR="00F5055E" w:rsidRPr="006F579F">
        <w:rPr>
          <w:rFonts w:ascii="Palatino Linotype" w:hAnsi="Palatino Linotype" w:cs="Arial"/>
          <w:b/>
        </w:rPr>
        <w:t>.</w:t>
      </w:r>
      <w:r w:rsidR="00F5055E" w:rsidRPr="006F579F">
        <w:rPr>
          <w:rFonts w:ascii="Palatino Linotype" w:hAnsi="Palatino Linotype" w:cs="Arial"/>
          <w:b/>
          <w:i/>
        </w:rPr>
        <w:t xml:space="preserve"> </w:t>
      </w:r>
      <w:r w:rsidR="00F5055E" w:rsidRPr="006F579F">
        <w:rPr>
          <w:rFonts w:ascii="Palatino Linotype" w:hAnsi="Palatino Linotype" w:cs="Arial"/>
          <w:b/>
        </w:rPr>
        <w:t>Admisión de</w:t>
      </w:r>
      <w:r w:rsidR="002D3A2B" w:rsidRPr="006F579F">
        <w:rPr>
          <w:rFonts w:ascii="Palatino Linotype" w:hAnsi="Palatino Linotype" w:cs="Arial"/>
          <w:b/>
        </w:rPr>
        <w:t xml:space="preserve"> </w:t>
      </w:r>
      <w:r w:rsidR="00F5055E" w:rsidRPr="006F579F">
        <w:rPr>
          <w:rFonts w:ascii="Palatino Linotype" w:hAnsi="Palatino Linotype" w:cs="Arial"/>
          <w:b/>
        </w:rPr>
        <w:t>l</w:t>
      </w:r>
      <w:r w:rsidR="002D3A2B" w:rsidRPr="006F579F">
        <w:rPr>
          <w:rFonts w:ascii="Palatino Linotype" w:hAnsi="Palatino Linotype" w:cs="Arial"/>
          <w:b/>
        </w:rPr>
        <w:t>os</w:t>
      </w:r>
      <w:r w:rsidR="00F5055E" w:rsidRPr="006F579F">
        <w:rPr>
          <w:rFonts w:ascii="Palatino Linotype" w:hAnsi="Palatino Linotype" w:cs="Arial"/>
          <w:b/>
        </w:rPr>
        <w:t xml:space="preserve"> Recurso</w:t>
      </w:r>
      <w:r w:rsidR="002D3A2B" w:rsidRPr="006F579F">
        <w:rPr>
          <w:rFonts w:ascii="Palatino Linotype" w:hAnsi="Palatino Linotype" w:cs="Arial"/>
          <w:b/>
        </w:rPr>
        <w:t>s</w:t>
      </w:r>
      <w:r w:rsidR="00F7007F" w:rsidRPr="006F579F">
        <w:rPr>
          <w:rFonts w:ascii="Palatino Linotype" w:hAnsi="Palatino Linotype" w:cs="Arial"/>
          <w:b/>
        </w:rPr>
        <w:t xml:space="preserve"> de revisión</w:t>
      </w:r>
      <w:r w:rsidR="00F5055E" w:rsidRPr="006F579F">
        <w:rPr>
          <w:rFonts w:ascii="Palatino Linotype" w:hAnsi="Palatino Linotype" w:cs="Arial"/>
          <w:b/>
        </w:rPr>
        <w:t>.</w:t>
      </w:r>
      <w:r w:rsidR="00F5055E" w:rsidRPr="006F579F">
        <w:rPr>
          <w:rFonts w:ascii="Palatino Linotype" w:hAnsi="Palatino Linotype" w:cs="Arial"/>
          <w:sz w:val="28"/>
          <w:szCs w:val="28"/>
        </w:rPr>
        <w:t xml:space="preserve"> </w:t>
      </w:r>
      <w:r w:rsidR="00C03E00" w:rsidRPr="006F579F">
        <w:rPr>
          <w:rFonts w:ascii="Palatino Linotype" w:hAnsi="Palatino Linotype" w:cs="Arial"/>
          <w:szCs w:val="28"/>
        </w:rPr>
        <w:t>Con</w:t>
      </w:r>
      <w:r w:rsidR="00707B32" w:rsidRPr="006F579F">
        <w:rPr>
          <w:rFonts w:ascii="Palatino Linotype" w:hAnsi="Palatino Linotype" w:cs="Arial"/>
        </w:rPr>
        <w:t xml:space="preserve"> fecha</w:t>
      </w:r>
      <w:r w:rsidR="002D3A2B" w:rsidRPr="006F579F">
        <w:rPr>
          <w:rFonts w:ascii="Palatino Linotype" w:hAnsi="Palatino Linotype" w:cs="Arial"/>
        </w:rPr>
        <w:t>s</w:t>
      </w:r>
      <w:r w:rsidR="00D31365" w:rsidRPr="006F579F">
        <w:rPr>
          <w:rFonts w:ascii="Palatino Linotype" w:hAnsi="Palatino Linotype" w:cs="Arial"/>
          <w:b/>
        </w:rPr>
        <w:t xml:space="preserve"> </w:t>
      </w:r>
      <w:r w:rsidR="002D3A2B" w:rsidRPr="006F579F">
        <w:rPr>
          <w:rFonts w:ascii="Palatino Linotype" w:hAnsi="Palatino Linotype" w:cs="Arial"/>
          <w:b/>
        </w:rPr>
        <w:t>dos, cinco, seis y siete de julio de</w:t>
      </w:r>
      <w:r w:rsidR="00673AAB" w:rsidRPr="006F579F">
        <w:rPr>
          <w:rFonts w:ascii="Palatino Linotype" w:hAnsi="Palatino Linotype" w:cs="Arial"/>
          <w:b/>
        </w:rPr>
        <w:t xml:space="preserve"> dos mil veint</w:t>
      </w:r>
      <w:r w:rsidR="00FB5553" w:rsidRPr="006F579F">
        <w:rPr>
          <w:rFonts w:ascii="Palatino Linotype" w:hAnsi="Palatino Linotype" w:cs="Arial"/>
          <w:b/>
        </w:rPr>
        <w:t>iuno,</w:t>
      </w:r>
      <w:r w:rsidR="00F7007F" w:rsidRPr="006F579F">
        <w:rPr>
          <w:rFonts w:ascii="Palatino Linotype" w:hAnsi="Palatino Linotype" w:cs="Arial"/>
          <w:b/>
        </w:rPr>
        <w:t xml:space="preserve"> </w:t>
      </w:r>
      <w:r w:rsidR="00F7007F" w:rsidRPr="006F579F">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346BBA06" w14:textId="104CF418" w:rsidR="002758AA" w:rsidRPr="006F579F" w:rsidRDefault="002758AA" w:rsidP="002758AA">
      <w:pPr>
        <w:widowControl w:val="0"/>
        <w:autoSpaceDE w:val="0"/>
        <w:autoSpaceDN w:val="0"/>
        <w:adjustRightInd w:val="0"/>
        <w:spacing w:before="240" w:after="240" w:line="360" w:lineRule="auto"/>
        <w:jc w:val="both"/>
        <w:rPr>
          <w:rFonts w:ascii="Palatino Linotype" w:hAnsi="Palatino Linotype" w:cs="Arial"/>
          <w:b/>
        </w:rPr>
      </w:pPr>
      <w:r w:rsidRPr="006F579F">
        <w:rPr>
          <w:rFonts w:ascii="Palatino Linotype" w:hAnsi="Palatino Linotype" w:cs="Arial"/>
          <w:b/>
        </w:rPr>
        <w:t xml:space="preserve">7. Acumulación de los recursos de revisión. </w:t>
      </w:r>
      <w:r w:rsidRPr="006F579F">
        <w:rPr>
          <w:rFonts w:ascii="Palatino Linotype" w:eastAsia="Calibri" w:hAnsi="Palatino Linotype" w:cs="Arial"/>
        </w:rPr>
        <w:t xml:space="preserve">Al respecto cabe señalar, que el pleno </w:t>
      </w:r>
      <w:r w:rsidRPr="006F579F">
        <w:rPr>
          <w:rFonts w:ascii="Palatino Linotype" w:eastAsia="Calibri" w:hAnsi="Palatino Linotype" w:cs="Arial"/>
        </w:rPr>
        <w:lastRenderedPageBreak/>
        <w:t>de este Instituto, en la Vigésimo Quinta Sesión Ordinaria de fecha</w:t>
      </w:r>
      <w:r w:rsidRPr="006F579F">
        <w:rPr>
          <w:rFonts w:ascii="Palatino Linotype" w:eastAsia="Calibri" w:hAnsi="Palatino Linotype" w:cs="Arial"/>
          <w:b/>
          <w:bCs/>
        </w:rPr>
        <w:t xml:space="preserve"> catorce de julio de dos mil veintiuno</w:t>
      </w:r>
      <w:r w:rsidRPr="006F579F">
        <w:rPr>
          <w:rFonts w:ascii="Palatino Linotype" w:eastAsia="Calibri" w:hAnsi="Palatino Linotype" w:cs="Arial"/>
        </w:rPr>
        <w:t xml:space="preserve">, </w:t>
      </w:r>
      <w:r w:rsidRPr="006F579F">
        <w:rPr>
          <w:rFonts w:ascii="Palatino Linotype" w:hAnsi="Palatino Linotype" w:cs="Arial"/>
        </w:rPr>
        <w:t xml:space="preserve">ordenó la acumulación de los expedientes citados y el turno de los mismos al </w:t>
      </w:r>
      <w:r w:rsidRPr="006F579F">
        <w:rPr>
          <w:rFonts w:ascii="Palatino Linotype" w:eastAsia="Calibri" w:hAnsi="Palatino Linotype" w:cs="Arial"/>
        </w:rPr>
        <w:t xml:space="preserve">Comisionado </w:t>
      </w:r>
      <w:r w:rsidRPr="006F579F">
        <w:rPr>
          <w:rFonts w:ascii="Palatino Linotype" w:eastAsia="Calibri" w:hAnsi="Palatino Linotype" w:cs="Arial"/>
          <w:b/>
        </w:rPr>
        <w:t xml:space="preserve">Javier Martínez Cruz, </w:t>
      </w:r>
      <w:r w:rsidRPr="006F579F">
        <w:rPr>
          <w:rFonts w:ascii="Palatino Linotype" w:eastAsia="Calibri" w:hAnsi="Palatino Linotype" w:cs="Arial"/>
        </w:rPr>
        <w:t xml:space="preserve">para que 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23CC38EB" w14:textId="77777777" w:rsidR="002758AA" w:rsidRPr="006F579F" w:rsidRDefault="002758AA" w:rsidP="002758AA">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6F579F">
        <w:rPr>
          <w:rFonts w:ascii="Palatino Linotype" w:eastAsia="Calibri" w:hAnsi="Palatino Linotype" w:cs="Arial"/>
          <w:b/>
          <w:i/>
          <w:sz w:val="22"/>
        </w:rPr>
        <w:t>Código de Procedimientos Administrativos del Estado de México</w:t>
      </w:r>
    </w:p>
    <w:p w14:paraId="6CB066CF" w14:textId="77777777" w:rsidR="002758AA" w:rsidRPr="006F579F" w:rsidRDefault="002758AA" w:rsidP="002758AA">
      <w:pPr>
        <w:widowControl w:val="0"/>
        <w:autoSpaceDE w:val="0"/>
        <w:autoSpaceDN w:val="0"/>
        <w:adjustRightInd w:val="0"/>
        <w:spacing w:before="240" w:after="240"/>
        <w:ind w:left="851" w:right="902"/>
        <w:jc w:val="both"/>
        <w:rPr>
          <w:rFonts w:ascii="Palatino Linotype" w:eastAsia="Calibri" w:hAnsi="Palatino Linotype" w:cs="Arial"/>
          <w:i/>
          <w:sz w:val="22"/>
        </w:rPr>
      </w:pPr>
      <w:r w:rsidRPr="006F579F">
        <w:rPr>
          <w:rFonts w:ascii="Palatino Linotype" w:eastAsia="Calibri" w:hAnsi="Palatino Linotype" w:cs="Arial"/>
          <w:b/>
          <w:i/>
          <w:sz w:val="22"/>
        </w:rPr>
        <w:t>“Artículo 18.-</w:t>
      </w:r>
      <w:r w:rsidRPr="006F579F">
        <w:rPr>
          <w:rFonts w:ascii="Palatino Linotype" w:eastAsia="Calibri" w:hAnsi="Palatino Linotype" w:cs="Arial"/>
          <w:i/>
          <w:sz w:val="22"/>
        </w:rPr>
        <w:t xml:space="preserve"> </w:t>
      </w:r>
      <w:r w:rsidRPr="006F579F">
        <w:rPr>
          <w:rFonts w:ascii="Palatino Linotype" w:eastAsia="Calibri" w:hAnsi="Palatino Linotype" w:cs="Arial"/>
          <w:b/>
          <w:i/>
          <w:sz w:val="22"/>
        </w:rPr>
        <w:t>La autoridad administrativa o el Tribunal acordarán la acumulación de los expedientes</w:t>
      </w:r>
      <w:r w:rsidRPr="006F579F">
        <w:rPr>
          <w:rFonts w:ascii="Palatino Linotype" w:eastAsia="Calibri" w:hAnsi="Palatino Linotype" w:cs="Arial"/>
          <w:i/>
          <w:sz w:val="22"/>
        </w:rPr>
        <w:t xml:space="preserve"> </w:t>
      </w:r>
      <w:r w:rsidRPr="006F579F">
        <w:rPr>
          <w:rFonts w:ascii="Palatino Linotype" w:eastAsia="Calibri" w:hAnsi="Palatino Linotype" w:cs="Arial"/>
          <w:b/>
          <w:i/>
          <w:sz w:val="22"/>
        </w:rPr>
        <w:t xml:space="preserve">del procedimiento y el proceso administrativo que ante ellos se sigan, de oficio </w:t>
      </w:r>
      <w:r w:rsidRPr="006F579F">
        <w:rPr>
          <w:rFonts w:ascii="Palatino Linotype" w:eastAsia="Calibri" w:hAnsi="Palatino Linotype" w:cs="Arial"/>
          <w:i/>
          <w:sz w:val="22"/>
        </w:rPr>
        <w:t xml:space="preserve">o a petición de parte, </w:t>
      </w:r>
      <w:r w:rsidRPr="006F579F">
        <w:rPr>
          <w:rFonts w:ascii="Palatino Linotype" w:eastAsia="Calibri" w:hAnsi="Palatino Linotype" w:cs="Arial"/>
          <w:b/>
          <w:i/>
          <w:sz w:val="22"/>
        </w:rPr>
        <w:t>cuando las parte</w:t>
      </w:r>
      <w:r w:rsidRPr="006F579F">
        <w:rPr>
          <w:rFonts w:ascii="Palatino Linotype" w:eastAsia="Calibri" w:hAnsi="Palatino Linotype" w:cs="Arial"/>
          <w:i/>
          <w:sz w:val="22"/>
        </w:rPr>
        <w:t xml:space="preserve">s o los actos administrativos sean iguales, se trate de actos conexos o </w:t>
      </w:r>
      <w:r w:rsidRPr="006F579F">
        <w:rPr>
          <w:rFonts w:ascii="Palatino Linotype" w:eastAsia="Calibri" w:hAnsi="Palatino Linotype" w:cs="Arial"/>
          <w:b/>
          <w:i/>
          <w:sz w:val="22"/>
        </w:rPr>
        <w:t>resulte conveniente el trámite unificado de los asuntos, para evitar la emisión de resoluciones contradictorias.</w:t>
      </w:r>
      <w:r w:rsidRPr="006F579F">
        <w:rPr>
          <w:rFonts w:ascii="Palatino Linotype" w:eastAsia="Calibri" w:hAnsi="Palatino Linotype" w:cs="Arial"/>
          <w:i/>
          <w:sz w:val="22"/>
        </w:rPr>
        <w:t xml:space="preserve"> La misma regla se aplicará, en lo conducente, para la separación de expedientes.”</w:t>
      </w:r>
    </w:p>
    <w:p w14:paraId="4665126D" w14:textId="77777777" w:rsidR="002758AA" w:rsidRPr="006F579F" w:rsidRDefault="002758AA" w:rsidP="002758AA">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6F579F">
        <w:rPr>
          <w:rFonts w:ascii="Palatino Linotype" w:eastAsia="Calibri" w:hAnsi="Palatino Linotype" w:cs="Arial"/>
          <w:b/>
          <w:i/>
          <w:sz w:val="22"/>
        </w:rPr>
        <w:t>Ley de Transparencia y Acceso a la Información Pública del Estado de México y Municipios</w:t>
      </w:r>
    </w:p>
    <w:p w14:paraId="2E80C9EC" w14:textId="77777777" w:rsidR="002758AA" w:rsidRPr="006F579F" w:rsidRDefault="002758AA" w:rsidP="002758AA">
      <w:pPr>
        <w:widowControl w:val="0"/>
        <w:autoSpaceDE w:val="0"/>
        <w:autoSpaceDN w:val="0"/>
        <w:adjustRightInd w:val="0"/>
        <w:spacing w:before="240" w:after="240"/>
        <w:ind w:left="851" w:right="902"/>
        <w:jc w:val="both"/>
        <w:rPr>
          <w:rFonts w:ascii="Palatino Linotype" w:eastAsia="Calibri" w:hAnsi="Palatino Linotype" w:cs="Arial"/>
          <w:i/>
          <w:sz w:val="22"/>
        </w:rPr>
      </w:pPr>
      <w:r w:rsidRPr="006F579F">
        <w:rPr>
          <w:rFonts w:ascii="Palatino Linotype" w:eastAsia="Calibri" w:hAnsi="Palatino Linotype" w:cs="Arial"/>
          <w:b/>
          <w:i/>
          <w:sz w:val="22"/>
        </w:rPr>
        <w:t>“Artículo 195.-</w:t>
      </w:r>
      <w:r w:rsidRPr="006F579F">
        <w:rPr>
          <w:rFonts w:ascii="Palatino Linotype" w:eastAsia="Calibri" w:hAnsi="Palatino Linotype" w:cs="Arial"/>
          <w:i/>
          <w:sz w:val="22"/>
        </w:rPr>
        <w:t xml:space="preserve"> En la tramitación del recurso de revisión se aplicará supletoriamente las disposiciones contenidas en el Código de Procedimientos Administrativos del Estado de México.”</w:t>
      </w:r>
    </w:p>
    <w:p w14:paraId="55FA649F" w14:textId="272195D7" w:rsidR="0052220F" w:rsidRPr="006F579F" w:rsidRDefault="002758AA" w:rsidP="0052220F">
      <w:pPr>
        <w:spacing w:after="240" w:line="360" w:lineRule="auto"/>
        <w:jc w:val="both"/>
        <w:rPr>
          <w:rFonts w:ascii="Palatino Linotype" w:eastAsia="Calibri" w:hAnsi="Palatino Linotype" w:cs="Arial"/>
          <w:lang w:eastAsia="en-US"/>
        </w:rPr>
      </w:pPr>
      <w:r w:rsidRPr="006F579F">
        <w:rPr>
          <w:rFonts w:ascii="Palatino Linotype" w:hAnsi="Palatino Linotype" w:cs="Arial"/>
          <w:b/>
        </w:rPr>
        <w:t>8</w:t>
      </w:r>
      <w:r w:rsidR="004946EA" w:rsidRPr="006F579F">
        <w:rPr>
          <w:rFonts w:ascii="Palatino Linotype" w:hAnsi="Palatino Linotype" w:cs="Arial"/>
          <w:b/>
        </w:rPr>
        <w:t xml:space="preserve">. </w:t>
      </w:r>
      <w:r w:rsidR="00ED7CEC" w:rsidRPr="006F579F">
        <w:rPr>
          <w:rFonts w:ascii="Palatino Linotype" w:hAnsi="Palatino Linotype" w:cs="Arial"/>
          <w:b/>
        </w:rPr>
        <w:t>Manifestaciones</w:t>
      </w:r>
      <w:r w:rsidR="00934831" w:rsidRPr="006F579F">
        <w:rPr>
          <w:rFonts w:ascii="Palatino Linotype" w:hAnsi="Palatino Linotype" w:cs="Arial"/>
        </w:rPr>
        <w:t>.</w:t>
      </w:r>
      <w:r w:rsidR="00BA2BEA" w:rsidRPr="006F579F">
        <w:rPr>
          <w:rFonts w:ascii="Palatino Linotype" w:hAnsi="Palatino Linotype" w:cs="Arial"/>
          <w:sz w:val="28"/>
        </w:rPr>
        <w:t xml:space="preserve"> </w:t>
      </w:r>
      <w:r w:rsidR="00426FC0" w:rsidRPr="006F579F">
        <w:rPr>
          <w:rFonts w:ascii="Palatino Linotype" w:hAnsi="Palatino Linotype" w:cs="Arial"/>
        </w:rPr>
        <w:t>D</w:t>
      </w:r>
      <w:r w:rsidR="00774B01" w:rsidRPr="006F579F">
        <w:rPr>
          <w:rFonts w:ascii="Palatino Linotype" w:hAnsi="Palatino Linotype" w:cs="Arial"/>
        </w:rPr>
        <w:t xml:space="preserve">e las constancias que obran en </w:t>
      </w:r>
      <w:r w:rsidR="00426FC0" w:rsidRPr="006F579F">
        <w:rPr>
          <w:rFonts w:ascii="Palatino Linotype" w:hAnsi="Palatino Linotype" w:cs="Arial"/>
        </w:rPr>
        <w:t>l</w:t>
      </w:r>
      <w:r w:rsidR="00774B01" w:rsidRPr="006F579F">
        <w:rPr>
          <w:rFonts w:ascii="Palatino Linotype" w:hAnsi="Palatino Linotype" w:cs="Arial"/>
        </w:rPr>
        <w:t>os</w:t>
      </w:r>
      <w:r w:rsidR="00426FC0" w:rsidRPr="006F579F">
        <w:rPr>
          <w:rFonts w:ascii="Palatino Linotype" w:hAnsi="Palatino Linotype" w:cs="Arial"/>
        </w:rPr>
        <w:t xml:space="preserve"> expediente</w:t>
      </w:r>
      <w:r w:rsidR="00774B01" w:rsidRPr="006F579F">
        <w:rPr>
          <w:rFonts w:ascii="Palatino Linotype" w:hAnsi="Palatino Linotype" w:cs="Arial"/>
        </w:rPr>
        <w:t>s</w:t>
      </w:r>
      <w:r w:rsidR="00426FC0" w:rsidRPr="006F579F">
        <w:rPr>
          <w:rFonts w:ascii="Palatino Linotype" w:hAnsi="Palatino Linotype" w:cs="Arial"/>
        </w:rPr>
        <w:t xml:space="preserve"> electrónico</w:t>
      </w:r>
      <w:r w:rsidR="00774B01" w:rsidRPr="006F579F">
        <w:rPr>
          <w:rFonts w:ascii="Palatino Linotype" w:hAnsi="Palatino Linotype" w:cs="Arial"/>
        </w:rPr>
        <w:t>s</w:t>
      </w:r>
      <w:r w:rsidR="00426FC0" w:rsidRPr="006F579F">
        <w:rPr>
          <w:rFonts w:ascii="Palatino Linotype" w:hAnsi="Palatino Linotype" w:cs="Arial"/>
        </w:rPr>
        <w:t xml:space="preserve"> que nos ocupa</w:t>
      </w:r>
      <w:r w:rsidR="00774B01" w:rsidRPr="006F579F">
        <w:rPr>
          <w:rFonts w:ascii="Palatino Linotype" w:hAnsi="Palatino Linotype" w:cs="Arial"/>
        </w:rPr>
        <w:t>n</w:t>
      </w:r>
      <w:r w:rsidR="00426FC0" w:rsidRPr="006F579F">
        <w:rPr>
          <w:rFonts w:ascii="Palatino Linotype" w:hAnsi="Palatino Linotype" w:cs="Arial"/>
        </w:rPr>
        <w:t>, se advierte que</w:t>
      </w:r>
      <w:r w:rsidR="002D3A2B" w:rsidRPr="006F579F">
        <w:rPr>
          <w:rFonts w:ascii="Palatino Linotype" w:hAnsi="Palatino Linotype" w:cs="Arial"/>
        </w:rPr>
        <w:t xml:space="preserve"> en fechas </w:t>
      </w:r>
      <w:r w:rsidR="002D3A2B" w:rsidRPr="006F579F">
        <w:rPr>
          <w:rFonts w:ascii="Palatino Linotype" w:hAnsi="Palatino Linotype" w:cs="Arial"/>
          <w:b/>
          <w:bCs/>
        </w:rPr>
        <w:t>trece, catorce y quince de julio de dos mil veintiuno</w:t>
      </w:r>
      <w:r w:rsidR="002D3A2B" w:rsidRPr="006F579F">
        <w:rPr>
          <w:rFonts w:ascii="Palatino Linotype" w:hAnsi="Palatino Linotype" w:cs="Arial"/>
        </w:rPr>
        <w:t>, el sujeto obligado remitió sus informes justificados,</w:t>
      </w:r>
      <w:r w:rsidR="00BA3E43" w:rsidRPr="006F579F">
        <w:rPr>
          <w:rFonts w:ascii="Palatino Linotype" w:hAnsi="Palatino Linotype" w:cs="Arial"/>
        </w:rPr>
        <w:t xml:space="preserve"> acompañados de los oficios emitidos por la Directora General de Ecología y Medio Ambiente, </w:t>
      </w:r>
      <w:r w:rsidR="0052220F" w:rsidRPr="006F579F">
        <w:rPr>
          <w:rFonts w:ascii="Palatino Linotype" w:hAnsi="Palatino Linotype" w:cs="Arial"/>
        </w:rPr>
        <w:t xml:space="preserve">mediante los cuales ratifica en sus términos la respuesta proporcionada en primera </w:t>
      </w:r>
      <w:r w:rsidR="0052220F" w:rsidRPr="006F579F">
        <w:rPr>
          <w:rFonts w:ascii="Palatino Linotype" w:hAnsi="Palatino Linotype" w:cs="Arial"/>
        </w:rPr>
        <w:lastRenderedPageBreak/>
        <w:t xml:space="preserve">instancia, razón por la cual, al no actualizar el supuesto previsto </w:t>
      </w:r>
      <w:r w:rsidR="0052220F" w:rsidRPr="006F579F">
        <w:rPr>
          <w:rFonts w:ascii="Palatino Linotype" w:eastAsia="Calibri" w:hAnsi="Palatino Linotype" w:cs="Arial"/>
          <w:lang w:eastAsia="en-US"/>
        </w:rPr>
        <w:t>en el artículo 185 fracción III de la Ley de la Materia, se determinó no ponerlo a la vista del particular.</w:t>
      </w:r>
    </w:p>
    <w:p w14:paraId="01F2FE9C" w14:textId="77777777" w:rsidR="0052220F" w:rsidRPr="006F579F" w:rsidRDefault="0052220F" w:rsidP="0052220F">
      <w:pPr>
        <w:widowControl w:val="0"/>
        <w:autoSpaceDE w:val="0"/>
        <w:autoSpaceDN w:val="0"/>
        <w:adjustRightInd w:val="0"/>
        <w:spacing w:before="240" w:after="240" w:line="360" w:lineRule="auto"/>
        <w:jc w:val="both"/>
        <w:rPr>
          <w:rFonts w:ascii="Palatino Linotype" w:hAnsi="Palatino Linotype" w:cs="Arial"/>
        </w:rPr>
      </w:pPr>
      <w:r w:rsidRPr="006F579F">
        <w:rPr>
          <w:rFonts w:ascii="Palatino Linotype" w:eastAsia="Calibri" w:hAnsi="Palatino Linotype" w:cs="Arial"/>
          <w:lang w:eastAsia="en-US"/>
        </w:rPr>
        <w:t xml:space="preserve">Por su parte, el hoy recurrente </w:t>
      </w:r>
      <w:r w:rsidRPr="006F579F">
        <w:rPr>
          <w:rFonts w:ascii="Palatino Linotype" w:hAnsi="Palatino Linotype" w:cs="Arial"/>
        </w:rPr>
        <w:t>fue omiso en expresar alegato alguno y ofrecer pruebas en el plazo establecido para tal efecto.</w:t>
      </w:r>
    </w:p>
    <w:p w14:paraId="7BB369AF" w14:textId="07A03442" w:rsidR="00A51A44" w:rsidRPr="006F579F" w:rsidRDefault="002758AA" w:rsidP="00A51A44">
      <w:pPr>
        <w:widowControl w:val="0"/>
        <w:autoSpaceDE w:val="0"/>
        <w:autoSpaceDN w:val="0"/>
        <w:adjustRightInd w:val="0"/>
        <w:spacing w:before="240" w:after="240" w:line="360" w:lineRule="auto"/>
        <w:jc w:val="both"/>
        <w:rPr>
          <w:rFonts w:ascii="Palatino Linotype" w:hAnsi="Palatino Linotype"/>
        </w:rPr>
      </w:pPr>
      <w:r w:rsidRPr="006F579F">
        <w:rPr>
          <w:rFonts w:ascii="Palatino Linotype" w:hAnsi="Palatino Linotype"/>
          <w:b/>
        </w:rPr>
        <w:t>9</w:t>
      </w:r>
      <w:r w:rsidR="00A51A44" w:rsidRPr="006F579F">
        <w:rPr>
          <w:rFonts w:ascii="Palatino Linotype" w:hAnsi="Palatino Linotype"/>
          <w:b/>
        </w:rPr>
        <w:t xml:space="preserve">. </w:t>
      </w:r>
      <w:proofErr w:type="spellStart"/>
      <w:r w:rsidR="00A51A44" w:rsidRPr="006F579F">
        <w:rPr>
          <w:rFonts w:ascii="Palatino Linotype" w:hAnsi="Palatino Linotype" w:cs="Arial"/>
          <w:b/>
          <w:bCs/>
        </w:rPr>
        <w:t>Returno</w:t>
      </w:r>
      <w:proofErr w:type="spellEnd"/>
      <w:r w:rsidR="00A51A44" w:rsidRPr="006F579F">
        <w:rPr>
          <w:rFonts w:ascii="Palatino Linotype" w:hAnsi="Palatino Linotype" w:cs="Arial"/>
          <w:b/>
          <w:bCs/>
        </w:rPr>
        <w:t>.</w:t>
      </w:r>
      <w:r w:rsidR="00A51A44" w:rsidRPr="006F579F">
        <w:rPr>
          <w:rFonts w:ascii="Palatino Linotype" w:hAnsi="Palatino Linotype" w:cs="Arial"/>
        </w:rPr>
        <w:t xml:space="preserve"> En la </w:t>
      </w:r>
      <w:r w:rsidR="00A51A44" w:rsidRPr="006F579F">
        <w:rPr>
          <w:rFonts w:ascii="Palatino Linotype" w:hAnsi="Palatino Linotype"/>
        </w:rPr>
        <w:t xml:space="preserve">Segunda Sesión Extraordinaria, de fecha </w:t>
      </w:r>
      <w:r w:rsidR="00A51A44" w:rsidRPr="006F579F">
        <w:rPr>
          <w:rFonts w:ascii="Palatino Linotype" w:hAnsi="Palatino Linotype"/>
          <w:b/>
          <w:bCs/>
        </w:rPr>
        <w:t>veintitrés de agosto de dos mil veintiuno</w:t>
      </w:r>
      <w:r w:rsidR="00A51A44" w:rsidRPr="006F579F">
        <w:rPr>
          <w:rFonts w:ascii="Palatino Linotype" w:hAnsi="Palatino Linotype"/>
        </w:rPr>
        <w:t xml:space="preserve">, </w:t>
      </w:r>
      <w:r w:rsidR="00A51A44" w:rsidRPr="006F579F">
        <w:rPr>
          <w:rFonts w:ascii="Palatino Linotype" w:hAnsi="Palatino Linotype" w:cs="Arial"/>
        </w:rPr>
        <w:t xml:space="preserve">el Pleno de este Órgano Autónomo, </w:t>
      </w:r>
      <w:r w:rsidR="00A51A44" w:rsidRPr="006F579F">
        <w:rPr>
          <w:rFonts w:ascii="Palatino Linotype" w:hAnsi="Palatino Linotype"/>
        </w:rPr>
        <w:t xml:space="preserve">ordenó el </w:t>
      </w:r>
      <w:proofErr w:type="spellStart"/>
      <w:r w:rsidR="00A51A44" w:rsidRPr="006F579F">
        <w:rPr>
          <w:rFonts w:ascii="Palatino Linotype" w:hAnsi="Palatino Linotype"/>
        </w:rPr>
        <w:t>returno</w:t>
      </w:r>
      <w:proofErr w:type="spellEnd"/>
      <w:r w:rsidR="00A51A44" w:rsidRPr="006F579F">
        <w:rPr>
          <w:rFonts w:ascii="Palatino Linotype" w:hAnsi="Palatino Linotype"/>
        </w:rPr>
        <w:t xml:space="preserve"> de los Recursos de Revisión a la </w:t>
      </w:r>
      <w:r w:rsidR="00A51A44" w:rsidRPr="006F579F">
        <w:rPr>
          <w:rFonts w:ascii="Palatino Linotype" w:hAnsi="Palatino Linotype"/>
          <w:bCs/>
        </w:rPr>
        <w:t>Comisionada</w:t>
      </w:r>
      <w:r w:rsidR="00A51A44" w:rsidRPr="006F579F">
        <w:rPr>
          <w:rFonts w:ascii="Palatino Linotype" w:hAnsi="Palatino Linotype"/>
          <w:b/>
        </w:rPr>
        <w:t xml:space="preserve"> Guadalupe Ramírez Peña</w:t>
      </w:r>
      <w:r w:rsidR="00A51A44" w:rsidRPr="006F579F">
        <w:rPr>
          <w:rFonts w:ascii="Palatino Linotype" w:hAnsi="Palatino Linotype"/>
        </w:rPr>
        <w:t>, a fin de que presentara el proyecto de resolución correspondiente.</w:t>
      </w:r>
    </w:p>
    <w:p w14:paraId="59948AEE" w14:textId="40CD5188" w:rsidR="002758AA" w:rsidRPr="006F579F" w:rsidRDefault="002758AA" w:rsidP="002758AA">
      <w:pPr>
        <w:widowControl w:val="0"/>
        <w:autoSpaceDE w:val="0"/>
        <w:autoSpaceDN w:val="0"/>
        <w:adjustRightInd w:val="0"/>
        <w:spacing w:before="240" w:after="240" w:line="360" w:lineRule="auto"/>
        <w:jc w:val="both"/>
        <w:rPr>
          <w:rFonts w:ascii="Palatino Linotype" w:hAnsi="Palatino Linotype" w:cs="Arial"/>
          <w:lang w:val="es-MX"/>
        </w:rPr>
      </w:pPr>
      <w:r w:rsidRPr="006F579F">
        <w:rPr>
          <w:rFonts w:ascii="Palatino Linotype" w:hAnsi="Palatino Linotype"/>
          <w:b/>
          <w:bCs/>
        </w:rPr>
        <w:t xml:space="preserve">10. </w:t>
      </w:r>
      <w:r w:rsidRPr="006F579F">
        <w:rPr>
          <w:rFonts w:ascii="Palatino Linotype" w:hAnsi="Palatino Linotype" w:cs="Arial"/>
          <w:b/>
        </w:rPr>
        <w:t xml:space="preserve">Ampliación del plazo. </w:t>
      </w:r>
      <w:r w:rsidRPr="006F579F">
        <w:rPr>
          <w:rFonts w:ascii="Palatino Linotype" w:hAnsi="Palatino Linotype" w:cs="Arial"/>
        </w:rPr>
        <w:t xml:space="preserve">En fecha </w:t>
      </w:r>
      <w:r w:rsidRPr="006F579F">
        <w:rPr>
          <w:rFonts w:ascii="Palatino Linotype" w:hAnsi="Palatino Linotype" w:cs="Arial"/>
          <w:b/>
          <w:bCs/>
        </w:rPr>
        <w:t>uno de septiembre d</w:t>
      </w:r>
      <w:r w:rsidRPr="006F579F">
        <w:rPr>
          <w:rFonts w:ascii="Palatino Linotype" w:hAnsi="Palatino Linotype"/>
          <w:b/>
          <w:bCs/>
        </w:rPr>
        <w:t>e</w:t>
      </w:r>
      <w:r w:rsidRPr="006F579F">
        <w:rPr>
          <w:rFonts w:ascii="Palatino Linotype" w:hAnsi="Palatino Linotype"/>
          <w:b/>
        </w:rPr>
        <w:t xml:space="preserve"> </w:t>
      </w:r>
      <w:r w:rsidRPr="006F579F">
        <w:rPr>
          <w:rFonts w:ascii="Palatino Linotype" w:hAnsi="Palatino Linotype" w:cs="Arial"/>
          <w:b/>
        </w:rPr>
        <w:t>dos mil veintiuno,</w:t>
      </w:r>
      <w:r w:rsidRPr="006F579F">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 </w:t>
      </w:r>
    </w:p>
    <w:p w14:paraId="57DE8ED8" w14:textId="7CD3D571" w:rsidR="00F51B6E" w:rsidRPr="006F579F" w:rsidRDefault="002758AA" w:rsidP="00F51B6E">
      <w:pPr>
        <w:spacing w:after="240" w:line="360" w:lineRule="auto"/>
        <w:jc w:val="both"/>
        <w:rPr>
          <w:rFonts w:ascii="Palatino Linotype" w:hAnsi="Palatino Linotype"/>
        </w:rPr>
      </w:pPr>
      <w:r w:rsidRPr="006F579F">
        <w:rPr>
          <w:rFonts w:ascii="Palatino Linotype" w:hAnsi="Palatino Linotype"/>
          <w:b/>
        </w:rPr>
        <w:t>11</w:t>
      </w:r>
      <w:r w:rsidR="00F51B6E" w:rsidRPr="006F579F">
        <w:rPr>
          <w:rFonts w:ascii="Palatino Linotype" w:hAnsi="Palatino Linotype"/>
          <w:b/>
        </w:rPr>
        <w:t xml:space="preserve">. Cierre de instrucción. </w:t>
      </w:r>
      <w:r w:rsidR="00F51B6E" w:rsidRPr="006F579F">
        <w:rPr>
          <w:rFonts w:ascii="Palatino Linotype" w:hAnsi="Palatino Linotype"/>
        </w:rPr>
        <w:t>Una vez transcurrido el periodo otorgado a las partes para realizar sus manifestaciones y no habiendo documentos que integrar al expediente, con fecha</w:t>
      </w:r>
      <w:r w:rsidR="0052220F" w:rsidRPr="006F579F">
        <w:rPr>
          <w:rFonts w:ascii="Palatino Linotype" w:hAnsi="Palatino Linotype"/>
        </w:rPr>
        <w:t xml:space="preserve"> </w:t>
      </w:r>
      <w:r w:rsidR="0052220F" w:rsidRPr="006F579F">
        <w:rPr>
          <w:rFonts w:ascii="Palatino Linotype" w:hAnsi="Palatino Linotype"/>
          <w:b/>
          <w:bCs/>
        </w:rPr>
        <w:t>veinticuatro</w:t>
      </w:r>
      <w:r w:rsidR="00774B01" w:rsidRPr="006F579F">
        <w:rPr>
          <w:rFonts w:ascii="Palatino Linotype" w:hAnsi="Palatino Linotype"/>
          <w:b/>
          <w:bCs/>
        </w:rPr>
        <w:t xml:space="preserve"> </w:t>
      </w:r>
      <w:r w:rsidR="00D31365" w:rsidRPr="006F579F">
        <w:rPr>
          <w:rFonts w:ascii="Palatino Linotype" w:hAnsi="Palatino Linotype"/>
          <w:b/>
          <w:bCs/>
        </w:rPr>
        <w:t>de septiembre</w:t>
      </w:r>
      <w:r w:rsidR="00F51B6E" w:rsidRPr="006F579F">
        <w:rPr>
          <w:rFonts w:ascii="Palatino Linotype" w:hAnsi="Palatino Linotype"/>
          <w:b/>
          <w:bCs/>
        </w:rPr>
        <w:t xml:space="preserve"> de</w:t>
      </w:r>
      <w:r w:rsidR="00F51B6E" w:rsidRPr="006F579F">
        <w:rPr>
          <w:rFonts w:ascii="Palatino Linotype" w:hAnsi="Palatino Linotype" w:cs="Arial"/>
          <w:b/>
        </w:rPr>
        <w:t xml:space="preserve"> dos mil veintiuno</w:t>
      </w:r>
      <w:r w:rsidR="00F51B6E" w:rsidRPr="006F579F">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p>
    <w:p w14:paraId="0303C99F" w14:textId="54CBDA26" w:rsidR="003F292C" w:rsidRPr="006F579F"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6F579F">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4B1A1CFB" w:rsidR="002B5536" w:rsidRPr="006F579F"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6F579F">
        <w:rPr>
          <w:rFonts w:ascii="Palatino Linotype" w:hAnsi="Palatino Linotype" w:cs="Arial"/>
          <w:b/>
        </w:rPr>
        <w:lastRenderedPageBreak/>
        <w:t>II. C O N S I D E R A N D O</w:t>
      </w:r>
      <w:r w:rsidR="002758AA" w:rsidRPr="006F579F">
        <w:rPr>
          <w:rFonts w:ascii="Palatino Linotype" w:hAnsi="Palatino Linotype" w:cs="Arial"/>
          <w:b/>
        </w:rPr>
        <w:t xml:space="preserve"> S</w:t>
      </w:r>
    </w:p>
    <w:p w14:paraId="457D983D" w14:textId="2198EE33" w:rsidR="000504F0" w:rsidRPr="006F579F" w:rsidRDefault="008245CD" w:rsidP="000504F0">
      <w:pPr>
        <w:spacing w:before="240" w:after="240" w:line="360" w:lineRule="auto"/>
        <w:jc w:val="both"/>
        <w:rPr>
          <w:rFonts w:ascii="Palatino Linotype" w:hAnsi="Palatino Linotype" w:cs="Arial"/>
        </w:rPr>
      </w:pPr>
      <w:r w:rsidRPr="006F579F">
        <w:rPr>
          <w:rFonts w:ascii="Palatino Linotype" w:hAnsi="Palatino Linotype" w:cs="Arial"/>
          <w:b/>
        </w:rPr>
        <w:t>Primero. Competencia.</w:t>
      </w:r>
      <w:r w:rsidRPr="006F579F">
        <w:rPr>
          <w:rFonts w:ascii="Palatino Linotype" w:hAnsi="Palatino Linotype" w:cs="Arial"/>
        </w:rPr>
        <w:t xml:space="preserve"> </w:t>
      </w:r>
      <w:r w:rsidR="000504F0" w:rsidRPr="006F579F">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C708D" w:rsidRPr="006F579F">
        <w:rPr>
          <w:rFonts w:ascii="Palatino Linotype" w:hAnsi="Palatino Linotype" w:cs="Arial"/>
        </w:rPr>
        <w:t>trigésimo, trigésimo primero y trigésimo segundo</w:t>
      </w:r>
      <w:r w:rsidR="000504F0" w:rsidRPr="006F579F">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77777777" w:rsidR="00401522" w:rsidRPr="006F579F" w:rsidRDefault="00401522" w:rsidP="00401522">
      <w:pPr>
        <w:spacing w:before="240" w:after="240" w:line="360" w:lineRule="auto"/>
        <w:jc w:val="both"/>
        <w:rPr>
          <w:rFonts w:ascii="Palatino Linotype" w:hAnsi="Palatino Linotype" w:cs="Arial"/>
        </w:rPr>
      </w:pPr>
      <w:bookmarkStart w:id="2" w:name="_Hlk44439150"/>
      <w:r w:rsidRPr="006F579F">
        <w:rPr>
          <w:rFonts w:ascii="Palatino Linotype" w:hAnsi="Palatino Linotype" w:cs="Arial"/>
          <w:b/>
        </w:rPr>
        <w:t>Segundo. Oportunidad y Procedibilidad del Recurso de Revisión</w:t>
      </w:r>
      <w:r w:rsidRPr="006F579F">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0B483C" w14:textId="13BB68D7" w:rsidR="00401522" w:rsidRPr="006F579F" w:rsidRDefault="00401522" w:rsidP="00401522">
      <w:pPr>
        <w:spacing w:before="240" w:after="240" w:line="360" w:lineRule="auto"/>
        <w:jc w:val="both"/>
        <w:rPr>
          <w:rFonts w:ascii="Palatino Linotype" w:hAnsi="Palatino Linotype" w:cs="Arial"/>
          <w:lang w:eastAsia="es-MX"/>
        </w:rPr>
      </w:pPr>
      <w:r w:rsidRPr="006F579F">
        <w:rPr>
          <w:rFonts w:ascii="Palatino Linotype" w:hAnsi="Palatino Linotype" w:cs="Arial"/>
        </w:rPr>
        <w:t xml:space="preserve">El recurso de revisión fue interpuesto dentro del plazo de quince días hábiles, previsto en el artículo 178 de la </w:t>
      </w:r>
      <w:r w:rsidRPr="006F579F">
        <w:rPr>
          <w:rFonts w:ascii="Palatino Linotype" w:hAnsi="Palatino Linotype" w:cs="Arial"/>
          <w:lang w:val="es-MX" w:eastAsia="es-MX"/>
        </w:rPr>
        <w:t>Ley de Transparencia y Acceso a la Información Pública del Estado de México y Municipios,</w:t>
      </w:r>
      <w:r w:rsidRPr="006F579F">
        <w:rPr>
          <w:rFonts w:ascii="Palatino Linotype" w:hAnsi="Palatino Linotype" w:cs="Arial"/>
        </w:rPr>
        <w:t xml:space="preserve"> toda vez que el Sujeto Obligado remitió la respuesta a la</w:t>
      </w:r>
      <w:r w:rsidR="00341342" w:rsidRPr="006F579F">
        <w:rPr>
          <w:rFonts w:ascii="Palatino Linotype" w:hAnsi="Palatino Linotype" w:cs="Arial"/>
        </w:rPr>
        <w:t>s</w:t>
      </w:r>
      <w:r w:rsidR="00C7383A" w:rsidRPr="006F579F">
        <w:rPr>
          <w:rFonts w:ascii="Palatino Linotype" w:hAnsi="Palatino Linotype" w:cs="Arial"/>
        </w:rPr>
        <w:t xml:space="preserve"> solicitud</w:t>
      </w:r>
      <w:r w:rsidR="00341342" w:rsidRPr="006F579F">
        <w:rPr>
          <w:rFonts w:ascii="Palatino Linotype" w:hAnsi="Palatino Linotype" w:cs="Arial"/>
        </w:rPr>
        <w:t>es</w:t>
      </w:r>
      <w:r w:rsidR="00C7383A" w:rsidRPr="006F579F">
        <w:rPr>
          <w:rFonts w:ascii="Palatino Linotype" w:hAnsi="Palatino Linotype" w:cs="Arial"/>
        </w:rPr>
        <w:t xml:space="preserve"> de información </w:t>
      </w:r>
      <w:r w:rsidR="00341342" w:rsidRPr="006F579F">
        <w:rPr>
          <w:rFonts w:ascii="Palatino Linotype" w:hAnsi="Palatino Linotype" w:cs="Arial"/>
        </w:rPr>
        <w:t>el</w:t>
      </w:r>
      <w:r w:rsidR="00C7383A" w:rsidRPr="006F579F">
        <w:rPr>
          <w:rFonts w:ascii="Palatino Linotype" w:hAnsi="Palatino Linotype" w:cs="Arial"/>
        </w:rPr>
        <w:t xml:space="preserve"> día</w:t>
      </w:r>
      <w:r w:rsidR="00341342" w:rsidRPr="006F579F">
        <w:rPr>
          <w:rFonts w:ascii="Palatino Linotype" w:hAnsi="Palatino Linotype" w:cs="Arial"/>
        </w:rPr>
        <w:t xml:space="preserve"> </w:t>
      </w:r>
      <w:r w:rsidR="00341342" w:rsidRPr="006F579F">
        <w:rPr>
          <w:rFonts w:ascii="Palatino Linotype" w:hAnsi="Palatino Linotype" w:cs="Arial"/>
          <w:b/>
          <w:bCs/>
        </w:rPr>
        <w:t xml:space="preserve">catorce </w:t>
      </w:r>
      <w:r w:rsidR="00C7383A" w:rsidRPr="006F579F">
        <w:rPr>
          <w:rFonts w:ascii="Palatino Linotype" w:hAnsi="Palatino Linotype" w:cs="Arial"/>
          <w:b/>
        </w:rPr>
        <w:t>de junio</w:t>
      </w:r>
      <w:r w:rsidR="00C7383A" w:rsidRPr="006F579F">
        <w:rPr>
          <w:rFonts w:ascii="Palatino Linotype" w:hAnsi="Palatino Linotype" w:cs="Arial"/>
        </w:rPr>
        <w:t xml:space="preserve"> y </w:t>
      </w:r>
      <w:r w:rsidR="00D31365" w:rsidRPr="006F579F">
        <w:rPr>
          <w:rFonts w:ascii="Palatino Linotype" w:hAnsi="Palatino Linotype" w:cs="Arial"/>
          <w:b/>
        </w:rPr>
        <w:t>veintiuno de julio</w:t>
      </w:r>
      <w:r w:rsidRPr="006F579F">
        <w:rPr>
          <w:rFonts w:ascii="Palatino Linotype" w:hAnsi="Palatino Linotype" w:cs="Arial"/>
          <w:b/>
        </w:rPr>
        <w:t xml:space="preserve"> de dos mil veintiuno</w:t>
      </w:r>
      <w:r w:rsidRPr="006F579F">
        <w:rPr>
          <w:rFonts w:ascii="Palatino Linotype" w:hAnsi="Palatino Linotype" w:cs="Arial"/>
          <w:b/>
          <w:lang w:eastAsia="es-MX"/>
        </w:rPr>
        <w:t xml:space="preserve">, </w:t>
      </w:r>
      <w:r w:rsidR="00C7383A" w:rsidRPr="006F579F">
        <w:rPr>
          <w:rFonts w:ascii="Palatino Linotype" w:hAnsi="Palatino Linotype" w:cs="Arial"/>
        </w:rPr>
        <w:t xml:space="preserve">mientras que </w:t>
      </w:r>
      <w:r w:rsidRPr="006F579F">
        <w:rPr>
          <w:rFonts w:ascii="Palatino Linotype" w:hAnsi="Palatino Linotype" w:cs="Arial"/>
        </w:rPr>
        <w:t>l</w:t>
      </w:r>
      <w:r w:rsidR="00C7383A" w:rsidRPr="006F579F">
        <w:rPr>
          <w:rFonts w:ascii="Palatino Linotype" w:hAnsi="Palatino Linotype" w:cs="Arial"/>
        </w:rPr>
        <w:t>os</w:t>
      </w:r>
      <w:r w:rsidRPr="006F579F">
        <w:rPr>
          <w:rFonts w:ascii="Palatino Linotype" w:hAnsi="Palatino Linotype" w:cs="Arial"/>
        </w:rPr>
        <w:t xml:space="preserve"> recurso</w:t>
      </w:r>
      <w:r w:rsidR="00C7383A" w:rsidRPr="006F579F">
        <w:rPr>
          <w:rFonts w:ascii="Palatino Linotype" w:hAnsi="Palatino Linotype" w:cs="Arial"/>
        </w:rPr>
        <w:t>s</w:t>
      </w:r>
      <w:r w:rsidRPr="006F579F">
        <w:rPr>
          <w:rFonts w:ascii="Palatino Linotype" w:hAnsi="Palatino Linotype" w:cs="Arial"/>
        </w:rPr>
        <w:t xml:space="preserve"> de revisión interpuesto</w:t>
      </w:r>
      <w:r w:rsidR="00C7383A" w:rsidRPr="006F579F">
        <w:rPr>
          <w:rFonts w:ascii="Palatino Linotype" w:hAnsi="Palatino Linotype" w:cs="Arial"/>
        </w:rPr>
        <w:t>s</w:t>
      </w:r>
      <w:r w:rsidRPr="006F579F">
        <w:rPr>
          <w:rFonts w:ascii="Palatino Linotype" w:hAnsi="Palatino Linotype" w:cs="Arial"/>
        </w:rPr>
        <w:t xml:space="preserve"> </w:t>
      </w:r>
      <w:r w:rsidR="00C7383A" w:rsidRPr="006F579F">
        <w:rPr>
          <w:rFonts w:ascii="Palatino Linotype" w:hAnsi="Palatino Linotype" w:cs="Arial"/>
        </w:rPr>
        <w:t xml:space="preserve">por </w:t>
      </w:r>
      <w:r w:rsidR="00C7383A" w:rsidRPr="006F579F">
        <w:rPr>
          <w:rFonts w:ascii="Palatino Linotype" w:hAnsi="Palatino Linotype" w:cs="Arial"/>
        </w:rPr>
        <w:lastRenderedPageBreak/>
        <w:t>la parte recurrente, se tuvieron</w:t>
      </w:r>
      <w:r w:rsidRPr="006F579F">
        <w:rPr>
          <w:rFonts w:ascii="Palatino Linotype" w:hAnsi="Palatino Linotype" w:cs="Arial"/>
        </w:rPr>
        <w:t xml:space="preserve"> por presentado</w:t>
      </w:r>
      <w:r w:rsidR="00C7383A" w:rsidRPr="006F579F">
        <w:rPr>
          <w:rFonts w:ascii="Palatino Linotype" w:hAnsi="Palatino Linotype" w:cs="Arial"/>
        </w:rPr>
        <w:t>s</w:t>
      </w:r>
      <w:r w:rsidRPr="006F579F">
        <w:rPr>
          <w:rFonts w:ascii="Palatino Linotype" w:hAnsi="Palatino Linotype" w:cs="Arial"/>
        </w:rPr>
        <w:t xml:space="preserve"> </w:t>
      </w:r>
      <w:r w:rsidR="00341342" w:rsidRPr="006F579F">
        <w:rPr>
          <w:rFonts w:ascii="Palatino Linotype" w:hAnsi="Palatino Linotype" w:cs="Arial"/>
        </w:rPr>
        <w:t>los</w:t>
      </w:r>
      <w:r w:rsidRPr="006F579F">
        <w:rPr>
          <w:rFonts w:ascii="Palatino Linotype" w:hAnsi="Palatino Linotype" w:cs="Arial"/>
        </w:rPr>
        <w:t xml:space="preserve"> día</w:t>
      </w:r>
      <w:r w:rsidR="00341342" w:rsidRPr="006F579F">
        <w:rPr>
          <w:rFonts w:ascii="Palatino Linotype" w:hAnsi="Palatino Linotype" w:cs="Arial"/>
        </w:rPr>
        <w:t>s</w:t>
      </w:r>
      <w:r w:rsidRPr="006F579F">
        <w:rPr>
          <w:rFonts w:ascii="Palatino Linotype" w:hAnsi="Palatino Linotype" w:cs="Arial"/>
        </w:rPr>
        <w:t xml:space="preserve"> </w:t>
      </w:r>
      <w:r w:rsidR="00341342" w:rsidRPr="006F579F">
        <w:rPr>
          <w:rFonts w:ascii="Palatino Linotype" w:hAnsi="Palatino Linotype" w:cs="Arial"/>
          <w:b/>
        </w:rPr>
        <w:t xml:space="preserve">veintinueve, treinta de junio y uno de julio </w:t>
      </w:r>
      <w:r w:rsidRPr="006F579F">
        <w:rPr>
          <w:rFonts w:ascii="Palatino Linotype" w:hAnsi="Palatino Linotype" w:cs="Arial"/>
          <w:b/>
        </w:rPr>
        <w:t>de dos mil veintiuno</w:t>
      </w:r>
      <w:r w:rsidRPr="006F579F">
        <w:rPr>
          <w:rFonts w:ascii="Palatino Linotype" w:hAnsi="Palatino Linotype"/>
        </w:rPr>
        <w:t xml:space="preserve">, esto es, </w:t>
      </w:r>
      <w:r w:rsidR="00DF114E" w:rsidRPr="006F579F">
        <w:rPr>
          <w:rFonts w:ascii="Palatino Linotype" w:hAnsi="Palatino Linotype"/>
        </w:rPr>
        <w:t xml:space="preserve">al </w:t>
      </w:r>
      <w:r w:rsidR="00B31ED2" w:rsidRPr="006F579F">
        <w:rPr>
          <w:rFonts w:ascii="Palatino Linotype" w:hAnsi="Palatino Linotype"/>
        </w:rPr>
        <w:t xml:space="preserve">décimo </w:t>
      </w:r>
      <w:r w:rsidR="00D31365" w:rsidRPr="006F579F">
        <w:rPr>
          <w:rFonts w:ascii="Palatino Linotype" w:hAnsi="Palatino Linotype"/>
        </w:rPr>
        <w:t>primer</w:t>
      </w:r>
      <w:r w:rsidR="00B31ED2" w:rsidRPr="006F579F">
        <w:rPr>
          <w:rFonts w:ascii="Palatino Linotype" w:hAnsi="Palatino Linotype"/>
        </w:rPr>
        <w:t>, décimo segundo y décimo tercer</w:t>
      </w:r>
      <w:r w:rsidR="00D31365" w:rsidRPr="006F579F">
        <w:rPr>
          <w:rFonts w:ascii="Palatino Linotype" w:hAnsi="Palatino Linotype"/>
        </w:rPr>
        <w:t xml:space="preserve"> día </w:t>
      </w:r>
      <w:r w:rsidR="00DF114E" w:rsidRPr="006F579F">
        <w:rPr>
          <w:rFonts w:ascii="Palatino Linotype" w:hAnsi="Palatino Linotype" w:cs="Arial"/>
        </w:rPr>
        <w:t xml:space="preserve">hábil posterior </w:t>
      </w:r>
      <w:r w:rsidRPr="006F579F">
        <w:rPr>
          <w:rFonts w:ascii="Palatino Linotype" w:hAnsi="Palatino Linotype" w:cs="Arial"/>
        </w:rPr>
        <w:t xml:space="preserve">en que tuvo </w:t>
      </w:r>
      <w:r w:rsidRPr="006F579F">
        <w:rPr>
          <w:rFonts w:ascii="Palatino Linotype" w:hAnsi="Palatino Linotype" w:cs="Arial"/>
          <w:lang w:eastAsia="es-MX"/>
        </w:rPr>
        <w:t>conocimiento de la respuesta impugnada</w:t>
      </w:r>
      <w:r w:rsidR="00BD7C80" w:rsidRPr="006F579F">
        <w:rPr>
          <w:rFonts w:ascii="Palatino Linotype" w:hAnsi="Palatino Linotype" w:cs="Arial"/>
          <w:lang w:eastAsia="es-MX"/>
        </w:rPr>
        <w:t>, en cada uno de las solicitudes de información.</w:t>
      </w:r>
    </w:p>
    <w:p w14:paraId="68DEFDC3" w14:textId="77777777" w:rsidR="00401522" w:rsidRPr="006F579F" w:rsidRDefault="00401522" w:rsidP="00401522">
      <w:pPr>
        <w:spacing w:before="240" w:after="240" w:line="360" w:lineRule="auto"/>
        <w:jc w:val="both"/>
        <w:rPr>
          <w:rFonts w:ascii="Palatino Linotype" w:hAnsi="Palatino Linotype"/>
        </w:rPr>
      </w:pPr>
      <w:bookmarkStart w:id="3" w:name="_Hlk57122114"/>
      <w:r w:rsidRPr="006F579F">
        <w:rPr>
          <w:rFonts w:ascii="Palatino Linotype" w:hAnsi="Palatino Linotype" w:cs="Arial"/>
          <w:lang w:eastAsia="es-MX"/>
        </w:rPr>
        <w:t xml:space="preserve">En este sentido, </w:t>
      </w:r>
      <w:r w:rsidRPr="006F579F">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bookmarkEnd w:id="3"/>
    <w:p w14:paraId="5F688F9F" w14:textId="4F6016E4" w:rsidR="00401522" w:rsidRPr="006F579F" w:rsidRDefault="00401522" w:rsidP="00401522">
      <w:pPr>
        <w:spacing w:before="240" w:after="240" w:line="360" w:lineRule="auto"/>
        <w:jc w:val="both"/>
        <w:rPr>
          <w:rFonts w:ascii="Palatino Linotype" w:hAnsi="Palatino Linotype" w:cs="Arial"/>
          <w:lang w:eastAsia="es-MX"/>
        </w:rPr>
      </w:pPr>
      <w:r w:rsidRPr="006F579F">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6F579F">
        <w:rPr>
          <w:rFonts w:ascii="Palatino Linotype" w:hAnsi="Palatino Linotype" w:cs="Arial"/>
        </w:rPr>
        <w:t xml:space="preserve">la acreditación plena de los elementos formales </w:t>
      </w:r>
      <w:r w:rsidRPr="006F579F">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2DC9089C" w14:textId="3435A230" w:rsidR="00DF114E" w:rsidRPr="006F579F" w:rsidRDefault="00DF114E" w:rsidP="00DF114E">
      <w:pPr>
        <w:spacing w:before="240" w:after="240" w:line="360" w:lineRule="auto"/>
        <w:jc w:val="both"/>
        <w:rPr>
          <w:rFonts w:ascii="Palatino Linotype" w:hAnsi="Palatino Linotype" w:cs="Arial"/>
        </w:rPr>
      </w:pPr>
      <w:r w:rsidRPr="006F579F">
        <w:rPr>
          <w:rFonts w:ascii="Palatino Linotype" w:hAnsi="Palatino Linotype" w:cs="Arial"/>
        </w:rPr>
        <w:t>Finalmente, se advierte que resulta procedente la interposición del recurso, según lo manifestado por el recurrente en sus motivos de inconformidad, de acuerdo al artículo 179, fracci</w:t>
      </w:r>
      <w:r w:rsidR="00332DF2" w:rsidRPr="006F579F">
        <w:rPr>
          <w:rFonts w:ascii="Palatino Linotype" w:hAnsi="Palatino Linotype" w:cs="Arial"/>
        </w:rPr>
        <w:t>ón</w:t>
      </w:r>
      <w:r w:rsidR="00526CCE" w:rsidRPr="006F579F">
        <w:rPr>
          <w:rFonts w:ascii="Palatino Linotype" w:hAnsi="Palatino Linotype" w:cs="Arial"/>
        </w:rPr>
        <w:t xml:space="preserve"> </w:t>
      </w:r>
      <w:r w:rsidR="00332DF2" w:rsidRPr="006F579F">
        <w:rPr>
          <w:rFonts w:ascii="Palatino Linotype" w:hAnsi="Palatino Linotype" w:cs="Arial"/>
        </w:rPr>
        <w:t>IX</w:t>
      </w:r>
      <w:r w:rsidRPr="006F579F">
        <w:rPr>
          <w:rFonts w:ascii="Palatino Linotype" w:hAnsi="Palatino Linotype" w:cs="Arial"/>
        </w:rPr>
        <w:t xml:space="preserve"> del ordenamiento legal citado, que a la letra dice: </w:t>
      </w:r>
    </w:p>
    <w:p w14:paraId="145C18FF" w14:textId="77777777" w:rsidR="00DF114E" w:rsidRPr="006F579F" w:rsidRDefault="00DF114E" w:rsidP="00DF114E">
      <w:pPr>
        <w:spacing w:before="120" w:after="120"/>
        <w:ind w:left="851" w:right="902"/>
        <w:jc w:val="both"/>
        <w:rPr>
          <w:rFonts w:ascii="Palatino Linotype" w:hAnsi="Palatino Linotype" w:cs="Arial"/>
          <w:i/>
          <w:sz w:val="22"/>
          <w:szCs w:val="22"/>
        </w:rPr>
      </w:pPr>
      <w:r w:rsidRPr="006F579F">
        <w:rPr>
          <w:rFonts w:ascii="Palatino Linotype" w:hAnsi="Palatino Linotype" w:cs="Arial"/>
          <w:bCs/>
          <w:i/>
          <w:iCs/>
          <w:sz w:val="22"/>
          <w:szCs w:val="22"/>
        </w:rPr>
        <w:t>“</w:t>
      </w:r>
      <w:r w:rsidRPr="006F579F">
        <w:rPr>
          <w:rFonts w:ascii="Palatino Linotype" w:hAnsi="Palatino Linotype" w:cs="Arial"/>
          <w:b/>
          <w:i/>
          <w:sz w:val="22"/>
          <w:szCs w:val="22"/>
        </w:rPr>
        <w:t>Artículo 179.</w:t>
      </w:r>
      <w:r w:rsidRPr="006F579F">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C20216C" w14:textId="5A128DE8" w:rsidR="00526CCE" w:rsidRPr="006F579F" w:rsidRDefault="00526CCE" w:rsidP="00DF114E">
      <w:pPr>
        <w:spacing w:before="120" w:after="120"/>
        <w:ind w:left="993" w:right="902"/>
        <w:jc w:val="both"/>
        <w:rPr>
          <w:rFonts w:ascii="Palatino Linotype" w:hAnsi="Palatino Linotype"/>
          <w:b/>
          <w:i/>
        </w:rPr>
      </w:pPr>
      <w:r w:rsidRPr="006F579F">
        <w:rPr>
          <w:rFonts w:ascii="Palatino Linotype" w:hAnsi="Palatino Linotype"/>
          <w:b/>
          <w:i/>
        </w:rPr>
        <w:t>...</w:t>
      </w:r>
    </w:p>
    <w:p w14:paraId="7174D49D" w14:textId="6ACE79A1" w:rsidR="00DF114E" w:rsidRPr="006F579F" w:rsidRDefault="00332DF2" w:rsidP="00332DF2">
      <w:pPr>
        <w:spacing w:before="120" w:after="120"/>
        <w:ind w:left="993" w:right="902"/>
        <w:jc w:val="both"/>
        <w:rPr>
          <w:rFonts w:ascii="Palatino Linotype" w:hAnsi="Palatino Linotype" w:cs="Arial"/>
          <w:bCs/>
          <w:i/>
          <w:iCs/>
          <w:sz w:val="22"/>
          <w:szCs w:val="22"/>
        </w:rPr>
      </w:pPr>
      <w:r w:rsidRPr="006F579F">
        <w:rPr>
          <w:rFonts w:ascii="Palatino Linotype" w:hAnsi="Palatino Linotype"/>
          <w:b/>
          <w:i/>
        </w:rPr>
        <w:t>IX.</w:t>
      </w:r>
      <w:r w:rsidRPr="006F579F">
        <w:rPr>
          <w:rFonts w:ascii="Palatino Linotype" w:hAnsi="Palatino Linotype"/>
          <w:bCs/>
          <w:i/>
        </w:rPr>
        <w:t xml:space="preserve"> La entrega o puesta a disposición de información en un formato</w:t>
      </w:r>
      <w:r w:rsidR="00623C41" w:rsidRPr="006F579F">
        <w:rPr>
          <w:rFonts w:ascii="Palatino Linotype" w:hAnsi="Palatino Linotype"/>
          <w:bCs/>
          <w:i/>
        </w:rPr>
        <w:t xml:space="preserve"> </w:t>
      </w:r>
      <w:r w:rsidRPr="006F579F">
        <w:rPr>
          <w:rFonts w:ascii="Palatino Linotype" w:hAnsi="Palatino Linotype"/>
          <w:bCs/>
          <w:i/>
        </w:rPr>
        <w:t>incomprensible y/o no accesible para el solicitante</w:t>
      </w:r>
      <w:r w:rsidR="00DF114E" w:rsidRPr="006F579F">
        <w:rPr>
          <w:rFonts w:ascii="Palatino Linotype" w:hAnsi="Palatino Linotype" w:cs="Arial"/>
          <w:bCs/>
          <w:i/>
          <w:iCs/>
          <w:sz w:val="22"/>
          <w:szCs w:val="22"/>
        </w:rPr>
        <w:t>;”</w:t>
      </w:r>
    </w:p>
    <w:p w14:paraId="6257BF48" w14:textId="77777777" w:rsidR="00C07C73" w:rsidRPr="006F579F" w:rsidRDefault="00C07C73" w:rsidP="00C07C73">
      <w:pPr>
        <w:spacing w:before="100" w:beforeAutospacing="1" w:after="100" w:afterAutospacing="1" w:line="360" w:lineRule="auto"/>
        <w:jc w:val="both"/>
        <w:rPr>
          <w:rFonts w:ascii="Palatino Linotype" w:hAnsi="Palatino Linotype" w:cs="Arial"/>
        </w:rPr>
      </w:pPr>
      <w:r w:rsidRPr="006F579F">
        <w:rPr>
          <w:rFonts w:ascii="Palatino Linotype" w:hAnsi="Palatino Linotype" w:cs="Arial"/>
          <w:b/>
        </w:rPr>
        <w:lastRenderedPageBreak/>
        <w:t xml:space="preserve">Tercero. Materia de la revisión. </w:t>
      </w:r>
      <w:r w:rsidRPr="006F579F">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6F579F">
        <w:rPr>
          <w:rFonts w:ascii="Palatino Linotype" w:hAnsi="Palatino Linotype" w:cs="Arial"/>
          <w:b/>
        </w:rPr>
        <w:t xml:space="preserve">verificar si la respuesta otorgada por el Sujeto Obligado es adecuada y suficiente para satisfacer el derecho de acceso a la información pública </w:t>
      </w:r>
      <w:r w:rsidRPr="006F579F">
        <w:rPr>
          <w:rFonts w:ascii="Palatino Linotype" w:hAnsi="Palatino Linotype" w:cs="Arial"/>
        </w:rPr>
        <w:t>de la parte Recurrente, o en su defecto, en caso de ser procedente, ordenar la entrega de información oportuna.</w:t>
      </w:r>
    </w:p>
    <w:p w14:paraId="08274091" w14:textId="3B158D2B" w:rsidR="00401522" w:rsidRPr="006F579F" w:rsidRDefault="00C07C73" w:rsidP="00332DF2">
      <w:pPr>
        <w:tabs>
          <w:tab w:val="left" w:pos="1134"/>
        </w:tabs>
        <w:spacing w:before="240" w:after="240" w:line="360" w:lineRule="auto"/>
        <w:ind w:right="51"/>
        <w:jc w:val="both"/>
        <w:rPr>
          <w:rFonts w:ascii="Palatino Linotype" w:hAnsi="Palatino Linotype"/>
        </w:rPr>
      </w:pPr>
      <w:r w:rsidRPr="006F579F">
        <w:rPr>
          <w:rFonts w:ascii="Palatino Linotype" w:hAnsi="Palatino Linotype" w:cs="Arial"/>
          <w:b/>
        </w:rPr>
        <w:t xml:space="preserve">Cuarto. Estudio del asunto. </w:t>
      </w:r>
      <w:r w:rsidR="00401522" w:rsidRPr="006F579F">
        <w:rPr>
          <w:rFonts w:ascii="Palatino Linotype" w:hAnsi="Palatino Linotype"/>
        </w:rPr>
        <w:t>Del análisis de la solicitud de información motivo del recurso de revisión que ahora se resuelve se advierte que la parte solicitante requirió al sujeto obligado le proporcione información</w:t>
      </w:r>
      <w:r w:rsidR="005F027F" w:rsidRPr="006F579F">
        <w:rPr>
          <w:rFonts w:ascii="Palatino Linotype" w:hAnsi="Palatino Linotype"/>
        </w:rPr>
        <w:t xml:space="preserve">, </w:t>
      </w:r>
      <w:r w:rsidR="00401522" w:rsidRPr="006F579F">
        <w:rPr>
          <w:rFonts w:ascii="Palatino Linotype" w:hAnsi="Palatino Linotype"/>
        </w:rPr>
        <w:t>consistente en lo siguiente:</w:t>
      </w:r>
    </w:p>
    <w:p w14:paraId="6C3D6F24" w14:textId="075FE4B9" w:rsidR="00623C41" w:rsidRPr="006F579F" w:rsidRDefault="00027814" w:rsidP="00027814">
      <w:pPr>
        <w:pStyle w:val="Prrafodelista"/>
        <w:numPr>
          <w:ilvl w:val="0"/>
          <w:numId w:val="11"/>
        </w:numPr>
        <w:spacing w:before="240" w:after="240" w:line="360" w:lineRule="auto"/>
        <w:ind w:right="51"/>
        <w:jc w:val="both"/>
        <w:rPr>
          <w:rFonts w:ascii="Palatino Linotype" w:hAnsi="Palatino Linotype" w:cs="Arial"/>
          <w:iCs/>
          <w:sz w:val="32"/>
          <w:szCs w:val="28"/>
          <w:lang w:eastAsia="es-MX"/>
        </w:rPr>
      </w:pPr>
      <w:bookmarkStart w:id="4" w:name="_Hlk79232538"/>
      <w:r w:rsidRPr="006F579F">
        <w:rPr>
          <w:rFonts w:ascii="Palatino Linotype" w:hAnsi="Palatino Linotype"/>
          <w:iCs/>
        </w:rPr>
        <w:t>Agenda diaria de la Directora General de Ecología y Medio Ambiente, Erika Larregui Nagel correspondiente al mes de diciembre de 2015, enero, febrero, marzo y abril de 2016.</w:t>
      </w:r>
    </w:p>
    <w:p w14:paraId="3845E448" w14:textId="6C88FE03" w:rsidR="00FB300E" w:rsidRPr="006F579F" w:rsidRDefault="00401522" w:rsidP="006C079D">
      <w:pPr>
        <w:spacing w:before="240" w:after="240" w:line="360" w:lineRule="auto"/>
        <w:ind w:right="51"/>
        <w:jc w:val="both"/>
        <w:rPr>
          <w:rFonts w:ascii="Palatino Linotype" w:hAnsi="Palatino Linotype" w:cs="Arial"/>
          <w:szCs w:val="22"/>
          <w:lang w:eastAsia="es-MX"/>
        </w:rPr>
      </w:pPr>
      <w:r w:rsidRPr="006F579F">
        <w:rPr>
          <w:rFonts w:ascii="Palatino Linotype" w:hAnsi="Palatino Linotype" w:cs="Arial"/>
          <w:szCs w:val="22"/>
          <w:lang w:eastAsia="es-MX"/>
        </w:rPr>
        <w:t>En respuesta, a través de la Unidad de Transparencia, el sujeto obligado hizo del conocimiento de la parte solicitante</w:t>
      </w:r>
      <w:r w:rsidR="00A861C0" w:rsidRPr="006F579F">
        <w:rPr>
          <w:rFonts w:ascii="Palatino Linotype" w:hAnsi="Palatino Linotype" w:cs="Arial"/>
          <w:szCs w:val="22"/>
          <w:lang w:eastAsia="es-MX"/>
        </w:rPr>
        <w:t>,</w:t>
      </w:r>
      <w:r w:rsidR="00FB300E" w:rsidRPr="006F579F">
        <w:rPr>
          <w:rFonts w:ascii="Palatino Linotype" w:hAnsi="Palatino Linotype" w:cs="Arial"/>
          <w:szCs w:val="22"/>
          <w:lang w:eastAsia="es-MX"/>
        </w:rPr>
        <w:t xml:space="preserve"> el pronunciamiento vertido por la Directora General de Ecología y Medio Ambiente, </w:t>
      </w:r>
      <w:r w:rsidR="00422178" w:rsidRPr="006F579F">
        <w:rPr>
          <w:rFonts w:ascii="Palatino Linotype" w:hAnsi="Palatino Linotype" w:cs="Arial"/>
          <w:szCs w:val="22"/>
          <w:lang w:eastAsia="es-MX"/>
        </w:rPr>
        <w:t xml:space="preserve">quien, mediante el oficio </w:t>
      </w:r>
      <w:proofErr w:type="spellStart"/>
      <w:r w:rsidR="00422178" w:rsidRPr="006F579F">
        <w:rPr>
          <w:rFonts w:ascii="Palatino Linotype" w:hAnsi="Palatino Linotype" w:cs="Arial"/>
          <w:szCs w:val="22"/>
          <w:lang w:eastAsia="es-MX"/>
        </w:rPr>
        <w:t>DGEyMA</w:t>
      </w:r>
      <w:proofErr w:type="spellEnd"/>
      <w:r w:rsidR="00422178" w:rsidRPr="006F579F">
        <w:rPr>
          <w:rFonts w:ascii="Palatino Linotype" w:hAnsi="Palatino Linotype" w:cs="Arial"/>
          <w:szCs w:val="22"/>
          <w:lang w:eastAsia="es-MX"/>
        </w:rPr>
        <w:t>/ZT/114/2021</w:t>
      </w:r>
      <w:r w:rsidR="00EF68E9" w:rsidRPr="006F579F">
        <w:rPr>
          <w:rFonts w:ascii="Palatino Linotype" w:hAnsi="Palatino Linotype" w:cs="Arial"/>
          <w:szCs w:val="22"/>
          <w:lang w:eastAsia="es-MX"/>
        </w:rPr>
        <w:t xml:space="preserve">, indicó que no contaba con la obligación de generar una agenda pública de reuniones </w:t>
      </w:r>
      <w:proofErr w:type="spellStart"/>
      <w:r w:rsidR="00EF68E9" w:rsidRPr="006F579F">
        <w:rPr>
          <w:rFonts w:ascii="Palatino Linotype" w:hAnsi="Palatino Linotype" w:cs="Arial"/>
          <w:szCs w:val="22"/>
          <w:lang w:eastAsia="es-MX"/>
        </w:rPr>
        <w:t>u</w:t>
      </w:r>
      <w:proofErr w:type="spellEnd"/>
      <w:r w:rsidR="00EF68E9" w:rsidRPr="006F579F">
        <w:rPr>
          <w:rFonts w:ascii="Palatino Linotype" w:hAnsi="Palatino Linotype" w:cs="Arial"/>
          <w:szCs w:val="22"/>
          <w:lang w:eastAsia="es-MX"/>
        </w:rPr>
        <w:t xml:space="preserve"> homóloga, </w:t>
      </w:r>
      <w:r w:rsidR="00810A03" w:rsidRPr="006F579F">
        <w:rPr>
          <w:rFonts w:ascii="Palatino Linotype" w:hAnsi="Palatino Linotype" w:cs="Arial"/>
          <w:szCs w:val="22"/>
          <w:lang w:eastAsia="es-MX"/>
        </w:rPr>
        <w:t>con fundamento en los artículos 151 y 153 del Reglamento Orgánico de la Administración Pública Municipal de Huixquilucan, así como los artículos 92 fracción XV</w:t>
      </w:r>
      <w:r w:rsidR="003219F8" w:rsidRPr="006F579F">
        <w:rPr>
          <w:rFonts w:ascii="Palatino Linotype" w:hAnsi="Palatino Linotype" w:cs="Arial"/>
          <w:szCs w:val="22"/>
          <w:lang w:eastAsia="es-MX"/>
        </w:rPr>
        <w:t>,</w:t>
      </w:r>
      <w:r w:rsidR="00810A03" w:rsidRPr="006F579F">
        <w:rPr>
          <w:rFonts w:ascii="Palatino Linotype" w:hAnsi="Palatino Linotype" w:cs="Arial"/>
          <w:szCs w:val="22"/>
          <w:lang w:eastAsia="es-MX"/>
        </w:rPr>
        <w:t xml:space="preserve"> 150 de la Ley de Transparencia y Acceso a la Información Pública del Estado de México y Municipios</w:t>
      </w:r>
      <w:r w:rsidR="003219F8" w:rsidRPr="006F579F">
        <w:rPr>
          <w:rFonts w:ascii="Palatino Linotype" w:hAnsi="Palatino Linotype" w:cs="Arial"/>
          <w:szCs w:val="22"/>
          <w:lang w:eastAsia="es-MX"/>
        </w:rPr>
        <w:t xml:space="preserve"> </w:t>
      </w:r>
      <w:r w:rsidR="007D3A45" w:rsidRPr="006F579F">
        <w:rPr>
          <w:rFonts w:ascii="Palatino Linotype" w:hAnsi="Palatino Linotype" w:cs="Arial"/>
          <w:szCs w:val="22"/>
          <w:lang w:eastAsia="es-MX"/>
        </w:rPr>
        <w:t xml:space="preserve">y los </w:t>
      </w:r>
      <w:r w:rsidR="007D3A45" w:rsidRPr="006F579F">
        <w:rPr>
          <w:rFonts w:ascii="Palatino Linotype" w:hAnsi="Palatino Linotype" w:cs="Arial"/>
          <w:i/>
          <w:iCs/>
          <w:szCs w:val="22"/>
          <w:lang w:eastAsia="es-MX"/>
        </w:rPr>
        <w:t xml:space="preserve">Lineamientos Técnicos Generales para la publicación, homologación y estandarización de la </w:t>
      </w:r>
      <w:r w:rsidR="007D3A45" w:rsidRPr="006F579F">
        <w:rPr>
          <w:rFonts w:ascii="Palatino Linotype" w:hAnsi="Palatino Linotype" w:cs="Arial"/>
          <w:i/>
          <w:iCs/>
          <w:szCs w:val="22"/>
          <w:lang w:eastAsia="es-MX"/>
        </w:rPr>
        <w:lastRenderedPageBreak/>
        <w:t xml:space="preserve">información de las obligaciones establecidas en el Título Quinto y en la fracción IV del artículo 31 de la Ley General de Trasparencia y Acceso a la Información Pública, que deben difundir los sujetos obligados </w:t>
      </w:r>
      <w:r w:rsidR="003219F8" w:rsidRPr="006F579F">
        <w:rPr>
          <w:rFonts w:ascii="Palatino Linotype" w:hAnsi="Palatino Linotype" w:cs="Arial"/>
          <w:i/>
          <w:iCs/>
          <w:szCs w:val="22"/>
          <w:lang w:eastAsia="es-MX"/>
        </w:rPr>
        <w:t>en los portales de internet y en la Plataforma Nacional de Transparencia</w:t>
      </w:r>
      <w:r w:rsidR="003219F8" w:rsidRPr="006F579F">
        <w:rPr>
          <w:rFonts w:ascii="Palatino Linotype" w:hAnsi="Palatino Linotype" w:cs="Arial"/>
          <w:szCs w:val="22"/>
          <w:lang w:eastAsia="es-MX"/>
        </w:rPr>
        <w:t xml:space="preserve">, </w:t>
      </w:r>
      <w:r w:rsidR="007D3A45" w:rsidRPr="006F579F">
        <w:rPr>
          <w:rFonts w:ascii="Palatino Linotype" w:hAnsi="Palatino Linotype" w:cs="Arial"/>
          <w:szCs w:val="22"/>
          <w:lang w:eastAsia="es-MX"/>
        </w:rPr>
        <w:t xml:space="preserve"> </w:t>
      </w:r>
      <w:r w:rsidR="003219F8" w:rsidRPr="006F579F">
        <w:rPr>
          <w:rFonts w:ascii="Palatino Linotype" w:hAnsi="Palatino Linotype" w:cs="Arial"/>
          <w:szCs w:val="22"/>
          <w:lang w:eastAsia="es-MX"/>
        </w:rPr>
        <w:t>toda vez que la “agenda de reuniones” constituye una obligación de transparencia común para el titular del sujeto obligado.</w:t>
      </w:r>
    </w:p>
    <w:p w14:paraId="337B5DED" w14:textId="34D4A8DF" w:rsidR="00190B94" w:rsidRPr="006F579F" w:rsidRDefault="0018231B" w:rsidP="00401522">
      <w:pPr>
        <w:spacing w:before="240" w:after="240" w:line="360" w:lineRule="auto"/>
        <w:ind w:right="51"/>
        <w:jc w:val="both"/>
        <w:rPr>
          <w:rFonts w:ascii="Palatino Linotype" w:hAnsi="Palatino Linotype" w:cs="Arial"/>
          <w:szCs w:val="22"/>
          <w:lang w:eastAsia="es-MX"/>
        </w:rPr>
      </w:pPr>
      <w:r w:rsidRPr="006F579F">
        <w:rPr>
          <w:rFonts w:ascii="Palatino Linotype" w:hAnsi="Palatino Linotype" w:cs="Arial"/>
          <w:szCs w:val="22"/>
          <w:lang w:eastAsia="es-MX"/>
        </w:rPr>
        <w:t>Conocida la respuesta por la parte solicitante, al no estar conforme con los términos de la misma</w:t>
      </w:r>
      <w:r w:rsidR="008A0610" w:rsidRPr="006F579F">
        <w:rPr>
          <w:rFonts w:ascii="Palatino Linotype" w:hAnsi="Palatino Linotype" w:cs="Arial"/>
          <w:szCs w:val="22"/>
          <w:lang w:eastAsia="es-MX"/>
        </w:rPr>
        <w:t xml:space="preserve">, interpuso </w:t>
      </w:r>
      <w:r w:rsidR="000179A6" w:rsidRPr="006F579F">
        <w:rPr>
          <w:rFonts w:ascii="Palatino Linotype" w:hAnsi="Palatino Linotype" w:cs="Arial"/>
          <w:szCs w:val="22"/>
          <w:lang w:eastAsia="es-MX"/>
        </w:rPr>
        <w:t>l</w:t>
      </w:r>
      <w:r w:rsidR="008A0610" w:rsidRPr="006F579F">
        <w:rPr>
          <w:rFonts w:ascii="Palatino Linotype" w:hAnsi="Palatino Linotype" w:cs="Arial"/>
          <w:szCs w:val="22"/>
          <w:lang w:eastAsia="es-MX"/>
        </w:rPr>
        <w:t>os</w:t>
      </w:r>
      <w:r w:rsidR="000179A6" w:rsidRPr="006F579F">
        <w:rPr>
          <w:rFonts w:ascii="Palatino Linotype" w:hAnsi="Palatino Linotype" w:cs="Arial"/>
          <w:szCs w:val="22"/>
          <w:lang w:eastAsia="es-MX"/>
        </w:rPr>
        <w:t xml:space="preserve"> recurso</w:t>
      </w:r>
      <w:r w:rsidR="008A0610" w:rsidRPr="006F579F">
        <w:rPr>
          <w:rFonts w:ascii="Palatino Linotype" w:hAnsi="Palatino Linotype" w:cs="Arial"/>
          <w:szCs w:val="22"/>
          <w:lang w:eastAsia="es-MX"/>
        </w:rPr>
        <w:t>s</w:t>
      </w:r>
      <w:r w:rsidR="000179A6" w:rsidRPr="006F579F">
        <w:rPr>
          <w:rFonts w:ascii="Palatino Linotype" w:hAnsi="Palatino Linotype" w:cs="Arial"/>
          <w:szCs w:val="22"/>
          <w:lang w:eastAsia="es-MX"/>
        </w:rPr>
        <w:t xml:space="preserve"> de revisión </w:t>
      </w:r>
      <w:r w:rsidR="00EC2825" w:rsidRPr="006F579F">
        <w:rPr>
          <w:rFonts w:ascii="Palatino Linotype" w:hAnsi="Palatino Linotype" w:cs="Arial"/>
          <w:szCs w:val="22"/>
          <w:lang w:eastAsia="es-MX"/>
        </w:rPr>
        <w:t>que nos ocupa</w:t>
      </w:r>
      <w:r w:rsidR="008A0610" w:rsidRPr="006F579F">
        <w:rPr>
          <w:rFonts w:ascii="Palatino Linotype" w:hAnsi="Palatino Linotype" w:cs="Arial"/>
          <w:szCs w:val="22"/>
          <w:lang w:eastAsia="es-MX"/>
        </w:rPr>
        <w:t>n, mediante los</w:t>
      </w:r>
      <w:r w:rsidR="00EC2825" w:rsidRPr="006F579F">
        <w:rPr>
          <w:rFonts w:ascii="Palatino Linotype" w:hAnsi="Palatino Linotype" w:cs="Arial"/>
          <w:szCs w:val="22"/>
          <w:lang w:eastAsia="es-MX"/>
        </w:rPr>
        <w:t xml:space="preserve"> c</w:t>
      </w:r>
      <w:r w:rsidR="008A0610" w:rsidRPr="006F579F">
        <w:rPr>
          <w:rFonts w:ascii="Palatino Linotype" w:hAnsi="Palatino Linotype" w:cs="Arial"/>
          <w:szCs w:val="22"/>
          <w:lang w:eastAsia="es-MX"/>
        </w:rPr>
        <w:t xml:space="preserve">uales </w:t>
      </w:r>
      <w:r w:rsidR="00AB63CB" w:rsidRPr="006F579F">
        <w:rPr>
          <w:rFonts w:ascii="Palatino Linotype" w:hAnsi="Palatino Linotype" w:cs="Arial"/>
          <w:szCs w:val="22"/>
          <w:lang w:eastAsia="es-MX"/>
        </w:rPr>
        <w:t xml:space="preserve">señaló </w:t>
      </w:r>
      <w:r w:rsidR="00F41B65" w:rsidRPr="006F579F">
        <w:rPr>
          <w:rFonts w:ascii="Palatino Linotype" w:hAnsi="Palatino Linotype" w:cs="Arial"/>
          <w:szCs w:val="22"/>
          <w:lang w:eastAsia="es-MX"/>
        </w:rPr>
        <w:t xml:space="preserve">de manera sucinta </w:t>
      </w:r>
      <w:r w:rsidR="00AB63CB" w:rsidRPr="006F579F">
        <w:rPr>
          <w:rFonts w:ascii="Palatino Linotype" w:hAnsi="Palatino Linotype" w:cs="Arial"/>
          <w:szCs w:val="22"/>
          <w:lang w:eastAsia="es-MX"/>
        </w:rPr>
        <w:t xml:space="preserve">que </w:t>
      </w:r>
      <w:r w:rsidR="0092341B" w:rsidRPr="006F579F">
        <w:rPr>
          <w:rFonts w:ascii="Palatino Linotype" w:hAnsi="Palatino Linotype" w:cs="Arial"/>
          <w:szCs w:val="22"/>
          <w:lang w:eastAsia="es-MX"/>
        </w:rPr>
        <w:t xml:space="preserve">la </w:t>
      </w:r>
      <w:r w:rsidR="00E82181" w:rsidRPr="006F579F">
        <w:rPr>
          <w:rFonts w:ascii="Palatino Linotype" w:hAnsi="Palatino Linotype" w:cs="Arial"/>
          <w:szCs w:val="22"/>
          <w:lang w:eastAsia="es-MX"/>
        </w:rPr>
        <w:t>respuesta</w:t>
      </w:r>
      <w:r w:rsidR="0092341B" w:rsidRPr="006F579F">
        <w:rPr>
          <w:rFonts w:ascii="Palatino Linotype" w:hAnsi="Palatino Linotype" w:cs="Arial"/>
          <w:szCs w:val="22"/>
          <w:lang w:eastAsia="es-MX"/>
        </w:rPr>
        <w:t xml:space="preserve"> proporcionada por el sujeto obligado no permite acceder directamente a la información</w:t>
      </w:r>
      <w:r w:rsidR="00E82181" w:rsidRPr="006F579F">
        <w:rPr>
          <w:rFonts w:ascii="Palatino Linotype" w:hAnsi="Palatino Linotype" w:cs="Arial"/>
          <w:szCs w:val="22"/>
          <w:lang w:eastAsia="es-MX"/>
        </w:rPr>
        <w:t xml:space="preserve"> solicitada</w:t>
      </w:r>
      <w:r w:rsidR="002E5FAB" w:rsidRPr="006F579F">
        <w:rPr>
          <w:rFonts w:ascii="Palatino Linotype" w:hAnsi="Palatino Linotype" w:cs="Arial"/>
          <w:szCs w:val="22"/>
          <w:lang w:eastAsia="es-MX"/>
        </w:rPr>
        <w:t xml:space="preserve">, </w:t>
      </w:r>
      <w:r w:rsidR="00190B94" w:rsidRPr="006F579F">
        <w:rPr>
          <w:rFonts w:ascii="Palatino Linotype" w:hAnsi="Palatino Linotype" w:cs="Arial"/>
          <w:szCs w:val="22"/>
          <w:lang w:eastAsia="es-MX"/>
        </w:rPr>
        <w:t xml:space="preserve">argumentando </w:t>
      </w:r>
      <w:r w:rsidR="00BA6A29" w:rsidRPr="006F579F">
        <w:rPr>
          <w:rFonts w:ascii="Palatino Linotype" w:hAnsi="Palatino Linotype" w:cs="Arial"/>
          <w:szCs w:val="22"/>
          <w:lang w:eastAsia="es-MX"/>
        </w:rPr>
        <w:t xml:space="preserve">que el sujeto obligado mencionó, </w:t>
      </w:r>
      <w:r w:rsidR="00190B94" w:rsidRPr="006F579F">
        <w:rPr>
          <w:rFonts w:ascii="Palatino Linotype" w:hAnsi="Palatino Linotype" w:cs="Arial"/>
          <w:szCs w:val="22"/>
          <w:lang w:eastAsia="es-MX"/>
        </w:rPr>
        <w:t>de forma indirecta la posible localización de la información en su portal de internet,</w:t>
      </w:r>
      <w:r w:rsidR="00BA6A29" w:rsidRPr="006F579F">
        <w:rPr>
          <w:rFonts w:ascii="Palatino Linotype" w:hAnsi="Palatino Linotype" w:cs="Arial"/>
          <w:szCs w:val="22"/>
          <w:lang w:eastAsia="es-MX"/>
        </w:rPr>
        <w:t xml:space="preserve"> sin embargo, no se mencionó cual es el</w:t>
      </w:r>
      <w:r w:rsidR="00190B94" w:rsidRPr="006F579F">
        <w:rPr>
          <w:rFonts w:ascii="Palatino Linotype" w:hAnsi="Palatino Linotype" w:cs="Arial"/>
          <w:szCs w:val="22"/>
          <w:lang w:eastAsia="es-MX"/>
        </w:rPr>
        <w:t xml:space="preserve"> portal, asimismo, por cuanto hace a la Plataforma Nacional de Transparencia, no se mencionó como hacer la búsqueda de la información solicitada.</w:t>
      </w:r>
    </w:p>
    <w:p w14:paraId="33407E86" w14:textId="77777777" w:rsidR="00190B94" w:rsidRPr="006F579F" w:rsidRDefault="00945AD1" w:rsidP="00945AD1">
      <w:pPr>
        <w:spacing w:before="240" w:after="240" w:line="360" w:lineRule="auto"/>
        <w:jc w:val="both"/>
        <w:rPr>
          <w:rFonts w:ascii="Palatino Linotype" w:hAnsi="Palatino Linotype" w:cs="Arial"/>
        </w:rPr>
      </w:pPr>
      <w:r w:rsidRPr="006F579F">
        <w:rPr>
          <w:rFonts w:ascii="Palatino Linotype" w:hAnsi="Palatino Linotype"/>
        </w:rPr>
        <w:t>Una vez admitido</w:t>
      </w:r>
      <w:r w:rsidR="00926AF3" w:rsidRPr="006F579F">
        <w:rPr>
          <w:rFonts w:ascii="Palatino Linotype" w:hAnsi="Palatino Linotype"/>
        </w:rPr>
        <w:t>s los</w:t>
      </w:r>
      <w:r w:rsidRPr="006F579F">
        <w:rPr>
          <w:rFonts w:ascii="Palatino Linotype" w:hAnsi="Palatino Linotype"/>
        </w:rPr>
        <w:t xml:space="preserve"> presente</w:t>
      </w:r>
      <w:r w:rsidR="00926AF3" w:rsidRPr="006F579F">
        <w:rPr>
          <w:rFonts w:ascii="Palatino Linotype" w:hAnsi="Palatino Linotype"/>
        </w:rPr>
        <w:t>s</w:t>
      </w:r>
      <w:r w:rsidRPr="006F579F">
        <w:rPr>
          <w:rFonts w:ascii="Palatino Linotype" w:hAnsi="Palatino Linotype"/>
        </w:rPr>
        <w:t xml:space="preserve"> recurso</w:t>
      </w:r>
      <w:r w:rsidR="00926AF3" w:rsidRPr="006F579F">
        <w:rPr>
          <w:rFonts w:ascii="Palatino Linotype" w:hAnsi="Palatino Linotype"/>
        </w:rPr>
        <w:t>s</w:t>
      </w:r>
      <w:r w:rsidRPr="006F579F">
        <w:rPr>
          <w:rFonts w:ascii="Palatino Linotype" w:hAnsi="Palatino Linotype"/>
        </w:rPr>
        <w:t xml:space="preserve"> de revisión, en términos del artículo 185 fracción II</w:t>
      </w:r>
      <w:r w:rsidRPr="006F579F">
        <w:rPr>
          <w:rStyle w:val="Refdenotaalpie"/>
          <w:rFonts w:ascii="Palatino Linotype" w:hAnsi="Palatino Linotype"/>
        </w:rPr>
        <w:footnoteReference w:id="1"/>
      </w:r>
      <w:r w:rsidRPr="006F579F">
        <w:rPr>
          <w:rFonts w:ascii="Palatino Linotype" w:hAnsi="Palatino Linotype"/>
        </w:rPr>
        <w:t xml:space="preserve"> de la </w:t>
      </w:r>
      <w:r w:rsidRPr="006F579F">
        <w:rPr>
          <w:rFonts w:ascii="Palatino Linotype" w:hAnsi="Palatino Linotype"/>
          <w:iCs/>
        </w:rPr>
        <w:t>Ley de Transparencia y Acceso a la Información Pública del Estado de México y Municipios</w:t>
      </w:r>
      <w:r w:rsidR="00926AF3" w:rsidRPr="006F579F">
        <w:rPr>
          <w:rFonts w:ascii="Palatino Linotype" w:hAnsi="Palatino Linotype"/>
        </w:rPr>
        <w:t>, se integraron los</w:t>
      </w:r>
      <w:r w:rsidRPr="006F579F">
        <w:rPr>
          <w:rFonts w:ascii="Palatino Linotype" w:hAnsi="Palatino Linotype"/>
        </w:rPr>
        <w:t xml:space="preserve"> expediente</w:t>
      </w:r>
      <w:r w:rsidR="00926AF3" w:rsidRPr="006F579F">
        <w:rPr>
          <w:rFonts w:ascii="Palatino Linotype" w:hAnsi="Palatino Linotype"/>
        </w:rPr>
        <w:t>s y se pusieron</w:t>
      </w:r>
      <w:r w:rsidRPr="006F579F">
        <w:rPr>
          <w:rFonts w:ascii="Palatino Linotype" w:hAnsi="Palatino Linotype"/>
        </w:rPr>
        <w:t xml:space="preserve"> a disposición de las partes para que, en un </w:t>
      </w:r>
      <w:r w:rsidRPr="006F579F">
        <w:rPr>
          <w:rFonts w:ascii="Palatino Linotype" w:hAnsi="Palatino Linotype" w:cs="Arial"/>
        </w:rPr>
        <w:t>plazo máximo de siete días hábiles, manifestaran lo que a su derecho resultara conveniente</w:t>
      </w:r>
      <w:r w:rsidR="00190B94" w:rsidRPr="006F579F">
        <w:rPr>
          <w:rFonts w:ascii="Palatino Linotype" w:hAnsi="Palatino Linotype" w:cs="Arial"/>
        </w:rPr>
        <w:t>.</w:t>
      </w:r>
    </w:p>
    <w:bookmarkEnd w:id="4"/>
    <w:p w14:paraId="5E3F107E" w14:textId="4F8174AA" w:rsidR="00EE73DD" w:rsidRPr="006F579F" w:rsidRDefault="00190B94" w:rsidP="00632C03">
      <w:pPr>
        <w:spacing w:before="240" w:after="240" w:line="360" w:lineRule="auto"/>
        <w:jc w:val="both"/>
        <w:rPr>
          <w:rFonts w:ascii="Palatino Linotype" w:hAnsi="Palatino Linotype" w:cs="Arial"/>
          <w:lang w:val="es-MX"/>
        </w:rPr>
      </w:pPr>
      <w:r w:rsidRPr="006F579F">
        <w:rPr>
          <w:rFonts w:ascii="Palatino Linotype" w:hAnsi="Palatino Linotype" w:cs="Arial"/>
          <w:lang w:val="es-MX"/>
        </w:rPr>
        <w:lastRenderedPageBreak/>
        <w:t xml:space="preserve">En este sentido, </w:t>
      </w:r>
      <w:r w:rsidR="00307B8D" w:rsidRPr="006F579F">
        <w:rPr>
          <w:rFonts w:ascii="Palatino Linotype" w:hAnsi="Palatino Linotype" w:cs="Arial"/>
          <w:lang w:val="es-MX"/>
        </w:rPr>
        <w:t xml:space="preserve">el sujeto obligado, a través de la Directora General de Ecología y Medio Ambiente, </w:t>
      </w:r>
      <w:r w:rsidR="00996923" w:rsidRPr="006F579F">
        <w:rPr>
          <w:rFonts w:ascii="Palatino Linotype" w:hAnsi="Palatino Linotype" w:cs="Arial"/>
          <w:lang w:val="es-MX"/>
        </w:rPr>
        <w:t>ratificó en sus términos la respuesta emitida en primera instancia</w:t>
      </w:r>
      <w:r w:rsidR="009A1EAF" w:rsidRPr="006F579F">
        <w:rPr>
          <w:rFonts w:ascii="Palatino Linotype" w:hAnsi="Palatino Linotype" w:cs="Arial"/>
          <w:lang w:val="es-MX"/>
        </w:rPr>
        <w:t xml:space="preserve">, </w:t>
      </w:r>
      <w:r w:rsidR="00541FB0" w:rsidRPr="006F579F">
        <w:rPr>
          <w:rFonts w:ascii="Palatino Linotype" w:hAnsi="Palatino Linotype" w:cs="Arial"/>
          <w:lang w:val="es-MX"/>
        </w:rPr>
        <w:t>como se aprecia a continuación:</w:t>
      </w:r>
    </w:p>
    <w:p w14:paraId="0610A6D6" w14:textId="7A018390" w:rsidR="00541FB0" w:rsidRPr="006F579F" w:rsidRDefault="00541FB0" w:rsidP="00632C03">
      <w:pPr>
        <w:spacing w:before="240" w:after="240" w:line="360" w:lineRule="auto"/>
        <w:jc w:val="both"/>
        <w:rPr>
          <w:rFonts w:ascii="Palatino Linotype" w:hAnsi="Palatino Linotype" w:cs="Arial"/>
          <w:lang w:val="es-MX"/>
        </w:rPr>
      </w:pPr>
      <w:r w:rsidRPr="006F579F">
        <w:rPr>
          <w:rFonts w:ascii="Palatino Linotype" w:hAnsi="Palatino Linotype" w:cs="Arial"/>
          <w:noProof/>
          <w:lang w:val="es-MX" w:eastAsia="es-MX"/>
        </w:rPr>
        <w:drawing>
          <wp:inline distT="0" distB="0" distL="0" distR="0" wp14:anchorId="38745F65" wp14:editId="742CCC0B">
            <wp:extent cx="5612130" cy="3594100"/>
            <wp:effectExtent l="0" t="0" r="762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594100"/>
                    </a:xfrm>
                    <a:prstGeom prst="rect">
                      <a:avLst/>
                    </a:prstGeom>
                    <a:noFill/>
                    <a:ln>
                      <a:noFill/>
                    </a:ln>
                  </pic:spPr>
                </pic:pic>
              </a:graphicData>
            </a:graphic>
          </wp:inline>
        </w:drawing>
      </w:r>
      <w:r w:rsidRPr="006F579F">
        <w:rPr>
          <w:rFonts w:ascii="Palatino Linotype" w:hAnsi="Palatino Linotype" w:cs="Arial"/>
          <w:noProof/>
          <w:lang w:val="es-MX" w:eastAsia="es-MX"/>
        </w:rPr>
        <w:drawing>
          <wp:inline distT="0" distB="0" distL="0" distR="0" wp14:anchorId="52B75FE4" wp14:editId="70DDCFC0">
            <wp:extent cx="5612130" cy="2280920"/>
            <wp:effectExtent l="0" t="0" r="762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280920"/>
                    </a:xfrm>
                    <a:prstGeom prst="rect">
                      <a:avLst/>
                    </a:prstGeom>
                    <a:noFill/>
                    <a:ln>
                      <a:noFill/>
                    </a:ln>
                  </pic:spPr>
                </pic:pic>
              </a:graphicData>
            </a:graphic>
          </wp:inline>
        </w:drawing>
      </w:r>
    </w:p>
    <w:p w14:paraId="2ADD6AE8" w14:textId="287C31E3" w:rsidR="00EE73DD" w:rsidRPr="006F579F" w:rsidRDefault="00541FB0" w:rsidP="00632C03">
      <w:pPr>
        <w:spacing w:before="240" w:after="240" w:line="360" w:lineRule="auto"/>
        <w:jc w:val="both"/>
        <w:rPr>
          <w:rFonts w:ascii="Palatino Linotype" w:hAnsi="Palatino Linotype" w:cs="Arial"/>
          <w:lang w:val="es-MX"/>
        </w:rPr>
      </w:pPr>
      <w:r w:rsidRPr="006F579F">
        <w:rPr>
          <w:rFonts w:ascii="Palatino Linotype" w:hAnsi="Palatino Linotype" w:cs="Arial"/>
          <w:noProof/>
          <w:lang w:val="es-MX" w:eastAsia="es-MX"/>
        </w:rPr>
        <w:lastRenderedPageBreak/>
        <w:drawing>
          <wp:inline distT="0" distB="0" distL="0" distR="0" wp14:anchorId="3858B827" wp14:editId="1DDC5381">
            <wp:extent cx="5601970" cy="5149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1970" cy="514985"/>
                    </a:xfrm>
                    <a:prstGeom prst="rect">
                      <a:avLst/>
                    </a:prstGeom>
                    <a:noFill/>
                    <a:ln>
                      <a:noFill/>
                    </a:ln>
                  </pic:spPr>
                </pic:pic>
              </a:graphicData>
            </a:graphic>
          </wp:inline>
        </w:drawing>
      </w:r>
    </w:p>
    <w:p w14:paraId="36D1DB74" w14:textId="788C0376" w:rsidR="00190B94" w:rsidRPr="006F579F" w:rsidRDefault="00541FB0" w:rsidP="00632C03">
      <w:pPr>
        <w:spacing w:before="240" w:after="240" w:line="360" w:lineRule="auto"/>
        <w:jc w:val="both"/>
        <w:rPr>
          <w:rFonts w:ascii="Palatino Linotype" w:hAnsi="Palatino Linotype" w:cs="Arial"/>
          <w:lang w:val="es-MX"/>
        </w:rPr>
      </w:pPr>
      <w:r w:rsidRPr="006F579F">
        <w:rPr>
          <w:rFonts w:ascii="Palatino Linotype" w:hAnsi="Palatino Linotype" w:cs="Arial"/>
          <w:lang w:val="es-MX"/>
        </w:rPr>
        <w:t>R</w:t>
      </w:r>
      <w:r w:rsidR="009A1EAF" w:rsidRPr="006F579F">
        <w:rPr>
          <w:rFonts w:ascii="Palatino Linotype" w:hAnsi="Palatino Linotype" w:cs="Arial"/>
          <w:lang w:val="es-MX"/>
        </w:rPr>
        <w:t>azón por la cual, al no aportar contenido novedoso que permitiera un mejor proveer, se determinó no hacer del conocimiento del particular los documentos remitidos, como se señaló anteriormente.</w:t>
      </w:r>
    </w:p>
    <w:p w14:paraId="7C194310" w14:textId="7A2E8884" w:rsidR="00B24E9B" w:rsidRPr="006F579F" w:rsidRDefault="00632C03" w:rsidP="005500A1">
      <w:pPr>
        <w:spacing w:before="240" w:after="240" w:line="360" w:lineRule="auto"/>
        <w:jc w:val="both"/>
        <w:rPr>
          <w:rFonts w:ascii="Palatino Linotype" w:eastAsia="Arial Unicode MS" w:hAnsi="Palatino Linotype" w:cs="Arial"/>
        </w:rPr>
      </w:pPr>
      <w:r w:rsidRPr="006F579F">
        <w:rPr>
          <w:rFonts w:ascii="Palatino Linotype" w:hAnsi="Palatino Linotype"/>
        </w:rPr>
        <w:t xml:space="preserve">Así las cosas, </w:t>
      </w:r>
      <w:r w:rsidR="009D36FF" w:rsidRPr="006F579F">
        <w:rPr>
          <w:rFonts w:ascii="Palatino Linotype" w:hAnsi="Palatino Linotype"/>
        </w:rPr>
        <w:t>tomando en consideración</w:t>
      </w:r>
      <w:r w:rsidR="00B24E9B" w:rsidRPr="006F579F">
        <w:rPr>
          <w:rFonts w:ascii="Palatino Linotype" w:hAnsi="Palatino Linotype"/>
        </w:rPr>
        <w:t xml:space="preserve"> la materia de la solicitud, así como la respuesta emitida por la Directora General de Ecología y Medio Ambiente, </w:t>
      </w:r>
      <w:r w:rsidR="00B24E9B" w:rsidRPr="006F579F">
        <w:rPr>
          <w:rFonts w:ascii="Palatino Linotype" w:eastAsia="Arial Unicode MS" w:hAnsi="Palatino Linotype" w:cs="Arial"/>
        </w:rPr>
        <w:t xml:space="preserve">conviene referir en primera instancia, que de conformidad con el artículo </w:t>
      </w:r>
      <w:r w:rsidR="005500A1" w:rsidRPr="006F579F">
        <w:rPr>
          <w:rFonts w:ascii="Palatino Linotype" w:eastAsia="Arial Unicode MS" w:hAnsi="Palatino Linotype" w:cs="Arial"/>
        </w:rPr>
        <w:t xml:space="preserve">96 </w:t>
      </w:r>
      <w:proofErr w:type="spellStart"/>
      <w:r w:rsidR="005500A1" w:rsidRPr="006F579F">
        <w:rPr>
          <w:rFonts w:ascii="Palatino Linotype" w:eastAsia="Arial Unicode MS" w:hAnsi="Palatino Linotype" w:cs="Arial"/>
        </w:rPr>
        <w:t>Octies</w:t>
      </w:r>
      <w:proofErr w:type="spellEnd"/>
      <w:r w:rsidR="00B24E9B" w:rsidRPr="006F579F">
        <w:rPr>
          <w:rFonts w:ascii="Palatino Linotype" w:eastAsia="Arial Unicode MS" w:hAnsi="Palatino Linotype" w:cs="Arial"/>
        </w:rPr>
        <w:t xml:space="preserve"> de la Ley Orgánica Municipal del Estado de México,</w:t>
      </w:r>
      <w:r w:rsidR="005500A1" w:rsidRPr="006F579F">
        <w:rPr>
          <w:rFonts w:ascii="Palatino Linotype" w:eastAsia="Arial Unicode MS" w:hAnsi="Palatino Linotype" w:cs="Arial"/>
        </w:rPr>
        <w:t xml:space="preserve"> el</w:t>
      </w:r>
      <w:r w:rsidR="00B24E9B" w:rsidRPr="006F579F">
        <w:rPr>
          <w:rFonts w:ascii="Palatino Linotype" w:eastAsia="Arial Unicode MS" w:hAnsi="Palatino Linotype" w:cs="Arial"/>
        </w:rPr>
        <w:t xml:space="preserve"> </w:t>
      </w:r>
      <w:r w:rsidR="005500A1" w:rsidRPr="006F579F">
        <w:rPr>
          <w:rFonts w:ascii="Palatino Linotype" w:eastAsia="Arial Unicode MS" w:hAnsi="Palatino Linotype" w:cs="Arial"/>
        </w:rPr>
        <w:t xml:space="preserve">Director de Ecología o el Titular de la Unidad Administrativa equivalente, </w:t>
      </w:r>
      <w:r w:rsidR="00B24E9B" w:rsidRPr="006F579F">
        <w:rPr>
          <w:rFonts w:ascii="Palatino Linotype" w:eastAsia="Arial Unicode MS" w:hAnsi="Palatino Linotype" w:cs="Arial"/>
        </w:rPr>
        <w:t>tienen las siguientes atribuciones:</w:t>
      </w:r>
    </w:p>
    <w:p w14:paraId="08C4ED22" w14:textId="77777777" w:rsidR="005500A1" w:rsidRPr="006F579F" w:rsidRDefault="005500A1" w:rsidP="005500A1">
      <w:pPr>
        <w:spacing w:before="120" w:after="120"/>
        <w:ind w:left="851" w:right="902"/>
        <w:jc w:val="both"/>
        <w:rPr>
          <w:rFonts w:ascii="Palatino Linotype" w:hAnsi="Palatino Linotype"/>
          <w:i/>
          <w:iCs/>
          <w:sz w:val="22"/>
          <w:szCs w:val="22"/>
        </w:rPr>
      </w:pPr>
      <w:r w:rsidRPr="006F579F">
        <w:rPr>
          <w:rFonts w:ascii="Palatino Linotype" w:hAnsi="Palatino Linotype"/>
          <w:i/>
          <w:iCs/>
          <w:sz w:val="22"/>
          <w:szCs w:val="22"/>
        </w:rPr>
        <w:t>“</w:t>
      </w:r>
      <w:r w:rsidRPr="006F579F">
        <w:rPr>
          <w:rFonts w:ascii="Palatino Linotype" w:hAnsi="Palatino Linotype"/>
          <w:b/>
          <w:bCs/>
          <w:i/>
          <w:iCs/>
          <w:sz w:val="22"/>
          <w:szCs w:val="22"/>
        </w:rPr>
        <w:t xml:space="preserve">Artículo 96. </w:t>
      </w:r>
      <w:proofErr w:type="spellStart"/>
      <w:r w:rsidRPr="006F579F">
        <w:rPr>
          <w:rFonts w:ascii="Palatino Linotype" w:hAnsi="Palatino Linotype"/>
          <w:b/>
          <w:bCs/>
          <w:i/>
          <w:iCs/>
          <w:sz w:val="22"/>
          <w:szCs w:val="22"/>
        </w:rPr>
        <w:t>Octies</w:t>
      </w:r>
      <w:proofErr w:type="spellEnd"/>
      <w:r w:rsidRPr="006F579F">
        <w:rPr>
          <w:rFonts w:ascii="Palatino Linotype" w:hAnsi="Palatino Linotype"/>
          <w:i/>
          <w:iCs/>
          <w:sz w:val="22"/>
          <w:szCs w:val="22"/>
        </w:rPr>
        <w:t xml:space="preserve">. El Director de Ecología o el Titular de la Unidad Administrativa equivalente, tiene las atribuciones siguientes: </w:t>
      </w:r>
    </w:p>
    <w:p w14:paraId="2D50EB35" w14:textId="77777777" w:rsidR="005500A1" w:rsidRPr="006F579F" w:rsidRDefault="005500A1" w:rsidP="005500A1">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I.</w:t>
      </w:r>
      <w:r w:rsidRPr="006F579F">
        <w:rPr>
          <w:rFonts w:ascii="Palatino Linotype" w:hAnsi="Palatino Linotype"/>
          <w:i/>
          <w:iCs/>
          <w:sz w:val="22"/>
          <w:szCs w:val="22"/>
        </w:rPr>
        <w:t xml:space="preserve"> Ejecutar la política en materia de conservación ecológica, biodiversidad y protección al medio ambiente para el desarrollo sostenible; </w:t>
      </w:r>
    </w:p>
    <w:p w14:paraId="7775F965" w14:textId="77777777" w:rsidR="005500A1" w:rsidRPr="006F579F" w:rsidRDefault="005500A1" w:rsidP="005500A1">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II</w:t>
      </w:r>
      <w:r w:rsidRPr="006F579F">
        <w:rPr>
          <w:rFonts w:ascii="Palatino Linotype" w:hAnsi="Palatino Linotype"/>
          <w:i/>
          <w:iCs/>
          <w:sz w:val="22"/>
          <w:szCs w:val="22"/>
        </w:rPr>
        <w:t xml:space="preserve">. Aplicar y vigilar el cumplimiento de las disposiciones legales en materia de ecología y de protección al ambiente; </w:t>
      </w:r>
    </w:p>
    <w:p w14:paraId="4A177E53" w14:textId="77777777" w:rsidR="005500A1" w:rsidRPr="006F579F" w:rsidRDefault="005500A1" w:rsidP="005500A1">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III.</w:t>
      </w:r>
      <w:r w:rsidRPr="006F579F">
        <w:rPr>
          <w:rFonts w:ascii="Palatino Linotype" w:hAnsi="Palatino Linotype"/>
          <w:i/>
          <w:iCs/>
          <w:sz w:val="22"/>
          <w:szCs w:val="22"/>
        </w:rPr>
        <w:t xml:space="preserve"> Proponer convenios para la protección al ambiente, al Presidente Municipal, en términos de las disposiciones jurídicas aplicables; </w:t>
      </w:r>
    </w:p>
    <w:p w14:paraId="3A68782E" w14:textId="77777777" w:rsidR="005500A1" w:rsidRPr="006F579F" w:rsidRDefault="005500A1" w:rsidP="005500A1">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IV.</w:t>
      </w:r>
      <w:r w:rsidRPr="006F579F">
        <w:rPr>
          <w:rFonts w:ascii="Palatino Linotype" w:hAnsi="Palatino Linotype"/>
          <w:i/>
          <w:iCs/>
          <w:sz w:val="22"/>
          <w:szCs w:val="22"/>
        </w:rPr>
        <w:t xml:space="preserve"> Proponer lineamientos destinados a preservar y restaurar el equilibrio ecológico y proteger el ambiente, al Presidente Municipal; </w:t>
      </w:r>
    </w:p>
    <w:p w14:paraId="62403D7E" w14:textId="77777777" w:rsidR="005500A1" w:rsidRPr="006F579F" w:rsidRDefault="005500A1" w:rsidP="005500A1">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V.</w:t>
      </w:r>
      <w:r w:rsidRPr="006F579F">
        <w:rPr>
          <w:rFonts w:ascii="Palatino Linotype" w:hAnsi="Palatino Linotype"/>
          <w:i/>
          <w:iCs/>
          <w:sz w:val="22"/>
          <w:szCs w:val="22"/>
        </w:rPr>
        <w:t xml:space="preserve"> Proponer medidas y criterios para la prevención y control de residuos y emisiones generadas por fuentes contaminantes; y </w:t>
      </w:r>
    </w:p>
    <w:p w14:paraId="6534DDCC" w14:textId="54D74A0A" w:rsidR="00B24E9B" w:rsidRPr="006F579F" w:rsidRDefault="005500A1" w:rsidP="005500A1">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VI.</w:t>
      </w:r>
      <w:r w:rsidRPr="006F579F">
        <w:rPr>
          <w:rFonts w:ascii="Palatino Linotype" w:hAnsi="Palatino Linotype"/>
          <w:i/>
          <w:iCs/>
          <w:sz w:val="22"/>
          <w:szCs w:val="22"/>
        </w:rPr>
        <w:t xml:space="preserve"> Establecer y presidir el Consejo Municipal Forestal;</w:t>
      </w:r>
    </w:p>
    <w:p w14:paraId="556D91E2" w14:textId="77777777" w:rsidR="005500A1" w:rsidRPr="006F579F" w:rsidRDefault="005500A1" w:rsidP="005500A1">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VII.</w:t>
      </w:r>
      <w:r w:rsidRPr="006F579F">
        <w:rPr>
          <w:rFonts w:ascii="Palatino Linotype" w:hAnsi="Palatino Linotype"/>
          <w:i/>
          <w:iCs/>
          <w:sz w:val="22"/>
          <w:szCs w:val="22"/>
        </w:rPr>
        <w:t xml:space="preserve"> Preservar, rescatar, restaurar y vigilar las áreas verdes municipales; y </w:t>
      </w:r>
    </w:p>
    <w:p w14:paraId="4D2498B5" w14:textId="3AC75127" w:rsidR="00B24E9B" w:rsidRPr="006F579F" w:rsidRDefault="005500A1" w:rsidP="005500A1">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VIII.</w:t>
      </w:r>
      <w:r w:rsidRPr="006F579F">
        <w:rPr>
          <w:rFonts w:ascii="Palatino Linotype" w:hAnsi="Palatino Linotype"/>
          <w:i/>
          <w:iCs/>
          <w:sz w:val="22"/>
          <w:szCs w:val="22"/>
        </w:rPr>
        <w:t xml:space="preserve"> Las demás que le sean conferidas por el Presidente Municipal o por el Ayuntamiento y las establecidas en las disposiciones jurídicas aplicables.”</w:t>
      </w:r>
    </w:p>
    <w:p w14:paraId="1E24EC7A" w14:textId="77777777" w:rsidR="00B86B21" w:rsidRPr="006F579F" w:rsidRDefault="009B23F8" w:rsidP="009B23F8">
      <w:pPr>
        <w:spacing w:before="240" w:after="240" w:line="360" w:lineRule="auto"/>
        <w:jc w:val="both"/>
        <w:rPr>
          <w:rFonts w:ascii="Palatino Linotype" w:eastAsia="Arial Unicode MS" w:hAnsi="Palatino Linotype" w:cs="Arial"/>
        </w:rPr>
      </w:pPr>
      <w:bookmarkStart w:id="5" w:name="_Hlk83240490"/>
      <w:r w:rsidRPr="006F579F">
        <w:rPr>
          <w:rFonts w:ascii="Palatino Linotype" w:eastAsia="Arial Unicode MS" w:hAnsi="Palatino Linotype" w:cs="Arial"/>
        </w:rPr>
        <w:lastRenderedPageBreak/>
        <w:t xml:space="preserve">Del precepto citado, como lo señaló la Directora General de Ecología y Medio Ambiente, no se advierte que la Ley </w:t>
      </w:r>
      <w:r w:rsidR="006849F3" w:rsidRPr="006F579F">
        <w:rPr>
          <w:rFonts w:ascii="Palatino Linotype" w:eastAsia="Arial Unicode MS" w:hAnsi="Palatino Linotype" w:cs="Arial"/>
        </w:rPr>
        <w:t xml:space="preserve">le </w:t>
      </w:r>
      <w:r w:rsidRPr="006F579F">
        <w:rPr>
          <w:rFonts w:ascii="Palatino Linotype" w:eastAsia="Arial Unicode MS" w:hAnsi="Palatino Linotype" w:cs="Arial"/>
        </w:rPr>
        <w:t>obligue a</w:t>
      </w:r>
      <w:r w:rsidR="006849F3" w:rsidRPr="006F579F">
        <w:rPr>
          <w:rFonts w:ascii="Palatino Linotype" w:eastAsia="Arial Unicode MS" w:hAnsi="Palatino Linotype" w:cs="Arial"/>
        </w:rPr>
        <w:t xml:space="preserve"> generar una agenda diaria de actividades, </w:t>
      </w:r>
      <w:r w:rsidR="00465608" w:rsidRPr="006F579F">
        <w:rPr>
          <w:rFonts w:ascii="Palatino Linotype" w:eastAsia="Arial Unicode MS" w:hAnsi="Palatino Linotype" w:cs="Arial"/>
        </w:rPr>
        <w:t>situación que se robustece a través de</w:t>
      </w:r>
      <w:r w:rsidR="00B86B21" w:rsidRPr="006F579F">
        <w:rPr>
          <w:rFonts w:ascii="Palatino Linotype" w:eastAsia="Arial Unicode MS" w:hAnsi="Palatino Linotype" w:cs="Arial"/>
        </w:rPr>
        <w:t xml:space="preserve"> </w:t>
      </w:r>
      <w:r w:rsidR="00465608" w:rsidRPr="006F579F">
        <w:rPr>
          <w:rFonts w:ascii="Palatino Linotype" w:eastAsia="Arial Unicode MS" w:hAnsi="Palatino Linotype" w:cs="Arial"/>
        </w:rPr>
        <w:t>l</w:t>
      </w:r>
      <w:r w:rsidR="00B86B21" w:rsidRPr="006F579F">
        <w:rPr>
          <w:rFonts w:ascii="Palatino Linotype" w:eastAsia="Arial Unicode MS" w:hAnsi="Palatino Linotype" w:cs="Arial"/>
        </w:rPr>
        <w:t>as atribuciones conferidas a dicha área a través del</w:t>
      </w:r>
      <w:r w:rsidR="00465608" w:rsidRPr="006F579F">
        <w:rPr>
          <w:rFonts w:ascii="Palatino Linotype" w:eastAsia="Arial Unicode MS" w:hAnsi="Palatino Linotype" w:cs="Arial"/>
        </w:rPr>
        <w:t xml:space="preserve"> artículo 151 del Reglamento Orgánico de la Administración Pública Municipal de Huixquilucan, así como</w:t>
      </w:r>
      <w:r w:rsidR="00B86B21" w:rsidRPr="006F579F">
        <w:rPr>
          <w:rFonts w:ascii="Palatino Linotype" w:eastAsia="Arial Unicode MS" w:hAnsi="Palatino Linotype" w:cs="Arial"/>
        </w:rPr>
        <w:t xml:space="preserve"> las funciones encomendadas en</w:t>
      </w:r>
      <w:r w:rsidR="00465608" w:rsidRPr="006F579F">
        <w:rPr>
          <w:rFonts w:ascii="Palatino Linotype" w:eastAsia="Arial Unicode MS" w:hAnsi="Palatino Linotype" w:cs="Arial"/>
        </w:rPr>
        <w:t xml:space="preserve"> el Manual de Organización de la Dirección General de Ecología y Medio Ambiente,</w:t>
      </w:r>
      <w:r w:rsidR="00B86B21" w:rsidRPr="006F579F">
        <w:rPr>
          <w:rFonts w:ascii="Palatino Linotype" w:eastAsia="Arial Unicode MS" w:hAnsi="Palatino Linotype" w:cs="Arial"/>
        </w:rPr>
        <w:t xml:space="preserve"> a saber:</w:t>
      </w:r>
    </w:p>
    <w:bookmarkEnd w:id="5"/>
    <w:p w14:paraId="208481F1" w14:textId="773AE73C" w:rsidR="002D2FBF" w:rsidRPr="006F579F" w:rsidRDefault="00A80269" w:rsidP="00A80269">
      <w:pPr>
        <w:spacing w:before="120" w:after="120"/>
        <w:ind w:left="851" w:right="902"/>
        <w:jc w:val="both"/>
        <w:rPr>
          <w:rFonts w:ascii="Palatino Linotype" w:hAnsi="Palatino Linotype"/>
          <w:i/>
          <w:iCs/>
          <w:sz w:val="22"/>
          <w:szCs w:val="22"/>
        </w:rPr>
      </w:pPr>
      <w:r w:rsidRPr="006F579F">
        <w:rPr>
          <w:rFonts w:ascii="Palatino Linotype" w:hAnsi="Palatino Linotype"/>
          <w:i/>
          <w:iCs/>
          <w:sz w:val="22"/>
          <w:szCs w:val="22"/>
        </w:rPr>
        <w:t>“</w:t>
      </w:r>
      <w:r w:rsidR="002D2FBF" w:rsidRPr="006F579F">
        <w:rPr>
          <w:rFonts w:ascii="Palatino Linotype" w:hAnsi="Palatino Linotype"/>
          <w:b/>
          <w:bCs/>
          <w:i/>
          <w:iCs/>
          <w:sz w:val="22"/>
          <w:szCs w:val="22"/>
        </w:rPr>
        <w:t>Artículo 151</w:t>
      </w:r>
      <w:r w:rsidR="002D2FBF" w:rsidRPr="006F579F">
        <w:rPr>
          <w:rFonts w:ascii="Palatino Linotype" w:hAnsi="Palatino Linotype"/>
          <w:i/>
          <w:iCs/>
          <w:sz w:val="22"/>
          <w:szCs w:val="22"/>
        </w:rPr>
        <w:t>. La Dirección General de Ecología y Medio Ambiente será la encargada de abordar los fenómenos ecológicos y ambientales a través de acciones encaminadas a su cuidado, preservación, protección y mejora. De igual forma se ocupará de implementar medidas y mecanismos para incentivar los principios de responsabilidad ambiental, gestión, educación y recuperación, así como de conservación, sustentabilidad y seguridad ecológica. Su Titular tendrá las atribuciones, responsabilidades y funciones que le otorguen las leyes, reglamentos y demás disposiciones legales aplicables en la materia, así como las que a continuación se establecen:</w:t>
      </w:r>
    </w:p>
    <w:p w14:paraId="24CE21AF" w14:textId="77777777" w:rsidR="00A80269" w:rsidRPr="006F579F" w:rsidRDefault="002D2FBF" w:rsidP="00A80269">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I.</w:t>
      </w:r>
      <w:r w:rsidRPr="006F579F">
        <w:rPr>
          <w:rFonts w:ascii="Palatino Linotype" w:hAnsi="Palatino Linotype"/>
          <w:i/>
          <w:iCs/>
          <w:sz w:val="22"/>
          <w:szCs w:val="22"/>
        </w:rPr>
        <w:t xml:space="preserve"> Planear, implementar y evaluar las políticas municipales en materia de ecología y protección del medio ambiente, considerando la normatividad en el ámbito federal y estatal que le aplique; </w:t>
      </w:r>
    </w:p>
    <w:p w14:paraId="3E8A181E" w14:textId="77777777" w:rsidR="00A80269" w:rsidRPr="006F579F" w:rsidRDefault="002D2FBF" w:rsidP="00A80269">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II.</w:t>
      </w:r>
      <w:r w:rsidRPr="006F579F">
        <w:rPr>
          <w:rFonts w:ascii="Palatino Linotype" w:hAnsi="Palatino Linotype"/>
          <w:i/>
          <w:iCs/>
          <w:sz w:val="22"/>
          <w:szCs w:val="22"/>
        </w:rPr>
        <w:t xml:space="preserve"> Garantizar el derecho de las personas a una vida digna, en un ambiente sustentable adecuado para su desarrollo, salud y bienestar; </w:t>
      </w:r>
    </w:p>
    <w:p w14:paraId="793DB93E" w14:textId="77777777" w:rsidR="00A80269" w:rsidRPr="006F579F" w:rsidRDefault="002D2FBF" w:rsidP="00A80269">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III.</w:t>
      </w:r>
      <w:r w:rsidRPr="006F579F">
        <w:rPr>
          <w:rFonts w:ascii="Palatino Linotype" w:hAnsi="Palatino Linotype"/>
          <w:i/>
          <w:iCs/>
          <w:sz w:val="22"/>
          <w:szCs w:val="22"/>
        </w:rPr>
        <w:t xml:space="preserve"> Participar en el Consejo Municipal de Protección a la Biodiversidad y Desarrollo Sostenible e implementar y ejecutar los acuerdos que de él emanen; </w:t>
      </w:r>
    </w:p>
    <w:p w14:paraId="0BB04FAA" w14:textId="77777777" w:rsidR="00A80269" w:rsidRPr="006F579F" w:rsidRDefault="002D2FBF" w:rsidP="00A80269">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IV</w:t>
      </w:r>
      <w:r w:rsidRPr="006F579F">
        <w:rPr>
          <w:rFonts w:ascii="Palatino Linotype" w:hAnsi="Palatino Linotype"/>
          <w:i/>
          <w:iCs/>
          <w:sz w:val="22"/>
          <w:szCs w:val="22"/>
        </w:rPr>
        <w:t xml:space="preserve">. Incentivar la participación e inversión de los agentes productivos en proyectos de recuperación ambiental; </w:t>
      </w:r>
    </w:p>
    <w:p w14:paraId="6D20BB6C" w14:textId="77777777" w:rsidR="00A80269" w:rsidRPr="006F579F" w:rsidRDefault="002D2FBF" w:rsidP="00A80269">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V.</w:t>
      </w:r>
      <w:r w:rsidRPr="006F579F">
        <w:rPr>
          <w:rFonts w:ascii="Palatino Linotype" w:hAnsi="Palatino Linotype"/>
          <w:i/>
          <w:iCs/>
          <w:sz w:val="22"/>
          <w:szCs w:val="22"/>
        </w:rPr>
        <w:t xml:space="preserve"> Proponer al Presidente Municipal la celebración de convenios de colaboración institucionales, entre el Municipio, el Estado y la Federación, así como entidades autónomas, sociales y particulares, para coordinar acciones de protección ambiental, recuperación y protección de recursos naturales y aprovechamiento sustentable de los mismos; </w:t>
      </w:r>
    </w:p>
    <w:p w14:paraId="23A50C34" w14:textId="77777777" w:rsidR="00A80269" w:rsidRPr="006F579F" w:rsidRDefault="002D2FBF" w:rsidP="00A80269">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lastRenderedPageBreak/>
        <w:t>VI.</w:t>
      </w:r>
      <w:r w:rsidRPr="006F579F">
        <w:rPr>
          <w:rFonts w:ascii="Palatino Linotype" w:hAnsi="Palatino Linotype"/>
          <w:i/>
          <w:iCs/>
          <w:sz w:val="22"/>
          <w:szCs w:val="22"/>
        </w:rPr>
        <w:t xml:space="preserve"> Actualizar y aplicar el estudio de ordenamiento ecológico del territorio municipal, conjuntamente con las áreas de Desarrollo Urbano Federales, Estatales y del Municipio; </w:t>
      </w:r>
    </w:p>
    <w:p w14:paraId="49061F0D" w14:textId="77777777" w:rsidR="00A80269" w:rsidRPr="006F579F" w:rsidRDefault="002D2FBF" w:rsidP="00A80269">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VII</w:t>
      </w:r>
      <w:r w:rsidRPr="006F579F">
        <w:rPr>
          <w:rFonts w:ascii="Palatino Linotype" w:hAnsi="Palatino Linotype"/>
          <w:i/>
          <w:iCs/>
          <w:sz w:val="22"/>
          <w:szCs w:val="22"/>
        </w:rPr>
        <w:t xml:space="preserve">. Participar en emergencias y contingencias ambientales conforme a las políticas y programas de Protección Civil Municipal; </w:t>
      </w:r>
    </w:p>
    <w:p w14:paraId="1C0EC969" w14:textId="77777777" w:rsidR="00A80269" w:rsidRPr="006F579F" w:rsidRDefault="002D2FBF" w:rsidP="00A80269">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VIII</w:t>
      </w:r>
      <w:r w:rsidRPr="006F579F">
        <w:rPr>
          <w:rFonts w:ascii="Palatino Linotype" w:hAnsi="Palatino Linotype"/>
          <w:i/>
          <w:iCs/>
          <w:sz w:val="22"/>
          <w:szCs w:val="22"/>
        </w:rPr>
        <w:t xml:space="preserve">. Coordinar en conjunto con la Secretaria del Medio Ambiente del Gobierno del Estado, el inventario de emisiones atmosféricas y descargas de aguas residuales en cuerpos receptores de jurisdicción municipal; </w:t>
      </w:r>
    </w:p>
    <w:p w14:paraId="19943FAA" w14:textId="77777777" w:rsidR="00A80269" w:rsidRPr="006F579F" w:rsidRDefault="002D2FBF" w:rsidP="00A80269">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IX.</w:t>
      </w:r>
      <w:r w:rsidRPr="006F579F">
        <w:rPr>
          <w:rFonts w:ascii="Palatino Linotype" w:hAnsi="Palatino Linotype"/>
          <w:i/>
          <w:iCs/>
          <w:sz w:val="22"/>
          <w:szCs w:val="22"/>
        </w:rPr>
        <w:t xml:space="preserve"> Promover incentivos ante instancias de los tres órdenes de gobierno, para quienes realicen acciones relativas a la protección de la biodiversidad, de preservación, conservación, remediación o restauración del equilibrio ecológico; </w:t>
      </w:r>
    </w:p>
    <w:p w14:paraId="3D404D1C" w14:textId="7E518CD2" w:rsidR="002D2FBF" w:rsidRPr="006F579F" w:rsidRDefault="002D2FBF" w:rsidP="00A80269">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X.</w:t>
      </w:r>
      <w:r w:rsidRPr="006F579F">
        <w:rPr>
          <w:rFonts w:ascii="Palatino Linotype" w:hAnsi="Palatino Linotype"/>
          <w:i/>
          <w:iCs/>
          <w:sz w:val="22"/>
          <w:szCs w:val="22"/>
        </w:rPr>
        <w:t xml:space="preserve"> Elaborar y aplicar los programas educativos orientados a la difusión de una cultura de cuidado y protección del medio ambiente;</w:t>
      </w:r>
    </w:p>
    <w:p w14:paraId="2D39CC12" w14:textId="77777777" w:rsidR="00A80269" w:rsidRPr="006F579F" w:rsidRDefault="002D2FBF" w:rsidP="00A80269">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XI.</w:t>
      </w:r>
      <w:r w:rsidRPr="006F579F">
        <w:rPr>
          <w:rFonts w:ascii="Palatino Linotype" w:hAnsi="Palatino Linotype"/>
          <w:i/>
          <w:iCs/>
          <w:sz w:val="22"/>
          <w:szCs w:val="22"/>
        </w:rPr>
        <w:t xml:space="preserve"> Formar y participar en el Comité Municipal de Ordenamiento Ecológico, cuya función principal será la de establecer los mecanismos de diálogo y concertación que atienda de manera efectiva los conflictos ambientales; </w:t>
      </w:r>
    </w:p>
    <w:p w14:paraId="1FCE6B30" w14:textId="77777777" w:rsidR="00A80269" w:rsidRPr="006F579F" w:rsidRDefault="002D2FBF" w:rsidP="00A80269">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XII.</w:t>
      </w:r>
      <w:r w:rsidRPr="006F579F">
        <w:rPr>
          <w:rFonts w:ascii="Palatino Linotype" w:hAnsi="Palatino Linotype"/>
          <w:i/>
          <w:iCs/>
          <w:sz w:val="22"/>
          <w:szCs w:val="22"/>
        </w:rPr>
        <w:t xml:space="preserve"> Coadyuvar en la elaboración del Programa de Manejo del Área Natural Protegida; </w:t>
      </w:r>
    </w:p>
    <w:p w14:paraId="1D494085" w14:textId="77777777" w:rsidR="00A80269" w:rsidRPr="006F579F" w:rsidRDefault="002D2FBF" w:rsidP="00A80269">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XIII.</w:t>
      </w:r>
      <w:r w:rsidRPr="006F579F">
        <w:rPr>
          <w:rFonts w:ascii="Palatino Linotype" w:hAnsi="Palatino Linotype"/>
          <w:i/>
          <w:iCs/>
          <w:sz w:val="22"/>
          <w:szCs w:val="22"/>
        </w:rPr>
        <w:t xml:space="preserve"> Coordinar con las autoridades competentes la imposición de sanciones determinadas por normas ambientales; </w:t>
      </w:r>
    </w:p>
    <w:p w14:paraId="314E61F5" w14:textId="77777777" w:rsidR="00A80269" w:rsidRPr="006F579F" w:rsidRDefault="002D2FBF" w:rsidP="00A80269">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XIV.</w:t>
      </w:r>
      <w:r w:rsidRPr="006F579F">
        <w:rPr>
          <w:rFonts w:ascii="Palatino Linotype" w:hAnsi="Palatino Linotype"/>
          <w:i/>
          <w:iCs/>
          <w:sz w:val="22"/>
          <w:szCs w:val="22"/>
        </w:rPr>
        <w:t xml:space="preserve"> Coadyuvar con la Secretaria del Medio Ambiente del Gobierno del Estado, para la elaboración y desarrollo de programas que permitan la mitigación de impacto ambiental provocado por la actividad minera, disposición de residuos sólidos, contaminación de mantos acuíferos y otros en los que se involucre el entorno geológico; </w:t>
      </w:r>
    </w:p>
    <w:p w14:paraId="239A58CC" w14:textId="2AC70D1A" w:rsidR="00A80269" w:rsidRPr="006F579F" w:rsidRDefault="002D2FBF" w:rsidP="00A80269">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XV.</w:t>
      </w:r>
      <w:r w:rsidRPr="006F579F">
        <w:rPr>
          <w:rFonts w:ascii="Palatino Linotype" w:hAnsi="Palatino Linotype"/>
          <w:i/>
          <w:iCs/>
          <w:sz w:val="22"/>
          <w:szCs w:val="22"/>
        </w:rPr>
        <w:t xml:space="preserve"> Proponer al Presidente Municipal la celebración de convenios para la transmisión de facultades de administración, recursos y vigilancia de las áreas naturales protegidas de competencia estatal, ubicadas en territorio municipal; </w:t>
      </w:r>
    </w:p>
    <w:p w14:paraId="7596B148" w14:textId="77777777" w:rsidR="00A80269" w:rsidRPr="006F579F" w:rsidRDefault="002D2FBF" w:rsidP="00A80269">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XVI.</w:t>
      </w:r>
      <w:r w:rsidRPr="006F579F">
        <w:rPr>
          <w:rFonts w:ascii="Palatino Linotype" w:hAnsi="Palatino Linotype"/>
          <w:i/>
          <w:iCs/>
          <w:sz w:val="22"/>
          <w:szCs w:val="22"/>
        </w:rPr>
        <w:t xml:space="preserve"> Gestionar, por autorización del Presidente Municipal y del Ayuntamiento, ante instancias federales los recursos necesarios para la creación y salvaguarda de las áreas naturales protegidas del municipio; </w:t>
      </w:r>
    </w:p>
    <w:p w14:paraId="1C6005B1" w14:textId="77777777" w:rsidR="00A80269" w:rsidRPr="006F579F" w:rsidRDefault="002D2FBF" w:rsidP="00A80269">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lastRenderedPageBreak/>
        <w:t>XVII.</w:t>
      </w:r>
      <w:r w:rsidRPr="006F579F">
        <w:rPr>
          <w:rFonts w:ascii="Palatino Linotype" w:hAnsi="Palatino Linotype"/>
          <w:i/>
          <w:iCs/>
          <w:sz w:val="22"/>
          <w:szCs w:val="22"/>
        </w:rPr>
        <w:t xml:space="preserve"> Participar con el Ejecutivo del Estado en la realización de los estudios previos que den base a la expedición de las declaratorias para el establecimiento de áreas naturales protegidas, dentro del territorio Municipal; y </w:t>
      </w:r>
    </w:p>
    <w:p w14:paraId="2757ADC4" w14:textId="5404409A" w:rsidR="002D2FBF" w:rsidRPr="006F579F" w:rsidRDefault="002D2FBF" w:rsidP="00A80269">
      <w:pPr>
        <w:spacing w:before="120" w:after="120"/>
        <w:ind w:left="1134" w:right="902"/>
        <w:jc w:val="both"/>
        <w:rPr>
          <w:rFonts w:ascii="Palatino Linotype" w:hAnsi="Palatino Linotype"/>
          <w:i/>
          <w:iCs/>
          <w:sz w:val="22"/>
          <w:szCs w:val="22"/>
        </w:rPr>
      </w:pPr>
      <w:r w:rsidRPr="006F579F">
        <w:rPr>
          <w:rFonts w:ascii="Palatino Linotype" w:hAnsi="Palatino Linotype"/>
          <w:b/>
          <w:bCs/>
          <w:i/>
          <w:iCs/>
          <w:sz w:val="22"/>
          <w:szCs w:val="22"/>
        </w:rPr>
        <w:t>XVIII.</w:t>
      </w:r>
      <w:r w:rsidRPr="006F579F">
        <w:rPr>
          <w:rFonts w:ascii="Palatino Linotype" w:hAnsi="Palatino Linotype"/>
          <w:i/>
          <w:iCs/>
          <w:sz w:val="22"/>
          <w:szCs w:val="22"/>
        </w:rPr>
        <w:t xml:space="preserve"> Las demás que le otorgue por acuerdo el Ayuntamiento o le asigne el Presidente Municipal.</w:t>
      </w:r>
      <w:r w:rsidR="00A80269" w:rsidRPr="006F579F">
        <w:rPr>
          <w:rFonts w:ascii="Palatino Linotype" w:hAnsi="Palatino Linotype"/>
          <w:i/>
          <w:iCs/>
          <w:sz w:val="22"/>
          <w:szCs w:val="22"/>
        </w:rPr>
        <w:t>”</w:t>
      </w:r>
    </w:p>
    <w:p w14:paraId="16CD2CCE" w14:textId="52583BF6" w:rsidR="00B86B21" w:rsidRPr="006F579F" w:rsidRDefault="00C15E8D" w:rsidP="00B86B21">
      <w:pPr>
        <w:spacing w:before="120" w:after="120"/>
        <w:ind w:left="851" w:right="900"/>
        <w:jc w:val="both"/>
        <w:rPr>
          <w:rFonts w:ascii="Palatino Linotype" w:hAnsi="Palatino Linotype"/>
          <w:b/>
          <w:bCs/>
          <w:i/>
          <w:iCs/>
          <w:sz w:val="22"/>
          <w:szCs w:val="22"/>
        </w:rPr>
      </w:pPr>
      <w:r w:rsidRPr="006F579F">
        <w:rPr>
          <w:rFonts w:ascii="Palatino Linotype" w:hAnsi="Palatino Linotype"/>
          <w:b/>
          <w:bCs/>
          <w:i/>
          <w:iCs/>
          <w:sz w:val="22"/>
          <w:szCs w:val="22"/>
        </w:rPr>
        <w:t>“</w:t>
      </w:r>
      <w:r w:rsidR="00B86B21" w:rsidRPr="006F579F">
        <w:rPr>
          <w:rFonts w:ascii="Palatino Linotype" w:hAnsi="Palatino Linotype"/>
          <w:b/>
          <w:bCs/>
          <w:i/>
          <w:iCs/>
          <w:sz w:val="22"/>
          <w:szCs w:val="22"/>
        </w:rPr>
        <w:t>OBJETIVOS Y FUNCIONES POR UNIDAD ADMINISTRATIVA</w:t>
      </w:r>
    </w:p>
    <w:p w14:paraId="15F522FD" w14:textId="77777777" w:rsidR="00B86B21" w:rsidRPr="006F579F" w:rsidRDefault="00B86B21" w:rsidP="00B86B21">
      <w:pPr>
        <w:spacing w:before="120" w:after="120"/>
        <w:ind w:left="851" w:right="900"/>
        <w:jc w:val="both"/>
        <w:rPr>
          <w:rFonts w:ascii="Palatino Linotype" w:hAnsi="Palatino Linotype"/>
          <w:b/>
          <w:bCs/>
          <w:i/>
          <w:iCs/>
          <w:sz w:val="22"/>
          <w:szCs w:val="22"/>
        </w:rPr>
      </w:pPr>
      <w:r w:rsidRPr="006F579F">
        <w:rPr>
          <w:rFonts w:ascii="Palatino Linotype" w:hAnsi="Palatino Linotype"/>
          <w:b/>
          <w:bCs/>
          <w:i/>
          <w:iCs/>
          <w:sz w:val="22"/>
          <w:szCs w:val="22"/>
        </w:rPr>
        <w:t xml:space="preserve">DIRECTOR (A) GENERAL. </w:t>
      </w:r>
    </w:p>
    <w:p w14:paraId="37016972" w14:textId="77777777" w:rsidR="00B86B21" w:rsidRPr="006F579F" w:rsidRDefault="00B86B21" w:rsidP="00B86B21">
      <w:pPr>
        <w:spacing w:before="120" w:after="120"/>
        <w:ind w:left="851" w:right="900"/>
        <w:jc w:val="both"/>
        <w:rPr>
          <w:rFonts w:ascii="Palatino Linotype" w:hAnsi="Palatino Linotype"/>
          <w:i/>
          <w:iCs/>
          <w:sz w:val="22"/>
          <w:szCs w:val="22"/>
        </w:rPr>
      </w:pPr>
      <w:r w:rsidRPr="006F579F">
        <w:rPr>
          <w:rFonts w:ascii="Palatino Linotype" w:hAnsi="Palatino Linotype"/>
          <w:b/>
          <w:bCs/>
          <w:i/>
          <w:iCs/>
          <w:sz w:val="22"/>
          <w:szCs w:val="22"/>
        </w:rPr>
        <w:t>Objetivo</w:t>
      </w:r>
      <w:r w:rsidRPr="006F579F">
        <w:rPr>
          <w:rFonts w:ascii="Palatino Linotype" w:hAnsi="Palatino Linotype"/>
          <w:i/>
          <w:iCs/>
          <w:sz w:val="22"/>
          <w:szCs w:val="22"/>
        </w:rPr>
        <w:t xml:space="preserve">. Planear, coordinar, dirigir y evaluar los asuntos relativos al municipio en materia de protección, preservación y restauración del equilibrio ecológico. </w:t>
      </w:r>
    </w:p>
    <w:p w14:paraId="74CC58EB" w14:textId="77777777" w:rsidR="00B86B21" w:rsidRPr="006F579F" w:rsidRDefault="00B86B21" w:rsidP="00B86B21">
      <w:pPr>
        <w:spacing w:before="120" w:after="120"/>
        <w:ind w:left="851" w:right="900"/>
        <w:jc w:val="both"/>
        <w:rPr>
          <w:rFonts w:ascii="Palatino Linotype" w:hAnsi="Palatino Linotype"/>
          <w:b/>
          <w:bCs/>
          <w:i/>
          <w:iCs/>
          <w:sz w:val="22"/>
          <w:szCs w:val="22"/>
        </w:rPr>
      </w:pPr>
      <w:r w:rsidRPr="006F579F">
        <w:rPr>
          <w:rFonts w:ascii="Palatino Linotype" w:hAnsi="Palatino Linotype"/>
          <w:b/>
          <w:bCs/>
          <w:i/>
          <w:iCs/>
          <w:sz w:val="22"/>
          <w:szCs w:val="22"/>
        </w:rPr>
        <w:t xml:space="preserve">Funciones. </w:t>
      </w:r>
    </w:p>
    <w:p w14:paraId="1E91A7F3" w14:textId="77777777" w:rsidR="00B86B21" w:rsidRPr="006F579F" w:rsidRDefault="00B86B21" w:rsidP="00B86B21">
      <w:pPr>
        <w:spacing w:before="120" w:after="120"/>
        <w:ind w:left="1134" w:right="900"/>
        <w:jc w:val="both"/>
        <w:rPr>
          <w:rFonts w:ascii="Palatino Linotype" w:hAnsi="Palatino Linotype"/>
          <w:i/>
          <w:iCs/>
          <w:sz w:val="22"/>
          <w:szCs w:val="22"/>
        </w:rPr>
      </w:pPr>
      <w:r w:rsidRPr="006F579F">
        <w:rPr>
          <w:rFonts w:ascii="Palatino Linotype" w:hAnsi="Palatino Linotype"/>
          <w:b/>
          <w:bCs/>
          <w:i/>
          <w:iCs/>
          <w:sz w:val="22"/>
          <w:szCs w:val="22"/>
        </w:rPr>
        <w:t>1.-</w:t>
      </w:r>
      <w:r w:rsidRPr="006F579F">
        <w:rPr>
          <w:rFonts w:ascii="Palatino Linotype" w:hAnsi="Palatino Linotype"/>
          <w:i/>
          <w:iCs/>
          <w:sz w:val="22"/>
          <w:szCs w:val="22"/>
        </w:rPr>
        <w:t xml:space="preserve"> Aplicar y dar cumplimiento al Reglamento del Equilibrio Ecológico y la Protección al Ambiente buscando la convivencia y el desarrollo en armonía con la naturaleza para preservar y restaurar el equilibrio ecológico y la protección al ambiente en los centros de población. </w:t>
      </w:r>
    </w:p>
    <w:p w14:paraId="6BCD798E" w14:textId="77777777" w:rsidR="00B86B21" w:rsidRPr="006F579F" w:rsidRDefault="00B86B21" w:rsidP="00B86B21">
      <w:pPr>
        <w:spacing w:before="120" w:after="120"/>
        <w:ind w:left="1134" w:right="900"/>
        <w:jc w:val="both"/>
        <w:rPr>
          <w:rFonts w:ascii="Palatino Linotype" w:hAnsi="Palatino Linotype"/>
          <w:i/>
          <w:iCs/>
          <w:sz w:val="22"/>
          <w:szCs w:val="22"/>
        </w:rPr>
      </w:pPr>
      <w:r w:rsidRPr="006F579F">
        <w:rPr>
          <w:rFonts w:ascii="Palatino Linotype" w:hAnsi="Palatino Linotype"/>
          <w:b/>
          <w:bCs/>
          <w:i/>
          <w:iCs/>
          <w:sz w:val="22"/>
          <w:szCs w:val="22"/>
        </w:rPr>
        <w:t>2.-</w:t>
      </w:r>
      <w:r w:rsidRPr="006F579F">
        <w:rPr>
          <w:rFonts w:ascii="Palatino Linotype" w:hAnsi="Palatino Linotype"/>
          <w:i/>
          <w:iCs/>
          <w:sz w:val="22"/>
          <w:szCs w:val="22"/>
        </w:rPr>
        <w:t xml:space="preserve"> Establecer y dar seguimiento a las políticas ambientales para el Municipio. </w:t>
      </w:r>
    </w:p>
    <w:p w14:paraId="268214CB" w14:textId="77777777" w:rsidR="00B86B21" w:rsidRPr="006F579F" w:rsidRDefault="00B86B21" w:rsidP="00B86B21">
      <w:pPr>
        <w:spacing w:before="120" w:after="120"/>
        <w:ind w:left="1134" w:right="900"/>
        <w:jc w:val="both"/>
        <w:rPr>
          <w:rFonts w:ascii="Palatino Linotype" w:hAnsi="Palatino Linotype"/>
          <w:i/>
          <w:iCs/>
          <w:sz w:val="22"/>
          <w:szCs w:val="22"/>
        </w:rPr>
      </w:pPr>
      <w:r w:rsidRPr="006F579F">
        <w:rPr>
          <w:rFonts w:ascii="Palatino Linotype" w:hAnsi="Palatino Linotype"/>
          <w:b/>
          <w:bCs/>
          <w:i/>
          <w:iCs/>
          <w:sz w:val="22"/>
          <w:szCs w:val="22"/>
        </w:rPr>
        <w:t>3.-</w:t>
      </w:r>
      <w:r w:rsidRPr="006F579F">
        <w:rPr>
          <w:rFonts w:ascii="Palatino Linotype" w:hAnsi="Palatino Linotype"/>
          <w:i/>
          <w:iCs/>
          <w:sz w:val="22"/>
          <w:szCs w:val="22"/>
        </w:rPr>
        <w:t xml:space="preserve"> Promover el establecimiento de un programa de ordenamiento ecológico para el Municipio que marquen las bases requeridas para un desarrollo sustentable y el uso eficiente de los recursos naturales en el municipio. </w:t>
      </w:r>
    </w:p>
    <w:p w14:paraId="13A95794" w14:textId="77777777" w:rsidR="00B86B21" w:rsidRPr="006F579F" w:rsidRDefault="00B86B21" w:rsidP="00B86B21">
      <w:pPr>
        <w:spacing w:before="120" w:after="120"/>
        <w:ind w:left="1134" w:right="900"/>
        <w:jc w:val="both"/>
        <w:rPr>
          <w:rFonts w:ascii="Palatino Linotype" w:hAnsi="Palatino Linotype"/>
          <w:i/>
          <w:iCs/>
          <w:sz w:val="22"/>
          <w:szCs w:val="22"/>
        </w:rPr>
      </w:pPr>
      <w:r w:rsidRPr="006F579F">
        <w:rPr>
          <w:rFonts w:ascii="Palatino Linotype" w:hAnsi="Palatino Linotype"/>
          <w:b/>
          <w:bCs/>
          <w:i/>
          <w:iCs/>
          <w:sz w:val="22"/>
          <w:szCs w:val="22"/>
        </w:rPr>
        <w:t>4.-</w:t>
      </w:r>
      <w:r w:rsidRPr="006F579F">
        <w:rPr>
          <w:rFonts w:ascii="Palatino Linotype" w:hAnsi="Palatino Linotype"/>
          <w:i/>
          <w:iCs/>
          <w:sz w:val="22"/>
          <w:szCs w:val="22"/>
        </w:rPr>
        <w:t xml:space="preserve"> Expedir permisos y autorizaciones en materia ambiental, aplicando los reglamentos y los criterios ecológicos municipales. </w:t>
      </w:r>
    </w:p>
    <w:p w14:paraId="01BA0F50" w14:textId="77777777" w:rsidR="00B86B21" w:rsidRPr="006F579F" w:rsidRDefault="00B86B21" w:rsidP="00B86B21">
      <w:pPr>
        <w:spacing w:before="120" w:after="120"/>
        <w:ind w:left="1134" w:right="900"/>
        <w:jc w:val="both"/>
        <w:rPr>
          <w:rFonts w:ascii="Palatino Linotype" w:hAnsi="Palatino Linotype"/>
          <w:i/>
          <w:iCs/>
          <w:sz w:val="22"/>
          <w:szCs w:val="22"/>
        </w:rPr>
      </w:pPr>
      <w:r w:rsidRPr="006F579F">
        <w:rPr>
          <w:rFonts w:ascii="Palatino Linotype" w:hAnsi="Palatino Linotype"/>
          <w:b/>
          <w:bCs/>
          <w:i/>
          <w:iCs/>
          <w:sz w:val="22"/>
          <w:szCs w:val="22"/>
        </w:rPr>
        <w:t>5.-</w:t>
      </w:r>
      <w:r w:rsidRPr="006F579F">
        <w:rPr>
          <w:rFonts w:ascii="Palatino Linotype" w:hAnsi="Palatino Linotype"/>
          <w:i/>
          <w:iCs/>
          <w:sz w:val="22"/>
          <w:szCs w:val="22"/>
        </w:rPr>
        <w:t xml:space="preserve"> Instruir la atención de quejas ciudadanas y asesorar a la ciudadanía en materia ambiental. </w:t>
      </w:r>
    </w:p>
    <w:p w14:paraId="05C9DDAA" w14:textId="77777777" w:rsidR="00B86B21" w:rsidRPr="006F579F" w:rsidRDefault="00B86B21" w:rsidP="00B86B21">
      <w:pPr>
        <w:spacing w:before="120" w:after="120"/>
        <w:ind w:left="1134" w:right="900"/>
        <w:jc w:val="both"/>
        <w:rPr>
          <w:rFonts w:ascii="Palatino Linotype" w:hAnsi="Palatino Linotype"/>
          <w:i/>
          <w:iCs/>
          <w:sz w:val="22"/>
          <w:szCs w:val="22"/>
        </w:rPr>
      </w:pPr>
      <w:r w:rsidRPr="006F579F">
        <w:rPr>
          <w:rFonts w:ascii="Palatino Linotype" w:hAnsi="Palatino Linotype"/>
          <w:b/>
          <w:bCs/>
          <w:i/>
          <w:iCs/>
          <w:sz w:val="22"/>
          <w:szCs w:val="22"/>
        </w:rPr>
        <w:t>6.-</w:t>
      </w:r>
      <w:r w:rsidRPr="006F579F">
        <w:rPr>
          <w:rFonts w:ascii="Palatino Linotype" w:hAnsi="Palatino Linotype"/>
          <w:i/>
          <w:iCs/>
          <w:sz w:val="22"/>
          <w:szCs w:val="22"/>
        </w:rPr>
        <w:t xml:space="preserve"> Promover el establecimiento de áreas naturales protegidas, conservación de las áreas verdes, promover parques ecológicos, parques urbanos, museos ecológicos, jardines botánicos y otras áreas afines en el territorio municipal. </w:t>
      </w:r>
    </w:p>
    <w:p w14:paraId="1AE79AD9" w14:textId="77777777" w:rsidR="00B86B21" w:rsidRPr="006F579F" w:rsidRDefault="00B86B21" w:rsidP="00B86B21">
      <w:pPr>
        <w:spacing w:before="120" w:after="120"/>
        <w:ind w:left="1134" w:right="900"/>
        <w:jc w:val="both"/>
        <w:rPr>
          <w:rFonts w:ascii="Palatino Linotype" w:hAnsi="Palatino Linotype"/>
          <w:i/>
          <w:iCs/>
          <w:sz w:val="22"/>
          <w:szCs w:val="22"/>
        </w:rPr>
      </w:pPr>
      <w:r w:rsidRPr="006F579F">
        <w:rPr>
          <w:rFonts w:ascii="Palatino Linotype" w:hAnsi="Palatino Linotype"/>
          <w:b/>
          <w:bCs/>
          <w:i/>
          <w:iCs/>
          <w:sz w:val="22"/>
          <w:szCs w:val="22"/>
        </w:rPr>
        <w:t>7.-</w:t>
      </w:r>
      <w:r w:rsidRPr="006F579F">
        <w:rPr>
          <w:rFonts w:ascii="Palatino Linotype" w:hAnsi="Palatino Linotype"/>
          <w:i/>
          <w:iCs/>
          <w:sz w:val="22"/>
          <w:szCs w:val="22"/>
        </w:rPr>
        <w:t xml:space="preserve"> Coadyuvar con las Autoridades Estatales y municipales en la implementación de un programa de monitoreo ambiental, con el fin de contar con parámetros de medición y nos permitan establecer medidas correctivas según sea el caso. </w:t>
      </w:r>
    </w:p>
    <w:p w14:paraId="3093D370" w14:textId="2C498106" w:rsidR="00B86B21" w:rsidRPr="006F579F" w:rsidRDefault="00B86B21" w:rsidP="00B86B21">
      <w:pPr>
        <w:spacing w:before="120" w:after="120"/>
        <w:ind w:left="1134" w:right="900"/>
        <w:jc w:val="both"/>
        <w:rPr>
          <w:rFonts w:ascii="Palatino Linotype" w:hAnsi="Palatino Linotype"/>
          <w:i/>
          <w:iCs/>
          <w:sz w:val="22"/>
          <w:szCs w:val="22"/>
        </w:rPr>
      </w:pPr>
      <w:r w:rsidRPr="006F579F">
        <w:rPr>
          <w:rFonts w:ascii="Palatino Linotype" w:hAnsi="Palatino Linotype"/>
          <w:b/>
          <w:bCs/>
          <w:i/>
          <w:iCs/>
          <w:sz w:val="22"/>
          <w:szCs w:val="22"/>
        </w:rPr>
        <w:t>8.-</w:t>
      </w:r>
      <w:r w:rsidRPr="006F579F">
        <w:rPr>
          <w:rFonts w:ascii="Palatino Linotype" w:hAnsi="Palatino Linotype"/>
          <w:i/>
          <w:iCs/>
          <w:sz w:val="22"/>
          <w:szCs w:val="22"/>
        </w:rPr>
        <w:t xml:space="preserve"> Trabajar en coordinación con las demás dependencias en la promoción y gestión del manejo de los residuos</w:t>
      </w:r>
    </w:p>
    <w:p w14:paraId="22801D15" w14:textId="77777777" w:rsidR="00B86B21" w:rsidRPr="006F579F" w:rsidRDefault="00B86B21" w:rsidP="00B86B21">
      <w:pPr>
        <w:spacing w:before="120" w:after="120"/>
        <w:ind w:left="1134" w:right="900"/>
        <w:jc w:val="both"/>
        <w:rPr>
          <w:rFonts w:ascii="Palatino Linotype" w:hAnsi="Palatino Linotype"/>
          <w:i/>
          <w:iCs/>
          <w:sz w:val="22"/>
          <w:szCs w:val="22"/>
        </w:rPr>
      </w:pPr>
      <w:r w:rsidRPr="006F579F">
        <w:rPr>
          <w:rFonts w:ascii="Palatino Linotype" w:hAnsi="Palatino Linotype"/>
          <w:b/>
          <w:bCs/>
          <w:i/>
          <w:iCs/>
          <w:sz w:val="22"/>
          <w:szCs w:val="22"/>
        </w:rPr>
        <w:lastRenderedPageBreak/>
        <w:t>9.-</w:t>
      </w:r>
      <w:r w:rsidRPr="006F579F">
        <w:rPr>
          <w:rFonts w:ascii="Palatino Linotype" w:hAnsi="Palatino Linotype"/>
          <w:i/>
          <w:iCs/>
          <w:sz w:val="22"/>
          <w:szCs w:val="22"/>
        </w:rPr>
        <w:t xml:space="preserve"> Instruir la difusión de programas de Educación Ambiental para fomentar e impulsar la cultura ecológica, así como coordinar los mensajes de concientización ecológica. </w:t>
      </w:r>
    </w:p>
    <w:p w14:paraId="365C87F9" w14:textId="16D91ED2" w:rsidR="00B86B21" w:rsidRPr="006F579F" w:rsidRDefault="00B86B21" w:rsidP="00B86B21">
      <w:pPr>
        <w:spacing w:before="120" w:after="120"/>
        <w:ind w:left="1134" w:right="900"/>
        <w:jc w:val="both"/>
        <w:rPr>
          <w:rFonts w:ascii="Palatino Linotype" w:hAnsi="Palatino Linotype"/>
          <w:i/>
          <w:iCs/>
          <w:sz w:val="22"/>
          <w:szCs w:val="22"/>
        </w:rPr>
      </w:pPr>
      <w:r w:rsidRPr="006F579F">
        <w:rPr>
          <w:rFonts w:ascii="Palatino Linotype" w:hAnsi="Palatino Linotype"/>
          <w:b/>
          <w:bCs/>
          <w:i/>
          <w:iCs/>
          <w:sz w:val="22"/>
          <w:szCs w:val="22"/>
        </w:rPr>
        <w:t>10.-</w:t>
      </w:r>
      <w:r w:rsidRPr="006F579F">
        <w:rPr>
          <w:rFonts w:ascii="Palatino Linotype" w:hAnsi="Palatino Linotype"/>
          <w:i/>
          <w:iCs/>
          <w:sz w:val="22"/>
          <w:szCs w:val="22"/>
        </w:rPr>
        <w:t xml:space="preserve"> Regular las actividades que por su naturaleza causan deterioro al ambiente y en su caso la aplicación de las sanciones correspondientes de conformidad con los reglamentos municipales en la materia. </w:t>
      </w:r>
    </w:p>
    <w:p w14:paraId="1A44A942" w14:textId="77777777" w:rsidR="00B86B21" w:rsidRPr="006F579F" w:rsidRDefault="00B86B21" w:rsidP="00B86B21">
      <w:pPr>
        <w:spacing w:before="120" w:after="120"/>
        <w:ind w:left="1134" w:right="900"/>
        <w:jc w:val="both"/>
        <w:rPr>
          <w:rFonts w:ascii="Palatino Linotype" w:hAnsi="Palatino Linotype"/>
          <w:i/>
          <w:iCs/>
          <w:sz w:val="22"/>
          <w:szCs w:val="22"/>
        </w:rPr>
      </w:pPr>
      <w:r w:rsidRPr="006F579F">
        <w:rPr>
          <w:rFonts w:ascii="Palatino Linotype" w:hAnsi="Palatino Linotype"/>
          <w:b/>
          <w:bCs/>
          <w:i/>
          <w:iCs/>
          <w:sz w:val="22"/>
          <w:szCs w:val="22"/>
        </w:rPr>
        <w:t>11.-</w:t>
      </w:r>
      <w:r w:rsidRPr="006F579F">
        <w:rPr>
          <w:rFonts w:ascii="Palatino Linotype" w:hAnsi="Palatino Linotype"/>
          <w:i/>
          <w:iCs/>
          <w:sz w:val="22"/>
          <w:szCs w:val="22"/>
        </w:rPr>
        <w:t xml:space="preserve"> Atender todos aquellos asuntos en materia ambiental que requieran el aval, la autorización y la opinión de la Directora General de Ecología y Medio Ambiente.</w:t>
      </w:r>
    </w:p>
    <w:p w14:paraId="6681CE54" w14:textId="77777777" w:rsidR="00B86B21" w:rsidRPr="006F579F" w:rsidRDefault="00B86B21" w:rsidP="00B86B21">
      <w:pPr>
        <w:spacing w:before="120" w:after="120"/>
        <w:ind w:left="1134" w:right="900"/>
        <w:jc w:val="both"/>
        <w:rPr>
          <w:rFonts w:ascii="Palatino Linotype" w:hAnsi="Palatino Linotype"/>
          <w:i/>
          <w:iCs/>
          <w:sz w:val="22"/>
          <w:szCs w:val="22"/>
        </w:rPr>
      </w:pPr>
      <w:r w:rsidRPr="006F579F">
        <w:rPr>
          <w:rFonts w:ascii="Palatino Linotype" w:hAnsi="Palatino Linotype"/>
          <w:b/>
          <w:bCs/>
          <w:i/>
          <w:iCs/>
          <w:sz w:val="22"/>
          <w:szCs w:val="22"/>
        </w:rPr>
        <w:t>12.</w:t>
      </w:r>
      <w:r w:rsidRPr="006F579F">
        <w:rPr>
          <w:rFonts w:ascii="Palatino Linotype" w:hAnsi="Palatino Linotype"/>
          <w:i/>
          <w:iCs/>
          <w:sz w:val="22"/>
          <w:szCs w:val="22"/>
        </w:rPr>
        <w:t>- Revisar y evaluar todos aquellos asuntos administrativos que requieran la autorización y la opinión de la Directora General de Ecología y Medio Ambiente.</w:t>
      </w:r>
    </w:p>
    <w:p w14:paraId="4A5BE63C" w14:textId="5BB1203A" w:rsidR="00B86B21" w:rsidRPr="006F579F" w:rsidRDefault="00B86B21" w:rsidP="00B86B21">
      <w:pPr>
        <w:spacing w:before="120" w:after="120"/>
        <w:ind w:left="1134" w:right="900"/>
        <w:jc w:val="both"/>
        <w:rPr>
          <w:rFonts w:ascii="Palatino Linotype" w:hAnsi="Palatino Linotype"/>
          <w:i/>
          <w:iCs/>
          <w:sz w:val="22"/>
          <w:szCs w:val="22"/>
        </w:rPr>
      </w:pPr>
      <w:r w:rsidRPr="006F579F">
        <w:rPr>
          <w:rFonts w:ascii="Palatino Linotype" w:hAnsi="Palatino Linotype"/>
          <w:b/>
          <w:bCs/>
          <w:i/>
          <w:iCs/>
          <w:sz w:val="22"/>
          <w:szCs w:val="22"/>
        </w:rPr>
        <w:t>13.</w:t>
      </w:r>
      <w:r w:rsidRPr="006F579F">
        <w:rPr>
          <w:rFonts w:ascii="Palatino Linotype" w:hAnsi="Palatino Linotype"/>
          <w:i/>
          <w:iCs/>
          <w:sz w:val="22"/>
          <w:szCs w:val="22"/>
        </w:rPr>
        <w:t>- Las demás que le otorgue por acuerdo el Ayuntamiento o le asigne el Presidente Municipal.”</w:t>
      </w:r>
    </w:p>
    <w:p w14:paraId="18FACD70" w14:textId="37E9632B" w:rsidR="007D7D7C" w:rsidRPr="006F579F" w:rsidRDefault="00A57210" w:rsidP="005500A1">
      <w:pPr>
        <w:spacing w:before="240" w:after="240" w:line="360" w:lineRule="auto"/>
        <w:jc w:val="both"/>
        <w:rPr>
          <w:rFonts w:ascii="Palatino Linotype" w:hAnsi="Palatino Linotype"/>
        </w:rPr>
      </w:pPr>
      <w:r w:rsidRPr="006F579F">
        <w:rPr>
          <w:rFonts w:ascii="Palatino Linotype" w:hAnsi="Palatino Linotype"/>
        </w:rPr>
        <w:t xml:space="preserve">De lo hasta aquí expuesto, </w:t>
      </w:r>
      <w:r w:rsidR="007D7D7C" w:rsidRPr="006F579F">
        <w:rPr>
          <w:rFonts w:ascii="Palatino Linotype" w:hAnsi="Palatino Linotype"/>
        </w:rPr>
        <w:t>no se advierte q</w:t>
      </w:r>
      <w:r w:rsidR="00E10241" w:rsidRPr="006F579F">
        <w:rPr>
          <w:rFonts w:ascii="Palatino Linotype" w:hAnsi="Palatino Linotype"/>
        </w:rPr>
        <w:t xml:space="preserve">ue la normatividad aplicable </w:t>
      </w:r>
      <w:r w:rsidR="002B0B90" w:rsidRPr="006F579F">
        <w:rPr>
          <w:rFonts w:ascii="Palatino Linotype" w:hAnsi="Palatino Linotype"/>
        </w:rPr>
        <w:t xml:space="preserve">contemple como obligación </w:t>
      </w:r>
      <w:r w:rsidR="006C6497" w:rsidRPr="006F579F">
        <w:rPr>
          <w:rFonts w:ascii="Palatino Linotype" w:hAnsi="Palatino Linotype"/>
        </w:rPr>
        <w:t xml:space="preserve">de los Directores de Ecología, en el caso concreto, la Directora General de Ecología y Medio Ambiente, deban generar una agenda diaria de actividades, </w:t>
      </w:r>
      <w:r w:rsidR="008A0BCF" w:rsidRPr="006F579F">
        <w:rPr>
          <w:rFonts w:ascii="Palatino Linotype" w:hAnsi="Palatino Linotype"/>
        </w:rPr>
        <w:t>tal y como fue señalado en la respuesta emitida en primera instancia.</w:t>
      </w:r>
    </w:p>
    <w:p w14:paraId="0A0D3A95" w14:textId="77777777" w:rsidR="00E10241" w:rsidRPr="006F579F" w:rsidRDefault="00E10241" w:rsidP="00E10241">
      <w:pPr>
        <w:spacing w:before="240" w:after="240" w:line="360" w:lineRule="auto"/>
        <w:jc w:val="both"/>
        <w:rPr>
          <w:rFonts w:ascii="Palatino Linotype" w:hAnsi="Palatino Linotype"/>
        </w:rPr>
      </w:pPr>
      <w:r w:rsidRPr="006F579F">
        <w:rPr>
          <w:rFonts w:ascii="Palatino Linotype" w:hAnsi="Palatino Linotype"/>
        </w:rPr>
        <w:t xml:space="preserve">Asimismo, conviene traer a colación el contendió de los </w:t>
      </w:r>
      <w:r w:rsidRPr="006F579F">
        <w:rPr>
          <w:rFonts w:ascii="Palatino Linotype" w:hAnsi="Palatino Linotype"/>
          <w:i/>
        </w:rPr>
        <w:t xml:space="preserve">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w:t>
      </w:r>
      <w:r w:rsidRPr="006F579F">
        <w:rPr>
          <w:rFonts w:ascii="Palatino Linotype" w:hAnsi="Palatino Linotype"/>
        </w:rPr>
        <w:t>respecto de la obligación de transparencia contemplada en la fracción XV del artículo 92 de la Ley de la Materia Local, que reza así:</w:t>
      </w:r>
    </w:p>
    <w:p w14:paraId="388D1DE0" w14:textId="77777777" w:rsidR="00E10241" w:rsidRPr="006F579F" w:rsidRDefault="00E10241" w:rsidP="00E10241">
      <w:pPr>
        <w:spacing w:before="240" w:after="240"/>
        <w:ind w:left="851" w:right="900"/>
        <w:jc w:val="both"/>
        <w:rPr>
          <w:rFonts w:ascii="Palatino Linotype" w:hAnsi="Palatino Linotype"/>
          <w:i/>
          <w:sz w:val="22"/>
        </w:rPr>
      </w:pPr>
      <w:r w:rsidRPr="006F579F">
        <w:rPr>
          <w:rFonts w:ascii="Palatino Linotype" w:hAnsi="Palatino Linotype"/>
          <w:b/>
          <w:i/>
          <w:sz w:val="22"/>
        </w:rPr>
        <w:t>“Artículo 92</w:t>
      </w:r>
      <w:r w:rsidRPr="006F579F">
        <w:rPr>
          <w:rFonts w:ascii="Palatino Linotype" w:hAnsi="Palatino Linotype"/>
          <w:i/>
          <w:sz w:val="22"/>
        </w:rPr>
        <w:t xml:space="preserve">. Los sujetos obligados deberán poner a disposición del público de manera permanente y actualizada de forma sencilla, precisa y entendible, en los </w:t>
      </w:r>
      <w:r w:rsidRPr="006F579F">
        <w:rPr>
          <w:rFonts w:ascii="Palatino Linotype" w:hAnsi="Palatino Linotype"/>
          <w:i/>
          <w:sz w:val="22"/>
        </w:rPr>
        <w:lastRenderedPageBreak/>
        <w:t>respectivos medios electrónicos, de acuerdo con sus facultades, atribuciones, funciones u objeto social, según corresponda, la información, por lo menos, de los temas, documentos y políticas que a continuación se señalan:</w:t>
      </w:r>
    </w:p>
    <w:p w14:paraId="18BFF99D" w14:textId="77777777" w:rsidR="00E10241" w:rsidRPr="006F579F" w:rsidRDefault="00E10241" w:rsidP="00E10241">
      <w:pPr>
        <w:spacing w:before="240" w:after="240"/>
        <w:ind w:left="1134" w:right="900"/>
        <w:jc w:val="both"/>
        <w:rPr>
          <w:rFonts w:ascii="Palatino Linotype" w:hAnsi="Palatino Linotype"/>
          <w:i/>
          <w:sz w:val="22"/>
        </w:rPr>
      </w:pPr>
      <w:r w:rsidRPr="006F579F">
        <w:rPr>
          <w:rFonts w:ascii="Palatino Linotype" w:hAnsi="Palatino Linotype"/>
          <w:b/>
          <w:i/>
          <w:sz w:val="22"/>
        </w:rPr>
        <w:t>XV.</w:t>
      </w:r>
      <w:r w:rsidRPr="006F579F">
        <w:rPr>
          <w:rFonts w:ascii="Palatino Linotype" w:hAnsi="Palatino Linotype"/>
          <w:i/>
          <w:sz w:val="22"/>
        </w:rPr>
        <w:t xml:space="preserve"> Agenda de reuniones públicas a las que convoquen los titulares de los sujetos obligados;”</w:t>
      </w:r>
    </w:p>
    <w:p w14:paraId="17D7AA58" w14:textId="29A4A325" w:rsidR="00E10241" w:rsidRPr="006F579F" w:rsidRDefault="00E10241" w:rsidP="00E10241">
      <w:pPr>
        <w:spacing w:before="240" w:after="240" w:line="360" w:lineRule="auto"/>
        <w:jc w:val="both"/>
        <w:rPr>
          <w:rFonts w:ascii="Palatino Linotype" w:hAnsi="Palatino Linotype"/>
        </w:rPr>
      </w:pPr>
      <w:r w:rsidRPr="006F579F">
        <w:rPr>
          <w:rFonts w:ascii="Palatino Linotype" w:hAnsi="Palatino Linotype"/>
        </w:rPr>
        <w:t xml:space="preserve">De acuerdo con los Lineamientos, en dicha sección se debe publicar la calendarización de las reuniones públicas a las que convoquen los </w:t>
      </w:r>
      <w:r w:rsidRPr="006F579F">
        <w:rPr>
          <w:rFonts w:ascii="Palatino Linotype" w:hAnsi="Palatino Linotype"/>
          <w:i/>
        </w:rPr>
        <w:t>titulares de los sujetos obligados</w:t>
      </w:r>
      <w:r w:rsidRPr="006F579F">
        <w:rPr>
          <w:rFonts w:ascii="Palatino Linotype" w:hAnsi="Palatino Linotype"/>
        </w:rPr>
        <w:t xml:space="preserve"> en el ámbito de su competencia, tal y como lo señaló la  Directora General de Ecología y Medio Ambiente, entendiendo por reuniones públicas, aquellas previstas con ese carácter en las leyes, reglamentos y demás normatividad aplicable; aquellas en las que se emita convocatoria abierta al público y, en general, a as que pueda asistir cualquier persona, sin invitación alguna, siendo importante, en consecuencia, que la información se publique de tal manera que los ciudadanos puedan conocer las reuniones públicas que celebraran los sujetos obligados, el lugar, fecha y hora de las mismas y los temas que se abordaron.</w:t>
      </w:r>
    </w:p>
    <w:p w14:paraId="0FFB7AD4" w14:textId="73E6ED97" w:rsidR="008A0BCF" w:rsidRPr="006F579F" w:rsidRDefault="008A0BCF" w:rsidP="008A0BCF">
      <w:pPr>
        <w:spacing w:before="240" w:after="240" w:line="360" w:lineRule="auto"/>
        <w:jc w:val="both"/>
        <w:rPr>
          <w:rFonts w:ascii="Palatino Linotype" w:hAnsi="Palatino Linotype" w:cs="Arial"/>
        </w:rPr>
      </w:pPr>
      <w:r w:rsidRPr="006F579F">
        <w:rPr>
          <w:rFonts w:ascii="Palatino Linotype" w:hAnsi="Palatino Linotype"/>
        </w:rPr>
        <w:t xml:space="preserve">En este sentido, en relación con lo contestado por la Servidora pública Habilitada, cabe resaltarse, que </w:t>
      </w:r>
      <w:r w:rsidRPr="006F579F">
        <w:rPr>
          <w:rFonts w:ascii="Palatino Linotype" w:hAnsi="Palatino Linotype" w:cs="Arial"/>
        </w:rPr>
        <w:t xml:space="preserve">se constituye </w:t>
      </w:r>
      <w:r w:rsidRPr="006F579F">
        <w:rPr>
          <w:rFonts w:ascii="Palatino Linotype" w:hAnsi="Palatino Linotype"/>
        </w:rPr>
        <w:t>en una expresión en sentido negativo</w:t>
      </w:r>
      <w:r w:rsidRPr="006F579F">
        <w:rPr>
          <w:rFonts w:ascii="Palatino Linotype" w:hAnsi="Palatino Linotype" w:cs="Arial"/>
        </w:rPr>
        <w:t xml:space="preserve"> puesto que en la misma refiere expresamente que no cuenta con la obligación de generar una agenda pública, de reuniones y homologa, quedando implícito que no obran en sus archivos documentos relacionados con lo solicitado por el particular; esto es, niega la existencia de información alguna al respecto. </w:t>
      </w:r>
    </w:p>
    <w:p w14:paraId="3DA3E2D8" w14:textId="7F7FA5C9" w:rsidR="008A0BCF" w:rsidRPr="006F579F" w:rsidRDefault="008A0BCF" w:rsidP="008A0BCF">
      <w:pPr>
        <w:spacing w:before="240" w:after="240" w:line="360" w:lineRule="auto"/>
        <w:jc w:val="both"/>
        <w:rPr>
          <w:rFonts w:ascii="Palatino Linotype" w:hAnsi="Palatino Linotype" w:cs="Arial"/>
        </w:rPr>
      </w:pPr>
      <w:bookmarkStart w:id="6" w:name="_Hlk84336762"/>
      <w:r w:rsidRPr="006F579F">
        <w:rPr>
          <w:rFonts w:ascii="Palatino Linotype" w:hAnsi="Palatino Linotype"/>
        </w:rPr>
        <w:t xml:space="preserve">Así, </w:t>
      </w:r>
      <w:r w:rsidRPr="006F579F">
        <w:rPr>
          <w:rFonts w:ascii="Palatino Linotype" w:hAnsi="Palatino Linotype" w:cs="Arial"/>
        </w:rPr>
        <w:t xml:space="preserve">al considerarse como hecho negativo, resulta obvio que el Sujeto Obligado no puede tener en sus archivos información que satisfaga la solicitud, ya que no puede </w:t>
      </w:r>
      <w:r w:rsidRPr="006F579F">
        <w:rPr>
          <w:rFonts w:ascii="Palatino Linotype" w:hAnsi="Palatino Linotype" w:cs="Arial"/>
        </w:rPr>
        <w:lastRenderedPageBreak/>
        <w:t>probarse por ser lógica y materialmente imposible, ello aunado a que este Órgano Garante no advirtió que la Ley imponga la obligación de generar la información materia de la solicitud, en los términos solicitados, s</w:t>
      </w:r>
      <w:r w:rsidRPr="006F579F">
        <w:rPr>
          <w:rFonts w:ascii="Palatino Linotype" w:hAnsi="Palatino Linotype"/>
        </w:rPr>
        <w:t xml:space="preserve">irviendo de sustento la siguiente tesis: </w:t>
      </w:r>
    </w:p>
    <w:p w14:paraId="53424B6A" w14:textId="77777777" w:rsidR="008A0BCF" w:rsidRPr="006F579F" w:rsidRDefault="008A0BCF" w:rsidP="008A0BCF">
      <w:pPr>
        <w:spacing w:before="240" w:after="240"/>
        <w:ind w:left="851" w:right="900"/>
        <w:jc w:val="both"/>
        <w:rPr>
          <w:rFonts w:ascii="Palatino Linotype" w:hAnsi="Palatino Linotype"/>
          <w:i/>
          <w:iCs/>
          <w:sz w:val="22"/>
          <w:szCs w:val="22"/>
        </w:rPr>
      </w:pPr>
      <w:r w:rsidRPr="006F579F">
        <w:rPr>
          <w:rFonts w:ascii="Palatino Linotype" w:hAnsi="Palatino Linotype"/>
          <w:b/>
          <w:bCs/>
          <w:i/>
          <w:iCs/>
          <w:sz w:val="22"/>
          <w:szCs w:val="22"/>
        </w:rPr>
        <w:t>“HECHOS NEGATIVOS, NO SON SUSCEPTIBLES DE DEMOSTRACIÓN</w:t>
      </w:r>
      <w:r w:rsidRPr="006F579F">
        <w:rPr>
          <w:rFonts w:ascii="Palatino Linotype" w:hAnsi="Palatino Linotype"/>
          <w:i/>
          <w:iCs/>
          <w:sz w:val="22"/>
          <w:szCs w:val="22"/>
        </w:rPr>
        <w:t>. Tratándose de un hecho negativo, el Juez no tiene por qué invocar prueba alguna de la que se desprenda, ya que es bien sabido que esta clase de hechos no son susceptibles de demostración.”</w:t>
      </w:r>
    </w:p>
    <w:p w14:paraId="3153FE45" w14:textId="77777777" w:rsidR="008A0BCF" w:rsidRPr="006F579F" w:rsidRDefault="008A0BCF" w:rsidP="008A0BCF">
      <w:pPr>
        <w:spacing w:before="240" w:after="240" w:line="360" w:lineRule="auto"/>
        <w:jc w:val="both"/>
        <w:rPr>
          <w:rFonts w:ascii="Palatino Linotype" w:hAnsi="Palatino Linotype"/>
          <w:i/>
          <w:iCs/>
          <w:sz w:val="22"/>
          <w:szCs w:val="22"/>
        </w:rPr>
      </w:pPr>
      <w:r w:rsidRPr="006F579F">
        <w:rPr>
          <w:rFonts w:ascii="Palatino Linotype" w:hAnsi="Palatino Linotype"/>
        </w:rPr>
        <w:t>En consecuencia, no es procedente ordenar la entrega de documento alguno, o en su caso, el Acuerdo de Inexistencia, toda vez que el pronunciamiento del Sujeto Obligado declara en automática la inexistencia de la información solicitada de modo que no existe obligación de justificar o allegar pruebas, y por ende no tiene aplicación lo estatuido en el artículo 49 fracción XIII de la Ley de la Materia.</w:t>
      </w:r>
    </w:p>
    <w:p w14:paraId="7E4E71F5" w14:textId="2D6952A2" w:rsidR="008A0BCF" w:rsidRPr="006F579F" w:rsidRDefault="008A0BCF" w:rsidP="008A0BCF">
      <w:pPr>
        <w:autoSpaceDE w:val="0"/>
        <w:autoSpaceDN w:val="0"/>
        <w:adjustRightInd w:val="0"/>
        <w:spacing w:before="240" w:after="360" w:line="360" w:lineRule="auto"/>
        <w:ind w:right="18"/>
        <w:jc w:val="both"/>
        <w:rPr>
          <w:rFonts w:ascii="Palatino Linotype" w:hAnsi="Palatino Linotype"/>
        </w:rPr>
      </w:pPr>
      <w:r w:rsidRPr="006F579F">
        <w:rPr>
          <w:rFonts w:ascii="Palatino Linotype" w:hAnsi="Palatino Linotype" w:cs="Arial"/>
        </w:rPr>
        <w:t xml:space="preserve">De tal manera que basta con la aseveración por parte del Sujeto Obligado en relación a la inexistencia de información relacionada con la solicitud de información que formuló la parte recurrente; siendo que de </w:t>
      </w:r>
      <w:r w:rsidRPr="006F579F">
        <w:rPr>
          <w:rFonts w:ascii="Palatino Linotype" w:hAnsi="Palatino Linotype"/>
        </w:rPr>
        <w:t>conformidad con lo establecido en el artículo 12, segundo párrafo de la Ley de Transparencia y Acceso a la Información Pública del Estado de México y Municipios</w:t>
      </w:r>
      <w:r w:rsidRPr="006F579F">
        <w:rPr>
          <w:rStyle w:val="Refdenotaalpie"/>
          <w:rFonts w:ascii="Palatino Linotype" w:hAnsi="Palatino Linotype"/>
        </w:rPr>
        <w:footnoteReference w:id="2"/>
      </w:r>
      <w:r w:rsidRPr="006F579F">
        <w:rPr>
          <w:rFonts w:ascii="Palatino Linotype" w:hAnsi="Palatino Linotype"/>
        </w:rPr>
        <w:t xml:space="preserve">, los Sujetos Obligados solo proporcionaran la información pública que se les requiera y que obre en sus archivos </w:t>
      </w:r>
      <w:r w:rsidRPr="006F579F">
        <w:rPr>
          <w:rFonts w:ascii="Palatino Linotype" w:hAnsi="Palatino Linotype"/>
        </w:rPr>
        <w:lastRenderedPageBreak/>
        <w:t>y en el estado en que ésta se encuentre, en sentido contrario, no están obligados a proporcionar lo que no tengan en sus archivos.</w:t>
      </w:r>
    </w:p>
    <w:p w14:paraId="2276BC7E" w14:textId="77777777" w:rsidR="008A0BCF" w:rsidRPr="006F579F" w:rsidRDefault="008A0BCF" w:rsidP="008A0BCF">
      <w:pPr>
        <w:autoSpaceDE w:val="0"/>
        <w:autoSpaceDN w:val="0"/>
        <w:adjustRightInd w:val="0"/>
        <w:spacing w:before="240" w:after="360" w:line="360" w:lineRule="auto"/>
        <w:ind w:right="18"/>
        <w:jc w:val="both"/>
        <w:rPr>
          <w:rFonts w:ascii="Palatino Linotype" w:hAnsi="Palatino Linotype"/>
        </w:rPr>
      </w:pPr>
      <w:r w:rsidRPr="006F579F">
        <w:rPr>
          <w:rFonts w:ascii="Palatino Linotype" w:hAnsi="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4029E43F" w14:textId="4AE38171" w:rsidR="008A0BCF" w:rsidRPr="006F579F" w:rsidRDefault="008A0BCF" w:rsidP="008A0BCF">
      <w:pPr>
        <w:autoSpaceDE w:val="0"/>
        <w:autoSpaceDN w:val="0"/>
        <w:adjustRightInd w:val="0"/>
        <w:spacing w:before="240" w:after="360" w:line="360" w:lineRule="auto"/>
        <w:ind w:right="18"/>
        <w:jc w:val="both"/>
        <w:rPr>
          <w:rFonts w:ascii="Palatino Linotype" w:hAnsi="Palatino Linotype" w:cs="Arial"/>
          <w:bCs/>
          <w:szCs w:val="22"/>
        </w:rPr>
      </w:pPr>
      <w:r w:rsidRPr="006F579F">
        <w:rPr>
          <w:rFonts w:ascii="Palatino Linotype" w:hAnsi="Palatino Linotype" w:cs="Arial"/>
          <w:bCs/>
          <w:szCs w:val="22"/>
        </w:rPr>
        <w:t xml:space="preserve">Aunado a lo anterior, se destaca que, al haber existido un pronunciamiento por parte del área competente que forma parte de la estructura orgánica del sujeto obligado respecto de la materia de solicitud, en el que manifiesta de manera expresa que no está obligada a generar una agenda de actividades, reuniones u documento análogo, </w:t>
      </w:r>
      <w:r w:rsidRPr="006F579F">
        <w:rPr>
          <w:rFonts w:ascii="Palatino Linotype" w:hAnsi="Palatino Linotype" w:cs="Arial"/>
        </w:rPr>
        <w:t>este Órgano Garante</w:t>
      </w:r>
      <w:r w:rsidRPr="006F579F">
        <w:rPr>
          <w:rFonts w:ascii="Palatino Linotype" w:hAnsi="Palatino Linotype" w:cs="Arial"/>
          <w:bCs/>
          <w:szCs w:val="22"/>
        </w:rPr>
        <w:t xml:space="preserve"> no está facultado para manifestarse sobre la veracidad de lo expresado por parte de éste, pues no existe precepto legal alguno en la Ley de la materia que lo faculte para ello. </w:t>
      </w:r>
    </w:p>
    <w:p w14:paraId="222620C0" w14:textId="77777777" w:rsidR="008A0BCF" w:rsidRPr="006F579F" w:rsidRDefault="008A0BCF" w:rsidP="008A0BCF">
      <w:pPr>
        <w:spacing w:before="240" w:after="240" w:line="360" w:lineRule="auto"/>
        <w:jc w:val="both"/>
        <w:rPr>
          <w:rFonts w:ascii="Palatino Linotype" w:hAnsi="Palatino Linotype"/>
        </w:rPr>
      </w:pPr>
      <w:r w:rsidRPr="006F579F">
        <w:rPr>
          <w:rFonts w:ascii="Palatino Linotype" w:hAnsi="Palatino Linotype" w:cs="Arial"/>
        </w:rPr>
        <w:t>Lo anterior se sustenta con lo plasmado en el criterio</w:t>
      </w:r>
      <w:r w:rsidRPr="006F579F">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BC333C0" w14:textId="77777777" w:rsidR="008A0BCF" w:rsidRPr="006F579F" w:rsidRDefault="008A0BCF" w:rsidP="008A0BCF">
      <w:pPr>
        <w:spacing w:before="240" w:after="240"/>
        <w:ind w:left="851" w:right="900"/>
        <w:jc w:val="both"/>
        <w:rPr>
          <w:rFonts w:ascii="Palatino Linotype" w:hAnsi="Palatino Linotype"/>
          <w:i/>
          <w:sz w:val="22"/>
          <w:szCs w:val="22"/>
        </w:rPr>
      </w:pPr>
      <w:r w:rsidRPr="006F579F">
        <w:rPr>
          <w:rFonts w:ascii="Palatino Linotype" w:hAnsi="Palatino Linotype"/>
          <w:i/>
          <w:sz w:val="22"/>
          <w:szCs w:val="22"/>
        </w:rPr>
        <w:t>“</w:t>
      </w:r>
      <w:r w:rsidRPr="006F579F">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6F579F">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w:t>
      </w:r>
      <w:r w:rsidRPr="006F579F">
        <w:rPr>
          <w:rFonts w:ascii="Palatino Linotype" w:hAnsi="Palatino Linotype"/>
          <w:i/>
          <w:sz w:val="22"/>
          <w:szCs w:val="22"/>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bookmarkEnd w:id="6"/>
    <w:p w14:paraId="7AA529F5" w14:textId="3C363805" w:rsidR="008A0BCF" w:rsidRPr="006F579F" w:rsidRDefault="008A0BCF" w:rsidP="008A0BCF">
      <w:pPr>
        <w:spacing w:before="240" w:after="240" w:line="360" w:lineRule="auto"/>
        <w:jc w:val="both"/>
        <w:rPr>
          <w:rFonts w:ascii="Palatino Linotype" w:hAnsi="Palatino Linotype" w:cs="Arial"/>
        </w:rPr>
      </w:pPr>
      <w:r w:rsidRPr="006F579F">
        <w:rPr>
          <w:rFonts w:ascii="Palatino Linotype" w:hAnsi="Palatino Linotype" w:cs="Arial"/>
        </w:rPr>
        <w:t xml:space="preserve">Con base en lo expuesto, este Órgano Garante considera que las razones o motivos de inconformidad devienen infundados, por lo tanto, lo procedente es </w:t>
      </w:r>
      <w:r w:rsidRPr="006F579F">
        <w:rPr>
          <w:rFonts w:ascii="Palatino Linotype" w:hAnsi="Palatino Linotype" w:cs="Arial"/>
          <w:i/>
        </w:rPr>
        <w:t xml:space="preserve">confirmar </w:t>
      </w:r>
      <w:r w:rsidRPr="006F579F">
        <w:rPr>
          <w:rFonts w:ascii="Palatino Linotype" w:hAnsi="Palatino Linotype" w:cs="Arial"/>
        </w:rPr>
        <w:t>la respuesta que se otorgó a la solicitud de acceso a la información pública de la parte hoy recurrente.</w:t>
      </w:r>
    </w:p>
    <w:p w14:paraId="08F91A38" w14:textId="2A19B98D" w:rsidR="006A4882" w:rsidRPr="006F579F" w:rsidRDefault="006A4882" w:rsidP="000504F0">
      <w:pPr>
        <w:spacing w:before="240" w:after="240" w:line="360" w:lineRule="auto"/>
        <w:jc w:val="both"/>
        <w:rPr>
          <w:rFonts w:ascii="Palatino Linotype" w:hAnsi="Palatino Linotype" w:cs="Arial"/>
        </w:rPr>
      </w:pPr>
      <w:r w:rsidRPr="006F579F">
        <w:rPr>
          <w:rFonts w:ascii="Palatino Linotype" w:hAnsi="Palatino Linotype" w:cs="Arial"/>
        </w:rPr>
        <w:t xml:space="preserve">Así, con fundamento en lo prescrito en los artículos 5 párrafos </w:t>
      </w:r>
      <w:r w:rsidR="001C708D" w:rsidRPr="006F579F">
        <w:rPr>
          <w:rFonts w:ascii="Palatino Linotype" w:hAnsi="Palatino Linotype" w:cs="Arial"/>
        </w:rPr>
        <w:t>trigésimo, trigésimo primero y trigésimo segundo</w:t>
      </w:r>
      <w:r w:rsidRPr="006F579F">
        <w:rPr>
          <w:rFonts w:ascii="Palatino Linotype" w:hAnsi="Palatino Linotype" w:cs="Arial"/>
        </w:rPr>
        <w:t xml:space="preserve">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1497210" w14:textId="77777777" w:rsidR="0045623E" w:rsidRPr="006F579F" w:rsidRDefault="0045623E" w:rsidP="00930F64">
      <w:pPr>
        <w:pStyle w:val="Prrafodelista"/>
        <w:numPr>
          <w:ilvl w:val="0"/>
          <w:numId w:val="1"/>
        </w:numPr>
        <w:spacing w:before="240" w:after="240" w:line="360" w:lineRule="auto"/>
        <w:jc w:val="center"/>
        <w:rPr>
          <w:rFonts w:ascii="Palatino Linotype" w:hAnsi="Palatino Linotype" w:cs="Arial"/>
          <w:b/>
        </w:rPr>
      </w:pPr>
      <w:r w:rsidRPr="006F579F">
        <w:rPr>
          <w:rFonts w:ascii="Palatino Linotype" w:hAnsi="Palatino Linotype" w:cs="Arial"/>
          <w:b/>
        </w:rPr>
        <w:t>R E S U E L V E:</w:t>
      </w:r>
    </w:p>
    <w:bookmarkEnd w:id="2"/>
    <w:p w14:paraId="21D481C5" w14:textId="7D469F15" w:rsidR="00717872" w:rsidRPr="006F579F" w:rsidRDefault="00F97215" w:rsidP="00717872">
      <w:pPr>
        <w:spacing w:before="240" w:after="240" w:line="360" w:lineRule="auto"/>
        <w:jc w:val="both"/>
        <w:rPr>
          <w:rFonts w:ascii="Palatino Linotype" w:hAnsi="Palatino Linotype" w:cs="Arial"/>
        </w:rPr>
      </w:pPr>
      <w:r w:rsidRPr="006F579F">
        <w:rPr>
          <w:rFonts w:ascii="Palatino Linotype" w:hAnsi="Palatino Linotype" w:cs="Arial"/>
          <w:b/>
        </w:rPr>
        <w:t xml:space="preserve">Primero. </w:t>
      </w:r>
      <w:r w:rsidR="00717872" w:rsidRPr="006F579F">
        <w:rPr>
          <w:rFonts w:ascii="Palatino Linotype" w:hAnsi="Palatino Linotype" w:cs="Arial"/>
        </w:rPr>
        <w:t xml:space="preserve">Son </w:t>
      </w:r>
      <w:r w:rsidR="00717872" w:rsidRPr="006F579F">
        <w:rPr>
          <w:rFonts w:ascii="Palatino Linotype" w:hAnsi="Palatino Linotype" w:cs="Arial"/>
          <w:b/>
        </w:rPr>
        <w:t>infundadas</w:t>
      </w:r>
      <w:r w:rsidR="00717872" w:rsidRPr="006F579F">
        <w:rPr>
          <w:rFonts w:ascii="Palatino Linotype" w:hAnsi="Palatino Linotype" w:cs="Arial"/>
        </w:rPr>
        <w:t xml:space="preserve"> </w:t>
      </w:r>
      <w:r w:rsidR="00717872" w:rsidRPr="006F579F">
        <w:rPr>
          <w:rFonts w:ascii="Palatino Linotype" w:eastAsia="Arial Unicode MS" w:hAnsi="Palatino Linotype" w:cs="Arial"/>
        </w:rPr>
        <w:t xml:space="preserve">las razones o motivos de inconformidad hechos valer por la parte Recurrente en </w:t>
      </w:r>
      <w:r w:rsidR="00AA7E19" w:rsidRPr="006F579F">
        <w:rPr>
          <w:rFonts w:ascii="Palatino Linotype" w:eastAsia="Arial Unicode MS" w:hAnsi="Palatino Linotype" w:cs="Arial"/>
        </w:rPr>
        <w:t>los</w:t>
      </w:r>
      <w:r w:rsidR="00717872" w:rsidRPr="006F579F">
        <w:rPr>
          <w:rFonts w:ascii="Palatino Linotype" w:eastAsia="Arial Unicode MS" w:hAnsi="Palatino Linotype" w:cs="Arial"/>
        </w:rPr>
        <w:t xml:space="preserve"> recurso</w:t>
      </w:r>
      <w:r w:rsidR="00AA7E19" w:rsidRPr="006F579F">
        <w:rPr>
          <w:rFonts w:ascii="Palatino Linotype" w:eastAsia="Arial Unicode MS" w:hAnsi="Palatino Linotype" w:cs="Arial"/>
        </w:rPr>
        <w:t>s</w:t>
      </w:r>
      <w:r w:rsidR="00717872" w:rsidRPr="006F579F">
        <w:rPr>
          <w:rFonts w:ascii="Palatino Linotype" w:eastAsia="Arial Unicode MS" w:hAnsi="Palatino Linotype" w:cs="Arial"/>
        </w:rPr>
        <w:t xml:space="preserve"> de revisión </w:t>
      </w:r>
      <w:r w:rsidR="00AA7E19" w:rsidRPr="006F579F">
        <w:rPr>
          <w:rFonts w:ascii="Palatino Linotype" w:hAnsi="Palatino Linotype" w:cs="Arial"/>
          <w:b/>
        </w:rPr>
        <w:t xml:space="preserve">03564/INFOEM/IP/RR/2021, 03565/INFOEM/IP/RR/2021, 03584/INFOEM/IP/RR/2021, 03594/INFOEM/IP/RR/2021 </w:t>
      </w:r>
      <w:r w:rsidR="00AA7E19" w:rsidRPr="006F579F">
        <w:rPr>
          <w:rFonts w:ascii="Palatino Linotype" w:hAnsi="Palatino Linotype" w:cs="Arial"/>
          <w:bCs/>
        </w:rPr>
        <w:t xml:space="preserve">y </w:t>
      </w:r>
      <w:r w:rsidR="00AA7E19" w:rsidRPr="006F579F">
        <w:rPr>
          <w:rFonts w:ascii="Palatino Linotype" w:hAnsi="Palatino Linotype" w:cs="Arial"/>
          <w:b/>
        </w:rPr>
        <w:t>03597/INFOEM/IP/RR/2021</w:t>
      </w:r>
      <w:r w:rsidR="00AA7E19" w:rsidRPr="006F579F">
        <w:rPr>
          <w:rFonts w:ascii="Palatino Linotype" w:hAnsi="Palatino Linotype" w:cs="Arial"/>
        </w:rPr>
        <w:t xml:space="preserve">, </w:t>
      </w:r>
      <w:r w:rsidR="00AA7E19" w:rsidRPr="006F579F">
        <w:rPr>
          <w:rFonts w:ascii="Palatino Linotype" w:hAnsi="Palatino Linotype" w:cs="Arial"/>
          <w:b/>
          <w:bCs/>
        </w:rPr>
        <w:t>Acumulados,</w:t>
      </w:r>
      <w:r w:rsidR="00717872" w:rsidRPr="006F579F">
        <w:rPr>
          <w:rFonts w:ascii="Palatino Linotype" w:hAnsi="Palatino Linotype" w:cs="Arial"/>
        </w:rPr>
        <w:t xml:space="preserve"> por ende, en términos de los argumentos de derech</w:t>
      </w:r>
      <w:r w:rsidR="00647F74" w:rsidRPr="006F579F">
        <w:rPr>
          <w:rFonts w:ascii="Palatino Linotype" w:hAnsi="Palatino Linotype" w:cs="Arial"/>
        </w:rPr>
        <w:t>o señalados en el considerando C</w:t>
      </w:r>
      <w:r w:rsidR="00717872" w:rsidRPr="006F579F">
        <w:rPr>
          <w:rFonts w:ascii="Palatino Linotype" w:hAnsi="Palatino Linotype" w:cs="Arial"/>
        </w:rPr>
        <w:t>uarto, se</w:t>
      </w:r>
      <w:r w:rsidR="00717872" w:rsidRPr="006F579F">
        <w:rPr>
          <w:rFonts w:ascii="Palatino Linotype" w:hAnsi="Palatino Linotype" w:cs="Arial"/>
          <w:b/>
        </w:rPr>
        <w:t xml:space="preserve"> Confirma </w:t>
      </w:r>
      <w:r w:rsidR="00717872" w:rsidRPr="006F579F">
        <w:rPr>
          <w:rFonts w:ascii="Palatino Linotype" w:hAnsi="Palatino Linotype" w:cs="Arial"/>
        </w:rPr>
        <w:t xml:space="preserve">la respuesta del </w:t>
      </w:r>
      <w:r w:rsidR="00717872" w:rsidRPr="006F579F">
        <w:rPr>
          <w:rFonts w:ascii="Palatino Linotype" w:hAnsi="Palatino Linotype" w:cs="Arial"/>
          <w:b/>
        </w:rPr>
        <w:t>sujeto obligado</w:t>
      </w:r>
      <w:r w:rsidR="00717872" w:rsidRPr="006F579F">
        <w:rPr>
          <w:rFonts w:ascii="Palatino Linotype" w:hAnsi="Palatino Linotype" w:cs="Arial"/>
        </w:rPr>
        <w:t>.</w:t>
      </w:r>
    </w:p>
    <w:p w14:paraId="68E8D7E6" w14:textId="77777777" w:rsidR="00AA7E19" w:rsidRPr="006F579F" w:rsidRDefault="00AA7E19" w:rsidP="00AA7E19">
      <w:pPr>
        <w:spacing w:before="240" w:after="240" w:line="360" w:lineRule="auto"/>
        <w:jc w:val="both"/>
        <w:rPr>
          <w:rFonts w:ascii="Palatino Linotype" w:hAnsi="Palatino Linotype" w:cs="Arial"/>
          <w:bCs/>
        </w:rPr>
      </w:pPr>
      <w:r w:rsidRPr="006F579F">
        <w:rPr>
          <w:rFonts w:ascii="Palatino Linotype" w:hAnsi="Palatino Linotype" w:cs="Arial"/>
          <w:b/>
        </w:rPr>
        <w:lastRenderedPageBreak/>
        <w:t xml:space="preserve">Segundo. Notifíquese, </w:t>
      </w:r>
      <w:r w:rsidRPr="006F579F">
        <w:rPr>
          <w:rFonts w:ascii="Palatino Linotype" w:hAnsi="Palatino Linotype" w:cs="Arial"/>
          <w:bCs/>
        </w:rPr>
        <w:t>al Responsable de la Unidad de Transparencia del Sujeto Obligado para su conocimiento, la presente resolución.</w:t>
      </w:r>
    </w:p>
    <w:p w14:paraId="47AF88DE" w14:textId="77777777" w:rsidR="00AA7E19" w:rsidRPr="006F579F" w:rsidRDefault="00AA7E19" w:rsidP="00AA7E19">
      <w:pPr>
        <w:spacing w:before="240" w:after="240" w:line="360" w:lineRule="auto"/>
        <w:jc w:val="both"/>
        <w:rPr>
          <w:rFonts w:ascii="Palatino Linotype" w:hAnsi="Palatino Linotype" w:cs="Arial"/>
        </w:rPr>
      </w:pPr>
      <w:r w:rsidRPr="006F579F">
        <w:rPr>
          <w:rFonts w:ascii="Palatino Linotype" w:hAnsi="Palatino Linotype" w:cs="Arial"/>
          <w:b/>
        </w:rPr>
        <w:t xml:space="preserve">Tercero.  </w:t>
      </w:r>
      <w:r w:rsidRPr="006F579F">
        <w:rPr>
          <w:rFonts w:ascii="Palatino Linotype" w:hAnsi="Palatino Linotype" w:cs="Arial"/>
          <w:b/>
          <w:bCs/>
        </w:rPr>
        <w:t>Notifíquese,</w:t>
      </w:r>
      <w:r w:rsidRPr="006F579F">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370C22FA" w14:textId="720200C6" w:rsidR="0007536C" w:rsidRPr="006F579F" w:rsidRDefault="0007536C" w:rsidP="0007536C">
      <w:pPr>
        <w:spacing w:before="240" w:after="240" w:line="360" w:lineRule="auto"/>
        <w:jc w:val="both"/>
        <w:rPr>
          <w:rFonts w:ascii="Palatino Linotype" w:hAnsi="Palatino Linotype" w:cs="Arial"/>
          <w:lang w:val="es-ES_tradnl"/>
        </w:rPr>
      </w:pPr>
      <w:r w:rsidRPr="006F579F">
        <w:rPr>
          <w:rFonts w:ascii="Palatino Linotype" w:hAnsi="Palatino Linotype" w:cs="Arial"/>
        </w:rPr>
        <w:t>ASÍ LO RESUELVE, POR UNANIMIDAD DE VOTOS, EL PLENO DEL</w:t>
      </w:r>
      <w:r w:rsidRPr="006F579F">
        <w:rPr>
          <w:rFonts w:ascii="Palatino Linotype" w:eastAsia="Arial Unicode MS" w:hAnsi="Palatino Linotype" w:cs="Arial"/>
        </w:rPr>
        <w:t xml:space="preserve"> INSTITUTO DE TRANSPARENCIA, ACCESO A LA INFORMACIÓN PÚBLICA Y PROTECCIÓN DE DATOS PERSONALES DEL ESTADO DE MÉXICO Y MUNICIPIOS</w:t>
      </w:r>
      <w:r w:rsidRPr="006F579F">
        <w:rPr>
          <w:rFonts w:ascii="Palatino Linotype" w:hAnsi="Palatino Linotype" w:cs="Arial"/>
        </w:rPr>
        <w:t xml:space="preserve">, CONFORMADO POR LOS COMISIONADOS </w:t>
      </w:r>
      <w:r w:rsidRPr="006F579F">
        <w:rPr>
          <w:rFonts w:ascii="Palatino Linotype" w:hAnsi="Palatino Linotype"/>
        </w:rPr>
        <w:t>JOSÉ MARTÍNEZ VILCHIS; SHARON CRISTINA MORALES MARTÍNEZ; MARÍA DEL ROSARIO MEJÍA AYALA; GUADALUPE RAMÍREZ PEÑA Y LUIS GUSTAVO PARRA NORIEGA;</w:t>
      </w:r>
      <w:r w:rsidR="002B28BF" w:rsidRPr="006F579F">
        <w:rPr>
          <w:rFonts w:ascii="Palatino Linotype" w:hAnsi="Palatino Linotype" w:cs="Arial"/>
        </w:rPr>
        <w:t xml:space="preserve"> EN LA TRIGÉSIMO </w:t>
      </w:r>
      <w:r w:rsidR="0098044C" w:rsidRPr="006F579F">
        <w:rPr>
          <w:rFonts w:ascii="Palatino Linotype" w:hAnsi="Palatino Linotype" w:cs="Arial"/>
        </w:rPr>
        <w:t>QUINTA</w:t>
      </w:r>
      <w:r w:rsidRPr="006F579F">
        <w:rPr>
          <w:rFonts w:ascii="Palatino Linotype" w:hAnsi="Palatino Linotype" w:cs="Arial"/>
        </w:rPr>
        <w:t xml:space="preserve"> S</w:t>
      </w:r>
      <w:r w:rsidR="002B28BF" w:rsidRPr="006F579F">
        <w:rPr>
          <w:rFonts w:ascii="Palatino Linotype" w:hAnsi="Palatino Linotype" w:cs="Arial"/>
        </w:rPr>
        <w:t xml:space="preserve">ESIÓN ORDINARIA CELEBRADA EL </w:t>
      </w:r>
      <w:r w:rsidR="0098044C" w:rsidRPr="006F579F">
        <w:rPr>
          <w:rFonts w:ascii="Palatino Linotype" w:hAnsi="Palatino Linotype" w:cs="Arial"/>
        </w:rPr>
        <w:t>SEIS DE OCTUBRE</w:t>
      </w:r>
      <w:r w:rsidRPr="006F579F">
        <w:rPr>
          <w:rFonts w:ascii="Palatino Linotype" w:hAnsi="Palatino Linotype" w:cs="Arial"/>
        </w:rPr>
        <w:t xml:space="preserve"> DE DOS MIL VEINTIUNO, ANTE EL SECRETARIO TÉCNICO DEL PLENO, ALEXIS TAPIA</w:t>
      </w:r>
      <w:r w:rsidRPr="006F579F">
        <w:rPr>
          <w:rFonts w:ascii="Palatino Linotype" w:hAnsi="Palatino Linotype" w:cs="Arial"/>
          <w:lang w:val="es-ES_tradnl"/>
        </w:rPr>
        <w:t xml:space="preserve"> RAMÍREZ.</w:t>
      </w:r>
    </w:p>
    <w:p w14:paraId="188501F5" w14:textId="29283C6A" w:rsidR="009B0D78" w:rsidRPr="006F579F" w:rsidRDefault="00C36501" w:rsidP="00251B17">
      <w:pPr>
        <w:spacing w:before="240" w:after="240"/>
        <w:jc w:val="both"/>
        <w:rPr>
          <w:rFonts w:ascii="Palatino Linotype" w:hAnsi="Palatino Linotype" w:cs="Arial"/>
          <w:sz w:val="20"/>
          <w:szCs w:val="20"/>
          <w:lang w:val="es-ES_tradnl"/>
        </w:rPr>
      </w:pPr>
      <w:bookmarkStart w:id="7" w:name="_GoBack"/>
      <w:r w:rsidRPr="006F579F">
        <w:rPr>
          <w:rFonts w:ascii="Palatino Linotype" w:hAnsi="Palatino Linotype" w:cs="Arial"/>
          <w:noProof/>
          <w:sz w:val="20"/>
          <w:szCs w:val="20"/>
          <w:lang w:val="es-MX" w:eastAsia="es-MX"/>
        </w:rPr>
        <mc:AlternateContent>
          <mc:Choice Requires="wps">
            <w:drawing>
              <wp:anchor distT="0" distB="0" distL="114300" distR="114300" simplePos="0" relativeHeight="251669504" behindDoc="0" locked="0" layoutInCell="1" allowOverlap="1" wp14:anchorId="07A27DC9" wp14:editId="6086D970">
                <wp:simplePos x="0" y="0"/>
                <wp:positionH relativeFrom="margin">
                  <wp:align>left</wp:align>
                </wp:positionH>
                <wp:positionV relativeFrom="paragraph">
                  <wp:posOffset>43815</wp:posOffset>
                </wp:positionV>
                <wp:extent cx="5543550" cy="1990725"/>
                <wp:effectExtent l="38100" t="38100" r="76200" b="85725"/>
                <wp:wrapNone/>
                <wp:docPr id="1" name="Conector recto 1"/>
                <wp:cNvGraphicFramePr/>
                <a:graphic xmlns:a="http://schemas.openxmlformats.org/drawingml/2006/main">
                  <a:graphicData uri="http://schemas.microsoft.com/office/word/2010/wordprocessingShape">
                    <wps:wsp>
                      <wps:cNvCnPr/>
                      <wps:spPr>
                        <a:xfrm>
                          <a:off x="0" y="0"/>
                          <a:ext cx="5543550" cy="19907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3A157" id="Conector recto 1"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45pt" to="436.5pt,1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" strokecolor="black [3200]" strokeweight="2pt">
                <v:shadow on="t" color="black" opacity="24903f" origin=",.5" offset="0,.55556mm"/>
                <w10:wrap anchorx="margin"/>
              </v:line>
            </w:pict>
          </mc:Fallback>
        </mc:AlternateContent>
      </w:r>
      <w:bookmarkEnd w:id="7"/>
    </w:p>
    <w:p w14:paraId="06D37F00" w14:textId="24867AF0" w:rsidR="009B0D78" w:rsidRPr="006F579F" w:rsidRDefault="009B0D78" w:rsidP="00251B17">
      <w:pPr>
        <w:spacing w:before="240" w:after="240"/>
        <w:jc w:val="both"/>
        <w:rPr>
          <w:rFonts w:ascii="Palatino Linotype" w:hAnsi="Palatino Linotype" w:cs="Arial"/>
          <w:sz w:val="20"/>
          <w:szCs w:val="20"/>
          <w:lang w:val="es-ES_tradnl"/>
        </w:rPr>
      </w:pPr>
    </w:p>
    <w:p w14:paraId="13F1AE8E" w14:textId="73A0A941" w:rsidR="009B0D78" w:rsidRPr="006F579F" w:rsidRDefault="009B0D78" w:rsidP="00251B17">
      <w:pPr>
        <w:spacing w:before="240" w:after="240"/>
        <w:jc w:val="both"/>
        <w:rPr>
          <w:rFonts w:ascii="Palatino Linotype" w:hAnsi="Palatino Linotype" w:cs="Arial"/>
          <w:sz w:val="20"/>
          <w:szCs w:val="20"/>
          <w:lang w:val="es-ES_tradnl"/>
        </w:rPr>
      </w:pPr>
    </w:p>
    <w:p w14:paraId="6ABB7AA7" w14:textId="1D8ED46E" w:rsidR="009B0D78" w:rsidRPr="006F579F" w:rsidRDefault="009B0D78" w:rsidP="00251B17">
      <w:pPr>
        <w:spacing w:before="240" w:after="240"/>
        <w:jc w:val="both"/>
        <w:rPr>
          <w:rFonts w:ascii="Palatino Linotype" w:hAnsi="Palatino Linotype" w:cs="Arial"/>
          <w:sz w:val="20"/>
          <w:szCs w:val="20"/>
          <w:lang w:val="es-ES_tradnl"/>
        </w:rPr>
      </w:pPr>
    </w:p>
    <w:p w14:paraId="58248052" w14:textId="0B5BBCCF" w:rsidR="009B0D78" w:rsidRPr="006F579F" w:rsidRDefault="009B0D78" w:rsidP="00251B17">
      <w:pPr>
        <w:spacing w:before="240" w:after="240"/>
        <w:jc w:val="both"/>
        <w:rPr>
          <w:rFonts w:ascii="Palatino Linotype" w:hAnsi="Palatino Linotype" w:cs="Arial"/>
          <w:sz w:val="20"/>
          <w:szCs w:val="20"/>
          <w:lang w:val="es-ES_tradnl"/>
        </w:rPr>
      </w:pPr>
    </w:p>
    <w:p w14:paraId="5966FDB5" w14:textId="5F1FDE8C" w:rsidR="009B0D78" w:rsidRPr="006F579F" w:rsidRDefault="009B0D78" w:rsidP="00251B17">
      <w:pPr>
        <w:spacing w:before="240" w:after="240"/>
        <w:jc w:val="both"/>
        <w:rPr>
          <w:rFonts w:ascii="Palatino Linotype" w:hAnsi="Palatino Linotype" w:cs="Arial"/>
          <w:sz w:val="20"/>
          <w:szCs w:val="20"/>
          <w:lang w:val="es-ES_tradnl"/>
        </w:rPr>
      </w:pPr>
    </w:p>
    <w:p w14:paraId="64A979DF" w14:textId="54B5581F" w:rsidR="009B0D78" w:rsidRPr="006F579F" w:rsidRDefault="009B0D78" w:rsidP="00251B17">
      <w:pPr>
        <w:spacing w:before="240" w:after="240"/>
        <w:jc w:val="both"/>
        <w:rPr>
          <w:rFonts w:ascii="Palatino Linotype" w:hAnsi="Palatino Linotype" w:cs="Arial"/>
          <w:sz w:val="20"/>
          <w:szCs w:val="20"/>
          <w:lang w:val="es-ES_tradnl"/>
        </w:rPr>
      </w:pPr>
    </w:p>
    <w:p w14:paraId="4C027D9E" w14:textId="169A06DE" w:rsidR="009B0D78" w:rsidRPr="006F579F" w:rsidRDefault="009B0D78" w:rsidP="00251B17">
      <w:pPr>
        <w:spacing w:before="240" w:after="240"/>
        <w:jc w:val="both"/>
        <w:rPr>
          <w:rFonts w:ascii="Palatino Linotype" w:hAnsi="Palatino Linotype" w:cs="Arial"/>
          <w:sz w:val="20"/>
          <w:szCs w:val="20"/>
          <w:lang w:val="es-ES_tradnl"/>
        </w:rPr>
      </w:pPr>
    </w:p>
    <w:p w14:paraId="2E063EC7" w14:textId="40A320C0" w:rsidR="009B0D78" w:rsidRPr="006F579F" w:rsidRDefault="009B0D78" w:rsidP="00251B17">
      <w:pPr>
        <w:spacing w:before="240" w:after="240"/>
        <w:jc w:val="both"/>
        <w:rPr>
          <w:rFonts w:ascii="Palatino Linotype" w:hAnsi="Palatino Linotype" w:cs="Arial"/>
          <w:sz w:val="20"/>
          <w:szCs w:val="20"/>
          <w:lang w:val="es-ES_tradnl"/>
        </w:rPr>
      </w:pPr>
    </w:p>
    <w:p w14:paraId="4D2C3207" w14:textId="33880CF0" w:rsidR="009B0D78" w:rsidRPr="006F579F" w:rsidRDefault="009B0D78" w:rsidP="00251B17">
      <w:pPr>
        <w:spacing w:before="240" w:after="240"/>
        <w:jc w:val="both"/>
        <w:rPr>
          <w:rFonts w:ascii="Palatino Linotype" w:hAnsi="Palatino Linotype" w:cs="Arial"/>
          <w:sz w:val="20"/>
          <w:szCs w:val="20"/>
          <w:lang w:val="es-ES_tradnl"/>
        </w:rPr>
      </w:pPr>
    </w:p>
    <w:p w14:paraId="0565173A" w14:textId="1238BCDA" w:rsidR="009B0D78" w:rsidRPr="006F579F" w:rsidRDefault="009B0D78" w:rsidP="00251B17">
      <w:pPr>
        <w:spacing w:before="240" w:after="240"/>
        <w:jc w:val="both"/>
        <w:rPr>
          <w:rFonts w:ascii="Palatino Linotype" w:hAnsi="Palatino Linotype" w:cs="Arial"/>
          <w:sz w:val="20"/>
          <w:szCs w:val="20"/>
          <w:lang w:val="es-ES_tradnl"/>
        </w:rPr>
      </w:pPr>
    </w:p>
    <w:p w14:paraId="25B1B430" w14:textId="2D5A69BC" w:rsidR="009B0D78" w:rsidRPr="006F579F" w:rsidRDefault="009B0D78" w:rsidP="00251B17">
      <w:pPr>
        <w:spacing w:before="240" w:after="240"/>
        <w:jc w:val="both"/>
        <w:rPr>
          <w:rFonts w:ascii="Palatino Linotype" w:hAnsi="Palatino Linotype" w:cs="Arial"/>
          <w:sz w:val="20"/>
          <w:szCs w:val="20"/>
          <w:lang w:val="es-ES_tradnl"/>
        </w:rPr>
      </w:pPr>
    </w:p>
    <w:p w14:paraId="0097120A" w14:textId="3E9BBAB6" w:rsidR="009B0D78" w:rsidRPr="006F579F" w:rsidRDefault="009B0D78" w:rsidP="00251B17">
      <w:pPr>
        <w:spacing w:before="240" w:after="240"/>
        <w:jc w:val="both"/>
        <w:rPr>
          <w:rFonts w:ascii="Palatino Linotype" w:hAnsi="Palatino Linotype" w:cs="Arial"/>
          <w:sz w:val="20"/>
          <w:szCs w:val="20"/>
          <w:lang w:val="es-ES_tradnl"/>
        </w:rPr>
      </w:pPr>
    </w:p>
    <w:p w14:paraId="7756B0FB" w14:textId="53D082D2" w:rsidR="009B0D78" w:rsidRPr="006F579F" w:rsidRDefault="009B0D78" w:rsidP="00251B17">
      <w:pPr>
        <w:spacing w:before="240" w:after="240"/>
        <w:jc w:val="both"/>
        <w:rPr>
          <w:rFonts w:ascii="Palatino Linotype" w:hAnsi="Palatino Linotype" w:cs="Arial"/>
          <w:sz w:val="20"/>
          <w:szCs w:val="20"/>
          <w:lang w:val="es-ES_tradnl"/>
        </w:rPr>
      </w:pPr>
    </w:p>
    <w:p w14:paraId="01379307" w14:textId="4C1013C3" w:rsidR="009B0D78" w:rsidRPr="006F579F" w:rsidRDefault="009B0D78" w:rsidP="00251B17">
      <w:pPr>
        <w:spacing w:before="240" w:after="240"/>
        <w:jc w:val="both"/>
        <w:rPr>
          <w:rFonts w:ascii="Palatino Linotype" w:hAnsi="Palatino Linotype" w:cs="Arial"/>
          <w:sz w:val="20"/>
          <w:szCs w:val="20"/>
          <w:lang w:val="es-ES_tradnl"/>
        </w:rPr>
      </w:pPr>
    </w:p>
    <w:p w14:paraId="1FD2FDBA" w14:textId="7C5C9E5C" w:rsidR="009B0D78" w:rsidRPr="006F579F" w:rsidRDefault="009B0D78" w:rsidP="00251B17">
      <w:pPr>
        <w:spacing w:before="240" w:after="240"/>
        <w:jc w:val="both"/>
        <w:rPr>
          <w:rFonts w:ascii="Palatino Linotype" w:hAnsi="Palatino Linotype" w:cs="Arial"/>
          <w:sz w:val="20"/>
          <w:szCs w:val="20"/>
          <w:lang w:val="es-ES_tradnl"/>
        </w:rPr>
      </w:pPr>
    </w:p>
    <w:p w14:paraId="08342ECE" w14:textId="54F44038" w:rsidR="009B0D78" w:rsidRPr="006F579F" w:rsidRDefault="009B0D78" w:rsidP="00251B17">
      <w:pPr>
        <w:spacing w:before="240" w:after="240"/>
        <w:jc w:val="both"/>
        <w:rPr>
          <w:rFonts w:ascii="Palatino Linotype" w:hAnsi="Palatino Linotype" w:cs="Arial"/>
          <w:sz w:val="20"/>
          <w:szCs w:val="20"/>
          <w:lang w:val="es-ES_tradnl"/>
        </w:rPr>
      </w:pPr>
    </w:p>
    <w:p w14:paraId="395084B4" w14:textId="60FFB77E" w:rsidR="009B0D78" w:rsidRPr="006F579F" w:rsidRDefault="009B0D78" w:rsidP="00251B17">
      <w:pPr>
        <w:spacing w:before="240" w:after="240"/>
        <w:jc w:val="both"/>
        <w:rPr>
          <w:rFonts w:ascii="Palatino Linotype" w:hAnsi="Palatino Linotype" w:cs="Arial"/>
          <w:sz w:val="20"/>
          <w:szCs w:val="20"/>
          <w:lang w:val="es-ES_tradnl"/>
        </w:rPr>
      </w:pPr>
    </w:p>
    <w:p w14:paraId="4D2F4F43" w14:textId="2B00AC29" w:rsidR="009B0D78" w:rsidRPr="006F579F" w:rsidRDefault="009B0D78" w:rsidP="00251B17">
      <w:pPr>
        <w:spacing w:before="240" w:after="240"/>
        <w:jc w:val="both"/>
        <w:rPr>
          <w:rFonts w:ascii="Palatino Linotype" w:hAnsi="Palatino Linotype" w:cs="Arial"/>
          <w:sz w:val="20"/>
          <w:szCs w:val="20"/>
          <w:lang w:val="es-ES_tradnl"/>
        </w:rPr>
      </w:pPr>
    </w:p>
    <w:p w14:paraId="53D96D2C" w14:textId="573E0760" w:rsidR="009B0D78" w:rsidRPr="006F579F" w:rsidRDefault="009B0D78" w:rsidP="00251B17">
      <w:pPr>
        <w:spacing w:before="240" w:after="240"/>
        <w:jc w:val="both"/>
        <w:rPr>
          <w:rFonts w:ascii="Palatino Linotype" w:hAnsi="Palatino Linotype" w:cs="Arial"/>
          <w:sz w:val="20"/>
          <w:szCs w:val="20"/>
          <w:lang w:val="es-ES_tradnl"/>
        </w:rPr>
      </w:pPr>
    </w:p>
    <w:p w14:paraId="01ADD847" w14:textId="77777777" w:rsidR="009B0D78" w:rsidRPr="006F579F" w:rsidRDefault="009B0D78" w:rsidP="00251B17">
      <w:pPr>
        <w:spacing w:before="240" w:after="240"/>
        <w:jc w:val="both"/>
        <w:rPr>
          <w:rFonts w:ascii="Palatino Linotype" w:hAnsi="Palatino Linotype" w:cs="Arial"/>
          <w:sz w:val="20"/>
          <w:szCs w:val="20"/>
          <w:lang w:val="es-ES_tradnl"/>
        </w:rPr>
      </w:pPr>
    </w:p>
    <w:sectPr w:rsidR="009B0D78" w:rsidRPr="006F579F" w:rsidSect="00DF49AD">
      <w:headerReference w:type="default" r:id="rId11"/>
      <w:footerReference w:type="default" r:id="rId12"/>
      <w:headerReference w:type="first" r:id="rId13"/>
      <w:footerReference w:type="first" r:id="rId14"/>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E5772F" w:rsidRDefault="00E5772F" w:rsidP="00C80F8C">
      <w:r>
        <w:separator/>
      </w:r>
    </w:p>
  </w:endnote>
  <w:endnote w:type="continuationSeparator" w:id="0">
    <w:p w14:paraId="07FDFF50" w14:textId="77777777" w:rsidR="00E5772F" w:rsidRDefault="00E5772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E5772F" w:rsidRPr="00F12350" w:rsidRDefault="00E5772F"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27556">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27556">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p>
  <w:p w14:paraId="1A8CE916" w14:textId="77777777" w:rsidR="00E5772F" w:rsidRDefault="00E5772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E5772F" w:rsidRPr="00F12350" w:rsidRDefault="00E5772F"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27556">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27556">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p>
  <w:p w14:paraId="51343F66" w14:textId="77777777" w:rsidR="00E5772F" w:rsidRDefault="00E577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E5772F" w:rsidRDefault="00E5772F" w:rsidP="00C80F8C">
      <w:r>
        <w:separator/>
      </w:r>
    </w:p>
  </w:footnote>
  <w:footnote w:type="continuationSeparator" w:id="0">
    <w:p w14:paraId="2F6647D6" w14:textId="77777777" w:rsidR="00E5772F" w:rsidRDefault="00E5772F" w:rsidP="00C80F8C">
      <w:r>
        <w:continuationSeparator/>
      </w:r>
    </w:p>
  </w:footnote>
  <w:footnote w:id="1">
    <w:p w14:paraId="79AB4FF9" w14:textId="77777777" w:rsidR="00E5772F" w:rsidRPr="009D36FF" w:rsidRDefault="00E5772F" w:rsidP="009D36FF">
      <w:pPr>
        <w:pStyle w:val="Textonotapie"/>
        <w:jc w:val="both"/>
        <w:rPr>
          <w:rFonts w:ascii="Palatino Linotype" w:hAnsi="Palatino Linotype"/>
          <w:sz w:val="16"/>
          <w:szCs w:val="16"/>
        </w:rPr>
      </w:pPr>
      <w:r w:rsidRPr="009D36FF">
        <w:rPr>
          <w:rStyle w:val="Refdenotaalpie"/>
          <w:rFonts w:ascii="Palatino Linotype" w:hAnsi="Palatino Linotype"/>
          <w:sz w:val="16"/>
          <w:szCs w:val="16"/>
        </w:rPr>
        <w:footnoteRef/>
      </w:r>
      <w:r w:rsidRPr="009D36FF">
        <w:rPr>
          <w:rFonts w:ascii="Palatino Linotype" w:hAnsi="Palatino Linotype"/>
          <w:sz w:val="16"/>
          <w:szCs w:val="16"/>
        </w:rPr>
        <w:t xml:space="preserve"> “</w:t>
      </w:r>
      <w:r w:rsidRPr="009D36FF">
        <w:rPr>
          <w:rFonts w:ascii="Palatino Linotype" w:hAnsi="Palatino Linotype"/>
          <w:b/>
          <w:sz w:val="16"/>
          <w:szCs w:val="16"/>
        </w:rPr>
        <w:t>Artículo 185.</w:t>
      </w:r>
      <w:r w:rsidRPr="009D36FF">
        <w:rPr>
          <w:rFonts w:ascii="Palatino Linotype" w:hAnsi="Palatino Linotype"/>
          <w:sz w:val="16"/>
          <w:szCs w:val="16"/>
        </w:rPr>
        <w:t xml:space="preserve"> El Instituto resolverá el recurso de revisión conforme a lo siguiente: (…)</w:t>
      </w:r>
    </w:p>
    <w:p w14:paraId="3C2803CF" w14:textId="77777777" w:rsidR="00E5772F" w:rsidRPr="009D36FF" w:rsidRDefault="00E5772F" w:rsidP="009D36FF">
      <w:pPr>
        <w:pStyle w:val="Textonotapie"/>
        <w:jc w:val="both"/>
        <w:rPr>
          <w:rFonts w:ascii="Palatino Linotype" w:hAnsi="Palatino Linotype"/>
          <w:sz w:val="16"/>
          <w:szCs w:val="16"/>
        </w:rPr>
      </w:pPr>
      <w:r w:rsidRPr="009D36FF">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2D479AB6" w14:textId="77777777" w:rsidR="008A0BCF" w:rsidRPr="0039568C" w:rsidRDefault="008A0BCF" w:rsidP="008A0BCF">
      <w:pPr>
        <w:pStyle w:val="Textonotapie"/>
        <w:jc w:val="both"/>
        <w:rPr>
          <w:rFonts w:ascii="Palatino Linotype" w:hAnsi="Palatino Linotype"/>
          <w:sz w:val="16"/>
          <w:szCs w:val="16"/>
        </w:rPr>
      </w:pPr>
      <w:r w:rsidRPr="0039568C">
        <w:rPr>
          <w:rStyle w:val="Refdenotaalpie"/>
          <w:sz w:val="16"/>
          <w:szCs w:val="16"/>
        </w:rPr>
        <w:footnoteRef/>
      </w:r>
      <w:r w:rsidRPr="0039568C">
        <w:rPr>
          <w:sz w:val="16"/>
          <w:szCs w:val="16"/>
        </w:rPr>
        <w:t xml:space="preserve"> </w:t>
      </w:r>
      <w:r w:rsidRPr="0039568C">
        <w:rPr>
          <w:rFonts w:ascii="Palatino Linotype" w:hAnsi="Palatino Linotype"/>
          <w:sz w:val="16"/>
          <w:szCs w:val="16"/>
        </w:rPr>
        <w:t>“Artículo 12. (…)</w:t>
      </w:r>
    </w:p>
    <w:p w14:paraId="2F06F197" w14:textId="77777777" w:rsidR="008A0BCF" w:rsidRPr="0039568C" w:rsidRDefault="008A0BCF" w:rsidP="008A0BCF">
      <w:pPr>
        <w:pStyle w:val="Textonotapie"/>
        <w:jc w:val="both"/>
        <w:rPr>
          <w:sz w:val="16"/>
          <w:szCs w:val="16"/>
        </w:rPr>
      </w:pPr>
      <w:r w:rsidRPr="0039568C">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E5772F" w:rsidRDefault="00E5772F"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5188EEB1">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E5772F" w:rsidRPr="008A510F" w14:paraId="18B3AC9D" w14:textId="77777777" w:rsidTr="00DF49AD">
      <w:tc>
        <w:tcPr>
          <w:tcW w:w="2489" w:type="dxa"/>
          <w:shd w:val="clear" w:color="auto" w:fill="auto"/>
        </w:tcPr>
        <w:p w14:paraId="6522F859" w14:textId="4A4929A6" w:rsidR="00E5772F" w:rsidRPr="008A510F" w:rsidRDefault="00E5772F"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5D3827F2" w:rsidR="00E5772F" w:rsidRPr="008A510F" w:rsidRDefault="00E5772F"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03</w:t>
          </w:r>
          <w:r w:rsidR="004D6CDD">
            <w:rPr>
              <w:rFonts w:ascii="Palatino Linotype" w:hAnsi="Palatino Linotype"/>
              <w:b/>
              <w:sz w:val="22"/>
              <w:szCs w:val="22"/>
              <w:lang w:val="es-ES_tradnl"/>
            </w:rPr>
            <w:t>5</w:t>
          </w:r>
          <w:r w:rsidR="00C979A3">
            <w:rPr>
              <w:rFonts w:ascii="Palatino Linotype" w:hAnsi="Palatino Linotype"/>
              <w:b/>
              <w:sz w:val="22"/>
              <w:szCs w:val="22"/>
              <w:lang w:val="es-ES_tradnl"/>
            </w:rPr>
            <w:t>64</w:t>
          </w:r>
          <w:r>
            <w:rPr>
              <w:rFonts w:ascii="Palatino Linotype" w:hAnsi="Palatino Linotype"/>
              <w:b/>
              <w:sz w:val="22"/>
              <w:szCs w:val="22"/>
              <w:lang w:val="es-ES_tradnl"/>
            </w:rPr>
            <w:t>/INFOEM/IP/RR/2021 y ACUMULA</w:t>
          </w:r>
          <w:r w:rsidR="00C979A3">
            <w:rPr>
              <w:rFonts w:ascii="Palatino Linotype" w:hAnsi="Palatino Linotype"/>
              <w:b/>
              <w:sz w:val="22"/>
              <w:szCs w:val="22"/>
              <w:lang w:val="es-ES_tradnl"/>
            </w:rPr>
            <w:t>DOS</w:t>
          </w:r>
        </w:p>
      </w:tc>
    </w:tr>
    <w:tr w:rsidR="00E5772F" w:rsidRPr="008A510F" w14:paraId="6797BE02" w14:textId="77777777" w:rsidTr="00DF49AD">
      <w:trPr>
        <w:trHeight w:val="228"/>
      </w:trPr>
      <w:tc>
        <w:tcPr>
          <w:tcW w:w="2489" w:type="dxa"/>
          <w:shd w:val="clear" w:color="auto" w:fill="auto"/>
          <w:vAlign w:val="center"/>
        </w:tcPr>
        <w:p w14:paraId="3FF1D528" w14:textId="77777777" w:rsidR="00E5772F" w:rsidRPr="008A510F" w:rsidRDefault="00E5772F"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1F691F1C" w:rsidR="00E5772F" w:rsidRPr="00927A01" w:rsidRDefault="00C979A3" w:rsidP="00E822C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Huixquilucan </w:t>
          </w:r>
        </w:p>
      </w:tc>
    </w:tr>
    <w:tr w:rsidR="00E5772F" w:rsidRPr="008A510F" w14:paraId="0D950505" w14:textId="77777777" w:rsidTr="00DF49AD">
      <w:tc>
        <w:tcPr>
          <w:tcW w:w="2489" w:type="dxa"/>
          <w:shd w:val="clear" w:color="auto" w:fill="auto"/>
          <w:vAlign w:val="center"/>
        </w:tcPr>
        <w:p w14:paraId="43614717" w14:textId="77777777" w:rsidR="00E5772F" w:rsidRPr="008A510F" w:rsidRDefault="00E5772F"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E5772F" w:rsidRPr="008A510F" w:rsidRDefault="00E5772F"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E5772F" w:rsidRDefault="00E5772F"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E5772F" w:rsidRPr="005A5E02" w14:paraId="0EE5497D" w14:textId="77777777" w:rsidTr="00DF49AD">
      <w:tc>
        <w:tcPr>
          <w:tcW w:w="2551" w:type="dxa"/>
          <w:shd w:val="clear" w:color="auto" w:fill="auto"/>
          <w:vAlign w:val="center"/>
        </w:tcPr>
        <w:p w14:paraId="09A0E80D" w14:textId="00654EA5" w:rsidR="00E5772F" w:rsidRPr="005A5E02" w:rsidRDefault="00E5772F"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324B5FD8" w:rsidR="00E5772F" w:rsidRPr="005A5E02" w:rsidRDefault="00E5772F"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w:t>
          </w:r>
          <w:r w:rsidR="004D6CDD">
            <w:rPr>
              <w:rFonts w:ascii="Palatino Linotype" w:hAnsi="Palatino Linotype"/>
              <w:b/>
              <w:sz w:val="22"/>
              <w:szCs w:val="22"/>
              <w:lang w:val="es-ES_tradnl"/>
            </w:rPr>
            <w:t>5</w:t>
          </w:r>
          <w:r w:rsidR="000B7830">
            <w:rPr>
              <w:rFonts w:ascii="Palatino Linotype" w:hAnsi="Palatino Linotype"/>
              <w:b/>
              <w:sz w:val="22"/>
              <w:szCs w:val="22"/>
              <w:lang w:val="es-ES_tradnl"/>
            </w:rPr>
            <w:t>64</w:t>
          </w:r>
          <w:r>
            <w:rPr>
              <w:rFonts w:ascii="Palatino Linotype" w:hAnsi="Palatino Linotype"/>
              <w:b/>
              <w:sz w:val="22"/>
              <w:szCs w:val="22"/>
              <w:lang w:val="es-ES_tradnl"/>
            </w:rPr>
            <w:t>/INFOEM/IP/RR/2021 y ACUMULADO</w:t>
          </w:r>
          <w:r w:rsidR="000B7830">
            <w:rPr>
              <w:rFonts w:ascii="Palatino Linotype" w:hAnsi="Palatino Linotype"/>
              <w:b/>
              <w:sz w:val="22"/>
              <w:szCs w:val="22"/>
              <w:lang w:val="es-ES_tradnl"/>
            </w:rPr>
            <w:t>S</w:t>
          </w:r>
        </w:p>
      </w:tc>
    </w:tr>
    <w:tr w:rsidR="00E5772F" w:rsidRPr="005A5E02" w14:paraId="01D75FFA" w14:textId="77777777" w:rsidTr="00BE6311">
      <w:trPr>
        <w:trHeight w:val="130"/>
      </w:trPr>
      <w:tc>
        <w:tcPr>
          <w:tcW w:w="2551" w:type="dxa"/>
          <w:shd w:val="clear" w:color="auto" w:fill="auto"/>
          <w:vAlign w:val="center"/>
        </w:tcPr>
        <w:p w14:paraId="0D40E9B3" w14:textId="77777777" w:rsidR="00E5772F" w:rsidRPr="005A5E02" w:rsidRDefault="00E5772F"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119807B1" w:rsidR="00E5772F" w:rsidRPr="006220B0" w:rsidRDefault="00627556" w:rsidP="00627556">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XXXXX</w:t>
          </w:r>
          <w:r w:rsidR="00C979A3">
            <w:rPr>
              <w:rFonts w:ascii="Palatino Linotype" w:hAnsi="Palatino Linotype"/>
              <w:b/>
              <w:bCs/>
              <w:sz w:val="22"/>
              <w:szCs w:val="22"/>
              <w:lang w:val="es-ES_tradnl"/>
            </w:rPr>
            <w:t xml:space="preserve"> </w:t>
          </w:r>
          <w:proofErr w:type="spellStart"/>
          <w:r>
            <w:rPr>
              <w:rFonts w:ascii="Palatino Linotype" w:hAnsi="Palatino Linotype"/>
              <w:b/>
              <w:bCs/>
              <w:sz w:val="22"/>
              <w:szCs w:val="22"/>
              <w:lang w:val="es-ES_tradnl"/>
            </w:rPr>
            <w:t>XXXXX</w:t>
          </w:r>
          <w:proofErr w:type="spellEnd"/>
          <w:r w:rsidR="00C979A3">
            <w:rPr>
              <w:rFonts w:ascii="Palatino Linotype" w:hAnsi="Palatino Linotype"/>
              <w:b/>
              <w:bCs/>
              <w:sz w:val="22"/>
              <w:szCs w:val="22"/>
              <w:lang w:val="es-ES_tradnl"/>
            </w:rPr>
            <w:t xml:space="preserve"> </w:t>
          </w:r>
          <w:r>
            <w:rPr>
              <w:rFonts w:ascii="Palatino Linotype" w:hAnsi="Palatino Linotype"/>
              <w:b/>
              <w:bCs/>
              <w:sz w:val="22"/>
              <w:szCs w:val="22"/>
              <w:lang w:val="es-ES_tradnl"/>
            </w:rPr>
            <w:t>XXXXXXXX</w:t>
          </w:r>
        </w:p>
      </w:tc>
    </w:tr>
    <w:tr w:rsidR="00E5772F" w:rsidRPr="005A5E02" w14:paraId="468EFDE2" w14:textId="77777777" w:rsidTr="00DF49AD">
      <w:trPr>
        <w:trHeight w:val="228"/>
      </w:trPr>
      <w:tc>
        <w:tcPr>
          <w:tcW w:w="2551" w:type="dxa"/>
          <w:shd w:val="clear" w:color="auto" w:fill="auto"/>
          <w:vAlign w:val="center"/>
        </w:tcPr>
        <w:p w14:paraId="3E89BB75" w14:textId="77777777" w:rsidR="00E5772F" w:rsidRPr="005A5E02" w:rsidRDefault="00E5772F"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2A9233AF" w:rsidR="00E5772F" w:rsidRPr="00927A01" w:rsidRDefault="00C979A3" w:rsidP="007A30B2">
          <w:pPr>
            <w:ind w:left="-45" w:right="176"/>
            <w:jc w:val="both"/>
            <w:rPr>
              <w:rFonts w:ascii="Palatino Linotype" w:hAnsi="Palatino Linotype"/>
              <w:b/>
              <w:sz w:val="22"/>
              <w:szCs w:val="22"/>
              <w:lang w:val="es-ES_tradnl"/>
            </w:rPr>
          </w:pPr>
          <w:r w:rsidRPr="00C979A3">
            <w:rPr>
              <w:rFonts w:ascii="Palatino Linotype" w:hAnsi="Palatino Linotype"/>
              <w:b/>
              <w:sz w:val="22"/>
              <w:szCs w:val="22"/>
              <w:lang w:val="es-ES_tradnl"/>
            </w:rPr>
            <w:t>Ayuntamiento de Huixquilucan</w:t>
          </w:r>
        </w:p>
      </w:tc>
    </w:tr>
    <w:tr w:rsidR="00E5772F" w:rsidRPr="005A5E02" w14:paraId="5BC0C801" w14:textId="77777777" w:rsidTr="00DF49AD">
      <w:tc>
        <w:tcPr>
          <w:tcW w:w="2551" w:type="dxa"/>
          <w:shd w:val="clear" w:color="auto" w:fill="auto"/>
          <w:vAlign w:val="center"/>
        </w:tcPr>
        <w:p w14:paraId="76AEACB4" w14:textId="77777777" w:rsidR="00E5772F" w:rsidRPr="005A5E02" w:rsidRDefault="00E5772F"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E5772F" w:rsidRPr="005A5E02" w:rsidRDefault="00E5772F"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4FFB22F1" w:rsidR="00E5772F" w:rsidRDefault="00C979A3"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7D7CF683">
          <wp:simplePos x="0" y="0"/>
          <wp:positionH relativeFrom="margin">
            <wp:posOffset>-1090930</wp:posOffset>
          </wp:positionH>
          <wp:positionV relativeFrom="paragraph">
            <wp:posOffset>-1154430</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2A804F2"/>
    <w:multiLevelType w:val="hybridMultilevel"/>
    <w:tmpl w:val="8F7ACDC2"/>
    <w:lvl w:ilvl="0" w:tplc="B658F340">
      <w:start w:val="1"/>
      <w:numFmt w:val="decimal"/>
      <w:lvlText w:val="%1."/>
      <w:lvlJc w:val="left"/>
      <w:pPr>
        <w:ind w:left="720" w:hanging="360"/>
      </w:pPr>
      <w:rPr>
        <w:rFonts w:cs="Times New Roman" w:hint="default"/>
        <w:i/>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5BD5684"/>
    <w:multiLevelType w:val="hybridMultilevel"/>
    <w:tmpl w:val="1A4AD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550D12C3"/>
    <w:multiLevelType w:val="hybridMultilevel"/>
    <w:tmpl w:val="2446F6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0"/>
  </w:num>
  <w:num w:numId="5">
    <w:abstractNumId w:val="6"/>
  </w:num>
  <w:num w:numId="6">
    <w:abstractNumId w:val="5"/>
  </w:num>
  <w:num w:numId="7">
    <w:abstractNumId w:val="7"/>
  </w:num>
  <w:num w:numId="8">
    <w:abstractNumId w:val="9"/>
  </w:num>
  <w:num w:numId="9">
    <w:abstractNumId w:val="8"/>
  </w:num>
  <w:num w:numId="10">
    <w:abstractNumId w:val="4"/>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868"/>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53D"/>
    <w:rsid w:val="00027814"/>
    <w:rsid w:val="00027B19"/>
    <w:rsid w:val="000302DF"/>
    <w:rsid w:val="00030445"/>
    <w:rsid w:val="000306DD"/>
    <w:rsid w:val="00030799"/>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A41"/>
    <w:rsid w:val="00063B2A"/>
    <w:rsid w:val="00063DF5"/>
    <w:rsid w:val="00063E57"/>
    <w:rsid w:val="000644BE"/>
    <w:rsid w:val="00064FF9"/>
    <w:rsid w:val="00065029"/>
    <w:rsid w:val="000650FA"/>
    <w:rsid w:val="00066920"/>
    <w:rsid w:val="00066BAA"/>
    <w:rsid w:val="00066BE9"/>
    <w:rsid w:val="00066F09"/>
    <w:rsid w:val="00066F7A"/>
    <w:rsid w:val="00067149"/>
    <w:rsid w:val="00067ACD"/>
    <w:rsid w:val="00067D83"/>
    <w:rsid w:val="00067EBE"/>
    <w:rsid w:val="00070034"/>
    <w:rsid w:val="0007007A"/>
    <w:rsid w:val="000704A5"/>
    <w:rsid w:val="00070D41"/>
    <w:rsid w:val="00070E4A"/>
    <w:rsid w:val="00071A97"/>
    <w:rsid w:val="00071C6C"/>
    <w:rsid w:val="00071CBC"/>
    <w:rsid w:val="00071D9F"/>
    <w:rsid w:val="0007202E"/>
    <w:rsid w:val="00072101"/>
    <w:rsid w:val="000732FF"/>
    <w:rsid w:val="000734C5"/>
    <w:rsid w:val="0007380A"/>
    <w:rsid w:val="000743DD"/>
    <w:rsid w:val="000746C9"/>
    <w:rsid w:val="00074B17"/>
    <w:rsid w:val="00074E94"/>
    <w:rsid w:val="00074EB4"/>
    <w:rsid w:val="00075015"/>
    <w:rsid w:val="0007536C"/>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04"/>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562"/>
    <w:rsid w:val="00096E8A"/>
    <w:rsid w:val="000970AD"/>
    <w:rsid w:val="0009710B"/>
    <w:rsid w:val="00097345"/>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5F47"/>
    <w:rsid w:val="000A6219"/>
    <w:rsid w:val="000A6402"/>
    <w:rsid w:val="000A67FC"/>
    <w:rsid w:val="000A6A7F"/>
    <w:rsid w:val="000A6B77"/>
    <w:rsid w:val="000A7047"/>
    <w:rsid w:val="000A7568"/>
    <w:rsid w:val="000A7741"/>
    <w:rsid w:val="000A7AFC"/>
    <w:rsid w:val="000B04AB"/>
    <w:rsid w:val="000B0865"/>
    <w:rsid w:val="000B0E9A"/>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30"/>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772"/>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2F54"/>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0AD"/>
    <w:rsid w:val="001217E2"/>
    <w:rsid w:val="00121809"/>
    <w:rsid w:val="00121B54"/>
    <w:rsid w:val="00121B9D"/>
    <w:rsid w:val="0012201D"/>
    <w:rsid w:val="00122389"/>
    <w:rsid w:val="00122640"/>
    <w:rsid w:val="00122A25"/>
    <w:rsid w:val="00122C3F"/>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5B"/>
    <w:rsid w:val="001407C2"/>
    <w:rsid w:val="00140A2C"/>
    <w:rsid w:val="001410EC"/>
    <w:rsid w:val="0014198E"/>
    <w:rsid w:val="00141E62"/>
    <w:rsid w:val="001420AB"/>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FF3"/>
    <w:rsid w:val="00150001"/>
    <w:rsid w:val="00150860"/>
    <w:rsid w:val="001508D9"/>
    <w:rsid w:val="0015173E"/>
    <w:rsid w:val="00151840"/>
    <w:rsid w:val="00152551"/>
    <w:rsid w:val="00152AD8"/>
    <w:rsid w:val="00152C23"/>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1463"/>
    <w:rsid w:val="0017218F"/>
    <w:rsid w:val="001724F8"/>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73D"/>
    <w:rsid w:val="00181CE6"/>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0B9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2E82"/>
    <w:rsid w:val="001A31FC"/>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218"/>
    <w:rsid w:val="001C553F"/>
    <w:rsid w:val="001C58E8"/>
    <w:rsid w:val="001C59BF"/>
    <w:rsid w:val="001C5BB1"/>
    <w:rsid w:val="001C5E3D"/>
    <w:rsid w:val="001C5F14"/>
    <w:rsid w:val="001C6400"/>
    <w:rsid w:val="001C64C7"/>
    <w:rsid w:val="001C65CE"/>
    <w:rsid w:val="001C6F00"/>
    <w:rsid w:val="001C6FA6"/>
    <w:rsid w:val="001C708D"/>
    <w:rsid w:val="001C73A8"/>
    <w:rsid w:val="001D0016"/>
    <w:rsid w:val="001D0065"/>
    <w:rsid w:val="001D04B9"/>
    <w:rsid w:val="001D0561"/>
    <w:rsid w:val="001D070D"/>
    <w:rsid w:val="001D0A8A"/>
    <w:rsid w:val="001D0B9E"/>
    <w:rsid w:val="001D0BE2"/>
    <w:rsid w:val="001D0DEC"/>
    <w:rsid w:val="001D127E"/>
    <w:rsid w:val="001D2D78"/>
    <w:rsid w:val="001D2F10"/>
    <w:rsid w:val="001D2F58"/>
    <w:rsid w:val="001D3C9C"/>
    <w:rsid w:val="001D40B4"/>
    <w:rsid w:val="001D4E9C"/>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B78"/>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9F8"/>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7EF"/>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948"/>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723"/>
    <w:rsid w:val="00271A70"/>
    <w:rsid w:val="00271EBE"/>
    <w:rsid w:val="00273A2E"/>
    <w:rsid w:val="00273D21"/>
    <w:rsid w:val="00273E3C"/>
    <w:rsid w:val="00274329"/>
    <w:rsid w:val="0027492C"/>
    <w:rsid w:val="00274989"/>
    <w:rsid w:val="00274E7C"/>
    <w:rsid w:val="0027513A"/>
    <w:rsid w:val="00275195"/>
    <w:rsid w:val="00275366"/>
    <w:rsid w:val="002753D6"/>
    <w:rsid w:val="00275690"/>
    <w:rsid w:val="002758AA"/>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87E9B"/>
    <w:rsid w:val="002902C1"/>
    <w:rsid w:val="00290948"/>
    <w:rsid w:val="00290BCB"/>
    <w:rsid w:val="00290DA2"/>
    <w:rsid w:val="00291383"/>
    <w:rsid w:val="00291AED"/>
    <w:rsid w:val="00291B42"/>
    <w:rsid w:val="00291F6A"/>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0B90"/>
    <w:rsid w:val="002B1CB9"/>
    <w:rsid w:val="002B279D"/>
    <w:rsid w:val="002B2828"/>
    <w:rsid w:val="002B28BF"/>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536"/>
    <w:rsid w:val="002B582C"/>
    <w:rsid w:val="002B5DE5"/>
    <w:rsid w:val="002B5ED5"/>
    <w:rsid w:val="002B643E"/>
    <w:rsid w:val="002B66C4"/>
    <w:rsid w:val="002B683A"/>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1A14"/>
    <w:rsid w:val="002C203A"/>
    <w:rsid w:val="002C26A5"/>
    <w:rsid w:val="002C2FB5"/>
    <w:rsid w:val="002C34C1"/>
    <w:rsid w:val="002C3951"/>
    <w:rsid w:val="002C4F71"/>
    <w:rsid w:val="002C51D0"/>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2FBF"/>
    <w:rsid w:val="002D3931"/>
    <w:rsid w:val="002D393F"/>
    <w:rsid w:val="002D39AB"/>
    <w:rsid w:val="002D3A2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5FAB"/>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29"/>
    <w:rsid w:val="003069F4"/>
    <w:rsid w:val="003076BC"/>
    <w:rsid w:val="00307B8D"/>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8"/>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DF2"/>
    <w:rsid w:val="00332F5B"/>
    <w:rsid w:val="0033312F"/>
    <w:rsid w:val="00333865"/>
    <w:rsid w:val="003338F7"/>
    <w:rsid w:val="00333947"/>
    <w:rsid w:val="003339B1"/>
    <w:rsid w:val="00333DEC"/>
    <w:rsid w:val="00333DF9"/>
    <w:rsid w:val="003344EF"/>
    <w:rsid w:val="003349F4"/>
    <w:rsid w:val="00334A11"/>
    <w:rsid w:val="00334B09"/>
    <w:rsid w:val="003355B5"/>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342"/>
    <w:rsid w:val="003417C8"/>
    <w:rsid w:val="003422F2"/>
    <w:rsid w:val="0034244D"/>
    <w:rsid w:val="00342E84"/>
    <w:rsid w:val="00342EA0"/>
    <w:rsid w:val="00343181"/>
    <w:rsid w:val="003435DA"/>
    <w:rsid w:val="003439D5"/>
    <w:rsid w:val="00343AD6"/>
    <w:rsid w:val="00344604"/>
    <w:rsid w:val="0034489C"/>
    <w:rsid w:val="00344B23"/>
    <w:rsid w:val="003451BB"/>
    <w:rsid w:val="00345486"/>
    <w:rsid w:val="00345760"/>
    <w:rsid w:val="003457E1"/>
    <w:rsid w:val="00345F6E"/>
    <w:rsid w:val="003462A0"/>
    <w:rsid w:val="003463E7"/>
    <w:rsid w:val="003465D1"/>
    <w:rsid w:val="00346638"/>
    <w:rsid w:val="0034743F"/>
    <w:rsid w:val="00347480"/>
    <w:rsid w:val="003477DD"/>
    <w:rsid w:val="00347865"/>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3E9"/>
    <w:rsid w:val="00373884"/>
    <w:rsid w:val="00373ACF"/>
    <w:rsid w:val="00373B2E"/>
    <w:rsid w:val="00373D01"/>
    <w:rsid w:val="00373D7F"/>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70AE"/>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5245"/>
    <w:rsid w:val="003C5546"/>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1F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CF"/>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3E54"/>
    <w:rsid w:val="00404265"/>
    <w:rsid w:val="004044D1"/>
    <w:rsid w:val="00404CFB"/>
    <w:rsid w:val="004056CA"/>
    <w:rsid w:val="00405C95"/>
    <w:rsid w:val="0040616E"/>
    <w:rsid w:val="00406D88"/>
    <w:rsid w:val="00406FF2"/>
    <w:rsid w:val="004071F0"/>
    <w:rsid w:val="00407341"/>
    <w:rsid w:val="004076BE"/>
    <w:rsid w:val="00407DC8"/>
    <w:rsid w:val="00407E75"/>
    <w:rsid w:val="0041082E"/>
    <w:rsid w:val="00410D75"/>
    <w:rsid w:val="00410F2A"/>
    <w:rsid w:val="00411C72"/>
    <w:rsid w:val="00411F51"/>
    <w:rsid w:val="00412138"/>
    <w:rsid w:val="00412675"/>
    <w:rsid w:val="00412ACD"/>
    <w:rsid w:val="004143FD"/>
    <w:rsid w:val="00415D60"/>
    <w:rsid w:val="00415EAC"/>
    <w:rsid w:val="004160F7"/>
    <w:rsid w:val="0041674C"/>
    <w:rsid w:val="0041678C"/>
    <w:rsid w:val="00416B9D"/>
    <w:rsid w:val="00416DE7"/>
    <w:rsid w:val="0041726E"/>
    <w:rsid w:val="00417642"/>
    <w:rsid w:val="004177DD"/>
    <w:rsid w:val="0041782E"/>
    <w:rsid w:val="00417A3D"/>
    <w:rsid w:val="00417F76"/>
    <w:rsid w:val="00417FEB"/>
    <w:rsid w:val="004200C1"/>
    <w:rsid w:val="00420408"/>
    <w:rsid w:val="004208B3"/>
    <w:rsid w:val="00420CB0"/>
    <w:rsid w:val="00420E81"/>
    <w:rsid w:val="00421441"/>
    <w:rsid w:val="00421DCD"/>
    <w:rsid w:val="00422178"/>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6FC0"/>
    <w:rsid w:val="0042701D"/>
    <w:rsid w:val="004272D5"/>
    <w:rsid w:val="004275E2"/>
    <w:rsid w:val="004276ED"/>
    <w:rsid w:val="00427B48"/>
    <w:rsid w:val="004312A9"/>
    <w:rsid w:val="004312BC"/>
    <w:rsid w:val="00431692"/>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C69"/>
    <w:rsid w:val="00444DF2"/>
    <w:rsid w:val="00444EA6"/>
    <w:rsid w:val="00445124"/>
    <w:rsid w:val="004451C4"/>
    <w:rsid w:val="00445273"/>
    <w:rsid w:val="004457AF"/>
    <w:rsid w:val="00445B93"/>
    <w:rsid w:val="00445EBF"/>
    <w:rsid w:val="004463FD"/>
    <w:rsid w:val="00446723"/>
    <w:rsid w:val="0044742D"/>
    <w:rsid w:val="0044764B"/>
    <w:rsid w:val="00447709"/>
    <w:rsid w:val="00447D94"/>
    <w:rsid w:val="0045042A"/>
    <w:rsid w:val="00450ECE"/>
    <w:rsid w:val="00451926"/>
    <w:rsid w:val="004519E8"/>
    <w:rsid w:val="00451FC4"/>
    <w:rsid w:val="00452A2B"/>
    <w:rsid w:val="00452AF2"/>
    <w:rsid w:val="00453310"/>
    <w:rsid w:val="00454A29"/>
    <w:rsid w:val="00454C5F"/>
    <w:rsid w:val="00455209"/>
    <w:rsid w:val="004557F4"/>
    <w:rsid w:val="0045598F"/>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50F6"/>
    <w:rsid w:val="004650FB"/>
    <w:rsid w:val="00465608"/>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0FCE"/>
    <w:rsid w:val="004910CC"/>
    <w:rsid w:val="004912A5"/>
    <w:rsid w:val="004916C9"/>
    <w:rsid w:val="00491708"/>
    <w:rsid w:val="0049175B"/>
    <w:rsid w:val="0049279B"/>
    <w:rsid w:val="00492EB7"/>
    <w:rsid w:val="004946EA"/>
    <w:rsid w:val="004950CE"/>
    <w:rsid w:val="00495157"/>
    <w:rsid w:val="00495570"/>
    <w:rsid w:val="0049561C"/>
    <w:rsid w:val="004959F3"/>
    <w:rsid w:val="00495A8A"/>
    <w:rsid w:val="00495B06"/>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0F03"/>
    <w:rsid w:val="004A155D"/>
    <w:rsid w:val="004A1995"/>
    <w:rsid w:val="004A1D92"/>
    <w:rsid w:val="004A218B"/>
    <w:rsid w:val="004A2843"/>
    <w:rsid w:val="004A2EE3"/>
    <w:rsid w:val="004A380F"/>
    <w:rsid w:val="004A4243"/>
    <w:rsid w:val="004A434C"/>
    <w:rsid w:val="004A4862"/>
    <w:rsid w:val="004A4A06"/>
    <w:rsid w:val="004A4E0A"/>
    <w:rsid w:val="004A50A2"/>
    <w:rsid w:val="004A55FB"/>
    <w:rsid w:val="004A56C3"/>
    <w:rsid w:val="004A58E9"/>
    <w:rsid w:val="004A5A35"/>
    <w:rsid w:val="004A6090"/>
    <w:rsid w:val="004A6568"/>
    <w:rsid w:val="004A65E9"/>
    <w:rsid w:val="004A663A"/>
    <w:rsid w:val="004A6772"/>
    <w:rsid w:val="004A6839"/>
    <w:rsid w:val="004A69D9"/>
    <w:rsid w:val="004A711E"/>
    <w:rsid w:val="004A72E2"/>
    <w:rsid w:val="004B054E"/>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CC1"/>
    <w:rsid w:val="004B5E76"/>
    <w:rsid w:val="004B6289"/>
    <w:rsid w:val="004B66B1"/>
    <w:rsid w:val="004B6CC3"/>
    <w:rsid w:val="004B6D34"/>
    <w:rsid w:val="004B75DF"/>
    <w:rsid w:val="004B76C0"/>
    <w:rsid w:val="004B7763"/>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B27"/>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79E"/>
    <w:rsid w:val="004D3B85"/>
    <w:rsid w:val="004D3BAB"/>
    <w:rsid w:val="004D4A41"/>
    <w:rsid w:val="004D4BF2"/>
    <w:rsid w:val="004D5490"/>
    <w:rsid w:val="004D5961"/>
    <w:rsid w:val="004D5A22"/>
    <w:rsid w:val="004D5D83"/>
    <w:rsid w:val="004D5DC9"/>
    <w:rsid w:val="004D5FB7"/>
    <w:rsid w:val="004D6166"/>
    <w:rsid w:val="004D6A13"/>
    <w:rsid w:val="004D6B32"/>
    <w:rsid w:val="004D6CDD"/>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F91"/>
    <w:rsid w:val="005130DC"/>
    <w:rsid w:val="00513330"/>
    <w:rsid w:val="00513BDB"/>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20F"/>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CCE"/>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1FB0"/>
    <w:rsid w:val="00542AB5"/>
    <w:rsid w:val="00542D76"/>
    <w:rsid w:val="00543AF4"/>
    <w:rsid w:val="00544199"/>
    <w:rsid w:val="005447FC"/>
    <w:rsid w:val="00544D15"/>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0A1"/>
    <w:rsid w:val="00550193"/>
    <w:rsid w:val="00550855"/>
    <w:rsid w:val="00550BBF"/>
    <w:rsid w:val="00550F6A"/>
    <w:rsid w:val="005513D5"/>
    <w:rsid w:val="005514E6"/>
    <w:rsid w:val="00551547"/>
    <w:rsid w:val="00551664"/>
    <w:rsid w:val="005523BC"/>
    <w:rsid w:val="005524D0"/>
    <w:rsid w:val="00552B12"/>
    <w:rsid w:val="005534B0"/>
    <w:rsid w:val="005537D5"/>
    <w:rsid w:val="00553AA8"/>
    <w:rsid w:val="0055422D"/>
    <w:rsid w:val="0055463C"/>
    <w:rsid w:val="00554BB0"/>
    <w:rsid w:val="00554F84"/>
    <w:rsid w:val="005553FC"/>
    <w:rsid w:val="00555646"/>
    <w:rsid w:val="0055571F"/>
    <w:rsid w:val="00555A5C"/>
    <w:rsid w:val="00555B0C"/>
    <w:rsid w:val="00555F8E"/>
    <w:rsid w:val="00556321"/>
    <w:rsid w:val="005564FB"/>
    <w:rsid w:val="00556640"/>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279"/>
    <w:rsid w:val="00570584"/>
    <w:rsid w:val="0057070F"/>
    <w:rsid w:val="005709B3"/>
    <w:rsid w:val="00570EE7"/>
    <w:rsid w:val="00571A24"/>
    <w:rsid w:val="00571B99"/>
    <w:rsid w:val="00571BE1"/>
    <w:rsid w:val="00571F01"/>
    <w:rsid w:val="0057214B"/>
    <w:rsid w:val="00572523"/>
    <w:rsid w:val="005727DB"/>
    <w:rsid w:val="00572804"/>
    <w:rsid w:val="0057283E"/>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CF2"/>
    <w:rsid w:val="00576D09"/>
    <w:rsid w:val="00576D0A"/>
    <w:rsid w:val="0057753B"/>
    <w:rsid w:val="0057760C"/>
    <w:rsid w:val="00577D09"/>
    <w:rsid w:val="0058018A"/>
    <w:rsid w:val="00580219"/>
    <w:rsid w:val="005810A0"/>
    <w:rsid w:val="005810D0"/>
    <w:rsid w:val="00581F5E"/>
    <w:rsid w:val="005828AF"/>
    <w:rsid w:val="005829BE"/>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14FC"/>
    <w:rsid w:val="0061159F"/>
    <w:rsid w:val="00611771"/>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07A"/>
    <w:rsid w:val="006232DE"/>
    <w:rsid w:val="006234E6"/>
    <w:rsid w:val="00623511"/>
    <w:rsid w:val="00623C41"/>
    <w:rsid w:val="00623C72"/>
    <w:rsid w:val="00623F9D"/>
    <w:rsid w:val="0062420D"/>
    <w:rsid w:val="0062463C"/>
    <w:rsid w:val="00624ACD"/>
    <w:rsid w:val="006250A2"/>
    <w:rsid w:val="00625445"/>
    <w:rsid w:val="006260E3"/>
    <w:rsid w:val="00626310"/>
    <w:rsid w:val="00626432"/>
    <w:rsid w:val="00626877"/>
    <w:rsid w:val="006272FA"/>
    <w:rsid w:val="006274A1"/>
    <w:rsid w:val="00627556"/>
    <w:rsid w:val="00627AEC"/>
    <w:rsid w:val="00627E73"/>
    <w:rsid w:val="006302EC"/>
    <w:rsid w:val="0063044F"/>
    <w:rsid w:val="006305D8"/>
    <w:rsid w:val="00630D58"/>
    <w:rsid w:val="0063130F"/>
    <w:rsid w:val="006313B9"/>
    <w:rsid w:val="00632405"/>
    <w:rsid w:val="006329C2"/>
    <w:rsid w:val="00632C03"/>
    <w:rsid w:val="00632C26"/>
    <w:rsid w:val="00633034"/>
    <w:rsid w:val="0063316C"/>
    <w:rsid w:val="006336A2"/>
    <w:rsid w:val="00633CE5"/>
    <w:rsid w:val="00633F7E"/>
    <w:rsid w:val="006340B6"/>
    <w:rsid w:val="00634485"/>
    <w:rsid w:val="006347CF"/>
    <w:rsid w:val="006349E2"/>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47F74"/>
    <w:rsid w:val="00650F81"/>
    <w:rsid w:val="00651CC2"/>
    <w:rsid w:val="00651F8F"/>
    <w:rsid w:val="0065246D"/>
    <w:rsid w:val="0065274C"/>
    <w:rsid w:val="00652817"/>
    <w:rsid w:val="00652B0D"/>
    <w:rsid w:val="00653140"/>
    <w:rsid w:val="006532CF"/>
    <w:rsid w:val="0065365D"/>
    <w:rsid w:val="0065421A"/>
    <w:rsid w:val="0065422D"/>
    <w:rsid w:val="006546AE"/>
    <w:rsid w:val="00654A04"/>
    <w:rsid w:val="00654AD6"/>
    <w:rsid w:val="0065522F"/>
    <w:rsid w:val="006555E9"/>
    <w:rsid w:val="00656C56"/>
    <w:rsid w:val="00656D49"/>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ABB"/>
    <w:rsid w:val="00670403"/>
    <w:rsid w:val="006704FA"/>
    <w:rsid w:val="00670E03"/>
    <w:rsid w:val="006716DC"/>
    <w:rsid w:val="00671AB5"/>
    <w:rsid w:val="00671D20"/>
    <w:rsid w:val="00671DD8"/>
    <w:rsid w:val="00671EA6"/>
    <w:rsid w:val="00672543"/>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5FF4"/>
    <w:rsid w:val="00676454"/>
    <w:rsid w:val="006767C4"/>
    <w:rsid w:val="006768EC"/>
    <w:rsid w:val="006769EC"/>
    <w:rsid w:val="00676AB9"/>
    <w:rsid w:val="00676E95"/>
    <w:rsid w:val="00676F0F"/>
    <w:rsid w:val="006777D7"/>
    <w:rsid w:val="006778CF"/>
    <w:rsid w:val="00677B5C"/>
    <w:rsid w:val="00677DDF"/>
    <w:rsid w:val="00677FF4"/>
    <w:rsid w:val="006806CB"/>
    <w:rsid w:val="00681079"/>
    <w:rsid w:val="0068210F"/>
    <w:rsid w:val="00682422"/>
    <w:rsid w:val="00682BE6"/>
    <w:rsid w:val="00682C9C"/>
    <w:rsid w:val="00683259"/>
    <w:rsid w:val="006832D4"/>
    <w:rsid w:val="00683AAC"/>
    <w:rsid w:val="00683CBF"/>
    <w:rsid w:val="006849F3"/>
    <w:rsid w:val="00684C83"/>
    <w:rsid w:val="00684CF9"/>
    <w:rsid w:val="00685573"/>
    <w:rsid w:val="00685BB9"/>
    <w:rsid w:val="00686196"/>
    <w:rsid w:val="0068639E"/>
    <w:rsid w:val="006864F5"/>
    <w:rsid w:val="00687BAA"/>
    <w:rsid w:val="006904E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70"/>
    <w:rsid w:val="006A03B1"/>
    <w:rsid w:val="006A047F"/>
    <w:rsid w:val="006A1302"/>
    <w:rsid w:val="006A13CF"/>
    <w:rsid w:val="006A1829"/>
    <w:rsid w:val="006A19EA"/>
    <w:rsid w:val="006A1C6F"/>
    <w:rsid w:val="006A24CC"/>
    <w:rsid w:val="006A3D4E"/>
    <w:rsid w:val="006A3DA1"/>
    <w:rsid w:val="006A3DAE"/>
    <w:rsid w:val="006A3F80"/>
    <w:rsid w:val="006A44CF"/>
    <w:rsid w:val="006A4882"/>
    <w:rsid w:val="006A4A25"/>
    <w:rsid w:val="006A5A7E"/>
    <w:rsid w:val="006A5BA7"/>
    <w:rsid w:val="006A61EB"/>
    <w:rsid w:val="006A64F9"/>
    <w:rsid w:val="006A66A9"/>
    <w:rsid w:val="006A685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79D"/>
    <w:rsid w:val="006C087E"/>
    <w:rsid w:val="006C1311"/>
    <w:rsid w:val="006C13AA"/>
    <w:rsid w:val="006C151C"/>
    <w:rsid w:val="006C1D0F"/>
    <w:rsid w:val="006C1D79"/>
    <w:rsid w:val="006C20AF"/>
    <w:rsid w:val="006C27D7"/>
    <w:rsid w:val="006C290E"/>
    <w:rsid w:val="006C2F4E"/>
    <w:rsid w:val="006C3107"/>
    <w:rsid w:val="006C35AE"/>
    <w:rsid w:val="006C4EF1"/>
    <w:rsid w:val="006C50DE"/>
    <w:rsid w:val="006C6497"/>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355"/>
    <w:rsid w:val="006E35DB"/>
    <w:rsid w:val="006E3B2E"/>
    <w:rsid w:val="006E40B3"/>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79F"/>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7BA"/>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5D43"/>
    <w:rsid w:val="007169F0"/>
    <w:rsid w:val="00716A17"/>
    <w:rsid w:val="00716CFB"/>
    <w:rsid w:val="007171AE"/>
    <w:rsid w:val="007174FB"/>
    <w:rsid w:val="00717872"/>
    <w:rsid w:val="00717CA7"/>
    <w:rsid w:val="00720150"/>
    <w:rsid w:val="0072039E"/>
    <w:rsid w:val="00721221"/>
    <w:rsid w:val="007214EF"/>
    <w:rsid w:val="00722CA4"/>
    <w:rsid w:val="00722E47"/>
    <w:rsid w:val="00722F77"/>
    <w:rsid w:val="00723EAB"/>
    <w:rsid w:val="007241AA"/>
    <w:rsid w:val="0072525A"/>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CB5"/>
    <w:rsid w:val="00740EFF"/>
    <w:rsid w:val="007410CB"/>
    <w:rsid w:val="0074133B"/>
    <w:rsid w:val="007417FE"/>
    <w:rsid w:val="007417FF"/>
    <w:rsid w:val="00741F5C"/>
    <w:rsid w:val="007420F1"/>
    <w:rsid w:val="00742E2B"/>
    <w:rsid w:val="00743046"/>
    <w:rsid w:val="007432C6"/>
    <w:rsid w:val="00743383"/>
    <w:rsid w:val="00743468"/>
    <w:rsid w:val="0074499E"/>
    <w:rsid w:val="00744E55"/>
    <w:rsid w:val="007456D0"/>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4B01"/>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65C"/>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7EE"/>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C05"/>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3A45"/>
    <w:rsid w:val="007D4281"/>
    <w:rsid w:val="007D4737"/>
    <w:rsid w:val="007D4FE6"/>
    <w:rsid w:val="007D593C"/>
    <w:rsid w:val="007D5B9E"/>
    <w:rsid w:val="007D5F4A"/>
    <w:rsid w:val="007D60F5"/>
    <w:rsid w:val="007D62D4"/>
    <w:rsid w:val="007D654C"/>
    <w:rsid w:val="007D6CEB"/>
    <w:rsid w:val="007D6D31"/>
    <w:rsid w:val="007D6D45"/>
    <w:rsid w:val="007D6D70"/>
    <w:rsid w:val="007D73EC"/>
    <w:rsid w:val="007D7A63"/>
    <w:rsid w:val="007D7D7C"/>
    <w:rsid w:val="007D7E31"/>
    <w:rsid w:val="007E064B"/>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4E79"/>
    <w:rsid w:val="007E52F6"/>
    <w:rsid w:val="007E5F96"/>
    <w:rsid w:val="007E6263"/>
    <w:rsid w:val="007E629D"/>
    <w:rsid w:val="007E6365"/>
    <w:rsid w:val="007E63B3"/>
    <w:rsid w:val="007E6546"/>
    <w:rsid w:val="007E67D0"/>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CFB"/>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643C"/>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6B4D"/>
    <w:rsid w:val="008071FF"/>
    <w:rsid w:val="008076BB"/>
    <w:rsid w:val="00807CED"/>
    <w:rsid w:val="00807E7F"/>
    <w:rsid w:val="00810A03"/>
    <w:rsid w:val="00811078"/>
    <w:rsid w:val="008110D0"/>
    <w:rsid w:val="008112B9"/>
    <w:rsid w:val="008113EC"/>
    <w:rsid w:val="00811A88"/>
    <w:rsid w:val="008120AB"/>
    <w:rsid w:val="008124E9"/>
    <w:rsid w:val="00813463"/>
    <w:rsid w:val="008136AC"/>
    <w:rsid w:val="00813C0E"/>
    <w:rsid w:val="00813C6B"/>
    <w:rsid w:val="00813E02"/>
    <w:rsid w:val="00813E14"/>
    <w:rsid w:val="00813F06"/>
    <w:rsid w:val="00814690"/>
    <w:rsid w:val="00814AAC"/>
    <w:rsid w:val="00815040"/>
    <w:rsid w:val="008156BE"/>
    <w:rsid w:val="008157CD"/>
    <w:rsid w:val="00815B0E"/>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AE"/>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AEE"/>
    <w:rsid w:val="00865BF5"/>
    <w:rsid w:val="008663D1"/>
    <w:rsid w:val="00866A39"/>
    <w:rsid w:val="00866E49"/>
    <w:rsid w:val="00866E6B"/>
    <w:rsid w:val="00867001"/>
    <w:rsid w:val="00867199"/>
    <w:rsid w:val="00867229"/>
    <w:rsid w:val="00867BB1"/>
    <w:rsid w:val="00867D02"/>
    <w:rsid w:val="0087074F"/>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0A3"/>
    <w:rsid w:val="00880470"/>
    <w:rsid w:val="00880BE2"/>
    <w:rsid w:val="008811FC"/>
    <w:rsid w:val="0088137A"/>
    <w:rsid w:val="00881D2E"/>
    <w:rsid w:val="00882265"/>
    <w:rsid w:val="008822D2"/>
    <w:rsid w:val="00882429"/>
    <w:rsid w:val="0088278F"/>
    <w:rsid w:val="008829C9"/>
    <w:rsid w:val="00882A86"/>
    <w:rsid w:val="00882D8E"/>
    <w:rsid w:val="00882D93"/>
    <w:rsid w:val="00883031"/>
    <w:rsid w:val="00883727"/>
    <w:rsid w:val="00883BB2"/>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610"/>
    <w:rsid w:val="008A07E0"/>
    <w:rsid w:val="008A0ABE"/>
    <w:rsid w:val="008A0AE3"/>
    <w:rsid w:val="008A0BCF"/>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CA9"/>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628"/>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69A8"/>
    <w:rsid w:val="008F6B33"/>
    <w:rsid w:val="008F6E02"/>
    <w:rsid w:val="008F7691"/>
    <w:rsid w:val="008F77C3"/>
    <w:rsid w:val="008F79FD"/>
    <w:rsid w:val="008F7AC9"/>
    <w:rsid w:val="008F7B57"/>
    <w:rsid w:val="008F7B94"/>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50BE"/>
    <w:rsid w:val="00905E52"/>
    <w:rsid w:val="009066F6"/>
    <w:rsid w:val="009072A8"/>
    <w:rsid w:val="009076CC"/>
    <w:rsid w:val="00910019"/>
    <w:rsid w:val="00910391"/>
    <w:rsid w:val="009109BD"/>
    <w:rsid w:val="009110F7"/>
    <w:rsid w:val="00911756"/>
    <w:rsid w:val="00911CDB"/>
    <w:rsid w:val="00911D3F"/>
    <w:rsid w:val="00911D8E"/>
    <w:rsid w:val="00912272"/>
    <w:rsid w:val="00912397"/>
    <w:rsid w:val="009124AA"/>
    <w:rsid w:val="00912AB9"/>
    <w:rsid w:val="00912B2F"/>
    <w:rsid w:val="009132E7"/>
    <w:rsid w:val="0091338C"/>
    <w:rsid w:val="00913440"/>
    <w:rsid w:val="00913756"/>
    <w:rsid w:val="009139FB"/>
    <w:rsid w:val="00913A85"/>
    <w:rsid w:val="009143B4"/>
    <w:rsid w:val="00914B9E"/>
    <w:rsid w:val="00914F8F"/>
    <w:rsid w:val="0091584F"/>
    <w:rsid w:val="00915FA7"/>
    <w:rsid w:val="009161F0"/>
    <w:rsid w:val="0091642B"/>
    <w:rsid w:val="00916512"/>
    <w:rsid w:val="00916668"/>
    <w:rsid w:val="009166BC"/>
    <w:rsid w:val="009167B8"/>
    <w:rsid w:val="0091683D"/>
    <w:rsid w:val="00916849"/>
    <w:rsid w:val="009175F4"/>
    <w:rsid w:val="00917CD2"/>
    <w:rsid w:val="00920893"/>
    <w:rsid w:val="00920A38"/>
    <w:rsid w:val="00921378"/>
    <w:rsid w:val="009213D2"/>
    <w:rsid w:val="009217D1"/>
    <w:rsid w:val="009218EF"/>
    <w:rsid w:val="0092193A"/>
    <w:rsid w:val="00921D03"/>
    <w:rsid w:val="00921E34"/>
    <w:rsid w:val="00922119"/>
    <w:rsid w:val="00922326"/>
    <w:rsid w:val="00922FC8"/>
    <w:rsid w:val="00922FEA"/>
    <w:rsid w:val="0092341B"/>
    <w:rsid w:val="00923622"/>
    <w:rsid w:val="00923B73"/>
    <w:rsid w:val="00924415"/>
    <w:rsid w:val="00924578"/>
    <w:rsid w:val="00924914"/>
    <w:rsid w:val="00924B7C"/>
    <w:rsid w:val="0092515E"/>
    <w:rsid w:val="00925F06"/>
    <w:rsid w:val="009261C6"/>
    <w:rsid w:val="009262BE"/>
    <w:rsid w:val="00926590"/>
    <w:rsid w:val="00926591"/>
    <w:rsid w:val="009269F2"/>
    <w:rsid w:val="00926AF3"/>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AB2"/>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6DA4"/>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0C4E"/>
    <w:rsid w:val="009713BA"/>
    <w:rsid w:val="009716E5"/>
    <w:rsid w:val="009718EB"/>
    <w:rsid w:val="00972709"/>
    <w:rsid w:val="00972A01"/>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44C"/>
    <w:rsid w:val="00980617"/>
    <w:rsid w:val="00980B7E"/>
    <w:rsid w:val="0098101B"/>
    <w:rsid w:val="00981186"/>
    <w:rsid w:val="00981522"/>
    <w:rsid w:val="00981933"/>
    <w:rsid w:val="009825AF"/>
    <w:rsid w:val="00982688"/>
    <w:rsid w:val="00982B08"/>
    <w:rsid w:val="00982C45"/>
    <w:rsid w:val="009832A0"/>
    <w:rsid w:val="00983762"/>
    <w:rsid w:val="009839AB"/>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0A5"/>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85A"/>
    <w:rsid w:val="00996923"/>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1EAF"/>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3F8"/>
    <w:rsid w:val="009B2485"/>
    <w:rsid w:val="009B2A35"/>
    <w:rsid w:val="009B30C1"/>
    <w:rsid w:val="009B31EE"/>
    <w:rsid w:val="009B32D5"/>
    <w:rsid w:val="009B3F83"/>
    <w:rsid w:val="009B4451"/>
    <w:rsid w:val="009B45D0"/>
    <w:rsid w:val="009B4609"/>
    <w:rsid w:val="009B4764"/>
    <w:rsid w:val="009B47BC"/>
    <w:rsid w:val="009B483E"/>
    <w:rsid w:val="009B4A68"/>
    <w:rsid w:val="009B5363"/>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D00F3"/>
    <w:rsid w:val="009D023D"/>
    <w:rsid w:val="009D0839"/>
    <w:rsid w:val="009D0F3F"/>
    <w:rsid w:val="009D26C7"/>
    <w:rsid w:val="009D27FC"/>
    <w:rsid w:val="009D307C"/>
    <w:rsid w:val="009D3482"/>
    <w:rsid w:val="009D36FF"/>
    <w:rsid w:val="009D3954"/>
    <w:rsid w:val="009D3973"/>
    <w:rsid w:val="009D48CA"/>
    <w:rsid w:val="009D54CF"/>
    <w:rsid w:val="009D5F0D"/>
    <w:rsid w:val="009D61E7"/>
    <w:rsid w:val="009D7ED2"/>
    <w:rsid w:val="009E04BB"/>
    <w:rsid w:val="009E0740"/>
    <w:rsid w:val="009E0B0E"/>
    <w:rsid w:val="009E104A"/>
    <w:rsid w:val="009E1199"/>
    <w:rsid w:val="009E15CD"/>
    <w:rsid w:val="009E2213"/>
    <w:rsid w:val="009E251D"/>
    <w:rsid w:val="009E283D"/>
    <w:rsid w:val="009E2BFF"/>
    <w:rsid w:val="009E2FF0"/>
    <w:rsid w:val="009E3462"/>
    <w:rsid w:val="009E398A"/>
    <w:rsid w:val="009E3A65"/>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85A"/>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04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0DBD"/>
    <w:rsid w:val="00A11253"/>
    <w:rsid w:val="00A114B4"/>
    <w:rsid w:val="00A12BD3"/>
    <w:rsid w:val="00A13F40"/>
    <w:rsid w:val="00A14131"/>
    <w:rsid w:val="00A14E51"/>
    <w:rsid w:val="00A14FB7"/>
    <w:rsid w:val="00A152A6"/>
    <w:rsid w:val="00A15533"/>
    <w:rsid w:val="00A16154"/>
    <w:rsid w:val="00A16314"/>
    <w:rsid w:val="00A16923"/>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7A3"/>
    <w:rsid w:val="00A24CD7"/>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27A0"/>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A44"/>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210"/>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0269"/>
    <w:rsid w:val="00A81140"/>
    <w:rsid w:val="00A81246"/>
    <w:rsid w:val="00A829A9"/>
    <w:rsid w:val="00A8328A"/>
    <w:rsid w:val="00A83573"/>
    <w:rsid w:val="00A8431D"/>
    <w:rsid w:val="00A8487B"/>
    <w:rsid w:val="00A851DD"/>
    <w:rsid w:val="00A85417"/>
    <w:rsid w:val="00A85C50"/>
    <w:rsid w:val="00A85D7C"/>
    <w:rsid w:val="00A85D86"/>
    <w:rsid w:val="00A85E67"/>
    <w:rsid w:val="00A85F5F"/>
    <w:rsid w:val="00A8600C"/>
    <w:rsid w:val="00A861C0"/>
    <w:rsid w:val="00A8688F"/>
    <w:rsid w:val="00A86B2A"/>
    <w:rsid w:val="00A8740F"/>
    <w:rsid w:val="00A87537"/>
    <w:rsid w:val="00A87C8F"/>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A7E19"/>
    <w:rsid w:val="00AB0EAF"/>
    <w:rsid w:val="00AB140D"/>
    <w:rsid w:val="00AB1C6F"/>
    <w:rsid w:val="00AB1D19"/>
    <w:rsid w:val="00AB1E50"/>
    <w:rsid w:val="00AB21AE"/>
    <w:rsid w:val="00AB2291"/>
    <w:rsid w:val="00AB28D8"/>
    <w:rsid w:val="00AB2A07"/>
    <w:rsid w:val="00AB313E"/>
    <w:rsid w:val="00AB3784"/>
    <w:rsid w:val="00AB403D"/>
    <w:rsid w:val="00AB46E5"/>
    <w:rsid w:val="00AB4840"/>
    <w:rsid w:val="00AB4F3A"/>
    <w:rsid w:val="00AB579C"/>
    <w:rsid w:val="00AB58D1"/>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B9A"/>
    <w:rsid w:val="00AD1C2F"/>
    <w:rsid w:val="00AD2010"/>
    <w:rsid w:val="00AD2145"/>
    <w:rsid w:val="00AD22C3"/>
    <w:rsid w:val="00AD237A"/>
    <w:rsid w:val="00AD268E"/>
    <w:rsid w:val="00AD38C9"/>
    <w:rsid w:val="00AD3F33"/>
    <w:rsid w:val="00AD4207"/>
    <w:rsid w:val="00AD43DC"/>
    <w:rsid w:val="00AD4CA5"/>
    <w:rsid w:val="00AD4D9C"/>
    <w:rsid w:val="00AD50B3"/>
    <w:rsid w:val="00AD56DC"/>
    <w:rsid w:val="00AD58FA"/>
    <w:rsid w:val="00AD640B"/>
    <w:rsid w:val="00AD64A3"/>
    <w:rsid w:val="00AD65CC"/>
    <w:rsid w:val="00AD665F"/>
    <w:rsid w:val="00AD6DB1"/>
    <w:rsid w:val="00AD73A1"/>
    <w:rsid w:val="00AD77C4"/>
    <w:rsid w:val="00AD7E8F"/>
    <w:rsid w:val="00AD7FBD"/>
    <w:rsid w:val="00AE00D1"/>
    <w:rsid w:val="00AE070D"/>
    <w:rsid w:val="00AE0F39"/>
    <w:rsid w:val="00AE19BF"/>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D09"/>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18E"/>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E9B"/>
    <w:rsid w:val="00B24FE3"/>
    <w:rsid w:val="00B25556"/>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1ED2"/>
    <w:rsid w:val="00B32115"/>
    <w:rsid w:val="00B32AC2"/>
    <w:rsid w:val="00B32ECE"/>
    <w:rsid w:val="00B3339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94C"/>
    <w:rsid w:val="00B67BCA"/>
    <w:rsid w:val="00B701A2"/>
    <w:rsid w:val="00B7042F"/>
    <w:rsid w:val="00B7078B"/>
    <w:rsid w:val="00B70913"/>
    <w:rsid w:val="00B70BC1"/>
    <w:rsid w:val="00B70EE2"/>
    <w:rsid w:val="00B71094"/>
    <w:rsid w:val="00B712FE"/>
    <w:rsid w:val="00B7160C"/>
    <w:rsid w:val="00B7165B"/>
    <w:rsid w:val="00B71810"/>
    <w:rsid w:val="00B71AA6"/>
    <w:rsid w:val="00B71B7E"/>
    <w:rsid w:val="00B71CE3"/>
    <w:rsid w:val="00B71ED4"/>
    <w:rsid w:val="00B72270"/>
    <w:rsid w:val="00B72A8E"/>
    <w:rsid w:val="00B72E8F"/>
    <w:rsid w:val="00B7339B"/>
    <w:rsid w:val="00B73535"/>
    <w:rsid w:val="00B735FF"/>
    <w:rsid w:val="00B73638"/>
    <w:rsid w:val="00B73696"/>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6B21"/>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4CBE"/>
    <w:rsid w:val="00B95C8C"/>
    <w:rsid w:val="00B96194"/>
    <w:rsid w:val="00B9647E"/>
    <w:rsid w:val="00B96DB3"/>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3E43"/>
    <w:rsid w:val="00BA4630"/>
    <w:rsid w:val="00BA4746"/>
    <w:rsid w:val="00BA4CE4"/>
    <w:rsid w:val="00BA5008"/>
    <w:rsid w:val="00BA5058"/>
    <w:rsid w:val="00BA59B7"/>
    <w:rsid w:val="00BA5F72"/>
    <w:rsid w:val="00BA64DE"/>
    <w:rsid w:val="00BA6A29"/>
    <w:rsid w:val="00BA6B19"/>
    <w:rsid w:val="00BA701E"/>
    <w:rsid w:val="00BA71CF"/>
    <w:rsid w:val="00BA7563"/>
    <w:rsid w:val="00BA7892"/>
    <w:rsid w:val="00BA7940"/>
    <w:rsid w:val="00BA7C75"/>
    <w:rsid w:val="00BA7F0D"/>
    <w:rsid w:val="00BB00A6"/>
    <w:rsid w:val="00BB0C15"/>
    <w:rsid w:val="00BB0FEC"/>
    <w:rsid w:val="00BB2360"/>
    <w:rsid w:val="00BB2539"/>
    <w:rsid w:val="00BB2704"/>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80"/>
    <w:rsid w:val="00BD7CA8"/>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589F"/>
    <w:rsid w:val="00C0642B"/>
    <w:rsid w:val="00C068B7"/>
    <w:rsid w:val="00C06E55"/>
    <w:rsid w:val="00C06FC6"/>
    <w:rsid w:val="00C072DB"/>
    <w:rsid w:val="00C074B0"/>
    <w:rsid w:val="00C0754B"/>
    <w:rsid w:val="00C07A96"/>
    <w:rsid w:val="00C07C73"/>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8D"/>
    <w:rsid w:val="00C15EBB"/>
    <w:rsid w:val="00C15F11"/>
    <w:rsid w:val="00C160A3"/>
    <w:rsid w:val="00C160AA"/>
    <w:rsid w:val="00C163F2"/>
    <w:rsid w:val="00C1696F"/>
    <w:rsid w:val="00C172CB"/>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6A64"/>
    <w:rsid w:val="00C2774E"/>
    <w:rsid w:val="00C27CFF"/>
    <w:rsid w:val="00C27D01"/>
    <w:rsid w:val="00C27FFE"/>
    <w:rsid w:val="00C30087"/>
    <w:rsid w:val="00C301FB"/>
    <w:rsid w:val="00C302AF"/>
    <w:rsid w:val="00C3039B"/>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501"/>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2579"/>
    <w:rsid w:val="00C62621"/>
    <w:rsid w:val="00C62F46"/>
    <w:rsid w:val="00C63030"/>
    <w:rsid w:val="00C63AD9"/>
    <w:rsid w:val="00C63B11"/>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83A"/>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9A3"/>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A2"/>
    <w:rsid w:val="00CB0BEC"/>
    <w:rsid w:val="00CB1EF7"/>
    <w:rsid w:val="00CB1F2D"/>
    <w:rsid w:val="00CB2176"/>
    <w:rsid w:val="00CB22E6"/>
    <w:rsid w:val="00CB240B"/>
    <w:rsid w:val="00CB26A5"/>
    <w:rsid w:val="00CB283B"/>
    <w:rsid w:val="00CB2C7E"/>
    <w:rsid w:val="00CB322B"/>
    <w:rsid w:val="00CB3251"/>
    <w:rsid w:val="00CB34E0"/>
    <w:rsid w:val="00CB37B5"/>
    <w:rsid w:val="00CB3905"/>
    <w:rsid w:val="00CB4563"/>
    <w:rsid w:val="00CB5029"/>
    <w:rsid w:val="00CB5498"/>
    <w:rsid w:val="00CB5A00"/>
    <w:rsid w:val="00CB63C4"/>
    <w:rsid w:val="00CB6976"/>
    <w:rsid w:val="00CB6BB2"/>
    <w:rsid w:val="00CB6EEF"/>
    <w:rsid w:val="00CB7033"/>
    <w:rsid w:val="00CB70A9"/>
    <w:rsid w:val="00CB70AF"/>
    <w:rsid w:val="00CB70F5"/>
    <w:rsid w:val="00CB719A"/>
    <w:rsid w:val="00CB7693"/>
    <w:rsid w:val="00CB77F7"/>
    <w:rsid w:val="00CB7828"/>
    <w:rsid w:val="00CB7845"/>
    <w:rsid w:val="00CB7F2E"/>
    <w:rsid w:val="00CC02FB"/>
    <w:rsid w:val="00CC044F"/>
    <w:rsid w:val="00CC0670"/>
    <w:rsid w:val="00CC07F4"/>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704"/>
    <w:rsid w:val="00CC7854"/>
    <w:rsid w:val="00CD0243"/>
    <w:rsid w:val="00CD04B7"/>
    <w:rsid w:val="00CD0EF8"/>
    <w:rsid w:val="00CD123D"/>
    <w:rsid w:val="00CD143F"/>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6B1B"/>
    <w:rsid w:val="00CE7180"/>
    <w:rsid w:val="00CE79B9"/>
    <w:rsid w:val="00CF00FC"/>
    <w:rsid w:val="00CF027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1D"/>
    <w:rsid w:val="00D05475"/>
    <w:rsid w:val="00D056DC"/>
    <w:rsid w:val="00D06012"/>
    <w:rsid w:val="00D0694D"/>
    <w:rsid w:val="00D06AB1"/>
    <w:rsid w:val="00D06D17"/>
    <w:rsid w:val="00D06F4C"/>
    <w:rsid w:val="00D07302"/>
    <w:rsid w:val="00D07507"/>
    <w:rsid w:val="00D0769A"/>
    <w:rsid w:val="00D07F0C"/>
    <w:rsid w:val="00D10ACF"/>
    <w:rsid w:val="00D10FEE"/>
    <w:rsid w:val="00D1111C"/>
    <w:rsid w:val="00D119FD"/>
    <w:rsid w:val="00D11BA3"/>
    <w:rsid w:val="00D12181"/>
    <w:rsid w:val="00D12220"/>
    <w:rsid w:val="00D124F9"/>
    <w:rsid w:val="00D12AAE"/>
    <w:rsid w:val="00D1310D"/>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0625"/>
    <w:rsid w:val="00D31365"/>
    <w:rsid w:val="00D3194D"/>
    <w:rsid w:val="00D31EE6"/>
    <w:rsid w:val="00D3218E"/>
    <w:rsid w:val="00D3236D"/>
    <w:rsid w:val="00D327EB"/>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D17"/>
    <w:rsid w:val="00D35DCB"/>
    <w:rsid w:val="00D35E06"/>
    <w:rsid w:val="00D35FCE"/>
    <w:rsid w:val="00D3614A"/>
    <w:rsid w:val="00D36647"/>
    <w:rsid w:val="00D36BD1"/>
    <w:rsid w:val="00D373B8"/>
    <w:rsid w:val="00D37E8A"/>
    <w:rsid w:val="00D401CC"/>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5ED"/>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59B"/>
    <w:rsid w:val="00DB1650"/>
    <w:rsid w:val="00DB23C8"/>
    <w:rsid w:val="00DB2425"/>
    <w:rsid w:val="00DB2AF8"/>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2A3"/>
    <w:rsid w:val="00DF49AD"/>
    <w:rsid w:val="00DF4B0C"/>
    <w:rsid w:val="00DF4C34"/>
    <w:rsid w:val="00DF538C"/>
    <w:rsid w:val="00DF5398"/>
    <w:rsid w:val="00DF540F"/>
    <w:rsid w:val="00DF565A"/>
    <w:rsid w:val="00DF581F"/>
    <w:rsid w:val="00DF592F"/>
    <w:rsid w:val="00DF5D22"/>
    <w:rsid w:val="00DF5EA5"/>
    <w:rsid w:val="00DF6352"/>
    <w:rsid w:val="00DF6707"/>
    <w:rsid w:val="00DF6E04"/>
    <w:rsid w:val="00DF6E3F"/>
    <w:rsid w:val="00DF6E51"/>
    <w:rsid w:val="00E006F6"/>
    <w:rsid w:val="00E00B75"/>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BF8"/>
    <w:rsid w:val="00E04E3B"/>
    <w:rsid w:val="00E054A5"/>
    <w:rsid w:val="00E05D84"/>
    <w:rsid w:val="00E064E4"/>
    <w:rsid w:val="00E065F0"/>
    <w:rsid w:val="00E068FC"/>
    <w:rsid w:val="00E06C71"/>
    <w:rsid w:val="00E06CC5"/>
    <w:rsid w:val="00E07049"/>
    <w:rsid w:val="00E070A8"/>
    <w:rsid w:val="00E07120"/>
    <w:rsid w:val="00E10241"/>
    <w:rsid w:val="00E10247"/>
    <w:rsid w:val="00E10829"/>
    <w:rsid w:val="00E110E1"/>
    <w:rsid w:val="00E11DD0"/>
    <w:rsid w:val="00E11FC4"/>
    <w:rsid w:val="00E13296"/>
    <w:rsid w:val="00E13DDC"/>
    <w:rsid w:val="00E13E1A"/>
    <w:rsid w:val="00E142DE"/>
    <w:rsid w:val="00E14988"/>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89D"/>
    <w:rsid w:val="00E369BA"/>
    <w:rsid w:val="00E36B5E"/>
    <w:rsid w:val="00E36D28"/>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0BA"/>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91E"/>
    <w:rsid w:val="00E55AC2"/>
    <w:rsid w:val="00E55E99"/>
    <w:rsid w:val="00E561ED"/>
    <w:rsid w:val="00E5681B"/>
    <w:rsid w:val="00E56BFD"/>
    <w:rsid w:val="00E56D90"/>
    <w:rsid w:val="00E56E82"/>
    <w:rsid w:val="00E5772F"/>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A1E"/>
    <w:rsid w:val="00E81B4A"/>
    <w:rsid w:val="00E82102"/>
    <w:rsid w:val="00E82181"/>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43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4AA0"/>
    <w:rsid w:val="00E94B22"/>
    <w:rsid w:val="00E94FE7"/>
    <w:rsid w:val="00E951A5"/>
    <w:rsid w:val="00E952EA"/>
    <w:rsid w:val="00E95629"/>
    <w:rsid w:val="00E95BF6"/>
    <w:rsid w:val="00E95CCC"/>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E73"/>
    <w:rsid w:val="00EC3F22"/>
    <w:rsid w:val="00EC44C3"/>
    <w:rsid w:val="00EC4D98"/>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50B"/>
    <w:rsid w:val="00EE568F"/>
    <w:rsid w:val="00EE5BAF"/>
    <w:rsid w:val="00EE6153"/>
    <w:rsid w:val="00EE6D40"/>
    <w:rsid w:val="00EE73DD"/>
    <w:rsid w:val="00EE77A9"/>
    <w:rsid w:val="00EF015C"/>
    <w:rsid w:val="00EF02B5"/>
    <w:rsid w:val="00EF0641"/>
    <w:rsid w:val="00EF0C37"/>
    <w:rsid w:val="00EF0E17"/>
    <w:rsid w:val="00EF1D2B"/>
    <w:rsid w:val="00EF20E3"/>
    <w:rsid w:val="00EF2823"/>
    <w:rsid w:val="00EF2EE0"/>
    <w:rsid w:val="00EF33B5"/>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8E9"/>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4794"/>
    <w:rsid w:val="00F44D84"/>
    <w:rsid w:val="00F44E32"/>
    <w:rsid w:val="00F44E38"/>
    <w:rsid w:val="00F4529A"/>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46"/>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3EA"/>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465"/>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F51"/>
    <w:rsid w:val="00FA1590"/>
    <w:rsid w:val="00FA1A6B"/>
    <w:rsid w:val="00FA234B"/>
    <w:rsid w:val="00FA2519"/>
    <w:rsid w:val="00FA2705"/>
    <w:rsid w:val="00FA2BA0"/>
    <w:rsid w:val="00FA2EF4"/>
    <w:rsid w:val="00FA3B5E"/>
    <w:rsid w:val="00FA4640"/>
    <w:rsid w:val="00FA4963"/>
    <w:rsid w:val="00FA49C4"/>
    <w:rsid w:val="00FA4D4A"/>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00E"/>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D9A"/>
    <w:rsid w:val="00FB7F88"/>
    <w:rsid w:val="00FC026C"/>
    <w:rsid w:val="00FC03AC"/>
    <w:rsid w:val="00FC0703"/>
    <w:rsid w:val="00FC0983"/>
    <w:rsid w:val="00FC0AC4"/>
    <w:rsid w:val="00FC10E1"/>
    <w:rsid w:val="00FC13AE"/>
    <w:rsid w:val="00FC16E1"/>
    <w:rsid w:val="00FC190C"/>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653"/>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6257"/>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647552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565486">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187655">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744943">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2680413">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63030666">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99B62-A530-4E09-936C-A306378F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5919</Words>
  <Characters>32558</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2021-09-08T22:13:00Z</cp:lastPrinted>
  <dcterms:created xsi:type="dcterms:W3CDTF">2021-10-29T19:15:00Z</dcterms:created>
  <dcterms:modified xsi:type="dcterms:W3CDTF">2021-10-29T19:16:00Z</dcterms:modified>
</cp:coreProperties>
</file>