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2029" w14:textId="1F154244" w:rsidR="0097273C" w:rsidRDefault="0097273C" w:rsidP="0097273C">
      <w:pPr>
        <w:shd w:val="clear" w:color="auto" w:fill="FFFFFF"/>
        <w:spacing w:after="0" w:line="360" w:lineRule="auto"/>
        <w:jc w:val="both"/>
        <w:rPr>
          <w:rFonts w:ascii="Palatino Linotype" w:eastAsia="Times New Roman" w:hAnsi="Palatino Linotype" w:cs="Arial"/>
          <w:color w:val="000000"/>
          <w:sz w:val="24"/>
          <w:szCs w:val="24"/>
          <w:lang w:eastAsia="es-MX"/>
        </w:rPr>
      </w:pPr>
      <w:r w:rsidRPr="004E2A9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 xml:space="preserve">ocho </w:t>
      </w:r>
      <w:r w:rsidRPr="00285251">
        <w:rPr>
          <w:rFonts w:ascii="Palatino Linotype" w:eastAsia="Times New Roman" w:hAnsi="Palatino Linotype" w:cs="Arial"/>
          <w:color w:val="000000"/>
          <w:sz w:val="24"/>
          <w:szCs w:val="24"/>
          <w:lang w:eastAsia="es-MX"/>
        </w:rPr>
        <w:t xml:space="preserve">de </w:t>
      </w:r>
      <w:r>
        <w:rPr>
          <w:rFonts w:ascii="Palatino Linotype" w:eastAsia="Times New Roman" w:hAnsi="Palatino Linotype" w:cs="Arial"/>
          <w:color w:val="000000"/>
          <w:sz w:val="24"/>
          <w:szCs w:val="24"/>
          <w:lang w:eastAsia="es-MX"/>
        </w:rPr>
        <w:t>septiembre de dos mil veintiuno</w:t>
      </w:r>
      <w:r w:rsidRPr="004E2A95">
        <w:rPr>
          <w:rFonts w:ascii="Palatino Linotype" w:eastAsia="Times New Roman" w:hAnsi="Palatino Linotype" w:cs="Arial"/>
          <w:color w:val="000000"/>
          <w:sz w:val="24"/>
          <w:szCs w:val="24"/>
          <w:lang w:eastAsia="es-MX"/>
        </w:rPr>
        <w:t>.</w:t>
      </w:r>
    </w:p>
    <w:p w14:paraId="3298B24A" w14:textId="77777777" w:rsidR="0097273C" w:rsidRDefault="0097273C" w:rsidP="0097273C">
      <w:pPr>
        <w:shd w:val="clear" w:color="auto" w:fill="FFFFFF"/>
        <w:spacing w:after="0" w:line="360" w:lineRule="auto"/>
        <w:jc w:val="both"/>
        <w:rPr>
          <w:rFonts w:ascii="Palatino Linotype" w:eastAsia="Times New Roman" w:hAnsi="Palatino Linotype" w:cs="Arial"/>
          <w:color w:val="000000"/>
          <w:sz w:val="20"/>
          <w:szCs w:val="24"/>
          <w:lang w:eastAsia="es-MX"/>
        </w:rPr>
      </w:pPr>
    </w:p>
    <w:p w14:paraId="26FCA237" w14:textId="77777777" w:rsidR="0097273C" w:rsidRPr="00722E63" w:rsidRDefault="0097273C" w:rsidP="0097273C">
      <w:pPr>
        <w:shd w:val="clear" w:color="auto" w:fill="FFFFFF"/>
        <w:spacing w:after="0" w:line="360" w:lineRule="auto"/>
        <w:jc w:val="both"/>
        <w:rPr>
          <w:rFonts w:ascii="Palatino Linotype" w:eastAsia="Times New Roman" w:hAnsi="Palatino Linotype" w:cs="Arial"/>
          <w:color w:val="000000"/>
          <w:sz w:val="20"/>
          <w:szCs w:val="24"/>
          <w:lang w:eastAsia="es-MX"/>
        </w:rPr>
      </w:pPr>
    </w:p>
    <w:p w14:paraId="44E7EFF2" w14:textId="477A4734" w:rsidR="0097273C" w:rsidRPr="006221ED" w:rsidRDefault="0097273C" w:rsidP="0097273C">
      <w:pPr>
        <w:shd w:val="clear" w:color="auto" w:fill="FFFFFF"/>
        <w:spacing w:after="0" w:line="360" w:lineRule="auto"/>
        <w:jc w:val="both"/>
        <w:rPr>
          <w:rFonts w:ascii="Palatino Linotype" w:hAnsi="Palatino Linotype" w:cs="Arial"/>
          <w:sz w:val="24"/>
          <w:szCs w:val="24"/>
        </w:rPr>
      </w:pPr>
      <w:r w:rsidRPr="006221ED">
        <w:rPr>
          <w:rFonts w:ascii="Palatino Linotype" w:hAnsi="Palatino Linotype" w:cs="Arial"/>
          <w:b/>
          <w:sz w:val="24"/>
          <w:szCs w:val="24"/>
        </w:rPr>
        <w:t>VISTOS</w:t>
      </w:r>
      <w:r w:rsidRPr="006221ED">
        <w:rPr>
          <w:rFonts w:ascii="Palatino Linotype" w:hAnsi="Palatino Linotype" w:cs="Arial"/>
          <w:sz w:val="24"/>
          <w:szCs w:val="24"/>
        </w:rPr>
        <w:t xml:space="preserve"> los expedientes electrónicos formados con motivo de los recursos de revisión números </w:t>
      </w:r>
      <w:r>
        <w:rPr>
          <w:rFonts w:ascii="Palatino Linotype" w:hAnsi="Palatino Linotype" w:cs="Arial"/>
          <w:b/>
          <w:sz w:val="24"/>
          <w:szCs w:val="24"/>
        </w:rPr>
        <w:t>0</w:t>
      </w:r>
      <w:r w:rsidR="00E240E3">
        <w:rPr>
          <w:rFonts w:ascii="Palatino Linotype" w:hAnsi="Palatino Linotype" w:cs="Arial"/>
          <w:b/>
          <w:sz w:val="24"/>
          <w:szCs w:val="24"/>
        </w:rPr>
        <w:t>369</w:t>
      </w:r>
      <w:r>
        <w:rPr>
          <w:rFonts w:ascii="Palatino Linotype" w:hAnsi="Palatino Linotype" w:cs="Arial"/>
          <w:b/>
          <w:sz w:val="24"/>
          <w:szCs w:val="24"/>
        </w:rPr>
        <w:t>5</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b/>
          <w:sz w:val="24"/>
          <w:szCs w:val="24"/>
        </w:rPr>
        <w:t>0</w:t>
      </w:r>
      <w:r w:rsidR="00E240E3">
        <w:rPr>
          <w:rFonts w:ascii="Palatino Linotype" w:hAnsi="Palatino Linotype" w:cs="Arial"/>
          <w:b/>
          <w:sz w:val="24"/>
          <w:szCs w:val="24"/>
        </w:rPr>
        <w:t>369</w:t>
      </w:r>
      <w:r>
        <w:rPr>
          <w:rFonts w:ascii="Palatino Linotype" w:hAnsi="Palatino Linotype" w:cs="Arial"/>
          <w:b/>
          <w:sz w:val="24"/>
          <w:szCs w:val="24"/>
        </w:rPr>
        <w:t>6</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w:t>
      </w:r>
      <w:r>
        <w:rPr>
          <w:rFonts w:ascii="Palatino Linotype" w:hAnsi="Palatino Linotype" w:cs="Arial"/>
          <w:b/>
          <w:sz w:val="24"/>
          <w:szCs w:val="24"/>
        </w:rPr>
        <w:t>0</w:t>
      </w:r>
      <w:r w:rsidR="00E240E3">
        <w:rPr>
          <w:rFonts w:ascii="Palatino Linotype" w:hAnsi="Palatino Linotype" w:cs="Arial"/>
          <w:b/>
          <w:sz w:val="24"/>
          <w:szCs w:val="24"/>
        </w:rPr>
        <w:t>369</w:t>
      </w:r>
      <w:r>
        <w:rPr>
          <w:rFonts w:ascii="Palatino Linotype" w:hAnsi="Palatino Linotype" w:cs="Arial"/>
          <w:b/>
          <w:sz w:val="24"/>
          <w:szCs w:val="24"/>
        </w:rPr>
        <w:t>7</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00E240E3">
        <w:rPr>
          <w:rFonts w:ascii="Palatino Linotype" w:hAnsi="Palatino Linotype" w:cs="Arial"/>
          <w:b/>
          <w:bCs/>
          <w:sz w:val="24"/>
          <w:szCs w:val="24"/>
          <w:lang w:eastAsia="es-MX"/>
        </w:rPr>
        <w:t xml:space="preserve">, </w:t>
      </w:r>
      <w:r w:rsidRPr="007F3A93">
        <w:rPr>
          <w:rFonts w:ascii="Palatino Linotype" w:hAnsi="Palatino Linotype" w:cs="Arial"/>
          <w:b/>
          <w:bCs/>
          <w:sz w:val="24"/>
          <w:szCs w:val="24"/>
          <w:lang w:eastAsia="es-MX"/>
        </w:rPr>
        <w:t>0</w:t>
      </w:r>
      <w:r w:rsidR="00E240E3">
        <w:rPr>
          <w:rFonts w:ascii="Palatino Linotype" w:hAnsi="Palatino Linotype" w:cs="Arial"/>
          <w:b/>
          <w:bCs/>
          <w:sz w:val="24"/>
          <w:szCs w:val="24"/>
          <w:lang w:eastAsia="es-MX"/>
        </w:rPr>
        <w:t>369</w:t>
      </w:r>
      <w:r>
        <w:rPr>
          <w:rFonts w:ascii="Palatino Linotype" w:hAnsi="Palatino Linotype" w:cs="Arial"/>
          <w:b/>
          <w:bCs/>
          <w:sz w:val="24"/>
          <w:szCs w:val="24"/>
          <w:lang w:eastAsia="es-MX"/>
        </w:rPr>
        <w:t>8</w:t>
      </w:r>
      <w:r w:rsidRPr="006221ED">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00E240E3">
        <w:rPr>
          <w:rFonts w:ascii="Palatino Linotype" w:hAnsi="Palatino Linotype" w:cs="Arial"/>
          <w:b/>
          <w:bCs/>
          <w:sz w:val="24"/>
          <w:szCs w:val="24"/>
          <w:lang w:eastAsia="es-MX"/>
        </w:rPr>
        <w:t xml:space="preserve"> y </w:t>
      </w:r>
      <w:r w:rsidR="00E240E3" w:rsidRPr="007F3A93">
        <w:rPr>
          <w:rFonts w:ascii="Palatino Linotype" w:hAnsi="Palatino Linotype" w:cs="Arial"/>
          <w:b/>
          <w:bCs/>
          <w:sz w:val="24"/>
          <w:szCs w:val="24"/>
          <w:lang w:eastAsia="es-MX"/>
        </w:rPr>
        <w:t>0</w:t>
      </w:r>
      <w:r w:rsidR="00E240E3">
        <w:rPr>
          <w:rFonts w:ascii="Palatino Linotype" w:hAnsi="Palatino Linotype" w:cs="Arial"/>
          <w:b/>
          <w:bCs/>
          <w:sz w:val="24"/>
          <w:szCs w:val="24"/>
          <w:lang w:eastAsia="es-MX"/>
        </w:rPr>
        <w:t>3699</w:t>
      </w:r>
      <w:r w:rsidR="00E240E3" w:rsidRPr="006221ED">
        <w:rPr>
          <w:rFonts w:ascii="Palatino Linotype" w:hAnsi="Palatino Linotype" w:cs="Arial"/>
          <w:b/>
          <w:bCs/>
          <w:sz w:val="24"/>
          <w:szCs w:val="24"/>
          <w:lang w:eastAsia="es-MX"/>
        </w:rPr>
        <w:t>/INFOEM/IP/RR/20</w:t>
      </w:r>
      <w:r w:rsidR="00E240E3">
        <w:rPr>
          <w:rFonts w:ascii="Palatino Linotype" w:hAnsi="Palatino Linotype" w:cs="Arial"/>
          <w:b/>
          <w:bCs/>
          <w:sz w:val="24"/>
          <w:szCs w:val="24"/>
          <w:lang w:eastAsia="es-MX"/>
        </w:rPr>
        <w:t>21</w:t>
      </w:r>
      <w:r>
        <w:rPr>
          <w:rFonts w:ascii="Palatino Linotype" w:hAnsi="Palatino Linotype" w:cs="Arial"/>
          <w:sz w:val="24"/>
          <w:szCs w:val="24"/>
        </w:rPr>
        <w:t xml:space="preserve">, interpuestos por </w:t>
      </w:r>
      <w:r w:rsidR="00D9258A">
        <w:rPr>
          <w:rFonts w:ascii="Palatino Linotype" w:hAnsi="Palatino Linotype" w:cs="Arial"/>
          <w:b/>
          <w:bCs/>
          <w:sz w:val="24"/>
          <w:szCs w:val="24"/>
        </w:rPr>
        <w:t>xxxxxxxxxxxxxxxxxxxxx</w:t>
      </w:r>
      <w:bookmarkStart w:id="0" w:name="_GoBack"/>
      <w:bookmarkEnd w:id="0"/>
      <w:r>
        <w:rPr>
          <w:rFonts w:ascii="Palatino Linotype" w:hAnsi="Palatino Linotype" w:cs="Arial"/>
          <w:sz w:val="24"/>
          <w:szCs w:val="24"/>
        </w:rPr>
        <w:t xml:space="preserve">, </w:t>
      </w:r>
      <w:r w:rsidRPr="006221ED">
        <w:rPr>
          <w:rFonts w:ascii="Palatino Linotype" w:hAnsi="Palatino Linotype" w:cs="Arial"/>
          <w:sz w:val="24"/>
          <w:szCs w:val="24"/>
        </w:rPr>
        <w:t xml:space="preserve">en lo sucesivo </w:t>
      </w:r>
      <w:r>
        <w:rPr>
          <w:rFonts w:ascii="Palatino Linotype" w:hAnsi="Palatino Linotype" w:cs="Arial"/>
          <w:sz w:val="24"/>
          <w:szCs w:val="24"/>
        </w:rPr>
        <w:t xml:space="preserve">la </w:t>
      </w:r>
      <w:r w:rsidRPr="006221ED">
        <w:rPr>
          <w:rFonts w:ascii="Palatino Linotype" w:hAnsi="Palatino Linotype" w:cs="Arial"/>
          <w:b/>
          <w:sz w:val="24"/>
          <w:szCs w:val="24"/>
        </w:rPr>
        <w:t>Recurrente</w:t>
      </w:r>
      <w:r w:rsidRPr="006221ED">
        <w:rPr>
          <w:rFonts w:ascii="Palatino Linotype" w:hAnsi="Palatino Linotype" w:cs="Arial"/>
          <w:sz w:val="24"/>
          <w:szCs w:val="24"/>
        </w:rPr>
        <w:t xml:space="preserve">, en contra de la respuesta del </w:t>
      </w:r>
      <w:bookmarkStart w:id="1" w:name="_Hlk81475157"/>
      <w:r w:rsidR="00E240E3" w:rsidRPr="00E240E3">
        <w:rPr>
          <w:rFonts w:ascii="Palatino Linotype" w:hAnsi="Palatino Linotype" w:cs="Arial"/>
          <w:b/>
          <w:sz w:val="24"/>
          <w:szCs w:val="24"/>
        </w:rPr>
        <w:t>Sistema Municipal Para el Desarrollo Integral de la Familia de Huehuetoca</w:t>
      </w:r>
      <w:bookmarkEnd w:id="1"/>
      <w:r w:rsidRPr="006221ED">
        <w:rPr>
          <w:rFonts w:ascii="Palatino Linotype" w:hAnsi="Palatino Linotype" w:cs="Arial"/>
          <w:sz w:val="24"/>
          <w:szCs w:val="24"/>
        </w:rPr>
        <w:t>, en lo subsecuente</w:t>
      </w:r>
      <w:r w:rsidRPr="006221ED">
        <w:rPr>
          <w:rFonts w:ascii="Palatino Linotype" w:hAnsi="Palatino Linotype" w:cs="Arial"/>
          <w:b/>
          <w:sz w:val="24"/>
          <w:szCs w:val="24"/>
        </w:rPr>
        <w:t xml:space="preserve"> El Sujeto Obligado</w:t>
      </w:r>
      <w:r w:rsidRPr="006221ED">
        <w:rPr>
          <w:rFonts w:ascii="Palatino Linotype" w:hAnsi="Palatino Linotype" w:cs="Arial"/>
          <w:sz w:val="24"/>
          <w:szCs w:val="24"/>
        </w:rPr>
        <w:t>, se procede a dictar la presente resolución.</w:t>
      </w:r>
    </w:p>
    <w:p w14:paraId="10ECFA32" w14:textId="77777777" w:rsidR="0097273C" w:rsidRPr="00D90EF0" w:rsidRDefault="0097273C" w:rsidP="0097273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E471D7D" w14:textId="77777777" w:rsidR="0097273C" w:rsidRPr="00722E63" w:rsidRDefault="0097273C" w:rsidP="0097273C">
      <w:pPr>
        <w:pStyle w:val="Sinespaciado"/>
        <w:rPr>
          <w:rFonts w:ascii="Palatino Linotype" w:hAnsi="Palatino Linotype"/>
          <w:sz w:val="22"/>
        </w:rPr>
      </w:pPr>
    </w:p>
    <w:p w14:paraId="39432FA2" w14:textId="77777777" w:rsidR="0097273C" w:rsidRDefault="0097273C" w:rsidP="0097273C">
      <w:pPr>
        <w:spacing w:after="0" w:line="360" w:lineRule="auto"/>
        <w:jc w:val="center"/>
        <w:rPr>
          <w:rFonts w:ascii="Palatino Linotype" w:hAnsi="Palatino Linotype"/>
          <w:b/>
          <w:sz w:val="28"/>
        </w:rPr>
      </w:pPr>
      <w:r w:rsidRPr="004E2A95">
        <w:rPr>
          <w:rFonts w:ascii="Palatino Linotype" w:hAnsi="Palatino Linotype"/>
          <w:b/>
          <w:sz w:val="28"/>
        </w:rPr>
        <w:t>A N T E C E D E N T E S   D E L   A S U N T O</w:t>
      </w:r>
    </w:p>
    <w:p w14:paraId="618730FE" w14:textId="77777777" w:rsidR="0097273C" w:rsidRPr="004E2A95" w:rsidRDefault="0097273C" w:rsidP="0097273C">
      <w:pPr>
        <w:spacing w:after="0" w:line="360" w:lineRule="auto"/>
        <w:jc w:val="center"/>
        <w:rPr>
          <w:rFonts w:ascii="Palatino Linotype" w:hAnsi="Palatino Linotype"/>
          <w:b/>
          <w:sz w:val="28"/>
        </w:rPr>
      </w:pPr>
    </w:p>
    <w:p w14:paraId="1A6F63A2" w14:textId="77777777" w:rsidR="0097273C" w:rsidRPr="00722E63" w:rsidRDefault="0097273C" w:rsidP="0097273C">
      <w:pPr>
        <w:pStyle w:val="Sinespaciado"/>
        <w:rPr>
          <w:rFonts w:ascii="Palatino Linotype" w:hAnsi="Palatino Linotype"/>
          <w:sz w:val="14"/>
        </w:rPr>
      </w:pPr>
    </w:p>
    <w:p w14:paraId="3E4DEBC8" w14:textId="77777777" w:rsidR="0097273C" w:rsidRPr="004E2A95" w:rsidRDefault="0097273C" w:rsidP="0097273C">
      <w:pPr>
        <w:spacing w:after="0" w:line="360" w:lineRule="auto"/>
        <w:jc w:val="both"/>
        <w:rPr>
          <w:rFonts w:ascii="Palatino Linotype" w:hAnsi="Palatino Linotype"/>
        </w:rPr>
      </w:pPr>
      <w:r w:rsidRPr="004E2A95">
        <w:rPr>
          <w:rFonts w:ascii="Palatino Linotype" w:hAnsi="Palatino Linotype" w:cs="Arial"/>
          <w:b/>
          <w:sz w:val="28"/>
        </w:rPr>
        <w:t>PRIMERO.</w:t>
      </w:r>
      <w:r w:rsidRPr="004E2A95">
        <w:rPr>
          <w:rFonts w:ascii="Palatino Linotype" w:hAnsi="Palatino Linotype" w:cs="Arial"/>
        </w:rPr>
        <w:t xml:space="preserve"> </w:t>
      </w:r>
      <w:r w:rsidRPr="004E2A95">
        <w:rPr>
          <w:rFonts w:ascii="Palatino Linotype" w:hAnsi="Palatino Linotype"/>
          <w:b/>
          <w:sz w:val="28"/>
          <w:szCs w:val="28"/>
        </w:rPr>
        <w:t>De las Solicitudes de Información.</w:t>
      </w:r>
    </w:p>
    <w:p w14:paraId="4E5B3EC2" w14:textId="270E4E01" w:rsidR="0097273C" w:rsidRDefault="0097273C" w:rsidP="0097273C">
      <w:pPr>
        <w:spacing w:after="0" w:line="360" w:lineRule="auto"/>
        <w:jc w:val="both"/>
        <w:rPr>
          <w:rFonts w:ascii="Palatino Linotype" w:hAnsi="Palatino Linotype" w:cs="Arial"/>
          <w:sz w:val="24"/>
        </w:rPr>
      </w:pPr>
      <w:r w:rsidRPr="004E2A95">
        <w:rPr>
          <w:rFonts w:ascii="Palatino Linotype" w:hAnsi="Palatino Linotype" w:cs="Arial"/>
          <w:sz w:val="24"/>
        </w:rPr>
        <w:t>Con fecha</w:t>
      </w:r>
      <w:r w:rsidR="00E240E3">
        <w:rPr>
          <w:rFonts w:ascii="Palatino Linotype" w:hAnsi="Palatino Linotype" w:cs="Arial"/>
          <w:sz w:val="24"/>
        </w:rPr>
        <w:t xml:space="preserve"> dieciséis</w:t>
      </w:r>
      <w:r>
        <w:rPr>
          <w:rFonts w:ascii="Palatino Linotype" w:hAnsi="Palatino Linotype" w:cs="Arial"/>
          <w:sz w:val="24"/>
        </w:rPr>
        <w:t xml:space="preserve"> </w:t>
      </w:r>
      <w:r w:rsidRPr="004E2A95">
        <w:rPr>
          <w:rFonts w:ascii="Palatino Linotype" w:hAnsi="Palatino Linotype" w:cs="Arial"/>
          <w:sz w:val="24"/>
        </w:rPr>
        <w:t xml:space="preserve">de </w:t>
      </w:r>
      <w:r w:rsidR="00E240E3">
        <w:rPr>
          <w:rFonts w:ascii="Palatino Linotype" w:hAnsi="Palatino Linotype" w:cs="Arial"/>
          <w:sz w:val="24"/>
        </w:rPr>
        <w:t>juni</w:t>
      </w:r>
      <w:r>
        <w:rPr>
          <w:rFonts w:ascii="Palatino Linotype" w:hAnsi="Palatino Linotype" w:cs="Arial"/>
          <w:sz w:val="24"/>
        </w:rPr>
        <w:t>o</w:t>
      </w:r>
      <w:r w:rsidRPr="004E2A95">
        <w:rPr>
          <w:rFonts w:ascii="Palatino Linotype" w:hAnsi="Palatino Linotype" w:cs="Arial"/>
          <w:sz w:val="24"/>
        </w:rPr>
        <w:t xml:space="preserve"> </w:t>
      </w:r>
      <w:r>
        <w:rPr>
          <w:rFonts w:ascii="Palatino Linotype" w:hAnsi="Palatino Linotype" w:cs="Arial"/>
          <w:sz w:val="24"/>
        </w:rPr>
        <w:t>de dos mil veintiuno</w:t>
      </w:r>
      <w:r w:rsidRPr="004E2A95">
        <w:rPr>
          <w:rFonts w:ascii="Palatino Linotype" w:hAnsi="Palatino Linotype" w:cs="Arial"/>
          <w:sz w:val="24"/>
        </w:rPr>
        <w:t xml:space="preserve">, </w:t>
      </w:r>
      <w:r w:rsidR="00E240E3" w:rsidRPr="00E240E3">
        <w:rPr>
          <w:rFonts w:ascii="Palatino Linotype" w:hAnsi="Palatino Linotype" w:cs="Arial"/>
          <w:b/>
          <w:bCs/>
          <w:sz w:val="24"/>
        </w:rPr>
        <w:t>La</w:t>
      </w:r>
      <w:r>
        <w:rPr>
          <w:rFonts w:ascii="Palatino Linotype" w:hAnsi="Palatino Linotype" w:cs="Arial"/>
          <w:sz w:val="24"/>
        </w:rPr>
        <w:t xml:space="preserve"> </w:t>
      </w:r>
      <w:r w:rsidRPr="004E2A95">
        <w:rPr>
          <w:rFonts w:ascii="Palatino Linotype" w:hAnsi="Palatino Linotype" w:cs="Arial"/>
          <w:b/>
          <w:sz w:val="24"/>
        </w:rPr>
        <w:t>Recurrente</w:t>
      </w:r>
      <w:r w:rsidRPr="004E2A95">
        <w:rPr>
          <w:rFonts w:ascii="Palatino Linotype" w:hAnsi="Palatino Linotype" w:cs="Arial"/>
          <w:sz w:val="24"/>
        </w:rPr>
        <w:t xml:space="preserve">, presentó a través del Sistema de Acceso a la Información Mexiquense </w:t>
      </w:r>
      <w:r w:rsidRPr="004E2A95">
        <w:rPr>
          <w:rFonts w:ascii="Palatino Linotype" w:hAnsi="Palatino Linotype" w:cs="Arial"/>
          <w:b/>
          <w:sz w:val="24"/>
        </w:rPr>
        <w:t>(SAIMEX)</w:t>
      </w:r>
      <w:r w:rsidRPr="004E2A95">
        <w:rPr>
          <w:rFonts w:ascii="Palatino Linotype" w:hAnsi="Palatino Linotype" w:cs="Arial"/>
          <w:sz w:val="24"/>
        </w:rPr>
        <w:t xml:space="preserve"> ante </w:t>
      </w:r>
      <w:r w:rsidRPr="004E2A95">
        <w:rPr>
          <w:rFonts w:ascii="Palatino Linotype" w:hAnsi="Palatino Linotype" w:cs="Arial"/>
          <w:b/>
          <w:sz w:val="24"/>
        </w:rPr>
        <w:t>El Sujeto Obligado</w:t>
      </w:r>
      <w:r w:rsidRPr="004E2A95">
        <w:rPr>
          <w:rFonts w:ascii="Palatino Linotype" w:hAnsi="Palatino Linotype" w:cs="Arial"/>
          <w:sz w:val="24"/>
        </w:rPr>
        <w:t>, las solicitudes de acceso a la información pública, registradas bajo los números de expediente</w:t>
      </w:r>
      <w:r w:rsidRPr="00D90EF0">
        <w:rPr>
          <w:rFonts w:ascii="Palatino Linotype" w:hAnsi="Palatino Linotype" w:cs="Arial"/>
          <w:sz w:val="24"/>
        </w:rPr>
        <w:t xml:space="preserve"> </w:t>
      </w:r>
      <w:r w:rsidR="00E240E3" w:rsidRPr="00E240E3">
        <w:rPr>
          <w:rFonts w:ascii="Palatino Linotype" w:hAnsi="Palatino Linotype" w:cs="Arial"/>
          <w:b/>
          <w:sz w:val="24"/>
        </w:rPr>
        <w:t>00005/DIFHUEHUET/IP/2021</w:t>
      </w:r>
      <w:r>
        <w:rPr>
          <w:rFonts w:ascii="Palatino Linotype" w:hAnsi="Palatino Linotype" w:cs="Arial"/>
          <w:b/>
          <w:sz w:val="24"/>
        </w:rPr>
        <w:t xml:space="preserve">, </w:t>
      </w:r>
      <w:r w:rsidR="00E240E3" w:rsidRPr="00E240E3">
        <w:rPr>
          <w:rFonts w:ascii="Palatino Linotype" w:hAnsi="Palatino Linotype" w:cs="Arial"/>
          <w:b/>
          <w:sz w:val="24"/>
        </w:rPr>
        <w:t>0000</w:t>
      </w:r>
      <w:r w:rsidR="00E240E3">
        <w:rPr>
          <w:rFonts w:ascii="Palatino Linotype" w:hAnsi="Palatino Linotype" w:cs="Arial"/>
          <w:b/>
          <w:sz w:val="24"/>
        </w:rPr>
        <w:t>8</w:t>
      </w:r>
      <w:r w:rsidR="00E240E3" w:rsidRPr="00E240E3">
        <w:rPr>
          <w:rFonts w:ascii="Palatino Linotype" w:hAnsi="Palatino Linotype" w:cs="Arial"/>
          <w:b/>
          <w:sz w:val="24"/>
        </w:rPr>
        <w:t>/DIFHUEHUET/IP/2021</w:t>
      </w:r>
      <w:r>
        <w:rPr>
          <w:rFonts w:ascii="Palatino Linotype" w:hAnsi="Palatino Linotype" w:cs="Arial"/>
          <w:b/>
          <w:sz w:val="24"/>
        </w:rPr>
        <w:t xml:space="preserve">, </w:t>
      </w:r>
      <w:r w:rsidR="00E240E3" w:rsidRPr="00E240E3">
        <w:rPr>
          <w:rFonts w:ascii="Palatino Linotype" w:hAnsi="Palatino Linotype" w:cs="Arial"/>
          <w:b/>
          <w:sz w:val="24"/>
        </w:rPr>
        <w:t>0000</w:t>
      </w:r>
      <w:r w:rsidR="00E240E3">
        <w:rPr>
          <w:rFonts w:ascii="Palatino Linotype" w:hAnsi="Palatino Linotype" w:cs="Arial"/>
          <w:b/>
          <w:sz w:val="24"/>
        </w:rPr>
        <w:t>7</w:t>
      </w:r>
      <w:r w:rsidR="00E240E3" w:rsidRPr="00E240E3">
        <w:rPr>
          <w:rFonts w:ascii="Palatino Linotype" w:hAnsi="Palatino Linotype" w:cs="Arial"/>
          <w:b/>
          <w:sz w:val="24"/>
        </w:rPr>
        <w:t>/DIFHUEHUET/IP/2021</w:t>
      </w:r>
      <w:r w:rsidR="00E240E3">
        <w:rPr>
          <w:rFonts w:ascii="Palatino Linotype" w:hAnsi="Palatino Linotype" w:cs="Arial"/>
          <w:b/>
          <w:sz w:val="24"/>
        </w:rPr>
        <w:t xml:space="preserve">, </w:t>
      </w:r>
      <w:r w:rsidR="00E240E3" w:rsidRPr="00E240E3">
        <w:rPr>
          <w:rFonts w:ascii="Palatino Linotype" w:hAnsi="Palatino Linotype" w:cs="Arial"/>
          <w:b/>
          <w:sz w:val="24"/>
        </w:rPr>
        <w:lastRenderedPageBreak/>
        <w:t>0000</w:t>
      </w:r>
      <w:r w:rsidR="00E240E3">
        <w:rPr>
          <w:rFonts w:ascii="Palatino Linotype" w:hAnsi="Palatino Linotype" w:cs="Arial"/>
          <w:b/>
          <w:sz w:val="24"/>
        </w:rPr>
        <w:t>6</w:t>
      </w:r>
      <w:r w:rsidR="00E240E3" w:rsidRPr="00E240E3">
        <w:rPr>
          <w:rFonts w:ascii="Palatino Linotype" w:hAnsi="Palatino Linotype" w:cs="Arial"/>
          <w:b/>
          <w:sz w:val="24"/>
        </w:rPr>
        <w:t>/DIFHUEHUET/IP/2021</w:t>
      </w:r>
      <w:r>
        <w:rPr>
          <w:rFonts w:ascii="Palatino Linotype" w:hAnsi="Palatino Linotype" w:cs="Arial"/>
          <w:b/>
          <w:sz w:val="24"/>
        </w:rPr>
        <w:t xml:space="preserve"> y</w:t>
      </w:r>
      <w:r w:rsidRPr="004C2810">
        <w:rPr>
          <w:rFonts w:ascii="Palatino Linotype" w:hAnsi="Palatino Linotype" w:cs="Arial"/>
          <w:sz w:val="24"/>
          <w:lang w:eastAsia="es-MX"/>
        </w:rPr>
        <w:t xml:space="preserve"> </w:t>
      </w:r>
      <w:r w:rsidR="00E240E3" w:rsidRPr="00E240E3">
        <w:rPr>
          <w:rFonts w:ascii="Palatino Linotype" w:hAnsi="Palatino Linotype" w:cs="Arial"/>
          <w:b/>
          <w:sz w:val="24"/>
        </w:rPr>
        <w:t>0000</w:t>
      </w:r>
      <w:r w:rsidR="00E240E3">
        <w:rPr>
          <w:rFonts w:ascii="Palatino Linotype" w:hAnsi="Palatino Linotype" w:cs="Arial"/>
          <w:b/>
          <w:sz w:val="24"/>
        </w:rPr>
        <w:t>4</w:t>
      </w:r>
      <w:r w:rsidR="00E240E3" w:rsidRPr="00E240E3">
        <w:rPr>
          <w:rFonts w:ascii="Palatino Linotype" w:hAnsi="Palatino Linotype" w:cs="Arial"/>
          <w:b/>
          <w:sz w:val="24"/>
        </w:rPr>
        <w:t>/DIFHUEHUET/IP/2021</w:t>
      </w:r>
      <w:r>
        <w:rPr>
          <w:rFonts w:ascii="Palatino Linotype" w:hAnsi="Palatino Linotype" w:cs="Arial"/>
          <w:b/>
          <w:sz w:val="24"/>
        </w:rPr>
        <w:t xml:space="preserve">, </w:t>
      </w:r>
      <w:r w:rsidRPr="004E2A95">
        <w:rPr>
          <w:rFonts w:ascii="Palatino Linotype" w:hAnsi="Palatino Linotype" w:cs="Arial"/>
          <w:sz w:val="24"/>
        </w:rPr>
        <w:t>mediante las cuales solicitó información en el tenor siguiente:</w:t>
      </w:r>
    </w:p>
    <w:p w14:paraId="1D836FEC" w14:textId="77777777" w:rsidR="0097273C" w:rsidRDefault="0097273C" w:rsidP="0097273C">
      <w:pPr>
        <w:spacing w:after="0" w:line="360" w:lineRule="auto"/>
        <w:jc w:val="both"/>
        <w:rPr>
          <w:rFonts w:ascii="Palatino Linotype" w:hAnsi="Palatino Linotype" w:cs="Arial"/>
          <w:sz w:val="24"/>
        </w:rPr>
      </w:pPr>
    </w:p>
    <w:p w14:paraId="5669633C" w14:textId="77777777" w:rsidR="0097273C" w:rsidRDefault="0097273C" w:rsidP="0097273C">
      <w:pPr>
        <w:spacing w:after="0" w:line="360" w:lineRule="auto"/>
        <w:jc w:val="both"/>
        <w:rPr>
          <w:rFonts w:ascii="Palatino Linotype" w:hAnsi="Palatino Linotype" w:cs="Arial"/>
          <w:sz w:val="24"/>
        </w:rPr>
      </w:pPr>
    </w:p>
    <w:p w14:paraId="2410DEF9" w14:textId="77777777" w:rsidR="0097273C" w:rsidRPr="00722E63" w:rsidRDefault="0097273C" w:rsidP="0097273C">
      <w:pPr>
        <w:spacing w:after="0" w:line="240" w:lineRule="auto"/>
        <w:jc w:val="both"/>
        <w:rPr>
          <w:rFonts w:ascii="Palatino Linotype" w:hAnsi="Palatino Linotype" w:cs="Arial"/>
          <w:b/>
          <w:sz w:val="10"/>
        </w:rPr>
      </w:pPr>
    </w:p>
    <w:p w14:paraId="3646B8B2" w14:textId="1E36B600" w:rsidR="0097273C" w:rsidRDefault="0097273C" w:rsidP="0097273C">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BD2148" w:rsidRPr="00E240E3">
        <w:rPr>
          <w:rFonts w:ascii="Palatino Linotype" w:hAnsi="Palatino Linotype" w:cs="Arial"/>
          <w:b/>
          <w:sz w:val="24"/>
        </w:rPr>
        <w:t>00005/DIFHUEHUET/IP/2021</w:t>
      </w:r>
      <w:r>
        <w:rPr>
          <w:rFonts w:ascii="Palatino Linotype" w:hAnsi="Palatino Linotype" w:cs="Arial"/>
          <w:b/>
          <w:sz w:val="24"/>
        </w:rPr>
        <w:t>.</w:t>
      </w:r>
      <w:r w:rsidRPr="004E2A95">
        <w:rPr>
          <w:rFonts w:ascii="Palatino Linotype" w:eastAsia="Times New Roman" w:hAnsi="Palatino Linotype" w:cs="Times New Roman"/>
          <w:i/>
          <w:lang w:val="es-ES_tradnl" w:eastAsia="es-ES"/>
        </w:rPr>
        <w:t xml:space="preserve"> </w:t>
      </w:r>
    </w:p>
    <w:p w14:paraId="52284E05" w14:textId="26F5F39D" w:rsidR="0097273C" w:rsidRDefault="0097273C" w:rsidP="0097273C">
      <w:pPr>
        <w:spacing w:after="0"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BD2148" w:rsidRPr="00BD2148">
        <w:rPr>
          <w:rFonts w:ascii="Palatino Linotype" w:hAnsi="Palatino Linotype"/>
          <w:i/>
          <w:color w:val="000000"/>
        </w:rPr>
        <w:t>Se solicita el listado de nombres y currículo de los empleados del Sistema Municipal para el Desarrollo Integral de la Familia de Huehuetoca, estado de México, que se encontraban adscritos en la Coordinación de estancias infantiles, Coordinadora, Directoras de las estancias, Maestras de las estancias y personal designado para limpieza y cocina, del 1ro de enero de 2017 al 31 de diciembre de 2017, a razón de que no se encuentra en el IPOMEX del SMDIF Huehuetoca dicha información pública.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6F45E8FC" w14:textId="77777777" w:rsidR="0097273C" w:rsidRPr="009A76CB" w:rsidRDefault="0097273C" w:rsidP="0097273C">
      <w:pPr>
        <w:spacing w:after="0" w:line="240" w:lineRule="auto"/>
        <w:ind w:left="567" w:right="567"/>
        <w:jc w:val="both"/>
        <w:rPr>
          <w:rFonts w:ascii="Palatino Linotype" w:hAnsi="Palatino Linotype" w:cs="Arial"/>
          <w:b/>
          <w:szCs w:val="20"/>
          <w:lang w:val="es-ES_tradnl"/>
        </w:rPr>
      </w:pPr>
    </w:p>
    <w:p w14:paraId="6807FD36" w14:textId="2A5B073B" w:rsidR="0097273C" w:rsidRPr="009A76CB" w:rsidRDefault="0097273C" w:rsidP="0097273C">
      <w:pPr>
        <w:spacing w:after="0" w:line="240" w:lineRule="auto"/>
        <w:ind w:left="567" w:right="567"/>
        <w:jc w:val="both"/>
        <w:rPr>
          <w:rFonts w:ascii="Palatino Linotype" w:eastAsia="Times New Roman" w:hAnsi="Palatino Linotype" w:cs="Times New Roman"/>
          <w:i/>
          <w:lang w:val="es-ES_tradnl" w:eastAsia="es-ES"/>
        </w:rPr>
      </w:pPr>
      <w:r w:rsidRPr="009A76CB">
        <w:rPr>
          <w:rFonts w:ascii="Palatino Linotype" w:hAnsi="Palatino Linotype" w:cs="Arial"/>
          <w:b/>
          <w:sz w:val="24"/>
        </w:rPr>
        <w:t>Solicitud de información</w:t>
      </w:r>
      <w:r w:rsidRPr="009A76CB">
        <w:rPr>
          <w:rFonts w:ascii="Palatino Linotype" w:hAnsi="Palatino Linotype" w:cs="Arial"/>
          <w:sz w:val="24"/>
        </w:rPr>
        <w:t xml:space="preserve"> </w:t>
      </w:r>
      <w:r w:rsidR="00BD2148" w:rsidRPr="00E240E3">
        <w:rPr>
          <w:rFonts w:ascii="Palatino Linotype" w:hAnsi="Palatino Linotype" w:cs="Arial"/>
          <w:b/>
          <w:sz w:val="24"/>
        </w:rPr>
        <w:t>0000</w:t>
      </w:r>
      <w:r w:rsidR="00BD2148">
        <w:rPr>
          <w:rFonts w:ascii="Palatino Linotype" w:hAnsi="Palatino Linotype" w:cs="Arial"/>
          <w:b/>
          <w:sz w:val="24"/>
        </w:rPr>
        <w:t>8</w:t>
      </w:r>
      <w:r w:rsidR="00BD2148" w:rsidRPr="00E240E3">
        <w:rPr>
          <w:rFonts w:ascii="Palatino Linotype" w:hAnsi="Palatino Linotype" w:cs="Arial"/>
          <w:b/>
          <w:sz w:val="24"/>
        </w:rPr>
        <w:t>/DIFHUEHUET/IP/2021</w:t>
      </w:r>
      <w:r w:rsidRPr="009A76CB">
        <w:rPr>
          <w:rFonts w:ascii="Palatino Linotype" w:hAnsi="Palatino Linotype" w:cs="Arial"/>
          <w:b/>
          <w:sz w:val="24"/>
        </w:rPr>
        <w:t>.</w:t>
      </w:r>
    </w:p>
    <w:p w14:paraId="1589EF97" w14:textId="6C6CBF65" w:rsidR="0097273C" w:rsidRDefault="0097273C" w:rsidP="0097273C">
      <w:pPr>
        <w:spacing w:after="0" w:line="240" w:lineRule="auto"/>
        <w:ind w:left="567" w:right="567"/>
        <w:jc w:val="both"/>
        <w:rPr>
          <w:rFonts w:ascii="Palatino Linotype" w:eastAsia="Times New Roman" w:hAnsi="Palatino Linotype" w:cs="Times New Roman"/>
          <w:lang w:val="es-ES_tradnl" w:eastAsia="es-ES"/>
        </w:rPr>
      </w:pPr>
      <w:r w:rsidRPr="009A76CB">
        <w:rPr>
          <w:rFonts w:ascii="Palatino Linotype" w:eastAsia="Times New Roman" w:hAnsi="Palatino Linotype" w:cs="Times New Roman"/>
          <w:i/>
          <w:lang w:val="es-ES_tradnl" w:eastAsia="es-ES"/>
        </w:rPr>
        <w:t>“</w:t>
      </w:r>
      <w:r w:rsidR="00BD2148" w:rsidRPr="00BD2148">
        <w:rPr>
          <w:rFonts w:ascii="Palatino Linotype" w:hAnsi="Palatino Linotype"/>
          <w:i/>
          <w:color w:val="000000"/>
        </w:rPr>
        <w:t>Se solicita el listado de nombres y currículo de los empleados del Sistema Municipal para el Desarrollo Integral de la Familia de Huehuetoca, estado de México, que se encontraban adscritos en la Coordinación de estancias infantiles, Coordinadora, Directoras de las estancias, Maestras de las estancias y personal designado para limpieza y cocina, del 1ro de enero de 2021 al 31 de mayo de 2021, a razón de que no se encuentra en el IPOMEX del SMDIF Huehuetoca dicha información pública.</w:t>
      </w:r>
      <w:r w:rsidRPr="009A76CB">
        <w:rPr>
          <w:rFonts w:ascii="Palatino Linotype" w:eastAsia="Times New Roman" w:hAnsi="Palatino Linotype" w:cs="Times New Roman"/>
          <w:i/>
          <w:lang w:val="es-ES_tradnl" w:eastAsia="es-ES"/>
        </w:rPr>
        <w:t xml:space="preserve">” </w:t>
      </w:r>
      <w:r w:rsidRPr="009A76CB">
        <w:rPr>
          <w:rFonts w:ascii="Palatino Linotype" w:eastAsia="Times New Roman" w:hAnsi="Palatino Linotype" w:cs="Times New Roman"/>
          <w:lang w:val="es-ES_tradnl" w:eastAsia="es-ES"/>
        </w:rPr>
        <w:t>[Sic]</w:t>
      </w:r>
    </w:p>
    <w:p w14:paraId="67B927B4" w14:textId="77777777" w:rsidR="0097273C" w:rsidRDefault="0097273C" w:rsidP="0097273C">
      <w:pPr>
        <w:spacing w:after="0" w:line="240" w:lineRule="auto"/>
        <w:ind w:left="567" w:right="567"/>
        <w:jc w:val="both"/>
        <w:rPr>
          <w:rFonts w:ascii="Palatino Linotype" w:eastAsia="Times New Roman" w:hAnsi="Palatino Linotype" w:cs="Times New Roman"/>
          <w:lang w:val="es-ES_tradnl" w:eastAsia="es-ES"/>
        </w:rPr>
      </w:pPr>
    </w:p>
    <w:p w14:paraId="453518E7" w14:textId="1F6645B8" w:rsidR="0097273C" w:rsidRDefault="0097273C" w:rsidP="0097273C">
      <w:pPr>
        <w:spacing w:after="0" w:line="240" w:lineRule="auto"/>
        <w:ind w:left="567" w:right="567"/>
        <w:jc w:val="both"/>
        <w:rPr>
          <w:rFonts w:ascii="Palatino Linotype" w:eastAsia="Times New Roman" w:hAnsi="Palatino Linotype" w:cs="Times New Roman"/>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BD2148" w:rsidRPr="00E240E3">
        <w:rPr>
          <w:rFonts w:ascii="Palatino Linotype" w:hAnsi="Palatino Linotype" w:cs="Arial"/>
          <w:b/>
          <w:sz w:val="24"/>
        </w:rPr>
        <w:t>0000</w:t>
      </w:r>
      <w:r w:rsidR="00BD2148">
        <w:rPr>
          <w:rFonts w:ascii="Palatino Linotype" w:hAnsi="Palatino Linotype" w:cs="Arial"/>
          <w:b/>
          <w:sz w:val="24"/>
        </w:rPr>
        <w:t>7</w:t>
      </w:r>
      <w:r w:rsidR="00BD2148" w:rsidRPr="00E240E3">
        <w:rPr>
          <w:rFonts w:ascii="Palatino Linotype" w:hAnsi="Palatino Linotype" w:cs="Arial"/>
          <w:b/>
          <w:sz w:val="24"/>
        </w:rPr>
        <w:t>/DIFHUEHUET/IP/2021</w:t>
      </w:r>
      <w:r>
        <w:rPr>
          <w:rFonts w:ascii="Palatino Linotype" w:hAnsi="Palatino Linotype" w:cs="Arial"/>
          <w:b/>
          <w:sz w:val="24"/>
        </w:rPr>
        <w:t>.</w:t>
      </w:r>
    </w:p>
    <w:p w14:paraId="21094111" w14:textId="2F74A056" w:rsidR="0097273C" w:rsidRDefault="0097273C" w:rsidP="0097273C">
      <w:pPr>
        <w:spacing w:after="0"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BD2148" w:rsidRPr="00BD2148">
        <w:rPr>
          <w:rFonts w:ascii="Palatino Linotype" w:hAnsi="Palatino Linotype"/>
          <w:i/>
          <w:color w:val="000000"/>
        </w:rPr>
        <w:t>Se solicita el listado de nombres y currículo de los empleados del Sistema Municipal para el Desarrollo Integral de la Familia de Huehuetoca, estado de México, que se encontraban adscritos en la Coordinación de estancias infantiles, Coordinadora, Directoras de las estancias, Maestras de las estancias y personal designado para limpieza y cocina, del 1ro de enero de 2020 al 31 de diciembre de 2020, a razón de que no se encuentra en el IPOMEX del SMDIF Huehuetoca dicha información pública.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7B11F945" w14:textId="77777777" w:rsidR="0097273C" w:rsidRDefault="0097273C" w:rsidP="0097273C">
      <w:pPr>
        <w:spacing w:after="0"/>
        <w:ind w:left="426" w:right="567"/>
        <w:jc w:val="both"/>
        <w:rPr>
          <w:rFonts w:ascii="Palatino Linotype" w:eastAsia="Times New Roman" w:hAnsi="Palatino Linotype" w:cs="Times New Roman"/>
          <w:lang w:val="es-ES_tradnl" w:eastAsia="es-ES"/>
        </w:rPr>
      </w:pPr>
    </w:p>
    <w:p w14:paraId="7B94D2EF" w14:textId="3C09C3A2" w:rsidR="0097273C" w:rsidRPr="004E2A95" w:rsidRDefault="0097273C" w:rsidP="0097273C">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00BD2148" w:rsidRPr="00E240E3">
        <w:rPr>
          <w:rFonts w:ascii="Palatino Linotype" w:hAnsi="Palatino Linotype" w:cs="Arial"/>
          <w:b/>
          <w:sz w:val="24"/>
        </w:rPr>
        <w:t>0000</w:t>
      </w:r>
      <w:r w:rsidR="00BD2148">
        <w:rPr>
          <w:rFonts w:ascii="Palatino Linotype" w:hAnsi="Palatino Linotype" w:cs="Arial"/>
          <w:b/>
          <w:sz w:val="24"/>
        </w:rPr>
        <w:t>6</w:t>
      </w:r>
      <w:r w:rsidR="00BD2148" w:rsidRPr="00E240E3">
        <w:rPr>
          <w:rFonts w:ascii="Palatino Linotype" w:hAnsi="Palatino Linotype" w:cs="Arial"/>
          <w:b/>
          <w:sz w:val="24"/>
        </w:rPr>
        <w:t>/DIFHUEHUET/IP/2021</w:t>
      </w:r>
      <w:r>
        <w:rPr>
          <w:rFonts w:ascii="Palatino Linotype" w:hAnsi="Palatino Linotype" w:cs="Arial"/>
          <w:b/>
          <w:sz w:val="24"/>
        </w:rPr>
        <w:t>.</w:t>
      </w:r>
    </w:p>
    <w:p w14:paraId="176D193B" w14:textId="395C1EE8" w:rsidR="0097273C" w:rsidRDefault="0097273C" w:rsidP="0097273C">
      <w:pPr>
        <w:spacing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00BD2148" w:rsidRPr="00BD2148">
        <w:rPr>
          <w:rFonts w:ascii="Palatino Linotype" w:hAnsi="Palatino Linotype"/>
          <w:i/>
          <w:color w:val="000000"/>
        </w:rPr>
        <w:t xml:space="preserve">Se solicita el listado de nombres y currículo de los empleados del Sistema Municipal para el Desarrollo Integral de la Familia de Huehuetoca, estado de México, que se </w:t>
      </w:r>
      <w:r w:rsidR="00BD2148" w:rsidRPr="00BD2148">
        <w:rPr>
          <w:rFonts w:ascii="Palatino Linotype" w:hAnsi="Palatino Linotype"/>
          <w:i/>
          <w:color w:val="000000"/>
        </w:rPr>
        <w:lastRenderedPageBreak/>
        <w:t>encontraban adscritos en la Coordinación de estancias infantiles, Coordinadora, Directoras de las estancias, Maestras de las estancias y personal designado para limpieza y cocina, del 1ro de enero de 2018 al 31 de diciembre de 2018, a razón de que no se encuentra en el IPOMEX del SMDIF Huehuetoca dicha información pública.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1E1A77E9" w14:textId="7876E003" w:rsidR="00BD2148" w:rsidRDefault="00BD2148" w:rsidP="0097273C">
      <w:pPr>
        <w:spacing w:line="240" w:lineRule="auto"/>
        <w:ind w:left="567" w:right="567"/>
        <w:jc w:val="both"/>
        <w:rPr>
          <w:rFonts w:ascii="Palatino Linotype" w:eastAsia="Times New Roman" w:hAnsi="Palatino Linotype" w:cs="Times New Roman"/>
          <w:lang w:val="es-ES_tradnl" w:eastAsia="es-ES"/>
        </w:rPr>
      </w:pPr>
    </w:p>
    <w:p w14:paraId="63DFF74D" w14:textId="28406681" w:rsidR="00BD2148" w:rsidRPr="004E2A95" w:rsidRDefault="00BD2148" w:rsidP="00BD2148">
      <w:pPr>
        <w:spacing w:after="0" w:line="240" w:lineRule="auto"/>
        <w:ind w:left="567" w:right="567"/>
        <w:jc w:val="both"/>
        <w:rPr>
          <w:rFonts w:ascii="Palatino Linotype" w:eastAsia="Times New Roman" w:hAnsi="Palatino Linotype" w:cs="Times New Roman"/>
          <w:i/>
          <w:lang w:val="es-ES_tradnl" w:eastAsia="es-ES"/>
        </w:rPr>
      </w:pPr>
      <w:r w:rsidRPr="004E2A95">
        <w:rPr>
          <w:rFonts w:ascii="Palatino Linotype" w:hAnsi="Palatino Linotype" w:cs="Arial"/>
          <w:b/>
          <w:sz w:val="24"/>
        </w:rPr>
        <w:t>Solicitud de información</w:t>
      </w:r>
      <w:r w:rsidRPr="004E2A95">
        <w:rPr>
          <w:rFonts w:ascii="Palatino Linotype" w:hAnsi="Palatino Linotype" w:cs="Arial"/>
          <w:sz w:val="24"/>
        </w:rPr>
        <w:t xml:space="preserve"> </w:t>
      </w:r>
      <w:r w:rsidRPr="00E240E3">
        <w:rPr>
          <w:rFonts w:ascii="Palatino Linotype" w:hAnsi="Palatino Linotype" w:cs="Arial"/>
          <w:b/>
          <w:sz w:val="24"/>
        </w:rPr>
        <w:t>0000</w:t>
      </w:r>
      <w:r>
        <w:rPr>
          <w:rFonts w:ascii="Palatino Linotype" w:hAnsi="Palatino Linotype" w:cs="Arial"/>
          <w:b/>
          <w:sz w:val="24"/>
        </w:rPr>
        <w:t>4</w:t>
      </w:r>
      <w:r w:rsidRPr="00E240E3">
        <w:rPr>
          <w:rFonts w:ascii="Palatino Linotype" w:hAnsi="Palatino Linotype" w:cs="Arial"/>
          <w:b/>
          <w:sz w:val="24"/>
        </w:rPr>
        <w:t>/DIFHUEHUET/IP/2021</w:t>
      </w:r>
      <w:r>
        <w:rPr>
          <w:rFonts w:ascii="Palatino Linotype" w:hAnsi="Palatino Linotype" w:cs="Arial"/>
          <w:b/>
          <w:sz w:val="24"/>
        </w:rPr>
        <w:t>.</w:t>
      </w:r>
    </w:p>
    <w:p w14:paraId="221F439B" w14:textId="0F082015" w:rsidR="00BD2148" w:rsidRDefault="00BD2148" w:rsidP="00BD2148">
      <w:pPr>
        <w:spacing w:line="240" w:lineRule="auto"/>
        <w:ind w:left="567" w:right="567"/>
        <w:jc w:val="both"/>
        <w:rPr>
          <w:rFonts w:ascii="Palatino Linotype" w:eastAsia="Times New Roman" w:hAnsi="Palatino Linotype" w:cs="Times New Roman"/>
          <w:lang w:val="es-ES_tradnl" w:eastAsia="es-ES"/>
        </w:rPr>
      </w:pPr>
      <w:r w:rsidRPr="004E2A95">
        <w:rPr>
          <w:rFonts w:ascii="Palatino Linotype" w:eastAsia="Times New Roman" w:hAnsi="Palatino Linotype" w:cs="Times New Roman"/>
          <w:i/>
          <w:lang w:val="es-ES_tradnl" w:eastAsia="es-ES"/>
        </w:rPr>
        <w:t>“</w:t>
      </w:r>
      <w:r w:rsidRPr="00BD2148">
        <w:rPr>
          <w:rFonts w:ascii="Palatino Linotype" w:hAnsi="Palatino Linotype"/>
          <w:i/>
          <w:color w:val="000000"/>
        </w:rPr>
        <w:t>Se solicita el listado de nombres y currículo de los empleados del Sistema Municipal para el Desarrollo Integral de la Familia de Huehuetoca, estado de México, que se encontraban adscritos en la Coordinación de estancias infantiles, Coordinadora, Directoras de las estancias, Maestras de las estancias y personal designado para limpieza y cocina, del 1ro de enero de 2019 al 31 de diciembre de 2019, a razón de que no se encuentra en el IPOMEX del SMDIF Huehuetoca dicha información pública.</w:t>
      </w:r>
      <w:r w:rsidRPr="004E2A95">
        <w:rPr>
          <w:rFonts w:ascii="Palatino Linotype" w:eastAsia="Times New Roman" w:hAnsi="Palatino Linotype" w:cs="Times New Roman"/>
          <w:i/>
          <w:lang w:val="es-ES_tradnl" w:eastAsia="es-ES"/>
        </w:rPr>
        <w:t xml:space="preserve">” </w:t>
      </w:r>
      <w:r w:rsidRPr="004E2A95">
        <w:rPr>
          <w:rFonts w:ascii="Palatino Linotype" w:eastAsia="Times New Roman" w:hAnsi="Palatino Linotype" w:cs="Times New Roman"/>
          <w:lang w:val="es-ES_tradnl" w:eastAsia="es-ES"/>
        </w:rPr>
        <w:t>[Sic]</w:t>
      </w:r>
    </w:p>
    <w:p w14:paraId="4F6DB065" w14:textId="77777777" w:rsidR="0097273C" w:rsidRDefault="0097273C" w:rsidP="0097273C">
      <w:pPr>
        <w:spacing w:after="0"/>
        <w:ind w:left="426" w:right="567"/>
        <w:jc w:val="both"/>
        <w:rPr>
          <w:rFonts w:ascii="Palatino Linotype" w:eastAsia="Times New Roman" w:hAnsi="Palatino Linotype" w:cs="Times New Roman"/>
          <w:lang w:val="es-ES_tradnl" w:eastAsia="es-ES"/>
        </w:rPr>
      </w:pPr>
    </w:p>
    <w:p w14:paraId="42501FC3" w14:textId="18976766" w:rsidR="0097273C" w:rsidRPr="00722E63" w:rsidRDefault="0097273C" w:rsidP="0097273C">
      <w:pPr>
        <w:pStyle w:val="Prrafodelista"/>
        <w:numPr>
          <w:ilvl w:val="0"/>
          <w:numId w:val="2"/>
        </w:numPr>
        <w:spacing w:line="360" w:lineRule="auto"/>
        <w:ind w:left="357" w:hanging="357"/>
        <w:jc w:val="both"/>
        <w:rPr>
          <w:rFonts w:ascii="Palatino Linotype" w:hAnsi="Palatino Linotype"/>
          <w:lang w:val="es-ES_tradnl"/>
        </w:rPr>
      </w:pPr>
      <w:r w:rsidRPr="002B697F">
        <w:rPr>
          <w:rFonts w:ascii="Palatino Linotype" w:hAnsi="Palatino Linotype"/>
          <w:b/>
          <w:lang w:val="es-ES_tradnl"/>
        </w:rPr>
        <w:t>MODALIDAD DE ENTREGA:</w:t>
      </w:r>
      <w:r w:rsidRPr="002B697F">
        <w:rPr>
          <w:rFonts w:ascii="Palatino Linotype" w:hAnsi="Palatino Linotype" w:cs="Arial"/>
          <w:b/>
          <w:sz w:val="28"/>
        </w:rPr>
        <w:t xml:space="preserve"> </w:t>
      </w:r>
      <w:r w:rsidRPr="00722E63">
        <w:rPr>
          <w:rFonts w:ascii="Palatino Linotype" w:hAnsi="Palatino Linotype"/>
          <w:lang w:val="es-ES_tradnl"/>
        </w:rPr>
        <w:t xml:space="preserve">A través del </w:t>
      </w:r>
      <w:r w:rsidR="00AD479E" w:rsidRPr="004E2A95">
        <w:rPr>
          <w:rFonts w:ascii="Palatino Linotype" w:hAnsi="Palatino Linotype" w:cs="Arial"/>
        </w:rPr>
        <w:t xml:space="preserve">Sistema de Acceso a la Información Mexiquense </w:t>
      </w:r>
      <w:r w:rsidR="00AD479E">
        <w:rPr>
          <w:rFonts w:ascii="Palatino Linotype" w:hAnsi="Palatino Linotype" w:cs="Arial"/>
        </w:rPr>
        <w:t>(</w:t>
      </w:r>
      <w:r w:rsidRPr="00722E63">
        <w:rPr>
          <w:rFonts w:ascii="Palatino Linotype" w:hAnsi="Palatino Linotype"/>
          <w:b/>
          <w:lang w:val="es-ES_tradnl"/>
        </w:rPr>
        <w:t>SAIMEX</w:t>
      </w:r>
      <w:r w:rsidR="00AD479E">
        <w:rPr>
          <w:rFonts w:ascii="Palatino Linotype" w:hAnsi="Palatino Linotype"/>
          <w:b/>
          <w:lang w:val="es-ES_tradnl"/>
        </w:rPr>
        <w:t>)</w:t>
      </w:r>
      <w:r>
        <w:rPr>
          <w:rFonts w:ascii="Palatino Linotype" w:hAnsi="Palatino Linotype"/>
          <w:lang w:val="es-ES_tradnl"/>
        </w:rPr>
        <w:t>, en todos los casos.</w:t>
      </w:r>
    </w:p>
    <w:p w14:paraId="16DF4FC3" w14:textId="77777777" w:rsidR="0097273C" w:rsidRDefault="0097273C" w:rsidP="0097273C">
      <w:pPr>
        <w:pStyle w:val="Prrafodelista"/>
        <w:spacing w:line="360" w:lineRule="auto"/>
        <w:ind w:left="720"/>
        <w:jc w:val="both"/>
        <w:rPr>
          <w:rFonts w:ascii="Palatino Linotype" w:hAnsi="Palatino Linotype" w:cs="Arial"/>
          <w:b/>
          <w:lang w:val="es-ES_tradnl"/>
        </w:rPr>
      </w:pPr>
    </w:p>
    <w:p w14:paraId="1003B01A" w14:textId="3F8329C2" w:rsidR="0097273C" w:rsidRDefault="0097273C" w:rsidP="0097273C">
      <w:pPr>
        <w:spacing w:before="24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00F864CA">
        <w:rPr>
          <w:rFonts w:ascii="Palatino Linotype" w:hAnsi="Palatino Linotype" w:cs="Arial"/>
          <w:b/>
          <w:sz w:val="28"/>
          <w:szCs w:val="20"/>
        </w:rPr>
        <w:t>L</w:t>
      </w:r>
      <w:r>
        <w:rPr>
          <w:rFonts w:ascii="Palatino Linotype" w:hAnsi="Palatino Linotype" w:cs="Arial"/>
          <w:b/>
          <w:sz w:val="28"/>
          <w:szCs w:val="20"/>
        </w:rPr>
        <w:t>as</w:t>
      </w:r>
      <w:r w:rsidRPr="00165D6E">
        <w:rPr>
          <w:rFonts w:ascii="Palatino Linotype" w:hAnsi="Palatino Linotype" w:cs="Arial"/>
          <w:b/>
          <w:sz w:val="28"/>
          <w:szCs w:val="20"/>
        </w:rPr>
        <w:t xml:space="preserve"> respuesta</w:t>
      </w:r>
      <w:r>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93FCDAC" w14:textId="54C7FA05" w:rsidR="0097273C" w:rsidRDefault="0097273C" w:rsidP="0097273C">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sidR="00BD2148">
        <w:rPr>
          <w:rFonts w:ascii="Palatino Linotype" w:hAnsi="Palatino Linotype"/>
        </w:rPr>
        <w:t>siete</w:t>
      </w:r>
      <w:r>
        <w:rPr>
          <w:rFonts w:ascii="Palatino Linotype" w:hAnsi="Palatino Linotype"/>
        </w:rPr>
        <w:t xml:space="preserve"> de </w:t>
      </w:r>
      <w:r w:rsidR="00BD2148">
        <w:rPr>
          <w:rFonts w:ascii="Palatino Linotype" w:hAnsi="Palatino Linotype"/>
        </w:rPr>
        <w:t>julio</w:t>
      </w:r>
      <w:r w:rsidRPr="00D67FC4">
        <w:rPr>
          <w:rFonts w:ascii="Palatino Linotype" w:hAnsi="Palatino Linotype"/>
        </w:rPr>
        <w:t xml:space="preserve"> de dos mil ve</w:t>
      </w:r>
      <w:r>
        <w:rPr>
          <w:rFonts w:ascii="Palatino Linotype" w:hAnsi="Palatino Linotype"/>
        </w:rPr>
        <w:t>intiuno</w:t>
      </w:r>
      <w:r w:rsidRPr="00D67FC4">
        <w:rPr>
          <w:rFonts w:ascii="Palatino Linotype" w:hAnsi="Palatino Linotype"/>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respuestas a las solicitudes de información en los siguientes términos: </w:t>
      </w:r>
    </w:p>
    <w:p w14:paraId="3428D9F5" w14:textId="77777777" w:rsidR="0097273C" w:rsidRPr="001747F4" w:rsidRDefault="0097273C" w:rsidP="0097273C">
      <w:pPr>
        <w:spacing w:after="0" w:line="240" w:lineRule="auto"/>
        <w:jc w:val="right"/>
        <w:rPr>
          <w:rFonts w:ascii="Palatino Linotype" w:eastAsia="Times New Roman" w:hAnsi="Palatino Linotype" w:cs="Times New Roman"/>
          <w:i/>
          <w:lang w:val="es-ES_tradnl" w:eastAsia="es-ES"/>
        </w:rPr>
      </w:pPr>
    </w:p>
    <w:p w14:paraId="109AD244" w14:textId="77777777" w:rsidR="00BD2148" w:rsidRPr="00BD2148" w:rsidRDefault="0097273C" w:rsidP="00BD2148">
      <w:pPr>
        <w:spacing w:after="0" w:line="240" w:lineRule="auto"/>
        <w:ind w:left="426" w:right="567"/>
        <w:jc w:val="right"/>
        <w:rPr>
          <w:rFonts w:ascii="Palatino Linotype" w:hAnsi="Palatino Linotype" w:cs="Arial"/>
          <w:i/>
          <w:szCs w:val="24"/>
        </w:rPr>
      </w:pPr>
      <w:r w:rsidRPr="00663734">
        <w:rPr>
          <w:rFonts w:ascii="Palatino Linotype" w:hAnsi="Palatino Linotype" w:cs="Arial"/>
          <w:i/>
          <w:szCs w:val="24"/>
        </w:rPr>
        <w:t>“</w:t>
      </w:r>
      <w:r w:rsidR="00BD2148" w:rsidRPr="00BD2148">
        <w:rPr>
          <w:rFonts w:ascii="Palatino Linotype" w:hAnsi="Palatino Linotype" w:cs="Arial"/>
          <w:i/>
          <w:szCs w:val="24"/>
        </w:rPr>
        <w:t xml:space="preserve">Folio de la solicitud: </w:t>
      </w:r>
      <w:r w:rsidR="00BD2148" w:rsidRPr="00BD2148">
        <w:rPr>
          <w:rFonts w:ascii="Palatino Linotype" w:hAnsi="Palatino Linotype" w:cs="Arial"/>
          <w:b/>
          <w:bCs/>
          <w:i/>
          <w:szCs w:val="24"/>
        </w:rPr>
        <w:t>00005/DIFHUEHUET/IP/2021</w:t>
      </w:r>
    </w:p>
    <w:p w14:paraId="1E8131ED" w14:textId="77777777" w:rsidR="00BD2148" w:rsidRPr="00BD2148" w:rsidRDefault="00BD2148" w:rsidP="00BD2148">
      <w:pPr>
        <w:spacing w:after="0" w:line="240" w:lineRule="auto"/>
        <w:ind w:left="426" w:right="567"/>
        <w:jc w:val="both"/>
        <w:rPr>
          <w:rFonts w:ascii="Palatino Linotype" w:hAnsi="Palatino Linotype" w:cs="Arial"/>
          <w:i/>
          <w:szCs w:val="24"/>
        </w:rPr>
      </w:pPr>
      <w:r w:rsidRPr="00BD214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6525EA" w14:textId="77777777" w:rsidR="00BD2148" w:rsidRPr="00BD2148" w:rsidRDefault="00BD2148" w:rsidP="00BD2148">
      <w:pPr>
        <w:spacing w:after="0" w:line="240" w:lineRule="auto"/>
        <w:ind w:left="426" w:right="567"/>
        <w:jc w:val="both"/>
        <w:rPr>
          <w:rFonts w:ascii="Palatino Linotype" w:hAnsi="Palatino Linotype" w:cs="Arial"/>
          <w:i/>
          <w:szCs w:val="24"/>
        </w:rPr>
      </w:pPr>
      <w:proofErr w:type="gramStart"/>
      <w:r w:rsidRPr="00BD2148">
        <w:rPr>
          <w:rFonts w:ascii="Palatino Linotype" w:hAnsi="Palatino Linotype" w:cs="Arial"/>
          <w:i/>
          <w:szCs w:val="24"/>
        </w:rPr>
        <w:t>entrega</w:t>
      </w:r>
      <w:proofErr w:type="gramEnd"/>
      <w:r w:rsidRPr="00BD2148">
        <w:rPr>
          <w:rFonts w:ascii="Palatino Linotype" w:hAnsi="Palatino Linotype" w:cs="Arial"/>
          <w:i/>
          <w:szCs w:val="24"/>
        </w:rPr>
        <w:t xml:space="preserve"> informacion solicitada</w:t>
      </w:r>
    </w:p>
    <w:p w14:paraId="0C6C7387" w14:textId="77777777" w:rsidR="00BD2148" w:rsidRPr="00BD2148" w:rsidRDefault="00BD2148" w:rsidP="00BD2148">
      <w:pPr>
        <w:spacing w:after="0" w:line="240" w:lineRule="auto"/>
        <w:ind w:left="426" w:right="567"/>
        <w:jc w:val="both"/>
        <w:rPr>
          <w:rFonts w:ascii="Palatino Linotype" w:hAnsi="Palatino Linotype" w:cs="Arial"/>
          <w:i/>
          <w:szCs w:val="24"/>
        </w:rPr>
      </w:pPr>
      <w:r w:rsidRPr="00BD2148">
        <w:rPr>
          <w:rFonts w:ascii="Palatino Linotype" w:hAnsi="Palatino Linotype" w:cs="Arial"/>
          <w:i/>
          <w:szCs w:val="24"/>
        </w:rPr>
        <w:t>ATENTAMENTE</w:t>
      </w:r>
    </w:p>
    <w:p w14:paraId="3CAAB5A8" w14:textId="3798BCA3" w:rsidR="0097273C" w:rsidRPr="001747F4" w:rsidRDefault="00BD2148" w:rsidP="00BD2148">
      <w:pPr>
        <w:spacing w:after="0" w:line="240" w:lineRule="auto"/>
        <w:ind w:left="426" w:right="567"/>
        <w:jc w:val="both"/>
        <w:rPr>
          <w:rFonts w:ascii="Palatino Linotype" w:hAnsi="Palatino Linotype" w:cs="Arial"/>
          <w:i/>
          <w:szCs w:val="24"/>
        </w:rPr>
      </w:pPr>
      <w:proofErr w:type="gramStart"/>
      <w:r w:rsidRPr="00BD2148">
        <w:rPr>
          <w:rFonts w:ascii="Palatino Linotype" w:hAnsi="Palatino Linotype" w:cs="Arial"/>
          <w:i/>
          <w:szCs w:val="24"/>
        </w:rPr>
        <w:lastRenderedPageBreak/>
        <w:t>DIFHUEHUET .</w:t>
      </w:r>
      <w:proofErr w:type="gramEnd"/>
      <w:r w:rsidRPr="00BD2148">
        <w:rPr>
          <w:rFonts w:ascii="Palatino Linotype" w:hAnsi="Palatino Linotype" w:cs="Arial"/>
          <w:i/>
          <w:szCs w:val="24"/>
        </w:rPr>
        <w:t xml:space="preserve"> .</w:t>
      </w:r>
      <w:r w:rsidR="0097273C" w:rsidRPr="00663734">
        <w:rPr>
          <w:rFonts w:ascii="Palatino Linotype" w:hAnsi="Palatino Linotype" w:cs="Arial"/>
          <w:i/>
          <w:szCs w:val="24"/>
        </w:rPr>
        <w:t>”</w:t>
      </w:r>
      <w:r w:rsidR="0097273C">
        <w:rPr>
          <w:rFonts w:ascii="Palatino Linotype" w:hAnsi="Palatino Linotype" w:cs="Arial"/>
          <w:i/>
          <w:szCs w:val="24"/>
        </w:rPr>
        <w:t xml:space="preserve"> (Sic)</w:t>
      </w:r>
    </w:p>
    <w:p w14:paraId="18BDA3EC" w14:textId="77777777" w:rsidR="0097273C" w:rsidRDefault="0097273C" w:rsidP="0097273C">
      <w:pPr>
        <w:spacing w:after="0" w:line="240" w:lineRule="auto"/>
        <w:rPr>
          <w:rFonts w:ascii="Palatino Linotype" w:hAnsi="Palatino Linotype" w:cs="Arial"/>
          <w:b/>
          <w:sz w:val="24"/>
        </w:rPr>
      </w:pPr>
    </w:p>
    <w:p w14:paraId="55B4534E" w14:textId="77777777" w:rsidR="00BD2148" w:rsidRPr="00BD2148" w:rsidRDefault="0097273C" w:rsidP="00BD2148">
      <w:pPr>
        <w:spacing w:after="0" w:line="240" w:lineRule="auto"/>
        <w:jc w:val="right"/>
        <w:rPr>
          <w:rFonts w:ascii="Palatino Linotype" w:hAnsi="Palatino Linotype" w:cs="Arial"/>
          <w:i/>
          <w:szCs w:val="24"/>
        </w:rPr>
      </w:pPr>
      <w:r>
        <w:rPr>
          <w:rFonts w:ascii="Palatino Linotype" w:hAnsi="Palatino Linotype" w:cs="Arial"/>
          <w:i/>
          <w:szCs w:val="24"/>
        </w:rPr>
        <w:t>“</w:t>
      </w:r>
      <w:r w:rsidR="00BD2148" w:rsidRPr="00BD2148">
        <w:rPr>
          <w:rFonts w:ascii="Palatino Linotype" w:hAnsi="Palatino Linotype" w:cs="Arial"/>
          <w:i/>
          <w:szCs w:val="24"/>
        </w:rPr>
        <w:t xml:space="preserve">Folio de la solicitud: </w:t>
      </w:r>
      <w:r w:rsidR="00BD2148" w:rsidRPr="00BD2148">
        <w:rPr>
          <w:rFonts w:ascii="Palatino Linotype" w:hAnsi="Palatino Linotype" w:cs="Arial"/>
          <w:b/>
          <w:bCs/>
          <w:i/>
          <w:szCs w:val="24"/>
        </w:rPr>
        <w:t>00008/DIFHUEHUET/IP/2021</w:t>
      </w:r>
    </w:p>
    <w:p w14:paraId="01ECB79F"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14D11E5" w14:textId="77777777" w:rsidR="00BD2148" w:rsidRPr="00BD2148"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se</w:t>
      </w:r>
      <w:proofErr w:type="gramEnd"/>
      <w:r w:rsidRPr="00BD2148">
        <w:rPr>
          <w:rFonts w:ascii="Palatino Linotype" w:hAnsi="Palatino Linotype" w:cs="Arial"/>
          <w:i/>
          <w:szCs w:val="24"/>
        </w:rPr>
        <w:t xml:space="preserve"> entrega informacion solicitada</w:t>
      </w:r>
    </w:p>
    <w:p w14:paraId="34B474CE"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ATENTAMENTE</w:t>
      </w:r>
    </w:p>
    <w:p w14:paraId="12CB2D02" w14:textId="09F1E1EC" w:rsidR="0097273C"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DIFHUEHUET .</w:t>
      </w:r>
      <w:proofErr w:type="gramEnd"/>
      <w:r w:rsidRPr="00BD2148">
        <w:rPr>
          <w:rFonts w:ascii="Palatino Linotype" w:hAnsi="Palatino Linotype" w:cs="Arial"/>
          <w:i/>
          <w:szCs w:val="24"/>
        </w:rPr>
        <w:t xml:space="preserve"> .</w:t>
      </w:r>
      <w:r w:rsidR="0097273C">
        <w:rPr>
          <w:rFonts w:ascii="Palatino Linotype" w:hAnsi="Palatino Linotype" w:cs="Arial"/>
          <w:i/>
          <w:szCs w:val="24"/>
        </w:rPr>
        <w:t>” (Sic)</w:t>
      </w:r>
    </w:p>
    <w:p w14:paraId="178A6737" w14:textId="77777777" w:rsidR="0097273C" w:rsidRPr="001747F4" w:rsidRDefault="0097273C" w:rsidP="0097273C">
      <w:pPr>
        <w:spacing w:after="0" w:line="360" w:lineRule="auto"/>
        <w:jc w:val="both"/>
        <w:rPr>
          <w:rFonts w:ascii="Palatino Linotype" w:hAnsi="Palatino Linotype" w:cs="Arial"/>
          <w:sz w:val="24"/>
          <w:szCs w:val="24"/>
        </w:rPr>
      </w:pPr>
    </w:p>
    <w:p w14:paraId="402C2F89" w14:textId="1D065844" w:rsidR="0097273C" w:rsidRPr="001747F4" w:rsidRDefault="0097273C" w:rsidP="0097273C">
      <w:pPr>
        <w:spacing w:after="0" w:line="240" w:lineRule="auto"/>
        <w:rPr>
          <w:rFonts w:ascii="Palatino Linotype" w:eastAsia="Times New Roman" w:hAnsi="Palatino Linotype" w:cs="Times New Roman"/>
          <w:i/>
          <w:lang w:val="es-ES_tradnl" w:eastAsia="es-ES"/>
        </w:rPr>
      </w:pPr>
      <w:r w:rsidRPr="001747F4">
        <w:rPr>
          <w:rFonts w:ascii="Palatino Linotype" w:eastAsia="Times New Roman" w:hAnsi="Palatino Linotype" w:cs="Times New Roman"/>
          <w:i/>
          <w:lang w:val="es-ES_tradnl" w:eastAsia="es-ES"/>
        </w:rPr>
        <w:t xml:space="preserve"> </w:t>
      </w:r>
    </w:p>
    <w:p w14:paraId="24DE1B57" w14:textId="77777777" w:rsidR="00BD2148" w:rsidRPr="00BD2148" w:rsidRDefault="0097273C" w:rsidP="00BD2148">
      <w:pPr>
        <w:spacing w:after="0" w:line="240" w:lineRule="auto"/>
        <w:jc w:val="right"/>
        <w:rPr>
          <w:rFonts w:ascii="Palatino Linotype" w:hAnsi="Palatino Linotype" w:cs="Arial"/>
          <w:i/>
          <w:szCs w:val="24"/>
        </w:rPr>
      </w:pPr>
      <w:r>
        <w:rPr>
          <w:rFonts w:ascii="Palatino Linotype" w:hAnsi="Palatino Linotype" w:cs="Arial"/>
          <w:i/>
          <w:szCs w:val="24"/>
        </w:rPr>
        <w:t xml:space="preserve"> “</w:t>
      </w:r>
      <w:r w:rsidR="00BD2148" w:rsidRPr="00BD2148">
        <w:rPr>
          <w:rFonts w:ascii="Palatino Linotype" w:hAnsi="Palatino Linotype" w:cs="Arial"/>
          <w:i/>
          <w:szCs w:val="24"/>
        </w:rPr>
        <w:t xml:space="preserve">Folio de la solicitud: </w:t>
      </w:r>
      <w:r w:rsidR="00BD2148" w:rsidRPr="00BD2148">
        <w:rPr>
          <w:rFonts w:ascii="Palatino Linotype" w:hAnsi="Palatino Linotype" w:cs="Arial"/>
          <w:b/>
          <w:bCs/>
          <w:i/>
          <w:szCs w:val="24"/>
        </w:rPr>
        <w:t>00007/DIFHUEHUET/IP/2021</w:t>
      </w:r>
    </w:p>
    <w:p w14:paraId="77CB9632"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4DE1D7" w14:textId="77777777" w:rsidR="00BD2148" w:rsidRPr="00BD2148"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se</w:t>
      </w:r>
      <w:proofErr w:type="gramEnd"/>
      <w:r w:rsidRPr="00BD2148">
        <w:rPr>
          <w:rFonts w:ascii="Palatino Linotype" w:hAnsi="Palatino Linotype" w:cs="Arial"/>
          <w:i/>
          <w:szCs w:val="24"/>
        </w:rPr>
        <w:t xml:space="preserve"> entrega informacion</w:t>
      </w:r>
    </w:p>
    <w:p w14:paraId="3EDDE1AD"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ATENTAMENTE</w:t>
      </w:r>
    </w:p>
    <w:p w14:paraId="10FC5B49" w14:textId="61278B41" w:rsidR="0097273C"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DIFHUEHUET .</w:t>
      </w:r>
      <w:proofErr w:type="gramEnd"/>
      <w:r w:rsidRPr="00BD2148">
        <w:rPr>
          <w:rFonts w:ascii="Palatino Linotype" w:hAnsi="Palatino Linotype" w:cs="Arial"/>
          <w:i/>
          <w:szCs w:val="24"/>
        </w:rPr>
        <w:t xml:space="preserve"> .</w:t>
      </w:r>
      <w:r w:rsidR="0097273C">
        <w:rPr>
          <w:rFonts w:ascii="Palatino Linotype" w:hAnsi="Palatino Linotype" w:cs="Arial"/>
          <w:i/>
          <w:szCs w:val="24"/>
        </w:rPr>
        <w:t>” (Sic)</w:t>
      </w:r>
    </w:p>
    <w:p w14:paraId="3C46BB3D" w14:textId="77777777" w:rsidR="0097273C" w:rsidRPr="001747F4" w:rsidRDefault="0097273C" w:rsidP="0097273C">
      <w:pPr>
        <w:spacing w:after="0" w:line="360" w:lineRule="auto"/>
        <w:jc w:val="both"/>
        <w:rPr>
          <w:rFonts w:ascii="Palatino Linotype" w:hAnsi="Palatino Linotype" w:cs="Arial"/>
          <w:sz w:val="24"/>
          <w:szCs w:val="24"/>
        </w:rPr>
      </w:pPr>
    </w:p>
    <w:p w14:paraId="1554A774" w14:textId="0E205AFA" w:rsidR="00BD2148" w:rsidRPr="00BD2148" w:rsidRDefault="0097273C" w:rsidP="00BD2148">
      <w:pPr>
        <w:spacing w:after="0" w:line="240" w:lineRule="auto"/>
        <w:jc w:val="right"/>
        <w:rPr>
          <w:rFonts w:ascii="Palatino Linotype" w:hAnsi="Palatino Linotype" w:cs="Arial"/>
          <w:i/>
          <w:szCs w:val="24"/>
        </w:rPr>
      </w:pPr>
      <w:r>
        <w:rPr>
          <w:rFonts w:ascii="Palatino Linotype" w:hAnsi="Palatino Linotype" w:cs="Arial"/>
          <w:i/>
          <w:szCs w:val="24"/>
        </w:rPr>
        <w:t>“</w:t>
      </w:r>
      <w:r w:rsidR="00BD2148">
        <w:rPr>
          <w:rFonts w:ascii="Palatino Linotype" w:hAnsi="Palatino Linotype" w:cs="Arial"/>
          <w:i/>
          <w:szCs w:val="24"/>
        </w:rPr>
        <w:t>F</w:t>
      </w:r>
      <w:r w:rsidR="00BD2148" w:rsidRPr="00BD2148">
        <w:rPr>
          <w:rFonts w:ascii="Palatino Linotype" w:hAnsi="Palatino Linotype" w:cs="Arial"/>
          <w:i/>
          <w:szCs w:val="24"/>
        </w:rPr>
        <w:t xml:space="preserve">olio de la solicitud: </w:t>
      </w:r>
      <w:r w:rsidR="00BD2148" w:rsidRPr="00BD2148">
        <w:rPr>
          <w:rFonts w:ascii="Palatino Linotype" w:hAnsi="Palatino Linotype" w:cs="Arial"/>
          <w:b/>
          <w:bCs/>
          <w:i/>
          <w:szCs w:val="24"/>
        </w:rPr>
        <w:t>00006/DIFHUEHUET/IP/2021</w:t>
      </w:r>
    </w:p>
    <w:p w14:paraId="6BA8C389"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4625A07" w14:textId="77777777" w:rsidR="00BD2148" w:rsidRPr="00BD2148"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entrega</w:t>
      </w:r>
      <w:proofErr w:type="gramEnd"/>
      <w:r w:rsidRPr="00BD2148">
        <w:rPr>
          <w:rFonts w:ascii="Palatino Linotype" w:hAnsi="Palatino Linotype" w:cs="Arial"/>
          <w:i/>
          <w:szCs w:val="24"/>
        </w:rPr>
        <w:t xml:space="preserve"> informacion solicitada</w:t>
      </w:r>
    </w:p>
    <w:p w14:paraId="0C2490BE"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ATENTAMENTE</w:t>
      </w:r>
    </w:p>
    <w:p w14:paraId="7DA48D68" w14:textId="71D18676" w:rsidR="0097273C"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DIFHUEHUET .</w:t>
      </w:r>
      <w:proofErr w:type="gramEnd"/>
      <w:r w:rsidRPr="00BD2148">
        <w:rPr>
          <w:rFonts w:ascii="Palatino Linotype" w:hAnsi="Palatino Linotype" w:cs="Arial"/>
          <w:i/>
          <w:szCs w:val="24"/>
        </w:rPr>
        <w:t xml:space="preserve"> .</w:t>
      </w:r>
      <w:r w:rsidR="0097273C">
        <w:rPr>
          <w:rFonts w:ascii="Palatino Linotype" w:hAnsi="Palatino Linotype" w:cs="Arial"/>
          <w:i/>
          <w:szCs w:val="24"/>
        </w:rPr>
        <w:t>” (Sic)</w:t>
      </w:r>
    </w:p>
    <w:p w14:paraId="2CD1C9E4" w14:textId="77777777" w:rsidR="0097273C" w:rsidRPr="001747F4" w:rsidRDefault="0097273C" w:rsidP="0097273C">
      <w:pPr>
        <w:spacing w:after="0" w:line="360" w:lineRule="auto"/>
        <w:jc w:val="both"/>
        <w:rPr>
          <w:rFonts w:ascii="Palatino Linotype" w:hAnsi="Palatino Linotype" w:cs="Arial"/>
          <w:sz w:val="24"/>
          <w:szCs w:val="24"/>
        </w:rPr>
      </w:pPr>
    </w:p>
    <w:p w14:paraId="60563D50" w14:textId="77777777" w:rsidR="00BD2148" w:rsidRPr="00BD2148" w:rsidRDefault="00BD2148" w:rsidP="00BD2148">
      <w:pPr>
        <w:spacing w:after="0" w:line="240" w:lineRule="auto"/>
        <w:jc w:val="right"/>
        <w:rPr>
          <w:rFonts w:ascii="Palatino Linotype" w:hAnsi="Palatino Linotype" w:cs="Arial"/>
          <w:i/>
          <w:szCs w:val="24"/>
        </w:rPr>
      </w:pPr>
      <w:r>
        <w:rPr>
          <w:rFonts w:ascii="Palatino Linotype" w:hAnsi="Palatino Linotype" w:cs="Arial"/>
          <w:i/>
          <w:szCs w:val="24"/>
        </w:rPr>
        <w:t>“</w:t>
      </w:r>
      <w:r w:rsidRPr="00BD2148">
        <w:rPr>
          <w:rFonts w:ascii="Palatino Linotype" w:hAnsi="Palatino Linotype" w:cs="Arial"/>
          <w:i/>
          <w:szCs w:val="24"/>
        </w:rPr>
        <w:t xml:space="preserve">Folio de la solicitud: </w:t>
      </w:r>
      <w:r w:rsidRPr="00BD2148">
        <w:rPr>
          <w:rFonts w:ascii="Palatino Linotype" w:hAnsi="Palatino Linotype" w:cs="Arial"/>
          <w:b/>
          <w:bCs/>
          <w:i/>
          <w:szCs w:val="24"/>
        </w:rPr>
        <w:t>00004/DIFHUEHUET/IP/2021</w:t>
      </w:r>
    </w:p>
    <w:p w14:paraId="677B06F1"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C6466E" w14:textId="77777777" w:rsidR="00BD2148" w:rsidRPr="00BD2148"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se</w:t>
      </w:r>
      <w:proofErr w:type="gramEnd"/>
      <w:r w:rsidRPr="00BD2148">
        <w:rPr>
          <w:rFonts w:ascii="Palatino Linotype" w:hAnsi="Palatino Linotype" w:cs="Arial"/>
          <w:i/>
          <w:szCs w:val="24"/>
        </w:rPr>
        <w:t xml:space="preserve"> entrega requerimiento solicitado</w:t>
      </w:r>
    </w:p>
    <w:p w14:paraId="5288E5F7" w14:textId="77777777" w:rsidR="00BD2148" w:rsidRPr="00BD2148" w:rsidRDefault="00BD2148" w:rsidP="00BD2148">
      <w:pPr>
        <w:spacing w:after="0" w:line="240" w:lineRule="auto"/>
        <w:jc w:val="both"/>
        <w:rPr>
          <w:rFonts w:ascii="Palatino Linotype" w:hAnsi="Palatino Linotype" w:cs="Arial"/>
          <w:i/>
          <w:szCs w:val="24"/>
        </w:rPr>
      </w:pPr>
      <w:r w:rsidRPr="00BD2148">
        <w:rPr>
          <w:rFonts w:ascii="Palatino Linotype" w:hAnsi="Palatino Linotype" w:cs="Arial"/>
          <w:i/>
          <w:szCs w:val="24"/>
        </w:rPr>
        <w:t>ATENTAMENTE</w:t>
      </w:r>
    </w:p>
    <w:p w14:paraId="6FA68B8B" w14:textId="68EB263F" w:rsidR="00BD2148" w:rsidRDefault="00BD2148" w:rsidP="00BD2148">
      <w:pPr>
        <w:spacing w:after="0" w:line="240" w:lineRule="auto"/>
        <w:jc w:val="both"/>
        <w:rPr>
          <w:rFonts w:ascii="Palatino Linotype" w:hAnsi="Palatino Linotype" w:cs="Arial"/>
          <w:i/>
          <w:szCs w:val="24"/>
        </w:rPr>
      </w:pPr>
      <w:proofErr w:type="gramStart"/>
      <w:r w:rsidRPr="00BD2148">
        <w:rPr>
          <w:rFonts w:ascii="Palatino Linotype" w:hAnsi="Palatino Linotype" w:cs="Arial"/>
          <w:i/>
          <w:szCs w:val="24"/>
        </w:rPr>
        <w:t>DIFHUEHUET .</w:t>
      </w:r>
      <w:proofErr w:type="gramEnd"/>
      <w:r w:rsidRPr="00BD2148">
        <w:rPr>
          <w:rFonts w:ascii="Palatino Linotype" w:hAnsi="Palatino Linotype" w:cs="Arial"/>
          <w:i/>
          <w:szCs w:val="24"/>
        </w:rPr>
        <w:t xml:space="preserve"> .</w:t>
      </w:r>
      <w:r>
        <w:rPr>
          <w:rFonts w:ascii="Palatino Linotype" w:hAnsi="Palatino Linotype" w:cs="Arial"/>
          <w:i/>
          <w:szCs w:val="24"/>
        </w:rPr>
        <w:t>” (Sic)</w:t>
      </w:r>
    </w:p>
    <w:p w14:paraId="63444D2E" w14:textId="77777777" w:rsidR="00BD2148" w:rsidRPr="001747F4" w:rsidRDefault="00BD2148" w:rsidP="00BD2148">
      <w:pPr>
        <w:spacing w:after="0" w:line="360" w:lineRule="auto"/>
        <w:jc w:val="both"/>
        <w:rPr>
          <w:rFonts w:ascii="Palatino Linotype" w:hAnsi="Palatino Linotype" w:cs="Arial"/>
          <w:sz w:val="24"/>
          <w:szCs w:val="24"/>
        </w:rPr>
      </w:pPr>
    </w:p>
    <w:p w14:paraId="7BB2DC09" w14:textId="77777777" w:rsidR="0097273C" w:rsidRPr="001747F4" w:rsidRDefault="0097273C" w:rsidP="0097273C">
      <w:pPr>
        <w:spacing w:after="0" w:line="360" w:lineRule="auto"/>
        <w:jc w:val="both"/>
        <w:rPr>
          <w:rFonts w:ascii="Palatino Linotype" w:hAnsi="Palatino Linotype" w:cs="Arial"/>
          <w:b/>
          <w:sz w:val="28"/>
        </w:rPr>
      </w:pPr>
    </w:p>
    <w:p w14:paraId="5FF8C99E" w14:textId="77777777" w:rsidR="0097273C" w:rsidRPr="004E2A95" w:rsidRDefault="0097273C" w:rsidP="0097273C">
      <w:pPr>
        <w:spacing w:after="0" w:line="360" w:lineRule="auto"/>
        <w:jc w:val="both"/>
        <w:rPr>
          <w:rFonts w:ascii="Palatino Linotype" w:hAnsi="Palatino Linotype" w:cs="Arial"/>
          <w:b/>
          <w:sz w:val="28"/>
        </w:rPr>
      </w:pPr>
      <w:r>
        <w:rPr>
          <w:rFonts w:ascii="Palatino Linotype" w:hAnsi="Palatino Linotype" w:cs="Arial"/>
          <w:b/>
          <w:sz w:val="28"/>
        </w:rPr>
        <w:t>TERCER</w:t>
      </w:r>
      <w:r w:rsidRPr="004E2A95">
        <w:rPr>
          <w:rFonts w:ascii="Palatino Linotype" w:hAnsi="Palatino Linotype" w:cs="Arial"/>
          <w:b/>
          <w:sz w:val="28"/>
        </w:rPr>
        <w:t xml:space="preserve">O. </w:t>
      </w:r>
      <w:r w:rsidRPr="004E2A95">
        <w:rPr>
          <w:rFonts w:ascii="Palatino Linotype" w:hAnsi="Palatino Linotype"/>
          <w:b/>
          <w:sz w:val="28"/>
        </w:rPr>
        <w:t>De los recursos de revisión.</w:t>
      </w:r>
    </w:p>
    <w:p w14:paraId="665B95E7" w14:textId="31E97F01" w:rsidR="0097273C" w:rsidRDefault="0097273C" w:rsidP="00F864CA">
      <w:pPr>
        <w:pStyle w:val="Sinespaciado"/>
        <w:spacing w:line="360" w:lineRule="auto"/>
        <w:jc w:val="both"/>
        <w:rPr>
          <w:rFonts w:ascii="Palatino Linotype" w:hAnsi="Palatino Linotype" w:cs="Arial"/>
        </w:rPr>
      </w:pPr>
      <w:r w:rsidRPr="004E2A95">
        <w:rPr>
          <w:rFonts w:ascii="Palatino Linotype" w:hAnsi="Palatino Linotype" w:cs="Arial"/>
        </w:rPr>
        <w:t xml:space="preserve">Inconforme con las respuestas notificadas por </w:t>
      </w:r>
      <w:r w:rsidRPr="004E2A95">
        <w:rPr>
          <w:rFonts w:ascii="Palatino Linotype" w:hAnsi="Palatino Linotype" w:cs="Arial"/>
          <w:b/>
        </w:rPr>
        <w:t>El Sujeto Obligado</w:t>
      </w:r>
      <w:r w:rsidRPr="004E2A95">
        <w:rPr>
          <w:rFonts w:ascii="Palatino Linotype" w:hAnsi="Palatino Linotype" w:cs="Arial"/>
        </w:rPr>
        <w:t xml:space="preserve">, </w:t>
      </w:r>
      <w:r w:rsidR="004B4512">
        <w:rPr>
          <w:rFonts w:ascii="Palatino Linotype" w:hAnsi="Palatino Linotype" w:cs="Arial"/>
        </w:rPr>
        <w:t>l</w:t>
      </w:r>
      <w:r w:rsidRPr="00874D0E">
        <w:rPr>
          <w:rFonts w:ascii="Palatino Linotype" w:hAnsi="Palatino Linotype" w:cs="Arial"/>
        </w:rPr>
        <w:t>a parte</w:t>
      </w:r>
      <w:r w:rsidRPr="004E2A95">
        <w:rPr>
          <w:rFonts w:ascii="Palatino Linotype" w:hAnsi="Palatino Linotype" w:cs="Arial"/>
          <w:b/>
        </w:rPr>
        <w:t xml:space="preserve"> Recurrente </w:t>
      </w:r>
      <w:r w:rsidRPr="004E2A95">
        <w:rPr>
          <w:rFonts w:ascii="Palatino Linotype" w:hAnsi="Palatino Linotype" w:cs="Arial"/>
        </w:rPr>
        <w:t>interpuso los recursos de revisión, en fecha</w:t>
      </w:r>
      <w:r>
        <w:rPr>
          <w:rFonts w:ascii="Palatino Linotype" w:hAnsi="Palatino Linotype" w:cs="Arial"/>
        </w:rPr>
        <w:t xml:space="preserve"> nueve de </w:t>
      </w:r>
      <w:r w:rsidR="004E35FB">
        <w:rPr>
          <w:rFonts w:ascii="Palatino Linotype" w:hAnsi="Palatino Linotype" w:cs="Arial"/>
        </w:rPr>
        <w:t>juli</w:t>
      </w:r>
      <w:r>
        <w:rPr>
          <w:rFonts w:ascii="Palatino Linotype" w:hAnsi="Palatino Linotype" w:cs="Arial"/>
        </w:rPr>
        <w:t>o</w:t>
      </w:r>
      <w:r w:rsidRPr="004E2A95">
        <w:rPr>
          <w:rFonts w:ascii="Palatino Linotype" w:hAnsi="Palatino Linotype" w:cs="Arial"/>
        </w:rPr>
        <w:t xml:space="preserve"> de dos mil </w:t>
      </w:r>
      <w:r>
        <w:rPr>
          <w:rFonts w:ascii="Palatino Linotype" w:hAnsi="Palatino Linotype" w:cs="Arial"/>
        </w:rPr>
        <w:t>veintiuno</w:t>
      </w:r>
      <w:r w:rsidRPr="004E2A95">
        <w:rPr>
          <w:rFonts w:ascii="Palatino Linotype" w:hAnsi="Palatino Linotype" w:cs="Arial"/>
        </w:rPr>
        <w:t>, los cuales fueron registrados</w:t>
      </w:r>
      <w:r w:rsidRPr="004E2A95">
        <w:rPr>
          <w:rFonts w:ascii="Palatino Linotype" w:hAnsi="Palatino Linotype" w:cs="Arial"/>
          <w:b/>
        </w:rPr>
        <w:t xml:space="preserve"> </w:t>
      </w:r>
      <w:r w:rsidRPr="004E2A95">
        <w:rPr>
          <w:rFonts w:ascii="Palatino Linotype" w:hAnsi="Palatino Linotype" w:cs="Arial"/>
        </w:rPr>
        <w:t xml:space="preserve">en el sistema electrónico con los expedientes números </w:t>
      </w:r>
      <w:r w:rsidRPr="00294C1C">
        <w:rPr>
          <w:rFonts w:ascii="Palatino Linotype" w:hAnsi="Palatino Linotype" w:cs="Arial"/>
          <w:b/>
        </w:rPr>
        <w:t>0</w:t>
      </w:r>
      <w:r w:rsidR="004E35FB">
        <w:rPr>
          <w:rFonts w:ascii="Palatino Linotype" w:hAnsi="Palatino Linotype" w:cs="Arial"/>
          <w:b/>
        </w:rPr>
        <w:t>369</w:t>
      </w:r>
      <w:r>
        <w:rPr>
          <w:rFonts w:ascii="Palatino Linotype" w:hAnsi="Palatino Linotype" w:cs="Arial"/>
          <w:b/>
        </w:rPr>
        <w:t>5</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Pr="005C7F08">
        <w:rPr>
          <w:rFonts w:ascii="Palatino Linotype" w:hAnsi="Palatino Linotype" w:cs="Arial"/>
          <w:i/>
        </w:rPr>
        <w:t>0000</w:t>
      </w:r>
      <w:r w:rsidR="004E35FB">
        <w:rPr>
          <w:rFonts w:ascii="Palatino Linotype" w:hAnsi="Palatino Linotype" w:cs="Arial"/>
          <w:i/>
        </w:rPr>
        <w:t>5</w:t>
      </w:r>
      <w:r w:rsidRPr="005C7F08">
        <w:rPr>
          <w:rFonts w:ascii="Palatino Linotype" w:hAnsi="Palatino Linotype" w:cs="Arial"/>
          <w:i/>
        </w:rPr>
        <w:t>/</w:t>
      </w:r>
      <w:r w:rsidR="004E35FB">
        <w:rPr>
          <w:rFonts w:ascii="Palatino Linotype" w:hAnsi="Palatino Linotype" w:cs="Arial"/>
          <w:i/>
        </w:rPr>
        <w:t>DIFHUEHUET</w:t>
      </w:r>
      <w:r w:rsidRPr="005C7F08">
        <w:rPr>
          <w:rFonts w:ascii="Palatino Linotype" w:hAnsi="Palatino Linotype" w:cs="Arial"/>
          <w:i/>
        </w:rPr>
        <w:t>/IP/2021</w:t>
      </w:r>
      <w:r w:rsidRPr="00F100A4">
        <w:rPr>
          <w:rFonts w:ascii="Palatino Linotype" w:hAnsi="Palatino Linotype" w:cs="Arial"/>
          <w:i/>
        </w:rPr>
        <w:t>)</w:t>
      </w:r>
      <w:r>
        <w:rPr>
          <w:rFonts w:ascii="Palatino Linotype" w:hAnsi="Palatino Linotype" w:cs="Arial"/>
          <w:i/>
        </w:rPr>
        <w:t xml:space="preserve">, </w:t>
      </w:r>
      <w:r w:rsidRPr="00294C1C">
        <w:rPr>
          <w:rFonts w:ascii="Palatino Linotype" w:hAnsi="Palatino Linotype" w:cs="Arial"/>
          <w:b/>
        </w:rPr>
        <w:t>0</w:t>
      </w:r>
      <w:r w:rsidR="004E35FB">
        <w:rPr>
          <w:rFonts w:ascii="Palatino Linotype" w:hAnsi="Palatino Linotype" w:cs="Arial"/>
          <w:b/>
        </w:rPr>
        <w:t>369</w:t>
      </w:r>
      <w:r>
        <w:rPr>
          <w:rFonts w:ascii="Palatino Linotype" w:hAnsi="Palatino Linotype" w:cs="Arial"/>
          <w:b/>
        </w:rPr>
        <w:t>6</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4E35FB" w:rsidRPr="005C7F08">
        <w:rPr>
          <w:rFonts w:ascii="Palatino Linotype" w:hAnsi="Palatino Linotype" w:cs="Arial"/>
          <w:i/>
        </w:rPr>
        <w:t>0000</w:t>
      </w:r>
      <w:r w:rsidR="004E35FB">
        <w:rPr>
          <w:rFonts w:ascii="Palatino Linotype" w:hAnsi="Palatino Linotype" w:cs="Arial"/>
          <w:i/>
        </w:rPr>
        <w:t>8</w:t>
      </w:r>
      <w:r w:rsidR="004E35FB" w:rsidRPr="005C7F08">
        <w:rPr>
          <w:rFonts w:ascii="Palatino Linotype" w:hAnsi="Palatino Linotype" w:cs="Arial"/>
          <w:i/>
        </w:rPr>
        <w:t>/</w:t>
      </w:r>
      <w:r w:rsidR="004E35FB">
        <w:rPr>
          <w:rFonts w:ascii="Palatino Linotype" w:hAnsi="Palatino Linotype" w:cs="Arial"/>
          <w:i/>
        </w:rPr>
        <w:t>DIFHUEHUET</w:t>
      </w:r>
      <w:r w:rsidR="004E35FB" w:rsidRPr="005C7F08">
        <w:rPr>
          <w:rFonts w:ascii="Palatino Linotype" w:hAnsi="Palatino Linotype" w:cs="Arial"/>
          <w:i/>
        </w:rPr>
        <w:t>/IP/2021</w:t>
      </w:r>
      <w:r w:rsidRPr="00F100A4">
        <w:rPr>
          <w:rFonts w:ascii="Palatino Linotype" w:hAnsi="Palatino Linotype" w:cs="Arial"/>
          <w:i/>
        </w:rPr>
        <w:t>)</w:t>
      </w:r>
      <w:r>
        <w:rPr>
          <w:rFonts w:ascii="Palatino Linotype" w:hAnsi="Palatino Linotype" w:cs="Arial"/>
          <w:i/>
        </w:rPr>
        <w:t xml:space="preserve">, </w:t>
      </w:r>
      <w:r w:rsidRPr="00F100A4">
        <w:rPr>
          <w:rFonts w:ascii="Palatino Linotype" w:hAnsi="Palatino Linotype" w:cs="Arial"/>
        </w:rPr>
        <w:t xml:space="preserve"> </w:t>
      </w:r>
      <w:r w:rsidRPr="00294C1C">
        <w:rPr>
          <w:rFonts w:ascii="Palatino Linotype" w:hAnsi="Palatino Linotype" w:cs="Arial"/>
          <w:b/>
        </w:rPr>
        <w:t>0</w:t>
      </w:r>
      <w:r w:rsidR="004E35FB">
        <w:rPr>
          <w:rFonts w:ascii="Palatino Linotype" w:hAnsi="Palatino Linotype" w:cs="Arial"/>
          <w:b/>
        </w:rPr>
        <w:t>369</w:t>
      </w:r>
      <w:r>
        <w:rPr>
          <w:rFonts w:ascii="Palatino Linotype" w:hAnsi="Palatino Linotype" w:cs="Arial"/>
          <w:b/>
        </w:rPr>
        <w:t>7</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4E35FB" w:rsidRPr="005C7F08">
        <w:rPr>
          <w:rFonts w:ascii="Palatino Linotype" w:hAnsi="Palatino Linotype" w:cs="Arial"/>
          <w:i/>
        </w:rPr>
        <w:t>0000</w:t>
      </w:r>
      <w:r w:rsidR="004E35FB">
        <w:rPr>
          <w:rFonts w:ascii="Palatino Linotype" w:hAnsi="Palatino Linotype" w:cs="Arial"/>
          <w:i/>
        </w:rPr>
        <w:t>7</w:t>
      </w:r>
      <w:r w:rsidR="004E35FB" w:rsidRPr="005C7F08">
        <w:rPr>
          <w:rFonts w:ascii="Palatino Linotype" w:hAnsi="Palatino Linotype" w:cs="Arial"/>
          <w:i/>
        </w:rPr>
        <w:t>/</w:t>
      </w:r>
      <w:r w:rsidR="004E35FB">
        <w:rPr>
          <w:rFonts w:ascii="Palatino Linotype" w:hAnsi="Palatino Linotype" w:cs="Arial"/>
          <w:i/>
        </w:rPr>
        <w:t>DIFHUEHUET</w:t>
      </w:r>
      <w:r w:rsidR="004E35FB" w:rsidRPr="005C7F08">
        <w:rPr>
          <w:rFonts w:ascii="Palatino Linotype" w:hAnsi="Palatino Linotype" w:cs="Arial"/>
          <w:i/>
        </w:rPr>
        <w:t>/IP/2021</w:t>
      </w:r>
      <w:r w:rsidRPr="00F100A4">
        <w:rPr>
          <w:rFonts w:ascii="Palatino Linotype" w:hAnsi="Palatino Linotype" w:cs="Arial"/>
          <w:i/>
        </w:rPr>
        <w:t>)</w:t>
      </w:r>
      <w:r>
        <w:rPr>
          <w:rFonts w:ascii="Palatino Linotype" w:hAnsi="Palatino Linotype" w:cs="Arial"/>
          <w:i/>
        </w:rPr>
        <w:t xml:space="preserve">, </w:t>
      </w:r>
      <w:r w:rsidRPr="00F100A4">
        <w:rPr>
          <w:rFonts w:ascii="Palatino Linotype" w:hAnsi="Palatino Linotype" w:cs="Arial"/>
        </w:rPr>
        <w:t xml:space="preserve"> </w:t>
      </w:r>
      <w:r w:rsidRPr="00294C1C">
        <w:rPr>
          <w:rFonts w:ascii="Palatino Linotype" w:hAnsi="Palatino Linotype" w:cs="Arial"/>
          <w:b/>
        </w:rPr>
        <w:t>0</w:t>
      </w:r>
      <w:r w:rsidR="004E35FB">
        <w:rPr>
          <w:rFonts w:ascii="Palatino Linotype" w:hAnsi="Palatino Linotype" w:cs="Arial"/>
          <w:b/>
        </w:rPr>
        <w:t>369</w:t>
      </w:r>
      <w:r>
        <w:rPr>
          <w:rFonts w:ascii="Palatino Linotype" w:hAnsi="Palatino Linotype" w:cs="Arial"/>
          <w:b/>
        </w:rPr>
        <w:t>8</w:t>
      </w:r>
      <w:r>
        <w:rPr>
          <w:rFonts w:ascii="Palatino Linotype" w:hAnsi="Palatino Linotype" w:cs="Arial"/>
          <w:b/>
          <w:bCs/>
          <w:lang w:eastAsia="es-MX"/>
        </w:rPr>
        <w:t>/INFOEM/IP/RR/2021</w:t>
      </w:r>
      <w:r w:rsidRPr="00F100A4">
        <w:rPr>
          <w:rFonts w:ascii="Palatino Linotype" w:hAnsi="Palatino Linotype" w:cs="Arial"/>
          <w:b/>
          <w:bCs/>
          <w:lang w:eastAsia="es-MX"/>
        </w:rPr>
        <w:t xml:space="preserve"> </w:t>
      </w:r>
      <w:r w:rsidRPr="00F100A4">
        <w:rPr>
          <w:rFonts w:ascii="Palatino Linotype" w:hAnsi="Palatino Linotype" w:cs="Arial"/>
          <w:bCs/>
          <w:i/>
          <w:lang w:eastAsia="es-MX"/>
        </w:rPr>
        <w:t xml:space="preserve">(para la solicitud </w:t>
      </w:r>
      <w:r w:rsidR="004E35FB" w:rsidRPr="005C7F08">
        <w:rPr>
          <w:rFonts w:ascii="Palatino Linotype" w:hAnsi="Palatino Linotype" w:cs="Arial"/>
          <w:i/>
        </w:rPr>
        <w:t>0000</w:t>
      </w:r>
      <w:r w:rsidR="004E35FB">
        <w:rPr>
          <w:rFonts w:ascii="Palatino Linotype" w:hAnsi="Palatino Linotype" w:cs="Arial"/>
          <w:i/>
        </w:rPr>
        <w:t>6</w:t>
      </w:r>
      <w:r w:rsidR="004E35FB" w:rsidRPr="005C7F08">
        <w:rPr>
          <w:rFonts w:ascii="Palatino Linotype" w:hAnsi="Palatino Linotype" w:cs="Arial"/>
          <w:i/>
        </w:rPr>
        <w:t>/</w:t>
      </w:r>
      <w:r w:rsidR="004E35FB">
        <w:rPr>
          <w:rFonts w:ascii="Palatino Linotype" w:hAnsi="Palatino Linotype" w:cs="Arial"/>
          <w:i/>
        </w:rPr>
        <w:t>DIFHUEHUET</w:t>
      </w:r>
      <w:r w:rsidR="004E35FB" w:rsidRPr="005C7F08">
        <w:rPr>
          <w:rFonts w:ascii="Palatino Linotype" w:hAnsi="Palatino Linotype" w:cs="Arial"/>
          <w:i/>
        </w:rPr>
        <w:t>/IP/2021</w:t>
      </w:r>
      <w:r w:rsidRPr="00F100A4">
        <w:rPr>
          <w:rFonts w:ascii="Palatino Linotype" w:hAnsi="Palatino Linotype" w:cs="Arial"/>
          <w:i/>
        </w:rPr>
        <w:t>)</w:t>
      </w:r>
      <w:r w:rsidR="004E35FB">
        <w:rPr>
          <w:rFonts w:ascii="Palatino Linotype" w:hAnsi="Palatino Linotype" w:cs="Arial"/>
          <w:i/>
        </w:rPr>
        <w:t xml:space="preserve"> y </w:t>
      </w:r>
      <w:r w:rsidR="004E35FB" w:rsidRPr="00294C1C">
        <w:rPr>
          <w:rFonts w:ascii="Palatino Linotype" w:hAnsi="Palatino Linotype" w:cs="Arial"/>
          <w:b/>
        </w:rPr>
        <w:t>0</w:t>
      </w:r>
      <w:r w:rsidR="004E35FB">
        <w:rPr>
          <w:rFonts w:ascii="Palatino Linotype" w:hAnsi="Palatino Linotype" w:cs="Arial"/>
          <w:b/>
        </w:rPr>
        <w:t>3699</w:t>
      </w:r>
      <w:r w:rsidR="004E35FB">
        <w:rPr>
          <w:rFonts w:ascii="Palatino Linotype" w:hAnsi="Palatino Linotype" w:cs="Arial"/>
          <w:b/>
          <w:bCs/>
          <w:lang w:eastAsia="es-MX"/>
        </w:rPr>
        <w:t>/INFOEM/IP/RR/2021</w:t>
      </w:r>
      <w:r w:rsidR="004E35FB" w:rsidRPr="00F100A4">
        <w:rPr>
          <w:rFonts w:ascii="Palatino Linotype" w:hAnsi="Palatino Linotype" w:cs="Arial"/>
          <w:b/>
          <w:bCs/>
          <w:lang w:eastAsia="es-MX"/>
        </w:rPr>
        <w:t xml:space="preserve"> </w:t>
      </w:r>
      <w:r w:rsidR="004E35FB" w:rsidRPr="00F100A4">
        <w:rPr>
          <w:rFonts w:ascii="Palatino Linotype" w:hAnsi="Palatino Linotype" w:cs="Arial"/>
          <w:bCs/>
          <w:i/>
          <w:lang w:eastAsia="es-MX"/>
        </w:rPr>
        <w:t xml:space="preserve">(para la solicitud </w:t>
      </w:r>
      <w:r w:rsidR="004E35FB" w:rsidRPr="005C7F08">
        <w:rPr>
          <w:rFonts w:ascii="Palatino Linotype" w:hAnsi="Palatino Linotype" w:cs="Arial"/>
          <w:i/>
        </w:rPr>
        <w:t>0000</w:t>
      </w:r>
      <w:r w:rsidR="004E35FB">
        <w:rPr>
          <w:rFonts w:ascii="Palatino Linotype" w:hAnsi="Palatino Linotype" w:cs="Arial"/>
          <w:i/>
        </w:rPr>
        <w:t>4</w:t>
      </w:r>
      <w:r w:rsidR="004E35FB" w:rsidRPr="005C7F08">
        <w:rPr>
          <w:rFonts w:ascii="Palatino Linotype" w:hAnsi="Palatino Linotype" w:cs="Arial"/>
          <w:i/>
        </w:rPr>
        <w:t>/</w:t>
      </w:r>
      <w:r w:rsidR="004E35FB">
        <w:rPr>
          <w:rFonts w:ascii="Palatino Linotype" w:hAnsi="Palatino Linotype" w:cs="Arial"/>
          <w:i/>
        </w:rPr>
        <w:t>DIFHUEHUET</w:t>
      </w:r>
      <w:r w:rsidR="004E35FB" w:rsidRPr="005C7F08">
        <w:rPr>
          <w:rFonts w:ascii="Palatino Linotype" w:hAnsi="Palatino Linotype" w:cs="Arial"/>
          <w:i/>
        </w:rPr>
        <w:t>/IP/2021</w:t>
      </w:r>
      <w:r w:rsidR="004E35FB" w:rsidRPr="00F100A4">
        <w:rPr>
          <w:rFonts w:ascii="Palatino Linotype" w:hAnsi="Palatino Linotype" w:cs="Arial"/>
          <w:i/>
        </w:rPr>
        <w:t>)</w:t>
      </w:r>
      <w:r w:rsidRPr="00F100A4">
        <w:rPr>
          <w:rFonts w:ascii="Palatino Linotype" w:hAnsi="Palatino Linotype" w:cs="Arial"/>
        </w:rPr>
        <w:t xml:space="preserve"> </w:t>
      </w:r>
      <w:r w:rsidR="004B4512">
        <w:rPr>
          <w:rFonts w:ascii="Palatino Linotype" w:hAnsi="Palatino Linotype" w:cs="Tahoma"/>
        </w:rPr>
        <w:t>advirtiéndose que dentro de los mismos expedientes fueron coincidentes</w:t>
      </w:r>
      <w:r w:rsidR="00F864CA" w:rsidRPr="00591411">
        <w:rPr>
          <w:rFonts w:ascii="Palatino Linotype" w:hAnsi="Palatino Linotype" w:cs="Tahoma"/>
        </w:rPr>
        <w:t xml:space="preserve">, por lo que bajo estas líneas argumentativas y en estricta observancia al principio de económica procesal únicamente se plasmara </w:t>
      </w:r>
      <w:r w:rsidR="00F864CA">
        <w:rPr>
          <w:rFonts w:ascii="Palatino Linotype" w:hAnsi="Palatino Linotype" w:cs="Tahoma"/>
        </w:rPr>
        <w:t>lo relacionado a la primera solicitud de información</w:t>
      </w:r>
      <w:r w:rsidR="00F864CA" w:rsidRPr="00591411">
        <w:rPr>
          <w:rFonts w:ascii="Palatino Linotype" w:hAnsi="Palatino Linotype" w:cs="Tahoma"/>
        </w:rPr>
        <w:t xml:space="preserve">, entendiéndose para </w:t>
      </w:r>
      <w:r w:rsidR="00F864CA">
        <w:rPr>
          <w:rFonts w:ascii="Palatino Linotype" w:hAnsi="Palatino Linotype" w:cs="Tahoma"/>
        </w:rPr>
        <w:t>todos los casos</w:t>
      </w:r>
      <w:r w:rsidR="00F864CA" w:rsidRPr="00591411">
        <w:rPr>
          <w:rFonts w:ascii="Palatino Linotype" w:hAnsi="Palatino Linotype" w:cs="Tahoma"/>
        </w:rPr>
        <w:t xml:space="preserve"> l</w:t>
      </w:r>
      <w:r w:rsidR="004B4512">
        <w:rPr>
          <w:rFonts w:ascii="Palatino Linotype" w:hAnsi="Palatino Linotype" w:cs="Tahoma"/>
        </w:rPr>
        <w:t>a</w:t>
      </w:r>
      <w:r w:rsidR="00F864CA" w:rsidRPr="00591411">
        <w:rPr>
          <w:rFonts w:ascii="Palatino Linotype" w:hAnsi="Palatino Linotype" w:cs="Tahoma"/>
        </w:rPr>
        <w:t xml:space="preserve"> mism</w:t>
      </w:r>
      <w:r w:rsidR="004B4512">
        <w:rPr>
          <w:rFonts w:ascii="Palatino Linotype" w:hAnsi="Palatino Linotype" w:cs="Tahoma"/>
        </w:rPr>
        <w:t>a</w:t>
      </w:r>
      <w:r w:rsidR="00F864CA" w:rsidRPr="00591411">
        <w:rPr>
          <w:rFonts w:ascii="Palatino Linotype" w:hAnsi="Palatino Linotype" w:cs="Tahoma"/>
        </w:rPr>
        <w:t xml:space="preserve"> </w:t>
      </w:r>
      <w:r w:rsidR="004B4512">
        <w:rPr>
          <w:rFonts w:ascii="Palatino Linotype" w:hAnsi="Palatino Linotype" w:cs="Tahoma"/>
        </w:rPr>
        <w:t>descripción</w:t>
      </w:r>
      <w:r w:rsidR="004D40C0">
        <w:rPr>
          <w:rFonts w:ascii="Palatino Linotype" w:hAnsi="Palatino Linotype" w:cs="Tahoma"/>
        </w:rPr>
        <w:t>, que se inserta a continuación</w:t>
      </w:r>
      <w:r w:rsidRPr="0008387B">
        <w:rPr>
          <w:rFonts w:ascii="Palatino Linotype" w:hAnsi="Palatino Linotype" w:cs="Arial"/>
        </w:rPr>
        <w:t>:</w:t>
      </w:r>
    </w:p>
    <w:p w14:paraId="179F0366" w14:textId="77777777" w:rsidR="004E35FB" w:rsidRDefault="004E35FB" w:rsidP="0097273C">
      <w:pPr>
        <w:spacing w:after="0" w:line="360" w:lineRule="auto"/>
        <w:jc w:val="both"/>
        <w:rPr>
          <w:rFonts w:ascii="Palatino Linotype" w:hAnsi="Palatino Linotype"/>
          <w:b/>
          <w:bCs/>
          <w:sz w:val="24"/>
          <w:szCs w:val="24"/>
        </w:rPr>
      </w:pPr>
    </w:p>
    <w:p w14:paraId="665448B0" w14:textId="0AC70227" w:rsidR="0000303A" w:rsidRDefault="0000303A" w:rsidP="0097273C">
      <w:pPr>
        <w:pStyle w:val="Sinespaciado"/>
        <w:rPr>
          <w:rFonts w:ascii="Palatino Linotype" w:hAnsi="Palatino Linotype" w:cs="Arial"/>
          <w:b/>
          <w:bCs/>
          <w:lang w:eastAsia="es-MX"/>
        </w:rPr>
      </w:pPr>
      <w:r w:rsidRPr="0000303A">
        <w:rPr>
          <w:rFonts w:ascii="Palatino Linotype" w:hAnsi="Palatino Linotype" w:cs="Arial"/>
          <w:b/>
        </w:rPr>
        <w:t>00005/DIFHUEHUET/IP/2021</w:t>
      </w:r>
    </w:p>
    <w:p w14:paraId="15FB0C89" w14:textId="77777777" w:rsidR="0000303A" w:rsidRPr="003B4EB7" w:rsidRDefault="0000303A" w:rsidP="0097273C">
      <w:pPr>
        <w:pStyle w:val="Sinespaciado"/>
        <w:rPr>
          <w:sz w:val="2"/>
        </w:rPr>
      </w:pPr>
    </w:p>
    <w:p w14:paraId="77420AF2" w14:textId="77777777" w:rsidR="0097273C" w:rsidRPr="003B4EB7" w:rsidRDefault="0097273C" w:rsidP="0097273C">
      <w:pPr>
        <w:pStyle w:val="Prrafodelista"/>
        <w:numPr>
          <w:ilvl w:val="0"/>
          <w:numId w:val="1"/>
        </w:numPr>
        <w:jc w:val="both"/>
        <w:rPr>
          <w:rFonts w:ascii="Palatino Linotype" w:hAnsi="Palatino Linotype" w:cs="Arial"/>
          <w:b/>
          <w:sz w:val="28"/>
          <w:u w:val="single"/>
        </w:rPr>
      </w:pPr>
      <w:r w:rsidRPr="004E2A95">
        <w:rPr>
          <w:rFonts w:ascii="Palatino Linotype" w:hAnsi="Palatino Linotype" w:cs="Arial"/>
          <w:b/>
          <w:sz w:val="28"/>
          <w:u w:val="single"/>
        </w:rPr>
        <w:t>Acto Impugnado:</w:t>
      </w:r>
    </w:p>
    <w:p w14:paraId="3BAADE1A" w14:textId="77777777" w:rsidR="0097273C" w:rsidRDefault="0097273C" w:rsidP="0097273C">
      <w:pPr>
        <w:spacing w:after="0" w:line="240" w:lineRule="auto"/>
        <w:jc w:val="both"/>
        <w:rPr>
          <w:rFonts w:ascii="Palatino Linotype" w:hAnsi="Palatino Linotype" w:cs="Arial"/>
          <w:b/>
          <w:bCs/>
          <w:sz w:val="24"/>
          <w:szCs w:val="24"/>
          <w:lang w:eastAsia="es-MX"/>
        </w:rPr>
      </w:pPr>
    </w:p>
    <w:p w14:paraId="25174C69" w14:textId="408B7BDB" w:rsidR="0097273C" w:rsidRPr="00FE4B89" w:rsidRDefault="0097273C" w:rsidP="0097273C">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0000303A" w:rsidRPr="0000303A">
        <w:rPr>
          <w:rFonts w:ascii="Palatino Linotype" w:hAnsi="Palatino Linotype" w:cs="Arial"/>
          <w:i/>
          <w:iCs/>
          <w:lang w:eastAsia="es-MX"/>
        </w:rPr>
        <w:t>En la respuesta brindada a la solicitud, el sujeto obligado no adjunta la información solicitada, únicamente remite el oficio de acuse de entrega, sin anexo alguno de la información requerida.</w:t>
      </w:r>
      <w:r w:rsidRPr="00FE4B89">
        <w:rPr>
          <w:rFonts w:ascii="Palatino Linotype" w:hAnsi="Palatino Linotype" w:cs="Arial"/>
          <w:i/>
          <w:sz w:val="20"/>
          <w:szCs w:val="20"/>
        </w:rPr>
        <w:t>”[Sic]</w:t>
      </w:r>
    </w:p>
    <w:p w14:paraId="09DB1E22" w14:textId="0A0A3AB3" w:rsidR="0097273C" w:rsidRDefault="0097273C" w:rsidP="0097273C">
      <w:pPr>
        <w:pStyle w:val="Sinespaciado"/>
        <w:ind w:left="284"/>
        <w:rPr>
          <w:sz w:val="22"/>
          <w:szCs w:val="22"/>
        </w:rPr>
      </w:pPr>
    </w:p>
    <w:p w14:paraId="457A8AA4" w14:textId="09259677" w:rsidR="00452621" w:rsidRDefault="00452621" w:rsidP="0097273C">
      <w:pPr>
        <w:pStyle w:val="Sinespaciado"/>
        <w:ind w:left="284"/>
        <w:rPr>
          <w:sz w:val="22"/>
          <w:szCs w:val="22"/>
        </w:rPr>
      </w:pPr>
    </w:p>
    <w:p w14:paraId="020A0164" w14:textId="54E4089B" w:rsidR="00452621" w:rsidRDefault="00452621" w:rsidP="0097273C">
      <w:pPr>
        <w:pStyle w:val="Sinespaciado"/>
        <w:ind w:left="284"/>
        <w:rPr>
          <w:sz w:val="22"/>
          <w:szCs w:val="22"/>
        </w:rPr>
      </w:pPr>
    </w:p>
    <w:p w14:paraId="4B2B13C1" w14:textId="77777777" w:rsidR="00452621" w:rsidRPr="00FE4B89" w:rsidRDefault="00452621" w:rsidP="0097273C">
      <w:pPr>
        <w:pStyle w:val="Sinespaciado"/>
        <w:ind w:left="284"/>
        <w:rPr>
          <w:sz w:val="22"/>
          <w:szCs w:val="22"/>
        </w:rPr>
      </w:pPr>
    </w:p>
    <w:p w14:paraId="361FA47E" w14:textId="77777777" w:rsidR="0097273C" w:rsidRPr="004E2A95" w:rsidRDefault="0097273C" w:rsidP="0097273C">
      <w:pPr>
        <w:spacing w:after="0" w:line="240" w:lineRule="auto"/>
        <w:ind w:left="284" w:right="425"/>
        <w:jc w:val="both"/>
        <w:rPr>
          <w:rFonts w:ascii="Palatino Linotype" w:hAnsi="Palatino Linotype" w:cs="Arial"/>
          <w:i/>
        </w:rPr>
      </w:pPr>
    </w:p>
    <w:p w14:paraId="76F63AB4" w14:textId="77777777" w:rsidR="0097273C" w:rsidRDefault="0097273C" w:rsidP="0097273C">
      <w:pPr>
        <w:pStyle w:val="Prrafodelista"/>
        <w:numPr>
          <w:ilvl w:val="0"/>
          <w:numId w:val="1"/>
        </w:numPr>
        <w:spacing w:line="360" w:lineRule="auto"/>
        <w:jc w:val="both"/>
        <w:rPr>
          <w:rFonts w:ascii="Palatino Linotype" w:hAnsi="Palatino Linotype" w:cs="Arial"/>
          <w:sz w:val="28"/>
          <w:u w:val="single"/>
        </w:rPr>
      </w:pPr>
      <w:r w:rsidRPr="004E2A95">
        <w:rPr>
          <w:rFonts w:ascii="Palatino Linotype" w:hAnsi="Palatino Linotype" w:cs="Arial"/>
          <w:b/>
          <w:sz w:val="28"/>
          <w:u w:val="single"/>
        </w:rPr>
        <w:lastRenderedPageBreak/>
        <w:t>Razones o Motivos de Inconformidad</w:t>
      </w:r>
      <w:r w:rsidRPr="004E2A95">
        <w:rPr>
          <w:rFonts w:ascii="Palatino Linotype" w:hAnsi="Palatino Linotype" w:cs="Arial"/>
          <w:sz w:val="28"/>
          <w:u w:val="single"/>
        </w:rPr>
        <w:t xml:space="preserve">: </w:t>
      </w:r>
    </w:p>
    <w:p w14:paraId="5F370FCA" w14:textId="5989E1A1" w:rsidR="0097273C" w:rsidRPr="00FE4B89" w:rsidRDefault="0097273C" w:rsidP="0097273C">
      <w:pPr>
        <w:spacing w:after="0" w:line="240" w:lineRule="auto"/>
        <w:ind w:left="284" w:right="425"/>
        <w:jc w:val="both"/>
        <w:rPr>
          <w:rFonts w:ascii="Palatino Linotype" w:hAnsi="Palatino Linotype" w:cs="Arial"/>
          <w:i/>
          <w:sz w:val="20"/>
          <w:szCs w:val="20"/>
        </w:rPr>
      </w:pPr>
      <w:r w:rsidRPr="00FE4B89">
        <w:rPr>
          <w:rFonts w:ascii="Palatino Linotype" w:hAnsi="Palatino Linotype" w:cs="Arial"/>
          <w:i/>
          <w:iCs/>
          <w:lang w:eastAsia="es-MX"/>
        </w:rPr>
        <w:t>“</w:t>
      </w:r>
      <w:r w:rsidR="0000303A" w:rsidRPr="0000303A">
        <w:rPr>
          <w:rFonts w:ascii="Palatino Linotype" w:hAnsi="Palatino Linotype" w:cs="Arial"/>
          <w:i/>
          <w:iCs/>
          <w:lang w:eastAsia="es-MX"/>
        </w:rPr>
        <w:t>En la respuesta brindada a la solicitud, el sujeto obligado no adjunta la información solicitada, únicamente remite el oficio de acuse de entrega, sin anexo alguno de la información requerida.</w:t>
      </w:r>
      <w:r w:rsidRPr="00FE4B89">
        <w:rPr>
          <w:rFonts w:ascii="Palatino Linotype" w:hAnsi="Palatino Linotype" w:cs="Arial"/>
          <w:i/>
          <w:sz w:val="20"/>
          <w:szCs w:val="20"/>
        </w:rPr>
        <w:t>”[Sic]</w:t>
      </w:r>
    </w:p>
    <w:p w14:paraId="3AD7AFC1" w14:textId="0E0CA335" w:rsidR="00F864CA" w:rsidRDefault="00F864CA" w:rsidP="0097273C">
      <w:pPr>
        <w:spacing w:after="0" w:line="360" w:lineRule="auto"/>
        <w:jc w:val="both"/>
        <w:rPr>
          <w:rFonts w:ascii="Palatino Linotype" w:hAnsi="Palatino Linotype" w:cs="Arial"/>
          <w:b/>
          <w:sz w:val="28"/>
        </w:rPr>
      </w:pPr>
    </w:p>
    <w:p w14:paraId="15DDE5FF" w14:textId="77777777" w:rsidR="00452621" w:rsidRDefault="00452621" w:rsidP="0097273C">
      <w:pPr>
        <w:spacing w:after="0" w:line="360" w:lineRule="auto"/>
        <w:jc w:val="both"/>
        <w:rPr>
          <w:rFonts w:ascii="Palatino Linotype" w:hAnsi="Palatino Linotype" w:cs="Arial"/>
          <w:b/>
          <w:sz w:val="28"/>
        </w:rPr>
      </w:pPr>
    </w:p>
    <w:p w14:paraId="6A7EE4F2" w14:textId="2BFA428C" w:rsidR="0097273C" w:rsidRPr="004E2A95" w:rsidRDefault="0097273C" w:rsidP="0097273C">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4E2A95">
        <w:rPr>
          <w:rFonts w:ascii="Palatino Linotype" w:hAnsi="Palatino Linotype" w:cs="Arial"/>
          <w:b/>
          <w:sz w:val="28"/>
        </w:rPr>
        <w:t>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Del turno de los recursos de revisión.</w:t>
      </w:r>
    </w:p>
    <w:p w14:paraId="212217F8" w14:textId="0A5E9762" w:rsidR="0097273C" w:rsidRPr="004E2A95" w:rsidRDefault="0097273C" w:rsidP="0097273C">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Los medios de impugnación le fueron turnados a los Comisionados </w:t>
      </w:r>
      <w:r w:rsidRPr="004E2A95">
        <w:rPr>
          <w:rFonts w:ascii="Palatino Linotype" w:hAnsi="Palatino Linotype" w:cs="Arial"/>
          <w:b/>
          <w:sz w:val="24"/>
          <w:szCs w:val="24"/>
        </w:rPr>
        <w:t>Zulema Martínez Sánchez</w:t>
      </w:r>
      <w:r>
        <w:rPr>
          <w:rFonts w:ascii="Palatino Linotype" w:hAnsi="Palatino Linotype" w:cs="Arial"/>
          <w:b/>
          <w:sz w:val="24"/>
          <w:szCs w:val="24"/>
        </w:rPr>
        <w:t xml:space="preserve">, </w:t>
      </w:r>
      <w:r w:rsidRPr="002E015B">
        <w:rPr>
          <w:rFonts w:ascii="Palatino Linotype" w:hAnsi="Palatino Linotype" w:cs="Arial"/>
          <w:b/>
          <w:sz w:val="24"/>
          <w:szCs w:val="24"/>
        </w:rPr>
        <w:t>Luis Gustavo Parra Noriega</w:t>
      </w:r>
      <w:r>
        <w:rPr>
          <w:rFonts w:ascii="Palatino Linotype" w:hAnsi="Palatino Linotype" w:cs="Arial"/>
          <w:b/>
          <w:sz w:val="24"/>
          <w:szCs w:val="24"/>
        </w:rPr>
        <w:t>, Eva Abaid Yapur y J</w:t>
      </w:r>
      <w:r w:rsidR="000C6BD7">
        <w:rPr>
          <w:rFonts w:ascii="Palatino Linotype" w:hAnsi="Palatino Linotype" w:cs="Arial"/>
          <w:b/>
          <w:sz w:val="24"/>
          <w:szCs w:val="24"/>
        </w:rPr>
        <w:t>avier Martínez Cruz,</w:t>
      </w:r>
      <w:r>
        <w:rPr>
          <w:rFonts w:ascii="Palatino Linotype" w:hAnsi="Palatino Linotype" w:cs="Arial"/>
          <w:b/>
          <w:sz w:val="24"/>
          <w:szCs w:val="24"/>
        </w:rPr>
        <w:t xml:space="preserve"> </w:t>
      </w:r>
      <w:r w:rsidRPr="004E2A95">
        <w:rPr>
          <w:rFonts w:ascii="Palatino Linotype" w:hAnsi="Palatino Linotype" w:cs="Arial"/>
          <w:sz w:val="24"/>
          <w:szCs w:val="24"/>
        </w:rPr>
        <w:t>por medio del sistema electrónico en términos del arábigo 185, fracción I, de la Ley de Transparencia y Acceso a la información Pública del Estado de México y Municipios, de los cuales recayeron acuerdos de admisión en fecha</w:t>
      </w:r>
      <w:r>
        <w:rPr>
          <w:rFonts w:ascii="Palatino Linotype" w:hAnsi="Palatino Linotype" w:cs="Arial"/>
          <w:sz w:val="24"/>
          <w:szCs w:val="24"/>
        </w:rPr>
        <w:t xml:space="preserve"> </w:t>
      </w:r>
      <w:r w:rsidR="000C6BD7">
        <w:rPr>
          <w:rFonts w:ascii="Palatino Linotype" w:hAnsi="Palatino Linotype" w:cs="Arial"/>
          <w:sz w:val="24"/>
          <w:szCs w:val="24"/>
        </w:rPr>
        <w:t>catorce</w:t>
      </w:r>
      <w:r>
        <w:rPr>
          <w:rFonts w:ascii="Palatino Linotype" w:hAnsi="Palatino Linotype" w:cs="Arial"/>
          <w:sz w:val="24"/>
          <w:szCs w:val="24"/>
        </w:rPr>
        <w:t xml:space="preserve"> y </w:t>
      </w:r>
      <w:r w:rsidR="000C6BD7">
        <w:rPr>
          <w:rFonts w:ascii="Palatino Linotype" w:hAnsi="Palatino Linotype" w:cs="Arial"/>
          <w:sz w:val="24"/>
          <w:szCs w:val="24"/>
        </w:rPr>
        <w:t>quince</w:t>
      </w:r>
      <w:r>
        <w:rPr>
          <w:rFonts w:ascii="Palatino Linotype" w:hAnsi="Palatino Linotype" w:cs="Arial"/>
          <w:sz w:val="24"/>
          <w:szCs w:val="24"/>
        </w:rPr>
        <w:t xml:space="preserve"> de </w:t>
      </w:r>
      <w:r w:rsidR="000C6BD7">
        <w:rPr>
          <w:rFonts w:ascii="Palatino Linotype" w:hAnsi="Palatino Linotype" w:cs="Arial"/>
          <w:sz w:val="24"/>
          <w:szCs w:val="24"/>
        </w:rPr>
        <w:t>julio</w:t>
      </w:r>
      <w:r w:rsidRPr="004E2A95">
        <w:rPr>
          <w:rFonts w:ascii="Palatino Linotype" w:hAnsi="Palatino Linotype" w:cs="Arial"/>
          <w:sz w:val="24"/>
          <w:szCs w:val="24"/>
        </w:rPr>
        <w:t xml:space="preserve"> </w:t>
      </w:r>
      <w:r>
        <w:rPr>
          <w:rFonts w:ascii="Palatino Linotype" w:hAnsi="Palatino Linotype" w:cs="Arial"/>
          <w:sz w:val="24"/>
          <w:szCs w:val="24"/>
        </w:rPr>
        <w:t xml:space="preserve">de dos mil veintiuno, </w:t>
      </w:r>
      <w:r w:rsidRPr="004E2A95">
        <w:rPr>
          <w:rFonts w:ascii="Palatino Linotype" w:hAnsi="Palatino Linotype" w:cs="Arial"/>
          <w:sz w:val="24"/>
          <w:szCs w:val="24"/>
        </w:rPr>
        <w:t>determinándose en ellos, un plazo de siete días para que las partes manifestaran lo que a su derecho corresponda en términos del numeral ya citado.</w:t>
      </w:r>
    </w:p>
    <w:p w14:paraId="33FE48D4" w14:textId="6084540D" w:rsidR="0097273C" w:rsidRDefault="0097273C" w:rsidP="0097273C">
      <w:pPr>
        <w:spacing w:after="0" w:line="360" w:lineRule="auto"/>
        <w:jc w:val="both"/>
        <w:rPr>
          <w:rFonts w:ascii="Palatino Linotype" w:hAnsi="Palatino Linotype" w:cs="Arial"/>
          <w:sz w:val="24"/>
          <w:szCs w:val="24"/>
        </w:rPr>
      </w:pPr>
    </w:p>
    <w:p w14:paraId="3D3CCEA6" w14:textId="77777777" w:rsidR="0097273C" w:rsidRPr="004E2A95" w:rsidRDefault="0097273C" w:rsidP="0097273C">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w:t>
      </w:r>
      <w:r w:rsidRPr="004E2A95">
        <w:rPr>
          <w:rFonts w:ascii="Palatino Linotype" w:hAnsi="Palatino Linotype" w:cs="Arial"/>
          <w:b/>
          <w:color w:val="000000" w:themeColor="text1"/>
          <w:sz w:val="28"/>
        </w:rPr>
        <w:t>TO</w:t>
      </w:r>
      <w:r w:rsidRPr="004E2A95">
        <w:rPr>
          <w:rFonts w:ascii="Palatino Linotype" w:hAnsi="Palatino Linotype" w:cs="Arial"/>
          <w:b/>
          <w:color w:val="000000" w:themeColor="text1"/>
          <w:sz w:val="28"/>
          <w:szCs w:val="28"/>
        </w:rPr>
        <w:t xml:space="preserve">. </w:t>
      </w:r>
      <w:r w:rsidRPr="004E2A95">
        <w:rPr>
          <w:rFonts w:ascii="Palatino Linotype" w:hAnsi="Palatino Linotype" w:cs="Arial"/>
          <w:b/>
          <w:sz w:val="28"/>
          <w:szCs w:val="28"/>
        </w:rPr>
        <w:t>De la acumulación.</w:t>
      </w:r>
    </w:p>
    <w:p w14:paraId="60D083C7" w14:textId="11CB13CE" w:rsidR="0097273C" w:rsidRPr="004E2A95" w:rsidRDefault="0097273C" w:rsidP="0097273C">
      <w:pPr>
        <w:pStyle w:val="Prrafodelista"/>
        <w:spacing w:line="360" w:lineRule="auto"/>
        <w:ind w:left="0"/>
        <w:jc w:val="both"/>
        <w:rPr>
          <w:rFonts w:ascii="Palatino Linotype" w:hAnsi="Palatino Linotype" w:cs="Arial"/>
        </w:rPr>
      </w:pPr>
      <w:r w:rsidRPr="004E2A95">
        <w:rPr>
          <w:rFonts w:ascii="Palatino Linotype" w:hAnsi="Palatino Linotype" w:cs="Arial"/>
        </w:rPr>
        <w:t xml:space="preserve">Posteriormente por acuerdo del Pleno del Instituto, en la </w:t>
      </w:r>
      <w:r w:rsidR="000C6BD7">
        <w:rPr>
          <w:rFonts w:ascii="Palatino Linotype" w:hAnsi="Palatino Linotype" w:cs="Arial"/>
        </w:rPr>
        <w:t>Vigésim</w:t>
      </w:r>
      <w:r>
        <w:rPr>
          <w:rFonts w:ascii="Palatino Linotype" w:hAnsi="Palatino Linotype" w:cs="Arial"/>
        </w:rPr>
        <w:t>a</w:t>
      </w:r>
      <w:r w:rsidR="000C6BD7">
        <w:rPr>
          <w:rFonts w:ascii="Palatino Linotype" w:hAnsi="Palatino Linotype" w:cs="Arial"/>
        </w:rPr>
        <w:t xml:space="preserve"> Sexta</w:t>
      </w:r>
      <w:r w:rsidRPr="004E2A95">
        <w:rPr>
          <w:rFonts w:ascii="Palatino Linotype" w:hAnsi="Palatino Linotype" w:cs="Arial"/>
        </w:rPr>
        <w:t xml:space="preserve"> Sesión </w:t>
      </w:r>
      <w:r>
        <w:rPr>
          <w:rFonts w:ascii="Palatino Linotype" w:hAnsi="Palatino Linotype" w:cs="Arial"/>
        </w:rPr>
        <w:t xml:space="preserve">Ordinaria </w:t>
      </w:r>
      <w:r w:rsidRPr="004E2A95">
        <w:rPr>
          <w:rFonts w:ascii="Palatino Linotype" w:hAnsi="Palatino Linotype" w:cs="Arial"/>
        </w:rPr>
        <w:t>de Pleno</w:t>
      </w:r>
      <w:r>
        <w:rPr>
          <w:rFonts w:ascii="Palatino Linotype" w:hAnsi="Palatino Linotype" w:cs="Arial"/>
        </w:rPr>
        <w:t>,</w:t>
      </w:r>
      <w:r w:rsidRPr="004E2A95">
        <w:rPr>
          <w:rFonts w:ascii="Palatino Linotype" w:hAnsi="Palatino Linotype" w:cs="Arial"/>
        </w:rPr>
        <w:t xml:space="preserve"> de fecha </w:t>
      </w:r>
      <w:r w:rsidR="000C6BD7">
        <w:rPr>
          <w:rFonts w:ascii="Palatino Linotype" w:hAnsi="Palatino Linotype" w:cs="Arial"/>
        </w:rPr>
        <w:t>cuatro</w:t>
      </w:r>
      <w:r>
        <w:rPr>
          <w:rFonts w:ascii="Palatino Linotype" w:hAnsi="Palatino Linotype" w:cs="Arial"/>
        </w:rPr>
        <w:t xml:space="preserve"> de </w:t>
      </w:r>
      <w:r w:rsidR="000C6BD7">
        <w:rPr>
          <w:rFonts w:ascii="Palatino Linotype" w:hAnsi="Palatino Linotype" w:cs="Arial"/>
        </w:rPr>
        <w:t>agost</w:t>
      </w:r>
      <w:r>
        <w:rPr>
          <w:rFonts w:ascii="Palatino Linotype" w:hAnsi="Palatino Linotype" w:cs="Arial"/>
        </w:rPr>
        <w:t>o</w:t>
      </w:r>
      <w:r w:rsidRPr="004E2A95">
        <w:rPr>
          <w:rFonts w:ascii="Palatino Linotype" w:hAnsi="Palatino Linotype" w:cs="Arial"/>
        </w:rPr>
        <w:t xml:space="preserve"> del año </w:t>
      </w:r>
      <w:r>
        <w:rPr>
          <w:rFonts w:ascii="Palatino Linotype" w:hAnsi="Palatino Linotype" w:cs="Arial"/>
        </w:rPr>
        <w:t>dos mil veintiuno</w:t>
      </w:r>
      <w:r w:rsidRPr="004E2A95">
        <w:rPr>
          <w:rFonts w:ascii="Palatino Linotype" w:hAnsi="Palatino Linotype" w:cs="Arial"/>
        </w:rPr>
        <w:t>, se determinó acumular los recursos de revisión en estudio, ya que existe identidad del solicitante, del sujeto obligado y similitud de causas y objeto de solicitud.</w:t>
      </w:r>
    </w:p>
    <w:p w14:paraId="3A5C6274" w14:textId="77777777" w:rsidR="0097273C" w:rsidRPr="004E2A95" w:rsidRDefault="0097273C" w:rsidP="0097273C">
      <w:pPr>
        <w:pStyle w:val="Sinespaciado"/>
      </w:pPr>
    </w:p>
    <w:p w14:paraId="0539CAF8" w14:textId="77777777" w:rsidR="0097273C" w:rsidRPr="004E2A95" w:rsidRDefault="0097273C" w:rsidP="0097273C">
      <w:pPr>
        <w:spacing w:after="0" w:line="360" w:lineRule="auto"/>
        <w:jc w:val="both"/>
        <w:rPr>
          <w:rFonts w:ascii="Palatino Linotype" w:hAnsi="Palatino Linotype"/>
          <w:sz w:val="24"/>
          <w:szCs w:val="24"/>
        </w:rPr>
      </w:pPr>
      <w:r w:rsidRPr="004E2A95">
        <w:rPr>
          <w:rFonts w:ascii="Palatino Linotype" w:hAnsi="Palatino Linotype"/>
          <w:sz w:val="24"/>
          <w:szCs w:val="24"/>
        </w:rPr>
        <w:t xml:space="preserve">Lo anterior de conformidad con lo dispuesto en el artículo 195, de la Ley de Transparencia y Acceso a la información Pública del Estado de México y </w:t>
      </w:r>
      <w:r w:rsidRPr="004E2A95">
        <w:rPr>
          <w:rFonts w:ascii="Palatino Linotype" w:hAnsi="Palatino Linotype"/>
          <w:sz w:val="24"/>
          <w:szCs w:val="24"/>
        </w:rPr>
        <w:lastRenderedPageBreak/>
        <w:t>Municipios, y con el artículo 18, del Código de Procedimientos Administrativos del Estado de México, los cuales establecen respectivamente:</w:t>
      </w:r>
    </w:p>
    <w:p w14:paraId="152C42DF" w14:textId="77777777" w:rsidR="0097273C" w:rsidRPr="004E2A95" w:rsidRDefault="0097273C" w:rsidP="0097273C">
      <w:pPr>
        <w:pStyle w:val="Sinespaciado"/>
      </w:pPr>
    </w:p>
    <w:p w14:paraId="5E0E1005" w14:textId="77777777" w:rsidR="0097273C" w:rsidRDefault="0097273C" w:rsidP="0097273C">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195.</w:t>
      </w:r>
      <w:r w:rsidRPr="00C24358">
        <w:rPr>
          <w:rFonts w:ascii="Palatino Linotype" w:hAnsi="Palatino Linotype"/>
          <w:i/>
          <w:szCs w:val="24"/>
        </w:rPr>
        <w:t xml:space="preserve"> En la tramitación del recurso de revisión se aplicarán supletoriamente las disposiciones contenidas en el </w:t>
      </w:r>
      <w:r w:rsidRPr="00C24358">
        <w:rPr>
          <w:rFonts w:ascii="Palatino Linotype" w:hAnsi="Palatino Linotype"/>
          <w:b/>
          <w:i/>
          <w:szCs w:val="24"/>
          <w:u w:val="single"/>
        </w:rPr>
        <w:t>Código de Procedimientos Administrativos del Estado de México</w:t>
      </w:r>
      <w:r w:rsidRPr="00C24358">
        <w:rPr>
          <w:rFonts w:ascii="Palatino Linotype" w:hAnsi="Palatino Linotype"/>
          <w:i/>
          <w:szCs w:val="24"/>
        </w:rPr>
        <w:t>.”</w:t>
      </w:r>
    </w:p>
    <w:p w14:paraId="5C8973B2" w14:textId="77777777" w:rsidR="0097273C" w:rsidRPr="00C24358" w:rsidRDefault="0097273C" w:rsidP="0097273C">
      <w:pPr>
        <w:spacing w:after="0" w:line="240" w:lineRule="auto"/>
        <w:ind w:left="851" w:right="851"/>
        <w:jc w:val="both"/>
        <w:rPr>
          <w:rFonts w:ascii="Palatino Linotype" w:hAnsi="Palatino Linotype"/>
          <w:i/>
          <w:szCs w:val="24"/>
        </w:rPr>
      </w:pPr>
    </w:p>
    <w:p w14:paraId="20285260" w14:textId="77777777" w:rsidR="0097273C" w:rsidRDefault="0097273C" w:rsidP="0097273C">
      <w:pPr>
        <w:spacing w:after="0" w:line="240" w:lineRule="auto"/>
        <w:ind w:left="851" w:right="851"/>
        <w:jc w:val="both"/>
        <w:rPr>
          <w:rFonts w:ascii="Palatino Linotype" w:hAnsi="Palatino Linotype"/>
          <w:i/>
          <w:szCs w:val="24"/>
        </w:rPr>
      </w:pPr>
      <w:r w:rsidRPr="00C24358">
        <w:rPr>
          <w:rFonts w:ascii="Palatino Linotype" w:hAnsi="Palatino Linotype"/>
          <w:i/>
          <w:szCs w:val="24"/>
        </w:rPr>
        <w:t>“</w:t>
      </w:r>
      <w:r w:rsidRPr="00C24358">
        <w:rPr>
          <w:rFonts w:ascii="Palatino Linotype" w:hAnsi="Palatino Linotype"/>
          <w:b/>
          <w:i/>
          <w:szCs w:val="24"/>
        </w:rPr>
        <w:t>Artículo 18.</w:t>
      </w:r>
      <w:r w:rsidRPr="00C24358">
        <w:rPr>
          <w:rFonts w:ascii="Palatino Linotype" w:hAnsi="Palatino Linotype"/>
          <w:i/>
          <w:szCs w:val="24"/>
        </w:rPr>
        <w:t xml:space="preserve"> </w:t>
      </w:r>
      <w:r w:rsidRPr="00C24358">
        <w:rPr>
          <w:rFonts w:ascii="Palatino Linotype" w:hAnsi="Palatino Linotype"/>
          <w:b/>
          <w:i/>
          <w:szCs w:val="24"/>
          <w:u w:val="single"/>
        </w:rPr>
        <w:t>La autoridad administrativa</w:t>
      </w:r>
      <w:r w:rsidRPr="00C24358">
        <w:rPr>
          <w:rFonts w:ascii="Palatino Linotype" w:hAnsi="Palatino Linotype"/>
          <w:i/>
          <w:szCs w:val="24"/>
        </w:rPr>
        <w:t xml:space="preserve"> o el Tribunal </w:t>
      </w:r>
      <w:r w:rsidRPr="00C24358">
        <w:rPr>
          <w:rFonts w:ascii="Palatino Linotype" w:hAnsi="Palatino Linotype"/>
          <w:b/>
          <w:i/>
          <w:szCs w:val="24"/>
          <w:u w:val="single"/>
        </w:rPr>
        <w:t>acordarán la acumulación</w:t>
      </w:r>
      <w:r w:rsidRPr="00C24358">
        <w:rPr>
          <w:rFonts w:ascii="Palatino Linotype" w:hAnsi="Palatino Linotype"/>
          <w:i/>
          <w:szCs w:val="24"/>
        </w:rPr>
        <w:t xml:space="preserve"> de los expedientes del procedimiento y proceso administrativo que ante ellos se sigan</w:t>
      </w:r>
      <w:r w:rsidRPr="00C24358">
        <w:rPr>
          <w:rFonts w:ascii="Palatino Linotype" w:hAnsi="Palatino Linotype"/>
          <w:b/>
          <w:i/>
          <w:szCs w:val="24"/>
          <w:u w:val="single"/>
        </w:rPr>
        <w:t>, de oficio</w:t>
      </w:r>
      <w:r w:rsidRPr="00C24358">
        <w:rPr>
          <w:rFonts w:ascii="Palatino Linotype" w:hAnsi="Palatino Linotype"/>
          <w:i/>
          <w:szCs w:val="24"/>
        </w:rPr>
        <w:t xml:space="preserve"> o a petición de parte, </w:t>
      </w:r>
      <w:r w:rsidRPr="00C24358">
        <w:rPr>
          <w:rFonts w:ascii="Palatino Linotype" w:hAnsi="Palatino Linotype"/>
          <w:b/>
          <w:i/>
          <w:szCs w:val="24"/>
          <w:u w:val="single"/>
        </w:rPr>
        <w:t>cuando las partes o los actos administrativos sean iguales, se trate de actos conexos o resulte conveniente el trámite unificado de los asuntos</w:t>
      </w:r>
      <w:r w:rsidRPr="00C24358">
        <w:rPr>
          <w:rFonts w:ascii="Palatino Linotype" w:hAnsi="Palatino Linotype"/>
          <w:i/>
          <w:szCs w:val="24"/>
        </w:rPr>
        <w:t>, para evitar la emisión de resoluciones contradictorias. La misma regla se aplicará, en lo conducente, para la separación de los expedientes.”</w:t>
      </w:r>
    </w:p>
    <w:p w14:paraId="45ECF721" w14:textId="77777777" w:rsidR="0097273C" w:rsidRDefault="0097273C" w:rsidP="0097273C">
      <w:pPr>
        <w:spacing w:after="0" w:line="240" w:lineRule="auto"/>
        <w:ind w:left="851" w:right="851"/>
        <w:jc w:val="both"/>
        <w:rPr>
          <w:rFonts w:ascii="Palatino Linotype" w:hAnsi="Palatino Linotype"/>
          <w:i/>
          <w:szCs w:val="24"/>
        </w:rPr>
      </w:pPr>
    </w:p>
    <w:p w14:paraId="2ED1870E" w14:textId="77777777" w:rsidR="0097273C" w:rsidRDefault="0097273C" w:rsidP="0097273C">
      <w:pPr>
        <w:spacing w:after="0" w:line="240" w:lineRule="auto"/>
        <w:ind w:left="851" w:right="851"/>
        <w:jc w:val="both"/>
        <w:rPr>
          <w:rFonts w:ascii="Palatino Linotype" w:hAnsi="Palatino Linotype"/>
          <w:i/>
          <w:szCs w:val="24"/>
        </w:rPr>
      </w:pPr>
    </w:p>
    <w:p w14:paraId="3736E44D" w14:textId="77777777" w:rsidR="0097273C" w:rsidRDefault="0097273C" w:rsidP="0097273C">
      <w:pPr>
        <w:spacing w:after="0" w:line="240" w:lineRule="auto"/>
        <w:ind w:left="851" w:right="851"/>
        <w:jc w:val="both"/>
        <w:rPr>
          <w:rFonts w:ascii="Palatino Linotype" w:hAnsi="Palatino Linotype"/>
          <w:i/>
          <w:szCs w:val="24"/>
        </w:rPr>
      </w:pPr>
    </w:p>
    <w:p w14:paraId="4FE12B00" w14:textId="77777777" w:rsidR="0097273C" w:rsidRPr="00C24358" w:rsidRDefault="0097273C" w:rsidP="0097273C">
      <w:pPr>
        <w:spacing w:after="0" w:line="240" w:lineRule="auto"/>
        <w:ind w:left="851" w:right="851"/>
        <w:jc w:val="both"/>
        <w:rPr>
          <w:rFonts w:ascii="Palatino Linotype" w:hAnsi="Palatino Linotype"/>
          <w:i/>
          <w:szCs w:val="24"/>
        </w:rPr>
      </w:pPr>
    </w:p>
    <w:p w14:paraId="0C3B6E5A" w14:textId="77777777" w:rsidR="0097273C" w:rsidRPr="004E2A95" w:rsidRDefault="0097273C" w:rsidP="0097273C">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Pr="004E2A95">
        <w:rPr>
          <w:rFonts w:ascii="Palatino Linotype" w:hAnsi="Palatino Linotype" w:cs="Arial"/>
          <w:b/>
          <w:sz w:val="24"/>
          <w:szCs w:val="24"/>
        </w:rPr>
        <w:t xml:space="preserve">. </w:t>
      </w:r>
      <w:r w:rsidRPr="004E2A95">
        <w:rPr>
          <w:rFonts w:ascii="Palatino Linotype" w:hAnsi="Palatino Linotype" w:cs="Arial"/>
          <w:b/>
          <w:sz w:val="28"/>
          <w:szCs w:val="28"/>
        </w:rPr>
        <w:t>De la etapa de instrucción.</w:t>
      </w:r>
    </w:p>
    <w:p w14:paraId="5F0533E2" w14:textId="19A9D71A" w:rsidR="0097273C" w:rsidRDefault="0097273C" w:rsidP="00A7416D">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 las constancias que obran en los expedientes electrónicos del </w:t>
      </w:r>
      <w:r w:rsidR="00AD479E" w:rsidRPr="004E2A95">
        <w:rPr>
          <w:rFonts w:ascii="Palatino Linotype" w:hAnsi="Palatino Linotype" w:cs="Arial"/>
          <w:sz w:val="24"/>
        </w:rPr>
        <w:t xml:space="preserve">Sistema de Acceso a la Información Mexiquense </w:t>
      </w:r>
      <w:r w:rsidR="00AD479E">
        <w:rPr>
          <w:rFonts w:ascii="Palatino Linotype" w:hAnsi="Palatino Linotype" w:cs="Arial"/>
          <w:sz w:val="24"/>
        </w:rPr>
        <w:t>(</w:t>
      </w:r>
      <w:r w:rsidRPr="004E2A95">
        <w:rPr>
          <w:rFonts w:ascii="Palatino Linotype" w:hAnsi="Palatino Linotype" w:cs="Arial"/>
          <w:b/>
          <w:sz w:val="24"/>
          <w:szCs w:val="24"/>
        </w:rPr>
        <w:t>SAIMEX</w:t>
      </w:r>
      <w:r w:rsidR="00AD479E">
        <w:rPr>
          <w:rFonts w:ascii="Palatino Linotype" w:hAnsi="Palatino Linotype" w:cs="Arial"/>
          <w:b/>
          <w:sz w:val="24"/>
          <w:szCs w:val="24"/>
        </w:rPr>
        <w:t>)</w:t>
      </w:r>
      <w:r w:rsidRPr="004E2A95">
        <w:rPr>
          <w:rFonts w:ascii="Palatino Linotype" w:hAnsi="Palatino Linotype" w:cs="Arial"/>
          <w:sz w:val="24"/>
          <w:szCs w:val="24"/>
        </w:rPr>
        <w:t>,</w:t>
      </w:r>
      <w:r w:rsidRPr="004E2A95">
        <w:rPr>
          <w:rFonts w:ascii="Palatino Linotype" w:hAnsi="Palatino Linotype" w:cs="Arial"/>
          <w:b/>
          <w:sz w:val="24"/>
          <w:szCs w:val="24"/>
        </w:rPr>
        <w:t xml:space="preserve"> </w:t>
      </w:r>
      <w:r w:rsidRPr="004E2A95">
        <w:rPr>
          <w:rFonts w:ascii="Palatino Linotype" w:hAnsi="Palatino Linotype" w:cs="Arial"/>
          <w:sz w:val="24"/>
          <w:szCs w:val="24"/>
        </w:rPr>
        <w:t xml:space="preserve">se desprende que </w:t>
      </w:r>
      <w:r w:rsidRPr="004E2A95">
        <w:rPr>
          <w:rFonts w:ascii="Palatino Linotype" w:hAnsi="Palatino Linotype" w:cs="Arial"/>
          <w:b/>
          <w:sz w:val="24"/>
          <w:szCs w:val="24"/>
        </w:rPr>
        <w:t>El Sujeto Obligado</w:t>
      </w:r>
      <w:r w:rsidRPr="004E2A95">
        <w:rPr>
          <w:rFonts w:ascii="Palatino Linotype" w:hAnsi="Palatino Linotype" w:cs="Arial"/>
          <w:sz w:val="24"/>
          <w:szCs w:val="24"/>
        </w:rPr>
        <w:t xml:space="preserve"> </w:t>
      </w:r>
      <w:r w:rsidR="00A7416D">
        <w:rPr>
          <w:rFonts w:ascii="Palatino Linotype" w:hAnsi="Palatino Linotype" w:cs="Arial"/>
          <w:sz w:val="24"/>
          <w:szCs w:val="24"/>
        </w:rPr>
        <w:t>remitió informes justificados en fecha veintisiete de julio y cinco de agosto de dos mil veintiuno, a través de los archivos electrónicos denominados “</w:t>
      </w:r>
      <w:r w:rsidR="00A7416D" w:rsidRPr="00A7416D">
        <w:rPr>
          <w:rFonts w:ascii="Palatino Linotype" w:hAnsi="Palatino Linotype" w:cs="Arial"/>
          <w:sz w:val="24"/>
          <w:szCs w:val="24"/>
        </w:rPr>
        <w:t>ESTANCIAS.xlsx</w:t>
      </w:r>
      <w:r w:rsidR="00A7416D">
        <w:rPr>
          <w:rFonts w:ascii="Palatino Linotype" w:hAnsi="Palatino Linotype" w:cs="Arial"/>
          <w:sz w:val="24"/>
          <w:szCs w:val="24"/>
        </w:rPr>
        <w:t>” el cual se puso a la vista del recurrente en todos los casos, con respecto a los archivos denominados</w:t>
      </w:r>
      <w:r>
        <w:rPr>
          <w:rFonts w:ascii="Palatino Linotype" w:hAnsi="Palatino Linotype" w:cs="Arial"/>
          <w:sz w:val="24"/>
          <w:szCs w:val="24"/>
        </w:rPr>
        <w:t xml:space="preserve"> </w:t>
      </w:r>
      <w:r w:rsidR="00A7416D">
        <w:rPr>
          <w:rFonts w:ascii="Palatino Linotype" w:hAnsi="Palatino Linotype" w:cs="Arial"/>
          <w:sz w:val="24"/>
          <w:szCs w:val="24"/>
        </w:rPr>
        <w:t>“</w:t>
      </w:r>
      <w:r w:rsidR="00A7416D" w:rsidRPr="00A7416D">
        <w:rPr>
          <w:rFonts w:ascii="Palatino Linotype" w:hAnsi="Palatino Linotype" w:cs="Arial"/>
          <w:sz w:val="24"/>
          <w:szCs w:val="24"/>
        </w:rPr>
        <w:t>2017.pdf</w:t>
      </w:r>
      <w:r w:rsidR="00A7416D">
        <w:rPr>
          <w:rFonts w:ascii="Palatino Linotype" w:hAnsi="Palatino Linotype" w:cs="Arial"/>
          <w:sz w:val="24"/>
          <w:szCs w:val="24"/>
        </w:rPr>
        <w:t>”, “</w:t>
      </w:r>
      <w:r w:rsidR="00A7416D" w:rsidRPr="00A7416D">
        <w:rPr>
          <w:rFonts w:ascii="Palatino Linotype" w:hAnsi="Palatino Linotype" w:cs="Arial"/>
          <w:sz w:val="24"/>
          <w:szCs w:val="24"/>
        </w:rPr>
        <w:t>2021.pdf</w:t>
      </w:r>
      <w:r w:rsidR="00A7416D">
        <w:rPr>
          <w:rFonts w:ascii="Palatino Linotype" w:hAnsi="Palatino Linotype" w:cs="Arial"/>
          <w:sz w:val="24"/>
          <w:szCs w:val="24"/>
        </w:rPr>
        <w:t>”, “</w:t>
      </w:r>
      <w:r w:rsidR="00A7416D" w:rsidRPr="00A7416D">
        <w:rPr>
          <w:rFonts w:ascii="Palatino Linotype" w:hAnsi="Palatino Linotype" w:cs="Arial"/>
          <w:sz w:val="24"/>
          <w:szCs w:val="24"/>
        </w:rPr>
        <w:t>2020.pdf</w:t>
      </w:r>
      <w:r w:rsidR="00A7416D">
        <w:rPr>
          <w:rFonts w:ascii="Palatino Linotype" w:hAnsi="Palatino Linotype" w:cs="Arial"/>
          <w:sz w:val="24"/>
          <w:szCs w:val="24"/>
        </w:rPr>
        <w:t>”, “</w:t>
      </w:r>
      <w:r w:rsidR="00A7416D" w:rsidRPr="00A7416D">
        <w:rPr>
          <w:rFonts w:ascii="Palatino Linotype" w:hAnsi="Palatino Linotype" w:cs="Arial"/>
          <w:sz w:val="24"/>
          <w:szCs w:val="24"/>
        </w:rPr>
        <w:t>2018.pdf</w:t>
      </w:r>
      <w:r w:rsidR="00A7416D">
        <w:rPr>
          <w:rFonts w:ascii="Palatino Linotype" w:hAnsi="Palatino Linotype" w:cs="Arial"/>
          <w:sz w:val="24"/>
          <w:szCs w:val="24"/>
        </w:rPr>
        <w:t>” y “</w:t>
      </w:r>
      <w:r w:rsidR="00A7416D" w:rsidRPr="00A7416D">
        <w:rPr>
          <w:rFonts w:ascii="Palatino Linotype" w:hAnsi="Palatino Linotype" w:cs="Arial"/>
          <w:sz w:val="24"/>
          <w:szCs w:val="24"/>
        </w:rPr>
        <w:t>2019.pdf</w:t>
      </w:r>
      <w:r w:rsidR="00A7416D">
        <w:rPr>
          <w:rFonts w:ascii="Palatino Linotype" w:hAnsi="Palatino Linotype" w:cs="Arial"/>
          <w:sz w:val="24"/>
          <w:szCs w:val="24"/>
        </w:rPr>
        <w:t>”, no fueron puestos a la</w:t>
      </w:r>
      <w:r w:rsidR="00D418ED">
        <w:rPr>
          <w:rFonts w:ascii="Palatino Linotype" w:hAnsi="Palatino Linotype" w:cs="Arial"/>
          <w:sz w:val="24"/>
          <w:szCs w:val="24"/>
        </w:rPr>
        <w:t xml:space="preserve"> vista del recurrente,</w:t>
      </w:r>
      <w:r w:rsidR="00A7416D">
        <w:rPr>
          <w:rFonts w:ascii="Palatino Linotype" w:hAnsi="Palatino Linotype" w:cs="Arial"/>
          <w:sz w:val="24"/>
          <w:szCs w:val="24"/>
        </w:rPr>
        <w:t xml:space="preserve"> toda vez que</w:t>
      </w:r>
      <w:r w:rsidR="00D418ED">
        <w:rPr>
          <w:rFonts w:ascii="Palatino Linotype" w:hAnsi="Palatino Linotype" w:cs="Arial"/>
          <w:sz w:val="24"/>
          <w:szCs w:val="24"/>
        </w:rPr>
        <w:t xml:space="preserve"> se encuentran visibles datos personales de servidores públicos; así mismo se advierte que</w:t>
      </w:r>
      <w:r w:rsidR="00A7416D">
        <w:rPr>
          <w:rFonts w:ascii="Palatino Linotype" w:hAnsi="Palatino Linotype" w:cs="Arial"/>
          <w:sz w:val="24"/>
          <w:szCs w:val="24"/>
        </w:rPr>
        <w:t xml:space="preserve">  </w:t>
      </w:r>
      <w:r>
        <w:rPr>
          <w:rFonts w:ascii="Palatino Linotype" w:hAnsi="Palatino Linotype" w:cs="Arial"/>
          <w:sz w:val="24"/>
          <w:szCs w:val="24"/>
        </w:rPr>
        <w:t>la parte Recurrente fue omis</w:t>
      </w:r>
      <w:r w:rsidR="00D418ED">
        <w:rPr>
          <w:rFonts w:ascii="Palatino Linotype" w:hAnsi="Palatino Linotype" w:cs="Arial"/>
          <w:sz w:val="24"/>
          <w:szCs w:val="24"/>
        </w:rPr>
        <w:t>a</w:t>
      </w:r>
      <w:r>
        <w:rPr>
          <w:rFonts w:ascii="Palatino Linotype" w:hAnsi="Palatino Linotype" w:cs="Arial"/>
          <w:sz w:val="24"/>
          <w:szCs w:val="24"/>
        </w:rPr>
        <w:t xml:space="preserve"> en remitir sus manifestaciones. </w:t>
      </w:r>
    </w:p>
    <w:p w14:paraId="65A43FFD" w14:textId="77777777" w:rsidR="0097273C" w:rsidRDefault="0097273C" w:rsidP="0097273C">
      <w:pPr>
        <w:spacing w:after="0" w:line="360" w:lineRule="auto"/>
        <w:jc w:val="both"/>
        <w:rPr>
          <w:rFonts w:ascii="Palatino Linotype" w:hAnsi="Palatino Linotype" w:cs="Arial"/>
          <w:sz w:val="24"/>
          <w:szCs w:val="24"/>
        </w:rPr>
      </w:pPr>
    </w:p>
    <w:p w14:paraId="7E5E2124" w14:textId="77777777" w:rsidR="0097273C" w:rsidRPr="00B76686" w:rsidRDefault="0097273C" w:rsidP="0097273C">
      <w:pPr>
        <w:pStyle w:val="Sinespaciado"/>
        <w:rPr>
          <w:sz w:val="2"/>
        </w:rPr>
      </w:pPr>
    </w:p>
    <w:p w14:paraId="7C2A6F9D" w14:textId="77777777" w:rsidR="0097273C" w:rsidRPr="00B76686" w:rsidRDefault="0097273C" w:rsidP="0097273C">
      <w:pPr>
        <w:spacing w:after="0" w:line="360" w:lineRule="auto"/>
        <w:jc w:val="both"/>
        <w:rPr>
          <w:rFonts w:ascii="Palatino Linotype" w:hAnsi="Palatino Linotype" w:cs="Arial"/>
          <w:sz w:val="2"/>
          <w:szCs w:val="24"/>
        </w:rPr>
      </w:pPr>
    </w:p>
    <w:p w14:paraId="0308DEE3" w14:textId="77777777" w:rsidR="0097273C" w:rsidRPr="008B6CF2" w:rsidRDefault="0097273C" w:rsidP="0097273C">
      <w:pPr>
        <w:pStyle w:val="Sinespaciado"/>
        <w:rPr>
          <w:noProof/>
          <w:sz w:val="2"/>
        </w:rPr>
      </w:pPr>
    </w:p>
    <w:p w14:paraId="065B5FE4" w14:textId="77777777" w:rsidR="0097273C" w:rsidRDefault="0097273C" w:rsidP="0097273C">
      <w:pPr>
        <w:pStyle w:val="Sinespaciado"/>
        <w:jc w:val="center"/>
      </w:pPr>
    </w:p>
    <w:p w14:paraId="7A7A74DC" w14:textId="77777777" w:rsidR="0097273C" w:rsidRDefault="0097273C" w:rsidP="0097273C">
      <w:pPr>
        <w:spacing w:after="0" w:line="360" w:lineRule="auto"/>
        <w:jc w:val="both"/>
        <w:rPr>
          <w:rFonts w:ascii="Palatino Linotype" w:hAnsi="Palatino Linotype" w:cs="Arial"/>
          <w:b/>
          <w:sz w:val="24"/>
          <w:szCs w:val="24"/>
        </w:rPr>
      </w:pPr>
      <w:r>
        <w:rPr>
          <w:rFonts w:ascii="Palatino Linotype" w:hAnsi="Palatino Linotype" w:cs="Arial"/>
          <w:b/>
          <w:sz w:val="28"/>
        </w:rPr>
        <w:t>SÉPTIMO</w:t>
      </w:r>
      <w:r w:rsidRPr="004E2A95">
        <w:rPr>
          <w:rFonts w:ascii="Palatino Linotype" w:hAnsi="Palatino Linotype" w:cs="Arial"/>
          <w:b/>
          <w:sz w:val="24"/>
          <w:szCs w:val="24"/>
        </w:rPr>
        <w:t xml:space="preserve">. </w:t>
      </w:r>
      <w:r>
        <w:rPr>
          <w:rFonts w:ascii="Palatino Linotype" w:hAnsi="Palatino Linotype" w:cs="Arial"/>
          <w:b/>
          <w:sz w:val="28"/>
          <w:szCs w:val="28"/>
        </w:rPr>
        <w:t>Del cierre de la</w:t>
      </w:r>
      <w:r w:rsidRPr="004E2A95">
        <w:rPr>
          <w:rFonts w:ascii="Palatino Linotype" w:hAnsi="Palatino Linotype" w:cs="Arial"/>
          <w:b/>
          <w:sz w:val="28"/>
          <w:szCs w:val="28"/>
        </w:rPr>
        <w:t xml:space="preserve"> etapa de instrucción.</w:t>
      </w:r>
    </w:p>
    <w:p w14:paraId="46E2143F" w14:textId="246E46C3" w:rsidR="0097273C" w:rsidRDefault="0097273C" w:rsidP="0097273C">
      <w:pPr>
        <w:spacing w:after="0" w:line="360" w:lineRule="auto"/>
        <w:jc w:val="both"/>
        <w:rPr>
          <w:rFonts w:ascii="Palatino Linotype" w:hAnsi="Palatino Linotype" w:cs="Arial"/>
          <w:sz w:val="24"/>
          <w:szCs w:val="24"/>
        </w:rPr>
      </w:pPr>
      <w:r w:rsidRPr="004E2A95">
        <w:rPr>
          <w:rFonts w:ascii="Palatino Linotype" w:hAnsi="Palatino Linotype" w:cs="Arial"/>
          <w:sz w:val="24"/>
          <w:szCs w:val="24"/>
        </w:rPr>
        <w:t xml:space="preserve">Decretándose el cierre de las mismas </w:t>
      </w:r>
      <w:r w:rsidRPr="008368E4">
        <w:rPr>
          <w:rFonts w:ascii="Palatino Linotype" w:hAnsi="Palatino Linotype" w:cs="Arial"/>
          <w:sz w:val="24"/>
          <w:szCs w:val="24"/>
        </w:rPr>
        <w:t xml:space="preserve">en fecha </w:t>
      </w:r>
      <w:r w:rsidR="009E72F3">
        <w:rPr>
          <w:rFonts w:ascii="Palatino Linotype" w:hAnsi="Palatino Linotype" w:cs="Arial"/>
          <w:sz w:val="24"/>
          <w:szCs w:val="24"/>
        </w:rPr>
        <w:t>d</w:t>
      </w:r>
      <w:r>
        <w:rPr>
          <w:rFonts w:ascii="Palatino Linotype" w:hAnsi="Palatino Linotype" w:cs="Arial"/>
          <w:sz w:val="24"/>
          <w:szCs w:val="24"/>
        </w:rPr>
        <w:t>o</w:t>
      </w:r>
      <w:r w:rsidR="009E72F3">
        <w:rPr>
          <w:rFonts w:ascii="Palatino Linotype" w:hAnsi="Palatino Linotype" w:cs="Arial"/>
          <w:sz w:val="24"/>
          <w:szCs w:val="24"/>
        </w:rPr>
        <w:t>ce</w:t>
      </w:r>
      <w:r w:rsidRPr="008368E4">
        <w:rPr>
          <w:rFonts w:ascii="Palatino Linotype" w:hAnsi="Palatino Linotype" w:cs="Arial"/>
          <w:sz w:val="24"/>
          <w:szCs w:val="24"/>
        </w:rPr>
        <w:t xml:space="preserve"> de </w:t>
      </w:r>
      <w:r w:rsidR="009E72F3">
        <w:rPr>
          <w:rFonts w:ascii="Palatino Linotype" w:hAnsi="Palatino Linotype" w:cs="Arial"/>
          <w:sz w:val="24"/>
          <w:szCs w:val="24"/>
        </w:rPr>
        <w:t>agost</w:t>
      </w:r>
      <w:r>
        <w:rPr>
          <w:rFonts w:ascii="Palatino Linotype" w:hAnsi="Palatino Linotype" w:cs="Arial"/>
          <w:sz w:val="24"/>
          <w:szCs w:val="24"/>
        </w:rPr>
        <w:t xml:space="preserve">o del año dos mil veintiuno, respectivamente, </w:t>
      </w:r>
      <w:r w:rsidRPr="004E2A95">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6A2F9B03" w14:textId="77777777" w:rsidR="0097273C" w:rsidRDefault="0097273C" w:rsidP="0097273C">
      <w:pPr>
        <w:spacing w:after="0" w:line="360" w:lineRule="auto"/>
        <w:jc w:val="both"/>
        <w:rPr>
          <w:rFonts w:ascii="Palatino Linotype" w:hAnsi="Palatino Linotype" w:cs="Arial"/>
          <w:sz w:val="24"/>
          <w:szCs w:val="24"/>
        </w:rPr>
      </w:pPr>
    </w:p>
    <w:p w14:paraId="5C3489C7" w14:textId="28D5E708" w:rsidR="00881059" w:rsidRPr="00881059" w:rsidRDefault="00881059" w:rsidP="00881059">
      <w:pPr>
        <w:spacing w:after="0" w:line="360" w:lineRule="auto"/>
        <w:jc w:val="both"/>
        <w:rPr>
          <w:rFonts w:ascii="Palatino Linotype" w:hAnsi="Palatino Linotype" w:cs="Arial"/>
          <w:b/>
          <w:bCs/>
        </w:rPr>
      </w:pPr>
      <w:r>
        <w:rPr>
          <w:rFonts w:ascii="Palatino Linotype" w:hAnsi="Palatino Linotype" w:cs="Arial"/>
          <w:b/>
          <w:bCs/>
          <w:sz w:val="28"/>
          <w:szCs w:val="28"/>
        </w:rPr>
        <w:t>OCTAV</w:t>
      </w:r>
      <w:r w:rsidRPr="007A43B0">
        <w:rPr>
          <w:rFonts w:ascii="Palatino Linotype" w:hAnsi="Palatino Linotype" w:cs="Arial"/>
          <w:b/>
          <w:bCs/>
          <w:sz w:val="28"/>
          <w:szCs w:val="28"/>
        </w:rPr>
        <w:t>O.</w:t>
      </w:r>
      <w:r>
        <w:rPr>
          <w:rFonts w:ascii="Palatino Linotype" w:hAnsi="Palatino Linotype" w:cs="Arial"/>
          <w:b/>
          <w:bCs/>
          <w:sz w:val="28"/>
          <w:szCs w:val="28"/>
        </w:rPr>
        <w:t xml:space="preserve"> </w:t>
      </w:r>
      <w:r w:rsidRPr="007A43B0">
        <w:rPr>
          <w:rFonts w:ascii="Palatino Linotype" w:hAnsi="Palatino Linotype" w:cs="Arial"/>
          <w:b/>
          <w:bCs/>
          <w:sz w:val="28"/>
          <w:szCs w:val="28"/>
        </w:rPr>
        <w:t>Del returno de</w:t>
      </w:r>
      <w:r>
        <w:rPr>
          <w:rFonts w:ascii="Palatino Linotype" w:hAnsi="Palatino Linotype" w:cs="Arial"/>
          <w:b/>
          <w:bCs/>
          <w:sz w:val="28"/>
          <w:szCs w:val="28"/>
        </w:rPr>
        <w:t xml:space="preserve"> </w:t>
      </w:r>
      <w:r w:rsidRPr="007A43B0">
        <w:rPr>
          <w:rFonts w:ascii="Palatino Linotype" w:hAnsi="Palatino Linotype" w:cs="Arial"/>
          <w:b/>
          <w:bCs/>
          <w:sz w:val="28"/>
          <w:szCs w:val="28"/>
        </w:rPr>
        <w:t>l</w:t>
      </w:r>
      <w:r>
        <w:rPr>
          <w:rFonts w:ascii="Palatino Linotype" w:hAnsi="Palatino Linotype" w:cs="Arial"/>
          <w:b/>
          <w:bCs/>
          <w:sz w:val="28"/>
          <w:szCs w:val="28"/>
        </w:rPr>
        <w:t>os</w:t>
      </w:r>
      <w:r w:rsidRPr="007A43B0">
        <w:rPr>
          <w:rFonts w:ascii="Palatino Linotype" w:hAnsi="Palatino Linotype" w:cs="Arial"/>
          <w:b/>
          <w:bCs/>
          <w:sz w:val="28"/>
          <w:szCs w:val="28"/>
        </w:rPr>
        <w:t xml:space="preserve"> recurso</w:t>
      </w:r>
      <w:r>
        <w:rPr>
          <w:rFonts w:ascii="Palatino Linotype" w:hAnsi="Palatino Linotype" w:cs="Arial"/>
          <w:b/>
          <w:bCs/>
          <w:sz w:val="28"/>
          <w:szCs w:val="28"/>
        </w:rPr>
        <w:t>s</w:t>
      </w:r>
      <w:r w:rsidRPr="007A43B0">
        <w:rPr>
          <w:rFonts w:ascii="Palatino Linotype" w:hAnsi="Palatino Linotype" w:cs="Arial"/>
          <w:b/>
          <w:bCs/>
          <w:sz w:val="28"/>
          <w:szCs w:val="28"/>
        </w:rPr>
        <w:t xml:space="preserve"> de revisión</w:t>
      </w:r>
    </w:p>
    <w:p w14:paraId="66968942" w14:textId="4C26DFA5" w:rsidR="00881059" w:rsidRDefault="00881059" w:rsidP="00881059">
      <w:pPr>
        <w:spacing w:after="0" w:line="360" w:lineRule="auto"/>
        <w:jc w:val="both"/>
        <w:rPr>
          <w:rFonts w:ascii="Palatino Linotype" w:hAnsi="Palatino Linotype" w:cs="Arial"/>
          <w:sz w:val="24"/>
          <w:szCs w:val="24"/>
        </w:rPr>
      </w:pPr>
      <w:r w:rsidRPr="007A43B0">
        <w:rPr>
          <w:rFonts w:ascii="Palatino Linotype" w:hAnsi="Palatino Linotype" w:cs="Arial"/>
          <w:sz w:val="24"/>
          <w:szCs w:val="24"/>
        </w:rPr>
        <w:t>En fecha veintitrés de agosto de dos mil veintiuno por acuerdo del Pleno de este Órgano Garante, en la Segunda Sesión Extraordinaria fue</w:t>
      </w:r>
      <w:r>
        <w:rPr>
          <w:rFonts w:ascii="Palatino Linotype" w:hAnsi="Palatino Linotype" w:cs="Arial"/>
          <w:sz w:val="24"/>
          <w:szCs w:val="24"/>
        </w:rPr>
        <w:t>ron</w:t>
      </w:r>
      <w:r w:rsidRPr="007A43B0">
        <w:rPr>
          <w:rFonts w:ascii="Palatino Linotype" w:hAnsi="Palatino Linotype" w:cs="Arial"/>
          <w:sz w:val="24"/>
          <w:szCs w:val="24"/>
        </w:rPr>
        <w:t xml:space="preserve"> returnado</w:t>
      </w:r>
      <w:r>
        <w:rPr>
          <w:rFonts w:ascii="Palatino Linotype" w:hAnsi="Palatino Linotype" w:cs="Arial"/>
          <w:sz w:val="24"/>
          <w:szCs w:val="24"/>
        </w:rPr>
        <w:t>s</w:t>
      </w:r>
      <w:r w:rsidRPr="007A43B0">
        <w:rPr>
          <w:rFonts w:ascii="Palatino Linotype" w:hAnsi="Palatino Linotype" w:cs="Arial"/>
          <w:sz w:val="24"/>
          <w:szCs w:val="24"/>
        </w:rPr>
        <w:t xml:space="preserve"> </w:t>
      </w:r>
      <w:r>
        <w:rPr>
          <w:rFonts w:ascii="Palatino Linotype" w:hAnsi="Palatino Linotype" w:cs="Arial"/>
          <w:sz w:val="24"/>
          <w:szCs w:val="24"/>
        </w:rPr>
        <w:t>los</w:t>
      </w:r>
      <w:r w:rsidRPr="007A43B0">
        <w:rPr>
          <w:rFonts w:ascii="Palatino Linotype" w:hAnsi="Palatino Linotype" w:cs="Arial"/>
          <w:sz w:val="24"/>
          <w:szCs w:val="24"/>
        </w:rPr>
        <w:t xml:space="preserve"> recurso</w:t>
      </w:r>
      <w:r>
        <w:rPr>
          <w:rFonts w:ascii="Palatino Linotype" w:hAnsi="Palatino Linotype" w:cs="Arial"/>
          <w:sz w:val="24"/>
          <w:szCs w:val="24"/>
        </w:rPr>
        <w:t>s</w:t>
      </w:r>
      <w:r w:rsidRPr="007A43B0">
        <w:rPr>
          <w:rFonts w:ascii="Palatino Linotype" w:hAnsi="Palatino Linotype" w:cs="Arial"/>
          <w:sz w:val="24"/>
          <w:szCs w:val="24"/>
        </w:rPr>
        <w:t xml:space="preserve"> de revisión </w:t>
      </w:r>
      <w:r w:rsidRPr="00881059">
        <w:rPr>
          <w:rFonts w:ascii="Palatino Linotype" w:hAnsi="Palatino Linotype" w:cs="Arial"/>
        </w:rPr>
        <w:t>03695/INFOEM/IP/RR/2021, 03696/INFOEM/IP/RR/2021, 03697/INFOEM/IP/RR/2021, 03698/INFOEM/IP/RR/2021 y 0369</w:t>
      </w:r>
      <w:r w:rsidR="004B4512">
        <w:rPr>
          <w:rFonts w:ascii="Palatino Linotype" w:hAnsi="Palatino Linotype" w:cs="Arial"/>
        </w:rPr>
        <w:t>9</w:t>
      </w:r>
      <w:r w:rsidRPr="00881059">
        <w:rPr>
          <w:rFonts w:ascii="Palatino Linotype" w:hAnsi="Palatino Linotype" w:cs="Arial"/>
        </w:rPr>
        <w:t>/INFOEM/IP/RR/2021</w:t>
      </w:r>
      <w:r w:rsidRPr="007A43B0">
        <w:rPr>
          <w:rFonts w:ascii="Palatino Linotype" w:hAnsi="Palatino Linotype" w:cs="Arial"/>
          <w:sz w:val="24"/>
          <w:szCs w:val="24"/>
        </w:rPr>
        <w:t>, al Comisionado José Martínez Vilchis para su resolución y presentación al Pleno.</w:t>
      </w:r>
    </w:p>
    <w:p w14:paraId="08CDB67E" w14:textId="77777777" w:rsidR="0097273C" w:rsidRDefault="0097273C" w:rsidP="0097273C">
      <w:pPr>
        <w:spacing w:after="0" w:line="360" w:lineRule="auto"/>
        <w:jc w:val="both"/>
        <w:rPr>
          <w:rFonts w:ascii="Palatino Linotype" w:hAnsi="Palatino Linotype" w:cs="Arial"/>
          <w:sz w:val="24"/>
          <w:szCs w:val="24"/>
        </w:rPr>
      </w:pPr>
    </w:p>
    <w:p w14:paraId="56DEA310" w14:textId="77777777" w:rsidR="0097273C" w:rsidRDefault="0097273C" w:rsidP="0097273C">
      <w:pPr>
        <w:pStyle w:val="Sinespaciado"/>
        <w:spacing w:line="360" w:lineRule="auto"/>
        <w:jc w:val="both"/>
        <w:rPr>
          <w:rFonts w:ascii="Palatino Linotype" w:hAnsi="Palatino Linotype"/>
        </w:rPr>
      </w:pPr>
    </w:p>
    <w:p w14:paraId="36228BDB" w14:textId="77777777" w:rsidR="0097273C" w:rsidRPr="004E2A95" w:rsidRDefault="0097273C" w:rsidP="0097273C">
      <w:pPr>
        <w:spacing w:after="0" w:line="360" w:lineRule="auto"/>
        <w:jc w:val="center"/>
        <w:rPr>
          <w:rFonts w:ascii="Palatino Linotype" w:hAnsi="Palatino Linotype" w:cs="Arial"/>
          <w:b/>
          <w:sz w:val="28"/>
        </w:rPr>
      </w:pPr>
      <w:r w:rsidRPr="004E2A95">
        <w:rPr>
          <w:rFonts w:ascii="Palatino Linotype" w:hAnsi="Palatino Linotype" w:cs="Arial"/>
          <w:b/>
          <w:sz w:val="28"/>
        </w:rPr>
        <w:t xml:space="preserve">C O N S I D E R A N D O </w:t>
      </w:r>
      <w:r>
        <w:rPr>
          <w:rFonts w:ascii="Palatino Linotype" w:hAnsi="Palatino Linotype" w:cs="Arial"/>
          <w:b/>
          <w:sz w:val="28"/>
        </w:rPr>
        <w:t>S</w:t>
      </w:r>
    </w:p>
    <w:p w14:paraId="665C31BD" w14:textId="77777777" w:rsidR="0097273C" w:rsidRPr="00B76686" w:rsidRDefault="0097273C" w:rsidP="0097273C">
      <w:pPr>
        <w:spacing w:after="0" w:line="360" w:lineRule="auto"/>
        <w:jc w:val="both"/>
        <w:rPr>
          <w:rFonts w:ascii="Palatino Linotype" w:hAnsi="Palatino Linotype" w:cs="Arial"/>
          <w:b/>
          <w:sz w:val="24"/>
          <w:szCs w:val="24"/>
        </w:rPr>
      </w:pPr>
    </w:p>
    <w:p w14:paraId="79ED100D" w14:textId="77777777" w:rsidR="0097273C" w:rsidRPr="00602972" w:rsidRDefault="0097273C" w:rsidP="0097273C">
      <w:pPr>
        <w:spacing w:after="0" w:line="360" w:lineRule="auto"/>
        <w:jc w:val="both"/>
        <w:rPr>
          <w:rFonts w:ascii="Palatino Linotype" w:hAnsi="Palatino Linotype" w:cs="Arial"/>
          <w:sz w:val="28"/>
          <w:szCs w:val="24"/>
        </w:rPr>
      </w:pPr>
      <w:r w:rsidRPr="00602972">
        <w:rPr>
          <w:rFonts w:ascii="Palatino Linotype" w:hAnsi="Palatino Linotype" w:cs="Arial"/>
          <w:b/>
          <w:sz w:val="28"/>
          <w:szCs w:val="24"/>
        </w:rPr>
        <w:t>PRIMERO. De la competencia</w:t>
      </w:r>
      <w:r w:rsidRPr="00602972">
        <w:rPr>
          <w:rFonts w:ascii="Palatino Linotype" w:hAnsi="Palatino Linotype" w:cs="Arial"/>
          <w:sz w:val="28"/>
          <w:szCs w:val="24"/>
        </w:rPr>
        <w:t>.</w:t>
      </w:r>
    </w:p>
    <w:p w14:paraId="3AF9BDDA" w14:textId="77777777" w:rsidR="007E0BEE" w:rsidRPr="00667998" w:rsidRDefault="0097273C" w:rsidP="007E0BEE">
      <w:pPr>
        <w:pStyle w:val="Sinespaciado"/>
        <w:spacing w:line="360" w:lineRule="auto"/>
        <w:jc w:val="both"/>
        <w:rPr>
          <w:rFonts w:ascii="Palatino Linotype" w:hAnsi="Palatino Linotype"/>
        </w:rPr>
      </w:pPr>
      <w:r>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w:t>
      </w:r>
      <w:r w:rsidR="007E0BEE" w:rsidRPr="00667998">
        <w:rPr>
          <w:rFonts w:ascii="Palatino Linotype" w:hAnsi="Palatino Linotype"/>
        </w:rPr>
        <w:t xml:space="preserve">de conformidad con los artículos: </w:t>
      </w:r>
      <w:r w:rsidR="007E0BEE" w:rsidRPr="00584F17">
        <w:rPr>
          <w:rFonts w:ascii="Palatino Linotype" w:hAnsi="Palatino Linotype"/>
        </w:rPr>
        <w:t xml:space="preserve">6, apartado A, fracción IV de la Constitución Política de los Estados Unidos </w:t>
      </w:r>
      <w:r w:rsidR="007E0BEE" w:rsidRPr="00584F17">
        <w:rPr>
          <w:rFonts w:ascii="Palatino Linotype" w:hAnsi="Palatino Linotype"/>
        </w:rPr>
        <w:lastRenderedPageBreak/>
        <w:t>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462738A" w14:textId="19F51503" w:rsidR="0097273C" w:rsidRDefault="0097273C" w:rsidP="0097273C">
      <w:pPr>
        <w:spacing w:after="0" w:line="360" w:lineRule="auto"/>
        <w:jc w:val="both"/>
        <w:rPr>
          <w:rFonts w:ascii="Palatino Linotype" w:hAnsi="Palatino Linotype" w:cs="Arial"/>
          <w:sz w:val="24"/>
          <w:szCs w:val="24"/>
        </w:rPr>
      </w:pPr>
    </w:p>
    <w:p w14:paraId="5FF74800" w14:textId="77777777" w:rsidR="0097273C" w:rsidRDefault="0097273C" w:rsidP="0097273C">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2C922428" w14:textId="77777777" w:rsidR="0097273C" w:rsidRDefault="0097273C" w:rsidP="0097273C">
      <w:pPr>
        <w:spacing w:after="0" w:line="360" w:lineRule="auto"/>
        <w:jc w:val="both"/>
        <w:rPr>
          <w:rFonts w:ascii="Palatino Linotype" w:hAnsi="Palatino Linotype" w:cs="Arial"/>
          <w:sz w:val="24"/>
          <w:szCs w:val="24"/>
        </w:rPr>
      </w:pPr>
    </w:p>
    <w:p w14:paraId="7D81EB8B" w14:textId="77777777" w:rsidR="0097273C" w:rsidRDefault="0097273C" w:rsidP="0097273C">
      <w:pPr>
        <w:spacing w:after="0" w:line="360" w:lineRule="auto"/>
        <w:jc w:val="both"/>
        <w:rPr>
          <w:rFonts w:ascii="Palatino Linotype" w:hAnsi="Palatino Linotype" w:cs="Arial"/>
          <w:sz w:val="24"/>
          <w:szCs w:val="24"/>
        </w:rPr>
      </w:pPr>
    </w:p>
    <w:p w14:paraId="7C362B9A" w14:textId="77777777" w:rsidR="0097273C" w:rsidRPr="00602972" w:rsidRDefault="0097273C" w:rsidP="0097273C">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SEGUNDO. Sobre</w:t>
      </w:r>
      <w:r w:rsidRPr="00602972">
        <w:rPr>
          <w:rFonts w:ascii="Palatino Linotype" w:hAnsi="Palatino Linotype" w:cs="Arial"/>
          <w:b/>
          <w:sz w:val="28"/>
          <w:szCs w:val="24"/>
        </w:rPr>
        <w:t xml:space="preserve"> los alcances del Recurso de Revisión. </w:t>
      </w:r>
    </w:p>
    <w:p w14:paraId="4533B9BE"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r w:rsidRPr="00523CF0">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w:t>
      </w:r>
      <w:r w:rsidRPr="00523CF0">
        <w:rPr>
          <w:rFonts w:ascii="Palatino Linotype" w:hAnsi="Palatino Linotype" w:cs="Arial"/>
        </w:rPr>
        <w:lastRenderedPageBreak/>
        <w:t>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697F2B"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p>
    <w:p w14:paraId="36E64FC6" w14:textId="77777777" w:rsidR="0097273C" w:rsidRPr="00087187" w:rsidRDefault="0097273C" w:rsidP="0097273C">
      <w:pPr>
        <w:spacing w:after="0" w:line="240" w:lineRule="auto"/>
        <w:ind w:left="567" w:right="567"/>
        <w:jc w:val="both"/>
        <w:rPr>
          <w:rFonts w:ascii="Palatino Linotype" w:eastAsia="Calibri" w:hAnsi="Palatino Linotype" w:cs="Times New Roman"/>
          <w:i/>
          <w:lang w:val="es-ES" w:eastAsia="es-ES"/>
        </w:rPr>
      </w:pPr>
    </w:p>
    <w:p w14:paraId="1EDD7382" w14:textId="77777777" w:rsidR="0097273C" w:rsidRPr="00602972" w:rsidRDefault="0097273C" w:rsidP="0097273C">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w:t>
      </w:r>
      <w:r w:rsidRPr="00602972">
        <w:rPr>
          <w:rFonts w:ascii="Palatino Linotype" w:hAnsi="Palatino Linotype" w:cs="Arial"/>
          <w:b/>
          <w:sz w:val="28"/>
          <w:szCs w:val="24"/>
        </w:rPr>
        <w:t xml:space="preserve">O. </w:t>
      </w:r>
      <w:r w:rsidRPr="0087163A">
        <w:rPr>
          <w:rFonts w:ascii="Palatino Linotype" w:hAnsi="Palatino Linotype" w:cs="Arial"/>
          <w:b/>
          <w:sz w:val="28"/>
          <w:szCs w:val="28"/>
        </w:rPr>
        <w:t>De las causas de improcedencia.</w:t>
      </w:r>
    </w:p>
    <w:p w14:paraId="30A5177F"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488331BC"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p>
    <w:p w14:paraId="6C17E7E3"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w:t>
      </w:r>
      <w:r>
        <w:rPr>
          <w:rFonts w:ascii="Palatino Linotype" w:hAnsi="Palatino Linotype" w:cs="Arial"/>
        </w:rPr>
        <w:lastRenderedPageBreak/>
        <w:t>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w:t>
      </w:r>
    </w:p>
    <w:p w14:paraId="6C27F390" w14:textId="77777777" w:rsidR="0097273C" w:rsidRPr="00A46924" w:rsidRDefault="0097273C" w:rsidP="0097273C">
      <w:pPr>
        <w:pStyle w:val="Sinespaciado"/>
        <w:rPr>
          <w:sz w:val="14"/>
        </w:rPr>
      </w:pPr>
    </w:p>
    <w:p w14:paraId="53B7BE24"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14:paraId="4B065B65"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p>
    <w:p w14:paraId="4DED163F"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p>
    <w:p w14:paraId="1B7B3F96" w14:textId="77777777" w:rsidR="0097273C" w:rsidRPr="00602972" w:rsidRDefault="0097273C" w:rsidP="0097273C">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62432905" w14:textId="77777777" w:rsidR="0097273C" w:rsidRPr="00AD2A55" w:rsidRDefault="0097273C" w:rsidP="0097273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w:t>
      </w:r>
      <w:r w:rsidRPr="00AD2A55">
        <w:rPr>
          <w:rFonts w:ascii="Palatino Linotype" w:hAnsi="Palatino Linotype" w:cs="Arial"/>
          <w:sz w:val="24"/>
          <w:szCs w:val="24"/>
        </w:rPr>
        <w:lastRenderedPageBreak/>
        <w:t>nuestra Constitución Federal, Local y demás leyes aplicables en la materia, así como en los tratados internacionales en los que el Estado Mexicano sea parte, en concordancia con el artículo 8 de la Ley de Transparencia local.</w:t>
      </w:r>
    </w:p>
    <w:p w14:paraId="45898241"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cs="Arial"/>
        </w:rPr>
      </w:pPr>
    </w:p>
    <w:p w14:paraId="4B2A91D9" w14:textId="4FEE6DE4" w:rsidR="0097588D" w:rsidRDefault="0097588D" w:rsidP="0097588D">
      <w:pPr>
        <w:autoSpaceDE w:val="0"/>
        <w:autoSpaceDN w:val="0"/>
        <w:adjustRightInd w:val="0"/>
        <w:spacing w:line="360" w:lineRule="auto"/>
        <w:jc w:val="both"/>
        <w:rPr>
          <w:rFonts w:ascii="Palatino Linotype" w:hAnsi="Palatino Linotype" w:cs="Arial"/>
          <w:sz w:val="24"/>
          <w:szCs w:val="24"/>
        </w:rPr>
      </w:pPr>
      <w:r w:rsidRPr="0097588D">
        <w:rPr>
          <w:rFonts w:ascii="Palatino Linotype" w:hAnsi="Palatino Linotype" w:cs="Arial"/>
          <w:sz w:val="24"/>
          <w:szCs w:val="24"/>
        </w:rPr>
        <w:t>De manera previa al análisis del fondo de los asuntos que nos ocupan, en virtud de que las solicitudes son similares en cuanto a la naturaleza de lo requerido por l</w:t>
      </w:r>
      <w:r>
        <w:rPr>
          <w:rFonts w:ascii="Palatino Linotype" w:hAnsi="Palatino Linotype" w:cs="Arial"/>
          <w:sz w:val="24"/>
          <w:szCs w:val="24"/>
        </w:rPr>
        <w:t>a</w:t>
      </w:r>
      <w:r w:rsidRPr="0097588D">
        <w:rPr>
          <w:rFonts w:ascii="Palatino Linotype" w:hAnsi="Palatino Linotype" w:cs="Arial"/>
          <w:sz w:val="24"/>
          <w:szCs w:val="24"/>
        </w:rPr>
        <w:t xml:space="preserve"> </w:t>
      </w:r>
      <w:r w:rsidRPr="0097588D">
        <w:rPr>
          <w:rFonts w:ascii="Palatino Linotype" w:hAnsi="Palatino Linotype" w:cs="Arial"/>
          <w:b/>
          <w:sz w:val="24"/>
          <w:szCs w:val="24"/>
        </w:rPr>
        <w:t>Recurrente</w:t>
      </w:r>
      <w:r w:rsidRPr="0097588D">
        <w:rPr>
          <w:rFonts w:ascii="Palatino Linotype" w:hAnsi="Palatino Linotype" w:cs="Arial"/>
          <w:sz w:val="24"/>
          <w:szCs w:val="24"/>
        </w:rPr>
        <w:t>, se analizarán en conjunto en los párrafos subsecuentes</w:t>
      </w:r>
      <w:r>
        <w:rPr>
          <w:rFonts w:ascii="Palatino Linotype" w:hAnsi="Palatino Linotype" w:cs="Arial"/>
          <w:sz w:val="24"/>
          <w:szCs w:val="24"/>
        </w:rPr>
        <w:t>.</w:t>
      </w:r>
    </w:p>
    <w:p w14:paraId="696BFF7F" w14:textId="77777777" w:rsidR="00D63C07" w:rsidRDefault="00D63C07" w:rsidP="00D63C07">
      <w:pPr>
        <w:autoSpaceDE w:val="0"/>
        <w:autoSpaceDN w:val="0"/>
        <w:adjustRightInd w:val="0"/>
        <w:spacing w:after="0" w:line="360" w:lineRule="auto"/>
        <w:jc w:val="both"/>
        <w:rPr>
          <w:rFonts w:ascii="Palatino Linotype" w:hAnsi="Palatino Linotype" w:cs="Arial"/>
          <w:sz w:val="24"/>
        </w:rPr>
      </w:pPr>
    </w:p>
    <w:p w14:paraId="14F4D2F7" w14:textId="7482EDBF" w:rsidR="00D63C07" w:rsidRDefault="00D63C07" w:rsidP="00D63C07">
      <w:pPr>
        <w:autoSpaceDE w:val="0"/>
        <w:autoSpaceDN w:val="0"/>
        <w:adjustRightInd w:val="0"/>
        <w:spacing w:after="0" w:line="360" w:lineRule="auto"/>
        <w:jc w:val="both"/>
        <w:rPr>
          <w:rFonts w:ascii="Palatino Linotype" w:hAnsi="Palatino Linotype" w:cs="Arial"/>
          <w:sz w:val="24"/>
        </w:rPr>
      </w:pPr>
      <w:r>
        <w:rPr>
          <w:rFonts w:ascii="Palatino Linotype" w:hAnsi="Palatino Linotype" w:cs="Arial"/>
          <w:sz w:val="24"/>
        </w:rPr>
        <w:t>Los</w:t>
      </w:r>
      <w:r w:rsidRPr="00AC0974">
        <w:rPr>
          <w:rFonts w:ascii="Palatino Linotype" w:hAnsi="Palatino Linotype" w:cs="Arial"/>
          <w:sz w:val="24"/>
        </w:rPr>
        <w:t xml:space="preserve"> requerimiento</w:t>
      </w:r>
      <w:r>
        <w:rPr>
          <w:rFonts w:ascii="Palatino Linotype" w:hAnsi="Palatino Linotype" w:cs="Arial"/>
          <w:sz w:val="24"/>
        </w:rPr>
        <w:t>s</w:t>
      </w:r>
      <w:r w:rsidRPr="00AC0974">
        <w:rPr>
          <w:rFonts w:ascii="Palatino Linotype" w:hAnsi="Palatino Linotype" w:cs="Arial"/>
          <w:sz w:val="24"/>
        </w:rPr>
        <w:t xml:space="preserve"> solicitado</w:t>
      </w:r>
      <w:r>
        <w:rPr>
          <w:rFonts w:ascii="Palatino Linotype" w:hAnsi="Palatino Linotype" w:cs="Arial"/>
          <w:sz w:val="24"/>
        </w:rPr>
        <w:t>s por la particular</w:t>
      </w:r>
      <w:r w:rsidRPr="00AC0974">
        <w:rPr>
          <w:rFonts w:ascii="Palatino Linotype" w:hAnsi="Palatino Linotype" w:cs="Arial"/>
          <w:sz w:val="24"/>
        </w:rPr>
        <w:t xml:space="preserve"> versan en obtener lo siguiente:</w:t>
      </w:r>
    </w:p>
    <w:p w14:paraId="08FAB4C0" w14:textId="77777777" w:rsidR="00D63C07" w:rsidRDefault="00D63C07" w:rsidP="0097588D">
      <w:pPr>
        <w:autoSpaceDE w:val="0"/>
        <w:autoSpaceDN w:val="0"/>
        <w:adjustRightInd w:val="0"/>
        <w:spacing w:line="360" w:lineRule="auto"/>
        <w:jc w:val="both"/>
        <w:rPr>
          <w:rFonts w:ascii="Palatino Linotype" w:hAnsi="Palatino Linotype" w:cs="Arial"/>
          <w:sz w:val="24"/>
          <w:szCs w:val="24"/>
        </w:rPr>
      </w:pPr>
    </w:p>
    <w:p w14:paraId="666092B9" w14:textId="77777777" w:rsidR="00D86BC8" w:rsidRDefault="0097588D" w:rsidP="00D86BC8">
      <w:pPr>
        <w:pStyle w:val="Prrafodelista"/>
        <w:numPr>
          <w:ilvl w:val="0"/>
          <w:numId w:val="2"/>
        </w:numPr>
        <w:spacing w:line="360" w:lineRule="auto"/>
        <w:jc w:val="both"/>
        <w:rPr>
          <w:rFonts w:ascii="Palatino Linotype" w:hAnsi="Palatino Linotype"/>
          <w:iCs/>
        </w:rPr>
      </w:pPr>
      <w:r w:rsidRPr="00D86BC8">
        <w:rPr>
          <w:rFonts w:ascii="Palatino Linotype" w:hAnsi="Palatino Linotype"/>
          <w:iCs/>
        </w:rPr>
        <w:t xml:space="preserve">Listado de nombres y currículo de los empleados del Sistema Municipal para el Desarrollo Integral de la Familia de Huehuetoca, estado de México, que se encontraban adscritos en la Coordinación de estancias infantiles, Coordinadora, Directoras de las estancias, Maestras de las estancias y personal designado para limpieza y cocina, </w:t>
      </w:r>
      <w:bookmarkStart w:id="2" w:name="_Hlk80923377"/>
      <w:r w:rsidR="00D86BC8" w:rsidRPr="0097588D">
        <w:rPr>
          <w:rFonts w:ascii="Palatino Linotype" w:hAnsi="Palatino Linotype"/>
          <w:iCs/>
        </w:rPr>
        <w:t xml:space="preserve">del primero de enero </w:t>
      </w:r>
      <w:r w:rsidR="00D86BC8">
        <w:rPr>
          <w:rFonts w:ascii="Palatino Linotype" w:hAnsi="Palatino Linotype"/>
          <w:iCs/>
        </w:rPr>
        <w:t>del año dos mil diecisiete al treinta y uno de mayo del año dos mil</w:t>
      </w:r>
      <w:r w:rsidR="00D86BC8" w:rsidRPr="0097588D">
        <w:rPr>
          <w:rFonts w:ascii="Palatino Linotype" w:hAnsi="Palatino Linotype"/>
          <w:iCs/>
        </w:rPr>
        <w:t xml:space="preserve"> </w:t>
      </w:r>
      <w:r w:rsidR="00D86BC8" w:rsidRPr="007E3962">
        <w:rPr>
          <w:rFonts w:ascii="Palatino Linotype" w:hAnsi="Palatino Linotype"/>
          <w:iCs/>
        </w:rPr>
        <w:t>veintiuno</w:t>
      </w:r>
      <w:bookmarkEnd w:id="2"/>
      <w:r w:rsidR="00D86BC8" w:rsidRPr="007E3962">
        <w:rPr>
          <w:rFonts w:ascii="Palatino Linotype" w:hAnsi="Palatino Linotype"/>
          <w:iCs/>
        </w:rPr>
        <w:t>.</w:t>
      </w:r>
    </w:p>
    <w:p w14:paraId="2F195B13" w14:textId="21E9B0D4" w:rsidR="0097588D" w:rsidRPr="00D86BC8" w:rsidRDefault="0097588D" w:rsidP="00D86BC8">
      <w:pPr>
        <w:pStyle w:val="Prrafodelista"/>
        <w:spacing w:line="360" w:lineRule="auto"/>
        <w:ind w:left="786"/>
        <w:jc w:val="both"/>
        <w:rPr>
          <w:rFonts w:ascii="Palatino Linotype" w:hAnsi="Palatino Linotype"/>
          <w:iCs/>
        </w:rPr>
      </w:pPr>
    </w:p>
    <w:p w14:paraId="4B5AAE55" w14:textId="70DEDBDA" w:rsidR="00FC2971" w:rsidRDefault="00FC2971" w:rsidP="00FC2971">
      <w:pPr>
        <w:spacing w:line="360" w:lineRule="auto"/>
        <w:jc w:val="both"/>
        <w:rPr>
          <w:rFonts w:ascii="Palatino Linotype" w:hAnsi="Palatino Linotype"/>
          <w:iCs/>
        </w:rPr>
      </w:pPr>
    </w:p>
    <w:p w14:paraId="579217CD" w14:textId="71F0FD4B" w:rsidR="00FC2971" w:rsidRPr="00FC2971" w:rsidRDefault="0097273C" w:rsidP="000A0BB1">
      <w:pPr>
        <w:pStyle w:val="Prrafodelista"/>
        <w:autoSpaceDE w:val="0"/>
        <w:autoSpaceDN w:val="0"/>
        <w:adjustRightInd w:val="0"/>
        <w:spacing w:line="360" w:lineRule="auto"/>
        <w:ind w:left="0"/>
        <w:jc w:val="both"/>
        <w:rPr>
          <w:rFonts w:ascii="Palatino Linotype" w:hAnsi="Palatino Linotype" w:cs="Arial"/>
        </w:rPr>
      </w:pPr>
      <w:r w:rsidRPr="00FC2971">
        <w:rPr>
          <w:rFonts w:ascii="Palatino Linotype" w:hAnsi="Palatino Linotype"/>
        </w:rPr>
        <w:t xml:space="preserve">A lo que el </w:t>
      </w:r>
      <w:r w:rsidRPr="00FC2971">
        <w:rPr>
          <w:rFonts w:ascii="Palatino Linotype" w:hAnsi="Palatino Linotype"/>
          <w:b/>
        </w:rPr>
        <w:t>Sujeto Obligado</w:t>
      </w:r>
      <w:r w:rsidRPr="00FC2971">
        <w:rPr>
          <w:rFonts w:ascii="Palatino Linotype" w:hAnsi="Palatino Linotype"/>
        </w:rPr>
        <w:t xml:space="preserve"> </w:t>
      </w:r>
      <w:r w:rsidR="00FC2971" w:rsidRPr="00FC2971">
        <w:rPr>
          <w:rFonts w:ascii="Palatino Linotype" w:hAnsi="Palatino Linotype"/>
        </w:rPr>
        <w:t xml:space="preserve">en su respuesta manifestó … “se entrega requerimiento solicitado”, </w:t>
      </w:r>
      <w:r w:rsidR="00FC2971">
        <w:rPr>
          <w:rFonts w:ascii="Palatino Linotype" w:hAnsi="Palatino Linotype" w:cs="Arial"/>
        </w:rPr>
        <w:t>s</w:t>
      </w:r>
      <w:r w:rsidR="00FC2971" w:rsidRPr="00FC2971">
        <w:rPr>
          <w:rFonts w:ascii="Palatino Linotype" w:hAnsi="Palatino Linotype" w:cs="Arial"/>
        </w:rPr>
        <w:t xml:space="preserve">in embargo, </w:t>
      </w:r>
      <w:r w:rsidR="000A0BB1">
        <w:rPr>
          <w:rFonts w:ascii="Palatino Linotype" w:hAnsi="Palatino Linotype"/>
        </w:rPr>
        <w:t xml:space="preserve">no se advierte que dentro de las constancias que integran el expediente de </w:t>
      </w:r>
      <w:r w:rsidR="00AD479E" w:rsidRPr="004E2A95">
        <w:rPr>
          <w:rFonts w:ascii="Palatino Linotype" w:hAnsi="Palatino Linotype" w:cs="Arial"/>
        </w:rPr>
        <w:t xml:space="preserve">Sistema de Acceso a la Información </w:t>
      </w:r>
      <w:r w:rsidR="00AD479E" w:rsidRPr="004E2A95">
        <w:rPr>
          <w:rFonts w:ascii="Palatino Linotype" w:hAnsi="Palatino Linotype" w:cs="Arial"/>
        </w:rPr>
        <w:lastRenderedPageBreak/>
        <w:t xml:space="preserve">Mexiquense </w:t>
      </w:r>
      <w:r w:rsidR="00AD479E">
        <w:rPr>
          <w:rFonts w:ascii="Palatino Linotype" w:hAnsi="Palatino Linotype" w:cs="Arial"/>
        </w:rPr>
        <w:t>(</w:t>
      </w:r>
      <w:r w:rsidR="000A0BB1">
        <w:rPr>
          <w:rFonts w:ascii="Palatino Linotype" w:hAnsi="Palatino Linotype"/>
        </w:rPr>
        <w:t>SAIMEX</w:t>
      </w:r>
      <w:r w:rsidR="00AD479E">
        <w:rPr>
          <w:rFonts w:ascii="Palatino Linotype" w:hAnsi="Palatino Linotype"/>
        </w:rPr>
        <w:t>),</w:t>
      </w:r>
      <w:r w:rsidR="000A0BB1">
        <w:rPr>
          <w:rFonts w:ascii="Palatino Linotype" w:hAnsi="Palatino Linotype"/>
        </w:rPr>
        <w:t xml:space="preserve"> se encuentre algún anexo o documento que dé respuesta a los requerimientos planteados por la particular</w:t>
      </w:r>
      <w:r w:rsidR="00FC2971" w:rsidRPr="00FC2971">
        <w:rPr>
          <w:rFonts w:ascii="Palatino Linotype" w:hAnsi="Palatino Linotype" w:cs="Arial"/>
        </w:rPr>
        <w:t>; obteniendo de esta manera la inconformidad por parte de</w:t>
      </w:r>
      <w:r w:rsidR="00FC2971">
        <w:rPr>
          <w:rFonts w:ascii="Palatino Linotype" w:hAnsi="Palatino Linotype" w:cs="Arial"/>
        </w:rPr>
        <w:t xml:space="preserve"> </w:t>
      </w:r>
      <w:r w:rsidR="00FC2971" w:rsidRPr="00FC2971">
        <w:rPr>
          <w:rFonts w:ascii="Palatino Linotype" w:hAnsi="Palatino Linotype" w:cs="Arial"/>
        </w:rPr>
        <w:t>l</w:t>
      </w:r>
      <w:r w:rsidR="00FC2971">
        <w:rPr>
          <w:rFonts w:ascii="Palatino Linotype" w:hAnsi="Palatino Linotype" w:cs="Arial"/>
        </w:rPr>
        <w:t>a</w:t>
      </w:r>
      <w:r w:rsidR="00FC2971" w:rsidRPr="00FC2971">
        <w:rPr>
          <w:rFonts w:ascii="Palatino Linotype" w:hAnsi="Palatino Linotype" w:cs="Arial"/>
        </w:rPr>
        <w:t xml:space="preserve"> </w:t>
      </w:r>
      <w:r w:rsidR="00FC2971" w:rsidRPr="00FC2971">
        <w:rPr>
          <w:rFonts w:ascii="Palatino Linotype" w:hAnsi="Palatino Linotype" w:cs="Arial"/>
          <w:b/>
        </w:rPr>
        <w:t>Recurrente</w:t>
      </w:r>
      <w:r w:rsidR="00FC2971" w:rsidRPr="00FC2971">
        <w:rPr>
          <w:rFonts w:ascii="Palatino Linotype" w:hAnsi="Palatino Linotype" w:cs="Arial"/>
        </w:rPr>
        <w:t xml:space="preserve"> l</w:t>
      </w:r>
      <w:r w:rsidR="00FC2971">
        <w:rPr>
          <w:rFonts w:ascii="Palatino Linotype" w:hAnsi="Palatino Linotype" w:cs="Arial"/>
        </w:rPr>
        <w:t>a</w:t>
      </w:r>
      <w:r w:rsidR="00FC2971" w:rsidRPr="00FC2971">
        <w:rPr>
          <w:rFonts w:ascii="Palatino Linotype" w:hAnsi="Palatino Linotype" w:cs="Arial"/>
        </w:rPr>
        <w:t xml:space="preserve"> cual, suscribió el presente recurso de revisión argumentando </w:t>
      </w:r>
      <w:r w:rsidR="00FC2971">
        <w:rPr>
          <w:rFonts w:ascii="Palatino Linotype" w:hAnsi="Palatino Linotype" w:cs="Arial"/>
        </w:rPr>
        <w:t>“n</w:t>
      </w:r>
      <w:r w:rsidR="00FC2971" w:rsidRPr="00FC2971">
        <w:rPr>
          <w:rFonts w:ascii="Palatino Linotype" w:hAnsi="Palatino Linotype" w:cs="Arial"/>
        </w:rPr>
        <w:t>o se realiza la entrega de la información solicitada, únicamente un oficio donde se informa que se hace entrega de lo solicitado sin encontrarse adjunto</w:t>
      </w:r>
      <w:r w:rsidR="00FC2971">
        <w:rPr>
          <w:rFonts w:ascii="Palatino Linotype" w:hAnsi="Palatino Linotype" w:cs="Arial"/>
        </w:rPr>
        <w:t>”</w:t>
      </w:r>
      <w:r w:rsidR="00FC2971" w:rsidRPr="00FC2971">
        <w:rPr>
          <w:rFonts w:ascii="Palatino Linotype" w:hAnsi="Palatino Linotype" w:cs="Arial"/>
        </w:rPr>
        <w:t>.</w:t>
      </w:r>
    </w:p>
    <w:p w14:paraId="10564428" w14:textId="1AA7FB07" w:rsidR="00FC2971" w:rsidRDefault="00FC2971" w:rsidP="0097273C">
      <w:pPr>
        <w:pStyle w:val="Sinespaciado"/>
        <w:spacing w:line="360" w:lineRule="auto"/>
        <w:jc w:val="both"/>
        <w:rPr>
          <w:rFonts w:ascii="Palatino Linotype" w:hAnsi="Palatino Linotype"/>
        </w:rPr>
      </w:pPr>
    </w:p>
    <w:p w14:paraId="77B76672" w14:textId="77777777" w:rsidR="00FC2971" w:rsidRDefault="00FC2971" w:rsidP="0097273C">
      <w:pPr>
        <w:pStyle w:val="Sinespaciado"/>
        <w:spacing w:line="360" w:lineRule="auto"/>
        <w:jc w:val="both"/>
        <w:rPr>
          <w:rFonts w:ascii="Palatino Linotype" w:hAnsi="Palatino Linotype"/>
        </w:rPr>
      </w:pPr>
    </w:p>
    <w:p w14:paraId="39843F63" w14:textId="78550F4A" w:rsidR="0097273C" w:rsidRDefault="00FC2971" w:rsidP="0097273C">
      <w:pPr>
        <w:pStyle w:val="Sinespaciado"/>
        <w:spacing w:line="360" w:lineRule="auto"/>
        <w:jc w:val="both"/>
        <w:rPr>
          <w:rFonts w:ascii="Palatino Linotype" w:hAnsi="Palatino Linotype"/>
        </w:rPr>
      </w:pPr>
      <w:r>
        <w:rPr>
          <w:rFonts w:ascii="Palatino Linotype" w:hAnsi="Palatino Linotype"/>
        </w:rPr>
        <w:t xml:space="preserve">Posteriormente en informe justificado </w:t>
      </w:r>
      <w:r w:rsidR="0097273C" w:rsidRPr="00667998">
        <w:rPr>
          <w:rFonts w:ascii="Palatino Linotype" w:hAnsi="Palatino Linotype"/>
        </w:rPr>
        <w:t xml:space="preserve">remitió </w:t>
      </w:r>
      <w:r w:rsidR="0097273C">
        <w:rPr>
          <w:rFonts w:ascii="Palatino Linotype" w:hAnsi="Palatino Linotype"/>
        </w:rPr>
        <w:t>los</w:t>
      </w:r>
      <w:r w:rsidR="0097273C" w:rsidRPr="00667998">
        <w:rPr>
          <w:rFonts w:ascii="Palatino Linotype" w:hAnsi="Palatino Linotype" w:cs="Arial"/>
        </w:rPr>
        <w:t xml:space="preserve"> archivo</w:t>
      </w:r>
      <w:r w:rsidR="0097273C">
        <w:rPr>
          <w:rFonts w:ascii="Palatino Linotype" w:hAnsi="Palatino Linotype" w:cs="Arial"/>
        </w:rPr>
        <w:t>s</w:t>
      </w:r>
      <w:r w:rsidR="0097273C" w:rsidRPr="00667998">
        <w:rPr>
          <w:rFonts w:ascii="Palatino Linotype" w:hAnsi="Palatino Linotype" w:cs="Arial"/>
        </w:rPr>
        <w:t xml:space="preserve"> denominado</w:t>
      </w:r>
      <w:r w:rsidR="0097273C">
        <w:rPr>
          <w:rFonts w:ascii="Palatino Linotype" w:hAnsi="Palatino Linotype" w:cs="Arial"/>
        </w:rPr>
        <w:t>s</w:t>
      </w:r>
      <w:r w:rsidR="0097273C">
        <w:rPr>
          <w:rFonts w:ascii="Palatino Linotype" w:hAnsi="Palatino Linotype" w:cs="Arial"/>
          <w:i/>
        </w:rPr>
        <w:t xml:space="preserve"> “</w:t>
      </w:r>
      <w:r w:rsidR="00D63C07" w:rsidRPr="00D63C07">
        <w:rPr>
          <w:rFonts w:ascii="Palatino Linotype" w:hAnsi="Palatino Linotype" w:cs="Arial"/>
          <w:i/>
        </w:rPr>
        <w:t>ESTANCIAS.xlsx”</w:t>
      </w:r>
      <w:r w:rsidR="00D63C07">
        <w:rPr>
          <w:rFonts w:ascii="Palatino Linotype" w:hAnsi="Palatino Linotype" w:cs="Arial"/>
          <w:i/>
        </w:rPr>
        <w:t>,</w:t>
      </w:r>
      <w:r w:rsidR="00D63C07" w:rsidRPr="00D63C07">
        <w:rPr>
          <w:rFonts w:ascii="Palatino Linotype" w:hAnsi="Palatino Linotype" w:cs="Arial"/>
          <w:i/>
        </w:rPr>
        <w:t xml:space="preserve"> “2017.pdf”, “2021.pdf”, “2020.pdf”, “2018.pdf” y “2019.pdf”</w:t>
      </w:r>
      <w:r w:rsidR="0097273C">
        <w:rPr>
          <w:rFonts w:ascii="Palatino Linotype" w:hAnsi="Palatino Linotype" w:cs="Arial"/>
        </w:rPr>
        <w:t>;</w:t>
      </w:r>
      <w:r w:rsidR="0097273C" w:rsidRPr="00667998">
        <w:rPr>
          <w:rFonts w:ascii="Palatino Linotype" w:hAnsi="Palatino Linotype"/>
        </w:rPr>
        <w:t xml:space="preserve"> </w:t>
      </w:r>
      <w:r w:rsidR="0097273C">
        <w:rPr>
          <w:rFonts w:ascii="Palatino Linotype" w:hAnsi="Palatino Linotype"/>
        </w:rPr>
        <w:t>mismos que contienen lo siguiente:</w:t>
      </w:r>
    </w:p>
    <w:p w14:paraId="218092A8" w14:textId="77777777" w:rsidR="0097273C" w:rsidRDefault="0097273C" w:rsidP="0097273C">
      <w:pPr>
        <w:pStyle w:val="Sinespaciado"/>
        <w:spacing w:line="360" w:lineRule="auto"/>
        <w:jc w:val="both"/>
        <w:rPr>
          <w:rFonts w:ascii="Palatino Linotype" w:hAnsi="Palatino Linotype"/>
        </w:rPr>
      </w:pPr>
    </w:p>
    <w:p w14:paraId="5C86FAC4" w14:textId="07636F2F" w:rsidR="0097273C" w:rsidRPr="00712A02" w:rsidRDefault="00D63C07" w:rsidP="0097273C">
      <w:pPr>
        <w:pStyle w:val="Prrafodelista"/>
        <w:numPr>
          <w:ilvl w:val="0"/>
          <w:numId w:val="3"/>
        </w:numPr>
        <w:spacing w:line="360" w:lineRule="auto"/>
        <w:jc w:val="both"/>
        <w:rPr>
          <w:rFonts w:ascii="Palatino Linotype" w:hAnsi="Palatino Linotype"/>
          <w:lang w:eastAsia="es-MX"/>
        </w:rPr>
      </w:pPr>
      <w:r w:rsidRPr="00D63C07">
        <w:rPr>
          <w:rFonts w:ascii="Palatino Linotype" w:hAnsi="Palatino Linotype" w:cs="Arial"/>
          <w:b/>
          <w:bCs/>
          <w:iCs/>
        </w:rPr>
        <w:t>ESTANCIAS.xlsx</w:t>
      </w:r>
      <w:r w:rsidR="0097273C" w:rsidRPr="00712A02">
        <w:rPr>
          <w:rFonts w:ascii="Palatino Linotype" w:hAnsi="Palatino Linotype" w:cs="Arial"/>
          <w:b/>
          <w:bCs/>
          <w:iCs/>
        </w:rPr>
        <w:t>:</w:t>
      </w:r>
      <w:r w:rsidR="0097273C" w:rsidRPr="00712A02">
        <w:rPr>
          <w:rFonts w:ascii="Palatino Linotype" w:hAnsi="Palatino Linotype"/>
          <w:lang w:val="es-ES_tradnl"/>
        </w:rPr>
        <w:t xml:space="preserve"> documento en </w:t>
      </w:r>
      <w:r>
        <w:rPr>
          <w:rFonts w:ascii="Palatino Linotype" w:hAnsi="Palatino Linotype"/>
          <w:lang w:val="es-ES_tradnl"/>
        </w:rPr>
        <w:t>formato Excel,</w:t>
      </w:r>
      <w:r w:rsidR="0097273C" w:rsidRPr="00712A02">
        <w:rPr>
          <w:rFonts w:ascii="Palatino Linotype" w:hAnsi="Palatino Linotype"/>
          <w:lang w:val="es-ES_tradnl"/>
        </w:rPr>
        <w:t xml:space="preserve"> </w:t>
      </w:r>
      <w:r>
        <w:rPr>
          <w:rFonts w:ascii="Palatino Linotype" w:hAnsi="Palatino Linotype"/>
          <w:lang w:val="es-ES_tradnl"/>
        </w:rPr>
        <w:t>que contiene seis hojas las cuales advierten el listado de los nombres del personal adscrito a estancias infantiles,</w:t>
      </w:r>
      <w:r w:rsidRPr="00D63C07">
        <w:rPr>
          <w:rFonts w:ascii="Palatino Linotype" w:hAnsi="Palatino Linotype"/>
          <w:lang w:val="es-ES_tradnl"/>
        </w:rPr>
        <w:t xml:space="preserve"> </w:t>
      </w:r>
      <w:r>
        <w:rPr>
          <w:rFonts w:ascii="Palatino Linotype" w:hAnsi="Palatino Linotype"/>
          <w:lang w:val="es-ES_tradnl"/>
        </w:rPr>
        <w:t>correspondientes a los años 2016, 2017, 2018, 2019, 2020 y 2021</w:t>
      </w:r>
      <w:r w:rsidR="00523F3F">
        <w:rPr>
          <w:rFonts w:ascii="Palatino Linotype" w:hAnsi="Palatino Linotype"/>
          <w:lang w:val="es-ES_tradnl"/>
        </w:rPr>
        <w:t>, tal y como se inserta a continuación a base de ejemplo:</w:t>
      </w:r>
    </w:p>
    <w:p w14:paraId="414F12D6" w14:textId="0B58FCD4" w:rsidR="0097273C" w:rsidRDefault="0097273C" w:rsidP="0097273C">
      <w:pPr>
        <w:pStyle w:val="Prrafodelista"/>
        <w:spacing w:line="360" w:lineRule="auto"/>
        <w:ind w:left="720"/>
        <w:jc w:val="both"/>
        <w:rPr>
          <w:rFonts w:ascii="Palatino Linotype" w:hAnsi="Palatino Linotype" w:cs="Arial"/>
          <w:b/>
          <w:bCs/>
          <w:iCs/>
        </w:rPr>
      </w:pPr>
    </w:p>
    <w:p w14:paraId="4FD2C773" w14:textId="77777777" w:rsidR="00523F3F" w:rsidRDefault="00523F3F" w:rsidP="0097273C">
      <w:pPr>
        <w:pStyle w:val="Prrafodelista"/>
        <w:spacing w:line="360" w:lineRule="auto"/>
        <w:ind w:left="720"/>
        <w:jc w:val="center"/>
        <w:rPr>
          <w:rFonts w:ascii="Palatino Linotype" w:hAnsi="Palatino Linotype"/>
          <w:lang w:eastAsia="es-MX"/>
        </w:rPr>
      </w:pPr>
    </w:p>
    <w:p w14:paraId="38DB5C24" w14:textId="77777777" w:rsidR="0097273C" w:rsidRDefault="0097273C" w:rsidP="0097273C">
      <w:pPr>
        <w:pStyle w:val="Sinespaciado"/>
        <w:spacing w:line="360" w:lineRule="auto"/>
        <w:jc w:val="both"/>
        <w:rPr>
          <w:rFonts w:ascii="Palatino Linotype" w:hAnsi="Palatino Linotype"/>
          <w:lang w:eastAsia="es-MX"/>
        </w:rPr>
      </w:pPr>
    </w:p>
    <w:p w14:paraId="526A9FE7" w14:textId="08A869EC" w:rsidR="0097273C" w:rsidRDefault="00523F3F" w:rsidP="00523F3F">
      <w:pPr>
        <w:pStyle w:val="Sinespaciado"/>
        <w:spacing w:line="360" w:lineRule="auto"/>
        <w:jc w:val="center"/>
        <w:rPr>
          <w:rFonts w:ascii="Palatino Linotype" w:hAnsi="Palatino Linotype"/>
        </w:rPr>
      </w:pPr>
      <w:r>
        <w:rPr>
          <w:noProof/>
          <w:lang w:eastAsia="es-MX"/>
        </w:rPr>
        <w:lastRenderedPageBreak/>
        <mc:AlternateContent>
          <mc:Choice Requires="wps">
            <w:drawing>
              <wp:anchor distT="0" distB="0" distL="114300" distR="114300" simplePos="0" relativeHeight="251677696" behindDoc="0" locked="0" layoutInCell="1" allowOverlap="1" wp14:anchorId="24677DDB" wp14:editId="53A4EB7C">
                <wp:simplePos x="0" y="0"/>
                <wp:positionH relativeFrom="column">
                  <wp:posOffset>1093722</wp:posOffset>
                </wp:positionH>
                <wp:positionV relativeFrom="paragraph">
                  <wp:posOffset>-42857</wp:posOffset>
                </wp:positionV>
                <wp:extent cx="3234905" cy="388033"/>
                <wp:effectExtent l="0" t="0" r="22860" b="12065"/>
                <wp:wrapNone/>
                <wp:docPr id="11" name="Elipse 11"/>
                <wp:cNvGraphicFramePr/>
                <a:graphic xmlns:a="http://schemas.openxmlformats.org/drawingml/2006/main">
                  <a:graphicData uri="http://schemas.microsoft.com/office/word/2010/wordprocessingShape">
                    <wps:wsp>
                      <wps:cNvSpPr/>
                      <wps:spPr>
                        <a:xfrm>
                          <a:off x="0" y="0"/>
                          <a:ext cx="3234905" cy="388033"/>
                        </a:xfrm>
                        <a:prstGeom prst="ellipse">
                          <a:avLst/>
                        </a:prstGeom>
                        <a:noFill/>
                        <a:ln w="222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0BB57F27" id="Elipse 11" o:spid="_x0000_s1026" style="position:absolute;margin-left:86.1pt;margin-top:-3.35pt;width:254.7pt;height:30.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" filled="f" strokecolor="red" strokeweight="1.75pt">
                <v:stroke joinstyle="miter"/>
              </v:oval>
            </w:pict>
          </mc:Fallback>
        </mc:AlternateContent>
      </w:r>
      <w:r w:rsidRPr="0065213F">
        <w:rPr>
          <w:rFonts w:ascii="Palatino Linotype" w:hAnsi="Palatino Linotype" w:cs="Arial"/>
          <w:noProof/>
          <w:lang w:eastAsia="es-MX"/>
        </w:rPr>
        <mc:AlternateContent>
          <mc:Choice Requires="wps">
            <w:drawing>
              <wp:anchor distT="0" distB="0" distL="114300" distR="114300" simplePos="0" relativeHeight="251675648" behindDoc="0" locked="0" layoutInCell="1" allowOverlap="1" wp14:anchorId="3422946E" wp14:editId="489F8527">
                <wp:simplePos x="0" y="0"/>
                <wp:positionH relativeFrom="margin">
                  <wp:posOffset>1802886</wp:posOffset>
                </wp:positionH>
                <wp:positionV relativeFrom="paragraph">
                  <wp:posOffset>3918465</wp:posOffset>
                </wp:positionV>
                <wp:extent cx="2197938" cy="162105"/>
                <wp:effectExtent l="19050" t="19050" r="12065" b="28575"/>
                <wp:wrapNone/>
                <wp:docPr id="10" name="Rectángulo 10"/>
                <wp:cNvGraphicFramePr/>
                <a:graphic xmlns:a="http://schemas.openxmlformats.org/drawingml/2006/main">
                  <a:graphicData uri="http://schemas.microsoft.com/office/word/2010/wordprocessingShape">
                    <wps:wsp>
                      <wps:cNvSpPr/>
                      <wps:spPr>
                        <a:xfrm>
                          <a:off x="0" y="0"/>
                          <a:ext cx="2197938" cy="16210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1BD78AF" id="Rectángulo 10" o:spid="_x0000_s1026" style="position:absolute;margin-left:141.95pt;margin-top:308.55pt;width:173.05pt;height:1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" filled="f" strokecolor="red" strokeweight="3pt">
                <w10:wrap anchorx="margin"/>
              </v:rect>
            </w:pict>
          </mc:Fallback>
        </mc:AlternateContent>
      </w:r>
      <w:r>
        <w:rPr>
          <w:noProof/>
          <w:lang w:eastAsia="es-MX"/>
        </w:rPr>
        <w:drawing>
          <wp:inline distT="0" distB="0" distL="0" distR="0" wp14:anchorId="2C51F678" wp14:editId="1BF1FDB8">
            <wp:extent cx="3215184" cy="4261449"/>
            <wp:effectExtent l="0" t="0" r="4445"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197" t="25273" r="68355" b="7694"/>
                    <a:stretch/>
                  </pic:blipFill>
                  <pic:spPr bwMode="auto">
                    <a:xfrm>
                      <a:off x="0" y="0"/>
                      <a:ext cx="3228635" cy="4279278"/>
                    </a:xfrm>
                    <a:prstGeom prst="rect">
                      <a:avLst/>
                    </a:prstGeom>
                    <a:ln>
                      <a:noFill/>
                    </a:ln>
                    <a:extLst>
                      <a:ext uri="{53640926-AAD7-44D8-BBD7-CCE9431645EC}">
                        <a14:shadowObscured xmlns:a14="http://schemas.microsoft.com/office/drawing/2010/main"/>
                      </a:ext>
                    </a:extLst>
                  </pic:spPr>
                </pic:pic>
              </a:graphicData>
            </a:graphic>
          </wp:inline>
        </w:drawing>
      </w:r>
    </w:p>
    <w:p w14:paraId="322E55D1" w14:textId="369F020D" w:rsidR="00523F3F" w:rsidRDefault="00523F3F" w:rsidP="0097273C">
      <w:pPr>
        <w:pStyle w:val="Sinespaciado"/>
        <w:spacing w:line="360" w:lineRule="auto"/>
        <w:jc w:val="both"/>
        <w:rPr>
          <w:rFonts w:ascii="Palatino Linotype" w:hAnsi="Palatino Linotype"/>
        </w:rPr>
      </w:pPr>
    </w:p>
    <w:p w14:paraId="0D1E7F5F" w14:textId="66092066" w:rsidR="00523F3F" w:rsidRDefault="00523F3F" w:rsidP="0097273C">
      <w:pPr>
        <w:pStyle w:val="Sinespaciado"/>
        <w:spacing w:line="360" w:lineRule="auto"/>
        <w:jc w:val="both"/>
        <w:rPr>
          <w:rFonts w:ascii="Palatino Linotype" w:hAnsi="Palatino Linotype"/>
        </w:rPr>
      </w:pPr>
    </w:p>
    <w:p w14:paraId="072CCE70" w14:textId="77777777" w:rsidR="00523F3F" w:rsidRDefault="00523F3F" w:rsidP="0097273C">
      <w:pPr>
        <w:pStyle w:val="Sinespaciado"/>
        <w:spacing w:line="360" w:lineRule="auto"/>
        <w:jc w:val="both"/>
        <w:rPr>
          <w:rFonts w:ascii="Palatino Linotype" w:hAnsi="Palatino Linotype"/>
        </w:rPr>
      </w:pPr>
    </w:p>
    <w:p w14:paraId="28CE7E8D" w14:textId="60DD2B1C" w:rsidR="009D147A" w:rsidRPr="009D147A" w:rsidRDefault="009D147A" w:rsidP="0097273C">
      <w:pPr>
        <w:pStyle w:val="Prrafodelista"/>
        <w:numPr>
          <w:ilvl w:val="0"/>
          <w:numId w:val="3"/>
        </w:numPr>
        <w:spacing w:line="360" w:lineRule="auto"/>
        <w:jc w:val="both"/>
        <w:rPr>
          <w:rFonts w:ascii="Palatino Linotype" w:hAnsi="Palatino Linotype"/>
          <w:lang w:eastAsia="es-MX"/>
        </w:rPr>
      </w:pPr>
      <w:r w:rsidRPr="009D147A">
        <w:rPr>
          <w:rFonts w:ascii="Palatino Linotype" w:hAnsi="Palatino Linotype" w:cs="Arial"/>
          <w:b/>
          <w:bCs/>
          <w:iCs/>
        </w:rPr>
        <w:t>2017.pdf</w:t>
      </w:r>
      <w:r>
        <w:rPr>
          <w:rFonts w:ascii="Palatino Linotype" w:hAnsi="Palatino Linotype" w:cs="Arial"/>
          <w:b/>
          <w:bCs/>
          <w:iCs/>
        </w:rPr>
        <w:t xml:space="preserve">: </w:t>
      </w:r>
      <w:r w:rsidRPr="009D147A">
        <w:rPr>
          <w:rFonts w:ascii="Palatino Linotype" w:hAnsi="Palatino Linotype" w:cs="Arial"/>
          <w:iCs/>
        </w:rPr>
        <w:t>Documento en formato pdf</w:t>
      </w:r>
      <w:r>
        <w:rPr>
          <w:rFonts w:ascii="Palatino Linotype" w:hAnsi="Palatino Linotype" w:cs="Arial"/>
          <w:iCs/>
        </w:rPr>
        <w:t xml:space="preserve">, mismo que contiene </w:t>
      </w:r>
      <w:r w:rsidR="0041369F">
        <w:rPr>
          <w:rFonts w:ascii="Palatino Linotype" w:hAnsi="Palatino Linotype" w:cs="Arial"/>
          <w:iCs/>
        </w:rPr>
        <w:t>dieciséis currículums</w:t>
      </w:r>
      <w:r>
        <w:rPr>
          <w:rFonts w:ascii="Palatino Linotype" w:hAnsi="Palatino Linotype" w:cs="Arial"/>
          <w:iCs/>
        </w:rPr>
        <w:t>, de los cuales se advierten datos personales visibles</w:t>
      </w:r>
      <w:r w:rsidR="00D86BC8">
        <w:rPr>
          <w:rFonts w:ascii="Palatino Linotype" w:hAnsi="Palatino Linotype" w:cs="Arial"/>
          <w:iCs/>
        </w:rPr>
        <w:t>, tales como domicilio particular, números telefónicos, correo electrónico, RFC, estado civil y fecha de nacimiento</w:t>
      </w:r>
      <w:r>
        <w:rPr>
          <w:rFonts w:ascii="Palatino Linotype" w:hAnsi="Palatino Linotype" w:cs="Arial"/>
          <w:iCs/>
        </w:rPr>
        <w:t>.</w:t>
      </w:r>
    </w:p>
    <w:p w14:paraId="0F0CF878" w14:textId="77777777" w:rsidR="00D86BC8" w:rsidRPr="009D147A" w:rsidRDefault="009D147A" w:rsidP="00D86BC8">
      <w:pPr>
        <w:pStyle w:val="Prrafodelista"/>
        <w:numPr>
          <w:ilvl w:val="0"/>
          <w:numId w:val="3"/>
        </w:numPr>
        <w:spacing w:line="360" w:lineRule="auto"/>
        <w:jc w:val="both"/>
        <w:rPr>
          <w:rFonts w:ascii="Palatino Linotype" w:hAnsi="Palatino Linotype"/>
          <w:lang w:eastAsia="es-MX"/>
        </w:rPr>
      </w:pPr>
      <w:r w:rsidRPr="009D147A">
        <w:rPr>
          <w:rFonts w:ascii="Palatino Linotype" w:hAnsi="Palatino Linotype" w:cs="Arial"/>
          <w:b/>
          <w:bCs/>
          <w:iCs/>
        </w:rPr>
        <w:t xml:space="preserve"> 2021.pdf</w:t>
      </w:r>
      <w:r>
        <w:rPr>
          <w:rFonts w:ascii="Palatino Linotype" w:hAnsi="Palatino Linotype" w:cs="Arial"/>
          <w:b/>
          <w:bCs/>
          <w:iCs/>
        </w:rPr>
        <w:t>:</w:t>
      </w:r>
      <w:r w:rsidR="0041369F">
        <w:rPr>
          <w:rFonts w:ascii="Palatino Linotype" w:hAnsi="Palatino Linotype" w:cs="Arial"/>
          <w:b/>
          <w:bCs/>
          <w:iCs/>
        </w:rPr>
        <w:t xml:space="preserve"> </w:t>
      </w:r>
      <w:r w:rsidR="0041369F" w:rsidRPr="009D147A">
        <w:rPr>
          <w:rFonts w:ascii="Palatino Linotype" w:hAnsi="Palatino Linotype" w:cs="Arial"/>
          <w:iCs/>
        </w:rPr>
        <w:t>Documento en formato pdf</w:t>
      </w:r>
      <w:r w:rsidR="0041369F">
        <w:rPr>
          <w:rFonts w:ascii="Palatino Linotype" w:hAnsi="Palatino Linotype" w:cs="Arial"/>
          <w:iCs/>
        </w:rPr>
        <w:t>, mismo que contiene veinte currículums, de los cuales se advierten datos personales visibles</w:t>
      </w:r>
      <w:r w:rsidR="00D86BC8">
        <w:rPr>
          <w:rFonts w:ascii="Palatino Linotype" w:hAnsi="Palatino Linotype" w:cs="Arial"/>
          <w:iCs/>
        </w:rPr>
        <w:t xml:space="preserve">, tales </w:t>
      </w:r>
      <w:r w:rsidR="00D86BC8">
        <w:rPr>
          <w:rFonts w:ascii="Palatino Linotype" w:hAnsi="Palatino Linotype" w:cs="Arial"/>
          <w:iCs/>
        </w:rPr>
        <w:lastRenderedPageBreak/>
        <w:t>como domicilio particular, números telefónicos, correo electrónico, RFC, estado civil y fecha de nacimiento.</w:t>
      </w:r>
    </w:p>
    <w:p w14:paraId="0218175B" w14:textId="77777777" w:rsidR="00D86BC8" w:rsidRPr="009D147A" w:rsidRDefault="009D147A" w:rsidP="00D86BC8">
      <w:pPr>
        <w:pStyle w:val="Prrafodelista"/>
        <w:numPr>
          <w:ilvl w:val="0"/>
          <w:numId w:val="3"/>
        </w:numPr>
        <w:spacing w:line="360" w:lineRule="auto"/>
        <w:jc w:val="both"/>
        <w:rPr>
          <w:rFonts w:ascii="Palatino Linotype" w:hAnsi="Palatino Linotype"/>
          <w:lang w:eastAsia="es-MX"/>
        </w:rPr>
      </w:pPr>
      <w:r w:rsidRPr="009D147A">
        <w:rPr>
          <w:rFonts w:ascii="Palatino Linotype" w:hAnsi="Palatino Linotype" w:cs="Arial"/>
          <w:b/>
          <w:bCs/>
          <w:iCs/>
        </w:rPr>
        <w:t>2020.pdf</w:t>
      </w:r>
      <w:r w:rsidR="0041369F">
        <w:rPr>
          <w:rFonts w:ascii="Palatino Linotype" w:hAnsi="Palatino Linotype" w:cs="Arial"/>
          <w:b/>
          <w:bCs/>
          <w:iCs/>
        </w:rPr>
        <w:t xml:space="preserve">: </w:t>
      </w:r>
      <w:r w:rsidR="0041369F" w:rsidRPr="009D147A">
        <w:rPr>
          <w:rFonts w:ascii="Palatino Linotype" w:hAnsi="Palatino Linotype" w:cs="Arial"/>
          <w:iCs/>
        </w:rPr>
        <w:t>Documento en formato pdf</w:t>
      </w:r>
      <w:r w:rsidR="0041369F">
        <w:rPr>
          <w:rFonts w:ascii="Palatino Linotype" w:hAnsi="Palatino Linotype" w:cs="Arial"/>
          <w:iCs/>
        </w:rPr>
        <w:t>, mismo que contiene veintiún currículums, de los cuales se advierten datos personales visibles</w:t>
      </w:r>
      <w:r w:rsidR="00D86BC8">
        <w:rPr>
          <w:rFonts w:ascii="Palatino Linotype" w:hAnsi="Palatino Linotype" w:cs="Arial"/>
          <w:iCs/>
        </w:rPr>
        <w:t>, tales como domicilio particular, números telefónicos, correo electrónico, RFC, estado civil y fecha de nacimiento.</w:t>
      </w:r>
    </w:p>
    <w:p w14:paraId="19E0A17F" w14:textId="77777777" w:rsidR="00D86BC8" w:rsidRPr="009D147A" w:rsidRDefault="009D147A" w:rsidP="00D86BC8">
      <w:pPr>
        <w:pStyle w:val="Prrafodelista"/>
        <w:numPr>
          <w:ilvl w:val="0"/>
          <w:numId w:val="3"/>
        </w:numPr>
        <w:spacing w:line="360" w:lineRule="auto"/>
        <w:jc w:val="both"/>
        <w:rPr>
          <w:rFonts w:ascii="Palatino Linotype" w:hAnsi="Palatino Linotype"/>
          <w:lang w:eastAsia="es-MX"/>
        </w:rPr>
      </w:pPr>
      <w:r w:rsidRPr="009D147A">
        <w:rPr>
          <w:rFonts w:ascii="Palatino Linotype" w:hAnsi="Palatino Linotype" w:cs="Arial"/>
          <w:b/>
          <w:bCs/>
          <w:iCs/>
        </w:rPr>
        <w:t>2018.pdf</w:t>
      </w:r>
      <w:r w:rsidR="0041369F">
        <w:rPr>
          <w:rFonts w:ascii="Palatino Linotype" w:hAnsi="Palatino Linotype" w:cs="Arial"/>
          <w:b/>
          <w:bCs/>
          <w:iCs/>
        </w:rPr>
        <w:t>:</w:t>
      </w:r>
      <w:r w:rsidR="0041369F" w:rsidRPr="0041369F">
        <w:rPr>
          <w:rFonts w:ascii="Palatino Linotype" w:hAnsi="Palatino Linotype" w:cs="Arial"/>
          <w:iCs/>
        </w:rPr>
        <w:t xml:space="preserve"> </w:t>
      </w:r>
      <w:r w:rsidR="0041369F" w:rsidRPr="009D147A">
        <w:rPr>
          <w:rFonts w:ascii="Palatino Linotype" w:hAnsi="Palatino Linotype" w:cs="Arial"/>
          <w:iCs/>
        </w:rPr>
        <w:t>Documento en formato pdf</w:t>
      </w:r>
      <w:r w:rsidR="0041369F">
        <w:rPr>
          <w:rFonts w:ascii="Palatino Linotype" w:hAnsi="Palatino Linotype" w:cs="Arial"/>
          <w:iCs/>
        </w:rPr>
        <w:t>, mismo que contiene veinticinco currículums, de los cuales se advierten datos personales visibles</w:t>
      </w:r>
      <w:r w:rsidR="00D86BC8">
        <w:rPr>
          <w:rFonts w:ascii="Palatino Linotype" w:hAnsi="Palatino Linotype" w:cs="Arial"/>
          <w:iCs/>
        </w:rPr>
        <w:t>, tales como domicilio particular, números telefónicos, correo electrónico, RFC, estado civil y fecha de nacimiento.</w:t>
      </w:r>
    </w:p>
    <w:p w14:paraId="7B3F2BCB" w14:textId="77777777" w:rsidR="00D86BC8" w:rsidRPr="009D147A" w:rsidRDefault="009D147A" w:rsidP="00D86BC8">
      <w:pPr>
        <w:pStyle w:val="Prrafodelista"/>
        <w:numPr>
          <w:ilvl w:val="0"/>
          <w:numId w:val="3"/>
        </w:numPr>
        <w:spacing w:line="360" w:lineRule="auto"/>
        <w:jc w:val="both"/>
        <w:rPr>
          <w:rFonts w:ascii="Palatino Linotype" w:hAnsi="Palatino Linotype"/>
          <w:lang w:eastAsia="es-MX"/>
        </w:rPr>
      </w:pPr>
      <w:r w:rsidRPr="009D147A">
        <w:rPr>
          <w:rFonts w:ascii="Palatino Linotype" w:hAnsi="Palatino Linotype" w:cs="Arial"/>
          <w:b/>
          <w:bCs/>
          <w:iCs/>
        </w:rPr>
        <w:t>2019.pdf</w:t>
      </w:r>
      <w:r w:rsidR="0097273C" w:rsidRPr="00712A02">
        <w:rPr>
          <w:rFonts w:ascii="Palatino Linotype" w:hAnsi="Palatino Linotype" w:cs="Arial"/>
          <w:b/>
          <w:bCs/>
          <w:iCs/>
        </w:rPr>
        <w:t>:</w:t>
      </w:r>
      <w:r w:rsidR="0041369F">
        <w:rPr>
          <w:rFonts w:ascii="Palatino Linotype" w:hAnsi="Palatino Linotype" w:cs="Arial"/>
          <w:b/>
          <w:bCs/>
          <w:iCs/>
        </w:rPr>
        <w:t xml:space="preserve"> </w:t>
      </w:r>
      <w:r w:rsidR="0041369F" w:rsidRPr="009D147A">
        <w:rPr>
          <w:rFonts w:ascii="Palatino Linotype" w:hAnsi="Palatino Linotype" w:cs="Arial"/>
          <w:iCs/>
        </w:rPr>
        <w:t>Documento en formato pdf</w:t>
      </w:r>
      <w:r w:rsidR="0041369F">
        <w:rPr>
          <w:rFonts w:ascii="Palatino Linotype" w:hAnsi="Palatino Linotype" w:cs="Arial"/>
          <w:iCs/>
        </w:rPr>
        <w:t xml:space="preserve">, mismo que contiene </w:t>
      </w:r>
      <w:r w:rsidR="000A0BB1">
        <w:rPr>
          <w:rFonts w:ascii="Palatino Linotype" w:hAnsi="Palatino Linotype" w:cs="Arial"/>
          <w:iCs/>
        </w:rPr>
        <w:t>veintidós</w:t>
      </w:r>
      <w:r w:rsidR="0041369F">
        <w:rPr>
          <w:rFonts w:ascii="Palatino Linotype" w:hAnsi="Palatino Linotype" w:cs="Arial"/>
          <w:iCs/>
        </w:rPr>
        <w:t xml:space="preserve"> currículums, de los cuales se advierten datos personales visibles</w:t>
      </w:r>
      <w:r w:rsidR="00D86BC8">
        <w:rPr>
          <w:rFonts w:ascii="Palatino Linotype" w:hAnsi="Palatino Linotype" w:cs="Arial"/>
          <w:iCs/>
        </w:rPr>
        <w:t>, tales como domicilio particular, números telefónicos, correo electrónico, RFC, estado civil y fecha de nacimiento.</w:t>
      </w:r>
    </w:p>
    <w:p w14:paraId="08478EC6" w14:textId="77777777" w:rsidR="0097273C" w:rsidRPr="00045CDE" w:rsidRDefault="0097273C" w:rsidP="0097273C">
      <w:pPr>
        <w:spacing w:line="360" w:lineRule="auto"/>
        <w:ind w:left="360"/>
        <w:jc w:val="both"/>
        <w:rPr>
          <w:rFonts w:ascii="Palatino Linotype" w:hAnsi="Palatino Linotype"/>
          <w:lang w:eastAsia="es-MX"/>
        </w:rPr>
      </w:pPr>
    </w:p>
    <w:p w14:paraId="7CCEE54E" w14:textId="77777777" w:rsidR="0097273C" w:rsidRDefault="0097273C" w:rsidP="0097273C">
      <w:pPr>
        <w:pStyle w:val="Prrafodelista"/>
        <w:autoSpaceDE w:val="0"/>
        <w:autoSpaceDN w:val="0"/>
        <w:adjustRightInd w:val="0"/>
        <w:spacing w:line="360" w:lineRule="auto"/>
        <w:ind w:left="0"/>
        <w:jc w:val="both"/>
        <w:rPr>
          <w:rFonts w:ascii="Palatino Linotype" w:hAnsi="Palatino Linotype"/>
        </w:rPr>
      </w:pPr>
    </w:p>
    <w:p w14:paraId="6701AF8F" w14:textId="77777777" w:rsidR="006F6836" w:rsidRPr="00FA2034" w:rsidRDefault="006F6836" w:rsidP="006F6836">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46B8E31B" w14:textId="77777777" w:rsidR="006F6836" w:rsidRPr="00FA2034" w:rsidRDefault="006F6836" w:rsidP="006F6836">
      <w:pPr>
        <w:spacing w:line="360" w:lineRule="auto"/>
        <w:jc w:val="both"/>
        <w:rPr>
          <w:rFonts w:ascii="Palatino Linotype" w:hAnsi="Palatino Linotype" w:cs="Arial"/>
          <w:sz w:val="24"/>
        </w:rPr>
      </w:pPr>
    </w:p>
    <w:p w14:paraId="3DED5AB3" w14:textId="77777777" w:rsidR="006F6836" w:rsidRPr="00FA2034" w:rsidRDefault="006F6836" w:rsidP="006F6836">
      <w:pPr>
        <w:spacing w:line="360" w:lineRule="auto"/>
        <w:jc w:val="both"/>
        <w:rPr>
          <w:rFonts w:ascii="Palatino Linotype" w:hAnsi="Palatino Linotype" w:cs="Arial"/>
          <w:sz w:val="24"/>
        </w:rPr>
      </w:pPr>
      <w:r w:rsidRPr="00FA2034">
        <w:rPr>
          <w:rFonts w:ascii="Palatino Linotype" w:hAnsi="Palatino Linotype" w:cs="Arial"/>
          <w:sz w:val="24"/>
        </w:rPr>
        <w:t xml:space="preserve">En efecto, el hecho de que EL SUJETO OBLIGADO haya asumido contar con la información pública solicitada, acepta que la genera, posee y administra, en ejercicio de sus funciones de derecho público, motivo por el cual se actualiza el </w:t>
      </w:r>
      <w:r w:rsidRPr="00FA2034">
        <w:rPr>
          <w:rFonts w:ascii="Palatino Linotype" w:hAnsi="Palatino Linotype" w:cs="Arial"/>
          <w:sz w:val="24"/>
        </w:rPr>
        <w:lastRenderedPageBreak/>
        <w:t xml:space="preserve">supuesto jurídico, previsto en el artículo 12 de la Ley de Transparencia y Acceso a la Información Pública del Estado de México y Municipios. </w:t>
      </w:r>
    </w:p>
    <w:p w14:paraId="55BD6157" w14:textId="77777777" w:rsidR="006F6836" w:rsidRPr="00F963B8" w:rsidRDefault="006F6836" w:rsidP="006F6836">
      <w:pPr>
        <w:spacing w:line="360" w:lineRule="auto"/>
        <w:jc w:val="both"/>
        <w:rPr>
          <w:rFonts w:ascii="Palatino Linotype" w:hAnsi="Palatino Linotype" w:cs="Arial"/>
        </w:rPr>
      </w:pPr>
    </w:p>
    <w:p w14:paraId="5D4C180D" w14:textId="77777777" w:rsidR="006F6836" w:rsidRPr="0055761E" w:rsidRDefault="006F6836" w:rsidP="006F6836">
      <w:pPr>
        <w:tabs>
          <w:tab w:val="left" w:pos="851"/>
          <w:tab w:val="left" w:pos="8505"/>
        </w:tabs>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4B439592" w14:textId="77777777" w:rsidR="006F6836" w:rsidRDefault="006F6836" w:rsidP="006F6836">
      <w:pPr>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ACDDCA0" w14:textId="77777777" w:rsidR="006F6836" w:rsidRDefault="006F6836" w:rsidP="006F6836">
      <w:pPr>
        <w:spacing w:line="360" w:lineRule="auto"/>
        <w:jc w:val="both"/>
        <w:rPr>
          <w:rFonts w:ascii="Palatino Linotype" w:hAnsi="Palatino Linotype" w:cs="Arial"/>
        </w:rPr>
      </w:pPr>
    </w:p>
    <w:p w14:paraId="4695D71E" w14:textId="77777777" w:rsidR="006F6836" w:rsidRPr="00FA2034" w:rsidRDefault="006F6836" w:rsidP="006F6836">
      <w:pPr>
        <w:spacing w:line="360" w:lineRule="auto"/>
        <w:jc w:val="both"/>
        <w:rPr>
          <w:rFonts w:ascii="Palatino Linotype" w:hAnsi="Palatino Linotype" w:cs="Arial"/>
          <w:sz w:val="24"/>
        </w:rPr>
      </w:pPr>
      <w:r w:rsidRPr="00FA2034">
        <w:rPr>
          <w:rFonts w:ascii="Palatino Linotype" w:hAnsi="Palatino Linotype" w:cs="Arial"/>
          <w:sz w:val="24"/>
        </w:rPr>
        <w:t>Así, el estudio de la naturaleza jurídica de la información pública solicitada, tiene por objeto determinar si ésta la genera, posee o administra EL SUJETO OBLIGADO;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7D6A7070" w14:textId="77777777" w:rsidR="006F6836" w:rsidRDefault="006F6836" w:rsidP="006F6836">
      <w:pPr>
        <w:spacing w:line="360" w:lineRule="auto"/>
        <w:jc w:val="both"/>
        <w:rPr>
          <w:rFonts w:ascii="Palatino Linotype" w:hAnsi="Palatino Linotype" w:cs="Arial"/>
        </w:rPr>
      </w:pPr>
    </w:p>
    <w:p w14:paraId="77687105" w14:textId="77777777" w:rsidR="006F6836" w:rsidRDefault="006F6836" w:rsidP="006F6836">
      <w:pPr>
        <w:pStyle w:val="Sinespaciado"/>
        <w:spacing w:line="360" w:lineRule="auto"/>
        <w:jc w:val="both"/>
        <w:rPr>
          <w:rFonts w:ascii="Palatino Linotype" w:hAnsi="Palatino Linotype"/>
        </w:rPr>
      </w:pPr>
      <w:r w:rsidRPr="007838F2">
        <w:rPr>
          <w:rFonts w:ascii="Palatino Linotype" w:hAnsi="Palatino Linotype"/>
        </w:rPr>
        <w:t xml:space="preserve">Una vez señalado lo anterior, este Instituto estima que es necesario realizar un estudio a las actuaciones que obran en el expediente electrónico con el propósito </w:t>
      </w:r>
      <w:r w:rsidRPr="007838F2">
        <w:rPr>
          <w:rFonts w:ascii="Palatino Linotype" w:hAnsi="Palatino Linotype"/>
        </w:rPr>
        <w:lastRenderedPageBreak/>
        <w:t>de verificar si la respuesta del Sujeto Obligado colma la pretensión del Recurrente y calificar las razones o motivos de inconformidad de este último.</w:t>
      </w:r>
    </w:p>
    <w:p w14:paraId="7CC4C23A" w14:textId="77777777" w:rsidR="006F6836" w:rsidRPr="007838F2" w:rsidRDefault="006F6836" w:rsidP="006F6836">
      <w:pPr>
        <w:pStyle w:val="Sinespaciado"/>
        <w:spacing w:line="360" w:lineRule="auto"/>
        <w:jc w:val="both"/>
        <w:rPr>
          <w:rFonts w:ascii="Palatino Linotype" w:hAnsi="Palatino Linotype"/>
        </w:rPr>
      </w:pPr>
    </w:p>
    <w:p w14:paraId="235C1D30" w14:textId="77777777" w:rsidR="006F6836" w:rsidRDefault="006F6836" w:rsidP="006F6836">
      <w:pPr>
        <w:pStyle w:val="Sinespaciado"/>
        <w:spacing w:line="360" w:lineRule="auto"/>
        <w:jc w:val="both"/>
        <w:rPr>
          <w:rFonts w:ascii="Palatino Linotype" w:hAnsi="Palatino Linotype"/>
        </w:rPr>
      </w:pPr>
    </w:p>
    <w:p w14:paraId="35B855A4" w14:textId="31F1BF35" w:rsidR="00F535B2" w:rsidRDefault="00F535B2" w:rsidP="00F535B2">
      <w:pPr>
        <w:pStyle w:val="Prrafodelista"/>
        <w:spacing w:line="360" w:lineRule="auto"/>
        <w:ind w:left="0" w:right="49"/>
        <w:contextualSpacing/>
        <w:jc w:val="both"/>
        <w:rPr>
          <w:rFonts w:ascii="Palatino Linotype" w:hAnsi="Palatino Linotype" w:cs="Arial"/>
          <w:color w:val="000000" w:themeColor="text1"/>
        </w:rPr>
      </w:pPr>
      <w:r w:rsidRPr="00F535B2">
        <w:rPr>
          <w:rFonts w:ascii="Palatino Linotype" w:hAnsi="Palatino Linotype" w:cs="Arial"/>
        </w:rPr>
        <w:t>Aunado a lo anterior y conforme a lo peticionado por l</w:t>
      </w:r>
      <w:r>
        <w:rPr>
          <w:rFonts w:ascii="Palatino Linotype" w:hAnsi="Palatino Linotype" w:cs="Arial"/>
        </w:rPr>
        <w:t>a</w:t>
      </w:r>
      <w:r w:rsidRPr="00F535B2">
        <w:rPr>
          <w:rFonts w:ascii="Palatino Linotype" w:hAnsi="Palatino Linotype" w:cs="Arial"/>
        </w:rPr>
        <w:t xml:space="preserve"> recurrente, </w:t>
      </w:r>
      <w:r w:rsidRPr="002E4C91">
        <w:rPr>
          <w:rFonts w:ascii="Palatino Linotype" w:hAnsi="Palatino Linotype" w:cs="Arial"/>
        </w:rPr>
        <w:t xml:space="preserve">en alusión </w:t>
      </w:r>
      <w:r>
        <w:rPr>
          <w:rFonts w:ascii="Palatino Linotype" w:hAnsi="Palatino Linotype" w:cs="Arial"/>
        </w:rPr>
        <w:t xml:space="preserve">a </w:t>
      </w:r>
      <w:r w:rsidRPr="0050499A">
        <w:rPr>
          <w:rFonts w:ascii="Palatino Linotype" w:hAnsi="Palatino Linotype" w:cs="Arial"/>
          <w:color w:val="000000" w:themeColor="text1"/>
        </w:rPr>
        <w:t>la Ley del Trabajo de los Servidores Públicos del Estado de México, que tiene por objeto regular las relaciones de trabajo comprendidas entre</w:t>
      </w:r>
      <w:r w:rsidRPr="00DF1C46">
        <w:rPr>
          <w:rFonts w:ascii="Palatino Linotype" w:hAnsi="Palatino Linotype" w:cs="Arial"/>
          <w:color w:val="000000" w:themeColor="text1"/>
        </w:rPr>
        <w:t xml:space="preserve"> los poderes públicos del Estado y los Municipios, y sus respectivos </w:t>
      </w:r>
      <w:r w:rsidRPr="00637A65">
        <w:rPr>
          <w:rFonts w:ascii="Palatino Linotype" w:hAnsi="Palatino Linotype" w:cs="Arial"/>
          <w:color w:val="000000" w:themeColor="text1"/>
        </w:rPr>
        <w:t>servidores públicos</w:t>
      </w:r>
      <w:r w:rsidRPr="00637A65">
        <w:rPr>
          <w:rStyle w:val="Refdenotaalpie"/>
          <w:rFonts w:ascii="Palatino Linotype" w:eastAsiaTheme="minorHAnsi" w:hAnsi="Palatino Linotype" w:cstheme="minorBidi"/>
          <w:lang w:val="es-MX" w:eastAsia="en-US"/>
        </w:rPr>
        <w:footnoteReference w:id="2"/>
      </w:r>
      <w:r w:rsidRPr="00637A65">
        <w:rPr>
          <w:rFonts w:ascii="Palatino Linotype" w:hAnsi="Palatino Linotype" w:cs="Arial"/>
          <w:color w:val="000000" w:themeColor="text1"/>
        </w:rPr>
        <w:t>, que</w:t>
      </w:r>
      <w:r w:rsidRPr="00DF1C46">
        <w:rPr>
          <w:rFonts w:ascii="Palatino Linotype" w:hAnsi="Palatino Linotype" w:cs="Arial"/>
          <w:color w:val="000000" w:themeColor="text1"/>
        </w:rPr>
        <w:t xml:space="preserv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7BBA4593" w14:textId="77777777" w:rsidR="00F535B2" w:rsidRDefault="00F535B2" w:rsidP="00F535B2">
      <w:pPr>
        <w:spacing w:after="0" w:line="360" w:lineRule="auto"/>
        <w:jc w:val="both"/>
        <w:rPr>
          <w:rFonts w:ascii="Palatino Linotype" w:hAnsi="Palatino Linotype" w:cs="Arial"/>
          <w:sz w:val="24"/>
          <w:szCs w:val="24"/>
          <w:lang w:val="es-ES" w:eastAsia="es-MX"/>
        </w:rPr>
      </w:pPr>
    </w:p>
    <w:p w14:paraId="340BFFCE" w14:textId="77777777" w:rsidR="00F535B2" w:rsidRDefault="00F535B2" w:rsidP="00F535B2">
      <w:pPr>
        <w:spacing w:after="0" w:line="240" w:lineRule="auto"/>
        <w:ind w:left="851" w:right="902"/>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4B614EC9" w14:textId="77777777" w:rsidR="00F535B2" w:rsidRDefault="00F535B2" w:rsidP="00F535B2">
      <w:pPr>
        <w:spacing w:after="0" w:line="240" w:lineRule="auto"/>
        <w:ind w:left="851" w:right="902"/>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14:paraId="6F1863C3" w14:textId="77777777" w:rsidR="00F535B2" w:rsidRDefault="00F535B2" w:rsidP="00F535B2">
      <w:pPr>
        <w:spacing w:after="0" w:line="240" w:lineRule="auto"/>
        <w:ind w:left="851" w:right="902"/>
        <w:jc w:val="both"/>
        <w:rPr>
          <w:rFonts w:ascii="Palatino Linotype" w:hAnsi="Palatino Linotype" w:cs="Arial"/>
          <w:i/>
        </w:rPr>
      </w:pPr>
    </w:p>
    <w:p w14:paraId="15B81B84" w14:textId="77777777" w:rsidR="00F535B2" w:rsidRDefault="00F535B2" w:rsidP="00F535B2">
      <w:pPr>
        <w:spacing w:after="0" w:line="240" w:lineRule="auto"/>
        <w:ind w:left="851" w:right="902"/>
        <w:jc w:val="both"/>
        <w:rPr>
          <w:rFonts w:ascii="Palatino Linotype" w:hAnsi="Palatino Linotype" w:cs="Arial"/>
          <w:i/>
        </w:rPr>
      </w:pPr>
    </w:p>
    <w:p w14:paraId="53044B2D" w14:textId="39EB3C62" w:rsidR="00F535B2" w:rsidRDefault="00F535B2" w:rsidP="00F535B2">
      <w:pPr>
        <w:autoSpaceDE w:val="0"/>
        <w:autoSpaceDN w:val="0"/>
        <w:adjustRightInd w:val="0"/>
        <w:spacing w:after="0" w:line="360" w:lineRule="auto"/>
        <w:jc w:val="both"/>
        <w:rPr>
          <w:rFonts w:ascii="Palatino Linotype" w:hAnsi="Palatino Linotype" w:cs="Arial"/>
          <w:sz w:val="24"/>
        </w:rPr>
      </w:pPr>
      <w:r w:rsidRPr="00D90D8F">
        <w:rPr>
          <w:rFonts w:ascii="Palatino Linotype" w:hAnsi="Palatino Linotype" w:cs="Arial"/>
          <w:sz w:val="24"/>
        </w:rPr>
        <w:lastRenderedPageBreak/>
        <w:t xml:space="preserve">Correlacionado con lo arriba señalado, los servidores públicos que ingresan al servicio público, deben cumplir ciertos requisitos, dentro de los cuales se destacan la </w:t>
      </w:r>
      <w:r w:rsidRPr="001032F9">
        <w:rPr>
          <w:rFonts w:ascii="Palatino Linotype" w:hAnsi="Palatino Linotype" w:cs="Arial"/>
          <w:b/>
          <w:bCs/>
          <w:sz w:val="24"/>
          <w:u w:val="single"/>
        </w:rPr>
        <w:t>información curricular</w:t>
      </w:r>
      <w:r>
        <w:rPr>
          <w:rFonts w:ascii="Palatino Linotype" w:hAnsi="Palatino Linotype" w:cs="Arial"/>
          <w:sz w:val="24"/>
        </w:rPr>
        <w:t>.</w:t>
      </w:r>
    </w:p>
    <w:p w14:paraId="66C4EE56" w14:textId="77777777" w:rsidR="00F535B2" w:rsidRDefault="00F535B2" w:rsidP="00F535B2">
      <w:pPr>
        <w:autoSpaceDE w:val="0"/>
        <w:autoSpaceDN w:val="0"/>
        <w:adjustRightInd w:val="0"/>
        <w:spacing w:after="0" w:line="360" w:lineRule="auto"/>
        <w:jc w:val="both"/>
        <w:rPr>
          <w:rFonts w:ascii="Palatino Linotype" w:hAnsi="Palatino Linotype" w:cs="Arial"/>
          <w:sz w:val="24"/>
        </w:rPr>
      </w:pPr>
    </w:p>
    <w:p w14:paraId="2BF85626" w14:textId="77777777" w:rsidR="00F535B2" w:rsidRPr="007C7650" w:rsidRDefault="00F535B2" w:rsidP="00F535B2">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eastAsia="Calibri" w:hAnsi="Palatino Linotype" w:cs="Arial"/>
          <w:sz w:val="24"/>
        </w:rPr>
        <w:t xml:space="preserve">Así mismo, es menester </w:t>
      </w:r>
      <w:r w:rsidRPr="007C7650">
        <w:rPr>
          <w:rFonts w:ascii="Palatino Linotype" w:eastAsia="Calibri" w:hAnsi="Palatino Linotype" w:cs="Arial"/>
          <w:sz w:val="24"/>
        </w:rPr>
        <w:t xml:space="preserve">destacar lo establecido en </w:t>
      </w:r>
      <w:r w:rsidRPr="007C7650">
        <w:rPr>
          <w:rFonts w:ascii="Palatino Linotype" w:eastAsia="Calibri" w:hAnsi="Palatino Linotype" w:cs="Times New Roman"/>
          <w:sz w:val="24"/>
          <w:szCs w:val="24"/>
        </w:rPr>
        <w:t>el</w:t>
      </w:r>
      <w:r w:rsidRPr="007C7650">
        <w:rPr>
          <w:rFonts w:ascii="Palatino Linotype" w:eastAsia="Calibri" w:hAnsi="Palatino Linotype" w:cs="Times New Roman"/>
          <w:sz w:val="24"/>
          <w:szCs w:val="24"/>
          <w:lang w:val="es-ES_tradnl"/>
        </w:rPr>
        <w:t xml:space="preserve"> numeral 47, de la Ley del Traba</w:t>
      </w:r>
      <w:r>
        <w:rPr>
          <w:rFonts w:ascii="Palatino Linotype" w:eastAsia="Calibri" w:hAnsi="Palatino Linotype" w:cs="Times New Roman"/>
          <w:sz w:val="24"/>
          <w:szCs w:val="24"/>
          <w:lang w:val="es-ES_tradnl"/>
        </w:rPr>
        <w:t>j</w:t>
      </w:r>
      <w:r w:rsidRPr="007C7650">
        <w:rPr>
          <w:rFonts w:ascii="Palatino Linotype" w:eastAsia="Calibri" w:hAnsi="Palatino Linotype" w:cs="Times New Roman"/>
          <w:sz w:val="24"/>
          <w:szCs w:val="24"/>
          <w:lang w:val="es-ES_tradnl"/>
        </w:rPr>
        <w:t xml:space="preserve">o de los Servidores Públicos del Estado de México y Municipios, el cual establece, que para ingresar al servicio público se requiere, entre otros, presentar una solicitud utilizando la forma oficial que se autorice por la dependencia correspondiente tal como se observa a continuación: </w:t>
      </w:r>
    </w:p>
    <w:p w14:paraId="710DC1C6" w14:textId="77777777" w:rsidR="00F535B2" w:rsidRPr="007C7650" w:rsidRDefault="00F535B2" w:rsidP="00F535B2">
      <w:pPr>
        <w:autoSpaceDE w:val="0"/>
        <w:autoSpaceDN w:val="0"/>
        <w:adjustRightInd w:val="0"/>
        <w:spacing w:before="120" w:after="120" w:line="240" w:lineRule="auto"/>
        <w:ind w:left="851" w:right="851"/>
        <w:jc w:val="both"/>
        <w:rPr>
          <w:rFonts w:ascii="Palatino Linotype" w:eastAsia="Calibri" w:hAnsi="Palatino Linotype" w:cs="Times New Roman"/>
          <w:b/>
          <w:i/>
        </w:rPr>
      </w:pPr>
    </w:p>
    <w:p w14:paraId="37CFBE31" w14:textId="77777777" w:rsidR="00F535B2" w:rsidRPr="007C7650" w:rsidRDefault="00F535B2" w:rsidP="00F535B2">
      <w:pPr>
        <w:autoSpaceDE w:val="0"/>
        <w:autoSpaceDN w:val="0"/>
        <w:adjustRightInd w:val="0"/>
        <w:spacing w:before="120" w:after="120" w:line="240" w:lineRule="auto"/>
        <w:ind w:left="851" w:right="851"/>
        <w:jc w:val="both"/>
        <w:rPr>
          <w:rFonts w:ascii="Palatino Linotype" w:eastAsia="Calibri" w:hAnsi="Palatino Linotype" w:cs="Times New Roman"/>
          <w:i/>
        </w:rPr>
      </w:pPr>
      <w:r w:rsidRPr="007C7650">
        <w:rPr>
          <w:rFonts w:ascii="Palatino Linotype" w:eastAsia="Calibri" w:hAnsi="Palatino Linotype" w:cs="Times New Roman"/>
          <w:b/>
          <w:i/>
        </w:rPr>
        <w:t>ARTÍCULO 47</w:t>
      </w:r>
      <w:r w:rsidRPr="007C7650">
        <w:rPr>
          <w:rFonts w:ascii="Palatino Linotype" w:eastAsia="Calibri" w:hAnsi="Palatino Linotype" w:cs="Times New Roman"/>
          <w:i/>
        </w:rPr>
        <w:t>. Para ingresar al servicio público se requiere:</w:t>
      </w:r>
    </w:p>
    <w:p w14:paraId="37C041FB" w14:textId="77777777" w:rsidR="00F535B2" w:rsidRPr="007C7650"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u w:val="single"/>
          <w:lang w:val="es-ES" w:eastAsia="es-ES"/>
        </w:rPr>
      </w:pPr>
      <w:r w:rsidRPr="007C7650">
        <w:rPr>
          <w:rFonts w:ascii="Palatino Linotype" w:eastAsia="Times New Roman" w:hAnsi="Palatino Linotype" w:cs="Times New Roman"/>
          <w:i/>
          <w:u w:val="single"/>
          <w:lang w:val="es-ES" w:eastAsia="es-ES"/>
        </w:rPr>
        <w:t xml:space="preserve">I. Presentar una solicitud utilizando la forma oficial que se autorice por la institución pública o dependencia correspondiente; </w:t>
      </w:r>
    </w:p>
    <w:p w14:paraId="65B00E67"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 Ser de nacionalidad mexicana, con la excepción prevista en el artículo 17 de la presente ley; </w:t>
      </w:r>
    </w:p>
    <w:p w14:paraId="2E25658D"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III. Estar en pleno ejercicio de sus derechos civiles y políticos, en su caso; </w:t>
      </w:r>
    </w:p>
    <w:p w14:paraId="6BB5ADC8"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IV. Acreditar, cuando proceda, el cumplimiento de la Ley del Servicio Militar Nacional; </w:t>
      </w:r>
    </w:p>
    <w:p w14:paraId="33D8D083"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 Derogada. </w:t>
      </w:r>
    </w:p>
    <w:p w14:paraId="1FC3F900"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 No haber sido separado anteriormente del servicio por las causas previstas en el artículo 93, de la presente ley; </w:t>
      </w:r>
    </w:p>
    <w:p w14:paraId="3C342C73"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 Tener buena salud, lo que se comprobará con los certificados médicos correspondientes, en la forma en que se establezca en cada institución pública; </w:t>
      </w:r>
    </w:p>
    <w:p w14:paraId="3899FB23"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VIII. Cumplir con los requisitos que se establezcan para los diferentes puestos; </w:t>
      </w:r>
    </w:p>
    <w:p w14:paraId="064452DF"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 xml:space="preserve">IX. Acreditar por medio de los exámenes correspondientes los conocimientos y aptitudes necesarios para el desempeño del puesto; y </w:t>
      </w:r>
    </w:p>
    <w:p w14:paraId="062BF0BC"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X. No estar inhabilitado para el ejercicio del servicio público.</w:t>
      </w:r>
    </w:p>
    <w:p w14:paraId="5EBF06DB"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lastRenderedPageBreak/>
        <w:t xml:space="preserve">XI. Presentar certificado expedido por la Unidad del Registro de Deudores Alimentarios Morosos en el que conste, si se encuentra inscrito o no en el mismo. </w:t>
      </w:r>
    </w:p>
    <w:p w14:paraId="6176DFFD" w14:textId="77777777" w:rsidR="00F535B2" w:rsidRPr="00A35C0B"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 w:eastAsia="es-ES"/>
        </w:rPr>
      </w:pPr>
      <w:r w:rsidRPr="00A35C0B">
        <w:rPr>
          <w:rFonts w:ascii="Palatino Linotype" w:eastAsia="Times New Roman" w:hAnsi="Palatino Linotype" w:cs="Times New Roman"/>
          <w:i/>
          <w:lang w:val="es-ES" w:eastAsia="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87BE459" w14:textId="77777777" w:rsidR="00F535B2" w:rsidRPr="007C7650" w:rsidRDefault="00F535B2" w:rsidP="00F535B2">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C7650">
        <w:rPr>
          <w:rFonts w:ascii="Palatino Linotype" w:eastAsia="Times New Roman" w:hAnsi="Palatino Linotype" w:cs="Times New Roman"/>
          <w:i/>
          <w:lang w:val="es-ES_tradnl" w:eastAsia="es-ES"/>
        </w:rPr>
        <w:t xml:space="preserve"> (…)</w:t>
      </w:r>
    </w:p>
    <w:p w14:paraId="33F3F257" w14:textId="77777777" w:rsidR="00F535B2" w:rsidRPr="007C7650" w:rsidRDefault="00F535B2" w:rsidP="00F535B2">
      <w:pPr>
        <w:autoSpaceDE w:val="0"/>
        <w:autoSpaceDN w:val="0"/>
        <w:adjustRightInd w:val="0"/>
        <w:spacing w:after="0" w:line="360" w:lineRule="auto"/>
        <w:jc w:val="both"/>
        <w:rPr>
          <w:rFonts w:ascii="Palatino Linotype" w:eastAsia="Calibri" w:hAnsi="Palatino Linotype" w:cs="Arial"/>
          <w:sz w:val="24"/>
          <w:szCs w:val="24"/>
        </w:rPr>
      </w:pPr>
    </w:p>
    <w:p w14:paraId="30A4BC70" w14:textId="77777777" w:rsidR="00F535B2" w:rsidRDefault="00F535B2" w:rsidP="00F535B2">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C7650">
        <w:rPr>
          <w:rFonts w:ascii="Palatino Linotype" w:eastAsia="Calibri" w:hAnsi="Palatino Linotype" w:cs="Times New Roman"/>
          <w:sz w:val="24"/>
          <w:szCs w:val="24"/>
          <w:lang w:val="es-ES_tradnl"/>
        </w:rPr>
        <w:t xml:space="preserve">En ese sentido, dentro de los requisitos para ingresar al servicio público se debe presentar la “solicitud de empleo”, documento en el que se ubica información relativa al nombre fecha y lugar de nacimiento, edad, sexo, domicilio, experiencia laboral, así como </w:t>
      </w:r>
      <w:r w:rsidRPr="00A35C0B">
        <w:rPr>
          <w:rFonts w:ascii="Palatino Linotype" w:eastAsia="Calibri" w:hAnsi="Palatino Linotype" w:cs="Times New Roman"/>
          <w:b/>
          <w:bCs/>
          <w:sz w:val="24"/>
          <w:szCs w:val="24"/>
          <w:u w:val="single"/>
          <w:lang w:val="es-ES_tradnl"/>
        </w:rPr>
        <w:t>formación académica</w:t>
      </w:r>
      <w:r w:rsidRPr="007C7650">
        <w:rPr>
          <w:rFonts w:ascii="Palatino Linotype" w:eastAsia="Calibri" w:hAnsi="Palatino Linotype" w:cs="Times New Roman"/>
          <w:sz w:val="24"/>
          <w:szCs w:val="24"/>
          <w:lang w:val="es-ES_tradnl"/>
        </w:rPr>
        <w:t>.</w:t>
      </w:r>
    </w:p>
    <w:p w14:paraId="3C2FD13A" w14:textId="3ADDDD72" w:rsidR="00F535B2" w:rsidRPr="00F535B2" w:rsidRDefault="00F535B2" w:rsidP="00F535B2">
      <w:pPr>
        <w:autoSpaceDE w:val="0"/>
        <w:autoSpaceDN w:val="0"/>
        <w:adjustRightInd w:val="0"/>
        <w:spacing w:after="0" w:line="360" w:lineRule="auto"/>
        <w:contextualSpacing/>
        <w:jc w:val="both"/>
        <w:rPr>
          <w:rFonts w:ascii="Palatino Linotype" w:eastAsia="Times New Roman" w:hAnsi="Palatino Linotype" w:cs="Arial"/>
          <w:sz w:val="24"/>
          <w:szCs w:val="24"/>
          <w:lang w:val="es-ES_tradnl" w:eastAsia="es-ES"/>
        </w:rPr>
      </w:pPr>
    </w:p>
    <w:p w14:paraId="1EBC40D5" w14:textId="77777777" w:rsidR="00F535B2" w:rsidRDefault="00F535B2" w:rsidP="006F6836">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31CB851A" w14:textId="0AA00EE6" w:rsidR="000A0BB1" w:rsidRDefault="0006683C" w:rsidP="0097273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Una vez sentado lo anterior,</w:t>
      </w:r>
      <w:r w:rsidR="00420111">
        <w:rPr>
          <w:rFonts w:ascii="Palatino Linotype" w:eastAsia="Times New Roman" w:hAnsi="Palatino Linotype" w:cs="Times New Roman"/>
          <w:sz w:val="24"/>
          <w:szCs w:val="24"/>
          <w:lang w:eastAsia="es-ES"/>
        </w:rPr>
        <w:t xml:space="preserve"> </w:t>
      </w:r>
      <w:r w:rsidRPr="00D872CB">
        <w:rPr>
          <w:rFonts w:ascii="Palatino Linotype" w:eastAsia="Times New Roman" w:hAnsi="Palatino Linotype" w:cs="Times New Roman"/>
          <w:sz w:val="24"/>
          <w:szCs w:val="24"/>
          <w:u w:val="single"/>
          <w:lang w:eastAsia="es-ES"/>
        </w:rPr>
        <w:t>en alusión al requerimiento</w:t>
      </w:r>
      <w:r w:rsidR="00420111">
        <w:rPr>
          <w:rFonts w:ascii="Palatino Linotype" w:eastAsia="Times New Roman" w:hAnsi="Palatino Linotype" w:cs="Times New Roman"/>
          <w:sz w:val="24"/>
          <w:szCs w:val="24"/>
          <w:lang w:eastAsia="es-ES"/>
        </w:rPr>
        <w:t xml:space="preserve">, donde resulta de interés para la particular conocer </w:t>
      </w:r>
      <w:r w:rsidR="00420111" w:rsidRPr="00D872CB">
        <w:rPr>
          <w:rFonts w:ascii="Palatino Linotype" w:eastAsia="Times New Roman" w:hAnsi="Palatino Linotype" w:cs="Times New Roman"/>
          <w:b/>
          <w:bCs/>
          <w:sz w:val="24"/>
          <w:szCs w:val="24"/>
          <w:u w:val="single"/>
          <w:lang w:eastAsia="es-ES"/>
        </w:rPr>
        <w:t>el listado de nombres</w:t>
      </w:r>
      <w:r w:rsidR="00420111" w:rsidRPr="00420111">
        <w:rPr>
          <w:rFonts w:ascii="Palatino Linotype" w:eastAsia="Times New Roman" w:hAnsi="Palatino Linotype" w:cs="Times New Roman"/>
          <w:sz w:val="24"/>
          <w:szCs w:val="24"/>
          <w:lang w:eastAsia="es-ES"/>
        </w:rPr>
        <w:t xml:space="preserve"> </w:t>
      </w:r>
      <w:r w:rsidR="00D872CB">
        <w:rPr>
          <w:rFonts w:ascii="Palatino Linotype" w:eastAsia="Times New Roman" w:hAnsi="Palatino Linotype" w:cs="Times New Roman"/>
          <w:sz w:val="24"/>
          <w:szCs w:val="24"/>
          <w:lang w:eastAsia="es-ES"/>
        </w:rPr>
        <w:t>del personal adscrito a la Coordinación de estancias infantiles del Sujeto Obligado</w:t>
      </w:r>
      <w:r w:rsidR="00420111" w:rsidRPr="00420111">
        <w:rPr>
          <w:rFonts w:ascii="Palatino Linotype" w:eastAsia="Times New Roman" w:hAnsi="Palatino Linotype" w:cs="Times New Roman"/>
          <w:sz w:val="24"/>
          <w:szCs w:val="24"/>
          <w:lang w:eastAsia="es-ES"/>
        </w:rPr>
        <w:t xml:space="preserve">, </w:t>
      </w:r>
      <w:r w:rsidR="00D872CB">
        <w:rPr>
          <w:rFonts w:ascii="Palatino Linotype" w:eastAsia="Times New Roman" w:hAnsi="Palatino Linotype" w:cs="Times New Roman"/>
          <w:sz w:val="24"/>
          <w:szCs w:val="24"/>
          <w:lang w:eastAsia="es-ES"/>
        </w:rPr>
        <w:t xml:space="preserve">del periodo comprendido </w:t>
      </w:r>
      <w:r w:rsidR="00E30AE5" w:rsidRPr="00E30AE5">
        <w:rPr>
          <w:rFonts w:ascii="Palatino Linotype" w:eastAsia="Times New Roman" w:hAnsi="Palatino Linotype" w:cs="Times New Roman"/>
          <w:sz w:val="24"/>
          <w:szCs w:val="24"/>
          <w:lang w:eastAsia="es-ES"/>
        </w:rPr>
        <w:t>del primero de enero del año dos mil diecisiete al treinta y uno de mayo del año dos mil veintiuno</w:t>
      </w:r>
      <w:r w:rsidR="00D872CB">
        <w:rPr>
          <w:rFonts w:ascii="Palatino Linotype" w:eastAsia="Times New Roman" w:hAnsi="Palatino Linotype" w:cs="Times New Roman"/>
          <w:sz w:val="24"/>
          <w:szCs w:val="24"/>
          <w:lang w:eastAsia="es-ES"/>
        </w:rPr>
        <w:t xml:space="preserve">, por medio del cual el Sujeto Obligado remitió en informe justificado </w:t>
      </w:r>
      <w:r w:rsidR="00174F1D">
        <w:rPr>
          <w:rFonts w:ascii="Palatino Linotype" w:eastAsia="Times New Roman" w:hAnsi="Palatino Linotype" w:cs="Times New Roman"/>
          <w:sz w:val="24"/>
          <w:szCs w:val="24"/>
          <w:lang w:eastAsia="es-ES"/>
        </w:rPr>
        <w:t>diversos</w:t>
      </w:r>
      <w:r w:rsidR="00D872CB">
        <w:rPr>
          <w:rFonts w:ascii="Palatino Linotype" w:eastAsia="Times New Roman" w:hAnsi="Palatino Linotype" w:cs="Times New Roman"/>
          <w:sz w:val="24"/>
          <w:szCs w:val="24"/>
          <w:lang w:eastAsia="es-ES"/>
        </w:rPr>
        <w:t xml:space="preserve"> listados correspondientes</w:t>
      </w:r>
      <w:r w:rsidR="00174F1D">
        <w:rPr>
          <w:rFonts w:ascii="Palatino Linotype" w:eastAsia="Times New Roman" w:hAnsi="Palatino Linotype" w:cs="Times New Roman"/>
          <w:sz w:val="24"/>
          <w:szCs w:val="24"/>
          <w:lang w:eastAsia="es-ES"/>
        </w:rPr>
        <w:t xml:space="preserve"> a los años dos mil dieciséis, dos mil diecisiete, dos mil dieciocho, dos mil diecinueve, dos mil veinte y dos mil veintiún, de los cuales se puede apreciar que en diversos archivos  muestran similitud entre ellos, sin embargo, no coinciden con los números de currículums remitidos de igual forma en informe justificado, por lo que </w:t>
      </w:r>
      <w:r w:rsidR="00174F1D">
        <w:rPr>
          <w:rFonts w:ascii="Palatino Linotype" w:eastAsia="Times New Roman" w:hAnsi="Palatino Linotype" w:cs="Times New Roman"/>
          <w:sz w:val="24"/>
          <w:szCs w:val="24"/>
          <w:lang w:eastAsia="es-ES"/>
        </w:rPr>
        <w:lastRenderedPageBreak/>
        <w:t>atendiendo lo anteriormente expuesto, resulta dable ordenar la entrega de la información requerida por la particular.</w:t>
      </w:r>
    </w:p>
    <w:p w14:paraId="373D55CA" w14:textId="4710E9E5" w:rsidR="00D872CB" w:rsidRDefault="00D872CB" w:rsidP="0097273C">
      <w:pPr>
        <w:spacing w:after="0" w:line="360" w:lineRule="auto"/>
        <w:jc w:val="both"/>
        <w:rPr>
          <w:rFonts w:ascii="Palatino Linotype" w:eastAsia="Times New Roman" w:hAnsi="Palatino Linotype" w:cs="Times New Roman"/>
          <w:sz w:val="24"/>
          <w:szCs w:val="24"/>
          <w:lang w:eastAsia="es-ES"/>
        </w:rPr>
      </w:pPr>
    </w:p>
    <w:p w14:paraId="520992A4" w14:textId="2E7D6D1A" w:rsidR="00D46CEC" w:rsidRDefault="00D872CB" w:rsidP="00D46CEC">
      <w:pPr>
        <w:spacing w:after="0" w:line="360" w:lineRule="auto"/>
        <w:jc w:val="both"/>
        <w:rPr>
          <w:rFonts w:ascii="Palatino Linotype" w:hAnsi="Palatino Linotype" w:cs="Arial"/>
          <w:sz w:val="24"/>
          <w:szCs w:val="24"/>
        </w:rPr>
      </w:pPr>
      <w:r>
        <w:rPr>
          <w:rFonts w:ascii="Palatino Linotype" w:eastAsia="Times New Roman" w:hAnsi="Palatino Linotype" w:cs="Times New Roman"/>
          <w:sz w:val="24"/>
          <w:szCs w:val="24"/>
          <w:lang w:eastAsia="es-ES"/>
        </w:rPr>
        <w:t xml:space="preserve">Ahora bien, respecto a los </w:t>
      </w:r>
      <w:r w:rsidRPr="00D872CB">
        <w:rPr>
          <w:rFonts w:ascii="Palatino Linotype" w:eastAsia="Times New Roman" w:hAnsi="Palatino Linotype" w:cs="Times New Roman"/>
          <w:b/>
          <w:bCs/>
          <w:sz w:val="24"/>
          <w:szCs w:val="24"/>
          <w:u w:val="single"/>
          <w:lang w:eastAsia="es-ES"/>
        </w:rPr>
        <w:t>Currículum</w:t>
      </w:r>
      <w:r>
        <w:rPr>
          <w:rFonts w:ascii="Palatino Linotype" w:eastAsia="Times New Roman" w:hAnsi="Palatino Linotype" w:cs="Times New Roman"/>
          <w:sz w:val="24"/>
          <w:szCs w:val="24"/>
          <w:lang w:eastAsia="es-ES"/>
        </w:rPr>
        <w:t xml:space="preserve"> del personal adscrito a la Coordinación de estancias infantiles del Sujeto Obligado, del periodo comprendido del </w:t>
      </w:r>
      <w:r w:rsidR="00E30AE5" w:rsidRPr="00E30AE5">
        <w:rPr>
          <w:rFonts w:ascii="Palatino Linotype" w:eastAsia="Times New Roman" w:hAnsi="Palatino Linotype" w:cs="Times New Roman"/>
          <w:sz w:val="24"/>
          <w:szCs w:val="24"/>
          <w:lang w:eastAsia="es-ES"/>
        </w:rPr>
        <w:t>primero de enero del año dos mil diecisiete al treinta y uno de mayo del año dos mil veintiuno</w:t>
      </w:r>
      <w:r>
        <w:rPr>
          <w:rFonts w:ascii="Palatino Linotype" w:eastAsia="Times New Roman" w:hAnsi="Palatino Linotype" w:cs="Times New Roman"/>
          <w:sz w:val="24"/>
          <w:szCs w:val="24"/>
          <w:lang w:eastAsia="es-ES"/>
        </w:rPr>
        <w:t xml:space="preserve">, </w:t>
      </w:r>
      <w:r w:rsidR="00A6745F">
        <w:rPr>
          <w:rFonts w:ascii="Palatino Linotype" w:eastAsia="Times New Roman" w:hAnsi="Palatino Linotype" w:cs="Times New Roman"/>
          <w:sz w:val="24"/>
          <w:szCs w:val="24"/>
          <w:lang w:eastAsia="es-ES"/>
        </w:rPr>
        <w:t xml:space="preserve">mediante </w:t>
      </w:r>
      <w:r>
        <w:rPr>
          <w:rFonts w:ascii="Palatino Linotype" w:eastAsia="Times New Roman" w:hAnsi="Palatino Linotype" w:cs="Times New Roman"/>
          <w:sz w:val="24"/>
          <w:szCs w:val="24"/>
          <w:lang w:eastAsia="es-ES"/>
        </w:rPr>
        <w:t>informe justificado</w:t>
      </w:r>
      <w:r w:rsidR="00A6745F">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 xml:space="preserve"> el Sujeto Obligado</w:t>
      </w:r>
      <w:r w:rsidR="00A6745F">
        <w:rPr>
          <w:rFonts w:ascii="Palatino Linotype" w:eastAsia="Times New Roman" w:hAnsi="Palatino Linotype" w:cs="Times New Roman"/>
          <w:sz w:val="24"/>
          <w:szCs w:val="24"/>
          <w:lang w:eastAsia="es-ES"/>
        </w:rPr>
        <w:t>, remitió diversos currículum</w:t>
      </w:r>
      <w:r w:rsidR="00D46CEC">
        <w:rPr>
          <w:rFonts w:ascii="Palatino Linotype" w:eastAsia="Times New Roman" w:hAnsi="Palatino Linotype" w:cs="Times New Roman"/>
          <w:sz w:val="24"/>
          <w:szCs w:val="24"/>
          <w:lang w:eastAsia="es-ES"/>
        </w:rPr>
        <w:t xml:space="preserve">, </w:t>
      </w:r>
      <w:r w:rsidR="00D46CEC">
        <w:rPr>
          <w:rFonts w:ascii="Palatino Linotype" w:hAnsi="Palatino Linotype" w:cs="Arial"/>
          <w:sz w:val="24"/>
          <w:szCs w:val="24"/>
        </w:rPr>
        <w:t xml:space="preserve">mismos donde en la información, no se testó correctamente la </w:t>
      </w:r>
      <w:r w:rsidR="00423444">
        <w:rPr>
          <w:rFonts w:ascii="Palatino Linotype" w:hAnsi="Palatino Linotype" w:cs="Arial"/>
          <w:sz w:val="24"/>
          <w:szCs w:val="24"/>
        </w:rPr>
        <w:t>misma</w:t>
      </w:r>
      <w:r w:rsidR="00D46CEC">
        <w:rPr>
          <w:rFonts w:ascii="Palatino Linotype" w:hAnsi="Palatino Linotype" w:cs="Arial"/>
          <w:sz w:val="24"/>
          <w:szCs w:val="24"/>
        </w:rPr>
        <w:t>, toda vez que se encuentran visibles datos personales de los servidores públicos en mención, razón por la que no fue posible poner a la vista de la recurrente.</w:t>
      </w:r>
    </w:p>
    <w:p w14:paraId="6F4AC8DE" w14:textId="77777777" w:rsidR="00D46CEC" w:rsidRPr="00D46CEC" w:rsidRDefault="00D46CEC" w:rsidP="00D46CEC">
      <w:pPr>
        <w:spacing w:after="0" w:line="360" w:lineRule="auto"/>
        <w:jc w:val="both"/>
        <w:rPr>
          <w:rFonts w:ascii="Palatino Linotype" w:hAnsi="Palatino Linotype" w:cs="Arial"/>
          <w:sz w:val="24"/>
          <w:szCs w:val="24"/>
          <w:lang w:val="es-ES"/>
        </w:rPr>
      </w:pPr>
    </w:p>
    <w:p w14:paraId="29D1C45C" w14:textId="51FD3DB8" w:rsidR="00A6745F" w:rsidRDefault="00D46CEC" w:rsidP="00D46CEC">
      <w:pPr>
        <w:spacing w:after="0" w:line="360" w:lineRule="auto"/>
        <w:jc w:val="both"/>
        <w:rPr>
          <w:rFonts w:ascii="Palatino Linotype" w:hAnsi="Palatino Linotype"/>
          <w:sz w:val="24"/>
        </w:rPr>
      </w:pPr>
      <w:r>
        <w:rPr>
          <w:rFonts w:ascii="Palatino Linotype" w:hAnsi="Palatino Linotype" w:cs="Arial"/>
          <w:sz w:val="24"/>
          <w:szCs w:val="24"/>
        </w:rPr>
        <w:t xml:space="preserve"> Aunado a lo anterior, </w:t>
      </w:r>
      <w:r w:rsidR="008A57E3">
        <w:rPr>
          <w:rFonts w:ascii="Palatino Linotype" w:hAnsi="Palatino Linotype" w:cs="Arial"/>
          <w:sz w:val="24"/>
          <w:szCs w:val="24"/>
        </w:rPr>
        <w:t xml:space="preserve">el Sujeto Obligado </w:t>
      </w:r>
      <w:r w:rsidR="00A6745F" w:rsidRPr="00D46CEC">
        <w:rPr>
          <w:rFonts w:ascii="Palatino Linotype" w:hAnsi="Palatino Linotype" w:cs="Arial"/>
          <w:color w:val="000000" w:themeColor="text1"/>
          <w:sz w:val="24"/>
        </w:rPr>
        <w:t xml:space="preserve">no acompaño el Acuerdo de Comité de Clasificación por medio del cual confirme la clasificación de la información requerida como confidencial, por lo que se le exhorta al Sujeto Obligado </w:t>
      </w:r>
      <w:r>
        <w:rPr>
          <w:rFonts w:ascii="Palatino Linotype" w:hAnsi="Palatino Linotype" w:cs="Arial"/>
          <w:color w:val="000000" w:themeColor="text1"/>
          <w:sz w:val="24"/>
        </w:rPr>
        <w:t xml:space="preserve">realice correctamente la clasificación de los datos personales contenidos en los currículum y acompañe </w:t>
      </w:r>
      <w:r w:rsidR="00A6745F" w:rsidRPr="00D46CEC">
        <w:rPr>
          <w:rFonts w:ascii="Palatino Linotype" w:hAnsi="Palatino Linotype" w:cs="Arial"/>
          <w:color w:val="000000" w:themeColor="text1"/>
          <w:sz w:val="24"/>
        </w:rPr>
        <w:t>el Acuerdo</w:t>
      </w:r>
      <w:r>
        <w:rPr>
          <w:rFonts w:ascii="Palatino Linotype" w:hAnsi="Palatino Linotype" w:cs="Arial"/>
          <w:color w:val="000000" w:themeColor="text1"/>
          <w:sz w:val="24"/>
        </w:rPr>
        <w:t xml:space="preserve">; </w:t>
      </w:r>
      <w:r w:rsidR="00A6745F" w:rsidRPr="00D46CEC">
        <w:rPr>
          <w:rFonts w:ascii="Palatino Linotype" w:hAnsi="Palatino Linotype"/>
          <w:sz w:val="24"/>
        </w:rPr>
        <w:t>con el cual se deberá fundamentar y motivar adecuadamente la clasificación de la información solicitada por l</w:t>
      </w:r>
      <w:r>
        <w:rPr>
          <w:rFonts w:ascii="Palatino Linotype" w:hAnsi="Palatino Linotype"/>
          <w:sz w:val="24"/>
        </w:rPr>
        <w:t>a</w:t>
      </w:r>
      <w:r w:rsidR="00A6745F" w:rsidRPr="00D46CEC">
        <w:rPr>
          <w:rFonts w:ascii="Palatino Linotype" w:hAnsi="Palatino Linotype"/>
          <w:sz w:val="24"/>
        </w:rPr>
        <w:t xml:space="preserve"> Recurrente, con la finalidad de dar cumplimiento a los principios de certeza jurídica, máxima publicidad y pro</w:t>
      </w:r>
      <w:r>
        <w:rPr>
          <w:rFonts w:ascii="Palatino Linotype" w:hAnsi="Palatino Linotype"/>
          <w:sz w:val="24"/>
        </w:rPr>
        <w:t xml:space="preserve"> </w:t>
      </w:r>
      <w:r w:rsidR="00A6745F" w:rsidRPr="00D46CEC">
        <w:rPr>
          <w:rFonts w:ascii="Palatino Linotype" w:hAnsi="Palatino Linotype"/>
          <w:sz w:val="24"/>
        </w:rPr>
        <w:t>-</w:t>
      </w:r>
      <w:r>
        <w:rPr>
          <w:rFonts w:ascii="Palatino Linotype" w:hAnsi="Palatino Linotype"/>
          <w:sz w:val="24"/>
        </w:rPr>
        <w:t xml:space="preserve"> </w:t>
      </w:r>
      <w:r w:rsidR="00A6745F" w:rsidRPr="00D46CEC">
        <w:rPr>
          <w:rFonts w:ascii="Palatino Linotype" w:hAnsi="Palatino Linotype"/>
          <w:sz w:val="24"/>
        </w:rPr>
        <w:t>persona que establecen los artículos 4 y 9 de la Ley de Transparencia y Acceso a la Información Pública del Estado de México y Municipios.</w:t>
      </w:r>
    </w:p>
    <w:p w14:paraId="422C642A" w14:textId="77777777" w:rsidR="00D46CEC" w:rsidRPr="00D46CEC" w:rsidRDefault="00D46CEC" w:rsidP="00D46CEC">
      <w:pPr>
        <w:spacing w:after="0" w:line="360" w:lineRule="auto"/>
        <w:jc w:val="both"/>
        <w:rPr>
          <w:rFonts w:ascii="Palatino Linotype" w:hAnsi="Palatino Linotype" w:cs="Arial"/>
          <w:color w:val="000000" w:themeColor="text1"/>
          <w:sz w:val="24"/>
        </w:rPr>
      </w:pPr>
    </w:p>
    <w:p w14:paraId="6F66CBCB" w14:textId="77777777" w:rsidR="00A6745F" w:rsidRPr="00D46CEC" w:rsidRDefault="00A6745F" w:rsidP="00A6745F">
      <w:pPr>
        <w:spacing w:line="360" w:lineRule="auto"/>
        <w:jc w:val="both"/>
        <w:rPr>
          <w:rFonts w:ascii="Palatino Linotype" w:hAnsi="Palatino Linotype"/>
          <w:sz w:val="24"/>
        </w:rPr>
      </w:pPr>
      <w:r w:rsidRPr="00D46CEC">
        <w:rPr>
          <w:rFonts w:ascii="Palatino Linotype" w:hAnsi="Palatino Linotype"/>
          <w:sz w:val="24"/>
        </w:rPr>
        <w:lastRenderedPageBreak/>
        <w:t>Para la fundamentación y motivación del Acuerdo respectivo se debe atender a lo señalado por el máximo tribunal del país, que ha establecido jurisprudencia respecto a qué debe entenderse por fundamentación y motivación en los siguientes términos:</w:t>
      </w:r>
    </w:p>
    <w:p w14:paraId="55A52ACC" w14:textId="77777777" w:rsidR="00A6745F" w:rsidRPr="00D46CEC" w:rsidRDefault="00A6745F" w:rsidP="00A6745F">
      <w:pPr>
        <w:spacing w:line="360" w:lineRule="auto"/>
        <w:jc w:val="both"/>
        <w:rPr>
          <w:rFonts w:ascii="Palatino Linotype" w:hAnsi="Palatino Linotype"/>
        </w:rPr>
      </w:pPr>
    </w:p>
    <w:p w14:paraId="3C67BE49" w14:textId="77777777" w:rsidR="00A6745F" w:rsidRPr="00D46CEC" w:rsidRDefault="00A6745F" w:rsidP="00A6745F">
      <w:pPr>
        <w:ind w:left="567" w:right="567"/>
        <w:jc w:val="both"/>
        <w:rPr>
          <w:rFonts w:ascii="Palatino Linotype" w:hAnsi="Palatino Linotype"/>
          <w:i/>
        </w:rPr>
      </w:pPr>
      <w:r w:rsidRPr="00D46CEC">
        <w:rPr>
          <w:rFonts w:ascii="Palatino Linotype" w:hAnsi="Palatino Linotype"/>
          <w:i/>
        </w:rPr>
        <w:t>“</w:t>
      </w:r>
      <w:r w:rsidRPr="00D46CEC">
        <w:rPr>
          <w:rFonts w:ascii="Palatino Linotype" w:hAnsi="Palatino Linotype"/>
          <w:b/>
          <w:i/>
        </w:rPr>
        <w:t>FUNDAMENTACIÓN Y MOTIVACIÓN.</w:t>
      </w:r>
      <w:r w:rsidRPr="00D46CEC">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72FBB8C1" w14:textId="77777777" w:rsidR="00A6745F" w:rsidRPr="00D46CEC" w:rsidRDefault="00A6745F" w:rsidP="00A6745F">
      <w:pPr>
        <w:spacing w:line="360" w:lineRule="auto"/>
        <w:jc w:val="both"/>
        <w:rPr>
          <w:rFonts w:ascii="Palatino Linotype" w:hAnsi="Palatino Linotype" w:cs="Arial"/>
        </w:rPr>
      </w:pPr>
    </w:p>
    <w:p w14:paraId="3DEBB3D5" w14:textId="77777777" w:rsidR="00A6745F" w:rsidRPr="00A75386" w:rsidRDefault="00A6745F" w:rsidP="00A6745F">
      <w:pPr>
        <w:spacing w:line="360" w:lineRule="auto"/>
        <w:jc w:val="both"/>
        <w:rPr>
          <w:rFonts w:ascii="Palatino Linotype" w:hAnsi="Palatino Linotype"/>
          <w:sz w:val="24"/>
        </w:rPr>
      </w:pPr>
      <w:r w:rsidRPr="00D46CEC">
        <w:rPr>
          <w:rFonts w:ascii="Palatino Linotype" w:hAnsi="Palatino Linotype"/>
          <w:sz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6A3B5696" w14:textId="77777777" w:rsidR="003211FF" w:rsidRDefault="003211FF" w:rsidP="003211FF">
      <w:pPr>
        <w:autoSpaceDE w:val="0"/>
        <w:autoSpaceDN w:val="0"/>
        <w:adjustRightInd w:val="0"/>
        <w:spacing w:after="0" w:line="360" w:lineRule="auto"/>
        <w:ind w:right="-91"/>
        <w:jc w:val="both"/>
        <w:rPr>
          <w:rFonts w:ascii="Palatino Linotype" w:hAnsi="Palatino Linotype" w:cs="Arial"/>
          <w:sz w:val="24"/>
          <w:szCs w:val="24"/>
        </w:rPr>
      </w:pPr>
    </w:p>
    <w:p w14:paraId="4A81FB4D" w14:textId="77777777" w:rsidR="003211FF" w:rsidRPr="00915BED" w:rsidRDefault="003211FF" w:rsidP="003211FF">
      <w:pPr>
        <w:autoSpaceDE w:val="0"/>
        <w:autoSpaceDN w:val="0"/>
        <w:adjustRightInd w:val="0"/>
        <w:spacing w:after="0" w:line="360" w:lineRule="auto"/>
        <w:ind w:right="-91"/>
        <w:jc w:val="both"/>
        <w:rPr>
          <w:rFonts w:ascii="Palatino Linotype" w:hAnsi="Palatino Linotype" w:cs="Arial"/>
          <w:sz w:val="24"/>
          <w:szCs w:val="24"/>
        </w:rPr>
      </w:pPr>
      <w:r w:rsidRPr="00915BED">
        <w:rPr>
          <w:rFonts w:ascii="Palatino Linotype" w:hAnsi="Palatino Linotype" w:cs="Arial"/>
          <w:sz w:val="24"/>
          <w:szCs w:val="24"/>
        </w:rPr>
        <w:lastRenderedPageBreak/>
        <w:t xml:space="preserve">Asimismo, debe considerarse que la fotografía es un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 </w:t>
      </w:r>
    </w:p>
    <w:p w14:paraId="77928792" w14:textId="77777777" w:rsidR="003211FF" w:rsidRPr="00915BED" w:rsidRDefault="003211FF" w:rsidP="003211FF">
      <w:pPr>
        <w:autoSpaceDE w:val="0"/>
        <w:autoSpaceDN w:val="0"/>
        <w:adjustRightInd w:val="0"/>
        <w:spacing w:after="0" w:line="360" w:lineRule="auto"/>
        <w:ind w:right="-91"/>
        <w:jc w:val="both"/>
        <w:rPr>
          <w:rFonts w:ascii="Palatino Linotype" w:hAnsi="Palatino Linotype" w:cs="Arial"/>
          <w:szCs w:val="24"/>
        </w:rPr>
      </w:pPr>
    </w:p>
    <w:p w14:paraId="0D02DDCE" w14:textId="4B67DAA2" w:rsidR="00A6745F" w:rsidRDefault="003211FF" w:rsidP="003211FF">
      <w:pPr>
        <w:spacing w:after="0" w:line="360" w:lineRule="auto"/>
        <w:jc w:val="both"/>
        <w:rPr>
          <w:rFonts w:ascii="Palatino Linotype" w:hAnsi="Palatino Linotype" w:cs="Arial"/>
          <w:sz w:val="24"/>
          <w:szCs w:val="24"/>
        </w:rPr>
      </w:pPr>
      <w:r w:rsidRPr="00915BED">
        <w:rPr>
          <w:rFonts w:ascii="Palatino Linotype" w:hAnsi="Palatino Linotype" w:cs="Arial"/>
          <w:sz w:val="24"/>
          <w:szCs w:val="24"/>
        </w:rPr>
        <w:t>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w:t>
      </w:r>
    </w:p>
    <w:p w14:paraId="01759B40" w14:textId="77777777" w:rsidR="003211FF" w:rsidRPr="00087187" w:rsidRDefault="003211FF" w:rsidP="003211FF">
      <w:pPr>
        <w:spacing w:after="0" w:line="360" w:lineRule="auto"/>
        <w:jc w:val="both"/>
        <w:rPr>
          <w:rFonts w:ascii="Palatino Linotype" w:eastAsia="Times New Roman" w:hAnsi="Palatino Linotype" w:cs="Times New Roman"/>
          <w:sz w:val="24"/>
          <w:szCs w:val="24"/>
          <w:lang w:eastAsia="es-ES"/>
        </w:rPr>
      </w:pPr>
    </w:p>
    <w:p w14:paraId="5491D531" w14:textId="11B16DBB" w:rsidR="00F37812" w:rsidRPr="00AE482A" w:rsidRDefault="00F37812" w:rsidP="008370D0">
      <w:pPr>
        <w:pStyle w:val="Sinespaciado"/>
        <w:numPr>
          <w:ilvl w:val="0"/>
          <w:numId w:val="24"/>
        </w:numPr>
        <w:spacing w:line="360" w:lineRule="auto"/>
        <w:jc w:val="both"/>
        <w:rPr>
          <w:rFonts w:ascii="Palatino Linotype" w:hAnsi="Palatino Linotype"/>
          <w:b/>
          <w:i/>
          <w:sz w:val="28"/>
          <w:u w:val="single"/>
        </w:rPr>
      </w:pPr>
      <w:r w:rsidRPr="00AE482A">
        <w:rPr>
          <w:rFonts w:ascii="Palatino Linotype" w:hAnsi="Palatino Linotype"/>
          <w:b/>
          <w:i/>
          <w:sz w:val="28"/>
          <w:u w:val="single"/>
        </w:rPr>
        <w:t>DE LA VERSIÓN PÚBLICA</w:t>
      </w:r>
    </w:p>
    <w:p w14:paraId="79ACAD76" w14:textId="77777777" w:rsidR="00F37812" w:rsidRPr="00AE482A" w:rsidRDefault="00F37812" w:rsidP="00F37812">
      <w:pPr>
        <w:autoSpaceDE w:val="0"/>
        <w:autoSpaceDN w:val="0"/>
        <w:spacing w:after="0" w:line="360" w:lineRule="auto"/>
        <w:jc w:val="both"/>
        <w:rPr>
          <w:rFonts w:ascii="Palatino Linotype" w:hAnsi="Palatino Linotype" w:cs="Arial"/>
          <w:sz w:val="24"/>
          <w:szCs w:val="24"/>
        </w:rPr>
      </w:pPr>
      <w:r w:rsidRPr="00AE482A">
        <w:rPr>
          <w:rFonts w:ascii="Palatino Linotype" w:hAnsi="Palatino Linotype" w:cs="Arial"/>
          <w:sz w:val="24"/>
          <w:szCs w:val="24"/>
        </w:rPr>
        <w:t xml:space="preserve">Respecto a la información ordenada en versión pública, se pudiera desprender que entre los documentos que deben entregarse, existen algunos que contengan tanto información de interés público como información que debe ser clasificada, por lo cual se hará la entrega de los mismos, testando las secciones o datos que deban ser clasificados; por ende el sujeto obligado deberá proceder a testar los datos personales que se encuentre contenidos en los documentos a entregar por parte del Sujeto Obligado para satisfacer el derecho de acceso a la información </w:t>
      </w:r>
      <w:r w:rsidRPr="00AE482A">
        <w:rPr>
          <w:rFonts w:ascii="Palatino Linotype" w:hAnsi="Palatino Linotype" w:cs="Arial"/>
          <w:sz w:val="24"/>
          <w:szCs w:val="24"/>
        </w:rPr>
        <w:lastRenderedPageBreak/>
        <w:t>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del Estado de México.</w:t>
      </w:r>
    </w:p>
    <w:p w14:paraId="708780F3"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196AD880"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33006178"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30A81090"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w:t>
      </w:r>
      <w:r w:rsidRPr="00AE482A">
        <w:rPr>
          <w:rFonts w:ascii="Palatino Linotype" w:hAnsi="Palatino Linotype" w:cs="Arial"/>
          <w:sz w:val="24"/>
          <w:szCs w:val="24"/>
        </w:rPr>
        <w:lastRenderedPageBreak/>
        <w:t>22, 38 y 43 de la Ley de Protección de Datos Personales en Posesión de Sujetos Obligados del Estado de México y Municipios.</w:t>
      </w:r>
    </w:p>
    <w:p w14:paraId="3A90213B" w14:textId="436CF184" w:rsidR="00F37812" w:rsidRDefault="00F37812" w:rsidP="00F37812">
      <w:pPr>
        <w:tabs>
          <w:tab w:val="left" w:pos="8647"/>
        </w:tabs>
        <w:spacing w:after="0" w:line="360" w:lineRule="auto"/>
        <w:ind w:right="51"/>
        <w:jc w:val="both"/>
        <w:rPr>
          <w:rFonts w:ascii="Palatino Linotype" w:hAnsi="Palatino Linotype" w:cs="Arial"/>
          <w:sz w:val="24"/>
          <w:szCs w:val="24"/>
        </w:rPr>
      </w:pPr>
    </w:p>
    <w:p w14:paraId="78C7116B" w14:textId="77777777" w:rsidR="00915BED" w:rsidRPr="001571EB" w:rsidRDefault="00915BED" w:rsidP="00915BE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Verbigracia, previo a poner a disposición la información correspondiente debe considerarse que tiene carácter de confidencial</w:t>
      </w:r>
      <w:r>
        <w:rPr>
          <w:rFonts w:ascii="Palatino Linotype" w:eastAsia="Arial Unicode MS" w:hAnsi="Palatino Linotype" w:cs="Arial"/>
          <w:sz w:val="24"/>
          <w:szCs w:val="24"/>
        </w:rPr>
        <w:t>,</w:t>
      </w:r>
      <w:r w:rsidRPr="001571EB">
        <w:rPr>
          <w:rFonts w:ascii="Palatino Linotype" w:eastAsia="Arial Unicode MS" w:hAnsi="Palatino Linotype" w:cs="Arial"/>
          <w:sz w:val="24"/>
          <w:szCs w:val="24"/>
        </w:rPr>
        <w:t xml:space="preserve"> </w:t>
      </w:r>
      <w:r w:rsidRPr="00FB231E">
        <w:rPr>
          <w:rFonts w:ascii="Palatino Linotype" w:eastAsia="Arial Unicode MS" w:hAnsi="Palatino Linotype" w:cs="Arial"/>
          <w:sz w:val="24"/>
          <w:szCs w:val="24"/>
        </w:rPr>
        <w:t>la fotografía del Servidor Público</w:t>
      </w:r>
      <w:r w:rsidRPr="00B22B39">
        <w:rPr>
          <w:rFonts w:ascii="Palatino Linotype" w:eastAsia="Arial Unicode MS" w:hAnsi="Palatino Linotype" w:cs="Arial"/>
          <w:b/>
          <w:sz w:val="24"/>
          <w:szCs w:val="24"/>
          <w:u w:val="single"/>
        </w:rPr>
        <w:t>,</w:t>
      </w:r>
      <w:r>
        <w:rPr>
          <w:rFonts w:ascii="Palatino Linotype" w:eastAsia="Arial Unicode MS" w:hAnsi="Palatino Linotype" w:cs="Arial"/>
          <w:sz w:val="24"/>
          <w:szCs w:val="24"/>
        </w:rPr>
        <w:t xml:space="preserve">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57A1D69" w14:textId="77777777" w:rsidR="00915BED" w:rsidRPr="00AE482A" w:rsidRDefault="00915BED" w:rsidP="00F37812">
      <w:pPr>
        <w:tabs>
          <w:tab w:val="left" w:pos="8647"/>
        </w:tabs>
        <w:spacing w:after="0" w:line="360" w:lineRule="auto"/>
        <w:ind w:right="51"/>
        <w:jc w:val="both"/>
        <w:rPr>
          <w:rFonts w:ascii="Palatino Linotype" w:hAnsi="Palatino Linotype" w:cs="Arial"/>
          <w:sz w:val="24"/>
          <w:szCs w:val="24"/>
        </w:rPr>
      </w:pPr>
    </w:p>
    <w:p w14:paraId="4657A1C2"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AE57AB3"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40A0FC18"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 los datos personales de los particulares ajenos a los procedimientos de adquisición, así como, de manera enunciativa más no limitativa, el </w:t>
      </w:r>
      <w:r w:rsidRPr="00AE482A">
        <w:rPr>
          <w:rFonts w:ascii="Palatino Linotype" w:hAnsi="Palatino Linotype" w:cs="Arial"/>
          <w:b/>
          <w:sz w:val="24"/>
          <w:szCs w:val="24"/>
        </w:rPr>
        <w:t xml:space="preserve">Registro </w:t>
      </w:r>
      <w:r w:rsidRPr="00AE482A">
        <w:rPr>
          <w:rFonts w:ascii="Palatino Linotype" w:hAnsi="Palatino Linotype" w:cs="Arial"/>
          <w:b/>
          <w:sz w:val="24"/>
          <w:szCs w:val="24"/>
        </w:rPr>
        <w:lastRenderedPageBreak/>
        <w:t>Federal de Contribuyentes</w:t>
      </w:r>
      <w:r w:rsidRPr="00AE482A">
        <w:rPr>
          <w:rFonts w:ascii="Palatino Linotype" w:hAnsi="Palatino Linotype" w:cs="Arial"/>
          <w:sz w:val="24"/>
          <w:szCs w:val="24"/>
        </w:rPr>
        <w:t xml:space="preserve"> (RFC) y la </w:t>
      </w:r>
      <w:r w:rsidRPr="00AE482A">
        <w:rPr>
          <w:rFonts w:ascii="Palatino Linotype" w:hAnsi="Palatino Linotype" w:cs="Arial"/>
          <w:b/>
          <w:sz w:val="24"/>
          <w:szCs w:val="24"/>
        </w:rPr>
        <w:t>Clave Única de Registro de Población</w:t>
      </w:r>
      <w:r w:rsidRPr="00AE482A">
        <w:rPr>
          <w:rFonts w:ascii="Palatino Linotype" w:hAnsi="Palatino Linotype" w:cs="Arial"/>
          <w:sz w:val="24"/>
          <w:szCs w:val="24"/>
        </w:rPr>
        <w:t xml:space="preserve"> (CURP).</w:t>
      </w:r>
    </w:p>
    <w:p w14:paraId="7AF4011A"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7DDB4138"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F620E6F"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4FD0935D"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Lo anterior, es compartido por el entonces Instituto Federal de Acceso a la Información Protección de Datos (IFAI) a través del Criterio 19/17, el cual es del tenor siguiente:</w:t>
      </w:r>
    </w:p>
    <w:p w14:paraId="0FB224DD"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403CF01A" w14:textId="77777777" w:rsidR="00F37812" w:rsidRPr="00AE482A" w:rsidRDefault="00F37812" w:rsidP="00F37812">
      <w:pPr>
        <w:tabs>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Registro Federal de Contribuyentes (RFC) de personas físicas. </w:t>
      </w:r>
      <w:r w:rsidRPr="00AE482A">
        <w:rPr>
          <w:rFonts w:ascii="Palatino Linotype" w:hAnsi="Palatino Linotype" w:cs="Arial"/>
          <w:bCs/>
          <w:i/>
        </w:rPr>
        <w:t xml:space="preserve">El RFC es una clave de carácter fiscal, </w:t>
      </w:r>
      <w:proofErr w:type="gramStart"/>
      <w:r w:rsidRPr="00AE482A">
        <w:rPr>
          <w:rFonts w:ascii="Palatino Linotype" w:hAnsi="Palatino Linotype" w:cs="Arial"/>
          <w:bCs/>
          <w:i/>
        </w:rPr>
        <w:t>única</w:t>
      </w:r>
      <w:proofErr w:type="gramEnd"/>
      <w:r w:rsidRPr="00AE482A">
        <w:rPr>
          <w:rFonts w:ascii="Palatino Linotype" w:hAnsi="Palatino Linotype" w:cs="Arial"/>
          <w:bCs/>
          <w:i/>
        </w:rPr>
        <w:t xml:space="preserve"> e irrepetible, que permite identificar al titular, su edad y fecha de nacimiento, por lo que es un dato personal de carácter confidencial.</w:t>
      </w:r>
    </w:p>
    <w:p w14:paraId="7CD3E9A9" w14:textId="77777777" w:rsidR="00F37812" w:rsidRPr="00AE482A" w:rsidRDefault="00F37812" w:rsidP="00F37812">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68B7FEE3" w14:textId="77777777" w:rsidR="00F37812" w:rsidRPr="00AE482A" w:rsidRDefault="00F37812" w:rsidP="00F37812">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0189/17. Morena. 08 de febrero de 2017. Por unanimidad. Comisionado Ponente Joel Salas Suárez.</w:t>
      </w:r>
    </w:p>
    <w:p w14:paraId="75BA4C76" w14:textId="77777777" w:rsidR="00F37812" w:rsidRPr="00AE482A" w:rsidRDefault="00F37812" w:rsidP="00F37812">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0677/17. Universidad Nacional Autónoma de México. 08 de marzo de 2017. Por unanimidad. Comisionado Ponente Rosendoevgueni Monterrey Chepov. </w:t>
      </w:r>
    </w:p>
    <w:p w14:paraId="071450B1" w14:textId="77777777" w:rsidR="00F37812" w:rsidRPr="00AE482A" w:rsidRDefault="00F37812" w:rsidP="00F37812">
      <w:pPr>
        <w:tabs>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RRA 1564/17. Tribunal Electoral del Poder Judicial de la Federación. 26 de abril de 2017. Por unanimidad. Comisionado Ponente Oscar Mauricio Guerra Ford.</w:t>
      </w:r>
    </w:p>
    <w:p w14:paraId="316859AA" w14:textId="77777777" w:rsidR="00F37812" w:rsidRPr="00AE482A" w:rsidRDefault="00F37812" w:rsidP="00F37812">
      <w:pPr>
        <w:tabs>
          <w:tab w:val="left" w:pos="8647"/>
        </w:tabs>
        <w:spacing w:after="0" w:line="240" w:lineRule="auto"/>
        <w:ind w:left="567" w:right="567"/>
        <w:jc w:val="right"/>
        <w:rPr>
          <w:rFonts w:ascii="Palatino Linotype" w:hAnsi="Palatino Linotype" w:cs="Arial"/>
          <w:i/>
          <w:sz w:val="18"/>
        </w:rPr>
      </w:pPr>
      <w:r w:rsidRPr="00AE482A">
        <w:rPr>
          <w:rFonts w:ascii="Palatino Linotype" w:hAnsi="Palatino Linotype" w:cs="Arial"/>
          <w:i/>
          <w:sz w:val="18"/>
        </w:rPr>
        <w:t>(Énfasis añadido)</w:t>
      </w:r>
    </w:p>
    <w:p w14:paraId="0B448D8D"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5FF715F0"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lastRenderedPageBreak/>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5118F7A" w14:textId="77777777" w:rsidR="00F37812" w:rsidRPr="00AE482A" w:rsidRDefault="00F37812" w:rsidP="00F37812">
      <w:pPr>
        <w:pStyle w:val="Sinespaciado"/>
      </w:pPr>
    </w:p>
    <w:p w14:paraId="2DB9F564"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207CE66" w14:textId="77777777" w:rsidR="00F37812" w:rsidRPr="00AE482A" w:rsidRDefault="00F37812" w:rsidP="00F37812">
      <w:pPr>
        <w:pStyle w:val="Sinespaciado"/>
      </w:pPr>
    </w:p>
    <w:p w14:paraId="10860D6D"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Argumento que es compartido por el entonces </w:t>
      </w:r>
      <w:r w:rsidRPr="00AE482A">
        <w:rPr>
          <w:rFonts w:ascii="Palatino Linotype" w:hAnsi="Palatino Linotype" w:cs="Arial"/>
          <w:b/>
          <w:bCs/>
          <w:sz w:val="24"/>
          <w:szCs w:val="24"/>
        </w:rPr>
        <w:t xml:space="preserve">Instituto Federal de Acceso a la Información y Protección de Datos (IFAI), conforme al </w:t>
      </w:r>
      <w:r w:rsidRPr="00AE482A">
        <w:rPr>
          <w:rFonts w:ascii="Palatino Linotype" w:hAnsi="Palatino Linotype" w:cs="Arial"/>
          <w:sz w:val="24"/>
          <w:szCs w:val="24"/>
        </w:rPr>
        <w:t xml:space="preserve">criterio número 18/17, el cual refiere: </w:t>
      </w:r>
    </w:p>
    <w:p w14:paraId="01BDD76F" w14:textId="77777777" w:rsidR="00F37812" w:rsidRPr="00AE482A" w:rsidRDefault="00F37812" w:rsidP="00F37812">
      <w:pPr>
        <w:pStyle w:val="Sinespaciado"/>
      </w:pPr>
    </w:p>
    <w:p w14:paraId="6AFE5FB7" w14:textId="77777777" w:rsidR="00F37812" w:rsidRPr="00AE482A" w:rsidRDefault="00F37812" w:rsidP="00F37812">
      <w:pPr>
        <w:tabs>
          <w:tab w:val="left" w:pos="8222"/>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 xml:space="preserve">“Clave Única de Registro de Población (CURP). </w:t>
      </w:r>
      <w:r w:rsidRPr="00AE482A">
        <w:rPr>
          <w:rFonts w:ascii="Palatino Linotype" w:hAnsi="Palatino Linotype" w:cs="Arial"/>
          <w:bCs/>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BAAD7A2" w14:textId="77777777" w:rsidR="00F37812" w:rsidRPr="00AE482A" w:rsidRDefault="00F37812" w:rsidP="00F37812">
      <w:pPr>
        <w:tabs>
          <w:tab w:val="left" w:pos="8222"/>
        </w:tabs>
        <w:spacing w:after="0" w:line="240" w:lineRule="auto"/>
        <w:ind w:left="567" w:right="567"/>
        <w:jc w:val="both"/>
        <w:rPr>
          <w:rFonts w:ascii="Palatino Linotype" w:hAnsi="Palatino Linotype" w:cs="Arial"/>
          <w:b/>
          <w:bCs/>
          <w:i/>
        </w:rPr>
      </w:pPr>
    </w:p>
    <w:p w14:paraId="241F3ED7" w14:textId="77777777" w:rsidR="00F37812" w:rsidRPr="00AE482A" w:rsidRDefault="00F37812" w:rsidP="00F37812">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Resoluciones:</w:t>
      </w:r>
    </w:p>
    <w:p w14:paraId="5DBA818A" w14:textId="77777777" w:rsidR="00F37812" w:rsidRPr="00AE482A" w:rsidRDefault="00F37812" w:rsidP="00F37812">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lastRenderedPageBreak/>
        <w:t>RRA 3995/16. Secretaría de la Defensa Nacional. 1 de febrero de 2017. Por unanimidad. Comisionado Ponente Rosendoevgueni Monterrey Chepov.</w:t>
      </w:r>
    </w:p>
    <w:p w14:paraId="57087741" w14:textId="77777777" w:rsidR="00F37812" w:rsidRPr="00AE482A" w:rsidRDefault="00F37812" w:rsidP="00F37812">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RRA 0937/17. Senado de la República. 15 de marzo de 2017. Por unanimidad. Comisionada Ponente Ximena Puente de la Mora. </w:t>
      </w:r>
    </w:p>
    <w:p w14:paraId="7AD3D692" w14:textId="77777777" w:rsidR="00F37812" w:rsidRPr="00AE482A" w:rsidRDefault="00F37812" w:rsidP="00F37812">
      <w:pPr>
        <w:tabs>
          <w:tab w:val="left" w:pos="8222"/>
        </w:tabs>
        <w:spacing w:after="0" w:line="240" w:lineRule="auto"/>
        <w:ind w:left="567" w:right="567"/>
        <w:jc w:val="both"/>
        <w:rPr>
          <w:rFonts w:ascii="Palatino Linotype" w:hAnsi="Palatino Linotype" w:cs="Arial"/>
          <w:i/>
        </w:rPr>
      </w:pPr>
      <w:r w:rsidRPr="00AE482A">
        <w:rPr>
          <w:rFonts w:ascii="Palatino Linotype" w:hAnsi="Palatino Linotype" w:cs="Arial"/>
          <w:bCs/>
          <w:i/>
        </w:rPr>
        <w:t>RRA 0478/17. Secretaría de Relaciones Exteriores. 26 de abril de 2017. Por unanimidad. Comisionada Ponente Areli Cano Guadiana.</w:t>
      </w:r>
      <w:r w:rsidRPr="00AE482A">
        <w:rPr>
          <w:rFonts w:ascii="Palatino Linotype" w:hAnsi="Palatino Linotype" w:cs="Arial"/>
          <w:i/>
        </w:rPr>
        <w:t>” (Sic)</w:t>
      </w:r>
    </w:p>
    <w:p w14:paraId="2BDB96B3" w14:textId="77777777" w:rsidR="00F37812" w:rsidRPr="00AE482A" w:rsidRDefault="00F37812" w:rsidP="00F37812">
      <w:pPr>
        <w:pStyle w:val="Sinespaciado"/>
      </w:pPr>
    </w:p>
    <w:p w14:paraId="22312E04" w14:textId="77777777" w:rsidR="00F37812" w:rsidRPr="00AE482A" w:rsidRDefault="00F37812" w:rsidP="00F37812">
      <w:pPr>
        <w:pStyle w:val="Sinespaciado"/>
      </w:pPr>
    </w:p>
    <w:p w14:paraId="53BF12E3"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64447A96" w14:textId="77777777" w:rsidR="00F37812" w:rsidRPr="00AE482A" w:rsidRDefault="00F37812" w:rsidP="00F37812">
      <w:pPr>
        <w:pStyle w:val="Sinespaciado"/>
      </w:pPr>
    </w:p>
    <w:p w14:paraId="321FAA74"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03DAF571" w14:textId="77777777" w:rsidR="00F37812" w:rsidRPr="00AE482A" w:rsidRDefault="00F37812" w:rsidP="00F37812">
      <w:pPr>
        <w:pStyle w:val="Sinespaciado"/>
      </w:pPr>
    </w:p>
    <w:p w14:paraId="0206A69A"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 xml:space="preserve">Por su parte, los Lineamientos Generales en materia de Clasificación y Desclasificación de la información, así como para la elaboración de versiones </w:t>
      </w:r>
      <w:r w:rsidRPr="00AE482A">
        <w:rPr>
          <w:rFonts w:ascii="Palatino Linotype" w:hAnsi="Palatino Linotype" w:cs="Arial"/>
          <w:sz w:val="24"/>
          <w:szCs w:val="24"/>
        </w:rPr>
        <w:lastRenderedPageBreak/>
        <w:t>públicas, emitidos por el Sistema Nacional de Transparencia, Acceso a la Información Pública y Protección de Datos Personales, establecen lo siguiente:</w:t>
      </w:r>
    </w:p>
    <w:p w14:paraId="54321E69" w14:textId="77777777" w:rsidR="00F37812" w:rsidRPr="00AE482A" w:rsidRDefault="00F37812" w:rsidP="00F37812">
      <w:pPr>
        <w:pStyle w:val="Sinespaciado"/>
      </w:pPr>
    </w:p>
    <w:p w14:paraId="21C59264" w14:textId="77777777" w:rsidR="00F37812" w:rsidRPr="00AE482A" w:rsidRDefault="00F37812" w:rsidP="00F37812">
      <w:pPr>
        <w:tabs>
          <w:tab w:val="left" w:pos="8222"/>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r w:rsidRPr="00AE482A">
        <w:rPr>
          <w:rFonts w:ascii="Palatino Linotype" w:hAnsi="Palatino Linotype" w:cs="Arial"/>
          <w:b/>
          <w:bCs/>
          <w:i/>
        </w:rPr>
        <w:t>Cuarto</w:t>
      </w:r>
      <w:r w:rsidRPr="00AE482A">
        <w:rPr>
          <w:rFonts w:ascii="Palatino Linotype" w:hAnsi="Palatino Linotype" w:cs="Arial"/>
          <w:bCs/>
          <w:i/>
        </w:rPr>
        <w:t xml:space="preserve">. </w:t>
      </w:r>
      <w:r w:rsidRPr="00AE482A">
        <w:rPr>
          <w:rFonts w:ascii="Palatino Linotype" w:hAnsi="Palatino Linotype" w:cs="Arial"/>
          <w:b/>
          <w:bCs/>
          <w:i/>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E482A">
        <w:rPr>
          <w:rFonts w:ascii="Palatino Linotype" w:hAnsi="Palatino Linotype" w:cs="Arial"/>
          <w:bCs/>
          <w:i/>
        </w:rPr>
        <w:t>, en tanto estas últimas no contravengan lo dispuesto en la Ley General.</w:t>
      </w:r>
    </w:p>
    <w:p w14:paraId="338DD48E"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Los sujetos obligados deberán aplicar, de manera estricta, las excepciones al derecho de acceso a la información y sólo podrán invocarlas cuando acrediten su procedencia.</w:t>
      </w:r>
    </w:p>
    <w:p w14:paraId="63201756"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612C3095"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
          <w:bCs/>
          <w:i/>
        </w:rPr>
        <w:t>Quinto</w:t>
      </w:r>
      <w:r w:rsidRPr="00AE482A">
        <w:rPr>
          <w:rFonts w:ascii="Palatino Linotype" w:hAnsi="Palatino Linotype" w:cs="Arial"/>
          <w:bCs/>
          <w:i/>
        </w:rPr>
        <w:t xml:space="preserve">. </w:t>
      </w:r>
      <w:r w:rsidRPr="00AE482A">
        <w:rPr>
          <w:rFonts w:ascii="Palatino Linotype" w:hAnsi="Palatino Linotype" w:cs="Arial"/>
          <w:b/>
          <w:bCs/>
          <w:i/>
        </w:rPr>
        <w:t>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E482A">
        <w:rPr>
          <w:rFonts w:ascii="Palatino Linotype" w:hAnsi="Palatino Linotype" w:cs="Arial"/>
          <w:bCs/>
          <w:i/>
        </w:rPr>
        <w:t>, observando lo dispuesto en la Ley General y las demás disposiciones aplicables en la materia.</w:t>
      </w:r>
    </w:p>
    <w:p w14:paraId="7750A502"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p>
    <w:p w14:paraId="6BD7389B"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Octavo</w:t>
      </w:r>
      <w:r w:rsidRPr="00AE482A">
        <w:rPr>
          <w:rFonts w:ascii="Palatino Linotype" w:hAnsi="Palatino Linotype" w:cs="Arial"/>
          <w:bCs/>
          <w:i/>
        </w:rPr>
        <w:t xml:space="preserve">. </w:t>
      </w:r>
      <w:r w:rsidRPr="00AE482A">
        <w:rPr>
          <w:rFonts w:ascii="Palatino Linotype" w:hAnsi="Palatino Linotype" w:cs="Arial"/>
          <w:b/>
          <w:bCs/>
          <w:i/>
        </w:rPr>
        <w:t>Para fundar la clasificación de la información se debe señalar el artículo, fracción, inciso, párrafo o numeral de la ley o tratado internacional suscrito por el Estado mexicano que expresamente le otorga el carácter de reservada o confidencial.</w:t>
      </w:r>
    </w:p>
    <w:p w14:paraId="3AA38E51"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
          <w:bCs/>
          <w:i/>
        </w:rPr>
        <w:t>Para motivar la clasificación se deberán señalar las razones o circunstancias especiales que lo llevaron a concluir que el caso particular se ajusta al supuesto previsto por la norma legal invocada como fundamento.</w:t>
      </w:r>
    </w:p>
    <w:p w14:paraId="2F978495"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w:t>
      </w:r>
    </w:p>
    <w:p w14:paraId="62C602B9"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p>
    <w:p w14:paraId="61634EB1"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DE LA INFORMACIÓN CONFIDENCIAL</w:t>
      </w:r>
    </w:p>
    <w:p w14:paraId="39CED430"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Trigésimo octavo. Se considera información confidencial:</w:t>
      </w:r>
    </w:p>
    <w:p w14:paraId="4EAF00E4"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
          <w:bCs/>
          <w:i/>
        </w:rPr>
      </w:pPr>
      <w:r w:rsidRPr="00AE482A">
        <w:rPr>
          <w:rFonts w:ascii="Palatino Linotype" w:hAnsi="Palatino Linotype" w:cs="Arial"/>
          <w:bCs/>
          <w:i/>
        </w:rPr>
        <w:t xml:space="preserve">I. </w:t>
      </w:r>
      <w:r w:rsidRPr="00AE482A">
        <w:rPr>
          <w:rFonts w:ascii="Palatino Linotype" w:hAnsi="Palatino Linotype" w:cs="Arial"/>
          <w:b/>
          <w:bCs/>
          <w:i/>
        </w:rPr>
        <w:t>Los datos personales en los términos de la norma aplicable;</w:t>
      </w:r>
    </w:p>
    <w:p w14:paraId="2AC2014C"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 xml:space="preserve">II. La que se entregue con tal carácter por los particulares a los sujetos obligados, siempre y cuando tengan el derecho de entregar con dicho carácter la información, </w:t>
      </w:r>
      <w:r w:rsidRPr="00AE482A">
        <w:rPr>
          <w:rFonts w:ascii="Palatino Linotype" w:hAnsi="Palatino Linotype" w:cs="Arial"/>
          <w:bCs/>
          <w:i/>
        </w:rPr>
        <w:lastRenderedPageBreak/>
        <w:t>de conformidad con lo dispuesto en las leyes o en los Tratados Internacionales de los que el Estado mexicano sea parte, y</w:t>
      </w:r>
    </w:p>
    <w:p w14:paraId="6FB88B9C"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proofErr w:type="gramStart"/>
      <w:r w:rsidRPr="00AE482A">
        <w:rPr>
          <w:rFonts w:ascii="Palatino Linotype" w:hAnsi="Palatino Linotype" w:cs="Arial"/>
          <w:bCs/>
          <w:i/>
        </w:rPr>
        <w:t>III …</w:t>
      </w:r>
      <w:proofErr w:type="gramEnd"/>
    </w:p>
    <w:p w14:paraId="15D0D90F" w14:textId="77777777" w:rsidR="00F37812" w:rsidRPr="00AE482A" w:rsidRDefault="00F37812" w:rsidP="00F37812">
      <w:pPr>
        <w:tabs>
          <w:tab w:val="left" w:pos="8222"/>
          <w:tab w:val="left" w:pos="8647"/>
        </w:tabs>
        <w:spacing w:after="0" w:line="240" w:lineRule="auto"/>
        <w:ind w:left="567" w:right="567"/>
        <w:jc w:val="both"/>
        <w:rPr>
          <w:rFonts w:ascii="Palatino Linotype" w:hAnsi="Palatino Linotype" w:cs="Arial"/>
          <w:bCs/>
          <w:i/>
        </w:rPr>
      </w:pPr>
      <w:r w:rsidRPr="00AE482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823D1D2" w14:textId="77777777" w:rsidR="00F37812" w:rsidRPr="00AE482A" w:rsidRDefault="00F37812" w:rsidP="00F37812">
      <w:pPr>
        <w:tabs>
          <w:tab w:val="left" w:pos="8222"/>
          <w:tab w:val="left" w:pos="8647"/>
        </w:tabs>
        <w:spacing w:after="0" w:line="240" w:lineRule="auto"/>
        <w:ind w:left="567" w:right="567"/>
        <w:jc w:val="right"/>
        <w:rPr>
          <w:rFonts w:ascii="Palatino Linotype" w:hAnsi="Palatino Linotype" w:cs="Arial"/>
          <w:bCs/>
          <w:i/>
        </w:rPr>
      </w:pPr>
    </w:p>
    <w:p w14:paraId="61350FB2" w14:textId="77777777" w:rsidR="00F37812" w:rsidRPr="00AE482A" w:rsidRDefault="00F37812" w:rsidP="00F37812">
      <w:pPr>
        <w:pStyle w:val="Sinespaciado"/>
      </w:pPr>
    </w:p>
    <w:p w14:paraId="4BA81886"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AC1A5FF"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4209EEE5"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r w:rsidRPr="00AE482A">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21E9711" w14:textId="77777777" w:rsidR="00F37812" w:rsidRPr="00AE482A" w:rsidRDefault="00F37812" w:rsidP="00F37812">
      <w:pPr>
        <w:tabs>
          <w:tab w:val="left" w:pos="8647"/>
        </w:tabs>
        <w:spacing w:after="0" w:line="360" w:lineRule="auto"/>
        <w:ind w:right="51"/>
        <w:jc w:val="both"/>
        <w:rPr>
          <w:rFonts w:ascii="Palatino Linotype" w:hAnsi="Palatino Linotype" w:cs="Arial"/>
          <w:sz w:val="24"/>
          <w:szCs w:val="24"/>
        </w:rPr>
      </w:pPr>
    </w:p>
    <w:p w14:paraId="3A9632C7" w14:textId="77777777" w:rsidR="00F37812" w:rsidRPr="00AE482A" w:rsidRDefault="00F37812" w:rsidP="00F37812">
      <w:pPr>
        <w:pStyle w:val="Prrafodelista"/>
        <w:autoSpaceDE w:val="0"/>
        <w:autoSpaceDN w:val="0"/>
        <w:spacing w:line="360" w:lineRule="auto"/>
        <w:ind w:left="0"/>
        <w:contextualSpacing/>
        <w:jc w:val="both"/>
        <w:rPr>
          <w:rFonts w:ascii="Palatino Linotype" w:hAnsi="Palatino Linotype" w:cs="Arial"/>
          <w:i/>
          <w:iCs/>
        </w:rPr>
      </w:pPr>
      <w:r w:rsidRPr="00AE482A">
        <w:rPr>
          <w:rFonts w:ascii="Palatino Linotype" w:hAnsi="Palatino Linotype" w:cs="Arial"/>
        </w:rPr>
        <w:lastRenderedPageBreak/>
        <w:t xml:space="preserve">Entonces, el </w:t>
      </w:r>
      <w:r w:rsidRPr="00AE482A">
        <w:rPr>
          <w:rFonts w:ascii="Palatino Linotype" w:hAnsi="Palatino Linotype" w:cs="Arial"/>
          <w:b/>
        </w:rPr>
        <w:t>Sujeto Obligado</w:t>
      </w:r>
      <w:r w:rsidRPr="00AE482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E482A">
        <w:rPr>
          <w:rFonts w:ascii="Palatino Linotype" w:hAnsi="Palatino Linotype" w:cs="Arial"/>
          <w:i/>
          <w:iCs/>
        </w:rPr>
        <w:t>.</w:t>
      </w:r>
    </w:p>
    <w:p w14:paraId="2F26E0B3" w14:textId="0CB95EEB" w:rsidR="00F37812" w:rsidRDefault="00F37812" w:rsidP="00F37812">
      <w:pPr>
        <w:shd w:val="clear" w:color="auto" w:fill="FFFFFF" w:themeFill="background1"/>
        <w:spacing w:line="360" w:lineRule="auto"/>
        <w:ind w:right="-28"/>
        <w:jc w:val="both"/>
        <w:rPr>
          <w:rFonts w:ascii="Palatino Linotype" w:hAnsi="Palatino Linotype"/>
          <w:b/>
          <w:bCs/>
          <w:sz w:val="24"/>
          <w:szCs w:val="24"/>
          <w:lang w:val="es-ES"/>
        </w:rPr>
      </w:pPr>
    </w:p>
    <w:p w14:paraId="0186F5CB" w14:textId="77777777" w:rsidR="00F37812" w:rsidRPr="00086983" w:rsidRDefault="00F37812" w:rsidP="00F37812">
      <w:pPr>
        <w:shd w:val="clear" w:color="auto" w:fill="FFFFFF" w:themeFill="background1"/>
        <w:spacing w:line="360" w:lineRule="auto"/>
        <w:ind w:right="-28"/>
        <w:jc w:val="both"/>
        <w:rPr>
          <w:rFonts w:ascii="Palatino Linotype" w:hAnsi="Palatino Linotype"/>
          <w:b/>
          <w:bCs/>
          <w:sz w:val="24"/>
          <w:szCs w:val="24"/>
          <w:lang w:val="es-ES"/>
        </w:rPr>
      </w:pPr>
    </w:p>
    <w:p w14:paraId="31901A27" w14:textId="5B02A845" w:rsidR="00F37812" w:rsidRDefault="00F37812" w:rsidP="00F37812">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Pr>
          <w:rFonts w:ascii="Palatino Linotype" w:hAnsi="Palatino Linotype"/>
          <w:noProof/>
          <w:sz w:val="24"/>
          <w:szCs w:val="24"/>
          <w:lang w:eastAsia="es-MX"/>
        </w:rPr>
        <w:t xml:space="preserve">parcialmente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sidR="00423444" w:rsidRPr="00423444">
        <w:rPr>
          <w:rFonts w:ascii="Palatino Linotype" w:hAnsi="Palatino Linotype" w:cs="Arial"/>
          <w:b/>
          <w:bCs/>
          <w:sz w:val="24"/>
          <w:szCs w:val="24"/>
        </w:rPr>
        <w:t>REVO</w:t>
      </w:r>
      <w:r>
        <w:rPr>
          <w:rFonts w:ascii="Palatino Linotype" w:hAnsi="Palatino Linotype" w:cs="Arial"/>
          <w:b/>
          <w:sz w:val="24"/>
          <w:szCs w:val="24"/>
        </w:rPr>
        <w:t>CAN</w:t>
      </w:r>
      <w:r w:rsidRPr="00AC5BF2">
        <w:rPr>
          <w:rFonts w:ascii="Palatino Linotype" w:hAnsi="Palatino Linotype" w:cs="Arial"/>
          <w:sz w:val="24"/>
          <w:szCs w:val="24"/>
        </w:rPr>
        <w:t xml:space="preserve"> la</w:t>
      </w:r>
      <w:r>
        <w:rPr>
          <w:rFonts w:ascii="Palatino Linotype" w:hAnsi="Palatino Linotype" w:cs="Arial"/>
          <w:sz w:val="24"/>
          <w:szCs w:val="24"/>
        </w:rPr>
        <w:t>s respuestas</w:t>
      </w:r>
      <w:r w:rsidRPr="00AC5BF2">
        <w:rPr>
          <w:rFonts w:ascii="Palatino Linotype" w:hAnsi="Palatino Linotype" w:cs="Arial"/>
          <w:sz w:val="24"/>
          <w:szCs w:val="24"/>
        </w:rPr>
        <w:t xml:space="preserve"> a la</w:t>
      </w:r>
      <w:r>
        <w:rPr>
          <w:rFonts w:ascii="Palatino Linotype" w:hAnsi="Palatino Linotype" w:cs="Arial"/>
          <w:sz w:val="24"/>
          <w:szCs w:val="24"/>
        </w:rPr>
        <w:t>s</w:t>
      </w:r>
      <w:r w:rsidRPr="00AC5BF2">
        <w:rPr>
          <w:rFonts w:ascii="Palatino Linotype" w:hAnsi="Palatino Linotype" w:cs="Arial"/>
          <w:sz w:val="24"/>
          <w:szCs w:val="24"/>
        </w:rPr>
        <w:t xml:space="preserve"> solicitud</w:t>
      </w:r>
      <w:r>
        <w:rPr>
          <w:rFonts w:ascii="Palatino Linotype" w:hAnsi="Palatino Linotype" w:cs="Arial"/>
          <w:sz w:val="24"/>
          <w:szCs w:val="24"/>
        </w:rPr>
        <w:t>es</w:t>
      </w:r>
      <w:r w:rsidRPr="00AC5BF2">
        <w:rPr>
          <w:rFonts w:ascii="Palatino Linotype" w:hAnsi="Palatino Linotype" w:cs="Arial"/>
          <w:sz w:val="24"/>
          <w:szCs w:val="24"/>
        </w:rPr>
        <w:t xml:space="preserve"> de información pública </w:t>
      </w:r>
      <w:r w:rsidR="00DF4FAD" w:rsidRPr="00E240E3">
        <w:rPr>
          <w:rFonts w:ascii="Palatino Linotype" w:hAnsi="Palatino Linotype" w:cs="Arial"/>
          <w:b/>
          <w:sz w:val="24"/>
        </w:rPr>
        <w:t>00005/DIFHUEHUET/IP/2021</w:t>
      </w:r>
      <w:r w:rsidR="00DF4FAD">
        <w:rPr>
          <w:rFonts w:ascii="Palatino Linotype" w:hAnsi="Palatino Linotype" w:cs="Arial"/>
          <w:b/>
          <w:sz w:val="24"/>
        </w:rPr>
        <w:t xml:space="preserve">, </w:t>
      </w:r>
      <w:r w:rsidR="00DF4FAD" w:rsidRPr="00E240E3">
        <w:rPr>
          <w:rFonts w:ascii="Palatino Linotype" w:hAnsi="Palatino Linotype" w:cs="Arial"/>
          <w:b/>
          <w:sz w:val="24"/>
        </w:rPr>
        <w:t>0000</w:t>
      </w:r>
      <w:r w:rsidR="00DF4FAD">
        <w:rPr>
          <w:rFonts w:ascii="Palatino Linotype" w:hAnsi="Palatino Linotype" w:cs="Arial"/>
          <w:b/>
          <w:sz w:val="24"/>
        </w:rPr>
        <w:t>8</w:t>
      </w:r>
      <w:r w:rsidR="00DF4FAD" w:rsidRPr="00E240E3">
        <w:rPr>
          <w:rFonts w:ascii="Palatino Linotype" w:hAnsi="Palatino Linotype" w:cs="Arial"/>
          <w:b/>
          <w:sz w:val="24"/>
        </w:rPr>
        <w:t>/DIFHUEHUET/IP/2021</w:t>
      </w:r>
      <w:r w:rsidR="00DF4FAD">
        <w:rPr>
          <w:rFonts w:ascii="Palatino Linotype" w:hAnsi="Palatino Linotype" w:cs="Arial"/>
          <w:b/>
          <w:sz w:val="24"/>
        </w:rPr>
        <w:t xml:space="preserve">, </w:t>
      </w:r>
      <w:r w:rsidR="00DF4FAD" w:rsidRPr="00E240E3">
        <w:rPr>
          <w:rFonts w:ascii="Palatino Linotype" w:hAnsi="Palatino Linotype" w:cs="Arial"/>
          <w:b/>
          <w:sz w:val="24"/>
        </w:rPr>
        <w:t>0000</w:t>
      </w:r>
      <w:r w:rsidR="00DF4FAD">
        <w:rPr>
          <w:rFonts w:ascii="Palatino Linotype" w:hAnsi="Palatino Linotype" w:cs="Arial"/>
          <w:b/>
          <w:sz w:val="24"/>
        </w:rPr>
        <w:t>7</w:t>
      </w:r>
      <w:r w:rsidR="00DF4FAD" w:rsidRPr="00E240E3">
        <w:rPr>
          <w:rFonts w:ascii="Palatino Linotype" w:hAnsi="Palatino Linotype" w:cs="Arial"/>
          <w:b/>
          <w:sz w:val="24"/>
        </w:rPr>
        <w:t>/DIFHUEHUET/IP/2021</w:t>
      </w:r>
      <w:r w:rsidR="00DF4FAD">
        <w:rPr>
          <w:rFonts w:ascii="Palatino Linotype" w:hAnsi="Palatino Linotype" w:cs="Arial"/>
          <w:b/>
          <w:sz w:val="24"/>
        </w:rPr>
        <w:t xml:space="preserve">, </w:t>
      </w:r>
      <w:r w:rsidR="00DF4FAD" w:rsidRPr="00E240E3">
        <w:rPr>
          <w:rFonts w:ascii="Palatino Linotype" w:hAnsi="Palatino Linotype" w:cs="Arial"/>
          <w:b/>
          <w:sz w:val="24"/>
        </w:rPr>
        <w:t>0000</w:t>
      </w:r>
      <w:r w:rsidR="00DF4FAD">
        <w:rPr>
          <w:rFonts w:ascii="Palatino Linotype" w:hAnsi="Palatino Linotype" w:cs="Arial"/>
          <w:b/>
          <w:sz w:val="24"/>
        </w:rPr>
        <w:t>6</w:t>
      </w:r>
      <w:r w:rsidR="00DF4FAD" w:rsidRPr="00E240E3">
        <w:rPr>
          <w:rFonts w:ascii="Palatino Linotype" w:hAnsi="Palatino Linotype" w:cs="Arial"/>
          <w:b/>
          <w:sz w:val="24"/>
        </w:rPr>
        <w:t>/DIFHUEHUET/IP/2021</w:t>
      </w:r>
      <w:r w:rsidR="00DF4FAD">
        <w:rPr>
          <w:rFonts w:ascii="Palatino Linotype" w:hAnsi="Palatino Linotype" w:cs="Arial"/>
          <w:b/>
          <w:sz w:val="24"/>
        </w:rPr>
        <w:t xml:space="preserve"> y</w:t>
      </w:r>
      <w:r w:rsidR="00DF4FAD" w:rsidRPr="004C2810">
        <w:rPr>
          <w:rFonts w:ascii="Palatino Linotype" w:hAnsi="Palatino Linotype" w:cs="Arial"/>
          <w:sz w:val="24"/>
          <w:lang w:eastAsia="es-MX"/>
        </w:rPr>
        <w:t xml:space="preserve"> </w:t>
      </w:r>
      <w:r w:rsidR="00DF4FAD" w:rsidRPr="00E240E3">
        <w:rPr>
          <w:rFonts w:ascii="Palatino Linotype" w:hAnsi="Palatino Linotype" w:cs="Arial"/>
          <w:b/>
          <w:sz w:val="24"/>
        </w:rPr>
        <w:t>0000</w:t>
      </w:r>
      <w:r w:rsidR="00DF4FAD">
        <w:rPr>
          <w:rFonts w:ascii="Palatino Linotype" w:hAnsi="Palatino Linotype" w:cs="Arial"/>
          <w:b/>
          <w:sz w:val="24"/>
        </w:rPr>
        <w:t>4</w:t>
      </w:r>
      <w:r w:rsidR="00DF4FAD" w:rsidRPr="00E240E3">
        <w:rPr>
          <w:rFonts w:ascii="Palatino Linotype" w:hAnsi="Palatino Linotype" w:cs="Arial"/>
          <w:b/>
          <w:sz w:val="24"/>
        </w:rPr>
        <w:t>/DIFHUEHUET/IP/2021</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w:t>
      </w:r>
      <w:r w:rsidR="00DF4FAD">
        <w:rPr>
          <w:rFonts w:ascii="Palatino Linotype" w:hAnsi="Palatino Linotype" w:cs="Arial"/>
          <w:bCs/>
          <w:sz w:val="24"/>
          <w:szCs w:val="24"/>
        </w:rPr>
        <w:t>n</w:t>
      </w:r>
      <w:r w:rsidRPr="00AC5BF2">
        <w:rPr>
          <w:rFonts w:ascii="Palatino Linotype" w:hAnsi="Palatino Linotype" w:cs="Arial"/>
          <w:bCs/>
          <w:sz w:val="24"/>
          <w:szCs w:val="24"/>
        </w:rPr>
        <w:t xml:space="preserve"> sido materia del presente fallo</w:t>
      </w:r>
      <w:r w:rsidRPr="00AC5BF2">
        <w:rPr>
          <w:rFonts w:ascii="Palatino Linotype" w:hAnsi="Palatino Linotype" w:cs="Arial"/>
          <w:sz w:val="24"/>
          <w:szCs w:val="24"/>
        </w:rPr>
        <w:t>.</w:t>
      </w:r>
    </w:p>
    <w:p w14:paraId="15E9F410" w14:textId="77777777" w:rsidR="00F37812" w:rsidRPr="00AC5BF2" w:rsidRDefault="00F37812" w:rsidP="00F37812">
      <w:pPr>
        <w:spacing w:after="0" w:line="360" w:lineRule="auto"/>
        <w:jc w:val="both"/>
        <w:rPr>
          <w:rFonts w:ascii="Palatino Linotype" w:hAnsi="Palatino Linotype" w:cs="Arial"/>
          <w:sz w:val="24"/>
          <w:szCs w:val="24"/>
        </w:rPr>
      </w:pPr>
    </w:p>
    <w:p w14:paraId="05571E04" w14:textId="77777777" w:rsidR="0097273C" w:rsidRDefault="0097273C" w:rsidP="0097273C">
      <w:pPr>
        <w:spacing w:after="0" w:line="360" w:lineRule="auto"/>
        <w:jc w:val="both"/>
        <w:rPr>
          <w:rFonts w:ascii="Palatino Linotype" w:hAnsi="Palatino Linotype" w:cs="Arial"/>
          <w:sz w:val="24"/>
          <w:szCs w:val="24"/>
        </w:rPr>
      </w:pPr>
    </w:p>
    <w:p w14:paraId="58106D89" w14:textId="77777777" w:rsidR="0097273C" w:rsidRPr="00667998" w:rsidRDefault="0097273C" w:rsidP="0097273C">
      <w:pPr>
        <w:pStyle w:val="Textoindependiente"/>
        <w:spacing w:after="0" w:line="360" w:lineRule="auto"/>
        <w:jc w:val="both"/>
        <w:rPr>
          <w:rFonts w:ascii="Palatino Linotype" w:hAnsi="Palatino Linotype"/>
          <w:sz w:val="24"/>
          <w:szCs w:val="24"/>
        </w:rPr>
      </w:pPr>
    </w:p>
    <w:p w14:paraId="0946F73E" w14:textId="77777777" w:rsidR="0097273C" w:rsidRDefault="0097273C" w:rsidP="0097273C">
      <w:pPr>
        <w:spacing w:after="0" w:line="360" w:lineRule="auto"/>
        <w:jc w:val="center"/>
        <w:rPr>
          <w:rFonts w:ascii="Palatino Linotype" w:eastAsia="Times New Roman" w:hAnsi="Palatino Linotype"/>
          <w:b/>
          <w:bCs/>
          <w:spacing w:val="60"/>
          <w:sz w:val="28"/>
          <w:lang w:val="es-ES_tradnl"/>
        </w:rPr>
      </w:pPr>
      <w:r w:rsidRPr="00667998">
        <w:rPr>
          <w:rFonts w:ascii="Palatino Linotype" w:eastAsia="Times New Roman" w:hAnsi="Palatino Linotype"/>
          <w:b/>
          <w:bCs/>
          <w:spacing w:val="60"/>
          <w:sz w:val="28"/>
          <w:lang w:val="es-ES_tradnl"/>
        </w:rPr>
        <w:t>SE    RESUELVE</w:t>
      </w:r>
    </w:p>
    <w:p w14:paraId="0287AA2B" w14:textId="77777777" w:rsidR="0097273C" w:rsidRDefault="0097273C" w:rsidP="0097273C">
      <w:pPr>
        <w:pStyle w:val="Sinespaciado"/>
      </w:pPr>
    </w:p>
    <w:p w14:paraId="2997E048" w14:textId="77777777" w:rsidR="0097273C" w:rsidRPr="00667998" w:rsidRDefault="0097273C" w:rsidP="0097273C">
      <w:pPr>
        <w:pStyle w:val="Sinespaciado"/>
      </w:pPr>
    </w:p>
    <w:p w14:paraId="1A717700" w14:textId="403276E0" w:rsidR="00DF4FAD" w:rsidRPr="0070011C" w:rsidRDefault="00DF4FAD" w:rsidP="00DF4FAD">
      <w:pPr>
        <w:pStyle w:val="Sinespaciado"/>
        <w:spacing w:line="360" w:lineRule="auto"/>
        <w:jc w:val="both"/>
        <w:rPr>
          <w:rFonts w:ascii="Palatino Linotype" w:hAnsi="Palatino Linotype" w:cs="Arial"/>
        </w:rPr>
      </w:pPr>
      <w:r w:rsidRPr="0070011C">
        <w:rPr>
          <w:rFonts w:ascii="Palatino Linotype" w:hAnsi="Palatino Linotype" w:cs="Arial"/>
          <w:b/>
          <w:sz w:val="28"/>
          <w:szCs w:val="28"/>
          <w:lang w:val="es-ES_tradnl"/>
        </w:rPr>
        <w:t>PRIMERO</w:t>
      </w:r>
      <w:r w:rsidRPr="0070011C">
        <w:rPr>
          <w:rFonts w:ascii="Palatino Linotype" w:hAnsi="Palatino Linotype" w:cs="Arial"/>
          <w:b/>
          <w:lang w:val="es-ES_tradnl"/>
        </w:rPr>
        <w:t>.</w:t>
      </w:r>
      <w:r w:rsidRPr="0070011C">
        <w:rPr>
          <w:rFonts w:ascii="Palatino Linotype" w:hAnsi="Palatino Linotype" w:cs="Arial"/>
          <w:lang w:val="es-ES_tradnl"/>
        </w:rPr>
        <w:t xml:space="preserve"> Se </w:t>
      </w:r>
      <w:r w:rsidR="00423444" w:rsidRPr="00423444">
        <w:rPr>
          <w:rFonts w:ascii="Palatino Linotype" w:hAnsi="Palatino Linotype" w:cs="Arial"/>
          <w:b/>
          <w:bCs/>
        </w:rPr>
        <w:t>REVO</w:t>
      </w:r>
      <w:r w:rsidR="00423444">
        <w:rPr>
          <w:rFonts w:ascii="Palatino Linotype" w:hAnsi="Palatino Linotype" w:cs="Arial"/>
          <w:b/>
        </w:rPr>
        <w:t>CAN</w:t>
      </w:r>
      <w:r w:rsidRPr="0070011C">
        <w:rPr>
          <w:rFonts w:ascii="Palatino Linotype" w:hAnsi="Palatino Linotype" w:cs="Arial"/>
          <w:lang w:val="es-ES_tradnl"/>
        </w:rPr>
        <w:t xml:space="preserve"> </w:t>
      </w:r>
      <w:r w:rsidRPr="0070011C">
        <w:rPr>
          <w:rFonts w:ascii="Palatino Linotype" w:eastAsia="Arial Unicode MS" w:hAnsi="Palatino Linotype" w:cs="Arial"/>
        </w:rPr>
        <w:t>la</w:t>
      </w:r>
      <w:r>
        <w:rPr>
          <w:rFonts w:ascii="Palatino Linotype" w:eastAsia="Arial Unicode MS" w:hAnsi="Palatino Linotype" w:cs="Arial"/>
        </w:rPr>
        <w:t>s</w:t>
      </w:r>
      <w:r w:rsidRPr="0070011C">
        <w:rPr>
          <w:rFonts w:ascii="Palatino Linotype" w:eastAsia="Arial Unicode MS" w:hAnsi="Palatino Linotype" w:cs="Arial"/>
        </w:rPr>
        <w:t xml:space="preserve"> respuesta</w:t>
      </w:r>
      <w:r>
        <w:rPr>
          <w:rFonts w:ascii="Palatino Linotype" w:eastAsia="Arial Unicode MS" w:hAnsi="Palatino Linotype" w:cs="Arial"/>
        </w:rPr>
        <w:t>s</w:t>
      </w:r>
      <w:r w:rsidRPr="0070011C">
        <w:rPr>
          <w:rFonts w:ascii="Palatino Linotype" w:eastAsia="Arial Unicode MS" w:hAnsi="Palatino Linotype" w:cs="Arial"/>
        </w:rPr>
        <w:t xml:space="preserve"> entregada</w:t>
      </w:r>
      <w:r>
        <w:rPr>
          <w:rFonts w:ascii="Palatino Linotype" w:eastAsia="Arial Unicode MS" w:hAnsi="Palatino Linotype" w:cs="Arial"/>
        </w:rPr>
        <w:t>s</w:t>
      </w:r>
      <w:r w:rsidRPr="0070011C">
        <w:rPr>
          <w:rFonts w:ascii="Palatino Linotype" w:eastAsia="Arial Unicode MS" w:hAnsi="Palatino Linotype" w:cs="Arial"/>
        </w:rPr>
        <w:t xml:space="preserve"> por el Sujeto Obligado</w:t>
      </w:r>
      <w:r w:rsidRPr="0070011C">
        <w:rPr>
          <w:rFonts w:ascii="Palatino Linotype" w:eastAsia="Arial Unicode MS" w:hAnsi="Palatino Linotype" w:cs="Arial"/>
          <w:b/>
        </w:rPr>
        <w:t xml:space="preserve"> </w:t>
      </w:r>
      <w:r w:rsidRPr="0070011C">
        <w:rPr>
          <w:rFonts w:ascii="Palatino Linotype" w:eastAsia="Arial Unicode MS" w:hAnsi="Palatino Linotype" w:cs="Arial"/>
        </w:rPr>
        <w:t>a la</w:t>
      </w:r>
      <w:r>
        <w:rPr>
          <w:rFonts w:ascii="Palatino Linotype" w:eastAsia="Arial Unicode MS" w:hAnsi="Palatino Linotype" w:cs="Arial"/>
        </w:rPr>
        <w:t>s</w:t>
      </w:r>
      <w:r w:rsidRPr="0070011C">
        <w:rPr>
          <w:rFonts w:ascii="Palatino Linotype" w:eastAsia="Arial Unicode MS" w:hAnsi="Palatino Linotype" w:cs="Arial"/>
        </w:rPr>
        <w:t xml:space="preserve"> solicitud</w:t>
      </w:r>
      <w:r>
        <w:rPr>
          <w:rFonts w:ascii="Palatino Linotype" w:eastAsia="Arial Unicode MS" w:hAnsi="Palatino Linotype" w:cs="Arial"/>
        </w:rPr>
        <w:t>es</w:t>
      </w:r>
      <w:r w:rsidRPr="0070011C">
        <w:rPr>
          <w:rFonts w:ascii="Palatino Linotype" w:eastAsia="Arial Unicode MS" w:hAnsi="Palatino Linotype" w:cs="Arial"/>
        </w:rPr>
        <w:t xml:space="preserve"> de información número </w:t>
      </w:r>
      <w:r w:rsidRPr="00E240E3">
        <w:rPr>
          <w:rFonts w:ascii="Palatino Linotype" w:hAnsi="Palatino Linotype" w:cs="Arial"/>
          <w:b/>
        </w:rPr>
        <w:t>00005/DIFHUEHUET/IP/2021</w:t>
      </w:r>
      <w:r>
        <w:rPr>
          <w:rFonts w:ascii="Palatino Linotype" w:hAnsi="Palatino Linotype" w:cs="Arial"/>
          <w:b/>
        </w:rPr>
        <w:t xml:space="preserve">, </w:t>
      </w:r>
      <w:r w:rsidRPr="00E240E3">
        <w:rPr>
          <w:rFonts w:ascii="Palatino Linotype" w:hAnsi="Palatino Linotype" w:cs="Arial"/>
          <w:b/>
        </w:rPr>
        <w:lastRenderedPageBreak/>
        <w:t>0000</w:t>
      </w:r>
      <w:r>
        <w:rPr>
          <w:rFonts w:ascii="Palatino Linotype" w:hAnsi="Palatino Linotype" w:cs="Arial"/>
          <w:b/>
        </w:rPr>
        <w:t>8</w:t>
      </w:r>
      <w:r w:rsidRPr="00E240E3">
        <w:rPr>
          <w:rFonts w:ascii="Palatino Linotype" w:hAnsi="Palatino Linotype" w:cs="Arial"/>
          <w:b/>
        </w:rPr>
        <w:t>/DIFHUEHUET/IP/2021</w:t>
      </w:r>
      <w:r>
        <w:rPr>
          <w:rFonts w:ascii="Palatino Linotype" w:hAnsi="Palatino Linotype" w:cs="Arial"/>
          <w:b/>
        </w:rPr>
        <w:t xml:space="preserve">, </w:t>
      </w:r>
      <w:r w:rsidRPr="00E240E3">
        <w:rPr>
          <w:rFonts w:ascii="Palatino Linotype" w:hAnsi="Palatino Linotype" w:cs="Arial"/>
          <w:b/>
        </w:rPr>
        <w:t>0000</w:t>
      </w:r>
      <w:r>
        <w:rPr>
          <w:rFonts w:ascii="Palatino Linotype" w:hAnsi="Palatino Linotype" w:cs="Arial"/>
          <w:b/>
        </w:rPr>
        <w:t>7</w:t>
      </w:r>
      <w:r w:rsidRPr="00E240E3">
        <w:rPr>
          <w:rFonts w:ascii="Palatino Linotype" w:hAnsi="Palatino Linotype" w:cs="Arial"/>
          <w:b/>
        </w:rPr>
        <w:t>/DIFHUEHUET/IP/2021</w:t>
      </w:r>
      <w:r>
        <w:rPr>
          <w:rFonts w:ascii="Palatino Linotype" w:hAnsi="Palatino Linotype" w:cs="Arial"/>
          <w:b/>
        </w:rPr>
        <w:t xml:space="preserve">, </w:t>
      </w:r>
      <w:r w:rsidRPr="00E240E3">
        <w:rPr>
          <w:rFonts w:ascii="Palatino Linotype" w:hAnsi="Palatino Linotype" w:cs="Arial"/>
          <w:b/>
        </w:rPr>
        <w:t>0000</w:t>
      </w:r>
      <w:r>
        <w:rPr>
          <w:rFonts w:ascii="Palatino Linotype" w:hAnsi="Palatino Linotype" w:cs="Arial"/>
          <w:b/>
        </w:rPr>
        <w:t>6</w:t>
      </w:r>
      <w:r w:rsidRPr="00E240E3">
        <w:rPr>
          <w:rFonts w:ascii="Palatino Linotype" w:hAnsi="Palatino Linotype" w:cs="Arial"/>
          <w:b/>
        </w:rPr>
        <w:t>/DIFHUEHUET/IP/2021</w:t>
      </w:r>
      <w:r>
        <w:rPr>
          <w:rFonts w:ascii="Palatino Linotype" w:hAnsi="Palatino Linotype" w:cs="Arial"/>
          <w:b/>
        </w:rPr>
        <w:t xml:space="preserve"> y</w:t>
      </w:r>
      <w:r w:rsidRPr="004C2810">
        <w:rPr>
          <w:rFonts w:ascii="Palatino Linotype" w:hAnsi="Palatino Linotype" w:cs="Arial"/>
          <w:lang w:eastAsia="es-MX"/>
        </w:rPr>
        <w:t xml:space="preserve"> </w:t>
      </w:r>
      <w:r w:rsidRPr="00E240E3">
        <w:rPr>
          <w:rFonts w:ascii="Palatino Linotype" w:hAnsi="Palatino Linotype" w:cs="Arial"/>
          <w:b/>
        </w:rPr>
        <w:t>0000</w:t>
      </w:r>
      <w:r>
        <w:rPr>
          <w:rFonts w:ascii="Palatino Linotype" w:hAnsi="Palatino Linotype" w:cs="Arial"/>
          <w:b/>
        </w:rPr>
        <w:t>4</w:t>
      </w:r>
      <w:r w:rsidRPr="00E240E3">
        <w:rPr>
          <w:rFonts w:ascii="Palatino Linotype" w:hAnsi="Palatino Linotype" w:cs="Arial"/>
          <w:b/>
        </w:rPr>
        <w:t>/DIFHUEHUET/IP/2021</w:t>
      </w:r>
      <w:r w:rsidRPr="0070011C">
        <w:rPr>
          <w:rFonts w:ascii="Palatino Linotype" w:eastAsia="Arial Unicode MS" w:hAnsi="Palatino Linotype" w:cs="Arial"/>
        </w:rPr>
        <w:t xml:space="preserve">, por resultar parcialmente fundados los motivos de inconformidad que arguye </w:t>
      </w:r>
      <w:r w:rsidR="00423444">
        <w:rPr>
          <w:rFonts w:ascii="Palatino Linotype" w:eastAsia="Arial Unicode MS" w:hAnsi="Palatino Linotype" w:cs="Arial"/>
        </w:rPr>
        <w:t>la</w:t>
      </w:r>
      <w:r w:rsidRPr="0070011C">
        <w:rPr>
          <w:rFonts w:ascii="Palatino Linotype" w:eastAsia="Arial Unicode MS" w:hAnsi="Palatino Linotype" w:cs="Arial"/>
        </w:rPr>
        <w:t xml:space="preserve"> Recurrente, en términos del</w:t>
      </w:r>
      <w:r w:rsidRPr="0070011C">
        <w:rPr>
          <w:rFonts w:ascii="Palatino Linotype" w:eastAsia="Arial Unicode MS" w:hAnsi="Palatino Linotype" w:cs="Arial"/>
          <w:b/>
        </w:rPr>
        <w:t xml:space="preserve"> </w:t>
      </w:r>
      <w:r w:rsidRPr="0070011C">
        <w:rPr>
          <w:rFonts w:ascii="Palatino Linotype" w:hAnsi="Palatino Linotype" w:cs="Arial"/>
          <w:b/>
        </w:rPr>
        <w:t xml:space="preserve">Considerando CUARTO </w:t>
      </w:r>
      <w:r w:rsidRPr="0070011C">
        <w:rPr>
          <w:rFonts w:ascii="Palatino Linotype" w:hAnsi="Palatino Linotype" w:cs="Arial"/>
        </w:rPr>
        <w:t>de la presente resolución.</w:t>
      </w:r>
    </w:p>
    <w:p w14:paraId="0DEEFD64" w14:textId="77777777" w:rsidR="00DF4FAD" w:rsidRPr="0070011C" w:rsidRDefault="00DF4FAD" w:rsidP="00DF4FAD">
      <w:pPr>
        <w:pStyle w:val="Sinespaciado"/>
        <w:spacing w:line="360" w:lineRule="auto"/>
        <w:jc w:val="both"/>
        <w:rPr>
          <w:rFonts w:ascii="Palatino Linotype" w:hAnsi="Palatino Linotype" w:cs="Arial"/>
        </w:rPr>
      </w:pPr>
    </w:p>
    <w:p w14:paraId="7C9E7F69" w14:textId="77777777" w:rsidR="00915BED" w:rsidRDefault="00915BED" w:rsidP="00DF4FAD">
      <w:pPr>
        <w:pStyle w:val="Sinespaciado"/>
        <w:spacing w:line="360" w:lineRule="auto"/>
        <w:jc w:val="both"/>
        <w:rPr>
          <w:rFonts w:ascii="Palatino Linotype" w:hAnsi="Palatino Linotype" w:cs="Arial"/>
          <w:b/>
          <w:sz w:val="28"/>
          <w:szCs w:val="28"/>
          <w:lang w:val="es-ES_tradnl"/>
        </w:rPr>
      </w:pPr>
    </w:p>
    <w:p w14:paraId="247B9642" w14:textId="75A601C3" w:rsidR="00DF4FAD" w:rsidRDefault="00DF4FAD" w:rsidP="00DF4FAD">
      <w:pPr>
        <w:pStyle w:val="Sinespaciado"/>
        <w:spacing w:line="360" w:lineRule="auto"/>
        <w:jc w:val="both"/>
        <w:rPr>
          <w:rFonts w:ascii="Palatino Linotype" w:hAnsi="Palatino Linotype" w:cs="Arial"/>
        </w:rPr>
      </w:pPr>
      <w:r w:rsidRPr="0070011C">
        <w:rPr>
          <w:rFonts w:ascii="Palatino Linotype" w:hAnsi="Palatino Linotype" w:cs="Arial"/>
          <w:b/>
          <w:sz w:val="28"/>
          <w:szCs w:val="28"/>
          <w:lang w:val="es-ES_tradnl"/>
        </w:rPr>
        <w:t>SEGUNDO</w:t>
      </w:r>
      <w:r w:rsidRPr="0070011C">
        <w:rPr>
          <w:rFonts w:ascii="Palatino Linotype" w:hAnsi="Palatino Linotype" w:cs="Arial"/>
          <w:b/>
          <w:lang w:val="es-ES_tradnl"/>
        </w:rPr>
        <w:t>.</w:t>
      </w:r>
      <w:r w:rsidRPr="0070011C">
        <w:rPr>
          <w:rFonts w:ascii="Palatino Linotype" w:hAnsi="Palatino Linotype" w:cs="Arial"/>
        </w:rPr>
        <w:t xml:space="preserve"> Se </w:t>
      </w:r>
      <w:r w:rsidRPr="0070011C">
        <w:rPr>
          <w:rFonts w:ascii="Palatino Linotype" w:hAnsi="Palatino Linotype" w:cs="Arial"/>
          <w:b/>
        </w:rPr>
        <w:t>ORDENA</w:t>
      </w:r>
      <w:r w:rsidRPr="0070011C">
        <w:rPr>
          <w:rFonts w:ascii="Palatino Linotype" w:hAnsi="Palatino Linotype" w:cs="Arial"/>
        </w:rPr>
        <w:t xml:space="preserve"> al Sujeto Obligado que haga entrega a</w:t>
      </w:r>
      <w:r>
        <w:rPr>
          <w:rFonts w:ascii="Palatino Linotype" w:hAnsi="Palatino Linotype" w:cs="Arial"/>
        </w:rPr>
        <w:t xml:space="preserve"> </w:t>
      </w:r>
      <w:r w:rsidRPr="0070011C">
        <w:rPr>
          <w:rFonts w:ascii="Palatino Linotype" w:hAnsi="Palatino Linotype" w:cs="Arial"/>
        </w:rPr>
        <w:t>l</w:t>
      </w:r>
      <w:r>
        <w:rPr>
          <w:rFonts w:ascii="Palatino Linotype" w:hAnsi="Palatino Linotype" w:cs="Arial"/>
        </w:rPr>
        <w:t>a</w:t>
      </w:r>
      <w:r w:rsidRPr="0070011C">
        <w:rPr>
          <w:rFonts w:ascii="Palatino Linotype" w:hAnsi="Palatino Linotype" w:cs="Arial"/>
        </w:rPr>
        <w:t xml:space="preserve"> Recurrente a través del </w:t>
      </w:r>
      <w:r w:rsidR="00AD479E" w:rsidRPr="004E2A95">
        <w:rPr>
          <w:rFonts w:ascii="Palatino Linotype" w:hAnsi="Palatino Linotype" w:cs="Arial"/>
        </w:rPr>
        <w:t xml:space="preserve">Sistema de Acceso a la Información Mexiquense </w:t>
      </w:r>
      <w:r w:rsidR="00AD479E">
        <w:rPr>
          <w:rFonts w:ascii="Palatino Linotype" w:hAnsi="Palatino Linotype" w:cs="Arial"/>
        </w:rPr>
        <w:t>(</w:t>
      </w:r>
      <w:r w:rsidRPr="0070011C">
        <w:rPr>
          <w:rFonts w:ascii="Palatino Linotype" w:hAnsi="Palatino Linotype" w:cs="Arial"/>
        </w:rPr>
        <w:t>SAIMEX</w:t>
      </w:r>
      <w:r w:rsidR="00AD479E">
        <w:rPr>
          <w:rFonts w:ascii="Palatino Linotype" w:hAnsi="Palatino Linotype" w:cs="Arial"/>
        </w:rPr>
        <w:t>)</w:t>
      </w:r>
      <w:r>
        <w:rPr>
          <w:rFonts w:ascii="Palatino Linotype" w:hAnsi="Palatino Linotype" w:cs="Arial"/>
        </w:rPr>
        <w:t>, en versión pública,</w:t>
      </w:r>
      <w:r w:rsidR="00CC6498">
        <w:rPr>
          <w:rFonts w:ascii="Palatino Linotype" w:hAnsi="Palatino Linotype" w:cs="Arial"/>
        </w:rPr>
        <w:t xml:space="preserve"> </w:t>
      </w:r>
      <w:r w:rsidR="00CC6498" w:rsidRPr="00E26241">
        <w:rPr>
          <w:rFonts w:ascii="Palatino Linotype" w:hAnsi="Palatino Linotype" w:cs="Arial"/>
          <w:i/>
          <w:iCs/>
        </w:rPr>
        <w:t>del período</w:t>
      </w:r>
      <w:r w:rsidR="00E26241" w:rsidRPr="00E26241">
        <w:rPr>
          <w:rFonts w:ascii="Palatino Linotype" w:hAnsi="Palatino Linotype" w:cs="Arial"/>
          <w:i/>
          <w:iCs/>
        </w:rPr>
        <w:t xml:space="preserve"> comprendido</w:t>
      </w:r>
      <w:r w:rsidR="00CC6498" w:rsidRPr="00E26241">
        <w:rPr>
          <w:rFonts w:ascii="Palatino Linotype" w:hAnsi="Palatino Linotype" w:cs="Arial"/>
          <w:i/>
          <w:iCs/>
        </w:rPr>
        <w:t xml:space="preserve"> del</w:t>
      </w:r>
      <w:r w:rsidRPr="00E26241">
        <w:rPr>
          <w:rFonts w:ascii="Palatino Linotype" w:hAnsi="Palatino Linotype" w:cs="Arial"/>
          <w:i/>
          <w:iCs/>
        </w:rPr>
        <w:t xml:space="preserve"> </w:t>
      </w:r>
      <w:r w:rsidR="00CC6498" w:rsidRPr="00E26241">
        <w:rPr>
          <w:rFonts w:ascii="Palatino Linotype" w:hAnsi="Palatino Linotype"/>
          <w:i/>
          <w:iCs/>
        </w:rPr>
        <w:t>primero de enero</w:t>
      </w:r>
      <w:r w:rsidR="00423444">
        <w:rPr>
          <w:rFonts w:ascii="Palatino Linotype" w:hAnsi="Palatino Linotype"/>
          <w:i/>
          <w:iCs/>
        </w:rPr>
        <w:t xml:space="preserve"> del año dos mil diecisiete</w:t>
      </w:r>
      <w:r w:rsidR="00CC6498" w:rsidRPr="00E26241">
        <w:rPr>
          <w:rFonts w:ascii="Palatino Linotype" w:hAnsi="Palatino Linotype"/>
          <w:i/>
          <w:iCs/>
        </w:rPr>
        <w:t xml:space="preserve"> </w:t>
      </w:r>
      <w:r w:rsidR="00CC6498" w:rsidRPr="00915BED">
        <w:rPr>
          <w:rFonts w:ascii="Palatino Linotype" w:hAnsi="Palatino Linotype"/>
          <w:i/>
          <w:iCs/>
        </w:rPr>
        <w:t xml:space="preserve">al </w:t>
      </w:r>
      <w:r w:rsidR="00F94CEA" w:rsidRPr="00915BED">
        <w:rPr>
          <w:rFonts w:ascii="Palatino Linotype" w:hAnsi="Palatino Linotype"/>
          <w:i/>
          <w:iCs/>
        </w:rPr>
        <w:t xml:space="preserve">dieciséis </w:t>
      </w:r>
      <w:r w:rsidR="00CC6498" w:rsidRPr="00915BED">
        <w:rPr>
          <w:rFonts w:ascii="Palatino Linotype" w:hAnsi="Palatino Linotype"/>
          <w:i/>
          <w:iCs/>
        </w:rPr>
        <w:t xml:space="preserve">de </w:t>
      </w:r>
      <w:r w:rsidR="00F94CEA" w:rsidRPr="00915BED">
        <w:rPr>
          <w:rFonts w:ascii="Palatino Linotype" w:hAnsi="Palatino Linotype"/>
          <w:i/>
          <w:iCs/>
        </w:rPr>
        <w:t>junio</w:t>
      </w:r>
      <w:r w:rsidR="00CC6498" w:rsidRPr="00E26241">
        <w:rPr>
          <w:rFonts w:ascii="Palatino Linotype" w:hAnsi="Palatino Linotype"/>
          <w:i/>
          <w:iCs/>
        </w:rPr>
        <w:t xml:space="preserve"> </w:t>
      </w:r>
      <w:r w:rsidR="00423444">
        <w:rPr>
          <w:rFonts w:ascii="Palatino Linotype" w:hAnsi="Palatino Linotype"/>
          <w:i/>
          <w:iCs/>
        </w:rPr>
        <w:t xml:space="preserve">del año </w:t>
      </w:r>
      <w:r w:rsidR="00CC6498" w:rsidRPr="00E26241">
        <w:rPr>
          <w:rFonts w:ascii="Palatino Linotype" w:hAnsi="Palatino Linotype"/>
          <w:i/>
          <w:iCs/>
        </w:rPr>
        <w:t>dos mil veintiuno</w:t>
      </w:r>
      <w:r>
        <w:rPr>
          <w:rFonts w:ascii="Palatino Linotype" w:hAnsi="Palatino Linotype" w:cs="Arial"/>
        </w:rPr>
        <w:t xml:space="preserve">, </w:t>
      </w:r>
      <w:r w:rsidRPr="0070011C">
        <w:rPr>
          <w:rFonts w:ascii="Palatino Linotype" w:hAnsi="Palatino Linotype" w:cs="Arial"/>
        </w:rPr>
        <w:t>de lo siguiente:</w:t>
      </w:r>
    </w:p>
    <w:p w14:paraId="34402CE8" w14:textId="0DC60126" w:rsidR="00DF4FAD" w:rsidRDefault="00DF4FAD" w:rsidP="00DF4FAD">
      <w:pPr>
        <w:pStyle w:val="Sinespaciado"/>
        <w:spacing w:line="360" w:lineRule="auto"/>
        <w:jc w:val="both"/>
        <w:rPr>
          <w:rFonts w:ascii="Palatino Linotype" w:hAnsi="Palatino Linotype" w:cs="Arial"/>
        </w:rPr>
      </w:pPr>
    </w:p>
    <w:p w14:paraId="2B306EA4" w14:textId="08E1DEEB" w:rsidR="0047677A" w:rsidRPr="00AD479E" w:rsidRDefault="0047677A" w:rsidP="0047677A">
      <w:pPr>
        <w:pStyle w:val="Sinespaciado"/>
        <w:numPr>
          <w:ilvl w:val="0"/>
          <w:numId w:val="21"/>
        </w:numPr>
        <w:spacing w:line="360" w:lineRule="auto"/>
        <w:jc w:val="both"/>
        <w:rPr>
          <w:rFonts w:ascii="Palatino Linotype" w:hAnsi="Palatino Linotype" w:cs="Arial"/>
        </w:rPr>
      </w:pPr>
      <w:r>
        <w:rPr>
          <w:rFonts w:ascii="Palatino Linotype" w:hAnsi="Palatino Linotype"/>
          <w:lang w:val="es-ES_tradnl"/>
        </w:rPr>
        <w:t xml:space="preserve">Listado de nombres, </w:t>
      </w:r>
      <w:r>
        <w:rPr>
          <w:rFonts w:ascii="Palatino Linotype" w:hAnsi="Palatino Linotype"/>
        </w:rPr>
        <w:t xml:space="preserve">del personal adscrito a la coordinación de estancias infantiles </w:t>
      </w:r>
      <w:r w:rsidRPr="00423444">
        <w:rPr>
          <w:rFonts w:ascii="Palatino Linotype" w:hAnsi="Palatino Linotype"/>
        </w:rPr>
        <w:t>(Coordinadora, Directoras, Maes</w:t>
      </w:r>
      <w:r>
        <w:rPr>
          <w:rFonts w:ascii="Palatino Linotype" w:hAnsi="Palatino Linotype"/>
        </w:rPr>
        <w:t>t</w:t>
      </w:r>
      <w:r w:rsidRPr="00423444">
        <w:rPr>
          <w:rFonts w:ascii="Palatino Linotype" w:hAnsi="Palatino Linotype"/>
        </w:rPr>
        <w:t>ras y personal designado de limpieza y cocina)</w:t>
      </w:r>
      <w:r>
        <w:rPr>
          <w:rFonts w:ascii="Palatino Linotype" w:hAnsi="Palatino Linotype"/>
        </w:rPr>
        <w:t xml:space="preserve">, del </w:t>
      </w:r>
      <w:r w:rsidRPr="0097273C">
        <w:rPr>
          <w:rFonts w:ascii="Palatino Linotype" w:hAnsi="Palatino Linotype" w:cs="Arial"/>
          <w:szCs w:val="20"/>
        </w:rPr>
        <w:t xml:space="preserve">Sistema Municipal </w:t>
      </w:r>
      <w:r>
        <w:rPr>
          <w:rFonts w:ascii="Palatino Linotype" w:hAnsi="Palatino Linotype" w:cs="Arial"/>
          <w:szCs w:val="20"/>
        </w:rPr>
        <w:t>p</w:t>
      </w:r>
      <w:r w:rsidRPr="0097273C">
        <w:rPr>
          <w:rFonts w:ascii="Palatino Linotype" w:hAnsi="Palatino Linotype" w:cs="Arial"/>
          <w:szCs w:val="20"/>
        </w:rPr>
        <w:t>ara el Desarrollo Integral de la Familia de Huehuetoca</w:t>
      </w:r>
      <w:r>
        <w:rPr>
          <w:rFonts w:ascii="Palatino Linotype" w:hAnsi="Palatino Linotype"/>
        </w:rPr>
        <w:t>.</w:t>
      </w:r>
    </w:p>
    <w:p w14:paraId="08D3C643" w14:textId="77777777" w:rsidR="0047677A" w:rsidRPr="0047677A" w:rsidRDefault="0047677A" w:rsidP="0047677A">
      <w:pPr>
        <w:pStyle w:val="Sinespaciado"/>
        <w:spacing w:line="360" w:lineRule="auto"/>
        <w:ind w:left="851"/>
        <w:jc w:val="both"/>
        <w:rPr>
          <w:rFonts w:ascii="Palatino Linotype" w:hAnsi="Palatino Linotype" w:cs="Arial"/>
        </w:rPr>
      </w:pPr>
    </w:p>
    <w:p w14:paraId="1D078C56" w14:textId="77A24311" w:rsidR="00DF4FAD" w:rsidRPr="00AD479E" w:rsidRDefault="00DF4FAD" w:rsidP="00DF4FAD">
      <w:pPr>
        <w:pStyle w:val="Sinespaciado"/>
        <w:numPr>
          <w:ilvl w:val="0"/>
          <w:numId w:val="21"/>
        </w:numPr>
        <w:spacing w:line="360" w:lineRule="auto"/>
        <w:jc w:val="both"/>
        <w:rPr>
          <w:rFonts w:ascii="Palatino Linotype" w:hAnsi="Palatino Linotype" w:cs="Arial"/>
        </w:rPr>
      </w:pPr>
      <w:r>
        <w:rPr>
          <w:rFonts w:ascii="Palatino Linotype" w:hAnsi="Palatino Linotype"/>
          <w:lang w:val="es-ES_tradnl"/>
        </w:rPr>
        <w:t xml:space="preserve">Currículum Vitae </w:t>
      </w:r>
      <w:r w:rsidR="00E26241">
        <w:rPr>
          <w:rFonts w:ascii="Palatino Linotype" w:hAnsi="Palatino Linotype"/>
        </w:rPr>
        <w:t xml:space="preserve">del personal adscrito a la </w:t>
      </w:r>
      <w:r w:rsidR="00AD479E">
        <w:rPr>
          <w:rFonts w:ascii="Palatino Linotype" w:hAnsi="Palatino Linotype"/>
        </w:rPr>
        <w:t>c</w:t>
      </w:r>
      <w:r w:rsidR="00E26241">
        <w:rPr>
          <w:rFonts w:ascii="Palatino Linotype" w:hAnsi="Palatino Linotype"/>
        </w:rPr>
        <w:t>oordinación de estancias infantiles</w:t>
      </w:r>
      <w:r w:rsidR="00423444">
        <w:rPr>
          <w:rFonts w:ascii="Palatino Linotype" w:hAnsi="Palatino Linotype"/>
        </w:rPr>
        <w:t xml:space="preserve"> </w:t>
      </w:r>
      <w:r w:rsidR="00423444" w:rsidRPr="00423444">
        <w:rPr>
          <w:rFonts w:ascii="Palatino Linotype" w:hAnsi="Palatino Linotype"/>
        </w:rPr>
        <w:t>(Coordinadora, Directoras, Maes</w:t>
      </w:r>
      <w:r w:rsidR="00423444">
        <w:rPr>
          <w:rFonts w:ascii="Palatino Linotype" w:hAnsi="Palatino Linotype"/>
        </w:rPr>
        <w:t>t</w:t>
      </w:r>
      <w:r w:rsidR="00423444" w:rsidRPr="00423444">
        <w:rPr>
          <w:rFonts w:ascii="Palatino Linotype" w:hAnsi="Palatino Linotype"/>
        </w:rPr>
        <w:t>ras y personal designado de limpieza y cocina)</w:t>
      </w:r>
      <w:r w:rsidR="00423444">
        <w:rPr>
          <w:rFonts w:ascii="Palatino Linotype" w:hAnsi="Palatino Linotype"/>
        </w:rPr>
        <w:t xml:space="preserve">, </w:t>
      </w:r>
      <w:r w:rsidR="00E26241">
        <w:rPr>
          <w:rFonts w:ascii="Palatino Linotype" w:hAnsi="Palatino Linotype"/>
        </w:rPr>
        <w:t xml:space="preserve">del </w:t>
      </w:r>
      <w:r w:rsidR="00AD479E" w:rsidRPr="0097273C">
        <w:rPr>
          <w:rFonts w:ascii="Palatino Linotype" w:hAnsi="Palatino Linotype" w:cs="Arial"/>
          <w:szCs w:val="20"/>
        </w:rPr>
        <w:t xml:space="preserve">Sistema Municipal </w:t>
      </w:r>
      <w:r w:rsidR="0047677A">
        <w:rPr>
          <w:rFonts w:ascii="Palatino Linotype" w:hAnsi="Palatino Linotype" w:cs="Arial"/>
          <w:szCs w:val="20"/>
        </w:rPr>
        <w:t>p</w:t>
      </w:r>
      <w:r w:rsidR="00AD479E" w:rsidRPr="0097273C">
        <w:rPr>
          <w:rFonts w:ascii="Palatino Linotype" w:hAnsi="Palatino Linotype" w:cs="Arial"/>
          <w:szCs w:val="20"/>
        </w:rPr>
        <w:t>ara el Desarrollo Integral de la Familia de Huehuetoca</w:t>
      </w:r>
      <w:r w:rsidR="00E26241">
        <w:rPr>
          <w:rFonts w:ascii="Palatino Linotype" w:hAnsi="Palatino Linotype"/>
        </w:rPr>
        <w:t>.</w:t>
      </w:r>
    </w:p>
    <w:p w14:paraId="68B8E434" w14:textId="77777777" w:rsidR="00AD479E" w:rsidRPr="007D3F11" w:rsidRDefault="00AD479E" w:rsidP="00AD479E">
      <w:pPr>
        <w:pStyle w:val="Sinespaciado"/>
        <w:spacing w:line="360" w:lineRule="auto"/>
        <w:ind w:left="1211"/>
        <w:jc w:val="both"/>
        <w:rPr>
          <w:rFonts w:ascii="Palatino Linotype" w:hAnsi="Palatino Linotype" w:cs="Arial"/>
        </w:rPr>
      </w:pPr>
    </w:p>
    <w:p w14:paraId="7DFE08B8" w14:textId="77777777" w:rsidR="00DF4FAD" w:rsidRDefault="00DF4FAD" w:rsidP="00DF4FAD">
      <w:pPr>
        <w:spacing w:after="0" w:line="360" w:lineRule="auto"/>
        <w:ind w:left="567" w:right="567"/>
        <w:jc w:val="both"/>
        <w:rPr>
          <w:rFonts w:ascii="Palatino Linotype" w:hAnsi="Palatino Linotype" w:cs="Arial"/>
          <w:i/>
        </w:rPr>
      </w:pPr>
      <w:r w:rsidRPr="00A71408">
        <w:rPr>
          <w:rFonts w:ascii="Palatino Linotype" w:hAnsi="Palatino Linotype" w:cs="Arial"/>
          <w:i/>
        </w:rPr>
        <w:t xml:space="preserve">Asimismo, el Sujeto Obligado deberá adjuntar el Acuerdo emitido por su Comité de Transparencia que sustente la versión pública de la información que entregue, en el </w:t>
      </w:r>
      <w:r w:rsidRPr="00A71408">
        <w:rPr>
          <w:rFonts w:ascii="Palatino Linotype" w:hAnsi="Palatino Linotype" w:cs="Arial"/>
          <w:i/>
        </w:rPr>
        <w:lastRenderedPageBreak/>
        <w:t>que se expongan los fundamentos y razones que llevaron a la autoridad a testar, suprimir o eliminar datos de dicho soporte documental y hacerlo del conocimiento de la Recurrente.</w:t>
      </w:r>
    </w:p>
    <w:p w14:paraId="15A182FE" w14:textId="77777777" w:rsidR="00DF4FAD" w:rsidRDefault="00DF4FAD" w:rsidP="00DF4FAD">
      <w:pPr>
        <w:spacing w:after="0" w:line="360" w:lineRule="auto"/>
        <w:ind w:left="567" w:right="567"/>
        <w:jc w:val="both"/>
        <w:rPr>
          <w:rFonts w:ascii="Palatino Linotype" w:hAnsi="Palatino Linotype" w:cs="Arial"/>
          <w:i/>
        </w:rPr>
      </w:pPr>
    </w:p>
    <w:p w14:paraId="3C94BD94" w14:textId="4C0D1FAD" w:rsidR="00DF4FAD" w:rsidRDefault="00DF4FAD" w:rsidP="00DF4FAD">
      <w:pPr>
        <w:pStyle w:val="Sinespaciado"/>
        <w:spacing w:line="360" w:lineRule="auto"/>
        <w:jc w:val="both"/>
        <w:rPr>
          <w:rFonts w:ascii="Palatino Linotype" w:hAnsi="Palatino Linotype" w:cs="Arial"/>
        </w:rPr>
      </w:pPr>
      <w:r w:rsidRPr="0070011C">
        <w:rPr>
          <w:rFonts w:ascii="Palatino Linotype" w:hAnsi="Palatino Linotype" w:cs="Arial"/>
          <w:b/>
          <w:sz w:val="28"/>
          <w:szCs w:val="28"/>
        </w:rPr>
        <w:t>TERCERO</w:t>
      </w:r>
      <w:r w:rsidRPr="0070011C">
        <w:rPr>
          <w:rFonts w:ascii="Palatino Linotype" w:hAnsi="Palatino Linotype" w:cs="Arial"/>
          <w:b/>
        </w:rPr>
        <w:t>. Notifíquese</w:t>
      </w:r>
      <w:r w:rsidRPr="0070011C">
        <w:rPr>
          <w:rFonts w:ascii="Palatino Linotype" w:hAnsi="Palatino Linotype" w:cs="Arial"/>
          <w:b/>
          <w:i/>
        </w:rPr>
        <w:t xml:space="preserve"> </w:t>
      </w:r>
      <w:r w:rsidRPr="0070011C">
        <w:rPr>
          <w:rFonts w:ascii="Palatino Linotype" w:hAnsi="Palatino Linotype" w:cs="Arial"/>
        </w:rPr>
        <w:t>al Titular de la Unidad de Transparencia del</w:t>
      </w:r>
      <w:r w:rsidRPr="0070011C">
        <w:rPr>
          <w:rFonts w:ascii="Palatino Linotype" w:hAnsi="Palatino Linotype" w:cs="Arial"/>
          <w:b/>
        </w:rPr>
        <w:t xml:space="preserve"> </w:t>
      </w:r>
      <w:r w:rsidRPr="0070011C">
        <w:rPr>
          <w:rFonts w:ascii="Palatino Linotype" w:hAnsi="Palatino Linotype" w:cs="Arial"/>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sidR="00CA64FE">
        <w:rPr>
          <w:rFonts w:ascii="Palatino Linotype" w:hAnsi="Palatino Linotype" w:cs="Arial"/>
        </w:rPr>
        <w:t>quince</w:t>
      </w:r>
      <w:r w:rsidRPr="0070011C">
        <w:rPr>
          <w:rFonts w:ascii="Palatino Linotype" w:hAnsi="Palatino Linotype" w:cs="Arial"/>
        </w:rPr>
        <w:t xml:space="preserve"> días hábiles, debiendo informar a este Instituto en un plazo de tres días hábiles siguientes sobre el cumplimiento dado a la presente resolución.</w:t>
      </w:r>
    </w:p>
    <w:p w14:paraId="619BBD16" w14:textId="77777777" w:rsidR="00E26241" w:rsidRPr="0070011C" w:rsidRDefault="00E26241" w:rsidP="00DF4FAD">
      <w:pPr>
        <w:pStyle w:val="Sinespaciado"/>
        <w:spacing w:line="360" w:lineRule="auto"/>
        <w:jc w:val="both"/>
        <w:rPr>
          <w:rFonts w:ascii="Palatino Linotype" w:hAnsi="Palatino Linotype" w:cs="Arial"/>
        </w:rPr>
      </w:pPr>
    </w:p>
    <w:p w14:paraId="3139A238" w14:textId="77777777" w:rsidR="00DF4FAD" w:rsidRDefault="00DF4FAD" w:rsidP="00DF4FAD">
      <w:pPr>
        <w:spacing w:after="0" w:line="360" w:lineRule="auto"/>
        <w:jc w:val="both"/>
        <w:rPr>
          <w:rFonts w:ascii="Palatino Linotype" w:hAnsi="Palatino Linotype" w:cs="Arial"/>
          <w:sz w:val="24"/>
          <w:szCs w:val="24"/>
        </w:rPr>
      </w:pPr>
      <w:r>
        <w:rPr>
          <w:rFonts w:ascii="Palatino Linotype" w:hAnsi="Palatino Linotype" w:cs="Arial"/>
          <w:b/>
          <w:bCs/>
          <w:sz w:val="28"/>
          <w:szCs w:val="28"/>
        </w:rPr>
        <w:t>CUART</w:t>
      </w:r>
      <w:r w:rsidRPr="006B579F">
        <w:rPr>
          <w:rFonts w:ascii="Palatino Linotype" w:hAnsi="Palatino Linotype" w:cs="Arial"/>
          <w:b/>
          <w:bCs/>
          <w:sz w:val="28"/>
          <w:szCs w:val="28"/>
        </w:rPr>
        <w:t>O:</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1114D1" w14:textId="77777777" w:rsidR="00DF4FAD" w:rsidRDefault="00DF4FAD" w:rsidP="00DF4FAD">
      <w:pPr>
        <w:spacing w:after="0" w:line="360" w:lineRule="auto"/>
        <w:jc w:val="both"/>
        <w:rPr>
          <w:rFonts w:ascii="Palatino Linotype" w:eastAsia="Times New Roman" w:hAnsi="Palatino Linotype" w:cs="Arial"/>
          <w:sz w:val="24"/>
          <w:szCs w:val="24"/>
        </w:rPr>
      </w:pPr>
    </w:p>
    <w:p w14:paraId="211941CB" w14:textId="1F49B1EB" w:rsidR="0097273C" w:rsidRDefault="00DF4FAD" w:rsidP="00DF4FAD">
      <w:pPr>
        <w:tabs>
          <w:tab w:val="left" w:pos="0"/>
        </w:tabs>
        <w:spacing w:after="0" w:line="360" w:lineRule="auto"/>
        <w:jc w:val="both"/>
        <w:rPr>
          <w:rFonts w:ascii="Palatino Linotype" w:hAnsi="Palatino Linotype"/>
          <w:color w:val="222222"/>
          <w:sz w:val="24"/>
          <w:szCs w:val="24"/>
          <w:shd w:val="clear" w:color="auto" w:fill="FFFFFF"/>
        </w:rPr>
      </w:pPr>
      <w:r w:rsidRPr="0070011C">
        <w:rPr>
          <w:rFonts w:ascii="Palatino Linotype" w:eastAsia="Times New Roman" w:hAnsi="Palatino Linotype" w:cs="Arial"/>
          <w:b/>
          <w:sz w:val="28"/>
          <w:szCs w:val="28"/>
        </w:rPr>
        <w:t>QUINTO</w:t>
      </w:r>
      <w:r w:rsidRPr="0070011C">
        <w:rPr>
          <w:rFonts w:ascii="Palatino Linotype" w:eastAsia="Times New Roman" w:hAnsi="Palatino Linotype" w:cs="Arial"/>
          <w:b/>
          <w:sz w:val="24"/>
          <w:szCs w:val="24"/>
        </w:rPr>
        <w:t xml:space="preserve">. </w:t>
      </w:r>
      <w:r w:rsidRPr="0070011C">
        <w:rPr>
          <w:rFonts w:ascii="Palatino Linotype" w:hAnsi="Palatino Linotype" w:cs="Arial"/>
          <w:b/>
          <w:sz w:val="24"/>
          <w:szCs w:val="24"/>
        </w:rPr>
        <w:t xml:space="preserve">Notifíquese </w:t>
      </w:r>
      <w:r w:rsidRPr="0070011C">
        <w:rPr>
          <w:rFonts w:ascii="Palatino Linotype" w:hAnsi="Palatino Linotype" w:cs="Arial"/>
          <w:sz w:val="24"/>
          <w:szCs w:val="24"/>
        </w:rPr>
        <w:t xml:space="preserve">la presente resolución al Recurrente y hágase de su conocimiento que, </w:t>
      </w:r>
      <w:r w:rsidRPr="0070011C">
        <w:rPr>
          <w:rFonts w:ascii="Palatino Linotype" w:hAnsi="Palatino Linotype"/>
          <w:color w:val="222222"/>
          <w:sz w:val="24"/>
          <w:szCs w:val="24"/>
          <w:shd w:val="clear" w:color="auto" w:fill="FFFFFF"/>
        </w:rPr>
        <w:t>de conformidad con lo establecido en el artículo 196 de la Ley de Transparencia y Acceso a la Información Pública del Estado de México y Municipios,</w:t>
      </w:r>
      <w:r w:rsidRPr="0070011C">
        <w:rPr>
          <w:rStyle w:val="apple-converted-space"/>
          <w:rFonts w:ascii="Palatino Linotype" w:hAnsi="Palatino Linotype"/>
          <w:color w:val="222222"/>
          <w:shd w:val="clear" w:color="auto" w:fill="FFFFFF"/>
        </w:rPr>
        <w:t xml:space="preserve"> </w:t>
      </w:r>
      <w:r w:rsidRPr="0070011C">
        <w:rPr>
          <w:rFonts w:ascii="Palatino Linotype" w:hAnsi="Palatino Linotype"/>
          <w:color w:val="222222"/>
          <w:sz w:val="24"/>
          <w:szCs w:val="24"/>
          <w:shd w:val="clear" w:color="auto" w:fill="FFFFFF"/>
        </w:rPr>
        <w:t>podrá promover el Juicio de Amparo en los términos de las leyes aplicables.</w:t>
      </w:r>
    </w:p>
    <w:p w14:paraId="339F03F8" w14:textId="77777777" w:rsidR="008370D0" w:rsidRDefault="008370D0" w:rsidP="00E2624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35F1622F" w14:textId="77777777" w:rsidR="0047677A" w:rsidRDefault="0047677A" w:rsidP="00E2624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14:paraId="60FDBD45" w14:textId="62C50DDD" w:rsidR="0097273C" w:rsidRDefault="00E26241" w:rsidP="00E26241">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ACORDÓ</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LUIS GUSTAVO PARRA NORIEGA, SHARON CRISTINA MORALES MARTÍNEZ, MARÍA DEL ROSARIO MEJÍA AYALA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TRI</w:t>
      </w:r>
      <w:r w:rsidRPr="00CC689C">
        <w:rPr>
          <w:rFonts w:ascii="Palatino Linotype" w:eastAsiaTheme="minorEastAsia" w:hAnsi="Palatino Linotype"/>
          <w:color w:val="000000" w:themeColor="text1"/>
          <w:sz w:val="24"/>
          <w:szCs w:val="24"/>
          <w:lang w:val="es-ES_tradnl" w:eastAsia="es-ES"/>
        </w:rPr>
        <w:t>GÉSIMA</w:t>
      </w:r>
      <w:r>
        <w:rPr>
          <w:rFonts w:ascii="Palatino Linotype" w:eastAsiaTheme="minorEastAsia" w:hAnsi="Palatino Linotype"/>
          <w:color w:val="000000" w:themeColor="text1"/>
          <w:sz w:val="24"/>
          <w:szCs w:val="24"/>
          <w:lang w:val="es-ES_tradnl" w:eastAsia="es-ES"/>
        </w:rPr>
        <w:t xml:space="preserve"> PRIMERA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OCHO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DE SEPTIEMBRE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sidR="0097273C">
        <w:rPr>
          <w:rFonts w:ascii="Palatino Linotype" w:eastAsiaTheme="minorEastAsia" w:hAnsi="Palatino Linotype"/>
          <w:color w:val="000000" w:themeColor="text1"/>
          <w:sz w:val="24"/>
          <w:szCs w:val="24"/>
          <w:lang w:val="es-ES_tradnl" w:eastAsia="es-ES"/>
        </w:rPr>
        <w:t>------------------------------------------------------------------------------------------------------------------------------------------------------------------------------------------------------</w:t>
      </w:r>
      <w:r w:rsidR="0047677A">
        <w:rPr>
          <w:rFonts w:ascii="Palatino Linotype" w:eastAsiaTheme="minorEastAsia" w:hAnsi="Palatino Linotype"/>
          <w:color w:val="000000" w:themeColor="text1"/>
          <w:sz w:val="24"/>
          <w:szCs w:val="24"/>
          <w:lang w:val="es-ES_tradnl" w:eastAsia="es-ES"/>
        </w:rPr>
        <w:t>----------------------------------------------------------------------------------------------------------------------------------------------------------------------------------------------------------------------------------------------------------------------------------------------------------------------------------------------------------------------------------------------------------------------------------------------------------------------------------------------------------------------------------------------------------------------------------------------------------------------------------------------------------------------------------------------------------------------------------------------------------------------------------------------------------------------------------------------------------------------------------------------------------------------------------------------------------------------------------------------------------------------------------------------------------------------------------------------------</w:t>
      </w:r>
    </w:p>
    <w:p w14:paraId="0152E693" w14:textId="77777777" w:rsidR="0097273C" w:rsidRDefault="0097273C" w:rsidP="0097273C">
      <w:pPr>
        <w:tabs>
          <w:tab w:val="left" w:pos="0"/>
        </w:tabs>
        <w:spacing w:after="0" w:line="240" w:lineRule="auto"/>
        <w:jc w:val="both"/>
        <w:rPr>
          <w:rFonts w:ascii="Palatino Linotype" w:eastAsiaTheme="minorEastAsia" w:hAnsi="Palatino Linotype" w:cs="Arial"/>
          <w:color w:val="000000" w:themeColor="text1"/>
          <w:sz w:val="24"/>
          <w:szCs w:val="24"/>
          <w:lang w:val="es-ES_tradnl" w:eastAsia="es-ES"/>
        </w:rPr>
      </w:pPr>
    </w:p>
    <w:p w14:paraId="64643518" w14:textId="77777777" w:rsidR="0097273C" w:rsidRPr="000A0AAB" w:rsidRDefault="0097273C" w:rsidP="0097273C">
      <w:pPr>
        <w:tabs>
          <w:tab w:val="left" w:pos="0"/>
        </w:tabs>
        <w:spacing w:after="0" w:line="360" w:lineRule="auto"/>
        <w:jc w:val="both"/>
        <w:rPr>
          <w:rFonts w:ascii="Palatino Linotype" w:eastAsia="Times New Roman" w:hAnsi="Palatino Linotype" w:cs="Arial"/>
          <w:color w:val="000000" w:themeColor="text1"/>
          <w:sz w:val="6"/>
          <w:szCs w:val="24"/>
          <w:lang w:val="es-ES_tradnl" w:eastAsia="es-MX"/>
        </w:rPr>
      </w:pPr>
    </w:p>
    <w:p w14:paraId="7355D38D" w14:textId="41451673" w:rsidR="0097273C" w:rsidRPr="00D8176C" w:rsidRDefault="00D27A49" w:rsidP="0097273C">
      <w:pPr>
        <w:spacing w:after="0" w:line="240" w:lineRule="auto"/>
        <w:rPr>
          <w:rFonts w:ascii="Palatino Linotype" w:hAnsi="Palatino Linotype"/>
          <w:sz w:val="16"/>
          <w:szCs w:val="16"/>
        </w:rPr>
      </w:pPr>
      <w:r>
        <w:rPr>
          <w:rFonts w:ascii="Palatino Linotype" w:hAnsi="Palatino Linotype"/>
          <w:sz w:val="16"/>
          <w:szCs w:val="16"/>
        </w:rPr>
        <w:t>JMV/CCR/bpac</w:t>
      </w:r>
    </w:p>
    <w:p w14:paraId="3EA1BADD" w14:textId="77777777" w:rsidR="0097273C" w:rsidRDefault="0097273C" w:rsidP="0097273C"/>
    <w:p w14:paraId="5D8A86D3" w14:textId="77777777" w:rsidR="0097273C" w:rsidRDefault="0097273C" w:rsidP="0097273C"/>
    <w:p w14:paraId="266344FD" w14:textId="77777777" w:rsidR="0097273C" w:rsidRDefault="0097273C" w:rsidP="0097273C"/>
    <w:p w14:paraId="495A6CCF" w14:textId="77777777" w:rsidR="0097273C" w:rsidRDefault="0097273C" w:rsidP="0097273C"/>
    <w:p w14:paraId="2D0D254E" w14:textId="77777777" w:rsidR="0033267B" w:rsidRDefault="0033267B"/>
    <w:sectPr w:rsidR="0033267B" w:rsidSect="001A35AB">
      <w:headerReference w:type="even" r:id="rId8"/>
      <w:headerReference w:type="default" r:id="rId9"/>
      <w:footerReference w:type="default" r:id="rId10"/>
      <w:headerReference w:type="first" r:id="rId11"/>
      <w:footerReference w:type="first" r:id="rId12"/>
      <w:pgSz w:w="12240" w:h="15840"/>
      <w:pgMar w:top="1417" w:right="2034"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0789E" w14:textId="77777777" w:rsidR="00F93B0C" w:rsidRDefault="00F93B0C" w:rsidP="0097273C">
      <w:pPr>
        <w:spacing w:after="0" w:line="240" w:lineRule="auto"/>
      </w:pPr>
      <w:r>
        <w:separator/>
      </w:r>
    </w:p>
  </w:endnote>
  <w:endnote w:type="continuationSeparator" w:id="0">
    <w:p w14:paraId="7F7433B6" w14:textId="77777777" w:rsidR="00F93B0C" w:rsidRDefault="00F93B0C" w:rsidP="00972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0BFE4" w14:textId="77777777" w:rsidR="001A35AB" w:rsidRPr="000B69FA" w:rsidRDefault="00DC49E0" w:rsidP="001A35A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258A">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258A">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B8D0E" w14:textId="77777777" w:rsidR="001A35AB" w:rsidRPr="000B69FA" w:rsidRDefault="00DC49E0" w:rsidP="001A35A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258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9258A">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974C31" w14:textId="77777777" w:rsidR="00F93B0C" w:rsidRDefault="00F93B0C" w:rsidP="0097273C">
      <w:pPr>
        <w:spacing w:after="0" w:line="240" w:lineRule="auto"/>
      </w:pPr>
      <w:r>
        <w:separator/>
      </w:r>
    </w:p>
  </w:footnote>
  <w:footnote w:type="continuationSeparator" w:id="0">
    <w:p w14:paraId="76CFF114" w14:textId="77777777" w:rsidR="00F93B0C" w:rsidRDefault="00F93B0C" w:rsidP="0097273C">
      <w:pPr>
        <w:spacing w:after="0" w:line="240" w:lineRule="auto"/>
      </w:pPr>
      <w:r>
        <w:continuationSeparator/>
      </w:r>
    </w:p>
  </w:footnote>
  <w:footnote w:id="1">
    <w:p w14:paraId="175001F3" w14:textId="77777777" w:rsidR="0097273C" w:rsidRPr="005552A8" w:rsidRDefault="0097273C" w:rsidP="0097273C">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3678F48" w14:textId="77777777" w:rsidR="0097273C" w:rsidRPr="005552A8" w:rsidRDefault="0097273C" w:rsidP="0097273C">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C852033" w14:textId="77777777" w:rsidR="00F535B2" w:rsidRPr="00637A65" w:rsidRDefault="00F535B2" w:rsidP="00F535B2">
      <w:pPr>
        <w:pStyle w:val="Textonotapie"/>
        <w:jc w:val="both"/>
        <w:rPr>
          <w:rFonts w:ascii="Palatino Linotype" w:hAnsi="Palatino Linotype"/>
          <w:sz w:val="24"/>
          <w:szCs w:val="24"/>
        </w:rPr>
      </w:pPr>
      <w:r w:rsidRPr="00637A65">
        <w:rPr>
          <w:rStyle w:val="Refdenotaalpie"/>
          <w:rFonts w:ascii="Palatino Linotype" w:hAnsi="Palatino Linotype"/>
        </w:rPr>
        <w:footnoteRef/>
      </w:r>
      <w:r w:rsidRPr="00637A65">
        <w:rPr>
          <w:rFonts w:ascii="Palatino Linotype" w:hAnsi="Palatino Linotype"/>
          <w:sz w:val="24"/>
          <w:szCs w:val="24"/>
        </w:rPr>
        <w:t xml:space="preserve"> </w:t>
      </w:r>
      <w:r w:rsidRPr="00637A65">
        <w:rPr>
          <w:rFonts w:ascii="Palatino Linotype" w:hAnsi="Palatino Linotype" w:cs="Arial"/>
          <w:sz w:val="24"/>
          <w:szCs w:val="24"/>
        </w:rPr>
        <w:t xml:space="preserve">Ley del Trabajo de los Servidores Públicos del Estado de México, </w:t>
      </w:r>
      <w:r w:rsidRPr="00637A65">
        <w:rPr>
          <w:rFonts w:ascii="Palatino Linotype" w:hAnsi="Palatino Linotype"/>
          <w:sz w:val="24"/>
          <w:szCs w:val="24"/>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C5347" w14:textId="133B4FE9" w:rsidR="00AB0930" w:rsidRDefault="00F93B0C">
    <w:pPr>
      <w:pStyle w:val="Encabezado"/>
    </w:pPr>
    <w:r>
      <w:rPr>
        <w:noProof/>
        <w:lang w:val="es-MX" w:eastAsia="es-MX"/>
      </w:rPr>
      <w:pict w14:anchorId="657560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6612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B4E86" w14:textId="6306094A" w:rsidR="001A35AB" w:rsidRDefault="00F93B0C">
    <w:pPr>
      <w:pStyle w:val="Encabezado"/>
    </w:pPr>
    <w:r>
      <w:rPr>
        <w:noProof/>
        <w:lang w:val="es-MX" w:eastAsia="es-MX"/>
      </w:rPr>
      <w:pict w14:anchorId="799F5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66127"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7"/>
      <w:gridCol w:w="4678"/>
    </w:tblGrid>
    <w:tr w:rsidR="001A35AB" w14:paraId="6AE73418" w14:textId="77777777" w:rsidTr="001A35AB">
      <w:trPr>
        <w:trHeight w:val="227"/>
      </w:trPr>
      <w:tc>
        <w:tcPr>
          <w:tcW w:w="5387" w:type="dxa"/>
          <w:hideMark/>
        </w:tcPr>
        <w:p w14:paraId="34E06171" w14:textId="77777777" w:rsidR="001A35AB" w:rsidRDefault="00DC49E0"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78" w:type="dxa"/>
          <w:hideMark/>
        </w:tcPr>
        <w:p w14:paraId="1F070212" w14:textId="3B203319" w:rsidR="001A35AB" w:rsidRPr="00B4142F" w:rsidRDefault="00DC49E0" w:rsidP="001A35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97273C">
            <w:rPr>
              <w:rFonts w:ascii="Palatino Linotype" w:hAnsi="Palatino Linotype" w:cs="Arial"/>
              <w:bCs/>
              <w:sz w:val="24"/>
              <w:lang w:eastAsia="es-MX"/>
            </w:rPr>
            <w:t>3695</w:t>
          </w:r>
          <w:r>
            <w:rPr>
              <w:rFonts w:ascii="Palatino Linotype" w:hAnsi="Palatino Linotype" w:cs="Arial"/>
              <w:bCs/>
              <w:sz w:val="24"/>
              <w:lang w:eastAsia="es-MX"/>
            </w:rPr>
            <w:t>/INFOEM/IP/RR/2021 y acumulados</w:t>
          </w:r>
        </w:p>
      </w:tc>
    </w:tr>
    <w:tr w:rsidR="001A35AB" w14:paraId="04E9B1C4" w14:textId="77777777" w:rsidTr="001A35AB">
      <w:trPr>
        <w:trHeight w:val="242"/>
      </w:trPr>
      <w:tc>
        <w:tcPr>
          <w:tcW w:w="5387" w:type="dxa"/>
          <w:hideMark/>
        </w:tcPr>
        <w:p w14:paraId="42C66877" w14:textId="77777777" w:rsidR="001A35AB" w:rsidRDefault="00DC49E0"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50A27EDD" w14:textId="18407A7E" w:rsidR="001A35AB" w:rsidRPr="00F06FED" w:rsidRDefault="0097273C" w:rsidP="001A35AB">
          <w:pPr>
            <w:spacing w:after="0" w:line="276" w:lineRule="auto"/>
            <w:ind w:right="214"/>
            <w:jc w:val="right"/>
            <w:rPr>
              <w:rFonts w:ascii="Palatino Linotype" w:hAnsi="Palatino Linotype" w:cs="Arial"/>
            </w:rPr>
          </w:pPr>
          <w:r w:rsidRPr="0097273C">
            <w:rPr>
              <w:rFonts w:ascii="Palatino Linotype" w:hAnsi="Palatino Linotype" w:cs="Arial"/>
              <w:szCs w:val="20"/>
            </w:rPr>
            <w:t>Sistema Municipal Para el Desarrollo Integral de la Familia de Huehuetoca</w:t>
          </w:r>
        </w:p>
      </w:tc>
    </w:tr>
    <w:tr w:rsidR="001A35AB" w14:paraId="1F7740C5" w14:textId="77777777" w:rsidTr="001A35AB">
      <w:trPr>
        <w:trHeight w:val="342"/>
      </w:trPr>
      <w:tc>
        <w:tcPr>
          <w:tcW w:w="5387" w:type="dxa"/>
          <w:hideMark/>
        </w:tcPr>
        <w:p w14:paraId="145558A3" w14:textId="3E4CA077" w:rsidR="001A35AB" w:rsidRDefault="00DC49E0" w:rsidP="001A35A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w:t>
          </w:r>
          <w:r w:rsidR="00D27A49">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2936340B" w14:textId="78BF3068" w:rsidR="001A35AB" w:rsidRDefault="0097273C" w:rsidP="001A35A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José</w:t>
          </w:r>
          <w:r w:rsidR="00DC49E0">
            <w:rPr>
              <w:rFonts w:ascii="Palatino Linotype" w:hAnsi="Palatino Linotype" w:cs="Arial"/>
              <w:szCs w:val="20"/>
            </w:rPr>
            <w:t xml:space="preserve"> Martínez </w:t>
          </w:r>
          <w:r>
            <w:rPr>
              <w:rFonts w:ascii="Palatino Linotype" w:hAnsi="Palatino Linotype" w:cs="Arial"/>
              <w:szCs w:val="20"/>
            </w:rPr>
            <w:t>Vilchis</w:t>
          </w:r>
        </w:p>
      </w:tc>
    </w:tr>
  </w:tbl>
  <w:p w14:paraId="3CFC96F0" w14:textId="77777777" w:rsidR="001A35AB" w:rsidRPr="00696691" w:rsidRDefault="00F93B0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A35AB" w14:paraId="3EE247F3" w14:textId="77777777" w:rsidTr="001A35AB">
      <w:trPr>
        <w:trHeight w:val="227"/>
      </w:trPr>
      <w:tc>
        <w:tcPr>
          <w:tcW w:w="5529" w:type="dxa"/>
          <w:hideMark/>
        </w:tcPr>
        <w:p w14:paraId="02B639E9" w14:textId="77777777" w:rsidR="001A35AB" w:rsidRDefault="00DC49E0"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3D85FDC" w14:textId="1BD199D8" w:rsidR="001A35AB" w:rsidRPr="00B4142F" w:rsidRDefault="00DC49E0" w:rsidP="001A35AB">
          <w:pPr>
            <w:spacing w:after="0" w:line="27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97273C">
            <w:rPr>
              <w:rFonts w:ascii="Palatino Linotype" w:hAnsi="Palatino Linotype" w:cs="Arial"/>
              <w:bCs/>
              <w:sz w:val="24"/>
              <w:lang w:eastAsia="es-MX"/>
            </w:rPr>
            <w:t>369</w:t>
          </w:r>
          <w:r>
            <w:rPr>
              <w:rFonts w:ascii="Palatino Linotype" w:hAnsi="Palatino Linotype" w:cs="Arial"/>
              <w:bCs/>
              <w:sz w:val="24"/>
              <w:lang w:eastAsia="es-MX"/>
            </w:rPr>
            <w:t>5/INFOEM/IP/RR/2021 y acumulados</w:t>
          </w:r>
        </w:p>
      </w:tc>
    </w:tr>
    <w:tr w:rsidR="001A35AB" w14:paraId="6E01A52B" w14:textId="77777777" w:rsidTr="00DD05FB">
      <w:trPr>
        <w:trHeight w:val="196"/>
      </w:trPr>
      <w:tc>
        <w:tcPr>
          <w:tcW w:w="5529" w:type="dxa"/>
          <w:hideMark/>
        </w:tcPr>
        <w:p w14:paraId="09EF1BA2" w14:textId="77777777" w:rsidR="001A35AB" w:rsidRDefault="00DC49E0"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14:paraId="3503CDF9" w14:textId="7706AD9A" w:rsidR="001A35AB" w:rsidRPr="00F06FED" w:rsidRDefault="00D9258A" w:rsidP="001A35AB">
          <w:pPr>
            <w:spacing w:after="0" w:line="276" w:lineRule="auto"/>
            <w:ind w:left="639" w:right="214"/>
            <w:jc w:val="right"/>
            <w:rPr>
              <w:rFonts w:ascii="Palatino Linotype" w:hAnsi="Palatino Linotype" w:cs="Arial"/>
            </w:rPr>
          </w:pPr>
          <w:r>
            <w:rPr>
              <w:rFonts w:ascii="Palatino Linotype" w:hAnsi="Palatino Linotype" w:cs="Arial"/>
            </w:rPr>
            <w:t>xxxxxxxxxxxxxxxxxxxxx</w:t>
          </w:r>
        </w:p>
      </w:tc>
    </w:tr>
    <w:tr w:rsidR="001A35AB" w14:paraId="3DE38106" w14:textId="77777777" w:rsidTr="001A35AB">
      <w:trPr>
        <w:trHeight w:val="242"/>
      </w:trPr>
      <w:tc>
        <w:tcPr>
          <w:tcW w:w="5529" w:type="dxa"/>
          <w:hideMark/>
        </w:tcPr>
        <w:p w14:paraId="502A490C" w14:textId="77777777" w:rsidR="001A35AB" w:rsidRDefault="00DC49E0" w:rsidP="001A35A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vAlign w:val="center"/>
          <w:hideMark/>
        </w:tcPr>
        <w:p w14:paraId="014136E4" w14:textId="334C3803" w:rsidR="001A35AB" w:rsidRDefault="0097273C" w:rsidP="001A35AB">
          <w:pPr>
            <w:spacing w:after="0" w:line="276" w:lineRule="auto"/>
            <w:ind w:left="-70" w:right="214"/>
            <w:jc w:val="right"/>
            <w:rPr>
              <w:rFonts w:ascii="Palatino Linotype" w:hAnsi="Palatino Linotype" w:cs="Arial"/>
              <w:szCs w:val="20"/>
            </w:rPr>
          </w:pPr>
          <w:r w:rsidRPr="0097273C">
            <w:rPr>
              <w:rFonts w:ascii="Palatino Linotype" w:hAnsi="Palatino Linotype" w:cs="Arial"/>
              <w:szCs w:val="20"/>
            </w:rPr>
            <w:t>Sistema Municipal Para el Desarrollo Integral de la Familia de Huehuetoca</w:t>
          </w:r>
        </w:p>
      </w:tc>
    </w:tr>
    <w:tr w:rsidR="001A35AB" w14:paraId="3285221D" w14:textId="77777777" w:rsidTr="001A35AB">
      <w:trPr>
        <w:trHeight w:val="342"/>
      </w:trPr>
      <w:tc>
        <w:tcPr>
          <w:tcW w:w="5529" w:type="dxa"/>
          <w:hideMark/>
        </w:tcPr>
        <w:p w14:paraId="5BD9A5DC" w14:textId="7AA0608D" w:rsidR="001A35AB" w:rsidRDefault="00DC49E0" w:rsidP="001A35A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w:t>
          </w:r>
          <w:r w:rsidR="00D27A4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7BCD6B1" w14:textId="4EB8E7DB" w:rsidR="001A35AB" w:rsidRDefault="0097273C" w:rsidP="001A35AB">
          <w:pPr>
            <w:spacing w:after="0" w:line="276" w:lineRule="auto"/>
            <w:ind w:left="639" w:right="214"/>
            <w:jc w:val="right"/>
            <w:rPr>
              <w:rFonts w:ascii="Palatino Linotype" w:hAnsi="Palatino Linotype" w:cs="Arial"/>
              <w:szCs w:val="20"/>
            </w:rPr>
          </w:pPr>
          <w:r>
            <w:rPr>
              <w:rFonts w:ascii="Palatino Linotype" w:hAnsi="Palatino Linotype" w:cs="Arial"/>
              <w:szCs w:val="20"/>
            </w:rPr>
            <w:t>José</w:t>
          </w:r>
          <w:r w:rsidR="00DC49E0">
            <w:rPr>
              <w:rFonts w:ascii="Palatino Linotype" w:hAnsi="Palatino Linotype" w:cs="Arial"/>
              <w:szCs w:val="20"/>
            </w:rPr>
            <w:t xml:space="preserve"> Martínez </w:t>
          </w:r>
          <w:r>
            <w:rPr>
              <w:rFonts w:ascii="Palatino Linotype" w:hAnsi="Palatino Linotype" w:cs="Arial"/>
              <w:szCs w:val="20"/>
            </w:rPr>
            <w:t>Vilchis</w:t>
          </w:r>
        </w:p>
      </w:tc>
    </w:tr>
  </w:tbl>
  <w:p w14:paraId="387A75E5" w14:textId="2C900A83" w:rsidR="001A35AB" w:rsidRPr="00696691" w:rsidRDefault="00F93B0C">
    <w:pPr>
      <w:pStyle w:val="Encabezado"/>
      <w:rPr>
        <w:sz w:val="16"/>
      </w:rPr>
    </w:pPr>
    <w:r>
      <w:rPr>
        <w:noProof/>
        <w:sz w:val="16"/>
        <w:lang w:val="es-MX" w:eastAsia="es-MX"/>
      </w:rPr>
      <w:pict w14:anchorId="2CF02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366125"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73731"/>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EB6E84"/>
    <w:multiLevelType w:val="hybridMultilevel"/>
    <w:tmpl w:val="A4C24332"/>
    <w:lvl w:ilvl="0" w:tplc="33941BF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9F95638"/>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5728F2"/>
    <w:multiLevelType w:val="hybridMultilevel"/>
    <w:tmpl w:val="F288D7FA"/>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7E6781"/>
    <w:multiLevelType w:val="hybridMultilevel"/>
    <w:tmpl w:val="14D809C4"/>
    <w:lvl w:ilvl="0" w:tplc="F90CC604">
      <w:start w:val="1"/>
      <w:numFmt w:val="bullet"/>
      <w:lvlText w:val="-"/>
      <w:lvlJc w:val="left"/>
      <w:pPr>
        <w:ind w:left="720" w:hanging="360"/>
      </w:pPr>
      <w:rPr>
        <w:rFonts w:ascii="Palatino Linotype" w:eastAsia="Times New Roman" w:hAnsi="Palatino Linotype"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10364F"/>
    <w:multiLevelType w:val="hybridMultilevel"/>
    <w:tmpl w:val="D97045BA"/>
    <w:lvl w:ilvl="0" w:tplc="7922A77C">
      <w:start w:val="1"/>
      <w:numFmt w:val="lowerLetter"/>
      <w:lvlText w:val="%1)"/>
      <w:lvlJc w:val="left"/>
      <w:pPr>
        <w:ind w:left="1571" w:hanging="360"/>
      </w:pPr>
      <w:rPr>
        <w:rFonts w:hint="default"/>
        <w:sz w:val="22"/>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184FF5"/>
    <w:multiLevelType w:val="hybridMultilevel"/>
    <w:tmpl w:val="1DBE6FD0"/>
    <w:lvl w:ilvl="0" w:tplc="DB3AC8C0">
      <w:start w:val="1"/>
      <w:numFmt w:val="decimal"/>
      <w:lvlText w:val="%1."/>
      <w:lvlJc w:val="left"/>
      <w:pPr>
        <w:ind w:left="720" w:hanging="360"/>
      </w:pPr>
      <w:rPr>
        <w:rFonts w:eastAsiaTheme="minorHAnsi"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758025D"/>
    <w:multiLevelType w:val="hybridMultilevel"/>
    <w:tmpl w:val="0538B41E"/>
    <w:lvl w:ilvl="0" w:tplc="8CF2AE30">
      <w:start w:val="4"/>
      <w:numFmt w:val="bullet"/>
      <w:lvlText w:val=""/>
      <w:lvlJc w:val="left"/>
      <w:pPr>
        <w:ind w:left="786"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2DC632B5"/>
    <w:multiLevelType w:val="hybridMultilevel"/>
    <w:tmpl w:val="1DBE6FD0"/>
    <w:lvl w:ilvl="0" w:tplc="DB3AC8C0">
      <w:start w:val="1"/>
      <w:numFmt w:val="decimal"/>
      <w:lvlText w:val="%1."/>
      <w:lvlJc w:val="left"/>
      <w:pPr>
        <w:ind w:left="720" w:hanging="360"/>
      </w:pPr>
      <w:rPr>
        <w:rFonts w:eastAsiaTheme="minorHAnsi" w:cstheme="minorBid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E560F5"/>
    <w:multiLevelType w:val="hybridMultilevel"/>
    <w:tmpl w:val="DBCA971E"/>
    <w:lvl w:ilvl="0" w:tplc="640C7D3C">
      <w:start w:val="37"/>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D1229C2"/>
    <w:multiLevelType w:val="hybridMultilevel"/>
    <w:tmpl w:val="EDEE608A"/>
    <w:lvl w:ilvl="0" w:tplc="077EB57C">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5244D9"/>
    <w:multiLevelType w:val="hybridMultilevel"/>
    <w:tmpl w:val="EDEE608A"/>
    <w:lvl w:ilvl="0" w:tplc="077EB57C">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8328A2"/>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CA39B7"/>
    <w:multiLevelType w:val="hybridMultilevel"/>
    <w:tmpl w:val="44A4B15A"/>
    <w:lvl w:ilvl="0" w:tplc="FC481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46E1F2B"/>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081E0C"/>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0037DC"/>
    <w:multiLevelType w:val="hybridMultilevel"/>
    <w:tmpl w:val="A91C3B58"/>
    <w:lvl w:ilvl="0" w:tplc="BD18DC9A">
      <w:start w:val="1"/>
      <w:numFmt w:val="decimal"/>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6C2F1883"/>
    <w:multiLevelType w:val="hybridMultilevel"/>
    <w:tmpl w:val="0822625E"/>
    <w:lvl w:ilvl="0" w:tplc="07B4D2FE">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09307DF"/>
    <w:multiLevelType w:val="hybridMultilevel"/>
    <w:tmpl w:val="A91C3B58"/>
    <w:lvl w:ilvl="0" w:tplc="BD18DC9A">
      <w:start w:val="1"/>
      <w:numFmt w:val="decimal"/>
      <w:lvlText w:val="%1."/>
      <w:lvlJc w:val="left"/>
      <w:pPr>
        <w:ind w:left="1080" w:hanging="360"/>
      </w:pPr>
      <w:rPr>
        <w:rFonts w:hint="default"/>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72591709"/>
    <w:multiLevelType w:val="hybridMultilevel"/>
    <w:tmpl w:val="12BE5A2E"/>
    <w:lvl w:ilvl="0" w:tplc="FB78F232">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9"/>
  </w:num>
  <w:num w:numId="3">
    <w:abstractNumId w:val="13"/>
  </w:num>
  <w:num w:numId="4">
    <w:abstractNumId w:val="16"/>
  </w:num>
  <w:num w:numId="5">
    <w:abstractNumId w:val="4"/>
  </w:num>
  <w:num w:numId="6">
    <w:abstractNumId w:val="7"/>
  </w:num>
  <w:num w:numId="7">
    <w:abstractNumId w:val="6"/>
  </w:num>
  <w:num w:numId="8">
    <w:abstractNumId w:val="0"/>
  </w:num>
  <w:num w:numId="9">
    <w:abstractNumId w:val="18"/>
  </w:num>
  <w:num w:numId="10">
    <w:abstractNumId w:val="2"/>
  </w:num>
  <w:num w:numId="11">
    <w:abstractNumId w:val="11"/>
  </w:num>
  <w:num w:numId="12">
    <w:abstractNumId w:val="23"/>
  </w:num>
  <w:num w:numId="13">
    <w:abstractNumId w:val="14"/>
  </w:num>
  <w:num w:numId="14">
    <w:abstractNumId w:val="15"/>
  </w:num>
  <w:num w:numId="15">
    <w:abstractNumId w:val="22"/>
  </w:num>
  <w:num w:numId="16">
    <w:abstractNumId w:val="8"/>
  </w:num>
  <w:num w:numId="17">
    <w:abstractNumId w:val="20"/>
  </w:num>
  <w:num w:numId="18">
    <w:abstractNumId w:val="3"/>
  </w:num>
  <w:num w:numId="19">
    <w:abstractNumId w:val="19"/>
  </w:num>
  <w:num w:numId="20">
    <w:abstractNumId w:val="21"/>
  </w:num>
  <w:num w:numId="21">
    <w:abstractNumId w:val="1"/>
  </w:num>
  <w:num w:numId="22">
    <w:abstractNumId w:val="5"/>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73C"/>
    <w:rsid w:val="0000303A"/>
    <w:rsid w:val="0006683C"/>
    <w:rsid w:val="000A0BB1"/>
    <w:rsid w:val="000C6BD7"/>
    <w:rsid w:val="00174F1D"/>
    <w:rsid w:val="00275411"/>
    <w:rsid w:val="003211FF"/>
    <w:rsid w:val="0033267B"/>
    <w:rsid w:val="0041369F"/>
    <w:rsid w:val="00420111"/>
    <w:rsid w:val="00423444"/>
    <w:rsid w:val="00452621"/>
    <w:rsid w:val="0047677A"/>
    <w:rsid w:val="004B4512"/>
    <w:rsid w:val="004D40C0"/>
    <w:rsid w:val="004E35FB"/>
    <w:rsid w:val="00523F3F"/>
    <w:rsid w:val="0057744A"/>
    <w:rsid w:val="006F6836"/>
    <w:rsid w:val="007D21DF"/>
    <w:rsid w:val="007E0BEE"/>
    <w:rsid w:val="008370D0"/>
    <w:rsid w:val="00837EEB"/>
    <w:rsid w:val="00881059"/>
    <w:rsid w:val="008A57E3"/>
    <w:rsid w:val="00915BED"/>
    <w:rsid w:val="0097273C"/>
    <w:rsid w:val="0097588D"/>
    <w:rsid w:val="009D147A"/>
    <w:rsid w:val="009E72F3"/>
    <w:rsid w:val="00A52455"/>
    <w:rsid w:val="00A56B40"/>
    <w:rsid w:val="00A6745F"/>
    <w:rsid w:val="00A7416D"/>
    <w:rsid w:val="00AB0930"/>
    <w:rsid w:val="00AD479E"/>
    <w:rsid w:val="00BD2148"/>
    <w:rsid w:val="00CA64FE"/>
    <w:rsid w:val="00CC369D"/>
    <w:rsid w:val="00CC6498"/>
    <w:rsid w:val="00D27A49"/>
    <w:rsid w:val="00D418ED"/>
    <w:rsid w:val="00D46CEC"/>
    <w:rsid w:val="00D63C07"/>
    <w:rsid w:val="00D86BC8"/>
    <w:rsid w:val="00D872CB"/>
    <w:rsid w:val="00D9258A"/>
    <w:rsid w:val="00DC49E0"/>
    <w:rsid w:val="00DF4FAD"/>
    <w:rsid w:val="00E2128C"/>
    <w:rsid w:val="00E240E3"/>
    <w:rsid w:val="00E26241"/>
    <w:rsid w:val="00E30AE5"/>
    <w:rsid w:val="00F31D15"/>
    <w:rsid w:val="00F37812"/>
    <w:rsid w:val="00F535B2"/>
    <w:rsid w:val="00F864CA"/>
    <w:rsid w:val="00F93B0C"/>
    <w:rsid w:val="00F94CEA"/>
    <w:rsid w:val="00FC29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D87AA"/>
  <w15:chartTrackingRefBased/>
  <w15:docId w15:val="{BD3C3A81-D2AE-4FA5-BA2F-FB00F30A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7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27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7273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7273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7273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7273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7273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7273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7273C"/>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7273C"/>
    <w:rPr>
      <w:color w:val="0563C1" w:themeColor="hyperlink"/>
      <w:u w:val="single"/>
    </w:rPr>
  </w:style>
  <w:style w:type="paragraph" w:styleId="Sinespaciado">
    <w:name w:val="No Spacing"/>
    <w:aliases w:val="Francesa,INAI"/>
    <w:link w:val="SinespaciadoCar"/>
    <w:uiPriority w:val="1"/>
    <w:qFormat/>
    <w:rsid w:val="0097273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7273C"/>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97273C"/>
    <w:pPr>
      <w:spacing w:after="120"/>
    </w:pPr>
  </w:style>
  <w:style w:type="character" w:customStyle="1" w:styleId="TextoindependienteCar">
    <w:name w:val="Texto independiente Car"/>
    <w:basedOn w:val="Fuentedeprrafopredeter"/>
    <w:link w:val="Textoindependiente"/>
    <w:uiPriority w:val="1"/>
    <w:rsid w:val="0097273C"/>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7273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7273C"/>
    <w:rPr>
      <w:sz w:val="20"/>
      <w:szCs w:val="20"/>
    </w:rPr>
  </w:style>
  <w:style w:type="paragraph" w:customStyle="1" w:styleId="Default">
    <w:name w:val="Default"/>
    <w:rsid w:val="0097273C"/>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D86BC8"/>
    <w:rPr>
      <w:sz w:val="16"/>
      <w:szCs w:val="16"/>
    </w:rPr>
  </w:style>
  <w:style w:type="paragraph" w:styleId="Textocomentario">
    <w:name w:val="annotation text"/>
    <w:basedOn w:val="Normal"/>
    <w:link w:val="TextocomentarioCar"/>
    <w:uiPriority w:val="99"/>
    <w:semiHidden/>
    <w:unhideWhenUsed/>
    <w:rsid w:val="00D86BC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6B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3176">
      <w:bodyDiv w:val="1"/>
      <w:marLeft w:val="0"/>
      <w:marRight w:val="0"/>
      <w:marTop w:val="0"/>
      <w:marBottom w:val="0"/>
      <w:divBdr>
        <w:top w:val="none" w:sz="0" w:space="0" w:color="auto"/>
        <w:left w:val="none" w:sz="0" w:space="0" w:color="auto"/>
        <w:bottom w:val="none" w:sz="0" w:space="0" w:color="auto"/>
        <w:right w:val="none" w:sz="0" w:space="0" w:color="auto"/>
      </w:divBdr>
    </w:div>
    <w:div w:id="244265503">
      <w:bodyDiv w:val="1"/>
      <w:marLeft w:val="0"/>
      <w:marRight w:val="0"/>
      <w:marTop w:val="0"/>
      <w:marBottom w:val="0"/>
      <w:divBdr>
        <w:top w:val="none" w:sz="0" w:space="0" w:color="auto"/>
        <w:left w:val="none" w:sz="0" w:space="0" w:color="auto"/>
        <w:bottom w:val="none" w:sz="0" w:space="0" w:color="auto"/>
        <w:right w:val="none" w:sz="0" w:space="0" w:color="auto"/>
      </w:divBdr>
    </w:div>
    <w:div w:id="292634575">
      <w:bodyDiv w:val="1"/>
      <w:marLeft w:val="0"/>
      <w:marRight w:val="0"/>
      <w:marTop w:val="0"/>
      <w:marBottom w:val="0"/>
      <w:divBdr>
        <w:top w:val="none" w:sz="0" w:space="0" w:color="auto"/>
        <w:left w:val="none" w:sz="0" w:space="0" w:color="auto"/>
        <w:bottom w:val="none" w:sz="0" w:space="0" w:color="auto"/>
        <w:right w:val="none" w:sz="0" w:space="0" w:color="auto"/>
      </w:divBdr>
    </w:div>
    <w:div w:id="533151825">
      <w:bodyDiv w:val="1"/>
      <w:marLeft w:val="0"/>
      <w:marRight w:val="0"/>
      <w:marTop w:val="0"/>
      <w:marBottom w:val="0"/>
      <w:divBdr>
        <w:top w:val="none" w:sz="0" w:space="0" w:color="auto"/>
        <w:left w:val="none" w:sz="0" w:space="0" w:color="auto"/>
        <w:bottom w:val="none" w:sz="0" w:space="0" w:color="auto"/>
        <w:right w:val="none" w:sz="0" w:space="0" w:color="auto"/>
      </w:divBdr>
    </w:div>
    <w:div w:id="736054482">
      <w:bodyDiv w:val="1"/>
      <w:marLeft w:val="0"/>
      <w:marRight w:val="0"/>
      <w:marTop w:val="0"/>
      <w:marBottom w:val="0"/>
      <w:divBdr>
        <w:top w:val="none" w:sz="0" w:space="0" w:color="auto"/>
        <w:left w:val="none" w:sz="0" w:space="0" w:color="auto"/>
        <w:bottom w:val="none" w:sz="0" w:space="0" w:color="auto"/>
        <w:right w:val="none" w:sz="0" w:space="0" w:color="auto"/>
      </w:divBdr>
    </w:div>
    <w:div w:id="864557645">
      <w:bodyDiv w:val="1"/>
      <w:marLeft w:val="0"/>
      <w:marRight w:val="0"/>
      <w:marTop w:val="0"/>
      <w:marBottom w:val="0"/>
      <w:divBdr>
        <w:top w:val="none" w:sz="0" w:space="0" w:color="auto"/>
        <w:left w:val="none" w:sz="0" w:space="0" w:color="auto"/>
        <w:bottom w:val="none" w:sz="0" w:space="0" w:color="auto"/>
        <w:right w:val="none" w:sz="0" w:space="0" w:color="auto"/>
      </w:divBdr>
    </w:div>
    <w:div w:id="1042560477">
      <w:bodyDiv w:val="1"/>
      <w:marLeft w:val="0"/>
      <w:marRight w:val="0"/>
      <w:marTop w:val="0"/>
      <w:marBottom w:val="0"/>
      <w:divBdr>
        <w:top w:val="none" w:sz="0" w:space="0" w:color="auto"/>
        <w:left w:val="none" w:sz="0" w:space="0" w:color="auto"/>
        <w:bottom w:val="none" w:sz="0" w:space="0" w:color="auto"/>
        <w:right w:val="none" w:sz="0" w:space="0" w:color="auto"/>
      </w:divBdr>
    </w:div>
    <w:div w:id="1080297110">
      <w:bodyDiv w:val="1"/>
      <w:marLeft w:val="0"/>
      <w:marRight w:val="0"/>
      <w:marTop w:val="0"/>
      <w:marBottom w:val="0"/>
      <w:divBdr>
        <w:top w:val="none" w:sz="0" w:space="0" w:color="auto"/>
        <w:left w:val="none" w:sz="0" w:space="0" w:color="auto"/>
        <w:bottom w:val="none" w:sz="0" w:space="0" w:color="auto"/>
        <w:right w:val="none" w:sz="0" w:space="0" w:color="auto"/>
      </w:divBdr>
    </w:div>
    <w:div w:id="1227371913">
      <w:bodyDiv w:val="1"/>
      <w:marLeft w:val="0"/>
      <w:marRight w:val="0"/>
      <w:marTop w:val="0"/>
      <w:marBottom w:val="0"/>
      <w:divBdr>
        <w:top w:val="none" w:sz="0" w:space="0" w:color="auto"/>
        <w:left w:val="none" w:sz="0" w:space="0" w:color="auto"/>
        <w:bottom w:val="none" w:sz="0" w:space="0" w:color="auto"/>
        <w:right w:val="none" w:sz="0" w:space="0" w:color="auto"/>
      </w:divBdr>
    </w:div>
    <w:div w:id="1683043997">
      <w:bodyDiv w:val="1"/>
      <w:marLeft w:val="0"/>
      <w:marRight w:val="0"/>
      <w:marTop w:val="0"/>
      <w:marBottom w:val="0"/>
      <w:divBdr>
        <w:top w:val="none" w:sz="0" w:space="0" w:color="auto"/>
        <w:left w:val="none" w:sz="0" w:space="0" w:color="auto"/>
        <w:bottom w:val="none" w:sz="0" w:space="0" w:color="auto"/>
        <w:right w:val="none" w:sz="0" w:space="0" w:color="auto"/>
      </w:divBdr>
    </w:div>
    <w:div w:id="1898012478">
      <w:bodyDiv w:val="1"/>
      <w:marLeft w:val="0"/>
      <w:marRight w:val="0"/>
      <w:marTop w:val="0"/>
      <w:marBottom w:val="0"/>
      <w:divBdr>
        <w:top w:val="none" w:sz="0" w:space="0" w:color="auto"/>
        <w:left w:val="none" w:sz="0" w:space="0" w:color="auto"/>
        <w:bottom w:val="none" w:sz="0" w:space="0" w:color="auto"/>
        <w:right w:val="none" w:sz="0" w:space="0" w:color="auto"/>
      </w:divBdr>
    </w:div>
    <w:div w:id="1914508245">
      <w:bodyDiv w:val="1"/>
      <w:marLeft w:val="0"/>
      <w:marRight w:val="0"/>
      <w:marTop w:val="0"/>
      <w:marBottom w:val="0"/>
      <w:divBdr>
        <w:top w:val="none" w:sz="0" w:space="0" w:color="auto"/>
        <w:left w:val="none" w:sz="0" w:space="0" w:color="auto"/>
        <w:bottom w:val="none" w:sz="0" w:space="0" w:color="auto"/>
        <w:right w:val="none" w:sz="0" w:space="0" w:color="auto"/>
      </w:divBdr>
    </w:div>
    <w:div w:id="2011253410">
      <w:bodyDiv w:val="1"/>
      <w:marLeft w:val="0"/>
      <w:marRight w:val="0"/>
      <w:marTop w:val="0"/>
      <w:marBottom w:val="0"/>
      <w:divBdr>
        <w:top w:val="none" w:sz="0" w:space="0" w:color="auto"/>
        <w:left w:val="none" w:sz="0" w:space="0" w:color="auto"/>
        <w:bottom w:val="none" w:sz="0" w:space="0" w:color="auto"/>
        <w:right w:val="none" w:sz="0" w:space="0" w:color="auto"/>
      </w:divBdr>
    </w:div>
    <w:div w:id="20559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7027</Words>
  <Characters>38653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6</cp:revision>
  <dcterms:created xsi:type="dcterms:W3CDTF">2021-09-09T15:41:00Z</dcterms:created>
  <dcterms:modified xsi:type="dcterms:W3CDTF">2021-10-07T16:47:00Z</dcterms:modified>
</cp:coreProperties>
</file>