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99457" w14:textId="77777777" w:rsidR="00781D21" w:rsidRDefault="00781D21" w:rsidP="001E0106">
      <w:pPr>
        <w:spacing w:line="360" w:lineRule="auto"/>
        <w:jc w:val="both"/>
        <w:rPr>
          <w:rFonts w:ascii="Palatino Linotype" w:hAnsi="Palatino Linotype" w:cs="Tahoma"/>
          <w:bCs/>
          <w:sz w:val="22"/>
          <w:szCs w:val="22"/>
        </w:rPr>
      </w:pPr>
    </w:p>
    <w:p w14:paraId="4C0A85B8" w14:textId="38F13072" w:rsidR="00994396" w:rsidRPr="008A6653" w:rsidRDefault="00994396" w:rsidP="001E0106">
      <w:pPr>
        <w:spacing w:line="360" w:lineRule="auto"/>
        <w:jc w:val="both"/>
        <w:rPr>
          <w:rFonts w:ascii="Palatino Linotype" w:hAnsi="Palatino Linotype" w:cs="Tahoma"/>
          <w:sz w:val="22"/>
          <w:szCs w:val="22"/>
        </w:rPr>
      </w:pPr>
      <w:r w:rsidRPr="008A6653">
        <w:rPr>
          <w:rFonts w:ascii="Palatino Linotype" w:hAnsi="Palatino Linotype" w:cs="Tahoma"/>
          <w:bCs/>
          <w:sz w:val="22"/>
          <w:szCs w:val="22"/>
        </w:rPr>
        <w:t xml:space="preserve">Resolución del Pleno del Instituto de Transparencia, Acceso a la Información Pública y Protección de Datos </w:t>
      </w:r>
      <w:r w:rsidR="007460D7" w:rsidRPr="008A6653">
        <w:rPr>
          <w:rFonts w:ascii="Palatino Linotype" w:hAnsi="Palatino Linotype" w:cs="Tahoma"/>
          <w:bCs/>
          <w:sz w:val="22"/>
          <w:szCs w:val="22"/>
        </w:rPr>
        <w:t>Personales</w:t>
      </w:r>
      <w:r w:rsidRPr="008A6653">
        <w:rPr>
          <w:rFonts w:ascii="Palatino Linotype" w:hAnsi="Palatino Linotype" w:cs="Tahoma"/>
          <w:bCs/>
          <w:sz w:val="22"/>
          <w:szCs w:val="22"/>
        </w:rPr>
        <w:t xml:space="preserve"> del Estado de México y Municipios, con domicilio en Metepec, Estado de México, de </w:t>
      </w:r>
      <w:r w:rsidR="00CC34C5" w:rsidRPr="008A6653">
        <w:rPr>
          <w:rFonts w:ascii="Palatino Linotype" w:hAnsi="Palatino Linotype" w:cs="Tahoma"/>
          <w:bCs/>
          <w:sz w:val="22"/>
          <w:szCs w:val="22"/>
        </w:rPr>
        <w:t xml:space="preserve">fecha </w:t>
      </w:r>
      <w:r w:rsidR="005C7493">
        <w:rPr>
          <w:rFonts w:ascii="Palatino Linotype" w:hAnsi="Palatino Linotype" w:cs="Tahoma"/>
          <w:bCs/>
          <w:sz w:val="22"/>
          <w:szCs w:val="22"/>
        </w:rPr>
        <w:t>di</w:t>
      </w:r>
      <w:r w:rsidR="001E7387">
        <w:rPr>
          <w:rFonts w:ascii="Palatino Linotype" w:hAnsi="Palatino Linotype" w:cs="Tahoma"/>
          <w:bCs/>
          <w:sz w:val="22"/>
          <w:szCs w:val="22"/>
        </w:rPr>
        <w:t>eciocho</w:t>
      </w:r>
      <w:r w:rsidR="005C7493">
        <w:rPr>
          <w:rFonts w:ascii="Palatino Linotype" w:hAnsi="Palatino Linotype" w:cs="Tahoma"/>
          <w:bCs/>
          <w:sz w:val="22"/>
          <w:szCs w:val="22"/>
        </w:rPr>
        <w:t xml:space="preserve"> de </w:t>
      </w:r>
      <w:r w:rsidR="00EC6F51">
        <w:rPr>
          <w:rFonts w:ascii="Palatino Linotype" w:hAnsi="Palatino Linotype" w:cs="Tahoma"/>
          <w:bCs/>
          <w:sz w:val="22"/>
          <w:szCs w:val="22"/>
        </w:rPr>
        <w:t>marzo</w:t>
      </w:r>
      <w:r w:rsidR="00132104" w:rsidRPr="008A6653">
        <w:rPr>
          <w:rFonts w:ascii="Palatino Linotype" w:hAnsi="Palatino Linotype" w:cs="Tahoma"/>
          <w:bCs/>
          <w:sz w:val="22"/>
          <w:szCs w:val="22"/>
        </w:rPr>
        <w:t xml:space="preserve"> de </w:t>
      </w:r>
      <w:r w:rsidR="00C23359" w:rsidRPr="008A6653">
        <w:rPr>
          <w:rFonts w:ascii="Palatino Linotype" w:hAnsi="Palatino Linotype" w:cs="Tahoma"/>
          <w:bCs/>
          <w:sz w:val="22"/>
          <w:szCs w:val="22"/>
        </w:rPr>
        <w:t>dos mil veint</w:t>
      </w:r>
      <w:r w:rsidR="00091926" w:rsidRPr="008A6653">
        <w:rPr>
          <w:rFonts w:ascii="Palatino Linotype" w:hAnsi="Palatino Linotype" w:cs="Tahoma"/>
          <w:bCs/>
          <w:sz w:val="22"/>
          <w:szCs w:val="22"/>
        </w:rPr>
        <w:t>iuno</w:t>
      </w:r>
      <w:r w:rsidRPr="008A6653">
        <w:rPr>
          <w:rFonts w:ascii="Palatino Linotype" w:hAnsi="Palatino Linotype" w:cs="Tahoma"/>
          <w:bCs/>
          <w:sz w:val="22"/>
          <w:szCs w:val="22"/>
        </w:rPr>
        <w:t>.</w:t>
      </w:r>
    </w:p>
    <w:p w14:paraId="4AB8B092" w14:textId="77777777" w:rsidR="00B31222" w:rsidRPr="008A6653" w:rsidRDefault="00B31222" w:rsidP="001E0106">
      <w:pPr>
        <w:spacing w:line="360" w:lineRule="auto"/>
        <w:rPr>
          <w:rFonts w:ascii="Palatino Linotype" w:hAnsi="Palatino Linotype" w:cs="Tahoma"/>
          <w:bCs/>
          <w:sz w:val="22"/>
          <w:szCs w:val="22"/>
        </w:rPr>
      </w:pPr>
    </w:p>
    <w:p w14:paraId="2A5AAAE1" w14:textId="0B1176B2" w:rsidR="00735915" w:rsidRPr="008A6653" w:rsidRDefault="00994396" w:rsidP="001E0106">
      <w:pPr>
        <w:spacing w:line="360" w:lineRule="auto"/>
        <w:jc w:val="both"/>
        <w:rPr>
          <w:rFonts w:ascii="Palatino Linotype" w:hAnsi="Palatino Linotype" w:cs="Tahoma"/>
          <w:bCs/>
          <w:sz w:val="22"/>
          <w:szCs w:val="22"/>
        </w:rPr>
      </w:pPr>
      <w:r w:rsidRPr="008A6653">
        <w:rPr>
          <w:rFonts w:ascii="Palatino Linotype" w:hAnsi="Palatino Linotype" w:cs="Tahoma"/>
          <w:b/>
          <w:bCs/>
          <w:color w:val="0D0D0D" w:themeColor="text1" w:themeTint="F2"/>
          <w:sz w:val="22"/>
          <w:szCs w:val="22"/>
        </w:rPr>
        <w:t>VISTO</w:t>
      </w:r>
      <w:r w:rsidR="00F41B19" w:rsidRPr="008A6653">
        <w:rPr>
          <w:rFonts w:ascii="Palatino Linotype" w:hAnsi="Palatino Linotype" w:cs="Tahoma"/>
          <w:b/>
          <w:bCs/>
          <w:color w:val="0D0D0D" w:themeColor="text1" w:themeTint="F2"/>
          <w:sz w:val="22"/>
          <w:szCs w:val="22"/>
        </w:rPr>
        <w:t xml:space="preserve"> </w:t>
      </w:r>
      <w:r w:rsidR="001171BD" w:rsidRPr="008A6653">
        <w:rPr>
          <w:rFonts w:ascii="Palatino Linotype" w:hAnsi="Palatino Linotype" w:cs="Tahoma"/>
          <w:bCs/>
          <w:color w:val="0D0D0D" w:themeColor="text1" w:themeTint="F2"/>
          <w:sz w:val="22"/>
          <w:szCs w:val="22"/>
        </w:rPr>
        <w:t>el expediente</w:t>
      </w:r>
      <w:r w:rsidR="0019389B" w:rsidRPr="008A6653">
        <w:rPr>
          <w:rFonts w:ascii="Palatino Linotype" w:hAnsi="Palatino Linotype" w:cs="Tahoma"/>
          <w:bCs/>
          <w:color w:val="0D0D0D" w:themeColor="text1" w:themeTint="F2"/>
          <w:sz w:val="22"/>
          <w:szCs w:val="22"/>
        </w:rPr>
        <w:t xml:space="preserve"> conformado </w:t>
      </w:r>
      <w:r w:rsidR="00422869" w:rsidRPr="008A6653">
        <w:rPr>
          <w:rFonts w:ascii="Palatino Linotype" w:hAnsi="Palatino Linotype" w:cs="Tahoma"/>
          <w:bCs/>
          <w:color w:val="0D0D0D" w:themeColor="text1" w:themeTint="F2"/>
          <w:sz w:val="22"/>
          <w:szCs w:val="22"/>
        </w:rPr>
        <w:t xml:space="preserve">con motivo del Recurso de </w:t>
      </w:r>
      <w:r w:rsidR="006F0A11" w:rsidRPr="008A6653">
        <w:rPr>
          <w:rFonts w:ascii="Palatino Linotype" w:hAnsi="Palatino Linotype" w:cs="Tahoma"/>
          <w:bCs/>
          <w:color w:val="0D0D0D" w:themeColor="text1" w:themeTint="F2"/>
          <w:sz w:val="22"/>
          <w:szCs w:val="22"/>
        </w:rPr>
        <w:t xml:space="preserve">Revisión </w:t>
      </w:r>
      <w:r w:rsidR="00091926" w:rsidRPr="008A6653">
        <w:rPr>
          <w:rFonts w:ascii="Palatino Linotype" w:hAnsi="Palatino Linotype" w:cs="Tahoma"/>
          <w:color w:val="0D0D0D" w:themeColor="text1" w:themeTint="F2"/>
          <w:sz w:val="22"/>
          <w:szCs w:val="22"/>
        </w:rPr>
        <w:t>0</w:t>
      </w:r>
      <w:r w:rsidR="005C7493">
        <w:rPr>
          <w:rFonts w:ascii="Palatino Linotype" w:hAnsi="Palatino Linotype" w:cs="Tahoma"/>
          <w:color w:val="0D0D0D" w:themeColor="text1" w:themeTint="F2"/>
          <w:sz w:val="22"/>
          <w:szCs w:val="22"/>
        </w:rPr>
        <w:t>0131</w:t>
      </w:r>
      <w:r w:rsidR="00091926" w:rsidRPr="008A6653">
        <w:rPr>
          <w:rFonts w:ascii="Palatino Linotype" w:hAnsi="Palatino Linotype" w:cs="Tahoma"/>
          <w:color w:val="0D0D0D" w:themeColor="text1" w:themeTint="F2"/>
          <w:sz w:val="22"/>
          <w:szCs w:val="22"/>
        </w:rPr>
        <w:t>/</w:t>
      </w:r>
      <w:r w:rsidR="007765C3" w:rsidRPr="008A6653">
        <w:rPr>
          <w:rFonts w:ascii="Palatino Linotype" w:hAnsi="Palatino Linotype" w:cs="Tahoma"/>
          <w:color w:val="0D0D0D" w:themeColor="text1" w:themeTint="F2"/>
          <w:sz w:val="22"/>
          <w:szCs w:val="22"/>
        </w:rPr>
        <w:t>INFOEM/IP/RR/</w:t>
      </w:r>
      <w:r w:rsidR="002C2524" w:rsidRPr="008A6653">
        <w:rPr>
          <w:rFonts w:ascii="Palatino Linotype" w:hAnsi="Palatino Linotype" w:cs="Tahoma"/>
          <w:color w:val="0D0D0D" w:themeColor="text1" w:themeTint="F2"/>
          <w:sz w:val="22"/>
          <w:szCs w:val="22"/>
        </w:rPr>
        <w:t>20</w:t>
      </w:r>
      <w:r w:rsidR="00B640B0" w:rsidRPr="008A6653">
        <w:rPr>
          <w:rFonts w:ascii="Palatino Linotype" w:hAnsi="Palatino Linotype" w:cs="Tahoma"/>
          <w:color w:val="0D0D0D" w:themeColor="text1" w:themeTint="F2"/>
          <w:sz w:val="22"/>
          <w:szCs w:val="22"/>
        </w:rPr>
        <w:t>2</w:t>
      </w:r>
      <w:r w:rsidR="005C7493">
        <w:rPr>
          <w:rFonts w:ascii="Palatino Linotype" w:hAnsi="Palatino Linotype" w:cs="Tahoma"/>
          <w:color w:val="0D0D0D" w:themeColor="text1" w:themeTint="F2"/>
          <w:sz w:val="22"/>
          <w:szCs w:val="22"/>
        </w:rPr>
        <w:t>1</w:t>
      </w:r>
      <w:r w:rsidR="00422869" w:rsidRPr="008A6653">
        <w:rPr>
          <w:rFonts w:ascii="Palatino Linotype" w:hAnsi="Palatino Linotype" w:cs="Tahoma"/>
          <w:color w:val="0D0D0D" w:themeColor="text1" w:themeTint="F2"/>
          <w:sz w:val="22"/>
          <w:szCs w:val="22"/>
        </w:rPr>
        <w:t xml:space="preserve">, </w:t>
      </w:r>
      <w:r w:rsidR="00127757" w:rsidRPr="008A6653">
        <w:rPr>
          <w:rFonts w:ascii="Palatino Linotype" w:hAnsi="Palatino Linotype" w:cs="Tahoma"/>
          <w:color w:val="0D0D0D" w:themeColor="text1" w:themeTint="F2"/>
          <w:sz w:val="22"/>
          <w:szCs w:val="22"/>
        </w:rPr>
        <w:t>interpuesto</w:t>
      </w:r>
      <w:r w:rsidR="00B640B0" w:rsidRPr="008A6653">
        <w:rPr>
          <w:rFonts w:ascii="Palatino Linotype" w:hAnsi="Palatino Linotype" w:cs="Tahoma"/>
          <w:color w:val="0D0D0D" w:themeColor="text1" w:themeTint="F2"/>
          <w:sz w:val="22"/>
          <w:szCs w:val="22"/>
        </w:rPr>
        <w:t xml:space="preserve"> por </w:t>
      </w:r>
      <w:proofErr w:type="spellStart"/>
      <w:r w:rsidR="00C43FDF">
        <w:rPr>
          <w:rFonts w:ascii="Palatino Linotype" w:hAnsi="Palatino Linotype" w:cs="Tahoma"/>
          <w:color w:val="0D0D0D" w:themeColor="text1" w:themeTint="F2"/>
          <w:sz w:val="22"/>
          <w:szCs w:val="22"/>
        </w:rPr>
        <w:t>xxxxxxxxxxx</w:t>
      </w:r>
      <w:proofErr w:type="spellEnd"/>
      <w:r w:rsidR="00781D21">
        <w:rPr>
          <w:rFonts w:ascii="Palatino Linotype" w:hAnsi="Palatino Linotype" w:cs="Tahoma"/>
          <w:color w:val="0D0D0D" w:themeColor="text1" w:themeTint="F2"/>
          <w:sz w:val="22"/>
          <w:szCs w:val="22"/>
        </w:rPr>
        <w:t xml:space="preserve">, </w:t>
      </w:r>
      <w:r w:rsidR="00781D21" w:rsidRPr="00781D21">
        <w:rPr>
          <w:rFonts w:ascii="Palatino Linotype" w:hAnsi="Palatino Linotype" w:cs="Tahoma"/>
          <w:color w:val="0D0D0D" w:themeColor="text1" w:themeTint="F2"/>
          <w:sz w:val="22"/>
          <w:szCs w:val="22"/>
        </w:rPr>
        <w:t>en lo sucesivo Recurrente o Particular</w:t>
      </w:r>
      <w:r w:rsidRPr="008A6653">
        <w:rPr>
          <w:rFonts w:ascii="Palatino Linotype" w:hAnsi="Palatino Linotype" w:cs="Tahoma"/>
          <w:color w:val="0D0D0D" w:themeColor="text1" w:themeTint="F2"/>
          <w:sz w:val="22"/>
          <w:szCs w:val="22"/>
        </w:rPr>
        <w:t>,</w:t>
      </w:r>
      <w:r w:rsidR="00F41B19" w:rsidRPr="008A6653">
        <w:rPr>
          <w:rFonts w:ascii="Palatino Linotype" w:hAnsi="Palatino Linotype" w:cs="Tahoma"/>
          <w:color w:val="0D0D0D" w:themeColor="text1" w:themeTint="F2"/>
          <w:sz w:val="22"/>
          <w:szCs w:val="22"/>
        </w:rPr>
        <w:t xml:space="preserve"> </w:t>
      </w:r>
      <w:r w:rsidR="00DC1594" w:rsidRPr="008A6653">
        <w:rPr>
          <w:rFonts w:ascii="Palatino Linotype" w:hAnsi="Palatino Linotype" w:cs="Tahoma"/>
          <w:color w:val="0D0D0D" w:themeColor="text1" w:themeTint="F2"/>
          <w:sz w:val="22"/>
          <w:szCs w:val="22"/>
        </w:rPr>
        <w:t>en contra de la</w:t>
      </w:r>
      <w:r w:rsidR="00630F94" w:rsidRPr="008A6653">
        <w:rPr>
          <w:rFonts w:ascii="Palatino Linotype" w:hAnsi="Palatino Linotype" w:cs="Tahoma"/>
          <w:color w:val="0D0D0D" w:themeColor="text1" w:themeTint="F2"/>
          <w:sz w:val="22"/>
          <w:szCs w:val="22"/>
        </w:rPr>
        <w:t xml:space="preserve"> </w:t>
      </w:r>
      <w:r w:rsidR="00DC1594" w:rsidRPr="008A6653">
        <w:rPr>
          <w:rFonts w:ascii="Palatino Linotype" w:hAnsi="Palatino Linotype" w:cs="Tahoma"/>
          <w:color w:val="0D0D0D" w:themeColor="text1" w:themeTint="F2"/>
          <w:sz w:val="22"/>
          <w:szCs w:val="22"/>
        </w:rPr>
        <w:t xml:space="preserve">respuesta del </w:t>
      </w:r>
      <w:r w:rsidR="002A0FB8" w:rsidRPr="008A6653">
        <w:rPr>
          <w:rFonts w:ascii="Palatino Linotype" w:hAnsi="Palatino Linotype" w:cs="Tahoma"/>
          <w:color w:val="0D0D0D" w:themeColor="text1" w:themeTint="F2"/>
          <w:sz w:val="22"/>
          <w:szCs w:val="22"/>
        </w:rPr>
        <w:t>Sujeto Obligado</w:t>
      </w:r>
      <w:r w:rsidR="002060B4" w:rsidRPr="008A6653">
        <w:rPr>
          <w:rFonts w:ascii="Palatino Linotype" w:hAnsi="Palatino Linotype" w:cs="Tahoma"/>
          <w:color w:val="0D0D0D" w:themeColor="text1" w:themeTint="F2"/>
          <w:sz w:val="22"/>
          <w:szCs w:val="22"/>
        </w:rPr>
        <w:t>,</w:t>
      </w:r>
      <w:r w:rsidR="00F41B19" w:rsidRPr="008A6653">
        <w:rPr>
          <w:rFonts w:ascii="Palatino Linotype" w:hAnsi="Palatino Linotype" w:cs="Tahoma"/>
          <w:color w:val="0D0D0D" w:themeColor="text1" w:themeTint="F2"/>
          <w:sz w:val="22"/>
          <w:szCs w:val="22"/>
        </w:rPr>
        <w:t xml:space="preserve"> </w:t>
      </w:r>
      <w:r w:rsidR="005C7493" w:rsidRPr="005C7493">
        <w:rPr>
          <w:rFonts w:ascii="Palatino Linotype" w:hAnsi="Palatino Linotype" w:cs="Tahoma"/>
          <w:color w:val="0D0D0D" w:themeColor="text1" w:themeTint="F2"/>
          <w:sz w:val="22"/>
          <w:szCs w:val="22"/>
        </w:rPr>
        <w:t>Ayuntamiento de Tecámac</w:t>
      </w:r>
      <w:r w:rsidR="00045A3E" w:rsidRPr="00781D21">
        <w:rPr>
          <w:rFonts w:ascii="Palatino Linotype" w:hAnsi="Palatino Linotype" w:cs="Tahoma"/>
          <w:color w:val="0D0D0D" w:themeColor="text1" w:themeTint="F2"/>
          <w:sz w:val="22"/>
          <w:szCs w:val="22"/>
        </w:rPr>
        <w:t>,</w:t>
      </w:r>
      <w:r w:rsidR="00045A3E" w:rsidRPr="008A6653">
        <w:rPr>
          <w:rFonts w:ascii="Palatino Linotype" w:hAnsi="Palatino Linotype" w:cs="Tahoma"/>
          <w:color w:val="0D0D0D" w:themeColor="text1" w:themeTint="F2"/>
          <w:sz w:val="22"/>
          <w:szCs w:val="22"/>
        </w:rPr>
        <w:t xml:space="preserve"> a la solicitud de información con número</w:t>
      </w:r>
      <w:r w:rsidR="00091926" w:rsidRPr="008A6653">
        <w:rPr>
          <w:rFonts w:ascii="Palatino Linotype" w:hAnsi="Palatino Linotype" w:cs="Tahoma"/>
          <w:b/>
          <w:bCs/>
          <w:color w:val="0D0D0D" w:themeColor="text1" w:themeTint="F2"/>
          <w:sz w:val="22"/>
          <w:szCs w:val="22"/>
        </w:rPr>
        <w:t> </w:t>
      </w:r>
      <w:r w:rsidR="005C7493" w:rsidRPr="005C7493">
        <w:rPr>
          <w:rFonts w:ascii="Palatino Linotype" w:hAnsi="Palatino Linotype" w:cs="Tahoma"/>
          <w:color w:val="0D0D0D" w:themeColor="text1" w:themeTint="F2"/>
          <w:sz w:val="22"/>
          <w:szCs w:val="22"/>
        </w:rPr>
        <w:t>00018/TECAMAC/IP/2021</w:t>
      </w:r>
      <w:r w:rsidR="009E6B52" w:rsidRPr="008A6653">
        <w:rPr>
          <w:rFonts w:ascii="Palatino Linotype" w:hAnsi="Palatino Linotype" w:cs="Tahoma"/>
          <w:color w:val="0D0D0D" w:themeColor="text1" w:themeTint="F2"/>
          <w:sz w:val="22"/>
          <w:szCs w:val="22"/>
        </w:rPr>
        <w:t>,</w:t>
      </w:r>
      <w:r w:rsidR="00091926" w:rsidRPr="008A6653">
        <w:rPr>
          <w:rFonts w:ascii="Palatino Linotype" w:hAnsi="Palatino Linotype" w:cs="Tahoma"/>
          <w:bCs/>
          <w:color w:val="0D0D0D" w:themeColor="text1" w:themeTint="F2"/>
          <w:sz w:val="22"/>
          <w:szCs w:val="22"/>
        </w:rPr>
        <w:t xml:space="preserve"> </w:t>
      </w:r>
      <w:r w:rsidR="00422869" w:rsidRPr="008A6653">
        <w:rPr>
          <w:rFonts w:ascii="Palatino Linotype" w:hAnsi="Palatino Linotype" w:cs="Tahoma"/>
          <w:bCs/>
          <w:color w:val="0D0D0D" w:themeColor="text1" w:themeTint="F2"/>
          <w:sz w:val="22"/>
          <w:szCs w:val="22"/>
        </w:rPr>
        <w:t xml:space="preserve">se emite la presente Resolución, </w:t>
      </w:r>
      <w:r w:rsidR="00DC1594" w:rsidRPr="008A6653">
        <w:rPr>
          <w:rFonts w:ascii="Palatino Linotype" w:hAnsi="Palatino Linotype" w:cs="Tahoma"/>
          <w:bCs/>
          <w:color w:val="0D0D0D" w:themeColor="text1" w:themeTint="F2"/>
          <w:sz w:val="22"/>
          <w:szCs w:val="22"/>
        </w:rPr>
        <w:t>con base en</w:t>
      </w:r>
      <w:r w:rsidR="00F41B19" w:rsidRPr="008A6653">
        <w:rPr>
          <w:rFonts w:ascii="Palatino Linotype" w:hAnsi="Palatino Linotype" w:cs="Tahoma"/>
          <w:bCs/>
          <w:color w:val="0D0D0D" w:themeColor="text1" w:themeTint="F2"/>
          <w:sz w:val="22"/>
          <w:szCs w:val="22"/>
        </w:rPr>
        <w:t xml:space="preserve"> </w:t>
      </w:r>
      <w:r w:rsidR="00DC1594" w:rsidRPr="008A6653">
        <w:rPr>
          <w:rFonts w:ascii="Palatino Linotype" w:hAnsi="Palatino Linotype" w:cs="Tahoma"/>
          <w:bCs/>
          <w:color w:val="0D0D0D" w:themeColor="text1" w:themeTint="F2"/>
          <w:sz w:val="22"/>
          <w:szCs w:val="22"/>
        </w:rPr>
        <w:t xml:space="preserve">los </w:t>
      </w:r>
      <w:r w:rsidR="006C1B1D" w:rsidRPr="008A6653">
        <w:rPr>
          <w:rFonts w:ascii="Palatino Linotype" w:hAnsi="Palatino Linotype" w:cs="Tahoma"/>
          <w:bCs/>
          <w:color w:val="0D0D0D" w:themeColor="text1" w:themeTint="F2"/>
          <w:sz w:val="22"/>
          <w:szCs w:val="22"/>
        </w:rPr>
        <w:t>A</w:t>
      </w:r>
      <w:r w:rsidR="00DC1594" w:rsidRPr="008A6653">
        <w:rPr>
          <w:rFonts w:ascii="Palatino Linotype" w:hAnsi="Palatino Linotype" w:cs="Tahoma"/>
          <w:bCs/>
          <w:color w:val="0D0D0D" w:themeColor="text1" w:themeTint="F2"/>
          <w:sz w:val="22"/>
          <w:szCs w:val="22"/>
        </w:rPr>
        <w:t xml:space="preserve">ntecedentes y </w:t>
      </w:r>
      <w:r w:rsidR="002A0FB8" w:rsidRPr="008A6653">
        <w:rPr>
          <w:rFonts w:ascii="Palatino Linotype" w:hAnsi="Palatino Linotype" w:cs="Tahoma"/>
          <w:bCs/>
          <w:color w:val="0D0D0D" w:themeColor="text1" w:themeTint="F2"/>
          <w:sz w:val="22"/>
          <w:szCs w:val="22"/>
        </w:rPr>
        <w:t>C</w:t>
      </w:r>
      <w:r w:rsidR="002A0FB8" w:rsidRPr="008A6653">
        <w:rPr>
          <w:rFonts w:ascii="Palatino Linotype" w:hAnsi="Palatino Linotype" w:cs="Tahoma"/>
          <w:bCs/>
          <w:sz w:val="22"/>
          <w:szCs w:val="22"/>
        </w:rPr>
        <w:t xml:space="preserve">onsiderandos </w:t>
      </w:r>
      <w:r w:rsidR="00DC1594" w:rsidRPr="008A6653">
        <w:rPr>
          <w:rFonts w:ascii="Palatino Linotype" w:hAnsi="Palatino Linotype" w:cs="Tahoma"/>
          <w:bCs/>
          <w:sz w:val="22"/>
          <w:szCs w:val="22"/>
        </w:rPr>
        <w:t xml:space="preserve">que </w:t>
      </w:r>
      <w:r w:rsidR="00F86997" w:rsidRPr="008A6653">
        <w:rPr>
          <w:rFonts w:ascii="Palatino Linotype" w:hAnsi="Palatino Linotype" w:cs="Tahoma"/>
          <w:bCs/>
          <w:sz w:val="22"/>
          <w:szCs w:val="22"/>
        </w:rPr>
        <w:t xml:space="preserve">se exponen </w:t>
      </w:r>
      <w:r w:rsidR="00DC1594" w:rsidRPr="008A6653">
        <w:rPr>
          <w:rFonts w:ascii="Palatino Linotype" w:hAnsi="Palatino Linotype" w:cs="Tahoma"/>
          <w:bCs/>
          <w:sz w:val="22"/>
          <w:szCs w:val="22"/>
        </w:rPr>
        <w:t>a continuación</w:t>
      </w:r>
      <w:r w:rsidR="00B31222" w:rsidRPr="008A6653">
        <w:rPr>
          <w:rFonts w:ascii="Palatino Linotype" w:hAnsi="Palatino Linotype" w:cs="Tahoma"/>
          <w:bCs/>
          <w:sz w:val="22"/>
          <w:szCs w:val="22"/>
        </w:rPr>
        <w:t>:</w:t>
      </w:r>
      <w:r w:rsidR="00817A79" w:rsidRPr="008A6653">
        <w:rPr>
          <w:rFonts w:ascii="Palatino Linotype" w:hAnsi="Palatino Linotype" w:cs="Tahoma"/>
          <w:bCs/>
          <w:sz w:val="22"/>
          <w:szCs w:val="22"/>
        </w:rPr>
        <w:t xml:space="preserve"> </w:t>
      </w:r>
      <w:r w:rsidR="00083520" w:rsidRPr="008A6653">
        <w:rPr>
          <w:rFonts w:ascii="Palatino Linotype" w:hAnsi="Palatino Linotype" w:cs="Tahoma"/>
          <w:bCs/>
          <w:sz w:val="22"/>
          <w:szCs w:val="22"/>
        </w:rPr>
        <w:t xml:space="preserve"> </w:t>
      </w:r>
      <w:r w:rsidR="00091926" w:rsidRPr="008A6653">
        <w:rPr>
          <w:rFonts w:ascii="Palatino Linotype" w:hAnsi="Palatino Linotype" w:cs="Tahoma"/>
          <w:bCs/>
          <w:sz w:val="22"/>
          <w:szCs w:val="22"/>
        </w:rPr>
        <w:t xml:space="preserve"> </w:t>
      </w:r>
    </w:p>
    <w:p w14:paraId="735A4B68" w14:textId="308B93EF" w:rsidR="00F86997" w:rsidRPr="008A6653" w:rsidRDefault="00A82E4A" w:rsidP="001E0106">
      <w:pPr>
        <w:spacing w:line="360" w:lineRule="auto"/>
        <w:jc w:val="both"/>
        <w:rPr>
          <w:rFonts w:ascii="Palatino Linotype" w:hAnsi="Palatino Linotype" w:cs="Tahoma"/>
          <w:sz w:val="22"/>
          <w:szCs w:val="22"/>
        </w:rPr>
      </w:pPr>
      <w:r w:rsidRPr="008A6653">
        <w:rPr>
          <w:rFonts w:ascii="Palatino Linotype" w:hAnsi="Palatino Linotype" w:cs="Tahoma"/>
          <w:sz w:val="22"/>
          <w:szCs w:val="22"/>
        </w:rPr>
        <w:t xml:space="preserve"> </w:t>
      </w:r>
    </w:p>
    <w:p w14:paraId="6A0BD488" w14:textId="3A3128E9" w:rsidR="00B31222" w:rsidRPr="008A6653" w:rsidRDefault="00F86997" w:rsidP="001E0106">
      <w:pPr>
        <w:tabs>
          <w:tab w:val="center" w:pos="4522"/>
          <w:tab w:val="left" w:pos="7245"/>
        </w:tabs>
        <w:spacing w:line="360" w:lineRule="auto"/>
        <w:jc w:val="center"/>
        <w:rPr>
          <w:rFonts w:ascii="Palatino Linotype" w:hAnsi="Palatino Linotype" w:cs="Tahoma"/>
          <w:b/>
          <w:sz w:val="22"/>
          <w:szCs w:val="22"/>
        </w:rPr>
      </w:pPr>
      <w:r w:rsidRPr="008A6653">
        <w:rPr>
          <w:rFonts w:ascii="Palatino Linotype" w:hAnsi="Palatino Linotype" w:cs="Tahoma"/>
          <w:b/>
          <w:sz w:val="22"/>
          <w:szCs w:val="22"/>
        </w:rPr>
        <w:t>ANTECEDENTES</w:t>
      </w:r>
      <w:r w:rsidR="009E6B52" w:rsidRPr="008A6653">
        <w:rPr>
          <w:rFonts w:ascii="Palatino Linotype" w:hAnsi="Palatino Linotype" w:cs="Tahoma"/>
          <w:b/>
          <w:sz w:val="22"/>
          <w:szCs w:val="22"/>
        </w:rPr>
        <w:t>:</w:t>
      </w:r>
    </w:p>
    <w:p w14:paraId="62E55A11" w14:textId="4BA23ED0" w:rsidR="00B31222" w:rsidRPr="008A6653" w:rsidRDefault="00C13C32" w:rsidP="001E0106">
      <w:pPr>
        <w:pStyle w:val="Prrafodelista"/>
        <w:tabs>
          <w:tab w:val="left" w:pos="567"/>
        </w:tabs>
        <w:spacing w:line="360" w:lineRule="auto"/>
        <w:ind w:left="0"/>
        <w:contextualSpacing w:val="0"/>
        <w:jc w:val="both"/>
        <w:rPr>
          <w:rFonts w:ascii="Palatino Linotype" w:hAnsi="Palatino Linotype" w:cs="Tahoma"/>
          <w:szCs w:val="22"/>
        </w:rPr>
      </w:pPr>
      <w:r w:rsidRPr="008A6653">
        <w:rPr>
          <w:rFonts w:ascii="Palatino Linotype" w:hAnsi="Palatino Linotype" w:cs="Tahoma"/>
          <w:szCs w:val="22"/>
        </w:rPr>
        <w:t xml:space="preserve"> </w:t>
      </w:r>
    </w:p>
    <w:p w14:paraId="5CFDCD32" w14:textId="2845E09F" w:rsidR="00DC1594" w:rsidRPr="008A6653" w:rsidRDefault="00B31222" w:rsidP="001E0106">
      <w:pPr>
        <w:pStyle w:val="Prrafodelista"/>
        <w:tabs>
          <w:tab w:val="left" w:pos="567"/>
        </w:tabs>
        <w:spacing w:line="360" w:lineRule="auto"/>
        <w:ind w:left="0"/>
        <w:contextualSpacing w:val="0"/>
        <w:jc w:val="both"/>
        <w:rPr>
          <w:rFonts w:ascii="Palatino Linotype" w:hAnsi="Palatino Linotype" w:cs="Tahoma"/>
          <w:b/>
          <w:szCs w:val="22"/>
        </w:rPr>
      </w:pPr>
      <w:r w:rsidRPr="008A6653">
        <w:rPr>
          <w:rFonts w:ascii="Palatino Linotype" w:hAnsi="Palatino Linotype" w:cs="Tahoma"/>
          <w:b/>
          <w:szCs w:val="22"/>
        </w:rPr>
        <w:t xml:space="preserve">I. Presentación de la solicitud de información. </w:t>
      </w:r>
    </w:p>
    <w:p w14:paraId="0E14692C" w14:textId="20CA3C28" w:rsidR="00E7654C" w:rsidRPr="008A6653" w:rsidRDefault="00331278" w:rsidP="001E0106">
      <w:pPr>
        <w:pStyle w:val="Prrafodelista"/>
        <w:tabs>
          <w:tab w:val="left" w:pos="567"/>
        </w:tabs>
        <w:spacing w:line="360" w:lineRule="auto"/>
        <w:ind w:left="0"/>
        <w:contextualSpacing w:val="0"/>
        <w:jc w:val="both"/>
        <w:rPr>
          <w:rFonts w:ascii="Palatino Linotype" w:hAnsi="Palatino Linotype" w:cs="Tahoma"/>
          <w:szCs w:val="22"/>
        </w:rPr>
      </w:pPr>
      <w:r w:rsidRPr="008A6653">
        <w:rPr>
          <w:rFonts w:ascii="Palatino Linotype" w:hAnsi="Palatino Linotype" w:cs="Tahoma"/>
          <w:szCs w:val="22"/>
        </w:rPr>
        <w:t xml:space="preserve"> </w:t>
      </w:r>
    </w:p>
    <w:p w14:paraId="0FAF1B70" w14:textId="5146AC1C" w:rsidR="00331278" w:rsidRPr="008A6653" w:rsidRDefault="00331278" w:rsidP="001E0106">
      <w:pPr>
        <w:tabs>
          <w:tab w:val="left" w:pos="567"/>
        </w:tabs>
        <w:spacing w:line="360" w:lineRule="auto"/>
        <w:contextualSpacing/>
        <w:jc w:val="both"/>
        <w:rPr>
          <w:rFonts w:ascii="Palatino Linotype" w:hAnsi="Palatino Linotype" w:cs="Tahoma"/>
          <w:bCs/>
          <w:sz w:val="22"/>
          <w:szCs w:val="22"/>
        </w:rPr>
      </w:pPr>
      <w:r w:rsidRPr="008A6653">
        <w:rPr>
          <w:rFonts w:ascii="Palatino Linotype" w:hAnsi="Palatino Linotype" w:cs="Tahoma"/>
          <w:sz w:val="22"/>
          <w:szCs w:val="22"/>
        </w:rPr>
        <w:t xml:space="preserve">Con fecha </w:t>
      </w:r>
      <w:r w:rsidR="00254924">
        <w:rPr>
          <w:rFonts w:ascii="Palatino Linotype" w:hAnsi="Palatino Linotype" w:cs="Tahoma"/>
          <w:sz w:val="22"/>
          <w:szCs w:val="22"/>
        </w:rPr>
        <w:t>dieciocho de enero de dos mil veintiuno</w:t>
      </w:r>
      <w:r w:rsidRPr="008A6653">
        <w:rPr>
          <w:rFonts w:ascii="Palatino Linotype" w:hAnsi="Palatino Linotype" w:cs="Tahoma"/>
          <w:sz w:val="22"/>
          <w:szCs w:val="22"/>
        </w:rPr>
        <w:t xml:space="preserve">, </w:t>
      </w:r>
      <w:r w:rsidR="00045A3E" w:rsidRPr="008A6653">
        <w:rPr>
          <w:rFonts w:ascii="Palatino Linotype" w:hAnsi="Palatino Linotype" w:cs="Tahoma"/>
          <w:sz w:val="22"/>
          <w:szCs w:val="22"/>
        </w:rPr>
        <w:t>el</w:t>
      </w:r>
      <w:r w:rsidRPr="008A6653">
        <w:rPr>
          <w:rFonts w:ascii="Palatino Linotype" w:hAnsi="Palatino Linotype" w:cs="Tahoma"/>
          <w:sz w:val="22"/>
          <w:szCs w:val="22"/>
        </w:rPr>
        <w:t xml:space="preserve"> Particular presentó una solicitud de acceso a la información pública, a través del Sistema de Acceso a la Información Mexiquense </w:t>
      </w:r>
      <w:r w:rsidRPr="008A6653">
        <w:rPr>
          <w:rFonts w:ascii="Palatino Linotype" w:hAnsi="Palatino Linotype" w:cs="Tahoma"/>
          <w:sz w:val="22"/>
          <w:szCs w:val="22"/>
          <w:lang w:val="es-ES"/>
        </w:rPr>
        <w:t xml:space="preserve">(SAIMEX), </w:t>
      </w:r>
      <w:r w:rsidR="00254924" w:rsidRPr="00254924">
        <w:rPr>
          <w:rFonts w:ascii="Palatino Linotype" w:hAnsi="Palatino Linotype" w:cs="Tahoma"/>
          <w:b/>
          <w:sz w:val="22"/>
          <w:szCs w:val="22"/>
          <w:lang w:val="es-ES"/>
        </w:rPr>
        <w:t xml:space="preserve">lo anterior, ya que si bien, se </w:t>
      </w:r>
      <w:r w:rsidR="00CA0310">
        <w:rPr>
          <w:rFonts w:ascii="Palatino Linotype" w:hAnsi="Palatino Linotype" w:cs="Tahoma"/>
          <w:b/>
          <w:sz w:val="22"/>
          <w:szCs w:val="22"/>
          <w:lang w:val="es-ES"/>
        </w:rPr>
        <w:t>registró</w:t>
      </w:r>
      <w:r w:rsidR="00254924" w:rsidRPr="00254924">
        <w:rPr>
          <w:rFonts w:ascii="Palatino Linotype" w:hAnsi="Palatino Linotype" w:cs="Tahoma"/>
          <w:b/>
          <w:sz w:val="22"/>
          <w:szCs w:val="22"/>
          <w:lang w:val="es-ES"/>
        </w:rPr>
        <w:t xml:space="preserve"> el </w:t>
      </w:r>
      <w:r w:rsidR="00254924">
        <w:rPr>
          <w:rFonts w:ascii="Palatino Linotype" w:hAnsi="Palatino Linotype" w:cs="Tahoma"/>
          <w:b/>
          <w:sz w:val="22"/>
          <w:szCs w:val="22"/>
          <w:lang w:val="es-ES"/>
        </w:rPr>
        <w:t>nueve</w:t>
      </w:r>
      <w:r w:rsidR="00254924" w:rsidRPr="00254924">
        <w:rPr>
          <w:rFonts w:ascii="Palatino Linotype" w:hAnsi="Palatino Linotype" w:cs="Tahoma"/>
          <w:b/>
          <w:sz w:val="22"/>
          <w:szCs w:val="22"/>
          <w:lang w:val="es-ES"/>
        </w:rPr>
        <w:t xml:space="preserve"> del mismo mes y año, a través de dicho portal, también lo es, que fue inhábil, de conformidad con el artículo 3°, fracción X de la Ley de Transparencia y Acceso a la Información Pública del Estado de México y Municipios, el Acuerdo mediante el cual se expide el Calendario Oficial en Materia de Transparencia, Acceso a la Información Pública y Protección de Datos Personales del Estado de México y Municipios, así como de laborales del Instituto, para el año dos mil veinte y enero dos mil veintiuno</w:t>
      </w:r>
      <w:r w:rsidR="004D2105">
        <w:rPr>
          <w:rFonts w:ascii="Palatino Linotype" w:hAnsi="Palatino Linotype" w:cs="Tahoma"/>
          <w:b/>
          <w:sz w:val="22"/>
          <w:szCs w:val="22"/>
          <w:lang w:val="es-ES"/>
        </w:rPr>
        <w:t xml:space="preserve"> y </w:t>
      </w:r>
      <w:r w:rsidR="004D2105" w:rsidRPr="004D2105">
        <w:rPr>
          <w:rFonts w:ascii="Palatino Linotype" w:hAnsi="Palatino Linotype" w:cs="Tahoma"/>
          <w:b/>
          <w:sz w:val="22"/>
          <w:szCs w:val="22"/>
          <w:lang w:val="es-ES"/>
        </w:rPr>
        <w:t xml:space="preserve">los Acuerdos del Pleno del Instituto, en los que se acordó la suspensión de los plazos para el trámite y desahogo de los procedimientos establecidos en la Ley de Transparencia y Acceso a la Información Pública del Estado de México y Municipios, y la Ley de Protección de Datos Personales en Posesión de Sujetos Obligados </w:t>
      </w:r>
      <w:r w:rsidR="004D2105" w:rsidRPr="004D2105">
        <w:rPr>
          <w:rFonts w:ascii="Palatino Linotype" w:hAnsi="Palatino Linotype" w:cs="Tahoma"/>
          <w:b/>
          <w:sz w:val="22"/>
          <w:szCs w:val="22"/>
          <w:lang w:val="es-ES"/>
        </w:rPr>
        <w:lastRenderedPageBreak/>
        <w:t>del Estado de México y Municipios, del siete al quince de enero de dos mil veintiuno</w:t>
      </w:r>
      <w:r w:rsidR="00254924" w:rsidRPr="00254924">
        <w:rPr>
          <w:rFonts w:ascii="Palatino Linotype" w:hAnsi="Palatino Linotype" w:cs="Tahoma"/>
          <w:b/>
          <w:sz w:val="22"/>
          <w:szCs w:val="22"/>
          <w:lang w:val="es-ES"/>
        </w:rPr>
        <w:t>, por lo que, se tuvo por recibido, el día hábil subsecuente</w:t>
      </w:r>
      <w:r w:rsidR="00254924" w:rsidRPr="00254924">
        <w:rPr>
          <w:rFonts w:ascii="Palatino Linotype" w:hAnsi="Palatino Linotype" w:cs="Tahoma"/>
          <w:sz w:val="22"/>
          <w:szCs w:val="22"/>
          <w:lang w:val="es-ES"/>
        </w:rPr>
        <w:t>;</w:t>
      </w:r>
      <w:r w:rsidR="00254924">
        <w:rPr>
          <w:rFonts w:ascii="Palatino Linotype" w:hAnsi="Palatino Linotype" w:cs="Tahoma"/>
          <w:sz w:val="22"/>
          <w:szCs w:val="22"/>
          <w:lang w:val="es-ES"/>
        </w:rPr>
        <w:t xml:space="preserve"> </w:t>
      </w:r>
      <w:r w:rsidRPr="008A6653">
        <w:rPr>
          <w:rFonts w:ascii="Palatino Linotype" w:hAnsi="Palatino Linotype" w:cs="Tahoma"/>
          <w:bCs/>
          <w:sz w:val="22"/>
          <w:szCs w:val="22"/>
        </w:rPr>
        <w:t>en los términos siguientes:</w:t>
      </w:r>
    </w:p>
    <w:p w14:paraId="4E3C783B" w14:textId="77777777" w:rsidR="00637179" w:rsidRPr="008A6653" w:rsidRDefault="00637179" w:rsidP="001E0106">
      <w:pPr>
        <w:pStyle w:val="Prrafodelista"/>
        <w:tabs>
          <w:tab w:val="left" w:pos="567"/>
        </w:tabs>
        <w:spacing w:line="360" w:lineRule="auto"/>
        <w:ind w:left="0"/>
        <w:contextualSpacing w:val="0"/>
        <w:jc w:val="both"/>
        <w:rPr>
          <w:rFonts w:ascii="Palatino Linotype" w:hAnsi="Palatino Linotype" w:cs="Tahoma"/>
          <w:szCs w:val="22"/>
        </w:rPr>
      </w:pPr>
    </w:p>
    <w:p w14:paraId="00DD56D7" w14:textId="111CC494" w:rsidR="00D01F75" w:rsidRPr="008A6653" w:rsidRDefault="00045A3E" w:rsidP="001E0106">
      <w:pPr>
        <w:tabs>
          <w:tab w:val="left" w:pos="4667"/>
        </w:tabs>
        <w:spacing w:line="360" w:lineRule="auto"/>
        <w:ind w:left="567" w:right="567"/>
        <w:jc w:val="both"/>
        <w:rPr>
          <w:rFonts w:ascii="Palatino Linotype" w:hAnsi="Palatino Linotype" w:cs="Tahoma"/>
          <w:b/>
          <w:bCs/>
          <w:i/>
          <w:iCs/>
        </w:rPr>
      </w:pPr>
      <w:r w:rsidRPr="008A6653">
        <w:rPr>
          <w:rFonts w:ascii="Palatino Linotype" w:hAnsi="Palatino Linotype" w:cs="Tahoma"/>
          <w:b/>
          <w:bCs/>
          <w:i/>
          <w:iCs/>
        </w:rPr>
        <w:t>“</w:t>
      </w:r>
      <w:r w:rsidR="00D01F75" w:rsidRPr="008A6653">
        <w:rPr>
          <w:rFonts w:ascii="Palatino Linotype" w:hAnsi="Palatino Linotype" w:cs="Tahoma"/>
          <w:b/>
          <w:bCs/>
          <w:i/>
          <w:iCs/>
        </w:rPr>
        <w:t>DESCRIPCIÓN CLARA Y PRECISA DE LA INFORMACIÓN SOLICITADA</w:t>
      </w:r>
    </w:p>
    <w:p w14:paraId="7669BCB3" w14:textId="32DA4FF1" w:rsidR="00D077DC" w:rsidRPr="008A6653" w:rsidRDefault="00254924" w:rsidP="001E0106">
      <w:pPr>
        <w:tabs>
          <w:tab w:val="left" w:pos="4667"/>
        </w:tabs>
        <w:spacing w:line="360" w:lineRule="auto"/>
        <w:ind w:left="567" w:right="567"/>
        <w:jc w:val="both"/>
        <w:rPr>
          <w:rFonts w:ascii="Palatino Linotype" w:hAnsi="Palatino Linotype" w:cs="Tahoma"/>
          <w:b/>
          <w:bCs/>
          <w:i/>
          <w:iCs/>
          <w:szCs w:val="22"/>
        </w:rPr>
      </w:pPr>
      <w:r w:rsidRPr="00254924">
        <w:rPr>
          <w:rFonts w:ascii="Palatino Linotype" w:hAnsi="Palatino Linotype"/>
          <w:i/>
          <w:iCs/>
          <w:color w:val="000000"/>
        </w:rPr>
        <w:t>Solicito información sobre la adquisición del calzado escolar "Mi gran esperanza", cómo bases de licitación, empresa ganadora y unidades compradas, así como el origen de los recursos para este programa</w:t>
      </w:r>
      <w:r w:rsidR="00082943" w:rsidRPr="008A6653">
        <w:rPr>
          <w:rFonts w:ascii="Palatino Linotype" w:hAnsi="Palatino Linotype" w:cs="Tahoma"/>
          <w:bCs/>
          <w:i/>
          <w:iCs/>
        </w:rPr>
        <w:t>.</w:t>
      </w:r>
      <w:r w:rsidR="00045A3E" w:rsidRPr="008A6653">
        <w:rPr>
          <w:rFonts w:ascii="Palatino Linotype" w:hAnsi="Palatino Linotype" w:cs="Tahoma"/>
          <w:bCs/>
          <w:i/>
          <w:iCs/>
        </w:rPr>
        <w:t>”</w:t>
      </w:r>
      <w:r w:rsidR="00A1041C" w:rsidRPr="008A6653">
        <w:rPr>
          <w:rFonts w:ascii="Palatino Linotype" w:hAnsi="Palatino Linotype" w:cs="Tahoma"/>
          <w:bCs/>
          <w:i/>
          <w:iCs/>
        </w:rPr>
        <w:t xml:space="preserve"> (</w:t>
      </w:r>
      <w:proofErr w:type="gramStart"/>
      <w:r w:rsidR="00A1041C" w:rsidRPr="008A6653">
        <w:rPr>
          <w:rFonts w:ascii="Palatino Linotype" w:hAnsi="Palatino Linotype" w:cs="Tahoma"/>
          <w:bCs/>
          <w:i/>
          <w:iCs/>
        </w:rPr>
        <w:t>sic</w:t>
      </w:r>
      <w:proofErr w:type="gramEnd"/>
      <w:r w:rsidR="00A1041C" w:rsidRPr="008A6653">
        <w:rPr>
          <w:rFonts w:ascii="Palatino Linotype" w:hAnsi="Palatino Linotype" w:cs="Tahoma"/>
          <w:bCs/>
          <w:i/>
          <w:iCs/>
        </w:rPr>
        <w:t xml:space="preserve">) </w:t>
      </w:r>
      <w:r w:rsidR="008521FD" w:rsidRPr="008A6653">
        <w:rPr>
          <w:rFonts w:ascii="Palatino Linotype" w:hAnsi="Palatino Linotype" w:cs="Tahoma"/>
          <w:bCs/>
          <w:i/>
          <w:iCs/>
        </w:rPr>
        <w:t xml:space="preserve"> </w:t>
      </w:r>
    </w:p>
    <w:p w14:paraId="573F13D0" w14:textId="77777777" w:rsidR="00B16F5F" w:rsidRPr="008A6653" w:rsidRDefault="00B16F5F" w:rsidP="001E0106">
      <w:pPr>
        <w:tabs>
          <w:tab w:val="left" w:pos="4667"/>
        </w:tabs>
        <w:spacing w:line="360" w:lineRule="auto"/>
        <w:ind w:left="567" w:right="567"/>
        <w:jc w:val="both"/>
        <w:rPr>
          <w:rFonts w:ascii="Palatino Linotype" w:hAnsi="Palatino Linotype" w:cs="Tahoma"/>
          <w:b/>
          <w:bCs/>
          <w:szCs w:val="22"/>
        </w:rPr>
      </w:pPr>
    </w:p>
    <w:p w14:paraId="1E87D16D" w14:textId="77777777" w:rsidR="009E6B52" w:rsidRPr="008A6653" w:rsidRDefault="00045A3E" w:rsidP="001E0106">
      <w:pPr>
        <w:tabs>
          <w:tab w:val="left" w:pos="4667"/>
        </w:tabs>
        <w:spacing w:line="360" w:lineRule="auto"/>
        <w:ind w:left="567" w:right="567"/>
        <w:rPr>
          <w:rFonts w:ascii="Palatino Linotype" w:hAnsi="Palatino Linotype" w:cs="Tahoma"/>
          <w:b/>
          <w:bCs/>
          <w:i/>
          <w:iCs/>
          <w:szCs w:val="22"/>
        </w:rPr>
      </w:pPr>
      <w:r w:rsidRPr="008A6653">
        <w:rPr>
          <w:rFonts w:ascii="Palatino Linotype" w:hAnsi="Palatino Linotype" w:cs="Tahoma"/>
          <w:b/>
          <w:bCs/>
          <w:i/>
          <w:iCs/>
          <w:szCs w:val="22"/>
        </w:rPr>
        <w:t>“</w:t>
      </w:r>
      <w:r w:rsidR="00D01F75" w:rsidRPr="008A6653">
        <w:rPr>
          <w:rFonts w:ascii="Palatino Linotype" w:hAnsi="Palatino Linotype" w:cs="Tahoma"/>
          <w:b/>
          <w:bCs/>
          <w:i/>
          <w:iCs/>
          <w:szCs w:val="22"/>
        </w:rPr>
        <w:t>MODALIDAD DE ENTREGA</w:t>
      </w:r>
    </w:p>
    <w:p w14:paraId="753ED354" w14:textId="5092BBB4" w:rsidR="000527B4" w:rsidRPr="008A6653" w:rsidRDefault="009E6B52" w:rsidP="001E0106">
      <w:pPr>
        <w:tabs>
          <w:tab w:val="left" w:pos="4667"/>
        </w:tabs>
        <w:spacing w:line="360" w:lineRule="auto"/>
        <w:ind w:left="567" w:right="567"/>
        <w:rPr>
          <w:rFonts w:ascii="Palatino Linotype" w:hAnsi="Palatino Linotype" w:cs="Tahoma"/>
          <w:bCs/>
          <w:i/>
          <w:iCs/>
          <w:szCs w:val="22"/>
        </w:rPr>
      </w:pPr>
      <w:r w:rsidRPr="008A6653">
        <w:rPr>
          <w:rFonts w:ascii="Palatino Linotype" w:hAnsi="Palatino Linotype" w:cs="Tahoma"/>
          <w:bCs/>
          <w:i/>
          <w:iCs/>
          <w:szCs w:val="22"/>
        </w:rPr>
        <w:t>A través del SAIMEX</w:t>
      </w:r>
      <w:r w:rsidR="00045A3E" w:rsidRPr="008A6653">
        <w:rPr>
          <w:rFonts w:ascii="Palatino Linotype" w:hAnsi="Palatino Linotype" w:cs="Tahoma"/>
          <w:bCs/>
          <w:i/>
          <w:iCs/>
          <w:szCs w:val="22"/>
        </w:rPr>
        <w:t>”</w:t>
      </w:r>
      <w:r w:rsidR="008F37AD" w:rsidRPr="008A6653">
        <w:rPr>
          <w:rFonts w:ascii="Palatino Linotype" w:hAnsi="Palatino Linotype" w:cs="Tahoma"/>
          <w:bCs/>
          <w:i/>
          <w:iCs/>
          <w:szCs w:val="22"/>
        </w:rPr>
        <w:t xml:space="preserve"> </w:t>
      </w:r>
    </w:p>
    <w:p w14:paraId="5ED78F24" w14:textId="1B9614F1" w:rsidR="00417D66" w:rsidRPr="008A6653" w:rsidRDefault="00C35C99" w:rsidP="001E0106">
      <w:pPr>
        <w:tabs>
          <w:tab w:val="left" w:pos="1122"/>
        </w:tabs>
        <w:spacing w:line="360" w:lineRule="auto"/>
        <w:jc w:val="both"/>
        <w:rPr>
          <w:rFonts w:ascii="Palatino Linotype" w:eastAsia="Calibri" w:hAnsi="Palatino Linotype" w:cs="Tahoma"/>
          <w:b/>
          <w:bCs/>
          <w:sz w:val="22"/>
          <w:szCs w:val="22"/>
          <w:lang w:eastAsia="en-US"/>
        </w:rPr>
      </w:pPr>
      <w:r w:rsidRPr="008A6653">
        <w:rPr>
          <w:rFonts w:ascii="Palatino Linotype" w:eastAsia="Calibri" w:hAnsi="Palatino Linotype" w:cs="Tahoma"/>
          <w:b/>
          <w:bCs/>
          <w:sz w:val="22"/>
          <w:szCs w:val="22"/>
          <w:lang w:eastAsia="en-US"/>
        </w:rPr>
        <w:tab/>
      </w:r>
    </w:p>
    <w:p w14:paraId="063E4058" w14:textId="68675292" w:rsidR="000527B4" w:rsidRPr="008A6653" w:rsidRDefault="000527B4" w:rsidP="001E0106">
      <w:pPr>
        <w:spacing w:line="360" w:lineRule="auto"/>
        <w:jc w:val="both"/>
        <w:rPr>
          <w:rFonts w:ascii="Palatino Linotype" w:eastAsia="Calibri" w:hAnsi="Palatino Linotype" w:cs="Tahoma"/>
          <w:b/>
          <w:bCs/>
          <w:sz w:val="22"/>
          <w:szCs w:val="22"/>
          <w:lang w:eastAsia="en-US"/>
        </w:rPr>
      </w:pPr>
      <w:r w:rsidRPr="008A6653">
        <w:rPr>
          <w:rFonts w:ascii="Palatino Linotype" w:eastAsia="Calibri" w:hAnsi="Palatino Linotype" w:cs="Tahoma"/>
          <w:b/>
          <w:bCs/>
          <w:sz w:val="22"/>
          <w:szCs w:val="22"/>
          <w:lang w:eastAsia="en-US"/>
        </w:rPr>
        <w:t>II</w:t>
      </w:r>
      <w:r w:rsidRPr="008A6653">
        <w:rPr>
          <w:rFonts w:ascii="Palatino Linotype" w:eastAsia="Calibri" w:hAnsi="Palatino Linotype" w:cs="Tahoma"/>
          <w:bCs/>
          <w:sz w:val="22"/>
          <w:szCs w:val="22"/>
          <w:lang w:eastAsia="en-US"/>
        </w:rPr>
        <w:t>.</w:t>
      </w:r>
      <w:r w:rsidRPr="008A6653">
        <w:rPr>
          <w:rFonts w:ascii="Palatino Linotype" w:eastAsia="Calibri" w:hAnsi="Palatino Linotype" w:cs="Tahoma"/>
          <w:b/>
          <w:bCs/>
          <w:sz w:val="22"/>
          <w:szCs w:val="22"/>
          <w:lang w:eastAsia="en-US"/>
        </w:rPr>
        <w:t xml:space="preserve"> </w:t>
      </w:r>
      <w:r w:rsidRPr="008A6653">
        <w:rPr>
          <w:rFonts w:ascii="Palatino Linotype" w:eastAsia="Calibri" w:hAnsi="Palatino Linotype" w:cs="Tahoma"/>
          <w:b/>
          <w:sz w:val="22"/>
          <w:szCs w:val="22"/>
          <w:lang w:eastAsia="en-US"/>
        </w:rPr>
        <w:t>Respuesta</w:t>
      </w:r>
      <w:r w:rsidRPr="008A6653">
        <w:rPr>
          <w:rFonts w:ascii="Palatino Linotype" w:eastAsia="Calibri" w:hAnsi="Palatino Linotype" w:cs="Tahoma"/>
          <w:b/>
          <w:bCs/>
          <w:sz w:val="22"/>
          <w:szCs w:val="22"/>
          <w:lang w:eastAsia="en-US"/>
        </w:rPr>
        <w:t xml:space="preserve"> del Sujeto Obligado.</w:t>
      </w:r>
    </w:p>
    <w:p w14:paraId="40136C1D" w14:textId="77777777" w:rsidR="00E7654C" w:rsidRPr="008A6653" w:rsidRDefault="00E7654C" w:rsidP="001E0106">
      <w:pPr>
        <w:autoSpaceDE w:val="0"/>
        <w:autoSpaceDN w:val="0"/>
        <w:adjustRightInd w:val="0"/>
        <w:spacing w:line="360" w:lineRule="auto"/>
        <w:jc w:val="both"/>
        <w:rPr>
          <w:rFonts w:ascii="Palatino Linotype" w:hAnsi="Palatino Linotype" w:cs="Tahoma"/>
          <w:bCs/>
          <w:sz w:val="22"/>
          <w:szCs w:val="22"/>
        </w:rPr>
      </w:pPr>
    </w:p>
    <w:p w14:paraId="422213CA" w14:textId="5A2C9D18" w:rsidR="00360130" w:rsidRPr="008A6653" w:rsidRDefault="00781D21" w:rsidP="001E0106">
      <w:pPr>
        <w:pStyle w:val="Prrafodelista"/>
        <w:tabs>
          <w:tab w:val="left" w:pos="567"/>
        </w:tabs>
        <w:spacing w:line="360" w:lineRule="auto"/>
        <w:ind w:left="0"/>
        <w:contextualSpacing w:val="0"/>
        <w:jc w:val="both"/>
        <w:rPr>
          <w:rFonts w:ascii="Palatino Linotype" w:hAnsi="Palatino Linotype" w:cs="Tahoma"/>
          <w:bCs/>
          <w:szCs w:val="22"/>
          <w:lang w:val="es-ES"/>
        </w:rPr>
      </w:pPr>
      <w:r>
        <w:rPr>
          <w:rFonts w:ascii="Palatino Linotype" w:hAnsi="Palatino Linotype" w:cs="Arial"/>
          <w:bCs/>
          <w:color w:val="000000" w:themeColor="text1"/>
          <w:szCs w:val="22"/>
        </w:rPr>
        <w:t>Con</w:t>
      </w:r>
      <w:r w:rsidR="00C13C32" w:rsidRPr="008A6653">
        <w:rPr>
          <w:rFonts w:ascii="Palatino Linotype" w:hAnsi="Palatino Linotype" w:cs="Arial"/>
          <w:bCs/>
          <w:color w:val="000000" w:themeColor="text1"/>
          <w:szCs w:val="22"/>
        </w:rPr>
        <w:t xml:space="preserve"> </w:t>
      </w:r>
      <w:r w:rsidR="00045A3E" w:rsidRPr="008A6653">
        <w:rPr>
          <w:rFonts w:ascii="Palatino Linotype" w:hAnsi="Palatino Linotype" w:cs="Arial"/>
          <w:bCs/>
          <w:color w:val="000000" w:themeColor="text1"/>
          <w:szCs w:val="22"/>
        </w:rPr>
        <w:t xml:space="preserve">fecha </w:t>
      </w:r>
      <w:r w:rsidR="00254924">
        <w:rPr>
          <w:rFonts w:ascii="Palatino Linotype" w:hAnsi="Palatino Linotype" w:cs="Arial"/>
          <w:bCs/>
          <w:color w:val="000000" w:themeColor="text1"/>
          <w:szCs w:val="22"/>
        </w:rPr>
        <w:t>dieciocho de enero de dos mil veintiuno</w:t>
      </w:r>
      <w:r w:rsidR="00045A3E" w:rsidRPr="008A6653">
        <w:rPr>
          <w:rFonts w:ascii="Palatino Linotype" w:hAnsi="Palatino Linotype" w:cs="Arial"/>
          <w:bCs/>
          <w:color w:val="000000" w:themeColor="text1"/>
          <w:szCs w:val="22"/>
        </w:rPr>
        <w:t xml:space="preserve">, </w:t>
      </w:r>
      <w:r w:rsidR="004D2105">
        <w:rPr>
          <w:rFonts w:ascii="Palatino Linotype" w:hAnsi="Palatino Linotype" w:cs="Arial"/>
          <w:bCs/>
          <w:color w:val="000000" w:themeColor="text1"/>
          <w:szCs w:val="22"/>
        </w:rPr>
        <w:t>el Ayuntamiento de Tecámac</w:t>
      </w:r>
      <w:r w:rsidR="00045A3E" w:rsidRPr="008A6653">
        <w:rPr>
          <w:rFonts w:ascii="Palatino Linotype" w:hAnsi="Palatino Linotype" w:cs="Arial"/>
          <w:bCs/>
          <w:color w:val="000000" w:themeColor="text1"/>
          <w:szCs w:val="22"/>
        </w:rPr>
        <w:t xml:space="preserve">, notificó al Particular, mediante el Sistema de Acceso a la Información Mexiquense </w:t>
      </w:r>
      <w:r w:rsidR="00045A3E" w:rsidRPr="008A6653">
        <w:rPr>
          <w:rFonts w:ascii="Palatino Linotype" w:hAnsi="Palatino Linotype" w:cs="Arial"/>
          <w:color w:val="000000" w:themeColor="text1"/>
          <w:szCs w:val="22"/>
          <w:lang w:val="es-ES"/>
        </w:rPr>
        <w:t>(SAIMEX)</w:t>
      </w:r>
      <w:r w:rsidR="00045A3E" w:rsidRPr="008A6653">
        <w:rPr>
          <w:rFonts w:ascii="Palatino Linotype" w:hAnsi="Palatino Linotype" w:cs="Arial"/>
          <w:bCs/>
          <w:color w:val="000000" w:themeColor="text1"/>
          <w:szCs w:val="22"/>
        </w:rPr>
        <w:t>, la respuesta a la solicitud de información</w:t>
      </w:r>
      <w:r w:rsidR="004D2105">
        <w:rPr>
          <w:rFonts w:ascii="Palatino Linotype" w:hAnsi="Palatino Linotype" w:cs="Arial"/>
          <w:bCs/>
          <w:color w:val="000000" w:themeColor="text1"/>
          <w:szCs w:val="22"/>
        </w:rPr>
        <w:t>, por medio del oficio sin número, de la misma fecha de recepción, emitido por el Responsable de la Unidad de Transparencia</w:t>
      </w:r>
      <w:r w:rsidR="00045A3E" w:rsidRPr="008A6653">
        <w:rPr>
          <w:rFonts w:ascii="Palatino Linotype" w:hAnsi="Palatino Linotype" w:cs="Arial"/>
          <w:bCs/>
          <w:color w:val="000000" w:themeColor="text1"/>
          <w:szCs w:val="22"/>
        </w:rPr>
        <w:t xml:space="preserve">, </w:t>
      </w:r>
      <w:r w:rsidR="00D60780">
        <w:rPr>
          <w:rFonts w:ascii="Palatino Linotype" w:hAnsi="Palatino Linotype" w:cs="Tahoma"/>
          <w:bCs/>
          <w:szCs w:val="22"/>
          <w:lang w:val="es-ES"/>
        </w:rPr>
        <w:t xml:space="preserve">en los siguientes </w:t>
      </w:r>
      <w:r w:rsidR="004D2105">
        <w:rPr>
          <w:rFonts w:ascii="Palatino Linotype" w:hAnsi="Palatino Linotype" w:cs="Tahoma"/>
          <w:bCs/>
          <w:szCs w:val="22"/>
          <w:lang w:val="es-ES"/>
        </w:rPr>
        <w:t>términos</w:t>
      </w:r>
      <w:r w:rsidR="00045A3E" w:rsidRPr="008A6653">
        <w:rPr>
          <w:rFonts w:ascii="Palatino Linotype" w:hAnsi="Palatino Linotype" w:cs="Tahoma"/>
          <w:bCs/>
          <w:szCs w:val="22"/>
          <w:lang w:val="es-ES"/>
        </w:rPr>
        <w:t>:</w:t>
      </w:r>
    </w:p>
    <w:p w14:paraId="172656C9" w14:textId="1F81F080" w:rsidR="00045A3E" w:rsidRPr="008A6653" w:rsidRDefault="00045A3E" w:rsidP="001E0106">
      <w:pPr>
        <w:autoSpaceDE w:val="0"/>
        <w:autoSpaceDN w:val="0"/>
        <w:adjustRightInd w:val="0"/>
        <w:spacing w:line="360" w:lineRule="auto"/>
        <w:ind w:right="567"/>
        <w:jc w:val="both"/>
        <w:rPr>
          <w:rFonts w:ascii="Palatino Linotype" w:hAnsi="Palatino Linotype"/>
          <w:i/>
          <w:color w:val="000000"/>
          <w:szCs w:val="18"/>
        </w:rPr>
      </w:pPr>
    </w:p>
    <w:p w14:paraId="028A9960" w14:textId="1A8045C0" w:rsidR="00374683" w:rsidRPr="00781D21" w:rsidRDefault="00880CEA" w:rsidP="001E0106">
      <w:pPr>
        <w:autoSpaceDE w:val="0"/>
        <w:autoSpaceDN w:val="0"/>
        <w:adjustRightInd w:val="0"/>
        <w:spacing w:line="360" w:lineRule="auto"/>
        <w:ind w:left="567" w:right="567"/>
        <w:jc w:val="both"/>
        <w:rPr>
          <w:rFonts w:ascii="Palatino Linotype" w:hAnsi="Palatino Linotype" w:cs="Tahoma"/>
          <w:bCs/>
          <w:i/>
          <w:szCs w:val="18"/>
        </w:rPr>
      </w:pPr>
      <w:r w:rsidRPr="008A6653">
        <w:rPr>
          <w:rFonts w:ascii="Palatino Linotype" w:hAnsi="Palatino Linotype"/>
          <w:i/>
          <w:color w:val="000000"/>
          <w:szCs w:val="18"/>
        </w:rPr>
        <w:t>“</w:t>
      </w:r>
      <w:r w:rsidR="004D2105" w:rsidRPr="004D2105">
        <w:rPr>
          <w:rFonts w:ascii="Palatino Linotype" w:hAnsi="Palatino Linotype"/>
          <w:i/>
          <w:color w:val="000000"/>
          <w:szCs w:val="18"/>
        </w:rPr>
        <w:t xml:space="preserve">por este medio le envío un cordial saludo y al mismo tiempo hago de su conocimiento que de acuerdo a su solicitud: Solicito información sobre la adquisición del calzado escolar "Mi gran esperanza", cómo bases de licitación, empresa ganadora y unidades compradas, así como el origen de los recursos para este programa (sic). </w:t>
      </w:r>
      <w:proofErr w:type="gramStart"/>
      <w:r w:rsidR="004D2105" w:rsidRPr="004D2105">
        <w:rPr>
          <w:rFonts w:ascii="Palatino Linotype" w:hAnsi="Palatino Linotype"/>
          <w:i/>
          <w:color w:val="000000"/>
          <w:szCs w:val="18"/>
        </w:rPr>
        <w:t>no</w:t>
      </w:r>
      <w:proofErr w:type="gramEnd"/>
      <w:r w:rsidR="004D2105" w:rsidRPr="004D2105">
        <w:rPr>
          <w:rFonts w:ascii="Palatino Linotype" w:hAnsi="Palatino Linotype"/>
          <w:i/>
          <w:color w:val="000000"/>
          <w:szCs w:val="18"/>
        </w:rPr>
        <w:t xml:space="preserve"> nos es facultad otorgarle lo solicitado, ya que es incompetencia total del sujeto Obligado, con fundamento en el </w:t>
      </w:r>
      <w:proofErr w:type="spellStart"/>
      <w:r w:rsidR="004D2105" w:rsidRPr="004D2105">
        <w:rPr>
          <w:rFonts w:ascii="Palatino Linotype" w:hAnsi="Palatino Linotype"/>
          <w:i/>
          <w:color w:val="000000"/>
          <w:szCs w:val="18"/>
        </w:rPr>
        <w:t>articulo</w:t>
      </w:r>
      <w:proofErr w:type="spellEnd"/>
      <w:r w:rsidR="004D2105" w:rsidRPr="004D2105">
        <w:rPr>
          <w:rFonts w:ascii="Palatino Linotype" w:hAnsi="Palatino Linotype"/>
          <w:i/>
          <w:color w:val="000000"/>
          <w:szCs w:val="18"/>
        </w:rPr>
        <w:t xml:space="preserve"> 167 de la ley de transparencia y acceso a la información pública y protección de datos personales del Estado de México y sus municipios, </w:t>
      </w:r>
      <w:proofErr w:type="spellStart"/>
      <w:r w:rsidR="004D2105" w:rsidRPr="004D2105">
        <w:rPr>
          <w:rFonts w:ascii="Palatino Linotype" w:hAnsi="Palatino Linotype"/>
          <w:i/>
          <w:color w:val="000000"/>
          <w:szCs w:val="18"/>
        </w:rPr>
        <w:t>articulo</w:t>
      </w:r>
      <w:proofErr w:type="spellEnd"/>
      <w:r w:rsidR="004D2105" w:rsidRPr="004D2105">
        <w:rPr>
          <w:rFonts w:ascii="Palatino Linotype" w:hAnsi="Palatino Linotype"/>
          <w:i/>
          <w:color w:val="000000"/>
          <w:szCs w:val="18"/>
        </w:rPr>
        <w:t xml:space="preserve"> 53 fracción II, Y 55 del bando municipal de </w:t>
      </w:r>
      <w:proofErr w:type="spellStart"/>
      <w:r w:rsidR="004D2105" w:rsidRPr="004D2105">
        <w:rPr>
          <w:rFonts w:ascii="Palatino Linotype" w:hAnsi="Palatino Linotype"/>
          <w:i/>
          <w:color w:val="000000"/>
          <w:szCs w:val="18"/>
        </w:rPr>
        <w:t>tecamac</w:t>
      </w:r>
      <w:proofErr w:type="spellEnd"/>
      <w:r w:rsidR="004D2105" w:rsidRPr="004D2105">
        <w:rPr>
          <w:rFonts w:ascii="Palatino Linotype" w:hAnsi="Palatino Linotype"/>
          <w:i/>
          <w:color w:val="000000"/>
          <w:szCs w:val="18"/>
        </w:rPr>
        <w:t xml:space="preserve"> 2020, por lo tanto le ruego dirija una nueva solicitud, al sujeto obligado Sistema Integral para la Familia ( DIF TECÁMAC).</w:t>
      </w:r>
      <w:r w:rsidR="00045A3E" w:rsidRPr="00781D21">
        <w:rPr>
          <w:rFonts w:ascii="Palatino Linotype" w:hAnsi="Palatino Linotype" w:cs="Tahoma"/>
          <w:bCs/>
          <w:i/>
          <w:szCs w:val="18"/>
        </w:rPr>
        <w:t>”</w:t>
      </w:r>
    </w:p>
    <w:p w14:paraId="0979F61A" w14:textId="77777777" w:rsidR="00B640B0" w:rsidRPr="008A6653" w:rsidRDefault="00B640B0" w:rsidP="001E0106">
      <w:pPr>
        <w:autoSpaceDE w:val="0"/>
        <w:autoSpaceDN w:val="0"/>
        <w:adjustRightInd w:val="0"/>
        <w:spacing w:line="360" w:lineRule="auto"/>
        <w:ind w:left="567" w:right="567"/>
        <w:jc w:val="both"/>
        <w:rPr>
          <w:rFonts w:ascii="Palatino Linotype" w:hAnsi="Palatino Linotype" w:cs="Tahoma"/>
          <w:bCs/>
          <w:i/>
          <w:lang w:val="es-ES"/>
        </w:rPr>
      </w:pPr>
    </w:p>
    <w:p w14:paraId="469C11C4" w14:textId="1BCAE6AB" w:rsidR="00587F23" w:rsidRPr="008A6653" w:rsidRDefault="001D00D6" w:rsidP="001E0106">
      <w:pPr>
        <w:autoSpaceDE w:val="0"/>
        <w:autoSpaceDN w:val="0"/>
        <w:adjustRightInd w:val="0"/>
        <w:spacing w:line="360" w:lineRule="auto"/>
        <w:jc w:val="both"/>
        <w:rPr>
          <w:rFonts w:ascii="Palatino Linotype" w:hAnsi="Palatino Linotype" w:cs="Tahoma"/>
          <w:b/>
          <w:sz w:val="22"/>
          <w:szCs w:val="22"/>
        </w:rPr>
      </w:pPr>
      <w:r w:rsidRPr="008A6653">
        <w:rPr>
          <w:rFonts w:ascii="Palatino Linotype" w:hAnsi="Palatino Linotype" w:cs="Tahoma"/>
          <w:b/>
          <w:sz w:val="22"/>
          <w:szCs w:val="22"/>
        </w:rPr>
        <w:lastRenderedPageBreak/>
        <w:t>I</w:t>
      </w:r>
      <w:r w:rsidR="00433645" w:rsidRPr="008A6653">
        <w:rPr>
          <w:rFonts w:ascii="Palatino Linotype" w:hAnsi="Palatino Linotype" w:cs="Tahoma"/>
          <w:b/>
          <w:sz w:val="22"/>
          <w:szCs w:val="22"/>
        </w:rPr>
        <w:t>II</w:t>
      </w:r>
      <w:r w:rsidR="00AA5A86" w:rsidRPr="008A6653">
        <w:rPr>
          <w:rFonts w:ascii="Palatino Linotype" w:hAnsi="Palatino Linotype" w:cs="Tahoma"/>
          <w:b/>
          <w:sz w:val="22"/>
          <w:szCs w:val="22"/>
        </w:rPr>
        <w:t xml:space="preserve">. </w:t>
      </w:r>
      <w:r w:rsidR="004100AA" w:rsidRPr="008A6653">
        <w:rPr>
          <w:rFonts w:ascii="Palatino Linotype" w:hAnsi="Palatino Linotype" w:cs="Tahoma"/>
          <w:b/>
          <w:sz w:val="22"/>
          <w:szCs w:val="22"/>
        </w:rPr>
        <w:t>Interposición</w:t>
      </w:r>
      <w:r w:rsidR="00C459A9" w:rsidRPr="008A6653">
        <w:rPr>
          <w:rFonts w:ascii="Palatino Linotype" w:hAnsi="Palatino Linotype" w:cs="Tahoma"/>
          <w:b/>
          <w:sz w:val="22"/>
          <w:szCs w:val="22"/>
        </w:rPr>
        <w:t xml:space="preserve"> del Recurso de R</w:t>
      </w:r>
      <w:r w:rsidR="00C25238" w:rsidRPr="008A6653">
        <w:rPr>
          <w:rFonts w:ascii="Palatino Linotype" w:hAnsi="Palatino Linotype" w:cs="Tahoma"/>
          <w:b/>
          <w:sz w:val="22"/>
          <w:szCs w:val="22"/>
        </w:rPr>
        <w:t xml:space="preserve">evisión. </w:t>
      </w:r>
    </w:p>
    <w:p w14:paraId="1BC1CDA2" w14:textId="51844996" w:rsidR="00E7654C" w:rsidRPr="008A6653" w:rsidRDefault="00374683" w:rsidP="001E0106">
      <w:pPr>
        <w:tabs>
          <w:tab w:val="left" w:pos="2055"/>
        </w:tabs>
        <w:autoSpaceDE w:val="0"/>
        <w:autoSpaceDN w:val="0"/>
        <w:adjustRightInd w:val="0"/>
        <w:spacing w:line="360" w:lineRule="auto"/>
        <w:jc w:val="both"/>
        <w:rPr>
          <w:rFonts w:ascii="Palatino Linotype" w:hAnsi="Palatino Linotype" w:cs="Tahoma"/>
          <w:sz w:val="22"/>
          <w:szCs w:val="22"/>
        </w:rPr>
      </w:pPr>
      <w:r w:rsidRPr="008A6653">
        <w:rPr>
          <w:rFonts w:ascii="Palatino Linotype" w:hAnsi="Palatino Linotype" w:cs="Tahoma"/>
          <w:sz w:val="22"/>
          <w:szCs w:val="22"/>
        </w:rPr>
        <w:tab/>
      </w:r>
    </w:p>
    <w:p w14:paraId="6C627600" w14:textId="28D6D930" w:rsidR="00BE4843" w:rsidRPr="008A6653" w:rsidRDefault="00045A3E" w:rsidP="001E0106">
      <w:pPr>
        <w:autoSpaceDE w:val="0"/>
        <w:autoSpaceDN w:val="0"/>
        <w:adjustRightInd w:val="0"/>
        <w:spacing w:line="360" w:lineRule="auto"/>
        <w:jc w:val="both"/>
        <w:rPr>
          <w:rFonts w:ascii="Palatino Linotype" w:hAnsi="Palatino Linotype" w:cs="Tahoma"/>
          <w:sz w:val="22"/>
          <w:szCs w:val="22"/>
        </w:rPr>
      </w:pPr>
      <w:r w:rsidRPr="008A6653">
        <w:rPr>
          <w:rFonts w:ascii="Palatino Linotype" w:hAnsi="Palatino Linotype" w:cs="Tahoma"/>
          <w:sz w:val="22"/>
          <w:szCs w:val="22"/>
        </w:rPr>
        <w:t>Con</w:t>
      </w:r>
      <w:r w:rsidR="004E401B" w:rsidRPr="008A6653">
        <w:rPr>
          <w:rFonts w:ascii="Palatino Linotype" w:hAnsi="Palatino Linotype" w:cs="Tahoma"/>
          <w:sz w:val="22"/>
          <w:szCs w:val="22"/>
        </w:rPr>
        <w:t xml:space="preserve"> </w:t>
      </w:r>
      <w:r w:rsidR="00876163" w:rsidRPr="008A6653">
        <w:rPr>
          <w:rFonts w:ascii="Palatino Linotype" w:hAnsi="Palatino Linotype" w:cs="Tahoma"/>
          <w:sz w:val="22"/>
          <w:szCs w:val="22"/>
        </w:rPr>
        <w:t xml:space="preserve">fecha </w:t>
      </w:r>
      <w:r w:rsidR="001E3787">
        <w:rPr>
          <w:rFonts w:ascii="Palatino Linotype" w:hAnsi="Palatino Linotype" w:cs="Tahoma"/>
          <w:sz w:val="22"/>
          <w:szCs w:val="22"/>
        </w:rPr>
        <w:t>veintiuno de enero de dos mil veintiuno</w:t>
      </w:r>
      <w:r w:rsidR="00C25238" w:rsidRPr="008A6653">
        <w:rPr>
          <w:rFonts w:ascii="Palatino Linotype" w:hAnsi="Palatino Linotype" w:cs="Tahoma"/>
          <w:sz w:val="22"/>
          <w:szCs w:val="22"/>
        </w:rPr>
        <w:t xml:space="preserve">, </w:t>
      </w:r>
      <w:r w:rsidRPr="008A6653">
        <w:rPr>
          <w:rFonts w:ascii="Palatino Linotype" w:hAnsi="Palatino Linotype" w:cs="Tahoma"/>
          <w:sz w:val="22"/>
          <w:szCs w:val="22"/>
        </w:rPr>
        <w:t xml:space="preserve">a través del Sistema de Acceso a la Información Mexiquense (SAIMEX), la parte Recurrente interpuso Recurso de Revisión, en contra de la respuesta emitida por </w:t>
      </w:r>
      <w:r w:rsidR="001E3787">
        <w:rPr>
          <w:rFonts w:ascii="Palatino Linotype" w:hAnsi="Palatino Linotype" w:cs="Tahoma"/>
          <w:sz w:val="22"/>
          <w:szCs w:val="22"/>
        </w:rPr>
        <w:t>e</w:t>
      </w:r>
      <w:r w:rsidR="00740B64" w:rsidRPr="008A6653">
        <w:rPr>
          <w:rFonts w:ascii="Palatino Linotype" w:hAnsi="Palatino Linotype" w:cs="Tahoma"/>
          <w:sz w:val="22"/>
          <w:szCs w:val="22"/>
        </w:rPr>
        <w:t xml:space="preserve">l </w:t>
      </w:r>
      <w:r w:rsidR="001E3787" w:rsidRPr="001E3787">
        <w:rPr>
          <w:rFonts w:ascii="Palatino Linotype" w:hAnsi="Palatino Linotype" w:cs="Tahoma"/>
          <w:sz w:val="22"/>
          <w:szCs w:val="22"/>
        </w:rPr>
        <w:t>Ayuntamiento de Tecámac</w:t>
      </w:r>
      <w:r w:rsidRPr="008A6653">
        <w:rPr>
          <w:rFonts w:ascii="Palatino Linotype" w:hAnsi="Palatino Linotype" w:cs="Tahoma"/>
          <w:sz w:val="22"/>
          <w:szCs w:val="22"/>
        </w:rPr>
        <w:t>, en los siguientes términos:</w:t>
      </w:r>
    </w:p>
    <w:p w14:paraId="15617D58" w14:textId="77777777" w:rsidR="003524C0" w:rsidRPr="008A6653" w:rsidRDefault="003524C0" w:rsidP="001E0106">
      <w:pPr>
        <w:autoSpaceDE w:val="0"/>
        <w:autoSpaceDN w:val="0"/>
        <w:adjustRightInd w:val="0"/>
        <w:spacing w:line="360" w:lineRule="auto"/>
        <w:jc w:val="both"/>
        <w:rPr>
          <w:rFonts w:ascii="Palatino Linotype" w:hAnsi="Palatino Linotype" w:cs="Tahoma"/>
          <w:sz w:val="22"/>
          <w:szCs w:val="22"/>
        </w:rPr>
      </w:pPr>
    </w:p>
    <w:p w14:paraId="2E37E54C" w14:textId="5A95F4BB" w:rsidR="00C25238" w:rsidRPr="008A6653" w:rsidRDefault="00045A3E" w:rsidP="001E0106">
      <w:pPr>
        <w:tabs>
          <w:tab w:val="left" w:pos="4667"/>
        </w:tabs>
        <w:spacing w:line="360" w:lineRule="auto"/>
        <w:ind w:left="567" w:right="567"/>
        <w:jc w:val="both"/>
        <w:rPr>
          <w:rFonts w:ascii="Palatino Linotype" w:hAnsi="Palatino Linotype" w:cs="Tahoma"/>
          <w:bCs/>
          <w:i/>
          <w:iCs/>
        </w:rPr>
      </w:pPr>
      <w:r w:rsidRPr="008A6653">
        <w:rPr>
          <w:rFonts w:ascii="Palatino Linotype" w:hAnsi="Palatino Linotype" w:cs="Tahoma"/>
          <w:b/>
          <w:bCs/>
          <w:i/>
          <w:iCs/>
        </w:rPr>
        <w:t>“</w:t>
      </w:r>
      <w:r w:rsidR="00C25238" w:rsidRPr="008A6653">
        <w:rPr>
          <w:rFonts w:ascii="Palatino Linotype" w:hAnsi="Palatino Linotype" w:cs="Tahoma"/>
          <w:b/>
          <w:bCs/>
          <w:i/>
          <w:iCs/>
        </w:rPr>
        <w:t>ACTO IMPUGNADO</w:t>
      </w:r>
    </w:p>
    <w:p w14:paraId="5FE7B0EF" w14:textId="4FE1F93D" w:rsidR="0088614D" w:rsidRPr="008A6653" w:rsidRDefault="001E3787" w:rsidP="001E0106">
      <w:pPr>
        <w:autoSpaceDE w:val="0"/>
        <w:autoSpaceDN w:val="0"/>
        <w:adjustRightInd w:val="0"/>
        <w:spacing w:line="360" w:lineRule="auto"/>
        <w:ind w:left="567" w:right="567"/>
        <w:jc w:val="both"/>
        <w:rPr>
          <w:rFonts w:ascii="Palatino Linotype" w:hAnsi="Palatino Linotype" w:cs="Tahoma"/>
          <w:i/>
          <w:iCs/>
        </w:rPr>
      </w:pPr>
      <w:r w:rsidRPr="001E3787">
        <w:rPr>
          <w:rFonts w:ascii="Palatino Linotype" w:hAnsi="Palatino Linotype"/>
          <w:i/>
          <w:iCs/>
          <w:color w:val="000000"/>
        </w:rPr>
        <w:t>El municipio de Tecámac no rindió cuentas de la solicitud del programa de apoyo en calzado escolar "Mi gran esperanza", pese a ser un programa financiado y coordinado por las autoridades locales, mismo que la presidenta municipal, Mariela Gutiérrez, informó llevar a cabo sin explicar sus costes.</w:t>
      </w:r>
      <w:r w:rsidR="00045A3E" w:rsidRPr="008A6653">
        <w:rPr>
          <w:rFonts w:ascii="Palatino Linotype" w:hAnsi="Palatino Linotype" w:cs="Tahoma"/>
          <w:i/>
          <w:iCs/>
        </w:rPr>
        <w:t>”</w:t>
      </w:r>
      <w:r w:rsidR="001749F1" w:rsidRPr="008A6653">
        <w:rPr>
          <w:rFonts w:ascii="Palatino Linotype" w:hAnsi="Palatino Linotype" w:cs="Tahoma"/>
          <w:i/>
          <w:iCs/>
        </w:rPr>
        <w:t xml:space="preserve"> (Sic)</w:t>
      </w:r>
      <w:r>
        <w:rPr>
          <w:rFonts w:ascii="Palatino Linotype" w:hAnsi="Palatino Linotype" w:cs="Tahoma"/>
          <w:i/>
          <w:iCs/>
        </w:rPr>
        <w:t xml:space="preserve"> </w:t>
      </w:r>
    </w:p>
    <w:p w14:paraId="57C8AB51" w14:textId="77777777" w:rsidR="00253060" w:rsidRPr="008A6653" w:rsidRDefault="00253060" w:rsidP="001E0106">
      <w:pPr>
        <w:autoSpaceDE w:val="0"/>
        <w:autoSpaceDN w:val="0"/>
        <w:adjustRightInd w:val="0"/>
        <w:spacing w:line="360" w:lineRule="auto"/>
        <w:ind w:left="567" w:right="567"/>
        <w:jc w:val="both"/>
        <w:rPr>
          <w:rFonts w:ascii="Palatino Linotype" w:hAnsi="Palatino Linotype" w:cs="Tahoma"/>
          <w:i/>
        </w:rPr>
      </w:pPr>
    </w:p>
    <w:p w14:paraId="5E407C76" w14:textId="1CBFDC85" w:rsidR="00C25238" w:rsidRPr="008A6653" w:rsidRDefault="00045A3E" w:rsidP="001E0106">
      <w:pPr>
        <w:autoSpaceDE w:val="0"/>
        <w:autoSpaceDN w:val="0"/>
        <w:adjustRightInd w:val="0"/>
        <w:spacing w:line="360" w:lineRule="auto"/>
        <w:ind w:left="567" w:right="567"/>
        <w:jc w:val="both"/>
        <w:rPr>
          <w:rFonts w:ascii="Palatino Linotype" w:hAnsi="Palatino Linotype" w:cs="Tahoma"/>
          <w:b/>
          <w:i/>
          <w:iCs/>
        </w:rPr>
      </w:pPr>
      <w:r w:rsidRPr="008A6653">
        <w:rPr>
          <w:rFonts w:ascii="Palatino Linotype" w:hAnsi="Palatino Linotype" w:cs="Tahoma"/>
          <w:b/>
          <w:i/>
          <w:iCs/>
        </w:rPr>
        <w:t>“</w:t>
      </w:r>
      <w:r w:rsidR="00C25238" w:rsidRPr="008A6653">
        <w:rPr>
          <w:rFonts w:ascii="Palatino Linotype" w:hAnsi="Palatino Linotype" w:cs="Tahoma"/>
          <w:b/>
          <w:i/>
          <w:iCs/>
        </w:rPr>
        <w:t>RAZONES O MOTIVOS DE LA INCONFORMIDAD</w:t>
      </w:r>
    </w:p>
    <w:p w14:paraId="1AF2C219" w14:textId="70A52910" w:rsidR="0088614D" w:rsidRPr="008A6653" w:rsidRDefault="001E3787" w:rsidP="001E0106">
      <w:pPr>
        <w:spacing w:line="360" w:lineRule="auto"/>
        <w:ind w:left="567" w:right="567"/>
        <w:jc w:val="both"/>
        <w:rPr>
          <w:rFonts w:ascii="Palatino Linotype" w:hAnsi="Palatino Linotype" w:cs="Tahoma"/>
          <w:i/>
          <w:iCs/>
        </w:rPr>
      </w:pPr>
      <w:r w:rsidRPr="001E3787">
        <w:rPr>
          <w:rFonts w:ascii="Palatino Linotype" w:hAnsi="Palatino Linotype"/>
          <w:i/>
          <w:iCs/>
          <w:color w:val="000000"/>
        </w:rPr>
        <w:t>El ayuntamiento explicó que tenía incompetencia en la adquisición de estos insumos de calzado, argumentando que es competencia del DIF Tecámac. Al realizar la solicitud con el organismo, éste respondió mediante la solicitud 00002/DIFTECAMAC/IP/2021 tener incompetencia para proporcionar información sobre las bases de licitación, empresa ganadora y unidades compradas, así como el origen de los recursos para este programa. Adjunto foto de la alcaldesa, así como la mencionada solicitud del DIF loca.</w:t>
      </w:r>
      <w:r w:rsidR="00045A3E" w:rsidRPr="008A6653">
        <w:rPr>
          <w:rFonts w:ascii="Palatino Linotype" w:hAnsi="Palatino Linotype" w:cs="Tahoma"/>
          <w:i/>
          <w:iCs/>
        </w:rPr>
        <w:t>”</w:t>
      </w:r>
    </w:p>
    <w:p w14:paraId="19C69D23" w14:textId="34252468" w:rsidR="00253060" w:rsidRDefault="00253060" w:rsidP="001E0106">
      <w:pPr>
        <w:spacing w:line="360" w:lineRule="auto"/>
        <w:ind w:right="567"/>
        <w:jc w:val="both"/>
        <w:rPr>
          <w:rFonts w:ascii="Palatino Linotype" w:hAnsi="Palatino Linotype" w:cs="Tahoma"/>
          <w:b/>
          <w:iCs/>
          <w:sz w:val="22"/>
          <w:szCs w:val="22"/>
        </w:rPr>
      </w:pPr>
    </w:p>
    <w:p w14:paraId="5F0883F9" w14:textId="2EA169CA" w:rsidR="002A5830" w:rsidRDefault="002A5830" w:rsidP="001E0106">
      <w:pPr>
        <w:spacing w:line="360" w:lineRule="auto"/>
        <w:ind w:right="567"/>
        <w:jc w:val="both"/>
        <w:rPr>
          <w:rFonts w:ascii="Palatino Linotype" w:hAnsi="Palatino Linotype" w:cs="Tahoma"/>
          <w:iCs/>
          <w:sz w:val="22"/>
          <w:szCs w:val="22"/>
        </w:rPr>
      </w:pPr>
      <w:r>
        <w:rPr>
          <w:rFonts w:ascii="Palatino Linotype" w:hAnsi="Palatino Linotype" w:cs="Tahoma"/>
          <w:iCs/>
          <w:sz w:val="22"/>
          <w:szCs w:val="22"/>
        </w:rPr>
        <w:t>A su Recurso de R</w:t>
      </w:r>
      <w:r w:rsidR="00E07C9A">
        <w:rPr>
          <w:rFonts w:ascii="Palatino Linotype" w:hAnsi="Palatino Linotype" w:cs="Tahoma"/>
          <w:iCs/>
          <w:sz w:val="22"/>
          <w:szCs w:val="22"/>
        </w:rPr>
        <w:t>evisión adjunto los siguientes documentos:</w:t>
      </w:r>
    </w:p>
    <w:p w14:paraId="01642DAC" w14:textId="77777777" w:rsidR="00E07C9A" w:rsidRDefault="00E07C9A" w:rsidP="001E0106">
      <w:pPr>
        <w:spacing w:line="360" w:lineRule="auto"/>
        <w:ind w:right="567"/>
        <w:jc w:val="both"/>
        <w:rPr>
          <w:rFonts w:ascii="Palatino Linotype" w:hAnsi="Palatino Linotype" w:cs="Tahoma"/>
          <w:iCs/>
          <w:sz w:val="22"/>
          <w:szCs w:val="22"/>
        </w:rPr>
      </w:pPr>
    </w:p>
    <w:p w14:paraId="7B38D74D" w14:textId="43F73081" w:rsidR="00E07C9A" w:rsidRPr="004D2105" w:rsidRDefault="004D2105" w:rsidP="004D2105">
      <w:pPr>
        <w:spacing w:line="360" w:lineRule="auto"/>
        <w:jc w:val="both"/>
        <w:rPr>
          <w:rFonts w:ascii="Palatino Linotype" w:hAnsi="Palatino Linotype" w:cs="Tahoma"/>
          <w:iCs/>
          <w:sz w:val="22"/>
          <w:szCs w:val="22"/>
        </w:rPr>
      </w:pPr>
      <w:r w:rsidRPr="004D2105">
        <w:rPr>
          <w:rFonts w:ascii="Palatino Linotype" w:hAnsi="Palatino Linotype" w:cs="Tahoma"/>
          <w:iCs/>
          <w:sz w:val="22"/>
          <w:szCs w:val="22"/>
        </w:rPr>
        <w:t xml:space="preserve">i) </w:t>
      </w:r>
      <w:r w:rsidR="00E07C9A" w:rsidRPr="004D2105">
        <w:rPr>
          <w:rFonts w:ascii="Palatino Linotype" w:hAnsi="Palatino Linotype" w:cs="Tahoma"/>
          <w:iCs/>
          <w:sz w:val="22"/>
          <w:szCs w:val="22"/>
        </w:rPr>
        <w:t>Dos fotografías</w:t>
      </w:r>
      <w:r>
        <w:rPr>
          <w:rFonts w:ascii="Palatino Linotype" w:hAnsi="Palatino Linotype" w:cs="Tahoma"/>
          <w:iCs/>
          <w:sz w:val="22"/>
          <w:szCs w:val="22"/>
        </w:rPr>
        <w:t xml:space="preserve"> referentes a la compra de calzado por parte de la Presidenta Municipal</w:t>
      </w:r>
      <w:r w:rsidR="00E07C9A" w:rsidRPr="004D2105">
        <w:rPr>
          <w:rFonts w:ascii="Palatino Linotype" w:hAnsi="Palatino Linotype" w:cs="Tahoma"/>
          <w:iCs/>
          <w:sz w:val="22"/>
          <w:szCs w:val="22"/>
        </w:rPr>
        <w:t>.</w:t>
      </w:r>
    </w:p>
    <w:p w14:paraId="7B66771F" w14:textId="77777777" w:rsidR="004D2105" w:rsidRPr="004D2105" w:rsidRDefault="004D2105" w:rsidP="004D2105">
      <w:pPr>
        <w:spacing w:line="360" w:lineRule="auto"/>
        <w:jc w:val="both"/>
        <w:rPr>
          <w:rFonts w:ascii="Palatino Linotype" w:hAnsi="Palatino Linotype" w:cs="Tahoma"/>
          <w:iCs/>
          <w:sz w:val="22"/>
          <w:szCs w:val="22"/>
        </w:rPr>
      </w:pPr>
    </w:p>
    <w:p w14:paraId="3841848E" w14:textId="2F420659" w:rsidR="00E07C9A" w:rsidRPr="004D2105" w:rsidRDefault="004D2105" w:rsidP="004D2105">
      <w:pPr>
        <w:spacing w:line="360" w:lineRule="auto"/>
        <w:jc w:val="both"/>
        <w:rPr>
          <w:rFonts w:ascii="Palatino Linotype" w:hAnsi="Palatino Linotype" w:cs="Tahoma"/>
          <w:iCs/>
          <w:sz w:val="22"/>
          <w:szCs w:val="22"/>
        </w:rPr>
      </w:pPr>
      <w:r w:rsidRPr="004D2105">
        <w:rPr>
          <w:rFonts w:ascii="Palatino Linotype" w:hAnsi="Palatino Linotype" w:cs="Tahoma"/>
          <w:iCs/>
          <w:sz w:val="22"/>
          <w:szCs w:val="22"/>
        </w:rPr>
        <w:t xml:space="preserve">ii) </w:t>
      </w:r>
      <w:r w:rsidR="00E07C9A" w:rsidRPr="004D2105">
        <w:rPr>
          <w:rFonts w:ascii="Palatino Linotype" w:hAnsi="Palatino Linotype" w:cs="Tahoma"/>
          <w:iCs/>
          <w:sz w:val="22"/>
          <w:szCs w:val="22"/>
        </w:rPr>
        <w:t xml:space="preserve">Oficio </w:t>
      </w:r>
      <w:r>
        <w:rPr>
          <w:rFonts w:ascii="Palatino Linotype" w:hAnsi="Palatino Linotype" w:cs="Tahoma"/>
          <w:iCs/>
          <w:sz w:val="22"/>
          <w:szCs w:val="22"/>
        </w:rPr>
        <w:t xml:space="preserve">número </w:t>
      </w:r>
      <w:r w:rsidR="00E07C9A" w:rsidRPr="004D2105">
        <w:rPr>
          <w:rFonts w:ascii="Palatino Linotype" w:hAnsi="Palatino Linotype" w:cs="Tahoma"/>
          <w:iCs/>
          <w:sz w:val="22"/>
          <w:szCs w:val="22"/>
        </w:rPr>
        <w:t>SMDIF/DBS/021/2021</w:t>
      </w:r>
      <w:r>
        <w:rPr>
          <w:rFonts w:ascii="Palatino Linotype" w:hAnsi="Palatino Linotype" w:cs="Tahoma"/>
          <w:iCs/>
          <w:sz w:val="22"/>
          <w:szCs w:val="22"/>
        </w:rPr>
        <w:t xml:space="preserve">, del </w:t>
      </w:r>
      <w:r w:rsidR="00E07C9A" w:rsidRPr="004D2105">
        <w:rPr>
          <w:rFonts w:ascii="Palatino Linotype" w:hAnsi="Palatino Linotype" w:cs="Tahoma"/>
          <w:iCs/>
          <w:sz w:val="22"/>
          <w:szCs w:val="22"/>
        </w:rPr>
        <w:t>veinte de enero de dos mil veintiuno, signado por el Director de Bienestar Social,</w:t>
      </w:r>
      <w:r w:rsidR="00B239B8" w:rsidRPr="004D2105">
        <w:rPr>
          <w:rFonts w:ascii="Palatino Linotype" w:hAnsi="Palatino Linotype" w:cs="Tahoma"/>
          <w:iCs/>
          <w:sz w:val="22"/>
          <w:szCs w:val="22"/>
        </w:rPr>
        <w:t xml:space="preserve"> dirigido al Titular de la Unidad de Tr</w:t>
      </w:r>
      <w:r w:rsidR="005079CD" w:rsidRPr="004D2105">
        <w:rPr>
          <w:rFonts w:ascii="Palatino Linotype" w:hAnsi="Palatino Linotype" w:cs="Tahoma"/>
          <w:iCs/>
          <w:sz w:val="22"/>
          <w:szCs w:val="22"/>
        </w:rPr>
        <w:t>ansparencia</w:t>
      </w:r>
      <w:r w:rsidR="00FE21A8">
        <w:rPr>
          <w:rFonts w:ascii="Palatino Linotype" w:hAnsi="Palatino Linotype" w:cs="Tahoma"/>
          <w:iCs/>
          <w:sz w:val="22"/>
          <w:szCs w:val="22"/>
        </w:rPr>
        <w:t xml:space="preserve">, ambos del </w:t>
      </w:r>
      <w:r w:rsidR="00FE21A8" w:rsidRPr="004D2105">
        <w:rPr>
          <w:rFonts w:ascii="Palatino Linotype" w:hAnsi="Palatino Linotype" w:cs="Tahoma"/>
          <w:iCs/>
          <w:sz w:val="22"/>
          <w:szCs w:val="22"/>
        </w:rPr>
        <w:t xml:space="preserve">del Sistema Municipal </w:t>
      </w:r>
      <w:r w:rsidR="00FE21A8">
        <w:rPr>
          <w:rFonts w:ascii="Palatino Linotype" w:hAnsi="Palatino Linotype" w:cs="Tahoma"/>
          <w:iCs/>
          <w:sz w:val="22"/>
          <w:szCs w:val="22"/>
        </w:rPr>
        <w:t xml:space="preserve">para el Desarrollo Integral de la Familia </w:t>
      </w:r>
      <w:r w:rsidR="00FE21A8" w:rsidRPr="004D2105">
        <w:rPr>
          <w:rFonts w:ascii="Palatino Linotype" w:hAnsi="Palatino Linotype" w:cs="Tahoma"/>
          <w:iCs/>
          <w:sz w:val="22"/>
          <w:szCs w:val="22"/>
        </w:rPr>
        <w:t>de Tecámac</w:t>
      </w:r>
      <w:r w:rsidR="00FE21A8">
        <w:rPr>
          <w:rFonts w:ascii="Palatino Linotype" w:hAnsi="Palatino Linotype" w:cs="Tahoma"/>
          <w:iCs/>
          <w:sz w:val="22"/>
          <w:szCs w:val="22"/>
        </w:rPr>
        <w:t>,</w:t>
      </w:r>
      <w:r w:rsidR="005079CD" w:rsidRPr="004D2105">
        <w:rPr>
          <w:rFonts w:ascii="Palatino Linotype" w:hAnsi="Palatino Linotype" w:cs="Tahoma"/>
          <w:iCs/>
          <w:sz w:val="22"/>
          <w:szCs w:val="22"/>
        </w:rPr>
        <w:t xml:space="preserve"> </w:t>
      </w:r>
      <w:r w:rsidR="00FE21A8">
        <w:rPr>
          <w:rFonts w:ascii="Palatino Linotype" w:hAnsi="Palatino Linotype" w:cs="Tahoma"/>
          <w:iCs/>
          <w:sz w:val="22"/>
          <w:szCs w:val="22"/>
        </w:rPr>
        <w:t xml:space="preserve">por medio del </w:t>
      </w:r>
      <w:r w:rsidR="00FE21A8">
        <w:rPr>
          <w:rFonts w:ascii="Palatino Linotype" w:hAnsi="Palatino Linotype" w:cs="Tahoma"/>
          <w:iCs/>
          <w:sz w:val="22"/>
          <w:szCs w:val="22"/>
        </w:rPr>
        <w:lastRenderedPageBreak/>
        <w:t xml:space="preserve">cual indicó, que el organismo público descentralizado </w:t>
      </w:r>
      <w:r w:rsidR="00D45BBE" w:rsidRPr="004D2105">
        <w:rPr>
          <w:rFonts w:ascii="Palatino Linotype" w:hAnsi="Palatino Linotype" w:cs="Tahoma"/>
          <w:iCs/>
          <w:sz w:val="22"/>
          <w:szCs w:val="22"/>
        </w:rPr>
        <w:t>solo fung</w:t>
      </w:r>
      <w:r w:rsidR="00FE21A8">
        <w:rPr>
          <w:rFonts w:ascii="Palatino Linotype" w:hAnsi="Palatino Linotype" w:cs="Tahoma"/>
          <w:iCs/>
          <w:sz w:val="22"/>
          <w:szCs w:val="22"/>
        </w:rPr>
        <w:t>ía</w:t>
      </w:r>
      <w:r w:rsidR="00D45BBE" w:rsidRPr="004D2105">
        <w:rPr>
          <w:rFonts w:ascii="Palatino Linotype" w:hAnsi="Palatino Linotype" w:cs="Tahoma"/>
          <w:iCs/>
          <w:sz w:val="22"/>
          <w:szCs w:val="22"/>
        </w:rPr>
        <w:t xml:space="preserve"> como enlace para la entrega de apoyo </w:t>
      </w:r>
      <w:r w:rsidR="005079CD" w:rsidRPr="004D2105">
        <w:rPr>
          <w:rFonts w:ascii="Palatino Linotype" w:hAnsi="Palatino Linotype" w:cs="Tahoma"/>
          <w:iCs/>
          <w:sz w:val="22"/>
          <w:szCs w:val="22"/>
        </w:rPr>
        <w:t>“</w:t>
      </w:r>
      <w:r w:rsidR="00FE21A8">
        <w:rPr>
          <w:rFonts w:ascii="Palatino Linotype" w:hAnsi="Palatino Linotype" w:cs="Tahoma"/>
          <w:iCs/>
          <w:sz w:val="22"/>
          <w:szCs w:val="22"/>
        </w:rPr>
        <w:t>M</w:t>
      </w:r>
      <w:r w:rsidR="00D45BBE" w:rsidRPr="004D2105">
        <w:rPr>
          <w:rFonts w:ascii="Palatino Linotype" w:hAnsi="Palatino Linotype" w:cs="Tahoma"/>
          <w:iCs/>
          <w:sz w:val="22"/>
          <w:szCs w:val="22"/>
        </w:rPr>
        <w:t>i gran esperanza</w:t>
      </w:r>
      <w:r w:rsidR="005079CD" w:rsidRPr="004D2105">
        <w:rPr>
          <w:rFonts w:ascii="Palatino Linotype" w:hAnsi="Palatino Linotype" w:cs="Tahoma"/>
          <w:iCs/>
          <w:sz w:val="22"/>
          <w:szCs w:val="22"/>
        </w:rPr>
        <w:t>”</w:t>
      </w:r>
      <w:r w:rsidR="00D45BBE" w:rsidRPr="004D2105">
        <w:rPr>
          <w:rFonts w:ascii="Palatino Linotype" w:hAnsi="Palatino Linotype" w:cs="Tahoma"/>
          <w:iCs/>
          <w:sz w:val="22"/>
          <w:szCs w:val="22"/>
        </w:rPr>
        <w:t xml:space="preserve">, por lo </w:t>
      </w:r>
      <w:r w:rsidR="00FE21A8">
        <w:rPr>
          <w:rFonts w:ascii="Palatino Linotype" w:hAnsi="Palatino Linotype" w:cs="Tahoma"/>
          <w:iCs/>
          <w:sz w:val="22"/>
          <w:szCs w:val="22"/>
        </w:rPr>
        <w:t>cual no contaba</w:t>
      </w:r>
      <w:r w:rsidR="00D45BBE" w:rsidRPr="004D2105">
        <w:rPr>
          <w:rFonts w:ascii="Palatino Linotype" w:hAnsi="Palatino Linotype" w:cs="Tahoma"/>
          <w:iCs/>
          <w:sz w:val="22"/>
          <w:szCs w:val="22"/>
        </w:rPr>
        <w:t xml:space="preserve"> con información del proceso de adquisición, ya </w:t>
      </w:r>
      <w:r w:rsidR="00FE21A8">
        <w:rPr>
          <w:rFonts w:ascii="Palatino Linotype" w:hAnsi="Palatino Linotype" w:cs="Tahoma"/>
          <w:iCs/>
          <w:sz w:val="22"/>
          <w:szCs w:val="22"/>
        </w:rPr>
        <w:t>que</w:t>
      </w:r>
      <w:r w:rsidR="00D45BBE" w:rsidRPr="004D2105">
        <w:rPr>
          <w:rFonts w:ascii="Palatino Linotype" w:hAnsi="Palatino Linotype" w:cs="Tahoma"/>
          <w:iCs/>
          <w:sz w:val="22"/>
          <w:szCs w:val="22"/>
        </w:rPr>
        <w:t xml:space="preserve"> se trata</w:t>
      </w:r>
      <w:r w:rsidR="00FE21A8">
        <w:rPr>
          <w:rFonts w:ascii="Palatino Linotype" w:hAnsi="Palatino Linotype" w:cs="Tahoma"/>
          <w:iCs/>
          <w:sz w:val="22"/>
          <w:szCs w:val="22"/>
        </w:rPr>
        <w:t>ba</w:t>
      </w:r>
      <w:r w:rsidR="00D45BBE" w:rsidRPr="004D2105">
        <w:rPr>
          <w:rFonts w:ascii="Palatino Linotype" w:hAnsi="Palatino Linotype" w:cs="Tahoma"/>
          <w:iCs/>
          <w:sz w:val="22"/>
          <w:szCs w:val="22"/>
        </w:rPr>
        <w:t xml:space="preserve"> de una donación en especie realizada por el Ayuntamiento</w:t>
      </w:r>
      <w:r w:rsidR="00FE21A8">
        <w:rPr>
          <w:rFonts w:ascii="Palatino Linotype" w:hAnsi="Palatino Linotype" w:cs="Tahoma"/>
          <w:iCs/>
          <w:sz w:val="22"/>
          <w:szCs w:val="22"/>
        </w:rPr>
        <w:t xml:space="preserve"> de Tecámac y por lo tanto, este era el que contaba con lo peticionado</w:t>
      </w:r>
      <w:r w:rsidR="00D45BBE" w:rsidRPr="004D2105">
        <w:rPr>
          <w:rFonts w:ascii="Palatino Linotype" w:hAnsi="Palatino Linotype" w:cs="Tahoma"/>
          <w:iCs/>
          <w:sz w:val="22"/>
          <w:szCs w:val="22"/>
        </w:rPr>
        <w:t>.</w:t>
      </w:r>
    </w:p>
    <w:p w14:paraId="4EA8B18A" w14:textId="77777777" w:rsidR="00E07C9A" w:rsidRPr="002A5830" w:rsidRDefault="00E07C9A" w:rsidP="001E0106">
      <w:pPr>
        <w:spacing w:line="360" w:lineRule="auto"/>
        <w:ind w:right="567"/>
        <w:jc w:val="both"/>
        <w:rPr>
          <w:rFonts w:ascii="Palatino Linotype" w:hAnsi="Palatino Linotype" w:cs="Tahoma"/>
          <w:iCs/>
          <w:sz w:val="22"/>
          <w:szCs w:val="22"/>
        </w:rPr>
      </w:pPr>
    </w:p>
    <w:p w14:paraId="155A0967" w14:textId="77777777" w:rsidR="00B31222" w:rsidRPr="008A6653" w:rsidRDefault="00BE4843" w:rsidP="001E0106">
      <w:pPr>
        <w:spacing w:line="360" w:lineRule="auto"/>
        <w:jc w:val="both"/>
        <w:rPr>
          <w:rFonts w:ascii="Palatino Linotype" w:eastAsia="Batang" w:hAnsi="Palatino Linotype" w:cs="Tahoma"/>
          <w:b/>
          <w:bCs/>
          <w:sz w:val="22"/>
          <w:szCs w:val="22"/>
        </w:rPr>
      </w:pPr>
      <w:r w:rsidRPr="008A6653">
        <w:rPr>
          <w:rFonts w:ascii="Palatino Linotype" w:hAnsi="Palatino Linotype" w:cs="Tahoma"/>
          <w:b/>
          <w:sz w:val="22"/>
          <w:szCs w:val="22"/>
        </w:rPr>
        <w:t>I</w:t>
      </w:r>
      <w:r w:rsidR="0030032A" w:rsidRPr="008A6653">
        <w:rPr>
          <w:rFonts w:ascii="Palatino Linotype" w:hAnsi="Palatino Linotype" w:cs="Tahoma"/>
          <w:b/>
          <w:sz w:val="22"/>
          <w:szCs w:val="22"/>
        </w:rPr>
        <w:t>V</w:t>
      </w:r>
      <w:r w:rsidR="00B31222" w:rsidRPr="008A6653">
        <w:rPr>
          <w:rFonts w:ascii="Palatino Linotype" w:hAnsi="Palatino Linotype" w:cs="Tahoma"/>
          <w:b/>
          <w:sz w:val="22"/>
          <w:szCs w:val="22"/>
        </w:rPr>
        <w:t xml:space="preserve">. </w:t>
      </w:r>
      <w:r w:rsidR="00B31222" w:rsidRPr="008A6653">
        <w:rPr>
          <w:rFonts w:ascii="Palatino Linotype" w:eastAsia="Batang" w:hAnsi="Palatino Linotype" w:cs="Tahoma"/>
          <w:b/>
          <w:bCs/>
          <w:sz w:val="22"/>
          <w:szCs w:val="22"/>
        </w:rPr>
        <w:t xml:space="preserve">Trámite del </w:t>
      </w:r>
      <w:r w:rsidR="00C459A9" w:rsidRPr="008A6653">
        <w:rPr>
          <w:rFonts w:ascii="Palatino Linotype" w:hAnsi="Palatino Linotype" w:cs="Tahoma"/>
          <w:b/>
          <w:sz w:val="22"/>
          <w:szCs w:val="22"/>
        </w:rPr>
        <w:t>Recurso de Revisión</w:t>
      </w:r>
      <w:r w:rsidR="00AE489D" w:rsidRPr="008A6653">
        <w:rPr>
          <w:rFonts w:ascii="Palatino Linotype" w:hAnsi="Palatino Linotype" w:cs="Tahoma"/>
          <w:b/>
          <w:sz w:val="22"/>
          <w:szCs w:val="22"/>
        </w:rPr>
        <w:t xml:space="preserve"> </w:t>
      </w:r>
      <w:r w:rsidR="00B31222" w:rsidRPr="008A6653">
        <w:rPr>
          <w:rFonts w:ascii="Palatino Linotype" w:eastAsia="Batang" w:hAnsi="Palatino Linotype" w:cs="Tahoma"/>
          <w:b/>
          <w:bCs/>
          <w:sz w:val="22"/>
          <w:szCs w:val="22"/>
        </w:rPr>
        <w:t>ante el Instituto</w:t>
      </w:r>
      <w:r w:rsidR="00E445DA" w:rsidRPr="008A6653">
        <w:rPr>
          <w:rFonts w:ascii="Palatino Linotype" w:eastAsia="Batang" w:hAnsi="Palatino Linotype" w:cs="Tahoma"/>
          <w:b/>
          <w:bCs/>
          <w:sz w:val="22"/>
          <w:szCs w:val="22"/>
        </w:rPr>
        <w:t>.</w:t>
      </w:r>
    </w:p>
    <w:p w14:paraId="3A277395" w14:textId="77777777" w:rsidR="00E445DA" w:rsidRPr="008A6653" w:rsidRDefault="00E445DA" w:rsidP="001E0106">
      <w:pPr>
        <w:spacing w:line="360" w:lineRule="auto"/>
        <w:jc w:val="both"/>
        <w:rPr>
          <w:rFonts w:ascii="Palatino Linotype" w:eastAsia="Batang" w:hAnsi="Palatino Linotype" w:cs="Tahoma"/>
          <w:b/>
          <w:bCs/>
          <w:sz w:val="22"/>
          <w:szCs w:val="22"/>
        </w:rPr>
      </w:pPr>
    </w:p>
    <w:p w14:paraId="6AE81F8C" w14:textId="58EE5E8D" w:rsidR="00133617" w:rsidRPr="008A6653" w:rsidRDefault="00A90F9B" w:rsidP="001E0106">
      <w:pPr>
        <w:spacing w:line="360" w:lineRule="auto"/>
        <w:jc w:val="both"/>
        <w:rPr>
          <w:rFonts w:ascii="Palatino Linotype" w:eastAsia="Batang" w:hAnsi="Palatino Linotype" w:cs="Tahoma"/>
          <w:bCs/>
          <w:sz w:val="22"/>
          <w:szCs w:val="22"/>
          <w:lang w:val="es-ES_tradnl"/>
        </w:rPr>
      </w:pPr>
      <w:r w:rsidRPr="008A6653">
        <w:rPr>
          <w:rFonts w:ascii="Palatino Linotype" w:eastAsia="Batang" w:hAnsi="Palatino Linotype" w:cs="Tahoma"/>
          <w:b/>
          <w:bCs/>
          <w:sz w:val="22"/>
          <w:szCs w:val="22"/>
        </w:rPr>
        <w:t xml:space="preserve">a) </w:t>
      </w:r>
      <w:r w:rsidR="00E24553" w:rsidRPr="008A6653">
        <w:rPr>
          <w:rFonts w:ascii="Palatino Linotype" w:eastAsia="Batang" w:hAnsi="Palatino Linotype" w:cs="Tahoma"/>
          <w:b/>
          <w:bCs/>
          <w:sz w:val="22"/>
          <w:szCs w:val="22"/>
        </w:rPr>
        <w:t xml:space="preserve">Turno del </w:t>
      </w:r>
      <w:r w:rsidR="00E24553" w:rsidRPr="008A6653">
        <w:rPr>
          <w:rFonts w:ascii="Palatino Linotype" w:hAnsi="Palatino Linotype" w:cs="Tahoma"/>
          <w:b/>
          <w:sz w:val="22"/>
          <w:szCs w:val="22"/>
        </w:rPr>
        <w:t>Recurso de Revisión</w:t>
      </w:r>
      <w:r w:rsidR="00E24553" w:rsidRPr="008A6653">
        <w:rPr>
          <w:rFonts w:ascii="Palatino Linotype" w:eastAsia="Batang" w:hAnsi="Palatino Linotype" w:cs="Tahoma"/>
          <w:b/>
          <w:bCs/>
          <w:sz w:val="22"/>
          <w:szCs w:val="22"/>
        </w:rPr>
        <w:t xml:space="preserve">. </w:t>
      </w:r>
      <w:r w:rsidR="00E24553" w:rsidRPr="008A6653">
        <w:rPr>
          <w:rFonts w:ascii="Palatino Linotype" w:eastAsia="Batang" w:hAnsi="Palatino Linotype" w:cs="Tahoma"/>
          <w:bCs/>
          <w:sz w:val="22"/>
          <w:szCs w:val="22"/>
        </w:rPr>
        <w:t xml:space="preserve">El </w:t>
      </w:r>
      <w:r w:rsidR="00D45BBE">
        <w:rPr>
          <w:rFonts w:ascii="Palatino Linotype" w:eastAsia="Batang" w:hAnsi="Palatino Linotype" w:cs="Tahoma"/>
          <w:bCs/>
          <w:sz w:val="22"/>
          <w:szCs w:val="22"/>
        </w:rPr>
        <w:t>veintiuno de enero de dos mil veintiuno</w:t>
      </w:r>
      <w:r w:rsidR="00E24553" w:rsidRPr="008A6653">
        <w:rPr>
          <w:rFonts w:ascii="Palatino Linotype" w:eastAsia="Batang" w:hAnsi="Palatino Linotype" w:cs="Tahoma"/>
          <w:bCs/>
          <w:sz w:val="22"/>
          <w:szCs w:val="22"/>
        </w:rPr>
        <w:t xml:space="preserve">, el </w:t>
      </w:r>
      <w:r w:rsidR="00E24553" w:rsidRPr="008A6653">
        <w:rPr>
          <w:rFonts w:ascii="Palatino Linotype" w:hAnsi="Palatino Linotype" w:cs="Tahoma"/>
          <w:sz w:val="22"/>
          <w:szCs w:val="22"/>
          <w:lang w:val="es-ES"/>
        </w:rPr>
        <w:t>Sistema de Acceso a la Información Mexiquense (SAIMEX),</w:t>
      </w:r>
      <w:r w:rsidR="00E24553" w:rsidRPr="008A6653">
        <w:rPr>
          <w:rFonts w:ascii="Palatino Linotype" w:eastAsia="Batang" w:hAnsi="Palatino Linotype" w:cs="Tahoma"/>
          <w:bCs/>
          <w:sz w:val="22"/>
          <w:szCs w:val="22"/>
        </w:rPr>
        <w:t xml:space="preserve"> asignó el número de expediente </w:t>
      </w:r>
      <w:r w:rsidR="00E24553" w:rsidRPr="008A6653">
        <w:rPr>
          <w:rFonts w:ascii="Palatino Linotype" w:eastAsia="Batang" w:hAnsi="Palatino Linotype" w:cs="Tahoma"/>
          <w:b/>
          <w:bCs/>
          <w:sz w:val="22"/>
          <w:szCs w:val="22"/>
        </w:rPr>
        <w:t>0</w:t>
      </w:r>
      <w:r w:rsidR="00D45BBE">
        <w:rPr>
          <w:rFonts w:ascii="Palatino Linotype" w:eastAsia="Batang" w:hAnsi="Palatino Linotype" w:cs="Tahoma"/>
          <w:b/>
          <w:bCs/>
          <w:sz w:val="22"/>
          <w:szCs w:val="22"/>
        </w:rPr>
        <w:t>0131</w:t>
      </w:r>
      <w:r w:rsidR="00E24553" w:rsidRPr="008A6653">
        <w:rPr>
          <w:rFonts w:ascii="Palatino Linotype" w:eastAsia="Batang" w:hAnsi="Palatino Linotype" w:cs="Tahoma"/>
          <w:b/>
          <w:bCs/>
          <w:sz w:val="22"/>
          <w:szCs w:val="22"/>
        </w:rPr>
        <w:t>/INFOEM/IP/RR/202</w:t>
      </w:r>
      <w:r w:rsidR="00D45BBE">
        <w:rPr>
          <w:rFonts w:ascii="Palatino Linotype" w:eastAsia="Batang" w:hAnsi="Palatino Linotype" w:cs="Tahoma"/>
          <w:b/>
          <w:bCs/>
          <w:sz w:val="22"/>
          <w:szCs w:val="22"/>
        </w:rPr>
        <w:t>1</w:t>
      </w:r>
      <w:r w:rsidR="00E24553" w:rsidRPr="008A6653">
        <w:rPr>
          <w:rFonts w:ascii="Palatino Linotype" w:eastAsia="Batang"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6B3A98D" w14:textId="77777777" w:rsidR="00417D66" w:rsidRPr="008A6653" w:rsidRDefault="00417D66" w:rsidP="001E0106">
      <w:pPr>
        <w:spacing w:line="360" w:lineRule="auto"/>
        <w:jc w:val="both"/>
        <w:rPr>
          <w:rFonts w:ascii="Palatino Linotype" w:eastAsia="Batang" w:hAnsi="Palatino Linotype" w:cs="Tahoma"/>
          <w:bCs/>
          <w:sz w:val="22"/>
          <w:szCs w:val="22"/>
        </w:rPr>
      </w:pPr>
    </w:p>
    <w:p w14:paraId="40B5CA43" w14:textId="5F4B574E" w:rsidR="00133617" w:rsidRPr="008A6653" w:rsidRDefault="00625DFB" w:rsidP="001E0106">
      <w:pPr>
        <w:spacing w:line="360" w:lineRule="auto"/>
        <w:jc w:val="both"/>
        <w:rPr>
          <w:rFonts w:ascii="Palatino Linotype" w:eastAsia="Batang" w:hAnsi="Palatino Linotype" w:cs="Tahoma"/>
          <w:bCs/>
          <w:sz w:val="22"/>
          <w:szCs w:val="22"/>
          <w:lang w:val="es-ES_tradnl"/>
        </w:rPr>
      </w:pPr>
      <w:r w:rsidRPr="008A6653">
        <w:rPr>
          <w:rFonts w:ascii="Palatino Linotype" w:eastAsia="Batang" w:hAnsi="Palatino Linotype" w:cs="Tahoma"/>
          <w:b/>
          <w:bCs/>
          <w:sz w:val="22"/>
          <w:szCs w:val="22"/>
        </w:rPr>
        <w:t>b</w:t>
      </w:r>
      <w:r w:rsidR="009F46DC" w:rsidRPr="008A6653">
        <w:rPr>
          <w:rFonts w:ascii="Palatino Linotype" w:eastAsia="Batang" w:hAnsi="Palatino Linotype" w:cs="Tahoma"/>
          <w:b/>
          <w:bCs/>
          <w:sz w:val="22"/>
          <w:szCs w:val="22"/>
        </w:rPr>
        <w:t xml:space="preserve">) </w:t>
      </w:r>
      <w:r w:rsidR="00E24553" w:rsidRPr="008A6653">
        <w:rPr>
          <w:rFonts w:ascii="Palatino Linotype" w:eastAsia="Batang" w:hAnsi="Palatino Linotype" w:cs="Tahoma"/>
          <w:b/>
          <w:bCs/>
          <w:sz w:val="22"/>
          <w:szCs w:val="22"/>
        </w:rPr>
        <w:t xml:space="preserve">Admisión del </w:t>
      </w:r>
      <w:r w:rsidR="00E24553" w:rsidRPr="008A6653">
        <w:rPr>
          <w:rFonts w:ascii="Palatino Linotype" w:hAnsi="Palatino Linotype" w:cs="Tahoma"/>
          <w:b/>
          <w:sz w:val="22"/>
          <w:szCs w:val="22"/>
        </w:rPr>
        <w:t>Recurso de Revisión</w:t>
      </w:r>
      <w:r w:rsidR="00E24553" w:rsidRPr="008A6653">
        <w:rPr>
          <w:rFonts w:ascii="Palatino Linotype" w:eastAsia="Batang" w:hAnsi="Palatino Linotype" w:cs="Tahoma"/>
          <w:b/>
          <w:bCs/>
          <w:sz w:val="22"/>
          <w:szCs w:val="22"/>
          <w:lang w:val="es-ES_tradnl"/>
        </w:rPr>
        <w:t xml:space="preserve">. </w:t>
      </w:r>
      <w:r w:rsidR="00E24553" w:rsidRPr="008A6653">
        <w:rPr>
          <w:rFonts w:ascii="Palatino Linotype" w:eastAsia="Batang" w:hAnsi="Palatino Linotype" w:cs="Tahoma"/>
          <w:bCs/>
          <w:sz w:val="22"/>
          <w:szCs w:val="22"/>
          <w:lang w:val="es-ES_tradnl"/>
        </w:rPr>
        <w:t xml:space="preserve">El </w:t>
      </w:r>
      <w:r w:rsidR="000D400A">
        <w:rPr>
          <w:rFonts w:ascii="Palatino Linotype" w:eastAsia="Batang" w:hAnsi="Palatino Linotype" w:cs="Tahoma"/>
          <w:bCs/>
          <w:sz w:val="22"/>
          <w:szCs w:val="22"/>
          <w:lang w:val="es-ES_tradnl"/>
        </w:rPr>
        <w:t>veintisiete de enero de dos mil veintiuno</w:t>
      </w:r>
      <w:r w:rsidR="00E24553" w:rsidRPr="008A6653">
        <w:rPr>
          <w:rFonts w:ascii="Palatino Linotype" w:eastAsia="Batang" w:hAnsi="Palatino Linotype" w:cs="Tahoma"/>
          <w:bCs/>
          <w:sz w:val="22"/>
          <w:szCs w:val="22"/>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34EB4404" w14:textId="77777777" w:rsidR="009374F0" w:rsidRPr="008A6653" w:rsidRDefault="009374F0" w:rsidP="001E0106">
      <w:pPr>
        <w:spacing w:line="360" w:lineRule="auto"/>
        <w:jc w:val="both"/>
        <w:rPr>
          <w:rFonts w:ascii="Palatino Linotype" w:eastAsia="Batang" w:hAnsi="Palatino Linotype" w:cs="Tahoma"/>
          <w:bCs/>
          <w:sz w:val="22"/>
          <w:szCs w:val="22"/>
        </w:rPr>
      </w:pPr>
    </w:p>
    <w:p w14:paraId="6E12F2F0" w14:textId="77777777" w:rsidR="000D400A" w:rsidRDefault="0088614D" w:rsidP="001E0106">
      <w:pPr>
        <w:spacing w:line="360" w:lineRule="auto"/>
        <w:jc w:val="both"/>
        <w:rPr>
          <w:rFonts w:ascii="Palatino Linotype" w:hAnsi="Palatino Linotype" w:cs="Tahoma"/>
          <w:bCs/>
          <w:sz w:val="22"/>
          <w:szCs w:val="22"/>
        </w:rPr>
      </w:pPr>
      <w:r w:rsidRPr="008A6653">
        <w:rPr>
          <w:rFonts w:ascii="Palatino Linotype" w:eastAsia="Calibri" w:hAnsi="Palatino Linotype" w:cs="Tahoma"/>
          <w:b/>
          <w:sz w:val="22"/>
          <w:szCs w:val="22"/>
          <w:lang w:eastAsia="en-US"/>
        </w:rPr>
        <w:t xml:space="preserve">c) </w:t>
      </w:r>
      <w:r w:rsidRPr="008A6653">
        <w:rPr>
          <w:rFonts w:ascii="Palatino Linotype" w:hAnsi="Palatino Linotype" w:cs="Tahoma"/>
          <w:b/>
          <w:bCs/>
          <w:sz w:val="22"/>
          <w:szCs w:val="22"/>
        </w:rPr>
        <w:t>Informe Justificado.</w:t>
      </w:r>
      <w:r w:rsidRPr="008A6653">
        <w:rPr>
          <w:rFonts w:ascii="Palatino Linotype" w:hAnsi="Palatino Linotype" w:cs="Tahoma"/>
          <w:bCs/>
          <w:sz w:val="22"/>
          <w:szCs w:val="22"/>
        </w:rPr>
        <w:t xml:space="preserve"> </w:t>
      </w:r>
      <w:r w:rsidR="000D400A">
        <w:rPr>
          <w:rFonts w:ascii="Palatino Linotype" w:hAnsi="Palatino Linotype" w:cs="Tahoma"/>
          <w:bCs/>
          <w:sz w:val="22"/>
          <w:szCs w:val="22"/>
        </w:rPr>
        <w:t>El Sujeto Obligado fue omiso en rendir su Informe Justificado</w:t>
      </w:r>
    </w:p>
    <w:p w14:paraId="3841C944" w14:textId="77777777" w:rsidR="000D400A" w:rsidRDefault="000D400A" w:rsidP="001E0106">
      <w:pPr>
        <w:spacing w:line="360" w:lineRule="auto"/>
        <w:jc w:val="both"/>
        <w:rPr>
          <w:rFonts w:ascii="Palatino Linotype" w:hAnsi="Palatino Linotype" w:cs="Tahoma"/>
          <w:bCs/>
          <w:sz w:val="22"/>
          <w:szCs w:val="22"/>
        </w:rPr>
      </w:pPr>
    </w:p>
    <w:p w14:paraId="00B4D4EE" w14:textId="5FB660E8" w:rsidR="001D22F7" w:rsidRDefault="000D400A" w:rsidP="001E0106">
      <w:pPr>
        <w:spacing w:line="360" w:lineRule="auto"/>
        <w:jc w:val="both"/>
        <w:rPr>
          <w:rFonts w:ascii="Palatino Linotype" w:hAnsi="Palatino Linotype" w:cs="Tahoma"/>
          <w:sz w:val="22"/>
          <w:szCs w:val="22"/>
        </w:rPr>
      </w:pPr>
      <w:r>
        <w:rPr>
          <w:rFonts w:ascii="Palatino Linotype" w:hAnsi="Palatino Linotype" w:cs="Tahoma"/>
          <w:b/>
          <w:bCs/>
          <w:sz w:val="22"/>
          <w:szCs w:val="22"/>
        </w:rPr>
        <w:t>d) Manifestaciones</w:t>
      </w:r>
      <w:r w:rsidR="001F6030" w:rsidRPr="008A6653">
        <w:rPr>
          <w:rFonts w:ascii="Palatino Linotype" w:hAnsi="Palatino Linotype" w:cs="Tahoma"/>
          <w:b/>
          <w:sz w:val="22"/>
          <w:szCs w:val="22"/>
        </w:rPr>
        <w:t xml:space="preserve"> del Recurrente. </w:t>
      </w:r>
      <w:r w:rsidR="001D22F7">
        <w:rPr>
          <w:rFonts w:ascii="Palatino Linotype" w:hAnsi="Palatino Linotype" w:cs="Tahoma"/>
          <w:sz w:val="22"/>
          <w:szCs w:val="22"/>
        </w:rPr>
        <w:t>El</w:t>
      </w:r>
      <w:r w:rsidR="001F06CC" w:rsidRPr="008A6653">
        <w:rPr>
          <w:rFonts w:ascii="Palatino Linotype" w:hAnsi="Palatino Linotype" w:cs="Tahoma"/>
          <w:sz w:val="22"/>
          <w:szCs w:val="22"/>
        </w:rPr>
        <w:t xml:space="preserve"> </w:t>
      </w:r>
      <w:r w:rsidR="00F105B0">
        <w:rPr>
          <w:rFonts w:ascii="Palatino Linotype" w:hAnsi="Palatino Linotype" w:cs="Tahoma"/>
          <w:bCs/>
          <w:iCs/>
          <w:sz w:val="22"/>
          <w:szCs w:val="22"/>
        </w:rPr>
        <w:t>veintisiete de enero de dos mil veintiuno</w:t>
      </w:r>
      <w:r w:rsidR="001D22F7">
        <w:rPr>
          <w:rFonts w:ascii="Palatino Linotype" w:hAnsi="Palatino Linotype" w:cs="Tahoma"/>
          <w:sz w:val="22"/>
          <w:szCs w:val="22"/>
        </w:rPr>
        <w:t xml:space="preserve">, se recibió, a través del Sistema de Acceso a la Información Mexiquense (SAIMEX), </w:t>
      </w:r>
      <w:r w:rsidR="00FE21A8">
        <w:rPr>
          <w:rFonts w:ascii="Palatino Linotype" w:hAnsi="Palatino Linotype" w:cs="Tahoma"/>
          <w:sz w:val="22"/>
          <w:szCs w:val="22"/>
        </w:rPr>
        <w:t xml:space="preserve">las manifestaciones </w:t>
      </w:r>
      <w:r w:rsidR="00FE21A8">
        <w:rPr>
          <w:rFonts w:ascii="Palatino Linotype" w:hAnsi="Palatino Linotype" w:cs="Tahoma"/>
          <w:sz w:val="22"/>
          <w:szCs w:val="22"/>
        </w:rPr>
        <w:lastRenderedPageBreak/>
        <w:t>realizadas por el ahora Recurrente, mediante el cual adjuntó la digitalización de los documentos señalados en el Antecedente III, incisos i y ii</w:t>
      </w:r>
      <w:r w:rsidR="001D22F7">
        <w:rPr>
          <w:rFonts w:ascii="Palatino Linotype" w:hAnsi="Palatino Linotype" w:cs="Tahoma"/>
          <w:sz w:val="22"/>
          <w:szCs w:val="22"/>
        </w:rPr>
        <w:t>.</w:t>
      </w:r>
    </w:p>
    <w:p w14:paraId="69ADECEA" w14:textId="2E575EDD" w:rsidR="00CF4301" w:rsidRPr="008A6653" w:rsidRDefault="001F6030" w:rsidP="001E0106">
      <w:pPr>
        <w:spacing w:line="360" w:lineRule="auto"/>
        <w:contextualSpacing/>
        <w:jc w:val="both"/>
        <w:rPr>
          <w:rFonts w:ascii="Palatino Linotype" w:hAnsi="Palatino Linotype" w:cs="Tahoma"/>
          <w:b/>
          <w:sz w:val="22"/>
          <w:szCs w:val="22"/>
        </w:rPr>
      </w:pPr>
      <w:r w:rsidRPr="008A6653">
        <w:rPr>
          <w:rFonts w:ascii="Palatino Linotype" w:hAnsi="Palatino Linotype" w:cs="Tahoma"/>
          <w:sz w:val="22"/>
          <w:szCs w:val="22"/>
        </w:rPr>
        <w:t xml:space="preserve"> </w:t>
      </w:r>
    </w:p>
    <w:p w14:paraId="1B4BBA95" w14:textId="274F94AE" w:rsidR="006C2ACC" w:rsidRPr="008A6653" w:rsidRDefault="00CA3088" w:rsidP="001E0106">
      <w:pPr>
        <w:spacing w:line="360" w:lineRule="auto"/>
        <w:jc w:val="both"/>
        <w:rPr>
          <w:rFonts w:ascii="Palatino Linotype" w:hAnsi="Palatino Linotype" w:cs="Tahoma"/>
          <w:b/>
          <w:sz w:val="22"/>
          <w:szCs w:val="22"/>
        </w:rPr>
      </w:pPr>
      <w:r>
        <w:rPr>
          <w:rFonts w:ascii="Palatino Linotype" w:hAnsi="Palatino Linotype" w:cs="Tahoma"/>
          <w:b/>
          <w:sz w:val="22"/>
          <w:szCs w:val="22"/>
        </w:rPr>
        <w:t>e</w:t>
      </w:r>
      <w:r w:rsidR="00CF4301" w:rsidRPr="008A6653">
        <w:rPr>
          <w:rFonts w:ascii="Palatino Linotype" w:hAnsi="Palatino Linotype" w:cs="Tahoma"/>
          <w:b/>
          <w:sz w:val="22"/>
          <w:szCs w:val="22"/>
        </w:rPr>
        <w:t xml:space="preserve">) </w:t>
      </w:r>
      <w:r w:rsidR="00B31222" w:rsidRPr="008A6653">
        <w:rPr>
          <w:rFonts w:ascii="Palatino Linotype" w:hAnsi="Palatino Linotype" w:cs="Tahoma"/>
          <w:b/>
          <w:sz w:val="22"/>
          <w:szCs w:val="22"/>
        </w:rPr>
        <w:t>Cierre de instrucción</w:t>
      </w:r>
      <w:r w:rsidR="008E5077" w:rsidRPr="008A6653">
        <w:rPr>
          <w:rFonts w:ascii="Palatino Linotype" w:hAnsi="Palatino Linotype" w:cs="Tahoma"/>
          <w:b/>
          <w:sz w:val="22"/>
          <w:szCs w:val="22"/>
        </w:rPr>
        <w:t>.</w:t>
      </w:r>
      <w:r w:rsidR="00B31222" w:rsidRPr="008A6653">
        <w:rPr>
          <w:rFonts w:ascii="Palatino Linotype" w:hAnsi="Palatino Linotype" w:cs="Tahoma"/>
          <w:sz w:val="22"/>
          <w:szCs w:val="22"/>
        </w:rPr>
        <w:t xml:space="preserve"> </w:t>
      </w:r>
      <w:r w:rsidR="00E24553" w:rsidRPr="008A6653">
        <w:rPr>
          <w:rFonts w:ascii="Palatino Linotype" w:hAnsi="Palatino Linotype" w:cs="Tahoma"/>
          <w:sz w:val="22"/>
          <w:szCs w:val="22"/>
        </w:rPr>
        <w:t>El</w:t>
      </w:r>
      <w:r w:rsidR="006C2ACC" w:rsidRPr="008A6653">
        <w:rPr>
          <w:rFonts w:ascii="Palatino Linotype" w:hAnsi="Palatino Linotype" w:cs="Tahoma"/>
          <w:sz w:val="22"/>
          <w:szCs w:val="22"/>
        </w:rPr>
        <w:t xml:space="preserve"> </w:t>
      </w:r>
      <w:r w:rsidR="00FE21A8">
        <w:rPr>
          <w:rFonts w:ascii="Palatino Linotype" w:hAnsi="Palatino Linotype" w:cs="Tahoma"/>
          <w:sz w:val="22"/>
          <w:szCs w:val="22"/>
        </w:rPr>
        <w:t>cinco</w:t>
      </w:r>
      <w:r w:rsidR="00DA2D37">
        <w:rPr>
          <w:rFonts w:ascii="Palatino Linotype" w:hAnsi="Palatino Linotype" w:cs="Tahoma"/>
          <w:sz w:val="22"/>
          <w:szCs w:val="22"/>
        </w:rPr>
        <w:t xml:space="preserve"> de marzo de dos mil veintiuno</w:t>
      </w:r>
      <w:r w:rsidR="006C2ACC" w:rsidRPr="008A6653">
        <w:rPr>
          <w:rFonts w:ascii="Palatino Linotype" w:hAnsi="Palatino Linotype" w:cs="Tahoma"/>
          <w:sz w:val="22"/>
          <w:szCs w:val="22"/>
        </w:rPr>
        <w:t>,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w:t>
      </w:r>
      <w:r w:rsidR="00E24553" w:rsidRPr="008A6653">
        <w:rPr>
          <w:rFonts w:ascii="Palatino Linotype" w:hAnsi="Palatino Linotype" w:cs="Tahoma"/>
          <w:sz w:val="22"/>
          <w:szCs w:val="22"/>
        </w:rPr>
        <w:t>,</w:t>
      </w:r>
      <w:r w:rsidR="006C2ACC" w:rsidRPr="008A6653">
        <w:rPr>
          <w:rFonts w:ascii="Palatino Linotype" w:hAnsi="Palatino Linotype" w:cs="Tahoma"/>
          <w:sz w:val="22"/>
          <w:szCs w:val="22"/>
        </w:rPr>
        <w:t xml:space="preserve"> el </w:t>
      </w:r>
      <w:r w:rsidR="004B49C2">
        <w:rPr>
          <w:rFonts w:ascii="Palatino Linotype" w:hAnsi="Palatino Linotype" w:cs="Tahoma"/>
          <w:sz w:val="22"/>
          <w:szCs w:val="22"/>
        </w:rPr>
        <w:t>ocho de marzo de dos mil veintiuno</w:t>
      </w:r>
      <w:r w:rsidR="006C2ACC" w:rsidRPr="008A6653">
        <w:rPr>
          <w:rFonts w:ascii="Palatino Linotype" w:hAnsi="Palatino Linotype" w:cs="Tahoma"/>
          <w:sz w:val="22"/>
          <w:szCs w:val="22"/>
        </w:rPr>
        <w:t xml:space="preserve">, a través del </w:t>
      </w:r>
      <w:r w:rsidR="006C2ACC" w:rsidRPr="008A6653">
        <w:rPr>
          <w:rFonts w:ascii="Palatino Linotype" w:hAnsi="Palatino Linotype" w:cs="Tahoma"/>
          <w:sz w:val="22"/>
          <w:szCs w:val="22"/>
          <w:lang w:val="es-ES"/>
        </w:rPr>
        <w:t>Sistema de Acceso a la Información Mexiquense (SAIMEX)</w:t>
      </w:r>
      <w:r w:rsidR="006C2ACC" w:rsidRPr="008A6653">
        <w:rPr>
          <w:rFonts w:ascii="Palatino Linotype" w:hAnsi="Palatino Linotype" w:cs="Tahoma"/>
          <w:sz w:val="22"/>
          <w:szCs w:val="22"/>
        </w:rPr>
        <w:t>.</w:t>
      </w:r>
    </w:p>
    <w:p w14:paraId="7C51724D" w14:textId="77777777" w:rsidR="00755995" w:rsidRDefault="00755995" w:rsidP="001E0106">
      <w:pPr>
        <w:spacing w:line="360" w:lineRule="auto"/>
        <w:jc w:val="both"/>
        <w:rPr>
          <w:rFonts w:ascii="Palatino Linotype" w:hAnsi="Palatino Linotype" w:cs="Tahoma"/>
          <w:sz w:val="22"/>
          <w:szCs w:val="22"/>
          <w:lang w:val="es-ES"/>
        </w:rPr>
      </w:pPr>
    </w:p>
    <w:p w14:paraId="06197FFD" w14:textId="52F03517" w:rsidR="00755995" w:rsidRDefault="00755995" w:rsidP="001E0106">
      <w:pPr>
        <w:spacing w:line="360" w:lineRule="auto"/>
        <w:jc w:val="both"/>
        <w:rPr>
          <w:rFonts w:ascii="Palatino Linotype" w:hAnsi="Palatino Linotype" w:cs="Tahoma"/>
          <w:sz w:val="22"/>
          <w:szCs w:val="22"/>
          <w:lang w:val="es-ES_tradnl"/>
        </w:rPr>
      </w:pPr>
      <w:r>
        <w:rPr>
          <w:rFonts w:ascii="Palatino Linotype" w:hAnsi="Palatino Linotype" w:cs="Tahoma"/>
          <w:b/>
          <w:bCs/>
          <w:sz w:val="22"/>
          <w:szCs w:val="22"/>
          <w:lang w:val="es-ES"/>
        </w:rPr>
        <w:t>f</w:t>
      </w:r>
      <w:r w:rsidRPr="003F3C2B">
        <w:rPr>
          <w:rFonts w:ascii="Palatino Linotype" w:hAnsi="Palatino Linotype" w:cs="Tahoma"/>
          <w:b/>
          <w:bCs/>
          <w:sz w:val="22"/>
          <w:szCs w:val="22"/>
          <w:lang w:val="es-ES"/>
        </w:rPr>
        <w:t xml:space="preserve">) </w:t>
      </w:r>
      <w:r>
        <w:rPr>
          <w:rFonts w:ascii="Palatino Linotype" w:eastAsia="Palatino Linotype" w:hAnsi="Palatino Linotype" w:cs="Palatino Linotype"/>
          <w:b/>
          <w:bCs/>
          <w:sz w:val="22"/>
          <w:szCs w:val="22"/>
          <w:lang w:val="es-ES"/>
        </w:rPr>
        <w:t xml:space="preserve">Ampliación del plazo para resolver. </w:t>
      </w:r>
      <w:r>
        <w:rPr>
          <w:rFonts w:ascii="Palatino Linotype" w:eastAsia="Palatino Linotype" w:hAnsi="Palatino Linotype" w:cs="Palatino Linotype"/>
          <w:sz w:val="22"/>
          <w:szCs w:val="22"/>
          <w:lang w:val="es-ES"/>
        </w:rPr>
        <w:t>El doce de marzo de dos mil veintiuno,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5B9AF4EC" w14:textId="54AD23F7" w:rsidR="00755995" w:rsidRDefault="00755995" w:rsidP="001E0106">
      <w:pPr>
        <w:spacing w:line="360" w:lineRule="auto"/>
        <w:jc w:val="both"/>
        <w:rPr>
          <w:rFonts w:ascii="Palatino Linotype" w:hAnsi="Palatino Linotype" w:cs="Tahoma"/>
          <w:sz w:val="22"/>
          <w:szCs w:val="22"/>
          <w:lang w:val="es-ES"/>
        </w:rPr>
      </w:pPr>
    </w:p>
    <w:p w14:paraId="1149A7D4" w14:textId="64A0929F" w:rsidR="003F642E" w:rsidRPr="003F642E" w:rsidRDefault="003F642E" w:rsidP="001E0106">
      <w:pPr>
        <w:spacing w:line="360" w:lineRule="auto"/>
        <w:jc w:val="both"/>
        <w:rPr>
          <w:rFonts w:ascii="Palatino Linotype" w:hAnsi="Palatino Linotype" w:cs="Tahoma"/>
          <w:b/>
          <w:bCs/>
          <w:sz w:val="22"/>
          <w:szCs w:val="22"/>
          <w:lang w:val="es-ES"/>
        </w:rPr>
      </w:pPr>
      <w:r w:rsidRPr="003F642E">
        <w:rPr>
          <w:rFonts w:ascii="Palatino Linotype" w:hAnsi="Palatino Linotype" w:cs="Tahoma"/>
          <w:b/>
          <w:bCs/>
          <w:sz w:val="22"/>
          <w:szCs w:val="22"/>
          <w:lang w:val="es-ES"/>
        </w:rPr>
        <w:t xml:space="preserve">g) Returno del Recurso de Revisión. </w:t>
      </w:r>
    </w:p>
    <w:p w14:paraId="7F25BB6B" w14:textId="6593FA05" w:rsidR="003F642E" w:rsidRDefault="003F642E" w:rsidP="001E0106">
      <w:pPr>
        <w:spacing w:line="360" w:lineRule="auto"/>
        <w:jc w:val="both"/>
        <w:rPr>
          <w:rFonts w:ascii="Palatino Linotype" w:hAnsi="Palatino Linotype" w:cs="Tahoma"/>
          <w:sz w:val="22"/>
          <w:szCs w:val="22"/>
          <w:lang w:val="es-ES"/>
        </w:rPr>
      </w:pPr>
    </w:p>
    <w:p w14:paraId="0735F7FD" w14:textId="77777777" w:rsidR="007E7DA4" w:rsidRPr="007E7DA4" w:rsidRDefault="007E7DA4" w:rsidP="007E7DA4">
      <w:pPr>
        <w:spacing w:line="360" w:lineRule="auto"/>
        <w:contextualSpacing/>
        <w:jc w:val="both"/>
        <w:rPr>
          <w:rFonts w:ascii="Palatino Linotype" w:hAnsi="Palatino Linotype" w:cs="Arial"/>
          <w:sz w:val="24"/>
          <w:szCs w:val="24"/>
        </w:rPr>
      </w:pPr>
      <w:r w:rsidRPr="007E7DA4">
        <w:rPr>
          <w:rFonts w:ascii="Palatino Linotype" w:hAnsi="Palatino Linotype" w:cs="Arial"/>
          <w:sz w:val="22"/>
          <w:szCs w:val="22"/>
        </w:rPr>
        <w:t xml:space="preserve">Durante la Novena Sesión Ordinaria celebra el dieciocho de marzo de dos mil veintiuno, el Pleno del Instituto de Transparencia, Acceso a la Información Pública y Protección de Datos Personales del Estado de México y Municipios, determino el returno del presente Recurso de Revisión, a fin de asignarse a la Comisionada </w:t>
      </w:r>
      <w:r w:rsidRPr="007E7DA4">
        <w:rPr>
          <w:rFonts w:ascii="Palatino Linotype" w:hAnsi="Palatino Linotype" w:cs="Arial"/>
          <w:bCs/>
          <w:sz w:val="22"/>
          <w:szCs w:val="22"/>
        </w:rPr>
        <w:t>Zulema Martínez Sánchez.</w:t>
      </w:r>
    </w:p>
    <w:p w14:paraId="22E84B69" w14:textId="77777777" w:rsidR="003F642E" w:rsidRPr="008A6653" w:rsidRDefault="003F642E" w:rsidP="001E0106">
      <w:pPr>
        <w:spacing w:line="360" w:lineRule="auto"/>
        <w:jc w:val="both"/>
        <w:rPr>
          <w:rFonts w:ascii="Palatino Linotype" w:hAnsi="Palatino Linotype" w:cs="Tahoma"/>
          <w:sz w:val="22"/>
          <w:szCs w:val="22"/>
          <w:lang w:val="es-ES"/>
        </w:rPr>
      </w:pPr>
    </w:p>
    <w:p w14:paraId="756E90A0" w14:textId="67B004B8" w:rsidR="00A56F39" w:rsidRPr="008A6653" w:rsidRDefault="006C2ACC" w:rsidP="001E0106">
      <w:pPr>
        <w:spacing w:line="360" w:lineRule="auto"/>
        <w:jc w:val="both"/>
        <w:rPr>
          <w:rFonts w:ascii="Palatino Linotype" w:hAnsi="Palatino Linotype" w:cs="Tahoma"/>
          <w:color w:val="000000"/>
          <w:sz w:val="22"/>
          <w:szCs w:val="22"/>
        </w:rPr>
      </w:pPr>
      <w:r w:rsidRPr="008A6653">
        <w:rPr>
          <w:rFonts w:ascii="Palatino Linotype" w:hAnsi="Palatino Linotype" w:cs="Tahoma"/>
          <w:color w:val="000000"/>
          <w:sz w:val="22"/>
          <w:szCs w:val="22"/>
        </w:rPr>
        <w:lastRenderedPageBreak/>
        <w:t xml:space="preserve">En razón de que fue debidamente sustanciado el expediente electrónico y no existe diligencia pendiente de desahogo, se emite la resolución que conforme a Derecho proceda, de acuerdo a los siguientes: </w:t>
      </w:r>
    </w:p>
    <w:p w14:paraId="6524E318" w14:textId="77777777" w:rsidR="00403903" w:rsidRPr="008A6653" w:rsidRDefault="00403903" w:rsidP="001E0106">
      <w:pPr>
        <w:spacing w:line="360" w:lineRule="auto"/>
        <w:jc w:val="both"/>
        <w:rPr>
          <w:rFonts w:ascii="Palatino Linotype" w:hAnsi="Palatino Linotype" w:cs="Tahoma"/>
          <w:color w:val="000000"/>
          <w:sz w:val="22"/>
          <w:szCs w:val="22"/>
        </w:rPr>
      </w:pPr>
    </w:p>
    <w:p w14:paraId="2DAF3859" w14:textId="44047A18" w:rsidR="004F2D88" w:rsidRPr="008A6653" w:rsidRDefault="009A620E" w:rsidP="001E0106">
      <w:pPr>
        <w:spacing w:line="360" w:lineRule="auto"/>
        <w:jc w:val="center"/>
        <w:rPr>
          <w:rFonts w:ascii="Palatino Linotype" w:hAnsi="Palatino Linotype" w:cs="Tahoma"/>
          <w:b/>
          <w:sz w:val="22"/>
          <w:szCs w:val="22"/>
          <w:lang w:val="es-ES"/>
        </w:rPr>
      </w:pPr>
      <w:r w:rsidRPr="008A6653">
        <w:rPr>
          <w:rFonts w:ascii="Palatino Linotype" w:hAnsi="Palatino Linotype" w:cs="Tahoma"/>
          <w:b/>
          <w:sz w:val="22"/>
          <w:szCs w:val="22"/>
          <w:lang w:val="es-ES"/>
        </w:rPr>
        <w:t>CONSIDERANDOS</w:t>
      </w:r>
      <w:r w:rsidR="00CF4301" w:rsidRPr="008A6653">
        <w:rPr>
          <w:rFonts w:ascii="Palatino Linotype" w:hAnsi="Palatino Linotype" w:cs="Tahoma"/>
          <w:b/>
          <w:sz w:val="22"/>
          <w:szCs w:val="22"/>
          <w:lang w:val="es-ES"/>
        </w:rPr>
        <w:t>:</w:t>
      </w:r>
    </w:p>
    <w:p w14:paraId="361174D7" w14:textId="77777777" w:rsidR="004F2D88" w:rsidRPr="008A6653" w:rsidRDefault="004F2D88" w:rsidP="001E0106">
      <w:pPr>
        <w:spacing w:line="360" w:lineRule="auto"/>
        <w:rPr>
          <w:rFonts w:ascii="Palatino Linotype" w:hAnsi="Palatino Linotype" w:cs="Tahoma"/>
          <w:b/>
          <w:sz w:val="22"/>
          <w:szCs w:val="22"/>
          <w:lang w:val="es-ES"/>
        </w:rPr>
      </w:pPr>
    </w:p>
    <w:p w14:paraId="0CFE3BA2" w14:textId="49C1743D" w:rsidR="00B727C5" w:rsidRPr="008A6653" w:rsidRDefault="00B64641" w:rsidP="001E0106">
      <w:pPr>
        <w:autoSpaceDE w:val="0"/>
        <w:autoSpaceDN w:val="0"/>
        <w:adjustRightInd w:val="0"/>
        <w:spacing w:line="360" w:lineRule="auto"/>
        <w:jc w:val="both"/>
        <w:rPr>
          <w:rFonts w:ascii="Palatino Linotype" w:hAnsi="Palatino Linotype" w:cs="Tahoma"/>
          <w:b/>
          <w:sz w:val="22"/>
          <w:szCs w:val="22"/>
          <w:lang w:val="es-ES"/>
        </w:rPr>
      </w:pPr>
      <w:r w:rsidRPr="008A6653">
        <w:rPr>
          <w:rFonts w:ascii="Palatino Linotype" w:eastAsia="Calibri" w:hAnsi="Palatino Linotype" w:cs="Tahoma"/>
          <w:b/>
          <w:color w:val="000000"/>
          <w:sz w:val="22"/>
          <w:szCs w:val="22"/>
          <w:lang w:val="es-ES" w:eastAsia="es-MX"/>
        </w:rPr>
        <w:t>PRIMER</w:t>
      </w:r>
      <w:r w:rsidR="002241A6" w:rsidRPr="008A6653">
        <w:rPr>
          <w:rFonts w:ascii="Palatino Linotype" w:eastAsia="Calibri" w:hAnsi="Palatino Linotype" w:cs="Tahoma"/>
          <w:b/>
          <w:color w:val="000000"/>
          <w:sz w:val="22"/>
          <w:szCs w:val="22"/>
          <w:lang w:val="es-ES" w:eastAsia="es-MX"/>
        </w:rPr>
        <w:t>O</w:t>
      </w:r>
      <w:r w:rsidRPr="008A6653">
        <w:rPr>
          <w:rFonts w:ascii="Palatino Linotype" w:eastAsia="Calibri" w:hAnsi="Palatino Linotype" w:cs="Tahoma"/>
          <w:color w:val="000000"/>
          <w:sz w:val="22"/>
          <w:szCs w:val="22"/>
          <w:lang w:val="es-ES" w:eastAsia="es-MX"/>
        </w:rPr>
        <w:t xml:space="preserve">. </w:t>
      </w:r>
      <w:r w:rsidRPr="008A6653">
        <w:rPr>
          <w:rFonts w:ascii="Palatino Linotype" w:hAnsi="Palatino Linotype" w:cs="Tahoma"/>
          <w:b/>
          <w:sz w:val="22"/>
          <w:szCs w:val="22"/>
          <w:lang w:val="es-ES"/>
        </w:rPr>
        <w:t>Competencia.</w:t>
      </w:r>
    </w:p>
    <w:p w14:paraId="1D951963" w14:textId="77777777" w:rsidR="006C2ACC" w:rsidRPr="008A6653" w:rsidRDefault="006C2ACC" w:rsidP="001E0106">
      <w:pPr>
        <w:autoSpaceDE w:val="0"/>
        <w:autoSpaceDN w:val="0"/>
        <w:adjustRightInd w:val="0"/>
        <w:spacing w:line="360" w:lineRule="auto"/>
        <w:jc w:val="both"/>
        <w:rPr>
          <w:rFonts w:ascii="Palatino Linotype" w:hAnsi="Palatino Linotype" w:cs="Tahoma"/>
          <w:b/>
          <w:sz w:val="22"/>
          <w:szCs w:val="22"/>
          <w:lang w:val="es-ES"/>
        </w:rPr>
      </w:pPr>
    </w:p>
    <w:p w14:paraId="6E9773AB" w14:textId="77777777" w:rsidR="009B4593" w:rsidRDefault="009B4593" w:rsidP="001E0106">
      <w:pPr>
        <w:spacing w:line="360" w:lineRule="auto"/>
        <w:jc w:val="both"/>
        <w:rPr>
          <w:rFonts w:ascii="Palatino Linotype" w:eastAsia="Calibri" w:hAnsi="Palatino Linotype"/>
          <w:bCs/>
          <w:color w:val="000000" w:themeColor="text1"/>
          <w:sz w:val="22"/>
          <w:szCs w:val="22"/>
          <w:lang w:eastAsia="en-US"/>
        </w:rPr>
      </w:pPr>
      <w:r>
        <w:rPr>
          <w:rFonts w:ascii="Palatino Linotype" w:eastAsia="Calibri" w:hAnsi="Palatino Linotype"/>
          <w:bCs/>
          <w:color w:val="000000" w:themeColor="text1"/>
          <w:sz w:val="22"/>
          <w:szCs w:val="22"/>
          <w:lang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5FD5216B" w14:textId="77777777" w:rsidR="00BB545D" w:rsidRPr="008A6653" w:rsidRDefault="00BB545D" w:rsidP="001E0106">
      <w:pPr>
        <w:spacing w:line="360" w:lineRule="auto"/>
        <w:jc w:val="both"/>
        <w:rPr>
          <w:rFonts w:ascii="Palatino Linotype" w:hAnsi="Palatino Linotype" w:cs="Tahoma"/>
          <w:sz w:val="22"/>
          <w:szCs w:val="22"/>
          <w:shd w:val="clear" w:color="auto" w:fill="FFFFFF"/>
        </w:rPr>
      </w:pPr>
    </w:p>
    <w:p w14:paraId="042A3CA4" w14:textId="77777777" w:rsidR="00E24553" w:rsidRPr="008A6653" w:rsidRDefault="003A3A5A" w:rsidP="001E0106">
      <w:pPr>
        <w:spacing w:line="360" w:lineRule="auto"/>
        <w:jc w:val="both"/>
        <w:rPr>
          <w:rFonts w:ascii="Palatino Linotype" w:hAnsi="Palatino Linotype" w:cs="Tahoma"/>
          <w:b/>
          <w:bCs/>
          <w:color w:val="000000"/>
          <w:sz w:val="22"/>
          <w:szCs w:val="22"/>
        </w:rPr>
      </w:pPr>
      <w:r w:rsidRPr="008A6653">
        <w:rPr>
          <w:rFonts w:ascii="Palatino Linotype" w:hAnsi="Palatino Linotype" w:cs="Tahoma"/>
          <w:b/>
          <w:sz w:val="22"/>
          <w:szCs w:val="22"/>
          <w:shd w:val="clear" w:color="auto" w:fill="FFFFFF"/>
          <w:lang w:val="es-ES"/>
        </w:rPr>
        <w:t>SEGUNDO</w:t>
      </w:r>
      <w:r w:rsidRPr="008A6653">
        <w:rPr>
          <w:rFonts w:ascii="Palatino Linotype" w:hAnsi="Palatino Linotype" w:cs="Tahoma"/>
          <w:sz w:val="22"/>
          <w:szCs w:val="22"/>
          <w:shd w:val="clear" w:color="auto" w:fill="FFFFFF"/>
          <w:lang w:val="es-ES"/>
        </w:rPr>
        <w:t xml:space="preserve">. </w:t>
      </w:r>
      <w:r w:rsidR="00E24553" w:rsidRPr="008A6653">
        <w:rPr>
          <w:rFonts w:ascii="Palatino Linotype" w:hAnsi="Palatino Linotype" w:cs="Tahoma"/>
          <w:b/>
          <w:bCs/>
          <w:color w:val="000000"/>
          <w:sz w:val="22"/>
          <w:szCs w:val="22"/>
        </w:rPr>
        <w:t>Causales de procedencia y sobreseimiento.</w:t>
      </w:r>
    </w:p>
    <w:p w14:paraId="6365173F" w14:textId="77777777" w:rsidR="00E24553" w:rsidRPr="008A6653" w:rsidRDefault="00E24553" w:rsidP="001E0106">
      <w:pPr>
        <w:spacing w:line="360" w:lineRule="auto"/>
        <w:jc w:val="both"/>
        <w:rPr>
          <w:rFonts w:ascii="Palatino Linotype" w:hAnsi="Palatino Linotype" w:cs="Tahoma"/>
          <w:bCs/>
          <w:color w:val="000000"/>
          <w:sz w:val="22"/>
          <w:szCs w:val="22"/>
        </w:rPr>
      </w:pPr>
    </w:p>
    <w:p w14:paraId="3839CA84" w14:textId="77777777" w:rsidR="00E24553" w:rsidRPr="008A6653" w:rsidRDefault="00E24553"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De las constancias que forman parte de los Recursos de Revisión que se analiza, se advierte que previo al estudio del fondo de la litis, es necesario estudiar las causales de improcedencia y sobreseimiento que se adviertan, para determinar lo que en Derecho proceda.</w:t>
      </w:r>
    </w:p>
    <w:p w14:paraId="4BE52A0B" w14:textId="73CF83B9" w:rsidR="003A3A5A" w:rsidRPr="008A6653" w:rsidRDefault="003A3A5A" w:rsidP="001E0106">
      <w:pPr>
        <w:spacing w:line="360" w:lineRule="auto"/>
        <w:jc w:val="both"/>
        <w:rPr>
          <w:rFonts w:ascii="Palatino Linotype" w:hAnsi="Palatino Linotype" w:cs="Tahoma"/>
          <w:sz w:val="22"/>
          <w:szCs w:val="22"/>
          <w:shd w:val="clear" w:color="auto" w:fill="FFFFFF"/>
          <w:lang w:val="es-ES"/>
        </w:rPr>
      </w:pPr>
    </w:p>
    <w:p w14:paraId="694C9804" w14:textId="77777777" w:rsidR="00E24553" w:rsidRPr="008A6653" w:rsidRDefault="00E24553" w:rsidP="001E0106">
      <w:pPr>
        <w:spacing w:line="360" w:lineRule="auto"/>
        <w:jc w:val="both"/>
        <w:rPr>
          <w:rFonts w:ascii="Palatino Linotype" w:hAnsi="Palatino Linotype" w:cs="Tahoma"/>
          <w:b/>
          <w:bCs/>
          <w:color w:val="000000"/>
          <w:sz w:val="22"/>
          <w:szCs w:val="22"/>
        </w:rPr>
      </w:pPr>
      <w:r w:rsidRPr="008A6653">
        <w:rPr>
          <w:rFonts w:ascii="Palatino Linotype" w:hAnsi="Palatino Linotype" w:cs="Tahoma"/>
          <w:b/>
          <w:bCs/>
          <w:color w:val="000000"/>
          <w:sz w:val="22"/>
          <w:szCs w:val="22"/>
        </w:rPr>
        <w:t xml:space="preserve">Causales de improcedencia. </w:t>
      </w:r>
    </w:p>
    <w:p w14:paraId="5EE2B4DA" w14:textId="77777777" w:rsidR="00E24553" w:rsidRPr="008A6653" w:rsidRDefault="00E24553" w:rsidP="001E0106">
      <w:pPr>
        <w:spacing w:line="360" w:lineRule="auto"/>
        <w:jc w:val="both"/>
        <w:rPr>
          <w:rFonts w:ascii="Palatino Linotype" w:hAnsi="Palatino Linotype" w:cs="Tahoma"/>
          <w:sz w:val="22"/>
          <w:szCs w:val="22"/>
          <w:shd w:val="clear" w:color="auto" w:fill="FFFFFF"/>
          <w:lang w:val="es-ES"/>
        </w:rPr>
      </w:pPr>
    </w:p>
    <w:p w14:paraId="318AC668" w14:textId="77777777" w:rsidR="003A3A5A" w:rsidRPr="008A6653" w:rsidRDefault="003A3A5A"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3EA5887" w14:textId="77777777" w:rsidR="003A3A5A" w:rsidRPr="008A6653" w:rsidRDefault="003A3A5A"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 </w:t>
      </w:r>
    </w:p>
    <w:p w14:paraId="4052F73A" w14:textId="01D810E7" w:rsidR="003A3A5A" w:rsidRPr="008A6653" w:rsidRDefault="003A3A5A"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amplia</w:t>
      </w:r>
      <w:r w:rsidR="00246C8C" w:rsidRPr="008A6653">
        <w:rPr>
          <w:rFonts w:ascii="Palatino Linotype" w:hAnsi="Palatino Linotype" w:cs="Tahoma"/>
          <w:bCs/>
          <w:color w:val="000000"/>
          <w:sz w:val="22"/>
          <w:szCs w:val="22"/>
        </w:rPr>
        <w:t xml:space="preserve">ron </w:t>
      </w:r>
      <w:r w:rsidRPr="008A6653">
        <w:rPr>
          <w:rFonts w:ascii="Palatino Linotype" w:hAnsi="Palatino Linotype" w:cs="Tahoma"/>
          <w:bCs/>
          <w:color w:val="000000"/>
          <w:sz w:val="22"/>
          <w:szCs w:val="22"/>
        </w:rPr>
        <w:t>los alcances del requerimiento informativo.</w:t>
      </w:r>
    </w:p>
    <w:p w14:paraId="49E35126" w14:textId="590D3254" w:rsidR="003A3A5A" w:rsidRPr="008A6653" w:rsidRDefault="003A3A5A" w:rsidP="001E0106">
      <w:pPr>
        <w:spacing w:line="360" w:lineRule="auto"/>
        <w:jc w:val="both"/>
        <w:rPr>
          <w:rFonts w:ascii="Palatino Linotype" w:hAnsi="Palatino Linotype" w:cs="Tahoma"/>
          <w:bCs/>
          <w:color w:val="000000"/>
          <w:sz w:val="22"/>
          <w:szCs w:val="22"/>
        </w:rPr>
      </w:pPr>
    </w:p>
    <w:p w14:paraId="30ACF9EB" w14:textId="60FA0A04" w:rsidR="003A3A5A" w:rsidRDefault="003A3A5A"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Asimismo, se actualizan las causales de procedencia del recurso de revisión señalada</w:t>
      </w:r>
      <w:r w:rsidR="00604AD1" w:rsidRPr="008A6653">
        <w:rPr>
          <w:rFonts w:ascii="Palatino Linotype" w:hAnsi="Palatino Linotype" w:cs="Tahoma"/>
          <w:bCs/>
          <w:color w:val="000000"/>
          <w:sz w:val="22"/>
          <w:szCs w:val="22"/>
        </w:rPr>
        <w:t xml:space="preserve"> en el artículo 179, fracción </w:t>
      </w:r>
      <w:r w:rsidR="00DE700C" w:rsidRPr="008A6653">
        <w:rPr>
          <w:rFonts w:ascii="Palatino Linotype" w:hAnsi="Palatino Linotype" w:cs="Tahoma"/>
          <w:bCs/>
          <w:color w:val="000000"/>
          <w:sz w:val="22"/>
          <w:szCs w:val="22"/>
        </w:rPr>
        <w:t>I</w:t>
      </w:r>
      <w:r w:rsidR="00CF4301" w:rsidRPr="008A6653">
        <w:rPr>
          <w:rFonts w:ascii="Palatino Linotype" w:hAnsi="Palatino Linotype" w:cs="Tahoma"/>
          <w:bCs/>
          <w:color w:val="000000"/>
          <w:sz w:val="22"/>
          <w:szCs w:val="22"/>
        </w:rPr>
        <w:t>V</w:t>
      </w:r>
      <w:r w:rsidRPr="008A6653">
        <w:rPr>
          <w:rFonts w:ascii="Palatino Linotype" w:hAnsi="Palatino Linotype" w:cs="Tahoma"/>
          <w:bCs/>
          <w:color w:val="000000"/>
          <w:sz w:val="22"/>
          <w:szCs w:val="22"/>
        </w:rPr>
        <w:t xml:space="preserve">, de la Ley en cita, pues la parte Recurrente se inconformó </w:t>
      </w:r>
      <w:r w:rsidR="00246C8C" w:rsidRPr="008A6653">
        <w:rPr>
          <w:rFonts w:ascii="Palatino Linotype" w:hAnsi="Palatino Linotype" w:cs="Tahoma"/>
          <w:bCs/>
          <w:color w:val="000000"/>
          <w:sz w:val="22"/>
          <w:szCs w:val="22"/>
        </w:rPr>
        <w:t xml:space="preserve">con la </w:t>
      </w:r>
      <w:r w:rsidR="00741368" w:rsidRPr="008A6653">
        <w:rPr>
          <w:rFonts w:ascii="Palatino Linotype" w:hAnsi="Palatino Linotype" w:cs="Tahoma"/>
          <w:bCs/>
          <w:color w:val="000000"/>
          <w:sz w:val="22"/>
          <w:szCs w:val="22"/>
        </w:rPr>
        <w:t>declaración de incompetencia del Sujeto Obligado</w:t>
      </w:r>
      <w:r w:rsidR="00CF4301" w:rsidRPr="008A6653">
        <w:rPr>
          <w:rFonts w:ascii="Palatino Linotype" w:hAnsi="Palatino Linotype" w:cs="Tahoma"/>
          <w:bCs/>
          <w:color w:val="000000"/>
          <w:sz w:val="22"/>
          <w:szCs w:val="22"/>
        </w:rPr>
        <w:t>.</w:t>
      </w:r>
    </w:p>
    <w:p w14:paraId="0DB95F46" w14:textId="77777777" w:rsidR="00F137A7" w:rsidRPr="008A6653" w:rsidRDefault="00F137A7" w:rsidP="001E0106">
      <w:pPr>
        <w:spacing w:line="360" w:lineRule="auto"/>
        <w:jc w:val="both"/>
        <w:rPr>
          <w:rFonts w:ascii="Palatino Linotype" w:hAnsi="Palatino Linotype" w:cs="Tahoma"/>
          <w:bCs/>
          <w:color w:val="000000"/>
          <w:sz w:val="22"/>
          <w:szCs w:val="22"/>
        </w:rPr>
      </w:pPr>
    </w:p>
    <w:p w14:paraId="4FFD9F91" w14:textId="131B6B04" w:rsidR="003A3A5A" w:rsidRDefault="003A3A5A" w:rsidP="001E0106">
      <w:pPr>
        <w:spacing w:line="360" w:lineRule="auto"/>
        <w:jc w:val="both"/>
        <w:rPr>
          <w:rFonts w:ascii="Palatino Linotype" w:hAnsi="Palatino Linotype" w:cs="Tahoma"/>
          <w:b/>
          <w:bCs/>
          <w:sz w:val="22"/>
          <w:szCs w:val="22"/>
          <w:shd w:val="clear" w:color="auto" w:fill="FFFFFF"/>
        </w:rPr>
      </w:pPr>
      <w:r w:rsidRPr="008A6653">
        <w:rPr>
          <w:rFonts w:ascii="Palatino Linotype" w:hAnsi="Palatino Linotype" w:cs="Tahoma"/>
          <w:sz w:val="22"/>
          <w:szCs w:val="22"/>
          <w:shd w:val="clear" w:color="auto" w:fill="FFFFFF"/>
          <w:lang w:val="es-ES"/>
        </w:rPr>
        <w:t> </w:t>
      </w:r>
      <w:r w:rsidRPr="00AF7E8E">
        <w:rPr>
          <w:rFonts w:ascii="Palatino Linotype" w:hAnsi="Palatino Linotype" w:cs="Tahoma"/>
          <w:b/>
          <w:bCs/>
          <w:sz w:val="22"/>
          <w:szCs w:val="22"/>
          <w:shd w:val="clear" w:color="auto" w:fill="FFFFFF"/>
        </w:rPr>
        <w:t>Causales de sobreseimiento.</w:t>
      </w:r>
    </w:p>
    <w:p w14:paraId="4622136F" w14:textId="77777777" w:rsidR="00AF7E8E" w:rsidRDefault="00AF7E8E" w:rsidP="001E0106">
      <w:pPr>
        <w:spacing w:line="360" w:lineRule="auto"/>
        <w:jc w:val="both"/>
        <w:rPr>
          <w:rFonts w:ascii="Palatino Linotype" w:hAnsi="Palatino Linotype" w:cs="Tahoma"/>
          <w:bCs/>
          <w:color w:val="000000"/>
          <w:sz w:val="22"/>
          <w:szCs w:val="22"/>
        </w:rPr>
      </w:pPr>
    </w:p>
    <w:p w14:paraId="7CBED086" w14:textId="2CF174FF" w:rsidR="00AF7E8E" w:rsidRPr="008A6653" w:rsidRDefault="00AF7E8E"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lastRenderedPageBreak/>
        <w:t>Por ser de previo y especial pronunciamiento, este Instituto analiza si se actualiza alguna causal de sobreseimiento.</w:t>
      </w:r>
    </w:p>
    <w:p w14:paraId="3F52ABC7" w14:textId="77777777" w:rsidR="00AF7E8E" w:rsidRPr="008A6653" w:rsidRDefault="00AF7E8E" w:rsidP="001E0106">
      <w:pPr>
        <w:spacing w:line="360" w:lineRule="auto"/>
        <w:jc w:val="both"/>
        <w:rPr>
          <w:rFonts w:ascii="Palatino Linotype" w:hAnsi="Palatino Linotype" w:cs="Tahoma"/>
          <w:bCs/>
          <w:color w:val="000000"/>
          <w:sz w:val="22"/>
          <w:szCs w:val="22"/>
        </w:rPr>
      </w:pPr>
    </w:p>
    <w:p w14:paraId="6194B7F3" w14:textId="77777777" w:rsidR="00AF7E8E" w:rsidRPr="008A6653" w:rsidRDefault="00AF7E8E"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392768E2" w14:textId="77777777" w:rsidR="00AF7E8E" w:rsidRDefault="00AF7E8E" w:rsidP="001E0106">
      <w:pPr>
        <w:spacing w:line="360" w:lineRule="auto"/>
        <w:jc w:val="both"/>
        <w:rPr>
          <w:rFonts w:ascii="Palatino Linotype" w:hAnsi="Palatino Linotype" w:cs="Tahoma"/>
          <w:bCs/>
          <w:iCs/>
          <w:color w:val="000000"/>
          <w:sz w:val="22"/>
          <w:szCs w:val="22"/>
        </w:rPr>
      </w:pPr>
    </w:p>
    <w:p w14:paraId="2161CA22" w14:textId="24505707" w:rsidR="00AF7E8E" w:rsidRPr="008A6653" w:rsidRDefault="00AF7E8E" w:rsidP="001E0106">
      <w:pPr>
        <w:spacing w:line="360" w:lineRule="auto"/>
        <w:jc w:val="both"/>
        <w:rPr>
          <w:rFonts w:ascii="Palatino Linotype" w:hAnsi="Palatino Linotype" w:cs="Tahoma"/>
          <w:bCs/>
          <w:iCs/>
          <w:color w:val="000000"/>
          <w:sz w:val="22"/>
          <w:szCs w:val="22"/>
        </w:rPr>
      </w:pPr>
      <w:r w:rsidRPr="008A6653">
        <w:rPr>
          <w:rFonts w:ascii="Palatino Linotype" w:hAnsi="Palatino Linotype" w:cs="Tahoma"/>
          <w:bCs/>
          <w:iCs/>
          <w:color w:val="000000"/>
          <w:sz w:val="22"/>
          <w:szCs w:val="22"/>
        </w:rPr>
        <w:t xml:space="preserve">Por tales motivos, se considera procedente entrar al fondo del presente asunto. </w:t>
      </w:r>
    </w:p>
    <w:p w14:paraId="4470441E" w14:textId="77777777" w:rsidR="00AF7E8E" w:rsidRDefault="00AF7E8E" w:rsidP="001E0106">
      <w:pPr>
        <w:tabs>
          <w:tab w:val="left" w:pos="2100"/>
        </w:tabs>
        <w:spacing w:line="360" w:lineRule="auto"/>
        <w:jc w:val="both"/>
        <w:rPr>
          <w:rFonts w:ascii="Palatino Linotype" w:hAnsi="Palatino Linotype" w:cs="Tahoma"/>
          <w:sz w:val="22"/>
          <w:szCs w:val="22"/>
          <w:shd w:val="clear" w:color="auto" w:fill="FFFFFF"/>
        </w:rPr>
      </w:pPr>
    </w:p>
    <w:p w14:paraId="066FE0C3" w14:textId="77777777" w:rsidR="00AF7E8E" w:rsidRPr="008A6653" w:rsidRDefault="00AF7E8E" w:rsidP="001E0106">
      <w:pPr>
        <w:spacing w:line="360" w:lineRule="auto"/>
        <w:jc w:val="both"/>
        <w:rPr>
          <w:rFonts w:ascii="Palatino Linotype" w:hAnsi="Palatino Linotype" w:cs="Tahoma"/>
          <w:b/>
          <w:iCs/>
          <w:sz w:val="22"/>
          <w:szCs w:val="22"/>
          <w:shd w:val="clear" w:color="auto" w:fill="FFFFFF"/>
          <w:lang w:val="es-ES"/>
        </w:rPr>
      </w:pPr>
      <w:r w:rsidRPr="008E321B">
        <w:rPr>
          <w:rFonts w:ascii="Palatino Linotype" w:hAnsi="Palatino Linotype" w:cs="Tahoma"/>
          <w:b/>
          <w:iCs/>
          <w:sz w:val="22"/>
          <w:szCs w:val="22"/>
          <w:shd w:val="clear" w:color="auto" w:fill="FFFFFF"/>
          <w:lang w:val="es-ES"/>
        </w:rPr>
        <w:t>TERCERO</w:t>
      </w:r>
      <w:r w:rsidRPr="008A6653">
        <w:rPr>
          <w:rFonts w:ascii="Palatino Linotype" w:hAnsi="Palatino Linotype" w:cs="Tahoma"/>
          <w:b/>
          <w:iCs/>
          <w:sz w:val="22"/>
          <w:szCs w:val="22"/>
          <w:shd w:val="clear" w:color="auto" w:fill="FFFFFF"/>
          <w:lang w:val="es-ES"/>
        </w:rPr>
        <w:t xml:space="preserve">. Determinación de la Controversia. </w:t>
      </w:r>
    </w:p>
    <w:p w14:paraId="607D4233" w14:textId="77777777" w:rsidR="00AF7E8E" w:rsidRDefault="00AF7E8E" w:rsidP="001E0106">
      <w:pPr>
        <w:tabs>
          <w:tab w:val="left" w:pos="2100"/>
        </w:tabs>
        <w:spacing w:line="360" w:lineRule="auto"/>
        <w:jc w:val="both"/>
        <w:rPr>
          <w:rFonts w:ascii="Palatino Linotype" w:hAnsi="Palatino Linotype" w:cs="Tahoma"/>
          <w:sz w:val="22"/>
          <w:szCs w:val="22"/>
          <w:shd w:val="clear" w:color="auto" w:fill="FFFFFF"/>
        </w:rPr>
      </w:pPr>
    </w:p>
    <w:p w14:paraId="70E0B4E9" w14:textId="671AC083" w:rsidR="00AF7E8E" w:rsidRDefault="00AF7E8E" w:rsidP="001E0106">
      <w:pPr>
        <w:spacing w:line="360" w:lineRule="auto"/>
        <w:jc w:val="both"/>
        <w:rPr>
          <w:rFonts w:ascii="Palatino Linotype" w:hAnsi="Palatino Linotype" w:cs="Tahoma"/>
          <w:bCs/>
          <w:color w:val="000000"/>
          <w:sz w:val="22"/>
          <w:szCs w:val="22"/>
        </w:rPr>
      </w:pPr>
      <w:r w:rsidRPr="00AC79A9">
        <w:rPr>
          <w:rFonts w:ascii="Palatino Linotype" w:hAnsi="Palatino Linotype" w:cs="Tahoma"/>
          <w:bCs/>
          <w:color w:val="000000"/>
          <w:sz w:val="22"/>
          <w:szCs w:val="22"/>
        </w:rPr>
        <w:t>Una vez</w:t>
      </w:r>
      <w:r w:rsidRPr="008A6653">
        <w:rPr>
          <w:rFonts w:ascii="Palatino Linotype" w:hAnsi="Palatino Linotype" w:cs="Tahoma"/>
          <w:bCs/>
          <w:color w:val="000000"/>
          <w:sz w:val="22"/>
          <w:szCs w:val="22"/>
        </w:rPr>
        <w:t xml:space="preserve"> realizado el estudio de las constancias que integran el expediente en que se actúa, se desprende que el Particular, requirió </w:t>
      </w:r>
      <w:r w:rsidR="000366C4">
        <w:rPr>
          <w:rFonts w:ascii="Palatino Linotype" w:hAnsi="Palatino Linotype" w:cs="Tahoma"/>
          <w:bCs/>
          <w:color w:val="000000"/>
          <w:sz w:val="22"/>
          <w:szCs w:val="22"/>
        </w:rPr>
        <w:t>respecto</w:t>
      </w:r>
      <w:r w:rsidR="008E321B">
        <w:rPr>
          <w:rFonts w:ascii="Palatino Linotype" w:hAnsi="Palatino Linotype" w:cs="Tahoma"/>
          <w:bCs/>
          <w:color w:val="000000"/>
          <w:sz w:val="22"/>
          <w:szCs w:val="22"/>
        </w:rPr>
        <w:t xml:space="preserve"> a </w:t>
      </w:r>
      <w:r w:rsidR="008E321B" w:rsidRPr="008E321B">
        <w:rPr>
          <w:rFonts w:ascii="Palatino Linotype" w:hAnsi="Palatino Linotype" w:cs="Tahoma"/>
          <w:bCs/>
          <w:color w:val="000000"/>
          <w:sz w:val="22"/>
          <w:szCs w:val="22"/>
        </w:rPr>
        <w:t xml:space="preserve">la adquisición del calzado escolar </w:t>
      </w:r>
      <w:r w:rsidR="000366C4">
        <w:rPr>
          <w:rFonts w:ascii="Palatino Linotype" w:hAnsi="Palatino Linotype" w:cs="Tahoma"/>
          <w:bCs/>
          <w:color w:val="000000"/>
          <w:sz w:val="22"/>
          <w:szCs w:val="22"/>
        </w:rPr>
        <w:t xml:space="preserve">relacionado con el programa </w:t>
      </w:r>
      <w:r w:rsidR="008E321B" w:rsidRPr="008E321B">
        <w:rPr>
          <w:rFonts w:ascii="Palatino Linotype" w:hAnsi="Palatino Linotype" w:cs="Tahoma"/>
          <w:bCs/>
          <w:color w:val="000000"/>
          <w:sz w:val="22"/>
          <w:szCs w:val="22"/>
        </w:rPr>
        <w:t xml:space="preserve">"Mi gran esperanza", </w:t>
      </w:r>
      <w:r w:rsidR="000366C4">
        <w:rPr>
          <w:rFonts w:ascii="Palatino Linotype" w:hAnsi="Palatino Linotype" w:cs="Tahoma"/>
          <w:bCs/>
          <w:color w:val="000000"/>
          <w:sz w:val="22"/>
          <w:szCs w:val="22"/>
        </w:rPr>
        <w:t>lo siguiente:</w:t>
      </w:r>
    </w:p>
    <w:p w14:paraId="08584938" w14:textId="3DFDA4D6" w:rsidR="000366C4" w:rsidRDefault="000366C4" w:rsidP="001E0106">
      <w:pPr>
        <w:spacing w:line="360" w:lineRule="auto"/>
        <w:jc w:val="both"/>
        <w:rPr>
          <w:rFonts w:ascii="Palatino Linotype" w:hAnsi="Palatino Linotype" w:cs="Tahoma"/>
          <w:bCs/>
          <w:color w:val="000000"/>
          <w:sz w:val="22"/>
          <w:szCs w:val="22"/>
        </w:rPr>
      </w:pPr>
    </w:p>
    <w:p w14:paraId="46A9881F" w14:textId="61736ADA" w:rsidR="000366C4" w:rsidRDefault="000366C4" w:rsidP="000366C4">
      <w:pPr>
        <w:pStyle w:val="Prrafodelista"/>
        <w:numPr>
          <w:ilvl w:val="0"/>
          <w:numId w:val="45"/>
        </w:numPr>
        <w:spacing w:line="360" w:lineRule="auto"/>
        <w:jc w:val="both"/>
        <w:rPr>
          <w:rFonts w:ascii="Palatino Linotype" w:hAnsi="Palatino Linotype" w:cs="Tahoma"/>
          <w:bCs/>
          <w:color w:val="000000"/>
          <w:szCs w:val="22"/>
        </w:rPr>
      </w:pPr>
      <w:r>
        <w:rPr>
          <w:rFonts w:ascii="Palatino Linotype" w:hAnsi="Palatino Linotype" w:cs="Tahoma"/>
          <w:bCs/>
          <w:color w:val="000000"/>
          <w:szCs w:val="22"/>
        </w:rPr>
        <w:t>Bases de licitación;</w:t>
      </w:r>
    </w:p>
    <w:p w14:paraId="23D71CD7" w14:textId="5361E1F3" w:rsidR="000366C4" w:rsidRDefault="000366C4" w:rsidP="000366C4">
      <w:pPr>
        <w:pStyle w:val="Prrafodelista"/>
        <w:numPr>
          <w:ilvl w:val="0"/>
          <w:numId w:val="45"/>
        </w:numPr>
        <w:spacing w:line="360" w:lineRule="auto"/>
        <w:jc w:val="both"/>
        <w:rPr>
          <w:rFonts w:ascii="Palatino Linotype" w:hAnsi="Palatino Linotype" w:cs="Tahoma"/>
          <w:bCs/>
          <w:color w:val="000000"/>
          <w:szCs w:val="22"/>
        </w:rPr>
      </w:pPr>
      <w:r>
        <w:rPr>
          <w:rFonts w:ascii="Palatino Linotype" w:hAnsi="Palatino Linotype" w:cs="Tahoma"/>
          <w:bCs/>
          <w:color w:val="000000"/>
          <w:szCs w:val="22"/>
        </w:rPr>
        <w:t>Empresa ganadora;</w:t>
      </w:r>
    </w:p>
    <w:p w14:paraId="6D261857" w14:textId="6151D9BF" w:rsidR="000366C4" w:rsidRDefault="000366C4" w:rsidP="000366C4">
      <w:pPr>
        <w:pStyle w:val="Prrafodelista"/>
        <w:numPr>
          <w:ilvl w:val="0"/>
          <w:numId w:val="45"/>
        </w:numPr>
        <w:spacing w:line="360" w:lineRule="auto"/>
        <w:jc w:val="both"/>
        <w:rPr>
          <w:rFonts w:ascii="Palatino Linotype" w:hAnsi="Palatino Linotype" w:cs="Tahoma"/>
          <w:bCs/>
          <w:color w:val="000000"/>
          <w:szCs w:val="22"/>
        </w:rPr>
      </w:pPr>
      <w:r>
        <w:rPr>
          <w:rFonts w:ascii="Palatino Linotype" w:hAnsi="Palatino Linotype" w:cs="Tahoma"/>
          <w:bCs/>
          <w:color w:val="000000"/>
          <w:szCs w:val="22"/>
        </w:rPr>
        <w:t>Unidades compradas, y</w:t>
      </w:r>
    </w:p>
    <w:p w14:paraId="113AEF3D" w14:textId="7DB3AE69" w:rsidR="000366C4" w:rsidRPr="000366C4" w:rsidRDefault="000366C4" w:rsidP="000366C4">
      <w:pPr>
        <w:pStyle w:val="Prrafodelista"/>
        <w:numPr>
          <w:ilvl w:val="0"/>
          <w:numId w:val="45"/>
        </w:numPr>
        <w:spacing w:line="360" w:lineRule="auto"/>
        <w:jc w:val="both"/>
        <w:rPr>
          <w:rFonts w:ascii="Palatino Linotype" w:hAnsi="Palatino Linotype" w:cs="Tahoma"/>
          <w:bCs/>
          <w:color w:val="000000"/>
          <w:szCs w:val="22"/>
        </w:rPr>
      </w:pPr>
      <w:r>
        <w:rPr>
          <w:rFonts w:ascii="Palatino Linotype" w:hAnsi="Palatino Linotype" w:cs="Tahoma"/>
          <w:bCs/>
          <w:color w:val="000000"/>
          <w:szCs w:val="22"/>
        </w:rPr>
        <w:t>Origen de los recursos públicos.</w:t>
      </w:r>
    </w:p>
    <w:p w14:paraId="76172288" w14:textId="61B6FC3B" w:rsidR="00AF7E8E" w:rsidRDefault="00AF7E8E" w:rsidP="001E0106">
      <w:pPr>
        <w:tabs>
          <w:tab w:val="left" w:pos="2100"/>
        </w:tabs>
        <w:spacing w:line="360" w:lineRule="auto"/>
        <w:jc w:val="both"/>
        <w:rPr>
          <w:rFonts w:ascii="Palatino Linotype" w:hAnsi="Palatino Linotype" w:cs="Tahoma"/>
          <w:sz w:val="22"/>
          <w:szCs w:val="22"/>
          <w:shd w:val="clear" w:color="auto" w:fill="FFFFFF"/>
        </w:rPr>
      </w:pPr>
    </w:p>
    <w:p w14:paraId="095B6AB2" w14:textId="5E872CDA" w:rsidR="00BB4559" w:rsidRDefault="00AF7E8E"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 xml:space="preserve">En respuesta, el Sujeto Obligado, </w:t>
      </w:r>
      <w:r>
        <w:rPr>
          <w:rFonts w:ascii="Palatino Linotype" w:hAnsi="Palatino Linotype" w:cs="Tahoma"/>
          <w:bCs/>
          <w:color w:val="000000"/>
          <w:sz w:val="22"/>
          <w:szCs w:val="22"/>
        </w:rPr>
        <w:t>se declaró incompetente para conocer</w:t>
      </w:r>
      <w:r w:rsidR="00AC79A9">
        <w:rPr>
          <w:rFonts w:ascii="Palatino Linotype" w:hAnsi="Palatino Linotype" w:cs="Tahoma"/>
          <w:bCs/>
          <w:color w:val="000000"/>
          <w:sz w:val="22"/>
          <w:szCs w:val="22"/>
        </w:rPr>
        <w:t xml:space="preserve"> de la información peticionada y orient</w:t>
      </w:r>
      <w:r w:rsidR="00284C14">
        <w:rPr>
          <w:rFonts w:ascii="Palatino Linotype" w:hAnsi="Palatino Linotype" w:cs="Tahoma"/>
          <w:bCs/>
          <w:color w:val="000000"/>
          <w:sz w:val="22"/>
          <w:szCs w:val="22"/>
        </w:rPr>
        <w:t>ó</w:t>
      </w:r>
      <w:r w:rsidR="00AC79A9">
        <w:rPr>
          <w:rFonts w:ascii="Palatino Linotype" w:hAnsi="Palatino Linotype" w:cs="Tahoma"/>
          <w:bCs/>
          <w:color w:val="000000"/>
          <w:sz w:val="22"/>
          <w:szCs w:val="22"/>
        </w:rPr>
        <w:t xml:space="preserve"> al particular </w:t>
      </w:r>
      <w:r w:rsidR="00284C14">
        <w:rPr>
          <w:rFonts w:ascii="Palatino Linotype" w:hAnsi="Palatino Linotype" w:cs="Tahoma"/>
          <w:bCs/>
          <w:color w:val="000000"/>
          <w:sz w:val="22"/>
          <w:szCs w:val="22"/>
        </w:rPr>
        <w:t>para registrar su solicitud</w:t>
      </w:r>
      <w:r w:rsidR="00AC79A9">
        <w:rPr>
          <w:rFonts w:ascii="Palatino Linotype" w:hAnsi="Palatino Linotype" w:cs="Tahoma"/>
          <w:bCs/>
          <w:color w:val="000000"/>
          <w:sz w:val="22"/>
          <w:szCs w:val="22"/>
        </w:rPr>
        <w:t xml:space="preserve"> ante </w:t>
      </w:r>
      <w:r w:rsidR="000366C4">
        <w:rPr>
          <w:rFonts w:ascii="Palatino Linotype" w:hAnsi="Palatino Linotype" w:cs="Tahoma"/>
          <w:bCs/>
          <w:color w:val="000000"/>
          <w:sz w:val="22"/>
          <w:szCs w:val="22"/>
        </w:rPr>
        <w:t xml:space="preserve">el </w:t>
      </w:r>
      <w:r w:rsidR="000366C4" w:rsidRPr="004D2105">
        <w:rPr>
          <w:rFonts w:ascii="Palatino Linotype" w:hAnsi="Palatino Linotype" w:cs="Tahoma"/>
          <w:iCs/>
          <w:sz w:val="22"/>
          <w:szCs w:val="22"/>
        </w:rPr>
        <w:t xml:space="preserve">Sistema Municipal </w:t>
      </w:r>
      <w:r w:rsidR="000366C4">
        <w:rPr>
          <w:rFonts w:ascii="Palatino Linotype" w:hAnsi="Palatino Linotype" w:cs="Tahoma"/>
          <w:iCs/>
          <w:sz w:val="22"/>
          <w:szCs w:val="22"/>
        </w:rPr>
        <w:t xml:space="preserve">para </w:t>
      </w:r>
      <w:r w:rsidR="000366C4">
        <w:rPr>
          <w:rFonts w:ascii="Palatino Linotype" w:hAnsi="Palatino Linotype" w:cs="Tahoma"/>
          <w:iCs/>
          <w:sz w:val="22"/>
          <w:szCs w:val="22"/>
        </w:rPr>
        <w:lastRenderedPageBreak/>
        <w:t xml:space="preserve">el Desarrollo Integral de la Familia </w:t>
      </w:r>
      <w:r w:rsidR="000366C4" w:rsidRPr="004D2105">
        <w:rPr>
          <w:rFonts w:ascii="Palatino Linotype" w:hAnsi="Palatino Linotype" w:cs="Tahoma"/>
          <w:iCs/>
          <w:sz w:val="22"/>
          <w:szCs w:val="22"/>
        </w:rPr>
        <w:t>de Tecámac</w:t>
      </w:r>
      <w:r w:rsidRPr="008A6653">
        <w:rPr>
          <w:rFonts w:ascii="Palatino Linotype" w:hAnsi="Palatino Linotype" w:cs="Tahoma"/>
          <w:bCs/>
          <w:color w:val="000000"/>
          <w:sz w:val="22"/>
          <w:szCs w:val="22"/>
        </w:rPr>
        <w:t xml:space="preserve">; inconformé con lo anterior, el Solicitante interpuso Recurso de Revisión, en donde se agravió </w:t>
      </w:r>
      <w:r>
        <w:rPr>
          <w:rFonts w:ascii="Palatino Linotype" w:hAnsi="Palatino Linotype" w:cs="Tahoma"/>
          <w:bCs/>
          <w:color w:val="000000"/>
          <w:sz w:val="22"/>
          <w:szCs w:val="22"/>
        </w:rPr>
        <w:t>de la incompetencia</w:t>
      </w:r>
      <w:r w:rsidRPr="008A6653">
        <w:rPr>
          <w:rFonts w:ascii="Palatino Linotype" w:hAnsi="Palatino Linotype" w:cs="Tahoma"/>
          <w:bCs/>
          <w:color w:val="000000"/>
          <w:sz w:val="22"/>
          <w:szCs w:val="22"/>
        </w:rPr>
        <w:t xml:space="preserve"> </w:t>
      </w:r>
      <w:r>
        <w:rPr>
          <w:rFonts w:ascii="Palatino Linotype" w:hAnsi="Palatino Linotype" w:cs="Tahoma"/>
          <w:bCs/>
          <w:color w:val="000000"/>
          <w:sz w:val="22"/>
          <w:szCs w:val="22"/>
        </w:rPr>
        <w:t xml:space="preserve">manifestada por </w:t>
      </w:r>
      <w:r w:rsidR="00A23457">
        <w:rPr>
          <w:rFonts w:ascii="Palatino Linotype" w:hAnsi="Palatino Linotype" w:cs="Tahoma"/>
          <w:bCs/>
          <w:color w:val="000000"/>
          <w:sz w:val="22"/>
          <w:szCs w:val="22"/>
        </w:rPr>
        <w:t>el Sujeto Obligado</w:t>
      </w:r>
      <w:r w:rsidR="0065742E">
        <w:rPr>
          <w:rFonts w:ascii="Palatino Linotype" w:hAnsi="Palatino Linotype" w:cs="Tahoma"/>
          <w:bCs/>
          <w:color w:val="000000"/>
          <w:sz w:val="22"/>
          <w:szCs w:val="22"/>
        </w:rPr>
        <w:t xml:space="preserve"> y señaló que </w:t>
      </w:r>
      <w:r w:rsidR="00284C14">
        <w:rPr>
          <w:rFonts w:ascii="Palatino Linotype" w:hAnsi="Palatino Linotype" w:cs="Tahoma"/>
          <w:bCs/>
          <w:color w:val="000000"/>
          <w:sz w:val="22"/>
          <w:szCs w:val="22"/>
        </w:rPr>
        <w:t xml:space="preserve">el </w:t>
      </w:r>
      <w:r w:rsidR="00284C14" w:rsidRPr="004D2105">
        <w:rPr>
          <w:rFonts w:ascii="Palatino Linotype" w:hAnsi="Palatino Linotype" w:cs="Tahoma"/>
          <w:iCs/>
          <w:sz w:val="22"/>
          <w:szCs w:val="22"/>
        </w:rPr>
        <w:t xml:space="preserve">Sistema Municipal </w:t>
      </w:r>
      <w:r w:rsidR="00284C14">
        <w:rPr>
          <w:rFonts w:ascii="Palatino Linotype" w:hAnsi="Palatino Linotype" w:cs="Tahoma"/>
          <w:iCs/>
          <w:sz w:val="22"/>
          <w:szCs w:val="22"/>
        </w:rPr>
        <w:t xml:space="preserve">para el Desarrollo Integral de la Familia </w:t>
      </w:r>
      <w:r w:rsidR="00284C14" w:rsidRPr="004D2105">
        <w:rPr>
          <w:rFonts w:ascii="Palatino Linotype" w:hAnsi="Palatino Linotype" w:cs="Tahoma"/>
          <w:iCs/>
          <w:sz w:val="22"/>
          <w:szCs w:val="22"/>
        </w:rPr>
        <w:t>de Tecámac</w:t>
      </w:r>
      <w:r w:rsidR="00284C14">
        <w:rPr>
          <w:rFonts w:ascii="Palatino Linotype" w:hAnsi="Palatino Linotype" w:cs="Tahoma"/>
          <w:iCs/>
          <w:sz w:val="22"/>
          <w:szCs w:val="22"/>
        </w:rPr>
        <w:t xml:space="preserve"> le había indicado que únicamente había fungido como enlace para la entrega del calzado del programa “Mi gran esperanza”, pues los bienes habían sido donados y adquiridos por el Ayuntamiento,</w:t>
      </w:r>
      <w:r w:rsidR="0065742E">
        <w:rPr>
          <w:rFonts w:ascii="Palatino Linotype" w:hAnsi="Palatino Linotype" w:cs="Tahoma"/>
          <w:bCs/>
          <w:color w:val="000000"/>
          <w:sz w:val="22"/>
          <w:szCs w:val="22"/>
        </w:rPr>
        <w:t xml:space="preserve"> </w:t>
      </w:r>
      <w:r w:rsidRPr="008A6653">
        <w:rPr>
          <w:rFonts w:ascii="Palatino Linotype" w:hAnsi="Palatino Linotype" w:cs="Tahoma"/>
          <w:bCs/>
          <w:color w:val="000000"/>
          <w:sz w:val="22"/>
          <w:szCs w:val="22"/>
        </w:rPr>
        <w:t xml:space="preserve"> lo cual actualiza la causal de procedencia del artículo 179</w:t>
      </w:r>
      <w:r w:rsidR="00284C14">
        <w:rPr>
          <w:rFonts w:ascii="Palatino Linotype" w:hAnsi="Palatino Linotype" w:cs="Tahoma"/>
          <w:bCs/>
          <w:color w:val="000000"/>
          <w:sz w:val="22"/>
          <w:szCs w:val="22"/>
        </w:rPr>
        <w:t>,</w:t>
      </w:r>
      <w:r w:rsidRPr="008A6653">
        <w:rPr>
          <w:rFonts w:ascii="Palatino Linotype" w:hAnsi="Palatino Linotype" w:cs="Tahoma"/>
          <w:bCs/>
          <w:color w:val="000000"/>
          <w:sz w:val="22"/>
          <w:szCs w:val="22"/>
        </w:rPr>
        <w:t xml:space="preserve"> fracción IV, de la Ley de Transparencia y Acceso a la Información Pública del Estado de México y Municipios. </w:t>
      </w:r>
      <w:r w:rsidR="00BB4559" w:rsidRPr="008A6653">
        <w:rPr>
          <w:rFonts w:ascii="Palatino Linotype" w:hAnsi="Palatino Linotype" w:cs="Tahoma"/>
          <w:bCs/>
          <w:color w:val="000000"/>
          <w:sz w:val="22"/>
          <w:szCs w:val="22"/>
        </w:rPr>
        <w:t>Así las cosas, una vez interpuesto y notificado el Recurso de Revisión a las partes, e</w:t>
      </w:r>
      <w:r w:rsidR="00BB4559">
        <w:rPr>
          <w:rFonts w:ascii="Palatino Linotype" w:hAnsi="Palatino Linotype" w:cs="Tahoma"/>
          <w:bCs/>
          <w:color w:val="000000"/>
          <w:sz w:val="22"/>
          <w:szCs w:val="22"/>
        </w:rPr>
        <w:t>l Particular ratificó su solicitud de información e inconformidad</w:t>
      </w:r>
      <w:r w:rsidR="00284C14">
        <w:rPr>
          <w:rFonts w:ascii="Palatino Linotype" w:hAnsi="Palatino Linotype" w:cs="Tahoma"/>
          <w:bCs/>
          <w:color w:val="000000"/>
          <w:sz w:val="22"/>
          <w:szCs w:val="22"/>
        </w:rPr>
        <w:t>,</w:t>
      </w:r>
      <w:r w:rsidR="00BB4559">
        <w:rPr>
          <w:rFonts w:ascii="Palatino Linotype" w:hAnsi="Palatino Linotype" w:cs="Tahoma"/>
          <w:bCs/>
          <w:color w:val="000000"/>
          <w:sz w:val="22"/>
          <w:szCs w:val="22"/>
        </w:rPr>
        <w:t xml:space="preserve"> mientras que el Sujeto Obligado, </w:t>
      </w:r>
      <w:r w:rsidR="0065742E">
        <w:rPr>
          <w:rFonts w:ascii="Palatino Linotype" w:hAnsi="Palatino Linotype" w:cs="Tahoma"/>
          <w:bCs/>
          <w:color w:val="000000"/>
          <w:sz w:val="22"/>
          <w:szCs w:val="22"/>
        </w:rPr>
        <w:t xml:space="preserve">omitió rendir </w:t>
      </w:r>
      <w:r w:rsidR="00284C14">
        <w:rPr>
          <w:rFonts w:ascii="Palatino Linotype" w:hAnsi="Palatino Linotype" w:cs="Tahoma"/>
          <w:bCs/>
          <w:color w:val="000000"/>
          <w:sz w:val="22"/>
          <w:szCs w:val="22"/>
        </w:rPr>
        <w:t>alegatos</w:t>
      </w:r>
      <w:r w:rsidR="00BB4559">
        <w:rPr>
          <w:rFonts w:ascii="Palatino Linotype" w:hAnsi="Palatino Linotype" w:cs="Tahoma"/>
          <w:bCs/>
          <w:color w:val="000000"/>
          <w:sz w:val="22"/>
          <w:szCs w:val="22"/>
        </w:rPr>
        <w:t>.</w:t>
      </w:r>
    </w:p>
    <w:p w14:paraId="43DDB3EF" w14:textId="77777777" w:rsidR="00BB4559" w:rsidRDefault="00BB4559" w:rsidP="001E0106">
      <w:pPr>
        <w:spacing w:line="360" w:lineRule="auto"/>
        <w:jc w:val="both"/>
        <w:rPr>
          <w:rFonts w:ascii="Palatino Linotype" w:hAnsi="Palatino Linotype" w:cs="Tahoma"/>
          <w:bCs/>
          <w:color w:val="000000"/>
          <w:sz w:val="22"/>
          <w:szCs w:val="22"/>
        </w:rPr>
      </w:pPr>
    </w:p>
    <w:p w14:paraId="628B1CC8" w14:textId="536429F0" w:rsidR="00D01945" w:rsidRDefault="00D01945"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 xml:space="preserve">Lo anterior, se desprende de las documentales que obran en el expediente de referencia, materia de la presente resolución, consistentes en: la solicitud de acceso a la información; la respuesta proporcionada; el escrito </w:t>
      </w:r>
      <w:proofErr w:type="spellStart"/>
      <w:r w:rsidRPr="008A6653">
        <w:rPr>
          <w:rFonts w:ascii="Palatino Linotype" w:hAnsi="Palatino Linotype" w:cs="Tahoma"/>
          <w:bCs/>
          <w:color w:val="000000"/>
          <w:sz w:val="22"/>
          <w:szCs w:val="22"/>
        </w:rPr>
        <w:t>recursal</w:t>
      </w:r>
      <w:proofErr w:type="spellEnd"/>
      <w:r>
        <w:rPr>
          <w:rFonts w:ascii="Palatino Linotype" w:hAnsi="Palatino Linotype" w:cs="Tahoma"/>
          <w:bCs/>
          <w:color w:val="000000"/>
          <w:sz w:val="22"/>
          <w:szCs w:val="22"/>
        </w:rPr>
        <w:t xml:space="preserve">; </w:t>
      </w:r>
      <w:r w:rsidRPr="008A6653">
        <w:rPr>
          <w:rFonts w:ascii="Palatino Linotype" w:hAnsi="Palatino Linotype" w:cs="Tahoma"/>
          <w:bCs/>
          <w:color w:val="000000"/>
          <w:sz w:val="22"/>
          <w:szCs w:val="22"/>
        </w:rPr>
        <w:t>el Informe Justificado</w:t>
      </w:r>
      <w:r>
        <w:rPr>
          <w:rFonts w:ascii="Palatino Linotype" w:hAnsi="Palatino Linotype" w:cs="Tahoma"/>
          <w:bCs/>
          <w:color w:val="000000"/>
          <w:sz w:val="22"/>
          <w:szCs w:val="22"/>
        </w:rPr>
        <w:t xml:space="preserve"> y su alcance</w:t>
      </w:r>
      <w:r w:rsidRPr="008A6653">
        <w:rPr>
          <w:rFonts w:ascii="Palatino Linotype" w:hAnsi="Palatino Linotype" w:cs="Tahoma"/>
          <w:bCs/>
          <w:color w:val="000000"/>
          <w:sz w:val="22"/>
          <w:szCs w:val="22"/>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p>
    <w:p w14:paraId="2C26C5BE" w14:textId="77777777" w:rsidR="00A70D9D" w:rsidRDefault="00A70D9D" w:rsidP="001E0106">
      <w:pPr>
        <w:spacing w:line="360" w:lineRule="auto"/>
        <w:jc w:val="both"/>
        <w:rPr>
          <w:rFonts w:ascii="Palatino Linotype" w:hAnsi="Palatino Linotype" w:cs="Tahoma"/>
          <w:bCs/>
          <w:color w:val="000000"/>
          <w:sz w:val="22"/>
          <w:szCs w:val="22"/>
        </w:rPr>
      </w:pPr>
    </w:p>
    <w:p w14:paraId="7C520325" w14:textId="77777777" w:rsidR="00495270" w:rsidRPr="008A6653" w:rsidRDefault="00495270" w:rsidP="001E0106">
      <w:pPr>
        <w:spacing w:line="360" w:lineRule="auto"/>
        <w:jc w:val="both"/>
        <w:rPr>
          <w:rFonts w:ascii="Palatino Linotype" w:hAnsi="Palatino Linotype" w:cs="Tahoma"/>
          <w:b/>
          <w:sz w:val="22"/>
          <w:szCs w:val="22"/>
          <w:shd w:val="clear" w:color="auto" w:fill="FFFFFF"/>
        </w:rPr>
      </w:pPr>
      <w:r w:rsidRPr="008A6653">
        <w:rPr>
          <w:rFonts w:ascii="Palatino Linotype" w:hAnsi="Palatino Linotype" w:cs="Tahoma"/>
          <w:b/>
          <w:sz w:val="22"/>
          <w:szCs w:val="22"/>
          <w:shd w:val="clear" w:color="auto" w:fill="FFFFFF"/>
          <w:lang w:val="es-ES"/>
        </w:rPr>
        <w:t xml:space="preserve">CUARTO. </w:t>
      </w:r>
      <w:r w:rsidRPr="008A6653">
        <w:rPr>
          <w:rFonts w:ascii="Palatino Linotype" w:hAnsi="Palatino Linotype" w:cs="Tahoma"/>
          <w:b/>
          <w:sz w:val="22"/>
          <w:szCs w:val="22"/>
          <w:shd w:val="clear" w:color="auto" w:fill="FFFFFF"/>
        </w:rPr>
        <w:t>Marco normativo aplicable en materia de transparencia y acceso a la información pública.</w:t>
      </w:r>
    </w:p>
    <w:p w14:paraId="714F8B7D" w14:textId="77777777" w:rsidR="00495270" w:rsidRPr="008A6653" w:rsidRDefault="00495270" w:rsidP="001E0106">
      <w:pPr>
        <w:spacing w:line="360" w:lineRule="auto"/>
        <w:jc w:val="both"/>
        <w:rPr>
          <w:rFonts w:ascii="Palatino Linotype" w:hAnsi="Palatino Linotype" w:cs="Tahoma"/>
          <w:sz w:val="22"/>
          <w:szCs w:val="22"/>
          <w:shd w:val="clear" w:color="auto" w:fill="FFFFFF"/>
        </w:rPr>
      </w:pPr>
    </w:p>
    <w:p w14:paraId="13A72DBA" w14:textId="77777777" w:rsidR="00495270" w:rsidRPr="008A6653" w:rsidRDefault="00495270"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F920107" w14:textId="77777777" w:rsidR="00495270" w:rsidRPr="008A6653" w:rsidRDefault="00495270" w:rsidP="001E0106">
      <w:pPr>
        <w:spacing w:line="360" w:lineRule="auto"/>
        <w:jc w:val="both"/>
        <w:rPr>
          <w:rFonts w:ascii="Palatino Linotype" w:hAnsi="Palatino Linotype" w:cs="Tahoma"/>
          <w:bCs/>
          <w:color w:val="000000"/>
          <w:sz w:val="22"/>
          <w:szCs w:val="22"/>
        </w:rPr>
      </w:pPr>
    </w:p>
    <w:p w14:paraId="6F3E35D1" w14:textId="77777777" w:rsidR="00495270" w:rsidRPr="008A6653" w:rsidRDefault="00495270"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40A38FAF" w14:textId="77777777" w:rsidR="00495270" w:rsidRPr="008A6653" w:rsidRDefault="00495270" w:rsidP="001E0106">
      <w:pPr>
        <w:spacing w:line="360" w:lineRule="auto"/>
        <w:jc w:val="both"/>
        <w:rPr>
          <w:rFonts w:ascii="Palatino Linotype" w:hAnsi="Palatino Linotype" w:cs="Tahoma"/>
          <w:bCs/>
          <w:color w:val="000000"/>
          <w:sz w:val="22"/>
          <w:szCs w:val="22"/>
        </w:rPr>
      </w:pPr>
    </w:p>
    <w:p w14:paraId="5DCBF0AF" w14:textId="77777777" w:rsidR="00495270" w:rsidRPr="008A6653" w:rsidRDefault="00495270"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3DD47AE" w14:textId="77777777" w:rsidR="00495270" w:rsidRPr="008A6653" w:rsidRDefault="00495270" w:rsidP="001E0106">
      <w:pPr>
        <w:spacing w:line="360" w:lineRule="auto"/>
        <w:jc w:val="both"/>
        <w:rPr>
          <w:rFonts w:ascii="Palatino Linotype" w:hAnsi="Palatino Linotype" w:cs="Tahoma"/>
          <w:bCs/>
          <w:color w:val="000000"/>
          <w:sz w:val="22"/>
          <w:szCs w:val="22"/>
        </w:rPr>
      </w:pPr>
    </w:p>
    <w:p w14:paraId="0B13E3D0" w14:textId="77777777" w:rsidR="00495270" w:rsidRPr="008A6653" w:rsidRDefault="00495270"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51750F2" w14:textId="77777777" w:rsidR="00495270" w:rsidRPr="008A6653" w:rsidRDefault="00495270" w:rsidP="001E0106">
      <w:pPr>
        <w:spacing w:line="360" w:lineRule="auto"/>
        <w:jc w:val="both"/>
        <w:rPr>
          <w:rFonts w:ascii="Palatino Linotype" w:hAnsi="Palatino Linotype" w:cs="Tahoma"/>
          <w:bCs/>
          <w:color w:val="000000"/>
          <w:sz w:val="22"/>
          <w:szCs w:val="22"/>
        </w:rPr>
      </w:pPr>
    </w:p>
    <w:p w14:paraId="3A891819" w14:textId="77777777" w:rsidR="00495270" w:rsidRPr="008A6653" w:rsidRDefault="00495270"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Por su parte, la Ley de Transparencia y Acceso a la Información Pública del Estado de México y Municipios (Reglamentaria del artículo 5° de la Constitución Local), establece lo siguiente:</w:t>
      </w:r>
    </w:p>
    <w:p w14:paraId="386E5C29" w14:textId="77777777" w:rsidR="00495270" w:rsidRPr="008A6653" w:rsidRDefault="00495270" w:rsidP="001E0106">
      <w:pPr>
        <w:spacing w:line="360" w:lineRule="auto"/>
        <w:jc w:val="both"/>
        <w:rPr>
          <w:rFonts w:ascii="Palatino Linotype" w:hAnsi="Palatino Linotype" w:cs="Tahoma"/>
          <w:bCs/>
          <w:color w:val="000000"/>
          <w:sz w:val="22"/>
          <w:szCs w:val="22"/>
        </w:rPr>
      </w:pPr>
    </w:p>
    <w:p w14:paraId="7CD26C01" w14:textId="77777777" w:rsidR="00495270" w:rsidRPr="008A6653" w:rsidRDefault="00495270"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El artículo 12, que, quienes generen, recopilen, administren, manejen, procesen, archiven o conserven información pública serán responsables de la misma.</w:t>
      </w:r>
    </w:p>
    <w:p w14:paraId="2F865DC6" w14:textId="77777777" w:rsidR="00495270" w:rsidRPr="008A6653" w:rsidRDefault="00495270" w:rsidP="001E0106">
      <w:pPr>
        <w:spacing w:line="360" w:lineRule="auto"/>
        <w:jc w:val="both"/>
        <w:rPr>
          <w:rFonts w:ascii="Palatino Linotype" w:hAnsi="Palatino Linotype" w:cs="Tahoma"/>
          <w:bCs/>
          <w:color w:val="000000"/>
          <w:sz w:val="22"/>
          <w:szCs w:val="22"/>
        </w:rPr>
      </w:pPr>
    </w:p>
    <w:p w14:paraId="50C82EB3" w14:textId="77777777" w:rsidR="00495270" w:rsidRPr="008A6653" w:rsidRDefault="00495270"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AB46497" w14:textId="77777777" w:rsidR="00495270" w:rsidRPr="008A6653" w:rsidRDefault="00495270" w:rsidP="001E0106">
      <w:pPr>
        <w:spacing w:line="360" w:lineRule="auto"/>
        <w:jc w:val="both"/>
        <w:rPr>
          <w:rFonts w:ascii="Palatino Linotype" w:hAnsi="Palatino Linotype" w:cs="Tahoma"/>
          <w:bCs/>
          <w:color w:val="000000"/>
          <w:sz w:val="22"/>
          <w:szCs w:val="22"/>
        </w:rPr>
      </w:pPr>
    </w:p>
    <w:p w14:paraId="6583CD58" w14:textId="77777777" w:rsidR="00495270" w:rsidRPr="008A6653" w:rsidRDefault="00495270"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980CEDD" w14:textId="77777777" w:rsidR="00AF7E8E" w:rsidRDefault="00AF7E8E" w:rsidP="001E0106">
      <w:pPr>
        <w:tabs>
          <w:tab w:val="left" w:pos="2100"/>
        </w:tabs>
        <w:spacing w:line="360" w:lineRule="auto"/>
        <w:jc w:val="both"/>
        <w:rPr>
          <w:rFonts w:ascii="Palatino Linotype" w:hAnsi="Palatino Linotype" w:cs="Tahoma"/>
          <w:sz w:val="22"/>
          <w:szCs w:val="22"/>
          <w:shd w:val="clear" w:color="auto" w:fill="FFFFFF"/>
        </w:rPr>
      </w:pPr>
    </w:p>
    <w:p w14:paraId="710A8760" w14:textId="77777777" w:rsidR="00495270" w:rsidRPr="008A6653" w:rsidRDefault="00495270" w:rsidP="001E0106">
      <w:pPr>
        <w:spacing w:line="360" w:lineRule="auto"/>
        <w:jc w:val="both"/>
        <w:rPr>
          <w:rFonts w:ascii="Palatino Linotype" w:hAnsi="Palatino Linotype" w:cs="Tahoma"/>
          <w:b/>
          <w:sz w:val="22"/>
          <w:szCs w:val="22"/>
          <w:shd w:val="clear" w:color="auto" w:fill="FFFFFF"/>
        </w:rPr>
      </w:pPr>
      <w:r w:rsidRPr="008A6653">
        <w:rPr>
          <w:rFonts w:ascii="Palatino Linotype" w:hAnsi="Palatino Linotype" w:cs="Tahoma"/>
          <w:b/>
          <w:sz w:val="22"/>
          <w:szCs w:val="22"/>
          <w:shd w:val="clear" w:color="auto" w:fill="FFFFFF"/>
        </w:rPr>
        <w:t>QUINTO. Estudio de Fondo.</w:t>
      </w:r>
    </w:p>
    <w:p w14:paraId="35166780" w14:textId="77777777" w:rsidR="00AF7E8E" w:rsidRDefault="00AF7E8E" w:rsidP="001E0106">
      <w:pPr>
        <w:tabs>
          <w:tab w:val="left" w:pos="2100"/>
        </w:tabs>
        <w:spacing w:line="360" w:lineRule="auto"/>
        <w:jc w:val="both"/>
        <w:rPr>
          <w:rFonts w:ascii="Palatino Linotype" w:hAnsi="Palatino Linotype" w:cs="Tahoma"/>
          <w:sz w:val="22"/>
          <w:szCs w:val="22"/>
          <w:shd w:val="clear" w:color="auto" w:fill="FFFFFF"/>
        </w:rPr>
      </w:pPr>
    </w:p>
    <w:p w14:paraId="75FB2775" w14:textId="3929C3B9" w:rsidR="006A6A95" w:rsidRDefault="00495270" w:rsidP="001E0106">
      <w:pPr>
        <w:tabs>
          <w:tab w:val="left" w:pos="2100"/>
        </w:tabs>
        <w:spacing w:line="360" w:lineRule="auto"/>
        <w:jc w:val="both"/>
        <w:rPr>
          <w:rFonts w:ascii="Palatino Linotype" w:hAnsi="Palatino Linotype" w:cs="Tahoma"/>
          <w:sz w:val="22"/>
          <w:szCs w:val="22"/>
          <w:lang w:val="es-ES"/>
        </w:rPr>
      </w:pPr>
      <w:r w:rsidRPr="008A6653">
        <w:rPr>
          <w:rFonts w:ascii="Palatino Linotype" w:hAnsi="Palatino Linotype" w:cs="Tahoma"/>
          <w:sz w:val="22"/>
          <w:szCs w:val="22"/>
          <w:lang w:val="es-ES"/>
        </w:rPr>
        <w:t>Expuestas las posturas de las partes, se procede analizar la incompetencia manifestada por el Sujeto Obligado</w:t>
      </w:r>
      <w:r w:rsidR="006A6A95">
        <w:rPr>
          <w:rFonts w:ascii="Palatino Linotype" w:hAnsi="Palatino Linotype" w:cs="Tahoma"/>
          <w:sz w:val="22"/>
          <w:szCs w:val="22"/>
          <w:lang w:val="es-ES"/>
        </w:rPr>
        <w:t xml:space="preserve">; para lo cual de la lectura de la solicitud de información y del Medio de Impugnación, se logra observar que la pretensión del Solicitante, </w:t>
      </w:r>
      <w:r w:rsidR="00E35EA2">
        <w:rPr>
          <w:rFonts w:ascii="Palatino Linotype" w:hAnsi="Palatino Linotype" w:cs="Tahoma"/>
          <w:sz w:val="22"/>
          <w:szCs w:val="22"/>
          <w:lang w:val="es-ES"/>
        </w:rPr>
        <w:t>es obtener información actualizada a la fecha de la solicitud, esto es, del primero de enero de dos mil veinte al dieciocho de enero de dos mil veintiuno.</w:t>
      </w:r>
    </w:p>
    <w:p w14:paraId="204D07E4" w14:textId="77777777" w:rsidR="006A6A95" w:rsidRDefault="006A6A95" w:rsidP="001E0106">
      <w:pPr>
        <w:tabs>
          <w:tab w:val="left" w:pos="2100"/>
        </w:tabs>
        <w:spacing w:line="360" w:lineRule="auto"/>
        <w:jc w:val="both"/>
        <w:rPr>
          <w:rFonts w:ascii="Palatino Linotype" w:hAnsi="Palatino Linotype" w:cs="Tahoma"/>
          <w:sz w:val="22"/>
          <w:szCs w:val="22"/>
          <w:lang w:val="es-ES"/>
        </w:rPr>
      </w:pPr>
    </w:p>
    <w:p w14:paraId="446EB06D" w14:textId="55EAA9F7" w:rsidR="006A6A95" w:rsidRPr="002D4100" w:rsidRDefault="006A6A95" w:rsidP="001E0106">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Ahora bien, el Sujeto Obligado señaló que </w:t>
      </w:r>
      <w:r w:rsidR="00E35EA2">
        <w:rPr>
          <w:rFonts w:ascii="Palatino Linotype" w:hAnsi="Palatino Linotype" w:cs="Tahoma"/>
          <w:sz w:val="22"/>
          <w:szCs w:val="22"/>
          <w:lang w:val="es-ES"/>
        </w:rPr>
        <w:t>era incomp</w:t>
      </w:r>
      <w:r>
        <w:rPr>
          <w:rFonts w:ascii="Palatino Linotype" w:hAnsi="Palatino Linotype" w:cs="Tahoma"/>
          <w:sz w:val="22"/>
          <w:szCs w:val="22"/>
          <w:lang w:val="es-ES"/>
        </w:rPr>
        <w:t>etente para conocer de lo solicita</w:t>
      </w:r>
      <w:r w:rsidR="00E35EA2">
        <w:rPr>
          <w:rFonts w:ascii="Palatino Linotype" w:hAnsi="Palatino Linotype" w:cs="Tahoma"/>
          <w:sz w:val="22"/>
          <w:szCs w:val="22"/>
          <w:lang w:val="es-ES"/>
        </w:rPr>
        <w:t xml:space="preserve">do dado que el </w:t>
      </w:r>
      <w:r w:rsidR="00E35EA2" w:rsidRPr="004D2105">
        <w:rPr>
          <w:rFonts w:ascii="Palatino Linotype" w:hAnsi="Palatino Linotype" w:cs="Tahoma"/>
          <w:iCs/>
          <w:sz w:val="22"/>
          <w:szCs w:val="22"/>
        </w:rPr>
        <w:t xml:space="preserve">Sistema Municipal </w:t>
      </w:r>
      <w:r w:rsidR="00E35EA2">
        <w:rPr>
          <w:rFonts w:ascii="Palatino Linotype" w:hAnsi="Palatino Linotype" w:cs="Tahoma"/>
          <w:iCs/>
          <w:sz w:val="22"/>
          <w:szCs w:val="22"/>
        </w:rPr>
        <w:t xml:space="preserve">para el Desarrollo Integral de la Familia </w:t>
      </w:r>
      <w:r w:rsidR="00E35EA2" w:rsidRPr="004D2105">
        <w:rPr>
          <w:rFonts w:ascii="Palatino Linotype" w:hAnsi="Palatino Linotype" w:cs="Tahoma"/>
          <w:iCs/>
          <w:sz w:val="22"/>
          <w:szCs w:val="22"/>
        </w:rPr>
        <w:t>de Tecámac</w:t>
      </w:r>
      <w:r w:rsidR="00E35EA2">
        <w:rPr>
          <w:rFonts w:ascii="Palatino Linotype" w:hAnsi="Palatino Linotype" w:cs="Tahoma"/>
          <w:iCs/>
          <w:sz w:val="22"/>
          <w:szCs w:val="22"/>
        </w:rPr>
        <w:t>, era el responsable del programa de llevar a cabo el programa</w:t>
      </w:r>
      <w:r>
        <w:rPr>
          <w:rFonts w:ascii="Palatino Linotype" w:hAnsi="Palatino Linotype" w:cs="Tahoma"/>
          <w:sz w:val="22"/>
          <w:szCs w:val="22"/>
          <w:lang w:val="es-ES"/>
        </w:rPr>
        <w:t>;</w:t>
      </w:r>
      <w:r w:rsidRPr="006A6A95">
        <w:rPr>
          <w:rFonts w:ascii="Palatino Linotype" w:hAnsi="Palatino Linotype" w:cs="Tahoma"/>
          <w:sz w:val="22"/>
          <w:szCs w:val="22"/>
          <w:lang w:val="es-ES"/>
        </w:rPr>
        <w:t xml:space="preserve"> </w:t>
      </w:r>
      <w:r w:rsidRPr="002D4100">
        <w:rPr>
          <w:rFonts w:ascii="Palatino Linotype" w:hAnsi="Palatino Linotype" w:cs="Tahoma"/>
          <w:sz w:val="22"/>
          <w:szCs w:val="22"/>
          <w:lang w:val="es-ES"/>
        </w:rPr>
        <w:t>por lo que, resulta necesario analizar si</w:t>
      </w:r>
      <w:r>
        <w:rPr>
          <w:rFonts w:ascii="Palatino Linotype" w:hAnsi="Palatino Linotype" w:cs="Tahoma"/>
          <w:sz w:val="22"/>
          <w:szCs w:val="22"/>
          <w:lang w:val="es-ES"/>
        </w:rPr>
        <w:t xml:space="preserve"> dicho </w:t>
      </w:r>
      <w:r w:rsidR="00E35EA2">
        <w:rPr>
          <w:rFonts w:ascii="Palatino Linotype" w:hAnsi="Palatino Linotype" w:cs="Tahoma"/>
          <w:sz w:val="22"/>
          <w:szCs w:val="22"/>
          <w:lang w:val="es-ES"/>
        </w:rPr>
        <w:t>que organismo</w:t>
      </w:r>
      <w:r w:rsidRPr="002D4100">
        <w:rPr>
          <w:rFonts w:ascii="Palatino Linotype" w:hAnsi="Palatino Linotype" w:cs="Tahoma"/>
          <w:sz w:val="22"/>
          <w:szCs w:val="22"/>
          <w:lang w:val="es-ES"/>
        </w:rPr>
        <w:t xml:space="preserve"> tiene atribuciones para </w:t>
      </w:r>
      <w:r>
        <w:rPr>
          <w:rFonts w:ascii="Palatino Linotype" w:hAnsi="Palatino Linotype" w:cs="Tahoma"/>
          <w:sz w:val="22"/>
          <w:szCs w:val="22"/>
          <w:lang w:val="es-ES"/>
        </w:rPr>
        <w:t>saber de dicha información</w:t>
      </w:r>
      <w:r w:rsidRPr="002D4100">
        <w:rPr>
          <w:rFonts w:ascii="Palatino Linotype" w:hAnsi="Palatino Linotype" w:cs="Tahoma"/>
          <w:sz w:val="22"/>
          <w:szCs w:val="22"/>
          <w:lang w:val="es-ES"/>
        </w:rPr>
        <w:t>.</w:t>
      </w:r>
    </w:p>
    <w:p w14:paraId="44391432" w14:textId="65733098" w:rsidR="00AF7E8E" w:rsidRDefault="006A6A95" w:rsidP="001E0106">
      <w:pPr>
        <w:tabs>
          <w:tab w:val="left" w:pos="2100"/>
        </w:tabs>
        <w:spacing w:line="360" w:lineRule="auto"/>
        <w:jc w:val="both"/>
        <w:rPr>
          <w:rFonts w:ascii="Palatino Linotype" w:hAnsi="Palatino Linotype" w:cs="Tahoma"/>
          <w:sz w:val="22"/>
          <w:szCs w:val="22"/>
          <w:shd w:val="clear" w:color="auto" w:fill="FFFFFF"/>
        </w:rPr>
      </w:pPr>
      <w:r>
        <w:rPr>
          <w:rFonts w:ascii="Palatino Linotype" w:hAnsi="Palatino Linotype" w:cs="Tahoma"/>
          <w:sz w:val="22"/>
          <w:szCs w:val="22"/>
          <w:lang w:val="es-ES"/>
        </w:rPr>
        <w:t xml:space="preserve"> </w:t>
      </w:r>
    </w:p>
    <w:p w14:paraId="7A57F7E8" w14:textId="77777777" w:rsidR="006A6A95" w:rsidRPr="002D4100" w:rsidRDefault="006A6A95" w:rsidP="001E0106">
      <w:pPr>
        <w:spacing w:line="360" w:lineRule="auto"/>
        <w:jc w:val="both"/>
        <w:rPr>
          <w:rFonts w:ascii="Palatino Linotype" w:hAnsi="Palatino Linotype" w:cs="Tahoma"/>
          <w:b/>
          <w:sz w:val="22"/>
          <w:szCs w:val="22"/>
        </w:rPr>
      </w:pPr>
      <w:r w:rsidRPr="002D4100">
        <w:rPr>
          <w:rFonts w:ascii="Palatino Linotype" w:hAnsi="Palatino Linotype" w:cs="Tahoma"/>
          <w:sz w:val="22"/>
          <w:szCs w:val="22"/>
        </w:rPr>
        <w:t xml:space="preserve">En ese contexto, de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2D4100">
        <w:rPr>
          <w:rFonts w:ascii="Palatino Linotype" w:hAnsi="Palatino Linotype" w:cs="Tahoma"/>
          <w:b/>
          <w:sz w:val="22"/>
          <w:szCs w:val="22"/>
        </w:rPr>
        <w:t>cuando la misma no sea competencia del sujeto obligado ante el cual se formule la solicitud de acceso.</w:t>
      </w:r>
    </w:p>
    <w:p w14:paraId="1BCE796B" w14:textId="77777777" w:rsidR="006A6A95" w:rsidRPr="002D4100" w:rsidRDefault="006A6A95" w:rsidP="001E0106">
      <w:pPr>
        <w:spacing w:line="360" w:lineRule="auto"/>
        <w:jc w:val="both"/>
        <w:rPr>
          <w:rFonts w:ascii="Palatino Linotype" w:hAnsi="Palatino Linotype" w:cs="Tahoma"/>
          <w:sz w:val="22"/>
          <w:szCs w:val="22"/>
        </w:rPr>
      </w:pPr>
    </w:p>
    <w:p w14:paraId="5B14B458" w14:textId="77777777" w:rsidR="006A6A95" w:rsidRPr="002D4100" w:rsidRDefault="006A6A95" w:rsidP="001E0106">
      <w:pPr>
        <w:spacing w:line="360" w:lineRule="auto"/>
        <w:jc w:val="both"/>
        <w:rPr>
          <w:rFonts w:ascii="Palatino Linotype" w:hAnsi="Palatino Linotype" w:cs="Tahoma"/>
          <w:sz w:val="22"/>
          <w:szCs w:val="22"/>
        </w:rPr>
      </w:pPr>
      <w:r w:rsidRPr="002D4100">
        <w:rPr>
          <w:rFonts w:ascii="Palatino Linotype" w:hAnsi="Palatino Linotype" w:cs="Tahoma"/>
          <w:sz w:val="22"/>
          <w:szCs w:val="22"/>
        </w:rPr>
        <w:lastRenderedPageBreak/>
        <w:t xml:space="preserve">Asimismo, que los Comités de Transparencia tienen entre sus atribuciones confirmar, modificar o revocar la </w:t>
      </w:r>
      <w:r w:rsidRPr="002D4100">
        <w:rPr>
          <w:rFonts w:ascii="Palatino Linotype" w:hAnsi="Palatino Linotype" w:cs="Tahoma"/>
          <w:b/>
          <w:sz w:val="22"/>
          <w:szCs w:val="22"/>
        </w:rPr>
        <w:t>declaración de incompetencia</w:t>
      </w:r>
      <w:r w:rsidRPr="002D4100">
        <w:rPr>
          <w:rFonts w:ascii="Palatino Linotype" w:hAnsi="Palatino Linotype" w:cs="Tahoma"/>
          <w:sz w:val="22"/>
          <w:szCs w:val="22"/>
        </w:rPr>
        <w:t xml:space="preserve"> que realicen los titulares de las unidades administrativas.</w:t>
      </w:r>
    </w:p>
    <w:p w14:paraId="44576FD5" w14:textId="77777777" w:rsidR="006A6A95" w:rsidRPr="002D4100" w:rsidRDefault="006A6A95" w:rsidP="001E0106">
      <w:pPr>
        <w:spacing w:line="360" w:lineRule="auto"/>
        <w:jc w:val="both"/>
        <w:rPr>
          <w:rFonts w:ascii="Palatino Linotype" w:hAnsi="Palatino Linotype" w:cs="Tahoma"/>
          <w:sz w:val="22"/>
          <w:szCs w:val="22"/>
        </w:rPr>
      </w:pPr>
    </w:p>
    <w:p w14:paraId="696A0C61" w14:textId="77777777" w:rsidR="006A6A95" w:rsidRPr="002D4100" w:rsidRDefault="006A6A95" w:rsidP="001E0106">
      <w:pPr>
        <w:spacing w:line="360" w:lineRule="auto"/>
        <w:jc w:val="both"/>
        <w:rPr>
          <w:rFonts w:ascii="Palatino Linotype" w:hAnsi="Palatino Linotype" w:cs="Tahoma"/>
          <w:sz w:val="22"/>
          <w:szCs w:val="22"/>
        </w:rPr>
      </w:pPr>
      <w:r w:rsidRPr="002D4100">
        <w:rPr>
          <w:rFonts w:ascii="Palatino Linotype" w:hAnsi="Palatino Linotype" w:cs="Tahoma"/>
          <w:sz w:val="22"/>
          <w:szCs w:val="22"/>
        </w:rPr>
        <w:t xml:space="preserve">En ese orden de ideas, cuando las Unidades de Transparencia determinen </w:t>
      </w:r>
      <w:r w:rsidRPr="002D4100">
        <w:rPr>
          <w:rFonts w:ascii="Palatino Linotype" w:hAnsi="Palatino Linotype" w:cs="Tahoma"/>
          <w:b/>
          <w:sz w:val="22"/>
          <w:szCs w:val="22"/>
        </w:rPr>
        <w:t>la notoria incompetencia</w:t>
      </w:r>
      <w:r w:rsidRPr="002D4100">
        <w:rPr>
          <w:rFonts w:ascii="Palatino Linotype" w:hAnsi="Palatino Linotype" w:cs="Tahoma"/>
          <w:sz w:val="22"/>
          <w:szCs w:val="22"/>
        </w:rPr>
        <w:t xml:space="preserve"> por parte de los sujetos obligados deberán comunicar al solicitante la misma, dentro de los tres días posteriores a la recepción de la solicitud.</w:t>
      </w:r>
    </w:p>
    <w:p w14:paraId="2469C273" w14:textId="77777777" w:rsidR="006A6A95" w:rsidRPr="002D4100" w:rsidRDefault="006A6A95" w:rsidP="001E0106">
      <w:pPr>
        <w:spacing w:line="360" w:lineRule="auto"/>
        <w:jc w:val="both"/>
        <w:rPr>
          <w:rFonts w:ascii="Palatino Linotype" w:hAnsi="Palatino Linotype" w:cs="Tahoma"/>
          <w:sz w:val="22"/>
          <w:szCs w:val="22"/>
        </w:rPr>
      </w:pPr>
    </w:p>
    <w:p w14:paraId="08558E1F" w14:textId="77777777" w:rsidR="006A6A95" w:rsidRPr="002D4100" w:rsidRDefault="006A6A95" w:rsidP="00E35EA2">
      <w:pPr>
        <w:widowControl w:val="0"/>
        <w:spacing w:line="360" w:lineRule="auto"/>
        <w:jc w:val="both"/>
        <w:rPr>
          <w:rFonts w:ascii="Palatino Linotype" w:hAnsi="Palatino Linotype" w:cs="Arial"/>
          <w:bCs/>
          <w:sz w:val="22"/>
          <w:szCs w:val="22"/>
        </w:rPr>
      </w:pPr>
      <w:r w:rsidRPr="002D4100">
        <w:rPr>
          <w:rFonts w:ascii="Palatino Linotype" w:hAnsi="Palatino Linotype" w:cs="Tahoma"/>
          <w:sz w:val="22"/>
          <w:szCs w:val="22"/>
        </w:rPr>
        <w:t>Como se logra observar, si bien la Ley de la materia, prevé el supuesto de incompetencia para que los sujetos obligados den atención a solitudes de información, también lo es, que no se precisa en que consiste dicho concepto; sobre dicha situación</w:t>
      </w:r>
      <w:r w:rsidRPr="002D4100">
        <w:rPr>
          <w:rFonts w:ascii="Palatino Linotype" w:hAnsi="Palatino Linotype" w:cs="Tahoma"/>
          <w:sz w:val="22"/>
          <w:szCs w:val="22"/>
          <w:lang w:val="es-ES_tradnl"/>
        </w:rPr>
        <w:t>,</w:t>
      </w:r>
      <w:r w:rsidRPr="002D4100">
        <w:rPr>
          <w:rFonts w:ascii="Palatino Linotype" w:hAnsi="Palatino Linotype" w:cs="Arial"/>
          <w:sz w:val="22"/>
          <w:szCs w:val="22"/>
        </w:rPr>
        <w:t xml:space="preserve"> </w:t>
      </w:r>
      <w:r w:rsidRPr="002D4100">
        <w:rPr>
          <w:rFonts w:ascii="Palatino Linotype" w:hAnsi="Palatino Linotype" w:cs="Arial"/>
          <w:bCs/>
          <w:sz w:val="22"/>
          <w:szCs w:val="22"/>
        </w:rPr>
        <w:t>según Cabanellas, Guillermo (1993), en el “Diccionario Jurídico Elemental” (p. 32 y 161), precisó los siguientes conceptos:</w:t>
      </w:r>
    </w:p>
    <w:p w14:paraId="5539F4A8" w14:textId="77777777" w:rsidR="006A6A95" w:rsidRPr="002D4100" w:rsidRDefault="006A6A95" w:rsidP="001E0106">
      <w:pPr>
        <w:spacing w:line="360" w:lineRule="auto"/>
        <w:jc w:val="both"/>
        <w:rPr>
          <w:rFonts w:ascii="Palatino Linotype" w:hAnsi="Palatino Linotype" w:cs="Arial"/>
          <w:bCs/>
          <w:sz w:val="22"/>
          <w:szCs w:val="22"/>
        </w:rPr>
      </w:pPr>
    </w:p>
    <w:p w14:paraId="2B6BB01E" w14:textId="65902195" w:rsidR="006A6A95" w:rsidRDefault="006A6A95" w:rsidP="001E0106">
      <w:pPr>
        <w:numPr>
          <w:ilvl w:val="0"/>
          <w:numId w:val="22"/>
        </w:numPr>
        <w:spacing w:line="360" w:lineRule="auto"/>
        <w:contextualSpacing/>
        <w:jc w:val="both"/>
        <w:rPr>
          <w:rFonts w:ascii="Palatino Linotype" w:hAnsi="Palatino Linotype" w:cs="Arial"/>
          <w:bCs/>
          <w:sz w:val="22"/>
          <w:szCs w:val="22"/>
        </w:rPr>
      </w:pPr>
      <w:r w:rsidRPr="002D4100">
        <w:rPr>
          <w:rFonts w:ascii="Palatino Linotype" w:hAnsi="Palatino Linotype" w:cs="Arial"/>
          <w:b/>
          <w:bCs/>
          <w:sz w:val="22"/>
          <w:szCs w:val="22"/>
        </w:rPr>
        <w:t xml:space="preserve">Competencia: </w:t>
      </w:r>
      <w:r w:rsidRPr="002D4100">
        <w:rPr>
          <w:rFonts w:ascii="Palatino Linotype" w:hAnsi="Palatino Linotype" w:cs="Arial"/>
          <w:bCs/>
          <w:sz w:val="22"/>
          <w:szCs w:val="22"/>
        </w:rPr>
        <w:t>La capacidad de una autoridad para conocer sobre una materia o asunto.</w:t>
      </w:r>
    </w:p>
    <w:p w14:paraId="65654ABD" w14:textId="77777777" w:rsidR="00E35EA2" w:rsidRDefault="00E35EA2" w:rsidP="00E35EA2">
      <w:pPr>
        <w:spacing w:line="360" w:lineRule="auto"/>
        <w:ind w:left="780"/>
        <w:contextualSpacing/>
        <w:jc w:val="both"/>
        <w:rPr>
          <w:rFonts w:ascii="Palatino Linotype" w:hAnsi="Palatino Linotype" w:cs="Arial"/>
          <w:bCs/>
          <w:sz w:val="22"/>
          <w:szCs w:val="22"/>
        </w:rPr>
      </w:pPr>
    </w:p>
    <w:p w14:paraId="5D5035A1" w14:textId="77777777" w:rsidR="006A6A95" w:rsidRPr="002D4100" w:rsidRDefault="006A6A95" w:rsidP="001E0106">
      <w:pPr>
        <w:numPr>
          <w:ilvl w:val="0"/>
          <w:numId w:val="22"/>
        </w:numPr>
        <w:spacing w:line="360" w:lineRule="auto"/>
        <w:contextualSpacing/>
        <w:jc w:val="both"/>
        <w:rPr>
          <w:rFonts w:ascii="Palatino Linotype" w:hAnsi="Palatino Linotype" w:cs="Arial"/>
          <w:bCs/>
          <w:sz w:val="22"/>
          <w:szCs w:val="22"/>
        </w:rPr>
      </w:pPr>
      <w:r w:rsidRPr="002D4100">
        <w:rPr>
          <w:rFonts w:ascii="Palatino Linotype" w:hAnsi="Palatino Linotype" w:cs="Arial"/>
          <w:b/>
          <w:bCs/>
          <w:sz w:val="22"/>
          <w:szCs w:val="22"/>
        </w:rPr>
        <w:t>Incompetencia:</w:t>
      </w:r>
      <w:r w:rsidRPr="002D4100">
        <w:rPr>
          <w:rFonts w:ascii="Palatino Linotype" w:hAnsi="Palatino Linotype" w:cs="Arial"/>
          <w:bCs/>
          <w:sz w:val="22"/>
          <w:szCs w:val="22"/>
        </w:rPr>
        <w:t xml:space="preserve"> Falta de Competencia.</w:t>
      </w:r>
    </w:p>
    <w:p w14:paraId="69264D4F" w14:textId="77777777" w:rsidR="006A6A95" w:rsidRPr="002D4100" w:rsidRDefault="006A6A95" w:rsidP="001E0106">
      <w:pPr>
        <w:spacing w:line="360" w:lineRule="auto"/>
        <w:jc w:val="both"/>
        <w:rPr>
          <w:rFonts w:ascii="Palatino Linotype" w:hAnsi="Palatino Linotype" w:cs="Arial"/>
          <w:sz w:val="22"/>
          <w:szCs w:val="22"/>
        </w:rPr>
      </w:pPr>
    </w:p>
    <w:p w14:paraId="7D70B825" w14:textId="77777777" w:rsidR="006A6A95" w:rsidRPr="002D4100" w:rsidRDefault="006A6A95" w:rsidP="001E0106">
      <w:pPr>
        <w:spacing w:line="360" w:lineRule="auto"/>
        <w:jc w:val="both"/>
        <w:rPr>
          <w:rFonts w:ascii="Palatino Linotype" w:hAnsi="Palatino Linotype" w:cs="Tahoma"/>
          <w:sz w:val="22"/>
          <w:szCs w:val="22"/>
        </w:rPr>
      </w:pPr>
      <w:r w:rsidRPr="002D4100">
        <w:rPr>
          <w:rFonts w:ascii="Palatino Linotype" w:hAnsi="Palatino Linotype" w:cs="Tahoma"/>
          <w:sz w:val="22"/>
          <w:szCs w:val="22"/>
          <w:lang w:val="es-ES_tradnl"/>
        </w:rPr>
        <w:t xml:space="preserve">Por lo que, </w:t>
      </w:r>
      <w:r w:rsidRPr="002D4100">
        <w:rPr>
          <w:rFonts w:ascii="Palatino Linotype" w:hAnsi="Palatino Linotype" w:cs="Tahoma"/>
          <w:b/>
          <w:sz w:val="22"/>
          <w:szCs w:val="22"/>
          <w:lang w:val="es-ES_tradnl"/>
        </w:rPr>
        <w:t>la incompetencia</w:t>
      </w:r>
      <w:r w:rsidRPr="002D4100">
        <w:rPr>
          <w:rFonts w:ascii="Palatino Linotype" w:hAnsi="Palatino Linotype" w:cs="Tahoma"/>
          <w:sz w:val="22"/>
          <w:szCs w:val="22"/>
          <w:lang w:val="es-ES_tradnl"/>
        </w:rPr>
        <w:t>, radica en la incapacidad de una autoridad para conocer de un tema o asunto; en el mismo sentido, conviene traer a cuenta tesis</w:t>
      </w:r>
      <w:r w:rsidRPr="002D4100">
        <w:rPr>
          <w:rFonts w:ascii="Palatino Linotype" w:hAnsi="Palatino Linotype" w:cs="Tahoma"/>
          <w:sz w:val="22"/>
          <w:szCs w:val="22"/>
        </w:rPr>
        <w:t xml:space="preserve"> aislada número III.2o.P.11 K, publicada en el Semanario Judicial de la Federación y su Gaceta, Novena Época, Tomo XV, mayo de 2002, Pág. 1243, ya que precisa lo siguiente: </w:t>
      </w:r>
    </w:p>
    <w:p w14:paraId="68556B95" w14:textId="77777777" w:rsidR="006A6A95" w:rsidRPr="002D4100" w:rsidRDefault="006A6A95" w:rsidP="001E0106">
      <w:pPr>
        <w:spacing w:line="360" w:lineRule="auto"/>
        <w:jc w:val="both"/>
        <w:rPr>
          <w:rFonts w:ascii="Palatino Linotype" w:hAnsi="Palatino Linotype" w:cs="Tahoma"/>
          <w:sz w:val="22"/>
          <w:szCs w:val="22"/>
          <w:lang w:val="es-ES_tradnl"/>
        </w:rPr>
      </w:pPr>
    </w:p>
    <w:p w14:paraId="300D34FB" w14:textId="77777777" w:rsidR="006A6A95" w:rsidRPr="002D4100" w:rsidRDefault="006A6A95" w:rsidP="001E0106">
      <w:pPr>
        <w:spacing w:line="360" w:lineRule="auto"/>
        <w:ind w:left="567" w:right="567"/>
        <w:jc w:val="both"/>
        <w:rPr>
          <w:rFonts w:ascii="Palatino Linotype" w:hAnsi="Palatino Linotype" w:cs="Tahoma"/>
          <w:i/>
          <w:lang w:val="es-ES_tradnl"/>
        </w:rPr>
      </w:pPr>
      <w:r w:rsidRPr="002D4100">
        <w:rPr>
          <w:rFonts w:ascii="Palatino Linotype" w:hAnsi="Palatino Linotype" w:cs="Tahoma"/>
          <w:b/>
          <w:bCs/>
          <w:i/>
          <w:lang w:val="es-ES_tradnl"/>
        </w:rPr>
        <w:t xml:space="preserve">“LEGITIMACIÓN DE FUNCIONARIOS PÚBLICOS. LOS TRIBUNALES DE AMPARO, POR ESTAR VINCULADOS CON EL CONCEPTO DE COMPETENCIA A QUE SE REFIERE EL ARTÍCULO 16 CONSTITUCIONAL, NO PUEDEN CONOCER DE AQUÉLLA. </w:t>
      </w:r>
      <w:r w:rsidRPr="002D4100">
        <w:rPr>
          <w:rFonts w:ascii="Palatino Linotype" w:hAnsi="Palatino Linotype" w:cs="Tahoma"/>
          <w:i/>
          <w:lang w:val="es-ES_tradnl"/>
        </w:rPr>
        <w:t>El artículo </w:t>
      </w:r>
      <w:hyperlink r:id="rId8" w:history="1">
        <w:r w:rsidRPr="002D4100">
          <w:rPr>
            <w:rFonts w:ascii="Palatino Linotype" w:hAnsi="Palatino Linotype" w:cs="Tahoma"/>
            <w:i/>
            <w:color w:val="0563C1" w:themeColor="hyperlink"/>
            <w:u w:val="single"/>
            <w:lang w:val="es-ES_tradnl"/>
          </w:rPr>
          <w:t>16 constitucional</w:t>
        </w:r>
      </w:hyperlink>
      <w:r w:rsidRPr="002D4100">
        <w:rPr>
          <w:rFonts w:ascii="Palatino Linotype" w:hAnsi="Palatino Linotype" w:cs="Tahoma"/>
          <w:i/>
          <w:lang w:val="es-ES_tradnl"/>
        </w:rPr>
        <w:t xml:space="preserve"> se refiere a la competencia que tienen las autoridades para </w:t>
      </w:r>
      <w:r w:rsidRPr="002D4100">
        <w:rPr>
          <w:rFonts w:ascii="Palatino Linotype" w:hAnsi="Palatino Linotype" w:cs="Tahoma"/>
          <w:i/>
          <w:lang w:val="es-ES_tradnl"/>
        </w:rPr>
        <w:lastRenderedPageBreak/>
        <w:t>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05B652B6" w14:textId="77777777" w:rsidR="006A6A95" w:rsidRPr="002D4100" w:rsidRDefault="006A6A95" w:rsidP="001E0106">
      <w:pPr>
        <w:spacing w:line="360" w:lineRule="auto"/>
        <w:jc w:val="both"/>
        <w:rPr>
          <w:rFonts w:ascii="Palatino Linotype" w:hAnsi="Palatino Linotype" w:cs="Tahoma"/>
          <w:sz w:val="22"/>
          <w:szCs w:val="22"/>
          <w:lang w:val="es-ES_tradnl"/>
        </w:rPr>
      </w:pPr>
    </w:p>
    <w:p w14:paraId="3E8FB535" w14:textId="77777777" w:rsidR="006A6A95" w:rsidRPr="002D4100" w:rsidRDefault="006A6A95" w:rsidP="001E0106">
      <w:pPr>
        <w:spacing w:line="360" w:lineRule="auto"/>
        <w:jc w:val="both"/>
        <w:rPr>
          <w:rFonts w:ascii="Palatino Linotype" w:hAnsi="Palatino Linotype" w:cs="Tahoma"/>
          <w:sz w:val="22"/>
          <w:szCs w:val="22"/>
        </w:rPr>
      </w:pPr>
      <w:r w:rsidRPr="002D4100">
        <w:rPr>
          <w:rFonts w:ascii="Palatino Linotype" w:hAnsi="Palatino Linotype" w:cs="Tahoma"/>
          <w:sz w:val="22"/>
          <w:szCs w:val="22"/>
          <w:lang w:val="es-ES_tradnl"/>
        </w:rPr>
        <w:t xml:space="preserve">De la misma manera, resulta necesario traer a colación, el </w:t>
      </w:r>
      <w:r w:rsidRPr="002D4100">
        <w:rPr>
          <w:rFonts w:ascii="Palatino Linotype" w:hAnsi="Palatino Linotype" w:cs="Tahoma"/>
          <w:sz w:val="22"/>
          <w:szCs w:val="22"/>
          <w:lang w:val="es-ES"/>
        </w:rPr>
        <w:t xml:space="preserve">Criterio 13/17, </w:t>
      </w:r>
      <w:r w:rsidRPr="002D4100">
        <w:rPr>
          <w:rFonts w:ascii="Palatino Linotype" w:hAnsi="Palatino Linotype" w:cs="Tahoma"/>
          <w:sz w:val="22"/>
          <w:szCs w:val="22"/>
        </w:rPr>
        <w:t xml:space="preserve">emitido por el Instituto Nacional de Transparencia, Acceso a la Información y Protección de Datos Personales, que dispone lo siguiente: </w:t>
      </w:r>
    </w:p>
    <w:p w14:paraId="2A2788B9" w14:textId="77777777" w:rsidR="006A6A95" w:rsidRPr="002D4100" w:rsidRDefault="006A6A95" w:rsidP="001E0106">
      <w:pPr>
        <w:spacing w:line="360" w:lineRule="auto"/>
        <w:jc w:val="both"/>
        <w:rPr>
          <w:rFonts w:ascii="Palatino Linotype" w:hAnsi="Palatino Linotype" w:cs="Tahoma"/>
          <w:sz w:val="22"/>
          <w:szCs w:val="22"/>
        </w:rPr>
      </w:pPr>
    </w:p>
    <w:p w14:paraId="49B4EC36" w14:textId="77777777" w:rsidR="006A6A95" w:rsidRPr="002D4100" w:rsidRDefault="006A6A95" w:rsidP="001E0106">
      <w:pPr>
        <w:spacing w:line="360" w:lineRule="auto"/>
        <w:ind w:left="567" w:right="567"/>
        <w:jc w:val="both"/>
        <w:rPr>
          <w:rFonts w:ascii="Palatino Linotype" w:hAnsi="Palatino Linotype" w:cs="Tahoma"/>
          <w:i/>
        </w:rPr>
      </w:pPr>
      <w:r w:rsidRPr="002D4100">
        <w:rPr>
          <w:rFonts w:ascii="Palatino Linotype" w:hAnsi="Palatino Linotype" w:cs="Tahoma"/>
          <w:i/>
        </w:rPr>
        <w:t>“</w:t>
      </w:r>
      <w:r w:rsidRPr="002D4100">
        <w:rPr>
          <w:rFonts w:ascii="Palatino Linotype" w:hAnsi="Palatino Linotype" w:cs="Tahoma"/>
          <w:b/>
          <w:bCs/>
          <w:i/>
        </w:rPr>
        <w:t xml:space="preserve">Incompetencia. </w:t>
      </w:r>
      <w:r w:rsidRPr="002D4100">
        <w:rPr>
          <w:rFonts w:ascii="Palatino Linotype" w:hAnsi="Palatino Linotype" w:cs="Tahoma"/>
          <w:i/>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3CD6A6A3" w14:textId="77777777" w:rsidR="006A6A95" w:rsidRPr="002D4100" w:rsidRDefault="006A6A95" w:rsidP="001E0106">
      <w:pPr>
        <w:spacing w:line="360" w:lineRule="auto"/>
        <w:jc w:val="both"/>
        <w:rPr>
          <w:rFonts w:ascii="Palatino Linotype" w:hAnsi="Palatino Linotype" w:cs="Tahoma"/>
          <w:sz w:val="22"/>
          <w:szCs w:val="22"/>
          <w:lang w:val="es-ES_tradnl"/>
        </w:rPr>
      </w:pPr>
    </w:p>
    <w:p w14:paraId="11C39EF3" w14:textId="77777777" w:rsidR="006A6A95" w:rsidRDefault="006A6A95" w:rsidP="001E0106">
      <w:pPr>
        <w:spacing w:line="360" w:lineRule="auto"/>
        <w:jc w:val="both"/>
        <w:rPr>
          <w:rFonts w:ascii="Palatino Linotype" w:hAnsi="Palatino Linotype" w:cs="Tahoma"/>
          <w:sz w:val="22"/>
          <w:szCs w:val="22"/>
        </w:rPr>
      </w:pPr>
      <w:r w:rsidRPr="002D4100">
        <w:rPr>
          <w:rFonts w:ascii="Palatino Linotype" w:hAnsi="Palatino Linotype" w:cs="Tahoma"/>
          <w:sz w:val="22"/>
          <w:szCs w:val="22"/>
          <w:lang w:val="es-ES_tradnl"/>
        </w:rPr>
        <w:t xml:space="preserve">En tal virtud, la </w:t>
      </w:r>
      <w:r w:rsidRPr="002D4100">
        <w:rPr>
          <w:rFonts w:ascii="Palatino Linotype" w:hAnsi="Palatino Linotype" w:cs="Tahoma"/>
          <w:b/>
          <w:sz w:val="22"/>
          <w:szCs w:val="22"/>
          <w:lang w:val="es-ES_tradnl"/>
        </w:rPr>
        <w:t xml:space="preserve">incompetencia </w:t>
      </w:r>
      <w:r w:rsidRPr="002D4100">
        <w:rPr>
          <w:rFonts w:ascii="Palatino Linotype" w:hAnsi="Palatino Linotype" w:cs="Tahoma"/>
          <w:sz w:val="22"/>
          <w:szCs w:val="22"/>
          <w:lang w:val="es-ES_tradnl"/>
        </w:rPr>
        <w:t>implica</w:t>
      </w:r>
      <w:r>
        <w:rPr>
          <w:rFonts w:ascii="Palatino Linotype" w:hAnsi="Palatino Linotype" w:cs="Tahoma"/>
          <w:sz w:val="22"/>
          <w:szCs w:val="22"/>
          <w:lang w:val="es-ES_tradnl"/>
        </w:rPr>
        <w:t>,</w:t>
      </w:r>
      <w:r w:rsidRPr="002D4100">
        <w:rPr>
          <w:rFonts w:ascii="Palatino Linotype" w:hAnsi="Palatino Linotype" w:cs="Tahoma"/>
          <w:sz w:val="22"/>
          <w:szCs w:val="22"/>
          <w:lang w:val="es-ES_tradnl"/>
        </w:rPr>
        <w:t xml:space="preserve"> que, de conformidad con las atribuciones conferidas al Sujeto Obligado, no habría razón por la cual éste deba contar con la información solicitada, en cuyo caso, tendría que orientar a</w:t>
      </w:r>
      <w:r>
        <w:rPr>
          <w:rFonts w:ascii="Palatino Linotype" w:hAnsi="Palatino Linotype" w:cs="Tahoma"/>
          <w:sz w:val="22"/>
          <w:szCs w:val="22"/>
          <w:lang w:val="es-ES_tradnl"/>
        </w:rPr>
        <w:t xml:space="preserve"> </w:t>
      </w:r>
      <w:r w:rsidRPr="002D4100">
        <w:rPr>
          <w:rFonts w:ascii="Palatino Linotype" w:hAnsi="Palatino Linotype" w:cs="Tahoma"/>
          <w:sz w:val="22"/>
          <w:szCs w:val="22"/>
          <w:lang w:val="es-ES_tradnl"/>
        </w:rPr>
        <w:t>l</w:t>
      </w:r>
      <w:r>
        <w:rPr>
          <w:rFonts w:ascii="Palatino Linotype" w:hAnsi="Palatino Linotype" w:cs="Tahoma"/>
          <w:sz w:val="22"/>
          <w:szCs w:val="22"/>
          <w:lang w:val="es-ES_tradnl"/>
        </w:rPr>
        <w:t>a</w:t>
      </w:r>
      <w:r w:rsidRPr="002D4100">
        <w:rPr>
          <w:rFonts w:ascii="Palatino Linotype" w:hAnsi="Palatino Linotype" w:cs="Tahoma"/>
          <w:sz w:val="22"/>
          <w:szCs w:val="22"/>
          <w:lang w:val="es-ES_tradnl"/>
        </w:rPr>
        <w:t xml:space="preserve"> particular para que acuda a la instancia competente.</w:t>
      </w:r>
      <w:r>
        <w:rPr>
          <w:rFonts w:ascii="Palatino Linotype" w:hAnsi="Palatino Linotype" w:cs="Tahoma"/>
          <w:sz w:val="22"/>
          <w:szCs w:val="22"/>
          <w:lang w:val="es-ES_tradnl"/>
        </w:rPr>
        <w:t xml:space="preserve"> </w:t>
      </w:r>
      <w:r w:rsidRPr="000F5EAD">
        <w:rPr>
          <w:rFonts w:ascii="Palatino Linotype" w:hAnsi="Palatino Linotype" w:cs="Tahoma"/>
          <w:sz w:val="22"/>
          <w:szCs w:val="22"/>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18B57AB1" w14:textId="77777777" w:rsidR="006A6A95" w:rsidRDefault="006A6A95" w:rsidP="001E0106">
      <w:pPr>
        <w:spacing w:line="360" w:lineRule="auto"/>
        <w:jc w:val="both"/>
        <w:rPr>
          <w:rFonts w:ascii="Palatino Linotype" w:hAnsi="Palatino Linotype" w:cs="Tahoma"/>
          <w:sz w:val="22"/>
          <w:szCs w:val="22"/>
        </w:rPr>
      </w:pPr>
    </w:p>
    <w:p w14:paraId="32163B88" w14:textId="113FFFCC" w:rsidR="00E35EA2" w:rsidRDefault="006A6A95" w:rsidP="001E0106">
      <w:pPr>
        <w:spacing w:line="360" w:lineRule="auto"/>
        <w:jc w:val="both"/>
        <w:rPr>
          <w:rFonts w:ascii="Palatino Linotype" w:hAnsi="Palatino Linotype" w:cs="Tahoma"/>
          <w:sz w:val="22"/>
          <w:szCs w:val="22"/>
        </w:rPr>
      </w:pPr>
      <w:r w:rsidRPr="000F5EAD">
        <w:rPr>
          <w:rFonts w:ascii="Palatino Linotype" w:hAnsi="Palatino Linotype" w:cs="Tahoma"/>
          <w:sz w:val="22"/>
          <w:szCs w:val="22"/>
        </w:rPr>
        <w:lastRenderedPageBreak/>
        <w:t>Por tanto, a continuación, se analiza si en la especie, el Ente Recurrido cuenta con atribuciones para conocer sobre la información requerida</w:t>
      </w:r>
      <w:r w:rsidR="005B29A4">
        <w:rPr>
          <w:rFonts w:ascii="Palatino Linotype" w:hAnsi="Palatino Linotype" w:cs="Tahoma"/>
          <w:sz w:val="22"/>
          <w:szCs w:val="22"/>
        </w:rPr>
        <w:t>,</w:t>
      </w:r>
      <w:r>
        <w:rPr>
          <w:rFonts w:ascii="Palatino Linotype" w:hAnsi="Palatino Linotype" w:cs="Tahoma"/>
          <w:sz w:val="22"/>
          <w:szCs w:val="22"/>
        </w:rPr>
        <w:t xml:space="preserve"> </w:t>
      </w:r>
      <w:r w:rsidR="00E35EA2">
        <w:rPr>
          <w:rFonts w:ascii="Palatino Linotype" w:hAnsi="Palatino Linotype" w:cs="Tahoma"/>
          <w:sz w:val="22"/>
          <w:szCs w:val="22"/>
        </w:rPr>
        <w:t>para lo cual es necesario, señalar que la pretensión del ahora Recurrente es obtener información del Programa “Mi gran esperanza”.</w:t>
      </w:r>
    </w:p>
    <w:p w14:paraId="473D1FCD" w14:textId="0EF9E13B" w:rsidR="00E35EA2" w:rsidRDefault="00E35EA2" w:rsidP="001E0106">
      <w:pPr>
        <w:spacing w:line="360" w:lineRule="auto"/>
        <w:jc w:val="both"/>
        <w:rPr>
          <w:rFonts w:ascii="Palatino Linotype" w:hAnsi="Palatino Linotype" w:cs="Tahoma"/>
          <w:sz w:val="22"/>
          <w:szCs w:val="22"/>
        </w:rPr>
      </w:pPr>
    </w:p>
    <w:p w14:paraId="261F0DDF" w14:textId="61EFF24D" w:rsidR="00E35EA2" w:rsidRDefault="005B29A4" w:rsidP="005B29A4">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sentido, se localizaron las reglas de operación del programa “Mi Gran Esperanza” (consultadas el ocho de marzo de dos mil veintiuno, a las doce horas, en la liga electrónica </w:t>
      </w:r>
      <w:hyperlink r:id="rId9" w:history="1">
        <w:r w:rsidRPr="008F3E21">
          <w:rPr>
            <w:rStyle w:val="Hipervnculo"/>
            <w:rFonts w:ascii="Palatino Linotype" w:hAnsi="Palatino Linotype" w:cs="Tahoma"/>
            <w:sz w:val="22"/>
            <w:szCs w:val="22"/>
          </w:rPr>
          <w:t>https://www.tecamac.gob.mx/public/upload/tecamac/REGLAS_DE_OPERACION.pdf</w:t>
        </w:r>
      </w:hyperlink>
      <w:r>
        <w:rPr>
          <w:rFonts w:ascii="Palatino Linotype" w:hAnsi="Palatino Linotype" w:cs="Tahoma"/>
          <w:sz w:val="22"/>
          <w:szCs w:val="22"/>
        </w:rPr>
        <w:t xml:space="preserve">), de las cuales se desprende que es ejecutado por el Sistema Municipal para el Desarrollo Integral de la Familia de Tecámac y que es un programa dirigido a los niños, niñas y adolescentes del Municipio, en el cual se busca otorgarles dulces, juguetes, </w:t>
      </w:r>
      <w:r w:rsidRPr="005B29A4">
        <w:rPr>
          <w:rFonts w:ascii="Palatino Linotype" w:hAnsi="Palatino Linotype" w:cs="Tahoma"/>
          <w:b/>
          <w:bCs/>
          <w:sz w:val="22"/>
          <w:szCs w:val="22"/>
        </w:rPr>
        <w:t>zapatos escolares</w:t>
      </w:r>
      <w:r>
        <w:rPr>
          <w:rFonts w:ascii="Palatino Linotype" w:hAnsi="Palatino Linotype" w:cs="Tahoma"/>
          <w:sz w:val="22"/>
          <w:szCs w:val="22"/>
        </w:rPr>
        <w:t xml:space="preserve"> y atención médica, tal como se muestra a continuación:</w:t>
      </w:r>
    </w:p>
    <w:p w14:paraId="4D2F4CE9" w14:textId="57F44271" w:rsidR="005B29A4" w:rsidRDefault="005B29A4" w:rsidP="005B29A4">
      <w:pPr>
        <w:spacing w:line="360" w:lineRule="auto"/>
        <w:jc w:val="center"/>
        <w:rPr>
          <w:rFonts w:ascii="Palatino Linotype" w:hAnsi="Palatino Linotype" w:cs="Tahoma"/>
          <w:sz w:val="22"/>
          <w:szCs w:val="22"/>
        </w:rPr>
      </w:pPr>
      <w:r>
        <w:rPr>
          <w:noProof/>
          <w:lang w:eastAsia="es-MX"/>
        </w:rPr>
        <w:drawing>
          <wp:inline distT="0" distB="0" distL="0" distR="0" wp14:anchorId="50A5DE03" wp14:editId="201D7F1D">
            <wp:extent cx="5276850" cy="168212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99399" cy="1689315"/>
                    </a:xfrm>
                    <a:prstGeom prst="rect">
                      <a:avLst/>
                    </a:prstGeom>
                  </pic:spPr>
                </pic:pic>
              </a:graphicData>
            </a:graphic>
          </wp:inline>
        </w:drawing>
      </w:r>
    </w:p>
    <w:p w14:paraId="6576383B" w14:textId="77777777" w:rsidR="00E35EA2" w:rsidRDefault="00E35EA2" w:rsidP="001E0106">
      <w:pPr>
        <w:spacing w:line="360" w:lineRule="auto"/>
        <w:jc w:val="both"/>
        <w:rPr>
          <w:rFonts w:ascii="Palatino Linotype" w:hAnsi="Palatino Linotype" w:cs="Tahoma"/>
          <w:sz w:val="22"/>
          <w:szCs w:val="22"/>
        </w:rPr>
      </w:pPr>
    </w:p>
    <w:p w14:paraId="055DE7A4" w14:textId="74570CCE" w:rsidR="005B29A4" w:rsidRDefault="005B29A4" w:rsidP="005B29A4">
      <w:pPr>
        <w:spacing w:line="360" w:lineRule="auto"/>
        <w:jc w:val="both"/>
        <w:rPr>
          <w:rFonts w:ascii="Palatino Linotype" w:hAnsi="Palatino Linotype" w:cs="Tahoma"/>
          <w:bCs/>
          <w:iCs/>
          <w:sz w:val="22"/>
          <w:szCs w:val="22"/>
        </w:rPr>
      </w:pPr>
      <w:r>
        <w:rPr>
          <w:rFonts w:ascii="Palatino Linotype" w:hAnsi="Palatino Linotype" w:cs="Tahoma"/>
          <w:sz w:val="22"/>
          <w:szCs w:val="22"/>
        </w:rPr>
        <w:t xml:space="preserve">Conforme a lo anterior, se logra vislumbrar que el Sistema Municipal para el Desarrollo Integral de la Familia de Tecámac, es el encargado de la ejecución del programa “Mi gran esperanza”, así como, de la entrega de los zapatos escolares; </w:t>
      </w:r>
      <w:r>
        <w:rPr>
          <w:rFonts w:ascii="Palatino Linotype" w:hAnsi="Palatino Linotype" w:cs="Tahoma"/>
          <w:bCs/>
          <w:iCs/>
          <w:sz w:val="22"/>
          <w:szCs w:val="22"/>
          <w:lang w:val="es-ES"/>
        </w:rPr>
        <w:t>sobre dicho ente, el artículo 1° de la Ley que crea los Organismos Públicos Descentralizados de Asistencia Social, de Carácter Municipal, denominados “Sistemas Municipales para el Desarrollo Integral de la Familia”</w:t>
      </w:r>
      <w:r>
        <w:rPr>
          <w:rFonts w:ascii="Palatino Linotype" w:hAnsi="Palatino Linotype" w:cs="Tahoma"/>
          <w:bCs/>
          <w:iCs/>
          <w:sz w:val="22"/>
          <w:szCs w:val="22"/>
        </w:rPr>
        <w:t xml:space="preserve">, precisa que dicho ente es un </w:t>
      </w:r>
      <w:r>
        <w:rPr>
          <w:rFonts w:ascii="Palatino Linotype" w:hAnsi="Palatino Linotype" w:cs="Tahoma"/>
          <w:bCs/>
          <w:iCs/>
          <w:sz w:val="22"/>
          <w:szCs w:val="22"/>
          <w:lang w:val="es-ES"/>
        </w:rPr>
        <w:t>organismo público descentralizado municipal</w:t>
      </w:r>
      <w:r>
        <w:rPr>
          <w:rFonts w:ascii="Palatino Linotype" w:hAnsi="Palatino Linotype" w:cs="Tahoma"/>
          <w:bCs/>
          <w:iCs/>
          <w:sz w:val="22"/>
          <w:szCs w:val="22"/>
        </w:rPr>
        <w:t>, con personalidad jurídica y patrimonio propio, así como, con autonomía técnica y administrativa en el manejo de recursos.</w:t>
      </w:r>
    </w:p>
    <w:p w14:paraId="7E8C3D11" w14:textId="77777777" w:rsidR="005B29A4" w:rsidRDefault="005B29A4" w:rsidP="005B29A4">
      <w:pPr>
        <w:spacing w:line="360" w:lineRule="auto"/>
        <w:jc w:val="both"/>
        <w:rPr>
          <w:rFonts w:ascii="Palatino Linotype" w:hAnsi="Palatino Linotype" w:cs="Tahoma"/>
          <w:bCs/>
          <w:iCs/>
          <w:sz w:val="22"/>
          <w:szCs w:val="22"/>
        </w:rPr>
      </w:pPr>
    </w:p>
    <w:p w14:paraId="650FA1BF" w14:textId="105910FF" w:rsidR="005B29A4" w:rsidRDefault="005B29A4" w:rsidP="005B29A4">
      <w:pPr>
        <w:spacing w:line="360" w:lineRule="auto"/>
        <w:jc w:val="both"/>
        <w:rPr>
          <w:rFonts w:ascii="Palatino Linotype" w:hAnsi="Palatino Linotype" w:cs="Tahoma"/>
          <w:sz w:val="22"/>
          <w:szCs w:val="22"/>
        </w:rPr>
      </w:pPr>
      <w:r>
        <w:rPr>
          <w:rFonts w:ascii="Palatino Linotype" w:hAnsi="Palatino Linotype" w:cs="Tahoma"/>
          <w:bCs/>
          <w:iCs/>
          <w:sz w:val="22"/>
          <w:szCs w:val="22"/>
          <w:lang w:val="es-ES"/>
        </w:rPr>
        <w:t xml:space="preserve">En ese orden de ideas y toda vez que </w:t>
      </w:r>
      <w:r w:rsidR="000F46E1">
        <w:rPr>
          <w:rFonts w:ascii="Palatino Linotype" w:hAnsi="Palatino Linotype" w:cs="Tahoma"/>
          <w:bCs/>
          <w:iCs/>
          <w:sz w:val="22"/>
          <w:szCs w:val="22"/>
          <w:lang w:val="es-ES"/>
        </w:rPr>
        <w:t>dicho</w:t>
      </w:r>
      <w:r>
        <w:rPr>
          <w:rFonts w:ascii="Palatino Linotype" w:hAnsi="Palatino Linotype" w:cs="Tahoma"/>
          <w:bCs/>
          <w:iCs/>
          <w:sz w:val="22"/>
          <w:szCs w:val="22"/>
          <w:lang w:val="es-ES"/>
        </w:rPr>
        <w:t xml:space="preserve"> organismo público descentralizado municipal, se procede a verificar si es Sujetos Obligado de transparencia, distinto al Ayuntamiento de </w:t>
      </w:r>
      <w:r w:rsidR="000F46E1">
        <w:rPr>
          <w:rFonts w:ascii="Palatino Linotype" w:hAnsi="Palatino Linotype" w:cs="Tahoma"/>
          <w:bCs/>
          <w:iCs/>
          <w:sz w:val="22"/>
          <w:szCs w:val="22"/>
          <w:lang w:val="es-ES"/>
        </w:rPr>
        <w:t>Tecámac</w:t>
      </w:r>
      <w:r>
        <w:rPr>
          <w:rFonts w:ascii="Palatino Linotype" w:hAnsi="Palatino Linotype" w:cs="Tahoma"/>
          <w:bCs/>
          <w:iCs/>
          <w:sz w:val="22"/>
          <w:szCs w:val="22"/>
          <w:lang w:val="es-ES"/>
        </w:rPr>
        <w:t xml:space="preserve">; </w:t>
      </w:r>
      <w:r>
        <w:rPr>
          <w:rFonts w:ascii="Palatino Linotype" w:hAnsi="Palatino Linotype" w:cs="Tahoma"/>
          <w:sz w:val="22"/>
          <w:szCs w:val="22"/>
        </w:rPr>
        <w:t>por lo que, resulta necesario traer a colación, el Acuerdo Mediante el cual el Pleno del Instituto de Transparencia, Acceso a la Información Pública y Protección de Datos Personales del Estado De México y Municipios, aprueba la modificación al Padrón de Sujetos Obligados en materia de Transparencia y Acceso a la Información Pública del Estado de México y Municipios, publicado el diecisiete de noviembre de dos mil veinte, en el Periódico Oficial del Gobierno del Estado de México “Gaceta de Gobierno”, que establece lo siguiente:</w:t>
      </w:r>
    </w:p>
    <w:p w14:paraId="23BCFDDF" w14:textId="77777777" w:rsidR="005B29A4" w:rsidRDefault="005B29A4" w:rsidP="005B29A4">
      <w:pPr>
        <w:spacing w:line="360" w:lineRule="auto"/>
        <w:jc w:val="both"/>
        <w:rPr>
          <w:rFonts w:ascii="Palatino Linotype" w:hAnsi="Palatino Linotype" w:cs="Tahoma"/>
          <w:bCs/>
          <w:iCs/>
          <w:sz w:val="22"/>
          <w:szCs w:val="22"/>
        </w:rPr>
      </w:pPr>
    </w:p>
    <w:p w14:paraId="2464138E" w14:textId="77777777" w:rsidR="005B29A4" w:rsidRDefault="005B29A4" w:rsidP="005B29A4">
      <w:pPr>
        <w:spacing w:line="360" w:lineRule="auto"/>
        <w:ind w:left="567" w:right="567"/>
        <w:jc w:val="both"/>
        <w:rPr>
          <w:rFonts w:ascii="Palatino Linotype" w:hAnsi="Palatino Linotype" w:cs="Tahoma"/>
          <w:i/>
        </w:rPr>
      </w:pPr>
      <w:r>
        <w:rPr>
          <w:rFonts w:ascii="Palatino Linotype" w:hAnsi="Palatino Linotype" w:cs="Tahoma"/>
          <w:i/>
        </w:rPr>
        <w:t>“…</w:t>
      </w:r>
    </w:p>
    <w:p w14:paraId="2E4EE343" w14:textId="77777777" w:rsidR="005B29A4" w:rsidRDefault="005B29A4" w:rsidP="005B29A4">
      <w:pPr>
        <w:spacing w:line="360" w:lineRule="auto"/>
        <w:ind w:left="567" w:right="567"/>
        <w:jc w:val="center"/>
        <w:rPr>
          <w:rFonts w:ascii="Palatino Linotype" w:hAnsi="Palatino Linotype" w:cs="Tahoma"/>
          <w:b/>
          <w:i/>
        </w:rPr>
      </w:pPr>
      <w:r>
        <w:rPr>
          <w:rFonts w:ascii="Palatino Linotype" w:hAnsi="Palatino Linotype" w:cs="Tahoma"/>
          <w:b/>
          <w:i/>
        </w:rPr>
        <w:t>PADRÓN DE SUJETOS OBLIGADOS EN MATERIA DE TRANSPARENCIA Y ACCESO A LA INFORMACIÓN PÚBLICA DEL ESTADO DE MÉXICO Y MUNICIPIOS</w:t>
      </w:r>
    </w:p>
    <w:p w14:paraId="23714F6B" w14:textId="77777777" w:rsidR="005B29A4" w:rsidRDefault="005B29A4" w:rsidP="005B29A4">
      <w:pPr>
        <w:spacing w:line="360" w:lineRule="auto"/>
        <w:ind w:left="567" w:right="567"/>
        <w:jc w:val="both"/>
        <w:rPr>
          <w:rFonts w:ascii="Palatino Linotype" w:hAnsi="Palatino Linotype" w:cs="Tahoma"/>
        </w:rPr>
      </w:pPr>
      <w:r>
        <w:rPr>
          <w:rFonts w:ascii="Palatino Linotype" w:hAnsi="Palatino Linotype" w:cs="Tahoma"/>
        </w:rPr>
        <w:t>…</w:t>
      </w:r>
    </w:p>
    <w:p w14:paraId="4D0079B0" w14:textId="7B202A21" w:rsidR="005B29A4" w:rsidRDefault="000F46E1" w:rsidP="005B29A4">
      <w:pPr>
        <w:spacing w:line="360" w:lineRule="auto"/>
        <w:ind w:left="567" w:right="567"/>
        <w:jc w:val="both"/>
        <w:rPr>
          <w:rFonts w:ascii="Palatino Linotype" w:hAnsi="Palatino Linotype" w:cs="Tahoma"/>
          <w:i/>
        </w:rPr>
      </w:pPr>
      <w:r>
        <w:rPr>
          <w:noProof/>
          <w:lang w:eastAsia="es-MX"/>
        </w:rPr>
        <w:drawing>
          <wp:inline distT="0" distB="0" distL="0" distR="0" wp14:anchorId="1BFD29DA" wp14:editId="0428CED0">
            <wp:extent cx="5010150" cy="64981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48806" cy="654827"/>
                    </a:xfrm>
                    <a:prstGeom prst="rect">
                      <a:avLst/>
                    </a:prstGeom>
                  </pic:spPr>
                </pic:pic>
              </a:graphicData>
            </a:graphic>
          </wp:inline>
        </w:drawing>
      </w:r>
    </w:p>
    <w:p w14:paraId="26492929" w14:textId="77777777" w:rsidR="005B29A4" w:rsidRDefault="005B29A4" w:rsidP="005B29A4">
      <w:pPr>
        <w:spacing w:line="360" w:lineRule="auto"/>
        <w:ind w:left="567" w:right="567"/>
        <w:jc w:val="both"/>
        <w:rPr>
          <w:rFonts w:ascii="Palatino Linotype" w:hAnsi="Palatino Linotype" w:cs="Tahoma"/>
          <w:i/>
        </w:rPr>
      </w:pPr>
      <w:r>
        <w:rPr>
          <w:rFonts w:ascii="Palatino Linotype" w:hAnsi="Palatino Linotype" w:cs="Tahoma"/>
          <w:i/>
        </w:rPr>
        <w:t>…</w:t>
      </w:r>
    </w:p>
    <w:p w14:paraId="5FBCC3AA" w14:textId="69D2D37E" w:rsidR="005B29A4" w:rsidRDefault="000F46E1" w:rsidP="005B29A4">
      <w:pPr>
        <w:spacing w:line="360" w:lineRule="auto"/>
        <w:ind w:left="567" w:right="567"/>
        <w:jc w:val="both"/>
        <w:rPr>
          <w:rFonts w:ascii="Palatino Linotype" w:hAnsi="Palatino Linotype" w:cs="Tahoma"/>
          <w:i/>
        </w:rPr>
      </w:pPr>
      <w:r>
        <w:rPr>
          <w:noProof/>
          <w:lang w:eastAsia="es-MX"/>
        </w:rPr>
        <w:drawing>
          <wp:inline distT="0" distB="0" distL="0" distR="0" wp14:anchorId="58088A19" wp14:editId="7B29E78B">
            <wp:extent cx="5019675" cy="628292"/>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60711" cy="633428"/>
                    </a:xfrm>
                    <a:prstGeom prst="rect">
                      <a:avLst/>
                    </a:prstGeom>
                  </pic:spPr>
                </pic:pic>
              </a:graphicData>
            </a:graphic>
          </wp:inline>
        </w:drawing>
      </w:r>
    </w:p>
    <w:p w14:paraId="67AB2C51" w14:textId="77777777" w:rsidR="005B29A4" w:rsidRDefault="005B29A4" w:rsidP="005B29A4">
      <w:pPr>
        <w:spacing w:line="360" w:lineRule="auto"/>
        <w:ind w:left="567" w:right="567"/>
        <w:jc w:val="both"/>
        <w:rPr>
          <w:rFonts w:ascii="Palatino Linotype" w:hAnsi="Palatino Linotype" w:cs="Tahoma"/>
          <w:i/>
        </w:rPr>
      </w:pPr>
      <w:r>
        <w:rPr>
          <w:rFonts w:ascii="Palatino Linotype" w:hAnsi="Palatino Linotype" w:cs="Tahoma"/>
          <w:i/>
        </w:rPr>
        <w:t>…</w:t>
      </w:r>
    </w:p>
    <w:p w14:paraId="2CD01E48" w14:textId="0C546C66" w:rsidR="005B29A4" w:rsidRDefault="000F46E1" w:rsidP="005B29A4">
      <w:pPr>
        <w:spacing w:line="360" w:lineRule="auto"/>
        <w:ind w:left="567" w:right="567"/>
        <w:jc w:val="both"/>
        <w:rPr>
          <w:rFonts w:ascii="Palatino Linotype" w:hAnsi="Palatino Linotype" w:cs="Tahoma"/>
          <w:i/>
        </w:rPr>
      </w:pPr>
      <w:r>
        <w:rPr>
          <w:noProof/>
          <w:lang w:eastAsia="es-MX"/>
        </w:rPr>
        <w:drawing>
          <wp:inline distT="0" distB="0" distL="0" distR="0" wp14:anchorId="1DCF4007" wp14:editId="106CA113">
            <wp:extent cx="5010150" cy="59995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46750" cy="604338"/>
                    </a:xfrm>
                    <a:prstGeom prst="rect">
                      <a:avLst/>
                    </a:prstGeom>
                  </pic:spPr>
                </pic:pic>
              </a:graphicData>
            </a:graphic>
          </wp:inline>
        </w:drawing>
      </w:r>
    </w:p>
    <w:p w14:paraId="4726777D" w14:textId="74ED28B4" w:rsidR="005B29A4" w:rsidRDefault="005B29A4" w:rsidP="005B29A4">
      <w:pPr>
        <w:spacing w:line="360" w:lineRule="auto"/>
        <w:ind w:left="567" w:right="567"/>
        <w:jc w:val="both"/>
        <w:rPr>
          <w:rFonts w:ascii="Palatino Linotype" w:hAnsi="Palatino Linotype" w:cs="Tahoma"/>
          <w:i/>
        </w:rPr>
      </w:pPr>
      <w:r>
        <w:rPr>
          <w:rFonts w:ascii="Palatino Linotype" w:hAnsi="Palatino Linotype" w:cs="Tahoma"/>
          <w:i/>
        </w:rPr>
        <w:t>…</w:t>
      </w:r>
    </w:p>
    <w:p w14:paraId="493F6678" w14:textId="7A4A4A74" w:rsidR="000F46E1" w:rsidRDefault="000F46E1" w:rsidP="000F46E1">
      <w:pPr>
        <w:spacing w:line="360" w:lineRule="auto"/>
        <w:ind w:left="708" w:right="567" w:hanging="141"/>
        <w:jc w:val="both"/>
        <w:rPr>
          <w:rFonts w:ascii="Palatino Linotype" w:hAnsi="Palatino Linotype" w:cs="Tahoma"/>
          <w:i/>
        </w:rPr>
      </w:pPr>
      <w:r>
        <w:rPr>
          <w:noProof/>
          <w:lang w:eastAsia="es-MX"/>
        </w:rPr>
        <w:drawing>
          <wp:inline distT="0" distB="0" distL="0" distR="0" wp14:anchorId="0F174971" wp14:editId="1D52A7B0">
            <wp:extent cx="4991100" cy="600433"/>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11611" cy="602900"/>
                    </a:xfrm>
                    <a:prstGeom prst="rect">
                      <a:avLst/>
                    </a:prstGeom>
                  </pic:spPr>
                </pic:pic>
              </a:graphicData>
            </a:graphic>
          </wp:inline>
        </w:drawing>
      </w:r>
    </w:p>
    <w:p w14:paraId="29C2CD41" w14:textId="326C0449" w:rsidR="005B29A4" w:rsidRDefault="005B29A4" w:rsidP="005B29A4">
      <w:pPr>
        <w:spacing w:line="360" w:lineRule="auto"/>
        <w:ind w:left="567" w:right="567"/>
        <w:jc w:val="both"/>
        <w:rPr>
          <w:rFonts w:ascii="Palatino Linotype" w:hAnsi="Palatino Linotype" w:cs="Tahoma"/>
          <w:i/>
        </w:rPr>
      </w:pPr>
      <w:r>
        <w:rPr>
          <w:rFonts w:ascii="Palatino Linotype" w:hAnsi="Palatino Linotype" w:cs="Tahoma"/>
          <w:i/>
        </w:rPr>
        <w:lastRenderedPageBreak/>
        <w:t>…”</w:t>
      </w:r>
    </w:p>
    <w:p w14:paraId="3148FE19" w14:textId="77777777" w:rsidR="005B29A4" w:rsidRDefault="005B29A4" w:rsidP="005B29A4">
      <w:pPr>
        <w:spacing w:line="360" w:lineRule="auto"/>
        <w:jc w:val="both"/>
        <w:rPr>
          <w:rFonts w:ascii="Palatino Linotype" w:hAnsi="Palatino Linotype" w:cs="Tahoma"/>
          <w:bCs/>
          <w:iCs/>
          <w:sz w:val="22"/>
          <w:szCs w:val="22"/>
          <w:lang w:val="es-ES"/>
        </w:rPr>
      </w:pPr>
    </w:p>
    <w:p w14:paraId="5848C37F" w14:textId="0A348154" w:rsidR="005B29A4" w:rsidRDefault="005B29A4" w:rsidP="005B29A4">
      <w:pPr>
        <w:spacing w:line="360" w:lineRule="auto"/>
        <w:jc w:val="both"/>
        <w:rPr>
          <w:rFonts w:ascii="Palatino Linotype" w:hAnsi="Palatino Linotype" w:cs="Tahoma"/>
          <w:sz w:val="22"/>
          <w:szCs w:val="22"/>
        </w:rPr>
      </w:pPr>
      <w:r>
        <w:rPr>
          <w:rFonts w:ascii="Palatino Linotype" w:hAnsi="Palatino Linotype" w:cs="Tahoma"/>
          <w:bCs/>
          <w:iCs/>
          <w:sz w:val="22"/>
          <w:szCs w:val="22"/>
          <w:lang w:val="es-ES"/>
        </w:rPr>
        <w:t>De la revisión del documento mencionado, se logra advertir que son considerados como sujetos obligado</w:t>
      </w:r>
      <w:r w:rsidR="000F46E1">
        <w:rPr>
          <w:rFonts w:ascii="Palatino Linotype" w:hAnsi="Palatino Linotype" w:cs="Tahoma"/>
          <w:bCs/>
          <w:iCs/>
          <w:sz w:val="22"/>
          <w:szCs w:val="22"/>
          <w:lang w:val="es-ES"/>
        </w:rPr>
        <w:t>s</w:t>
      </w:r>
      <w:r>
        <w:rPr>
          <w:rFonts w:ascii="Palatino Linotype" w:hAnsi="Palatino Linotype" w:cs="Tahoma"/>
          <w:bCs/>
          <w:iCs/>
          <w:sz w:val="22"/>
          <w:szCs w:val="22"/>
          <w:lang w:val="es-ES"/>
        </w:rPr>
        <w:t xml:space="preserve"> </w:t>
      </w:r>
      <w:r>
        <w:rPr>
          <w:rFonts w:ascii="Palatino Linotype" w:hAnsi="Palatino Linotype" w:cs="Tahoma"/>
          <w:bCs/>
          <w:iCs/>
          <w:sz w:val="22"/>
          <w:szCs w:val="22"/>
        </w:rPr>
        <w:t>que se encuentran constreñidos a cumplir con las Leyes de Transparencia</w:t>
      </w:r>
      <w:r>
        <w:rPr>
          <w:rFonts w:ascii="Palatino Linotype" w:hAnsi="Palatino Linotype" w:cs="Tahoma"/>
          <w:bCs/>
          <w:iCs/>
          <w:sz w:val="22"/>
          <w:szCs w:val="22"/>
          <w:lang w:val="es-ES"/>
        </w:rPr>
        <w:t xml:space="preserve">, el Ayuntamiento de </w:t>
      </w:r>
      <w:r w:rsidR="000F46E1">
        <w:rPr>
          <w:rFonts w:ascii="Palatino Linotype" w:hAnsi="Palatino Linotype" w:cs="Tahoma"/>
          <w:bCs/>
          <w:iCs/>
          <w:sz w:val="22"/>
          <w:szCs w:val="22"/>
          <w:lang w:val="es-ES"/>
        </w:rPr>
        <w:t>Tecámac</w:t>
      </w:r>
      <w:r>
        <w:rPr>
          <w:rFonts w:ascii="Palatino Linotype" w:hAnsi="Palatino Linotype" w:cs="Tahoma"/>
          <w:b/>
          <w:bCs/>
          <w:iCs/>
          <w:sz w:val="22"/>
          <w:szCs w:val="22"/>
        </w:rPr>
        <w:t xml:space="preserve"> y el Sistema Municipal para el Desarrollo Integral de la Familia de </w:t>
      </w:r>
      <w:r w:rsidR="000F46E1">
        <w:rPr>
          <w:rFonts w:ascii="Palatino Linotype" w:hAnsi="Palatino Linotype" w:cs="Tahoma"/>
          <w:b/>
          <w:bCs/>
          <w:iCs/>
          <w:sz w:val="22"/>
          <w:szCs w:val="22"/>
        </w:rPr>
        <w:t>Tecámac</w:t>
      </w:r>
      <w:r>
        <w:rPr>
          <w:rFonts w:ascii="Palatino Linotype" w:hAnsi="Palatino Linotype" w:cs="Tahoma"/>
          <w:bCs/>
          <w:iCs/>
          <w:sz w:val="22"/>
          <w:szCs w:val="22"/>
          <w:lang w:val="es-ES"/>
        </w:rPr>
        <w:t>.</w:t>
      </w:r>
    </w:p>
    <w:p w14:paraId="7A80C4BC" w14:textId="77777777" w:rsidR="005B29A4" w:rsidRDefault="005B29A4" w:rsidP="005B29A4">
      <w:pPr>
        <w:spacing w:line="360" w:lineRule="auto"/>
        <w:jc w:val="both"/>
        <w:rPr>
          <w:rFonts w:ascii="Palatino Linotype" w:hAnsi="Palatino Linotype" w:cs="Tahoma"/>
          <w:bCs/>
          <w:iCs/>
          <w:sz w:val="22"/>
          <w:szCs w:val="22"/>
          <w:lang w:val="es-ES"/>
        </w:rPr>
      </w:pPr>
    </w:p>
    <w:p w14:paraId="39086C30" w14:textId="76C98A3E" w:rsidR="005B29A4" w:rsidRDefault="005B29A4" w:rsidP="005B29A4">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 xml:space="preserve">Lo anterior, toma sustento con el Portal de Información Pública de Oficio Mexiquense, que prevé el listado de Sujetos Obligados, entre los cuales se encuentra </w:t>
      </w:r>
      <w:r>
        <w:rPr>
          <w:rFonts w:ascii="Palatino Linotype" w:hAnsi="Palatino Linotype" w:cs="Tahoma"/>
          <w:iCs/>
          <w:sz w:val="22"/>
          <w:szCs w:val="22"/>
        </w:rPr>
        <w:t xml:space="preserve">Sistema Municipal para el Desarrollo Integral de la Familia de </w:t>
      </w:r>
      <w:r w:rsidR="00050609">
        <w:rPr>
          <w:rFonts w:ascii="Palatino Linotype" w:hAnsi="Palatino Linotype" w:cs="Tahoma"/>
          <w:iCs/>
          <w:sz w:val="22"/>
          <w:szCs w:val="22"/>
        </w:rPr>
        <w:t>Tecámac</w:t>
      </w:r>
      <w:r>
        <w:rPr>
          <w:rFonts w:ascii="Palatino Linotype" w:hAnsi="Palatino Linotype" w:cs="Tahoma"/>
          <w:sz w:val="22"/>
          <w:szCs w:val="22"/>
        </w:rPr>
        <w:t>, tal como se observa a continuación:</w:t>
      </w:r>
    </w:p>
    <w:p w14:paraId="132B4C13" w14:textId="77777777" w:rsidR="005B29A4" w:rsidRDefault="005B29A4" w:rsidP="005B29A4">
      <w:pPr>
        <w:spacing w:line="360" w:lineRule="auto"/>
        <w:jc w:val="center"/>
        <w:rPr>
          <w:noProof/>
          <w:lang w:val="es-ES"/>
        </w:rPr>
      </w:pPr>
    </w:p>
    <w:p w14:paraId="7F12382F" w14:textId="47C92DBA" w:rsidR="005B29A4" w:rsidRDefault="00050609" w:rsidP="005B29A4">
      <w:pPr>
        <w:spacing w:line="360" w:lineRule="auto"/>
        <w:jc w:val="center"/>
        <w:rPr>
          <w:rFonts w:ascii="Palatino Linotype" w:hAnsi="Palatino Linotype" w:cs="Tahoma"/>
          <w:bCs/>
          <w:iCs/>
          <w:sz w:val="22"/>
          <w:szCs w:val="22"/>
          <w:lang w:val="es-ES"/>
        </w:rPr>
      </w:pPr>
      <w:r>
        <w:rPr>
          <w:noProof/>
          <w:lang w:eastAsia="es-MX"/>
        </w:rPr>
        <w:drawing>
          <wp:inline distT="0" distB="0" distL="0" distR="0" wp14:anchorId="0BEC206D" wp14:editId="493C34D7">
            <wp:extent cx="4521137" cy="77152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26002" cy="772355"/>
                    </a:xfrm>
                    <a:prstGeom prst="rect">
                      <a:avLst/>
                    </a:prstGeom>
                  </pic:spPr>
                </pic:pic>
              </a:graphicData>
            </a:graphic>
          </wp:inline>
        </w:drawing>
      </w:r>
    </w:p>
    <w:p w14:paraId="7902679F" w14:textId="77777777" w:rsidR="005B29A4" w:rsidRDefault="005B29A4" w:rsidP="005B29A4">
      <w:pPr>
        <w:spacing w:line="360" w:lineRule="auto"/>
        <w:jc w:val="center"/>
        <w:rPr>
          <w:rFonts w:ascii="Palatino Linotype" w:hAnsi="Palatino Linotype" w:cs="Tahoma"/>
          <w:bCs/>
          <w:iCs/>
          <w:sz w:val="22"/>
          <w:szCs w:val="22"/>
          <w:lang w:val="es-ES"/>
        </w:rPr>
      </w:pPr>
      <w:r>
        <w:rPr>
          <w:rFonts w:ascii="Palatino Linotype" w:hAnsi="Palatino Linotype" w:cs="Tahoma"/>
          <w:bCs/>
          <w:iCs/>
          <w:sz w:val="22"/>
          <w:szCs w:val="22"/>
          <w:lang w:val="es-ES"/>
        </w:rPr>
        <w:t>…</w:t>
      </w:r>
    </w:p>
    <w:p w14:paraId="6C4E2509" w14:textId="13A92B4E" w:rsidR="005B29A4" w:rsidRDefault="00050609" w:rsidP="005B29A4">
      <w:pPr>
        <w:spacing w:line="360" w:lineRule="auto"/>
        <w:jc w:val="center"/>
        <w:rPr>
          <w:noProof/>
          <w:lang w:val="es-ES"/>
        </w:rPr>
      </w:pPr>
      <w:r>
        <w:rPr>
          <w:noProof/>
          <w:lang w:eastAsia="es-MX"/>
        </w:rPr>
        <w:drawing>
          <wp:inline distT="0" distB="0" distL="0" distR="0" wp14:anchorId="5BEF0176" wp14:editId="0308A035">
            <wp:extent cx="4552950" cy="1426695"/>
            <wp:effectExtent l="0" t="0" r="0" b="254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08698" cy="1444164"/>
                    </a:xfrm>
                    <a:prstGeom prst="rect">
                      <a:avLst/>
                    </a:prstGeom>
                  </pic:spPr>
                </pic:pic>
              </a:graphicData>
            </a:graphic>
          </wp:inline>
        </w:drawing>
      </w:r>
    </w:p>
    <w:p w14:paraId="65E11995" w14:textId="77777777" w:rsidR="005B29A4" w:rsidRDefault="005B29A4" w:rsidP="005B29A4">
      <w:pPr>
        <w:spacing w:line="360" w:lineRule="auto"/>
        <w:jc w:val="both"/>
        <w:rPr>
          <w:rFonts w:ascii="Palatino Linotype" w:hAnsi="Palatino Linotype" w:cs="Tahoma"/>
          <w:sz w:val="22"/>
          <w:szCs w:val="22"/>
        </w:rPr>
      </w:pPr>
    </w:p>
    <w:p w14:paraId="3C94DC56" w14:textId="28168B7A" w:rsidR="005B29A4" w:rsidRDefault="005B29A4" w:rsidP="005B29A4">
      <w:pPr>
        <w:spacing w:line="360" w:lineRule="auto"/>
        <w:jc w:val="both"/>
        <w:rPr>
          <w:rFonts w:ascii="Palatino Linotype" w:hAnsi="Palatino Linotype" w:cs="Tahoma"/>
          <w:bCs/>
          <w:iCs/>
          <w:sz w:val="22"/>
          <w:szCs w:val="22"/>
        </w:rPr>
      </w:pPr>
      <w:r>
        <w:rPr>
          <w:rFonts w:ascii="Palatino Linotype" w:hAnsi="Palatino Linotype" w:cs="Tahoma"/>
          <w:sz w:val="22"/>
          <w:szCs w:val="22"/>
        </w:rPr>
        <w:t xml:space="preserve">Como se logra observar, </w:t>
      </w:r>
      <w:r>
        <w:rPr>
          <w:rFonts w:ascii="Palatino Linotype" w:hAnsi="Palatino Linotype" w:cs="Tahoma"/>
          <w:bCs/>
          <w:iCs/>
          <w:sz w:val="22"/>
          <w:szCs w:val="22"/>
        </w:rPr>
        <w:t xml:space="preserve">el Sistema Municipal para el Desarrollo Integral de la Familia de </w:t>
      </w:r>
      <w:r w:rsidR="00050609">
        <w:rPr>
          <w:rFonts w:ascii="Palatino Linotype" w:hAnsi="Palatino Linotype" w:cs="Tahoma"/>
          <w:bCs/>
          <w:iCs/>
          <w:sz w:val="22"/>
          <w:szCs w:val="22"/>
        </w:rPr>
        <w:t>Tecámac</w:t>
      </w:r>
      <w:r>
        <w:rPr>
          <w:rFonts w:ascii="Palatino Linotype" w:hAnsi="Palatino Linotype" w:cs="Tahoma"/>
          <w:bCs/>
          <w:iCs/>
          <w:sz w:val="22"/>
          <w:szCs w:val="22"/>
        </w:rPr>
        <w:t>, es un Sujeto Obligado distinto al Ente Recurrido; por lo que, tiene su propia Unidad de Transparencia, y se encuentra constreñidos a proporcionar la documentación que obre en sus archivos</w:t>
      </w:r>
      <w:r w:rsidR="00050609">
        <w:rPr>
          <w:rFonts w:ascii="Palatino Linotype" w:hAnsi="Palatino Linotype" w:cs="Tahoma"/>
          <w:bCs/>
          <w:iCs/>
          <w:sz w:val="22"/>
          <w:szCs w:val="22"/>
        </w:rPr>
        <w:t xml:space="preserve">; por lo que, en primera instancia, se puede inferir, que el Sujeto Obligado es </w:t>
      </w:r>
      <w:r w:rsidR="00050609">
        <w:rPr>
          <w:rFonts w:ascii="Palatino Linotype" w:hAnsi="Palatino Linotype" w:cs="Tahoma"/>
          <w:bCs/>
          <w:iCs/>
          <w:sz w:val="22"/>
          <w:szCs w:val="22"/>
        </w:rPr>
        <w:lastRenderedPageBreak/>
        <w:t>incompetente para conocer de la información del programa “Mi gran Esperanza”, al ser ejecutado por el Organismo Público Descentralizado Municipal.</w:t>
      </w:r>
    </w:p>
    <w:p w14:paraId="03F19B52" w14:textId="66E03DA7" w:rsidR="00050609" w:rsidRDefault="00050609" w:rsidP="005B29A4">
      <w:pPr>
        <w:spacing w:line="360" w:lineRule="auto"/>
        <w:jc w:val="both"/>
        <w:rPr>
          <w:rFonts w:ascii="Palatino Linotype" w:hAnsi="Palatino Linotype" w:cs="Tahoma"/>
          <w:bCs/>
          <w:iCs/>
          <w:sz w:val="22"/>
          <w:szCs w:val="22"/>
        </w:rPr>
      </w:pPr>
    </w:p>
    <w:p w14:paraId="43AA1798" w14:textId="4090CC66" w:rsidR="00050609" w:rsidRDefault="00050609" w:rsidP="005B29A4">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Sin embargo, el Sistema Municipal para el Desarrollo Integral de la Familia de Tecámac, en el oficio número SMDIF/DBS/021/2021, a través de su Dirección de Bienestar Social, indicó que únicamente era el encargado de entregar los apoyos del programa “Mi gran Esperanza”; además que estos, habían sido adquiridos y donados por el Ayuntamiento.</w:t>
      </w:r>
    </w:p>
    <w:p w14:paraId="0DFE493D" w14:textId="6F4C5704" w:rsidR="00050609" w:rsidRDefault="00050609" w:rsidP="005B29A4">
      <w:pPr>
        <w:spacing w:line="360" w:lineRule="auto"/>
        <w:jc w:val="both"/>
        <w:rPr>
          <w:rFonts w:ascii="Palatino Linotype" w:hAnsi="Palatino Linotype" w:cs="Tahoma"/>
          <w:bCs/>
          <w:iCs/>
          <w:sz w:val="22"/>
          <w:szCs w:val="22"/>
        </w:rPr>
      </w:pPr>
    </w:p>
    <w:p w14:paraId="47FDBE89" w14:textId="377B0E19" w:rsidR="00A072AF" w:rsidRDefault="00050609" w:rsidP="00A072AF">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Sobre lo anterior, este Instituto localizó</w:t>
      </w:r>
      <w:r w:rsidR="00A072AF" w:rsidRPr="00A072AF">
        <w:rPr>
          <w:rFonts w:ascii="Palatino Linotype" w:eastAsia="Calibri" w:hAnsi="Palatino Linotype" w:cs="Tahoma"/>
          <w:iCs/>
          <w:sz w:val="22"/>
          <w:szCs w:val="22"/>
          <w:lang w:val="es-ES" w:eastAsia="es-ES_tradnl"/>
        </w:rPr>
        <w:t xml:space="preserve"> </w:t>
      </w:r>
      <w:r w:rsidR="00A072AF">
        <w:rPr>
          <w:rFonts w:ascii="Palatino Linotype" w:eastAsia="Calibri" w:hAnsi="Palatino Linotype" w:cs="Tahoma"/>
          <w:iCs/>
          <w:sz w:val="22"/>
          <w:szCs w:val="22"/>
          <w:lang w:val="es-ES" w:eastAsia="es-ES_tradnl"/>
        </w:rPr>
        <w:t>Segundo Informe de Gobierno de Tecámac, del dos mil veinte</w:t>
      </w:r>
      <w:r w:rsidR="00281CC0">
        <w:rPr>
          <w:rFonts w:ascii="Palatino Linotype" w:eastAsia="Calibri" w:hAnsi="Palatino Linotype" w:cs="Tahoma"/>
          <w:iCs/>
          <w:sz w:val="22"/>
          <w:szCs w:val="22"/>
          <w:lang w:val="es-ES" w:eastAsia="es-ES_tradnl"/>
        </w:rPr>
        <w:t xml:space="preserve"> (consultado el ocho de marzo de dos mil veintiuno, en la liga </w:t>
      </w:r>
      <w:hyperlink r:id="rId17" w:history="1">
        <w:r w:rsidR="00281CC0" w:rsidRPr="008F3E21">
          <w:rPr>
            <w:rStyle w:val="Hipervnculo"/>
            <w:rFonts w:ascii="Palatino Linotype" w:eastAsia="Calibri" w:hAnsi="Palatino Linotype" w:cs="Tahoma"/>
            <w:iCs/>
            <w:sz w:val="22"/>
            <w:szCs w:val="22"/>
            <w:lang w:val="es-ES" w:eastAsia="es-ES_tradnl"/>
          </w:rPr>
          <w:t>https://www.tecamac.gob.mx/public/informedegobierno2020.pdf</w:t>
        </w:r>
      </w:hyperlink>
      <w:r w:rsidR="00281CC0">
        <w:rPr>
          <w:rFonts w:ascii="Palatino Linotype" w:eastAsia="Calibri" w:hAnsi="Palatino Linotype" w:cs="Tahoma"/>
          <w:iCs/>
          <w:sz w:val="22"/>
          <w:szCs w:val="22"/>
          <w:lang w:val="es-ES" w:eastAsia="es-ES_tradnl"/>
        </w:rPr>
        <w:t>, a las trece horas), que precisa en su apartado de Finanzas Públicas, que el Capítulo 4000 “Transferencias, asignaciones, subsidios y otras ayudas”, tu</w:t>
      </w:r>
      <w:r w:rsidR="006C642B">
        <w:rPr>
          <w:rFonts w:ascii="Palatino Linotype" w:eastAsia="Calibri" w:hAnsi="Palatino Linotype" w:cs="Tahoma"/>
          <w:iCs/>
          <w:sz w:val="22"/>
          <w:szCs w:val="22"/>
          <w:lang w:val="es-ES" w:eastAsia="es-ES_tradnl"/>
        </w:rPr>
        <w:t>v</w:t>
      </w:r>
      <w:r w:rsidR="00281CC0">
        <w:rPr>
          <w:rFonts w:ascii="Palatino Linotype" w:eastAsia="Calibri" w:hAnsi="Palatino Linotype" w:cs="Tahoma"/>
          <w:iCs/>
          <w:sz w:val="22"/>
          <w:szCs w:val="22"/>
          <w:lang w:val="es-ES" w:eastAsia="es-ES_tradnl"/>
        </w:rPr>
        <w:t xml:space="preserve">o un incremento en relación al ejercicio fiscal, con el cual se adquirieron aguinaldos, juguetes y calzado infantil (apoyos del programa Mi gran Esperanza), el cual es coordinador por el </w:t>
      </w:r>
      <w:r w:rsidR="00281CC0">
        <w:rPr>
          <w:rFonts w:ascii="Palatino Linotype" w:hAnsi="Palatino Linotype" w:cs="Tahoma"/>
          <w:bCs/>
          <w:iCs/>
          <w:sz w:val="22"/>
          <w:szCs w:val="22"/>
        </w:rPr>
        <w:t>Sistema Municipal para el Desarrollo Integral de la Familia de Tecámac; además precisó que el gasto fue autorizado por el Cabildo.</w:t>
      </w:r>
    </w:p>
    <w:p w14:paraId="37644B96" w14:textId="77777777" w:rsidR="00A072AF" w:rsidRDefault="00A072AF" w:rsidP="00A072AF">
      <w:pPr>
        <w:spacing w:line="360" w:lineRule="auto"/>
        <w:ind w:right="-93"/>
        <w:jc w:val="both"/>
        <w:rPr>
          <w:rFonts w:ascii="Palatino Linotype" w:hAnsi="Palatino Linotype" w:cs="Tahoma"/>
          <w:bCs/>
          <w:iCs/>
          <w:sz w:val="22"/>
          <w:szCs w:val="22"/>
        </w:rPr>
      </w:pPr>
    </w:p>
    <w:p w14:paraId="43EE12B0" w14:textId="2AB4E109" w:rsidR="006C642B" w:rsidRDefault="006C642B" w:rsidP="005B29A4">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Conforme a lo anterior, se logra vislumbrar que el Ayuntamiento de Tecámac fue el encargado de adquirir los apoyos</w:t>
      </w:r>
      <w:r w:rsidR="000E0576">
        <w:rPr>
          <w:rFonts w:ascii="Palatino Linotype" w:hAnsi="Palatino Linotype" w:cs="Tahoma"/>
          <w:bCs/>
          <w:iCs/>
          <w:sz w:val="22"/>
          <w:szCs w:val="22"/>
        </w:rPr>
        <w:t xml:space="preserve"> para el programa “Mi gran Esperanza ”</w:t>
      </w:r>
      <w:r>
        <w:rPr>
          <w:rFonts w:ascii="Palatino Linotype" w:hAnsi="Palatino Linotype" w:cs="Tahoma"/>
          <w:bCs/>
          <w:iCs/>
          <w:sz w:val="22"/>
          <w:szCs w:val="22"/>
        </w:rPr>
        <w:t xml:space="preserve">, para que el Sistema Municipal para el Desarrollo Integral de la Familia los entregará a los beneficiarios, en </w:t>
      </w:r>
      <w:r w:rsidR="000E0576">
        <w:rPr>
          <w:rFonts w:ascii="Palatino Linotype" w:hAnsi="Palatino Linotype" w:cs="Tahoma"/>
          <w:bCs/>
          <w:iCs/>
          <w:sz w:val="22"/>
          <w:szCs w:val="22"/>
        </w:rPr>
        <w:t>el presente caso a niños y jóvenes; situación que se robustece con el hecho de que el monto utilizado para la compra de los beneficios, estuvo autorizado en el Presupuesto de Egresos Municipal del ejercicio fiscal dos mil veinte, en el capítulo 4000.</w:t>
      </w:r>
    </w:p>
    <w:p w14:paraId="0DD3876B" w14:textId="06FED330" w:rsidR="005B29A4" w:rsidRDefault="005B29A4" w:rsidP="001E0106">
      <w:pPr>
        <w:spacing w:line="360" w:lineRule="auto"/>
        <w:jc w:val="both"/>
        <w:rPr>
          <w:rFonts w:ascii="Palatino Linotype" w:hAnsi="Palatino Linotype" w:cs="Tahoma"/>
          <w:sz w:val="22"/>
          <w:szCs w:val="22"/>
        </w:rPr>
      </w:pPr>
    </w:p>
    <w:p w14:paraId="78F89E91" w14:textId="03EA011F" w:rsidR="005B29A4" w:rsidRPr="000E0576" w:rsidRDefault="000E0576" w:rsidP="001E0106">
      <w:pPr>
        <w:spacing w:line="360" w:lineRule="auto"/>
        <w:jc w:val="both"/>
        <w:rPr>
          <w:rFonts w:ascii="Palatino Linotype" w:hAnsi="Palatino Linotype" w:cs="Tahoma"/>
          <w:sz w:val="22"/>
          <w:szCs w:val="22"/>
        </w:rPr>
      </w:pPr>
      <w:r>
        <w:rPr>
          <w:rFonts w:ascii="Palatino Linotype" w:hAnsi="Palatino Linotype" w:cs="Tahoma"/>
          <w:sz w:val="22"/>
          <w:szCs w:val="22"/>
        </w:rPr>
        <w:t xml:space="preserve">Por tales circunstancias, se logra observar que el Ente Recurrido es competente para conocer de la información solicitada y, por lo tanto, el agravio hecho valer por el Particular, resulta </w:t>
      </w:r>
      <w:r>
        <w:rPr>
          <w:rFonts w:ascii="Palatino Linotype" w:hAnsi="Palatino Linotype" w:cs="Tahoma"/>
          <w:b/>
          <w:bCs/>
          <w:sz w:val="22"/>
          <w:szCs w:val="22"/>
        </w:rPr>
        <w:lastRenderedPageBreak/>
        <w:t xml:space="preserve">FUNDADO; </w:t>
      </w:r>
      <w:r>
        <w:rPr>
          <w:rFonts w:ascii="Palatino Linotype" w:hAnsi="Palatino Linotype" w:cs="Tahoma"/>
          <w:sz w:val="22"/>
          <w:szCs w:val="22"/>
        </w:rPr>
        <w:t xml:space="preserve">por lo que, para atender el requerimiento </w:t>
      </w:r>
      <w:r w:rsidR="00580ABE">
        <w:rPr>
          <w:rFonts w:ascii="Palatino Linotype" w:hAnsi="Palatino Linotype" w:cs="Tahoma"/>
          <w:sz w:val="22"/>
          <w:szCs w:val="22"/>
        </w:rPr>
        <w:t>de información el Sujeto Obligado deberá realizar una búsqueda exhaustiva y razonable en sus archivos, por lo que, es necesario analizar las unidades administrativas que pudieran contar con la información peticionada.</w:t>
      </w:r>
    </w:p>
    <w:p w14:paraId="08592874" w14:textId="68C540D9" w:rsidR="005B29A4" w:rsidRDefault="005B29A4" w:rsidP="001E0106">
      <w:pPr>
        <w:spacing w:line="360" w:lineRule="auto"/>
        <w:jc w:val="both"/>
        <w:rPr>
          <w:rFonts w:ascii="Palatino Linotype" w:hAnsi="Palatino Linotype" w:cs="Tahoma"/>
          <w:sz w:val="22"/>
          <w:szCs w:val="22"/>
        </w:rPr>
      </w:pPr>
    </w:p>
    <w:p w14:paraId="7255B5AC" w14:textId="0E7F388E" w:rsidR="00580ABE" w:rsidRDefault="00580ABE" w:rsidP="001E0106">
      <w:pPr>
        <w:spacing w:line="360" w:lineRule="auto"/>
        <w:jc w:val="both"/>
        <w:rPr>
          <w:rFonts w:ascii="Palatino Linotype" w:hAnsi="Palatino Linotype" w:cs="Tahoma"/>
          <w:sz w:val="22"/>
          <w:szCs w:val="22"/>
        </w:rPr>
      </w:pPr>
      <w:r>
        <w:rPr>
          <w:rFonts w:ascii="Palatino Linotype" w:hAnsi="Palatino Linotype" w:cs="Tahoma"/>
          <w:sz w:val="22"/>
          <w:szCs w:val="22"/>
        </w:rPr>
        <w:t xml:space="preserve">Al respecto, </w:t>
      </w:r>
      <w:r w:rsidR="00CC5971">
        <w:rPr>
          <w:rFonts w:ascii="Palatino Linotype" w:hAnsi="Palatino Linotype" w:cs="Tahoma"/>
          <w:sz w:val="22"/>
          <w:szCs w:val="22"/>
        </w:rPr>
        <w:t>el artículo 2.80 del Código Reglamentario Municipal de Tecámac, que establece que el Sujeto Obligado cuenta con diversas unidades administrativas para el ejercicio de sus atribuciones, entre las cuales se encuentra la Coordinación General de Administración, encargada de coordinar los programas anuales de gasto menor, adquisiciones, mantenimiento y abastecimiento vehicular.</w:t>
      </w:r>
    </w:p>
    <w:p w14:paraId="4DF81A6E" w14:textId="421AC314" w:rsidR="00580ABE" w:rsidRDefault="00580ABE" w:rsidP="001E0106">
      <w:pPr>
        <w:spacing w:line="360" w:lineRule="auto"/>
        <w:jc w:val="both"/>
        <w:rPr>
          <w:rFonts w:ascii="Palatino Linotype" w:hAnsi="Palatino Linotype" w:cs="Tahoma"/>
          <w:sz w:val="22"/>
          <w:szCs w:val="22"/>
        </w:rPr>
      </w:pPr>
    </w:p>
    <w:p w14:paraId="17BABD4B" w14:textId="1494B5BC" w:rsidR="00580ABE" w:rsidRDefault="00CC5971" w:rsidP="001E0106">
      <w:pPr>
        <w:spacing w:line="360" w:lineRule="auto"/>
        <w:jc w:val="both"/>
        <w:rPr>
          <w:rFonts w:ascii="Palatino Linotype" w:hAnsi="Palatino Linotype" w:cs="Tahoma"/>
          <w:sz w:val="22"/>
          <w:szCs w:val="22"/>
        </w:rPr>
      </w:pPr>
      <w:r>
        <w:rPr>
          <w:rFonts w:ascii="Palatino Linotype" w:hAnsi="Palatino Linotype" w:cs="Tahoma"/>
          <w:sz w:val="22"/>
          <w:szCs w:val="22"/>
        </w:rPr>
        <w:t>Para lograr lo anterior, dicha área contara con la Coordinación de Recursos Materiales, que elabora el Programa Anual de Adquisiciones de Bienes; realiza las adquisiciones de bienes; planea, organiza, coordina y controla las actividades referentes a las adquisiciones, arrendamientos y contratación de servicios y participa en los actos relacionados con las adquisiciones que se llevan a cabo mediante licitación pública, invitación restringida y adjudicación directa, de conformidad con el artículo 2.82 de la normatividad citada.</w:t>
      </w:r>
    </w:p>
    <w:p w14:paraId="06FA8DD5" w14:textId="71986B4E" w:rsidR="00580ABE" w:rsidRDefault="00580ABE" w:rsidP="001E0106">
      <w:pPr>
        <w:spacing w:line="360" w:lineRule="auto"/>
        <w:jc w:val="both"/>
        <w:rPr>
          <w:rFonts w:ascii="Palatino Linotype" w:hAnsi="Palatino Linotype" w:cs="Tahoma"/>
          <w:sz w:val="22"/>
          <w:szCs w:val="22"/>
        </w:rPr>
      </w:pPr>
    </w:p>
    <w:p w14:paraId="7F597828" w14:textId="24232A11" w:rsidR="00CC5971" w:rsidRDefault="00CC5971" w:rsidP="001E0106">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anterior, se logra advertir que el Ayuntamiento cuenta con un área con atribuciones para conocer de lo solicitado, a saber, la Coordinación General de Administración, que a través de </w:t>
      </w:r>
      <w:r w:rsidR="005B778B">
        <w:rPr>
          <w:rFonts w:ascii="Palatino Linotype" w:hAnsi="Palatino Linotype" w:cs="Tahoma"/>
          <w:sz w:val="22"/>
          <w:szCs w:val="22"/>
        </w:rPr>
        <w:t>su Coordinación de Recursos Materiales, ve todas las cuestiones relacionadas con las adquisiciones realizadas por el Sujeto Obligado, por lo que deberá realizar una búsqueda exhaustiva y razonable en los archivos de dicha unidad administrativa, a efecto de proporcionar los documentos que den cuenta de lo solicitado, para lo cual, es necesario analizar la naturaleza de la información.</w:t>
      </w:r>
    </w:p>
    <w:p w14:paraId="440FE28E" w14:textId="77777777" w:rsidR="00580ABE" w:rsidRDefault="00580ABE" w:rsidP="001E0106">
      <w:pPr>
        <w:spacing w:line="360" w:lineRule="auto"/>
        <w:jc w:val="both"/>
        <w:rPr>
          <w:rFonts w:ascii="Palatino Linotype" w:hAnsi="Palatino Linotype" w:cs="Tahoma"/>
          <w:sz w:val="22"/>
          <w:szCs w:val="22"/>
        </w:rPr>
      </w:pPr>
    </w:p>
    <w:p w14:paraId="59197956" w14:textId="7E5062B0" w:rsidR="00580ABE" w:rsidRPr="00012296" w:rsidRDefault="005B778B" w:rsidP="00580ABE">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En principio, </w:t>
      </w:r>
      <w:r w:rsidR="00580ABE" w:rsidRPr="00012296">
        <w:rPr>
          <w:rFonts w:ascii="Palatino Linotype" w:hAnsi="Palatino Linotype" w:cs="Tahoma"/>
          <w:sz w:val="22"/>
          <w:szCs w:val="22"/>
        </w:rPr>
        <w:t>el artículo 26 y 27 de la Ley de Contratación Pública del estado de México y Municipios, que establece que las adquisiciones se adjudicarán a través de licitaciones públicas, mediante convocatoria pública o bien, a través de la invitación restringida o adjudicación directa.</w:t>
      </w:r>
    </w:p>
    <w:p w14:paraId="4150CEDB" w14:textId="77777777" w:rsidR="00580ABE" w:rsidRPr="00012296" w:rsidRDefault="00580ABE" w:rsidP="00580ABE">
      <w:pPr>
        <w:spacing w:line="360" w:lineRule="auto"/>
        <w:jc w:val="both"/>
        <w:rPr>
          <w:rFonts w:ascii="Palatino Linotype" w:hAnsi="Palatino Linotype" w:cs="Tahoma"/>
          <w:sz w:val="22"/>
          <w:szCs w:val="22"/>
        </w:rPr>
      </w:pPr>
    </w:p>
    <w:p w14:paraId="541C6FA4" w14:textId="77777777" w:rsidR="00580ABE" w:rsidRPr="00012296" w:rsidRDefault="00580ABE" w:rsidP="00580ABE">
      <w:pPr>
        <w:spacing w:line="360" w:lineRule="auto"/>
        <w:ind w:right="-93"/>
        <w:jc w:val="both"/>
        <w:rPr>
          <w:rFonts w:ascii="Palatino Linotype" w:hAnsi="Palatino Linotype" w:cs="Tahoma"/>
          <w:iCs/>
          <w:sz w:val="22"/>
          <w:szCs w:val="22"/>
        </w:rPr>
      </w:pPr>
      <w:r w:rsidRPr="00012296">
        <w:rPr>
          <w:rFonts w:ascii="Palatino Linotype" w:hAnsi="Palatino Linotype" w:cs="Tahoma"/>
          <w:sz w:val="22"/>
          <w:szCs w:val="22"/>
        </w:rPr>
        <w:t xml:space="preserve">Situación que se robustece, </w:t>
      </w:r>
      <w:r w:rsidRPr="00012296">
        <w:rPr>
          <w:rFonts w:ascii="Palatino Linotype" w:hAnsi="Palatino Linotype" w:cs="Tahoma"/>
          <w:iCs/>
          <w:sz w:val="22"/>
          <w:szCs w:val="22"/>
          <w:lang w:val="es-ES"/>
        </w:rPr>
        <w:t xml:space="preserve">con el </w:t>
      </w:r>
      <w:r w:rsidRPr="00012296">
        <w:rPr>
          <w:rFonts w:ascii="Palatino Linotype" w:hAnsi="Palatino Linotype" w:cs="Tahoma"/>
          <w:iCs/>
          <w:sz w:val="22"/>
          <w:szCs w:val="22"/>
        </w:rPr>
        <w:t>artículo 92, fracción XXIX, de la Ley de Transparencia y Acceso a la Información Pública del Estado de México y Municipios</w:t>
      </w:r>
      <w:r w:rsidRPr="00012296">
        <w:rPr>
          <w:rFonts w:ascii="Palatino Linotype" w:hAnsi="Palatino Linotype" w:cs="Tahoma"/>
          <w:b/>
          <w:iCs/>
          <w:sz w:val="22"/>
          <w:szCs w:val="22"/>
        </w:rPr>
        <w:t>,</w:t>
      </w:r>
      <w:r w:rsidRPr="00012296">
        <w:rPr>
          <w:rFonts w:ascii="Palatino Linotype" w:hAnsi="Palatino Linotype" w:cs="Tahoma"/>
          <w:iCs/>
          <w:sz w:val="22"/>
          <w:szCs w:val="22"/>
        </w:rPr>
        <w:t xml:space="preserve"> que precisa que es </w:t>
      </w:r>
      <w:r w:rsidRPr="00012296">
        <w:rPr>
          <w:rFonts w:ascii="Palatino Linotype" w:hAnsi="Palatino Linotype" w:cs="Tahoma"/>
          <w:b/>
          <w:iCs/>
          <w:sz w:val="22"/>
          <w:szCs w:val="22"/>
        </w:rPr>
        <w:t xml:space="preserve">información que es pública de oficio, </w:t>
      </w:r>
      <w:r w:rsidRPr="00012296">
        <w:rPr>
          <w:rFonts w:ascii="Palatino Linotype" w:hAnsi="Palatino Linotype" w:cs="Tahoma"/>
          <w:iCs/>
          <w:sz w:val="22"/>
          <w:szCs w:val="22"/>
        </w:rPr>
        <w:t>la</w:t>
      </w:r>
      <w:r w:rsidRPr="00012296">
        <w:rPr>
          <w:rFonts w:ascii="Palatino Linotype" w:hAnsi="Palatino Linotype" w:cs="Tahoma"/>
          <w:b/>
          <w:iCs/>
          <w:sz w:val="22"/>
          <w:szCs w:val="22"/>
        </w:rPr>
        <w:t xml:space="preserve"> </w:t>
      </w:r>
      <w:r w:rsidRPr="00012296">
        <w:rPr>
          <w:rFonts w:ascii="Palatino Linotype" w:hAnsi="Palatino Linotype" w:cs="Tahoma"/>
          <w:iCs/>
          <w:sz w:val="22"/>
          <w:szCs w:val="22"/>
        </w:rPr>
        <w:t xml:space="preserve">documentación sobre los procesos y resultados sobre procedimientos de adjudicación directa, invitación restringida y licitación de pública, </w:t>
      </w:r>
      <w:r w:rsidRPr="00012296">
        <w:rPr>
          <w:rFonts w:ascii="Palatino Linotype" w:hAnsi="Palatino Linotype" w:cs="Tahoma"/>
          <w:b/>
          <w:iCs/>
          <w:sz w:val="22"/>
          <w:szCs w:val="22"/>
        </w:rPr>
        <w:t>que incluye la versión pública del expediente respectivo y de los contratos celebrados,</w:t>
      </w:r>
      <w:r w:rsidRPr="00012296">
        <w:rPr>
          <w:rFonts w:ascii="Palatino Linotype" w:hAnsi="Palatino Linotype" w:cs="Tahoma"/>
          <w:iCs/>
          <w:sz w:val="22"/>
          <w:szCs w:val="22"/>
        </w:rPr>
        <w:t xml:space="preserve"> a saber, la siguiente:</w:t>
      </w:r>
    </w:p>
    <w:p w14:paraId="61F3B660" w14:textId="77777777" w:rsidR="00580ABE" w:rsidRPr="00012296" w:rsidRDefault="00580ABE" w:rsidP="00580ABE">
      <w:pPr>
        <w:spacing w:line="360" w:lineRule="auto"/>
        <w:ind w:right="-93"/>
        <w:jc w:val="both"/>
        <w:rPr>
          <w:rFonts w:ascii="Palatino Linotype" w:hAnsi="Palatino Linotype" w:cs="Tahoma"/>
          <w:iCs/>
          <w:sz w:val="22"/>
          <w:szCs w:val="22"/>
          <w:lang w:val="es-ES"/>
        </w:rPr>
      </w:pPr>
    </w:p>
    <w:tbl>
      <w:tblPr>
        <w:tblStyle w:val="Tablaconcuadrcula"/>
        <w:tblW w:w="0" w:type="auto"/>
        <w:tblLook w:val="04A0" w:firstRow="1" w:lastRow="0" w:firstColumn="1" w:lastColumn="0" w:noHBand="0" w:noVBand="1"/>
      </w:tblPr>
      <w:tblGrid>
        <w:gridCol w:w="3011"/>
        <w:gridCol w:w="3011"/>
        <w:gridCol w:w="3012"/>
      </w:tblGrid>
      <w:tr w:rsidR="00580ABE" w:rsidRPr="00012296" w14:paraId="7D6EB79B" w14:textId="77777777" w:rsidTr="004D41C5">
        <w:tc>
          <w:tcPr>
            <w:tcW w:w="3011" w:type="dxa"/>
            <w:shd w:val="clear" w:color="auto" w:fill="D9D9D9" w:themeFill="background1" w:themeFillShade="D9"/>
          </w:tcPr>
          <w:p w14:paraId="5DA86BDF" w14:textId="77777777" w:rsidR="00580ABE" w:rsidRPr="00012296" w:rsidRDefault="00580ABE" w:rsidP="004D41C5">
            <w:pPr>
              <w:spacing w:line="360" w:lineRule="auto"/>
              <w:ind w:right="-93"/>
              <w:jc w:val="center"/>
              <w:rPr>
                <w:rFonts w:ascii="Palatino Linotype" w:eastAsia="Calibri" w:hAnsi="Palatino Linotype" w:cs="Tahoma"/>
                <w:b/>
                <w:iCs/>
                <w:sz w:val="22"/>
                <w:lang w:val="es-MX" w:eastAsia="es-ES_tradnl"/>
              </w:rPr>
            </w:pPr>
            <w:r w:rsidRPr="00012296">
              <w:rPr>
                <w:rFonts w:ascii="Palatino Linotype" w:eastAsia="Calibri" w:hAnsi="Palatino Linotype" w:cs="Tahoma"/>
                <w:b/>
                <w:iCs/>
                <w:sz w:val="22"/>
                <w:lang w:val="es-MX" w:eastAsia="es-ES_tradnl"/>
              </w:rPr>
              <w:t>Licitación Pública</w:t>
            </w:r>
          </w:p>
        </w:tc>
        <w:tc>
          <w:tcPr>
            <w:tcW w:w="3011" w:type="dxa"/>
            <w:shd w:val="clear" w:color="auto" w:fill="D9D9D9" w:themeFill="background1" w:themeFillShade="D9"/>
          </w:tcPr>
          <w:p w14:paraId="213F328A" w14:textId="77777777" w:rsidR="00580ABE" w:rsidRPr="00012296" w:rsidRDefault="00580ABE" w:rsidP="004D41C5">
            <w:pPr>
              <w:spacing w:line="360" w:lineRule="auto"/>
              <w:ind w:right="-93"/>
              <w:jc w:val="center"/>
              <w:rPr>
                <w:rFonts w:ascii="Palatino Linotype" w:eastAsia="Calibri" w:hAnsi="Palatino Linotype" w:cs="Tahoma"/>
                <w:b/>
                <w:iCs/>
                <w:sz w:val="22"/>
                <w:lang w:val="es-MX" w:eastAsia="es-ES_tradnl"/>
              </w:rPr>
            </w:pPr>
            <w:r w:rsidRPr="00012296">
              <w:rPr>
                <w:rFonts w:ascii="Palatino Linotype" w:eastAsia="Calibri" w:hAnsi="Palatino Linotype" w:cs="Tahoma"/>
                <w:b/>
                <w:iCs/>
                <w:sz w:val="22"/>
                <w:lang w:val="es-MX" w:eastAsia="es-ES_tradnl"/>
              </w:rPr>
              <w:t>Invitación Restringida</w:t>
            </w:r>
          </w:p>
        </w:tc>
        <w:tc>
          <w:tcPr>
            <w:tcW w:w="3012" w:type="dxa"/>
            <w:shd w:val="clear" w:color="auto" w:fill="D9D9D9" w:themeFill="background1" w:themeFillShade="D9"/>
          </w:tcPr>
          <w:p w14:paraId="10829A86" w14:textId="77777777" w:rsidR="00580ABE" w:rsidRPr="00012296" w:rsidRDefault="00580ABE" w:rsidP="004D41C5">
            <w:pPr>
              <w:spacing w:line="360" w:lineRule="auto"/>
              <w:ind w:right="-93"/>
              <w:jc w:val="center"/>
              <w:rPr>
                <w:rFonts w:ascii="Palatino Linotype" w:eastAsia="Calibri" w:hAnsi="Palatino Linotype" w:cs="Tahoma"/>
                <w:b/>
                <w:iCs/>
                <w:sz w:val="22"/>
                <w:lang w:val="es-MX" w:eastAsia="es-ES_tradnl"/>
              </w:rPr>
            </w:pPr>
            <w:r w:rsidRPr="00012296">
              <w:rPr>
                <w:rFonts w:ascii="Palatino Linotype" w:eastAsia="Calibri" w:hAnsi="Palatino Linotype" w:cs="Tahoma"/>
                <w:b/>
                <w:iCs/>
                <w:sz w:val="22"/>
                <w:lang w:val="es-MX" w:eastAsia="es-ES_tradnl"/>
              </w:rPr>
              <w:t>Adjudicación Directa</w:t>
            </w:r>
          </w:p>
        </w:tc>
      </w:tr>
      <w:tr w:rsidR="00580ABE" w:rsidRPr="00012296" w14:paraId="4C43C6CF" w14:textId="77777777" w:rsidTr="004D41C5">
        <w:tc>
          <w:tcPr>
            <w:tcW w:w="3011" w:type="dxa"/>
          </w:tcPr>
          <w:p w14:paraId="1B86A69A" w14:textId="77777777" w:rsidR="00580ABE" w:rsidRPr="00012296" w:rsidRDefault="00580ABE" w:rsidP="004D41C5">
            <w:pPr>
              <w:spacing w:line="360" w:lineRule="auto"/>
              <w:ind w:right="-93"/>
              <w:jc w:val="center"/>
              <w:rPr>
                <w:rFonts w:ascii="Palatino Linotype" w:eastAsia="Calibri" w:hAnsi="Palatino Linotype" w:cs="Tahoma"/>
                <w:iCs/>
                <w:lang w:val="es-MX" w:eastAsia="es-ES_tradnl"/>
              </w:rPr>
            </w:pPr>
            <w:r w:rsidRPr="00012296">
              <w:rPr>
                <w:rFonts w:ascii="Palatino Linotype" w:eastAsia="Calibri" w:hAnsi="Palatino Linotype" w:cs="Tahoma"/>
                <w:iCs/>
                <w:lang w:val="es-MX" w:eastAsia="es-ES_tradnl"/>
              </w:rPr>
              <w:t>Convocatoria y fundamentos legales</w:t>
            </w:r>
          </w:p>
        </w:tc>
        <w:tc>
          <w:tcPr>
            <w:tcW w:w="3011" w:type="dxa"/>
          </w:tcPr>
          <w:p w14:paraId="17B22E00" w14:textId="77777777" w:rsidR="00580ABE" w:rsidRPr="00012296" w:rsidRDefault="00580ABE" w:rsidP="004D41C5">
            <w:pPr>
              <w:spacing w:line="360" w:lineRule="auto"/>
              <w:ind w:right="-93"/>
              <w:jc w:val="center"/>
              <w:rPr>
                <w:rFonts w:ascii="Palatino Linotype" w:eastAsia="Calibri" w:hAnsi="Palatino Linotype" w:cs="Tahoma"/>
                <w:iCs/>
                <w:lang w:val="es-MX" w:eastAsia="es-ES_tradnl"/>
              </w:rPr>
            </w:pPr>
            <w:r w:rsidRPr="00012296">
              <w:rPr>
                <w:rFonts w:ascii="Palatino Linotype" w:eastAsia="Calibri" w:hAnsi="Palatino Linotype" w:cs="Tahoma"/>
                <w:iCs/>
                <w:lang w:val="es-MX" w:eastAsia="es-ES_tradnl"/>
              </w:rPr>
              <w:t>Invitación y fundamentos legales</w:t>
            </w:r>
          </w:p>
        </w:tc>
        <w:tc>
          <w:tcPr>
            <w:tcW w:w="3012" w:type="dxa"/>
          </w:tcPr>
          <w:p w14:paraId="299B777D" w14:textId="77777777" w:rsidR="00580ABE" w:rsidRPr="00012296" w:rsidRDefault="00580ABE" w:rsidP="004D41C5">
            <w:pPr>
              <w:spacing w:line="360" w:lineRule="auto"/>
              <w:ind w:right="-93"/>
              <w:jc w:val="center"/>
              <w:rPr>
                <w:rFonts w:ascii="Palatino Linotype" w:eastAsia="Calibri" w:hAnsi="Palatino Linotype" w:cs="Tahoma"/>
                <w:iCs/>
                <w:lang w:val="es-MX" w:eastAsia="es-ES_tradnl"/>
              </w:rPr>
            </w:pPr>
            <w:r w:rsidRPr="00012296">
              <w:rPr>
                <w:rFonts w:ascii="Palatino Linotype" w:eastAsia="Calibri" w:hAnsi="Palatino Linotype" w:cs="Tahoma"/>
                <w:iCs/>
                <w:lang w:val="es-MX" w:eastAsia="es-ES_tradnl"/>
              </w:rPr>
              <w:t>Propuesta enviada por el participante</w:t>
            </w:r>
          </w:p>
        </w:tc>
      </w:tr>
      <w:tr w:rsidR="00580ABE" w:rsidRPr="00012296" w14:paraId="11511275" w14:textId="77777777" w:rsidTr="004D41C5">
        <w:tc>
          <w:tcPr>
            <w:tcW w:w="3011" w:type="dxa"/>
          </w:tcPr>
          <w:p w14:paraId="5F2EC937" w14:textId="77777777" w:rsidR="00580ABE" w:rsidRPr="00012296" w:rsidRDefault="00580ABE" w:rsidP="004D41C5">
            <w:pPr>
              <w:spacing w:line="360" w:lineRule="auto"/>
              <w:ind w:right="-93"/>
              <w:jc w:val="center"/>
              <w:rPr>
                <w:rFonts w:ascii="Palatino Linotype" w:eastAsia="Calibri" w:hAnsi="Palatino Linotype" w:cs="Tahoma"/>
                <w:iCs/>
                <w:lang w:val="es-MX" w:eastAsia="es-ES_tradnl"/>
              </w:rPr>
            </w:pPr>
            <w:r w:rsidRPr="00012296">
              <w:rPr>
                <w:rFonts w:ascii="Palatino Linotype" w:eastAsia="Calibri" w:hAnsi="Palatino Linotype" w:cs="Tahoma"/>
                <w:iCs/>
                <w:lang w:val="es-MX" w:eastAsia="es-ES_tradnl"/>
              </w:rPr>
              <w:t>Nombre de los participantes</w:t>
            </w:r>
          </w:p>
        </w:tc>
        <w:tc>
          <w:tcPr>
            <w:tcW w:w="3011" w:type="dxa"/>
          </w:tcPr>
          <w:p w14:paraId="20EA30E7" w14:textId="77777777" w:rsidR="00580ABE" w:rsidRPr="00012296" w:rsidRDefault="00580ABE" w:rsidP="004D41C5">
            <w:pPr>
              <w:spacing w:line="360" w:lineRule="auto"/>
              <w:ind w:right="-93"/>
              <w:jc w:val="center"/>
              <w:rPr>
                <w:rFonts w:ascii="Palatino Linotype" w:eastAsia="Calibri" w:hAnsi="Palatino Linotype" w:cs="Tahoma"/>
                <w:iCs/>
                <w:lang w:val="es-MX" w:eastAsia="es-ES_tradnl"/>
              </w:rPr>
            </w:pPr>
            <w:r w:rsidRPr="00012296">
              <w:rPr>
                <w:rFonts w:ascii="Palatino Linotype" w:eastAsia="Calibri" w:hAnsi="Palatino Linotype" w:cs="Tahoma"/>
                <w:iCs/>
                <w:lang w:val="es-MX" w:eastAsia="es-ES_tradnl"/>
              </w:rPr>
              <w:t>Nombre de los invitados</w:t>
            </w:r>
          </w:p>
        </w:tc>
        <w:tc>
          <w:tcPr>
            <w:tcW w:w="3012" w:type="dxa"/>
          </w:tcPr>
          <w:p w14:paraId="5362D34D" w14:textId="77777777" w:rsidR="00580ABE" w:rsidRPr="00012296" w:rsidRDefault="00580ABE" w:rsidP="004D41C5">
            <w:pPr>
              <w:spacing w:line="360" w:lineRule="auto"/>
              <w:ind w:right="-93"/>
              <w:jc w:val="center"/>
              <w:rPr>
                <w:rFonts w:ascii="Palatino Linotype" w:eastAsia="Calibri" w:hAnsi="Palatino Linotype" w:cs="Tahoma"/>
                <w:iCs/>
                <w:lang w:val="es-MX" w:eastAsia="es-ES_tradnl"/>
              </w:rPr>
            </w:pPr>
            <w:r w:rsidRPr="00012296">
              <w:rPr>
                <w:rFonts w:ascii="Palatino Linotype" w:eastAsia="Calibri" w:hAnsi="Palatino Linotype" w:cs="Tahoma"/>
                <w:iCs/>
                <w:lang w:val="es-MX" w:eastAsia="es-ES_tradnl"/>
              </w:rPr>
              <w:t>Motivos y fundamentos legales aplicados para llevar a cabo la adjudicación</w:t>
            </w:r>
          </w:p>
        </w:tc>
      </w:tr>
      <w:tr w:rsidR="00580ABE" w:rsidRPr="00012296" w14:paraId="44F08205" w14:textId="77777777" w:rsidTr="004D41C5">
        <w:tc>
          <w:tcPr>
            <w:tcW w:w="3011" w:type="dxa"/>
          </w:tcPr>
          <w:p w14:paraId="6E3DD20A" w14:textId="77777777" w:rsidR="00580ABE" w:rsidRPr="00012296" w:rsidRDefault="00580ABE" w:rsidP="004D41C5">
            <w:pPr>
              <w:spacing w:line="360" w:lineRule="auto"/>
              <w:ind w:right="-93"/>
              <w:jc w:val="center"/>
              <w:rPr>
                <w:rFonts w:ascii="Palatino Linotype" w:eastAsia="Calibri" w:hAnsi="Palatino Linotype" w:cs="Tahoma"/>
                <w:iCs/>
                <w:lang w:val="es-MX" w:eastAsia="es-ES_tradnl"/>
              </w:rPr>
            </w:pPr>
            <w:r w:rsidRPr="00012296">
              <w:rPr>
                <w:rFonts w:ascii="Palatino Linotype" w:eastAsia="Calibri" w:hAnsi="Palatino Linotype" w:cs="Tahoma"/>
                <w:iCs/>
                <w:lang w:val="es-MX" w:eastAsia="es-ES_tradnl"/>
              </w:rPr>
              <w:t>Nombre del ganador y razones que lo justifican</w:t>
            </w:r>
          </w:p>
        </w:tc>
        <w:tc>
          <w:tcPr>
            <w:tcW w:w="3011" w:type="dxa"/>
          </w:tcPr>
          <w:p w14:paraId="54AFCB08" w14:textId="77777777" w:rsidR="00580ABE" w:rsidRPr="00012296" w:rsidRDefault="00580ABE" w:rsidP="004D41C5">
            <w:pPr>
              <w:spacing w:line="360" w:lineRule="auto"/>
              <w:ind w:right="-93"/>
              <w:jc w:val="center"/>
              <w:rPr>
                <w:rFonts w:ascii="Palatino Linotype" w:eastAsia="Calibri" w:hAnsi="Palatino Linotype" w:cs="Tahoma"/>
                <w:iCs/>
                <w:lang w:val="es-MX" w:eastAsia="es-ES_tradnl"/>
              </w:rPr>
            </w:pPr>
            <w:r w:rsidRPr="00012296">
              <w:rPr>
                <w:rFonts w:ascii="Palatino Linotype" w:eastAsia="Calibri" w:hAnsi="Palatino Linotype" w:cs="Tahoma"/>
                <w:iCs/>
                <w:lang w:val="es-MX" w:eastAsia="es-ES_tradnl"/>
              </w:rPr>
              <w:t>Nombre del ganador y razones que lo justifican</w:t>
            </w:r>
          </w:p>
        </w:tc>
        <w:tc>
          <w:tcPr>
            <w:tcW w:w="3012" w:type="dxa"/>
          </w:tcPr>
          <w:p w14:paraId="770CE66B" w14:textId="77777777" w:rsidR="00580ABE" w:rsidRPr="00012296" w:rsidRDefault="00580ABE" w:rsidP="004D41C5">
            <w:pPr>
              <w:spacing w:line="360" w:lineRule="auto"/>
              <w:ind w:right="-93"/>
              <w:jc w:val="center"/>
              <w:rPr>
                <w:rFonts w:ascii="Palatino Linotype" w:eastAsia="Calibri" w:hAnsi="Palatino Linotype" w:cs="Tahoma"/>
                <w:iCs/>
                <w:lang w:val="es-MX" w:eastAsia="es-ES_tradnl"/>
              </w:rPr>
            </w:pPr>
            <w:r w:rsidRPr="00012296">
              <w:rPr>
                <w:rFonts w:ascii="Palatino Linotype" w:eastAsia="Calibri" w:hAnsi="Palatino Linotype" w:cs="Tahoma"/>
                <w:iCs/>
                <w:lang w:val="es-MX" w:eastAsia="es-ES_tradnl"/>
              </w:rPr>
              <w:t>Autorización del ejercicio de la opción</w:t>
            </w:r>
          </w:p>
        </w:tc>
      </w:tr>
      <w:tr w:rsidR="00580ABE" w:rsidRPr="00012296" w14:paraId="297483EE" w14:textId="77777777" w:rsidTr="004D41C5">
        <w:tc>
          <w:tcPr>
            <w:tcW w:w="3011" w:type="dxa"/>
          </w:tcPr>
          <w:p w14:paraId="59B8CA10" w14:textId="77777777" w:rsidR="00580ABE" w:rsidRPr="00012296" w:rsidRDefault="00580ABE" w:rsidP="004D41C5">
            <w:pPr>
              <w:spacing w:line="360" w:lineRule="auto"/>
              <w:ind w:right="-93"/>
              <w:jc w:val="center"/>
              <w:rPr>
                <w:rFonts w:ascii="Palatino Linotype" w:eastAsia="Calibri" w:hAnsi="Palatino Linotype" w:cs="Tahoma"/>
                <w:iCs/>
                <w:lang w:eastAsia="es-ES_tradnl"/>
              </w:rPr>
            </w:pPr>
            <w:r w:rsidRPr="00012296">
              <w:rPr>
                <w:rFonts w:ascii="Palatino Linotype" w:eastAsia="Calibri" w:hAnsi="Palatino Linotype" w:cs="Tahoma"/>
                <w:iCs/>
                <w:lang w:val="es-MX" w:eastAsia="es-ES_tradnl"/>
              </w:rPr>
              <w:t>La unidad administrativa solicitante y responsable de la ejecución</w:t>
            </w:r>
          </w:p>
        </w:tc>
        <w:tc>
          <w:tcPr>
            <w:tcW w:w="3011" w:type="dxa"/>
          </w:tcPr>
          <w:p w14:paraId="212CB642" w14:textId="77777777" w:rsidR="00580ABE" w:rsidRPr="00012296" w:rsidRDefault="00580ABE" w:rsidP="004D41C5">
            <w:pPr>
              <w:spacing w:line="360" w:lineRule="auto"/>
              <w:ind w:right="-93"/>
              <w:jc w:val="center"/>
              <w:rPr>
                <w:rFonts w:ascii="Palatino Linotype" w:eastAsia="Calibri" w:hAnsi="Palatino Linotype" w:cs="Tahoma"/>
                <w:iCs/>
                <w:lang w:eastAsia="es-ES_tradnl"/>
              </w:rPr>
            </w:pPr>
            <w:r w:rsidRPr="00012296">
              <w:rPr>
                <w:rFonts w:ascii="Palatino Linotype" w:eastAsia="Calibri" w:hAnsi="Palatino Linotype" w:cs="Tahoma"/>
                <w:iCs/>
                <w:lang w:val="es-MX" w:eastAsia="es-ES_tradnl"/>
              </w:rPr>
              <w:t>La unidad administrativa solicitante y responsable de la ejecución</w:t>
            </w:r>
          </w:p>
        </w:tc>
        <w:tc>
          <w:tcPr>
            <w:tcW w:w="3012" w:type="dxa"/>
          </w:tcPr>
          <w:p w14:paraId="4B58D1C6" w14:textId="77777777" w:rsidR="00580ABE" w:rsidRPr="00012296" w:rsidRDefault="00580ABE" w:rsidP="004D41C5">
            <w:pPr>
              <w:spacing w:line="360" w:lineRule="auto"/>
              <w:ind w:right="-93"/>
              <w:jc w:val="center"/>
              <w:rPr>
                <w:rFonts w:ascii="Palatino Linotype" w:eastAsia="Calibri" w:hAnsi="Palatino Linotype" w:cs="Tahoma"/>
                <w:iCs/>
                <w:lang w:eastAsia="es-ES_tradnl"/>
              </w:rPr>
            </w:pPr>
            <w:r w:rsidRPr="00012296">
              <w:rPr>
                <w:rFonts w:ascii="Palatino Linotype" w:eastAsia="Calibri" w:hAnsi="Palatino Linotype" w:cs="Tahoma"/>
                <w:iCs/>
                <w:lang w:eastAsia="es-ES_tradnl"/>
              </w:rPr>
              <w:t>Cotizaciones consideradas, especificando el nombre de los proveedores y sus montos</w:t>
            </w:r>
          </w:p>
        </w:tc>
      </w:tr>
      <w:tr w:rsidR="00580ABE" w:rsidRPr="00012296" w14:paraId="7399ABD8" w14:textId="77777777" w:rsidTr="004D41C5">
        <w:tc>
          <w:tcPr>
            <w:tcW w:w="3011" w:type="dxa"/>
          </w:tcPr>
          <w:p w14:paraId="75F6039F" w14:textId="77777777" w:rsidR="00580ABE" w:rsidRPr="00012296" w:rsidRDefault="00580ABE" w:rsidP="004D41C5">
            <w:pPr>
              <w:spacing w:line="360" w:lineRule="auto"/>
              <w:ind w:right="-93"/>
              <w:jc w:val="center"/>
              <w:rPr>
                <w:rFonts w:ascii="Palatino Linotype" w:eastAsia="Calibri" w:hAnsi="Palatino Linotype" w:cs="Tahoma"/>
                <w:iCs/>
                <w:lang w:val="es-MX" w:eastAsia="es-ES_tradnl"/>
              </w:rPr>
            </w:pPr>
            <w:r w:rsidRPr="00012296">
              <w:rPr>
                <w:rFonts w:ascii="Palatino Linotype" w:eastAsia="Calibri" w:hAnsi="Palatino Linotype" w:cs="Tahoma"/>
                <w:iCs/>
                <w:lang w:val="es-MX" w:eastAsia="es-ES_tradnl"/>
              </w:rPr>
              <w:t>Convocatorias emitidas</w:t>
            </w:r>
          </w:p>
        </w:tc>
        <w:tc>
          <w:tcPr>
            <w:tcW w:w="3011" w:type="dxa"/>
          </w:tcPr>
          <w:p w14:paraId="79F5D382" w14:textId="77777777" w:rsidR="00580ABE" w:rsidRPr="00012296" w:rsidRDefault="00580ABE" w:rsidP="004D41C5">
            <w:pPr>
              <w:spacing w:line="360" w:lineRule="auto"/>
              <w:ind w:right="-93"/>
              <w:jc w:val="center"/>
              <w:rPr>
                <w:rFonts w:ascii="Palatino Linotype" w:eastAsia="Calibri" w:hAnsi="Palatino Linotype" w:cs="Tahoma"/>
                <w:iCs/>
                <w:lang w:val="es-MX" w:eastAsia="es-ES_tradnl"/>
              </w:rPr>
            </w:pPr>
            <w:r w:rsidRPr="00012296">
              <w:rPr>
                <w:rFonts w:ascii="Palatino Linotype" w:eastAsia="Calibri" w:hAnsi="Palatino Linotype" w:cs="Tahoma"/>
                <w:iCs/>
                <w:lang w:val="es-MX" w:eastAsia="es-ES_tradnl"/>
              </w:rPr>
              <w:t>Invitaciones emitidas</w:t>
            </w:r>
          </w:p>
        </w:tc>
        <w:tc>
          <w:tcPr>
            <w:tcW w:w="3012" w:type="dxa"/>
          </w:tcPr>
          <w:p w14:paraId="66C02007" w14:textId="77777777" w:rsidR="00580ABE" w:rsidRPr="00012296" w:rsidRDefault="00580ABE" w:rsidP="004D41C5">
            <w:pPr>
              <w:spacing w:line="360" w:lineRule="auto"/>
              <w:ind w:right="-93"/>
              <w:jc w:val="center"/>
              <w:rPr>
                <w:rFonts w:ascii="Palatino Linotype" w:eastAsia="Calibri" w:hAnsi="Palatino Linotype" w:cs="Tahoma"/>
                <w:iCs/>
                <w:lang w:val="es-MX" w:eastAsia="es-ES_tradnl"/>
              </w:rPr>
            </w:pPr>
            <w:r w:rsidRPr="00012296">
              <w:rPr>
                <w:rFonts w:ascii="Palatino Linotype" w:eastAsia="Calibri" w:hAnsi="Palatino Linotype" w:cs="Tahoma"/>
                <w:iCs/>
                <w:lang w:val="es-MX" w:eastAsia="es-ES_tradnl"/>
              </w:rPr>
              <w:t>Nombre de la persona física o jurídica colectiva adjudicada</w:t>
            </w:r>
          </w:p>
        </w:tc>
      </w:tr>
      <w:tr w:rsidR="00580ABE" w:rsidRPr="00012296" w14:paraId="41ADEAFD" w14:textId="77777777" w:rsidTr="004D41C5">
        <w:tc>
          <w:tcPr>
            <w:tcW w:w="3011" w:type="dxa"/>
          </w:tcPr>
          <w:p w14:paraId="69626E9C" w14:textId="77777777" w:rsidR="00580ABE" w:rsidRPr="00012296" w:rsidRDefault="00580ABE" w:rsidP="004D41C5">
            <w:pPr>
              <w:spacing w:line="360" w:lineRule="auto"/>
              <w:ind w:right="-93"/>
              <w:jc w:val="center"/>
              <w:rPr>
                <w:rFonts w:ascii="Palatino Linotype" w:eastAsia="Calibri" w:hAnsi="Palatino Linotype" w:cs="Tahoma"/>
                <w:iCs/>
                <w:lang w:eastAsia="es-ES_tradnl"/>
              </w:rPr>
            </w:pPr>
            <w:r w:rsidRPr="00012296">
              <w:rPr>
                <w:rFonts w:ascii="Palatino Linotype" w:eastAsia="Calibri" w:hAnsi="Palatino Linotype" w:cs="Tahoma"/>
                <w:iCs/>
                <w:lang w:eastAsia="es-ES_tradnl"/>
              </w:rPr>
              <w:lastRenderedPageBreak/>
              <w:t>Dictámenes y fallos</w:t>
            </w:r>
          </w:p>
        </w:tc>
        <w:tc>
          <w:tcPr>
            <w:tcW w:w="3011" w:type="dxa"/>
          </w:tcPr>
          <w:p w14:paraId="003A3B4E" w14:textId="77777777" w:rsidR="00580ABE" w:rsidRPr="00012296" w:rsidRDefault="00580ABE" w:rsidP="004D41C5">
            <w:pPr>
              <w:spacing w:line="360" w:lineRule="auto"/>
              <w:ind w:right="-93"/>
              <w:jc w:val="center"/>
              <w:rPr>
                <w:rFonts w:ascii="Palatino Linotype" w:eastAsia="Calibri" w:hAnsi="Palatino Linotype" w:cs="Tahoma"/>
                <w:iCs/>
                <w:lang w:eastAsia="es-ES_tradnl"/>
              </w:rPr>
            </w:pPr>
            <w:r w:rsidRPr="00012296">
              <w:rPr>
                <w:rFonts w:ascii="Palatino Linotype" w:eastAsia="Calibri" w:hAnsi="Palatino Linotype" w:cs="Tahoma"/>
                <w:iCs/>
                <w:lang w:eastAsia="es-ES_tradnl"/>
              </w:rPr>
              <w:t>Dictámenes y fallos</w:t>
            </w:r>
          </w:p>
        </w:tc>
        <w:tc>
          <w:tcPr>
            <w:tcW w:w="3012" w:type="dxa"/>
          </w:tcPr>
          <w:p w14:paraId="5501D0A3" w14:textId="77777777" w:rsidR="00580ABE" w:rsidRPr="00012296" w:rsidRDefault="00580ABE" w:rsidP="004D41C5">
            <w:pPr>
              <w:spacing w:line="360" w:lineRule="auto"/>
              <w:ind w:right="-93"/>
              <w:jc w:val="center"/>
              <w:rPr>
                <w:rFonts w:ascii="Palatino Linotype" w:eastAsia="Calibri" w:hAnsi="Palatino Linotype" w:cs="Tahoma"/>
                <w:iCs/>
                <w:lang w:eastAsia="es-ES_tradnl"/>
              </w:rPr>
            </w:pPr>
            <w:r w:rsidRPr="00012296">
              <w:rPr>
                <w:rFonts w:ascii="Palatino Linotype" w:eastAsia="Calibri" w:hAnsi="Palatino Linotype" w:cs="Tahoma"/>
                <w:iCs/>
                <w:lang w:val="es-MX" w:eastAsia="es-ES_tradnl"/>
              </w:rPr>
              <w:t>La unidad administrativa solicitante y responsable de la ejecución</w:t>
            </w:r>
          </w:p>
        </w:tc>
      </w:tr>
      <w:tr w:rsidR="00580ABE" w:rsidRPr="00012296" w14:paraId="45E37236" w14:textId="77777777" w:rsidTr="004D41C5">
        <w:tc>
          <w:tcPr>
            <w:tcW w:w="3011" w:type="dxa"/>
          </w:tcPr>
          <w:p w14:paraId="481CB1BE" w14:textId="77777777" w:rsidR="00580ABE" w:rsidRPr="00012296" w:rsidRDefault="00580ABE" w:rsidP="004D41C5">
            <w:pPr>
              <w:spacing w:line="360" w:lineRule="auto"/>
              <w:ind w:right="-93"/>
              <w:jc w:val="center"/>
              <w:rPr>
                <w:rFonts w:ascii="Palatino Linotype" w:eastAsia="Calibri" w:hAnsi="Palatino Linotype" w:cs="Tahoma"/>
                <w:iCs/>
                <w:lang w:eastAsia="es-ES_tradnl"/>
              </w:rPr>
            </w:pPr>
            <w:r w:rsidRPr="00012296">
              <w:rPr>
                <w:rFonts w:ascii="Palatino Linotype" w:eastAsia="Calibri" w:hAnsi="Palatino Linotype" w:cs="Tahoma"/>
                <w:iCs/>
                <w:lang w:eastAsia="es-ES_tradnl"/>
              </w:rPr>
              <w:t>Contrato y anexos</w:t>
            </w:r>
          </w:p>
        </w:tc>
        <w:tc>
          <w:tcPr>
            <w:tcW w:w="3011" w:type="dxa"/>
          </w:tcPr>
          <w:p w14:paraId="0FDBAAF5" w14:textId="77777777" w:rsidR="00580ABE" w:rsidRPr="00012296" w:rsidRDefault="00580ABE" w:rsidP="004D41C5">
            <w:pPr>
              <w:spacing w:line="360" w:lineRule="auto"/>
              <w:ind w:right="-93"/>
              <w:jc w:val="center"/>
              <w:rPr>
                <w:rFonts w:ascii="Palatino Linotype" w:eastAsia="Calibri" w:hAnsi="Palatino Linotype" w:cs="Tahoma"/>
                <w:iCs/>
                <w:lang w:eastAsia="es-ES_tradnl"/>
              </w:rPr>
            </w:pPr>
            <w:r w:rsidRPr="00012296">
              <w:rPr>
                <w:rFonts w:ascii="Palatino Linotype" w:eastAsia="Calibri" w:hAnsi="Palatino Linotype" w:cs="Tahoma"/>
                <w:iCs/>
                <w:lang w:eastAsia="es-ES_tradnl"/>
              </w:rPr>
              <w:t>Contrato y anexos</w:t>
            </w:r>
          </w:p>
        </w:tc>
        <w:tc>
          <w:tcPr>
            <w:tcW w:w="3012" w:type="dxa"/>
          </w:tcPr>
          <w:p w14:paraId="793A1FD0" w14:textId="77777777" w:rsidR="00580ABE" w:rsidRPr="00012296" w:rsidRDefault="00580ABE" w:rsidP="004D41C5">
            <w:pPr>
              <w:spacing w:line="360" w:lineRule="auto"/>
              <w:ind w:right="-93"/>
              <w:jc w:val="center"/>
              <w:rPr>
                <w:rFonts w:ascii="Palatino Linotype" w:eastAsia="Calibri" w:hAnsi="Palatino Linotype" w:cs="Tahoma"/>
                <w:iCs/>
                <w:lang w:eastAsia="es-ES_tradnl"/>
              </w:rPr>
            </w:pPr>
            <w:r w:rsidRPr="00012296">
              <w:rPr>
                <w:rFonts w:ascii="Palatino Linotype" w:eastAsia="Calibri" w:hAnsi="Palatino Linotype" w:cs="Tahoma"/>
                <w:iCs/>
                <w:lang w:val="es-MX" w:eastAsia="es-ES_tradnl"/>
              </w:rPr>
              <w:t>Número, fecha, monto del contrato, el plazo de entrega o de ejecución de los servicios de obra.</w:t>
            </w:r>
          </w:p>
        </w:tc>
      </w:tr>
      <w:tr w:rsidR="00580ABE" w:rsidRPr="00012296" w14:paraId="7F459BE3" w14:textId="77777777" w:rsidTr="004D41C5">
        <w:tc>
          <w:tcPr>
            <w:tcW w:w="3011" w:type="dxa"/>
          </w:tcPr>
          <w:p w14:paraId="41A16100" w14:textId="77777777" w:rsidR="00580ABE" w:rsidRPr="00012296" w:rsidRDefault="00580ABE" w:rsidP="004D41C5">
            <w:pPr>
              <w:spacing w:line="360" w:lineRule="auto"/>
              <w:ind w:right="-93"/>
              <w:jc w:val="center"/>
              <w:rPr>
                <w:rFonts w:ascii="Palatino Linotype" w:eastAsia="Calibri" w:hAnsi="Palatino Linotype" w:cs="Tahoma"/>
                <w:iCs/>
                <w:lang w:val="es-MX" w:eastAsia="es-ES_tradnl"/>
              </w:rPr>
            </w:pPr>
            <w:r w:rsidRPr="00012296">
              <w:rPr>
                <w:rFonts w:ascii="Palatino Linotype" w:eastAsia="Calibri" w:hAnsi="Palatino Linotype" w:cs="Tahoma"/>
                <w:iCs/>
                <w:lang w:val="es-MX" w:eastAsia="es-ES_tradnl"/>
              </w:rPr>
              <w:t>Los mecanismos de vigilancia y supervisión</w:t>
            </w:r>
          </w:p>
        </w:tc>
        <w:tc>
          <w:tcPr>
            <w:tcW w:w="3011" w:type="dxa"/>
          </w:tcPr>
          <w:p w14:paraId="67131F9B" w14:textId="77777777" w:rsidR="00580ABE" w:rsidRPr="00012296" w:rsidRDefault="00580ABE" w:rsidP="004D41C5">
            <w:pPr>
              <w:spacing w:line="360" w:lineRule="auto"/>
              <w:ind w:right="-93"/>
              <w:jc w:val="center"/>
              <w:rPr>
                <w:rFonts w:ascii="Palatino Linotype" w:eastAsia="Calibri" w:hAnsi="Palatino Linotype" w:cs="Tahoma"/>
                <w:iCs/>
                <w:lang w:val="es-MX" w:eastAsia="es-ES_tradnl"/>
              </w:rPr>
            </w:pPr>
            <w:r w:rsidRPr="00012296">
              <w:rPr>
                <w:rFonts w:ascii="Palatino Linotype" w:eastAsia="Calibri" w:hAnsi="Palatino Linotype" w:cs="Tahoma"/>
                <w:iCs/>
                <w:lang w:val="es-MX" w:eastAsia="es-ES_tradnl"/>
              </w:rPr>
              <w:t>Los mecanismos de vigilancia y supervisión</w:t>
            </w:r>
          </w:p>
        </w:tc>
        <w:tc>
          <w:tcPr>
            <w:tcW w:w="3012" w:type="dxa"/>
          </w:tcPr>
          <w:p w14:paraId="63B058A5" w14:textId="77777777" w:rsidR="00580ABE" w:rsidRPr="00012296" w:rsidRDefault="00580ABE" w:rsidP="004D41C5">
            <w:pPr>
              <w:spacing w:line="360" w:lineRule="auto"/>
              <w:ind w:right="-93"/>
              <w:jc w:val="center"/>
              <w:rPr>
                <w:rFonts w:ascii="Palatino Linotype" w:eastAsia="Calibri" w:hAnsi="Palatino Linotype" w:cs="Tahoma"/>
                <w:iCs/>
                <w:lang w:val="es-MX" w:eastAsia="es-ES_tradnl"/>
              </w:rPr>
            </w:pPr>
            <w:r w:rsidRPr="00012296">
              <w:rPr>
                <w:rFonts w:ascii="Palatino Linotype" w:eastAsia="Calibri" w:hAnsi="Palatino Linotype" w:cs="Tahoma"/>
                <w:iCs/>
                <w:lang w:val="es-MX" w:eastAsia="es-ES_tradnl"/>
              </w:rPr>
              <w:t>Los mecanismos de vigilancia y supervisión</w:t>
            </w:r>
          </w:p>
        </w:tc>
      </w:tr>
      <w:tr w:rsidR="00580ABE" w:rsidRPr="00012296" w14:paraId="1FB42F35" w14:textId="77777777" w:rsidTr="004D41C5">
        <w:tc>
          <w:tcPr>
            <w:tcW w:w="3011" w:type="dxa"/>
          </w:tcPr>
          <w:p w14:paraId="2C7A4D86" w14:textId="77777777" w:rsidR="00580ABE" w:rsidRPr="00012296" w:rsidRDefault="00580ABE" w:rsidP="004D41C5">
            <w:pPr>
              <w:spacing w:line="360" w:lineRule="auto"/>
              <w:ind w:right="-93"/>
              <w:jc w:val="center"/>
              <w:rPr>
                <w:rFonts w:ascii="Palatino Linotype" w:eastAsia="Calibri" w:hAnsi="Palatino Linotype" w:cs="Tahoma"/>
                <w:iCs/>
                <w:lang w:val="es-MX" w:eastAsia="es-ES_tradnl"/>
              </w:rPr>
            </w:pPr>
            <w:r w:rsidRPr="00012296">
              <w:rPr>
                <w:rFonts w:ascii="Palatino Linotype" w:eastAsia="Calibri" w:hAnsi="Palatino Linotype" w:cs="Tahoma"/>
                <w:iCs/>
                <w:lang w:val="es-MX" w:eastAsia="es-ES_tradnl"/>
              </w:rPr>
              <w:t>La partida presupuestal</w:t>
            </w:r>
          </w:p>
        </w:tc>
        <w:tc>
          <w:tcPr>
            <w:tcW w:w="3011" w:type="dxa"/>
          </w:tcPr>
          <w:p w14:paraId="6AFCE378" w14:textId="77777777" w:rsidR="00580ABE" w:rsidRPr="00012296" w:rsidRDefault="00580ABE" w:rsidP="004D41C5">
            <w:pPr>
              <w:spacing w:line="360" w:lineRule="auto"/>
              <w:ind w:right="-93"/>
              <w:jc w:val="center"/>
              <w:rPr>
                <w:rFonts w:ascii="Palatino Linotype" w:eastAsia="Calibri" w:hAnsi="Palatino Linotype" w:cs="Tahoma"/>
                <w:iCs/>
                <w:lang w:val="es-MX" w:eastAsia="es-ES_tradnl"/>
              </w:rPr>
            </w:pPr>
            <w:r w:rsidRPr="00012296">
              <w:rPr>
                <w:rFonts w:ascii="Palatino Linotype" w:eastAsia="Calibri" w:hAnsi="Palatino Linotype" w:cs="Tahoma"/>
                <w:iCs/>
                <w:lang w:val="es-MX" w:eastAsia="es-ES_tradnl"/>
              </w:rPr>
              <w:t>La partida presupuestal</w:t>
            </w:r>
          </w:p>
        </w:tc>
        <w:tc>
          <w:tcPr>
            <w:tcW w:w="3012" w:type="dxa"/>
          </w:tcPr>
          <w:p w14:paraId="02AF71FA" w14:textId="77777777" w:rsidR="00580ABE" w:rsidRPr="00012296" w:rsidRDefault="00580ABE" w:rsidP="004D41C5">
            <w:pPr>
              <w:spacing w:line="360" w:lineRule="auto"/>
              <w:ind w:right="-93"/>
              <w:jc w:val="center"/>
              <w:rPr>
                <w:rFonts w:ascii="Palatino Linotype" w:eastAsia="Calibri" w:hAnsi="Palatino Linotype" w:cs="Tahoma"/>
                <w:iCs/>
                <w:lang w:val="es-MX" w:eastAsia="es-ES_tradnl"/>
              </w:rPr>
            </w:pPr>
            <w:r w:rsidRPr="00012296">
              <w:rPr>
                <w:rFonts w:ascii="Palatino Linotype" w:eastAsia="Calibri" w:hAnsi="Palatino Linotype" w:cs="Tahoma"/>
                <w:iCs/>
                <w:lang w:val="es-MX" w:eastAsia="es-ES_tradnl"/>
              </w:rPr>
              <w:t>Informes de avances físicos y financieros</w:t>
            </w:r>
          </w:p>
        </w:tc>
      </w:tr>
      <w:tr w:rsidR="00580ABE" w:rsidRPr="00012296" w14:paraId="26CB2867" w14:textId="77777777" w:rsidTr="004D41C5">
        <w:tc>
          <w:tcPr>
            <w:tcW w:w="3011" w:type="dxa"/>
          </w:tcPr>
          <w:p w14:paraId="5E83BE40" w14:textId="77777777" w:rsidR="00580ABE" w:rsidRPr="00012296" w:rsidRDefault="00580ABE" w:rsidP="004D41C5">
            <w:pPr>
              <w:spacing w:line="360" w:lineRule="auto"/>
              <w:ind w:right="-93"/>
              <w:jc w:val="center"/>
              <w:rPr>
                <w:rFonts w:ascii="Palatino Linotype" w:eastAsia="Calibri" w:hAnsi="Palatino Linotype" w:cs="Tahoma"/>
                <w:iCs/>
                <w:lang w:val="es-MX" w:eastAsia="es-ES_tradnl"/>
              </w:rPr>
            </w:pPr>
            <w:r w:rsidRPr="00012296">
              <w:rPr>
                <w:rFonts w:ascii="Palatino Linotype" w:eastAsia="Calibri" w:hAnsi="Palatino Linotype" w:cs="Tahoma"/>
                <w:iCs/>
                <w:lang w:val="es-MX" w:eastAsia="es-ES_tradnl"/>
              </w:rPr>
              <w:t>Origen de los recursos, así como el tipo de fondo de participación o aportación respectiva</w:t>
            </w:r>
          </w:p>
        </w:tc>
        <w:tc>
          <w:tcPr>
            <w:tcW w:w="3011" w:type="dxa"/>
          </w:tcPr>
          <w:p w14:paraId="7F267E5B" w14:textId="77777777" w:rsidR="00580ABE" w:rsidRPr="00012296" w:rsidRDefault="00580ABE" w:rsidP="004D41C5">
            <w:pPr>
              <w:spacing w:line="360" w:lineRule="auto"/>
              <w:ind w:right="-93"/>
              <w:jc w:val="center"/>
              <w:rPr>
                <w:rFonts w:ascii="Palatino Linotype" w:eastAsia="Calibri" w:hAnsi="Palatino Linotype" w:cs="Tahoma"/>
                <w:iCs/>
                <w:lang w:val="es-MX" w:eastAsia="es-ES_tradnl"/>
              </w:rPr>
            </w:pPr>
            <w:r w:rsidRPr="00012296">
              <w:rPr>
                <w:rFonts w:ascii="Palatino Linotype" w:eastAsia="Calibri" w:hAnsi="Palatino Linotype" w:cs="Tahoma"/>
                <w:iCs/>
                <w:lang w:val="es-MX" w:eastAsia="es-ES_tradnl"/>
              </w:rPr>
              <w:t>Origen de los recursos, así como el tipo de fondo de participación o aportación respectiva</w:t>
            </w:r>
          </w:p>
        </w:tc>
        <w:tc>
          <w:tcPr>
            <w:tcW w:w="3012" w:type="dxa"/>
          </w:tcPr>
          <w:p w14:paraId="02CA527D" w14:textId="77777777" w:rsidR="00580ABE" w:rsidRPr="00012296" w:rsidRDefault="00580ABE" w:rsidP="004D41C5">
            <w:pPr>
              <w:spacing w:line="360" w:lineRule="auto"/>
              <w:ind w:right="-93"/>
              <w:jc w:val="center"/>
              <w:rPr>
                <w:rFonts w:ascii="Palatino Linotype" w:eastAsia="Calibri" w:hAnsi="Palatino Linotype" w:cs="Tahoma"/>
                <w:iCs/>
                <w:lang w:val="es-MX" w:eastAsia="es-ES_tradnl"/>
              </w:rPr>
            </w:pPr>
            <w:r w:rsidRPr="00012296">
              <w:rPr>
                <w:rFonts w:ascii="Palatino Linotype" w:eastAsia="Calibri" w:hAnsi="Palatino Linotype" w:cs="Tahoma"/>
                <w:iCs/>
                <w:lang w:val="es-MX" w:eastAsia="es-ES_tradnl"/>
              </w:rPr>
              <w:t>Convenio de terminación</w:t>
            </w:r>
          </w:p>
        </w:tc>
      </w:tr>
      <w:tr w:rsidR="00580ABE" w:rsidRPr="00012296" w14:paraId="7238FC59" w14:textId="77777777" w:rsidTr="004D41C5">
        <w:tc>
          <w:tcPr>
            <w:tcW w:w="3011" w:type="dxa"/>
          </w:tcPr>
          <w:p w14:paraId="5AD9CA97" w14:textId="77777777" w:rsidR="00580ABE" w:rsidRPr="00012296" w:rsidRDefault="00580ABE" w:rsidP="004D41C5">
            <w:pPr>
              <w:spacing w:line="360" w:lineRule="auto"/>
              <w:ind w:right="-93"/>
              <w:jc w:val="center"/>
              <w:rPr>
                <w:rFonts w:ascii="Palatino Linotype" w:eastAsia="Calibri" w:hAnsi="Palatino Linotype" w:cs="Tahoma"/>
                <w:iCs/>
                <w:lang w:val="es-MX" w:eastAsia="es-ES_tradnl"/>
              </w:rPr>
            </w:pPr>
            <w:r w:rsidRPr="00012296">
              <w:rPr>
                <w:rFonts w:ascii="Palatino Linotype" w:eastAsia="Calibri" w:hAnsi="Palatino Linotype" w:cs="Tahoma"/>
                <w:iCs/>
                <w:lang w:val="es-MX" w:eastAsia="es-ES_tradnl"/>
              </w:rPr>
              <w:t>Convenios modificatorios</w:t>
            </w:r>
          </w:p>
        </w:tc>
        <w:tc>
          <w:tcPr>
            <w:tcW w:w="3011" w:type="dxa"/>
          </w:tcPr>
          <w:p w14:paraId="703DE529" w14:textId="77777777" w:rsidR="00580ABE" w:rsidRPr="00012296" w:rsidRDefault="00580ABE" w:rsidP="004D41C5">
            <w:pPr>
              <w:spacing w:line="360" w:lineRule="auto"/>
              <w:ind w:right="-93"/>
              <w:jc w:val="center"/>
              <w:rPr>
                <w:rFonts w:ascii="Palatino Linotype" w:eastAsia="Calibri" w:hAnsi="Palatino Linotype" w:cs="Tahoma"/>
                <w:iCs/>
                <w:lang w:val="es-MX" w:eastAsia="es-ES_tradnl"/>
              </w:rPr>
            </w:pPr>
            <w:r w:rsidRPr="00012296">
              <w:rPr>
                <w:rFonts w:ascii="Palatino Linotype" w:eastAsia="Calibri" w:hAnsi="Palatino Linotype" w:cs="Tahoma"/>
                <w:iCs/>
                <w:lang w:val="es-MX" w:eastAsia="es-ES_tradnl"/>
              </w:rPr>
              <w:t>Convenios modificatorios</w:t>
            </w:r>
          </w:p>
        </w:tc>
        <w:tc>
          <w:tcPr>
            <w:tcW w:w="3012" w:type="dxa"/>
          </w:tcPr>
          <w:p w14:paraId="118D3BBA" w14:textId="77777777" w:rsidR="00580ABE" w:rsidRPr="00012296" w:rsidRDefault="00580ABE" w:rsidP="004D41C5">
            <w:pPr>
              <w:spacing w:line="360" w:lineRule="auto"/>
              <w:ind w:right="-93"/>
              <w:jc w:val="center"/>
              <w:rPr>
                <w:rFonts w:ascii="Palatino Linotype" w:eastAsia="Calibri" w:hAnsi="Palatino Linotype" w:cs="Tahoma"/>
                <w:iCs/>
                <w:lang w:val="es-MX" w:eastAsia="es-ES_tradnl"/>
              </w:rPr>
            </w:pPr>
            <w:r w:rsidRPr="00012296">
              <w:rPr>
                <w:rFonts w:ascii="Palatino Linotype" w:eastAsia="Calibri" w:hAnsi="Palatino Linotype" w:cs="Tahoma"/>
                <w:iCs/>
                <w:lang w:val="es-MX" w:eastAsia="es-ES_tradnl"/>
              </w:rPr>
              <w:t>Finiquito</w:t>
            </w:r>
          </w:p>
        </w:tc>
      </w:tr>
      <w:tr w:rsidR="00580ABE" w:rsidRPr="00012296" w14:paraId="1CFEB23C" w14:textId="77777777" w:rsidTr="004D41C5">
        <w:tc>
          <w:tcPr>
            <w:tcW w:w="3011" w:type="dxa"/>
          </w:tcPr>
          <w:p w14:paraId="0F35E1DD" w14:textId="77777777" w:rsidR="00580ABE" w:rsidRPr="00012296" w:rsidRDefault="00580ABE" w:rsidP="004D41C5">
            <w:pPr>
              <w:spacing w:line="360" w:lineRule="auto"/>
              <w:ind w:right="-93"/>
              <w:jc w:val="center"/>
              <w:rPr>
                <w:rFonts w:ascii="Palatino Linotype" w:eastAsia="Calibri" w:hAnsi="Palatino Linotype" w:cs="Tahoma"/>
                <w:bCs/>
                <w:iCs/>
                <w:lang w:val="es-MX" w:eastAsia="es-ES_tradnl"/>
              </w:rPr>
            </w:pPr>
            <w:r w:rsidRPr="00012296">
              <w:rPr>
                <w:rFonts w:ascii="Palatino Linotype" w:eastAsia="Calibri" w:hAnsi="Palatino Linotype" w:cs="Tahoma"/>
                <w:bCs/>
                <w:iCs/>
                <w:lang w:val="es-MX" w:eastAsia="es-ES_tradnl"/>
              </w:rPr>
              <w:t>Informes de avances físicos y financieros</w:t>
            </w:r>
          </w:p>
        </w:tc>
        <w:tc>
          <w:tcPr>
            <w:tcW w:w="3011" w:type="dxa"/>
          </w:tcPr>
          <w:p w14:paraId="212694C2" w14:textId="77777777" w:rsidR="00580ABE" w:rsidRPr="00012296" w:rsidRDefault="00580ABE" w:rsidP="004D41C5">
            <w:pPr>
              <w:spacing w:line="360" w:lineRule="auto"/>
              <w:ind w:right="-93"/>
              <w:jc w:val="center"/>
              <w:rPr>
                <w:rFonts w:ascii="Palatino Linotype" w:eastAsia="Calibri" w:hAnsi="Palatino Linotype" w:cs="Tahoma"/>
                <w:bCs/>
                <w:iCs/>
                <w:lang w:val="es-MX" w:eastAsia="es-ES_tradnl"/>
              </w:rPr>
            </w:pPr>
            <w:r w:rsidRPr="00012296">
              <w:rPr>
                <w:rFonts w:ascii="Palatino Linotype" w:eastAsia="Calibri" w:hAnsi="Palatino Linotype" w:cs="Tahoma"/>
                <w:bCs/>
                <w:iCs/>
                <w:lang w:val="es-MX" w:eastAsia="es-ES_tradnl"/>
              </w:rPr>
              <w:t>Informes de avances físicos y financieros</w:t>
            </w:r>
          </w:p>
        </w:tc>
        <w:tc>
          <w:tcPr>
            <w:tcW w:w="3012" w:type="dxa"/>
          </w:tcPr>
          <w:p w14:paraId="6025962A" w14:textId="77777777" w:rsidR="00580ABE" w:rsidRPr="00012296" w:rsidRDefault="00580ABE" w:rsidP="004D41C5">
            <w:pPr>
              <w:spacing w:line="360" w:lineRule="auto"/>
              <w:ind w:right="-93"/>
              <w:jc w:val="center"/>
              <w:rPr>
                <w:rFonts w:ascii="Palatino Linotype" w:eastAsia="Calibri" w:hAnsi="Palatino Linotype" w:cs="Tahoma"/>
                <w:iCs/>
                <w:lang w:val="es-MX" w:eastAsia="es-ES_tradnl"/>
              </w:rPr>
            </w:pPr>
          </w:p>
        </w:tc>
      </w:tr>
      <w:tr w:rsidR="00580ABE" w:rsidRPr="00012296" w14:paraId="42635584" w14:textId="77777777" w:rsidTr="004D41C5">
        <w:tc>
          <w:tcPr>
            <w:tcW w:w="3011" w:type="dxa"/>
          </w:tcPr>
          <w:p w14:paraId="72086DA1" w14:textId="77777777" w:rsidR="00580ABE" w:rsidRPr="00012296" w:rsidRDefault="00580ABE" w:rsidP="004D41C5">
            <w:pPr>
              <w:spacing w:line="360" w:lineRule="auto"/>
              <w:ind w:right="-93"/>
              <w:jc w:val="center"/>
              <w:rPr>
                <w:rFonts w:ascii="Palatino Linotype" w:eastAsia="Calibri" w:hAnsi="Palatino Linotype" w:cs="Tahoma"/>
                <w:bCs/>
                <w:iCs/>
                <w:lang w:val="es-MX" w:eastAsia="es-ES_tradnl"/>
              </w:rPr>
            </w:pPr>
            <w:r w:rsidRPr="00012296">
              <w:rPr>
                <w:rFonts w:ascii="Palatino Linotype" w:eastAsia="Calibri" w:hAnsi="Palatino Linotype" w:cs="Tahoma"/>
                <w:bCs/>
                <w:iCs/>
                <w:lang w:val="es-MX" w:eastAsia="es-ES_tradnl"/>
              </w:rPr>
              <w:t>Convenio de terminación</w:t>
            </w:r>
          </w:p>
        </w:tc>
        <w:tc>
          <w:tcPr>
            <w:tcW w:w="3011" w:type="dxa"/>
          </w:tcPr>
          <w:p w14:paraId="48629E6B" w14:textId="77777777" w:rsidR="00580ABE" w:rsidRPr="00012296" w:rsidRDefault="00580ABE" w:rsidP="004D41C5">
            <w:pPr>
              <w:spacing w:line="360" w:lineRule="auto"/>
              <w:ind w:right="-93"/>
              <w:jc w:val="center"/>
              <w:rPr>
                <w:rFonts w:ascii="Palatino Linotype" w:eastAsia="Calibri" w:hAnsi="Palatino Linotype" w:cs="Tahoma"/>
                <w:bCs/>
                <w:iCs/>
                <w:lang w:val="es-MX" w:eastAsia="es-ES_tradnl"/>
              </w:rPr>
            </w:pPr>
            <w:r w:rsidRPr="00012296">
              <w:rPr>
                <w:rFonts w:ascii="Palatino Linotype" w:eastAsia="Calibri" w:hAnsi="Palatino Linotype" w:cs="Tahoma"/>
                <w:bCs/>
                <w:iCs/>
                <w:lang w:val="es-MX" w:eastAsia="es-ES_tradnl"/>
              </w:rPr>
              <w:t>Convenio de terminación</w:t>
            </w:r>
          </w:p>
        </w:tc>
        <w:tc>
          <w:tcPr>
            <w:tcW w:w="3012" w:type="dxa"/>
          </w:tcPr>
          <w:p w14:paraId="0A643C20" w14:textId="77777777" w:rsidR="00580ABE" w:rsidRPr="00012296" w:rsidRDefault="00580ABE" w:rsidP="004D41C5">
            <w:pPr>
              <w:spacing w:line="360" w:lineRule="auto"/>
              <w:ind w:right="-93"/>
              <w:jc w:val="center"/>
              <w:rPr>
                <w:rFonts w:ascii="Palatino Linotype" w:eastAsia="Calibri" w:hAnsi="Palatino Linotype" w:cs="Tahoma"/>
                <w:iCs/>
                <w:lang w:val="es-MX" w:eastAsia="es-ES_tradnl"/>
              </w:rPr>
            </w:pPr>
          </w:p>
        </w:tc>
      </w:tr>
      <w:tr w:rsidR="00580ABE" w:rsidRPr="00012296" w14:paraId="40310537" w14:textId="77777777" w:rsidTr="004D41C5">
        <w:tc>
          <w:tcPr>
            <w:tcW w:w="3011" w:type="dxa"/>
          </w:tcPr>
          <w:p w14:paraId="77D48423" w14:textId="77777777" w:rsidR="00580ABE" w:rsidRPr="00012296" w:rsidRDefault="00580ABE" w:rsidP="004D41C5">
            <w:pPr>
              <w:spacing w:line="360" w:lineRule="auto"/>
              <w:ind w:right="-93"/>
              <w:jc w:val="center"/>
              <w:rPr>
                <w:rFonts w:ascii="Palatino Linotype" w:eastAsia="Calibri" w:hAnsi="Palatino Linotype" w:cs="Tahoma"/>
                <w:bCs/>
                <w:iCs/>
                <w:lang w:val="es-MX" w:eastAsia="es-ES_tradnl"/>
              </w:rPr>
            </w:pPr>
            <w:r w:rsidRPr="00012296">
              <w:rPr>
                <w:rFonts w:ascii="Palatino Linotype" w:eastAsia="Calibri" w:hAnsi="Palatino Linotype" w:cs="Tahoma"/>
                <w:bCs/>
                <w:iCs/>
                <w:lang w:val="es-MX" w:eastAsia="es-ES_tradnl"/>
              </w:rPr>
              <w:t>Finiquito</w:t>
            </w:r>
          </w:p>
        </w:tc>
        <w:tc>
          <w:tcPr>
            <w:tcW w:w="3011" w:type="dxa"/>
          </w:tcPr>
          <w:p w14:paraId="2EDE3517" w14:textId="77777777" w:rsidR="00580ABE" w:rsidRPr="00012296" w:rsidRDefault="00580ABE" w:rsidP="004D41C5">
            <w:pPr>
              <w:spacing w:line="360" w:lineRule="auto"/>
              <w:ind w:right="-93"/>
              <w:jc w:val="center"/>
              <w:rPr>
                <w:rFonts w:ascii="Palatino Linotype" w:eastAsia="Calibri" w:hAnsi="Palatino Linotype" w:cs="Tahoma"/>
                <w:bCs/>
                <w:iCs/>
                <w:lang w:val="es-MX" w:eastAsia="es-ES_tradnl"/>
              </w:rPr>
            </w:pPr>
            <w:r w:rsidRPr="00012296">
              <w:rPr>
                <w:rFonts w:ascii="Palatino Linotype" w:eastAsia="Calibri" w:hAnsi="Palatino Linotype" w:cs="Tahoma"/>
                <w:bCs/>
                <w:iCs/>
                <w:lang w:val="es-MX" w:eastAsia="es-ES_tradnl"/>
              </w:rPr>
              <w:t>Finiquito</w:t>
            </w:r>
          </w:p>
        </w:tc>
        <w:tc>
          <w:tcPr>
            <w:tcW w:w="3012" w:type="dxa"/>
          </w:tcPr>
          <w:p w14:paraId="1DA78F4B" w14:textId="77777777" w:rsidR="00580ABE" w:rsidRPr="00012296" w:rsidRDefault="00580ABE" w:rsidP="004D41C5">
            <w:pPr>
              <w:spacing w:line="360" w:lineRule="auto"/>
              <w:ind w:right="-93"/>
              <w:jc w:val="center"/>
              <w:rPr>
                <w:rFonts w:ascii="Palatino Linotype" w:eastAsia="Calibri" w:hAnsi="Palatino Linotype" w:cs="Tahoma"/>
                <w:iCs/>
                <w:lang w:val="es-MX" w:eastAsia="es-ES_tradnl"/>
              </w:rPr>
            </w:pPr>
          </w:p>
        </w:tc>
      </w:tr>
    </w:tbl>
    <w:p w14:paraId="26847361" w14:textId="77777777" w:rsidR="005B29A4" w:rsidRDefault="005B29A4" w:rsidP="001E0106">
      <w:pPr>
        <w:spacing w:line="360" w:lineRule="auto"/>
        <w:jc w:val="both"/>
        <w:rPr>
          <w:rFonts w:ascii="Palatino Linotype" w:hAnsi="Palatino Linotype" w:cs="Tahoma"/>
          <w:sz w:val="22"/>
          <w:szCs w:val="22"/>
        </w:rPr>
      </w:pPr>
    </w:p>
    <w:p w14:paraId="33CCF31D" w14:textId="38C1DAE0" w:rsidR="00E35EA2" w:rsidRDefault="005B778B" w:rsidP="001E0106">
      <w:pPr>
        <w:spacing w:line="360" w:lineRule="auto"/>
        <w:jc w:val="both"/>
        <w:rPr>
          <w:rFonts w:ascii="Palatino Linotype" w:hAnsi="Palatino Linotype" w:cs="Tahoma"/>
          <w:sz w:val="22"/>
          <w:szCs w:val="22"/>
        </w:rPr>
      </w:pPr>
      <w:r>
        <w:rPr>
          <w:rFonts w:ascii="Palatino Linotype" w:hAnsi="Palatino Linotype" w:cs="Tahoma"/>
          <w:sz w:val="22"/>
          <w:szCs w:val="22"/>
        </w:rPr>
        <w:t>En ese contexto, es de señalar respecto a la empresa ganadora, unidades compradas y el origen de los recursos, que son datos que se podrían localizar en el expediente de adquisición o bien, en el contrato celebrado.</w:t>
      </w:r>
    </w:p>
    <w:p w14:paraId="7FF6A275" w14:textId="33C34F9A" w:rsidR="005B778B" w:rsidRDefault="005B778B" w:rsidP="001E0106">
      <w:pPr>
        <w:spacing w:line="360" w:lineRule="auto"/>
        <w:jc w:val="both"/>
        <w:rPr>
          <w:rFonts w:ascii="Palatino Linotype" w:hAnsi="Palatino Linotype" w:cs="Tahoma"/>
          <w:sz w:val="22"/>
          <w:szCs w:val="22"/>
        </w:rPr>
      </w:pPr>
    </w:p>
    <w:p w14:paraId="26932891" w14:textId="0BDDA2A7" w:rsidR="005B778B" w:rsidRDefault="005B778B" w:rsidP="005B778B">
      <w:pPr>
        <w:shd w:val="clear" w:color="auto" w:fill="FFFFFF" w:themeFill="background1"/>
        <w:spacing w:line="360" w:lineRule="auto"/>
        <w:jc w:val="both"/>
        <w:rPr>
          <w:rFonts w:ascii="Palatino Linotype" w:eastAsia="Calibri" w:hAnsi="Palatino Linotype" w:cs="Tahoma"/>
          <w:color w:val="000000"/>
          <w:sz w:val="22"/>
          <w:szCs w:val="22"/>
          <w:lang w:val="es-ES" w:eastAsia="en-US"/>
        </w:rPr>
      </w:pPr>
      <w:r>
        <w:rPr>
          <w:rFonts w:ascii="Palatino Linotype" w:eastAsia="Calibri" w:hAnsi="Palatino Linotype" w:cs="Tahoma"/>
          <w:bCs/>
          <w:sz w:val="22"/>
          <w:szCs w:val="22"/>
          <w:lang w:eastAsia="en-US"/>
        </w:rPr>
        <w:t xml:space="preserve">Al respecto, sobre el contrato, el Código Civil del Estado de México, en su artículo 7.31, lo define como los convenios que crean o transfieren obligaciones y derechos, reciben el nombre de contratos; además, </w:t>
      </w:r>
      <w:r>
        <w:rPr>
          <w:rFonts w:ascii="Palatino Linotype" w:eastAsia="Calibri" w:hAnsi="Palatino Linotype" w:cs="Tahoma"/>
          <w:color w:val="000000"/>
          <w:sz w:val="22"/>
          <w:szCs w:val="22"/>
          <w:lang w:val="es-ES" w:eastAsia="en-US"/>
        </w:rPr>
        <w:t xml:space="preserve">el artículo 65 de la Ley de Contratación Pública del Estado de México y Municipios, establece que la adjudicación de un procedimiento de </w:t>
      </w:r>
      <w:r>
        <w:rPr>
          <w:rFonts w:ascii="Palatino Linotype" w:eastAsia="Calibri" w:hAnsi="Palatino Linotype" w:cs="Tahoma"/>
          <w:b/>
          <w:bCs/>
          <w:color w:val="000000"/>
          <w:sz w:val="22"/>
          <w:szCs w:val="22"/>
          <w:lang w:val="es-ES" w:eastAsia="en-US"/>
        </w:rPr>
        <w:t xml:space="preserve">adquisición de bienes o de </w:t>
      </w:r>
      <w:r>
        <w:rPr>
          <w:rFonts w:ascii="Palatino Linotype" w:eastAsia="Calibri" w:hAnsi="Palatino Linotype" w:cs="Tahoma"/>
          <w:b/>
          <w:bCs/>
          <w:color w:val="000000"/>
          <w:sz w:val="22"/>
          <w:szCs w:val="22"/>
          <w:lang w:val="es-ES" w:eastAsia="en-US"/>
        </w:rPr>
        <w:lastRenderedPageBreak/>
        <w:t>contratación de servicios,</w:t>
      </w:r>
      <w:r>
        <w:rPr>
          <w:rFonts w:ascii="Palatino Linotype" w:eastAsia="Calibri" w:hAnsi="Palatino Linotype" w:cs="Tahoma"/>
          <w:color w:val="000000"/>
          <w:sz w:val="22"/>
          <w:szCs w:val="22"/>
          <w:lang w:val="es-ES" w:eastAsia="en-US"/>
        </w:rPr>
        <w:t xml:space="preserve"> se realizará mediante la suscripción de un contrato, entre el Ayuntamiento y la persona a la cual haya ganado el procedimiento licitatorio, dentro de los diez días hábiles siguientes a la notificación del fallo.</w:t>
      </w:r>
    </w:p>
    <w:p w14:paraId="7687F8EC" w14:textId="77777777" w:rsidR="005B778B" w:rsidRDefault="005B778B" w:rsidP="005B778B">
      <w:pPr>
        <w:spacing w:line="360" w:lineRule="auto"/>
        <w:jc w:val="both"/>
        <w:rPr>
          <w:rFonts w:ascii="Palatino Linotype" w:eastAsia="Calibri" w:hAnsi="Palatino Linotype"/>
          <w:color w:val="000000"/>
          <w:sz w:val="22"/>
          <w:szCs w:val="22"/>
          <w:lang w:eastAsia="en-US"/>
        </w:rPr>
      </w:pPr>
    </w:p>
    <w:p w14:paraId="6B44E60C" w14:textId="513888ED" w:rsidR="005B778B" w:rsidRDefault="005B778B" w:rsidP="001E0106">
      <w:pPr>
        <w:spacing w:line="360" w:lineRule="auto"/>
        <w:jc w:val="both"/>
        <w:rPr>
          <w:rFonts w:ascii="Palatino Linotype" w:eastAsia="Calibri" w:hAnsi="Palatino Linotype" w:cs="Tahoma"/>
          <w:color w:val="000000"/>
          <w:sz w:val="22"/>
          <w:szCs w:val="22"/>
          <w:lang w:val="es-ES" w:eastAsia="en-US"/>
        </w:rPr>
      </w:pPr>
      <w:r>
        <w:rPr>
          <w:rFonts w:ascii="Palatino Linotype" w:eastAsia="Calibri" w:hAnsi="Palatino Linotype" w:cs="Tahoma"/>
          <w:color w:val="000000"/>
          <w:sz w:val="22"/>
          <w:szCs w:val="22"/>
          <w:lang w:val="es-ES" w:eastAsia="en-US"/>
        </w:rPr>
        <w:t>En ese orden de ideas, conforme al artículo 120 del Reglamento de la Ley de Contratación Pública del Estado de México y Municipios, dichos actos jurídicos se conforman por diversos datos, entre los cuales, se encuentran los datos de identificación de las partes y del contrato, objeto, importe total y origen de los recursos, fecha de suministro de bienes o prestación del servicio, porcentajes, número y fechas de las exhibiciones, entre otros.</w:t>
      </w:r>
    </w:p>
    <w:p w14:paraId="00E9C843" w14:textId="23B475DA" w:rsidR="005B778B" w:rsidRDefault="005B778B" w:rsidP="001E0106">
      <w:pPr>
        <w:spacing w:line="360" w:lineRule="auto"/>
        <w:jc w:val="both"/>
        <w:rPr>
          <w:rFonts w:ascii="Palatino Linotype" w:eastAsia="Calibri" w:hAnsi="Palatino Linotype" w:cs="Tahoma"/>
          <w:color w:val="000000"/>
          <w:sz w:val="22"/>
          <w:szCs w:val="22"/>
          <w:lang w:val="es-ES" w:eastAsia="en-US"/>
        </w:rPr>
      </w:pPr>
    </w:p>
    <w:p w14:paraId="5D19F8EC" w14:textId="74E4626F" w:rsidR="005B778B" w:rsidRDefault="005B778B" w:rsidP="001E0106">
      <w:pPr>
        <w:spacing w:line="360" w:lineRule="auto"/>
        <w:jc w:val="both"/>
        <w:rPr>
          <w:rFonts w:ascii="Palatino Linotype" w:eastAsia="Calibri" w:hAnsi="Palatino Linotype" w:cs="Tahoma"/>
          <w:color w:val="000000"/>
          <w:sz w:val="22"/>
          <w:szCs w:val="22"/>
          <w:lang w:val="es-ES" w:eastAsia="en-US"/>
        </w:rPr>
      </w:pPr>
      <w:r>
        <w:rPr>
          <w:rFonts w:ascii="Palatino Linotype" w:eastAsia="Calibri" w:hAnsi="Palatino Linotype" w:cs="Tahoma"/>
          <w:color w:val="000000"/>
          <w:sz w:val="22"/>
          <w:szCs w:val="22"/>
          <w:lang w:val="es-ES" w:eastAsia="en-US"/>
        </w:rPr>
        <w:t>Conforme a lo anterior, se logra vislumbrar que el Sujeto Obligado cuenta con diversos documentos que contienen los datos referidos, respecto a la adquisición de zapatos escolares para que sean entregados como beneficio del Programa Mi gran Esperanza, entre los cuales se encuentra el Contrato y el expediente respectivo.</w:t>
      </w:r>
    </w:p>
    <w:p w14:paraId="1A3CCB78" w14:textId="4710A006" w:rsidR="00580ABE" w:rsidRDefault="00152102" w:rsidP="001E0106">
      <w:pPr>
        <w:spacing w:line="360" w:lineRule="auto"/>
        <w:jc w:val="both"/>
        <w:rPr>
          <w:rFonts w:ascii="Palatino Linotype" w:eastAsia="Calibri" w:hAnsi="Palatino Linotype" w:cs="Tahoma"/>
          <w:color w:val="000000"/>
          <w:sz w:val="22"/>
          <w:szCs w:val="22"/>
          <w:lang w:val="es-ES" w:eastAsia="en-US"/>
        </w:rPr>
      </w:pPr>
      <w:r>
        <w:rPr>
          <w:rFonts w:ascii="Palatino Linotype" w:eastAsia="Calibri" w:hAnsi="Palatino Linotype" w:cs="Tahoma"/>
          <w:color w:val="000000"/>
          <w:sz w:val="22"/>
          <w:szCs w:val="22"/>
          <w:lang w:val="es-ES" w:eastAsia="en-US"/>
        </w:rPr>
        <w:t>Ahora bien, por lo que hace a las bases de licitación, el artículo 2°, fracción II, del Reglamento de la Ley de Contratación Pública del Estado de México y Municipios, establece que las bases es el documento público expediente unilateralmente por la autoridad, donde se establece la información sobre el objeto, alcance, requisitos, términos y condiciones del procedimiento de adquisición, enajenación, o el arrendamiento de bienes y la contratación de servicios.</w:t>
      </w:r>
    </w:p>
    <w:p w14:paraId="63D7D7B3" w14:textId="6A7ADFD7" w:rsidR="00152102" w:rsidRDefault="00152102" w:rsidP="001E0106">
      <w:pPr>
        <w:spacing w:line="360" w:lineRule="auto"/>
        <w:jc w:val="both"/>
        <w:rPr>
          <w:rFonts w:ascii="Palatino Linotype" w:eastAsia="Calibri" w:hAnsi="Palatino Linotype" w:cs="Tahoma"/>
          <w:color w:val="000000"/>
          <w:sz w:val="22"/>
          <w:szCs w:val="22"/>
          <w:lang w:val="es-ES" w:eastAsia="en-US"/>
        </w:rPr>
      </w:pPr>
    </w:p>
    <w:p w14:paraId="06EA37F1" w14:textId="498E417A" w:rsidR="00152102" w:rsidRPr="00152102" w:rsidRDefault="00152102" w:rsidP="001E0106">
      <w:pPr>
        <w:spacing w:line="360" w:lineRule="auto"/>
        <w:jc w:val="both"/>
        <w:rPr>
          <w:rFonts w:ascii="Palatino Linotype" w:eastAsia="Calibri" w:hAnsi="Palatino Linotype" w:cs="Tahoma"/>
          <w:color w:val="000000"/>
          <w:sz w:val="22"/>
          <w:szCs w:val="22"/>
          <w:lang w:val="es-ES" w:eastAsia="en-US"/>
        </w:rPr>
      </w:pPr>
      <w:r>
        <w:rPr>
          <w:rFonts w:ascii="Palatino Linotype" w:eastAsia="Calibri" w:hAnsi="Palatino Linotype" w:cs="Tahoma"/>
          <w:color w:val="000000"/>
          <w:sz w:val="22"/>
          <w:szCs w:val="22"/>
          <w:lang w:val="es-ES" w:eastAsia="en-US"/>
        </w:rPr>
        <w:t>En ese contexto, si bien el Particular señaló que requería las bases de licitación, lo cierto es que no está obligado a conocer de manera precisa, el tipo de procedimiento (licitación, invitación o adjudicación directa) que se llevó a cabo, por lo que, su pretensión es obtener aquel que contenga las bases del procedimiento de adquisición.</w:t>
      </w:r>
    </w:p>
    <w:p w14:paraId="76AF18D8" w14:textId="3658FACC" w:rsidR="00580ABE" w:rsidRDefault="00580ABE" w:rsidP="001E0106">
      <w:pPr>
        <w:spacing w:line="360" w:lineRule="auto"/>
        <w:jc w:val="both"/>
        <w:rPr>
          <w:rFonts w:ascii="Palatino Linotype" w:hAnsi="Palatino Linotype" w:cs="Tahoma"/>
          <w:sz w:val="22"/>
          <w:szCs w:val="22"/>
          <w:lang w:val="es-ES"/>
        </w:rPr>
      </w:pPr>
    </w:p>
    <w:p w14:paraId="4D965F9A" w14:textId="77777777" w:rsidR="00152102" w:rsidRPr="00012296" w:rsidRDefault="00152102" w:rsidP="00152102">
      <w:pPr>
        <w:spacing w:line="360" w:lineRule="auto"/>
        <w:jc w:val="both"/>
        <w:rPr>
          <w:rFonts w:ascii="Palatino Linotype" w:hAnsi="Palatino Linotype" w:cs="Tahoma"/>
          <w:sz w:val="22"/>
          <w:szCs w:val="22"/>
        </w:rPr>
      </w:pPr>
      <w:r>
        <w:rPr>
          <w:rFonts w:ascii="Palatino Linotype" w:hAnsi="Palatino Linotype" w:cs="Tahoma"/>
          <w:sz w:val="22"/>
          <w:szCs w:val="22"/>
          <w:lang w:val="es-ES"/>
        </w:rPr>
        <w:lastRenderedPageBreak/>
        <w:t xml:space="preserve">Conforme a lo anterior, se considera que el Sujeto Obligado deberá entregar los documentos que obren en sus archivos y den cuenta de lo peticionado; </w:t>
      </w:r>
      <w:r w:rsidRPr="00012296">
        <w:rPr>
          <w:rFonts w:ascii="Palatino Linotype" w:eastAsia="Calibri" w:hAnsi="Palatino Linotype" w:cs="Tahoma"/>
          <w:bCs/>
          <w:sz w:val="22"/>
          <w:szCs w:val="22"/>
          <w:lang w:eastAsia="en-US"/>
        </w:rPr>
        <w:t xml:space="preserve">; </w:t>
      </w:r>
      <w:r w:rsidRPr="00012296">
        <w:rPr>
          <w:rFonts w:ascii="Palatino Linotype" w:eastAsia="Calibri" w:hAnsi="Palatino Linotype" w:cs="Tahoma"/>
          <w:bCs/>
          <w:iCs/>
          <w:sz w:val="22"/>
          <w:szCs w:val="22"/>
          <w:lang w:eastAsia="en-US"/>
        </w:rPr>
        <w:t>dicha situación toma sustento en</w:t>
      </w:r>
      <w:r w:rsidRPr="00012296">
        <w:rPr>
          <w:rFonts w:ascii="Palatino Linotype" w:eastAsia="Calibri" w:hAnsi="Palatino Linotype" w:cs="Tahoma"/>
          <w:bCs/>
          <w:sz w:val="22"/>
          <w:szCs w:val="22"/>
          <w:lang w:eastAsia="en-US"/>
        </w:rPr>
        <w:t xml:space="preserve"> el</w:t>
      </w:r>
      <w:r w:rsidRPr="00012296">
        <w:rPr>
          <w:rFonts w:ascii="Palatino Linotype" w:hAnsi="Palatino Linotype" w:cs="Tahoma"/>
          <w:sz w:val="22"/>
          <w:szCs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1CDE6998" w14:textId="77777777" w:rsidR="00152102" w:rsidRPr="00012296" w:rsidRDefault="00152102" w:rsidP="00152102">
      <w:pPr>
        <w:tabs>
          <w:tab w:val="left" w:pos="4962"/>
        </w:tabs>
        <w:spacing w:line="360" w:lineRule="auto"/>
        <w:jc w:val="both"/>
        <w:rPr>
          <w:rFonts w:ascii="Palatino Linotype" w:hAnsi="Palatino Linotype" w:cs="Tahoma"/>
          <w:sz w:val="22"/>
          <w:szCs w:val="22"/>
        </w:rPr>
      </w:pPr>
    </w:p>
    <w:p w14:paraId="1B85AD1C" w14:textId="77777777" w:rsidR="00152102" w:rsidRPr="00012296" w:rsidRDefault="00152102" w:rsidP="00152102">
      <w:pPr>
        <w:tabs>
          <w:tab w:val="left" w:pos="4962"/>
        </w:tabs>
        <w:spacing w:line="360" w:lineRule="auto"/>
        <w:jc w:val="both"/>
        <w:rPr>
          <w:rFonts w:ascii="Palatino Linotype" w:eastAsia="Calibri" w:hAnsi="Palatino Linotype" w:cs="Tahoma"/>
          <w:iCs/>
          <w:sz w:val="22"/>
          <w:szCs w:val="22"/>
          <w:lang w:val="es-ES" w:eastAsia="es-ES_tradnl"/>
        </w:rPr>
      </w:pPr>
      <w:r w:rsidRPr="00012296">
        <w:rPr>
          <w:rFonts w:ascii="Palatino Linotype" w:hAnsi="Palatino Linotype" w:cs="Tahoma"/>
          <w:sz w:val="22"/>
          <w:szCs w:val="22"/>
        </w:rPr>
        <w:t xml:space="preserve">De esta manera, </w:t>
      </w:r>
      <w:r w:rsidRPr="00012296">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012296">
        <w:rPr>
          <w:rFonts w:ascii="Palatino Linotype" w:hAnsi="Palatino Linotype" w:cs="Tahoma"/>
          <w:i/>
          <w:sz w:val="22"/>
          <w:szCs w:val="22"/>
        </w:rPr>
        <w:t>ad hoc</w:t>
      </w:r>
      <w:r w:rsidRPr="00012296">
        <w:rPr>
          <w:rFonts w:ascii="Palatino Linotype" w:hAnsi="Palatino Linotype" w:cs="Tahoma"/>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Además, resulta aplicable </w:t>
      </w:r>
      <w:r w:rsidRPr="00012296">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724ECA2F" w14:textId="77777777" w:rsidR="00152102" w:rsidRPr="00012296" w:rsidRDefault="00152102" w:rsidP="00152102">
      <w:pPr>
        <w:spacing w:line="360" w:lineRule="auto"/>
        <w:jc w:val="both"/>
        <w:rPr>
          <w:rFonts w:ascii="Palatino Linotype" w:eastAsia="Arial" w:hAnsi="Palatino Linotype" w:cs="Arial"/>
          <w:b/>
          <w:sz w:val="22"/>
        </w:rPr>
      </w:pPr>
    </w:p>
    <w:p w14:paraId="53AF640F" w14:textId="77777777" w:rsidR="00152102" w:rsidRPr="00012296" w:rsidRDefault="00152102" w:rsidP="00152102">
      <w:pPr>
        <w:spacing w:line="360" w:lineRule="auto"/>
        <w:ind w:left="567" w:right="567"/>
        <w:jc w:val="both"/>
        <w:rPr>
          <w:rFonts w:ascii="Palatino Linotype" w:eastAsia="Arial" w:hAnsi="Palatino Linotype" w:cs="Arial"/>
          <w:i/>
        </w:rPr>
      </w:pPr>
      <w:r w:rsidRPr="00012296">
        <w:rPr>
          <w:rFonts w:ascii="Palatino Linotype" w:eastAsia="Arial" w:hAnsi="Palatino Linotype" w:cs="Arial"/>
          <w:b/>
          <w:i/>
        </w:rPr>
        <w:t xml:space="preserve">“No existe obligación de elaborar </w:t>
      </w:r>
      <w:r w:rsidRPr="00012296">
        <w:rPr>
          <w:rFonts w:ascii="Palatino Linotype" w:eastAsia="Arial" w:hAnsi="Palatino Linotype" w:cs="Arial"/>
          <w:b/>
          <w:i/>
          <w:spacing w:val="-3"/>
        </w:rPr>
        <w:t>d</w:t>
      </w:r>
      <w:r w:rsidRPr="00012296">
        <w:rPr>
          <w:rFonts w:ascii="Palatino Linotype" w:eastAsia="Arial" w:hAnsi="Palatino Linotype" w:cs="Arial"/>
          <w:b/>
          <w:i/>
        </w:rPr>
        <w:t>ocum</w:t>
      </w:r>
      <w:r w:rsidRPr="00012296">
        <w:rPr>
          <w:rFonts w:ascii="Palatino Linotype" w:eastAsia="Arial" w:hAnsi="Palatino Linotype" w:cs="Arial"/>
          <w:b/>
          <w:i/>
          <w:spacing w:val="1"/>
        </w:rPr>
        <w:t>e</w:t>
      </w:r>
      <w:r w:rsidRPr="00012296">
        <w:rPr>
          <w:rFonts w:ascii="Palatino Linotype" w:eastAsia="Arial" w:hAnsi="Palatino Linotype" w:cs="Arial"/>
          <w:b/>
          <w:i/>
        </w:rPr>
        <w:t>n</w:t>
      </w:r>
      <w:r w:rsidRPr="00012296">
        <w:rPr>
          <w:rFonts w:ascii="Palatino Linotype" w:eastAsia="Arial" w:hAnsi="Palatino Linotype" w:cs="Arial"/>
          <w:b/>
          <w:i/>
          <w:spacing w:val="-1"/>
        </w:rPr>
        <w:t>t</w:t>
      </w:r>
      <w:r w:rsidRPr="00012296">
        <w:rPr>
          <w:rFonts w:ascii="Palatino Linotype" w:eastAsia="Arial" w:hAnsi="Palatino Linotype" w:cs="Arial"/>
          <w:b/>
          <w:i/>
        </w:rPr>
        <w:t xml:space="preserve">os </w:t>
      </w:r>
      <w:r w:rsidRPr="00012296">
        <w:rPr>
          <w:rFonts w:ascii="Palatino Linotype" w:eastAsia="Arial" w:hAnsi="Palatino Linotype" w:cs="Arial"/>
          <w:b/>
          <w:i/>
          <w:spacing w:val="-1"/>
        </w:rPr>
        <w:t xml:space="preserve">ad </w:t>
      </w:r>
      <w:r w:rsidRPr="00012296">
        <w:rPr>
          <w:rFonts w:ascii="Palatino Linotype" w:eastAsia="Arial" w:hAnsi="Palatino Linotype" w:cs="Arial"/>
          <w:b/>
          <w:i/>
        </w:rPr>
        <w:t>hoc para atender las sol</w:t>
      </w:r>
      <w:r w:rsidRPr="00012296">
        <w:rPr>
          <w:rFonts w:ascii="Palatino Linotype" w:eastAsia="Arial" w:hAnsi="Palatino Linotype" w:cs="Arial"/>
          <w:b/>
          <w:i/>
          <w:spacing w:val="-2"/>
        </w:rPr>
        <w:t>i</w:t>
      </w:r>
      <w:r w:rsidRPr="00012296">
        <w:rPr>
          <w:rFonts w:ascii="Palatino Linotype" w:eastAsia="Arial" w:hAnsi="Palatino Linotype" w:cs="Arial"/>
          <w:b/>
          <w:i/>
          <w:spacing w:val="1"/>
        </w:rPr>
        <w:t>c</w:t>
      </w:r>
      <w:r w:rsidRPr="00012296">
        <w:rPr>
          <w:rFonts w:ascii="Palatino Linotype" w:eastAsia="Arial" w:hAnsi="Palatino Linotype" w:cs="Arial"/>
          <w:b/>
          <w:i/>
        </w:rPr>
        <w:t xml:space="preserve">itudes de </w:t>
      </w:r>
      <w:r w:rsidRPr="00012296">
        <w:rPr>
          <w:rFonts w:ascii="Palatino Linotype" w:eastAsia="Arial" w:hAnsi="Palatino Linotype" w:cs="Arial"/>
          <w:b/>
          <w:i/>
          <w:spacing w:val="1"/>
        </w:rPr>
        <w:t>ac</w:t>
      </w:r>
      <w:r w:rsidRPr="00012296">
        <w:rPr>
          <w:rFonts w:ascii="Palatino Linotype" w:eastAsia="Arial" w:hAnsi="Palatino Linotype" w:cs="Arial"/>
          <w:b/>
          <w:i/>
          <w:spacing w:val="-1"/>
        </w:rPr>
        <w:t>c</w:t>
      </w:r>
      <w:r w:rsidRPr="00012296">
        <w:rPr>
          <w:rFonts w:ascii="Palatino Linotype" w:eastAsia="Arial" w:hAnsi="Palatino Linotype" w:cs="Arial"/>
          <w:b/>
          <w:i/>
          <w:spacing w:val="1"/>
        </w:rPr>
        <w:t>es</w:t>
      </w:r>
      <w:r w:rsidRPr="00012296">
        <w:rPr>
          <w:rFonts w:ascii="Palatino Linotype" w:eastAsia="Arial" w:hAnsi="Palatino Linotype" w:cs="Arial"/>
          <w:b/>
          <w:i/>
        </w:rPr>
        <w:t>o a la informa</w:t>
      </w:r>
      <w:r w:rsidRPr="00012296">
        <w:rPr>
          <w:rFonts w:ascii="Palatino Linotype" w:eastAsia="Arial" w:hAnsi="Palatino Linotype" w:cs="Arial"/>
          <w:b/>
          <w:i/>
          <w:spacing w:val="1"/>
        </w:rPr>
        <w:t>c</w:t>
      </w:r>
      <w:r w:rsidRPr="00012296">
        <w:rPr>
          <w:rFonts w:ascii="Palatino Linotype" w:eastAsia="Arial" w:hAnsi="Palatino Linotype" w:cs="Arial"/>
          <w:b/>
          <w:i/>
        </w:rPr>
        <w:t>ió</w:t>
      </w:r>
      <w:r w:rsidRPr="00012296">
        <w:rPr>
          <w:rFonts w:ascii="Palatino Linotype" w:eastAsia="Arial" w:hAnsi="Palatino Linotype" w:cs="Arial"/>
          <w:b/>
          <w:i/>
          <w:spacing w:val="-2"/>
        </w:rPr>
        <w:t>n</w:t>
      </w:r>
      <w:r w:rsidRPr="00012296">
        <w:rPr>
          <w:rFonts w:ascii="Palatino Linotype" w:eastAsia="Arial" w:hAnsi="Palatino Linotype" w:cs="Arial"/>
          <w:b/>
          <w:i/>
        </w:rPr>
        <w:t xml:space="preserve">. </w:t>
      </w:r>
      <w:r w:rsidRPr="00012296">
        <w:rPr>
          <w:rFonts w:ascii="Palatino Linotype" w:eastAsia="Arial" w:hAnsi="Palatino Linotype" w:cs="Arial"/>
          <w:i/>
          <w:spacing w:val="18"/>
        </w:rPr>
        <w:t>L</w:t>
      </w:r>
      <w:r w:rsidRPr="00012296">
        <w:rPr>
          <w:rFonts w:ascii="Palatino Linotype" w:eastAsia="Arial" w:hAnsi="Palatino Linotype" w:cs="Arial"/>
          <w:i/>
          <w:spacing w:val="-1"/>
        </w:rPr>
        <w:t xml:space="preserve">os </w:t>
      </w:r>
      <w:r w:rsidRPr="00012296">
        <w:rPr>
          <w:rFonts w:ascii="Palatino Linotype" w:eastAsia="Arial" w:hAnsi="Palatino Linotype" w:cs="Arial"/>
          <w:i/>
          <w:spacing w:val="1"/>
        </w:rPr>
        <w:t>a</w:t>
      </w:r>
      <w:r w:rsidRPr="00012296">
        <w:rPr>
          <w:rFonts w:ascii="Palatino Linotype" w:eastAsia="Arial" w:hAnsi="Palatino Linotype" w:cs="Arial"/>
          <w:i/>
        </w:rPr>
        <w:t>rt</w:t>
      </w:r>
      <w:r w:rsidRPr="00012296">
        <w:rPr>
          <w:rFonts w:ascii="Palatino Linotype" w:eastAsia="Arial" w:hAnsi="Palatino Linotype" w:cs="Arial"/>
          <w:i/>
          <w:spacing w:val="-2"/>
        </w:rPr>
        <w:t>í</w:t>
      </w:r>
      <w:r w:rsidRPr="00012296">
        <w:rPr>
          <w:rFonts w:ascii="Palatino Linotype" w:eastAsia="Arial" w:hAnsi="Palatino Linotype" w:cs="Arial"/>
          <w:i/>
        </w:rPr>
        <w:t>c</w:t>
      </w:r>
      <w:r w:rsidRPr="00012296">
        <w:rPr>
          <w:rFonts w:ascii="Palatino Linotype" w:eastAsia="Arial" w:hAnsi="Palatino Linotype" w:cs="Arial"/>
          <w:i/>
          <w:spacing w:val="1"/>
        </w:rPr>
        <w:t>u</w:t>
      </w:r>
      <w:r w:rsidRPr="00012296">
        <w:rPr>
          <w:rFonts w:ascii="Palatino Linotype" w:eastAsia="Arial" w:hAnsi="Palatino Linotype" w:cs="Arial"/>
          <w:i/>
        </w:rPr>
        <w:t>los</w:t>
      </w:r>
      <w:r w:rsidRPr="00012296">
        <w:rPr>
          <w:rFonts w:ascii="Palatino Linotype" w:eastAsia="Arial" w:hAnsi="Palatino Linotype" w:cs="Arial"/>
          <w:i/>
          <w:spacing w:val="8"/>
        </w:rPr>
        <w:t xml:space="preserve"> 129 </w:t>
      </w:r>
      <w:r w:rsidRPr="00012296">
        <w:rPr>
          <w:rFonts w:ascii="Palatino Linotype" w:eastAsia="Arial" w:hAnsi="Palatino Linotype" w:cs="Arial"/>
          <w:i/>
          <w:spacing w:val="1"/>
        </w:rPr>
        <w:t>d</w:t>
      </w:r>
      <w:r w:rsidRPr="00012296">
        <w:rPr>
          <w:rFonts w:ascii="Palatino Linotype" w:eastAsia="Arial" w:hAnsi="Palatino Linotype" w:cs="Arial"/>
          <w:i/>
        </w:rPr>
        <w:t xml:space="preserve">e la </w:t>
      </w:r>
      <w:r w:rsidRPr="00012296">
        <w:rPr>
          <w:rFonts w:ascii="Palatino Linotype" w:eastAsia="Arial" w:hAnsi="Palatino Linotype" w:cs="Arial"/>
          <w:i/>
          <w:spacing w:val="-1"/>
        </w:rPr>
        <w:t>L</w:t>
      </w:r>
      <w:r w:rsidRPr="00012296">
        <w:rPr>
          <w:rFonts w:ascii="Palatino Linotype" w:eastAsia="Arial" w:hAnsi="Palatino Linotype" w:cs="Arial"/>
          <w:i/>
          <w:spacing w:val="1"/>
        </w:rPr>
        <w:t>e</w:t>
      </w:r>
      <w:r w:rsidRPr="00012296">
        <w:rPr>
          <w:rFonts w:ascii="Palatino Linotype" w:eastAsia="Arial" w:hAnsi="Palatino Linotype" w:cs="Arial"/>
          <w:i/>
        </w:rPr>
        <w:t xml:space="preserve">y General </w:t>
      </w:r>
      <w:r w:rsidRPr="00012296">
        <w:rPr>
          <w:rFonts w:ascii="Palatino Linotype" w:eastAsia="Arial" w:hAnsi="Palatino Linotype" w:cs="Arial"/>
          <w:i/>
          <w:spacing w:val="-1"/>
        </w:rPr>
        <w:t>d</w:t>
      </w:r>
      <w:r w:rsidRPr="00012296">
        <w:rPr>
          <w:rFonts w:ascii="Palatino Linotype" w:eastAsia="Arial" w:hAnsi="Palatino Linotype" w:cs="Arial"/>
          <w:i/>
        </w:rPr>
        <w:t xml:space="preserve">e </w:t>
      </w:r>
      <w:r w:rsidRPr="00012296">
        <w:rPr>
          <w:rFonts w:ascii="Palatino Linotype" w:eastAsia="Arial" w:hAnsi="Palatino Linotype" w:cs="Arial"/>
          <w:i/>
          <w:spacing w:val="2"/>
        </w:rPr>
        <w:t>T</w:t>
      </w:r>
      <w:r w:rsidRPr="00012296">
        <w:rPr>
          <w:rFonts w:ascii="Palatino Linotype" w:eastAsia="Arial" w:hAnsi="Palatino Linotype" w:cs="Arial"/>
          <w:i/>
        </w:rPr>
        <w:t>r</w:t>
      </w:r>
      <w:r w:rsidRPr="00012296">
        <w:rPr>
          <w:rFonts w:ascii="Palatino Linotype" w:eastAsia="Arial" w:hAnsi="Palatino Linotype" w:cs="Arial"/>
          <w:i/>
          <w:spacing w:val="-2"/>
        </w:rPr>
        <w:t>a</w:t>
      </w:r>
      <w:r w:rsidRPr="00012296">
        <w:rPr>
          <w:rFonts w:ascii="Palatino Linotype" w:eastAsia="Arial" w:hAnsi="Palatino Linotype" w:cs="Arial"/>
          <w:i/>
          <w:spacing w:val="1"/>
        </w:rPr>
        <w:t>n</w:t>
      </w:r>
      <w:r w:rsidRPr="00012296">
        <w:rPr>
          <w:rFonts w:ascii="Palatino Linotype" w:eastAsia="Arial" w:hAnsi="Palatino Linotype" w:cs="Arial"/>
          <w:i/>
        </w:rPr>
        <w:t>s</w:t>
      </w:r>
      <w:r w:rsidRPr="00012296">
        <w:rPr>
          <w:rFonts w:ascii="Palatino Linotype" w:eastAsia="Arial" w:hAnsi="Palatino Linotype" w:cs="Arial"/>
          <w:i/>
          <w:spacing w:val="1"/>
        </w:rPr>
        <w:t>pa</w:t>
      </w:r>
      <w:r w:rsidRPr="00012296">
        <w:rPr>
          <w:rFonts w:ascii="Palatino Linotype" w:eastAsia="Arial" w:hAnsi="Palatino Linotype" w:cs="Arial"/>
          <w:i/>
        </w:rPr>
        <w:t>r</w:t>
      </w:r>
      <w:r w:rsidRPr="00012296">
        <w:rPr>
          <w:rFonts w:ascii="Palatino Linotype" w:eastAsia="Arial" w:hAnsi="Palatino Linotype" w:cs="Arial"/>
          <w:i/>
          <w:spacing w:val="-2"/>
        </w:rPr>
        <w:t>e</w:t>
      </w:r>
      <w:r w:rsidRPr="00012296">
        <w:rPr>
          <w:rFonts w:ascii="Palatino Linotype" w:eastAsia="Arial" w:hAnsi="Palatino Linotype" w:cs="Arial"/>
          <w:i/>
          <w:spacing w:val="1"/>
        </w:rPr>
        <w:t>n</w:t>
      </w:r>
      <w:r w:rsidRPr="00012296">
        <w:rPr>
          <w:rFonts w:ascii="Palatino Linotype" w:eastAsia="Arial" w:hAnsi="Palatino Linotype" w:cs="Arial"/>
          <w:i/>
        </w:rPr>
        <w:t>cia y Acc</w:t>
      </w:r>
      <w:r w:rsidRPr="00012296">
        <w:rPr>
          <w:rFonts w:ascii="Palatino Linotype" w:eastAsia="Arial" w:hAnsi="Palatino Linotype" w:cs="Arial"/>
          <w:i/>
          <w:spacing w:val="1"/>
        </w:rPr>
        <w:t>e</w:t>
      </w:r>
      <w:r w:rsidRPr="00012296">
        <w:rPr>
          <w:rFonts w:ascii="Palatino Linotype" w:eastAsia="Arial" w:hAnsi="Palatino Linotype" w:cs="Arial"/>
          <w:i/>
        </w:rPr>
        <w:t>so a la I</w:t>
      </w:r>
      <w:r w:rsidRPr="00012296">
        <w:rPr>
          <w:rFonts w:ascii="Palatino Linotype" w:eastAsia="Arial" w:hAnsi="Palatino Linotype" w:cs="Arial"/>
          <w:i/>
          <w:spacing w:val="-1"/>
        </w:rPr>
        <w:t>n</w:t>
      </w:r>
      <w:r w:rsidRPr="00012296">
        <w:rPr>
          <w:rFonts w:ascii="Palatino Linotype" w:eastAsia="Arial" w:hAnsi="Palatino Linotype" w:cs="Arial"/>
          <w:i/>
        </w:rPr>
        <w:t>f</w:t>
      </w:r>
      <w:r w:rsidRPr="00012296">
        <w:rPr>
          <w:rFonts w:ascii="Palatino Linotype" w:eastAsia="Arial" w:hAnsi="Palatino Linotype" w:cs="Arial"/>
          <w:i/>
          <w:spacing w:val="1"/>
        </w:rPr>
        <w:t>o</w:t>
      </w:r>
      <w:r w:rsidRPr="00012296">
        <w:rPr>
          <w:rFonts w:ascii="Palatino Linotype" w:eastAsia="Arial" w:hAnsi="Palatino Linotype" w:cs="Arial"/>
          <w:i/>
          <w:spacing w:val="-3"/>
        </w:rPr>
        <w:t>r</w:t>
      </w:r>
      <w:r w:rsidRPr="00012296">
        <w:rPr>
          <w:rFonts w:ascii="Palatino Linotype" w:eastAsia="Arial" w:hAnsi="Palatino Linotype" w:cs="Arial"/>
          <w:i/>
          <w:spacing w:val="1"/>
        </w:rPr>
        <w:t>ma</w:t>
      </w:r>
      <w:r w:rsidRPr="00012296">
        <w:rPr>
          <w:rFonts w:ascii="Palatino Linotype" w:eastAsia="Arial" w:hAnsi="Palatino Linotype" w:cs="Arial"/>
          <w:i/>
        </w:rPr>
        <w:t>ci</w:t>
      </w:r>
      <w:r w:rsidRPr="00012296">
        <w:rPr>
          <w:rFonts w:ascii="Palatino Linotype" w:eastAsia="Arial" w:hAnsi="Palatino Linotype" w:cs="Arial"/>
          <w:i/>
          <w:spacing w:val="-2"/>
        </w:rPr>
        <w:t>ó</w:t>
      </w:r>
      <w:r w:rsidRPr="00012296">
        <w:rPr>
          <w:rFonts w:ascii="Palatino Linotype" w:eastAsia="Arial" w:hAnsi="Palatino Linotype" w:cs="Arial"/>
          <w:i/>
        </w:rPr>
        <w:t xml:space="preserve">n </w:t>
      </w:r>
      <w:r w:rsidRPr="00012296">
        <w:rPr>
          <w:rFonts w:ascii="Palatino Linotype" w:eastAsia="Arial" w:hAnsi="Palatino Linotype" w:cs="Arial"/>
          <w:i/>
          <w:spacing w:val="-2"/>
        </w:rPr>
        <w:t>P</w:t>
      </w:r>
      <w:r w:rsidRPr="00012296">
        <w:rPr>
          <w:rFonts w:ascii="Palatino Linotype" w:eastAsia="Arial" w:hAnsi="Palatino Linotype" w:cs="Arial"/>
          <w:i/>
          <w:spacing w:val="1"/>
        </w:rPr>
        <w:t>úb</w:t>
      </w:r>
      <w:r w:rsidRPr="00012296">
        <w:rPr>
          <w:rFonts w:ascii="Palatino Linotype" w:eastAsia="Arial" w:hAnsi="Palatino Linotype" w:cs="Arial"/>
          <w:i/>
        </w:rPr>
        <w:t>l</w:t>
      </w:r>
      <w:r w:rsidRPr="00012296">
        <w:rPr>
          <w:rFonts w:ascii="Palatino Linotype" w:eastAsia="Arial" w:hAnsi="Palatino Linotype" w:cs="Arial"/>
          <w:i/>
          <w:spacing w:val="-1"/>
        </w:rPr>
        <w:t>i</w:t>
      </w:r>
      <w:r w:rsidRPr="00012296">
        <w:rPr>
          <w:rFonts w:ascii="Palatino Linotype" w:eastAsia="Arial" w:hAnsi="Palatino Linotype" w:cs="Arial"/>
          <w:i/>
        </w:rPr>
        <w:t xml:space="preserve">ca y </w:t>
      </w:r>
      <w:r w:rsidRPr="00012296">
        <w:rPr>
          <w:rFonts w:ascii="Palatino Linotype" w:eastAsia="Arial" w:hAnsi="Palatino Linotype" w:cs="Arial"/>
          <w:i/>
          <w:spacing w:val="8"/>
        </w:rPr>
        <w:t xml:space="preserve">130, párrafo cuarto, </w:t>
      </w:r>
      <w:r w:rsidRPr="00012296">
        <w:rPr>
          <w:rFonts w:ascii="Palatino Linotype" w:eastAsia="Arial" w:hAnsi="Palatino Linotype" w:cs="Arial"/>
          <w:i/>
          <w:spacing w:val="1"/>
        </w:rPr>
        <w:t>d</w:t>
      </w:r>
      <w:r w:rsidRPr="00012296">
        <w:rPr>
          <w:rFonts w:ascii="Palatino Linotype" w:eastAsia="Arial" w:hAnsi="Palatino Linotype" w:cs="Arial"/>
          <w:i/>
        </w:rPr>
        <w:t xml:space="preserve">e la </w:t>
      </w:r>
      <w:r w:rsidRPr="00012296">
        <w:rPr>
          <w:rFonts w:ascii="Palatino Linotype" w:eastAsia="Arial" w:hAnsi="Palatino Linotype" w:cs="Arial"/>
          <w:i/>
          <w:spacing w:val="-1"/>
        </w:rPr>
        <w:t>L</w:t>
      </w:r>
      <w:r w:rsidRPr="00012296">
        <w:rPr>
          <w:rFonts w:ascii="Palatino Linotype" w:eastAsia="Arial" w:hAnsi="Palatino Linotype" w:cs="Arial"/>
          <w:i/>
          <w:spacing w:val="1"/>
        </w:rPr>
        <w:t>e</w:t>
      </w:r>
      <w:r w:rsidRPr="00012296">
        <w:rPr>
          <w:rFonts w:ascii="Palatino Linotype" w:eastAsia="Arial" w:hAnsi="Palatino Linotype" w:cs="Arial"/>
          <w:i/>
        </w:rPr>
        <w:t>y Fe</w:t>
      </w:r>
      <w:r w:rsidRPr="00012296">
        <w:rPr>
          <w:rFonts w:ascii="Palatino Linotype" w:eastAsia="Arial" w:hAnsi="Palatino Linotype" w:cs="Arial"/>
          <w:i/>
          <w:spacing w:val="1"/>
        </w:rPr>
        <w:t>de</w:t>
      </w:r>
      <w:r w:rsidRPr="00012296">
        <w:rPr>
          <w:rFonts w:ascii="Palatino Linotype" w:eastAsia="Arial" w:hAnsi="Palatino Linotype" w:cs="Arial"/>
          <w:i/>
        </w:rPr>
        <w:t xml:space="preserve">ral </w:t>
      </w:r>
      <w:r w:rsidRPr="00012296">
        <w:rPr>
          <w:rFonts w:ascii="Palatino Linotype" w:eastAsia="Arial" w:hAnsi="Palatino Linotype" w:cs="Arial"/>
          <w:i/>
          <w:spacing w:val="-1"/>
        </w:rPr>
        <w:t>d</w:t>
      </w:r>
      <w:r w:rsidRPr="00012296">
        <w:rPr>
          <w:rFonts w:ascii="Palatino Linotype" w:eastAsia="Arial" w:hAnsi="Palatino Linotype" w:cs="Arial"/>
          <w:i/>
        </w:rPr>
        <w:t xml:space="preserve">e </w:t>
      </w:r>
      <w:r w:rsidRPr="00012296">
        <w:rPr>
          <w:rFonts w:ascii="Palatino Linotype" w:eastAsia="Arial" w:hAnsi="Palatino Linotype" w:cs="Arial"/>
          <w:i/>
          <w:spacing w:val="2"/>
        </w:rPr>
        <w:t>T</w:t>
      </w:r>
      <w:r w:rsidRPr="00012296">
        <w:rPr>
          <w:rFonts w:ascii="Palatino Linotype" w:eastAsia="Arial" w:hAnsi="Palatino Linotype" w:cs="Arial"/>
          <w:i/>
        </w:rPr>
        <w:t>r</w:t>
      </w:r>
      <w:r w:rsidRPr="00012296">
        <w:rPr>
          <w:rFonts w:ascii="Palatino Linotype" w:eastAsia="Arial" w:hAnsi="Palatino Linotype" w:cs="Arial"/>
          <w:i/>
          <w:spacing w:val="-2"/>
        </w:rPr>
        <w:t>a</w:t>
      </w:r>
      <w:r w:rsidRPr="00012296">
        <w:rPr>
          <w:rFonts w:ascii="Palatino Linotype" w:eastAsia="Arial" w:hAnsi="Palatino Linotype" w:cs="Arial"/>
          <w:i/>
          <w:spacing w:val="1"/>
        </w:rPr>
        <w:t>n</w:t>
      </w:r>
      <w:r w:rsidRPr="00012296">
        <w:rPr>
          <w:rFonts w:ascii="Palatino Linotype" w:eastAsia="Arial" w:hAnsi="Palatino Linotype" w:cs="Arial"/>
          <w:i/>
        </w:rPr>
        <w:t>s</w:t>
      </w:r>
      <w:r w:rsidRPr="00012296">
        <w:rPr>
          <w:rFonts w:ascii="Palatino Linotype" w:eastAsia="Arial" w:hAnsi="Palatino Linotype" w:cs="Arial"/>
          <w:i/>
          <w:spacing w:val="1"/>
        </w:rPr>
        <w:t>pa</w:t>
      </w:r>
      <w:r w:rsidRPr="00012296">
        <w:rPr>
          <w:rFonts w:ascii="Palatino Linotype" w:eastAsia="Arial" w:hAnsi="Palatino Linotype" w:cs="Arial"/>
          <w:i/>
        </w:rPr>
        <w:t>r</w:t>
      </w:r>
      <w:r w:rsidRPr="00012296">
        <w:rPr>
          <w:rFonts w:ascii="Palatino Linotype" w:eastAsia="Arial" w:hAnsi="Palatino Linotype" w:cs="Arial"/>
          <w:i/>
          <w:spacing w:val="-2"/>
        </w:rPr>
        <w:t>e</w:t>
      </w:r>
      <w:r w:rsidRPr="00012296">
        <w:rPr>
          <w:rFonts w:ascii="Palatino Linotype" w:eastAsia="Arial" w:hAnsi="Palatino Linotype" w:cs="Arial"/>
          <w:i/>
          <w:spacing w:val="1"/>
        </w:rPr>
        <w:t>n</w:t>
      </w:r>
      <w:r w:rsidRPr="00012296">
        <w:rPr>
          <w:rFonts w:ascii="Palatino Linotype" w:eastAsia="Arial" w:hAnsi="Palatino Linotype" w:cs="Arial"/>
          <w:i/>
        </w:rPr>
        <w:t>cia y Acc</w:t>
      </w:r>
      <w:r w:rsidRPr="00012296">
        <w:rPr>
          <w:rFonts w:ascii="Palatino Linotype" w:eastAsia="Arial" w:hAnsi="Palatino Linotype" w:cs="Arial"/>
          <w:i/>
          <w:spacing w:val="1"/>
        </w:rPr>
        <w:t>e</w:t>
      </w:r>
      <w:r w:rsidRPr="00012296">
        <w:rPr>
          <w:rFonts w:ascii="Palatino Linotype" w:eastAsia="Arial" w:hAnsi="Palatino Linotype" w:cs="Arial"/>
          <w:i/>
        </w:rPr>
        <w:t>so a la I</w:t>
      </w:r>
      <w:r w:rsidRPr="00012296">
        <w:rPr>
          <w:rFonts w:ascii="Palatino Linotype" w:eastAsia="Arial" w:hAnsi="Palatino Linotype" w:cs="Arial"/>
          <w:i/>
          <w:spacing w:val="-1"/>
        </w:rPr>
        <w:t>n</w:t>
      </w:r>
      <w:r w:rsidRPr="00012296">
        <w:rPr>
          <w:rFonts w:ascii="Palatino Linotype" w:eastAsia="Arial" w:hAnsi="Palatino Linotype" w:cs="Arial"/>
          <w:i/>
        </w:rPr>
        <w:t>f</w:t>
      </w:r>
      <w:r w:rsidRPr="00012296">
        <w:rPr>
          <w:rFonts w:ascii="Palatino Linotype" w:eastAsia="Arial" w:hAnsi="Palatino Linotype" w:cs="Arial"/>
          <w:i/>
          <w:spacing w:val="1"/>
        </w:rPr>
        <w:t>o</w:t>
      </w:r>
      <w:r w:rsidRPr="00012296">
        <w:rPr>
          <w:rFonts w:ascii="Palatino Linotype" w:eastAsia="Arial" w:hAnsi="Palatino Linotype" w:cs="Arial"/>
          <w:i/>
          <w:spacing w:val="-3"/>
        </w:rPr>
        <w:t>r</w:t>
      </w:r>
      <w:r w:rsidRPr="00012296">
        <w:rPr>
          <w:rFonts w:ascii="Palatino Linotype" w:eastAsia="Arial" w:hAnsi="Palatino Linotype" w:cs="Arial"/>
          <w:i/>
          <w:spacing w:val="1"/>
        </w:rPr>
        <w:t>ma</w:t>
      </w:r>
      <w:r w:rsidRPr="00012296">
        <w:rPr>
          <w:rFonts w:ascii="Palatino Linotype" w:eastAsia="Arial" w:hAnsi="Palatino Linotype" w:cs="Arial"/>
          <w:i/>
        </w:rPr>
        <w:t>ci</w:t>
      </w:r>
      <w:r w:rsidRPr="00012296">
        <w:rPr>
          <w:rFonts w:ascii="Palatino Linotype" w:eastAsia="Arial" w:hAnsi="Palatino Linotype" w:cs="Arial"/>
          <w:i/>
          <w:spacing w:val="-2"/>
        </w:rPr>
        <w:t>ó</w:t>
      </w:r>
      <w:r w:rsidRPr="00012296">
        <w:rPr>
          <w:rFonts w:ascii="Palatino Linotype" w:eastAsia="Arial" w:hAnsi="Palatino Linotype" w:cs="Arial"/>
          <w:i/>
        </w:rPr>
        <w:t xml:space="preserve">n </w:t>
      </w:r>
      <w:r w:rsidRPr="00012296">
        <w:rPr>
          <w:rFonts w:ascii="Palatino Linotype" w:eastAsia="Arial" w:hAnsi="Palatino Linotype" w:cs="Arial"/>
          <w:i/>
          <w:spacing w:val="-2"/>
        </w:rPr>
        <w:t>P</w:t>
      </w:r>
      <w:r w:rsidRPr="00012296">
        <w:rPr>
          <w:rFonts w:ascii="Palatino Linotype" w:eastAsia="Arial" w:hAnsi="Palatino Linotype" w:cs="Arial"/>
          <w:i/>
          <w:spacing w:val="1"/>
        </w:rPr>
        <w:t>úb</w:t>
      </w:r>
      <w:r w:rsidRPr="00012296">
        <w:rPr>
          <w:rFonts w:ascii="Palatino Linotype" w:eastAsia="Arial" w:hAnsi="Palatino Linotype" w:cs="Arial"/>
          <w:i/>
        </w:rPr>
        <w:t>l</w:t>
      </w:r>
      <w:r w:rsidRPr="00012296">
        <w:rPr>
          <w:rFonts w:ascii="Palatino Linotype" w:eastAsia="Arial" w:hAnsi="Palatino Linotype" w:cs="Arial"/>
          <w:i/>
          <w:spacing w:val="-1"/>
        </w:rPr>
        <w:t>i</w:t>
      </w:r>
      <w:r w:rsidRPr="00012296">
        <w:rPr>
          <w:rFonts w:ascii="Palatino Linotype" w:eastAsia="Arial" w:hAnsi="Palatino Linotype" w:cs="Arial"/>
          <w:i/>
        </w:rPr>
        <w:t xml:space="preserve">ca, </w:t>
      </w:r>
      <w:r w:rsidRPr="00012296">
        <w:rPr>
          <w:rFonts w:ascii="Palatino Linotype" w:eastAsia="Arial" w:hAnsi="Palatino Linotype" w:cs="Arial"/>
          <w:i/>
          <w:spacing w:val="-1"/>
        </w:rPr>
        <w:t>señalan q</w:t>
      </w:r>
      <w:r w:rsidRPr="00012296">
        <w:rPr>
          <w:rFonts w:ascii="Palatino Linotype" w:eastAsia="Arial" w:hAnsi="Palatino Linotype" w:cs="Arial"/>
          <w:i/>
          <w:spacing w:val="1"/>
        </w:rPr>
        <w:t>u</w:t>
      </w:r>
      <w:r w:rsidRPr="00012296">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012296">
        <w:rPr>
          <w:rFonts w:ascii="Palatino Linotype" w:eastAsia="Arial" w:hAnsi="Palatino Linotype" w:cs="Arial"/>
          <w:i/>
          <w:spacing w:val="-1"/>
        </w:rPr>
        <w:t xml:space="preserve"> sin necesidad de</w:t>
      </w:r>
      <w:r w:rsidRPr="00012296">
        <w:rPr>
          <w:rFonts w:ascii="Palatino Linotype" w:eastAsia="Arial" w:hAnsi="Palatino Linotype" w:cs="Arial"/>
          <w:i/>
          <w:spacing w:val="1"/>
        </w:rPr>
        <w:t xml:space="preserve"> e</w:t>
      </w:r>
      <w:r w:rsidRPr="00012296">
        <w:rPr>
          <w:rFonts w:ascii="Palatino Linotype" w:eastAsia="Arial" w:hAnsi="Palatino Linotype" w:cs="Arial"/>
          <w:i/>
        </w:rPr>
        <w:t>la</w:t>
      </w:r>
      <w:r w:rsidRPr="00012296">
        <w:rPr>
          <w:rFonts w:ascii="Palatino Linotype" w:eastAsia="Arial" w:hAnsi="Palatino Linotype" w:cs="Arial"/>
          <w:i/>
          <w:spacing w:val="1"/>
        </w:rPr>
        <w:t>bo</w:t>
      </w:r>
      <w:r w:rsidRPr="00012296">
        <w:rPr>
          <w:rFonts w:ascii="Palatino Linotype" w:eastAsia="Arial" w:hAnsi="Palatino Linotype" w:cs="Arial"/>
          <w:i/>
        </w:rPr>
        <w:t xml:space="preserve">rar </w:t>
      </w:r>
      <w:r w:rsidRPr="00012296">
        <w:rPr>
          <w:rFonts w:ascii="Palatino Linotype" w:eastAsia="Arial" w:hAnsi="Palatino Linotype" w:cs="Arial"/>
          <w:i/>
          <w:spacing w:val="1"/>
        </w:rPr>
        <w:t>do</w:t>
      </w:r>
      <w:r w:rsidRPr="00012296">
        <w:rPr>
          <w:rFonts w:ascii="Palatino Linotype" w:eastAsia="Arial" w:hAnsi="Palatino Linotype" w:cs="Arial"/>
          <w:i/>
          <w:spacing w:val="-2"/>
        </w:rPr>
        <w:t>c</w:t>
      </w:r>
      <w:r w:rsidRPr="00012296">
        <w:rPr>
          <w:rFonts w:ascii="Palatino Linotype" w:eastAsia="Arial" w:hAnsi="Palatino Linotype" w:cs="Arial"/>
          <w:i/>
          <w:spacing w:val="1"/>
        </w:rPr>
        <w:t>u</w:t>
      </w:r>
      <w:r w:rsidRPr="00012296">
        <w:rPr>
          <w:rFonts w:ascii="Palatino Linotype" w:eastAsia="Arial" w:hAnsi="Palatino Linotype" w:cs="Arial"/>
          <w:i/>
          <w:spacing w:val="-1"/>
        </w:rPr>
        <w:t>m</w:t>
      </w:r>
      <w:r w:rsidRPr="00012296">
        <w:rPr>
          <w:rFonts w:ascii="Palatino Linotype" w:eastAsia="Arial" w:hAnsi="Palatino Linotype" w:cs="Arial"/>
          <w:i/>
          <w:spacing w:val="1"/>
        </w:rPr>
        <w:t>en</w:t>
      </w:r>
      <w:r w:rsidRPr="00012296">
        <w:rPr>
          <w:rFonts w:ascii="Palatino Linotype" w:eastAsia="Arial" w:hAnsi="Palatino Linotype" w:cs="Arial"/>
          <w:i/>
          <w:spacing w:val="-2"/>
        </w:rPr>
        <w:t>t</w:t>
      </w:r>
      <w:r w:rsidRPr="00012296">
        <w:rPr>
          <w:rFonts w:ascii="Palatino Linotype" w:eastAsia="Arial" w:hAnsi="Palatino Linotype" w:cs="Arial"/>
          <w:i/>
          <w:spacing w:val="1"/>
        </w:rPr>
        <w:t>o</w:t>
      </w:r>
      <w:r w:rsidRPr="00012296">
        <w:rPr>
          <w:rFonts w:ascii="Palatino Linotype" w:eastAsia="Arial" w:hAnsi="Palatino Linotype" w:cs="Arial"/>
          <w:i/>
        </w:rPr>
        <w:t xml:space="preserve">s </w:t>
      </w:r>
      <w:r w:rsidRPr="00012296">
        <w:rPr>
          <w:rFonts w:ascii="Palatino Linotype" w:eastAsia="Arial" w:hAnsi="Palatino Linotype" w:cs="Arial"/>
          <w:i/>
          <w:spacing w:val="1"/>
        </w:rPr>
        <w:t>a</w:t>
      </w:r>
      <w:r w:rsidRPr="00012296">
        <w:rPr>
          <w:rFonts w:ascii="Palatino Linotype" w:eastAsia="Arial" w:hAnsi="Palatino Linotype" w:cs="Arial"/>
          <w:i/>
        </w:rPr>
        <w:t>d</w:t>
      </w:r>
      <w:r w:rsidRPr="00012296">
        <w:rPr>
          <w:rFonts w:ascii="Palatino Linotype" w:eastAsia="Arial" w:hAnsi="Palatino Linotype" w:cs="Arial"/>
          <w:i/>
          <w:spacing w:val="1"/>
        </w:rPr>
        <w:t xml:space="preserve"> ho</w:t>
      </w:r>
      <w:r w:rsidRPr="00012296">
        <w:rPr>
          <w:rFonts w:ascii="Palatino Linotype" w:eastAsia="Arial" w:hAnsi="Palatino Linotype" w:cs="Arial"/>
          <w:i/>
        </w:rPr>
        <w:t xml:space="preserve">c </w:t>
      </w:r>
      <w:r w:rsidRPr="00012296">
        <w:rPr>
          <w:rFonts w:ascii="Palatino Linotype" w:eastAsia="Arial" w:hAnsi="Palatino Linotype" w:cs="Arial"/>
          <w:i/>
          <w:spacing w:val="1"/>
        </w:rPr>
        <w:t>pa</w:t>
      </w:r>
      <w:r w:rsidRPr="00012296">
        <w:rPr>
          <w:rFonts w:ascii="Palatino Linotype" w:eastAsia="Arial" w:hAnsi="Palatino Linotype" w:cs="Arial"/>
          <w:i/>
        </w:rPr>
        <w:t xml:space="preserve">ra </w:t>
      </w:r>
      <w:r w:rsidRPr="00012296">
        <w:rPr>
          <w:rFonts w:ascii="Palatino Linotype" w:eastAsia="Arial" w:hAnsi="Palatino Linotype" w:cs="Arial"/>
          <w:i/>
          <w:spacing w:val="1"/>
        </w:rPr>
        <w:t>a</w:t>
      </w:r>
      <w:r w:rsidRPr="00012296">
        <w:rPr>
          <w:rFonts w:ascii="Palatino Linotype" w:eastAsia="Arial" w:hAnsi="Palatino Linotype" w:cs="Arial"/>
          <w:i/>
        </w:rPr>
        <w:t>t</w:t>
      </w:r>
      <w:r w:rsidRPr="00012296">
        <w:rPr>
          <w:rFonts w:ascii="Palatino Linotype" w:eastAsia="Arial" w:hAnsi="Palatino Linotype" w:cs="Arial"/>
          <w:i/>
          <w:spacing w:val="-1"/>
        </w:rPr>
        <w:t>e</w:t>
      </w:r>
      <w:r w:rsidRPr="00012296">
        <w:rPr>
          <w:rFonts w:ascii="Palatino Linotype" w:eastAsia="Arial" w:hAnsi="Palatino Linotype" w:cs="Arial"/>
          <w:i/>
          <w:spacing w:val="1"/>
        </w:rPr>
        <w:t>n</w:t>
      </w:r>
      <w:r w:rsidRPr="00012296">
        <w:rPr>
          <w:rFonts w:ascii="Palatino Linotype" w:eastAsia="Arial" w:hAnsi="Palatino Linotype" w:cs="Arial"/>
          <w:i/>
          <w:spacing w:val="-1"/>
        </w:rPr>
        <w:t>d</w:t>
      </w:r>
      <w:r w:rsidRPr="00012296">
        <w:rPr>
          <w:rFonts w:ascii="Palatino Linotype" w:eastAsia="Arial" w:hAnsi="Palatino Linotype" w:cs="Arial"/>
          <w:i/>
          <w:spacing w:val="1"/>
        </w:rPr>
        <w:t>e</w:t>
      </w:r>
      <w:r w:rsidRPr="00012296">
        <w:rPr>
          <w:rFonts w:ascii="Palatino Linotype" w:eastAsia="Arial" w:hAnsi="Palatino Linotype" w:cs="Arial"/>
          <w:i/>
        </w:rPr>
        <w:t>r l</w:t>
      </w:r>
      <w:r w:rsidRPr="00012296">
        <w:rPr>
          <w:rFonts w:ascii="Palatino Linotype" w:eastAsia="Arial" w:hAnsi="Palatino Linotype" w:cs="Arial"/>
          <w:i/>
          <w:spacing w:val="-2"/>
        </w:rPr>
        <w:t>a</w:t>
      </w:r>
      <w:r w:rsidRPr="00012296">
        <w:rPr>
          <w:rFonts w:ascii="Palatino Linotype" w:eastAsia="Arial" w:hAnsi="Palatino Linotype" w:cs="Arial"/>
          <w:i/>
        </w:rPr>
        <w:t>s s</w:t>
      </w:r>
      <w:r w:rsidRPr="00012296">
        <w:rPr>
          <w:rFonts w:ascii="Palatino Linotype" w:eastAsia="Arial" w:hAnsi="Palatino Linotype" w:cs="Arial"/>
          <w:i/>
          <w:spacing w:val="1"/>
        </w:rPr>
        <w:t>o</w:t>
      </w:r>
      <w:r w:rsidRPr="00012296">
        <w:rPr>
          <w:rFonts w:ascii="Palatino Linotype" w:eastAsia="Arial" w:hAnsi="Palatino Linotype" w:cs="Arial"/>
          <w:i/>
        </w:rPr>
        <w:t>l</w:t>
      </w:r>
      <w:r w:rsidRPr="00012296">
        <w:rPr>
          <w:rFonts w:ascii="Palatino Linotype" w:eastAsia="Arial" w:hAnsi="Palatino Linotype" w:cs="Arial"/>
          <w:i/>
          <w:spacing w:val="-1"/>
        </w:rPr>
        <w:t>i</w:t>
      </w:r>
      <w:r w:rsidRPr="00012296">
        <w:rPr>
          <w:rFonts w:ascii="Palatino Linotype" w:eastAsia="Arial" w:hAnsi="Palatino Linotype" w:cs="Arial"/>
          <w:i/>
        </w:rPr>
        <w:t>cit</w:t>
      </w:r>
      <w:r w:rsidRPr="00012296">
        <w:rPr>
          <w:rFonts w:ascii="Palatino Linotype" w:eastAsia="Arial" w:hAnsi="Palatino Linotype" w:cs="Arial"/>
          <w:i/>
          <w:spacing w:val="1"/>
        </w:rPr>
        <w:t>ude</w:t>
      </w:r>
      <w:r w:rsidRPr="00012296">
        <w:rPr>
          <w:rFonts w:ascii="Palatino Linotype" w:eastAsia="Arial" w:hAnsi="Palatino Linotype" w:cs="Arial"/>
          <w:i/>
        </w:rPr>
        <w:t xml:space="preserve">s </w:t>
      </w:r>
      <w:r w:rsidRPr="00012296">
        <w:rPr>
          <w:rFonts w:ascii="Palatino Linotype" w:eastAsia="Arial" w:hAnsi="Palatino Linotype" w:cs="Arial"/>
          <w:i/>
          <w:spacing w:val="-1"/>
        </w:rPr>
        <w:t>d</w:t>
      </w:r>
      <w:r w:rsidRPr="00012296">
        <w:rPr>
          <w:rFonts w:ascii="Palatino Linotype" w:eastAsia="Arial" w:hAnsi="Palatino Linotype" w:cs="Arial"/>
          <w:i/>
        </w:rPr>
        <w:t>e i</w:t>
      </w:r>
      <w:r w:rsidRPr="00012296">
        <w:rPr>
          <w:rFonts w:ascii="Palatino Linotype" w:eastAsia="Arial" w:hAnsi="Palatino Linotype" w:cs="Arial"/>
          <w:i/>
          <w:spacing w:val="-2"/>
        </w:rPr>
        <w:t>n</w:t>
      </w:r>
      <w:r w:rsidRPr="00012296">
        <w:rPr>
          <w:rFonts w:ascii="Palatino Linotype" w:eastAsia="Arial" w:hAnsi="Palatino Linotype" w:cs="Arial"/>
          <w:i/>
        </w:rPr>
        <w:t>f</w:t>
      </w:r>
      <w:r w:rsidRPr="00012296">
        <w:rPr>
          <w:rFonts w:ascii="Palatino Linotype" w:eastAsia="Arial" w:hAnsi="Palatino Linotype" w:cs="Arial"/>
          <w:i/>
          <w:spacing w:val="1"/>
        </w:rPr>
        <w:t>o</w:t>
      </w:r>
      <w:r w:rsidRPr="00012296">
        <w:rPr>
          <w:rFonts w:ascii="Palatino Linotype" w:eastAsia="Arial" w:hAnsi="Palatino Linotype" w:cs="Arial"/>
          <w:i/>
        </w:rPr>
        <w:t>r</w:t>
      </w:r>
      <w:r w:rsidRPr="00012296">
        <w:rPr>
          <w:rFonts w:ascii="Palatino Linotype" w:eastAsia="Arial" w:hAnsi="Palatino Linotype" w:cs="Arial"/>
          <w:i/>
          <w:spacing w:val="-1"/>
        </w:rPr>
        <w:t>m</w:t>
      </w:r>
      <w:r w:rsidRPr="00012296">
        <w:rPr>
          <w:rFonts w:ascii="Palatino Linotype" w:eastAsia="Arial" w:hAnsi="Palatino Linotype" w:cs="Arial"/>
          <w:i/>
          <w:spacing w:val="1"/>
        </w:rPr>
        <w:t>a</w:t>
      </w:r>
      <w:r w:rsidRPr="00012296">
        <w:rPr>
          <w:rFonts w:ascii="Palatino Linotype" w:eastAsia="Arial" w:hAnsi="Palatino Linotype" w:cs="Arial"/>
          <w:i/>
        </w:rPr>
        <w:t>ció</w:t>
      </w:r>
      <w:r w:rsidRPr="00012296">
        <w:rPr>
          <w:rFonts w:ascii="Palatino Linotype" w:eastAsia="Arial" w:hAnsi="Palatino Linotype" w:cs="Arial"/>
          <w:i/>
          <w:spacing w:val="1"/>
        </w:rPr>
        <w:t>n</w:t>
      </w:r>
      <w:r w:rsidRPr="00012296">
        <w:rPr>
          <w:rFonts w:ascii="Palatino Linotype" w:eastAsia="Arial" w:hAnsi="Palatino Linotype" w:cs="Arial"/>
          <w:i/>
        </w:rPr>
        <w:t>.”</w:t>
      </w:r>
    </w:p>
    <w:p w14:paraId="0A9E7E60" w14:textId="77777777" w:rsidR="00152102" w:rsidRPr="00012296" w:rsidRDefault="00152102" w:rsidP="00152102">
      <w:pPr>
        <w:spacing w:line="360" w:lineRule="auto"/>
        <w:jc w:val="both"/>
        <w:rPr>
          <w:rFonts w:ascii="Palatino Linotype" w:hAnsi="Palatino Linotype" w:cs="Tahoma"/>
          <w:sz w:val="22"/>
          <w:szCs w:val="24"/>
          <w:lang w:val="es-ES"/>
        </w:rPr>
      </w:pPr>
    </w:p>
    <w:p w14:paraId="02B5AB56" w14:textId="6EDD7ACF" w:rsidR="00152102" w:rsidRDefault="00152102" w:rsidP="00152102">
      <w:pPr>
        <w:spacing w:line="360" w:lineRule="auto"/>
        <w:jc w:val="both"/>
        <w:rPr>
          <w:rFonts w:ascii="Palatino Linotype" w:hAnsi="Palatino Linotype" w:cs="Tahoma"/>
          <w:sz w:val="22"/>
          <w:szCs w:val="22"/>
          <w:lang w:val="es-ES"/>
        </w:rPr>
      </w:pPr>
      <w:r w:rsidRPr="00012296">
        <w:rPr>
          <w:rFonts w:ascii="Palatino Linotype" w:hAnsi="Palatino Linotype" w:cs="Tahoma"/>
          <w:sz w:val="22"/>
          <w:szCs w:val="22"/>
          <w:lang w:val="es-ES"/>
        </w:rPr>
        <w:lastRenderedPageBreak/>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el Sujeto Obligado para dar atención a la solicitud de información, deberá entregar </w:t>
      </w:r>
      <w:r>
        <w:rPr>
          <w:rFonts w:ascii="Palatino Linotype" w:hAnsi="Palatino Linotype" w:cs="Tahoma"/>
          <w:sz w:val="22"/>
          <w:szCs w:val="22"/>
          <w:lang w:val="es-ES"/>
        </w:rPr>
        <w:t>los documentos d</w:t>
      </w:r>
      <w:r w:rsidRPr="00012296">
        <w:rPr>
          <w:rFonts w:ascii="Palatino Linotype" w:hAnsi="Palatino Linotype" w:cs="Tahoma"/>
          <w:sz w:val="22"/>
          <w:szCs w:val="22"/>
          <w:lang w:val="es-ES"/>
        </w:rPr>
        <w:t>onde conste</w:t>
      </w:r>
      <w:r>
        <w:rPr>
          <w:rFonts w:ascii="Palatino Linotype" w:hAnsi="Palatino Linotype" w:cs="Tahoma"/>
          <w:sz w:val="22"/>
          <w:szCs w:val="22"/>
          <w:lang w:val="es-ES"/>
        </w:rPr>
        <w:t>n, las bases, empresa ganadora o adjudicada, número de zapatos y origen de los recursos, del procedimiento de adquisición de zapatos escolares, para el programa Mi gran Esperanza.</w:t>
      </w:r>
    </w:p>
    <w:p w14:paraId="41BD565A" w14:textId="17A69DFA" w:rsidR="00152102" w:rsidRDefault="00152102" w:rsidP="00152102">
      <w:pPr>
        <w:spacing w:line="360" w:lineRule="auto"/>
        <w:jc w:val="both"/>
        <w:rPr>
          <w:rFonts w:ascii="Palatino Linotype" w:hAnsi="Palatino Linotype" w:cs="Tahoma"/>
          <w:sz w:val="22"/>
          <w:szCs w:val="22"/>
          <w:lang w:val="es-ES"/>
        </w:rPr>
      </w:pPr>
    </w:p>
    <w:p w14:paraId="292165BB" w14:textId="56DE3237" w:rsidR="00152102" w:rsidRDefault="00152102" w:rsidP="00152102">
      <w:pPr>
        <w:spacing w:line="360" w:lineRule="auto"/>
        <w:jc w:val="both"/>
        <w:rPr>
          <w:rFonts w:ascii="Palatino Linotype" w:eastAsia="Calibri" w:hAnsi="Palatino Linotype" w:cs="Tahoma"/>
          <w:bCs/>
          <w:sz w:val="22"/>
          <w:szCs w:val="22"/>
          <w:lang w:val="es-ES" w:eastAsia="en-US"/>
        </w:rPr>
      </w:pPr>
      <w:r>
        <w:rPr>
          <w:rFonts w:ascii="Palatino Linotype" w:hAnsi="Palatino Linotype" w:cs="Tahoma"/>
          <w:sz w:val="22"/>
          <w:szCs w:val="22"/>
          <w:lang w:val="es-ES"/>
        </w:rPr>
        <w:t xml:space="preserve">Finalmente, </w:t>
      </w:r>
      <w:r>
        <w:rPr>
          <w:rFonts w:ascii="Palatino Linotype" w:eastAsia="Calibri" w:hAnsi="Palatino Linotype" w:cs="Tahoma"/>
          <w:bCs/>
          <w:sz w:val="22"/>
          <w:szCs w:val="22"/>
          <w:lang w:val="es-ES_tradnl" w:eastAsia="en-US"/>
        </w:rPr>
        <w:t>no pasa desapercibido para este Instituto que los documentos que atiendan la solicitud, pudieran contener datos personales confidenciales, en términos del artículo 143, fracción I de la Ley de la materia; a</w:t>
      </w:r>
      <w:r>
        <w:rPr>
          <w:rFonts w:ascii="Palatino Linotype" w:eastAsia="Calibri" w:hAnsi="Palatino Linotype" w:cs="Tahoma"/>
          <w:bCs/>
          <w:sz w:val="22"/>
          <w:szCs w:val="22"/>
          <w:lang w:val="es-ES" w:eastAsia="en-U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014872CE" w14:textId="77777777" w:rsidR="00152102" w:rsidRDefault="00152102" w:rsidP="00152102">
      <w:pPr>
        <w:spacing w:line="360" w:lineRule="auto"/>
        <w:jc w:val="both"/>
        <w:rPr>
          <w:rFonts w:ascii="Palatino Linotype" w:eastAsia="Calibri" w:hAnsi="Palatino Linotype" w:cs="Tahoma"/>
          <w:bCs/>
          <w:sz w:val="22"/>
          <w:szCs w:val="22"/>
          <w:lang w:val="es-ES" w:eastAsia="en-US"/>
        </w:rPr>
      </w:pPr>
    </w:p>
    <w:p w14:paraId="53690155" w14:textId="77777777" w:rsidR="00152102" w:rsidRDefault="00152102" w:rsidP="00152102">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E074D25" w14:textId="7E64F211" w:rsidR="00152102" w:rsidRDefault="00152102" w:rsidP="00152102">
      <w:pPr>
        <w:spacing w:line="360" w:lineRule="auto"/>
        <w:jc w:val="both"/>
        <w:rPr>
          <w:rFonts w:ascii="Palatino Linotype" w:hAnsi="Palatino Linotype" w:cs="Tahoma"/>
          <w:sz w:val="22"/>
          <w:szCs w:val="22"/>
          <w:lang w:val="es-ES"/>
        </w:rPr>
      </w:pPr>
    </w:p>
    <w:p w14:paraId="36144C08" w14:textId="105B879F" w:rsidR="00CB26C0" w:rsidRPr="008A6653" w:rsidRDefault="0080360C" w:rsidP="001E0106">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t>SEXTO</w:t>
      </w:r>
      <w:r w:rsidR="00CB26C0" w:rsidRPr="008A6653">
        <w:rPr>
          <w:rFonts w:ascii="Palatino Linotype" w:hAnsi="Palatino Linotype" w:cs="Tahoma"/>
          <w:b/>
          <w:sz w:val="22"/>
          <w:szCs w:val="22"/>
          <w:lang w:val="es-ES"/>
        </w:rPr>
        <w:t xml:space="preserve">. Decisión. </w:t>
      </w:r>
    </w:p>
    <w:p w14:paraId="35785BDA" w14:textId="77777777" w:rsidR="00B11DD5" w:rsidRPr="008A6653" w:rsidRDefault="00B11DD5" w:rsidP="001E0106">
      <w:pPr>
        <w:spacing w:line="360" w:lineRule="auto"/>
        <w:jc w:val="both"/>
        <w:rPr>
          <w:rFonts w:ascii="Palatino Linotype" w:hAnsi="Palatino Linotype" w:cs="Tahoma"/>
          <w:b/>
          <w:sz w:val="22"/>
          <w:szCs w:val="22"/>
          <w:lang w:val="es-ES"/>
        </w:rPr>
      </w:pPr>
    </w:p>
    <w:p w14:paraId="47B566A8" w14:textId="4F68CE87" w:rsidR="004875D5" w:rsidRDefault="00625261" w:rsidP="004875D5">
      <w:pPr>
        <w:autoSpaceDE w:val="0"/>
        <w:autoSpaceDN w:val="0"/>
        <w:adjustRightInd w:val="0"/>
        <w:spacing w:line="360" w:lineRule="auto"/>
        <w:contextualSpacing/>
        <w:jc w:val="both"/>
        <w:rPr>
          <w:rFonts w:ascii="Palatino Linotype" w:hAnsi="Palatino Linotype" w:cs="Tahoma"/>
          <w:bCs/>
          <w:iCs/>
          <w:sz w:val="22"/>
          <w:szCs w:val="22"/>
        </w:rPr>
      </w:pPr>
      <w:r w:rsidRPr="008A6653">
        <w:rPr>
          <w:rFonts w:ascii="Palatino Linotype" w:hAnsi="Palatino Linotype" w:cs="Tahoma"/>
          <w:sz w:val="22"/>
          <w:szCs w:val="22"/>
        </w:rPr>
        <w:lastRenderedPageBreak/>
        <w:t>Con fundamento en el artículo 186, fracción III, de la Ley de Transparencia y Acceso a la Información Pública del Estado de México y Municipios, este Instituto considera procedente </w:t>
      </w:r>
      <w:r w:rsidR="00EE3FC4">
        <w:rPr>
          <w:rFonts w:ascii="Palatino Linotype" w:hAnsi="Palatino Linotype" w:cs="Tahoma"/>
          <w:b/>
          <w:bCs/>
          <w:sz w:val="22"/>
          <w:szCs w:val="22"/>
        </w:rPr>
        <w:t>REVOCAR</w:t>
      </w:r>
      <w:r w:rsidRPr="008A6653">
        <w:rPr>
          <w:rFonts w:ascii="Palatino Linotype" w:hAnsi="Palatino Linotype" w:cs="Tahoma"/>
          <w:bCs/>
          <w:sz w:val="22"/>
          <w:szCs w:val="22"/>
        </w:rPr>
        <w:t> </w:t>
      </w:r>
      <w:r w:rsidRPr="008A6653">
        <w:rPr>
          <w:rFonts w:ascii="Palatino Linotype" w:hAnsi="Palatino Linotype" w:cs="Tahoma"/>
          <w:sz w:val="22"/>
          <w:szCs w:val="22"/>
        </w:rPr>
        <w:t>la respuesta otorgada por el Sujeto Obligado, a efecto de que,</w:t>
      </w:r>
      <w:r w:rsidR="00A14BC3">
        <w:rPr>
          <w:rFonts w:ascii="Palatino Linotype" w:hAnsi="Palatino Linotype" w:cs="Tahoma"/>
          <w:sz w:val="22"/>
          <w:szCs w:val="22"/>
        </w:rPr>
        <w:t xml:space="preserve"> previa búsqueda exhaustiva y razonable,</w:t>
      </w:r>
      <w:r w:rsidR="000A75EA" w:rsidRPr="000A75EA">
        <w:rPr>
          <w:rFonts w:ascii="Palatino Linotype" w:hAnsi="Palatino Linotype" w:cs="Tahoma"/>
          <w:sz w:val="22"/>
          <w:szCs w:val="22"/>
        </w:rPr>
        <w:t xml:space="preserve"> </w:t>
      </w:r>
      <w:r w:rsidR="000A75EA">
        <w:rPr>
          <w:rFonts w:ascii="Palatino Linotype" w:hAnsi="Palatino Linotype" w:cs="Tahoma"/>
          <w:sz w:val="22"/>
          <w:szCs w:val="22"/>
        </w:rPr>
        <w:t>en todas las unidades administrativas competentes</w:t>
      </w:r>
      <w:r w:rsidR="00152102">
        <w:rPr>
          <w:rFonts w:ascii="Palatino Linotype" w:hAnsi="Palatino Linotype" w:cs="Tahoma"/>
          <w:sz w:val="22"/>
          <w:szCs w:val="22"/>
        </w:rPr>
        <w:t xml:space="preserve">, entre las cuales no podrá omitir a la Coordinación General de </w:t>
      </w:r>
      <w:r w:rsidR="004875D5">
        <w:rPr>
          <w:rFonts w:ascii="Palatino Linotype" w:hAnsi="Palatino Linotype" w:cs="Tahoma"/>
          <w:sz w:val="22"/>
          <w:szCs w:val="22"/>
        </w:rPr>
        <w:t>Administración, del primero de enero de dos mil veinte al dieciocho de enero de dos mil veintiuno, entregue</w:t>
      </w:r>
      <w:r w:rsidR="000A75EA">
        <w:rPr>
          <w:rFonts w:ascii="Palatino Linotype" w:hAnsi="Palatino Linotype" w:cs="Tahoma"/>
          <w:sz w:val="22"/>
          <w:szCs w:val="22"/>
        </w:rPr>
        <w:t>,</w:t>
      </w:r>
      <w:r w:rsidRPr="008A6653">
        <w:rPr>
          <w:rFonts w:ascii="Palatino Linotype" w:hAnsi="Palatino Linotype" w:cs="Tahoma"/>
          <w:sz w:val="22"/>
          <w:szCs w:val="22"/>
        </w:rPr>
        <w:t xml:space="preserve"> a través del Sistema de Acceso a la Información Mexiquense (SAIMEX), </w:t>
      </w:r>
      <w:r w:rsidR="000A75EA">
        <w:rPr>
          <w:rFonts w:ascii="Palatino Linotype" w:hAnsi="Palatino Linotype" w:cs="Tahoma"/>
          <w:bCs/>
          <w:iCs/>
          <w:sz w:val="22"/>
          <w:szCs w:val="22"/>
        </w:rPr>
        <w:t>en su caso, en versión púbica</w:t>
      </w:r>
      <w:r w:rsidR="004875D5">
        <w:rPr>
          <w:rFonts w:ascii="Palatino Linotype" w:hAnsi="Palatino Linotype" w:cs="Tahoma"/>
          <w:bCs/>
          <w:iCs/>
          <w:sz w:val="22"/>
          <w:szCs w:val="22"/>
        </w:rPr>
        <w:t>, respecto al procedimiento de adquisición de zapatos escolares para el programa “Mi gran Esperanza”, los documentos donde conste lo siguiente:</w:t>
      </w:r>
    </w:p>
    <w:p w14:paraId="4AEF4D3F" w14:textId="77777777" w:rsidR="004875D5" w:rsidRDefault="004875D5" w:rsidP="004875D5">
      <w:pPr>
        <w:autoSpaceDE w:val="0"/>
        <w:autoSpaceDN w:val="0"/>
        <w:adjustRightInd w:val="0"/>
        <w:spacing w:line="360" w:lineRule="auto"/>
        <w:contextualSpacing/>
        <w:jc w:val="both"/>
        <w:rPr>
          <w:rFonts w:ascii="Palatino Linotype" w:hAnsi="Palatino Linotype" w:cs="Tahoma"/>
          <w:szCs w:val="22"/>
          <w:lang w:val="es-ES"/>
        </w:rPr>
      </w:pPr>
    </w:p>
    <w:p w14:paraId="2B123245" w14:textId="4562F1B7" w:rsidR="000A75EA" w:rsidRPr="004875D5" w:rsidRDefault="00C22AC5" w:rsidP="004875D5">
      <w:pPr>
        <w:pStyle w:val="Prrafodelista"/>
        <w:numPr>
          <w:ilvl w:val="0"/>
          <w:numId w:val="47"/>
        </w:numPr>
        <w:autoSpaceDE w:val="0"/>
        <w:autoSpaceDN w:val="0"/>
        <w:adjustRightInd w:val="0"/>
        <w:spacing w:line="360" w:lineRule="auto"/>
        <w:jc w:val="both"/>
        <w:rPr>
          <w:rFonts w:ascii="Palatino Linotype" w:hAnsi="Palatino Linotype" w:cs="Tahoma"/>
          <w:b/>
          <w:szCs w:val="22"/>
          <w:lang w:val="es-ES"/>
        </w:rPr>
      </w:pPr>
      <w:r w:rsidRPr="004875D5">
        <w:rPr>
          <w:rFonts w:ascii="Palatino Linotype" w:hAnsi="Palatino Linotype" w:cs="Tahoma"/>
          <w:szCs w:val="22"/>
          <w:lang w:val="es-ES"/>
        </w:rPr>
        <w:t xml:space="preserve">Bases </w:t>
      </w:r>
      <w:r w:rsidR="004875D5">
        <w:rPr>
          <w:rFonts w:ascii="Palatino Linotype" w:hAnsi="Palatino Linotype" w:cs="Tahoma"/>
          <w:szCs w:val="22"/>
          <w:lang w:val="es-ES"/>
        </w:rPr>
        <w:t>del procedimiento;</w:t>
      </w:r>
    </w:p>
    <w:p w14:paraId="6C069B33" w14:textId="50BFB0A3" w:rsidR="00C22AC5" w:rsidRPr="003C5B05" w:rsidRDefault="00C22AC5" w:rsidP="004875D5">
      <w:pPr>
        <w:pStyle w:val="Prrafodelista"/>
        <w:numPr>
          <w:ilvl w:val="0"/>
          <w:numId w:val="47"/>
        </w:numPr>
        <w:autoSpaceDE w:val="0"/>
        <w:autoSpaceDN w:val="0"/>
        <w:adjustRightInd w:val="0"/>
        <w:spacing w:line="360" w:lineRule="auto"/>
        <w:ind w:right="539"/>
        <w:jc w:val="both"/>
        <w:rPr>
          <w:rFonts w:ascii="Palatino Linotype" w:hAnsi="Palatino Linotype" w:cs="Tahoma"/>
          <w:szCs w:val="22"/>
        </w:rPr>
      </w:pPr>
      <w:r>
        <w:rPr>
          <w:rFonts w:ascii="Palatino Linotype" w:hAnsi="Palatino Linotype" w:cs="Tahoma"/>
          <w:szCs w:val="22"/>
          <w:lang w:val="es-ES"/>
        </w:rPr>
        <w:t>Empresa ganadora</w:t>
      </w:r>
      <w:r w:rsidR="004875D5">
        <w:rPr>
          <w:rFonts w:ascii="Palatino Linotype" w:hAnsi="Palatino Linotype" w:cs="Tahoma"/>
          <w:szCs w:val="22"/>
          <w:lang w:val="es-ES"/>
        </w:rPr>
        <w:t xml:space="preserve"> o adjudicada;</w:t>
      </w:r>
    </w:p>
    <w:p w14:paraId="6DBB3343" w14:textId="1DAF6E88" w:rsidR="003C5B05" w:rsidRPr="00C22AC5" w:rsidRDefault="003C5B05" w:rsidP="004875D5">
      <w:pPr>
        <w:pStyle w:val="Prrafodelista"/>
        <w:numPr>
          <w:ilvl w:val="0"/>
          <w:numId w:val="47"/>
        </w:numPr>
        <w:autoSpaceDE w:val="0"/>
        <w:autoSpaceDN w:val="0"/>
        <w:adjustRightInd w:val="0"/>
        <w:spacing w:line="360" w:lineRule="auto"/>
        <w:ind w:right="539"/>
        <w:jc w:val="both"/>
        <w:rPr>
          <w:rFonts w:ascii="Palatino Linotype" w:hAnsi="Palatino Linotype" w:cs="Tahoma"/>
          <w:szCs w:val="22"/>
        </w:rPr>
      </w:pPr>
      <w:r>
        <w:rPr>
          <w:rFonts w:ascii="Palatino Linotype" w:hAnsi="Palatino Linotype" w:cs="Tahoma"/>
          <w:szCs w:val="22"/>
          <w:lang w:val="es-ES"/>
        </w:rPr>
        <w:t>Número de unidades adquirid</w:t>
      </w:r>
      <w:r w:rsidR="004875D5">
        <w:rPr>
          <w:rFonts w:ascii="Palatino Linotype" w:hAnsi="Palatino Linotype" w:cs="Tahoma"/>
          <w:szCs w:val="22"/>
          <w:lang w:val="es-ES"/>
        </w:rPr>
        <w:t>a</w:t>
      </w:r>
      <w:r>
        <w:rPr>
          <w:rFonts w:ascii="Palatino Linotype" w:hAnsi="Palatino Linotype" w:cs="Tahoma"/>
          <w:szCs w:val="22"/>
          <w:lang w:val="es-ES"/>
        </w:rPr>
        <w:t>s</w:t>
      </w:r>
      <w:r w:rsidR="004875D5">
        <w:rPr>
          <w:rFonts w:ascii="Palatino Linotype" w:hAnsi="Palatino Linotype" w:cs="Tahoma"/>
          <w:szCs w:val="22"/>
          <w:lang w:val="es-ES"/>
        </w:rPr>
        <w:t>, y</w:t>
      </w:r>
    </w:p>
    <w:p w14:paraId="26733881" w14:textId="6E302A80" w:rsidR="000A75EA" w:rsidRPr="00C22AC5" w:rsidRDefault="00C22AC5" w:rsidP="004875D5">
      <w:pPr>
        <w:pStyle w:val="Prrafodelista"/>
        <w:numPr>
          <w:ilvl w:val="0"/>
          <w:numId w:val="47"/>
        </w:numPr>
        <w:autoSpaceDE w:val="0"/>
        <w:autoSpaceDN w:val="0"/>
        <w:adjustRightInd w:val="0"/>
        <w:spacing w:line="360" w:lineRule="auto"/>
        <w:ind w:right="539"/>
        <w:jc w:val="both"/>
        <w:rPr>
          <w:rFonts w:ascii="Palatino Linotype" w:hAnsi="Palatino Linotype" w:cs="Tahoma"/>
          <w:szCs w:val="22"/>
        </w:rPr>
      </w:pPr>
      <w:r w:rsidRPr="00C22AC5">
        <w:rPr>
          <w:rFonts w:ascii="Palatino Linotype" w:hAnsi="Palatino Linotype" w:cs="Tahoma"/>
          <w:szCs w:val="22"/>
          <w:lang w:val="es-ES"/>
        </w:rPr>
        <w:t>Origen de los recursos</w:t>
      </w:r>
      <w:r>
        <w:rPr>
          <w:rFonts w:ascii="Palatino Linotype" w:hAnsi="Palatino Linotype" w:cs="Tahoma"/>
          <w:szCs w:val="22"/>
          <w:lang w:val="es-ES"/>
        </w:rPr>
        <w:t>.</w:t>
      </w:r>
    </w:p>
    <w:p w14:paraId="4526007D" w14:textId="5DEDA2F6" w:rsidR="00A14BC3" w:rsidRDefault="00A14BC3" w:rsidP="001E0106">
      <w:pPr>
        <w:autoSpaceDE w:val="0"/>
        <w:autoSpaceDN w:val="0"/>
        <w:adjustRightInd w:val="0"/>
        <w:spacing w:line="360" w:lineRule="auto"/>
        <w:contextualSpacing/>
        <w:jc w:val="both"/>
        <w:rPr>
          <w:rFonts w:ascii="Palatino Linotype" w:hAnsi="Palatino Linotype" w:cs="Tahoma"/>
          <w:sz w:val="22"/>
          <w:szCs w:val="22"/>
          <w:lang w:val="es-ES"/>
        </w:rPr>
      </w:pPr>
    </w:p>
    <w:p w14:paraId="60F1144E" w14:textId="77777777" w:rsidR="00C22AC5" w:rsidRDefault="00C22AC5" w:rsidP="004875D5">
      <w:pPr>
        <w:widowControl w:val="0"/>
        <w:spacing w:line="360" w:lineRule="auto"/>
        <w:jc w:val="both"/>
        <w:rPr>
          <w:rFonts w:ascii="Palatino Linotype" w:hAnsi="Palatino Linotype" w:cs="Tahoma"/>
          <w:sz w:val="22"/>
          <w:szCs w:val="22"/>
          <w:lang w:val="es-ES"/>
        </w:rPr>
      </w:pPr>
      <w:r w:rsidRPr="00383ED0">
        <w:rPr>
          <w:rFonts w:ascii="Palatino Linotype" w:hAnsi="Palatino Linotype" w:cs="Tahoma"/>
          <w:sz w:val="22"/>
          <w:szCs w:val="22"/>
          <w:lang w:val="es-ES"/>
        </w:rPr>
        <w:t>Además, en su caso, deberá proporcionar el Acuerdo de Clasificación donde el Comité de Transparencia, confirme la eliminación de los datos confidenciales, en la versión pública, de conformidad con los artículos 49, fracciones II y VIII, 143, fracción I y 149 de la Ley de Transparencia y Acceso a la Información Pública del Estado de México y Municipios.</w:t>
      </w:r>
    </w:p>
    <w:p w14:paraId="27B87AF6" w14:textId="77777777" w:rsidR="00A14BC3" w:rsidRPr="00E95F0A" w:rsidRDefault="00A14BC3" w:rsidP="001E0106">
      <w:pPr>
        <w:autoSpaceDE w:val="0"/>
        <w:autoSpaceDN w:val="0"/>
        <w:adjustRightInd w:val="0"/>
        <w:spacing w:line="360" w:lineRule="auto"/>
        <w:contextualSpacing/>
        <w:jc w:val="both"/>
        <w:rPr>
          <w:rFonts w:ascii="Palatino Linotype" w:hAnsi="Palatino Linotype" w:cs="Tahoma"/>
          <w:sz w:val="22"/>
          <w:szCs w:val="22"/>
          <w:lang w:val="es-ES"/>
        </w:rPr>
      </w:pPr>
    </w:p>
    <w:p w14:paraId="0552D48D" w14:textId="77777777" w:rsidR="00E95F0A" w:rsidRPr="00E95F0A" w:rsidRDefault="00E95F0A" w:rsidP="001E0106">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s-ES_tradnl"/>
        </w:rPr>
      </w:pPr>
      <w:r w:rsidRPr="00E95F0A">
        <w:rPr>
          <w:rFonts w:ascii="Palatino Linotype" w:eastAsia="Calibri" w:hAnsi="Palatino Linotype" w:cs="Tahoma"/>
          <w:b/>
          <w:bCs/>
          <w:iCs/>
          <w:sz w:val="22"/>
          <w:szCs w:val="22"/>
          <w:lang w:val="es-ES" w:eastAsia="es-ES_tradnl"/>
        </w:rPr>
        <w:t>Términos de la Resolución para conocimiento del Particular.</w:t>
      </w:r>
    </w:p>
    <w:p w14:paraId="55B0CBE2" w14:textId="77777777" w:rsidR="00E95F0A" w:rsidRPr="00E95F0A" w:rsidRDefault="00E95F0A" w:rsidP="001E0106">
      <w:pPr>
        <w:autoSpaceDE w:val="0"/>
        <w:autoSpaceDN w:val="0"/>
        <w:adjustRightInd w:val="0"/>
        <w:spacing w:line="360" w:lineRule="auto"/>
        <w:contextualSpacing/>
        <w:jc w:val="both"/>
        <w:rPr>
          <w:rFonts w:ascii="Palatino Linotype" w:hAnsi="Palatino Linotype" w:cs="Tahoma"/>
          <w:sz w:val="22"/>
          <w:szCs w:val="22"/>
        </w:rPr>
      </w:pPr>
    </w:p>
    <w:p w14:paraId="7F8E57F3" w14:textId="3FA51EE4" w:rsidR="008E2A57" w:rsidRDefault="008E2A57" w:rsidP="001E0106">
      <w:pPr>
        <w:spacing w:line="360" w:lineRule="auto"/>
        <w:contextualSpacing/>
        <w:jc w:val="both"/>
        <w:rPr>
          <w:rFonts w:ascii="Palatino Linotype" w:hAnsi="Palatino Linotype"/>
          <w:sz w:val="22"/>
          <w:szCs w:val="22"/>
        </w:rPr>
      </w:pPr>
      <w:r>
        <w:rPr>
          <w:rFonts w:ascii="Palatino Linotype" w:hAnsi="Palatino Linotype"/>
          <w:sz w:val="22"/>
          <w:szCs w:val="22"/>
        </w:rPr>
        <w:t xml:space="preserve">Se le hace del conocimiento al ahora Recurrente, que en el presente caso se le da la razón, dado que el Ayuntamiento no proporcionó la información referente a </w:t>
      </w:r>
      <w:r w:rsidR="0080360C" w:rsidRPr="0080360C">
        <w:rPr>
          <w:rFonts w:ascii="Palatino Linotype" w:hAnsi="Palatino Linotype"/>
          <w:sz w:val="22"/>
          <w:szCs w:val="22"/>
        </w:rPr>
        <w:t>la adquisición del calzado escolar</w:t>
      </w:r>
      <w:r w:rsidR="004875D5">
        <w:rPr>
          <w:rFonts w:ascii="Palatino Linotype" w:hAnsi="Palatino Linotype"/>
          <w:sz w:val="22"/>
          <w:szCs w:val="22"/>
        </w:rPr>
        <w:t xml:space="preserve">, utilizado como beneficio del programa </w:t>
      </w:r>
      <w:r w:rsidR="0080360C" w:rsidRPr="0080360C">
        <w:rPr>
          <w:rFonts w:ascii="Palatino Linotype" w:hAnsi="Palatino Linotype"/>
          <w:sz w:val="22"/>
          <w:szCs w:val="22"/>
        </w:rPr>
        <w:t xml:space="preserve">"Mi gran </w:t>
      </w:r>
      <w:r w:rsidR="004875D5">
        <w:rPr>
          <w:rFonts w:ascii="Palatino Linotype" w:hAnsi="Palatino Linotype"/>
          <w:sz w:val="22"/>
          <w:szCs w:val="22"/>
        </w:rPr>
        <w:t>E</w:t>
      </w:r>
      <w:r w:rsidR="0080360C" w:rsidRPr="0080360C">
        <w:rPr>
          <w:rFonts w:ascii="Palatino Linotype" w:hAnsi="Palatino Linotype"/>
          <w:sz w:val="22"/>
          <w:szCs w:val="22"/>
        </w:rPr>
        <w:t xml:space="preserve">speranza", </w:t>
      </w:r>
      <w:r w:rsidR="004875D5">
        <w:rPr>
          <w:rFonts w:ascii="Palatino Linotype" w:hAnsi="Palatino Linotype"/>
          <w:sz w:val="22"/>
          <w:szCs w:val="22"/>
        </w:rPr>
        <w:t xml:space="preserve">pues conforme a la </w:t>
      </w:r>
      <w:r w:rsidR="004875D5">
        <w:rPr>
          <w:rFonts w:ascii="Palatino Linotype" w:hAnsi="Palatino Linotype"/>
          <w:sz w:val="22"/>
          <w:szCs w:val="22"/>
        </w:rPr>
        <w:lastRenderedPageBreak/>
        <w:t>información localizada, se ejerció recursos públicos, del capítulo 4000, del Presupuesto de Egresos del Ejercicio Fiscal dos mil veinte.</w:t>
      </w:r>
    </w:p>
    <w:p w14:paraId="12D10D20" w14:textId="3C9EEECA" w:rsidR="008E2A57" w:rsidRDefault="008E2A57" w:rsidP="001E0106">
      <w:pPr>
        <w:spacing w:line="360" w:lineRule="auto"/>
        <w:jc w:val="both"/>
        <w:rPr>
          <w:rFonts w:ascii="Palatino Linotype" w:eastAsia="Calibri" w:hAnsi="Palatino Linotype"/>
          <w:b/>
          <w:bCs/>
          <w:iCs/>
          <w:color w:val="000000"/>
          <w:sz w:val="22"/>
          <w:szCs w:val="22"/>
          <w:lang w:eastAsia="en-US"/>
        </w:rPr>
      </w:pPr>
    </w:p>
    <w:p w14:paraId="125FE754" w14:textId="77777777" w:rsidR="004875D5" w:rsidRPr="004875D5" w:rsidRDefault="004875D5" w:rsidP="004875D5">
      <w:pPr>
        <w:spacing w:line="360" w:lineRule="auto"/>
        <w:jc w:val="both"/>
        <w:rPr>
          <w:rFonts w:ascii="Palatino Linotype" w:eastAsia="Calibri" w:hAnsi="Palatino Linotype" w:cs="Tahoma"/>
          <w:bCs/>
          <w:iCs/>
          <w:sz w:val="22"/>
          <w:szCs w:val="22"/>
          <w:lang w:val="es-ES" w:eastAsia="es-ES_tradnl"/>
        </w:rPr>
      </w:pPr>
      <w:r w:rsidRPr="004875D5">
        <w:rPr>
          <w:rFonts w:ascii="Palatino Linotype" w:eastAsia="Calibri" w:hAnsi="Palatino Linotype" w:cs="Tahoma"/>
          <w:bCs/>
          <w:iCs/>
          <w:sz w:val="22"/>
          <w:szCs w:val="22"/>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p>
    <w:p w14:paraId="50F3A417" w14:textId="77777777" w:rsidR="004875D5" w:rsidRDefault="004875D5" w:rsidP="001E0106">
      <w:pPr>
        <w:spacing w:line="360" w:lineRule="auto"/>
        <w:jc w:val="both"/>
        <w:rPr>
          <w:rFonts w:ascii="Palatino Linotype" w:eastAsia="Calibri" w:hAnsi="Palatino Linotype"/>
          <w:b/>
          <w:bCs/>
          <w:iCs/>
          <w:color w:val="000000"/>
          <w:sz w:val="22"/>
          <w:szCs w:val="22"/>
          <w:lang w:eastAsia="en-US"/>
        </w:rPr>
      </w:pPr>
    </w:p>
    <w:p w14:paraId="777CBC92" w14:textId="5357198F" w:rsidR="00E95F0A" w:rsidRPr="00E95F0A" w:rsidRDefault="00C701F1" w:rsidP="001E0106">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Finalmente, l</w:t>
      </w:r>
      <w:r w:rsidR="00E95F0A" w:rsidRPr="00E95F0A">
        <w:rPr>
          <w:rFonts w:ascii="Palatino Linotype" w:eastAsia="Calibri" w:hAnsi="Palatino Linotype" w:cs="Tahoma"/>
          <w:bCs/>
          <w:iCs/>
          <w:sz w:val="22"/>
          <w:szCs w:val="22"/>
          <w:lang w:eastAsia="en-US"/>
        </w:rPr>
        <w:t>a labor de este Instituto, es apoyar a la población a acceder a la información pública y garantizar la protección de sus datos personales.</w:t>
      </w:r>
    </w:p>
    <w:p w14:paraId="075B217B" w14:textId="01C13E07" w:rsidR="00E95F0A" w:rsidRDefault="00E95F0A" w:rsidP="001E0106">
      <w:pPr>
        <w:autoSpaceDE w:val="0"/>
        <w:autoSpaceDN w:val="0"/>
        <w:adjustRightInd w:val="0"/>
        <w:spacing w:line="360" w:lineRule="auto"/>
        <w:jc w:val="both"/>
        <w:rPr>
          <w:rFonts w:ascii="Palatino Linotype" w:hAnsi="Palatino Linotype" w:cs="Tahoma"/>
          <w:sz w:val="22"/>
          <w:szCs w:val="22"/>
          <w:lang w:val="es-ES"/>
        </w:rPr>
      </w:pPr>
    </w:p>
    <w:p w14:paraId="64854E3C" w14:textId="64FE5584" w:rsidR="00E364D9" w:rsidRDefault="00E364D9" w:rsidP="00E364D9">
      <w:pPr>
        <w:spacing w:line="360" w:lineRule="auto"/>
        <w:jc w:val="both"/>
        <w:rPr>
          <w:rFonts w:ascii="Palatino Linotype" w:hAnsi="Palatino Linotype"/>
          <w:b/>
          <w:bCs/>
          <w:color w:val="000000" w:themeColor="text1"/>
          <w:sz w:val="22"/>
          <w:szCs w:val="22"/>
          <w:lang w:eastAsia="es-MX"/>
        </w:rPr>
      </w:pPr>
      <w:bookmarkStart w:id="0" w:name="_Hlk62761124"/>
      <w:r>
        <w:rPr>
          <w:rFonts w:ascii="Palatino Linotype" w:hAnsi="Palatino Linotype"/>
          <w:b/>
          <w:bCs/>
          <w:color w:val="000000" w:themeColor="text1"/>
          <w:sz w:val="22"/>
          <w:szCs w:val="22"/>
          <w:lang w:eastAsia="es-MX"/>
        </w:rPr>
        <w:t xml:space="preserve">SÉPTIMO. Vista </w:t>
      </w:r>
      <w:r>
        <w:rPr>
          <w:rFonts w:ascii="Palatino Linotype" w:hAnsi="Palatino Linotype"/>
          <w:b/>
          <w:bCs/>
          <w:color w:val="000000" w:themeColor="text1"/>
          <w:sz w:val="22"/>
          <w:szCs w:val="22"/>
          <w:lang w:val="es-ES_tradnl" w:eastAsia="es-MX"/>
        </w:rPr>
        <w:t>la Dirección General Jurídica y de Verificación</w:t>
      </w:r>
      <w:r>
        <w:rPr>
          <w:rFonts w:ascii="Palatino Linotype" w:hAnsi="Palatino Linotype"/>
          <w:b/>
          <w:bCs/>
          <w:color w:val="000000" w:themeColor="text1"/>
          <w:sz w:val="22"/>
          <w:szCs w:val="22"/>
          <w:lang w:eastAsia="es-MX"/>
        </w:rPr>
        <w:t>.</w:t>
      </w:r>
    </w:p>
    <w:p w14:paraId="691749E2" w14:textId="77777777" w:rsidR="00E364D9" w:rsidRDefault="00E364D9" w:rsidP="00E364D9">
      <w:pPr>
        <w:spacing w:line="360" w:lineRule="auto"/>
        <w:jc w:val="both"/>
        <w:rPr>
          <w:rFonts w:ascii="Palatino Linotype" w:hAnsi="Palatino Linotype"/>
          <w:color w:val="000000" w:themeColor="text1"/>
          <w:sz w:val="22"/>
          <w:szCs w:val="22"/>
          <w:lang w:eastAsia="es-MX"/>
        </w:rPr>
      </w:pPr>
    </w:p>
    <w:p w14:paraId="3D7A4722" w14:textId="159613A5" w:rsidR="00E364D9" w:rsidRDefault="00E364D9" w:rsidP="00E364D9">
      <w:pPr>
        <w:spacing w:line="360" w:lineRule="auto"/>
        <w:jc w:val="both"/>
        <w:rPr>
          <w:rFonts w:ascii="Palatino Linotype" w:eastAsia="Calibri" w:hAnsi="Palatino Linotype" w:cs="Tahoma"/>
          <w:bCs/>
          <w:color w:val="000000" w:themeColor="text1"/>
          <w:sz w:val="22"/>
          <w:szCs w:val="22"/>
          <w:lang w:eastAsia="en-US"/>
        </w:rPr>
      </w:pPr>
      <w:r>
        <w:rPr>
          <w:rFonts w:ascii="Palatino Linotype" w:eastAsia="Calibri" w:hAnsi="Palatino Linotype" w:cs="Tahoma"/>
          <w:bCs/>
          <w:color w:val="000000" w:themeColor="text1"/>
          <w:sz w:val="22"/>
          <w:szCs w:val="22"/>
          <w:lang w:eastAsia="en-US"/>
        </w:rPr>
        <w:t>Ahora bien, es de referir que de la revisión realizada por este Instituto al Portal de Información Pública de Oficio Mexiquense (IPOMEX), se logró advertir que el Sujeto Obligado no cuenta con la información actualizada respecto a la fracción; sobre el particular, si bien, la presente resolución no tiene por objetivo investigar y determinar posibles violaciones al derecho de acceso a la información, toda vez que este Organismo Autónomo, advirtió que el Sujeto Obligado no mantiene actualizado su portal de internet, referente a las obligaciones de transparencia, se considera procedente dar vista a la Dirección General Jurídica y de Verificación de este Instituto con fundamento en el artículo 23, fracciones XII y XIV del Reglamento Interior del Instituto de Transparencia, Acceso a la Información Pública y Protección de Datos Personales del Estado de México y Municipios.</w:t>
      </w:r>
      <w:bookmarkEnd w:id="0"/>
    </w:p>
    <w:p w14:paraId="46340331" w14:textId="77777777" w:rsidR="00E364D9" w:rsidRPr="00E95F0A" w:rsidRDefault="00E364D9" w:rsidP="001E0106">
      <w:pPr>
        <w:autoSpaceDE w:val="0"/>
        <w:autoSpaceDN w:val="0"/>
        <w:adjustRightInd w:val="0"/>
        <w:spacing w:line="360" w:lineRule="auto"/>
        <w:jc w:val="both"/>
        <w:rPr>
          <w:rFonts w:ascii="Palatino Linotype" w:hAnsi="Palatino Linotype" w:cs="Tahoma"/>
          <w:sz w:val="22"/>
          <w:szCs w:val="22"/>
          <w:lang w:val="es-ES"/>
        </w:rPr>
      </w:pPr>
    </w:p>
    <w:p w14:paraId="4E2029A6" w14:textId="77777777" w:rsidR="00E95F0A" w:rsidRPr="00E95F0A" w:rsidRDefault="00E95F0A" w:rsidP="001E0106">
      <w:pPr>
        <w:spacing w:line="360" w:lineRule="auto"/>
        <w:jc w:val="both"/>
        <w:rPr>
          <w:rFonts w:ascii="Palatino Linotype" w:eastAsia="Calibri" w:hAnsi="Palatino Linotype" w:cs="Tahoma"/>
          <w:bCs/>
          <w:sz w:val="22"/>
          <w:szCs w:val="22"/>
          <w:lang w:eastAsia="en-US"/>
        </w:rPr>
      </w:pPr>
      <w:r w:rsidRPr="00E95F0A">
        <w:rPr>
          <w:rFonts w:ascii="Palatino Linotype" w:eastAsia="Calibri" w:hAnsi="Palatino Linotype" w:cs="Tahoma"/>
          <w:bCs/>
          <w:sz w:val="22"/>
          <w:szCs w:val="22"/>
          <w:lang w:eastAsia="en-US"/>
        </w:rPr>
        <w:t>Por lo expuesto y fundado, este Pleno:</w:t>
      </w:r>
    </w:p>
    <w:p w14:paraId="5E6141B2" w14:textId="77777777" w:rsidR="00DB69D1" w:rsidRPr="008A6653" w:rsidRDefault="00DB69D1" w:rsidP="001E0106">
      <w:pPr>
        <w:shd w:val="clear" w:color="auto" w:fill="FFFFFF" w:themeFill="background1"/>
        <w:spacing w:line="360" w:lineRule="auto"/>
        <w:ind w:right="-28"/>
        <w:jc w:val="both"/>
        <w:rPr>
          <w:rFonts w:ascii="Palatino Linotype" w:hAnsi="Palatino Linotype"/>
          <w:b/>
          <w:bCs/>
          <w:color w:val="201F1E"/>
          <w:sz w:val="22"/>
          <w:szCs w:val="22"/>
          <w:bdr w:val="none" w:sz="0" w:space="0" w:color="auto" w:frame="1"/>
        </w:rPr>
      </w:pPr>
    </w:p>
    <w:p w14:paraId="6B569321" w14:textId="195052DD" w:rsidR="007271A0" w:rsidRPr="008A6653" w:rsidRDefault="007271A0" w:rsidP="001E0106">
      <w:pPr>
        <w:spacing w:line="360" w:lineRule="auto"/>
        <w:contextualSpacing/>
        <w:jc w:val="center"/>
        <w:rPr>
          <w:rFonts w:ascii="Palatino Linotype" w:eastAsia="Calibri" w:hAnsi="Palatino Linotype" w:cs="Tahoma"/>
          <w:b/>
          <w:bCs/>
          <w:iCs/>
          <w:sz w:val="22"/>
          <w:szCs w:val="22"/>
          <w:lang w:val="es-ES_tradnl" w:eastAsia="en-US"/>
        </w:rPr>
      </w:pPr>
      <w:r w:rsidRPr="008A6653">
        <w:rPr>
          <w:rFonts w:ascii="Palatino Linotype" w:eastAsia="Calibri" w:hAnsi="Palatino Linotype" w:cs="Tahoma"/>
          <w:b/>
          <w:bCs/>
          <w:iCs/>
          <w:sz w:val="22"/>
          <w:szCs w:val="22"/>
          <w:lang w:val="es-ES_tradnl" w:eastAsia="en-US"/>
        </w:rPr>
        <w:lastRenderedPageBreak/>
        <w:t>R E S U E L V E</w:t>
      </w:r>
      <w:r w:rsidR="003C6A36" w:rsidRPr="008A6653">
        <w:rPr>
          <w:rFonts w:ascii="Palatino Linotype" w:eastAsia="Calibri" w:hAnsi="Palatino Linotype" w:cs="Tahoma"/>
          <w:b/>
          <w:bCs/>
          <w:iCs/>
          <w:sz w:val="22"/>
          <w:szCs w:val="22"/>
          <w:lang w:val="es-ES_tradnl" w:eastAsia="en-US"/>
        </w:rPr>
        <w:t>:</w:t>
      </w:r>
    </w:p>
    <w:p w14:paraId="735744F5" w14:textId="77777777" w:rsidR="007271A0" w:rsidRPr="008A6653" w:rsidRDefault="007271A0" w:rsidP="001E0106">
      <w:pPr>
        <w:spacing w:line="360" w:lineRule="auto"/>
        <w:contextualSpacing/>
        <w:jc w:val="both"/>
        <w:rPr>
          <w:rFonts w:ascii="Palatino Linotype" w:eastAsia="Calibri" w:hAnsi="Palatino Linotype" w:cs="Tahoma"/>
          <w:bCs/>
          <w:iCs/>
          <w:sz w:val="22"/>
          <w:szCs w:val="22"/>
          <w:lang w:eastAsia="en-US"/>
        </w:rPr>
      </w:pPr>
    </w:p>
    <w:p w14:paraId="6535B934" w14:textId="13CD06AC" w:rsidR="00C701F1" w:rsidRPr="008A6653" w:rsidRDefault="00C701F1" w:rsidP="001E0106">
      <w:pPr>
        <w:spacing w:line="360" w:lineRule="auto"/>
        <w:contextualSpacing/>
        <w:jc w:val="both"/>
        <w:rPr>
          <w:rFonts w:ascii="Palatino Linotype" w:eastAsia="Calibri" w:hAnsi="Palatino Linotype" w:cs="Tahoma"/>
          <w:bCs/>
          <w:iCs/>
          <w:sz w:val="22"/>
          <w:szCs w:val="22"/>
          <w:lang w:eastAsia="en-US"/>
        </w:rPr>
      </w:pPr>
      <w:r w:rsidRPr="008A6653">
        <w:rPr>
          <w:rFonts w:ascii="Palatino Linotype" w:eastAsia="Calibri" w:hAnsi="Palatino Linotype" w:cs="Tahoma"/>
          <w:b/>
          <w:bCs/>
          <w:iCs/>
          <w:sz w:val="22"/>
          <w:szCs w:val="22"/>
          <w:lang w:eastAsia="en-US"/>
        </w:rPr>
        <w:t xml:space="preserve">PRIMERO. </w:t>
      </w:r>
      <w:r w:rsidRPr="008A6653">
        <w:rPr>
          <w:rFonts w:ascii="Palatino Linotype" w:eastAsia="Calibri" w:hAnsi="Palatino Linotype" w:cs="Tahoma"/>
          <w:bCs/>
          <w:iCs/>
          <w:sz w:val="22"/>
          <w:szCs w:val="22"/>
          <w:lang w:eastAsia="en-US"/>
        </w:rPr>
        <w:t xml:space="preserve">Se </w:t>
      </w:r>
      <w:r w:rsidR="00EE3FC4">
        <w:rPr>
          <w:rFonts w:ascii="Palatino Linotype" w:eastAsia="Calibri" w:hAnsi="Palatino Linotype" w:cs="Tahoma"/>
          <w:b/>
          <w:bCs/>
          <w:iCs/>
          <w:sz w:val="22"/>
          <w:szCs w:val="22"/>
          <w:lang w:eastAsia="en-US"/>
        </w:rPr>
        <w:t>REVOCA</w:t>
      </w:r>
      <w:r w:rsidRPr="008A6653">
        <w:rPr>
          <w:rFonts w:ascii="Palatino Linotype" w:eastAsia="Calibri" w:hAnsi="Palatino Linotype" w:cs="Tahoma"/>
          <w:bCs/>
          <w:iCs/>
          <w:sz w:val="22"/>
          <w:szCs w:val="22"/>
          <w:lang w:eastAsia="en-US"/>
        </w:rPr>
        <w:t xml:space="preserve"> la respuesta del </w:t>
      </w:r>
      <w:r>
        <w:rPr>
          <w:rFonts w:ascii="Palatino Linotype" w:eastAsia="Calibri" w:hAnsi="Palatino Linotype" w:cs="Tahoma"/>
          <w:bCs/>
          <w:iCs/>
          <w:sz w:val="22"/>
          <w:szCs w:val="22"/>
          <w:lang w:eastAsia="en-US"/>
        </w:rPr>
        <w:t xml:space="preserve">Ente Recurrido </w:t>
      </w:r>
      <w:r w:rsidRPr="008A6653">
        <w:rPr>
          <w:rFonts w:ascii="Palatino Linotype" w:eastAsia="Calibri" w:hAnsi="Palatino Linotype" w:cs="Tahoma"/>
          <w:bCs/>
          <w:iCs/>
          <w:sz w:val="22"/>
          <w:szCs w:val="22"/>
          <w:lang w:eastAsia="en-US"/>
        </w:rPr>
        <w:t xml:space="preserve">a la solicitud de información </w:t>
      </w:r>
      <w:r w:rsidR="0080360C" w:rsidRPr="0080360C">
        <w:rPr>
          <w:rFonts w:ascii="Palatino Linotype" w:hAnsi="Palatino Linotype" w:cs="Tahoma"/>
          <w:color w:val="0D0D0D" w:themeColor="text1" w:themeTint="F2"/>
          <w:sz w:val="22"/>
          <w:szCs w:val="22"/>
        </w:rPr>
        <w:t>00018/TECAMAC/IP/2021</w:t>
      </w:r>
      <w:r w:rsidRPr="008A6653">
        <w:rPr>
          <w:rFonts w:ascii="Palatino Linotype" w:eastAsia="Calibri" w:hAnsi="Palatino Linotype" w:cs="Tahoma"/>
          <w:iCs/>
          <w:sz w:val="22"/>
          <w:szCs w:val="22"/>
          <w:lang w:eastAsia="en-US"/>
        </w:rPr>
        <w:t>,</w:t>
      </w:r>
      <w:r w:rsidRPr="008A6653">
        <w:rPr>
          <w:rFonts w:ascii="Palatino Linotype" w:eastAsia="Calibri" w:hAnsi="Palatino Linotype" w:cs="Tahoma"/>
          <w:b/>
          <w:bCs/>
          <w:iCs/>
          <w:sz w:val="22"/>
          <w:szCs w:val="22"/>
          <w:lang w:eastAsia="en-US"/>
        </w:rPr>
        <w:t xml:space="preserve"> </w:t>
      </w:r>
      <w:r w:rsidRPr="008A6653">
        <w:rPr>
          <w:rFonts w:ascii="Palatino Linotype" w:eastAsia="Calibri" w:hAnsi="Palatino Linotype" w:cs="Tahoma"/>
          <w:bCs/>
          <w:iCs/>
          <w:sz w:val="22"/>
          <w:szCs w:val="22"/>
          <w:lang w:eastAsia="en-US"/>
        </w:rPr>
        <w:t xml:space="preserve">por resultar </w:t>
      </w:r>
      <w:r w:rsidRPr="008A6653">
        <w:rPr>
          <w:rFonts w:ascii="Palatino Linotype" w:eastAsia="Calibri" w:hAnsi="Palatino Linotype" w:cs="Tahoma"/>
          <w:b/>
          <w:iCs/>
          <w:sz w:val="22"/>
          <w:szCs w:val="22"/>
          <w:lang w:eastAsia="en-US"/>
        </w:rPr>
        <w:t xml:space="preserve">FUNDADAS </w:t>
      </w:r>
      <w:r w:rsidRPr="008A6653">
        <w:rPr>
          <w:rFonts w:ascii="Palatino Linotype" w:eastAsia="Calibri" w:hAnsi="Palatino Linotype" w:cs="Tahoma"/>
          <w:bCs/>
          <w:iCs/>
          <w:sz w:val="22"/>
          <w:szCs w:val="22"/>
          <w:lang w:eastAsia="en-US"/>
        </w:rPr>
        <w:t xml:space="preserve">las razones o motivos de inconformidad hechos valer por el Recurrente, en términos del Considerando </w:t>
      </w:r>
      <w:r w:rsidRPr="008A6653">
        <w:rPr>
          <w:rFonts w:ascii="Palatino Linotype" w:eastAsia="Calibri" w:hAnsi="Palatino Linotype" w:cs="Tahoma"/>
          <w:b/>
          <w:bCs/>
          <w:iCs/>
          <w:sz w:val="22"/>
          <w:szCs w:val="22"/>
          <w:lang w:eastAsia="en-US"/>
        </w:rPr>
        <w:t xml:space="preserve">QUINTO </w:t>
      </w:r>
      <w:r w:rsidRPr="008A6653">
        <w:rPr>
          <w:rFonts w:ascii="Palatino Linotype" w:eastAsia="Calibri" w:hAnsi="Palatino Linotype" w:cs="Tahoma"/>
          <w:iCs/>
          <w:sz w:val="22"/>
          <w:szCs w:val="22"/>
          <w:lang w:eastAsia="en-US"/>
        </w:rPr>
        <w:t xml:space="preserve">y </w:t>
      </w:r>
      <w:r w:rsidRPr="008A6653">
        <w:rPr>
          <w:rFonts w:ascii="Palatino Linotype" w:eastAsia="Calibri" w:hAnsi="Palatino Linotype" w:cs="Tahoma"/>
          <w:b/>
          <w:bCs/>
          <w:iCs/>
          <w:sz w:val="22"/>
          <w:szCs w:val="22"/>
          <w:lang w:eastAsia="en-US"/>
        </w:rPr>
        <w:t xml:space="preserve">SEXTO </w:t>
      </w:r>
      <w:r w:rsidRPr="008A6653">
        <w:rPr>
          <w:rFonts w:ascii="Palatino Linotype" w:eastAsia="Calibri" w:hAnsi="Palatino Linotype" w:cs="Tahoma"/>
          <w:bCs/>
          <w:iCs/>
          <w:sz w:val="22"/>
          <w:szCs w:val="22"/>
          <w:lang w:eastAsia="en-US"/>
        </w:rPr>
        <w:t>de esta Resolución.</w:t>
      </w:r>
    </w:p>
    <w:p w14:paraId="1490F2D1" w14:textId="5D176A39" w:rsidR="007271A0" w:rsidRPr="008A6653" w:rsidRDefault="00C701F1" w:rsidP="001E0106">
      <w:pPr>
        <w:spacing w:line="360" w:lineRule="auto"/>
        <w:contextualSpacing/>
        <w:jc w:val="both"/>
        <w:rPr>
          <w:rFonts w:ascii="Palatino Linotype" w:eastAsia="Calibri" w:hAnsi="Palatino Linotype" w:cs="Tahoma"/>
          <w:bCs/>
          <w:iCs/>
          <w:sz w:val="22"/>
          <w:szCs w:val="22"/>
          <w:lang w:eastAsia="en-US"/>
        </w:rPr>
      </w:pPr>
      <w:r w:rsidRPr="008A6653">
        <w:rPr>
          <w:rFonts w:ascii="Palatino Linotype" w:eastAsia="Calibri" w:hAnsi="Palatino Linotype" w:cs="Tahoma"/>
          <w:bCs/>
          <w:iCs/>
          <w:sz w:val="22"/>
          <w:szCs w:val="22"/>
          <w:lang w:eastAsia="en-US"/>
        </w:rPr>
        <w:t xml:space="preserve">  </w:t>
      </w:r>
      <w:r w:rsidR="007271A0" w:rsidRPr="008A6653">
        <w:rPr>
          <w:rFonts w:ascii="Palatino Linotype" w:eastAsia="Calibri" w:hAnsi="Palatino Linotype" w:cs="Tahoma"/>
          <w:bCs/>
          <w:iCs/>
          <w:sz w:val="22"/>
          <w:szCs w:val="22"/>
          <w:lang w:eastAsia="en-US"/>
        </w:rPr>
        <w:t xml:space="preserve"> </w:t>
      </w:r>
      <w:r w:rsidR="008F3F00" w:rsidRPr="008A6653">
        <w:rPr>
          <w:rFonts w:ascii="Palatino Linotype" w:eastAsia="Calibri" w:hAnsi="Palatino Linotype" w:cs="Tahoma"/>
          <w:bCs/>
          <w:iCs/>
          <w:sz w:val="22"/>
          <w:szCs w:val="22"/>
          <w:lang w:eastAsia="en-US"/>
        </w:rPr>
        <w:t xml:space="preserve"> </w:t>
      </w:r>
    </w:p>
    <w:p w14:paraId="3CEEFDA3" w14:textId="0A76273C" w:rsidR="004875D5" w:rsidRDefault="00C701F1" w:rsidP="004875D5">
      <w:pPr>
        <w:autoSpaceDE w:val="0"/>
        <w:autoSpaceDN w:val="0"/>
        <w:adjustRightInd w:val="0"/>
        <w:spacing w:line="360" w:lineRule="auto"/>
        <w:contextualSpacing/>
        <w:jc w:val="both"/>
        <w:rPr>
          <w:rFonts w:ascii="Palatino Linotype" w:hAnsi="Palatino Linotype" w:cs="Tahoma"/>
          <w:bCs/>
          <w:iCs/>
          <w:sz w:val="22"/>
          <w:szCs w:val="22"/>
        </w:rPr>
      </w:pPr>
      <w:r w:rsidRPr="008A6653">
        <w:rPr>
          <w:rFonts w:ascii="Palatino Linotype" w:hAnsi="Palatino Linotype" w:cs="Tahoma"/>
          <w:b/>
          <w:bCs/>
          <w:sz w:val="22"/>
          <w:szCs w:val="22"/>
        </w:rPr>
        <w:t xml:space="preserve">SEGUNDO. </w:t>
      </w:r>
      <w:r w:rsidRPr="008A6653">
        <w:rPr>
          <w:rFonts w:ascii="Palatino Linotype" w:hAnsi="Palatino Linotype" w:cs="Tahoma"/>
          <w:bCs/>
          <w:sz w:val="22"/>
          <w:szCs w:val="22"/>
        </w:rPr>
        <w:t xml:space="preserve">Se </w:t>
      </w:r>
      <w:r w:rsidRPr="008A6653">
        <w:rPr>
          <w:rFonts w:ascii="Palatino Linotype" w:hAnsi="Palatino Linotype" w:cs="Tahoma"/>
          <w:b/>
          <w:bCs/>
          <w:sz w:val="22"/>
          <w:szCs w:val="22"/>
        </w:rPr>
        <w:t>ORDENA</w:t>
      </w:r>
      <w:r w:rsidRPr="008A6653">
        <w:rPr>
          <w:rFonts w:ascii="Palatino Linotype" w:hAnsi="Palatino Linotype" w:cs="Tahoma"/>
          <w:bCs/>
          <w:sz w:val="22"/>
          <w:szCs w:val="22"/>
        </w:rPr>
        <w:t xml:space="preserve"> </w:t>
      </w:r>
      <w:r w:rsidRPr="008A6653">
        <w:rPr>
          <w:rFonts w:ascii="Palatino Linotype" w:hAnsi="Palatino Linotype" w:cs="Tahoma"/>
          <w:bCs/>
          <w:sz w:val="22"/>
          <w:szCs w:val="22"/>
          <w:lang w:val="es-ES_tradnl"/>
        </w:rPr>
        <w:t xml:space="preserve">al Sujeto Obligado </w:t>
      </w:r>
      <w:r w:rsidRPr="008A6653">
        <w:rPr>
          <w:rFonts w:ascii="Palatino Linotype" w:hAnsi="Palatino Linotype" w:cs="Tahoma"/>
          <w:bCs/>
          <w:sz w:val="22"/>
          <w:szCs w:val="22"/>
        </w:rPr>
        <w:t>a efecto de que</w:t>
      </w:r>
      <w:r w:rsidR="00EE3FC4">
        <w:rPr>
          <w:rFonts w:ascii="Palatino Linotype" w:hAnsi="Palatino Linotype" w:cs="Tahoma"/>
          <w:bCs/>
          <w:sz w:val="22"/>
          <w:szCs w:val="22"/>
        </w:rPr>
        <w:t>, previa búsqueda exhaustiva y razonable en las áreas competentes</w:t>
      </w:r>
      <w:r w:rsidR="004875D5">
        <w:rPr>
          <w:rFonts w:ascii="Palatino Linotype" w:hAnsi="Palatino Linotype" w:cs="Tahoma"/>
          <w:bCs/>
          <w:sz w:val="22"/>
          <w:szCs w:val="22"/>
        </w:rPr>
        <w:t>, del primero de enero de dos mil veinte al dieciocho de enero de dos mil veintiuno</w:t>
      </w:r>
      <w:r w:rsidR="00EE3FC4">
        <w:rPr>
          <w:rFonts w:ascii="Palatino Linotype" w:hAnsi="Palatino Linotype" w:cs="Tahoma"/>
          <w:bCs/>
          <w:sz w:val="22"/>
          <w:szCs w:val="22"/>
        </w:rPr>
        <w:t xml:space="preserve">, </w:t>
      </w:r>
      <w:r w:rsidRPr="008A6653">
        <w:rPr>
          <w:rFonts w:ascii="Palatino Linotype" w:hAnsi="Palatino Linotype" w:cs="Tahoma"/>
          <w:bCs/>
          <w:sz w:val="22"/>
          <w:szCs w:val="22"/>
        </w:rPr>
        <w:t xml:space="preserve">entregue, a través del Sistema de Acceso a la Información Mexiquense (SAIMEX), </w:t>
      </w:r>
      <w:r w:rsidR="003C5B05" w:rsidRPr="003C5B05">
        <w:rPr>
          <w:rFonts w:ascii="Palatino Linotype" w:hAnsi="Palatino Linotype" w:cs="Tahoma"/>
          <w:bCs/>
          <w:sz w:val="22"/>
          <w:szCs w:val="22"/>
        </w:rPr>
        <w:t xml:space="preserve">en su caso, en versión púbica, </w:t>
      </w:r>
      <w:r w:rsidR="004875D5">
        <w:rPr>
          <w:rFonts w:ascii="Palatino Linotype" w:hAnsi="Palatino Linotype" w:cs="Tahoma"/>
          <w:bCs/>
          <w:iCs/>
          <w:sz w:val="22"/>
          <w:szCs w:val="22"/>
        </w:rPr>
        <w:t>respecto al procedimiento de adquisición de zapatos escolares para el programa “Mi gran Esperanza”, los documentos donde conste lo siguiente:</w:t>
      </w:r>
    </w:p>
    <w:p w14:paraId="378538D2" w14:textId="77777777" w:rsidR="004875D5" w:rsidRDefault="004875D5" w:rsidP="004875D5">
      <w:pPr>
        <w:autoSpaceDE w:val="0"/>
        <w:autoSpaceDN w:val="0"/>
        <w:adjustRightInd w:val="0"/>
        <w:spacing w:line="360" w:lineRule="auto"/>
        <w:contextualSpacing/>
        <w:jc w:val="both"/>
        <w:rPr>
          <w:rFonts w:ascii="Palatino Linotype" w:hAnsi="Palatino Linotype" w:cs="Tahoma"/>
          <w:szCs w:val="22"/>
          <w:lang w:val="es-ES"/>
        </w:rPr>
      </w:pPr>
    </w:p>
    <w:p w14:paraId="0CE1ABA1" w14:textId="77777777" w:rsidR="004875D5" w:rsidRPr="004875D5" w:rsidRDefault="004875D5" w:rsidP="004875D5">
      <w:pPr>
        <w:pStyle w:val="Prrafodelista"/>
        <w:numPr>
          <w:ilvl w:val="0"/>
          <w:numId w:val="48"/>
        </w:numPr>
        <w:autoSpaceDE w:val="0"/>
        <w:autoSpaceDN w:val="0"/>
        <w:adjustRightInd w:val="0"/>
        <w:spacing w:line="360" w:lineRule="auto"/>
        <w:jc w:val="both"/>
        <w:rPr>
          <w:rFonts w:ascii="Palatino Linotype" w:hAnsi="Palatino Linotype" w:cs="Tahoma"/>
          <w:b/>
          <w:szCs w:val="22"/>
          <w:lang w:val="es-ES"/>
        </w:rPr>
      </w:pPr>
      <w:r w:rsidRPr="004875D5">
        <w:rPr>
          <w:rFonts w:ascii="Palatino Linotype" w:hAnsi="Palatino Linotype" w:cs="Tahoma"/>
          <w:szCs w:val="22"/>
          <w:lang w:val="es-ES"/>
        </w:rPr>
        <w:t xml:space="preserve">Bases </w:t>
      </w:r>
      <w:r>
        <w:rPr>
          <w:rFonts w:ascii="Palatino Linotype" w:hAnsi="Palatino Linotype" w:cs="Tahoma"/>
          <w:szCs w:val="22"/>
          <w:lang w:val="es-ES"/>
        </w:rPr>
        <w:t>del procedimiento;</w:t>
      </w:r>
    </w:p>
    <w:p w14:paraId="48820313" w14:textId="77777777" w:rsidR="004875D5" w:rsidRPr="003C5B05" w:rsidRDefault="004875D5" w:rsidP="004875D5">
      <w:pPr>
        <w:pStyle w:val="Prrafodelista"/>
        <w:numPr>
          <w:ilvl w:val="0"/>
          <w:numId w:val="48"/>
        </w:numPr>
        <w:autoSpaceDE w:val="0"/>
        <w:autoSpaceDN w:val="0"/>
        <w:adjustRightInd w:val="0"/>
        <w:spacing w:line="360" w:lineRule="auto"/>
        <w:ind w:right="539"/>
        <w:jc w:val="both"/>
        <w:rPr>
          <w:rFonts w:ascii="Palatino Linotype" w:hAnsi="Palatino Linotype" w:cs="Tahoma"/>
          <w:szCs w:val="22"/>
        </w:rPr>
      </w:pPr>
      <w:r>
        <w:rPr>
          <w:rFonts w:ascii="Palatino Linotype" w:hAnsi="Palatino Linotype" w:cs="Tahoma"/>
          <w:szCs w:val="22"/>
          <w:lang w:val="es-ES"/>
        </w:rPr>
        <w:t>Empresa ganadora o adjudicada;</w:t>
      </w:r>
    </w:p>
    <w:p w14:paraId="3EBCC399" w14:textId="77777777" w:rsidR="004875D5" w:rsidRPr="00C22AC5" w:rsidRDefault="004875D5" w:rsidP="004875D5">
      <w:pPr>
        <w:pStyle w:val="Prrafodelista"/>
        <w:numPr>
          <w:ilvl w:val="0"/>
          <w:numId w:val="48"/>
        </w:numPr>
        <w:autoSpaceDE w:val="0"/>
        <w:autoSpaceDN w:val="0"/>
        <w:adjustRightInd w:val="0"/>
        <w:spacing w:line="360" w:lineRule="auto"/>
        <w:ind w:right="539"/>
        <w:jc w:val="both"/>
        <w:rPr>
          <w:rFonts w:ascii="Palatino Linotype" w:hAnsi="Palatino Linotype" w:cs="Tahoma"/>
          <w:szCs w:val="22"/>
        </w:rPr>
      </w:pPr>
      <w:r>
        <w:rPr>
          <w:rFonts w:ascii="Palatino Linotype" w:hAnsi="Palatino Linotype" w:cs="Tahoma"/>
          <w:szCs w:val="22"/>
          <w:lang w:val="es-ES"/>
        </w:rPr>
        <w:t>Número de unidades adquiridas, y</w:t>
      </w:r>
    </w:p>
    <w:p w14:paraId="6AA89A4C" w14:textId="77777777" w:rsidR="004875D5" w:rsidRPr="00C22AC5" w:rsidRDefault="004875D5" w:rsidP="004875D5">
      <w:pPr>
        <w:pStyle w:val="Prrafodelista"/>
        <w:numPr>
          <w:ilvl w:val="0"/>
          <w:numId w:val="48"/>
        </w:numPr>
        <w:autoSpaceDE w:val="0"/>
        <w:autoSpaceDN w:val="0"/>
        <w:adjustRightInd w:val="0"/>
        <w:spacing w:line="360" w:lineRule="auto"/>
        <w:ind w:right="539"/>
        <w:jc w:val="both"/>
        <w:rPr>
          <w:rFonts w:ascii="Palatino Linotype" w:hAnsi="Palatino Linotype" w:cs="Tahoma"/>
          <w:szCs w:val="22"/>
        </w:rPr>
      </w:pPr>
      <w:r w:rsidRPr="00C22AC5">
        <w:rPr>
          <w:rFonts w:ascii="Palatino Linotype" w:hAnsi="Palatino Linotype" w:cs="Tahoma"/>
          <w:szCs w:val="22"/>
          <w:lang w:val="es-ES"/>
        </w:rPr>
        <w:t>Origen de los recursos</w:t>
      </w:r>
      <w:r>
        <w:rPr>
          <w:rFonts w:ascii="Palatino Linotype" w:hAnsi="Palatino Linotype" w:cs="Tahoma"/>
          <w:szCs w:val="22"/>
          <w:lang w:val="es-ES"/>
        </w:rPr>
        <w:t>.</w:t>
      </w:r>
    </w:p>
    <w:p w14:paraId="39DFAAC5" w14:textId="61344E04" w:rsidR="003C5B05" w:rsidRPr="003C5B05" w:rsidRDefault="003C5B05" w:rsidP="004875D5">
      <w:pPr>
        <w:spacing w:line="360" w:lineRule="auto"/>
        <w:jc w:val="both"/>
        <w:rPr>
          <w:rFonts w:ascii="Palatino Linotype" w:hAnsi="Palatino Linotype" w:cs="Tahoma"/>
          <w:bCs/>
          <w:sz w:val="22"/>
          <w:szCs w:val="22"/>
        </w:rPr>
      </w:pPr>
    </w:p>
    <w:p w14:paraId="54A712AE" w14:textId="77777777" w:rsidR="003C5B05" w:rsidRPr="003C5B05" w:rsidRDefault="003C5B05" w:rsidP="001E0106">
      <w:pPr>
        <w:spacing w:line="360" w:lineRule="auto"/>
        <w:jc w:val="both"/>
        <w:rPr>
          <w:rFonts w:ascii="Palatino Linotype" w:hAnsi="Palatino Linotype" w:cs="Tahoma"/>
          <w:bCs/>
          <w:sz w:val="22"/>
          <w:szCs w:val="22"/>
        </w:rPr>
      </w:pPr>
      <w:r w:rsidRPr="003C5B05">
        <w:rPr>
          <w:rFonts w:ascii="Palatino Linotype" w:hAnsi="Palatino Linotype" w:cs="Tahoma"/>
          <w:bCs/>
          <w:sz w:val="22"/>
          <w:szCs w:val="22"/>
        </w:rPr>
        <w:t>Además, en su caso, deberá proporcionar el Acuerdo de Clasificación donde el Comité de Transparencia, confirme la eliminación de los datos confidenciales, en la versión pública, de conformidad con los artículos 49, fracciones II y VIII, 143, fracción I y 149 de la Ley de Transparencia y Acceso a la Información Pública del Estado de México y Municipios.</w:t>
      </w:r>
    </w:p>
    <w:p w14:paraId="08903C9F" w14:textId="53040515" w:rsidR="00EE3FC4" w:rsidRPr="00EE3FC4" w:rsidRDefault="00EE3FC4" w:rsidP="001E0106">
      <w:pPr>
        <w:spacing w:line="360" w:lineRule="auto"/>
        <w:jc w:val="both"/>
        <w:rPr>
          <w:rFonts w:ascii="Palatino Linotype" w:hAnsi="Palatino Linotype" w:cs="Tahoma"/>
          <w:sz w:val="22"/>
          <w:szCs w:val="22"/>
        </w:rPr>
      </w:pPr>
    </w:p>
    <w:p w14:paraId="34558089" w14:textId="09D853AB" w:rsidR="004875D5" w:rsidRDefault="00C701F1" w:rsidP="001E0106">
      <w:pPr>
        <w:spacing w:line="360" w:lineRule="auto"/>
        <w:ind w:right="-28"/>
        <w:jc w:val="both"/>
        <w:rPr>
          <w:rFonts w:ascii="Palatino Linotype" w:eastAsia="Calibri" w:hAnsi="Palatino Linotype" w:cs="Tahoma"/>
          <w:b/>
          <w:bCs/>
          <w:color w:val="000000"/>
          <w:sz w:val="22"/>
          <w:szCs w:val="22"/>
          <w:lang w:eastAsia="en-US"/>
        </w:rPr>
      </w:pPr>
      <w:r w:rsidRPr="008A6653">
        <w:rPr>
          <w:rFonts w:ascii="Palatino Linotype" w:eastAsia="Calibri" w:hAnsi="Palatino Linotype" w:cs="Tahoma"/>
          <w:b/>
          <w:bCs/>
          <w:color w:val="000000"/>
          <w:sz w:val="22"/>
          <w:szCs w:val="22"/>
          <w:lang w:eastAsia="en-US"/>
        </w:rPr>
        <w:t xml:space="preserve">TERCERO. </w:t>
      </w:r>
      <w:r w:rsidR="004875D5" w:rsidRPr="004875D5">
        <w:rPr>
          <w:rFonts w:ascii="Palatino Linotype" w:eastAsia="Calibri" w:hAnsi="Palatino Linotype" w:cs="Tahoma"/>
          <w:color w:val="000000"/>
          <w:sz w:val="22"/>
          <w:szCs w:val="22"/>
          <w:lang w:eastAsia="en-US"/>
        </w:rPr>
        <w:t xml:space="preserve">Con fundamento en el artículo 179, párrafo segundo, de la Ley de Transparencia y Acceso a la Información Pública del Estado de México y Municipios, se hace del </w:t>
      </w:r>
      <w:r w:rsidR="004875D5" w:rsidRPr="004875D5">
        <w:rPr>
          <w:rFonts w:ascii="Palatino Linotype" w:eastAsia="Calibri" w:hAnsi="Palatino Linotype" w:cs="Tahoma"/>
          <w:color w:val="000000"/>
          <w:sz w:val="22"/>
          <w:szCs w:val="22"/>
          <w:lang w:eastAsia="en-US"/>
        </w:rPr>
        <w:lastRenderedPageBreak/>
        <w:t>conocimiento del Recurrente que tiene derecho a interponer nuevamente Recurso de Revisión ante este Instituto, por la respuesta que dé el Sujeto Obligado, en cumplimiento a esta Resolución.</w:t>
      </w:r>
      <w:r w:rsidR="004875D5" w:rsidRPr="004875D5">
        <w:rPr>
          <w:rFonts w:ascii="Palatino Linotype" w:eastAsia="Calibri" w:hAnsi="Palatino Linotype" w:cs="Tahoma"/>
          <w:b/>
          <w:bCs/>
          <w:color w:val="000000"/>
          <w:sz w:val="22"/>
          <w:szCs w:val="22"/>
          <w:lang w:eastAsia="en-US"/>
        </w:rPr>
        <w:t xml:space="preserve">  </w:t>
      </w:r>
    </w:p>
    <w:p w14:paraId="1E6C1074" w14:textId="77777777" w:rsidR="004875D5" w:rsidRDefault="004875D5" w:rsidP="001E0106">
      <w:pPr>
        <w:spacing w:line="360" w:lineRule="auto"/>
        <w:ind w:right="-28"/>
        <w:jc w:val="both"/>
        <w:rPr>
          <w:rFonts w:ascii="Palatino Linotype" w:eastAsia="Calibri" w:hAnsi="Palatino Linotype" w:cs="Tahoma"/>
          <w:b/>
          <w:bCs/>
          <w:color w:val="000000"/>
          <w:sz w:val="22"/>
          <w:szCs w:val="22"/>
          <w:lang w:eastAsia="en-US"/>
        </w:rPr>
      </w:pPr>
    </w:p>
    <w:p w14:paraId="1F788BAA" w14:textId="527AD6A6" w:rsidR="00C701F1" w:rsidRDefault="004875D5" w:rsidP="001E0106">
      <w:pPr>
        <w:spacing w:line="360" w:lineRule="auto"/>
        <w:ind w:right="-28"/>
        <w:jc w:val="both"/>
        <w:rPr>
          <w:rFonts w:ascii="Palatino Linotype" w:hAnsi="Palatino Linotype" w:cs="Tahoma"/>
          <w:color w:val="000000"/>
          <w:sz w:val="22"/>
          <w:szCs w:val="22"/>
        </w:rPr>
      </w:pPr>
      <w:r>
        <w:rPr>
          <w:rFonts w:ascii="Palatino Linotype" w:hAnsi="Palatino Linotype" w:cs="Tahoma"/>
          <w:b/>
          <w:color w:val="000000"/>
          <w:sz w:val="22"/>
          <w:szCs w:val="22"/>
        </w:rPr>
        <w:t xml:space="preserve">CUARTO. </w:t>
      </w:r>
      <w:r w:rsidR="00C701F1" w:rsidRPr="008A6653">
        <w:rPr>
          <w:rFonts w:ascii="Palatino Linotype" w:hAnsi="Palatino Linotype" w:cs="Tahoma"/>
          <w:b/>
          <w:color w:val="000000"/>
          <w:sz w:val="22"/>
          <w:szCs w:val="22"/>
        </w:rPr>
        <w:t xml:space="preserve">NOTIFÍQUESE </w:t>
      </w:r>
      <w:r w:rsidR="00C701F1" w:rsidRPr="008A6653">
        <w:rPr>
          <w:rFonts w:ascii="Palatino Linotype" w:hAnsi="Palatino Linotype" w:cs="Tahoma"/>
          <w:color w:val="000000"/>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C701F1" w:rsidRPr="008A6653">
        <w:rPr>
          <w:rFonts w:ascii="Palatino Linotype" w:hAnsi="Palatino Linotype" w:cs="Tahoma"/>
          <w:bCs/>
          <w:color w:val="000000"/>
          <w:sz w:val="22"/>
          <w:szCs w:val="22"/>
        </w:rPr>
        <w:t>diez días hábiles</w:t>
      </w:r>
      <w:r w:rsidR="00C701F1" w:rsidRPr="008A6653">
        <w:rPr>
          <w:rFonts w:ascii="Palatino Linotype" w:hAnsi="Palatino Linotype" w:cs="Tahoma"/>
          <w:color w:val="000000"/>
          <w:sz w:val="22"/>
          <w:szCs w:val="22"/>
        </w:rPr>
        <w:t>, e informe a este Instituto en un plazo de tres días hábiles siguientes sobre el cumplimiento dado a la presente.</w:t>
      </w:r>
    </w:p>
    <w:p w14:paraId="1EF6E530" w14:textId="77777777" w:rsidR="00C701F1" w:rsidRPr="008A6653" w:rsidRDefault="00C701F1" w:rsidP="001E0106">
      <w:pPr>
        <w:spacing w:line="360" w:lineRule="auto"/>
        <w:ind w:right="-28"/>
        <w:jc w:val="both"/>
        <w:rPr>
          <w:rFonts w:ascii="Palatino Linotype" w:hAnsi="Palatino Linotype" w:cs="Tahoma"/>
          <w:i/>
          <w:color w:val="000000"/>
          <w:sz w:val="22"/>
          <w:szCs w:val="22"/>
        </w:rPr>
      </w:pPr>
    </w:p>
    <w:p w14:paraId="0F4A646A" w14:textId="77777777" w:rsidR="00C701F1" w:rsidRPr="008A6653" w:rsidRDefault="00C701F1" w:rsidP="001E0106">
      <w:pPr>
        <w:spacing w:line="360" w:lineRule="auto"/>
        <w:jc w:val="both"/>
        <w:rPr>
          <w:rFonts w:ascii="Palatino Linotype" w:eastAsia="Calibri" w:hAnsi="Palatino Linotype" w:cs="Tahoma"/>
          <w:iCs/>
          <w:color w:val="000000"/>
          <w:sz w:val="22"/>
          <w:szCs w:val="22"/>
          <w:lang w:eastAsia="en-US"/>
        </w:rPr>
      </w:pPr>
      <w:r w:rsidRPr="008A6653">
        <w:rPr>
          <w:rFonts w:ascii="Palatino Linotype" w:eastAsia="Calibri" w:hAnsi="Palatino Linotype"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3FAFEF7" w14:textId="77777777" w:rsidR="00C701F1" w:rsidRPr="008A6653" w:rsidRDefault="00C701F1" w:rsidP="001E0106">
      <w:pPr>
        <w:shd w:val="clear" w:color="auto" w:fill="FFFFFF"/>
        <w:spacing w:line="360" w:lineRule="auto"/>
        <w:ind w:right="-28"/>
        <w:jc w:val="both"/>
        <w:rPr>
          <w:rFonts w:ascii="Palatino Linotype" w:eastAsia="Calibri" w:hAnsi="Palatino Linotype" w:cs="Tahoma"/>
          <w:b/>
          <w:color w:val="000000"/>
          <w:sz w:val="22"/>
          <w:szCs w:val="22"/>
          <w:lang w:eastAsia="es-MX"/>
        </w:rPr>
      </w:pPr>
    </w:p>
    <w:p w14:paraId="270C664C" w14:textId="65E3F1CF" w:rsidR="00C701F1" w:rsidRDefault="00D95420" w:rsidP="001E0106">
      <w:pPr>
        <w:spacing w:line="360" w:lineRule="auto"/>
        <w:jc w:val="both"/>
        <w:rPr>
          <w:rFonts w:ascii="Palatino Linotype" w:eastAsia="Calibri" w:hAnsi="Palatino Linotype" w:cs="Tahoma"/>
          <w:sz w:val="22"/>
          <w:szCs w:val="22"/>
          <w:lang w:val="es-ES" w:eastAsia="es-ES_tradnl"/>
        </w:rPr>
      </w:pPr>
      <w:r>
        <w:rPr>
          <w:rFonts w:ascii="Palatino Linotype" w:eastAsia="Calibri" w:hAnsi="Palatino Linotype" w:cs="Tahoma"/>
          <w:b/>
          <w:sz w:val="22"/>
          <w:szCs w:val="22"/>
          <w:lang w:val="es-ES" w:eastAsia="es-ES_tradnl"/>
        </w:rPr>
        <w:t>QUINTO</w:t>
      </w:r>
      <w:r w:rsidR="00C701F1" w:rsidRPr="008A6653">
        <w:rPr>
          <w:rFonts w:ascii="Palatino Linotype" w:eastAsia="Calibri" w:hAnsi="Palatino Linotype" w:cs="Tahoma"/>
          <w:b/>
          <w:sz w:val="22"/>
          <w:szCs w:val="22"/>
          <w:lang w:val="es-ES" w:eastAsia="es-ES_tradnl"/>
        </w:rPr>
        <w:t xml:space="preserve">. </w:t>
      </w:r>
      <w:r w:rsidR="00C701F1" w:rsidRPr="008A6653">
        <w:rPr>
          <w:rFonts w:ascii="Palatino Linotype" w:eastAsia="Calibri" w:hAnsi="Palatino Linotype" w:cs="Tahoma"/>
          <w:sz w:val="22"/>
          <w:szCs w:val="22"/>
          <w:lang w:val="es-ES" w:eastAsia="es-ES_tradnl"/>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14:paraId="55474538" w14:textId="2A3747FE" w:rsidR="00E364D9" w:rsidRDefault="00E364D9" w:rsidP="001E0106">
      <w:pPr>
        <w:spacing w:line="360" w:lineRule="auto"/>
        <w:jc w:val="both"/>
        <w:rPr>
          <w:rFonts w:ascii="Palatino Linotype" w:eastAsia="Calibri" w:hAnsi="Palatino Linotype" w:cs="Tahoma"/>
          <w:sz w:val="22"/>
          <w:szCs w:val="22"/>
          <w:lang w:val="es-ES" w:eastAsia="es-ES_tradnl"/>
        </w:rPr>
      </w:pPr>
    </w:p>
    <w:p w14:paraId="5A8854A4" w14:textId="69164DC6" w:rsidR="00E364D9" w:rsidRDefault="00D95420" w:rsidP="00E364D9">
      <w:pPr>
        <w:spacing w:line="360" w:lineRule="auto"/>
        <w:jc w:val="both"/>
        <w:rPr>
          <w:rFonts w:ascii="Palatino Linotype" w:hAnsi="Palatino Linotype" w:cs="Tahoma"/>
          <w:b/>
          <w:bCs/>
          <w:sz w:val="22"/>
          <w:szCs w:val="22"/>
        </w:rPr>
      </w:pPr>
      <w:r>
        <w:rPr>
          <w:rFonts w:ascii="Palatino Linotype" w:hAnsi="Palatino Linotype" w:cs="Tahoma"/>
          <w:b/>
          <w:bCs/>
          <w:sz w:val="22"/>
          <w:szCs w:val="22"/>
        </w:rPr>
        <w:t>SEXTO</w:t>
      </w:r>
      <w:r w:rsidR="00E364D9">
        <w:rPr>
          <w:rFonts w:ascii="Palatino Linotype" w:hAnsi="Palatino Linotype" w:cs="Tahoma"/>
          <w:b/>
          <w:bCs/>
          <w:sz w:val="22"/>
          <w:szCs w:val="22"/>
        </w:rPr>
        <w:t xml:space="preserve">. </w:t>
      </w:r>
      <w:bookmarkStart w:id="1" w:name="_Hlk62761430"/>
      <w:r w:rsidR="00E364D9">
        <w:rPr>
          <w:rFonts w:ascii="Palatino Linotype" w:hAnsi="Palatino Linotype" w:cs="Tahoma"/>
          <w:bCs/>
          <w:sz w:val="22"/>
          <w:szCs w:val="22"/>
        </w:rPr>
        <w:t xml:space="preserve">Con fundamento en lo dispuesto en el artículo 23, fracciones XII y XIV del Reglamento Interior del Instituto de Transparencia, Acceso a la Información Pública y Protección de Datos Personales del Estado de México y Municipios, gírese oficio a la Dirección General Jurídica y de Verificación de este Instituto, en términos de lo dispuesto en el Considerando </w:t>
      </w:r>
      <w:r w:rsidR="00E364D9">
        <w:rPr>
          <w:rFonts w:ascii="Palatino Linotype" w:hAnsi="Palatino Linotype" w:cs="Tahoma"/>
          <w:b/>
          <w:bCs/>
          <w:sz w:val="22"/>
          <w:szCs w:val="22"/>
        </w:rPr>
        <w:t>SÉPTIMO</w:t>
      </w:r>
      <w:r w:rsidR="00E364D9">
        <w:rPr>
          <w:rFonts w:ascii="Palatino Linotype" w:hAnsi="Palatino Linotype" w:cs="Tahoma"/>
          <w:bCs/>
          <w:sz w:val="22"/>
          <w:szCs w:val="22"/>
        </w:rPr>
        <w:t xml:space="preserve"> de la presente Resolución.</w:t>
      </w:r>
      <w:bookmarkEnd w:id="1"/>
    </w:p>
    <w:p w14:paraId="29BF4D03" w14:textId="77777777" w:rsidR="00B06723" w:rsidRPr="008A6653" w:rsidRDefault="00B06723" w:rsidP="001E0106">
      <w:pPr>
        <w:shd w:val="clear" w:color="auto" w:fill="FFFFFF" w:themeFill="background1"/>
        <w:spacing w:line="360" w:lineRule="auto"/>
        <w:contextualSpacing/>
        <w:jc w:val="both"/>
        <w:rPr>
          <w:rFonts w:ascii="Palatino Linotype" w:hAnsi="Palatino Linotype" w:cs="Tahoma"/>
          <w:sz w:val="22"/>
          <w:szCs w:val="22"/>
        </w:rPr>
      </w:pPr>
    </w:p>
    <w:p w14:paraId="25EA1DD9" w14:textId="52394607" w:rsidR="008F3F00" w:rsidRDefault="008F3F00" w:rsidP="001E0106">
      <w:pPr>
        <w:spacing w:line="360" w:lineRule="auto"/>
        <w:ind w:right="-93"/>
        <w:jc w:val="both"/>
        <w:rPr>
          <w:rFonts w:ascii="Palatino Linotype" w:eastAsia="Calibri" w:hAnsi="Palatino Linotype" w:cs="Tahoma"/>
          <w:bCs/>
          <w:sz w:val="22"/>
          <w:szCs w:val="22"/>
          <w:lang w:val="es-ES_tradnl" w:eastAsia="en-US"/>
        </w:rPr>
      </w:pPr>
      <w:r w:rsidRPr="008A6653">
        <w:rPr>
          <w:rFonts w:ascii="Palatino Linotype" w:eastAsia="Calibri" w:hAnsi="Palatino Linotype" w:cs="Tahoma"/>
          <w:bCs/>
          <w:sz w:val="22"/>
          <w:szCs w:val="22"/>
          <w:lang w:val="es-ES_tradnl" w:eastAsia="en-US"/>
        </w:rPr>
        <w:t xml:space="preserve">ASÍ LO RESUELVEN POR </w:t>
      </w:r>
      <w:r w:rsidRPr="008A6653">
        <w:rPr>
          <w:rFonts w:ascii="Palatino Linotype" w:eastAsia="Calibri" w:hAnsi="Palatino Linotype" w:cs="Tahoma"/>
          <w:b/>
          <w:bCs/>
          <w:sz w:val="22"/>
          <w:szCs w:val="22"/>
          <w:lang w:val="es-ES_tradnl" w:eastAsia="en-US"/>
        </w:rPr>
        <w:t>UNANIMIDAD</w:t>
      </w:r>
      <w:r w:rsidRPr="008A6653">
        <w:rPr>
          <w:rFonts w:ascii="Palatino Linotype" w:eastAsia="Calibri" w:hAnsi="Palatino Linotype" w:cs="Tahoma"/>
          <w:bCs/>
          <w:sz w:val="22"/>
          <w:szCs w:val="22"/>
          <w:lang w:val="es-ES_tradnl" w:eastAsia="en-US"/>
        </w:rPr>
        <w:t xml:space="preserve"> DE VOTOS</w:t>
      </w:r>
      <w:r w:rsidR="005B1B18">
        <w:rPr>
          <w:rFonts w:ascii="Palatino Linotype" w:eastAsia="Calibri" w:hAnsi="Palatino Linotype" w:cs="Tahoma"/>
          <w:bCs/>
          <w:sz w:val="22"/>
          <w:szCs w:val="22"/>
          <w:lang w:val="es-ES_tradnl" w:eastAsia="en-US"/>
        </w:rPr>
        <w:t xml:space="preserve"> DE LOS PRESENTES</w:t>
      </w:r>
      <w:bookmarkStart w:id="2" w:name="_GoBack"/>
      <w:bookmarkEnd w:id="2"/>
      <w:r w:rsidRPr="008A6653">
        <w:rPr>
          <w:rFonts w:ascii="Palatino Linotype" w:eastAsia="Calibri" w:hAnsi="Palatino Linotype" w:cs="Tahoma"/>
          <w:bCs/>
          <w:sz w:val="22"/>
          <w:szCs w:val="22"/>
          <w:lang w:val="es-ES_tradnl" w:eastAsia="en-US"/>
        </w:rPr>
        <w:t xml:space="preserve"> EL PLENO DEL INSTITUTO DE TRANSPARENCIA, ACCESO A LA INFORMACIÓN PÚBLICA Y PROTECCIÓN DE DATOS PERSONALES DEL ESTADO DE MÉXICO Y MUNICIPIOS, CONFORMADO POR LOS </w:t>
      </w:r>
      <w:r w:rsidRPr="003F642E">
        <w:rPr>
          <w:rFonts w:ascii="Palatino Linotype" w:eastAsia="Calibri" w:hAnsi="Palatino Linotype" w:cs="Tahoma"/>
          <w:bCs/>
          <w:sz w:val="22"/>
          <w:szCs w:val="22"/>
          <w:lang w:val="es-ES_tradnl" w:eastAsia="en-US"/>
        </w:rPr>
        <w:t xml:space="preserve">COMISIONADOS </w:t>
      </w:r>
      <w:r w:rsidR="003F642E" w:rsidRPr="002B4A58">
        <w:rPr>
          <w:rFonts w:ascii="Palatino Linotype" w:hAnsi="Palatino Linotype" w:cs="Arial"/>
          <w:sz w:val="22"/>
          <w:szCs w:val="22"/>
          <w:lang w:val="es-ES"/>
        </w:rPr>
        <w:t xml:space="preserve">ZULEMA MARTÍNEZ SÁNCHEZ, EVA ABAID YAPUR, JOSÉ GUADALUPE LUNA HERNÁNDEZ, JAVIER MARTÍNEZ CRUZ Y LUIS GUSTAVO PARRA NORIEGA </w:t>
      </w:r>
      <w:r w:rsidR="003F642E" w:rsidRPr="002B4A58">
        <w:rPr>
          <w:rFonts w:ascii="Palatino Linotype" w:hAnsi="Palatino Linotype" w:cs="Arial"/>
          <w:sz w:val="22"/>
          <w:szCs w:val="22"/>
          <w:lang w:val="es-ES_tradnl"/>
        </w:rPr>
        <w:t>(AUSENTE EN VOTACIÓN)</w:t>
      </w:r>
      <w:r w:rsidR="003F642E" w:rsidRPr="002B4A58">
        <w:rPr>
          <w:rFonts w:ascii="Palatino Linotype" w:hAnsi="Palatino Linotype" w:cs="Arial"/>
          <w:sz w:val="22"/>
          <w:szCs w:val="22"/>
          <w:lang w:val="es-ES"/>
        </w:rPr>
        <w:t>, EN LA NOVENA SESIÓN ORDINARIA CELEBRADA EL DIECIOCHO DE MARZO DE DOS MIL VEINTIUNO, ANTE EL SECRETARIO TÉCNICO DEL PLENO, ALEXIS TAPIA RAMÍREZ</w:t>
      </w:r>
    </w:p>
    <w:p w14:paraId="3C8AD65D" w14:textId="599BB338" w:rsidR="003F642E" w:rsidRDefault="003F642E">
      <w:pPr>
        <w:spacing w:after="160" w:line="259" w:lineRule="auto"/>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br w:type="page"/>
      </w:r>
    </w:p>
    <w:p w14:paraId="45374FBF" w14:textId="77777777" w:rsidR="00674CB8" w:rsidRPr="008A6653" w:rsidRDefault="00674CB8">
      <w:pPr>
        <w:spacing w:before="240" w:after="240" w:line="360" w:lineRule="auto"/>
        <w:ind w:right="-93"/>
        <w:jc w:val="both"/>
        <w:rPr>
          <w:rFonts w:ascii="Palatino Linotype" w:eastAsia="Calibri" w:hAnsi="Palatino Linotype" w:cs="Tahoma"/>
          <w:bCs/>
          <w:sz w:val="22"/>
          <w:szCs w:val="22"/>
          <w:lang w:eastAsia="en-US"/>
        </w:rPr>
      </w:pPr>
    </w:p>
    <w:sectPr w:rsidR="00674CB8" w:rsidRPr="008A6653" w:rsidSect="009D5C33">
      <w:headerReference w:type="default" r:id="rId18"/>
      <w:footerReference w:type="default" r:id="rId19"/>
      <w:headerReference w:type="first" r:id="rId20"/>
      <w:footerReference w:type="first" r:id="rId21"/>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BD1F3" w14:textId="77777777" w:rsidR="004E225E" w:rsidRDefault="004E225E" w:rsidP="00B31222">
      <w:r>
        <w:separator/>
      </w:r>
    </w:p>
  </w:endnote>
  <w:endnote w:type="continuationSeparator" w:id="0">
    <w:p w14:paraId="789FEB14" w14:textId="77777777" w:rsidR="004E225E" w:rsidRDefault="004E225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281CC0" w:rsidRDefault="00281CC0">
            <w:pPr>
              <w:pStyle w:val="Piedepgina"/>
              <w:jc w:val="right"/>
            </w:pPr>
          </w:p>
          <w:p w14:paraId="58BFAB62" w14:textId="42A89E39" w:rsidR="00281CC0" w:rsidRDefault="00281CC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B1B18">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B1B18">
              <w:rPr>
                <w:b/>
                <w:bCs/>
                <w:noProof/>
              </w:rPr>
              <w:t>29</w:t>
            </w:r>
            <w:r>
              <w:rPr>
                <w:b/>
                <w:bCs/>
                <w:sz w:val="24"/>
                <w:szCs w:val="24"/>
              </w:rPr>
              <w:fldChar w:fldCharType="end"/>
            </w:r>
          </w:p>
        </w:sdtContent>
      </w:sdt>
    </w:sdtContent>
  </w:sdt>
  <w:p w14:paraId="4C1EBC12" w14:textId="77777777" w:rsidR="00281CC0" w:rsidRDefault="00281C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348E22FD" w:rsidR="00281CC0" w:rsidRDefault="00281CC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B1B1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B1B18">
              <w:rPr>
                <w:b/>
                <w:bCs/>
                <w:noProof/>
              </w:rPr>
              <w:t>29</w:t>
            </w:r>
            <w:r>
              <w:rPr>
                <w:b/>
                <w:bCs/>
                <w:sz w:val="24"/>
                <w:szCs w:val="24"/>
              </w:rPr>
              <w:fldChar w:fldCharType="end"/>
            </w:r>
          </w:p>
        </w:sdtContent>
      </w:sdt>
    </w:sdtContent>
  </w:sdt>
  <w:p w14:paraId="15BD444E" w14:textId="77777777" w:rsidR="00281CC0" w:rsidRDefault="00281C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8B5EB" w14:textId="77777777" w:rsidR="004E225E" w:rsidRDefault="004E225E" w:rsidP="00B31222">
      <w:r>
        <w:separator/>
      </w:r>
    </w:p>
  </w:footnote>
  <w:footnote w:type="continuationSeparator" w:id="0">
    <w:p w14:paraId="504FEAB2" w14:textId="77777777" w:rsidR="004E225E" w:rsidRDefault="004E225E"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7" w:type="dxa"/>
      <w:tblLayout w:type="fixed"/>
      <w:tblLook w:val="04A0" w:firstRow="1" w:lastRow="0" w:firstColumn="1" w:lastColumn="0" w:noHBand="0" w:noVBand="1"/>
    </w:tblPr>
    <w:tblGrid>
      <w:gridCol w:w="3402"/>
      <w:gridCol w:w="6945"/>
    </w:tblGrid>
    <w:tr w:rsidR="00281CC0" w:rsidRPr="005C106F" w14:paraId="717A868E" w14:textId="77777777" w:rsidTr="004D2105">
      <w:trPr>
        <w:trHeight w:val="1435"/>
      </w:trPr>
      <w:tc>
        <w:tcPr>
          <w:tcW w:w="3402" w:type="dxa"/>
          <w:shd w:val="clear" w:color="auto" w:fill="auto"/>
        </w:tcPr>
        <w:p w14:paraId="4289BF87" w14:textId="424F5393" w:rsidR="00281CC0" w:rsidRPr="005C106F" w:rsidRDefault="00281CC0" w:rsidP="00EF4A64">
          <w:pPr>
            <w:tabs>
              <w:tab w:val="right" w:pos="4273"/>
            </w:tabs>
            <w:rPr>
              <w:rFonts w:ascii="Garamond" w:eastAsia="Calibri" w:hAnsi="Garamond"/>
              <w:sz w:val="16"/>
              <w:szCs w:val="16"/>
              <w:lang w:eastAsia="en-US"/>
            </w:rPr>
          </w:pPr>
        </w:p>
      </w:tc>
      <w:tc>
        <w:tcPr>
          <w:tcW w:w="6945" w:type="dxa"/>
          <w:shd w:val="clear" w:color="auto" w:fill="auto"/>
        </w:tcPr>
        <w:p w14:paraId="398569DF" w14:textId="77777777" w:rsidR="00281CC0" w:rsidRDefault="00281CC0" w:rsidP="005743D2"/>
        <w:tbl>
          <w:tblPr>
            <w:tblStyle w:val="Tablaconcuadrcula"/>
            <w:tblW w:w="6662"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8"/>
            <w:gridCol w:w="4214"/>
          </w:tblGrid>
          <w:tr w:rsidR="00281CC0" w14:paraId="39F88D19" w14:textId="77777777" w:rsidTr="00781D21">
            <w:trPr>
              <w:trHeight w:val="144"/>
            </w:trPr>
            <w:tc>
              <w:tcPr>
                <w:tcW w:w="2448" w:type="dxa"/>
                <w:vAlign w:val="bottom"/>
              </w:tcPr>
              <w:p w14:paraId="4E3B62F5" w14:textId="77777777" w:rsidR="00281CC0" w:rsidRPr="00E24553" w:rsidRDefault="00281CC0" w:rsidP="00E43A0F">
                <w:pPr>
                  <w:tabs>
                    <w:tab w:val="right" w:pos="8838"/>
                  </w:tabs>
                  <w:ind w:right="-105"/>
                  <w:rPr>
                    <w:rFonts w:ascii="Palatino Linotype" w:eastAsia="Calibri" w:hAnsi="Palatino Linotype" w:cs="Tahoma"/>
                    <w:b/>
                    <w:sz w:val="22"/>
                    <w:szCs w:val="22"/>
                    <w:lang w:val="es-MX" w:eastAsia="en-US"/>
                  </w:rPr>
                </w:pPr>
                <w:r w:rsidRPr="00E24553">
                  <w:rPr>
                    <w:rFonts w:ascii="Palatino Linotype" w:eastAsia="Calibri" w:hAnsi="Palatino Linotype" w:cs="Tahoma"/>
                    <w:b/>
                    <w:sz w:val="22"/>
                    <w:szCs w:val="22"/>
                    <w:lang w:val="es-MX" w:eastAsia="en-US"/>
                  </w:rPr>
                  <w:t>Recurso de Revisión:</w:t>
                </w:r>
              </w:p>
            </w:tc>
            <w:tc>
              <w:tcPr>
                <w:tcW w:w="4214" w:type="dxa"/>
              </w:tcPr>
              <w:p w14:paraId="3A863E82" w14:textId="77777777" w:rsidR="00281CC0" w:rsidRPr="009E6B52" w:rsidRDefault="00281CC0" w:rsidP="00091926">
                <w:pPr>
                  <w:tabs>
                    <w:tab w:val="right" w:pos="8838"/>
                  </w:tabs>
                  <w:ind w:left="-28" w:right="171"/>
                  <w:jc w:val="both"/>
                  <w:rPr>
                    <w:rFonts w:ascii="Palatino Linotype" w:eastAsia="Calibri" w:hAnsi="Palatino Linotype" w:cs="Tahoma"/>
                    <w:bCs/>
                    <w:sz w:val="14"/>
                    <w:szCs w:val="14"/>
                    <w:lang w:eastAsia="en-US"/>
                  </w:rPr>
                </w:pPr>
              </w:p>
              <w:p w14:paraId="57502DC4" w14:textId="34A43F7F" w:rsidR="00281CC0" w:rsidRPr="00E24553" w:rsidRDefault="00281CC0" w:rsidP="005C7493">
                <w:pPr>
                  <w:tabs>
                    <w:tab w:val="right" w:pos="8838"/>
                  </w:tabs>
                  <w:ind w:left="-28" w:right="171"/>
                  <w:jc w:val="both"/>
                  <w:rPr>
                    <w:rFonts w:ascii="Palatino Linotype" w:eastAsia="Calibri" w:hAnsi="Palatino Linotype" w:cs="Tahoma"/>
                    <w:bCs/>
                    <w:sz w:val="22"/>
                    <w:szCs w:val="22"/>
                    <w:lang w:eastAsia="en-US"/>
                  </w:rPr>
                </w:pPr>
                <w:r w:rsidRPr="00E24553">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0131</w:t>
                </w:r>
                <w:r w:rsidRPr="00E24553">
                  <w:rPr>
                    <w:rFonts w:ascii="Palatino Linotype" w:eastAsia="Calibri" w:hAnsi="Palatino Linotype" w:cs="Tahoma"/>
                    <w:bCs/>
                    <w:sz w:val="22"/>
                    <w:szCs w:val="22"/>
                    <w:lang w:eastAsia="en-US"/>
                  </w:rPr>
                  <w:t>/INFOEM/IP/RR/202</w:t>
                </w:r>
                <w:r>
                  <w:rPr>
                    <w:rFonts w:ascii="Palatino Linotype" w:eastAsia="Calibri" w:hAnsi="Palatino Linotype" w:cs="Tahoma"/>
                    <w:bCs/>
                    <w:sz w:val="22"/>
                    <w:szCs w:val="22"/>
                    <w:lang w:eastAsia="en-US"/>
                  </w:rPr>
                  <w:t>1</w:t>
                </w:r>
              </w:p>
            </w:tc>
          </w:tr>
          <w:tr w:rsidR="00281CC0" w14:paraId="3385006F" w14:textId="77777777" w:rsidTr="00781D21">
            <w:trPr>
              <w:trHeight w:val="283"/>
            </w:trPr>
            <w:tc>
              <w:tcPr>
                <w:tcW w:w="2448" w:type="dxa"/>
              </w:tcPr>
              <w:p w14:paraId="0F49CA35" w14:textId="77777777" w:rsidR="00281CC0" w:rsidRPr="00E24553" w:rsidRDefault="00281CC0" w:rsidP="00E43A0F">
                <w:pPr>
                  <w:tabs>
                    <w:tab w:val="right" w:pos="8838"/>
                  </w:tabs>
                  <w:ind w:right="-105"/>
                  <w:rPr>
                    <w:rFonts w:ascii="Palatino Linotype" w:eastAsia="Calibri" w:hAnsi="Palatino Linotype" w:cs="Tahoma"/>
                    <w:b/>
                    <w:sz w:val="22"/>
                    <w:szCs w:val="22"/>
                    <w:lang w:val="es-MX" w:eastAsia="en-US"/>
                  </w:rPr>
                </w:pPr>
                <w:r w:rsidRPr="00E24553">
                  <w:rPr>
                    <w:rFonts w:ascii="Palatino Linotype" w:eastAsia="Calibri" w:hAnsi="Palatino Linotype" w:cs="Tahoma"/>
                    <w:b/>
                    <w:sz w:val="22"/>
                    <w:szCs w:val="22"/>
                    <w:lang w:val="es-MX" w:eastAsia="en-US"/>
                  </w:rPr>
                  <w:t>Sujeto Obligado:</w:t>
                </w:r>
              </w:p>
            </w:tc>
            <w:tc>
              <w:tcPr>
                <w:tcW w:w="4214" w:type="dxa"/>
              </w:tcPr>
              <w:p w14:paraId="1CDF09BB" w14:textId="48D9330A" w:rsidR="00281CC0" w:rsidRPr="00E24553" w:rsidRDefault="00281CC0" w:rsidP="00781D21">
                <w:pPr>
                  <w:tabs>
                    <w:tab w:val="left" w:pos="2834"/>
                    <w:tab w:val="right" w:pos="8838"/>
                  </w:tabs>
                  <w:ind w:right="-186"/>
                  <w:jc w:val="both"/>
                  <w:rPr>
                    <w:rFonts w:ascii="Palatino Linotype" w:eastAsia="Calibri" w:hAnsi="Palatino Linotype" w:cs="Tahoma"/>
                    <w:b/>
                    <w:sz w:val="22"/>
                    <w:szCs w:val="22"/>
                    <w:lang w:val="es-MX" w:eastAsia="en-US"/>
                  </w:rPr>
                </w:pPr>
                <w:r w:rsidRPr="005C7493">
                  <w:rPr>
                    <w:rFonts w:ascii="Palatino Linotype" w:eastAsia="Calibri" w:hAnsi="Palatino Linotype" w:cs="Tahoma"/>
                    <w:sz w:val="22"/>
                    <w:szCs w:val="22"/>
                    <w:lang w:val="es-MX" w:eastAsia="en-US"/>
                  </w:rPr>
                  <w:t>Ayuntamiento de Tecámac</w:t>
                </w:r>
              </w:p>
            </w:tc>
          </w:tr>
          <w:tr w:rsidR="00281CC0" w14:paraId="341FB120" w14:textId="77777777" w:rsidTr="00781D21">
            <w:trPr>
              <w:trHeight w:val="283"/>
            </w:trPr>
            <w:tc>
              <w:tcPr>
                <w:tcW w:w="2448" w:type="dxa"/>
              </w:tcPr>
              <w:p w14:paraId="106E7054" w14:textId="77777777" w:rsidR="00281CC0" w:rsidRPr="00E24553" w:rsidRDefault="00281CC0" w:rsidP="00E43A0F">
                <w:pPr>
                  <w:tabs>
                    <w:tab w:val="right" w:pos="8838"/>
                  </w:tabs>
                  <w:ind w:right="-105"/>
                  <w:rPr>
                    <w:rFonts w:ascii="Palatino Linotype" w:eastAsia="Calibri" w:hAnsi="Palatino Linotype" w:cs="Tahoma"/>
                    <w:b/>
                    <w:sz w:val="22"/>
                    <w:szCs w:val="22"/>
                    <w:lang w:val="es-MX" w:eastAsia="en-US"/>
                  </w:rPr>
                </w:pPr>
                <w:r w:rsidRPr="00E24553">
                  <w:rPr>
                    <w:rFonts w:ascii="Palatino Linotype" w:eastAsia="Calibri" w:hAnsi="Palatino Linotype" w:cs="Tahoma"/>
                    <w:b/>
                    <w:sz w:val="22"/>
                    <w:szCs w:val="22"/>
                    <w:lang w:val="es-MX" w:eastAsia="en-US"/>
                  </w:rPr>
                  <w:t>Comisionado Ponente:</w:t>
                </w:r>
              </w:p>
            </w:tc>
            <w:tc>
              <w:tcPr>
                <w:tcW w:w="4214" w:type="dxa"/>
              </w:tcPr>
              <w:p w14:paraId="77D7FD5C" w14:textId="20CC6A02" w:rsidR="00281CC0" w:rsidRPr="00E24553" w:rsidRDefault="008E60AB" w:rsidP="00E43A0F">
                <w:pPr>
                  <w:tabs>
                    <w:tab w:val="right" w:pos="8838"/>
                  </w:tabs>
                  <w:ind w:right="171"/>
                  <w:jc w:val="both"/>
                  <w:rPr>
                    <w:rFonts w:ascii="Palatino Linotype" w:eastAsia="Calibri" w:hAnsi="Palatino Linotype" w:cs="Tahoma"/>
                    <w:b/>
                    <w:sz w:val="22"/>
                    <w:szCs w:val="22"/>
                    <w:lang w:val="es-MX" w:eastAsia="en-US"/>
                  </w:rPr>
                </w:pPr>
                <w:r w:rsidRPr="008E60AB">
                  <w:rPr>
                    <w:rFonts w:ascii="Palatino Linotype" w:eastAsia="Calibri" w:hAnsi="Palatino Linotype" w:cs="Tahoma"/>
                    <w:bCs/>
                    <w:sz w:val="22"/>
                    <w:szCs w:val="22"/>
                    <w:lang w:val="es-MX" w:eastAsia="en-US"/>
                  </w:rPr>
                  <w:t>Zulema Martínez Sánchez</w:t>
                </w:r>
              </w:p>
            </w:tc>
          </w:tr>
        </w:tbl>
        <w:p w14:paraId="3EDAF875" w14:textId="77777777" w:rsidR="00281CC0" w:rsidRPr="005C106F" w:rsidRDefault="00281CC0" w:rsidP="005743D2">
          <w:pPr>
            <w:tabs>
              <w:tab w:val="right" w:pos="8838"/>
            </w:tabs>
            <w:ind w:left="-28"/>
            <w:jc w:val="both"/>
            <w:rPr>
              <w:rFonts w:ascii="Arial" w:eastAsia="Calibri" w:hAnsi="Arial" w:cs="Arial"/>
              <w:b/>
              <w:sz w:val="22"/>
              <w:szCs w:val="22"/>
              <w:lang w:eastAsia="en-US"/>
            </w:rPr>
          </w:pPr>
        </w:p>
      </w:tc>
    </w:tr>
  </w:tbl>
  <w:p w14:paraId="0488DE90" w14:textId="117AE347" w:rsidR="00281CC0" w:rsidRDefault="00281CC0" w:rsidP="00EF4A64">
    <w:pPr>
      <w:pStyle w:val="Encabezado"/>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748D7AAE" wp14:editId="50C0EAF8">
          <wp:simplePos x="0" y="0"/>
          <wp:positionH relativeFrom="margin">
            <wp:posOffset>-1004570</wp:posOffset>
          </wp:positionH>
          <wp:positionV relativeFrom="margin">
            <wp:posOffset>-1782445</wp:posOffset>
          </wp:positionV>
          <wp:extent cx="8426450" cy="109728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14:paraId="11CF0039" w14:textId="77777777" w:rsidR="00281CC0" w:rsidRDefault="00281CC0" w:rsidP="00EF4A64">
    <w:pPr>
      <w:pStyle w:val="Encabezado"/>
      <w:rPr>
        <w:sz w:val="14"/>
      </w:rPr>
    </w:pPr>
  </w:p>
  <w:p w14:paraId="4D48503D" w14:textId="4B18E1BC" w:rsidR="00281CC0" w:rsidRPr="00443C6B" w:rsidRDefault="00281CC0" w:rsidP="009E6B52">
    <w:pPr>
      <w:pStyle w:val="Encabezado"/>
      <w:tabs>
        <w:tab w:val="clear" w:pos="4419"/>
        <w:tab w:val="clear" w:pos="8838"/>
        <w:tab w:val="left" w:pos="2895"/>
      </w:tabs>
      <w:rPr>
        <w:sz w:val="14"/>
      </w:rPr>
    </w:pPr>
    <w:r>
      <w:rPr>
        <w:sz w:val="1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55" w:type="dxa"/>
      <w:tblLayout w:type="fixed"/>
      <w:tblLook w:val="04A0" w:firstRow="1" w:lastRow="0" w:firstColumn="1" w:lastColumn="0" w:noHBand="0" w:noVBand="1"/>
    </w:tblPr>
    <w:tblGrid>
      <w:gridCol w:w="3510"/>
      <w:gridCol w:w="6945"/>
    </w:tblGrid>
    <w:tr w:rsidR="00281CC0" w:rsidRPr="00330DA7" w14:paraId="0756BAA3" w14:textId="77777777" w:rsidTr="003E18AA">
      <w:trPr>
        <w:trHeight w:val="1435"/>
      </w:trPr>
      <w:tc>
        <w:tcPr>
          <w:tcW w:w="3510" w:type="dxa"/>
          <w:shd w:val="clear" w:color="auto" w:fill="auto"/>
        </w:tcPr>
        <w:p w14:paraId="79A199F2" w14:textId="77777777" w:rsidR="00281CC0" w:rsidRPr="00330DA7" w:rsidRDefault="00281CC0" w:rsidP="00DB7E5F">
          <w:pPr>
            <w:tabs>
              <w:tab w:val="right" w:pos="4273"/>
            </w:tabs>
            <w:rPr>
              <w:rFonts w:ascii="Garamond" w:eastAsia="Calibri" w:hAnsi="Garamond"/>
              <w:sz w:val="22"/>
              <w:szCs w:val="22"/>
              <w:lang w:eastAsia="en-US"/>
            </w:rPr>
          </w:pPr>
        </w:p>
      </w:tc>
      <w:tc>
        <w:tcPr>
          <w:tcW w:w="6945" w:type="dxa"/>
          <w:shd w:val="clear" w:color="auto" w:fill="auto"/>
        </w:tcPr>
        <w:tbl>
          <w:tblPr>
            <w:tblStyle w:val="Tablaconcuadrcula"/>
            <w:tblW w:w="6663" w:type="dxa"/>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253"/>
          </w:tblGrid>
          <w:tr w:rsidR="00281CC0" w:rsidRPr="00330DA7" w14:paraId="1FED1AD9" w14:textId="77777777" w:rsidTr="00781D21">
            <w:trPr>
              <w:trHeight w:val="144"/>
            </w:trPr>
            <w:tc>
              <w:tcPr>
                <w:tcW w:w="2410" w:type="dxa"/>
                <w:vAlign w:val="bottom"/>
              </w:tcPr>
              <w:p w14:paraId="479BE2EF" w14:textId="77777777" w:rsidR="00281CC0" w:rsidRPr="00330DA7" w:rsidRDefault="00281CC0" w:rsidP="00844CB5">
                <w:pPr>
                  <w:tabs>
                    <w:tab w:val="right" w:pos="8838"/>
                  </w:tabs>
                  <w:ind w:left="-74" w:right="-105"/>
                  <w:rPr>
                    <w:rFonts w:ascii="Palatino Linotype" w:eastAsia="Calibri" w:hAnsi="Palatino Linotype" w:cs="Tahoma"/>
                    <w:b/>
                    <w:sz w:val="22"/>
                    <w:szCs w:val="22"/>
                    <w:lang w:val="es-MX" w:eastAsia="en-US"/>
                  </w:rPr>
                </w:pPr>
                <w:bookmarkStart w:id="3" w:name="_Hlk12526980"/>
                <w:r w:rsidRPr="00330DA7">
                  <w:rPr>
                    <w:rFonts w:ascii="Palatino Linotype" w:eastAsia="Calibri" w:hAnsi="Palatino Linotype" w:cs="Tahoma"/>
                    <w:b/>
                    <w:sz w:val="22"/>
                    <w:szCs w:val="22"/>
                    <w:lang w:val="es-MX" w:eastAsia="en-US"/>
                  </w:rPr>
                  <w:t>Recurso de Revisión:</w:t>
                </w:r>
              </w:p>
            </w:tc>
            <w:tc>
              <w:tcPr>
                <w:tcW w:w="4253" w:type="dxa"/>
              </w:tcPr>
              <w:p w14:paraId="54E6B808" w14:textId="77777777" w:rsidR="00281CC0" w:rsidRDefault="00281CC0" w:rsidP="00091926">
                <w:pPr>
                  <w:tabs>
                    <w:tab w:val="right" w:pos="8838"/>
                  </w:tabs>
                  <w:ind w:left="-74" w:right="-105"/>
                  <w:jc w:val="both"/>
                  <w:rPr>
                    <w:rFonts w:ascii="Palatino Linotype" w:eastAsia="Calibri" w:hAnsi="Palatino Linotype" w:cs="Tahoma"/>
                    <w:bCs/>
                    <w:sz w:val="22"/>
                    <w:szCs w:val="22"/>
                    <w:lang w:eastAsia="en-US"/>
                  </w:rPr>
                </w:pPr>
              </w:p>
              <w:p w14:paraId="425DB4C7" w14:textId="48D2E6D8" w:rsidR="00281CC0" w:rsidRPr="00330DA7" w:rsidRDefault="00281CC0" w:rsidP="005C7493">
                <w:pPr>
                  <w:tabs>
                    <w:tab w:val="right" w:pos="8838"/>
                  </w:tabs>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00131</w:t>
                </w:r>
                <w:r w:rsidRPr="007765C3">
                  <w:rPr>
                    <w:rFonts w:ascii="Palatino Linotype" w:eastAsia="Calibri" w:hAnsi="Palatino Linotype" w:cs="Tahoma"/>
                    <w:bCs/>
                    <w:sz w:val="22"/>
                    <w:szCs w:val="22"/>
                    <w:lang w:eastAsia="en-US"/>
                  </w:rPr>
                  <w:t>/INFOEM/IP/RR/</w:t>
                </w:r>
                <w:r>
                  <w:rPr>
                    <w:rFonts w:ascii="Palatino Linotype" w:eastAsia="Calibri" w:hAnsi="Palatino Linotype" w:cs="Tahoma"/>
                    <w:bCs/>
                    <w:sz w:val="22"/>
                    <w:szCs w:val="22"/>
                    <w:lang w:eastAsia="en-US"/>
                  </w:rPr>
                  <w:t>2021</w:t>
                </w:r>
              </w:p>
            </w:tc>
          </w:tr>
          <w:tr w:rsidR="00281CC0" w:rsidRPr="00330DA7" w14:paraId="660FE942" w14:textId="77777777" w:rsidTr="00781D21">
            <w:trPr>
              <w:trHeight w:val="144"/>
            </w:trPr>
            <w:tc>
              <w:tcPr>
                <w:tcW w:w="2410" w:type="dxa"/>
              </w:tcPr>
              <w:p w14:paraId="662BC787" w14:textId="77777777" w:rsidR="00281CC0" w:rsidRPr="00330DA7" w:rsidRDefault="00281CC0" w:rsidP="00844CB5">
                <w:pPr>
                  <w:tabs>
                    <w:tab w:val="right" w:pos="8838"/>
                  </w:tabs>
                  <w:ind w:left="-74" w:right="-105"/>
                  <w:rPr>
                    <w:rFonts w:ascii="Palatino Linotype" w:eastAsia="Calibri" w:hAnsi="Palatino Linotype" w:cs="Tahoma"/>
                    <w:b/>
                    <w:sz w:val="22"/>
                    <w:szCs w:val="22"/>
                    <w:lang w:val="es-MX" w:eastAsia="en-US"/>
                  </w:rPr>
                </w:pPr>
                <w:bookmarkStart w:id="4" w:name="_Hlk10641523"/>
                <w:bookmarkEnd w:id="3"/>
                <w:r w:rsidRPr="00330DA7">
                  <w:rPr>
                    <w:rFonts w:ascii="Palatino Linotype" w:eastAsia="Calibri" w:hAnsi="Palatino Linotype" w:cs="Tahoma"/>
                    <w:b/>
                    <w:sz w:val="22"/>
                    <w:szCs w:val="22"/>
                    <w:lang w:val="es-MX" w:eastAsia="en-US"/>
                  </w:rPr>
                  <w:t>Recurrente:</w:t>
                </w:r>
              </w:p>
            </w:tc>
            <w:tc>
              <w:tcPr>
                <w:tcW w:w="4253" w:type="dxa"/>
              </w:tcPr>
              <w:p w14:paraId="389277EF" w14:textId="2FD3A4E7" w:rsidR="00281CC0" w:rsidRPr="00330DA7" w:rsidRDefault="00C43FDF" w:rsidP="00091926">
                <w:pPr>
                  <w:tabs>
                    <w:tab w:val="left" w:pos="3122"/>
                    <w:tab w:val="right" w:pos="8838"/>
                  </w:tabs>
                  <w:ind w:left="-74" w:right="-105"/>
                  <w:jc w:val="both"/>
                  <w:rPr>
                    <w:rFonts w:ascii="Palatino Linotype" w:eastAsia="Calibri" w:hAnsi="Palatino Linotype" w:cs="Tahoma"/>
                    <w:sz w:val="22"/>
                    <w:szCs w:val="22"/>
                    <w:lang w:val="es-MX" w:eastAsia="en-US"/>
                  </w:rPr>
                </w:pPr>
                <w:proofErr w:type="spellStart"/>
                <w:r>
                  <w:rPr>
                    <w:rFonts w:ascii="Palatino Linotype" w:eastAsia="Calibri" w:hAnsi="Palatino Linotype" w:cs="Tahoma"/>
                    <w:sz w:val="22"/>
                    <w:szCs w:val="22"/>
                    <w:lang w:val="es-MX" w:eastAsia="en-US"/>
                  </w:rPr>
                  <w:t>xxxxxxxxxxxx</w:t>
                </w:r>
                <w:proofErr w:type="spellEnd"/>
                <w:r w:rsidR="00281CC0">
                  <w:rPr>
                    <w:rFonts w:ascii="Palatino Linotype" w:eastAsia="Calibri" w:hAnsi="Palatino Linotype" w:cs="Tahoma"/>
                    <w:sz w:val="22"/>
                    <w:szCs w:val="22"/>
                    <w:lang w:val="es-MX" w:eastAsia="en-US"/>
                  </w:rPr>
                  <w:t xml:space="preserve"> </w:t>
                </w:r>
              </w:p>
            </w:tc>
          </w:tr>
          <w:bookmarkEnd w:id="4"/>
          <w:tr w:rsidR="00281CC0" w:rsidRPr="00330DA7" w14:paraId="215691A8" w14:textId="77777777" w:rsidTr="00781D21">
            <w:trPr>
              <w:trHeight w:val="283"/>
            </w:trPr>
            <w:tc>
              <w:tcPr>
                <w:tcW w:w="2410" w:type="dxa"/>
              </w:tcPr>
              <w:p w14:paraId="0B74763A" w14:textId="77777777" w:rsidR="00281CC0" w:rsidRPr="00330DA7" w:rsidRDefault="00281CC0"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4253" w:type="dxa"/>
              </w:tcPr>
              <w:p w14:paraId="0DE83C1B" w14:textId="5139A005" w:rsidR="00281CC0" w:rsidRPr="00330DA7" w:rsidRDefault="00281CC0" w:rsidP="00781D21">
                <w:pPr>
                  <w:tabs>
                    <w:tab w:val="left" w:pos="2834"/>
                    <w:tab w:val="right" w:pos="8838"/>
                  </w:tabs>
                  <w:ind w:left="-74" w:right="-102"/>
                  <w:jc w:val="both"/>
                  <w:rPr>
                    <w:rFonts w:ascii="Palatino Linotype" w:eastAsia="Calibri" w:hAnsi="Palatino Linotype" w:cs="Tahoma"/>
                    <w:b/>
                    <w:sz w:val="22"/>
                    <w:szCs w:val="22"/>
                    <w:lang w:val="es-MX" w:eastAsia="en-US"/>
                  </w:rPr>
                </w:pPr>
                <w:r w:rsidRPr="005C7493">
                  <w:rPr>
                    <w:rFonts w:ascii="Palatino Linotype" w:eastAsia="Calibri" w:hAnsi="Palatino Linotype" w:cs="Tahoma"/>
                    <w:sz w:val="22"/>
                    <w:szCs w:val="22"/>
                    <w:lang w:val="es-MX" w:eastAsia="en-US"/>
                  </w:rPr>
                  <w:t>Ayuntamiento de Tecámac</w:t>
                </w:r>
              </w:p>
            </w:tc>
          </w:tr>
          <w:tr w:rsidR="00281CC0" w:rsidRPr="00330DA7" w14:paraId="6B309D42" w14:textId="77777777" w:rsidTr="00781D21">
            <w:trPr>
              <w:trHeight w:val="283"/>
            </w:trPr>
            <w:tc>
              <w:tcPr>
                <w:tcW w:w="2410" w:type="dxa"/>
              </w:tcPr>
              <w:p w14:paraId="111E9634" w14:textId="77777777" w:rsidR="00281CC0" w:rsidRPr="00330DA7" w:rsidRDefault="00281CC0"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4253" w:type="dxa"/>
              </w:tcPr>
              <w:p w14:paraId="5D74F6E5" w14:textId="4F23491C" w:rsidR="00281CC0" w:rsidRPr="00330DA7" w:rsidRDefault="008E60AB" w:rsidP="00045A3E">
                <w:pPr>
                  <w:tabs>
                    <w:tab w:val="right" w:pos="8838"/>
                  </w:tabs>
                  <w:ind w:left="-74" w:right="-105"/>
                  <w:jc w:val="both"/>
                  <w:rPr>
                    <w:rFonts w:ascii="Palatino Linotype" w:eastAsia="Calibri" w:hAnsi="Palatino Linotype" w:cs="Tahoma"/>
                    <w:b/>
                    <w:sz w:val="22"/>
                    <w:szCs w:val="22"/>
                    <w:lang w:val="es-MX" w:eastAsia="en-US"/>
                  </w:rPr>
                </w:pPr>
                <w:r w:rsidRPr="008E60AB">
                  <w:rPr>
                    <w:rFonts w:ascii="Palatino Linotype" w:eastAsia="Calibri" w:hAnsi="Palatino Linotype" w:cs="Tahoma"/>
                    <w:bCs/>
                    <w:sz w:val="22"/>
                    <w:szCs w:val="22"/>
                    <w:lang w:val="es-MX" w:eastAsia="en-US"/>
                  </w:rPr>
                  <w:t>Zulema Martínez Sánchez</w:t>
                </w:r>
              </w:p>
            </w:tc>
          </w:tr>
        </w:tbl>
        <w:p w14:paraId="430DE6A9" w14:textId="77777777" w:rsidR="00281CC0" w:rsidRPr="00330DA7" w:rsidRDefault="00281CC0" w:rsidP="00DB7E5F">
          <w:pPr>
            <w:tabs>
              <w:tab w:val="right" w:pos="8838"/>
            </w:tabs>
            <w:ind w:left="-28"/>
            <w:jc w:val="both"/>
            <w:rPr>
              <w:rFonts w:ascii="Arial" w:eastAsia="Calibri" w:hAnsi="Arial" w:cs="Arial"/>
              <w:b/>
              <w:sz w:val="22"/>
              <w:szCs w:val="22"/>
              <w:lang w:eastAsia="en-US"/>
            </w:rPr>
          </w:pPr>
        </w:p>
      </w:tc>
    </w:tr>
  </w:tbl>
  <w:p w14:paraId="0CB98BDD" w14:textId="7143C755" w:rsidR="00281CC0" w:rsidRPr="009E6B52" w:rsidRDefault="004E225E" w:rsidP="009E6B52">
    <w:pPr>
      <w:pStyle w:val="Encabezado"/>
      <w:rPr>
        <w:sz w:val="22"/>
        <w:szCs w:val="22"/>
      </w:rPr>
    </w:pPr>
    <w:r>
      <w:rPr>
        <w:noProof/>
        <w:sz w:val="36"/>
        <w:szCs w:val="22"/>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105.35pt;margin-top:-123.3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D254B8"/>
    <w:multiLevelType w:val="hybridMultilevel"/>
    <w:tmpl w:val="CB4E2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737652"/>
    <w:multiLevelType w:val="hybridMultilevel"/>
    <w:tmpl w:val="427881EA"/>
    <w:lvl w:ilvl="0" w:tplc="541AE2AA">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0EE208A"/>
    <w:multiLevelType w:val="hybridMultilevel"/>
    <w:tmpl w:val="083668D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D74D5A"/>
    <w:multiLevelType w:val="multilevel"/>
    <w:tmpl w:val="564866E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2DAD78B1"/>
    <w:multiLevelType w:val="hybridMultilevel"/>
    <w:tmpl w:val="E642F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EA114DB"/>
    <w:multiLevelType w:val="hybridMultilevel"/>
    <w:tmpl w:val="5FB664C6"/>
    <w:lvl w:ilvl="0" w:tplc="9468CB76">
      <w:start w:val="1"/>
      <w:numFmt w:val="lowerLetter"/>
      <w:lvlText w:val="%1."/>
      <w:lvlJc w:val="left"/>
      <w:pPr>
        <w:ind w:left="1080" w:hanging="360"/>
      </w:pPr>
      <w:rPr>
        <w:b w:val="0"/>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2FA63655"/>
    <w:multiLevelType w:val="hybridMultilevel"/>
    <w:tmpl w:val="1CFC4F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2617041"/>
    <w:multiLevelType w:val="hybridMultilevel"/>
    <w:tmpl w:val="B394A830"/>
    <w:lvl w:ilvl="0" w:tplc="E68ABD0A">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432703"/>
    <w:multiLevelType w:val="hybridMultilevel"/>
    <w:tmpl w:val="ED22CA3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35FA6E95"/>
    <w:multiLevelType w:val="hybridMultilevel"/>
    <w:tmpl w:val="861C82E0"/>
    <w:lvl w:ilvl="0" w:tplc="080A0013">
      <w:start w:val="1"/>
      <w:numFmt w:val="upperRoman"/>
      <w:lvlText w:val="%1."/>
      <w:lvlJc w:val="right"/>
      <w:pPr>
        <w:ind w:left="720" w:hanging="360"/>
      </w:pPr>
      <w:rPr>
        <w:b/>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nsid w:val="3ABD2C51"/>
    <w:multiLevelType w:val="hybridMultilevel"/>
    <w:tmpl w:val="9C526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B17199F"/>
    <w:multiLevelType w:val="hybridMultilevel"/>
    <w:tmpl w:val="46F0E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B783692"/>
    <w:multiLevelType w:val="hybridMultilevel"/>
    <w:tmpl w:val="017C5926"/>
    <w:lvl w:ilvl="0" w:tplc="612C5FCE">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DBB6CF5"/>
    <w:multiLevelType w:val="hybridMultilevel"/>
    <w:tmpl w:val="8FE83D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53A7FCA"/>
    <w:multiLevelType w:val="hybridMultilevel"/>
    <w:tmpl w:val="543C1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64F18F1"/>
    <w:multiLevelType w:val="hybridMultilevel"/>
    <w:tmpl w:val="F534579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6B009E9"/>
    <w:multiLevelType w:val="hybridMultilevel"/>
    <w:tmpl w:val="D36EA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C24417E"/>
    <w:multiLevelType w:val="hybridMultilevel"/>
    <w:tmpl w:val="A4D889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DBF5A17"/>
    <w:multiLevelType w:val="hybridMultilevel"/>
    <w:tmpl w:val="CBD4011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E746D29"/>
    <w:multiLevelType w:val="hybridMultilevel"/>
    <w:tmpl w:val="13063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F7D41BE"/>
    <w:multiLevelType w:val="hybridMultilevel"/>
    <w:tmpl w:val="15E65DC8"/>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nsid w:val="51173868"/>
    <w:multiLevelType w:val="hybridMultilevel"/>
    <w:tmpl w:val="78606E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3">
    <w:nsid w:val="582C56A0"/>
    <w:multiLevelType w:val="hybridMultilevel"/>
    <w:tmpl w:val="DD0E01B6"/>
    <w:lvl w:ilvl="0" w:tplc="080A0001">
      <w:start w:val="1"/>
      <w:numFmt w:val="bullet"/>
      <w:lvlText w:val=""/>
      <w:lvlJc w:val="left"/>
      <w:pPr>
        <w:ind w:left="646" w:hanging="360"/>
      </w:pPr>
      <w:rPr>
        <w:rFonts w:ascii="Symbol" w:hAnsi="Symbol" w:hint="default"/>
      </w:rPr>
    </w:lvl>
    <w:lvl w:ilvl="1" w:tplc="080A0003" w:tentative="1">
      <w:start w:val="1"/>
      <w:numFmt w:val="bullet"/>
      <w:lvlText w:val="o"/>
      <w:lvlJc w:val="left"/>
      <w:pPr>
        <w:ind w:left="1366" w:hanging="360"/>
      </w:pPr>
      <w:rPr>
        <w:rFonts w:ascii="Courier New" w:hAnsi="Courier New" w:cs="Courier New" w:hint="default"/>
      </w:rPr>
    </w:lvl>
    <w:lvl w:ilvl="2" w:tplc="080A0005" w:tentative="1">
      <w:start w:val="1"/>
      <w:numFmt w:val="bullet"/>
      <w:lvlText w:val=""/>
      <w:lvlJc w:val="left"/>
      <w:pPr>
        <w:ind w:left="2086" w:hanging="360"/>
      </w:pPr>
      <w:rPr>
        <w:rFonts w:ascii="Wingdings" w:hAnsi="Wingdings" w:hint="default"/>
      </w:rPr>
    </w:lvl>
    <w:lvl w:ilvl="3" w:tplc="080A0001" w:tentative="1">
      <w:start w:val="1"/>
      <w:numFmt w:val="bullet"/>
      <w:lvlText w:val=""/>
      <w:lvlJc w:val="left"/>
      <w:pPr>
        <w:ind w:left="2806" w:hanging="360"/>
      </w:pPr>
      <w:rPr>
        <w:rFonts w:ascii="Symbol" w:hAnsi="Symbol" w:hint="default"/>
      </w:rPr>
    </w:lvl>
    <w:lvl w:ilvl="4" w:tplc="080A0003" w:tentative="1">
      <w:start w:val="1"/>
      <w:numFmt w:val="bullet"/>
      <w:lvlText w:val="o"/>
      <w:lvlJc w:val="left"/>
      <w:pPr>
        <w:ind w:left="3526" w:hanging="360"/>
      </w:pPr>
      <w:rPr>
        <w:rFonts w:ascii="Courier New" w:hAnsi="Courier New" w:cs="Courier New" w:hint="default"/>
      </w:rPr>
    </w:lvl>
    <w:lvl w:ilvl="5" w:tplc="080A0005" w:tentative="1">
      <w:start w:val="1"/>
      <w:numFmt w:val="bullet"/>
      <w:lvlText w:val=""/>
      <w:lvlJc w:val="left"/>
      <w:pPr>
        <w:ind w:left="4246" w:hanging="360"/>
      </w:pPr>
      <w:rPr>
        <w:rFonts w:ascii="Wingdings" w:hAnsi="Wingdings" w:hint="default"/>
      </w:rPr>
    </w:lvl>
    <w:lvl w:ilvl="6" w:tplc="080A0001" w:tentative="1">
      <w:start w:val="1"/>
      <w:numFmt w:val="bullet"/>
      <w:lvlText w:val=""/>
      <w:lvlJc w:val="left"/>
      <w:pPr>
        <w:ind w:left="4966" w:hanging="360"/>
      </w:pPr>
      <w:rPr>
        <w:rFonts w:ascii="Symbol" w:hAnsi="Symbol" w:hint="default"/>
      </w:rPr>
    </w:lvl>
    <w:lvl w:ilvl="7" w:tplc="080A0003" w:tentative="1">
      <w:start w:val="1"/>
      <w:numFmt w:val="bullet"/>
      <w:lvlText w:val="o"/>
      <w:lvlJc w:val="left"/>
      <w:pPr>
        <w:ind w:left="5686" w:hanging="360"/>
      </w:pPr>
      <w:rPr>
        <w:rFonts w:ascii="Courier New" w:hAnsi="Courier New" w:cs="Courier New" w:hint="default"/>
      </w:rPr>
    </w:lvl>
    <w:lvl w:ilvl="8" w:tplc="080A0005" w:tentative="1">
      <w:start w:val="1"/>
      <w:numFmt w:val="bullet"/>
      <w:lvlText w:val=""/>
      <w:lvlJc w:val="left"/>
      <w:pPr>
        <w:ind w:left="6406" w:hanging="360"/>
      </w:pPr>
      <w:rPr>
        <w:rFonts w:ascii="Wingdings" w:hAnsi="Wingdings" w:hint="default"/>
      </w:rPr>
    </w:lvl>
  </w:abstractNum>
  <w:abstractNum w:abstractNumId="34">
    <w:nsid w:val="59670FFD"/>
    <w:multiLevelType w:val="hybridMultilevel"/>
    <w:tmpl w:val="0BB0E3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AB050BD"/>
    <w:multiLevelType w:val="hybridMultilevel"/>
    <w:tmpl w:val="CD62AE34"/>
    <w:lvl w:ilvl="0" w:tplc="0C82414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61096EC3"/>
    <w:multiLevelType w:val="hybridMultilevel"/>
    <w:tmpl w:val="2430A158"/>
    <w:lvl w:ilvl="0" w:tplc="F98E6DD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1A00AF4"/>
    <w:multiLevelType w:val="hybridMultilevel"/>
    <w:tmpl w:val="E0F6BCC8"/>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nsid w:val="61C74ECC"/>
    <w:multiLevelType w:val="hybridMultilevel"/>
    <w:tmpl w:val="434AE7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844489E"/>
    <w:multiLevelType w:val="hybridMultilevel"/>
    <w:tmpl w:val="5FB664C6"/>
    <w:lvl w:ilvl="0" w:tplc="9468CB76">
      <w:start w:val="1"/>
      <w:numFmt w:val="lowerLetter"/>
      <w:lvlText w:val="%1."/>
      <w:lvlJc w:val="left"/>
      <w:pPr>
        <w:ind w:left="1080" w:hanging="360"/>
      </w:pPr>
      <w:rPr>
        <w:b w:val="0"/>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1">
    <w:nsid w:val="70D728A0"/>
    <w:multiLevelType w:val="hybridMultilevel"/>
    <w:tmpl w:val="7DE657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2EE5368"/>
    <w:multiLevelType w:val="hybridMultilevel"/>
    <w:tmpl w:val="2506A4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3706261"/>
    <w:multiLevelType w:val="hybridMultilevel"/>
    <w:tmpl w:val="A4D889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71F2665"/>
    <w:multiLevelType w:val="hybridMultilevel"/>
    <w:tmpl w:val="341A3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95579D6"/>
    <w:multiLevelType w:val="hybridMultilevel"/>
    <w:tmpl w:val="15E65DC8"/>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4"/>
  </w:num>
  <w:num w:numId="4">
    <w:abstractNumId w:val="45"/>
  </w:num>
  <w:num w:numId="5">
    <w:abstractNumId w:val="31"/>
  </w:num>
  <w:num w:numId="6">
    <w:abstractNumId w:val="4"/>
  </w:num>
  <w:num w:numId="7">
    <w:abstractNumId w:val="14"/>
  </w:num>
  <w:num w:numId="8">
    <w:abstractNumId w:val="15"/>
  </w:num>
  <w:num w:numId="9">
    <w:abstractNumId w:val="25"/>
  </w:num>
  <w:num w:numId="10">
    <w:abstractNumId w:val="2"/>
  </w:num>
  <w:num w:numId="11">
    <w:abstractNumId w:val="6"/>
  </w:num>
  <w:num w:numId="12">
    <w:abstractNumId w:val="7"/>
  </w:num>
  <w:num w:numId="13">
    <w:abstractNumId w:val="46"/>
  </w:num>
  <w:num w:numId="14">
    <w:abstractNumId w:val="27"/>
  </w:num>
  <w:num w:numId="15">
    <w:abstractNumId w:val="30"/>
  </w:num>
  <w:num w:numId="16">
    <w:abstractNumId w:val="43"/>
  </w:num>
  <w:num w:numId="17">
    <w:abstractNumId w:val="21"/>
  </w:num>
  <w:num w:numId="18">
    <w:abstractNumId w:val="29"/>
  </w:num>
  <w:num w:numId="19">
    <w:abstractNumId w:val="34"/>
  </w:num>
  <w:num w:numId="20">
    <w:abstractNumId w:val="33"/>
  </w:num>
  <w:num w:numId="21">
    <w:abstractNumId w:val="16"/>
  </w:num>
  <w:num w:numId="22">
    <w:abstractNumId w:val="32"/>
  </w:num>
  <w:num w:numId="2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37"/>
  </w:num>
  <w:num w:numId="26">
    <w:abstractNumId w:val="10"/>
  </w:num>
  <w:num w:numId="27">
    <w:abstractNumId w:val="23"/>
  </w:num>
  <w:num w:numId="28">
    <w:abstractNumId w:val="12"/>
  </w:num>
  <w:num w:numId="29">
    <w:abstractNumId w:val="19"/>
  </w:num>
  <w:num w:numId="30">
    <w:abstractNumId w:val="35"/>
  </w:num>
  <w:num w:numId="31">
    <w:abstractNumId w:val="5"/>
  </w:num>
  <w:num w:numId="32">
    <w:abstractNumId w:val="17"/>
    <w:lvlOverride w:ilvl="0">
      <w:startOverride w:val="1"/>
    </w:lvlOverride>
    <w:lvlOverride w:ilvl="1"/>
    <w:lvlOverride w:ilvl="2"/>
    <w:lvlOverride w:ilvl="3"/>
    <w:lvlOverride w:ilvl="4"/>
    <w:lvlOverride w:ilvl="5"/>
    <w:lvlOverride w:ilvl="6"/>
    <w:lvlOverride w:ilvl="7"/>
    <w:lvlOverride w:ilvl="8"/>
  </w:num>
  <w:num w:numId="33">
    <w:abstractNumId w:val="18"/>
  </w:num>
  <w:num w:numId="34">
    <w:abstractNumId w:val="1"/>
  </w:num>
  <w:num w:numId="35">
    <w:abstractNumId w:val="9"/>
  </w:num>
  <w:num w:numId="36">
    <w:abstractNumId w:val="28"/>
  </w:num>
  <w:num w:numId="37">
    <w:abstractNumId w:val="26"/>
  </w:num>
  <w:num w:numId="38">
    <w:abstractNumId w:val="13"/>
  </w:num>
  <w:num w:numId="39">
    <w:abstractNumId w:val="36"/>
  </w:num>
  <w:num w:numId="40">
    <w:abstractNumId w:val="17"/>
  </w:num>
  <w:num w:numId="41">
    <w:abstractNumId w:val="3"/>
  </w:num>
  <w:num w:numId="42">
    <w:abstractNumId w:val="24"/>
  </w:num>
  <w:num w:numId="43">
    <w:abstractNumId w:val="20"/>
  </w:num>
  <w:num w:numId="44">
    <w:abstractNumId w:val="38"/>
  </w:num>
  <w:num w:numId="45">
    <w:abstractNumId w:val="41"/>
  </w:num>
  <w:num w:numId="46">
    <w:abstractNumId w:val="22"/>
  </w:num>
  <w:num w:numId="47">
    <w:abstractNumId w:val="39"/>
  </w:num>
  <w:num w:numId="4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09E"/>
    <w:rsid w:val="000027EB"/>
    <w:rsid w:val="0000356B"/>
    <w:rsid w:val="00004576"/>
    <w:rsid w:val="0000485A"/>
    <w:rsid w:val="00006543"/>
    <w:rsid w:val="00007ECA"/>
    <w:rsid w:val="00013A19"/>
    <w:rsid w:val="000143FA"/>
    <w:rsid w:val="00014465"/>
    <w:rsid w:val="00017858"/>
    <w:rsid w:val="00017D26"/>
    <w:rsid w:val="00020818"/>
    <w:rsid w:val="000212E5"/>
    <w:rsid w:val="00021C64"/>
    <w:rsid w:val="000220D6"/>
    <w:rsid w:val="000241C5"/>
    <w:rsid w:val="00024D74"/>
    <w:rsid w:val="00025F5D"/>
    <w:rsid w:val="000313A7"/>
    <w:rsid w:val="00032F5B"/>
    <w:rsid w:val="00033BE7"/>
    <w:rsid w:val="0003401D"/>
    <w:rsid w:val="00034E9D"/>
    <w:rsid w:val="00035F9E"/>
    <w:rsid w:val="000366C4"/>
    <w:rsid w:val="000373BC"/>
    <w:rsid w:val="000378BC"/>
    <w:rsid w:val="00037B34"/>
    <w:rsid w:val="00037F4B"/>
    <w:rsid w:val="000415F1"/>
    <w:rsid w:val="00043C4B"/>
    <w:rsid w:val="00045A3E"/>
    <w:rsid w:val="0004646B"/>
    <w:rsid w:val="00046B97"/>
    <w:rsid w:val="00046F21"/>
    <w:rsid w:val="00050609"/>
    <w:rsid w:val="00051C33"/>
    <w:rsid w:val="000527B4"/>
    <w:rsid w:val="000528E6"/>
    <w:rsid w:val="000541D4"/>
    <w:rsid w:val="00055DD3"/>
    <w:rsid w:val="00057250"/>
    <w:rsid w:val="0005769F"/>
    <w:rsid w:val="0006017B"/>
    <w:rsid w:val="000603A7"/>
    <w:rsid w:val="000620E1"/>
    <w:rsid w:val="00064855"/>
    <w:rsid w:val="00071A4A"/>
    <w:rsid w:val="000749B4"/>
    <w:rsid w:val="00074BB0"/>
    <w:rsid w:val="000758B2"/>
    <w:rsid w:val="00075BDA"/>
    <w:rsid w:val="000771CC"/>
    <w:rsid w:val="000775E7"/>
    <w:rsid w:val="000813B0"/>
    <w:rsid w:val="0008148B"/>
    <w:rsid w:val="00082943"/>
    <w:rsid w:val="00083520"/>
    <w:rsid w:val="00091926"/>
    <w:rsid w:val="00092475"/>
    <w:rsid w:val="0009267E"/>
    <w:rsid w:val="00092F1D"/>
    <w:rsid w:val="00095932"/>
    <w:rsid w:val="00095E4F"/>
    <w:rsid w:val="00096D31"/>
    <w:rsid w:val="00097211"/>
    <w:rsid w:val="000A0518"/>
    <w:rsid w:val="000A0861"/>
    <w:rsid w:val="000A1A5F"/>
    <w:rsid w:val="000A20A4"/>
    <w:rsid w:val="000A24A7"/>
    <w:rsid w:val="000A3289"/>
    <w:rsid w:val="000A5058"/>
    <w:rsid w:val="000A5A1D"/>
    <w:rsid w:val="000A5C6A"/>
    <w:rsid w:val="000A5E4C"/>
    <w:rsid w:val="000A5EA1"/>
    <w:rsid w:val="000A60ED"/>
    <w:rsid w:val="000A7211"/>
    <w:rsid w:val="000A75EA"/>
    <w:rsid w:val="000B1D37"/>
    <w:rsid w:val="000B2C93"/>
    <w:rsid w:val="000B36DD"/>
    <w:rsid w:val="000B5711"/>
    <w:rsid w:val="000B6020"/>
    <w:rsid w:val="000B7CE9"/>
    <w:rsid w:val="000C2283"/>
    <w:rsid w:val="000C27CA"/>
    <w:rsid w:val="000C3DD9"/>
    <w:rsid w:val="000C59CB"/>
    <w:rsid w:val="000C5A78"/>
    <w:rsid w:val="000C5CEE"/>
    <w:rsid w:val="000D0B08"/>
    <w:rsid w:val="000D1DDF"/>
    <w:rsid w:val="000D2A27"/>
    <w:rsid w:val="000D2D5E"/>
    <w:rsid w:val="000D400A"/>
    <w:rsid w:val="000D62EF"/>
    <w:rsid w:val="000D6B5A"/>
    <w:rsid w:val="000D6CF8"/>
    <w:rsid w:val="000E0576"/>
    <w:rsid w:val="000E0BEA"/>
    <w:rsid w:val="000E6F80"/>
    <w:rsid w:val="000F1589"/>
    <w:rsid w:val="000F178F"/>
    <w:rsid w:val="000F24C8"/>
    <w:rsid w:val="000F2580"/>
    <w:rsid w:val="000F2EBF"/>
    <w:rsid w:val="000F3DA0"/>
    <w:rsid w:val="000F4183"/>
    <w:rsid w:val="000F46E1"/>
    <w:rsid w:val="000F4876"/>
    <w:rsid w:val="000F555D"/>
    <w:rsid w:val="000F6834"/>
    <w:rsid w:val="000F76AB"/>
    <w:rsid w:val="000F7A45"/>
    <w:rsid w:val="000F7FB7"/>
    <w:rsid w:val="000F7FD8"/>
    <w:rsid w:val="00100BAC"/>
    <w:rsid w:val="001017B7"/>
    <w:rsid w:val="001034C6"/>
    <w:rsid w:val="001049B0"/>
    <w:rsid w:val="00104A48"/>
    <w:rsid w:val="00104ADB"/>
    <w:rsid w:val="001057BC"/>
    <w:rsid w:val="00107D2F"/>
    <w:rsid w:val="0011129A"/>
    <w:rsid w:val="001133D5"/>
    <w:rsid w:val="001134C9"/>
    <w:rsid w:val="001139FD"/>
    <w:rsid w:val="00114068"/>
    <w:rsid w:val="001142C7"/>
    <w:rsid w:val="001150E9"/>
    <w:rsid w:val="001166C8"/>
    <w:rsid w:val="001171BD"/>
    <w:rsid w:val="001221B8"/>
    <w:rsid w:val="00126DFC"/>
    <w:rsid w:val="00127646"/>
    <w:rsid w:val="00127757"/>
    <w:rsid w:val="001279BF"/>
    <w:rsid w:val="00132104"/>
    <w:rsid w:val="00132A80"/>
    <w:rsid w:val="00132F95"/>
    <w:rsid w:val="00133617"/>
    <w:rsid w:val="00134409"/>
    <w:rsid w:val="0013647C"/>
    <w:rsid w:val="00136964"/>
    <w:rsid w:val="0013791C"/>
    <w:rsid w:val="00137B8F"/>
    <w:rsid w:val="00140643"/>
    <w:rsid w:val="001413A5"/>
    <w:rsid w:val="00141895"/>
    <w:rsid w:val="0014307A"/>
    <w:rsid w:val="00143189"/>
    <w:rsid w:val="00144747"/>
    <w:rsid w:val="00144D0B"/>
    <w:rsid w:val="00147566"/>
    <w:rsid w:val="00147666"/>
    <w:rsid w:val="00147887"/>
    <w:rsid w:val="00150E21"/>
    <w:rsid w:val="00151053"/>
    <w:rsid w:val="001519CC"/>
    <w:rsid w:val="00151FBB"/>
    <w:rsid w:val="00152102"/>
    <w:rsid w:val="0015381E"/>
    <w:rsid w:val="0015405A"/>
    <w:rsid w:val="00155F96"/>
    <w:rsid w:val="00156408"/>
    <w:rsid w:val="00156A6B"/>
    <w:rsid w:val="00161CFC"/>
    <w:rsid w:val="00161DF9"/>
    <w:rsid w:val="00162383"/>
    <w:rsid w:val="00162CCE"/>
    <w:rsid w:val="001631FF"/>
    <w:rsid w:val="00165891"/>
    <w:rsid w:val="00170545"/>
    <w:rsid w:val="00171698"/>
    <w:rsid w:val="00171ADD"/>
    <w:rsid w:val="001744E3"/>
    <w:rsid w:val="0017459B"/>
    <w:rsid w:val="001749F1"/>
    <w:rsid w:val="00175CEB"/>
    <w:rsid w:val="00176367"/>
    <w:rsid w:val="00176773"/>
    <w:rsid w:val="00176E8E"/>
    <w:rsid w:val="001807FF"/>
    <w:rsid w:val="00182D6C"/>
    <w:rsid w:val="00182DCE"/>
    <w:rsid w:val="00182F0F"/>
    <w:rsid w:val="00183D24"/>
    <w:rsid w:val="001851A6"/>
    <w:rsid w:val="0018622D"/>
    <w:rsid w:val="00186252"/>
    <w:rsid w:val="001867E9"/>
    <w:rsid w:val="001875A7"/>
    <w:rsid w:val="001879E1"/>
    <w:rsid w:val="0019151D"/>
    <w:rsid w:val="0019389B"/>
    <w:rsid w:val="00194110"/>
    <w:rsid w:val="00195BA5"/>
    <w:rsid w:val="00196522"/>
    <w:rsid w:val="001977EE"/>
    <w:rsid w:val="001A1B94"/>
    <w:rsid w:val="001A1C45"/>
    <w:rsid w:val="001A22F5"/>
    <w:rsid w:val="001A48E5"/>
    <w:rsid w:val="001A4B83"/>
    <w:rsid w:val="001A7FD2"/>
    <w:rsid w:val="001B107D"/>
    <w:rsid w:val="001B1140"/>
    <w:rsid w:val="001B2CD9"/>
    <w:rsid w:val="001B36C7"/>
    <w:rsid w:val="001B38FF"/>
    <w:rsid w:val="001B62A0"/>
    <w:rsid w:val="001C17B0"/>
    <w:rsid w:val="001C282F"/>
    <w:rsid w:val="001C298A"/>
    <w:rsid w:val="001C2F9F"/>
    <w:rsid w:val="001D0086"/>
    <w:rsid w:val="001D0094"/>
    <w:rsid w:val="001D00D6"/>
    <w:rsid w:val="001D22F7"/>
    <w:rsid w:val="001D45E8"/>
    <w:rsid w:val="001D67AC"/>
    <w:rsid w:val="001D6F69"/>
    <w:rsid w:val="001D7012"/>
    <w:rsid w:val="001D7735"/>
    <w:rsid w:val="001D7B82"/>
    <w:rsid w:val="001D7BD2"/>
    <w:rsid w:val="001E0106"/>
    <w:rsid w:val="001E16EB"/>
    <w:rsid w:val="001E2A4D"/>
    <w:rsid w:val="001E347E"/>
    <w:rsid w:val="001E3787"/>
    <w:rsid w:val="001E53C2"/>
    <w:rsid w:val="001E6927"/>
    <w:rsid w:val="001E6FC5"/>
    <w:rsid w:val="001E7387"/>
    <w:rsid w:val="001F06CC"/>
    <w:rsid w:val="001F0E9C"/>
    <w:rsid w:val="001F0EB8"/>
    <w:rsid w:val="001F1540"/>
    <w:rsid w:val="001F6030"/>
    <w:rsid w:val="001F652C"/>
    <w:rsid w:val="001F78D9"/>
    <w:rsid w:val="00201F69"/>
    <w:rsid w:val="00202DB8"/>
    <w:rsid w:val="00203DF0"/>
    <w:rsid w:val="002060B4"/>
    <w:rsid w:val="00206B07"/>
    <w:rsid w:val="00206F13"/>
    <w:rsid w:val="00207736"/>
    <w:rsid w:val="00210A50"/>
    <w:rsid w:val="00212460"/>
    <w:rsid w:val="002154D3"/>
    <w:rsid w:val="00215D0D"/>
    <w:rsid w:val="002160C2"/>
    <w:rsid w:val="00217897"/>
    <w:rsid w:val="00217AEF"/>
    <w:rsid w:val="00221D46"/>
    <w:rsid w:val="00221EC9"/>
    <w:rsid w:val="00222731"/>
    <w:rsid w:val="002229C6"/>
    <w:rsid w:val="00223C6D"/>
    <w:rsid w:val="00223ECD"/>
    <w:rsid w:val="002240B8"/>
    <w:rsid w:val="002241A6"/>
    <w:rsid w:val="002241E8"/>
    <w:rsid w:val="00224774"/>
    <w:rsid w:val="002247B0"/>
    <w:rsid w:val="00224F7A"/>
    <w:rsid w:val="00225152"/>
    <w:rsid w:val="00227746"/>
    <w:rsid w:val="00230E81"/>
    <w:rsid w:val="002312EA"/>
    <w:rsid w:val="00232673"/>
    <w:rsid w:val="002354ED"/>
    <w:rsid w:val="00236206"/>
    <w:rsid w:val="00236863"/>
    <w:rsid w:val="00237376"/>
    <w:rsid w:val="00237C1F"/>
    <w:rsid w:val="00237D0D"/>
    <w:rsid w:val="00241116"/>
    <w:rsid w:val="002424C2"/>
    <w:rsid w:val="00243204"/>
    <w:rsid w:val="002433A4"/>
    <w:rsid w:val="002435DC"/>
    <w:rsid w:val="002438E1"/>
    <w:rsid w:val="00243B71"/>
    <w:rsid w:val="0024487D"/>
    <w:rsid w:val="00245C67"/>
    <w:rsid w:val="00246501"/>
    <w:rsid w:val="00246C8C"/>
    <w:rsid w:val="00247B17"/>
    <w:rsid w:val="00247D44"/>
    <w:rsid w:val="00250389"/>
    <w:rsid w:val="00251FF7"/>
    <w:rsid w:val="00252669"/>
    <w:rsid w:val="00253060"/>
    <w:rsid w:val="00254209"/>
    <w:rsid w:val="00254288"/>
    <w:rsid w:val="0025469C"/>
    <w:rsid w:val="00254924"/>
    <w:rsid w:val="00256760"/>
    <w:rsid w:val="002579CE"/>
    <w:rsid w:val="00260FEC"/>
    <w:rsid w:val="002610A7"/>
    <w:rsid w:val="00261DD6"/>
    <w:rsid w:val="0026324B"/>
    <w:rsid w:val="00263885"/>
    <w:rsid w:val="002657E2"/>
    <w:rsid w:val="00271E0B"/>
    <w:rsid w:val="002727CC"/>
    <w:rsid w:val="00273679"/>
    <w:rsid w:val="00275268"/>
    <w:rsid w:val="00275CC4"/>
    <w:rsid w:val="00277869"/>
    <w:rsid w:val="002808E4"/>
    <w:rsid w:val="00281A35"/>
    <w:rsid w:val="00281AD9"/>
    <w:rsid w:val="00281CC0"/>
    <w:rsid w:val="00284486"/>
    <w:rsid w:val="00284C14"/>
    <w:rsid w:val="00285118"/>
    <w:rsid w:val="00285644"/>
    <w:rsid w:val="0028581E"/>
    <w:rsid w:val="00287034"/>
    <w:rsid w:val="00292E49"/>
    <w:rsid w:val="00292F7C"/>
    <w:rsid w:val="00293491"/>
    <w:rsid w:val="002934DF"/>
    <w:rsid w:val="00293946"/>
    <w:rsid w:val="00294301"/>
    <w:rsid w:val="00294BDD"/>
    <w:rsid w:val="00295F53"/>
    <w:rsid w:val="00296AE5"/>
    <w:rsid w:val="00296D5E"/>
    <w:rsid w:val="002A0FB8"/>
    <w:rsid w:val="002A1B97"/>
    <w:rsid w:val="002A23DB"/>
    <w:rsid w:val="002A50B6"/>
    <w:rsid w:val="002A57D2"/>
    <w:rsid w:val="002A5830"/>
    <w:rsid w:val="002A6193"/>
    <w:rsid w:val="002A66CD"/>
    <w:rsid w:val="002A7BD4"/>
    <w:rsid w:val="002A7F32"/>
    <w:rsid w:val="002B20A1"/>
    <w:rsid w:val="002B226E"/>
    <w:rsid w:val="002B3E72"/>
    <w:rsid w:val="002B46D4"/>
    <w:rsid w:val="002B54CF"/>
    <w:rsid w:val="002C02B9"/>
    <w:rsid w:val="002C06E4"/>
    <w:rsid w:val="002C0DC2"/>
    <w:rsid w:val="002C2524"/>
    <w:rsid w:val="002C4046"/>
    <w:rsid w:val="002C458A"/>
    <w:rsid w:val="002C4A80"/>
    <w:rsid w:val="002C5716"/>
    <w:rsid w:val="002D1BE4"/>
    <w:rsid w:val="002D1D6C"/>
    <w:rsid w:val="002D245E"/>
    <w:rsid w:val="002D3FA0"/>
    <w:rsid w:val="002D481C"/>
    <w:rsid w:val="002E2418"/>
    <w:rsid w:val="002E3241"/>
    <w:rsid w:val="002E3D7F"/>
    <w:rsid w:val="002E4F9B"/>
    <w:rsid w:val="002E5015"/>
    <w:rsid w:val="002E7ACF"/>
    <w:rsid w:val="002F0C1A"/>
    <w:rsid w:val="002F0CE9"/>
    <w:rsid w:val="002F3792"/>
    <w:rsid w:val="002F3BD0"/>
    <w:rsid w:val="002F47A7"/>
    <w:rsid w:val="002F58D8"/>
    <w:rsid w:val="002F5FDA"/>
    <w:rsid w:val="0030032A"/>
    <w:rsid w:val="00300A0B"/>
    <w:rsid w:val="00301894"/>
    <w:rsid w:val="00301F46"/>
    <w:rsid w:val="003032B4"/>
    <w:rsid w:val="00303CAD"/>
    <w:rsid w:val="00303E71"/>
    <w:rsid w:val="00304E7C"/>
    <w:rsid w:val="00304EC0"/>
    <w:rsid w:val="00306418"/>
    <w:rsid w:val="003100F3"/>
    <w:rsid w:val="003109FC"/>
    <w:rsid w:val="00310C11"/>
    <w:rsid w:val="00311D8B"/>
    <w:rsid w:val="00311EA8"/>
    <w:rsid w:val="00312456"/>
    <w:rsid w:val="00315651"/>
    <w:rsid w:val="00316600"/>
    <w:rsid w:val="003172EC"/>
    <w:rsid w:val="00317711"/>
    <w:rsid w:val="0032170B"/>
    <w:rsid w:val="00323325"/>
    <w:rsid w:val="003243B0"/>
    <w:rsid w:val="003250CF"/>
    <w:rsid w:val="00325EC0"/>
    <w:rsid w:val="00330729"/>
    <w:rsid w:val="00330DA7"/>
    <w:rsid w:val="00331278"/>
    <w:rsid w:val="0033384E"/>
    <w:rsid w:val="003340EC"/>
    <w:rsid w:val="003350FF"/>
    <w:rsid w:val="003365A9"/>
    <w:rsid w:val="0034057C"/>
    <w:rsid w:val="00341DA8"/>
    <w:rsid w:val="00345880"/>
    <w:rsid w:val="0034747E"/>
    <w:rsid w:val="00350142"/>
    <w:rsid w:val="00350D3D"/>
    <w:rsid w:val="003524C0"/>
    <w:rsid w:val="00353B6D"/>
    <w:rsid w:val="00354920"/>
    <w:rsid w:val="00355DC6"/>
    <w:rsid w:val="00357700"/>
    <w:rsid w:val="00360130"/>
    <w:rsid w:val="003604D7"/>
    <w:rsid w:val="00361176"/>
    <w:rsid w:val="0036164E"/>
    <w:rsid w:val="003627C6"/>
    <w:rsid w:val="0036351E"/>
    <w:rsid w:val="00363615"/>
    <w:rsid w:val="00363C6C"/>
    <w:rsid w:val="00364521"/>
    <w:rsid w:val="00364CC3"/>
    <w:rsid w:val="00365026"/>
    <w:rsid w:val="00366381"/>
    <w:rsid w:val="00367F82"/>
    <w:rsid w:val="00370CB0"/>
    <w:rsid w:val="00372798"/>
    <w:rsid w:val="00372803"/>
    <w:rsid w:val="00373387"/>
    <w:rsid w:val="00374683"/>
    <w:rsid w:val="003749EC"/>
    <w:rsid w:val="003756AF"/>
    <w:rsid w:val="00375815"/>
    <w:rsid w:val="00377383"/>
    <w:rsid w:val="00380441"/>
    <w:rsid w:val="00381447"/>
    <w:rsid w:val="00382696"/>
    <w:rsid w:val="003832CF"/>
    <w:rsid w:val="0038358D"/>
    <w:rsid w:val="0038438A"/>
    <w:rsid w:val="0038530C"/>
    <w:rsid w:val="00385F16"/>
    <w:rsid w:val="003864D2"/>
    <w:rsid w:val="003869EE"/>
    <w:rsid w:val="00390249"/>
    <w:rsid w:val="00390BF8"/>
    <w:rsid w:val="0039109D"/>
    <w:rsid w:val="00391162"/>
    <w:rsid w:val="00391EB1"/>
    <w:rsid w:val="00392877"/>
    <w:rsid w:val="00392993"/>
    <w:rsid w:val="00392E12"/>
    <w:rsid w:val="0039353D"/>
    <w:rsid w:val="00394D7E"/>
    <w:rsid w:val="003956E9"/>
    <w:rsid w:val="003965EC"/>
    <w:rsid w:val="00396BA0"/>
    <w:rsid w:val="003A00EE"/>
    <w:rsid w:val="003A0E17"/>
    <w:rsid w:val="003A24F5"/>
    <w:rsid w:val="003A357E"/>
    <w:rsid w:val="003A3A5A"/>
    <w:rsid w:val="003A461D"/>
    <w:rsid w:val="003A6E62"/>
    <w:rsid w:val="003A78B5"/>
    <w:rsid w:val="003A7BE8"/>
    <w:rsid w:val="003A7C85"/>
    <w:rsid w:val="003A7FBE"/>
    <w:rsid w:val="003B071E"/>
    <w:rsid w:val="003B0D09"/>
    <w:rsid w:val="003B165A"/>
    <w:rsid w:val="003B1A7B"/>
    <w:rsid w:val="003B2140"/>
    <w:rsid w:val="003B34F1"/>
    <w:rsid w:val="003B5AD4"/>
    <w:rsid w:val="003B5D41"/>
    <w:rsid w:val="003B6BEF"/>
    <w:rsid w:val="003C0AFA"/>
    <w:rsid w:val="003C1B21"/>
    <w:rsid w:val="003C28B8"/>
    <w:rsid w:val="003C5B05"/>
    <w:rsid w:val="003C5C01"/>
    <w:rsid w:val="003C6934"/>
    <w:rsid w:val="003C6A36"/>
    <w:rsid w:val="003C7FD0"/>
    <w:rsid w:val="003D0268"/>
    <w:rsid w:val="003D1112"/>
    <w:rsid w:val="003D1A43"/>
    <w:rsid w:val="003D1A64"/>
    <w:rsid w:val="003D215B"/>
    <w:rsid w:val="003D5FF4"/>
    <w:rsid w:val="003D624F"/>
    <w:rsid w:val="003D75E8"/>
    <w:rsid w:val="003E03C9"/>
    <w:rsid w:val="003E18AA"/>
    <w:rsid w:val="003E31E5"/>
    <w:rsid w:val="003E32ED"/>
    <w:rsid w:val="003E3A39"/>
    <w:rsid w:val="003E42D7"/>
    <w:rsid w:val="003E58C9"/>
    <w:rsid w:val="003E68B5"/>
    <w:rsid w:val="003F0DFC"/>
    <w:rsid w:val="003F1215"/>
    <w:rsid w:val="003F164F"/>
    <w:rsid w:val="003F496E"/>
    <w:rsid w:val="003F642E"/>
    <w:rsid w:val="003F650B"/>
    <w:rsid w:val="003F79BE"/>
    <w:rsid w:val="004004E9"/>
    <w:rsid w:val="00402A73"/>
    <w:rsid w:val="00403903"/>
    <w:rsid w:val="004052C5"/>
    <w:rsid w:val="004059FB"/>
    <w:rsid w:val="00407A93"/>
    <w:rsid w:val="004100AA"/>
    <w:rsid w:val="00410CD2"/>
    <w:rsid w:val="00412203"/>
    <w:rsid w:val="00413D17"/>
    <w:rsid w:val="00414AED"/>
    <w:rsid w:val="00414F7D"/>
    <w:rsid w:val="00414F9B"/>
    <w:rsid w:val="00417D66"/>
    <w:rsid w:val="00417DE3"/>
    <w:rsid w:val="00420019"/>
    <w:rsid w:val="004209EF"/>
    <w:rsid w:val="00420A18"/>
    <w:rsid w:val="00420B03"/>
    <w:rsid w:val="00420B07"/>
    <w:rsid w:val="00422869"/>
    <w:rsid w:val="00423D2F"/>
    <w:rsid w:val="00423F48"/>
    <w:rsid w:val="0042519C"/>
    <w:rsid w:val="00426448"/>
    <w:rsid w:val="00426613"/>
    <w:rsid w:val="00427457"/>
    <w:rsid w:val="00427654"/>
    <w:rsid w:val="00431CE3"/>
    <w:rsid w:val="004321C5"/>
    <w:rsid w:val="0043257A"/>
    <w:rsid w:val="00433645"/>
    <w:rsid w:val="004339FC"/>
    <w:rsid w:val="00434202"/>
    <w:rsid w:val="00436FD3"/>
    <w:rsid w:val="004406CF"/>
    <w:rsid w:val="00441804"/>
    <w:rsid w:val="0044190C"/>
    <w:rsid w:val="00442A31"/>
    <w:rsid w:val="004435B4"/>
    <w:rsid w:val="004448AE"/>
    <w:rsid w:val="0044491C"/>
    <w:rsid w:val="00444B20"/>
    <w:rsid w:val="0044550A"/>
    <w:rsid w:val="00446BB4"/>
    <w:rsid w:val="00447F7D"/>
    <w:rsid w:val="004561E1"/>
    <w:rsid w:val="0045658B"/>
    <w:rsid w:val="00460032"/>
    <w:rsid w:val="0046048A"/>
    <w:rsid w:val="00461048"/>
    <w:rsid w:val="00463CB7"/>
    <w:rsid w:val="00463D98"/>
    <w:rsid w:val="00466346"/>
    <w:rsid w:val="004702B0"/>
    <w:rsid w:val="004734BA"/>
    <w:rsid w:val="0047369C"/>
    <w:rsid w:val="004751D6"/>
    <w:rsid w:val="00475E6B"/>
    <w:rsid w:val="00477DBA"/>
    <w:rsid w:val="00477E20"/>
    <w:rsid w:val="00480426"/>
    <w:rsid w:val="00480BB8"/>
    <w:rsid w:val="004816F1"/>
    <w:rsid w:val="00481D51"/>
    <w:rsid w:val="0048519E"/>
    <w:rsid w:val="00485C4A"/>
    <w:rsid w:val="00485EC7"/>
    <w:rsid w:val="004860BD"/>
    <w:rsid w:val="00487430"/>
    <w:rsid w:val="004875D5"/>
    <w:rsid w:val="00487F36"/>
    <w:rsid w:val="0049266D"/>
    <w:rsid w:val="00495270"/>
    <w:rsid w:val="00495F6A"/>
    <w:rsid w:val="00496768"/>
    <w:rsid w:val="0049697D"/>
    <w:rsid w:val="00497DB6"/>
    <w:rsid w:val="004A0A7B"/>
    <w:rsid w:val="004A0BB0"/>
    <w:rsid w:val="004A2313"/>
    <w:rsid w:val="004A260B"/>
    <w:rsid w:val="004A26CD"/>
    <w:rsid w:val="004A2C97"/>
    <w:rsid w:val="004A3584"/>
    <w:rsid w:val="004A466C"/>
    <w:rsid w:val="004A5121"/>
    <w:rsid w:val="004A577A"/>
    <w:rsid w:val="004A5780"/>
    <w:rsid w:val="004A6ECB"/>
    <w:rsid w:val="004A7990"/>
    <w:rsid w:val="004B1796"/>
    <w:rsid w:val="004B33CE"/>
    <w:rsid w:val="004B382B"/>
    <w:rsid w:val="004B49C2"/>
    <w:rsid w:val="004B591D"/>
    <w:rsid w:val="004B68DA"/>
    <w:rsid w:val="004B705F"/>
    <w:rsid w:val="004B7542"/>
    <w:rsid w:val="004B769A"/>
    <w:rsid w:val="004B7DB2"/>
    <w:rsid w:val="004C0C4A"/>
    <w:rsid w:val="004C14AC"/>
    <w:rsid w:val="004C2C2F"/>
    <w:rsid w:val="004C2CC0"/>
    <w:rsid w:val="004C4ACC"/>
    <w:rsid w:val="004C50EC"/>
    <w:rsid w:val="004C6F68"/>
    <w:rsid w:val="004C7E83"/>
    <w:rsid w:val="004D0A3B"/>
    <w:rsid w:val="004D1BC9"/>
    <w:rsid w:val="004D2105"/>
    <w:rsid w:val="004D2B43"/>
    <w:rsid w:val="004D2F08"/>
    <w:rsid w:val="004D4370"/>
    <w:rsid w:val="004D50D4"/>
    <w:rsid w:val="004D5560"/>
    <w:rsid w:val="004D583C"/>
    <w:rsid w:val="004D5DB3"/>
    <w:rsid w:val="004E199D"/>
    <w:rsid w:val="004E225E"/>
    <w:rsid w:val="004E345F"/>
    <w:rsid w:val="004E3BBA"/>
    <w:rsid w:val="004E401B"/>
    <w:rsid w:val="004E41C7"/>
    <w:rsid w:val="004E549A"/>
    <w:rsid w:val="004E59B8"/>
    <w:rsid w:val="004E6E2B"/>
    <w:rsid w:val="004E7DB7"/>
    <w:rsid w:val="004F1163"/>
    <w:rsid w:val="004F2D88"/>
    <w:rsid w:val="004F3D21"/>
    <w:rsid w:val="004F60EF"/>
    <w:rsid w:val="00501DC6"/>
    <w:rsid w:val="00506B1E"/>
    <w:rsid w:val="005070C3"/>
    <w:rsid w:val="005079CD"/>
    <w:rsid w:val="00511FCD"/>
    <w:rsid w:val="0051276F"/>
    <w:rsid w:val="005130AC"/>
    <w:rsid w:val="00516378"/>
    <w:rsid w:val="005176C4"/>
    <w:rsid w:val="005220BE"/>
    <w:rsid w:val="00525A91"/>
    <w:rsid w:val="00526575"/>
    <w:rsid w:val="00527466"/>
    <w:rsid w:val="00527771"/>
    <w:rsid w:val="0053007F"/>
    <w:rsid w:val="00533B79"/>
    <w:rsid w:val="00533FD4"/>
    <w:rsid w:val="00534258"/>
    <w:rsid w:val="00536006"/>
    <w:rsid w:val="005367CE"/>
    <w:rsid w:val="00542D5F"/>
    <w:rsid w:val="005435DE"/>
    <w:rsid w:val="00543AD3"/>
    <w:rsid w:val="0054404F"/>
    <w:rsid w:val="005441AD"/>
    <w:rsid w:val="0054451F"/>
    <w:rsid w:val="00544C28"/>
    <w:rsid w:val="00545C4B"/>
    <w:rsid w:val="00546769"/>
    <w:rsid w:val="00546BAE"/>
    <w:rsid w:val="00546C4E"/>
    <w:rsid w:val="00547789"/>
    <w:rsid w:val="00550A25"/>
    <w:rsid w:val="00552EBD"/>
    <w:rsid w:val="00553827"/>
    <w:rsid w:val="00554237"/>
    <w:rsid w:val="00554D65"/>
    <w:rsid w:val="00555F71"/>
    <w:rsid w:val="00557A5B"/>
    <w:rsid w:val="00560121"/>
    <w:rsid w:val="00561585"/>
    <w:rsid w:val="00561750"/>
    <w:rsid w:val="00563BEB"/>
    <w:rsid w:val="00564478"/>
    <w:rsid w:val="00566849"/>
    <w:rsid w:val="00570981"/>
    <w:rsid w:val="005740F6"/>
    <w:rsid w:val="005743D2"/>
    <w:rsid w:val="00575905"/>
    <w:rsid w:val="005802BD"/>
    <w:rsid w:val="00580891"/>
    <w:rsid w:val="00580ABE"/>
    <w:rsid w:val="00580BBC"/>
    <w:rsid w:val="00582B0E"/>
    <w:rsid w:val="00584936"/>
    <w:rsid w:val="00586FA8"/>
    <w:rsid w:val="00587F23"/>
    <w:rsid w:val="00591E3A"/>
    <w:rsid w:val="00593066"/>
    <w:rsid w:val="00593CB4"/>
    <w:rsid w:val="00593E68"/>
    <w:rsid w:val="0059412E"/>
    <w:rsid w:val="00594652"/>
    <w:rsid w:val="005A52AC"/>
    <w:rsid w:val="005A62BE"/>
    <w:rsid w:val="005B04B5"/>
    <w:rsid w:val="005B08E6"/>
    <w:rsid w:val="005B0D7C"/>
    <w:rsid w:val="005B0E86"/>
    <w:rsid w:val="005B1ADD"/>
    <w:rsid w:val="005B1B18"/>
    <w:rsid w:val="005B290B"/>
    <w:rsid w:val="005B29A4"/>
    <w:rsid w:val="005B5CB1"/>
    <w:rsid w:val="005B6854"/>
    <w:rsid w:val="005B778B"/>
    <w:rsid w:val="005C1127"/>
    <w:rsid w:val="005C1943"/>
    <w:rsid w:val="005C36DC"/>
    <w:rsid w:val="005C37A0"/>
    <w:rsid w:val="005C3851"/>
    <w:rsid w:val="005C4034"/>
    <w:rsid w:val="005C483A"/>
    <w:rsid w:val="005C4DCA"/>
    <w:rsid w:val="005C651C"/>
    <w:rsid w:val="005C656A"/>
    <w:rsid w:val="005C7493"/>
    <w:rsid w:val="005D0A9A"/>
    <w:rsid w:val="005D0F70"/>
    <w:rsid w:val="005D1427"/>
    <w:rsid w:val="005D22D3"/>
    <w:rsid w:val="005D349B"/>
    <w:rsid w:val="005D457F"/>
    <w:rsid w:val="005D49C8"/>
    <w:rsid w:val="005D5607"/>
    <w:rsid w:val="005D5AFD"/>
    <w:rsid w:val="005D6A2B"/>
    <w:rsid w:val="005D6AD9"/>
    <w:rsid w:val="005E1D5D"/>
    <w:rsid w:val="005E1EE5"/>
    <w:rsid w:val="005E2760"/>
    <w:rsid w:val="005E37E9"/>
    <w:rsid w:val="005E50A8"/>
    <w:rsid w:val="005E750A"/>
    <w:rsid w:val="005F03DB"/>
    <w:rsid w:val="005F043D"/>
    <w:rsid w:val="005F48F1"/>
    <w:rsid w:val="0060077A"/>
    <w:rsid w:val="00601E59"/>
    <w:rsid w:val="00603A46"/>
    <w:rsid w:val="00604AD1"/>
    <w:rsid w:val="00606194"/>
    <w:rsid w:val="00607F45"/>
    <w:rsid w:val="00611044"/>
    <w:rsid w:val="0061115C"/>
    <w:rsid w:val="00611A49"/>
    <w:rsid w:val="00613017"/>
    <w:rsid w:val="00613A54"/>
    <w:rsid w:val="006155D5"/>
    <w:rsid w:val="00616189"/>
    <w:rsid w:val="006172A0"/>
    <w:rsid w:val="0062078C"/>
    <w:rsid w:val="00620E8F"/>
    <w:rsid w:val="00621760"/>
    <w:rsid w:val="006217BB"/>
    <w:rsid w:val="006238EE"/>
    <w:rsid w:val="00625063"/>
    <w:rsid w:val="00625261"/>
    <w:rsid w:val="00625BD5"/>
    <w:rsid w:val="00625DFB"/>
    <w:rsid w:val="006277B7"/>
    <w:rsid w:val="00630F94"/>
    <w:rsid w:val="00631B35"/>
    <w:rsid w:val="00634D1A"/>
    <w:rsid w:val="00635B4F"/>
    <w:rsid w:val="00635C63"/>
    <w:rsid w:val="006361B0"/>
    <w:rsid w:val="00637179"/>
    <w:rsid w:val="00637DE9"/>
    <w:rsid w:val="00641804"/>
    <w:rsid w:val="006418ED"/>
    <w:rsid w:val="00641BE9"/>
    <w:rsid w:val="00642B13"/>
    <w:rsid w:val="006431FF"/>
    <w:rsid w:val="006452F4"/>
    <w:rsid w:val="0064568C"/>
    <w:rsid w:val="00645F7D"/>
    <w:rsid w:val="00646100"/>
    <w:rsid w:val="00646A84"/>
    <w:rsid w:val="006476CA"/>
    <w:rsid w:val="006545E0"/>
    <w:rsid w:val="006552AE"/>
    <w:rsid w:val="00655773"/>
    <w:rsid w:val="006563CA"/>
    <w:rsid w:val="0065742E"/>
    <w:rsid w:val="006578FC"/>
    <w:rsid w:val="006608AB"/>
    <w:rsid w:val="006620DA"/>
    <w:rsid w:val="00664587"/>
    <w:rsid w:val="0066578D"/>
    <w:rsid w:val="00666F25"/>
    <w:rsid w:val="00667C1C"/>
    <w:rsid w:val="0067001F"/>
    <w:rsid w:val="00670A43"/>
    <w:rsid w:val="00670F90"/>
    <w:rsid w:val="00672E19"/>
    <w:rsid w:val="00673DD4"/>
    <w:rsid w:val="00674AEB"/>
    <w:rsid w:val="00674CB8"/>
    <w:rsid w:val="0067655A"/>
    <w:rsid w:val="00677EA0"/>
    <w:rsid w:val="006811F2"/>
    <w:rsid w:val="006828D8"/>
    <w:rsid w:val="0068455C"/>
    <w:rsid w:val="00684887"/>
    <w:rsid w:val="006867FA"/>
    <w:rsid w:val="00690BC2"/>
    <w:rsid w:val="00691ED7"/>
    <w:rsid w:val="00693C8E"/>
    <w:rsid w:val="00696413"/>
    <w:rsid w:val="006969BA"/>
    <w:rsid w:val="00697FF1"/>
    <w:rsid w:val="006A0195"/>
    <w:rsid w:val="006A026A"/>
    <w:rsid w:val="006A0425"/>
    <w:rsid w:val="006A1D62"/>
    <w:rsid w:val="006A4134"/>
    <w:rsid w:val="006A4EAE"/>
    <w:rsid w:val="006A56C3"/>
    <w:rsid w:val="006A59BC"/>
    <w:rsid w:val="006A6A95"/>
    <w:rsid w:val="006A6B88"/>
    <w:rsid w:val="006A6D7F"/>
    <w:rsid w:val="006B0298"/>
    <w:rsid w:val="006B0E83"/>
    <w:rsid w:val="006B384E"/>
    <w:rsid w:val="006B5493"/>
    <w:rsid w:val="006B77E2"/>
    <w:rsid w:val="006C10C0"/>
    <w:rsid w:val="006C1136"/>
    <w:rsid w:val="006C1B1D"/>
    <w:rsid w:val="006C2ACC"/>
    <w:rsid w:val="006C32BB"/>
    <w:rsid w:val="006C3747"/>
    <w:rsid w:val="006C642B"/>
    <w:rsid w:val="006C7760"/>
    <w:rsid w:val="006C7EEA"/>
    <w:rsid w:val="006D05D6"/>
    <w:rsid w:val="006D233A"/>
    <w:rsid w:val="006D3563"/>
    <w:rsid w:val="006D4E07"/>
    <w:rsid w:val="006D522C"/>
    <w:rsid w:val="006D56AA"/>
    <w:rsid w:val="006D7795"/>
    <w:rsid w:val="006D7ACB"/>
    <w:rsid w:val="006E00EF"/>
    <w:rsid w:val="006E06BB"/>
    <w:rsid w:val="006E0903"/>
    <w:rsid w:val="006E15EA"/>
    <w:rsid w:val="006E1A7A"/>
    <w:rsid w:val="006E4723"/>
    <w:rsid w:val="006E477D"/>
    <w:rsid w:val="006E716F"/>
    <w:rsid w:val="006E7DA9"/>
    <w:rsid w:val="006E7DEE"/>
    <w:rsid w:val="006F01E7"/>
    <w:rsid w:val="006F0A11"/>
    <w:rsid w:val="006F1F3A"/>
    <w:rsid w:val="006F650E"/>
    <w:rsid w:val="006F6630"/>
    <w:rsid w:val="006F7EB8"/>
    <w:rsid w:val="0070094A"/>
    <w:rsid w:val="00702D85"/>
    <w:rsid w:val="00702DD7"/>
    <w:rsid w:val="007047D3"/>
    <w:rsid w:val="00705663"/>
    <w:rsid w:val="007057B3"/>
    <w:rsid w:val="00705C40"/>
    <w:rsid w:val="00710202"/>
    <w:rsid w:val="0071087E"/>
    <w:rsid w:val="007147C2"/>
    <w:rsid w:val="00716001"/>
    <w:rsid w:val="007169A8"/>
    <w:rsid w:val="0072107A"/>
    <w:rsid w:val="00721648"/>
    <w:rsid w:val="00721FA6"/>
    <w:rsid w:val="007229A1"/>
    <w:rsid w:val="00722F18"/>
    <w:rsid w:val="0072347B"/>
    <w:rsid w:val="007235AA"/>
    <w:rsid w:val="0072588C"/>
    <w:rsid w:val="00725E35"/>
    <w:rsid w:val="007271A0"/>
    <w:rsid w:val="00730D35"/>
    <w:rsid w:val="00732289"/>
    <w:rsid w:val="007330B9"/>
    <w:rsid w:val="007342F5"/>
    <w:rsid w:val="007343FD"/>
    <w:rsid w:val="00734AD0"/>
    <w:rsid w:val="007356E7"/>
    <w:rsid w:val="00735915"/>
    <w:rsid w:val="00735C21"/>
    <w:rsid w:val="0073614A"/>
    <w:rsid w:val="00736FF2"/>
    <w:rsid w:val="007371A5"/>
    <w:rsid w:val="007402A3"/>
    <w:rsid w:val="00740B64"/>
    <w:rsid w:val="00740C8C"/>
    <w:rsid w:val="00741368"/>
    <w:rsid w:val="00741AC4"/>
    <w:rsid w:val="00742CA5"/>
    <w:rsid w:val="007460D7"/>
    <w:rsid w:val="007513F0"/>
    <w:rsid w:val="007515BC"/>
    <w:rsid w:val="0075183F"/>
    <w:rsid w:val="00752606"/>
    <w:rsid w:val="0075402E"/>
    <w:rsid w:val="0075445F"/>
    <w:rsid w:val="00755995"/>
    <w:rsid w:val="00756D3D"/>
    <w:rsid w:val="00757151"/>
    <w:rsid w:val="007573B2"/>
    <w:rsid w:val="007574BB"/>
    <w:rsid w:val="0075764C"/>
    <w:rsid w:val="00761232"/>
    <w:rsid w:val="00762198"/>
    <w:rsid w:val="00763CE8"/>
    <w:rsid w:val="00764EB4"/>
    <w:rsid w:val="007705F9"/>
    <w:rsid w:val="00770792"/>
    <w:rsid w:val="00770FB0"/>
    <w:rsid w:val="007737B5"/>
    <w:rsid w:val="007749C3"/>
    <w:rsid w:val="00774FFE"/>
    <w:rsid w:val="007751F6"/>
    <w:rsid w:val="00775638"/>
    <w:rsid w:val="00775677"/>
    <w:rsid w:val="0077599A"/>
    <w:rsid w:val="007765C3"/>
    <w:rsid w:val="00776811"/>
    <w:rsid w:val="0077724D"/>
    <w:rsid w:val="00777353"/>
    <w:rsid w:val="00780CD6"/>
    <w:rsid w:val="00781A64"/>
    <w:rsid w:val="00781D21"/>
    <w:rsid w:val="00782EA4"/>
    <w:rsid w:val="00785461"/>
    <w:rsid w:val="00786FF3"/>
    <w:rsid w:val="007876CF"/>
    <w:rsid w:val="00787B77"/>
    <w:rsid w:val="00790463"/>
    <w:rsid w:val="00791361"/>
    <w:rsid w:val="00793090"/>
    <w:rsid w:val="00794281"/>
    <w:rsid w:val="00796C9B"/>
    <w:rsid w:val="00796F2A"/>
    <w:rsid w:val="007A0176"/>
    <w:rsid w:val="007A0314"/>
    <w:rsid w:val="007A0F2A"/>
    <w:rsid w:val="007A1518"/>
    <w:rsid w:val="007A2F67"/>
    <w:rsid w:val="007A3918"/>
    <w:rsid w:val="007A5398"/>
    <w:rsid w:val="007A75DF"/>
    <w:rsid w:val="007A7900"/>
    <w:rsid w:val="007B0E89"/>
    <w:rsid w:val="007B2C38"/>
    <w:rsid w:val="007B2E54"/>
    <w:rsid w:val="007B3826"/>
    <w:rsid w:val="007B56A8"/>
    <w:rsid w:val="007B7498"/>
    <w:rsid w:val="007B75C2"/>
    <w:rsid w:val="007B7AEE"/>
    <w:rsid w:val="007C3F60"/>
    <w:rsid w:val="007C59E4"/>
    <w:rsid w:val="007C5C9B"/>
    <w:rsid w:val="007C6C24"/>
    <w:rsid w:val="007C7EB6"/>
    <w:rsid w:val="007D2F75"/>
    <w:rsid w:val="007D710E"/>
    <w:rsid w:val="007D7E3A"/>
    <w:rsid w:val="007E1177"/>
    <w:rsid w:val="007E22E7"/>
    <w:rsid w:val="007E2893"/>
    <w:rsid w:val="007E4232"/>
    <w:rsid w:val="007E5C74"/>
    <w:rsid w:val="007E63EE"/>
    <w:rsid w:val="007E6586"/>
    <w:rsid w:val="007E69BB"/>
    <w:rsid w:val="007E6AB8"/>
    <w:rsid w:val="007E7DA4"/>
    <w:rsid w:val="007E7E96"/>
    <w:rsid w:val="007F2109"/>
    <w:rsid w:val="007F21C5"/>
    <w:rsid w:val="007F26EE"/>
    <w:rsid w:val="007F3EF1"/>
    <w:rsid w:val="007F4E73"/>
    <w:rsid w:val="007F6312"/>
    <w:rsid w:val="007F76A3"/>
    <w:rsid w:val="007F774A"/>
    <w:rsid w:val="0080056E"/>
    <w:rsid w:val="00801104"/>
    <w:rsid w:val="00801457"/>
    <w:rsid w:val="00801BCE"/>
    <w:rsid w:val="00801E7D"/>
    <w:rsid w:val="00802237"/>
    <w:rsid w:val="00802515"/>
    <w:rsid w:val="0080360C"/>
    <w:rsid w:val="00807232"/>
    <w:rsid w:val="00810515"/>
    <w:rsid w:val="0081283F"/>
    <w:rsid w:val="00812C0C"/>
    <w:rsid w:val="00813FF9"/>
    <w:rsid w:val="0081480A"/>
    <w:rsid w:val="00817A79"/>
    <w:rsid w:val="008202EB"/>
    <w:rsid w:val="008203F9"/>
    <w:rsid w:val="00820F86"/>
    <w:rsid w:val="008242C5"/>
    <w:rsid w:val="00827F88"/>
    <w:rsid w:val="008309F9"/>
    <w:rsid w:val="008315CE"/>
    <w:rsid w:val="008336A5"/>
    <w:rsid w:val="00835474"/>
    <w:rsid w:val="008373C0"/>
    <w:rsid w:val="0084105A"/>
    <w:rsid w:val="0084145F"/>
    <w:rsid w:val="00841656"/>
    <w:rsid w:val="00841DA2"/>
    <w:rsid w:val="00844CB5"/>
    <w:rsid w:val="00845864"/>
    <w:rsid w:val="008458F6"/>
    <w:rsid w:val="00845AED"/>
    <w:rsid w:val="00846AA6"/>
    <w:rsid w:val="0084708E"/>
    <w:rsid w:val="008514E1"/>
    <w:rsid w:val="00851AE4"/>
    <w:rsid w:val="008521C1"/>
    <w:rsid w:val="008521FD"/>
    <w:rsid w:val="00855019"/>
    <w:rsid w:val="008554B6"/>
    <w:rsid w:val="0085598D"/>
    <w:rsid w:val="00860625"/>
    <w:rsid w:val="00862626"/>
    <w:rsid w:val="00862771"/>
    <w:rsid w:val="00863501"/>
    <w:rsid w:val="00863A1C"/>
    <w:rsid w:val="0086682F"/>
    <w:rsid w:val="00867687"/>
    <w:rsid w:val="008704DF"/>
    <w:rsid w:val="0087197F"/>
    <w:rsid w:val="00873761"/>
    <w:rsid w:val="00874748"/>
    <w:rsid w:val="00874894"/>
    <w:rsid w:val="00874E21"/>
    <w:rsid w:val="00876163"/>
    <w:rsid w:val="00876F54"/>
    <w:rsid w:val="00877292"/>
    <w:rsid w:val="0087754A"/>
    <w:rsid w:val="0087766C"/>
    <w:rsid w:val="00880552"/>
    <w:rsid w:val="00880CEA"/>
    <w:rsid w:val="008839DA"/>
    <w:rsid w:val="00884EE8"/>
    <w:rsid w:val="00885168"/>
    <w:rsid w:val="0088614D"/>
    <w:rsid w:val="008872BE"/>
    <w:rsid w:val="00890CAD"/>
    <w:rsid w:val="0089173B"/>
    <w:rsid w:val="00891E76"/>
    <w:rsid w:val="0089220F"/>
    <w:rsid w:val="008935AA"/>
    <w:rsid w:val="0089487A"/>
    <w:rsid w:val="008963F0"/>
    <w:rsid w:val="00897444"/>
    <w:rsid w:val="008A02C0"/>
    <w:rsid w:val="008A03A5"/>
    <w:rsid w:val="008A0DF3"/>
    <w:rsid w:val="008A1B76"/>
    <w:rsid w:val="008A282C"/>
    <w:rsid w:val="008A4138"/>
    <w:rsid w:val="008A4B66"/>
    <w:rsid w:val="008A5D96"/>
    <w:rsid w:val="008A6653"/>
    <w:rsid w:val="008B0FAC"/>
    <w:rsid w:val="008B1F2D"/>
    <w:rsid w:val="008B25BC"/>
    <w:rsid w:val="008B2C9B"/>
    <w:rsid w:val="008B5AB3"/>
    <w:rsid w:val="008B6765"/>
    <w:rsid w:val="008B6848"/>
    <w:rsid w:val="008C04DC"/>
    <w:rsid w:val="008C0B03"/>
    <w:rsid w:val="008C1DD7"/>
    <w:rsid w:val="008C2FA1"/>
    <w:rsid w:val="008C58DF"/>
    <w:rsid w:val="008D0090"/>
    <w:rsid w:val="008D1369"/>
    <w:rsid w:val="008D2C4C"/>
    <w:rsid w:val="008D7E0D"/>
    <w:rsid w:val="008D7EDB"/>
    <w:rsid w:val="008E1829"/>
    <w:rsid w:val="008E1A61"/>
    <w:rsid w:val="008E2327"/>
    <w:rsid w:val="008E2A57"/>
    <w:rsid w:val="008E2D66"/>
    <w:rsid w:val="008E321B"/>
    <w:rsid w:val="008E5077"/>
    <w:rsid w:val="008E54AD"/>
    <w:rsid w:val="008E5CA3"/>
    <w:rsid w:val="008E5CFB"/>
    <w:rsid w:val="008E60AB"/>
    <w:rsid w:val="008E64F0"/>
    <w:rsid w:val="008E69F1"/>
    <w:rsid w:val="008E6FF3"/>
    <w:rsid w:val="008E7B05"/>
    <w:rsid w:val="008F010E"/>
    <w:rsid w:val="008F0965"/>
    <w:rsid w:val="008F18ED"/>
    <w:rsid w:val="008F230E"/>
    <w:rsid w:val="008F2DC5"/>
    <w:rsid w:val="008F37AD"/>
    <w:rsid w:val="008F3F00"/>
    <w:rsid w:val="008F4667"/>
    <w:rsid w:val="008F46C2"/>
    <w:rsid w:val="008F7068"/>
    <w:rsid w:val="0090360E"/>
    <w:rsid w:val="00903C28"/>
    <w:rsid w:val="00903D37"/>
    <w:rsid w:val="00905766"/>
    <w:rsid w:val="00906B23"/>
    <w:rsid w:val="00906FEF"/>
    <w:rsid w:val="009079D1"/>
    <w:rsid w:val="0091055D"/>
    <w:rsid w:val="009129A6"/>
    <w:rsid w:val="00914569"/>
    <w:rsid w:val="00914C61"/>
    <w:rsid w:val="009160A8"/>
    <w:rsid w:val="00917ACD"/>
    <w:rsid w:val="00917D6F"/>
    <w:rsid w:val="009200DB"/>
    <w:rsid w:val="0092073B"/>
    <w:rsid w:val="00921B1A"/>
    <w:rsid w:val="00921B7F"/>
    <w:rsid w:val="00921DDA"/>
    <w:rsid w:val="00922DE1"/>
    <w:rsid w:val="00925304"/>
    <w:rsid w:val="0092600D"/>
    <w:rsid w:val="009301D7"/>
    <w:rsid w:val="00930345"/>
    <w:rsid w:val="0093039D"/>
    <w:rsid w:val="00930C00"/>
    <w:rsid w:val="009318B4"/>
    <w:rsid w:val="00931E4F"/>
    <w:rsid w:val="0093364D"/>
    <w:rsid w:val="0093429F"/>
    <w:rsid w:val="009346E1"/>
    <w:rsid w:val="00936574"/>
    <w:rsid w:val="009374F0"/>
    <w:rsid w:val="00937EE1"/>
    <w:rsid w:val="00941253"/>
    <w:rsid w:val="0094382C"/>
    <w:rsid w:val="00943BCE"/>
    <w:rsid w:val="009442EA"/>
    <w:rsid w:val="009443EE"/>
    <w:rsid w:val="00946A1E"/>
    <w:rsid w:val="009508A0"/>
    <w:rsid w:val="00953FF0"/>
    <w:rsid w:val="00956711"/>
    <w:rsid w:val="00956767"/>
    <w:rsid w:val="00960346"/>
    <w:rsid w:val="00961564"/>
    <w:rsid w:val="009617D3"/>
    <w:rsid w:val="0096463B"/>
    <w:rsid w:val="00967869"/>
    <w:rsid w:val="0096796E"/>
    <w:rsid w:val="00971F54"/>
    <w:rsid w:val="009725C5"/>
    <w:rsid w:val="0097271F"/>
    <w:rsid w:val="00972AEA"/>
    <w:rsid w:val="00972B4E"/>
    <w:rsid w:val="00973F40"/>
    <w:rsid w:val="0097736F"/>
    <w:rsid w:val="0098056C"/>
    <w:rsid w:val="00980900"/>
    <w:rsid w:val="00983EDC"/>
    <w:rsid w:val="00983EED"/>
    <w:rsid w:val="009849EF"/>
    <w:rsid w:val="00986DB7"/>
    <w:rsid w:val="00991FA0"/>
    <w:rsid w:val="009934CF"/>
    <w:rsid w:val="00994396"/>
    <w:rsid w:val="00994FB1"/>
    <w:rsid w:val="00997C76"/>
    <w:rsid w:val="009A0D75"/>
    <w:rsid w:val="009A2459"/>
    <w:rsid w:val="009A3057"/>
    <w:rsid w:val="009A306D"/>
    <w:rsid w:val="009A347A"/>
    <w:rsid w:val="009A4205"/>
    <w:rsid w:val="009A620E"/>
    <w:rsid w:val="009B0612"/>
    <w:rsid w:val="009B3D04"/>
    <w:rsid w:val="009B4593"/>
    <w:rsid w:val="009B5649"/>
    <w:rsid w:val="009B6452"/>
    <w:rsid w:val="009B6A6F"/>
    <w:rsid w:val="009B7E51"/>
    <w:rsid w:val="009C1AFE"/>
    <w:rsid w:val="009C1C8A"/>
    <w:rsid w:val="009C295D"/>
    <w:rsid w:val="009C299E"/>
    <w:rsid w:val="009C2A20"/>
    <w:rsid w:val="009C2A45"/>
    <w:rsid w:val="009C3B10"/>
    <w:rsid w:val="009C3E33"/>
    <w:rsid w:val="009C548B"/>
    <w:rsid w:val="009C5F24"/>
    <w:rsid w:val="009C71F1"/>
    <w:rsid w:val="009D048B"/>
    <w:rsid w:val="009D0AAC"/>
    <w:rsid w:val="009D1B5D"/>
    <w:rsid w:val="009D43FE"/>
    <w:rsid w:val="009D5C33"/>
    <w:rsid w:val="009D69C6"/>
    <w:rsid w:val="009D6F70"/>
    <w:rsid w:val="009E10E1"/>
    <w:rsid w:val="009E110C"/>
    <w:rsid w:val="009E1AB0"/>
    <w:rsid w:val="009E488A"/>
    <w:rsid w:val="009E5419"/>
    <w:rsid w:val="009E5A6E"/>
    <w:rsid w:val="009E6B52"/>
    <w:rsid w:val="009E70E7"/>
    <w:rsid w:val="009F1196"/>
    <w:rsid w:val="009F25A8"/>
    <w:rsid w:val="009F46DC"/>
    <w:rsid w:val="009F58BE"/>
    <w:rsid w:val="009F59D8"/>
    <w:rsid w:val="009F65AF"/>
    <w:rsid w:val="00A01C00"/>
    <w:rsid w:val="00A02488"/>
    <w:rsid w:val="00A02806"/>
    <w:rsid w:val="00A03A1B"/>
    <w:rsid w:val="00A06CC5"/>
    <w:rsid w:val="00A072AF"/>
    <w:rsid w:val="00A1041C"/>
    <w:rsid w:val="00A11CAD"/>
    <w:rsid w:val="00A14BC3"/>
    <w:rsid w:val="00A15A51"/>
    <w:rsid w:val="00A1620D"/>
    <w:rsid w:val="00A16AC0"/>
    <w:rsid w:val="00A16DC1"/>
    <w:rsid w:val="00A1721A"/>
    <w:rsid w:val="00A2124D"/>
    <w:rsid w:val="00A21D9F"/>
    <w:rsid w:val="00A23457"/>
    <w:rsid w:val="00A23D31"/>
    <w:rsid w:val="00A24750"/>
    <w:rsid w:val="00A24C9B"/>
    <w:rsid w:val="00A25083"/>
    <w:rsid w:val="00A26ECD"/>
    <w:rsid w:val="00A27D2B"/>
    <w:rsid w:val="00A301A7"/>
    <w:rsid w:val="00A30C34"/>
    <w:rsid w:val="00A30FD3"/>
    <w:rsid w:val="00A33113"/>
    <w:rsid w:val="00A34223"/>
    <w:rsid w:val="00A34F11"/>
    <w:rsid w:val="00A35C23"/>
    <w:rsid w:val="00A35E2F"/>
    <w:rsid w:val="00A36013"/>
    <w:rsid w:val="00A37891"/>
    <w:rsid w:val="00A403FC"/>
    <w:rsid w:val="00A40A51"/>
    <w:rsid w:val="00A415BA"/>
    <w:rsid w:val="00A41B03"/>
    <w:rsid w:val="00A4594F"/>
    <w:rsid w:val="00A47916"/>
    <w:rsid w:val="00A51058"/>
    <w:rsid w:val="00A52CF0"/>
    <w:rsid w:val="00A536DA"/>
    <w:rsid w:val="00A5406C"/>
    <w:rsid w:val="00A54801"/>
    <w:rsid w:val="00A5596D"/>
    <w:rsid w:val="00A56F39"/>
    <w:rsid w:val="00A571CD"/>
    <w:rsid w:val="00A57C3D"/>
    <w:rsid w:val="00A60A2E"/>
    <w:rsid w:val="00A60F2A"/>
    <w:rsid w:val="00A62DC6"/>
    <w:rsid w:val="00A6697B"/>
    <w:rsid w:val="00A67022"/>
    <w:rsid w:val="00A7087B"/>
    <w:rsid w:val="00A70D9D"/>
    <w:rsid w:val="00A719AA"/>
    <w:rsid w:val="00A72D41"/>
    <w:rsid w:val="00A73DE3"/>
    <w:rsid w:val="00A74397"/>
    <w:rsid w:val="00A74C2D"/>
    <w:rsid w:val="00A75171"/>
    <w:rsid w:val="00A76B34"/>
    <w:rsid w:val="00A77021"/>
    <w:rsid w:val="00A80A86"/>
    <w:rsid w:val="00A82E4A"/>
    <w:rsid w:val="00A83487"/>
    <w:rsid w:val="00A84A8E"/>
    <w:rsid w:val="00A854FF"/>
    <w:rsid w:val="00A86E30"/>
    <w:rsid w:val="00A87035"/>
    <w:rsid w:val="00A870F1"/>
    <w:rsid w:val="00A8745D"/>
    <w:rsid w:val="00A908DA"/>
    <w:rsid w:val="00A90F9B"/>
    <w:rsid w:val="00A92694"/>
    <w:rsid w:val="00A93072"/>
    <w:rsid w:val="00A95AAB"/>
    <w:rsid w:val="00A9629C"/>
    <w:rsid w:val="00A96E80"/>
    <w:rsid w:val="00AA131E"/>
    <w:rsid w:val="00AA2289"/>
    <w:rsid w:val="00AA2AFF"/>
    <w:rsid w:val="00AA2BAC"/>
    <w:rsid w:val="00AA35D5"/>
    <w:rsid w:val="00AA3B1F"/>
    <w:rsid w:val="00AA417B"/>
    <w:rsid w:val="00AA533F"/>
    <w:rsid w:val="00AA5A86"/>
    <w:rsid w:val="00AA7B74"/>
    <w:rsid w:val="00AA7F48"/>
    <w:rsid w:val="00AB010D"/>
    <w:rsid w:val="00AB0749"/>
    <w:rsid w:val="00AB0DFA"/>
    <w:rsid w:val="00AB75E2"/>
    <w:rsid w:val="00AB76D8"/>
    <w:rsid w:val="00AB7A1A"/>
    <w:rsid w:val="00AB7E6A"/>
    <w:rsid w:val="00AC1B50"/>
    <w:rsid w:val="00AC1B61"/>
    <w:rsid w:val="00AC2C6E"/>
    <w:rsid w:val="00AC3725"/>
    <w:rsid w:val="00AC5EE6"/>
    <w:rsid w:val="00AC79A9"/>
    <w:rsid w:val="00AD0D24"/>
    <w:rsid w:val="00AD1923"/>
    <w:rsid w:val="00AD1CF4"/>
    <w:rsid w:val="00AD1F53"/>
    <w:rsid w:val="00AD2611"/>
    <w:rsid w:val="00AD3AC5"/>
    <w:rsid w:val="00AD3D57"/>
    <w:rsid w:val="00AD43A4"/>
    <w:rsid w:val="00AD497C"/>
    <w:rsid w:val="00AD50F9"/>
    <w:rsid w:val="00AE0B4B"/>
    <w:rsid w:val="00AE328B"/>
    <w:rsid w:val="00AE47BF"/>
    <w:rsid w:val="00AE489D"/>
    <w:rsid w:val="00AE4A5D"/>
    <w:rsid w:val="00AE552E"/>
    <w:rsid w:val="00AF08DA"/>
    <w:rsid w:val="00AF090F"/>
    <w:rsid w:val="00AF0A77"/>
    <w:rsid w:val="00AF0F89"/>
    <w:rsid w:val="00AF34B1"/>
    <w:rsid w:val="00AF4C29"/>
    <w:rsid w:val="00AF6432"/>
    <w:rsid w:val="00AF6DED"/>
    <w:rsid w:val="00AF79BD"/>
    <w:rsid w:val="00AF7E8E"/>
    <w:rsid w:val="00B01191"/>
    <w:rsid w:val="00B06723"/>
    <w:rsid w:val="00B0731C"/>
    <w:rsid w:val="00B07F12"/>
    <w:rsid w:val="00B07FE3"/>
    <w:rsid w:val="00B10BAE"/>
    <w:rsid w:val="00B11DD5"/>
    <w:rsid w:val="00B12157"/>
    <w:rsid w:val="00B14154"/>
    <w:rsid w:val="00B1415B"/>
    <w:rsid w:val="00B15278"/>
    <w:rsid w:val="00B1621D"/>
    <w:rsid w:val="00B16560"/>
    <w:rsid w:val="00B16F5F"/>
    <w:rsid w:val="00B2112F"/>
    <w:rsid w:val="00B222A2"/>
    <w:rsid w:val="00B234EC"/>
    <w:rsid w:val="00B239B8"/>
    <w:rsid w:val="00B274AE"/>
    <w:rsid w:val="00B274BF"/>
    <w:rsid w:val="00B31222"/>
    <w:rsid w:val="00B3127D"/>
    <w:rsid w:val="00B318C9"/>
    <w:rsid w:val="00B31FDB"/>
    <w:rsid w:val="00B330C9"/>
    <w:rsid w:val="00B33D0A"/>
    <w:rsid w:val="00B3549F"/>
    <w:rsid w:val="00B37DE4"/>
    <w:rsid w:val="00B41DF3"/>
    <w:rsid w:val="00B42118"/>
    <w:rsid w:val="00B42C7F"/>
    <w:rsid w:val="00B42E81"/>
    <w:rsid w:val="00B4329D"/>
    <w:rsid w:val="00B45BEE"/>
    <w:rsid w:val="00B4666D"/>
    <w:rsid w:val="00B520F9"/>
    <w:rsid w:val="00B52812"/>
    <w:rsid w:val="00B5491F"/>
    <w:rsid w:val="00B5495A"/>
    <w:rsid w:val="00B553E5"/>
    <w:rsid w:val="00B568D8"/>
    <w:rsid w:val="00B577A3"/>
    <w:rsid w:val="00B61193"/>
    <w:rsid w:val="00B6144B"/>
    <w:rsid w:val="00B6170F"/>
    <w:rsid w:val="00B640B0"/>
    <w:rsid w:val="00B64641"/>
    <w:rsid w:val="00B65D6A"/>
    <w:rsid w:val="00B7262F"/>
    <w:rsid w:val="00B727C5"/>
    <w:rsid w:val="00B73534"/>
    <w:rsid w:val="00B73FD4"/>
    <w:rsid w:val="00B74FC5"/>
    <w:rsid w:val="00B75A6C"/>
    <w:rsid w:val="00B77E53"/>
    <w:rsid w:val="00B803A5"/>
    <w:rsid w:val="00B80594"/>
    <w:rsid w:val="00B82F2D"/>
    <w:rsid w:val="00B83E2A"/>
    <w:rsid w:val="00B83E38"/>
    <w:rsid w:val="00B85DF3"/>
    <w:rsid w:val="00B8602F"/>
    <w:rsid w:val="00B86C19"/>
    <w:rsid w:val="00B87FD5"/>
    <w:rsid w:val="00B9027B"/>
    <w:rsid w:val="00B91499"/>
    <w:rsid w:val="00B91742"/>
    <w:rsid w:val="00B92EDF"/>
    <w:rsid w:val="00B93510"/>
    <w:rsid w:val="00B93640"/>
    <w:rsid w:val="00B93E33"/>
    <w:rsid w:val="00B93FFB"/>
    <w:rsid w:val="00B954F3"/>
    <w:rsid w:val="00B95BCD"/>
    <w:rsid w:val="00B95CDC"/>
    <w:rsid w:val="00B95CE5"/>
    <w:rsid w:val="00B96107"/>
    <w:rsid w:val="00BA0D0B"/>
    <w:rsid w:val="00BA2456"/>
    <w:rsid w:val="00BA4CE5"/>
    <w:rsid w:val="00BA5BC4"/>
    <w:rsid w:val="00BA5C65"/>
    <w:rsid w:val="00BA6B30"/>
    <w:rsid w:val="00BB0511"/>
    <w:rsid w:val="00BB375D"/>
    <w:rsid w:val="00BB4559"/>
    <w:rsid w:val="00BB49A0"/>
    <w:rsid w:val="00BB515F"/>
    <w:rsid w:val="00BB532B"/>
    <w:rsid w:val="00BB545D"/>
    <w:rsid w:val="00BC0924"/>
    <w:rsid w:val="00BC1FA5"/>
    <w:rsid w:val="00BC2C0C"/>
    <w:rsid w:val="00BC732A"/>
    <w:rsid w:val="00BC758B"/>
    <w:rsid w:val="00BD0834"/>
    <w:rsid w:val="00BD1953"/>
    <w:rsid w:val="00BD1E16"/>
    <w:rsid w:val="00BD2EAC"/>
    <w:rsid w:val="00BD455F"/>
    <w:rsid w:val="00BD48D7"/>
    <w:rsid w:val="00BD4BB3"/>
    <w:rsid w:val="00BD782A"/>
    <w:rsid w:val="00BE17C6"/>
    <w:rsid w:val="00BE2BD3"/>
    <w:rsid w:val="00BE3735"/>
    <w:rsid w:val="00BE4843"/>
    <w:rsid w:val="00BE4865"/>
    <w:rsid w:val="00BE5595"/>
    <w:rsid w:val="00BE55D1"/>
    <w:rsid w:val="00BE69BF"/>
    <w:rsid w:val="00BE725A"/>
    <w:rsid w:val="00BE73C1"/>
    <w:rsid w:val="00BE7430"/>
    <w:rsid w:val="00BE7B48"/>
    <w:rsid w:val="00BF03EB"/>
    <w:rsid w:val="00BF2711"/>
    <w:rsid w:val="00BF3381"/>
    <w:rsid w:val="00BF3450"/>
    <w:rsid w:val="00BF45F2"/>
    <w:rsid w:val="00BF48F8"/>
    <w:rsid w:val="00BF667D"/>
    <w:rsid w:val="00C02435"/>
    <w:rsid w:val="00C03CF8"/>
    <w:rsid w:val="00C06CE9"/>
    <w:rsid w:val="00C076CE"/>
    <w:rsid w:val="00C10FCF"/>
    <w:rsid w:val="00C12412"/>
    <w:rsid w:val="00C12810"/>
    <w:rsid w:val="00C13C32"/>
    <w:rsid w:val="00C140D6"/>
    <w:rsid w:val="00C16B4B"/>
    <w:rsid w:val="00C17427"/>
    <w:rsid w:val="00C20C00"/>
    <w:rsid w:val="00C210FD"/>
    <w:rsid w:val="00C22901"/>
    <w:rsid w:val="00C22AC5"/>
    <w:rsid w:val="00C23359"/>
    <w:rsid w:val="00C244A7"/>
    <w:rsid w:val="00C25238"/>
    <w:rsid w:val="00C26FC0"/>
    <w:rsid w:val="00C27A0D"/>
    <w:rsid w:val="00C305F2"/>
    <w:rsid w:val="00C3345C"/>
    <w:rsid w:val="00C35C99"/>
    <w:rsid w:val="00C407E5"/>
    <w:rsid w:val="00C42DAC"/>
    <w:rsid w:val="00C4342B"/>
    <w:rsid w:val="00C436E3"/>
    <w:rsid w:val="00C43FDF"/>
    <w:rsid w:val="00C459A9"/>
    <w:rsid w:val="00C4704E"/>
    <w:rsid w:val="00C477E7"/>
    <w:rsid w:val="00C502A5"/>
    <w:rsid w:val="00C521F7"/>
    <w:rsid w:val="00C53008"/>
    <w:rsid w:val="00C54BF1"/>
    <w:rsid w:val="00C55151"/>
    <w:rsid w:val="00C55558"/>
    <w:rsid w:val="00C5575D"/>
    <w:rsid w:val="00C558FF"/>
    <w:rsid w:val="00C560FA"/>
    <w:rsid w:val="00C56772"/>
    <w:rsid w:val="00C57055"/>
    <w:rsid w:val="00C57FF9"/>
    <w:rsid w:val="00C60320"/>
    <w:rsid w:val="00C61A98"/>
    <w:rsid w:val="00C64434"/>
    <w:rsid w:val="00C64A51"/>
    <w:rsid w:val="00C64B27"/>
    <w:rsid w:val="00C65C4D"/>
    <w:rsid w:val="00C66BF9"/>
    <w:rsid w:val="00C67800"/>
    <w:rsid w:val="00C701F1"/>
    <w:rsid w:val="00C7063C"/>
    <w:rsid w:val="00C734B5"/>
    <w:rsid w:val="00C73C57"/>
    <w:rsid w:val="00C746D9"/>
    <w:rsid w:val="00C74D43"/>
    <w:rsid w:val="00C750C3"/>
    <w:rsid w:val="00C75CA7"/>
    <w:rsid w:val="00C7683D"/>
    <w:rsid w:val="00C80A04"/>
    <w:rsid w:val="00C813EB"/>
    <w:rsid w:val="00C82300"/>
    <w:rsid w:val="00C83017"/>
    <w:rsid w:val="00C830B2"/>
    <w:rsid w:val="00C834EF"/>
    <w:rsid w:val="00C83CDA"/>
    <w:rsid w:val="00C849EC"/>
    <w:rsid w:val="00C85BFC"/>
    <w:rsid w:val="00C86432"/>
    <w:rsid w:val="00C86FC6"/>
    <w:rsid w:val="00C901BB"/>
    <w:rsid w:val="00C90CD3"/>
    <w:rsid w:val="00C92411"/>
    <w:rsid w:val="00C92552"/>
    <w:rsid w:val="00C92C27"/>
    <w:rsid w:val="00C93EFF"/>
    <w:rsid w:val="00C93F1B"/>
    <w:rsid w:val="00C95093"/>
    <w:rsid w:val="00C96DFE"/>
    <w:rsid w:val="00C976D1"/>
    <w:rsid w:val="00CA0310"/>
    <w:rsid w:val="00CA3088"/>
    <w:rsid w:val="00CA308F"/>
    <w:rsid w:val="00CA437E"/>
    <w:rsid w:val="00CA6245"/>
    <w:rsid w:val="00CA6F0D"/>
    <w:rsid w:val="00CA71D4"/>
    <w:rsid w:val="00CA766B"/>
    <w:rsid w:val="00CB26C0"/>
    <w:rsid w:val="00CB4917"/>
    <w:rsid w:val="00CB5D29"/>
    <w:rsid w:val="00CB675A"/>
    <w:rsid w:val="00CB6EC8"/>
    <w:rsid w:val="00CB782B"/>
    <w:rsid w:val="00CC082B"/>
    <w:rsid w:val="00CC0E77"/>
    <w:rsid w:val="00CC2092"/>
    <w:rsid w:val="00CC285C"/>
    <w:rsid w:val="00CC34C5"/>
    <w:rsid w:val="00CC3AA0"/>
    <w:rsid w:val="00CC5595"/>
    <w:rsid w:val="00CC5971"/>
    <w:rsid w:val="00CC5E76"/>
    <w:rsid w:val="00CD049D"/>
    <w:rsid w:val="00CD1770"/>
    <w:rsid w:val="00CD3A5D"/>
    <w:rsid w:val="00CD5FD4"/>
    <w:rsid w:val="00CE0DCE"/>
    <w:rsid w:val="00CE1BC9"/>
    <w:rsid w:val="00CE33C1"/>
    <w:rsid w:val="00CE4899"/>
    <w:rsid w:val="00CE4DD6"/>
    <w:rsid w:val="00CE76FF"/>
    <w:rsid w:val="00CF01A5"/>
    <w:rsid w:val="00CF1CF7"/>
    <w:rsid w:val="00CF3F3A"/>
    <w:rsid w:val="00CF4012"/>
    <w:rsid w:val="00CF4301"/>
    <w:rsid w:val="00CF43D5"/>
    <w:rsid w:val="00D00DF2"/>
    <w:rsid w:val="00D01945"/>
    <w:rsid w:val="00D01F75"/>
    <w:rsid w:val="00D0215D"/>
    <w:rsid w:val="00D02BC6"/>
    <w:rsid w:val="00D0310D"/>
    <w:rsid w:val="00D03F9F"/>
    <w:rsid w:val="00D04A0A"/>
    <w:rsid w:val="00D04F07"/>
    <w:rsid w:val="00D05803"/>
    <w:rsid w:val="00D05C7C"/>
    <w:rsid w:val="00D06906"/>
    <w:rsid w:val="00D07742"/>
    <w:rsid w:val="00D077DC"/>
    <w:rsid w:val="00D1276A"/>
    <w:rsid w:val="00D12BED"/>
    <w:rsid w:val="00D132F9"/>
    <w:rsid w:val="00D14DB7"/>
    <w:rsid w:val="00D15ED5"/>
    <w:rsid w:val="00D16656"/>
    <w:rsid w:val="00D17825"/>
    <w:rsid w:val="00D200AB"/>
    <w:rsid w:val="00D20613"/>
    <w:rsid w:val="00D20B81"/>
    <w:rsid w:val="00D223BF"/>
    <w:rsid w:val="00D244BD"/>
    <w:rsid w:val="00D25F67"/>
    <w:rsid w:val="00D3191C"/>
    <w:rsid w:val="00D31CD5"/>
    <w:rsid w:val="00D34402"/>
    <w:rsid w:val="00D348F7"/>
    <w:rsid w:val="00D3564E"/>
    <w:rsid w:val="00D36EF4"/>
    <w:rsid w:val="00D371D0"/>
    <w:rsid w:val="00D3776F"/>
    <w:rsid w:val="00D4062A"/>
    <w:rsid w:val="00D406AB"/>
    <w:rsid w:val="00D407D3"/>
    <w:rsid w:val="00D40BC3"/>
    <w:rsid w:val="00D41E4F"/>
    <w:rsid w:val="00D434EC"/>
    <w:rsid w:val="00D43E69"/>
    <w:rsid w:val="00D43EC7"/>
    <w:rsid w:val="00D44462"/>
    <w:rsid w:val="00D4453A"/>
    <w:rsid w:val="00D4474D"/>
    <w:rsid w:val="00D44E9D"/>
    <w:rsid w:val="00D45BBE"/>
    <w:rsid w:val="00D466D0"/>
    <w:rsid w:val="00D472A7"/>
    <w:rsid w:val="00D51515"/>
    <w:rsid w:val="00D53EE4"/>
    <w:rsid w:val="00D5499A"/>
    <w:rsid w:val="00D54BD5"/>
    <w:rsid w:val="00D554FA"/>
    <w:rsid w:val="00D56CEF"/>
    <w:rsid w:val="00D575F0"/>
    <w:rsid w:val="00D60578"/>
    <w:rsid w:val="00D60780"/>
    <w:rsid w:val="00D6093B"/>
    <w:rsid w:val="00D61A0E"/>
    <w:rsid w:val="00D65C0D"/>
    <w:rsid w:val="00D67B63"/>
    <w:rsid w:val="00D71CF9"/>
    <w:rsid w:val="00D72264"/>
    <w:rsid w:val="00D7675E"/>
    <w:rsid w:val="00D7766D"/>
    <w:rsid w:val="00D80080"/>
    <w:rsid w:val="00D809E2"/>
    <w:rsid w:val="00D80F9D"/>
    <w:rsid w:val="00D80FFB"/>
    <w:rsid w:val="00D81BAE"/>
    <w:rsid w:val="00D8250A"/>
    <w:rsid w:val="00D84352"/>
    <w:rsid w:val="00D848E9"/>
    <w:rsid w:val="00D84B17"/>
    <w:rsid w:val="00D8507D"/>
    <w:rsid w:val="00D86735"/>
    <w:rsid w:val="00D8718E"/>
    <w:rsid w:val="00D871FB"/>
    <w:rsid w:val="00D87AA2"/>
    <w:rsid w:val="00D90C9D"/>
    <w:rsid w:val="00D90E57"/>
    <w:rsid w:val="00D915DD"/>
    <w:rsid w:val="00D91910"/>
    <w:rsid w:val="00D91AA8"/>
    <w:rsid w:val="00D926B7"/>
    <w:rsid w:val="00D944A6"/>
    <w:rsid w:val="00D95420"/>
    <w:rsid w:val="00D958CD"/>
    <w:rsid w:val="00D95B5F"/>
    <w:rsid w:val="00D9604B"/>
    <w:rsid w:val="00D96FC3"/>
    <w:rsid w:val="00DA0839"/>
    <w:rsid w:val="00DA0D92"/>
    <w:rsid w:val="00DA12C3"/>
    <w:rsid w:val="00DA22B5"/>
    <w:rsid w:val="00DA2D37"/>
    <w:rsid w:val="00DA3E5D"/>
    <w:rsid w:val="00DA495D"/>
    <w:rsid w:val="00DA4F15"/>
    <w:rsid w:val="00DA5851"/>
    <w:rsid w:val="00DA5DCA"/>
    <w:rsid w:val="00DA7BA0"/>
    <w:rsid w:val="00DB1240"/>
    <w:rsid w:val="00DB35D8"/>
    <w:rsid w:val="00DB3909"/>
    <w:rsid w:val="00DB42F5"/>
    <w:rsid w:val="00DB469A"/>
    <w:rsid w:val="00DB52C3"/>
    <w:rsid w:val="00DB5454"/>
    <w:rsid w:val="00DB5612"/>
    <w:rsid w:val="00DB5DA3"/>
    <w:rsid w:val="00DB635D"/>
    <w:rsid w:val="00DB69D1"/>
    <w:rsid w:val="00DB7E5F"/>
    <w:rsid w:val="00DC0B45"/>
    <w:rsid w:val="00DC10B0"/>
    <w:rsid w:val="00DC1246"/>
    <w:rsid w:val="00DC14EE"/>
    <w:rsid w:val="00DC1594"/>
    <w:rsid w:val="00DC4BCD"/>
    <w:rsid w:val="00DC6827"/>
    <w:rsid w:val="00DC6EFD"/>
    <w:rsid w:val="00DC7369"/>
    <w:rsid w:val="00DD1107"/>
    <w:rsid w:val="00DD178F"/>
    <w:rsid w:val="00DD1FE4"/>
    <w:rsid w:val="00DE1606"/>
    <w:rsid w:val="00DE2966"/>
    <w:rsid w:val="00DE40E0"/>
    <w:rsid w:val="00DE4107"/>
    <w:rsid w:val="00DE6A37"/>
    <w:rsid w:val="00DE700C"/>
    <w:rsid w:val="00DE73F1"/>
    <w:rsid w:val="00DF04ED"/>
    <w:rsid w:val="00DF0B5E"/>
    <w:rsid w:val="00DF0ED5"/>
    <w:rsid w:val="00DF368C"/>
    <w:rsid w:val="00DF72D9"/>
    <w:rsid w:val="00DF7DF3"/>
    <w:rsid w:val="00DF7EC8"/>
    <w:rsid w:val="00E028ED"/>
    <w:rsid w:val="00E0434E"/>
    <w:rsid w:val="00E0499F"/>
    <w:rsid w:val="00E07C9A"/>
    <w:rsid w:val="00E104F6"/>
    <w:rsid w:val="00E10748"/>
    <w:rsid w:val="00E12A8A"/>
    <w:rsid w:val="00E12F57"/>
    <w:rsid w:val="00E14282"/>
    <w:rsid w:val="00E14303"/>
    <w:rsid w:val="00E14CDD"/>
    <w:rsid w:val="00E156F2"/>
    <w:rsid w:val="00E15EF1"/>
    <w:rsid w:val="00E15F6E"/>
    <w:rsid w:val="00E17FA7"/>
    <w:rsid w:val="00E2250E"/>
    <w:rsid w:val="00E22C3D"/>
    <w:rsid w:val="00E2330C"/>
    <w:rsid w:val="00E234C4"/>
    <w:rsid w:val="00E24553"/>
    <w:rsid w:val="00E248DD"/>
    <w:rsid w:val="00E24BF5"/>
    <w:rsid w:val="00E27DDF"/>
    <w:rsid w:val="00E27E01"/>
    <w:rsid w:val="00E30A90"/>
    <w:rsid w:val="00E30FBD"/>
    <w:rsid w:val="00E32DBA"/>
    <w:rsid w:val="00E35EA2"/>
    <w:rsid w:val="00E364D9"/>
    <w:rsid w:val="00E37186"/>
    <w:rsid w:val="00E4016B"/>
    <w:rsid w:val="00E43469"/>
    <w:rsid w:val="00E4369C"/>
    <w:rsid w:val="00E43A0F"/>
    <w:rsid w:val="00E445DA"/>
    <w:rsid w:val="00E44D0A"/>
    <w:rsid w:val="00E45379"/>
    <w:rsid w:val="00E45547"/>
    <w:rsid w:val="00E46042"/>
    <w:rsid w:val="00E465CB"/>
    <w:rsid w:val="00E47BB7"/>
    <w:rsid w:val="00E47C0D"/>
    <w:rsid w:val="00E47D4C"/>
    <w:rsid w:val="00E50B22"/>
    <w:rsid w:val="00E51E18"/>
    <w:rsid w:val="00E533BD"/>
    <w:rsid w:val="00E53706"/>
    <w:rsid w:val="00E57CE2"/>
    <w:rsid w:val="00E617BD"/>
    <w:rsid w:val="00E61E05"/>
    <w:rsid w:val="00E63C5F"/>
    <w:rsid w:val="00E64BD9"/>
    <w:rsid w:val="00E6519C"/>
    <w:rsid w:val="00E65A75"/>
    <w:rsid w:val="00E661F3"/>
    <w:rsid w:val="00E67E50"/>
    <w:rsid w:val="00E705B4"/>
    <w:rsid w:val="00E72967"/>
    <w:rsid w:val="00E72BFA"/>
    <w:rsid w:val="00E72E44"/>
    <w:rsid w:val="00E7356B"/>
    <w:rsid w:val="00E7654C"/>
    <w:rsid w:val="00E8155D"/>
    <w:rsid w:val="00E84AD7"/>
    <w:rsid w:val="00E85CC0"/>
    <w:rsid w:val="00E921BC"/>
    <w:rsid w:val="00E92AF2"/>
    <w:rsid w:val="00E94F1A"/>
    <w:rsid w:val="00E95F0A"/>
    <w:rsid w:val="00E963E3"/>
    <w:rsid w:val="00E96E1A"/>
    <w:rsid w:val="00E978D0"/>
    <w:rsid w:val="00EA0E04"/>
    <w:rsid w:val="00EA220D"/>
    <w:rsid w:val="00EA3156"/>
    <w:rsid w:val="00EA40A2"/>
    <w:rsid w:val="00EA4CD5"/>
    <w:rsid w:val="00EA5D2C"/>
    <w:rsid w:val="00EA5D8E"/>
    <w:rsid w:val="00EA6DEB"/>
    <w:rsid w:val="00EB07CF"/>
    <w:rsid w:val="00EB3B88"/>
    <w:rsid w:val="00EC0008"/>
    <w:rsid w:val="00EC0C14"/>
    <w:rsid w:val="00EC2B42"/>
    <w:rsid w:val="00EC3B8F"/>
    <w:rsid w:val="00EC55B7"/>
    <w:rsid w:val="00EC5CA0"/>
    <w:rsid w:val="00EC6D52"/>
    <w:rsid w:val="00EC6F51"/>
    <w:rsid w:val="00EC7372"/>
    <w:rsid w:val="00ED19D1"/>
    <w:rsid w:val="00ED2AC0"/>
    <w:rsid w:val="00ED30E8"/>
    <w:rsid w:val="00ED3B69"/>
    <w:rsid w:val="00ED3ECA"/>
    <w:rsid w:val="00ED3F39"/>
    <w:rsid w:val="00ED4168"/>
    <w:rsid w:val="00ED63AE"/>
    <w:rsid w:val="00ED6CD1"/>
    <w:rsid w:val="00ED7225"/>
    <w:rsid w:val="00ED7A42"/>
    <w:rsid w:val="00EE22AF"/>
    <w:rsid w:val="00EE2D7B"/>
    <w:rsid w:val="00EE3FC4"/>
    <w:rsid w:val="00EE5F2E"/>
    <w:rsid w:val="00EE7282"/>
    <w:rsid w:val="00EF0517"/>
    <w:rsid w:val="00EF2C2D"/>
    <w:rsid w:val="00EF4A64"/>
    <w:rsid w:val="00EF4D52"/>
    <w:rsid w:val="00EF665D"/>
    <w:rsid w:val="00F02171"/>
    <w:rsid w:val="00F033EF"/>
    <w:rsid w:val="00F0528B"/>
    <w:rsid w:val="00F061A6"/>
    <w:rsid w:val="00F0710C"/>
    <w:rsid w:val="00F105B0"/>
    <w:rsid w:val="00F11AB3"/>
    <w:rsid w:val="00F137A7"/>
    <w:rsid w:val="00F14017"/>
    <w:rsid w:val="00F1684C"/>
    <w:rsid w:val="00F176D8"/>
    <w:rsid w:val="00F20633"/>
    <w:rsid w:val="00F20876"/>
    <w:rsid w:val="00F21DD6"/>
    <w:rsid w:val="00F24272"/>
    <w:rsid w:val="00F24DBB"/>
    <w:rsid w:val="00F251FF"/>
    <w:rsid w:val="00F25CFE"/>
    <w:rsid w:val="00F2753A"/>
    <w:rsid w:val="00F3018B"/>
    <w:rsid w:val="00F305B9"/>
    <w:rsid w:val="00F32BBC"/>
    <w:rsid w:val="00F35243"/>
    <w:rsid w:val="00F36D7C"/>
    <w:rsid w:val="00F36E9F"/>
    <w:rsid w:val="00F37436"/>
    <w:rsid w:val="00F41B19"/>
    <w:rsid w:val="00F42AB5"/>
    <w:rsid w:val="00F43E6E"/>
    <w:rsid w:val="00F43EBF"/>
    <w:rsid w:val="00F44423"/>
    <w:rsid w:val="00F458BB"/>
    <w:rsid w:val="00F50BE6"/>
    <w:rsid w:val="00F51236"/>
    <w:rsid w:val="00F51438"/>
    <w:rsid w:val="00F5276E"/>
    <w:rsid w:val="00F5374C"/>
    <w:rsid w:val="00F541B8"/>
    <w:rsid w:val="00F546EE"/>
    <w:rsid w:val="00F56B5B"/>
    <w:rsid w:val="00F56B6D"/>
    <w:rsid w:val="00F56CC2"/>
    <w:rsid w:val="00F60BC0"/>
    <w:rsid w:val="00F615A8"/>
    <w:rsid w:val="00F61B7F"/>
    <w:rsid w:val="00F62370"/>
    <w:rsid w:val="00F628D3"/>
    <w:rsid w:val="00F62EF2"/>
    <w:rsid w:val="00F638C3"/>
    <w:rsid w:val="00F6497E"/>
    <w:rsid w:val="00F677E2"/>
    <w:rsid w:val="00F717E6"/>
    <w:rsid w:val="00F733A4"/>
    <w:rsid w:val="00F73751"/>
    <w:rsid w:val="00F73DC5"/>
    <w:rsid w:val="00F75EAD"/>
    <w:rsid w:val="00F77154"/>
    <w:rsid w:val="00F80F33"/>
    <w:rsid w:val="00F8106B"/>
    <w:rsid w:val="00F82757"/>
    <w:rsid w:val="00F846D6"/>
    <w:rsid w:val="00F86997"/>
    <w:rsid w:val="00F86B60"/>
    <w:rsid w:val="00F871D7"/>
    <w:rsid w:val="00F878EE"/>
    <w:rsid w:val="00F9173A"/>
    <w:rsid w:val="00F91800"/>
    <w:rsid w:val="00F93469"/>
    <w:rsid w:val="00F93BB2"/>
    <w:rsid w:val="00F9459D"/>
    <w:rsid w:val="00F94E99"/>
    <w:rsid w:val="00F9650A"/>
    <w:rsid w:val="00F967C7"/>
    <w:rsid w:val="00FA0437"/>
    <w:rsid w:val="00FA233F"/>
    <w:rsid w:val="00FA284E"/>
    <w:rsid w:val="00FA2E05"/>
    <w:rsid w:val="00FA3622"/>
    <w:rsid w:val="00FA3DF0"/>
    <w:rsid w:val="00FA68DC"/>
    <w:rsid w:val="00FA7547"/>
    <w:rsid w:val="00FA7D57"/>
    <w:rsid w:val="00FB0008"/>
    <w:rsid w:val="00FB071C"/>
    <w:rsid w:val="00FB1ACE"/>
    <w:rsid w:val="00FB2A36"/>
    <w:rsid w:val="00FB3EA0"/>
    <w:rsid w:val="00FB55F4"/>
    <w:rsid w:val="00FB58D8"/>
    <w:rsid w:val="00FB7140"/>
    <w:rsid w:val="00FC0B63"/>
    <w:rsid w:val="00FC0F07"/>
    <w:rsid w:val="00FC12ED"/>
    <w:rsid w:val="00FC2209"/>
    <w:rsid w:val="00FC24BF"/>
    <w:rsid w:val="00FC43C2"/>
    <w:rsid w:val="00FC4F38"/>
    <w:rsid w:val="00FC7531"/>
    <w:rsid w:val="00FC7EAA"/>
    <w:rsid w:val="00FD395B"/>
    <w:rsid w:val="00FD3BEB"/>
    <w:rsid w:val="00FD4FA5"/>
    <w:rsid w:val="00FD5166"/>
    <w:rsid w:val="00FD6836"/>
    <w:rsid w:val="00FD758C"/>
    <w:rsid w:val="00FE21A8"/>
    <w:rsid w:val="00FE6990"/>
    <w:rsid w:val="00FE7416"/>
    <w:rsid w:val="00FE7D9A"/>
    <w:rsid w:val="00FF05B9"/>
    <w:rsid w:val="00FF0A9B"/>
    <w:rsid w:val="00FF0EB1"/>
    <w:rsid w:val="00FF2075"/>
    <w:rsid w:val="00FF2E72"/>
    <w:rsid w:val="00FF456A"/>
    <w:rsid w:val="00FF46FD"/>
    <w:rsid w:val="00FF52AC"/>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19D92"/>
  <w15:docId w15:val="{5936132C-D765-4307-A250-2023AACB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9F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lang w:eastAsia="es-MX"/>
    </w:rPr>
  </w:style>
  <w:style w:type="character" w:customStyle="1" w:styleId="Mencinsinresolver1">
    <w:name w:val="Mención sin resolver1"/>
    <w:basedOn w:val="Fuentedeprrafopredeter"/>
    <w:uiPriority w:val="99"/>
    <w:semiHidden/>
    <w:unhideWhenUsed/>
    <w:rsid w:val="002610A7"/>
    <w:rPr>
      <w:color w:val="605E5C"/>
      <w:shd w:val="clear" w:color="auto" w:fill="E1DFDD"/>
    </w:rPr>
  </w:style>
  <w:style w:type="character" w:customStyle="1" w:styleId="UnresolvedMention">
    <w:name w:val="Unresolved Mention"/>
    <w:basedOn w:val="Fuentedeprrafopredeter"/>
    <w:uiPriority w:val="99"/>
    <w:semiHidden/>
    <w:unhideWhenUsed/>
    <w:rsid w:val="005B2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9452534">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4892518">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168087">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30682447">
      <w:bodyDiv w:val="1"/>
      <w:marLeft w:val="0"/>
      <w:marRight w:val="0"/>
      <w:marTop w:val="0"/>
      <w:marBottom w:val="0"/>
      <w:divBdr>
        <w:top w:val="none" w:sz="0" w:space="0" w:color="auto"/>
        <w:left w:val="none" w:sz="0" w:space="0" w:color="auto"/>
        <w:bottom w:val="none" w:sz="0" w:space="0" w:color="auto"/>
        <w:right w:val="none" w:sz="0" w:space="0" w:color="auto"/>
      </w:divBdr>
    </w:div>
    <w:div w:id="132064525">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78854850">
      <w:bodyDiv w:val="1"/>
      <w:marLeft w:val="0"/>
      <w:marRight w:val="0"/>
      <w:marTop w:val="0"/>
      <w:marBottom w:val="0"/>
      <w:divBdr>
        <w:top w:val="none" w:sz="0" w:space="0" w:color="auto"/>
        <w:left w:val="none" w:sz="0" w:space="0" w:color="auto"/>
        <w:bottom w:val="none" w:sz="0" w:space="0" w:color="auto"/>
        <w:right w:val="none" w:sz="0" w:space="0" w:color="auto"/>
      </w:divBdr>
    </w:div>
    <w:div w:id="183446550">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6889322">
      <w:bodyDiv w:val="1"/>
      <w:marLeft w:val="0"/>
      <w:marRight w:val="0"/>
      <w:marTop w:val="0"/>
      <w:marBottom w:val="0"/>
      <w:divBdr>
        <w:top w:val="none" w:sz="0" w:space="0" w:color="auto"/>
        <w:left w:val="none" w:sz="0" w:space="0" w:color="auto"/>
        <w:bottom w:val="none" w:sz="0" w:space="0" w:color="auto"/>
        <w:right w:val="none" w:sz="0" w:space="0" w:color="auto"/>
      </w:divBdr>
    </w:div>
    <w:div w:id="20217963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7481570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682907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3738405">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0477190">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1814333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61932298">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05005795">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8176773">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97214800">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2889203">
      <w:bodyDiv w:val="1"/>
      <w:marLeft w:val="0"/>
      <w:marRight w:val="0"/>
      <w:marTop w:val="0"/>
      <w:marBottom w:val="0"/>
      <w:divBdr>
        <w:top w:val="none" w:sz="0" w:space="0" w:color="auto"/>
        <w:left w:val="none" w:sz="0" w:space="0" w:color="auto"/>
        <w:bottom w:val="none" w:sz="0" w:space="0" w:color="auto"/>
        <w:right w:val="none" w:sz="0" w:space="0" w:color="auto"/>
      </w:divBdr>
    </w:div>
    <w:div w:id="123164809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6718249">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5451743">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2360503">
      <w:bodyDiv w:val="1"/>
      <w:marLeft w:val="0"/>
      <w:marRight w:val="0"/>
      <w:marTop w:val="0"/>
      <w:marBottom w:val="0"/>
      <w:divBdr>
        <w:top w:val="none" w:sz="0" w:space="0" w:color="auto"/>
        <w:left w:val="none" w:sz="0" w:space="0" w:color="auto"/>
        <w:bottom w:val="none" w:sz="0" w:space="0" w:color="auto"/>
        <w:right w:val="none" w:sz="0" w:space="0" w:color="auto"/>
      </w:divBdr>
    </w:div>
    <w:div w:id="1436250970">
      <w:bodyDiv w:val="1"/>
      <w:marLeft w:val="0"/>
      <w:marRight w:val="0"/>
      <w:marTop w:val="0"/>
      <w:marBottom w:val="0"/>
      <w:divBdr>
        <w:top w:val="none" w:sz="0" w:space="0" w:color="auto"/>
        <w:left w:val="none" w:sz="0" w:space="0" w:color="auto"/>
        <w:bottom w:val="none" w:sz="0" w:space="0" w:color="auto"/>
        <w:right w:val="none" w:sz="0" w:space="0" w:color="auto"/>
      </w:divBdr>
    </w:div>
    <w:div w:id="144796627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5583379">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6723358">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56832182">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7655233">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71335810">
      <w:bodyDiv w:val="1"/>
      <w:marLeft w:val="0"/>
      <w:marRight w:val="0"/>
      <w:marTop w:val="0"/>
      <w:marBottom w:val="0"/>
      <w:divBdr>
        <w:top w:val="none" w:sz="0" w:space="0" w:color="auto"/>
        <w:left w:val="none" w:sz="0" w:space="0" w:color="auto"/>
        <w:bottom w:val="none" w:sz="0" w:space="0" w:color="auto"/>
        <w:right w:val="none" w:sz="0" w:space="0" w:color="auto"/>
      </w:divBdr>
    </w:div>
    <w:div w:id="1889027125">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0986569">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150463">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tecamac.gob.mx/public/informedegobierno2020.pdf"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ecamac.gob.mx/public/upload/tecamac/REGLAS_DE_OPERACION.pdf" TargetMode="Externa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9EC6D-EB46-4F5E-A22C-551482A54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29</Pages>
  <Words>6776</Words>
  <Characters>37268</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Ivette Razo De La Paz</dc:creator>
  <cp:lastModifiedBy>USUARIO</cp:lastModifiedBy>
  <cp:revision>9</cp:revision>
  <cp:lastPrinted>2021-03-08T22:48:00Z</cp:lastPrinted>
  <dcterms:created xsi:type="dcterms:W3CDTF">2021-03-09T00:01:00Z</dcterms:created>
  <dcterms:modified xsi:type="dcterms:W3CDTF">2021-04-09T01:53:00Z</dcterms:modified>
</cp:coreProperties>
</file>