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CEB97" w14:textId="37775D32" w:rsidR="00630B22" w:rsidRPr="00667998" w:rsidRDefault="00630B22" w:rsidP="00630B22">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C201C">
        <w:rPr>
          <w:rFonts w:ascii="Palatino Linotype" w:eastAsia="Times New Roman" w:hAnsi="Palatino Linotype" w:cs="Arial"/>
          <w:color w:val="000000"/>
          <w:sz w:val="24"/>
          <w:szCs w:val="24"/>
          <w:lang w:eastAsia="es-MX"/>
        </w:rPr>
        <w:t>uno</w:t>
      </w:r>
      <w:r w:rsidR="00623F38">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de </w:t>
      </w:r>
      <w:r w:rsidR="009C201C">
        <w:rPr>
          <w:rFonts w:ascii="Palatino Linotype" w:eastAsia="Times New Roman" w:hAnsi="Palatino Linotype" w:cs="Arial"/>
          <w:color w:val="000000"/>
          <w:sz w:val="24"/>
          <w:szCs w:val="24"/>
          <w:lang w:eastAsia="es-MX"/>
        </w:rPr>
        <w:t>septiembre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47A6B128" w14:textId="77777777" w:rsidR="00630B22" w:rsidRPr="00667998" w:rsidRDefault="00630B22" w:rsidP="00630B22">
      <w:pPr>
        <w:shd w:val="clear" w:color="auto" w:fill="FFFFFF"/>
        <w:spacing w:after="0" w:line="360" w:lineRule="auto"/>
        <w:jc w:val="both"/>
        <w:rPr>
          <w:rFonts w:ascii="Palatino Linotype" w:eastAsia="Times New Roman" w:hAnsi="Palatino Linotype" w:cs="Arial"/>
          <w:color w:val="000000"/>
          <w:sz w:val="2"/>
          <w:szCs w:val="24"/>
          <w:lang w:eastAsia="es-MX"/>
        </w:rPr>
      </w:pPr>
    </w:p>
    <w:p w14:paraId="60E7394D" w14:textId="77777777" w:rsidR="00630B22" w:rsidRPr="00667998" w:rsidRDefault="00630B22" w:rsidP="00630B22">
      <w:pPr>
        <w:tabs>
          <w:tab w:val="left" w:pos="1701"/>
        </w:tabs>
        <w:spacing w:after="0" w:line="360" w:lineRule="auto"/>
        <w:jc w:val="both"/>
        <w:rPr>
          <w:rFonts w:ascii="Palatino Linotype" w:hAnsi="Palatino Linotype" w:cs="Arial"/>
          <w:b/>
          <w:sz w:val="24"/>
        </w:rPr>
      </w:pPr>
    </w:p>
    <w:p w14:paraId="218E33CA" w14:textId="11D89C70" w:rsidR="00630B22" w:rsidRPr="00667998" w:rsidRDefault="00630B22" w:rsidP="00630B22">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623F38">
        <w:rPr>
          <w:rFonts w:ascii="Palatino Linotype" w:hAnsi="Palatino Linotype" w:cs="Arial"/>
          <w:b/>
          <w:bCs/>
          <w:sz w:val="24"/>
          <w:lang w:eastAsia="es-MX"/>
        </w:rPr>
        <w:t>3560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proofErr w:type="spellStart"/>
      <w:r w:rsidR="00033111">
        <w:rPr>
          <w:rFonts w:ascii="Palatino Linotype" w:hAnsi="Palatino Linotype" w:cs="Arial"/>
          <w:b/>
          <w:sz w:val="24"/>
          <w:szCs w:val="24"/>
        </w:rPr>
        <w:t>xxxxxxxxxxxxxxxxxxxxxxx</w:t>
      </w:r>
      <w:proofErr w:type="spellEnd"/>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xml:space="preserve">, en contra de la respuesta del </w:t>
      </w:r>
      <w:r w:rsidR="00623F38">
        <w:rPr>
          <w:rFonts w:ascii="Palatino Linotype" w:hAnsi="Palatino Linotype" w:cs="Arial"/>
          <w:b/>
          <w:sz w:val="24"/>
          <w:szCs w:val="24"/>
        </w:rPr>
        <w:t>Ayuntamiento de San Antonio la Isla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676586AD" w14:textId="77777777" w:rsidR="00630B22" w:rsidRPr="004A1460" w:rsidRDefault="00630B22" w:rsidP="00630B22">
      <w:pPr>
        <w:tabs>
          <w:tab w:val="left" w:pos="1701"/>
        </w:tabs>
        <w:spacing w:after="0" w:line="360" w:lineRule="auto"/>
        <w:jc w:val="both"/>
        <w:rPr>
          <w:rFonts w:ascii="Palatino Linotype" w:hAnsi="Palatino Linotype" w:cs="Arial"/>
          <w:sz w:val="24"/>
        </w:rPr>
      </w:pPr>
    </w:p>
    <w:p w14:paraId="3CEC80D3" w14:textId="77777777" w:rsidR="00630B22" w:rsidRPr="00667998" w:rsidRDefault="00630B22" w:rsidP="00630B22">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581700A8" w14:textId="77777777" w:rsidR="00630B22" w:rsidRPr="00667998" w:rsidRDefault="00630B22" w:rsidP="00630B22">
      <w:pPr>
        <w:spacing w:after="0" w:line="360" w:lineRule="auto"/>
        <w:jc w:val="center"/>
        <w:rPr>
          <w:rFonts w:ascii="Palatino Linotype" w:hAnsi="Palatino Linotype"/>
          <w:b/>
          <w:sz w:val="24"/>
        </w:rPr>
      </w:pPr>
    </w:p>
    <w:p w14:paraId="05811D5A" w14:textId="77777777" w:rsidR="00630B22" w:rsidRPr="00667998" w:rsidRDefault="00630B22" w:rsidP="00630B22">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454FC3E3" w14:textId="2C7B6358" w:rsidR="00630B22" w:rsidRPr="00667998" w:rsidRDefault="00630B22" w:rsidP="00630B22">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623F38">
        <w:rPr>
          <w:rFonts w:ascii="Palatino Linotype" w:hAnsi="Palatino Linotype" w:cs="Arial"/>
          <w:sz w:val="24"/>
        </w:rPr>
        <w:t>veintiuno</w:t>
      </w:r>
      <w:r w:rsidRPr="00667998">
        <w:rPr>
          <w:rFonts w:ascii="Palatino Linotype" w:hAnsi="Palatino Linotype" w:cs="Arial"/>
          <w:sz w:val="24"/>
        </w:rPr>
        <w:t xml:space="preserve"> de </w:t>
      </w:r>
      <w:r w:rsidR="00623F38">
        <w:rPr>
          <w:rFonts w:ascii="Palatino Linotype" w:hAnsi="Palatino Linotype" w:cs="Arial"/>
          <w:sz w:val="24"/>
        </w:rPr>
        <w:t>juni</w:t>
      </w:r>
      <w:r>
        <w:rPr>
          <w:rFonts w:ascii="Palatino Linotype" w:hAnsi="Palatino Linotype" w:cs="Arial"/>
          <w:sz w:val="24"/>
        </w:rPr>
        <w:t>o</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DA3D21">
        <w:rPr>
          <w:rFonts w:ascii="Palatino Linotype" w:hAnsi="Palatino Linotype" w:cs="Arial"/>
          <w:b/>
          <w:sz w:val="24"/>
        </w:rPr>
        <w:t>000</w:t>
      </w:r>
      <w:r w:rsidR="00623F38">
        <w:rPr>
          <w:rFonts w:ascii="Palatino Linotype" w:hAnsi="Palatino Linotype" w:cs="Arial"/>
          <w:b/>
          <w:sz w:val="24"/>
        </w:rPr>
        <w:t>97</w:t>
      </w:r>
      <w:r w:rsidRPr="00DA3D21">
        <w:rPr>
          <w:rFonts w:ascii="Palatino Linotype" w:hAnsi="Palatino Linotype" w:cs="Arial"/>
          <w:b/>
          <w:sz w:val="24"/>
        </w:rPr>
        <w:t>/</w:t>
      </w:r>
      <w:r w:rsidR="00623F38">
        <w:rPr>
          <w:rFonts w:ascii="Palatino Linotype" w:hAnsi="Palatino Linotype" w:cs="Arial"/>
          <w:b/>
          <w:sz w:val="24"/>
        </w:rPr>
        <w:t>ANTOISLA</w:t>
      </w:r>
      <w:r w:rsidRPr="00DA3D21">
        <w:rPr>
          <w:rFonts w:ascii="Palatino Linotype" w:hAnsi="Palatino Linotype" w:cs="Arial"/>
          <w:b/>
          <w:sz w:val="24"/>
        </w:rPr>
        <w:t>/IP/2021</w:t>
      </w:r>
      <w:r w:rsidRPr="00667998">
        <w:rPr>
          <w:rFonts w:ascii="Palatino Linotype" w:hAnsi="Palatino Linotype" w:cs="Arial"/>
          <w:sz w:val="24"/>
        </w:rPr>
        <w:t>, mediante la cual solicitó lo siguiente:</w:t>
      </w:r>
    </w:p>
    <w:p w14:paraId="201AAC2A" w14:textId="77777777" w:rsidR="00630B22" w:rsidRPr="004A1460" w:rsidRDefault="00630B22" w:rsidP="00630B22"/>
    <w:p w14:paraId="3A4B92C9" w14:textId="6702BB4B" w:rsidR="00630B22" w:rsidRPr="00667998" w:rsidRDefault="00630B22" w:rsidP="00630B22">
      <w:pPr>
        <w:rPr>
          <w:rFonts w:ascii="Palatino Linotype" w:hAnsi="Palatino Linotype" w:cs="Arial"/>
          <w:i/>
          <w:sz w:val="24"/>
        </w:rPr>
      </w:pPr>
      <w:r w:rsidRPr="00667998">
        <w:rPr>
          <w:rFonts w:ascii="Palatino Linotype" w:hAnsi="Palatino Linotype" w:cs="Arial"/>
          <w:i/>
          <w:sz w:val="24"/>
        </w:rPr>
        <w:t>“</w:t>
      </w:r>
      <w:r w:rsidR="00623F38" w:rsidRPr="00623F38">
        <w:rPr>
          <w:rFonts w:ascii="Palatino Linotype" w:hAnsi="Palatino Linotype" w:cs="Arial"/>
          <w:i/>
          <w:sz w:val="24"/>
        </w:rPr>
        <w:t xml:space="preserve">de acuerdo al </w:t>
      </w:r>
      <w:proofErr w:type="spellStart"/>
      <w:r w:rsidR="00623F38" w:rsidRPr="00623F38">
        <w:rPr>
          <w:rFonts w:ascii="Palatino Linotype" w:hAnsi="Palatino Linotype" w:cs="Arial"/>
          <w:i/>
          <w:sz w:val="24"/>
        </w:rPr>
        <w:t>articulo</w:t>
      </w:r>
      <w:proofErr w:type="spellEnd"/>
      <w:r w:rsidR="00623F38" w:rsidRPr="00623F38">
        <w:rPr>
          <w:rFonts w:ascii="Palatino Linotype" w:hAnsi="Palatino Linotype" w:cs="Arial"/>
          <w:i/>
          <w:sz w:val="24"/>
        </w:rPr>
        <w:t xml:space="preserve"> 115 </w:t>
      </w:r>
      <w:proofErr w:type="spellStart"/>
      <w:r w:rsidR="00623F38" w:rsidRPr="00623F38">
        <w:rPr>
          <w:rFonts w:ascii="Palatino Linotype" w:hAnsi="Palatino Linotype" w:cs="Arial"/>
          <w:i/>
          <w:sz w:val="24"/>
        </w:rPr>
        <w:t>seccion</w:t>
      </w:r>
      <w:proofErr w:type="spellEnd"/>
      <w:r w:rsidR="00623F38" w:rsidRPr="00623F38">
        <w:rPr>
          <w:rFonts w:ascii="Palatino Linotype" w:hAnsi="Palatino Linotype" w:cs="Arial"/>
          <w:i/>
          <w:sz w:val="24"/>
        </w:rPr>
        <w:t xml:space="preserve"> III inciso H, de la </w:t>
      </w:r>
      <w:proofErr w:type="spellStart"/>
      <w:r w:rsidR="00623F38" w:rsidRPr="00623F38">
        <w:rPr>
          <w:rFonts w:ascii="Palatino Linotype" w:hAnsi="Palatino Linotype" w:cs="Arial"/>
          <w:i/>
          <w:sz w:val="24"/>
        </w:rPr>
        <w:t>constitucion</w:t>
      </w:r>
      <w:proofErr w:type="spellEnd"/>
      <w:r w:rsidR="00623F38" w:rsidRPr="00623F38">
        <w:rPr>
          <w:rFonts w:ascii="Palatino Linotype" w:hAnsi="Palatino Linotype" w:cs="Arial"/>
          <w:i/>
          <w:sz w:val="24"/>
        </w:rPr>
        <w:t xml:space="preserve"> </w:t>
      </w:r>
      <w:proofErr w:type="spellStart"/>
      <w:r w:rsidR="00623F38" w:rsidRPr="00623F38">
        <w:rPr>
          <w:rFonts w:ascii="Palatino Linotype" w:hAnsi="Palatino Linotype" w:cs="Arial"/>
          <w:i/>
          <w:sz w:val="24"/>
        </w:rPr>
        <w:t>politica</w:t>
      </w:r>
      <w:proofErr w:type="spellEnd"/>
      <w:r w:rsidR="00623F38" w:rsidRPr="00623F38">
        <w:rPr>
          <w:rFonts w:ascii="Palatino Linotype" w:hAnsi="Palatino Linotype" w:cs="Arial"/>
          <w:i/>
          <w:sz w:val="24"/>
        </w:rPr>
        <w:t xml:space="preserve"> de los estados unidos mexicanos, la cual confiere la responsabilidad a los municipios de las funciones de seguridad </w:t>
      </w:r>
      <w:proofErr w:type="spellStart"/>
      <w:r w:rsidR="00623F38" w:rsidRPr="00623F38">
        <w:rPr>
          <w:rFonts w:ascii="Palatino Linotype" w:hAnsi="Palatino Linotype" w:cs="Arial"/>
          <w:i/>
          <w:sz w:val="24"/>
        </w:rPr>
        <w:t>publica</w:t>
      </w:r>
      <w:proofErr w:type="spellEnd"/>
      <w:r w:rsidR="00623F38" w:rsidRPr="00623F38">
        <w:rPr>
          <w:rFonts w:ascii="Palatino Linotype" w:hAnsi="Palatino Linotype" w:cs="Arial"/>
          <w:i/>
          <w:sz w:val="24"/>
        </w:rPr>
        <w:t xml:space="preserve"> y </w:t>
      </w:r>
      <w:proofErr w:type="spellStart"/>
      <w:r w:rsidR="00623F38" w:rsidRPr="00623F38">
        <w:rPr>
          <w:rFonts w:ascii="Palatino Linotype" w:hAnsi="Palatino Linotype" w:cs="Arial"/>
          <w:i/>
          <w:sz w:val="24"/>
        </w:rPr>
        <w:t>transito</w:t>
      </w:r>
      <w:proofErr w:type="spellEnd"/>
      <w:r w:rsidR="00623F38" w:rsidRPr="00623F38">
        <w:rPr>
          <w:rFonts w:ascii="Palatino Linotype" w:hAnsi="Palatino Linotype" w:cs="Arial"/>
          <w:i/>
          <w:sz w:val="24"/>
        </w:rPr>
        <w:t xml:space="preserve"> a los ayuntamientos. es de mi </w:t>
      </w:r>
      <w:proofErr w:type="spellStart"/>
      <w:r w:rsidR="00623F38" w:rsidRPr="00623F38">
        <w:rPr>
          <w:rFonts w:ascii="Palatino Linotype" w:hAnsi="Palatino Linotype" w:cs="Arial"/>
          <w:i/>
          <w:sz w:val="24"/>
        </w:rPr>
        <w:t>interes</w:t>
      </w:r>
      <w:proofErr w:type="spellEnd"/>
      <w:r w:rsidR="00623F38" w:rsidRPr="00623F38">
        <w:rPr>
          <w:rFonts w:ascii="Palatino Linotype" w:hAnsi="Palatino Linotype" w:cs="Arial"/>
          <w:i/>
          <w:sz w:val="24"/>
        </w:rPr>
        <w:t xml:space="preserve"> saber, cual es el procedimiento que se lleva a cabo cuando en la </w:t>
      </w:r>
      <w:proofErr w:type="spellStart"/>
      <w:r w:rsidR="00623F38" w:rsidRPr="00623F38">
        <w:rPr>
          <w:rFonts w:ascii="Palatino Linotype" w:hAnsi="Palatino Linotype" w:cs="Arial"/>
          <w:i/>
          <w:sz w:val="24"/>
        </w:rPr>
        <w:t>via</w:t>
      </w:r>
      <w:proofErr w:type="spellEnd"/>
      <w:r w:rsidR="00623F38" w:rsidRPr="00623F38">
        <w:rPr>
          <w:rFonts w:ascii="Palatino Linotype" w:hAnsi="Palatino Linotype" w:cs="Arial"/>
          <w:i/>
          <w:sz w:val="24"/>
        </w:rPr>
        <w:t xml:space="preserve"> publica se detiene a una </w:t>
      </w:r>
      <w:proofErr w:type="spellStart"/>
      <w:r w:rsidR="00623F38" w:rsidRPr="00623F38">
        <w:rPr>
          <w:rFonts w:ascii="Palatino Linotype" w:hAnsi="Palatino Linotype" w:cs="Arial"/>
          <w:i/>
          <w:sz w:val="24"/>
        </w:rPr>
        <w:t>vehiculo</w:t>
      </w:r>
      <w:proofErr w:type="spellEnd"/>
      <w:r w:rsidR="00623F38" w:rsidRPr="00623F38">
        <w:rPr>
          <w:rFonts w:ascii="Palatino Linotype" w:hAnsi="Palatino Linotype" w:cs="Arial"/>
          <w:i/>
          <w:sz w:val="24"/>
        </w:rPr>
        <w:t xml:space="preserve"> sin placa de registro, tarjeta de </w:t>
      </w:r>
      <w:proofErr w:type="spellStart"/>
      <w:r w:rsidR="00623F38" w:rsidRPr="00623F38">
        <w:rPr>
          <w:rFonts w:ascii="Palatino Linotype" w:hAnsi="Palatino Linotype" w:cs="Arial"/>
          <w:i/>
          <w:sz w:val="24"/>
        </w:rPr>
        <w:t>circulacion</w:t>
      </w:r>
      <w:proofErr w:type="spellEnd"/>
      <w:r w:rsidR="00623F38" w:rsidRPr="00623F38">
        <w:rPr>
          <w:rFonts w:ascii="Palatino Linotype" w:hAnsi="Palatino Linotype" w:cs="Arial"/>
          <w:i/>
          <w:sz w:val="24"/>
        </w:rPr>
        <w:t xml:space="preserve"> y el conductor del mismo no porta licencia de manejo ni </w:t>
      </w:r>
      <w:proofErr w:type="spellStart"/>
      <w:r w:rsidR="00623F38" w:rsidRPr="00623F38">
        <w:rPr>
          <w:rFonts w:ascii="Palatino Linotype" w:hAnsi="Palatino Linotype" w:cs="Arial"/>
          <w:i/>
          <w:sz w:val="24"/>
        </w:rPr>
        <w:t>identificacion</w:t>
      </w:r>
      <w:proofErr w:type="spellEnd"/>
      <w:r w:rsidR="00623F38" w:rsidRPr="00623F38">
        <w:rPr>
          <w:rFonts w:ascii="Palatino Linotype" w:hAnsi="Palatino Linotype" w:cs="Arial"/>
          <w:i/>
          <w:sz w:val="24"/>
        </w:rPr>
        <w:t xml:space="preserve"> alguna. como se procede y quien es el responsable, existiendo un primer respondiente y un mando superior.</w:t>
      </w:r>
      <w:r w:rsidRPr="00667998">
        <w:rPr>
          <w:rFonts w:ascii="Palatino Linotype" w:hAnsi="Palatino Linotype" w:cs="Arial"/>
          <w:i/>
          <w:sz w:val="24"/>
        </w:rPr>
        <w:t>” (Sic).</w:t>
      </w:r>
    </w:p>
    <w:p w14:paraId="004B0676" w14:textId="77777777" w:rsidR="00630B22" w:rsidRPr="00667998" w:rsidRDefault="00630B22" w:rsidP="00630B22">
      <w:pPr>
        <w:spacing w:after="0" w:line="360" w:lineRule="auto"/>
        <w:ind w:right="850"/>
        <w:jc w:val="both"/>
        <w:rPr>
          <w:rFonts w:ascii="Palatino Linotype" w:hAnsi="Palatino Linotype" w:cs="Arial"/>
          <w:b/>
          <w:sz w:val="2"/>
        </w:rPr>
      </w:pPr>
    </w:p>
    <w:p w14:paraId="59437D63" w14:textId="77777777" w:rsidR="00630B22" w:rsidRDefault="00630B22" w:rsidP="00630B22"/>
    <w:p w14:paraId="184701E2" w14:textId="77777777" w:rsidR="00623F38" w:rsidRDefault="00623F38" w:rsidP="00630B22">
      <w:pPr>
        <w:spacing w:after="0" w:line="360" w:lineRule="auto"/>
        <w:ind w:right="850"/>
        <w:jc w:val="both"/>
        <w:rPr>
          <w:rFonts w:ascii="Palatino Linotype" w:hAnsi="Palatino Linotype" w:cs="Arial"/>
          <w:b/>
          <w:sz w:val="24"/>
        </w:rPr>
      </w:pPr>
    </w:p>
    <w:p w14:paraId="7EE53E12" w14:textId="4F04CC49" w:rsidR="00630B22" w:rsidRPr="00667998" w:rsidRDefault="00630B22" w:rsidP="00630B22">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009C201C" w:rsidRPr="00667998">
        <w:rPr>
          <w:rFonts w:ascii="Palatino Linotype" w:hAnsi="Palatino Linotype" w:cs="Arial"/>
          <w:sz w:val="24"/>
        </w:rPr>
        <w:t>Sistema de Acceso a la Información Mexiquense</w:t>
      </w:r>
      <w:r w:rsidR="009C201C" w:rsidRPr="00667998">
        <w:rPr>
          <w:rFonts w:ascii="Palatino Linotype" w:hAnsi="Palatino Linotype" w:cs="Arial"/>
          <w:b/>
          <w:sz w:val="24"/>
        </w:rPr>
        <w:t xml:space="preserve"> </w:t>
      </w:r>
      <w:r w:rsidR="009C201C">
        <w:rPr>
          <w:rFonts w:ascii="Palatino Linotype" w:hAnsi="Palatino Linotype" w:cs="Arial"/>
          <w:b/>
          <w:sz w:val="24"/>
        </w:rPr>
        <w:t>(</w:t>
      </w:r>
      <w:r w:rsidRPr="00667998">
        <w:rPr>
          <w:rFonts w:ascii="Palatino Linotype" w:hAnsi="Palatino Linotype" w:cs="Arial"/>
          <w:b/>
          <w:sz w:val="24"/>
        </w:rPr>
        <w:t>SAIMEX</w:t>
      </w:r>
      <w:r w:rsidR="009C201C">
        <w:rPr>
          <w:rFonts w:ascii="Palatino Linotype" w:hAnsi="Palatino Linotype" w:cs="Arial"/>
          <w:b/>
          <w:sz w:val="24"/>
        </w:rPr>
        <w:t>)</w:t>
      </w:r>
      <w:r w:rsidRPr="00667998">
        <w:rPr>
          <w:rFonts w:ascii="Palatino Linotype" w:hAnsi="Palatino Linotype" w:cs="Arial"/>
          <w:b/>
          <w:sz w:val="24"/>
        </w:rPr>
        <w:t>.</w:t>
      </w:r>
    </w:p>
    <w:p w14:paraId="3B8B409C" w14:textId="77777777" w:rsidR="00630B22" w:rsidRDefault="00630B22" w:rsidP="00630B22">
      <w:pPr>
        <w:spacing w:after="0" w:line="360" w:lineRule="auto"/>
        <w:jc w:val="both"/>
        <w:rPr>
          <w:rFonts w:ascii="Palatino Linotype" w:hAnsi="Palatino Linotype" w:cs="Arial"/>
          <w:b/>
          <w:sz w:val="24"/>
        </w:rPr>
      </w:pPr>
    </w:p>
    <w:p w14:paraId="683A751D" w14:textId="77777777" w:rsidR="00630B22" w:rsidRPr="004A1460" w:rsidRDefault="00630B22" w:rsidP="00630B22">
      <w:pPr>
        <w:spacing w:after="0" w:line="360" w:lineRule="auto"/>
        <w:jc w:val="both"/>
        <w:rPr>
          <w:rFonts w:ascii="Palatino Linotype" w:hAnsi="Palatino Linotype" w:cs="Arial"/>
          <w:b/>
          <w:sz w:val="24"/>
        </w:rPr>
      </w:pPr>
    </w:p>
    <w:p w14:paraId="25ABCE93" w14:textId="77777777" w:rsidR="00630B22" w:rsidRPr="00667998" w:rsidRDefault="00630B22" w:rsidP="00630B22">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 respuesta del Sujeto Obligado.</w:t>
      </w:r>
    </w:p>
    <w:p w14:paraId="4B20AC9A" w14:textId="24436AB5" w:rsidR="00630B22" w:rsidRPr="00667998" w:rsidRDefault="00630B22" w:rsidP="00630B22">
      <w:pPr>
        <w:tabs>
          <w:tab w:val="right" w:pos="8505"/>
        </w:tabs>
        <w:spacing w:after="0" w:line="360" w:lineRule="auto"/>
        <w:jc w:val="both"/>
        <w:rPr>
          <w:rFonts w:ascii="Palatino Linotype" w:hAnsi="Palatino Linotype" w:cs="Arial"/>
          <w:sz w:val="24"/>
        </w:rPr>
      </w:pPr>
      <w:r w:rsidRPr="00667998">
        <w:rPr>
          <w:rFonts w:ascii="Palatino Linotype" w:hAnsi="Palatino Linotype" w:cs="Arial"/>
          <w:sz w:val="24"/>
        </w:rPr>
        <w:t xml:space="preserve">De las constancias que obran en el </w:t>
      </w:r>
      <w:r w:rsidR="009C201C" w:rsidRPr="00667998">
        <w:rPr>
          <w:rFonts w:ascii="Palatino Linotype" w:hAnsi="Palatino Linotype" w:cs="Arial"/>
          <w:sz w:val="24"/>
        </w:rPr>
        <w:t xml:space="preserve">Sistema de Acceso a la Información Mexiquense </w:t>
      </w:r>
      <w:r w:rsidR="009C201C">
        <w:rPr>
          <w:rFonts w:ascii="Palatino Linotype" w:hAnsi="Palatino Linotype" w:cs="Arial"/>
          <w:sz w:val="24"/>
        </w:rPr>
        <w:t>(</w:t>
      </w:r>
      <w:r w:rsidRPr="00667998">
        <w:rPr>
          <w:rFonts w:ascii="Palatino Linotype" w:hAnsi="Palatino Linotype" w:cs="Arial"/>
          <w:sz w:val="24"/>
        </w:rPr>
        <w:t>SAIMEX</w:t>
      </w:r>
      <w:r w:rsidR="009C201C">
        <w:rPr>
          <w:rFonts w:ascii="Palatino Linotype" w:hAnsi="Palatino Linotype" w:cs="Arial"/>
          <w:sz w:val="24"/>
        </w:rPr>
        <w:t>)</w:t>
      </w:r>
      <w:r w:rsidRPr="00667998">
        <w:rPr>
          <w:rFonts w:ascii="Palatino Linotype" w:hAnsi="Palatino Linotype" w:cs="Arial"/>
          <w:sz w:val="24"/>
        </w:rPr>
        <w:t xml:space="preserve">, se advierte que en fecha </w:t>
      </w:r>
      <w:r>
        <w:rPr>
          <w:rFonts w:ascii="Palatino Linotype" w:hAnsi="Palatino Linotype" w:cs="Arial"/>
          <w:sz w:val="24"/>
        </w:rPr>
        <w:t>ve</w:t>
      </w:r>
      <w:r w:rsidR="00623F38">
        <w:rPr>
          <w:rFonts w:ascii="Palatino Linotype" w:hAnsi="Palatino Linotype" w:cs="Arial"/>
          <w:sz w:val="24"/>
        </w:rPr>
        <w:t>intinueve</w:t>
      </w:r>
      <w:r>
        <w:rPr>
          <w:rFonts w:ascii="Palatino Linotype" w:hAnsi="Palatino Linotype" w:cs="Arial"/>
          <w:sz w:val="24"/>
        </w:rPr>
        <w:t xml:space="preserve"> de </w:t>
      </w:r>
      <w:r w:rsidR="00623F38">
        <w:rPr>
          <w:rFonts w:ascii="Palatino Linotype" w:hAnsi="Palatino Linotype" w:cs="Arial"/>
          <w:sz w:val="24"/>
        </w:rPr>
        <w:t>junio</w:t>
      </w:r>
      <w:r w:rsidRPr="00667998">
        <w:rPr>
          <w:rFonts w:ascii="Palatino Linotype" w:hAnsi="Palatino Linotype" w:cs="Arial"/>
          <w:sz w:val="24"/>
        </w:rPr>
        <w:t xml:space="preserve"> de dos mil </w:t>
      </w:r>
      <w:r>
        <w:rPr>
          <w:rFonts w:ascii="Palatino Linotype" w:hAnsi="Palatino Linotype" w:cs="Arial"/>
          <w:sz w:val="24"/>
        </w:rPr>
        <w:t>veintiuno</w:t>
      </w:r>
      <w:r w:rsidRPr="00667998">
        <w:rPr>
          <w:rFonts w:ascii="Palatino Linotype" w:hAnsi="Palatino Linotype" w:cs="Arial"/>
          <w:sz w:val="24"/>
        </w:rPr>
        <w:t xml:space="preserve">, el </w:t>
      </w:r>
      <w:r w:rsidRPr="00667998">
        <w:rPr>
          <w:rFonts w:ascii="Palatino Linotype" w:hAnsi="Palatino Linotype" w:cs="Arial"/>
          <w:b/>
          <w:sz w:val="24"/>
        </w:rPr>
        <w:t>Sujeto Obligado</w:t>
      </w:r>
      <w:r w:rsidRPr="00667998">
        <w:rPr>
          <w:rFonts w:ascii="Palatino Linotype" w:hAnsi="Palatino Linotype" w:cs="Arial"/>
          <w:sz w:val="24"/>
        </w:rPr>
        <w:t xml:space="preserve"> notificó la siguiente respuesta:</w:t>
      </w:r>
    </w:p>
    <w:p w14:paraId="3F8A698F" w14:textId="77777777" w:rsidR="00630B22" w:rsidRPr="004A1460" w:rsidRDefault="00630B22" w:rsidP="00630B22">
      <w:pPr>
        <w:pStyle w:val="Sinespaciado"/>
      </w:pPr>
    </w:p>
    <w:p w14:paraId="0A9E0D3A" w14:textId="5027CBFA" w:rsidR="00623F38" w:rsidRPr="00623F38" w:rsidRDefault="00630B22" w:rsidP="00623F38">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623F38" w:rsidRPr="00623F38">
        <w:rPr>
          <w:rFonts w:ascii="Palatino Linotype" w:hAnsi="Palatino Linotype" w:cs="Arial"/>
          <w:i/>
        </w:rPr>
        <w:t xml:space="preserve">El que suscribe </w:t>
      </w:r>
      <w:proofErr w:type="spellStart"/>
      <w:r w:rsidR="00623F38" w:rsidRPr="00623F38">
        <w:rPr>
          <w:rFonts w:ascii="Palatino Linotype" w:hAnsi="Palatino Linotype" w:cs="Arial"/>
          <w:i/>
        </w:rPr>
        <w:t>Cmdte</w:t>
      </w:r>
      <w:proofErr w:type="spellEnd"/>
      <w:r w:rsidR="00623F38" w:rsidRPr="00623F38">
        <w:rPr>
          <w:rFonts w:ascii="Palatino Linotype" w:hAnsi="Palatino Linotype" w:cs="Arial"/>
          <w:i/>
        </w:rPr>
        <w:t>. Luis Alberto Alarcón Orozco Director de Seguridad Pública Municipal, por este conducto reciba un cordial y afectuoso saludo, al tiempo y de acuerdo a su oficio No. SALI/UT/131/2021, donde pide atender la Solicitud de Acceso a la Información Publica No. 00097/ANTOISLA/IP/2021 recibida a través del Sistema de Acceso a la Información Mexiquense (</w:t>
      </w:r>
      <w:r w:rsidR="009C201C">
        <w:rPr>
          <w:rFonts w:ascii="Palatino Linotype" w:hAnsi="Palatino Linotype" w:cs="Arial"/>
          <w:i/>
        </w:rPr>
        <w:t>333333333333333</w:t>
      </w:r>
      <w:r w:rsidR="00623F38" w:rsidRPr="00623F38">
        <w:rPr>
          <w:rFonts w:ascii="Palatino Linotype" w:hAnsi="Palatino Linotype" w:cs="Arial"/>
          <w:i/>
        </w:rPr>
        <w:t>), toda vez que la información solicitada no pertenece al área a mi cargo. Atento a lo anterior el área de Seguridad Pública Municipal se declara incompetente ante dicha solicitud, ya que de acuerdo a lo solicitado no estamos facultados y de acuerdo a las atribuciones que me confieren la Ley de Seguridad Pública del Estado de México 32, 33 y 34 fracción I. y II. Bando Municipal de San Antonio la Isla 2021 Artículo 174 fracción IV como Director de Seguridad Pública Municipal no estoy facultado en el tema de realizar funciones de Transito.</w:t>
      </w:r>
    </w:p>
    <w:p w14:paraId="6C6E1B85" w14:textId="77777777" w:rsidR="00623F38" w:rsidRPr="00623F38" w:rsidRDefault="00623F38" w:rsidP="00623F38">
      <w:pPr>
        <w:spacing w:after="0" w:line="240" w:lineRule="auto"/>
        <w:ind w:left="567" w:right="567"/>
        <w:jc w:val="both"/>
        <w:rPr>
          <w:rFonts w:ascii="Palatino Linotype" w:hAnsi="Palatino Linotype" w:cs="Arial"/>
          <w:i/>
        </w:rPr>
      </w:pPr>
      <w:r w:rsidRPr="00623F38">
        <w:rPr>
          <w:rFonts w:ascii="Palatino Linotype" w:hAnsi="Palatino Linotype" w:cs="Arial"/>
          <w:i/>
        </w:rPr>
        <w:t>ATENTAMENTE</w:t>
      </w:r>
    </w:p>
    <w:p w14:paraId="12A204C4" w14:textId="6A20F0D2" w:rsidR="00630B22" w:rsidRDefault="00623F38" w:rsidP="00623F38">
      <w:pPr>
        <w:spacing w:after="0" w:line="240" w:lineRule="auto"/>
        <w:ind w:left="567" w:right="567"/>
        <w:jc w:val="both"/>
        <w:rPr>
          <w:rFonts w:ascii="Palatino Linotype" w:hAnsi="Palatino Linotype" w:cs="Arial"/>
          <w:i/>
        </w:rPr>
      </w:pPr>
      <w:r w:rsidRPr="00623F38">
        <w:rPr>
          <w:rFonts w:ascii="Palatino Linotype" w:hAnsi="Palatino Linotype" w:cs="Arial"/>
          <w:i/>
        </w:rPr>
        <w:t xml:space="preserve">Lic. Brenda </w:t>
      </w:r>
      <w:proofErr w:type="spellStart"/>
      <w:r w:rsidRPr="00623F38">
        <w:rPr>
          <w:rFonts w:ascii="Palatino Linotype" w:hAnsi="Palatino Linotype" w:cs="Arial"/>
          <w:i/>
        </w:rPr>
        <w:t>Yurima</w:t>
      </w:r>
      <w:proofErr w:type="spellEnd"/>
      <w:r w:rsidRPr="00623F38">
        <w:rPr>
          <w:rFonts w:ascii="Palatino Linotype" w:hAnsi="Palatino Linotype" w:cs="Arial"/>
          <w:i/>
        </w:rPr>
        <w:t xml:space="preserve"> Trujillo Suárez </w:t>
      </w:r>
      <w:r w:rsidR="00630B22" w:rsidRPr="00667998">
        <w:rPr>
          <w:rFonts w:ascii="Palatino Linotype" w:hAnsi="Palatino Linotype" w:cs="Arial"/>
          <w:i/>
        </w:rPr>
        <w:t>“(Sic).</w:t>
      </w:r>
    </w:p>
    <w:p w14:paraId="6C9D973C" w14:textId="77777777" w:rsidR="00630B22" w:rsidRPr="005171EC" w:rsidRDefault="00630B22" w:rsidP="00630B22">
      <w:pPr>
        <w:spacing w:after="0" w:line="240" w:lineRule="auto"/>
        <w:ind w:left="567" w:right="567"/>
        <w:jc w:val="both"/>
        <w:rPr>
          <w:rFonts w:ascii="Palatino Linotype" w:hAnsi="Palatino Linotype" w:cs="Arial"/>
          <w:i/>
        </w:rPr>
      </w:pPr>
    </w:p>
    <w:p w14:paraId="74BFD64D" w14:textId="77777777" w:rsidR="00630B22" w:rsidRPr="00667998" w:rsidRDefault="00630B22" w:rsidP="00630B22">
      <w:pPr>
        <w:pStyle w:val="Sinespaciado"/>
      </w:pPr>
    </w:p>
    <w:p w14:paraId="46ED74EC" w14:textId="77777777" w:rsidR="00623F38" w:rsidRDefault="00623F38" w:rsidP="00630B22">
      <w:pPr>
        <w:spacing w:after="0" w:line="360" w:lineRule="auto"/>
        <w:jc w:val="both"/>
        <w:rPr>
          <w:rFonts w:ascii="Palatino Linotype" w:hAnsi="Palatino Linotype" w:cs="Arial"/>
          <w:sz w:val="24"/>
          <w:szCs w:val="24"/>
        </w:rPr>
      </w:pPr>
    </w:p>
    <w:p w14:paraId="7E8D2B66" w14:textId="0CC399BC" w:rsidR="00630B22" w:rsidRPr="006F3258" w:rsidRDefault="00630B22" w:rsidP="00630B22">
      <w:pPr>
        <w:spacing w:after="0" w:line="360" w:lineRule="auto"/>
        <w:jc w:val="both"/>
        <w:rPr>
          <w:rFonts w:ascii="Palatino Linotype" w:hAnsi="Palatino Linotype" w:cs="Arial"/>
          <w:sz w:val="24"/>
          <w:szCs w:val="24"/>
        </w:rPr>
      </w:pPr>
      <w:r w:rsidRPr="006F3258">
        <w:rPr>
          <w:rFonts w:ascii="Palatino Linotype" w:hAnsi="Palatino Linotype" w:cs="Arial"/>
          <w:sz w:val="24"/>
          <w:szCs w:val="24"/>
        </w:rPr>
        <w:t xml:space="preserve">Adjuntando el archivo denominado </w:t>
      </w:r>
      <w:r w:rsidRPr="006F3258">
        <w:rPr>
          <w:rFonts w:ascii="Palatino Linotype" w:hAnsi="Palatino Linotype" w:cs="Arial"/>
          <w:i/>
          <w:sz w:val="24"/>
          <w:szCs w:val="24"/>
        </w:rPr>
        <w:t>“</w:t>
      </w:r>
      <w:r w:rsidR="00623F38" w:rsidRPr="00623F38">
        <w:rPr>
          <w:rFonts w:ascii="Palatino Linotype" w:hAnsi="Palatino Linotype"/>
          <w:i/>
          <w:sz w:val="24"/>
          <w:szCs w:val="24"/>
        </w:rPr>
        <w:t>Contestación SAIMEX.pdf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serán materia del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08C6E9C2" w14:textId="1EAB6158" w:rsidR="00630B22" w:rsidRDefault="00630B22" w:rsidP="00630B22">
      <w:pPr>
        <w:spacing w:line="360" w:lineRule="auto"/>
        <w:jc w:val="both"/>
        <w:rPr>
          <w:rFonts w:ascii="Palatino Linotype" w:hAnsi="Palatino Linotype" w:cs="Arial"/>
          <w:sz w:val="28"/>
        </w:rPr>
      </w:pPr>
    </w:p>
    <w:p w14:paraId="2FC23E1E" w14:textId="77777777" w:rsidR="00623F38" w:rsidRPr="005171EC" w:rsidRDefault="00623F38" w:rsidP="00630B22">
      <w:pPr>
        <w:spacing w:line="360" w:lineRule="auto"/>
        <w:jc w:val="both"/>
        <w:rPr>
          <w:rFonts w:ascii="Palatino Linotype" w:hAnsi="Palatino Linotype" w:cs="Arial"/>
          <w:sz w:val="28"/>
        </w:rPr>
      </w:pPr>
    </w:p>
    <w:p w14:paraId="52027B23" w14:textId="77777777" w:rsidR="00630B22" w:rsidRPr="00667998" w:rsidRDefault="00630B22" w:rsidP="00630B22">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443AC861" w14:textId="7A30ABA2" w:rsidR="00630B22" w:rsidRPr="00667998" w:rsidRDefault="00630B22" w:rsidP="00630B22">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interpuso el presente recurso de revisión, en fecha</w:t>
      </w:r>
      <w:r w:rsidR="007F5FFE">
        <w:rPr>
          <w:rFonts w:ascii="Palatino Linotype" w:hAnsi="Palatino Linotype" w:cs="Arial"/>
          <w:sz w:val="24"/>
          <w:szCs w:val="24"/>
        </w:rPr>
        <w:t xml:space="preserve"> </w:t>
      </w:r>
      <w:r>
        <w:rPr>
          <w:rFonts w:ascii="Palatino Linotype" w:hAnsi="Palatino Linotype" w:cs="Arial"/>
          <w:sz w:val="24"/>
          <w:szCs w:val="24"/>
        </w:rPr>
        <w:t>ve</w:t>
      </w:r>
      <w:r w:rsidR="007F5FFE">
        <w:rPr>
          <w:rFonts w:ascii="Palatino Linotype" w:hAnsi="Palatino Linotype" w:cs="Arial"/>
          <w:sz w:val="24"/>
          <w:szCs w:val="24"/>
        </w:rPr>
        <w:t>intinueve</w:t>
      </w:r>
      <w:r>
        <w:rPr>
          <w:rFonts w:ascii="Palatino Linotype" w:hAnsi="Palatino Linotype" w:cs="Arial"/>
          <w:sz w:val="24"/>
          <w:szCs w:val="24"/>
        </w:rPr>
        <w:t xml:space="preserve"> de </w:t>
      </w:r>
      <w:r w:rsidR="007F5FFE">
        <w:rPr>
          <w:rFonts w:ascii="Palatino Linotype" w:hAnsi="Palatino Linotype" w:cs="Arial"/>
          <w:sz w:val="24"/>
          <w:szCs w:val="24"/>
        </w:rPr>
        <w:t>juni</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02910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1E2602D6" w14:textId="77777777" w:rsidR="00630B22" w:rsidRPr="00667998" w:rsidRDefault="00630B22" w:rsidP="00630B22">
      <w:pPr>
        <w:spacing w:after="0" w:line="360" w:lineRule="auto"/>
        <w:jc w:val="both"/>
        <w:rPr>
          <w:rFonts w:ascii="Palatino Linotype" w:hAnsi="Palatino Linotype" w:cs="Arial"/>
          <w:b/>
          <w:sz w:val="8"/>
        </w:rPr>
      </w:pPr>
    </w:p>
    <w:p w14:paraId="33479E2A" w14:textId="77777777" w:rsidR="00630B22" w:rsidRPr="00667998" w:rsidRDefault="00630B22" w:rsidP="00630B22">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5D8B839A" w14:textId="5A591295" w:rsidR="00630B22" w:rsidRPr="00667998" w:rsidRDefault="00630B22" w:rsidP="00630B22">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7F5FFE" w:rsidRPr="007F5FFE">
        <w:rPr>
          <w:rFonts w:ascii="Palatino Linotype" w:hAnsi="Palatino Linotype" w:cs="Arial"/>
          <w:i/>
        </w:rPr>
        <w:t xml:space="preserve">La respuesta la está proporcionando el director de la seguridad pública y obviamente </w:t>
      </w:r>
      <w:proofErr w:type="spellStart"/>
      <w:r w:rsidR="007F5FFE" w:rsidRPr="007F5FFE">
        <w:rPr>
          <w:rFonts w:ascii="Palatino Linotype" w:hAnsi="Palatino Linotype" w:cs="Arial"/>
          <w:i/>
        </w:rPr>
        <w:t>el</w:t>
      </w:r>
      <w:proofErr w:type="spellEnd"/>
      <w:r w:rsidR="007F5FFE" w:rsidRPr="007F5FFE">
        <w:rPr>
          <w:rFonts w:ascii="Palatino Linotype" w:hAnsi="Palatino Linotype" w:cs="Arial"/>
          <w:i/>
        </w:rPr>
        <w:t xml:space="preserve"> no es el responsable ni el sujeto obligado. Según la Constitución, es responsabilidad del ayuntamiento en función y es responsabilidad de la presidenta municipal determinar </w:t>
      </w:r>
      <w:proofErr w:type="spellStart"/>
      <w:r w:rsidR="007F5FFE" w:rsidRPr="007F5FFE">
        <w:rPr>
          <w:rFonts w:ascii="Palatino Linotype" w:hAnsi="Palatino Linotype" w:cs="Arial"/>
          <w:i/>
        </w:rPr>
        <w:t>quien</w:t>
      </w:r>
      <w:proofErr w:type="spellEnd"/>
      <w:r w:rsidR="007F5FFE" w:rsidRPr="007F5FFE">
        <w:rPr>
          <w:rFonts w:ascii="Palatino Linotype" w:hAnsi="Palatino Linotype" w:cs="Arial"/>
          <w:i/>
        </w:rPr>
        <w:t xml:space="preserve"> es el responsable del mismo</w:t>
      </w:r>
      <w:r w:rsidRPr="00667998">
        <w:rPr>
          <w:rFonts w:ascii="Palatino Linotype" w:hAnsi="Palatino Linotype" w:cs="Arial"/>
          <w:i/>
        </w:rPr>
        <w:t>” [Sic].</w:t>
      </w:r>
    </w:p>
    <w:p w14:paraId="4C449CB0" w14:textId="77777777" w:rsidR="00630B22" w:rsidRPr="004A1460" w:rsidRDefault="00630B22" w:rsidP="00630B22">
      <w:pPr>
        <w:spacing w:after="0" w:line="360" w:lineRule="auto"/>
        <w:ind w:left="851" w:right="851"/>
        <w:jc w:val="both"/>
        <w:rPr>
          <w:rFonts w:ascii="Palatino Linotype" w:hAnsi="Palatino Linotype" w:cs="Arial"/>
          <w:i/>
          <w:sz w:val="24"/>
          <w:szCs w:val="24"/>
        </w:rPr>
      </w:pPr>
    </w:p>
    <w:p w14:paraId="7F3BDB6F" w14:textId="77777777" w:rsidR="00630B22" w:rsidRPr="00667998" w:rsidRDefault="00630B22" w:rsidP="00630B22">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65E26D0" w14:textId="4139B802" w:rsidR="00630B22" w:rsidRPr="00667998" w:rsidRDefault="00630B22" w:rsidP="00630B22">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7F5FFE" w:rsidRPr="007F5FFE">
        <w:rPr>
          <w:rFonts w:ascii="Palatino Linotype" w:hAnsi="Palatino Linotype" w:cs="Arial"/>
          <w:i/>
        </w:rPr>
        <w:t>Sería una mejor respuesta decir que el actual ayuntamiento no tiene quien sea responsable de un mandato constitucional y que en San Antonio la isla pueden circular cualquier tipo de vehículo sin placas ni registro. Espero una respuesta aceptable y lógica, no evasiva ni absurda</w:t>
      </w:r>
      <w:r w:rsidRPr="00667998">
        <w:rPr>
          <w:rFonts w:ascii="Palatino Linotype" w:hAnsi="Palatino Linotype" w:cs="Arial"/>
          <w:i/>
        </w:rPr>
        <w:t>” [Sic].</w:t>
      </w:r>
    </w:p>
    <w:p w14:paraId="5503CC35" w14:textId="77777777" w:rsidR="00630B22" w:rsidRPr="00667998" w:rsidRDefault="00630B22" w:rsidP="00630B22">
      <w:pPr>
        <w:spacing w:after="0" w:line="360" w:lineRule="auto"/>
        <w:ind w:right="851"/>
        <w:jc w:val="both"/>
        <w:rPr>
          <w:rFonts w:ascii="Palatino Linotype" w:hAnsi="Palatino Linotype" w:cs="Arial"/>
          <w:i/>
          <w:sz w:val="24"/>
        </w:rPr>
      </w:pPr>
    </w:p>
    <w:p w14:paraId="4B59DE3E" w14:textId="77777777" w:rsidR="00630B22" w:rsidRDefault="00630B22" w:rsidP="00630B22">
      <w:pPr>
        <w:pStyle w:val="Sinespaciado"/>
      </w:pPr>
    </w:p>
    <w:p w14:paraId="51AFC125" w14:textId="77777777" w:rsidR="00630B22" w:rsidRPr="00667998" w:rsidRDefault="00630B22" w:rsidP="00630B22">
      <w:pPr>
        <w:pStyle w:val="Sinespaciado"/>
      </w:pPr>
    </w:p>
    <w:p w14:paraId="5E91935D" w14:textId="77777777" w:rsidR="00630B22" w:rsidRPr="00667998" w:rsidRDefault="00630B22" w:rsidP="00630B22">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1CF3858" w14:textId="31635A40" w:rsidR="00630B22" w:rsidRPr="00667998" w:rsidRDefault="00630B22" w:rsidP="00630B22">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cinco</w:t>
      </w:r>
      <w:r w:rsidRPr="00667998">
        <w:rPr>
          <w:rFonts w:ascii="Palatino Linotype" w:hAnsi="Palatino Linotype" w:cs="Arial"/>
          <w:sz w:val="24"/>
          <w:szCs w:val="24"/>
        </w:rPr>
        <w:t xml:space="preserve"> de </w:t>
      </w:r>
      <w:r w:rsidR="007F5FFE">
        <w:rPr>
          <w:rFonts w:ascii="Palatino Linotype" w:hAnsi="Palatino Linotype" w:cs="Arial"/>
          <w:sz w:val="24"/>
          <w:szCs w:val="24"/>
        </w:rPr>
        <w:t>juli</w:t>
      </w:r>
      <w:r>
        <w:rPr>
          <w:rFonts w:ascii="Palatino Linotype" w:hAnsi="Palatino Linotype" w:cs="Arial"/>
          <w:sz w:val="24"/>
          <w:szCs w:val="24"/>
        </w:rPr>
        <w:t>o</w:t>
      </w:r>
      <w:r w:rsidRPr="00667998">
        <w:rPr>
          <w:rFonts w:ascii="Palatino Linotype" w:hAnsi="Palatino Linotype" w:cs="Arial"/>
          <w:sz w:val="24"/>
          <w:szCs w:val="24"/>
        </w:rPr>
        <w:t xml:space="preserve"> del año dos mil </w:t>
      </w:r>
      <w:r>
        <w:rPr>
          <w:rFonts w:ascii="Palatino Linotype" w:hAnsi="Palatino Linotype" w:cs="Arial"/>
          <w:sz w:val="24"/>
          <w:szCs w:val="24"/>
        </w:rPr>
        <w:t>veintiuno</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55B14E7A" w14:textId="77777777" w:rsidR="00630B22" w:rsidRPr="00667998" w:rsidRDefault="00630B22" w:rsidP="00630B22">
      <w:pPr>
        <w:spacing w:after="0" w:line="360" w:lineRule="auto"/>
        <w:jc w:val="both"/>
        <w:rPr>
          <w:rFonts w:ascii="Palatino Linotype" w:hAnsi="Palatino Linotype" w:cs="Arial"/>
          <w:sz w:val="24"/>
          <w:szCs w:val="24"/>
        </w:rPr>
      </w:pPr>
    </w:p>
    <w:p w14:paraId="0E1C753E" w14:textId="77777777" w:rsidR="00630B22" w:rsidRPr="00667998" w:rsidRDefault="00630B22" w:rsidP="00630B22">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74CA739B" w14:textId="5CE67625" w:rsidR="00630B22" w:rsidRDefault="00630B22" w:rsidP="00630B22">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009C201C" w:rsidRPr="00667998">
        <w:rPr>
          <w:rFonts w:ascii="Palatino Linotype" w:hAnsi="Palatino Linotype" w:cs="Arial"/>
          <w:sz w:val="24"/>
        </w:rPr>
        <w:t>Sistema de Acceso a la Información Mexiquense</w:t>
      </w:r>
      <w:r w:rsidR="009C201C" w:rsidRPr="00667998">
        <w:rPr>
          <w:rFonts w:ascii="Palatino Linotype" w:hAnsi="Palatino Linotype" w:cs="Arial"/>
          <w:sz w:val="24"/>
          <w:szCs w:val="24"/>
        </w:rPr>
        <w:t xml:space="preserve"> </w:t>
      </w:r>
      <w:r w:rsidR="009C201C">
        <w:rPr>
          <w:rFonts w:ascii="Palatino Linotype" w:hAnsi="Palatino Linotype" w:cs="Arial"/>
          <w:sz w:val="24"/>
          <w:szCs w:val="24"/>
        </w:rPr>
        <w:t>(</w:t>
      </w:r>
      <w:r w:rsidRPr="00667998">
        <w:rPr>
          <w:rFonts w:ascii="Palatino Linotype" w:hAnsi="Palatino Linotype" w:cs="Arial"/>
          <w:sz w:val="24"/>
          <w:szCs w:val="24"/>
        </w:rPr>
        <w:t>SAIMEX</w:t>
      </w:r>
      <w:r w:rsidR="009C201C">
        <w:rPr>
          <w:rFonts w:ascii="Palatino Linotype" w:hAnsi="Palatino Linotype" w:cs="Arial"/>
          <w:sz w:val="24"/>
          <w:szCs w:val="24"/>
        </w:rPr>
        <w:t>)</w:t>
      </w:r>
      <w:r w:rsidRPr="00667998">
        <w:rPr>
          <w:rFonts w:ascii="Palatino Linotype" w:hAnsi="Palatino Linotype" w:cs="Arial"/>
          <w:sz w:val="24"/>
          <w:szCs w:val="24"/>
        </w:rPr>
        <w:t xml:space="preserve">, se advierte que el </w:t>
      </w:r>
      <w:r w:rsidRPr="00667998">
        <w:rPr>
          <w:rFonts w:ascii="Palatino Linotype" w:hAnsi="Palatino Linotype" w:cs="Arial"/>
          <w:b/>
          <w:sz w:val="24"/>
          <w:szCs w:val="24"/>
        </w:rPr>
        <w:t>Sujeto Obligado</w:t>
      </w:r>
      <w:r w:rsidR="007F5FFE">
        <w:rPr>
          <w:rFonts w:ascii="Palatino Linotype" w:hAnsi="Palatino Linotype" w:cs="Arial"/>
          <w:b/>
          <w:sz w:val="24"/>
          <w:szCs w:val="24"/>
        </w:rPr>
        <w:t xml:space="preserve"> </w:t>
      </w:r>
      <w:r w:rsidR="007F5FFE" w:rsidRPr="007F5FFE">
        <w:rPr>
          <w:rFonts w:ascii="Palatino Linotype" w:hAnsi="Palatino Linotype" w:cs="Arial"/>
          <w:bCs/>
          <w:sz w:val="24"/>
          <w:szCs w:val="24"/>
        </w:rPr>
        <w:t>remitió su informe justificado el</w:t>
      </w:r>
      <w:r w:rsidR="007F5FFE">
        <w:rPr>
          <w:rFonts w:ascii="Palatino Linotype" w:hAnsi="Palatino Linotype" w:cs="Arial"/>
          <w:sz w:val="24"/>
          <w:szCs w:val="24"/>
        </w:rPr>
        <w:t xml:space="preserve"> nueve de julio del dos mil veintiuno, mismo que fuera puesto a la vista el día trece de julio de la presente anualidad, así mismo</w:t>
      </w:r>
      <w:r>
        <w:rPr>
          <w:rFonts w:ascii="Palatino Linotype" w:hAnsi="Palatino Linotype" w:cs="Arial"/>
          <w:sz w:val="24"/>
          <w:szCs w:val="24"/>
        </w:rPr>
        <w:t xml:space="preserve"> el particular </w:t>
      </w:r>
      <w:r w:rsidR="007F5FFE">
        <w:rPr>
          <w:rFonts w:ascii="Palatino Linotype" w:hAnsi="Palatino Linotype" w:cs="Arial"/>
          <w:sz w:val="24"/>
          <w:szCs w:val="24"/>
        </w:rPr>
        <w:t>rindió sus</w:t>
      </w:r>
      <w:r w:rsidR="00C6376B">
        <w:rPr>
          <w:rFonts w:ascii="Palatino Linotype" w:hAnsi="Palatino Linotype" w:cs="Arial"/>
          <w:sz w:val="24"/>
          <w:szCs w:val="24"/>
        </w:rPr>
        <w:t xml:space="preserve"> </w:t>
      </w:r>
      <w:r w:rsidR="007F5FFE">
        <w:rPr>
          <w:rFonts w:ascii="Palatino Linotype" w:hAnsi="Palatino Linotype" w:cs="Arial"/>
          <w:sz w:val="24"/>
          <w:szCs w:val="24"/>
        </w:rPr>
        <w:t>manifestaciones</w:t>
      </w:r>
      <w:r>
        <w:rPr>
          <w:rFonts w:ascii="Palatino Linotype" w:hAnsi="Palatino Linotype" w:cs="Arial"/>
          <w:sz w:val="24"/>
          <w:szCs w:val="24"/>
        </w:rPr>
        <w:t xml:space="preserve">, </w:t>
      </w:r>
      <w:r w:rsidRPr="00667998">
        <w:rPr>
          <w:rFonts w:ascii="Palatino Linotype" w:hAnsi="Palatino Linotype" w:cs="Arial"/>
          <w:sz w:val="24"/>
          <w:szCs w:val="24"/>
        </w:rPr>
        <w:t xml:space="preserve">tal </w:t>
      </w:r>
      <w:r>
        <w:rPr>
          <w:rFonts w:ascii="Palatino Linotype" w:hAnsi="Palatino Linotype" w:cs="Arial"/>
          <w:sz w:val="24"/>
          <w:szCs w:val="24"/>
        </w:rPr>
        <w:t xml:space="preserve">y </w:t>
      </w:r>
      <w:r w:rsidRPr="00667998">
        <w:rPr>
          <w:rFonts w:ascii="Palatino Linotype" w:hAnsi="Palatino Linotype" w:cs="Arial"/>
          <w:sz w:val="24"/>
          <w:szCs w:val="24"/>
        </w:rPr>
        <w:t>como se advierte a continuación:</w:t>
      </w:r>
    </w:p>
    <w:p w14:paraId="15C20855" w14:textId="77777777" w:rsidR="00630B22" w:rsidRPr="00667998" w:rsidRDefault="00630B22" w:rsidP="00630B22">
      <w:pPr>
        <w:spacing w:after="0" w:line="360" w:lineRule="auto"/>
        <w:jc w:val="both"/>
        <w:rPr>
          <w:rFonts w:ascii="Palatino Linotype" w:hAnsi="Palatino Linotype" w:cs="Arial"/>
          <w:sz w:val="24"/>
          <w:szCs w:val="24"/>
        </w:rPr>
      </w:pPr>
    </w:p>
    <w:p w14:paraId="090FD786" w14:textId="09C283D4" w:rsidR="00630B22" w:rsidRDefault="00C6376B" w:rsidP="00C6376B">
      <w:pPr>
        <w:pStyle w:val="Sinespaciado"/>
        <w:jc w:val="center"/>
      </w:pPr>
      <w:r>
        <w:rPr>
          <w:noProof/>
          <w:lang w:eastAsia="es-MX"/>
        </w:rPr>
        <w:drawing>
          <wp:inline distT="0" distB="0" distL="0" distR="0" wp14:anchorId="06481903" wp14:editId="11F13D7F">
            <wp:extent cx="5229225" cy="33591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396" t="29229" r="25439" b="14626"/>
                    <a:stretch/>
                  </pic:blipFill>
                  <pic:spPr bwMode="auto">
                    <a:xfrm>
                      <a:off x="0" y="0"/>
                      <a:ext cx="5253964" cy="3375063"/>
                    </a:xfrm>
                    <a:prstGeom prst="rect">
                      <a:avLst/>
                    </a:prstGeom>
                    <a:ln>
                      <a:noFill/>
                    </a:ln>
                    <a:extLst>
                      <a:ext uri="{53640926-AAD7-44D8-BBD7-CCE9431645EC}">
                        <a14:shadowObscured xmlns:a14="http://schemas.microsoft.com/office/drawing/2010/main"/>
                      </a:ext>
                    </a:extLst>
                  </pic:spPr>
                </pic:pic>
              </a:graphicData>
            </a:graphic>
          </wp:inline>
        </w:drawing>
      </w:r>
    </w:p>
    <w:p w14:paraId="3FCBF164" w14:textId="77777777" w:rsidR="00630B22" w:rsidRDefault="00630B22" w:rsidP="00630B22">
      <w:pPr>
        <w:spacing w:after="0" w:line="360" w:lineRule="auto"/>
        <w:jc w:val="both"/>
        <w:rPr>
          <w:rFonts w:ascii="Palatino Linotype" w:hAnsi="Palatino Linotype" w:cs="Arial"/>
          <w:b/>
          <w:sz w:val="28"/>
        </w:rPr>
      </w:pPr>
    </w:p>
    <w:p w14:paraId="0DF86EA2" w14:textId="77777777" w:rsidR="00630B22" w:rsidRDefault="00630B22" w:rsidP="00630B22">
      <w:pPr>
        <w:spacing w:after="0" w:line="360" w:lineRule="auto"/>
        <w:jc w:val="both"/>
        <w:rPr>
          <w:rFonts w:ascii="Palatino Linotype" w:hAnsi="Palatino Linotype" w:cs="Arial"/>
          <w:b/>
          <w:sz w:val="28"/>
        </w:rPr>
      </w:pPr>
    </w:p>
    <w:p w14:paraId="102C42BB" w14:textId="77777777" w:rsidR="00584F17" w:rsidRDefault="00584F17" w:rsidP="00630B22">
      <w:pPr>
        <w:spacing w:after="0" w:line="360" w:lineRule="auto"/>
        <w:jc w:val="both"/>
        <w:rPr>
          <w:rFonts w:ascii="Palatino Linotype" w:hAnsi="Palatino Linotype" w:cs="Arial"/>
          <w:b/>
          <w:sz w:val="28"/>
        </w:rPr>
      </w:pPr>
    </w:p>
    <w:p w14:paraId="24F6B0DE" w14:textId="77777777" w:rsidR="00584F17" w:rsidRDefault="00584F17" w:rsidP="00630B22">
      <w:pPr>
        <w:spacing w:after="0" w:line="360" w:lineRule="auto"/>
        <w:jc w:val="both"/>
        <w:rPr>
          <w:rFonts w:ascii="Palatino Linotype" w:hAnsi="Palatino Linotype" w:cs="Arial"/>
          <w:b/>
          <w:sz w:val="28"/>
        </w:rPr>
      </w:pPr>
    </w:p>
    <w:p w14:paraId="0EB90682" w14:textId="0D08C83E" w:rsidR="00630B22" w:rsidRPr="00C220D0" w:rsidRDefault="00630B22" w:rsidP="00630B22">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6B3B71E8" w14:textId="784F6365" w:rsidR="00630B22" w:rsidRDefault="00630B22" w:rsidP="00630B22">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E60CB5">
        <w:rPr>
          <w:rFonts w:ascii="Palatino Linotype" w:hAnsi="Palatino Linotype" w:cs="Arial"/>
          <w:sz w:val="24"/>
          <w:szCs w:val="24"/>
        </w:rPr>
        <w:t>d</w:t>
      </w:r>
      <w:r>
        <w:rPr>
          <w:rFonts w:ascii="Palatino Linotype" w:hAnsi="Palatino Linotype" w:cs="Arial"/>
          <w:sz w:val="24"/>
          <w:szCs w:val="24"/>
        </w:rPr>
        <w:t>o</w:t>
      </w:r>
      <w:r w:rsidR="00E60CB5">
        <w:rPr>
          <w:rFonts w:ascii="Palatino Linotype" w:hAnsi="Palatino Linotype" w:cs="Arial"/>
          <w:sz w:val="24"/>
          <w:szCs w:val="24"/>
        </w:rPr>
        <w:t>s</w:t>
      </w:r>
      <w:r>
        <w:rPr>
          <w:rFonts w:ascii="Palatino Linotype" w:hAnsi="Palatino Linotype" w:cs="Arial"/>
          <w:sz w:val="24"/>
          <w:szCs w:val="24"/>
        </w:rPr>
        <w:t xml:space="preserve"> de </w:t>
      </w:r>
      <w:r w:rsidR="00E60CB5">
        <w:rPr>
          <w:rFonts w:ascii="Palatino Linotype" w:hAnsi="Palatino Linotype" w:cs="Arial"/>
          <w:sz w:val="24"/>
          <w:szCs w:val="24"/>
        </w:rPr>
        <w:t>agost</w:t>
      </w:r>
      <w:r>
        <w:rPr>
          <w:rFonts w:ascii="Palatino Linotype" w:hAnsi="Palatino Linotype" w:cs="Arial"/>
          <w:sz w:val="24"/>
          <w:szCs w:val="24"/>
        </w:rPr>
        <w:t>o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628DB276" w14:textId="77777777" w:rsidR="00630B22" w:rsidRPr="00667998" w:rsidRDefault="00630B22" w:rsidP="00630B22">
      <w:pPr>
        <w:spacing w:after="0" w:line="360" w:lineRule="auto"/>
        <w:jc w:val="both"/>
        <w:rPr>
          <w:rFonts w:ascii="Palatino Linotype" w:hAnsi="Palatino Linotype" w:cs="Arial"/>
          <w:sz w:val="24"/>
          <w:szCs w:val="24"/>
        </w:rPr>
      </w:pPr>
    </w:p>
    <w:p w14:paraId="04EA00A0" w14:textId="1DC7965B" w:rsidR="003C5BF9" w:rsidRPr="00584F17" w:rsidRDefault="003C5BF9" w:rsidP="003C5BF9">
      <w:pPr>
        <w:pStyle w:val="Sinespaciado"/>
        <w:spacing w:line="360" w:lineRule="auto"/>
        <w:jc w:val="both"/>
        <w:rPr>
          <w:rFonts w:ascii="Palatino Linotype" w:hAnsi="Palatino Linotype" w:cs="Arial"/>
          <w:b/>
          <w:sz w:val="28"/>
          <w:szCs w:val="28"/>
        </w:rPr>
      </w:pPr>
      <w:r w:rsidRPr="00584F17">
        <w:rPr>
          <w:rFonts w:ascii="Palatino Linotype" w:hAnsi="Palatino Linotype" w:cs="Arial"/>
          <w:b/>
          <w:sz w:val="28"/>
          <w:szCs w:val="28"/>
        </w:rPr>
        <w:t>SÉPTIMO. De la ampliación del término para resolver.</w:t>
      </w:r>
    </w:p>
    <w:p w14:paraId="2026BD7D" w14:textId="1BEBCCA9" w:rsidR="003C5BF9" w:rsidRDefault="003C5BF9" w:rsidP="003C5BF9">
      <w:pPr>
        <w:pStyle w:val="Sinespaciado"/>
        <w:spacing w:line="360" w:lineRule="auto"/>
        <w:jc w:val="both"/>
        <w:rPr>
          <w:rFonts w:ascii="Palatino Linotype" w:hAnsi="Palatino Linotype" w:cs="Arial"/>
        </w:rPr>
      </w:pPr>
      <w:r w:rsidRPr="00584F17">
        <w:rPr>
          <w:rFonts w:ascii="Palatino Linotype" w:hAnsi="Palatino Linotype" w:cs="Arial"/>
        </w:rPr>
        <w:t>En fecha treinta de agosto de dos mil veintiuno, se amplió el término para resolver los recursos de revisión en términos del artículo 181 párrafo tercero de la Ley de Transparencia y Acceso a la Información Pública del Estado de México y Municipios por un plazo de quince días hábiles.</w:t>
      </w:r>
    </w:p>
    <w:p w14:paraId="71044955" w14:textId="77777777" w:rsidR="00630B22" w:rsidRPr="00667998" w:rsidRDefault="00630B22" w:rsidP="00630B22">
      <w:pPr>
        <w:pStyle w:val="Sinespaciado"/>
      </w:pPr>
    </w:p>
    <w:p w14:paraId="6824C064" w14:textId="77777777" w:rsidR="00630B22" w:rsidRPr="00667998" w:rsidRDefault="00630B22" w:rsidP="00630B22">
      <w:pPr>
        <w:spacing w:after="0" w:line="360" w:lineRule="auto"/>
        <w:jc w:val="both"/>
        <w:rPr>
          <w:rFonts w:ascii="Palatino Linotype" w:hAnsi="Palatino Linotype" w:cs="Arial"/>
          <w:sz w:val="24"/>
          <w:szCs w:val="24"/>
        </w:rPr>
      </w:pPr>
    </w:p>
    <w:p w14:paraId="64F59A70" w14:textId="77777777" w:rsidR="00630B22" w:rsidRPr="00667998" w:rsidRDefault="00630B22" w:rsidP="00630B22">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D3299EC" w14:textId="77777777" w:rsidR="00630B22" w:rsidRPr="00C220D0" w:rsidRDefault="00630B22" w:rsidP="00630B22">
      <w:pPr>
        <w:pStyle w:val="Sinespaciado"/>
        <w:rPr>
          <w:rFonts w:ascii="Palatino Linotype" w:hAnsi="Palatino Linotype"/>
        </w:rPr>
      </w:pPr>
    </w:p>
    <w:p w14:paraId="5947C767" w14:textId="77777777" w:rsidR="00630B22" w:rsidRPr="00667998" w:rsidRDefault="00630B22" w:rsidP="00630B22">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31B99E00" w14:textId="6BB75120" w:rsidR="00630B22" w:rsidRPr="00667998" w:rsidRDefault="00630B22" w:rsidP="00630B22">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003C5BF9"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w:t>
      </w:r>
      <w:r w:rsidR="003C5BF9" w:rsidRPr="00584F17">
        <w:rPr>
          <w:rFonts w:ascii="Palatino Linotype" w:hAnsi="Palatino Linotype"/>
        </w:rPr>
        <w:lastRenderedPageBreak/>
        <w:t>y 11 del Reglamento Interior del Instituto de Transparencia, Acceso a la Información Pública y Protección de Datos Personales del Estado de México y Municipios.</w:t>
      </w:r>
    </w:p>
    <w:p w14:paraId="38EF28D6" w14:textId="77777777" w:rsidR="00630B22" w:rsidRDefault="00630B22" w:rsidP="00630B22">
      <w:pPr>
        <w:spacing w:after="0" w:line="360" w:lineRule="auto"/>
        <w:jc w:val="both"/>
        <w:rPr>
          <w:rFonts w:ascii="Palatino Linotype" w:hAnsi="Palatino Linotype" w:cs="Arial"/>
          <w:sz w:val="24"/>
        </w:rPr>
      </w:pPr>
    </w:p>
    <w:p w14:paraId="49FE747B" w14:textId="77777777" w:rsidR="00630B22" w:rsidRDefault="00630B22" w:rsidP="00630B22">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1C76B40" w14:textId="77777777" w:rsidR="00630B22" w:rsidRDefault="00630B22" w:rsidP="00630B22">
      <w:pPr>
        <w:spacing w:after="0" w:line="360" w:lineRule="auto"/>
        <w:jc w:val="both"/>
        <w:rPr>
          <w:rFonts w:ascii="Palatino Linotype" w:hAnsi="Palatino Linotype" w:cs="Arial"/>
          <w:sz w:val="24"/>
        </w:rPr>
      </w:pPr>
    </w:p>
    <w:p w14:paraId="1A6A448D" w14:textId="77777777" w:rsidR="00630B22" w:rsidRPr="00667998" w:rsidRDefault="00630B22" w:rsidP="00630B22">
      <w:pPr>
        <w:spacing w:after="0" w:line="360" w:lineRule="auto"/>
        <w:jc w:val="both"/>
        <w:rPr>
          <w:rFonts w:ascii="Palatino Linotype" w:hAnsi="Palatino Linotype" w:cs="Arial"/>
          <w:sz w:val="24"/>
        </w:rPr>
      </w:pPr>
    </w:p>
    <w:p w14:paraId="79D4A7F1" w14:textId="77777777" w:rsidR="00630B22" w:rsidRPr="00667998" w:rsidRDefault="00630B22" w:rsidP="00630B22">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6E3BB6C5" w14:textId="77777777" w:rsidR="00630B22" w:rsidRPr="00667998" w:rsidRDefault="00630B22" w:rsidP="00630B2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3DF84E7" w14:textId="39F79338" w:rsidR="00630B22" w:rsidRDefault="00630B22" w:rsidP="00630B22">
      <w:pPr>
        <w:pStyle w:val="Prrafodelista"/>
        <w:autoSpaceDE w:val="0"/>
        <w:autoSpaceDN w:val="0"/>
        <w:adjustRightInd w:val="0"/>
        <w:spacing w:line="360" w:lineRule="auto"/>
        <w:ind w:left="0"/>
        <w:jc w:val="both"/>
        <w:rPr>
          <w:rFonts w:ascii="Palatino Linotype" w:hAnsi="Palatino Linotype" w:cs="Arial"/>
          <w:b/>
        </w:rPr>
      </w:pPr>
    </w:p>
    <w:p w14:paraId="69D79080" w14:textId="0DCF7172" w:rsidR="00482990" w:rsidRDefault="00482990" w:rsidP="00630B22">
      <w:pPr>
        <w:pStyle w:val="Prrafodelista"/>
        <w:autoSpaceDE w:val="0"/>
        <w:autoSpaceDN w:val="0"/>
        <w:adjustRightInd w:val="0"/>
        <w:spacing w:line="360" w:lineRule="auto"/>
        <w:ind w:left="0"/>
        <w:jc w:val="both"/>
        <w:rPr>
          <w:rFonts w:ascii="Palatino Linotype" w:hAnsi="Palatino Linotype" w:cs="Arial"/>
          <w:b/>
        </w:rPr>
      </w:pPr>
    </w:p>
    <w:p w14:paraId="6A3FC7F3" w14:textId="77777777" w:rsidR="00482990" w:rsidRDefault="00482990" w:rsidP="00630B22">
      <w:pPr>
        <w:pStyle w:val="Prrafodelista"/>
        <w:autoSpaceDE w:val="0"/>
        <w:autoSpaceDN w:val="0"/>
        <w:adjustRightInd w:val="0"/>
        <w:spacing w:line="360" w:lineRule="auto"/>
        <w:ind w:left="0"/>
        <w:jc w:val="both"/>
        <w:rPr>
          <w:rFonts w:ascii="Palatino Linotype" w:hAnsi="Palatino Linotype" w:cs="Arial"/>
          <w:b/>
        </w:rPr>
      </w:pPr>
    </w:p>
    <w:p w14:paraId="30FA4399" w14:textId="77777777" w:rsidR="00630B22" w:rsidRPr="009E0295" w:rsidRDefault="00630B22" w:rsidP="00630B22">
      <w:pPr>
        <w:pStyle w:val="Prrafodelista"/>
        <w:autoSpaceDE w:val="0"/>
        <w:autoSpaceDN w:val="0"/>
        <w:adjustRightInd w:val="0"/>
        <w:spacing w:line="360" w:lineRule="auto"/>
        <w:ind w:left="0"/>
        <w:jc w:val="both"/>
        <w:rPr>
          <w:rFonts w:ascii="Palatino Linotype" w:hAnsi="Palatino Linotype" w:cs="Arial"/>
          <w:b/>
          <w:lang w:val="es-MX"/>
        </w:rPr>
      </w:pPr>
    </w:p>
    <w:p w14:paraId="0C000878" w14:textId="77777777" w:rsidR="00630B22" w:rsidRPr="00667998" w:rsidRDefault="00630B22" w:rsidP="00630B22">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7851ACCC" w14:textId="77777777" w:rsidR="00630B22" w:rsidRPr="00667998" w:rsidRDefault="00630B22" w:rsidP="00630B2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05EF9B4" w14:textId="77777777" w:rsidR="00630B22" w:rsidRPr="00667998" w:rsidRDefault="00630B22" w:rsidP="00630B22">
      <w:pPr>
        <w:pStyle w:val="Prrafodelista"/>
        <w:autoSpaceDE w:val="0"/>
        <w:autoSpaceDN w:val="0"/>
        <w:adjustRightInd w:val="0"/>
        <w:spacing w:line="360" w:lineRule="auto"/>
        <w:ind w:left="0"/>
        <w:jc w:val="both"/>
        <w:rPr>
          <w:rFonts w:ascii="Palatino Linotype" w:hAnsi="Palatino Linotype" w:cs="Arial"/>
        </w:rPr>
      </w:pPr>
    </w:p>
    <w:p w14:paraId="069E684E" w14:textId="77777777" w:rsidR="00630B22" w:rsidRDefault="00630B22" w:rsidP="00630B2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61419D5" w14:textId="77777777" w:rsidR="00630B22" w:rsidRPr="00667998" w:rsidRDefault="00630B22" w:rsidP="00630B22">
      <w:pPr>
        <w:pStyle w:val="Prrafodelista"/>
        <w:autoSpaceDE w:val="0"/>
        <w:autoSpaceDN w:val="0"/>
        <w:adjustRightInd w:val="0"/>
        <w:spacing w:line="360" w:lineRule="auto"/>
        <w:ind w:left="0"/>
        <w:jc w:val="both"/>
        <w:rPr>
          <w:rFonts w:ascii="Palatino Linotype" w:hAnsi="Palatino Linotype" w:cs="Arial"/>
        </w:rPr>
      </w:pPr>
    </w:p>
    <w:p w14:paraId="4C2FBB46" w14:textId="77777777" w:rsidR="00630B22" w:rsidRDefault="00630B22" w:rsidP="00630B2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5E303D6D" w14:textId="77777777" w:rsidR="00630B22" w:rsidRDefault="00630B22" w:rsidP="00630B22">
      <w:pPr>
        <w:pStyle w:val="Prrafodelista"/>
        <w:autoSpaceDE w:val="0"/>
        <w:autoSpaceDN w:val="0"/>
        <w:adjustRightInd w:val="0"/>
        <w:spacing w:line="360" w:lineRule="auto"/>
        <w:ind w:left="0"/>
        <w:jc w:val="both"/>
        <w:rPr>
          <w:rFonts w:ascii="Palatino Linotype" w:hAnsi="Palatino Linotype" w:cs="Arial"/>
        </w:rPr>
      </w:pPr>
    </w:p>
    <w:p w14:paraId="7BB165FF" w14:textId="77777777" w:rsidR="00630B22" w:rsidRPr="00C220D0" w:rsidRDefault="00630B22" w:rsidP="00630B22">
      <w:pPr>
        <w:pStyle w:val="Prrafodelista"/>
        <w:autoSpaceDE w:val="0"/>
        <w:autoSpaceDN w:val="0"/>
        <w:adjustRightInd w:val="0"/>
        <w:spacing w:line="360" w:lineRule="auto"/>
        <w:ind w:left="0"/>
        <w:jc w:val="both"/>
        <w:rPr>
          <w:rFonts w:ascii="Palatino Linotype" w:hAnsi="Palatino Linotype" w:cs="Arial"/>
        </w:rPr>
      </w:pPr>
    </w:p>
    <w:p w14:paraId="5FA2DAF3" w14:textId="77777777" w:rsidR="00630B22" w:rsidRDefault="00630B22" w:rsidP="00630B22">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05B68B1A" w14:textId="77777777" w:rsidR="00630B22" w:rsidRPr="00667998" w:rsidRDefault="00630B22" w:rsidP="00630B2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667998">
        <w:rPr>
          <w:rFonts w:ascii="Palatino Linotype" w:hAnsi="Palatino Linotype" w:cs="Arial"/>
        </w:rPr>
        <w:lastRenderedPageBreak/>
        <w:t>que el Estado Mexicano sea parte, en concordancia con el párrafo tercero del artículo 1 de la Constitución Federal y el diverso 8, de la Ley de Transparencia local.</w:t>
      </w:r>
    </w:p>
    <w:p w14:paraId="47030A5C" w14:textId="77777777" w:rsidR="00630B22" w:rsidRPr="00667998" w:rsidRDefault="00630B22" w:rsidP="00630B22">
      <w:pPr>
        <w:tabs>
          <w:tab w:val="left" w:pos="709"/>
        </w:tabs>
        <w:spacing w:after="0" w:line="360" w:lineRule="auto"/>
        <w:jc w:val="both"/>
        <w:rPr>
          <w:rFonts w:ascii="Palatino Linotype" w:hAnsi="Palatino Linotype" w:cs="Arial"/>
          <w:sz w:val="24"/>
          <w:szCs w:val="24"/>
        </w:rPr>
      </w:pPr>
    </w:p>
    <w:p w14:paraId="5D36B2F6" w14:textId="77777777" w:rsidR="00630B22" w:rsidRDefault="00630B22" w:rsidP="00630B22">
      <w:pPr>
        <w:spacing w:after="0" w:line="360" w:lineRule="auto"/>
        <w:jc w:val="both"/>
        <w:rPr>
          <w:rFonts w:ascii="Palatino Linotype" w:hAnsi="Palatino Linotype"/>
          <w:sz w:val="24"/>
          <w:szCs w:val="24"/>
        </w:rPr>
      </w:pPr>
      <w:r w:rsidRPr="004851E1">
        <w:rPr>
          <w:rFonts w:ascii="Palatino Linotype" w:hAnsi="Palatino Linotype"/>
          <w:sz w:val="24"/>
          <w:szCs w:val="24"/>
        </w:rPr>
        <w:t>En este sentido nuestro estudio versará en determinar si la informa</w:t>
      </w:r>
      <w:r>
        <w:rPr>
          <w:rFonts w:ascii="Palatino Linotype" w:hAnsi="Palatino Linotype"/>
          <w:sz w:val="24"/>
          <w:szCs w:val="24"/>
        </w:rPr>
        <w:t>ción remitida mediante respuesta</w:t>
      </w:r>
      <w:r w:rsidRPr="004851E1">
        <w:rPr>
          <w:rFonts w:ascii="Palatino Linotype" w:hAnsi="Palatino Linotype"/>
          <w:sz w:val="24"/>
          <w:szCs w:val="24"/>
        </w:rPr>
        <w:t xml:space="preserve"> </w:t>
      </w:r>
      <w:r>
        <w:rPr>
          <w:rFonts w:ascii="Palatino Linotype" w:hAnsi="Palatino Linotype"/>
          <w:sz w:val="24"/>
          <w:szCs w:val="24"/>
        </w:rPr>
        <w:t>colma</w:t>
      </w:r>
      <w:r w:rsidRPr="004851E1">
        <w:rPr>
          <w:rFonts w:ascii="Palatino Linotype" w:hAnsi="Palatino Linotype"/>
          <w:sz w:val="24"/>
          <w:szCs w:val="24"/>
        </w:rPr>
        <w:t xml:space="preserve"> el derecho de acceso a la información solicitado por el Recurrente, para ello analizaremos lo solicitado y la información proporcionada.</w:t>
      </w:r>
    </w:p>
    <w:p w14:paraId="167C5E83" w14:textId="77777777" w:rsidR="00630B22" w:rsidRPr="004851E1" w:rsidRDefault="00630B22" w:rsidP="00630B22">
      <w:pPr>
        <w:jc w:val="both"/>
        <w:rPr>
          <w:rFonts w:ascii="Palatino Linotype" w:hAnsi="Palatino Linotype"/>
          <w:sz w:val="24"/>
          <w:szCs w:val="24"/>
        </w:rPr>
      </w:pPr>
    </w:p>
    <w:p w14:paraId="3C428495" w14:textId="77777777" w:rsidR="00630B22" w:rsidRDefault="00630B22" w:rsidP="00630B22">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Los</w:t>
      </w:r>
      <w:r w:rsidRPr="00AC0974">
        <w:rPr>
          <w:rFonts w:ascii="Palatino Linotype" w:hAnsi="Palatino Linotype" w:cs="Arial"/>
          <w:sz w:val="24"/>
        </w:rPr>
        <w:t xml:space="preserve"> requerimiento</w:t>
      </w:r>
      <w:r>
        <w:rPr>
          <w:rFonts w:ascii="Palatino Linotype" w:hAnsi="Palatino Linotype" w:cs="Arial"/>
          <w:sz w:val="24"/>
        </w:rPr>
        <w:t>s</w:t>
      </w:r>
      <w:r w:rsidRPr="00AC0974">
        <w:rPr>
          <w:rFonts w:ascii="Palatino Linotype" w:hAnsi="Palatino Linotype" w:cs="Arial"/>
          <w:sz w:val="24"/>
        </w:rPr>
        <w:t xml:space="preserve"> solicitado</w:t>
      </w:r>
      <w:r>
        <w:rPr>
          <w:rFonts w:ascii="Palatino Linotype" w:hAnsi="Palatino Linotype" w:cs="Arial"/>
          <w:sz w:val="24"/>
        </w:rPr>
        <w:t>s por el particular</w:t>
      </w:r>
      <w:r w:rsidRPr="00AC0974">
        <w:rPr>
          <w:rFonts w:ascii="Palatino Linotype" w:hAnsi="Palatino Linotype" w:cs="Arial"/>
          <w:sz w:val="24"/>
        </w:rPr>
        <w:t xml:space="preserve"> versan en obtener lo siguiente:</w:t>
      </w:r>
    </w:p>
    <w:p w14:paraId="5EE51C6C" w14:textId="77777777" w:rsidR="00630B22" w:rsidRDefault="00630B22" w:rsidP="00630B22">
      <w:pPr>
        <w:autoSpaceDE w:val="0"/>
        <w:autoSpaceDN w:val="0"/>
        <w:adjustRightInd w:val="0"/>
        <w:spacing w:after="0" w:line="360" w:lineRule="auto"/>
        <w:jc w:val="both"/>
        <w:rPr>
          <w:rFonts w:ascii="Palatino Linotype" w:hAnsi="Palatino Linotype" w:cs="Arial"/>
          <w:sz w:val="24"/>
        </w:rPr>
      </w:pPr>
    </w:p>
    <w:p w14:paraId="16804257" w14:textId="4633CC7C" w:rsidR="00630B22" w:rsidRPr="006224E3" w:rsidRDefault="006224E3" w:rsidP="006224E3">
      <w:pPr>
        <w:pStyle w:val="Prrafodelista"/>
        <w:numPr>
          <w:ilvl w:val="0"/>
          <w:numId w:val="6"/>
        </w:numPr>
        <w:autoSpaceDE w:val="0"/>
        <w:autoSpaceDN w:val="0"/>
        <w:adjustRightInd w:val="0"/>
        <w:spacing w:line="360" w:lineRule="auto"/>
        <w:jc w:val="both"/>
        <w:rPr>
          <w:rFonts w:ascii="Palatino Linotype" w:hAnsi="Palatino Linotype" w:cs="Arial"/>
        </w:rPr>
      </w:pPr>
      <w:r w:rsidRPr="006224E3">
        <w:rPr>
          <w:rFonts w:ascii="Palatino Linotype" w:hAnsi="Palatino Linotype" w:cs="Arial"/>
        </w:rPr>
        <w:t xml:space="preserve">Conocer el procedimiento que se lleva a cabo cuando en la vía </w:t>
      </w:r>
      <w:r w:rsidR="00482990" w:rsidRPr="006224E3">
        <w:rPr>
          <w:rFonts w:ascii="Palatino Linotype" w:hAnsi="Palatino Linotype" w:cs="Arial"/>
        </w:rPr>
        <w:t>pública</w:t>
      </w:r>
      <w:r w:rsidRPr="006224E3">
        <w:rPr>
          <w:rFonts w:ascii="Palatino Linotype" w:hAnsi="Palatino Linotype" w:cs="Arial"/>
        </w:rPr>
        <w:t xml:space="preserve"> se detiene a un</w:t>
      </w:r>
      <w:r w:rsidR="00482990">
        <w:rPr>
          <w:rFonts w:ascii="Palatino Linotype" w:hAnsi="Palatino Linotype" w:cs="Arial"/>
        </w:rPr>
        <w:t xml:space="preserve"> </w:t>
      </w:r>
      <w:r w:rsidRPr="006224E3">
        <w:rPr>
          <w:rFonts w:ascii="Palatino Linotype" w:hAnsi="Palatino Linotype" w:cs="Arial"/>
        </w:rPr>
        <w:t>vehículo sin placa de registro, tarjeta de circulación y el conductor del mismo no porta licencia de manejo ni identificación alguna, cómo se procede y quien es el responsable.</w:t>
      </w:r>
    </w:p>
    <w:p w14:paraId="5A9190DC" w14:textId="6BB23736" w:rsidR="00630B22" w:rsidRDefault="00630B22" w:rsidP="006224E3">
      <w:pPr>
        <w:autoSpaceDE w:val="0"/>
        <w:autoSpaceDN w:val="0"/>
        <w:adjustRightInd w:val="0"/>
        <w:spacing w:after="0" w:line="360" w:lineRule="auto"/>
        <w:jc w:val="both"/>
        <w:rPr>
          <w:rFonts w:ascii="Palatino Linotype" w:hAnsi="Palatino Linotype" w:cs="Arial"/>
          <w:sz w:val="24"/>
        </w:rPr>
      </w:pPr>
      <w:r w:rsidRPr="00D346D5">
        <w:rPr>
          <w:rFonts w:ascii="Palatino Linotype" w:hAnsi="Palatino Linotype" w:cs="Arial"/>
          <w:sz w:val="24"/>
        </w:rPr>
        <w:t xml:space="preserve"> </w:t>
      </w:r>
    </w:p>
    <w:p w14:paraId="3D2BF45B" w14:textId="225A139D" w:rsidR="00630B22" w:rsidRDefault="00630B22" w:rsidP="00630B22">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remitió </w:t>
      </w:r>
      <w:r>
        <w:rPr>
          <w:rFonts w:ascii="Palatino Linotype" w:hAnsi="Palatino Linotype"/>
        </w:rPr>
        <w:t>el</w:t>
      </w:r>
      <w:r w:rsidRPr="00667998">
        <w:rPr>
          <w:rFonts w:ascii="Palatino Linotype" w:hAnsi="Palatino Linotype" w:cs="Arial"/>
        </w:rPr>
        <w:t xml:space="preserve"> archivo denominado</w:t>
      </w:r>
      <w:r>
        <w:rPr>
          <w:rFonts w:ascii="Palatino Linotype" w:hAnsi="Palatino Linotype" w:cs="Arial"/>
        </w:rPr>
        <w:t xml:space="preserve"> </w:t>
      </w:r>
      <w:r w:rsidRPr="006F3258">
        <w:rPr>
          <w:rFonts w:ascii="Palatino Linotype" w:hAnsi="Palatino Linotype" w:cs="Arial"/>
          <w:i/>
        </w:rPr>
        <w:t>“</w:t>
      </w:r>
      <w:r w:rsidR="006224E3" w:rsidRPr="006224E3">
        <w:rPr>
          <w:rFonts w:ascii="Palatino Linotype" w:hAnsi="Palatino Linotype"/>
          <w:i/>
        </w:rPr>
        <w:t>Contestación SAIMEX.pdf</w:t>
      </w:r>
      <w:r w:rsidRPr="006F3258">
        <w:rPr>
          <w:rFonts w:ascii="Palatino Linotype" w:hAnsi="Palatino Linotype" w:cs="Arial"/>
          <w:i/>
        </w:rPr>
        <w:t>”</w:t>
      </w:r>
      <w:r>
        <w:rPr>
          <w:rFonts w:ascii="Palatino Linotype" w:hAnsi="Palatino Linotype" w:cs="Arial"/>
        </w:rPr>
        <w:t>;</w:t>
      </w:r>
      <w:r>
        <w:rPr>
          <w:rFonts w:ascii="Palatino Linotype" w:hAnsi="Palatino Linotype"/>
        </w:rPr>
        <w:t xml:space="preserve"> el cual se describe a continuación:</w:t>
      </w:r>
    </w:p>
    <w:p w14:paraId="5A4A0F97" w14:textId="77777777" w:rsidR="00630B22" w:rsidRDefault="00630B22" w:rsidP="00630B22">
      <w:pPr>
        <w:pStyle w:val="Sinespaciado"/>
        <w:spacing w:line="360" w:lineRule="auto"/>
        <w:jc w:val="both"/>
        <w:rPr>
          <w:rFonts w:ascii="Palatino Linotype" w:hAnsi="Palatino Linotype"/>
        </w:rPr>
      </w:pPr>
    </w:p>
    <w:p w14:paraId="6644E719" w14:textId="6EA8B6A9" w:rsidR="00630B22" w:rsidRDefault="00B30CED" w:rsidP="00630B22">
      <w:pPr>
        <w:pStyle w:val="Sinespaciado"/>
        <w:numPr>
          <w:ilvl w:val="0"/>
          <w:numId w:val="2"/>
        </w:numPr>
        <w:spacing w:line="360" w:lineRule="auto"/>
        <w:jc w:val="both"/>
        <w:rPr>
          <w:rFonts w:ascii="Palatino Linotype" w:hAnsi="Palatino Linotype"/>
          <w:iCs/>
        </w:rPr>
      </w:pPr>
      <w:r w:rsidRPr="00B30CED">
        <w:rPr>
          <w:rFonts w:ascii="Palatino Linotype" w:hAnsi="Palatino Linotype"/>
          <w:b/>
          <w:bCs/>
          <w:iCs/>
        </w:rPr>
        <w:t>Contestación SAIMEX.pdf</w:t>
      </w:r>
      <w:r w:rsidR="00630B22">
        <w:rPr>
          <w:rFonts w:ascii="Palatino Linotype" w:hAnsi="Palatino Linotype"/>
          <w:i/>
        </w:rPr>
        <w:t xml:space="preserve">: </w:t>
      </w:r>
      <w:r w:rsidR="00630B22" w:rsidRPr="002E6FA3">
        <w:rPr>
          <w:rFonts w:ascii="Palatino Linotype" w:hAnsi="Palatino Linotype"/>
          <w:iCs/>
        </w:rPr>
        <w:t xml:space="preserve">Documento en </w:t>
      </w:r>
      <w:r>
        <w:rPr>
          <w:rFonts w:ascii="Palatino Linotype" w:hAnsi="Palatino Linotype"/>
          <w:iCs/>
        </w:rPr>
        <w:t>una</w:t>
      </w:r>
      <w:r w:rsidR="00630B22" w:rsidRPr="002E6FA3">
        <w:rPr>
          <w:rFonts w:ascii="Palatino Linotype" w:hAnsi="Palatino Linotype"/>
          <w:iCs/>
        </w:rPr>
        <w:t xml:space="preserve"> foja consistente</w:t>
      </w:r>
      <w:r w:rsidR="00630B22">
        <w:rPr>
          <w:rFonts w:ascii="Palatino Linotype" w:hAnsi="Palatino Linotype"/>
          <w:iCs/>
        </w:rPr>
        <w:t>s</w:t>
      </w:r>
      <w:r w:rsidR="00630B22" w:rsidRPr="002E6FA3">
        <w:rPr>
          <w:rFonts w:ascii="Palatino Linotype" w:hAnsi="Palatino Linotype"/>
          <w:iCs/>
        </w:rPr>
        <w:t xml:space="preserve"> en oficio número </w:t>
      </w:r>
      <w:r>
        <w:rPr>
          <w:rFonts w:ascii="Palatino Linotype" w:hAnsi="Palatino Linotype"/>
          <w:iCs/>
        </w:rPr>
        <w:t>SPM/419</w:t>
      </w:r>
      <w:r w:rsidR="00630B22" w:rsidRPr="002E6FA3">
        <w:rPr>
          <w:rFonts w:ascii="Palatino Linotype" w:hAnsi="Palatino Linotype"/>
          <w:iCs/>
        </w:rPr>
        <w:t>/2021</w:t>
      </w:r>
      <w:r w:rsidR="00630B22">
        <w:rPr>
          <w:rFonts w:ascii="Palatino Linotype" w:hAnsi="Palatino Linotype"/>
          <w:iCs/>
        </w:rPr>
        <w:t xml:space="preserve">, de fecha ocho de </w:t>
      </w:r>
      <w:r>
        <w:rPr>
          <w:rFonts w:ascii="Palatino Linotype" w:hAnsi="Palatino Linotype"/>
          <w:iCs/>
        </w:rPr>
        <w:t>julio</w:t>
      </w:r>
      <w:r w:rsidR="00630B22">
        <w:rPr>
          <w:rFonts w:ascii="Palatino Linotype" w:hAnsi="Palatino Linotype"/>
          <w:iCs/>
        </w:rPr>
        <w:t xml:space="preserve"> del dos mil veintiuno, por medio del cual el </w:t>
      </w:r>
      <w:r>
        <w:rPr>
          <w:rFonts w:ascii="Palatino Linotype" w:hAnsi="Palatino Linotype"/>
          <w:iCs/>
        </w:rPr>
        <w:t>Director de Seguridad Públi</w:t>
      </w:r>
      <w:bookmarkStart w:id="0" w:name="_GoBack"/>
      <w:bookmarkEnd w:id="0"/>
      <w:r>
        <w:rPr>
          <w:rFonts w:ascii="Palatino Linotype" w:hAnsi="Palatino Linotype"/>
          <w:iCs/>
        </w:rPr>
        <w:t>ca Municipal del San Antonio la Isla, Estado de México, informa a la Encargada del Despacho de</w:t>
      </w:r>
      <w:r w:rsidR="00630B22">
        <w:rPr>
          <w:rFonts w:ascii="Palatino Linotype" w:hAnsi="Palatino Linotype"/>
          <w:iCs/>
        </w:rPr>
        <w:t xml:space="preserve"> la Unidad de Transparencia </w:t>
      </w:r>
      <w:r>
        <w:rPr>
          <w:rFonts w:ascii="Palatino Linotype" w:hAnsi="Palatino Linotype"/>
          <w:iCs/>
        </w:rPr>
        <w:t xml:space="preserve">que no se encuentra dentro de sus facultades realizar infracciones </w:t>
      </w:r>
      <w:r>
        <w:rPr>
          <w:rFonts w:ascii="Palatino Linotype" w:hAnsi="Palatino Linotype"/>
          <w:iCs/>
        </w:rPr>
        <w:lastRenderedPageBreak/>
        <w:t>toda vez que la autoridad competente es la Secretaría de Seguridad del Estado de México.</w:t>
      </w:r>
    </w:p>
    <w:p w14:paraId="221BFB47" w14:textId="77777777" w:rsidR="00B30CED" w:rsidRDefault="00B30CED" w:rsidP="00630B22">
      <w:pPr>
        <w:autoSpaceDE w:val="0"/>
        <w:autoSpaceDN w:val="0"/>
        <w:adjustRightInd w:val="0"/>
        <w:spacing w:after="0" w:line="360" w:lineRule="auto"/>
        <w:jc w:val="both"/>
        <w:rPr>
          <w:rFonts w:ascii="Palatino Linotype" w:hAnsi="Palatino Linotype" w:cs="Arial"/>
          <w:sz w:val="24"/>
        </w:rPr>
      </w:pPr>
    </w:p>
    <w:p w14:paraId="70148760" w14:textId="53AF05A3" w:rsidR="00B30CED" w:rsidRDefault="00B30CED" w:rsidP="00B30CED">
      <w:pPr>
        <w:autoSpaceDE w:val="0"/>
        <w:autoSpaceDN w:val="0"/>
        <w:adjustRightInd w:val="0"/>
        <w:spacing w:after="0" w:line="360" w:lineRule="auto"/>
        <w:jc w:val="center"/>
        <w:rPr>
          <w:rFonts w:ascii="Palatino Linotype" w:hAnsi="Palatino Linotype" w:cs="Arial"/>
          <w:sz w:val="24"/>
        </w:rPr>
      </w:pPr>
      <w:r w:rsidRPr="0065213F">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14:anchorId="6D121EE2" wp14:editId="17041B3E">
                <wp:simplePos x="0" y="0"/>
                <wp:positionH relativeFrom="margin">
                  <wp:posOffset>958215</wp:posOffset>
                </wp:positionH>
                <wp:positionV relativeFrom="paragraph">
                  <wp:posOffset>2282191</wp:posOffset>
                </wp:positionV>
                <wp:extent cx="4057650" cy="1847850"/>
                <wp:effectExtent l="19050" t="19050" r="19050" b="19050"/>
                <wp:wrapNone/>
                <wp:docPr id="6" name="Rectángulo redondeado 9"/>
                <wp:cNvGraphicFramePr/>
                <a:graphic xmlns:a="http://schemas.openxmlformats.org/drawingml/2006/main">
                  <a:graphicData uri="http://schemas.microsoft.com/office/word/2010/wordprocessingShape">
                    <wps:wsp>
                      <wps:cNvSpPr/>
                      <wps:spPr>
                        <a:xfrm>
                          <a:off x="0" y="0"/>
                          <a:ext cx="4057650" cy="18478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AEE095C" id="Rectángulo redondeado 9" o:spid="_x0000_s1026" style="position:absolute;margin-left:75.45pt;margin-top:179.7pt;width:319.5pt;height:14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" filled="f" strokecolor="red" strokeweight="3pt">
                <v:stroke joinstyle="miter"/>
                <w10:wrap anchorx="margin"/>
              </v:roundrect>
            </w:pict>
          </mc:Fallback>
        </mc:AlternateContent>
      </w:r>
      <w:r>
        <w:rPr>
          <w:noProof/>
          <w:lang w:eastAsia="es-MX"/>
        </w:rPr>
        <w:drawing>
          <wp:inline distT="0" distB="0" distL="0" distR="0" wp14:anchorId="4E0102BE" wp14:editId="44A7BD97">
            <wp:extent cx="4610100" cy="5976056"/>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070" t="14470" r="32766" b="4495"/>
                    <a:stretch/>
                  </pic:blipFill>
                  <pic:spPr bwMode="auto">
                    <a:xfrm>
                      <a:off x="0" y="0"/>
                      <a:ext cx="4621266" cy="5990530"/>
                    </a:xfrm>
                    <a:prstGeom prst="rect">
                      <a:avLst/>
                    </a:prstGeom>
                    <a:ln>
                      <a:noFill/>
                    </a:ln>
                    <a:extLst>
                      <a:ext uri="{53640926-AAD7-44D8-BBD7-CCE9431645EC}">
                        <a14:shadowObscured xmlns:a14="http://schemas.microsoft.com/office/drawing/2010/main"/>
                      </a:ext>
                    </a:extLst>
                  </pic:spPr>
                </pic:pic>
              </a:graphicData>
            </a:graphic>
          </wp:inline>
        </w:drawing>
      </w:r>
    </w:p>
    <w:p w14:paraId="6469D36D" w14:textId="77777777" w:rsidR="00B30CED" w:rsidRDefault="00B30CED" w:rsidP="00630B22">
      <w:pPr>
        <w:autoSpaceDE w:val="0"/>
        <w:autoSpaceDN w:val="0"/>
        <w:adjustRightInd w:val="0"/>
        <w:spacing w:after="0" w:line="360" w:lineRule="auto"/>
        <w:jc w:val="both"/>
        <w:rPr>
          <w:rFonts w:ascii="Palatino Linotype" w:hAnsi="Palatino Linotype" w:cs="Arial"/>
          <w:sz w:val="24"/>
        </w:rPr>
      </w:pPr>
    </w:p>
    <w:p w14:paraId="5235D27E" w14:textId="0B589764" w:rsidR="00630B22" w:rsidRPr="00B34BE7" w:rsidRDefault="004B04EF" w:rsidP="00630B22">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lastRenderedPageBreak/>
        <w:t xml:space="preserve">Posteriormente el Sujeto Obligado remite informe justificado a través del archivo electrónico denominado </w:t>
      </w:r>
      <w:r w:rsidRPr="004B04EF">
        <w:rPr>
          <w:rFonts w:ascii="Palatino Linotype" w:hAnsi="Palatino Linotype" w:cs="Arial"/>
          <w:sz w:val="24"/>
        </w:rPr>
        <w:tab/>
      </w:r>
      <w:r>
        <w:rPr>
          <w:rFonts w:ascii="Palatino Linotype" w:hAnsi="Palatino Linotype" w:cs="Arial"/>
          <w:sz w:val="24"/>
        </w:rPr>
        <w:t>“</w:t>
      </w:r>
      <w:r w:rsidRPr="004B04EF">
        <w:rPr>
          <w:rFonts w:ascii="Palatino Linotype" w:hAnsi="Palatino Linotype" w:cs="Arial"/>
          <w:sz w:val="24"/>
        </w:rPr>
        <w:t xml:space="preserve">manifestaciones </w:t>
      </w:r>
      <w:proofErr w:type="spellStart"/>
      <w:r w:rsidRPr="004B04EF">
        <w:rPr>
          <w:rFonts w:ascii="Palatino Linotype" w:hAnsi="Palatino Linotype" w:cs="Arial"/>
          <w:sz w:val="24"/>
        </w:rPr>
        <w:t>rr</w:t>
      </w:r>
      <w:proofErr w:type="spellEnd"/>
      <w:r w:rsidRPr="004B04EF">
        <w:rPr>
          <w:rFonts w:ascii="Palatino Linotype" w:hAnsi="Palatino Linotype" w:cs="Arial"/>
          <w:sz w:val="24"/>
        </w:rPr>
        <w:t xml:space="preserve"> 3560.pdf</w:t>
      </w:r>
      <w:r>
        <w:rPr>
          <w:rFonts w:ascii="Palatino Linotype" w:hAnsi="Palatino Linotype" w:cs="Arial"/>
          <w:sz w:val="24"/>
        </w:rPr>
        <w:t>”, por medio del cual ratifica su respuesta primigenia, a través del oficio ya insertado.</w:t>
      </w:r>
    </w:p>
    <w:p w14:paraId="513ED68F" w14:textId="77777777" w:rsidR="00C11238" w:rsidRDefault="00C11238" w:rsidP="00C11238">
      <w:pPr>
        <w:pStyle w:val="Sinespaciado"/>
        <w:spacing w:line="360" w:lineRule="auto"/>
        <w:jc w:val="both"/>
        <w:rPr>
          <w:rFonts w:ascii="Palatino Linotype" w:hAnsi="Palatino Linotype" w:cs="Arial"/>
        </w:rPr>
      </w:pPr>
    </w:p>
    <w:p w14:paraId="4A98F304" w14:textId="545DE88C" w:rsidR="00C11238" w:rsidRDefault="00C11238" w:rsidP="00C11238">
      <w:pPr>
        <w:pStyle w:val="Sinespaciado"/>
        <w:spacing w:line="360" w:lineRule="auto"/>
        <w:jc w:val="both"/>
        <w:rPr>
          <w:rFonts w:ascii="Palatino Linotype" w:hAnsi="Palatino Linotype"/>
        </w:rPr>
      </w:pPr>
      <w:r w:rsidRPr="002F3BBA">
        <w:rPr>
          <w:rFonts w:ascii="Palatino Linotype" w:hAnsi="Palatino Linotype" w:cs="Arial"/>
        </w:rPr>
        <w:t xml:space="preserve">De la tal forma que es necesario verificar si el </w:t>
      </w:r>
      <w:r w:rsidRPr="0066352B">
        <w:rPr>
          <w:rFonts w:ascii="Palatino Linotype" w:hAnsi="Palatino Linotype" w:cs="Arial"/>
          <w:b/>
        </w:rPr>
        <w:t>Sujeto Obligado</w:t>
      </w:r>
      <w:r w:rsidRPr="002F3BBA">
        <w:rPr>
          <w:rFonts w:ascii="Palatino Linotype" w:hAnsi="Palatino Linotype" w:cs="Arial"/>
        </w:rPr>
        <w:t xml:space="preserve"> cuenta con las atribuciones para generar la información solicitada por </w:t>
      </w:r>
      <w:r>
        <w:rPr>
          <w:rFonts w:ascii="Palatino Linotype" w:hAnsi="Palatino Linotype" w:cs="Arial"/>
        </w:rPr>
        <w:t>el</w:t>
      </w:r>
      <w:r w:rsidRPr="002F3BBA">
        <w:rPr>
          <w:rFonts w:ascii="Palatino Linotype" w:hAnsi="Palatino Linotype" w:cs="Arial"/>
        </w:rPr>
        <w:t xml:space="preserve"> </w:t>
      </w:r>
      <w:r w:rsidRPr="005F2972">
        <w:rPr>
          <w:rFonts w:ascii="Palatino Linotype" w:hAnsi="Palatino Linotype" w:cs="Arial"/>
          <w:b/>
        </w:rPr>
        <w:t>Recurrente</w:t>
      </w:r>
      <w:r w:rsidRPr="002F3BBA">
        <w:rPr>
          <w:rFonts w:ascii="Palatino Linotype" w:hAnsi="Palatino Linotype" w:cs="Arial"/>
        </w:rPr>
        <w:t xml:space="preserve">. Así, </w:t>
      </w:r>
      <w:r>
        <w:rPr>
          <w:rFonts w:ascii="Palatino Linotype" w:hAnsi="Palatino Linotype"/>
        </w:rPr>
        <w:t>e</w:t>
      </w:r>
      <w:r w:rsidRPr="002F3BBA">
        <w:rPr>
          <w:rFonts w:ascii="Palatino Linotype" w:hAnsi="Palatino Linotype"/>
        </w:rPr>
        <w:t>n ese orden de ideas, la Ley de Transparencia y Acceso a la Información Pública del Estado de México y Municipios, prevé en su artículo 23, fracción IV, lo siguiente:</w:t>
      </w:r>
    </w:p>
    <w:p w14:paraId="31AF3580" w14:textId="77777777" w:rsidR="00CE5D37" w:rsidRPr="002F3BBA" w:rsidRDefault="00CE5D37" w:rsidP="00C11238">
      <w:pPr>
        <w:pStyle w:val="Sinespaciado"/>
        <w:spacing w:line="360" w:lineRule="auto"/>
        <w:jc w:val="both"/>
        <w:rPr>
          <w:rFonts w:ascii="Palatino Linotype" w:hAnsi="Palatino Linotype"/>
        </w:rPr>
      </w:pPr>
    </w:p>
    <w:p w14:paraId="68AFC6A7" w14:textId="77777777" w:rsidR="00C11238" w:rsidRPr="005F2972" w:rsidRDefault="00C11238" w:rsidP="00C11238">
      <w:pPr>
        <w:pStyle w:val="Sinespaciado"/>
      </w:pPr>
    </w:p>
    <w:p w14:paraId="3A64EB94" w14:textId="77777777" w:rsidR="00C11238" w:rsidRPr="005F2972" w:rsidRDefault="00C11238" w:rsidP="00C11238">
      <w:pPr>
        <w:pStyle w:val="Sinespaciado"/>
        <w:ind w:left="567" w:right="567"/>
        <w:jc w:val="both"/>
        <w:rPr>
          <w:rFonts w:ascii="Palatino Linotype" w:hAnsi="Palatino Linotype"/>
          <w:i/>
          <w:sz w:val="22"/>
        </w:rPr>
      </w:pPr>
      <w:r w:rsidRPr="005F2972">
        <w:rPr>
          <w:rFonts w:ascii="Palatino Linotype" w:hAnsi="Palatino Linotype"/>
          <w:b/>
          <w:i/>
          <w:sz w:val="22"/>
        </w:rPr>
        <w:t>Artículo 23.</w:t>
      </w:r>
      <w:r w:rsidRPr="005F2972">
        <w:rPr>
          <w:rFonts w:ascii="Palatino Linotype" w:hAnsi="Palatino Linotype"/>
          <w:i/>
          <w:sz w:val="22"/>
        </w:rPr>
        <w:t xml:space="preserve"> Son sujetos obligados a transparentar y permitir el acceso a su información y proteger los datos personales que obren en su poder:</w:t>
      </w:r>
    </w:p>
    <w:p w14:paraId="4CAE70B8" w14:textId="77777777" w:rsidR="00C11238" w:rsidRPr="005F2972" w:rsidRDefault="00C11238" w:rsidP="00C11238">
      <w:pPr>
        <w:pStyle w:val="Sinespaciado"/>
        <w:ind w:left="567" w:right="567"/>
        <w:jc w:val="both"/>
        <w:rPr>
          <w:rFonts w:ascii="Palatino Linotype" w:hAnsi="Palatino Linotype"/>
          <w:i/>
          <w:sz w:val="22"/>
        </w:rPr>
      </w:pPr>
      <w:r w:rsidRPr="005F2972">
        <w:rPr>
          <w:rFonts w:ascii="Palatino Linotype" w:hAnsi="Palatino Linotype"/>
          <w:i/>
          <w:sz w:val="22"/>
        </w:rPr>
        <w:t>(…)</w:t>
      </w:r>
    </w:p>
    <w:p w14:paraId="5B272885" w14:textId="77777777" w:rsidR="00C11238" w:rsidRPr="005F2972" w:rsidRDefault="00C11238" w:rsidP="00C11238">
      <w:pPr>
        <w:pStyle w:val="Sinespaciado"/>
        <w:ind w:left="567" w:right="567"/>
        <w:jc w:val="both"/>
        <w:rPr>
          <w:rFonts w:ascii="Palatino Linotype" w:hAnsi="Palatino Linotype"/>
          <w:i/>
          <w:sz w:val="22"/>
        </w:rPr>
      </w:pPr>
      <w:r w:rsidRPr="005F2972">
        <w:rPr>
          <w:rFonts w:ascii="Palatino Linotype" w:hAnsi="Palatino Linotype"/>
          <w:i/>
          <w:sz w:val="22"/>
        </w:rPr>
        <w:t xml:space="preserve">IV. </w:t>
      </w:r>
      <w:r w:rsidRPr="005F2972">
        <w:rPr>
          <w:rFonts w:ascii="Palatino Linotype" w:hAnsi="Palatino Linotype"/>
          <w:b/>
          <w:i/>
          <w:sz w:val="22"/>
          <w:u w:val="single"/>
        </w:rPr>
        <w:t>Los ayuntamientos y las dependencias, organismos, órganos y entidades de la administración municipal</w:t>
      </w:r>
      <w:r w:rsidRPr="005F2972">
        <w:rPr>
          <w:rFonts w:ascii="Palatino Linotype" w:hAnsi="Palatino Linotype"/>
          <w:i/>
          <w:sz w:val="22"/>
        </w:rPr>
        <w:t>;</w:t>
      </w:r>
    </w:p>
    <w:p w14:paraId="084A62D1" w14:textId="77777777" w:rsidR="00C11238" w:rsidRPr="005F2972" w:rsidRDefault="00C11238" w:rsidP="00C11238">
      <w:pPr>
        <w:pStyle w:val="Sinespaciado"/>
        <w:ind w:left="567" w:right="567"/>
        <w:jc w:val="both"/>
        <w:rPr>
          <w:rFonts w:ascii="Palatino Linotype" w:hAnsi="Palatino Linotype"/>
          <w:i/>
          <w:sz w:val="22"/>
        </w:rPr>
      </w:pPr>
      <w:r w:rsidRPr="005F2972">
        <w:rPr>
          <w:rFonts w:ascii="Palatino Linotype" w:hAnsi="Palatino Linotype"/>
          <w:i/>
          <w:sz w:val="22"/>
        </w:rPr>
        <w:t>(…)</w:t>
      </w:r>
    </w:p>
    <w:p w14:paraId="28BDA001" w14:textId="77777777" w:rsidR="00C11238" w:rsidRPr="002F3BBA" w:rsidRDefault="00C11238" w:rsidP="00C11238">
      <w:pPr>
        <w:pStyle w:val="Sinespaciado"/>
        <w:spacing w:line="360" w:lineRule="auto"/>
        <w:jc w:val="both"/>
        <w:rPr>
          <w:rFonts w:ascii="Palatino Linotype" w:hAnsi="Palatino Linotype"/>
        </w:rPr>
      </w:pPr>
    </w:p>
    <w:p w14:paraId="0DB0030F" w14:textId="77777777" w:rsidR="00C11238" w:rsidRPr="002F3BBA" w:rsidRDefault="00C11238" w:rsidP="00C11238">
      <w:pPr>
        <w:pStyle w:val="Sinespaciado"/>
        <w:spacing w:line="360" w:lineRule="auto"/>
        <w:jc w:val="both"/>
        <w:rPr>
          <w:rFonts w:ascii="Palatino Linotype" w:hAnsi="Palatino Linotype"/>
        </w:rPr>
      </w:pPr>
      <w:r w:rsidRPr="002F3BBA">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4720EDF" w14:textId="77777777" w:rsidR="00C11238" w:rsidRPr="002F3BBA" w:rsidRDefault="00C11238" w:rsidP="00C11238">
      <w:pPr>
        <w:pStyle w:val="Sinespaciado"/>
        <w:spacing w:line="360" w:lineRule="auto"/>
        <w:jc w:val="both"/>
        <w:rPr>
          <w:rFonts w:ascii="Palatino Linotype" w:hAnsi="Palatino Linotype"/>
        </w:rPr>
      </w:pPr>
    </w:p>
    <w:p w14:paraId="16B1523D" w14:textId="77777777" w:rsidR="00C11238" w:rsidRPr="005217B6" w:rsidRDefault="00C11238" w:rsidP="00C11238">
      <w:pPr>
        <w:pStyle w:val="Sinespaciado"/>
        <w:spacing w:line="360" w:lineRule="auto"/>
        <w:jc w:val="both"/>
        <w:rPr>
          <w:rFonts w:ascii="Palatino Linotype" w:hAnsi="Palatino Linotype"/>
        </w:rPr>
      </w:pPr>
    </w:p>
    <w:p w14:paraId="182C429D" w14:textId="1F134EC5" w:rsidR="00C11238" w:rsidRDefault="00C11238" w:rsidP="00C11238">
      <w:pPr>
        <w:pStyle w:val="Sinespaciado"/>
        <w:spacing w:line="360" w:lineRule="auto"/>
        <w:jc w:val="both"/>
        <w:rPr>
          <w:rFonts w:ascii="Palatino Linotype" w:hAnsi="Palatino Linotype"/>
        </w:rPr>
      </w:pPr>
      <w:r w:rsidRPr="005217B6">
        <w:rPr>
          <w:rFonts w:ascii="Palatino Linotype" w:hAnsi="Palatino Linotype"/>
        </w:rPr>
        <w:t xml:space="preserve">Por tanto, cuando el ahora recurrente se inconforma con la </w:t>
      </w:r>
      <w:r>
        <w:rPr>
          <w:rFonts w:ascii="Palatino Linotype" w:hAnsi="Palatino Linotype"/>
        </w:rPr>
        <w:t xml:space="preserve">respuesta por el sujeto obligado, </w:t>
      </w:r>
      <w:r w:rsidRPr="005217B6">
        <w:rPr>
          <w:rFonts w:ascii="Palatino Linotype" w:hAnsi="Palatino Linotype"/>
        </w:rPr>
        <w:t>donde refiere que</w:t>
      </w:r>
      <w:r>
        <w:rPr>
          <w:rFonts w:ascii="Palatino Linotype" w:hAnsi="Palatino Linotype"/>
        </w:rPr>
        <w:t>,</w:t>
      </w:r>
      <w:r w:rsidRPr="005217B6">
        <w:rPr>
          <w:rFonts w:ascii="Palatino Linotype" w:hAnsi="Palatino Linotype"/>
        </w:rPr>
        <w:t xml:space="preserve"> </w:t>
      </w:r>
      <w:r>
        <w:rPr>
          <w:rFonts w:ascii="Palatino Linotype" w:hAnsi="Palatino Linotype"/>
        </w:rPr>
        <w:t>s</w:t>
      </w:r>
      <w:r w:rsidRPr="00C11238">
        <w:rPr>
          <w:rFonts w:ascii="Palatino Linotype" w:hAnsi="Palatino Linotype"/>
        </w:rPr>
        <w:t xml:space="preserve">ería una mejor respuesta decir que el actual ayuntamiento </w:t>
      </w:r>
      <w:r w:rsidRPr="00C11238">
        <w:rPr>
          <w:rFonts w:ascii="Palatino Linotype" w:hAnsi="Palatino Linotype"/>
        </w:rPr>
        <w:lastRenderedPageBreak/>
        <w:t>no tiene quien sea responsable de un mandato constitucional y que en San Antonio la isla puede circular cualquier tipo de vehículo sin placas ni registro. Espero una respuesta aceptable y lógica, no evasiva ni absurda</w:t>
      </w:r>
      <w:r>
        <w:rPr>
          <w:rFonts w:ascii="Palatino Linotype" w:hAnsi="Palatino Linotype"/>
        </w:rPr>
        <w:t>.</w:t>
      </w:r>
    </w:p>
    <w:p w14:paraId="75044A89" w14:textId="77777777" w:rsidR="00C11238" w:rsidRDefault="00C11238" w:rsidP="00C11238">
      <w:pPr>
        <w:pStyle w:val="Sinespaciado"/>
        <w:spacing w:line="360" w:lineRule="auto"/>
        <w:jc w:val="both"/>
        <w:rPr>
          <w:rFonts w:ascii="Palatino Linotype" w:hAnsi="Palatino Linotype"/>
        </w:rPr>
      </w:pPr>
    </w:p>
    <w:p w14:paraId="40AC713D" w14:textId="3CF4C1BC" w:rsidR="00C11238" w:rsidRDefault="00C11238" w:rsidP="00C11238">
      <w:pPr>
        <w:pStyle w:val="Sinespaciado"/>
        <w:spacing w:line="360" w:lineRule="auto"/>
        <w:jc w:val="both"/>
        <w:rPr>
          <w:rFonts w:ascii="Palatino Linotype" w:hAnsi="Palatino Linotype"/>
        </w:rPr>
      </w:pPr>
      <w:r>
        <w:rPr>
          <w:rFonts w:ascii="Palatino Linotype" w:hAnsi="Palatino Linotype"/>
        </w:rPr>
        <w:t>Ahora bien, de acuerdo al artículo 115, fracciones III, inciso h y fracción IV, de la Constitución Política de los Estados Unidos Mexicanos, el cual establece que los municipios, tendrán a su cargo calles, parques, jardines y su equipamiento y administrarán libremente su hacienda.</w:t>
      </w:r>
    </w:p>
    <w:p w14:paraId="32811A96" w14:textId="77777777" w:rsidR="00C11238" w:rsidRDefault="00C11238" w:rsidP="00C11238">
      <w:pPr>
        <w:pStyle w:val="Sinespaciado"/>
        <w:spacing w:line="360" w:lineRule="auto"/>
        <w:jc w:val="both"/>
        <w:rPr>
          <w:rFonts w:ascii="Palatino Linotype" w:hAnsi="Palatino Linotype"/>
        </w:rPr>
      </w:pPr>
    </w:p>
    <w:p w14:paraId="1DE5B5C6" w14:textId="77777777" w:rsidR="00C11238" w:rsidRDefault="00C11238" w:rsidP="00C11238">
      <w:pPr>
        <w:pStyle w:val="Sinespaciado"/>
        <w:spacing w:line="360" w:lineRule="auto"/>
        <w:ind w:left="851" w:right="567"/>
        <w:jc w:val="both"/>
        <w:rPr>
          <w:rFonts w:ascii="Palatino Linotype" w:hAnsi="Palatino Linotype"/>
          <w:i/>
        </w:rPr>
      </w:pPr>
      <w:r w:rsidRPr="00826D48">
        <w:rPr>
          <w:rFonts w:ascii="Palatino Linotype" w:hAnsi="Palatino Linotype"/>
          <w:b/>
          <w:i/>
        </w:rPr>
        <w:t>Artículo 115.</w:t>
      </w:r>
      <w:r w:rsidRPr="00826D48">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107B3923" w14:textId="1467F31E" w:rsidR="00C11238" w:rsidRDefault="00C11238" w:rsidP="00C11238">
      <w:pPr>
        <w:pStyle w:val="Sinespaciado"/>
        <w:spacing w:line="360" w:lineRule="auto"/>
        <w:ind w:left="851" w:right="567"/>
        <w:jc w:val="both"/>
        <w:rPr>
          <w:rFonts w:ascii="Palatino Linotype" w:hAnsi="Palatino Linotype"/>
          <w:i/>
        </w:rPr>
      </w:pPr>
      <w:r>
        <w:rPr>
          <w:rFonts w:ascii="Palatino Linotype" w:hAnsi="Palatino Linotype"/>
          <w:b/>
          <w:i/>
        </w:rPr>
        <w:t>(…</w:t>
      </w:r>
      <w:r>
        <w:rPr>
          <w:rFonts w:ascii="Palatino Linotype" w:hAnsi="Palatino Linotype"/>
          <w:i/>
        </w:rPr>
        <w:t>)</w:t>
      </w:r>
    </w:p>
    <w:p w14:paraId="0DD9B46A" w14:textId="77777777" w:rsidR="00C11238" w:rsidRDefault="00C11238" w:rsidP="00C11238">
      <w:pPr>
        <w:pStyle w:val="Sinespaciado"/>
        <w:spacing w:line="360" w:lineRule="auto"/>
        <w:ind w:left="851" w:right="567"/>
        <w:jc w:val="both"/>
        <w:rPr>
          <w:rFonts w:ascii="Palatino Linotype" w:hAnsi="Palatino Linotype"/>
          <w:i/>
        </w:rPr>
      </w:pPr>
      <w:r w:rsidRPr="00826D48">
        <w:rPr>
          <w:rFonts w:ascii="Palatino Linotype" w:hAnsi="Palatino Linotype"/>
          <w:i/>
        </w:rPr>
        <w:t>III. Los Municipios tendrán a su cargo las funciones y servicios públicos siguientes:</w:t>
      </w:r>
    </w:p>
    <w:p w14:paraId="73EAFA95" w14:textId="222D3EE3" w:rsidR="00C11238" w:rsidRDefault="00C11238" w:rsidP="00C11238">
      <w:pPr>
        <w:pStyle w:val="Sinespaciado"/>
        <w:spacing w:line="360" w:lineRule="auto"/>
        <w:ind w:left="851" w:right="567"/>
        <w:jc w:val="both"/>
        <w:rPr>
          <w:rFonts w:ascii="Palatino Linotype" w:hAnsi="Palatino Linotype"/>
          <w:i/>
        </w:rPr>
      </w:pPr>
      <w:r>
        <w:rPr>
          <w:rFonts w:ascii="Palatino Linotype" w:hAnsi="Palatino Linotype"/>
          <w:i/>
        </w:rPr>
        <w:t>(…)</w:t>
      </w:r>
    </w:p>
    <w:p w14:paraId="3CD2582A" w14:textId="60D554EF" w:rsidR="00C11238" w:rsidRPr="00C11238" w:rsidRDefault="00C11238" w:rsidP="00C11238">
      <w:pPr>
        <w:pStyle w:val="Sinespaciado"/>
        <w:spacing w:line="360" w:lineRule="auto"/>
        <w:ind w:left="851" w:right="567"/>
        <w:jc w:val="both"/>
        <w:rPr>
          <w:rFonts w:ascii="Palatino Linotype" w:hAnsi="Palatino Linotype"/>
          <w:i/>
          <w:iCs/>
        </w:rPr>
      </w:pPr>
      <w:r w:rsidRPr="00C11238">
        <w:rPr>
          <w:rFonts w:ascii="Palatino Linotype" w:hAnsi="Palatino Linotype"/>
          <w:i/>
          <w:iCs/>
        </w:rPr>
        <w:t>h) Seguridad pública, en los términos del artículo 21 de esta Constitución, policía preventiva municipal y tránsito;</w:t>
      </w:r>
    </w:p>
    <w:p w14:paraId="53CB7389" w14:textId="29A445E5" w:rsidR="00C11238" w:rsidRDefault="00C11238" w:rsidP="00C11238">
      <w:pPr>
        <w:pStyle w:val="Sinespaciado"/>
        <w:spacing w:line="360" w:lineRule="auto"/>
        <w:ind w:right="567"/>
        <w:jc w:val="both"/>
        <w:rPr>
          <w:rFonts w:ascii="Palatino Linotype" w:hAnsi="Palatino Linotype"/>
          <w:i/>
        </w:rPr>
      </w:pPr>
    </w:p>
    <w:p w14:paraId="1E1A263B" w14:textId="77777777" w:rsidR="00CE5D37" w:rsidRDefault="00CE5D37" w:rsidP="00C11238">
      <w:pPr>
        <w:pStyle w:val="Sinespaciado"/>
        <w:spacing w:line="360" w:lineRule="auto"/>
        <w:ind w:right="567"/>
        <w:jc w:val="both"/>
        <w:rPr>
          <w:rFonts w:ascii="Palatino Linotype" w:hAnsi="Palatino Linotype"/>
          <w:i/>
        </w:rPr>
      </w:pPr>
    </w:p>
    <w:p w14:paraId="7F5CB4F3" w14:textId="657D0E49" w:rsidR="00C11238" w:rsidRPr="005E37BF" w:rsidRDefault="00C11238" w:rsidP="00C11238">
      <w:pPr>
        <w:pStyle w:val="Sinespaciado"/>
        <w:spacing w:line="360" w:lineRule="auto"/>
        <w:jc w:val="both"/>
        <w:rPr>
          <w:rFonts w:ascii="Palatino Linotype" w:hAnsi="Palatino Linotype"/>
        </w:rPr>
      </w:pPr>
      <w:r w:rsidRPr="005E37BF">
        <w:rPr>
          <w:rFonts w:ascii="Palatino Linotype" w:hAnsi="Palatino Linotype"/>
        </w:rPr>
        <w:t xml:space="preserve">Aunado a lo anterior el </w:t>
      </w:r>
      <w:r w:rsidR="00CE5D37" w:rsidRPr="005E37BF">
        <w:rPr>
          <w:rFonts w:ascii="Palatino Linotype" w:hAnsi="Palatino Linotype"/>
        </w:rPr>
        <w:t>artículo 122</w:t>
      </w:r>
      <w:r w:rsidRPr="005E37BF">
        <w:rPr>
          <w:rFonts w:ascii="Palatino Linotype" w:hAnsi="Palatino Linotype"/>
        </w:rPr>
        <w:t xml:space="preserve"> de </w:t>
      </w:r>
      <w:r w:rsidR="00CE5D37" w:rsidRPr="005E37BF">
        <w:rPr>
          <w:rFonts w:ascii="Palatino Linotype" w:hAnsi="Palatino Linotype"/>
        </w:rPr>
        <w:t>la Constitución</w:t>
      </w:r>
      <w:r w:rsidRPr="005E37BF">
        <w:rPr>
          <w:rFonts w:ascii="Palatino Linotype" w:eastAsia="Calibri" w:hAnsi="Palatino Linotype" w:cs="Tahoma"/>
          <w:b/>
          <w:bCs/>
          <w:lang w:eastAsia="en-US"/>
        </w:rPr>
        <w:t xml:space="preserve"> Política del Estado Libre y Soberano de México</w:t>
      </w:r>
      <w:r>
        <w:rPr>
          <w:rFonts w:ascii="Palatino Linotype" w:hAnsi="Palatino Linotype"/>
        </w:rPr>
        <w:t xml:space="preserve">, reitera lo señalado en el artículo 115, fracción III, de la </w:t>
      </w:r>
      <w:r w:rsidRPr="00DA2489">
        <w:rPr>
          <w:rFonts w:ascii="Palatino Linotype" w:hAnsi="Palatino Linotype"/>
        </w:rPr>
        <w:lastRenderedPageBreak/>
        <w:t>Constitución Política de los Estados Unidos Mexicanos</w:t>
      </w:r>
      <w:r>
        <w:rPr>
          <w:rFonts w:ascii="Palatino Linotype" w:hAnsi="Palatino Linotype"/>
        </w:rPr>
        <w:t xml:space="preserve">, es decir que los </w:t>
      </w:r>
      <w:r w:rsidRPr="00DA2489">
        <w:rPr>
          <w:rFonts w:ascii="Palatino Linotype" w:hAnsi="Palatino Linotype"/>
        </w:rPr>
        <w:t>municipios tienen a su cargo las fu</w:t>
      </w:r>
      <w:r>
        <w:rPr>
          <w:rFonts w:ascii="Palatino Linotype" w:hAnsi="Palatino Linotype"/>
        </w:rPr>
        <w:t>nciones y servicios públicos.</w:t>
      </w:r>
    </w:p>
    <w:p w14:paraId="2296CB1C" w14:textId="099A0288" w:rsidR="00C11238" w:rsidRDefault="00C11238" w:rsidP="00C11238">
      <w:pPr>
        <w:pStyle w:val="Sinespaciado"/>
        <w:spacing w:line="360" w:lineRule="auto"/>
        <w:ind w:left="567" w:right="567"/>
        <w:jc w:val="both"/>
        <w:rPr>
          <w:rFonts w:ascii="Palatino Linotype" w:hAnsi="Palatino Linotype"/>
          <w:i/>
        </w:rPr>
      </w:pPr>
    </w:p>
    <w:p w14:paraId="745FC01E" w14:textId="77777777" w:rsidR="00CE5D37" w:rsidRDefault="00CE5D37" w:rsidP="00C11238">
      <w:pPr>
        <w:pStyle w:val="Sinespaciado"/>
        <w:spacing w:line="360" w:lineRule="auto"/>
        <w:ind w:left="567" w:right="567"/>
        <w:jc w:val="both"/>
        <w:rPr>
          <w:rFonts w:ascii="Palatino Linotype" w:hAnsi="Palatino Linotype"/>
          <w:i/>
        </w:rPr>
      </w:pPr>
    </w:p>
    <w:p w14:paraId="0DFABC54" w14:textId="77777777" w:rsidR="00C11238" w:rsidRDefault="00C11238" w:rsidP="00C11238">
      <w:pPr>
        <w:pStyle w:val="Sinespaciado"/>
        <w:spacing w:line="360" w:lineRule="auto"/>
        <w:ind w:left="567" w:right="567"/>
        <w:jc w:val="center"/>
        <w:rPr>
          <w:rFonts w:ascii="Palatino Linotype" w:hAnsi="Palatino Linotype"/>
          <w:i/>
          <w:sz w:val="22"/>
          <w:szCs w:val="22"/>
        </w:rPr>
      </w:pPr>
      <w:r w:rsidRPr="005E37BF">
        <w:rPr>
          <w:rFonts w:ascii="Palatino Linotype" w:hAnsi="Palatino Linotype"/>
          <w:i/>
          <w:sz w:val="22"/>
          <w:szCs w:val="22"/>
        </w:rPr>
        <w:t>CAPITULO TERCERO</w:t>
      </w:r>
    </w:p>
    <w:p w14:paraId="67179D1C" w14:textId="77777777" w:rsidR="00C11238" w:rsidRDefault="00C11238" w:rsidP="00C11238">
      <w:pPr>
        <w:pStyle w:val="Sinespaciado"/>
        <w:spacing w:line="360" w:lineRule="auto"/>
        <w:ind w:left="567" w:right="567"/>
        <w:jc w:val="center"/>
        <w:rPr>
          <w:rFonts w:ascii="Palatino Linotype" w:hAnsi="Palatino Linotype"/>
          <w:i/>
          <w:sz w:val="22"/>
          <w:szCs w:val="22"/>
        </w:rPr>
      </w:pPr>
      <w:r w:rsidRPr="005E37BF">
        <w:rPr>
          <w:rFonts w:ascii="Palatino Linotype" w:hAnsi="Palatino Linotype"/>
          <w:i/>
          <w:sz w:val="22"/>
          <w:szCs w:val="22"/>
        </w:rPr>
        <w:t>De las Atribuciones de los Ayuntamientos</w:t>
      </w:r>
    </w:p>
    <w:p w14:paraId="0FF316AA" w14:textId="77777777" w:rsidR="00C11238" w:rsidRDefault="00C11238" w:rsidP="00C11238">
      <w:pPr>
        <w:pStyle w:val="Sinespaciado"/>
        <w:spacing w:line="360" w:lineRule="auto"/>
        <w:ind w:left="567" w:right="567"/>
        <w:jc w:val="both"/>
        <w:rPr>
          <w:rFonts w:ascii="Palatino Linotype" w:hAnsi="Palatino Linotype"/>
          <w:i/>
          <w:sz w:val="22"/>
          <w:szCs w:val="22"/>
        </w:rPr>
      </w:pPr>
      <w:r w:rsidRPr="005E37BF">
        <w:rPr>
          <w:rFonts w:ascii="Palatino Linotype" w:hAnsi="Palatino Linotype"/>
          <w:b/>
          <w:i/>
          <w:sz w:val="22"/>
          <w:szCs w:val="22"/>
        </w:rPr>
        <w:t xml:space="preserve">Artículo 122.- </w:t>
      </w:r>
      <w:r w:rsidRPr="005E37BF">
        <w:rPr>
          <w:rFonts w:ascii="Palatino Linotype" w:hAnsi="Palatino Linotype"/>
          <w:i/>
          <w:sz w:val="22"/>
          <w:szCs w:val="22"/>
        </w:rPr>
        <w:t xml:space="preserve">Los ayuntamientos de los municipios tienen las atribuciones que establecen la Constitución Federal, esta Constitución, y demás disposiciones legales aplicables. </w:t>
      </w:r>
    </w:p>
    <w:p w14:paraId="7BB922EA" w14:textId="77777777" w:rsidR="00C11238" w:rsidRDefault="00C11238" w:rsidP="00C11238">
      <w:pPr>
        <w:pStyle w:val="Sinespaciado"/>
        <w:spacing w:line="360" w:lineRule="auto"/>
        <w:ind w:left="567" w:right="567"/>
        <w:jc w:val="both"/>
        <w:rPr>
          <w:rFonts w:ascii="Palatino Linotype" w:hAnsi="Palatino Linotype"/>
          <w:i/>
          <w:sz w:val="22"/>
          <w:szCs w:val="22"/>
        </w:rPr>
      </w:pPr>
      <w:r w:rsidRPr="005E37BF">
        <w:rPr>
          <w:rFonts w:ascii="Palatino Linotype" w:hAnsi="Palatino Linotype"/>
          <w:i/>
          <w:sz w:val="22"/>
          <w:szCs w:val="22"/>
        </w:rPr>
        <w:t>Los municipios tendrán a su cargo las funciones y servicios públicos que señala la fracción III del artículo 115 de la Constitución Política de los Estados Unidos Mexicanos.</w:t>
      </w:r>
    </w:p>
    <w:p w14:paraId="087D5CD4" w14:textId="56EEC69D" w:rsidR="00C11238" w:rsidRPr="005E37BF" w:rsidRDefault="00C11238" w:rsidP="00C11238">
      <w:pPr>
        <w:pStyle w:val="Sinespaciado"/>
        <w:spacing w:line="360" w:lineRule="auto"/>
        <w:ind w:left="567" w:right="567"/>
        <w:jc w:val="both"/>
        <w:rPr>
          <w:rFonts w:ascii="Palatino Linotype" w:hAnsi="Palatino Linotype"/>
          <w:i/>
          <w:sz w:val="22"/>
          <w:szCs w:val="22"/>
        </w:rPr>
      </w:pPr>
      <w:r w:rsidRPr="005E37BF">
        <w:rPr>
          <w:rFonts w:ascii="Palatino Linotype" w:hAnsi="Palatino Linotype"/>
          <w:i/>
          <w:sz w:val="22"/>
          <w:szCs w:val="22"/>
        </w:rPr>
        <w:t xml:space="preserve"> </w:t>
      </w:r>
    </w:p>
    <w:p w14:paraId="368DF780" w14:textId="77777777" w:rsidR="00C11238" w:rsidRPr="00826D48" w:rsidRDefault="00C11238" w:rsidP="00C11238">
      <w:pPr>
        <w:pStyle w:val="Sinespaciado"/>
        <w:spacing w:line="360" w:lineRule="auto"/>
        <w:ind w:right="567"/>
        <w:jc w:val="both"/>
        <w:rPr>
          <w:rFonts w:ascii="Palatino Linotype" w:hAnsi="Palatino Linotype"/>
          <w:i/>
        </w:rPr>
      </w:pPr>
    </w:p>
    <w:p w14:paraId="27F9409F" w14:textId="32D06A54" w:rsidR="00630B22" w:rsidRDefault="00C11238" w:rsidP="00630B22">
      <w:pPr>
        <w:pStyle w:val="Sinespaciado"/>
        <w:spacing w:line="360" w:lineRule="auto"/>
        <w:jc w:val="both"/>
        <w:rPr>
          <w:rFonts w:ascii="Palatino Linotype" w:hAnsi="Palatino Linotype"/>
        </w:rPr>
      </w:pPr>
      <w:r>
        <w:rPr>
          <w:rFonts w:ascii="Palatino Linotype" w:hAnsi="Palatino Linotype"/>
        </w:rPr>
        <w:t>Por su</w:t>
      </w:r>
      <w:r w:rsidRPr="00D27CD6">
        <w:t xml:space="preserve"> </w:t>
      </w:r>
      <w:r w:rsidRPr="00D27CD6">
        <w:rPr>
          <w:rFonts w:ascii="Palatino Linotype" w:hAnsi="Palatino Linotype"/>
        </w:rPr>
        <w:t xml:space="preserve">Por su parte, Ley Orgánica Municipal del Estado de México, señala </w:t>
      </w:r>
      <w:r>
        <w:rPr>
          <w:rFonts w:ascii="Palatino Linotype" w:hAnsi="Palatino Linotype"/>
        </w:rPr>
        <w:t xml:space="preserve">en </w:t>
      </w:r>
      <w:r w:rsidR="00C93D68">
        <w:rPr>
          <w:rFonts w:ascii="Palatino Linotype" w:hAnsi="Palatino Linotype"/>
        </w:rPr>
        <w:t xml:space="preserve">sus </w:t>
      </w:r>
      <w:r w:rsidR="00C93D68" w:rsidRPr="00D27CD6">
        <w:rPr>
          <w:rFonts w:ascii="Palatino Linotype" w:hAnsi="Palatino Linotype"/>
        </w:rPr>
        <w:t>artículos</w:t>
      </w:r>
      <w:r w:rsidRPr="00D27CD6">
        <w:rPr>
          <w:rFonts w:ascii="Palatino Linotype" w:hAnsi="Palatino Linotype"/>
        </w:rPr>
        <w:t xml:space="preserve"> </w:t>
      </w:r>
      <w:r>
        <w:rPr>
          <w:rFonts w:ascii="Palatino Linotype" w:hAnsi="Palatino Linotype"/>
        </w:rPr>
        <w:t>48</w:t>
      </w:r>
      <w:r w:rsidR="00C93D68">
        <w:rPr>
          <w:rFonts w:ascii="Palatino Linotype" w:hAnsi="Palatino Linotype"/>
        </w:rPr>
        <w:t xml:space="preserve"> y 125</w:t>
      </w:r>
      <w:r w:rsidRPr="00D27CD6">
        <w:rPr>
          <w:rFonts w:ascii="Palatino Linotype" w:hAnsi="Palatino Linotype"/>
        </w:rPr>
        <w:t xml:space="preserve">, </w:t>
      </w:r>
      <w:r>
        <w:rPr>
          <w:rFonts w:ascii="Palatino Linotype" w:hAnsi="Palatino Linotype"/>
        </w:rPr>
        <w:t>como</w:t>
      </w:r>
      <w:r w:rsidRPr="00D27CD6">
        <w:rPr>
          <w:rFonts w:ascii="Palatino Linotype" w:hAnsi="Palatino Linotype"/>
        </w:rPr>
        <w:t xml:space="preserve"> atribución del </w:t>
      </w:r>
      <w:r w:rsidR="00C93D68">
        <w:rPr>
          <w:rFonts w:ascii="Palatino Linotype" w:hAnsi="Palatino Linotype"/>
        </w:rPr>
        <w:t>presidente municipal tener bajo su mando cuerpos de seguridad pública, tránsito, entre otras.</w:t>
      </w:r>
    </w:p>
    <w:p w14:paraId="008BDB5B" w14:textId="77777777" w:rsidR="00C93D68" w:rsidRDefault="00C93D68" w:rsidP="00630B22">
      <w:pPr>
        <w:pStyle w:val="Sinespaciado"/>
        <w:spacing w:line="360" w:lineRule="auto"/>
        <w:jc w:val="both"/>
        <w:rPr>
          <w:rFonts w:ascii="Palatino Linotype" w:hAnsi="Palatino Linotype"/>
        </w:rPr>
      </w:pPr>
    </w:p>
    <w:p w14:paraId="4E7D39D6" w14:textId="77777777" w:rsidR="00C93D68" w:rsidRDefault="00C93D68" w:rsidP="00630B22">
      <w:pPr>
        <w:pStyle w:val="Sinespaciado"/>
        <w:tabs>
          <w:tab w:val="left" w:pos="8505"/>
        </w:tabs>
        <w:spacing w:line="360" w:lineRule="auto"/>
        <w:ind w:left="567" w:right="709"/>
        <w:jc w:val="center"/>
        <w:rPr>
          <w:rFonts w:ascii="Palatino Linotype" w:hAnsi="Palatino Linotype"/>
          <w:i/>
          <w:iCs/>
          <w:sz w:val="22"/>
          <w:szCs w:val="22"/>
        </w:rPr>
      </w:pPr>
    </w:p>
    <w:p w14:paraId="61A66F2A" w14:textId="77777777" w:rsidR="00C93D68" w:rsidRPr="00C93D68" w:rsidRDefault="00C93D68" w:rsidP="00C93D68">
      <w:pPr>
        <w:pStyle w:val="Sinespaciado"/>
        <w:tabs>
          <w:tab w:val="left" w:pos="8505"/>
        </w:tabs>
        <w:spacing w:line="360" w:lineRule="auto"/>
        <w:ind w:left="567" w:right="709"/>
        <w:jc w:val="center"/>
        <w:rPr>
          <w:rFonts w:ascii="Palatino Linotype" w:hAnsi="Palatino Linotype"/>
          <w:i/>
          <w:iCs/>
          <w:sz w:val="22"/>
          <w:szCs w:val="22"/>
        </w:rPr>
      </w:pPr>
      <w:r w:rsidRPr="00C93D68">
        <w:rPr>
          <w:rFonts w:ascii="Palatino Linotype" w:hAnsi="Palatino Linotype"/>
          <w:i/>
          <w:iCs/>
          <w:sz w:val="22"/>
          <w:szCs w:val="22"/>
        </w:rPr>
        <w:t>TITULO III</w:t>
      </w:r>
    </w:p>
    <w:p w14:paraId="49038CA1" w14:textId="77777777" w:rsidR="00C93D68" w:rsidRPr="00C93D68" w:rsidRDefault="00C93D68" w:rsidP="00C93D68">
      <w:pPr>
        <w:pStyle w:val="Sinespaciado"/>
        <w:tabs>
          <w:tab w:val="left" w:pos="8505"/>
        </w:tabs>
        <w:spacing w:line="360" w:lineRule="auto"/>
        <w:ind w:left="567" w:right="709"/>
        <w:jc w:val="center"/>
        <w:rPr>
          <w:rFonts w:ascii="Palatino Linotype" w:hAnsi="Palatino Linotype"/>
          <w:i/>
          <w:iCs/>
          <w:sz w:val="22"/>
          <w:szCs w:val="22"/>
        </w:rPr>
      </w:pPr>
      <w:r w:rsidRPr="00C93D68">
        <w:rPr>
          <w:rFonts w:ascii="Palatino Linotype" w:hAnsi="Palatino Linotype"/>
          <w:i/>
          <w:iCs/>
          <w:sz w:val="22"/>
          <w:szCs w:val="22"/>
        </w:rPr>
        <w:t>De las Atribuciones de los Miembros del Ayuntamiento,</w:t>
      </w:r>
    </w:p>
    <w:p w14:paraId="2836C552" w14:textId="77777777" w:rsidR="00C93D68" w:rsidRPr="00C93D68" w:rsidRDefault="00C93D68" w:rsidP="00C93D68">
      <w:pPr>
        <w:pStyle w:val="Sinespaciado"/>
        <w:tabs>
          <w:tab w:val="left" w:pos="8505"/>
        </w:tabs>
        <w:spacing w:line="360" w:lineRule="auto"/>
        <w:ind w:left="567" w:right="709"/>
        <w:jc w:val="center"/>
        <w:rPr>
          <w:rFonts w:ascii="Palatino Linotype" w:hAnsi="Palatino Linotype"/>
          <w:i/>
          <w:iCs/>
          <w:sz w:val="22"/>
          <w:szCs w:val="22"/>
        </w:rPr>
      </w:pPr>
      <w:r w:rsidRPr="00C93D68">
        <w:rPr>
          <w:rFonts w:ascii="Palatino Linotype" w:hAnsi="Palatino Linotype"/>
          <w:i/>
          <w:iCs/>
          <w:sz w:val="22"/>
          <w:szCs w:val="22"/>
        </w:rPr>
        <w:t xml:space="preserve">sus Comisiones, Autoridades Auxiliares y </w:t>
      </w:r>
      <w:proofErr w:type="spellStart"/>
      <w:r w:rsidRPr="00C93D68">
        <w:rPr>
          <w:rFonts w:ascii="Palatino Linotype" w:hAnsi="Palatino Linotype"/>
          <w:i/>
          <w:iCs/>
          <w:sz w:val="22"/>
          <w:szCs w:val="22"/>
        </w:rPr>
        <w:t>Organos</w:t>
      </w:r>
      <w:proofErr w:type="spellEnd"/>
      <w:r w:rsidRPr="00C93D68">
        <w:rPr>
          <w:rFonts w:ascii="Palatino Linotype" w:hAnsi="Palatino Linotype"/>
          <w:i/>
          <w:iCs/>
          <w:sz w:val="22"/>
          <w:szCs w:val="22"/>
        </w:rPr>
        <w:t xml:space="preserve"> de</w:t>
      </w:r>
    </w:p>
    <w:p w14:paraId="583CA38B" w14:textId="77777777" w:rsidR="00C93D68" w:rsidRPr="00C93D68" w:rsidRDefault="00C93D68" w:rsidP="00C93D68">
      <w:pPr>
        <w:pStyle w:val="Sinespaciado"/>
        <w:tabs>
          <w:tab w:val="left" w:pos="8505"/>
        </w:tabs>
        <w:spacing w:line="360" w:lineRule="auto"/>
        <w:ind w:left="567" w:right="709"/>
        <w:jc w:val="center"/>
        <w:rPr>
          <w:rFonts w:ascii="Palatino Linotype" w:hAnsi="Palatino Linotype"/>
          <w:i/>
          <w:iCs/>
          <w:sz w:val="22"/>
          <w:szCs w:val="22"/>
        </w:rPr>
      </w:pPr>
      <w:r w:rsidRPr="00C93D68">
        <w:rPr>
          <w:rFonts w:ascii="Palatino Linotype" w:hAnsi="Palatino Linotype"/>
          <w:i/>
          <w:iCs/>
          <w:sz w:val="22"/>
          <w:szCs w:val="22"/>
        </w:rPr>
        <w:t>Participación Ciudadana</w:t>
      </w:r>
    </w:p>
    <w:p w14:paraId="295AF3A6" w14:textId="79361C83" w:rsidR="00C93D68" w:rsidRDefault="00C93D68" w:rsidP="00C93D68">
      <w:pPr>
        <w:pStyle w:val="Sinespaciado"/>
        <w:tabs>
          <w:tab w:val="left" w:pos="8505"/>
        </w:tabs>
        <w:spacing w:line="360" w:lineRule="auto"/>
        <w:ind w:left="567" w:right="709"/>
        <w:jc w:val="center"/>
        <w:rPr>
          <w:rFonts w:ascii="Palatino Linotype" w:hAnsi="Palatino Linotype"/>
          <w:i/>
          <w:iCs/>
          <w:sz w:val="22"/>
          <w:szCs w:val="22"/>
        </w:rPr>
      </w:pPr>
      <w:r w:rsidRPr="00C93D68">
        <w:rPr>
          <w:rFonts w:ascii="Palatino Linotype" w:hAnsi="Palatino Linotype"/>
          <w:i/>
          <w:iCs/>
          <w:sz w:val="22"/>
          <w:szCs w:val="22"/>
        </w:rPr>
        <w:t>CAPITULO PRIMERO</w:t>
      </w:r>
    </w:p>
    <w:p w14:paraId="2BF0BD03" w14:textId="77777777" w:rsidR="00C93D68" w:rsidRPr="00C93D68" w:rsidRDefault="00C93D68" w:rsidP="00C93D68">
      <w:pPr>
        <w:pStyle w:val="Sinespaciado"/>
        <w:tabs>
          <w:tab w:val="left" w:pos="8505"/>
        </w:tabs>
        <w:spacing w:line="360" w:lineRule="auto"/>
        <w:ind w:left="567" w:right="709"/>
        <w:jc w:val="center"/>
        <w:rPr>
          <w:rFonts w:ascii="Palatino Linotype" w:hAnsi="Palatino Linotype"/>
          <w:i/>
          <w:iCs/>
          <w:sz w:val="22"/>
          <w:szCs w:val="22"/>
        </w:rPr>
      </w:pPr>
    </w:p>
    <w:p w14:paraId="31BF92BE" w14:textId="77777777" w:rsid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Artículo 48.- El presidente municipal tiene las siguientes atribuciones:</w:t>
      </w:r>
    </w:p>
    <w:p w14:paraId="03A808F7" w14:textId="77777777" w:rsid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 I. Presidir y dirigir las sesiones del ayuntamiento; </w:t>
      </w:r>
    </w:p>
    <w:p w14:paraId="7C547C1B" w14:textId="77777777" w:rsid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lastRenderedPageBreak/>
        <w:t xml:space="preserve">II. Ejecutar los acuerdos del ayuntamiento e informar su cumplimiento; </w:t>
      </w:r>
    </w:p>
    <w:p w14:paraId="7AAA0424" w14:textId="77777777" w:rsid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III. Promulgar y publicar el Bando Municipal en la Gaceta Municipal y en los estrados de la Secretaría del Ayuntamiento, así como ordenar la difusión de las normas de carácter general y reglamentos aprobados por el Ayuntamiento; </w:t>
      </w:r>
    </w:p>
    <w:p w14:paraId="22A29CE7" w14:textId="502A1D11" w:rsidR="00630B22" w:rsidRP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IV.- Asumir la representación jurídica del Municipio y del ayuntamiento, así como de las dependencias de la Administración Pública Municipal, en los litigios en que este sea parte. IV Bis. Vigilar y ejecutar los programas y acciones para la prevención, atención y en su caso, el pago de las responsabilidades económicas de los Ayuntamientos de los conflictos laborales;</w:t>
      </w:r>
    </w:p>
    <w:p w14:paraId="7C43D02E" w14:textId="77777777" w:rsid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IV Ter. Entregar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de México y Municipios y la Ley de Protección de Datos Personales en posesión de sujetos obligados del Estado de México y Municipios; </w:t>
      </w:r>
    </w:p>
    <w:p w14:paraId="33E84B2C" w14:textId="77777777" w:rsid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V. Convocar a sesiones ordinarias y extraordinarias a los integrantes del ayuntamiento; </w:t>
      </w:r>
    </w:p>
    <w:p w14:paraId="071B1EFA" w14:textId="77777777" w:rsid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V. Bis. Elaborar, con la aprobación del cabildo, el presupuesto correspondiente al pago de las responsabilidades económicas derivadas de los conflictos laborales; </w:t>
      </w:r>
    </w:p>
    <w:p w14:paraId="6C932789" w14:textId="77777777" w:rsid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VI. Proponer al ayuntamiento los nombramientos de secretario, tesorero y titulares de las dependencias y organismos auxiliares de la administración pública municipal, favoreciendo para tal efecto el principio de igualdad y equidad de género; </w:t>
      </w:r>
    </w:p>
    <w:p w14:paraId="689CFBCB" w14:textId="77777777" w:rsid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VI Bis. Expedir, previo acuerdo del Ayuntamiento, la licencia del establecimiento mercantil que autorice o permita la venta de bebidas alcohólicas, en un plazo no mayor a tres días hábiles, contados a partir de que sea emitida la autorización del Ayuntamiento; </w:t>
      </w:r>
    </w:p>
    <w:p w14:paraId="37B161BD" w14:textId="77777777" w:rsid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lastRenderedPageBreak/>
        <w:t xml:space="preserve">VI. Ter. Informar al cabildo de los casos de terminación y recisión de las relaciones laborales que se presenten independientemente de su causa, así como de las acciones que al respecto se deban tener para evitar los conflictos laborales, en términos de lo dispuesto por la Ley de Transparencia y Acceso a la Información Pública del Estado de México y Municipios y la Ley de Protección de Datos Personales en posesión de sujetos obligados del Estado de México y Municipios; </w:t>
      </w:r>
    </w:p>
    <w:p w14:paraId="202F2B53" w14:textId="77777777" w:rsid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VII. Presidir las comisiones que le asigne la ley o el ayuntamiento; </w:t>
      </w:r>
    </w:p>
    <w:p w14:paraId="5F25DF48" w14:textId="77777777" w:rsid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VIII. Contratar y concertar en representación del ayuntamiento y previo acuerdo de éste, la realización de obras y la prestación de servicios públicos, por terceros o con el concurso del Estado o de otros ayuntamientos; </w:t>
      </w:r>
    </w:p>
    <w:p w14:paraId="0473871C" w14:textId="77777777" w:rsid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IX. Verificar que la recaudación de las contribuciones y demás ingresos propios del municipio se realicen conforme a las disposiciones legales aplicables; </w:t>
      </w:r>
    </w:p>
    <w:p w14:paraId="73621096" w14:textId="77777777" w:rsid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X. Vigilar la correcta inversión de los fondos públicos; </w:t>
      </w:r>
    </w:p>
    <w:p w14:paraId="29B037EE" w14:textId="77777777" w:rsidR="00C93D68" w:rsidRDefault="00C93D68" w:rsidP="00C93D68">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XI. Supervisar la administración, registro, control, uso, mantenimiento y conservación adecuados de los bienes del municipio; </w:t>
      </w:r>
    </w:p>
    <w:p w14:paraId="228D235E" w14:textId="685E7F86" w:rsidR="00C93D68" w:rsidRPr="00C93D68" w:rsidRDefault="00C93D68" w:rsidP="00C93D68">
      <w:pPr>
        <w:pStyle w:val="Sinespaciado"/>
        <w:tabs>
          <w:tab w:val="left" w:pos="8505"/>
        </w:tabs>
        <w:spacing w:line="360" w:lineRule="auto"/>
        <w:ind w:left="567" w:right="709"/>
        <w:jc w:val="both"/>
        <w:rPr>
          <w:rFonts w:ascii="Palatino Linotype" w:hAnsi="Palatino Linotype"/>
          <w:i/>
          <w:iCs/>
          <w:sz w:val="22"/>
          <w:szCs w:val="22"/>
          <w:u w:val="single"/>
        </w:rPr>
      </w:pPr>
      <w:r w:rsidRPr="00C93D68">
        <w:rPr>
          <w:rFonts w:ascii="Palatino Linotype" w:hAnsi="Palatino Linotype"/>
          <w:i/>
          <w:iCs/>
          <w:sz w:val="22"/>
          <w:szCs w:val="22"/>
          <w:u w:val="single"/>
        </w:rPr>
        <w:t xml:space="preserve">XII. </w:t>
      </w:r>
      <w:r w:rsidRPr="00C93D68">
        <w:rPr>
          <w:rFonts w:ascii="Palatino Linotype" w:hAnsi="Palatino Linotype"/>
          <w:b/>
          <w:bCs/>
          <w:i/>
          <w:iCs/>
          <w:sz w:val="22"/>
          <w:szCs w:val="22"/>
          <w:u w:val="single"/>
        </w:rPr>
        <w:t>Tener bajo su mando los cuerpos de seguridad pública, tránsito</w:t>
      </w:r>
      <w:r w:rsidRPr="00C93D68">
        <w:rPr>
          <w:rFonts w:ascii="Palatino Linotype" w:hAnsi="Palatino Linotype"/>
          <w:i/>
          <w:iCs/>
          <w:sz w:val="22"/>
          <w:szCs w:val="22"/>
          <w:u w:val="single"/>
        </w:rPr>
        <w:t xml:space="preserve"> y bomberos municipales, en los términos del capítulo octavo, del título cuarto de esta Ley;</w:t>
      </w:r>
    </w:p>
    <w:p w14:paraId="0C4F1E43" w14:textId="2ABD7D3F" w:rsidR="00C93D68" w:rsidRPr="00C93D68" w:rsidRDefault="00C93D68" w:rsidP="00C93D68">
      <w:pPr>
        <w:pStyle w:val="Sinespaciado"/>
        <w:tabs>
          <w:tab w:val="left" w:pos="8505"/>
        </w:tabs>
        <w:spacing w:line="360" w:lineRule="auto"/>
        <w:ind w:left="567" w:right="709"/>
        <w:jc w:val="both"/>
        <w:rPr>
          <w:rFonts w:ascii="Palatino Linotype" w:hAnsi="Palatino Linotype"/>
          <w:i/>
          <w:iCs/>
          <w:sz w:val="20"/>
          <w:szCs w:val="20"/>
        </w:rPr>
      </w:pPr>
      <w:r>
        <w:rPr>
          <w:rFonts w:ascii="Palatino Linotype" w:hAnsi="Palatino Linotype"/>
          <w:i/>
          <w:iCs/>
          <w:sz w:val="22"/>
          <w:szCs w:val="22"/>
        </w:rPr>
        <w:t>(…)</w:t>
      </w:r>
    </w:p>
    <w:p w14:paraId="536A1033" w14:textId="7493632D" w:rsidR="00630B22" w:rsidRDefault="00630B22" w:rsidP="00630B22">
      <w:pPr>
        <w:pStyle w:val="Sinespaciado"/>
        <w:tabs>
          <w:tab w:val="left" w:pos="8505"/>
        </w:tabs>
        <w:spacing w:line="360" w:lineRule="auto"/>
        <w:ind w:left="567" w:right="709"/>
        <w:jc w:val="both"/>
        <w:rPr>
          <w:rFonts w:ascii="Palatino Linotype" w:hAnsi="Palatino Linotype"/>
          <w:i/>
          <w:iCs/>
          <w:sz w:val="22"/>
          <w:szCs w:val="22"/>
        </w:rPr>
      </w:pPr>
    </w:p>
    <w:p w14:paraId="045A704F" w14:textId="77777777" w:rsidR="00C93D68" w:rsidRDefault="00C93D68" w:rsidP="00C93D68">
      <w:pPr>
        <w:pStyle w:val="Sinespaciado"/>
        <w:tabs>
          <w:tab w:val="left" w:pos="8505"/>
        </w:tabs>
        <w:spacing w:line="360" w:lineRule="auto"/>
        <w:ind w:left="567" w:right="709"/>
        <w:jc w:val="center"/>
        <w:rPr>
          <w:rFonts w:ascii="Palatino Linotype" w:hAnsi="Palatino Linotype"/>
          <w:i/>
          <w:iCs/>
          <w:sz w:val="22"/>
          <w:szCs w:val="22"/>
        </w:rPr>
      </w:pPr>
      <w:r w:rsidRPr="00C93D68">
        <w:rPr>
          <w:rFonts w:ascii="Palatino Linotype" w:hAnsi="Palatino Linotype"/>
          <w:i/>
          <w:iCs/>
          <w:sz w:val="22"/>
          <w:szCs w:val="22"/>
        </w:rPr>
        <w:t>CAPITULO SEPTIMO</w:t>
      </w:r>
    </w:p>
    <w:p w14:paraId="22732D65" w14:textId="37A1426D" w:rsidR="00C93D68" w:rsidRDefault="00C93D68" w:rsidP="00C93D68">
      <w:pPr>
        <w:pStyle w:val="Sinespaciado"/>
        <w:tabs>
          <w:tab w:val="left" w:pos="8505"/>
        </w:tabs>
        <w:spacing w:line="360" w:lineRule="auto"/>
        <w:ind w:left="567" w:right="709"/>
        <w:jc w:val="center"/>
        <w:rPr>
          <w:rFonts w:ascii="Palatino Linotype" w:hAnsi="Palatino Linotype"/>
          <w:i/>
          <w:iCs/>
          <w:sz w:val="22"/>
          <w:szCs w:val="22"/>
        </w:rPr>
      </w:pPr>
      <w:r w:rsidRPr="00C93D68">
        <w:rPr>
          <w:rFonts w:ascii="Palatino Linotype" w:hAnsi="Palatino Linotype"/>
          <w:i/>
          <w:iCs/>
          <w:sz w:val="22"/>
          <w:szCs w:val="22"/>
        </w:rPr>
        <w:t>De los Servicios Públicos</w:t>
      </w:r>
    </w:p>
    <w:p w14:paraId="3FFAA289" w14:textId="77777777" w:rsidR="00C93D68" w:rsidRDefault="00C93D68" w:rsidP="00630B22">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Artículo 125.- Los municipios tendrán a su cargo la prestación, explotación, administración y conservación de los servicios públicos municipales, considerándose enunciativa y no limitativamente, los siguientes: </w:t>
      </w:r>
    </w:p>
    <w:p w14:paraId="0F3E53A3" w14:textId="77777777" w:rsidR="00C93D68" w:rsidRDefault="00C93D68" w:rsidP="00630B22">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I. Agua potable, alcantarillado, saneamiento y aguas residuales; </w:t>
      </w:r>
    </w:p>
    <w:p w14:paraId="02645650" w14:textId="77777777" w:rsidR="00C93D68" w:rsidRDefault="00C93D68" w:rsidP="00630B22">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II. Alumbrado público; </w:t>
      </w:r>
    </w:p>
    <w:p w14:paraId="3876D8BA" w14:textId="77777777" w:rsidR="00C93D68" w:rsidRDefault="00C93D68" w:rsidP="00630B22">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lastRenderedPageBreak/>
        <w:t xml:space="preserve">III. Limpia, recolección, segregada, traslado, tratamiento y disposición final de los residuos sólidos urbanos; En la recolección segregada, con la finalidad de fomentar la economía circular y promover la valorización de los residuos sólidos urbanos, se observará la siguiente clasificación: a) Orgánicos b) Inorgánicos </w:t>
      </w:r>
    </w:p>
    <w:p w14:paraId="3CCC95D9" w14:textId="77777777" w:rsidR="00C93D68" w:rsidRDefault="00C93D68" w:rsidP="00630B22">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IV. Mercados y centrales de abasto; </w:t>
      </w:r>
    </w:p>
    <w:p w14:paraId="24FEC046" w14:textId="77777777" w:rsidR="00C93D68" w:rsidRDefault="00C93D68" w:rsidP="00630B22">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V. Panteones; </w:t>
      </w:r>
    </w:p>
    <w:p w14:paraId="48352FC4" w14:textId="77777777" w:rsidR="00C93D68" w:rsidRDefault="00C93D68" w:rsidP="00630B22">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VI. Rastro; </w:t>
      </w:r>
    </w:p>
    <w:p w14:paraId="44307517" w14:textId="77777777" w:rsidR="00C93D68" w:rsidRDefault="00C93D68" w:rsidP="00630B22">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VII. Calles, parques, jardines, áreas verdes y recreativas; </w:t>
      </w:r>
    </w:p>
    <w:p w14:paraId="77AEDD95" w14:textId="77777777" w:rsidR="00C93D68" w:rsidRPr="00C93D68" w:rsidRDefault="00C93D68" w:rsidP="00630B22">
      <w:pPr>
        <w:pStyle w:val="Sinespaciado"/>
        <w:tabs>
          <w:tab w:val="left" w:pos="8505"/>
        </w:tabs>
        <w:spacing w:line="360" w:lineRule="auto"/>
        <w:ind w:left="567" w:right="709"/>
        <w:jc w:val="both"/>
        <w:rPr>
          <w:rFonts w:ascii="Palatino Linotype" w:hAnsi="Palatino Linotype"/>
          <w:b/>
          <w:bCs/>
          <w:i/>
          <w:iCs/>
          <w:sz w:val="22"/>
          <w:szCs w:val="22"/>
          <w:u w:val="single"/>
        </w:rPr>
      </w:pPr>
      <w:r w:rsidRPr="00C93D68">
        <w:rPr>
          <w:rFonts w:ascii="Palatino Linotype" w:hAnsi="Palatino Linotype"/>
          <w:b/>
          <w:bCs/>
          <w:i/>
          <w:iCs/>
          <w:sz w:val="22"/>
          <w:szCs w:val="22"/>
          <w:u w:val="single"/>
        </w:rPr>
        <w:t xml:space="preserve">VIII. Seguridad pública y tránsito; </w:t>
      </w:r>
    </w:p>
    <w:p w14:paraId="27CD8F38" w14:textId="77777777" w:rsidR="00C93D68" w:rsidRDefault="00C93D68" w:rsidP="00630B22">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IX. Embellecimiento y conservación de los poblados, centros urbanos y obras de interés social; </w:t>
      </w:r>
    </w:p>
    <w:p w14:paraId="4AEF6127" w14:textId="77777777" w:rsidR="00C93D68" w:rsidRDefault="00C93D68" w:rsidP="00630B22">
      <w:pPr>
        <w:pStyle w:val="Sinespaciado"/>
        <w:tabs>
          <w:tab w:val="left" w:pos="8505"/>
        </w:tabs>
        <w:spacing w:line="360" w:lineRule="auto"/>
        <w:ind w:left="567" w:right="709"/>
        <w:jc w:val="both"/>
        <w:rPr>
          <w:rFonts w:ascii="Palatino Linotype" w:hAnsi="Palatino Linotype"/>
          <w:i/>
          <w:iCs/>
          <w:sz w:val="22"/>
          <w:szCs w:val="22"/>
        </w:rPr>
      </w:pPr>
      <w:r w:rsidRPr="00C93D68">
        <w:rPr>
          <w:rFonts w:ascii="Palatino Linotype" w:hAnsi="Palatino Linotype"/>
          <w:i/>
          <w:iCs/>
          <w:sz w:val="22"/>
          <w:szCs w:val="22"/>
        </w:rPr>
        <w:t xml:space="preserve">X. Asistencia social en el ámbito de su competencia, atención para el desarrollo integral de la mujer y grupos vulnerables, para lograr su incorporación plena y activa en todos los ámbitos; </w:t>
      </w:r>
    </w:p>
    <w:p w14:paraId="5550A836" w14:textId="13FC23A0" w:rsidR="00C93D68" w:rsidRPr="00C93D68" w:rsidRDefault="00C93D68" w:rsidP="00630B22">
      <w:pPr>
        <w:pStyle w:val="Sinespaciado"/>
        <w:tabs>
          <w:tab w:val="left" w:pos="8505"/>
        </w:tabs>
        <w:spacing w:line="360" w:lineRule="auto"/>
        <w:ind w:left="567" w:right="709"/>
        <w:jc w:val="both"/>
        <w:rPr>
          <w:rFonts w:ascii="Palatino Linotype" w:hAnsi="Palatino Linotype"/>
          <w:i/>
          <w:iCs/>
          <w:sz w:val="20"/>
          <w:szCs w:val="20"/>
        </w:rPr>
      </w:pPr>
      <w:r w:rsidRPr="00C93D68">
        <w:rPr>
          <w:rFonts w:ascii="Palatino Linotype" w:hAnsi="Palatino Linotype"/>
          <w:i/>
          <w:iCs/>
          <w:sz w:val="22"/>
          <w:szCs w:val="22"/>
        </w:rPr>
        <w:t>XI. De empleo.</w:t>
      </w:r>
    </w:p>
    <w:p w14:paraId="487B5106" w14:textId="283796B5" w:rsidR="00630B22" w:rsidRDefault="00630B22" w:rsidP="00630B22">
      <w:pPr>
        <w:pStyle w:val="Sinespaciado"/>
        <w:tabs>
          <w:tab w:val="left" w:pos="8505"/>
        </w:tabs>
        <w:spacing w:line="360" w:lineRule="auto"/>
        <w:ind w:right="709"/>
        <w:jc w:val="both"/>
        <w:rPr>
          <w:rFonts w:ascii="Palatino Linotype" w:hAnsi="Palatino Linotype"/>
          <w:i/>
          <w:iCs/>
          <w:sz w:val="20"/>
          <w:szCs w:val="20"/>
        </w:rPr>
      </w:pPr>
    </w:p>
    <w:p w14:paraId="779D6AA1" w14:textId="6D108A43" w:rsidR="001E01EB" w:rsidRDefault="001E01EB" w:rsidP="00630B22">
      <w:pPr>
        <w:pStyle w:val="Sinespaciado"/>
        <w:tabs>
          <w:tab w:val="left" w:pos="8505"/>
        </w:tabs>
        <w:spacing w:line="360" w:lineRule="auto"/>
        <w:ind w:right="709"/>
        <w:jc w:val="both"/>
        <w:rPr>
          <w:rFonts w:ascii="Palatino Linotype" w:hAnsi="Palatino Linotype"/>
          <w:i/>
          <w:iCs/>
          <w:sz w:val="20"/>
          <w:szCs w:val="20"/>
        </w:rPr>
      </w:pPr>
    </w:p>
    <w:p w14:paraId="2E951C36" w14:textId="567F931F" w:rsidR="001E01EB" w:rsidRDefault="001E01EB" w:rsidP="00630B22">
      <w:pPr>
        <w:pStyle w:val="Sinespaciado"/>
        <w:tabs>
          <w:tab w:val="left" w:pos="8505"/>
        </w:tabs>
        <w:spacing w:line="360" w:lineRule="auto"/>
        <w:ind w:right="709"/>
        <w:jc w:val="both"/>
        <w:rPr>
          <w:rFonts w:ascii="Palatino Linotype" w:hAnsi="Palatino Linotype"/>
        </w:rPr>
      </w:pPr>
      <w:r w:rsidRPr="001E01EB">
        <w:rPr>
          <w:rFonts w:ascii="Palatino Linotype" w:hAnsi="Palatino Linotype"/>
        </w:rPr>
        <w:t xml:space="preserve">Aunado a lo anteriormente expuesto </w:t>
      </w:r>
      <w:r>
        <w:rPr>
          <w:rFonts w:ascii="Palatino Linotype" w:hAnsi="Palatino Linotype"/>
        </w:rPr>
        <w:t>y de acuerdo al Bando Mun</w:t>
      </w:r>
      <w:r w:rsidR="00352A04">
        <w:rPr>
          <w:rFonts w:ascii="Palatino Linotype" w:hAnsi="Palatino Linotype"/>
        </w:rPr>
        <w:t>i</w:t>
      </w:r>
      <w:r>
        <w:rPr>
          <w:rFonts w:ascii="Palatino Linotype" w:hAnsi="Palatino Linotype"/>
        </w:rPr>
        <w:t xml:space="preserve">cipal de San Antonio la Isla en su artículo </w:t>
      </w:r>
      <w:r w:rsidR="00926DD6">
        <w:rPr>
          <w:rFonts w:ascii="Palatino Linotype" w:hAnsi="Palatino Linotype"/>
        </w:rPr>
        <w:t>183</w:t>
      </w:r>
      <w:r>
        <w:rPr>
          <w:rFonts w:ascii="Palatino Linotype" w:hAnsi="Palatino Linotype"/>
        </w:rPr>
        <w:t xml:space="preserve">, dispone </w:t>
      </w:r>
      <w:r w:rsidR="00926DD6">
        <w:rPr>
          <w:rFonts w:ascii="Palatino Linotype" w:hAnsi="Palatino Linotype"/>
        </w:rPr>
        <w:t>las atribuciones de la Coordinación de Movilidad Municipal, de las que se desprenden las siguientes:</w:t>
      </w:r>
    </w:p>
    <w:p w14:paraId="7155302E" w14:textId="77777777" w:rsidR="001E01EB" w:rsidRPr="001E01EB" w:rsidRDefault="001E01EB" w:rsidP="00630B22">
      <w:pPr>
        <w:pStyle w:val="Sinespaciado"/>
        <w:tabs>
          <w:tab w:val="left" w:pos="8505"/>
        </w:tabs>
        <w:spacing w:line="360" w:lineRule="auto"/>
        <w:ind w:right="709"/>
        <w:jc w:val="both"/>
        <w:rPr>
          <w:rFonts w:ascii="Palatino Linotype" w:hAnsi="Palatino Linotype"/>
        </w:rPr>
      </w:pPr>
    </w:p>
    <w:p w14:paraId="27C40CD6" w14:textId="77777777" w:rsidR="00926DD6" w:rsidRDefault="00926DD6" w:rsidP="00926DD6">
      <w:pPr>
        <w:pStyle w:val="Sinespaciado"/>
        <w:tabs>
          <w:tab w:val="left" w:pos="8080"/>
        </w:tabs>
        <w:spacing w:line="360" w:lineRule="auto"/>
        <w:ind w:left="567" w:right="1134"/>
        <w:jc w:val="both"/>
        <w:rPr>
          <w:rFonts w:ascii="Palatino Linotype" w:hAnsi="Palatino Linotype"/>
          <w:i/>
          <w:iCs/>
          <w:sz w:val="22"/>
          <w:szCs w:val="22"/>
        </w:rPr>
      </w:pPr>
      <w:r w:rsidRPr="00926DD6">
        <w:rPr>
          <w:rFonts w:ascii="Palatino Linotype" w:hAnsi="Palatino Linotype"/>
          <w:i/>
          <w:iCs/>
          <w:sz w:val="22"/>
          <w:szCs w:val="22"/>
        </w:rPr>
        <w:t xml:space="preserve">ARTÍCULO 183.- Son atribuciones de la Coordinación de Movilidad Municipal: </w:t>
      </w:r>
    </w:p>
    <w:p w14:paraId="0B1ADF1A" w14:textId="77777777" w:rsidR="00926DD6" w:rsidRDefault="00926DD6" w:rsidP="00926DD6">
      <w:pPr>
        <w:pStyle w:val="Sinespaciado"/>
        <w:tabs>
          <w:tab w:val="left" w:pos="8080"/>
        </w:tabs>
        <w:spacing w:line="360" w:lineRule="auto"/>
        <w:ind w:left="567" w:right="1134"/>
        <w:jc w:val="both"/>
        <w:rPr>
          <w:rFonts w:ascii="Palatino Linotype" w:hAnsi="Palatino Linotype"/>
          <w:i/>
          <w:iCs/>
          <w:sz w:val="22"/>
          <w:szCs w:val="22"/>
        </w:rPr>
      </w:pPr>
      <w:r w:rsidRPr="00926DD6">
        <w:rPr>
          <w:rFonts w:ascii="Palatino Linotype" w:hAnsi="Palatino Linotype"/>
          <w:i/>
          <w:iCs/>
          <w:sz w:val="22"/>
          <w:szCs w:val="22"/>
        </w:rPr>
        <w:t xml:space="preserve">I.-Establecer vínculos permanentes con diferentes organizaciones sociales del transporte público en el municipio. </w:t>
      </w:r>
    </w:p>
    <w:p w14:paraId="5912E0EB" w14:textId="77777777" w:rsidR="00926DD6" w:rsidRPr="00926DD6" w:rsidRDefault="00926DD6" w:rsidP="00926DD6">
      <w:pPr>
        <w:pStyle w:val="Sinespaciado"/>
        <w:tabs>
          <w:tab w:val="left" w:pos="8080"/>
        </w:tabs>
        <w:spacing w:line="360" w:lineRule="auto"/>
        <w:ind w:left="567" w:right="1134"/>
        <w:jc w:val="both"/>
        <w:rPr>
          <w:rFonts w:ascii="Palatino Linotype" w:hAnsi="Palatino Linotype"/>
          <w:b/>
          <w:bCs/>
          <w:i/>
          <w:iCs/>
          <w:sz w:val="22"/>
          <w:szCs w:val="22"/>
        </w:rPr>
      </w:pPr>
      <w:r w:rsidRPr="00926DD6">
        <w:rPr>
          <w:rFonts w:ascii="Palatino Linotype" w:hAnsi="Palatino Linotype"/>
          <w:b/>
          <w:bCs/>
          <w:i/>
          <w:iCs/>
          <w:sz w:val="22"/>
          <w:szCs w:val="22"/>
          <w:u w:val="single"/>
        </w:rPr>
        <w:lastRenderedPageBreak/>
        <w:t>II.-Emitir y difundir disposiciones relativas a la regulación vehicular y peatonal que garantice la seguridad vial de los ciudadanos</w:t>
      </w:r>
      <w:r w:rsidRPr="00926DD6">
        <w:rPr>
          <w:rFonts w:ascii="Palatino Linotype" w:hAnsi="Palatino Linotype"/>
          <w:b/>
          <w:bCs/>
          <w:i/>
          <w:iCs/>
          <w:sz w:val="22"/>
          <w:szCs w:val="22"/>
        </w:rPr>
        <w:t xml:space="preserve">. </w:t>
      </w:r>
    </w:p>
    <w:p w14:paraId="201D1571" w14:textId="77777777" w:rsidR="00926DD6" w:rsidRPr="00926DD6" w:rsidRDefault="00926DD6" w:rsidP="00926DD6">
      <w:pPr>
        <w:pStyle w:val="Sinespaciado"/>
        <w:tabs>
          <w:tab w:val="left" w:pos="8080"/>
        </w:tabs>
        <w:spacing w:line="360" w:lineRule="auto"/>
        <w:ind w:left="567" w:right="1134"/>
        <w:jc w:val="both"/>
        <w:rPr>
          <w:rFonts w:ascii="Palatino Linotype" w:hAnsi="Palatino Linotype"/>
          <w:b/>
          <w:bCs/>
          <w:i/>
          <w:iCs/>
          <w:sz w:val="22"/>
          <w:szCs w:val="22"/>
          <w:u w:val="single"/>
        </w:rPr>
      </w:pPr>
      <w:r w:rsidRPr="00926DD6">
        <w:rPr>
          <w:rFonts w:ascii="Palatino Linotype" w:hAnsi="Palatino Linotype"/>
          <w:b/>
          <w:bCs/>
          <w:i/>
          <w:iCs/>
          <w:sz w:val="22"/>
          <w:szCs w:val="22"/>
          <w:u w:val="single"/>
        </w:rPr>
        <w:t xml:space="preserve">III.- Auxiliar y coadyuvar con autoridades federales y estatales en el ámbito de sus atribuciones en la prevención y auxilio vial. </w:t>
      </w:r>
    </w:p>
    <w:p w14:paraId="39523529" w14:textId="77777777" w:rsidR="00926DD6" w:rsidRDefault="00926DD6" w:rsidP="00926DD6">
      <w:pPr>
        <w:pStyle w:val="Sinespaciado"/>
        <w:tabs>
          <w:tab w:val="left" w:pos="8080"/>
        </w:tabs>
        <w:spacing w:line="360" w:lineRule="auto"/>
        <w:ind w:left="567" w:right="1134"/>
        <w:jc w:val="both"/>
        <w:rPr>
          <w:rFonts w:ascii="Palatino Linotype" w:hAnsi="Palatino Linotype"/>
          <w:i/>
          <w:iCs/>
          <w:sz w:val="22"/>
          <w:szCs w:val="22"/>
        </w:rPr>
      </w:pPr>
      <w:r w:rsidRPr="00926DD6">
        <w:rPr>
          <w:rFonts w:ascii="Palatino Linotype" w:hAnsi="Palatino Linotype"/>
          <w:i/>
          <w:iCs/>
          <w:sz w:val="22"/>
          <w:szCs w:val="22"/>
        </w:rPr>
        <w:t xml:space="preserve">IV.-Promover la participación de los distintos sectores de la población, para la búsqueda de soluciones a la problemática de la sociedad y libre tránsito, tanto peatonal como vehicular. </w:t>
      </w:r>
    </w:p>
    <w:p w14:paraId="7C81CE3B" w14:textId="77777777" w:rsidR="00926DD6" w:rsidRDefault="00926DD6" w:rsidP="00926DD6">
      <w:pPr>
        <w:pStyle w:val="Sinespaciado"/>
        <w:tabs>
          <w:tab w:val="left" w:pos="8080"/>
        </w:tabs>
        <w:spacing w:line="360" w:lineRule="auto"/>
        <w:ind w:left="567" w:right="1134"/>
        <w:jc w:val="both"/>
        <w:rPr>
          <w:rFonts w:ascii="Palatino Linotype" w:hAnsi="Palatino Linotype"/>
          <w:i/>
          <w:iCs/>
          <w:sz w:val="22"/>
          <w:szCs w:val="22"/>
        </w:rPr>
      </w:pPr>
      <w:r w:rsidRPr="00926DD6">
        <w:rPr>
          <w:rFonts w:ascii="Palatino Linotype" w:hAnsi="Palatino Linotype"/>
          <w:i/>
          <w:iCs/>
          <w:sz w:val="22"/>
          <w:szCs w:val="22"/>
        </w:rPr>
        <w:t xml:space="preserve">V.-Organizar la participación de los vecinos, comerciantes y tianguistas, para permitir el libre acceso a lugares públicos y la libre circulación en las diferentes calles, avenidas y áreas de uso común del municipio. </w:t>
      </w:r>
    </w:p>
    <w:p w14:paraId="769DB360" w14:textId="77777777" w:rsidR="00926DD6" w:rsidRDefault="00926DD6" w:rsidP="00926DD6">
      <w:pPr>
        <w:pStyle w:val="Sinespaciado"/>
        <w:tabs>
          <w:tab w:val="left" w:pos="8080"/>
        </w:tabs>
        <w:spacing w:line="360" w:lineRule="auto"/>
        <w:ind w:left="567" w:right="1134"/>
        <w:jc w:val="both"/>
        <w:rPr>
          <w:rFonts w:ascii="Palatino Linotype" w:hAnsi="Palatino Linotype"/>
          <w:i/>
          <w:iCs/>
          <w:sz w:val="22"/>
          <w:szCs w:val="22"/>
        </w:rPr>
      </w:pPr>
      <w:r w:rsidRPr="00926DD6">
        <w:rPr>
          <w:rFonts w:ascii="Palatino Linotype" w:hAnsi="Palatino Linotype"/>
          <w:i/>
          <w:iCs/>
          <w:sz w:val="22"/>
          <w:szCs w:val="22"/>
        </w:rPr>
        <w:t xml:space="preserve">VII.-Llevar un registro de incidencia vehicular y peatonal sobre las diferentes avenidas y calles de mayor circulación en el municipio. </w:t>
      </w:r>
    </w:p>
    <w:p w14:paraId="2059F6D7" w14:textId="77777777" w:rsidR="00926DD6" w:rsidRDefault="00926DD6" w:rsidP="00926DD6">
      <w:pPr>
        <w:pStyle w:val="Sinespaciado"/>
        <w:tabs>
          <w:tab w:val="left" w:pos="8080"/>
        </w:tabs>
        <w:spacing w:line="360" w:lineRule="auto"/>
        <w:ind w:left="567" w:right="1134"/>
        <w:jc w:val="both"/>
        <w:rPr>
          <w:rFonts w:ascii="Palatino Linotype" w:hAnsi="Palatino Linotype"/>
          <w:i/>
          <w:iCs/>
          <w:sz w:val="22"/>
          <w:szCs w:val="22"/>
        </w:rPr>
      </w:pPr>
      <w:r w:rsidRPr="00926DD6">
        <w:rPr>
          <w:rFonts w:ascii="Palatino Linotype" w:hAnsi="Palatino Linotype"/>
          <w:i/>
          <w:iCs/>
          <w:sz w:val="22"/>
          <w:szCs w:val="22"/>
        </w:rPr>
        <w:t xml:space="preserve">VII.-Implementar programas que promuevan y fomenten la educación vial y la seguridad integral de la población, en especial a la niñez, la adolescencia y grupos vulnerables. </w:t>
      </w:r>
    </w:p>
    <w:p w14:paraId="0345ABE5" w14:textId="77777777" w:rsidR="00926DD6" w:rsidRDefault="00926DD6" w:rsidP="00926DD6">
      <w:pPr>
        <w:pStyle w:val="Sinespaciado"/>
        <w:tabs>
          <w:tab w:val="left" w:pos="8080"/>
        </w:tabs>
        <w:spacing w:line="360" w:lineRule="auto"/>
        <w:ind w:left="567" w:right="1134"/>
        <w:jc w:val="both"/>
        <w:rPr>
          <w:rFonts w:ascii="Palatino Linotype" w:hAnsi="Palatino Linotype"/>
          <w:i/>
          <w:iCs/>
          <w:sz w:val="22"/>
          <w:szCs w:val="22"/>
        </w:rPr>
      </w:pPr>
      <w:r w:rsidRPr="00926DD6">
        <w:rPr>
          <w:rFonts w:ascii="Palatino Linotype" w:hAnsi="Palatino Linotype"/>
          <w:i/>
          <w:iCs/>
          <w:sz w:val="22"/>
          <w:szCs w:val="22"/>
        </w:rPr>
        <w:t xml:space="preserve">XIII.-Efectuar estudios y proyectos, con el fin de realizar la eficiente circulación y la movilidad vehicular, salvaguardando en todo momento la seguridad de los visitantes y habitantes de este municipio. </w:t>
      </w:r>
    </w:p>
    <w:p w14:paraId="0D93F3FA" w14:textId="77777777" w:rsidR="00926DD6" w:rsidRDefault="00926DD6" w:rsidP="00926DD6">
      <w:pPr>
        <w:pStyle w:val="Sinespaciado"/>
        <w:tabs>
          <w:tab w:val="left" w:pos="8080"/>
        </w:tabs>
        <w:spacing w:line="360" w:lineRule="auto"/>
        <w:ind w:left="567" w:right="1134"/>
        <w:jc w:val="both"/>
        <w:rPr>
          <w:rFonts w:ascii="Palatino Linotype" w:hAnsi="Palatino Linotype"/>
          <w:i/>
          <w:iCs/>
          <w:sz w:val="22"/>
          <w:szCs w:val="22"/>
        </w:rPr>
      </w:pPr>
      <w:r w:rsidRPr="00926DD6">
        <w:rPr>
          <w:rFonts w:ascii="Palatino Linotype" w:hAnsi="Palatino Linotype"/>
          <w:b/>
          <w:bCs/>
          <w:i/>
          <w:iCs/>
          <w:sz w:val="22"/>
          <w:szCs w:val="22"/>
          <w:u w:val="single"/>
        </w:rPr>
        <w:t>IX.-Imponer las sanciones correspondientes a las personas y/o conductores de vehículos de motor, que infrinjan las disposiciones estipuladas en este bando municipal, así como la ley de Movilidad del Estado de México, invitando al infractor a la no reincidencia y en su caso con el auxilio de Seguridad pública Municipal, a la presentación ante el oficial calificador, para la aplicación de la sanción a la que se haya hecho acreedor</w:t>
      </w:r>
      <w:r w:rsidRPr="00926DD6">
        <w:rPr>
          <w:rFonts w:ascii="Palatino Linotype" w:hAnsi="Palatino Linotype"/>
          <w:i/>
          <w:iCs/>
          <w:sz w:val="22"/>
          <w:szCs w:val="22"/>
        </w:rPr>
        <w:t xml:space="preserve">. </w:t>
      </w:r>
    </w:p>
    <w:p w14:paraId="20CD6EE2" w14:textId="77777777" w:rsidR="00926DD6" w:rsidRDefault="00926DD6" w:rsidP="00926DD6">
      <w:pPr>
        <w:pStyle w:val="Sinespaciado"/>
        <w:tabs>
          <w:tab w:val="left" w:pos="8080"/>
        </w:tabs>
        <w:spacing w:line="360" w:lineRule="auto"/>
        <w:ind w:left="567" w:right="1134"/>
        <w:jc w:val="both"/>
        <w:rPr>
          <w:rFonts w:ascii="Palatino Linotype" w:hAnsi="Palatino Linotype"/>
          <w:i/>
          <w:iCs/>
          <w:sz w:val="22"/>
          <w:szCs w:val="22"/>
        </w:rPr>
      </w:pPr>
      <w:r w:rsidRPr="00926DD6">
        <w:rPr>
          <w:rFonts w:ascii="Palatino Linotype" w:hAnsi="Palatino Linotype"/>
          <w:i/>
          <w:iCs/>
          <w:sz w:val="22"/>
          <w:szCs w:val="22"/>
        </w:rPr>
        <w:t xml:space="preserve">X.-Supervisar y vigilar las paradas de autobuses de transporte público, bases de taxis y demás vehículos automotores, para que se realicen exclusivamente en lugares </w:t>
      </w:r>
      <w:r w:rsidRPr="00926DD6">
        <w:rPr>
          <w:rFonts w:ascii="Palatino Linotype" w:hAnsi="Palatino Linotype"/>
          <w:i/>
          <w:iCs/>
          <w:sz w:val="22"/>
          <w:szCs w:val="22"/>
        </w:rPr>
        <w:lastRenderedPageBreak/>
        <w:t xml:space="preserve">autorizados, con el fin de no obstruir los accesos de peatones, rampas para personas con discapacidad, entradas a casas particulares y que no obstruyan cualquier área de uso común, haciéndose acreedores a una sanción administrativa la cual será aplicada por el oficial calificador del municipio. </w:t>
      </w:r>
    </w:p>
    <w:p w14:paraId="671CDE52" w14:textId="77777777" w:rsidR="00926DD6" w:rsidRDefault="00926DD6" w:rsidP="00926DD6">
      <w:pPr>
        <w:pStyle w:val="Sinespaciado"/>
        <w:tabs>
          <w:tab w:val="left" w:pos="8080"/>
        </w:tabs>
        <w:spacing w:line="360" w:lineRule="auto"/>
        <w:ind w:left="567" w:right="1134"/>
        <w:jc w:val="both"/>
        <w:rPr>
          <w:rFonts w:ascii="Palatino Linotype" w:hAnsi="Palatino Linotype"/>
          <w:i/>
          <w:iCs/>
          <w:sz w:val="22"/>
          <w:szCs w:val="22"/>
        </w:rPr>
      </w:pPr>
      <w:r w:rsidRPr="00926DD6">
        <w:rPr>
          <w:rFonts w:ascii="Palatino Linotype" w:hAnsi="Palatino Linotype"/>
          <w:i/>
          <w:iCs/>
          <w:sz w:val="22"/>
          <w:szCs w:val="22"/>
        </w:rPr>
        <w:t xml:space="preserve">XI.-Instalar, orientar y aplicar señalamientos viales, tanto horizontales como verticales, así como darle el mantenimiento respectivo a los mismos. </w:t>
      </w:r>
    </w:p>
    <w:p w14:paraId="1B122D1F" w14:textId="77777777" w:rsidR="00926DD6" w:rsidRDefault="00926DD6" w:rsidP="00926DD6">
      <w:pPr>
        <w:pStyle w:val="Sinespaciado"/>
        <w:tabs>
          <w:tab w:val="left" w:pos="8080"/>
        </w:tabs>
        <w:spacing w:line="360" w:lineRule="auto"/>
        <w:ind w:left="567" w:right="1134"/>
        <w:jc w:val="both"/>
        <w:rPr>
          <w:rFonts w:ascii="Palatino Linotype" w:hAnsi="Palatino Linotype"/>
          <w:i/>
          <w:iCs/>
          <w:sz w:val="22"/>
          <w:szCs w:val="22"/>
        </w:rPr>
      </w:pPr>
      <w:r w:rsidRPr="00926DD6">
        <w:rPr>
          <w:rFonts w:ascii="Palatino Linotype" w:hAnsi="Palatino Linotype"/>
          <w:i/>
          <w:iCs/>
          <w:sz w:val="22"/>
          <w:szCs w:val="22"/>
        </w:rPr>
        <w:t xml:space="preserve">XII.-Realizar acciones y programas para la prevención de accidentes provocados por el consumo de estupefacientes o de bebidas alcohólicas, a conductores de vehículos de motor y servicio público, encaminados también a los adolescentes. </w:t>
      </w:r>
    </w:p>
    <w:p w14:paraId="63E7FC2C" w14:textId="77777777" w:rsidR="00FC009C" w:rsidRDefault="00926DD6" w:rsidP="00926DD6">
      <w:pPr>
        <w:pStyle w:val="Sinespaciado"/>
        <w:tabs>
          <w:tab w:val="left" w:pos="8080"/>
        </w:tabs>
        <w:spacing w:line="360" w:lineRule="auto"/>
        <w:ind w:left="567" w:right="1134"/>
        <w:jc w:val="both"/>
        <w:rPr>
          <w:rFonts w:ascii="Palatino Linotype" w:hAnsi="Palatino Linotype"/>
          <w:i/>
          <w:iCs/>
          <w:sz w:val="22"/>
          <w:szCs w:val="22"/>
        </w:rPr>
      </w:pPr>
      <w:r w:rsidRPr="00FC009C">
        <w:rPr>
          <w:rFonts w:ascii="Palatino Linotype" w:hAnsi="Palatino Linotype"/>
          <w:b/>
          <w:bCs/>
          <w:i/>
          <w:iCs/>
          <w:sz w:val="22"/>
          <w:szCs w:val="22"/>
          <w:u w:val="single"/>
        </w:rPr>
        <w:t>XIII.-Solicitar la intervención de la dirección de seguridad pública municipal, para la presentación ante la oficialía calificadora aquel o aquellos que infrinjan las disposiciones administrativas contempladas en el bando municipal</w:t>
      </w:r>
      <w:r w:rsidRPr="00926DD6">
        <w:rPr>
          <w:rFonts w:ascii="Palatino Linotype" w:hAnsi="Palatino Linotype"/>
          <w:i/>
          <w:iCs/>
          <w:sz w:val="22"/>
          <w:szCs w:val="22"/>
        </w:rPr>
        <w:t xml:space="preserve">, reglamentos y demás disposiciones vigentes en el estado y que estén sujetos a su previa calificación. </w:t>
      </w:r>
    </w:p>
    <w:p w14:paraId="472641BD" w14:textId="13B00CCE" w:rsidR="00926DD6" w:rsidRDefault="00926DD6" w:rsidP="00926DD6">
      <w:pPr>
        <w:pStyle w:val="Sinespaciado"/>
        <w:tabs>
          <w:tab w:val="left" w:pos="8080"/>
        </w:tabs>
        <w:spacing w:line="360" w:lineRule="auto"/>
        <w:ind w:left="567" w:right="1134"/>
        <w:jc w:val="both"/>
        <w:rPr>
          <w:rFonts w:ascii="Palatino Linotype" w:hAnsi="Palatino Linotype"/>
          <w:i/>
          <w:iCs/>
          <w:sz w:val="22"/>
          <w:szCs w:val="22"/>
        </w:rPr>
      </w:pPr>
      <w:r w:rsidRPr="00926DD6">
        <w:rPr>
          <w:rFonts w:ascii="Palatino Linotype" w:hAnsi="Palatino Linotype"/>
          <w:i/>
          <w:iCs/>
          <w:sz w:val="22"/>
          <w:szCs w:val="22"/>
        </w:rPr>
        <w:t xml:space="preserve">XIV.-Asegurar y remitir ante la autoridad competente, con respeto a sus derechos humanos a las infractoras o infractores, que violen la ley de Movilidad, las normas administrativas estipuladas en el estado y el municipio. </w:t>
      </w:r>
    </w:p>
    <w:p w14:paraId="56E8A3C8" w14:textId="2359CD50" w:rsidR="001E01EB" w:rsidRPr="00926DD6" w:rsidRDefault="00926DD6" w:rsidP="00926DD6">
      <w:pPr>
        <w:pStyle w:val="Sinespaciado"/>
        <w:tabs>
          <w:tab w:val="left" w:pos="8080"/>
        </w:tabs>
        <w:spacing w:line="360" w:lineRule="auto"/>
        <w:ind w:left="567" w:right="1134"/>
        <w:jc w:val="both"/>
        <w:rPr>
          <w:rFonts w:ascii="Palatino Linotype" w:hAnsi="Palatino Linotype"/>
          <w:i/>
          <w:iCs/>
          <w:sz w:val="22"/>
          <w:szCs w:val="22"/>
        </w:rPr>
      </w:pPr>
      <w:r w:rsidRPr="00926DD6">
        <w:rPr>
          <w:rFonts w:ascii="Palatino Linotype" w:hAnsi="Palatino Linotype"/>
          <w:i/>
          <w:iCs/>
          <w:sz w:val="22"/>
          <w:szCs w:val="22"/>
        </w:rPr>
        <w:t>XV.- Realizar el retiro de vehículos de transporte de carga, de servicio público y de Particulares, que se encuentren en la vía pública, en áreas de uso común, abandonados, y que constituyan un obstáculo, generen fauna nociva, sirvan de escondite o impliquen un riesgo para la movilidad o seguridad de la población en total apego al debido proceso y observancia de un procedimiento debidamente instruido, garantizando los derechos de las personas y los infractores, remitiendo el vehículo al corralón oficial designado para el municipio.</w:t>
      </w:r>
    </w:p>
    <w:p w14:paraId="3E6A0717" w14:textId="77777777" w:rsidR="00926DD6" w:rsidRDefault="00926DD6" w:rsidP="00630B22">
      <w:pPr>
        <w:pStyle w:val="Sinespaciado"/>
        <w:tabs>
          <w:tab w:val="left" w:pos="8505"/>
        </w:tabs>
        <w:spacing w:line="360" w:lineRule="auto"/>
        <w:ind w:right="709"/>
        <w:jc w:val="both"/>
      </w:pPr>
    </w:p>
    <w:p w14:paraId="4FAA53AC" w14:textId="4959CF5A" w:rsidR="00352A04" w:rsidRPr="00352A04" w:rsidRDefault="00E078B8" w:rsidP="00E078B8">
      <w:pPr>
        <w:pStyle w:val="Sinespaciado"/>
        <w:tabs>
          <w:tab w:val="left" w:pos="8505"/>
        </w:tabs>
        <w:spacing w:line="360" w:lineRule="auto"/>
        <w:jc w:val="both"/>
        <w:rPr>
          <w:rFonts w:ascii="Palatino Linotype" w:hAnsi="Palatino Linotype"/>
        </w:rPr>
      </w:pPr>
      <w:r w:rsidRPr="00851DFB">
        <w:rPr>
          <w:rFonts w:ascii="Palatino Linotype" w:eastAsia="Calibri" w:hAnsi="Palatino Linotype" w:cs="Tahoma"/>
          <w:bCs/>
        </w:rPr>
        <w:lastRenderedPageBreak/>
        <w:t xml:space="preserve">Así, con base </w:t>
      </w:r>
      <w:r>
        <w:rPr>
          <w:rFonts w:ascii="Palatino Linotype" w:eastAsia="Calibri" w:hAnsi="Palatino Linotype" w:cs="Tahoma"/>
          <w:bCs/>
        </w:rPr>
        <w:t>a</w:t>
      </w:r>
      <w:r w:rsidRPr="00851DFB">
        <w:rPr>
          <w:rFonts w:ascii="Palatino Linotype" w:eastAsia="Calibri" w:hAnsi="Palatino Linotype" w:cs="Tahoma"/>
          <w:bCs/>
        </w:rPr>
        <w:t xml:space="preserve"> la normatividad </w:t>
      </w:r>
      <w:r>
        <w:rPr>
          <w:rFonts w:ascii="Palatino Linotype" w:eastAsia="Calibri" w:hAnsi="Palatino Linotype" w:cs="Tahoma"/>
          <w:bCs/>
        </w:rPr>
        <w:t>previamente plasmada</w:t>
      </w:r>
      <w:r w:rsidRPr="00851DFB">
        <w:rPr>
          <w:rFonts w:ascii="Palatino Linotype" w:eastAsia="Calibri" w:hAnsi="Palatino Linotype" w:cs="Tahoma"/>
          <w:bCs/>
        </w:rPr>
        <w:t xml:space="preserve">, se puede concluir que el Ayuntamiento de </w:t>
      </w:r>
      <w:r>
        <w:rPr>
          <w:rFonts w:ascii="Palatino Linotype" w:eastAsia="Calibri" w:hAnsi="Palatino Linotype" w:cs="Tahoma"/>
          <w:bCs/>
        </w:rPr>
        <w:t>San Antonio la Isla</w:t>
      </w:r>
      <w:r w:rsidRPr="00851DFB">
        <w:rPr>
          <w:rFonts w:ascii="Palatino Linotype" w:eastAsia="Calibri" w:hAnsi="Palatino Linotype" w:cs="Tahoma"/>
          <w:bCs/>
        </w:rPr>
        <w:t xml:space="preserve"> debe contar con los documentos que</w:t>
      </w:r>
      <w:r>
        <w:rPr>
          <w:rFonts w:ascii="Palatino Linotype" w:eastAsia="Calibri" w:hAnsi="Palatino Linotype" w:cs="Tahoma"/>
          <w:bCs/>
        </w:rPr>
        <w:t xml:space="preserve"> indique cual es e</w:t>
      </w:r>
      <w:r w:rsidRPr="00E078B8">
        <w:rPr>
          <w:rFonts w:ascii="Palatino Linotype" w:eastAsia="Calibri" w:hAnsi="Palatino Linotype" w:cs="Tahoma"/>
          <w:bCs/>
        </w:rPr>
        <w:t xml:space="preserve">l procedimiento </w:t>
      </w:r>
      <w:r>
        <w:rPr>
          <w:rFonts w:ascii="Palatino Linotype" w:eastAsia="Calibri" w:hAnsi="Palatino Linotype" w:cs="Tahoma"/>
          <w:bCs/>
        </w:rPr>
        <w:t>que se lleva a cabo al detener</w:t>
      </w:r>
      <w:r w:rsidRPr="00E078B8">
        <w:rPr>
          <w:rFonts w:ascii="Palatino Linotype" w:eastAsia="Calibri" w:hAnsi="Palatino Linotype" w:cs="Tahoma"/>
          <w:bCs/>
        </w:rPr>
        <w:t xml:space="preserve"> </w:t>
      </w:r>
      <w:r>
        <w:rPr>
          <w:rFonts w:ascii="Palatino Linotype" w:eastAsia="Calibri" w:hAnsi="Palatino Linotype" w:cs="Tahoma"/>
          <w:bCs/>
        </w:rPr>
        <w:t>un</w:t>
      </w:r>
      <w:r w:rsidRPr="00E078B8">
        <w:rPr>
          <w:rFonts w:ascii="Palatino Linotype" w:eastAsia="Calibri" w:hAnsi="Palatino Linotype" w:cs="Tahoma"/>
          <w:bCs/>
        </w:rPr>
        <w:t xml:space="preserve"> vehículo sin placa de registro, tarjeta de circulación y el conductor del mismo no porta licencia de manejo ni identificación alguna en la vía pública</w:t>
      </w:r>
      <w:r>
        <w:rPr>
          <w:rFonts w:ascii="Palatino Linotype" w:eastAsia="Calibri" w:hAnsi="Palatino Linotype" w:cs="Tahoma"/>
          <w:bCs/>
        </w:rPr>
        <w:t xml:space="preserve">, así como la persona responsable de atender el procedimiento; toda vez que derivado </w:t>
      </w:r>
      <w:r w:rsidR="00352A04" w:rsidRPr="00352A04">
        <w:rPr>
          <w:rFonts w:ascii="Palatino Linotype" w:hAnsi="Palatino Linotype" w:cs="Arial"/>
        </w:rPr>
        <w:t xml:space="preserve">del análisis que se realizó a las atribuciones </w:t>
      </w:r>
      <w:r w:rsidR="00352A04">
        <w:rPr>
          <w:rFonts w:ascii="Palatino Linotype" w:hAnsi="Palatino Linotype" w:cs="Arial"/>
        </w:rPr>
        <w:t>ya citadas</w:t>
      </w:r>
      <w:r w:rsidR="00352A04" w:rsidRPr="00352A04">
        <w:rPr>
          <w:rFonts w:ascii="Palatino Linotype" w:hAnsi="Palatino Linotype" w:cs="Arial"/>
        </w:rPr>
        <w:t xml:space="preserve">, </w:t>
      </w:r>
      <w:r w:rsidR="00352A04">
        <w:rPr>
          <w:rFonts w:ascii="Palatino Linotype" w:hAnsi="Palatino Linotype" w:cs="Arial"/>
        </w:rPr>
        <w:t xml:space="preserve">se </w:t>
      </w:r>
      <w:r w:rsidR="00352A04" w:rsidRPr="00352A04">
        <w:rPr>
          <w:rFonts w:ascii="Palatino Linotype" w:hAnsi="Palatino Linotype" w:cs="Arial"/>
        </w:rPr>
        <w:t>advi</w:t>
      </w:r>
      <w:r w:rsidR="00352A04">
        <w:rPr>
          <w:rFonts w:ascii="Palatino Linotype" w:hAnsi="Palatino Linotype" w:cs="Arial"/>
        </w:rPr>
        <w:t>e</w:t>
      </w:r>
      <w:r w:rsidR="00352A04" w:rsidRPr="00352A04">
        <w:rPr>
          <w:rFonts w:ascii="Palatino Linotype" w:hAnsi="Palatino Linotype" w:cs="Arial"/>
        </w:rPr>
        <w:t>r</w:t>
      </w:r>
      <w:r w:rsidR="00352A04">
        <w:rPr>
          <w:rFonts w:ascii="Palatino Linotype" w:hAnsi="Palatino Linotype" w:cs="Arial"/>
        </w:rPr>
        <w:t>te</w:t>
      </w:r>
      <w:r w:rsidR="00352A04" w:rsidRPr="00352A04">
        <w:rPr>
          <w:rFonts w:ascii="Palatino Linotype" w:hAnsi="Palatino Linotype" w:cs="Arial"/>
        </w:rPr>
        <w:t xml:space="preserve"> que </w:t>
      </w:r>
      <w:r w:rsidR="00352A04">
        <w:rPr>
          <w:rFonts w:ascii="Palatino Linotype" w:hAnsi="Palatino Linotype" w:cs="Arial"/>
        </w:rPr>
        <w:t xml:space="preserve">el </w:t>
      </w:r>
      <w:r>
        <w:rPr>
          <w:rFonts w:ascii="Palatino Linotype" w:hAnsi="Palatino Linotype" w:cs="Arial"/>
        </w:rPr>
        <w:t>Sujeto Obligado</w:t>
      </w:r>
      <w:r w:rsidR="00352A04">
        <w:rPr>
          <w:rFonts w:ascii="Palatino Linotype" w:hAnsi="Palatino Linotype" w:cs="Arial"/>
        </w:rPr>
        <w:t xml:space="preserve">, cuenta con las </w:t>
      </w:r>
      <w:r w:rsidR="00352A04" w:rsidRPr="00352A04">
        <w:rPr>
          <w:rFonts w:ascii="Palatino Linotype" w:hAnsi="Palatino Linotype"/>
        </w:rPr>
        <w:t xml:space="preserve">atribuciones para proporcionar la información solicitada, en consecuencia </w:t>
      </w:r>
      <w:r w:rsidR="00352A04">
        <w:rPr>
          <w:rFonts w:ascii="Palatino Linotype" w:hAnsi="Palatino Linotype"/>
        </w:rPr>
        <w:t>deberá</w:t>
      </w:r>
      <w:r w:rsidR="00352A04" w:rsidRPr="00352A04">
        <w:rPr>
          <w:rFonts w:ascii="Palatino Linotype" w:hAnsi="Palatino Linotype"/>
        </w:rPr>
        <w:t xml:space="preserve"> atender la solicitud planteada por el particular, de conformidad con el artículo 12 de la Ley de Transparencia y Acceso a la Información Pública del Estado de México y Municipios, que establece que los sujetos obligados sólo proporcionarán la información pública que se les requiera y que obre en sus archivos, en el estado en que ésta se encuentre. </w:t>
      </w:r>
    </w:p>
    <w:p w14:paraId="57C585C9" w14:textId="77777777" w:rsidR="00352A04" w:rsidRDefault="00352A04" w:rsidP="00630B22">
      <w:pPr>
        <w:pStyle w:val="Sinespaciado"/>
        <w:tabs>
          <w:tab w:val="left" w:pos="8505"/>
        </w:tabs>
        <w:spacing w:line="360" w:lineRule="auto"/>
        <w:ind w:right="709"/>
        <w:jc w:val="both"/>
        <w:rPr>
          <w:rFonts w:ascii="Palatino Linotype" w:hAnsi="Palatino Linotype"/>
          <w:i/>
          <w:iCs/>
          <w:sz w:val="20"/>
          <w:szCs w:val="20"/>
        </w:rPr>
      </w:pPr>
    </w:p>
    <w:p w14:paraId="3DC35D84" w14:textId="77777777" w:rsidR="00C723D1" w:rsidRDefault="00C723D1" w:rsidP="00C723D1">
      <w:pPr>
        <w:spacing w:line="360" w:lineRule="auto"/>
        <w:jc w:val="both"/>
        <w:rPr>
          <w:rFonts w:ascii="Palatino Linotype" w:hAnsi="Palatino Linotype" w:cs="Arial"/>
          <w:sz w:val="24"/>
          <w:lang w:val="es-ES"/>
        </w:rPr>
      </w:pPr>
    </w:p>
    <w:p w14:paraId="1E3B067C" w14:textId="36326FBB" w:rsidR="00C723D1" w:rsidRPr="00C92F48" w:rsidRDefault="00C723D1" w:rsidP="00C723D1">
      <w:pPr>
        <w:spacing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las constancias que obran en el expediente electrónico denominado</w:t>
      </w:r>
      <w:r w:rsidR="009C201C">
        <w:rPr>
          <w:rFonts w:ascii="Palatino Linotype" w:hAnsi="Palatino Linotype" w:cs="Arial"/>
          <w:color w:val="000000" w:themeColor="text1"/>
          <w:sz w:val="24"/>
          <w:lang w:val="es-ES"/>
        </w:rPr>
        <w:t xml:space="preserve"> </w:t>
      </w:r>
      <w:r w:rsidR="009C201C" w:rsidRPr="00667998">
        <w:rPr>
          <w:rFonts w:ascii="Palatino Linotype" w:hAnsi="Palatino Linotype" w:cs="Arial"/>
          <w:sz w:val="24"/>
        </w:rPr>
        <w:t>Sistema de Acceso a la Información Mexiquense</w:t>
      </w:r>
      <w:r w:rsidRPr="00C92F48">
        <w:rPr>
          <w:rFonts w:ascii="Palatino Linotype" w:hAnsi="Palatino Linotype" w:cs="Arial"/>
          <w:color w:val="000000" w:themeColor="text1"/>
          <w:sz w:val="24"/>
          <w:lang w:val="es-ES"/>
        </w:rPr>
        <w:t xml:space="preserve"> </w:t>
      </w:r>
      <w:r w:rsidR="009C201C">
        <w:rPr>
          <w:rFonts w:ascii="Palatino Linotype" w:hAnsi="Palatino Linotype" w:cs="Arial"/>
          <w:color w:val="000000" w:themeColor="text1"/>
          <w:sz w:val="24"/>
          <w:lang w:val="es-ES"/>
        </w:rPr>
        <w:t>(</w:t>
      </w:r>
      <w:r w:rsidRPr="00C92F48">
        <w:rPr>
          <w:rFonts w:ascii="Palatino Linotype" w:hAnsi="Palatino Linotype" w:cs="Arial"/>
          <w:b/>
          <w:color w:val="000000" w:themeColor="text1"/>
          <w:sz w:val="24"/>
          <w:lang w:val="es-ES"/>
        </w:rPr>
        <w:t>SAIMEX</w:t>
      </w:r>
      <w:r w:rsidR="009C201C">
        <w:rPr>
          <w:rFonts w:ascii="Palatino Linotype" w:hAnsi="Palatino Linotype" w:cs="Arial"/>
          <w:b/>
          <w:color w:val="000000" w:themeColor="text1"/>
          <w:sz w:val="24"/>
          <w:lang w:val="es-ES"/>
        </w:rPr>
        <w:t>)</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59748CC6" w14:textId="77777777" w:rsidR="00C723D1" w:rsidRPr="00C92F48" w:rsidRDefault="00C723D1" w:rsidP="00C723D1">
      <w:pPr>
        <w:jc w:val="both"/>
        <w:rPr>
          <w:rFonts w:ascii="Palatino Linotype" w:hAnsi="Palatino Linotype" w:cs="Arial"/>
          <w:sz w:val="24"/>
          <w:lang w:val="es-ES"/>
        </w:rPr>
      </w:pPr>
    </w:p>
    <w:p w14:paraId="67497DF1" w14:textId="77777777" w:rsidR="00C723D1" w:rsidRPr="00C92F48" w:rsidRDefault="00C723D1" w:rsidP="00C723D1">
      <w:pPr>
        <w:spacing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sidRPr="00C92F48">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0971639E" w14:textId="77777777" w:rsidR="00C723D1" w:rsidRPr="00C92F48" w:rsidRDefault="00C723D1" w:rsidP="00C723D1">
      <w:pPr>
        <w:jc w:val="both"/>
        <w:rPr>
          <w:rFonts w:ascii="Palatino Linotype" w:hAnsi="Palatino Linotype" w:cs="Arial"/>
          <w:color w:val="000000" w:themeColor="text1"/>
          <w:sz w:val="24"/>
          <w:lang w:val="es-ES"/>
        </w:rPr>
      </w:pPr>
    </w:p>
    <w:p w14:paraId="5E074870" w14:textId="77777777" w:rsidR="00C723D1" w:rsidRPr="00C92F48" w:rsidRDefault="00C723D1" w:rsidP="00C723D1">
      <w:pPr>
        <w:spacing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5872D8B0" w14:textId="77777777" w:rsidR="00C723D1" w:rsidRPr="00C92F48" w:rsidRDefault="00C723D1" w:rsidP="00C723D1">
      <w:pPr>
        <w:jc w:val="both"/>
        <w:rPr>
          <w:rFonts w:ascii="Palatino Linotype" w:hAnsi="Palatino Linotype" w:cs="Arial"/>
          <w:color w:val="000000" w:themeColor="text1"/>
          <w:sz w:val="24"/>
          <w:lang w:val="es-ES"/>
        </w:rPr>
      </w:pPr>
    </w:p>
    <w:p w14:paraId="48EFB646"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2F306935" w14:textId="77777777" w:rsidR="00C723D1" w:rsidRPr="00C92F48" w:rsidRDefault="00C723D1" w:rsidP="00C723D1">
      <w:pPr>
        <w:ind w:left="567" w:right="618"/>
        <w:contextualSpacing/>
        <w:jc w:val="both"/>
        <w:rPr>
          <w:rFonts w:ascii="Palatino Linotype" w:hAnsi="Palatino Linotype"/>
          <w:i/>
          <w:sz w:val="24"/>
          <w:lang w:val="es-ES"/>
        </w:rPr>
      </w:pPr>
    </w:p>
    <w:p w14:paraId="6F40DE8F"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6A6F8A8" w14:textId="77777777" w:rsidR="00C723D1" w:rsidRPr="00C92F48" w:rsidRDefault="00C723D1" w:rsidP="00C723D1">
      <w:pPr>
        <w:ind w:left="567" w:right="618"/>
        <w:contextualSpacing/>
        <w:jc w:val="both"/>
        <w:rPr>
          <w:rFonts w:ascii="Palatino Linotype" w:hAnsi="Palatino Linotype"/>
          <w:i/>
          <w:sz w:val="24"/>
          <w:lang w:val="es-ES"/>
        </w:rPr>
      </w:pPr>
    </w:p>
    <w:p w14:paraId="6E9DFD4D"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3E0B5C9F"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54ED1E18" w14:textId="77777777" w:rsidR="00C723D1" w:rsidRPr="00C92F48" w:rsidRDefault="00C723D1" w:rsidP="00C723D1">
      <w:pPr>
        <w:ind w:left="851" w:right="901"/>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27A872DC"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044B2A3B"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529FD7C6"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14:paraId="5925A590"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144D6EF7"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79A6B18D"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0AF6546E"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2711AA26"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6BB93165"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XI. Promover e implementar políticas de transparencia proactiva procurando su accesibilidad;</w:t>
      </w:r>
    </w:p>
    <w:p w14:paraId="3AA8D55F"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7A0E63B7"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14:paraId="15146B41"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4B63552F"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CC7CB3C"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7CC8A7F" w14:textId="77777777" w:rsidR="00C723D1" w:rsidRPr="00C92F48" w:rsidRDefault="00C723D1" w:rsidP="00C723D1">
      <w:pPr>
        <w:ind w:left="567" w:right="618"/>
        <w:contextualSpacing/>
        <w:jc w:val="both"/>
        <w:rPr>
          <w:rFonts w:ascii="Palatino Linotype" w:hAnsi="Palatino Linotype"/>
          <w:i/>
          <w:sz w:val="24"/>
          <w:lang w:val="es-ES"/>
        </w:rPr>
      </w:pPr>
    </w:p>
    <w:p w14:paraId="5CEA11D6"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1ABB2792"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18E9C3F0"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5B0E94FE"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III. Apoyar a la Unidad de Transparencia en lo que esta le solicite para el cumplimiento de sus funciones;</w:t>
      </w:r>
    </w:p>
    <w:p w14:paraId="5976C710"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3CBF9524"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1CC9683D"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75B09DAF" w14:textId="77777777" w:rsidR="00C723D1" w:rsidRPr="00C92F48" w:rsidRDefault="00C723D1" w:rsidP="00C723D1">
      <w:pPr>
        <w:ind w:left="851" w:right="901"/>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139E4541" w14:textId="77777777" w:rsidR="00C723D1" w:rsidRPr="00C92F48" w:rsidRDefault="00C723D1" w:rsidP="00C723D1">
      <w:pPr>
        <w:ind w:left="567" w:right="618"/>
        <w:contextualSpacing/>
        <w:jc w:val="both"/>
        <w:rPr>
          <w:rFonts w:ascii="Palatino Linotype" w:hAnsi="Palatino Linotype"/>
          <w:i/>
          <w:sz w:val="24"/>
          <w:lang w:val="es-ES"/>
        </w:rPr>
      </w:pPr>
    </w:p>
    <w:p w14:paraId="39D379B3" w14:textId="77777777" w:rsidR="00C723D1" w:rsidRDefault="00C723D1" w:rsidP="00C723D1">
      <w:pPr>
        <w:ind w:left="851" w:right="901"/>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0F08C84" w14:textId="77777777" w:rsidR="00C723D1" w:rsidRPr="00C92F48" w:rsidRDefault="00C723D1" w:rsidP="00C723D1">
      <w:pPr>
        <w:ind w:left="851" w:right="901"/>
        <w:jc w:val="both"/>
        <w:rPr>
          <w:rFonts w:ascii="Palatino Linotype" w:hAnsi="Palatino Linotype"/>
          <w:i/>
          <w:sz w:val="24"/>
          <w:lang w:val="es-ES"/>
        </w:rPr>
      </w:pPr>
    </w:p>
    <w:p w14:paraId="274B582E" w14:textId="77777777" w:rsidR="00C723D1" w:rsidRPr="00C92F48" w:rsidRDefault="00C723D1" w:rsidP="00C723D1">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2F48">
        <w:rPr>
          <w:rFonts w:ascii="Palatino Linotype" w:eastAsia="Calibri" w:hAnsi="Palatino Linotype"/>
          <w:b/>
          <w:sz w:val="24"/>
          <w:lang w:val="es-ES"/>
        </w:rPr>
        <w:t>EL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1082A758" w14:textId="77777777" w:rsidR="00C723D1" w:rsidRPr="00C92F48" w:rsidRDefault="00C723D1" w:rsidP="00C723D1">
      <w:pPr>
        <w:ind w:left="426"/>
        <w:contextualSpacing/>
        <w:jc w:val="both"/>
        <w:rPr>
          <w:rFonts w:ascii="Palatino Linotype" w:eastAsia="Calibri" w:hAnsi="Palatino Linotype"/>
          <w:sz w:val="24"/>
          <w:lang w:val="es-ES"/>
        </w:rPr>
      </w:pPr>
    </w:p>
    <w:p w14:paraId="7F5A96A5" w14:textId="77777777" w:rsidR="00C723D1" w:rsidRPr="00C92F48" w:rsidRDefault="00C723D1" w:rsidP="00C723D1">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w:t>
      </w:r>
      <w:r>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de </w:t>
      </w:r>
      <w:r>
        <w:rPr>
          <w:rFonts w:ascii="Palatino Linotype" w:eastAsia="Calibri" w:hAnsi="Palatino Linotype"/>
          <w:sz w:val="24"/>
          <w:lang w:val="es-ES"/>
        </w:rPr>
        <w:lastRenderedPageBreak/>
        <w:t>turnar dentro de las</w:t>
      </w:r>
      <w:r w:rsidRPr="00C92F48">
        <w:rPr>
          <w:rFonts w:ascii="Palatino Linotype" w:eastAsia="Calibri" w:hAnsi="Palatino Linotype"/>
          <w:sz w:val="24"/>
          <w:lang w:val="es-ES"/>
        </w:rPr>
        <w:t xml:space="preserve">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51523EED" w14:textId="77777777" w:rsidR="00C723D1" w:rsidRPr="00C92F48" w:rsidRDefault="00C723D1" w:rsidP="00C723D1">
      <w:pPr>
        <w:jc w:val="both"/>
        <w:rPr>
          <w:rFonts w:ascii="Palatino Linotype" w:eastAsia="Calibri" w:hAnsi="Palatino Linotype"/>
          <w:sz w:val="24"/>
          <w:lang w:val="es-ES"/>
        </w:rPr>
      </w:pPr>
    </w:p>
    <w:p w14:paraId="5B44D972" w14:textId="77777777" w:rsidR="00C723D1" w:rsidRDefault="00C723D1" w:rsidP="00C723D1">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al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14:paraId="7B56D1F6" w14:textId="77777777" w:rsidR="00C723D1" w:rsidRDefault="00C723D1" w:rsidP="00C723D1">
      <w:pPr>
        <w:spacing w:line="360" w:lineRule="auto"/>
        <w:jc w:val="both"/>
        <w:rPr>
          <w:rFonts w:ascii="Palatino Linotype" w:eastAsia="Calibri" w:hAnsi="Palatino Linotype"/>
          <w:sz w:val="24"/>
          <w:lang w:val="es-ES"/>
        </w:rPr>
      </w:pPr>
    </w:p>
    <w:p w14:paraId="31550DD9" w14:textId="77777777" w:rsidR="00C723D1" w:rsidRDefault="00C723D1" w:rsidP="00C723D1">
      <w:pPr>
        <w:spacing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27010D2F" w14:textId="77777777" w:rsidR="00C723D1" w:rsidRDefault="00C723D1" w:rsidP="00C723D1">
      <w:pPr>
        <w:spacing w:line="360" w:lineRule="auto"/>
        <w:jc w:val="both"/>
        <w:rPr>
          <w:rFonts w:ascii="Palatino Linotype" w:hAnsi="Palatino Linotype" w:cs="Tahoma"/>
          <w:sz w:val="24"/>
        </w:rPr>
      </w:pPr>
    </w:p>
    <w:p w14:paraId="6E638542" w14:textId="77777777" w:rsidR="00C723D1" w:rsidRPr="00E706A9" w:rsidRDefault="00C723D1" w:rsidP="00C723D1">
      <w:pPr>
        <w:spacing w:line="360" w:lineRule="auto"/>
        <w:jc w:val="both"/>
        <w:rPr>
          <w:rFonts w:ascii="Palatino Linotype" w:hAnsi="Palatino Linotype" w:cs="Tahoma"/>
          <w:sz w:val="24"/>
        </w:rPr>
      </w:pPr>
      <w:r>
        <w:rPr>
          <w:rFonts w:ascii="Palatino Linotype" w:hAnsi="Palatino Linotype" w:cs="Tahoma"/>
          <w:sz w:val="24"/>
        </w:rPr>
        <w:t>Aunado</w:t>
      </w:r>
      <w:r w:rsidRPr="00E706A9">
        <w:rPr>
          <w:rFonts w:ascii="Palatino Linotype" w:hAnsi="Palatino Linotype" w:cs="Tahoma"/>
          <w:sz w:val="24"/>
        </w:rPr>
        <w:t xml:space="preserve"> a lo </w:t>
      </w:r>
      <w:r>
        <w:rPr>
          <w:rFonts w:ascii="Palatino Linotype" w:hAnsi="Palatino Linotype" w:cs="Tahoma"/>
          <w:sz w:val="24"/>
        </w:rPr>
        <w:t>expuesto</w:t>
      </w:r>
      <w:r w:rsidRPr="00E706A9">
        <w:rPr>
          <w:rFonts w:ascii="Palatino Linotype" w:hAnsi="Palatino Linotype" w:cs="Tahoma"/>
          <w:sz w:val="24"/>
        </w:rPr>
        <w:t xml:space="preserve">, para poder acreditar el carácter exhaustivo de la búsqueda realizada por los Sujetos Obligados, se deben motivar las razones por las que se buscó </w:t>
      </w:r>
      <w:r w:rsidRPr="00E706A9">
        <w:rPr>
          <w:rFonts w:ascii="Palatino Linotype" w:hAnsi="Palatino Linotype" w:cs="Tahoma"/>
          <w:sz w:val="24"/>
        </w:rPr>
        <w:lastRenderedPageBreak/>
        <w:t>la información en determinadas áreas, los criterios de búsqueda utilizados y demás circunstancias que fueron tomadas en cuenta.</w:t>
      </w:r>
    </w:p>
    <w:p w14:paraId="7AFC3639" w14:textId="77777777" w:rsidR="00C723D1" w:rsidRPr="00E706A9" w:rsidRDefault="00C723D1" w:rsidP="00C723D1">
      <w:pPr>
        <w:spacing w:line="360" w:lineRule="auto"/>
        <w:jc w:val="both"/>
        <w:rPr>
          <w:rFonts w:ascii="Palatino Linotype" w:hAnsi="Palatino Linotype" w:cs="Tahoma"/>
          <w:sz w:val="24"/>
        </w:rPr>
      </w:pPr>
    </w:p>
    <w:p w14:paraId="38B935A6" w14:textId="77777777" w:rsidR="00C723D1" w:rsidRDefault="00C723D1" w:rsidP="00C723D1">
      <w:pPr>
        <w:spacing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344BEE68" w14:textId="77777777" w:rsidR="00C723D1" w:rsidRPr="00E706A9" w:rsidRDefault="00C723D1" w:rsidP="00C723D1">
      <w:pPr>
        <w:spacing w:line="360" w:lineRule="auto"/>
        <w:jc w:val="both"/>
        <w:rPr>
          <w:rFonts w:ascii="Palatino Linotype" w:hAnsi="Palatino Linotype" w:cs="Tahoma"/>
          <w:sz w:val="24"/>
        </w:rPr>
      </w:pPr>
    </w:p>
    <w:p w14:paraId="6005E219" w14:textId="77777777" w:rsidR="00C723D1" w:rsidRPr="00E706A9" w:rsidRDefault="00C723D1" w:rsidP="00C723D1">
      <w:pPr>
        <w:numPr>
          <w:ilvl w:val="0"/>
          <w:numId w:val="8"/>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5CBFBC83" w14:textId="77777777" w:rsidR="00C723D1" w:rsidRPr="00E706A9" w:rsidRDefault="00C723D1" w:rsidP="00C723D1">
      <w:pPr>
        <w:numPr>
          <w:ilvl w:val="0"/>
          <w:numId w:val="8"/>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42AFC8DA" w14:textId="77777777" w:rsidR="00C723D1" w:rsidRPr="00E706A9" w:rsidRDefault="00C723D1" w:rsidP="00C723D1">
      <w:pPr>
        <w:numPr>
          <w:ilvl w:val="0"/>
          <w:numId w:val="8"/>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6BEB8251" w14:textId="77777777" w:rsidR="00630B22" w:rsidRDefault="00630B22" w:rsidP="00630B22">
      <w:pPr>
        <w:pStyle w:val="Sinespaciado"/>
        <w:tabs>
          <w:tab w:val="left" w:pos="8505"/>
        </w:tabs>
        <w:spacing w:line="360" w:lineRule="auto"/>
        <w:jc w:val="both"/>
        <w:rPr>
          <w:rFonts w:ascii="Palatino Linotype" w:hAnsi="Palatino Linotype"/>
        </w:rPr>
      </w:pPr>
    </w:p>
    <w:p w14:paraId="78C6B2FD" w14:textId="77777777" w:rsidR="0036738B" w:rsidRPr="00E706A9" w:rsidRDefault="0036738B" w:rsidP="0036738B">
      <w:pPr>
        <w:spacing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79CD8220" w14:textId="77777777" w:rsidR="0036738B" w:rsidRPr="00E706A9" w:rsidRDefault="0036738B" w:rsidP="0036738B">
      <w:pPr>
        <w:numPr>
          <w:ilvl w:val="0"/>
          <w:numId w:val="9"/>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5C060D52" w14:textId="77777777" w:rsidR="0036738B" w:rsidRPr="00E706A9" w:rsidRDefault="0036738B" w:rsidP="0036738B">
      <w:pPr>
        <w:numPr>
          <w:ilvl w:val="0"/>
          <w:numId w:val="9"/>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6F39DAD4" w14:textId="77777777" w:rsidR="0036738B" w:rsidRPr="00E706A9" w:rsidRDefault="0036738B" w:rsidP="0036738B">
      <w:pPr>
        <w:numPr>
          <w:ilvl w:val="0"/>
          <w:numId w:val="9"/>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198CE144" w14:textId="77777777" w:rsidR="0036738B" w:rsidRDefault="0036738B" w:rsidP="0036738B">
      <w:pPr>
        <w:numPr>
          <w:ilvl w:val="0"/>
          <w:numId w:val="9"/>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14:paraId="4CAAB70F" w14:textId="77777777" w:rsidR="0036738B" w:rsidRPr="00E706A9" w:rsidRDefault="0036738B" w:rsidP="0036738B">
      <w:pPr>
        <w:spacing w:after="0" w:line="360" w:lineRule="auto"/>
        <w:ind w:left="720"/>
        <w:contextualSpacing/>
        <w:jc w:val="both"/>
        <w:rPr>
          <w:rFonts w:ascii="Palatino Linotype" w:hAnsi="Palatino Linotype" w:cs="Tahoma"/>
          <w:sz w:val="24"/>
        </w:rPr>
      </w:pPr>
    </w:p>
    <w:p w14:paraId="4C3D8D9F" w14:textId="07C1AEBE" w:rsidR="0036738B" w:rsidRDefault="0036738B" w:rsidP="0036738B">
      <w:pPr>
        <w:spacing w:line="360" w:lineRule="auto"/>
        <w:jc w:val="both"/>
        <w:rPr>
          <w:rFonts w:ascii="Palatino Linotype" w:hAnsi="Palatino Linotype" w:cs="Tahoma"/>
          <w:sz w:val="24"/>
        </w:rPr>
      </w:pPr>
      <w:r w:rsidRPr="00E706A9">
        <w:rPr>
          <w:rFonts w:ascii="Palatino Linotype" w:hAnsi="Palatino Linotype" w:cs="Tahoma"/>
          <w:sz w:val="24"/>
        </w:rPr>
        <w:lastRenderedPageBreak/>
        <w:t xml:space="preserve">Conforme a lo anterior, este Instituto considera </w:t>
      </w:r>
      <w:r>
        <w:rPr>
          <w:rFonts w:ascii="Palatino Linotype" w:hAnsi="Palatino Linotype" w:cs="Tahoma"/>
          <w:sz w:val="24"/>
        </w:rPr>
        <w:t>el Ayuntamiento de San Antonio la Isla</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44F35CCE" w14:textId="77777777" w:rsidR="00630B22" w:rsidRDefault="00630B22" w:rsidP="00630B22">
      <w:pPr>
        <w:pStyle w:val="Sinespaciado"/>
        <w:tabs>
          <w:tab w:val="left" w:pos="8505"/>
        </w:tabs>
        <w:spacing w:line="360" w:lineRule="auto"/>
        <w:jc w:val="both"/>
        <w:rPr>
          <w:rFonts w:ascii="Palatino Linotype" w:hAnsi="Palatino Linotype"/>
        </w:rPr>
      </w:pPr>
    </w:p>
    <w:p w14:paraId="0E0FF33E" w14:textId="2A473D48" w:rsidR="00630B22" w:rsidRPr="00AC5BF2" w:rsidRDefault="00630B22" w:rsidP="00630B22">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MODIFICA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sidR="00FC0369" w:rsidRPr="00FC0369">
        <w:rPr>
          <w:rFonts w:ascii="Palatino Linotype" w:hAnsi="Palatino Linotype" w:cs="Arial"/>
          <w:b/>
          <w:sz w:val="24"/>
        </w:rPr>
        <w:t>00097/ANTOISLA/IP/2021</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14F355DC" w14:textId="77777777" w:rsidR="00630B22" w:rsidRDefault="00630B22" w:rsidP="00630B22">
      <w:pPr>
        <w:pStyle w:val="Sinespaciado"/>
        <w:spacing w:line="360" w:lineRule="auto"/>
        <w:jc w:val="both"/>
        <w:rPr>
          <w:rFonts w:ascii="Palatino Linotype" w:hAnsi="Palatino Linotype"/>
        </w:rPr>
      </w:pPr>
    </w:p>
    <w:p w14:paraId="5631A593" w14:textId="77777777" w:rsidR="00630B22" w:rsidRDefault="00630B22" w:rsidP="00630B22">
      <w:pPr>
        <w:pStyle w:val="Sinespaciado"/>
        <w:spacing w:line="360" w:lineRule="auto"/>
        <w:jc w:val="both"/>
        <w:rPr>
          <w:rFonts w:ascii="Palatino Linotype" w:hAnsi="Palatino Linotype"/>
        </w:rPr>
      </w:pPr>
    </w:p>
    <w:p w14:paraId="49A9CB46" w14:textId="77777777" w:rsidR="00630B22" w:rsidRDefault="00630B22" w:rsidP="00630B22">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11E8123A" w14:textId="1EFB15CB" w:rsidR="00630B22" w:rsidRDefault="00630B22" w:rsidP="00630B22">
      <w:pPr>
        <w:pStyle w:val="Sinespaciado"/>
        <w:spacing w:line="360" w:lineRule="auto"/>
        <w:jc w:val="both"/>
        <w:rPr>
          <w:rFonts w:ascii="Palatino Linotype" w:hAnsi="Palatino Linotype"/>
        </w:rPr>
      </w:pPr>
    </w:p>
    <w:p w14:paraId="0F0FEDBA" w14:textId="77777777" w:rsidR="00630B22" w:rsidRPr="00350442" w:rsidRDefault="00630B22" w:rsidP="00630B2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711FA3F3" w14:textId="77777777" w:rsidR="00630B22" w:rsidRPr="00350442" w:rsidRDefault="00630B22" w:rsidP="00630B22">
      <w:pPr>
        <w:pStyle w:val="Sinespaciado"/>
        <w:spacing w:line="360" w:lineRule="auto"/>
        <w:jc w:val="both"/>
        <w:rPr>
          <w:rFonts w:ascii="Palatino Linotype" w:hAnsi="Palatino Linotype"/>
          <w:b/>
          <w:bCs/>
          <w:spacing w:val="60"/>
          <w:lang w:val="es-ES_tradnl"/>
        </w:rPr>
      </w:pPr>
    </w:p>
    <w:p w14:paraId="65E1A7FF" w14:textId="2C6D130F" w:rsidR="00630B22" w:rsidRPr="00D22D43" w:rsidRDefault="00630B22" w:rsidP="00630B22">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sidR="0036738B">
        <w:rPr>
          <w:rFonts w:ascii="Palatino Linotype" w:hAnsi="Palatino Linotype" w:cs="Arial"/>
          <w:b/>
        </w:rPr>
        <w:t>REVO</w:t>
      </w:r>
      <w:r>
        <w:rPr>
          <w:rFonts w:ascii="Palatino Linotype" w:hAnsi="Palatino Linotype" w:cs="Arial"/>
          <w:b/>
        </w:rPr>
        <w:t xml:space="preserve">CA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FE0651" w:rsidRPr="00FC0369">
        <w:rPr>
          <w:rFonts w:ascii="Palatino Linotype" w:hAnsi="Palatino Linotype" w:cs="Arial"/>
          <w:b/>
        </w:rPr>
        <w:t>00097/ANTOISLA/IP/2021</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w:t>
      </w:r>
      <w:r w:rsidR="0036738B">
        <w:rPr>
          <w:rFonts w:ascii="Palatino Linotype" w:hAnsi="Palatino Linotype"/>
        </w:rPr>
        <w:t>El</w:t>
      </w:r>
      <w:r>
        <w:rPr>
          <w:rFonts w:ascii="Palatino Linotype" w:hAnsi="Palatino Linotype"/>
        </w:rPr>
        <w:t xml:space="preserve">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1CF6D242" w14:textId="77777777" w:rsidR="00630B22" w:rsidRDefault="00630B22" w:rsidP="00630B22">
      <w:pPr>
        <w:tabs>
          <w:tab w:val="left" w:pos="8647"/>
        </w:tabs>
        <w:spacing w:after="0" w:line="360" w:lineRule="auto"/>
        <w:jc w:val="both"/>
        <w:rPr>
          <w:rFonts w:ascii="Palatino Linotype" w:hAnsi="Palatino Linotype" w:cs="Arial"/>
          <w:sz w:val="24"/>
          <w:szCs w:val="24"/>
        </w:rPr>
      </w:pPr>
    </w:p>
    <w:p w14:paraId="43ECE1AD" w14:textId="40A786A1" w:rsidR="00630B22" w:rsidRDefault="00630B22" w:rsidP="00630B22">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w:t>
      </w:r>
      <w:r>
        <w:rPr>
          <w:rFonts w:ascii="Palatino Linotype" w:hAnsi="Palatino Linotype"/>
          <w:lang w:val="es-ES_tradnl"/>
        </w:rPr>
        <w:t>, previa búsqueda exhaustiva y razonable,</w:t>
      </w:r>
      <w:r w:rsidRPr="00A8580E">
        <w:rPr>
          <w:rFonts w:ascii="Palatino Linotype" w:hAnsi="Palatino Linotype"/>
          <w:lang w:val="es-ES_tradnl"/>
        </w:rPr>
        <w:t xml:space="preserve">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w:t>
      </w:r>
      <w:r w:rsidR="009C201C" w:rsidRPr="00667998">
        <w:rPr>
          <w:rFonts w:ascii="Palatino Linotype" w:hAnsi="Palatino Linotype" w:cs="Arial"/>
        </w:rPr>
        <w:t>Sistema de Acceso a la Información Mexiquense</w:t>
      </w:r>
      <w:r w:rsidR="009C201C" w:rsidRPr="00A8580E">
        <w:rPr>
          <w:rFonts w:ascii="Palatino Linotype" w:hAnsi="Palatino Linotype"/>
          <w:lang w:val="es-ES_tradnl"/>
        </w:rPr>
        <w:t xml:space="preserve"> </w:t>
      </w:r>
      <w:r w:rsidR="009C201C">
        <w:rPr>
          <w:rFonts w:ascii="Palatino Linotype" w:hAnsi="Palatino Linotype"/>
          <w:lang w:val="es-ES_tradnl"/>
        </w:rPr>
        <w:t>(</w:t>
      </w:r>
      <w:r w:rsidRPr="00A8580E">
        <w:rPr>
          <w:rFonts w:ascii="Palatino Linotype" w:hAnsi="Palatino Linotype"/>
          <w:lang w:val="es-ES_tradnl"/>
        </w:rPr>
        <w:t>SAIMEX</w:t>
      </w:r>
      <w:r w:rsidR="009C201C">
        <w:rPr>
          <w:rFonts w:ascii="Palatino Linotype" w:hAnsi="Palatino Linotype"/>
          <w:lang w:val="es-ES_tradnl"/>
        </w:rPr>
        <w:t>)</w:t>
      </w:r>
      <w:r w:rsidRPr="00A8580E">
        <w:rPr>
          <w:rFonts w:ascii="Palatino Linotype" w:hAnsi="Palatino Linotype"/>
          <w:lang w:val="es-ES_tradnl"/>
        </w:rPr>
        <w:t>,</w:t>
      </w:r>
      <w:r>
        <w:rPr>
          <w:rFonts w:ascii="Palatino Linotype" w:hAnsi="Palatino Linotype"/>
          <w:lang w:val="es-ES_tradnl"/>
        </w:rPr>
        <w:t xml:space="preserve"> documento o documentos donde conste, lo siguiente:</w:t>
      </w:r>
    </w:p>
    <w:p w14:paraId="719A906C" w14:textId="77777777" w:rsidR="00630B22" w:rsidRDefault="00630B22" w:rsidP="00630B22">
      <w:pPr>
        <w:pStyle w:val="Sinespaciado"/>
        <w:spacing w:line="360" w:lineRule="auto"/>
        <w:jc w:val="both"/>
        <w:rPr>
          <w:rFonts w:ascii="Palatino Linotype" w:hAnsi="Palatino Linotype"/>
          <w:lang w:val="es-ES_tradnl"/>
        </w:rPr>
      </w:pPr>
    </w:p>
    <w:p w14:paraId="23F5832D" w14:textId="39D89E15" w:rsidR="003F4930" w:rsidRDefault="00FE0651" w:rsidP="00FE0651">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P</w:t>
      </w:r>
      <w:r w:rsidRPr="00FE0651">
        <w:rPr>
          <w:rFonts w:ascii="Palatino Linotype" w:hAnsi="Palatino Linotype" w:cs="Arial"/>
        </w:rPr>
        <w:t xml:space="preserve">rocedimiento que se lleva a cabo al detener un vehículo sin placa de registro, tarjeta de circulación </w:t>
      </w:r>
      <w:r w:rsidR="00A15440">
        <w:rPr>
          <w:rFonts w:ascii="Palatino Linotype" w:hAnsi="Palatino Linotype" w:cs="Arial"/>
        </w:rPr>
        <w:t>y sin</w:t>
      </w:r>
      <w:r w:rsidRPr="00FE0651">
        <w:rPr>
          <w:rFonts w:ascii="Palatino Linotype" w:hAnsi="Palatino Linotype" w:cs="Arial"/>
        </w:rPr>
        <w:t xml:space="preserve"> licencia de manejo ni identificación alguna</w:t>
      </w:r>
      <w:r w:rsidR="009C201C">
        <w:rPr>
          <w:rFonts w:ascii="Palatino Linotype" w:hAnsi="Palatino Linotype" w:cs="Arial"/>
        </w:rPr>
        <w:t xml:space="preserve"> </w:t>
      </w:r>
      <w:r w:rsidR="00A15440">
        <w:rPr>
          <w:rFonts w:ascii="Palatino Linotype" w:hAnsi="Palatino Linotype" w:cs="Arial"/>
        </w:rPr>
        <w:t xml:space="preserve">por parte del conductor, </w:t>
      </w:r>
      <w:r w:rsidRPr="00FE0651">
        <w:rPr>
          <w:rFonts w:ascii="Palatino Linotype" w:hAnsi="Palatino Linotype" w:cs="Arial"/>
        </w:rPr>
        <w:t>en la vía pública</w:t>
      </w:r>
      <w:r w:rsidR="003F4930">
        <w:rPr>
          <w:rFonts w:ascii="Palatino Linotype" w:hAnsi="Palatino Linotype" w:cs="Arial"/>
        </w:rPr>
        <w:t>.</w:t>
      </w:r>
    </w:p>
    <w:p w14:paraId="0671337A" w14:textId="35AD4FA5" w:rsidR="00630B22" w:rsidRDefault="003F4930" w:rsidP="00FE0651">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Cargo de la p</w:t>
      </w:r>
      <w:r w:rsidR="00FE0651" w:rsidRPr="00FE0651">
        <w:rPr>
          <w:rFonts w:ascii="Palatino Linotype" w:hAnsi="Palatino Linotype" w:cs="Arial"/>
        </w:rPr>
        <w:t>ersona</w:t>
      </w:r>
      <w:r w:rsidR="009C201C">
        <w:rPr>
          <w:rFonts w:ascii="Palatino Linotype" w:hAnsi="Palatino Linotype" w:cs="Arial"/>
        </w:rPr>
        <w:t xml:space="preserve"> o personas</w:t>
      </w:r>
      <w:r w:rsidR="00FE0651" w:rsidRPr="00FE0651">
        <w:rPr>
          <w:rFonts w:ascii="Palatino Linotype" w:hAnsi="Palatino Linotype" w:cs="Arial"/>
        </w:rPr>
        <w:t xml:space="preserve"> responsable</w:t>
      </w:r>
      <w:r w:rsidR="009C201C">
        <w:rPr>
          <w:rFonts w:ascii="Palatino Linotype" w:hAnsi="Palatino Linotype" w:cs="Arial"/>
        </w:rPr>
        <w:t>s</w:t>
      </w:r>
      <w:r w:rsidR="00FE0651" w:rsidRPr="00FE0651">
        <w:rPr>
          <w:rFonts w:ascii="Palatino Linotype" w:hAnsi="Palatino Linotype" w:cs="Arial"/>
        </w:rPr>
        <w:t xml:space="preserve"> de atender el procedimiento</w:t>
      </w:r>
      <w:r>
        <w:rPr>
          <w:rFonts w:ascii="Palatino Linotype" w:hAnsi="Palatino Linotype" w:cs="Arial"/>
        </w:rPr>
        <w:t>.</w:t>
      </w:r>
    </w:p>
    <w:p w14:paraId="35207EB1" w14:textId="77777777" w:rsidR="00630B22" w:rsidRDefault="00630B22" w:rsidP="00630B22">
      <w:pPr>
        <w:spacing w:line="360" w:lineRule="auto"/>
        <w:ind w:left="360"/>
        <w:jc w:val="both"/>
        <w:rPr>
          <w:rFonts w:ascii="Palatino Linotype" w:hAnsi="Palatino Linotype" w:cs="Arial"/>
          <w:b/>
        </w:rPr>
      </w:pPr>
    </w:p>
    <w:p w14:paraId="3AA91FC6" w14:textId="77777777" w:rsidR="00630B22" w:rsidRDefault="00630B22" w:rsidP="00630B22">
      <w:pPr>
        <w:pStyle w:val="Sinespaciado"/>
        <w:spacing w:line="360" w:lineRule="auto"/>
        <w:ind w:left="426"/>
        <w:jc w:val="both"/>
        <w:rPr>
          <w:rFonts w:ascii="Palatino Linotype" w:hAnsi="Palatino Linotype" w:cs="Arial"/>
          <w:i/>
        </w:rPr>
      </w:pPr>
    </w:p>
    <w:p w14:paraId="0534AFBF" w14:textId="77777777" w:rsidR="00630B22" w:rsidRDefault="00630B22" w:rsidP="00630B22">
      <w:pPr>
        <w:spacing w:line="360" w:lineRule="auto"/>
        <w:jc w:val="both"/>
        <w:rPr>
          <w:rFonts w:ascii="Palatino Linotype" w:hAnsi="Palatino Linotype" w:cs="Arial"/>
          <w:bCs/>
        </w:rPr>
      </w:pPr>
      <w:r w:rsidRPr="003C4C99">
        <w:rPr>
          <w:rFonts w:ascii="Palatino Linotype" w:hAnsi="Palatino Linotype" w:cs="Arial"/>
          <w:b/>
          <w:sz w:val="28"/>
        </w:rPr>
        <w:t>TERCERO</w:t>
      </w:r>
      <w:r w:rsidRPr="003C4C99">
        <w:rPr>
          <w:rFonts w:ascii="Palatino Linotype" w:hAnsi="Palatino Linotype" w:cs="Arial"/>
          <w:bCs/>
        </w:rPr>
        <w:t xml:space="preserve">. </w:t>
      </w:r>
      <w:r w:rsidRPr="003C4C99">
        <w:rPr>
          <w:rFonts w:ascii="Palatino Linotype" w:hAnsi="Palatino Linotype" w:cs="Arial"/>
          <w:b/>
          <w:bCs/>
        </w:rPr>
        <w:t>NOTIFÍQUESE</w:t>
      </w:r>
      <w:r w:rsidRPr="003C4C99">
        <w:rPr>
          <w:rFonts w:ascii="Palatino Linotype" w:hAnsi="Palatino Linotype" w:cs="Arial"/>
          <w:bCs/>
        </w:rPr>
        <w:t xml:space="preserve"> al Titular de la Unidad de Transparencia del </w:t>
      </w:r>
      <w:r w:rsidRPr="003C4C99">
        <w:rPr>
          <w:rFonts w:ascii="Palatino Linotype" w:hAnsi="Palatino Linotype" w:cs="Arial"/>
          <w:b/>
          <w:bCs/>
        </w:rPr>
        <w:t>Sujeto Obligado</w:t>
      </w:r>
      <w:r w:rsidRPr="003C4C99">
        <w:rPr>
          <w:rFonts w:ascii="Palatino Linotype" w:hAnsi="Palatino Linotype" w:cs="Arial"/>
          <w:bC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146EA6F" w14:textId="77777777" w:rsidR="00630B22" w:rsidRPr="003C4C99" w:rsidRDefault="00630B22" w:rsidP="00630B22">
      <w:pPr>
        <w:spacing w:line="360" w:lineRule="auto"/>
        <w:jc w:val="both"/>
        <w:rPr>
          <w:rFonts w:ascii="Palatino Linotype" w:hAnsi="Palatino Linotype" w:cs="Arial"/>
          <w:bCs/>
        </w:rPr>
      </w:pPr>
    </w:p>
    <w:p w14:paraId="289C7912" w14:textId="77777777" w:rsidR="00630B22" w:rsidRDefault="00630B22" w:rsidP="00630B22">
      <w:pPr>
        <w:spacing w:after="0" w:line="360" w:lineRule="auto"/>
        <w:jc w:val="both"/>
        <w:rPr>
          <w:rFonts w:ascii="Palatino Linotype" w:hAnsi="Palatino Linotype" w:cs="Arial"/>
          <w:sz w:val="24"/>
          <w:szCs w:val="24"/>
        </w:rPr>
      </w:pPr>
      <w:bookmarkStart w:id="1"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1"/>
    <w:p w14:paraId="15DD6BBA" w14:textId="77777777" w:rsidR="00630B22" w:rsidRDefault="00630B22" w:rsidP="00630B22">
      <w:pPr>
        <w:spacing w:after="0" w:line="360" w:lineRule="auto"/>
        <w:jc w:val="both"/>
        <w:rPr>
          <w:rFonts w:ascii="Palatino Linotype" w:hAnsi="Palatino Linotype" w:cs="Arial"/>
          <w:bCs/>
          <w:sz w:val="24"/>
          <w:szCs w:val="24"/>
        </w:rPr>
      </w:pPr>
    </w:p>
    <w:p w14:paraId="6A7A7D48" w14:textId="2A2831F7" w:rsidR="00630B22" w:rsidRDefault="00630B22" w:rsidP="00630B22">
      <w:pPr>
        <w:pStyle w:val="Textoindependiente"/>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009C201C" w:rsidRPr="00667998">
        <w:rPr>
          <w:rFonts w:ascii="Palatino Linotype" w:hAnsi="Palatino Linotype" w:cs="Arial"/>
          <w:sz w:val="24"/>
        </w:rPr>
        <w:t>Sistema de Acceso a la Información Mexiquense</w:t>
      </w:r>
      <w:r w:rsidR="009C201C" w:rsidRPr="00715147">
        <w:rPr>
          <w:rFonts w:ascii="Palatino Linotype" w:hAnsi="Palatino Linotype" w:cs="Arial"/>
          <w:b/>
          <w:bCs/>
          <w:sz w:val="24"/>
          <w:szCs w:val="24"/>
        </w:rPr>
        <w:t xml:space="preserve"> </w:t>
      </w:r>
      <w:r w:rsidR="009C201C">
        <w:rPr>
          <w:rFonts w:ascii="Palatino Linotype" w:hAnsi="Palatino Linotype" w:cs="Arial"/>
          <w:b/>
          <w:bCs/>
          <w:sz w:val="24"/>
          <w:szCs w:val="24"/>
        </w:rPr>
        <w:t>(</w:t>
      </w:r>
      <w:r w:rsidRPr="00715147">
        <w:rPr>
          <w:rFonts w:ascii="Palatino Linotype" w:hAnsi="Palatino Linotype" w:cs="Arial"/>
          <w:b/>
          <w:bCs/>
          <w:sz w:val="24"/>
          <w:szCs w:val="24"/>
        </w:rPr>
        <w:t>SAIMEX</w:t>
      </w:r>
      <w:r w:rsidR="009C201C">
        <w:rPr>
          <w:rFonts w:ascii="Palatino Linotype" w:hAnsi="Palatino Linotype" w:cs="Arial"/>
          <w:b/>
          <w:bCs/>
          <w:sz w:val="24"/>
          <w:szCs w:val="24"/>
        </w:rPr>
        <w:t>)</w:t>
      </w:r>
      <w:r>
        <w:rPr>
          <w:rFonts w:ascii="Palatino Linotype" w:hAnsi="Palatino Linotype" w:cs="Arial"/>
          <w:b/>
          <w:bCs/>
          <w:sz w:val="24"/>
          <w:szCs w:val="24"/>
        </w:rPr>
        <w:t xml:space="preserve">, </w:t>
      </w:r>
      <w:r w:rsidRPr="00AD68DE">
        <w:rPr>
          <w:rFonts w:ascii="Palatino Linotype" w:hAnsi="Palatino Linotype" w:cs="Arial"/>
          <w:bCs/>
          <w:sz w:val="24"/>
          <w:szCs w:val="24"/>
        </w:rPr>
        <w:t>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w:t>
      </w:r>
      <w:r>
        <w:rPr>
          <w:rFonts w:ascii="Palatino Linotype" w:hAnsi="Palatino Linotype" w:cs="Arial"/>
          <w:bCs/>
          <w:sz w:val="24"/>
          <w:szCs w:val="24"/>
        </w:rPr>
        <w:t>.</w:t>
      </w:r>
    </w:p>
    <w:p w14:paraId="782534A1" w14:textId="77777777" w:rsidR="00630B22" w:rsidRDefault="00630B22" w:rsidP="00630B22">
      <w:pPr>
        <w:pStyle w:val="Textoindependiente"/>
        <w:spacing w:after="0" w:line="360" w:lineRule="auto"/>
        <w:jc w:val="both"/>
        <w:rPr>
          <w:rFonts w:ascii="Palatino Linotype" w:hAnsi="Palatino Linotype"/>
          <w:sz w:val="24"/>
          <w:szCs w:val="24"/>
        </w:rPr>
      </w:pPr>
    </w:p>
    <w:p w14:paraId="09855E24" w14:textId="31B24726" w:rsidR="009C201C" w:rsidRDefault="00630B22" w:rsidP="009C20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0063173B"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sidR="0063173B">
        <w:rPr>
          <w:rFonts w:ascii="Palatino Linotype" w:eastAsiaTheme="minorEastAsia" w:hAnsi="Palatino Linotype"/>
          <w:color w:val="000000" w:themeColor="text1"/>
          <w:sz w:val="24"/>
          <w:szCs w:val="24"/>
          <w:lang w:val="es-ES_tradnl" w:eastAsia="es-ES"/>
        </w:rPr>
        <w:t>LUIS GUSTAVO PARRA NORIEGA, SHARON CRISTINA MORALES MARTÍNEZ, MARÍA DEL ROSARIO MEJÍA AYALA</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 xml:space="preserve">Y </w:t>
      </w:r>
      <w:r w:rsidR="0063173B">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63173B">
        <w:rPr>
          <w:rFonts w:ascii="Palatino Linotype" w:eastAsiaTheme="minorEastAsia" w:hAnsi="Palatino Linotype"/>
          <w:color w:val="000000" w:themeColor="text1"/>
          <w:sz w:val="24"/>
          <w:szCs w:val="24"/>
          <w:lang w:val="es-ES_tradnl" w:eastAsia="es-ES"/>
        </w:rPr>
        <w:t>TRI</w:t>
      </w:r>
      <w:r w:rsidRPr="00CC689C">
        <w:rPr>
          <w:rFonts w:ascii="Palatino Linotype" w:eastAsiaTheme="minorEastAsia" w:hAnsi="Palatino Linotype"/>
          <w:color w:val="000000" w:themeColor="text1"/>
          <w:sz w:val="24"/>
          <w:szCs w:val="24"/>
          <w:lang w:val="es-ES_tradnl" w:eastAsia="es-ES"/>
        </w:rPr>
        <w:t>GÉSIMA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63173B">
        <w:rPr>
          <w:rFonts w:ascii="Palatino Linotype" w:eastAsiaTheme="minorEastAsia" w:hAnsi="Palatino Linotype"/>
          <w:color w:val="000000" w:themeColor="text1"/>
          <w:sz w:val="24"/>
          <w:szCs w:val="24"/>
          <w:lang w:val="es-ES_tradnl" w:eastAsia="es-ES"/>
        </w:rPr>
        <w:t>UNO</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w:t>
      </w:r>
      <w:r w:rsidR="0063173B">
        <w:rPr>
          <w:rFonts w:ascii="Palatino Linotype" w:eastAsiaTheme="minorEastAsia" w:hAnsi="Palatino Linotype"/>
          <w:color w:val="000000" w:themeColor="text1"/>
          <w:sz w:val="24"/>
          <w:szCs w:val="24"/>
          <w:lang w:val="es-ES_tradnl" w:eastAsia="es-ES"/>
        </w:rPr>
        <w:t>SEPTIEMBRE</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sidR="009C201C" w:rsidRPr="009C201C">
        <w:rPr>
          <w:rFonts w:ascii="Palatino Linotype" w:eastAsiaTheme="minorEastAsia" w:hAnsi="Palatino Linotype"/>
          <w:color w:val="000000" w:themeColor="text1"/>
          <w:sz w:val="24"/>
          <w:szCs w:val="24"/>
          <w:lang w:val="es-ES_tradnl" w:eastAsia="es-ES"/>
        </w:rPr>
        <w:t xml:space="preserve"> </w:t>
      </w:r>
      <w:r w:rsidR="009C201C" w:rsidRPr="00667998">
        <w:rPr>
          <w:rFonts w:ascii="Palatino Linotype" w:eastAsiaTheme="minorEastAsia" w:hAnsi="Palatino Linotype"/>
          <w:color w:val="000000" w:themeColor="text1"/>
          <w:sz w:val="24"/>
          <w:szCs w:val="24"/>
          <w:lang w:val="es-ES_tradnl" w:eastAsia="es-ES"/>
        </w:rPr>
        <w:t>-----------------</w:t>
      </w:r>
      <w:r w:rsidR="009C201C">
        <w:rPr>
          <w:rFonts w:ascii="Palatino Linotype" w:eastAsiaTheme="minorEastAsia" w:hAnsi="Palatino Linotype"/>
          <w:color w:val="000000" w:themeColor="text1"/>
          <w:sz w:val="24"/>
          <w:szCs w:val="24"/>
          <w:lang w:val="es-ES_tradnl" w:eastAsia="es-ES"/>
        </w:rPr>
        <w:t>-------------------------------</w:t>
      </w:r>
      <w:r w:rsidR="009C201C" w:rsidRPr="00667998">
        <w:rPr>
          <w:rFonts w:ascii="Palatino Linotype" w:eastAsiaTheme="minorEastAsia" w:hAnsi="Palatino Linotype"/>
          <w:color w:val="000000" w:themeColor="text1"/>
          <w:sz w:val="24"/>
          <w:szCs w:val="24"/>
          <w:lang w:val="es-ES_tradnl" w:eastAsia="es-ES"/>
        </w:rPr>
        <w:t xml:space="preserve">------------------------------------------------------------------- </w:t>
      </w:r>
    </w:p>
    <w:p w14:paraId="1F60450A" w14:textId="77777777" w:rsidR="009C201C" w:rsidRDefault="009C201C" w:rsidP="009C20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w:t>
      </w:r>
    </w:p>
    <w:p w14:paraId="4B454801" w14:textId="77777777" w:rsidR="009C201C" w:rsidRDefault="009C201C" w:rsidP="009C20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w:t>
      </w:r>
    </w:p>
    <w:p w14:paraId="3BE8311F" w14:textId="77777777" w:rsidR="009C201C" w:rsidRDefault="009C201C" w:rsidP="009C20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w:t>
      </w:r>
    </w:p>
    <w:p w14:paraId="55B1352C" w14:textId="77777777" w:rsidR="009C201C" w:rsidRDefault="009C201C" w:rsidP="009C20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w:t>
      </w:r>
    </w:p>
    <w:p w14:paraId="0A51BAB2" w14:textId="77777777" w:rsidR="009C201C" w:rsidRDefault="009C201C" w:rsidP="009C20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w:t>
      </w:r>
    </w:p>
    <w:p w14:paraId="7C73ECBE" w14:textId="77777777" w:rsidR="009C201C" w:rsidRDefault="009C201C" w:rsidP="009C20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w:t>
      </w:r>
    </w:p>
    <w:p w14:paraId="1245D454" w14:textId="77777777" w:rsidR="00630B22" w:rsidRDefault="00630B22" w:rsidP="00630B22">
      <w:pPr>
        <w:spacing w:after="0" w:line="240" w:lineRule="auto"/>
        <w:rPr>
          <w:rFonts w:ascii="Palatino Linotype" w:hAnsi="Palatino Linotype"/>
          <w:sz w:val="16"/>
          <w:szCs w:val="18"/>
        </w:rPr>
      </w:pPr>
    </w:p>
    <w:p w14:paraId="1BEF4FB8" w14:textId="320608F5" w:rsidR="00630B22" w:rsidRPr="00EB66ED" w:rsidRDefault="003817B0" w:rsidP="00630B22">
      <w:pPr>
        <w:spacing w:after="0" w:line="240" w:lineRule="auto"/>
        <w:rPr>
          <w:rFonts w:ascii="Palatino Linotype" w:hAnsi="Palatino Linotype"/>
          <w:sz w:val="16"/>
          <w:szCs w:val="18"/>
        </w:rPr>
      </w:pPr>
      <w:r>
        <w:rPr>
          <w:rFonts w:ascii="Palatino Linotype" w:hAnsi="Palatino Linotype"/>
          <w:sz w:val="16"/>
          <w:szCs w:val="18"/>
        </w:rPr>
        <w:t>JMV</w:t>
      </w:r>
      <w:r w:rsidR="00630B22" w:rsidRPr="00667998">
        <w:rPr>
          <w:rFonts w:ascii="Palatino Linotype" w:hAnsi="Palatino Linotype"/>
          <w:sz w:val="16"/>
          <w:szCs w:val="18"/>
        </w:rPr>
        <w:t>/</w:t>
      </w:r>
      <w:r>
        <w:rPr>
          <w:rFonts w:ascii="Palatino Linotype" w:hAnsi="Palatino Linotype"/>
          <w:sz w:val="16"/>
          <w:szCs w:val="18"/>
        </w:rPr>
        <w:t>CCR</w:t>
      </w:r>
      <w:r w:rsidR="00630B22" w:rsidRPr="00667998">
        <w:rPr>
          <w:rFonts w:ascii="Palatino Linotype" w:hAnsi="Palatino Linotype"/>
          <w:sz w:val="16"/>
          <w:szCs w:val="18"/>
        </w:rPr>
        <w:t>/</w:t>
      </w:r>
      <w:r w:rsidR="00630B22">
        <w:rPr>
          <w:rFonts w:ascii="Palatino Linotype" w:hAnsi="Palatino Linotype"/>
          <w:sz w:val="16"/>
          <w:szCs w:val="18"/>
        </w:rPr>
        <w:t>bpac</w:t>
      </w:r>
    </w:p>
    <w:p w14:paraId="46D1F7F8" w14:textId="77777777" w:rsidR="00630B22" w:rsidRDefault="00630B22" w:rsidP="00630B22"/>
    <w:p w14:paraId="0022D2CB" w14:textId="77777777" w:rsidR="00630B22" w:rsidRDefault="00630B22" w:rsidP="00630B22"/>
    <w:p w14:paraId="52FD6639" w14:textId="77777777" w:rsidR="00630B22" w:rsidRDefault="00630B22" w:rsidP="00630B22"/>
    <w:p w14:paraId="5E47868D" w14:textId="77777777" w:rsidR="00630B22" w:rsidRDefault="00630B22" w:rsidP="00630B22"/>
    <w:p w14:paraId="444D1B91" w14:textId="77777777" w:rsidR="00F65D78" w:rsidRDefault="00F65D78"/>
    <w:sectPr w:rsidR="00F65D78" w:rsidSect="0003121D">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D9303" w14:textId="77777777" w:rsidR="0080109A" w:rsidRDefault="0080109A" w:rsidP="00630B22">
      <w:pPr>
        <w:spacing w:after="0" w:line="240" w:lineRule="auto"/>
      </w:pPr>
      <w:r>
        <w:separator/>
      </w:r>
    </w:p>
  </w:endnote>
  <w:endnote w:type="continuationSeparator" w:id="0">
    <w:p w14:paraId="0B0A4B28" w14:textId="77777777" w:rsidR="0080109A" w:rsidRDefault="0080109A" w:rsidP="0063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FE9D0" w14:textId="77777777" w:rsidR="00732E0E" w:rsidRPr="000B69FA" w:rsidRDefault="00CE5D37"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78ED">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78ED">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593B" w14:textId="77777777" w:rsidR="00732E0E" w:rsidRPr="000B69FA" w:rsidRDefault="00CE5D37"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78E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78ED">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1AF52" w14:textId="77777777" w:rsidR="0080109A" w:rsidRDefault="0080109A" w:rsidP="00630B22">
      <w:pPr>
        <w:spacing w:after="0" w:line="240" w:lineRule="auto"/>
      </w:pPr>
      <w:r>
        <w:separator/>
      </w:r>
    </w:p>
  </w:footnote>
  <w:footnote w:type="continuationSeparator" w:id="0">
    <w:p w14:paraId="09948E80" w14:textId="77777777" w:rsidR="0080109A" w:rsidRDefault="0080109A" w:rsidP="00630B22">
      <w:pPr>
        <w:spacing w:after="0" w:line="240" w:lineRule="auto"/>
      </w:pPr>
      <w:r>
        <w:continuationSeparator/>
      </w:r>
    </w:p>
  </w:footnote>
  <w:footnote w:id="1">
    <w:p w14:paraId="71DD6FEA" w14:textId="77777777" w:rsidR="00630B22" w:rsidRPr="00481AAF" w:rsidRDefault="00630B22" w:rsidP="00630B22">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71B4A0F" w14:textId="77777777" w:rsidR="00630B22" w:rsidRPr="00946E1F" w:rsidRDefault="00630B22" w:rsidP="00630B22">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7CB75" w14:textId="365F27D0" w:rsidR="00033111" w:rsidRDefault="00033111">
    <w:pPr>
      <w:pStyle w:val="Encabezado"/>
    </w:pPr>
    <w:r>
      <w:rPr>
        <w:noProof/>
        <w:lang w:val="es-MX" w:eastAsia="es-MX"/>
      </w:rPr>
      <w:pict w14:anchorId="7B871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48547"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50A93" w14:textId="08ACBB62" w:rsidR="00732E0E" w:rsidRDefault="00033111">
    <w:pPr>
      <w:pStyle w:val="Encabezado"/>
    </w:pPr>
    <w:r>
      <w:rPr>
        <w:noProof/>
        <w:lang w:val="es-MX" w:eastAsia="es-MX"/>
      </w:rPr>
      <w:pict w14:anchorId="659D5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48548"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32E0E" w14:paraId="7215DD7B" w14:textId="77777777" w:rsidTr="00732E0E">
      <w:trPr>
        <w:trHeight w:val="227"/>
      </w:trPr>
      <w:tc>
        <w:tcPr>
          <w:tcW w:w="5529" w:type="dxa"/>
          <w:hideMark/>
        </w:tcPr>
        <w:p w14:paraId="6FA37D2B" w14:textId="77777777" w:rsidR="00732E0E" w:rsidRDefault="00CE5D3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E05DDAB" w14:textId="3E33F9B6" w:rsidR="00732E0E" w:rsidRPr="00B4142F" w:rsidRDefault="00CE5D37"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630B22">
            <w:rPr>
              <w:rFonts w:ascii="Palatino Linotype" w:hAnsi="Palatino Linotype" w:cs="Arial"/>
              <w:bCs/>
              <w:sz w:val="24"/>
              <w:lang w:eastAsia="es-MX"/>
            </w:rPr>
            <w:t>3560</w:t>
          </w:r>
          <w:r>
            <w:rPr>
              <w:rFonts w:ascii="Palatino Linotype" w:hAnsi="Palatino Linotype" w:cs="Arial"/>
              <w:bCs/>
              <w:sz w:val="24"/>
              <w:lang w:eastAsia="es-MX"/>
            </w:rPr>
            <w:t>/INFOEM/IP/RR/2021</w:t>
          </w:r>
        </w:p>
      </w:tc>
    </w:tr>
    <w:tr w:rsidR="00732E0E" w14:paraId="477C6BF2" w14:textId="77777777" w:rsidTr="00732E0E">
      <w:trPr>
        <w:trHeight w:val="242"/>
      </w:trPr>
      <w:tc>
        <w:tcPr>
          <w:tcW w:w="5529" w:type="dxa"/>
          <w:hideMark/>
        </w:tcPr>
        <w:p w14:paraId="4BDEBB55" w14:textId="77777777" w:rsidR="00732E0E" w:rsidRDefault="00CE5D3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AC58B43" w14:textId="073C8516" w:rsidR="00732E0E" w:rsidRPr="00F06FED" w:rsidRDefault="00630B22" w:rsidP="00E00CAD">
          <w:pPr>
            <w:spacing w:after="120" w:line="256" w:lineRule="auto"/>
            <w:ind w:left="639" w:right="214"/>
            <w:jc w:val="right"/>
            <w:rPr>
              <w:rFonts w:ascii="Palatino Linotype" w:hAnsi="Palatino Linotype" w:cs="Arial"/>
            </w:rPr>
          </w:pPr>
          <w:r>
            <w:rPr>
              <w:rFonts w:ascii="Palatino Linotype" w:hAnsi="Palatino Linotype" w:cs="Arial"/>
              <w:szCs w:val="20"/>
            </w:rPr>
            <w:t>Ayuntamiento de San Antonio la Isla</w:t>
          </w:r>
        </w:p>
      </w:tc>
    </w:tr>
    <w:tr w:rsidR="00732E0E" w14:paraId="51E1C339" w14:textId="77777777" w:rsidTr="00732E0E">
      <w:trPr>
        <w:trHeight w:val="342"/>
      </w:trPr>
      <w:tc>
        <w:tcPr>
          <w:tcW w:w="5529" w:type="dxa"/>
          <w:hideMark/>
        </w:tcPr>
        <w:p w14:paraId="0B45FE41" w14:textId="77777777" w:rsidR="00732E0E" w:rsidRDefault="00CE5D3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737C734" w14:textId="3399A674" w:rsidR="00732E0E" w:rsidRDefault="0063173B" w:rsidP="00E00CAD">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D0B376C" w14:textId="77777777" w:rsidR="00732E0E" w:rsidRDefault="0080109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32E0E" w14:paraId="7094506B" w14:textId="77777777" w:rsidTr="00732E0E">
      <w:trPr>
        <w:trHeight w:val="227"/>
      </w:trPr>
      <w:tc>
        <w:tcPr>
          <w:tcW w:w="5529" w:type="dxa"/>
          <w:hideMark/>
        </w:tcPr>
        <w:p w14:paraId="0666FAB4" w14:textId="77777777" w:rsidR="00732E0E" w:rsidRDefault="00CE5D37"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AC85C3" w14:textId="54712251" w:rsidR="00732E0E" w:rsidRPr="00B4142F" w:rsidRDefault="00CE5D37"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630B22">
            <w:rPr>
              <w:rFonts w:ascii="Palatino Linotype" w:hAnsi="Palatino Linotype" w:cs="Arial"/>
              <w:bCs/>
              <w:sz w:val="24"/>
              <w:lang w:eastAsia="es-MX"/>
            </w:rPr>
            <w:t>3560</w:t>
          </w:r>
          <w:r>
            <w:rPr>
              <w:rFonts w:ascii="Palatino Linotype" w:hAnsi="Palatino Linotype" w:cs="Arial"/>
              <w:bCs/>
              <w:sz w:val="24"/>
              <w:lang w:eastAsia="es-MX"/>
            </w:rPr>
            <w:t>/INFOEM/IP/RR/2021</w:t>
          </w:r>
        </w:p>
      </w:tc>
    </w:tr>
    <w:tr w:rsidR="00732E0E" w14:paraId="77C379C1" w14:textId="77777777" w:rsidTr="00732E0E">
      <w:trPr>
        <w:trHeight w:val="196"/>
      </w:trPr>
      <w:tc>
        <w:tcPr>
          <w:tcW w:w="5529" w:type="dxa"/>
          <w:hideMark/>
        </w:tcPr>
        <w:p w14:paraId="04DE1D20" w14:textId="77777777" w:rsidR="00732E0E" w:rsidRDefault="00CE5D37"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80FF8AA" w14:textId="1BFCD72B" w:rsidR="00732E0E" w:rsidRPr="00F06FED" w:rsidRDefault="00033111" w:rsidP="00E00CAD">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xxxxxxxxxxxxxxxxxxxxxxx</w:t>
          </w:r>
          <w:proofErr w:type="spellEnd"/>
        </w:p>
      </w:tc>
    </w:tr>
    <w:tr w:rsidR="00732E0E" w14:paraId="2382F3C9" w14:textId="77777777" w:rsidTr="00732E0E">
      <w:trPr>
        <w:trHeight w:val="242"/>
      </w:trPr>
      <w:tc>
        <w:tcPr>
          <w:tcW w:w="5529" w:type="dxa"/>
          <w:hideMark/>
        </w:tcPr>
        <w:p w14:paraId="2122E5D0" w14:textId="77777777" w:rsidR="00732E0E" w:rsidRDefault="00CE5D37"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2D72A6A" w14:textId="5C13B6D1" w:rsidR="00732E0E" w:rsidRDefault="00630B22"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Ayuntamiento de San Antonio la Isla</w:t>
          </w:r>
        </w:p>
      </w:tc>
    </w:tr>
    <w:tr w:rsidR="00732E0E" w14:paraId="5CC48EBF" w14:textId="77777777" w:rsidTr="00732E0E">
      <w:trPr>
        <w:trHeight w:val="342"/>
      </w:trPr>
      <w:tc>
        <w:tcPr>
          <w:tcW w:w="5529" w:type="dxa"/>
          <w:hideMark/>
        </w:tcPr>
        <w:p w14:paraId="71CF203C" w14:textId="77777777" w:rsidR="00732E0E" w:rsidRDefault="00CE5D37" w:rsidP="00732E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214A32C" w14:textId="1ADD08C6" w:rsidR="00732E0E" w:rsidRDefault="0063173B"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José</w:t>
          </w:r>
          <w:r w:rsidR="00CE5D37">
            <w:rPr>
              <w:rFonts w:ascii="Palatino Linotype" w:hAnsi="Palatino Linotype" w:cs="Arial"/>
              <w:szCs w:val="20"/>
            </w:rPr>
            <w:t xml:space="preserve"> Martínez </w:t>
          </w:r>
          <w:r>
            <w:rPr>
              <w:rFonts w:ascii="Palatino Linotype" w:hAnsi="Palatino Linotype" w:cs="Arial"/>
              <w:szCs w:val="20"/>
            </w:rPr>
            <w:t>Vilchis</w:t>
          </w:r>
        </w:p>
      </w:tc>
    </w:tr>
  </w:tbl>
  <w:p w14:paraId="7BA52554" w14:textId="51D56FFF" w:rsidR="00732E0E" w:rsidRDefault="00033111">
    <w:pPr>
      <w:pStyle w:val="Encabezado"/>
    </w:pPr>
    <w:r>
      <w:rPr>
        <w:noProof/>
        <w:lang w:val="es-MX" w:eastAsia="es-MX"/>
      </w:rPr>
      <w:pict w14:anchorId="04366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48546"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E734DA1"/>
    <w:multiLevelType w:val="hybridMultilevel"/>
    <w:tmpl w:val="FE42E5AE"/>
    <w:lvl w:ilvl="0" w:tplc="51B88606">
      <w:start w:val="1"/>
      <w:numFmt w:val="decimal"/>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
    <w:nsid w:val="22500388"/>
    <w:multiLevelType w:val="hybridMultilevel"/>
    <w:tmpl w:val="BD60BD82"/>
    <w:lvl w:ilvl="0" w:tplc="2FB8FB8C">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A57427"/>
    <w:multiLevelType w:val="hybridMultilevel"/>
    <w:tmpl w:val="D41E2D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A9543FF"/>
    <w:multiLevelType w:val="hybridMultilevel"/>
    <w:tmpl w:val="65D65822"/>
    <w:lvl w:ilvl="0" w:tplc="7902D2CC">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0B14EE"/>
    <w:multiLevelType w:val="hybridMultilevel"/>
    <w:tmpl w:val="1964533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DF167DA"/>
    <w:multiLevelType w:val="hybridMultilevel"/>
    <w:tmpl w:val="6D9C5F28"/>
    <w:lvl w:ilvl="0" w:tplc="9DFA01CC">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6"/>
  </w:num>
  <w:num w:numId="2">
    <w:abstractNumId w:val="7"/>
  </w:num>
  <w:num w:numId="3">
    <w:abstractNumId w:val="2"/>
  </w:num>
  <w:num w:numId="4">
    <w:abstractNumId w:val="3"/>
  </w:num>
  <w:num w:numId="5">
    <w:abstractNumId w:val="8"/>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B22"/>
    <w:rsid w:val="00033111"/>
    <w:rsid w:val="001E01EB"/>
    <w:rsid w:val="00352A04"/>
    <w:rsid w:val="0036738B"/>
    <w:rsid w:val="003817B0"/>
    <w:rsid w:val="003C5BF9"/>
    <w:rsid w:val="003F4930"/>
    <w:rsid w:val="00415B40"/>
    <w:rsid w:val="00482990"/>
    <w:rsid w:val="004B04EF"/>
    <w:rsid w:val="00584F17"/>
    <w:rsid w:val="006224E3"/>
    <w:rsid w:val="00623F38"/>
    <w:rsid w:val="00630B22"/>
    <w:rsid w:val="0063173B"/>
    <w:rsid w:val="007478AB"/>
    <w:rsid w:val="007F5FFE"/>
    <w:rsid w:val="0080109A"/>
    <w:rsid w:val="009266DB"/>
    <w:rsid w:val="00926DD6"/>
    <w:rsid w:val="009359BF"/>
    <w:rsid w:val="009C201C"/>
    <w:rsid w:val="00A15440"/>
    <w:rsid w:val="00B30CED"/>
    <w:rsid w:val="00B378ED"/>
    <w:rsid w:val="00C11238"/>
    <w:rsid w:val="00C6376B"/>
    <w:rsid w:val="00C723D1"/>
    <w:rsid w:val="00C93D68"/>
    <w:rsid w:val="00CE5D37"/>
    <w:rsid w:val="00E078B8"/>
    <w:rsid w:val="00E537F4"/>
    <w:rsid w:val="00E60CB5"/>
    <w:rsid w:val="00F65D78"/>
    <w:rsid w:val="00FC009C"/>
    <w:rsid w:val="00FC0369"/>
    <w:rsid w:val="00FE06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32A457"/>
  <w15:chartTrackingRefBased/>
  <w15:docId w15:val="{FBDF9479-CF11-4682-A7D6-618C2F6D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B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0B2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30B2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30B2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30B2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30B2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30B2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30B2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30B22"/>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30B22"/>
    <w:rPr>
      <w:color w:val="0563C1" w:themeColor="hyperlink"/>
      <w:u w:val="single"/>
    </w:rPr>
  </w:style>
  <w:style w:type="paragraph" w:styleId="Sinespaciado">
    <w:name w:val="No Spacing"/>
    <w:aliases w:val="Francesa,INAI"/>
    <w:link w:val="SinespaciadoCar"/>
    <w:uiPriority w:val="1"/>
    <w:qFormat/>
    <w:rsid w:val="00630B2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30B2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630B22"/>
    <w:pPr>
      <w:spacing w:after="120"/>
    </w:pPr>
  </w:style>
  <w:style w:type="character" w:customStyle="1" w:styleId="TextoindependienteCar">
    <w:name w:val="Texto independiente Car"/>
    <w:basedOn w:val="Fuentedeprrafopredeter"/>
    <w:link w:val="Textoindependiente"/>
    <w:uiPriority w:val="99"/>
    <w:rsid w:val="00630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8433">
      <w:bodyDiv w:val="1"/>
      <w:marLeft w:val="0"/>
      <w:marRight w:val="0"/>
      <w:marTop w:val="0"/>
      <w:marBottom w:val="0"/>
      <w:divBdr>
        <w:top w:val="none" w:sz="0" w:space="0" w:color="auto"/>
        <w:left w:val="none" w:sz="0" w:space="0" w:color="auto"/>
        <w:bottom w:val="none" w:sz="0" w:space="0" w:color="auto"/>
        <w:right w:val="none" w:sz="0" w:space="0" w:color="auto"/>
      </w:divBdr>
    </w:div>
    <w:div w:id="392238806">
      <w:bodyDiv w:val="1"/>
      <w:marLeft w:val="0"/>
      <w:marRight w:val="0"/>
      <w:marTop w:val="0"/>
      <w:marBottom w:val="0"/>
      <w:divBdr>
        <w:top w:val="none" w:sz="0" w:space="0" w:color="auto"/>
        <w:left w:val="none" w:sz="0" w:space="0" w:color="auto"/>
        <w:bottom w:val="none" w:sz="0" w:space="0" w:color="auto"/>
        <w:right w:val="none" w:sz="0" w:space="0" w:color="auto"/>
      </w:divBdr>
    </w:div>
    <w:div w:id="1181430870">
      <w:bodyDiv w:val="1"/>
      <w:marLeft w:val="0"/>
      <w:marRight w:val="0"/>
      <w:marTop w:val="0"/>
      <w:marBottom w:val="0"/>
      <w:divBdr>
        <w:top w:val="none" w:sz="0" w:space="0" w:color="auto"/>
        <w:left w:val="none" w:sz="0" w:space="0" w:color="auto"/>
        <w:bottom w:val="none" w:sz="0" w:space="0" w:color="auto"/>
        <w:right w:val="none" w:sz="0" w:space="0" w:color="auto"/>
      </w:divBdr>
    </w:div>
    <w:div w:id="1576282521">
      <w:bodyDiv w:val="1"/>
      <w:marLeft w:val="0"/>
      <w:marRight w:val="0"/>
      <w:marTop w:val="0"/>
      <w:marBottom w:val="0"/>
      <w:divBdr>
        <w:top w:val="none" w:sz="0" w:space="0" w:color="auto"/>
        <w:left w:val="none" w:sz="0" w:space="0" w:color="auto"/>
        <w:bottom w:val="none" w:sz="0" w:space="0" w:color="auto"/>
        <w:right w:val="none" w:sz="0" w:space="0" w:color="auto"/>
      </w:divBdr>
    </w:div>
    <w:div w:id="18980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646</TotalTime>
  <Pages>29</Pages>
  <Words>5896</Words>
  <Characters>32433</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8</cp:revision>
  <dcterms:created xsi:type="dcterms:W3CDTF">2021-09-01T00:38:00Z</dcterms:created>
  <dcterms:modified xsi:type="dcterms:W3CDTF">2021-10-06T03:43:00Z</dcterms:modified>
</cp:coreProperties>
</file>