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7936" w14:textId="6FBEBEF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t>ÍNDICE</w:t>
      </w:r>
    </w:p>
    <w:sdt>
      <w:sdtPr>
        <w:rPr>
          <w:rFonts w:asciiTheme="minorHAnsi" w:eastAsiaTheme="minorEastAsia" w:hAnsiTheme="minorHAnsi" w:cstheme="minorBidi"/>
          <w:b/>
          <w:bCs/>
          <w:color w:val="000000" w:themeColor="text1"/>
          <w:sz w:val="22"/>
          <w:szCs w:val="22"/>
          <w:lang w:val="es-ES" w:eastAsia="es-ES"/>
        </w:rPr>
        <w:id w:val="-1245946457"/>
        <w:docPartObj>
          <w:docPartGallery w:val="Table of Contents"/>
          <w:docPartUnique/>
        </w:docPartObj>
      </w:sdtPr>
      <w:sdtEndPr>
        <w:rPr>
          <w:sz w:val="24"/>
          <w:szCs w:val="24"/>
        </w:rPr>
      </w:sdtEndPr>
      <w:sdtContent>
        <w:p w14:paraId="79CB4F2F" w14:textId="37302309" w:rsidR="00DA7E2F" w:rsidRPr="00F37745" w:rsidRDefault="00DA7E2F" w:rsidP="00F37745">
          <w:pPr>
            <w:pStyle w:val="TtulodeTDC"/>
            <w:spacing w:before="0" w:line="276" w:lineRule="auto"/>
            <w:ind w:right="333"/>
            <w:jc w:val="both"/>
            <w:rPr>
              <w:b/>
              <w:bCs/>
              <w:color w:val="000000" w:themeColor="text1"/>
              <w:szCs w:val="24"/>
            </w:rPr>
          </w:pPr>
        </w:p>
        <w:p w14:paraId="196E588E" w14:textId="77777777" w:rsidR="00F37745" w:rsidRPr="00F37745" w:rsidRDefault="00DA7E2F" w:rsidP="00F37745">
          <w:pPr>
            <w:pStyle w:val="TDC1"/>
            <w:spacing w:line="276" w:lineRule="auto"/>
            <w:rPr>
              <w:rFonts w:ascii="Palatino Linotype" w:hAnsi="Palatino Linotype"/>
              <w:b/>
              <w:noProof/>
              <w:sz w:val="22"/>
              <w:szCs w:val="22"/>
              <w:lang w:val="es-MX" w:eastAsia="es-MX"/>
            </w:rPr>
          </w:pPr>
          <w:r w:rsidRPr="00F37745">
            <w:rPr>
              <w:rFonts w:ascii="Palatino Linotype" w:hAnsi="Palatino Linotype"/>
              <w:b/>
              <w:bCs/>
              <w:color w:val="000000" w:themeColor="text1"/>
            </w:rPr>
            <w:fldChar w:fldCharType="begin"/>
          </w:r>
          <w:r w:rsidRPr="00F37745">
            <w:rPr>
              <w:rFonts w:ascii="Palatino Linotype" w:hAnsi="Palatino Linotype"/>
              <w:b/>
              <w:bCs/>
              <w:color w:val="000000" w:themeColor="text1"/>
            </w:rPr>
            <w:instrText xml:space="preserve"> TOC \o "1-3" \h \z \u </w:instrText>
          </w:r>
          <w:r w:rsidRPr="00F37745">
            <w:rPr>
              <w:rFonts w:ascii="Palatino Linotype" w:hAnsi="Palatino Linotype"/>
              <w:b/>
              <w:bCs/>
              <w:color w:val="000000" w:themeColor="text1"/>
            </w:rPr>
            <w:fldChar w:fldCharType="separate"/>
          </w:r>
          <w:hyperlink w:anchor="_Toc82514300" w:history="1">
            <w:r w:rsidR="00F37745" w:rsidRPr="00F37745">
              <w:rPr>
                <w:rStyle w:val="Hipervnculo"/>
                <w:rFonts w:ascii="Palatino Linotype" w:hAnsi="Palatino Linotype"/>
                <w:b/>
                <w:noProof/>
              </w:rPr>
              <w:t>ANTECEDENTES</w:t>
            </w:r>
            <w:r w:rsidR="00F37745" w:rsidRPr="00F37745">
              <w:rPr>
                <w:rFonts w:ascii="Palatino Linotype" w:hAnsi="Palatino Linotype"/>
                <w:b/>
                <w:noProof/>
                <w:webHidden/>
              </w:rPr>
              <w:tab/>
            </w:r>
            <w:r w:rsidR="00F37745" w:rsidRPr="00F37745">
              <w:rPr>
                <w:rFonts w:ascii="Palatino Linotype" w:hAnsi="Palatino Linotype"/>
                <w:b/>
                <w:noProof/>
                <w:webHidden/>
              </w:rPr>
              <w:fldChar w:fldCharType="begin"/>
            </w:r>
            <w:r w:rsidR="00F37745" w:rsidRPr="00F37745">
              <w:rPr>
                <w:rFonts w:ascii="Palatino Linotype" w:hAnsi="Palatino Linotype"/>
                <w:b/>
                <w:noProof/>
                <w:webHidden/>
              </w:rPr>
              <w:instrText xml:space="preserve"> PAGEREF _Toc82514300 \h </w:instrText>
            </w:r>
            <w:r w:rsidR="00F37745" w:rsidRPr="00F37745">
              <w:rPr>
                <w:rFonts w:ascii="Palatino Linotype" w:hAnsi="Palatino Linotype"/>
                <w:b/>
                <w:noProof/>
                <w:webHidden/>
              </w:rPr>
            </w:r>
            <w:r w:rsidR="00F37745" w:rsidRPr="00F37745">
              <w:rPr>
                <w:rFonts w:ascii="Palatino Linotype" w:hAnsi="Palatino Linotype"/>
                <w:b/>
                <w:noProof/>
                <w:webHidden/>
              </w:rPr>
              <w:fldChar w:fldCharType="separate"/>
            </w:r>
            <w:r w:rsidR="00960E6A">
              <w:rPr>
                <w:rFonts w:ascii="Palatino Linotype" w:hAnsi="Palatino Linotype"/>
                <w:b/>
                <w:noProof/>
                <w:webHidden/>
              </w:rPr>
              <w:t>2</w:t>
            </w:r>
            <w:r w:rsidR="00F37745" w:rsidRPr="00F37745">
              <w:rPr>
                <w:rFonts w:ascii="Palatino Linotype" w:hAnsi="Palatino Linotype"/>
                <w:b/>
                <w:noProof/>
                <w:webHidden/>
              </w:rPr>
              <w:fldChar w:fldCharType="end"/>
            </w:r>
          </w:hyperlink>
        </w:p>
        <w:p w14:paraId="3947F995" w14:textId="77777777" w:rsidR="00F37745" w:rsidRPr="00F37745" w:rsidRDefault="008A4CC8" w:rsidP="00F37745">
          <w:pPr>
            <w:pStyle w:val="TDC1"/>
            <w:spacing w:line="276" w:lineRule="auto"/>
            <w:rPr>
              <w:rFonts w:ascii="Palatino Linotype" w:hAnsi="Palatino Linotype"/>
              <w:b/>
              <w:noProof/>
              <w:sz w:val="22"/>
              <w:szCs w:val="22"/>
              <w:lang w:val="es-MX" w:eastAsia="es-MX"/>
            </w:rPr>
          </w:pPr>
          <w:hyperlink w:anchor="_Toc82514301" w:history="1">
            <w:r w:rsidR="00F37745" w:rsidRPr="00F37745">
              <w:rPr>
                <w:rStyle w:val="Hipervnculo"/>
                <w:rFonts w:ascii="Palatino Linotype" w:hAnsi="Palatino Linotype"/>
                <w:b/>
                <w:noProof/>
              </w:rPr>
              <w:t>CONSIDERANDO</w:t>
            </w:r>
            <w:r w:rsidR="00F37745" w:rsidRPr="00F37745">
              <w:rPr>
                <w:rFonts w:ascii="Palatino Linotype" w:hAnsi="Palatino Linotype"/>
                <w:b/>
                <w:noProof/>
                <w:webHidden/>
              </w:rPr>
              <w:tab/>
            </w:r>
            <w:r w:rsidR="00F37745" w:rsidRPr="00F37745">
              <w:rPr>
                <w:rFonts w:ascii="Palatino Linotype" w:hAnsi="Palatino Linotype"/>
                <w:b/>
                <w:noProof/>
                <w:webHidden/>
              </w:rPr>
              <w:fldChar w:fldCharType="begin"/>
            </w:r>
            <w:r w:rsidR="00F37745" w:rsidRPr="00F37745">
              <w:rPr>
                <w:rFonts w:ascii="Palatino Linotype" w:hAnsi="Palatino Linotype"/>
                <w:b/>
                <w:noProof/>
                <w:webHidden/>
              </w:rPr>
              <w:instrText xml:space="preserve"> PAGEREF _Toc82514301 \h </w:instrText>
            </w:r>
            <w:r w:rsidR="00F37745" w:rsidRPr="00F37745">
              <w:rPr>
                <w:rFonts w:ascii="Palatino Linotype" w:hAnsi="Palatino Linotype"/>
                <w:b/>
                <w:noProof/>
                <w:webHidden/>
              </w:rPr>
            </w:r>
            <w:r w:rsidR="00F37745" w:rsidRPr="00F37745">
              <w:rPr>
                <w:rFonts w:ascii="Palatino Linotype" w:hAnsi="Palatino Linotype"/>
                <w:b/>
                <w:noProof/>
                <w:webHidden/>
              </w:rPr>
              <w:fldChar w:fldCharType="separate"/>
            </w:r>
            <w:r w:rsidR="00960E6A">
              <w:rPr>
                <w:rFonts w:ascii="Palatino Linotype" w:hAnsi="Palatino Linotype"/>
                <w:b/>
                <w:noProof/>
                <w:webHidden/>
              </w:rPr>
              <w:t>8</w:t>
            </w:r>
            <w:r w:rsidR="00F37745" w:rsidRPr="00F37745">
              <w:rPr>
                <w:rFonts w:ascii="Palatino Linotype" w:hAnsi="Palatino Linotype"/>
                <w:b/>
                <w:noProof/>
                <w:webHidden/>
              </w:rPr>
              <w:fldChar w:fldCharType="end"/>
            </w:r>
          </w:hyperlink>
        </w:p>
        <w:p w14:paraId="193E933C" w14:textId="77777777" w:rsidR="00F37745" w:rsidRPr="00F37745" w:rsidRDefault="008A4CC8" w:rsidP="00F37745">
          <w:pPr>
            <w:pStyle w:val="TDC2"/>
            <w:spacing w:line="276" w:lineRule="auto"/>
            <w:rPr>
              <w:rFonts w:ascii="Palatino Linotype" w:hAnsi="Palatino Linotype"/>
              <w:b/>
              <w:noProof/>
              <w:sz w:val="22"/>
              <w:szCs w:val="22"/>
              <w:lang w:val="es-MX" w:eastAsia="es-MX"/>
            </w:rPr>
          </w:pPr>
          <w:hyperlink w:anchor="_Toc82514302" w:history="1">
            <w:r w:rsidR="00F37745" w:rsidRPr="00F37745">
              <w:rPr>
                <w:rStyle w:val="Hipervnculo"/>
                <w:rFonts w:ascii="Palatino Linotype" w:hAnsi="Palatino Linotype"/>
                <w:b/>
                <w:noProof/>
              </w:rPr>
              <w:t>PRIMERO. De la competencia</w:t>
            </w:r>
            <w:r w:rsidR="00F37745" w:rsidRPr="00F37745">
              <w:rPr>
                <w:rFonts w:ascii="Palatino Linotype" w:hAnsi="Palatino Linotype"/>
                <w:b/>
                <w:noProof/>
                <w:webHidden/>
              </w:rPr>
              <w:tab/>
            </w:r>
            <w:r w:rsidR="00F37745" w:rsidRPr="00F37745">
              <w:rPr>
                <w:rFonts w:ascii="Palatino Linotype" w:hAnsi="Palatino Linotype"/>
                <w:b/>
                <w:noProof/>
                <w:webHidden/>
              </w:rPr>
              <w:fldChar w:fldCharType="begin"/>
            </w:r>
            <w:r w:rsidR="00F37745" w:rsidRPr="00F37745">
              <w:rPr>
                <w:rFonts w:ascii="Palatino Linotype" w:hAnsi="Palatino Linotype"/>
                <w:b/>
                <w:noProof/>
                <w:webHidden/>
              </w:rPr>
              <w:instrText xml:space="preserve"> PAGEREF _Toc82514302 \h </w:instrText>
            </w:r>
            <w:r w:rsidR="00F37745" w:rsidRPr="00F37745">
              <w:rPr>
                <w:rFonts w:ascii="Palatino Linotype" w:hAnsi="Palatino Linotype"/>
                <w:b/>
                <w:noProof/>
                <w:webHidden/>
              </w:rPr>
            </w:r>
            <w:r w:rsidR="00F37745" w:rsidRPr="00F37745">
              <w:rPr>
                <w:rFonts w:ascii="Palatino Linotype" w:hAnsi="Palatino Linotype"/>
                <w:b/>
                <w:noProof/>
                <w:webHidden/>
              </w:rPr>
              <w:fldChar w:fldCharType="separate"/>
            </w:r>
            <w:r w:rsidR="00960E6A">
              <w:rPr>
                <w:rFonts w:ascii="Palatino Linotype" w:hAnsi="Palatino Linotype"/>
                <w:b/>
                <w:noProof/>
                <w:webHidden/>
              </w:rPr>
              <w:t>8</w:t>
            </w:r>
            <w:r w:rsidR="00F37745" w:rsidRPr="00F37745">
              <w:rPr>
                <w:rFonts w:ascii="Palatino Linotype" w:hAnsi="Palatino Linotype"/>
                <w:b/>
                <w:noProof/>
                <w:webHidden/>
              </w:rPr>
              <w:fldChar w:fldCharType="end"/>
            </w:r>
          </w:hyperlink>
        </w:p>
        <w:p w14:paraId="10A330ED" w14:textId="77777777" w:rsidR="00F37745" w:rsidRPr="00F37745" w:rsidRDefault="008A4CC8" w:rsidP="00F37745">
          <w:pPr>
            <w:pStyle w:val="TDC2"/>
            <w:spacing w:line="276" w:lineRule="auto"/>
            <w:rPr>
              <w:rFonts w:ascii="Palatino Linotype" w:hAnsi="Palatino Linotype"/>
              <w:b/>
              <w:noProof/>
              <w:sz w:val="22"/>
              <w:szCs w:val="22"/>
              <w:lang w:val="es-MX" w:eastAsia="es-MX"/>
            </w:rPr>
          </w:pPr>
          <w:hyperlink w:anchor="_Toc82514303" w:history="1">
            <w:r w:rsidR="00F37745" w:rsidRPr="00F37745">
              <w:rPr>
                <w:rStyle w:val="Hipervnculo"/>
                <w:rFonts w:ascii="Palatino Linotype" w:hAnsi="Palatino Linotype"/>
                <w:b/>
                <w:noProof/>
              </w:rPr>
              <w:t>SEGUNDO. De la oportunidad y procedencia.</w:t>
            </w:r>
            <w:r w:rsidR="00F37745" w:rsidRPr="00F37745">
              <w:rPr>
                <w:rFonts w:ascii="Palatino Linotype" w:hAnsi="Palatino Linotype"/>
                <w:b/>
                <w:noProof/>
                <w:webHidden/>
              </w:rPr>
              <w:tab/>
            </w:r>
            <w:r w:rsidR="00F37745" w:rsidRPr="00F37745">
              <w:rPr>
                <w:rFonts w:ascii="Palatino Linotype" w:hAnsi="Palatino Linotype"/>
                <w:b/>
                <w:noProof/>
                <w:webHidden/>
              </w:rPr>
              <w:fldChar w:fldCharType="begin"/>
            </w:r>
            <w:r w:rsidR="00F37745" w:rsidRPr="00F37745">
              <w:rPr>
                <w:rFonts w:ascii="Palatino Linotype" w:hAnsi="Palatino Linotype"/>
                <w:b/>
                <w:noProof/>
                <w:webHidden/>
              </w:rPr>
              <w:instrText xml:space="preserve"> PAGEREF _Toc82514303 \h </w:instrText>
            </w:r>
            <w:r w:rsidR="00F37745" w:rsidRPr="00F37745">
              <w:rPr>
                <w:rFonts w:ascii="Palatino Linotype" w:hAnsi="Palatino Linotype"/>
                <w:b/>
                <w:noProof/>
                <w:webHidden/>
              </w:rPr>
            </w:r>
            <w:r w:rsidR="00F37745" w:rsidRPr="00F37745">
              <w:rPr>
                <w:rFonts w:ascii="Palatino Linotype" w:hAnsi="Palatino Linotype"/>
                <w:b/>
                <w:noProof/>
                <w:webHidden/>
              </w:rPr>
              <w:fldChar w:fldCharType="separate"/>
            </w:r>
            <w:r w:rsidR="00960E6A">
              <w:rPr>
                <w:rFonts w:ascii="Palatino Linotype" w:hAnsi="Palatino Linotype"/>
                <w:b/>
                <w:noProof/>
                <w:webHidden/>
              </w:rPr>
              <w:t>9</w:t>
            </w:r>
            <w:r w:rsidR="00F37745" w:rsidRPr="00F37745">
              <w:rPr>
                <w:rFonts w:ascii="Palatino Linotype" w:hAnsi="Palatino Linotype"/>
                <w:b/>
                <w:noProof/>
                <w:webHidden/>
              </w:rPr>
              <w:fldChar w:fldCharType="end"/>
            </w:r>
          </w:hyperlink>
        </w:p>
        <w:p w14:paraId="5F98BC8D" w14:textId="77777777" w:rsidR="00F37745" w:rsidRPr="00F37745" w:rsidRDefault="008A4CC8" w:rsidP="00F37745">
          <w:pPr>
            <w:pStyle w:val="TDC2"/>
            <w:spacing w:line="276" w:lineRule="auto"/>
            <w:rPr>
              <w:rFonts w:ascii="Palatino Linotype" w:hAnsi="Palatino Linotype"/>
              <w:b/>
              <w:noProof/>
              <w:sz w:val="22"/>
              <w:szCs w:val="22"/>
              <w:lang w:val="es-MX" w:eastAsia="es-MX"/>
            </w:rPr>
          </w:pPr>
          <w:hyperlink w:anchor="_Toc82514304" w:history="1">
            <w:r w:rsidR="00F37745" w:rsidRPr="00F37745">
              <w:rPr>
                <w:rStyle w:val="Hipervnculo"/>
                <w:rFonts w:ascii="Palatino Linotype" w:hAnsi="Palatino Linotype"/>
                <w:b/>
                <w:noProof/>
              </w:rPr>
              <w:t xml:space="preserve">TERCERO. Del planteamiento de la </w:t>
            </w:r>
            <w:r w:rsidR="00F37745" w:rsidRPr="00F37745">
              <w:rPr>
                <w:rStyle w:val="Hipervnculo"/>
                <w:rFonts w:ascii="Palatino Linotype" w:hAnsi="Palatino Linotype"/>
                <w:b/>
                <w:i/>
                <w:noProof/>
              </w:rPr>
              <w:t>Litis</w:t>
            </w:r>
            <w:r w:rsidR="00F37745" w:rsidRPr="00F37745">
              <w:rPr>
                <w:rStyle w:val="Hipervnculo"/>
                <w:rFonts w:ascii="Palatino Linotype" w:hAnsi="Palatino Linotype"/>
                <w:b/>
                <w:noProof/>
              </w:rPr>
              <w:t>.</w:t>
            </w:r>
            <w:r w:rsidR="00F37745" w:rsidRPr="00F37745">
              <w:rPr>
                <w:rFonts w:ascii="Palatino Linotype" w:hAnsi="Palatino Linotype"/>
                <w:b/>
                <w:noProof/>
                <w:webHidden/>
              </w:rPr>
              <w:tab/>
            </w:r>
            <w:r w:rsidR="00F37745" w:rsidRPr="00F37745">
              <w:rPr>
                <w:rFonts w:ascii="Palatino Linotype" w:hAnsi="Palatino Linotype"/>
                <w:b/>
                <w:noProof/>
                <w:webHidden/>
              </w:rPr>
              <w:fldChar w:fldCharType="begin"/>
            </w:r>
            <w:r w:rsidR="00F37745" w:rsidRPr="00F37745">
              <w:rPr>
                <w:rFonts w:ascii="Palatino Linotype" w:hAnsi="Palatino Linotype"/>
                <w:b/>
                <w:noProof/>
                <w:webHidden/>
              </w:rPr>
              <w:instrText xml:space="preserve"> PAGEREF _Toc82514304 \h </w:instrText>
            </w:r>
            <w:r w:rsidR="00F37745" w:rsidRPr="00F37745">
              <w:rPr>
                <w:rFonts w:ascii="Palatino Linotype" w:hAnsi="Palatino Linotype"/>
                <w:b/>
                <w:noProof/>
                <w:webHidden/>
              </w:rPr>
            </w:r>
            <w:r w:rsidR="00F37745" w:rsidRPr="00F37745">
              <w:rPr>
                <w:rFonts w:ascii="Palatino Linotype" w:hAnsi="Palatino Linotype"/>
                <w:b/>
                <w:noProof/>
                <w:webHidden/>
              </w:rPr>
              <w:fldChar w:fldCharType="separate"/>
            </w:r>
            <w:r w:rsidR="00960E6A">
              <w:rPr>
                <w:rFonts w:ascii="Palatino Linotype" w:hAnsi="Palatino Linotype"/>
                <w:b/>
                <w:noProof/>
                <w:webHidden/>
              </w:rPr>
              <w:t>12</w:t>
            </w:r>
            <w:r w:rsidR="00F37745" w:rsidRPr="00F37745">
              <w:rPr>
                <w:rFonts w:ascii="Palatino Linotype" w:hAnsi="Palatino Linotype"/>
                <w:b/>
                <w:noProof/>
                <w:webHidden/>
              </w:rPr>
              <w:fldChar w:fldCharType="end"/>
            </w:r>
          </w:hyperlink>
        </w:p>
        <w:p w14:paraId="01865FDE" w14:textId="77777777" w:rsidR="00F37745" w:rsidRPr="00F37745" w:rsidRDefault="008A4CC8" w:rsidP="00F37745">
          <w:pPr>
            <w:pStyle w:val="TDC2"/>
            <w:spacing w:line="276" w:lineRule="auto"/>
            <w:rPr>
              <w:rFonts w:ascii="Palatino Linotype" w:hAnsi="Palatino Linotype"/>
              <w:b/>
              <w:noProof/>
              <w:sz w:val="22"/>
              <w:szCs w:val="22"/>
              <w:lang w:val="es-MX" w:eastAsia="es-MX"/>
            </w:rPr>
          </w:pPr>
          <w:hyperlink w:anchor="_Toc82514305" w:history="1">
            <w:r w:rsidR="00F37745" w:rsidRPr="00F37745">
              <w:rPr>
                <w:rStyle w:val="Hipervnculo"/>
                <w:rFonts w:ascii="Palatino Linotype" w:hAnsi="Palatino Linotype" w:cs="Arial"/>
                <w:b/>
                <w:noProof/>
              </w:rPr>
              <w:t>CUARTO. Estudio y Resolución del asunto.</w:t>
            </w:r>
            <w:r w:rsidR="00F37745" w:rsidRPr="00F37745">
              <w:rPr>
                <w:rFonts w:ascii="Palatino Linotype" w:hAnsi="Palatino Linotype"/>
                <w:b/>
                <w:noProof/>
                <w:webHidden/>
              </w:rPr>
              <w:tab/>
            </w:r>
            <w:r w:rsidR="00F37745" w:rsidRPr="00F37745">
              <w:rPr>
                <w:rFonts w:ascii="Palatino Linotype" w:hAnsi="Palatino Linotype"/>
                <w:b/>
                <w:noProof/>
                <w:webHidden/>
              </w:rPr>
              <w:fldChar w:fldCharType="begin"/>
            </w:r>
            <w:r w:rsidR="00F37745" w:rsidRPr="00F37745">
              <w:rPr>
                <w:rFonts w:ascii="Palatino Linotype" w:hAnsi="Palatino Linotype"/>
                <w:b/>
                <w:noProof/>
                <w:webHidden/>
              </w:rPr>
              <w:instrText xml:space="preserve"> PAGEREF _Toc82514305 \h </w:instrText>
            </w:r>
            <w:r w:rsidR="00F37745" w:rsidRPr="00F37745">
              <w:rPr>
                <w:rFonts w:ascii="Palatino Linotype" w:hAnsi="Palatino Linotype"/>
                <w:b/>
                <w:noProof/>
                <w:webHidden/>
              </w:rPr>
            </w:r>
            <w:r w:rsidR="00F37745" w:rsidRPr="00F37745">
              <w:rPr>
                <w:rFonts w:ascii="Palatino Linotype" w:hAnsi="Palatino Linotype"/>
                <w:b/>
                <w:noProof/>
                <w:webHidden/>
              </w:rPr>
              <w:fldChar w:fldCharType="separate"/>
            </w:r>
            <w:r w:rsidR="00960E6A">
              <w:rPr>
                <w:rFonts w:ascii="Palatino Linotype" w:hAnsi="Palatino Linotype"/>
                <w:b/>
                <w:noProof/>
                <w:webHidden/>
              </w:rPr>
              <w:t>13</w:t>
            </w:r>
            <w:r w:rsidR="00F37745" w:rsidRPr="00F37745">
              <w:rPr>
                <w:rFonts w:ascii="Palatino Linotype" w:hAnsi="Palatino Linotype"/>
                <w:b/>
                <w:noProof/>
                <w:webHidden/>
              </w:rPr>
              <w:fldChar w:fldCharType="end"/>
            </w:r>
          </w:hyperlink>
        </w:p>
        <w:p w14:paraId="1B1877AE" w14:textId="77777777" w:rsidR="00F37745" w:rsidRPr="00F37745" w:rsidRDefault="008A4CC8" w:rsidP="00F37745">
          <w:pPr>
            <w:pStyle w:val="TDC3"/>
            <w:tabs>
              <w:tab w:val="right" w:leader="dot" w:pos="8828"/>
            </w:tabs>
            <w:spacing w:line="276" w:lineRule="auto"/>
            <w:rPr>
              <w:rFonts w:ascii="Palatino Linotype" w:hAnsi="Palatino Linotype"/>
              <w:b/>
              <w:noProof/>
              <w:sz w:val="22"/>
              <w:szCs w:val="22"/>
              <w:lang w:val="es-MX" w:eastAsia="es-MX"/>
            </w:rPr>
          </w:pPr>
          <w:hyperlink w:anchor="_Toc82514306" w:history="1">
            <w:r w:rsidR="00F37745" w:rsidRPr="00F37745">
              <w:rPr>
                <w:rStyle w:val="Hipervnculo"/>
                <w:rFonts w:ascii="Palatino Linotype" w:hAnsi="Palatino Linotype"/>
                <w:b/>
                <w:bCs/>
                <w:noProof/>
              </w:rPr>
              <w:t>I. Del deber de las autoridades de promover, respetar, proteger y garantizar el derecho de acceso a la información pública.</w:t>
            </w:r>
            <w:r w:rsidR="00F37745" w:rsidRPr="00F37745">
              <w:rPr>
                <w:rFonts w:ascii="Palatino Linotype" w:hAnsi="Palatino Linotype"/>
                <w:b/>
                <w:noProof/>
                <w:webHidden/>
              </w:rPr>
              <w:tab/>
            </w:r>
            <w:r w:rsidR="00F37745" w:rsidRPr="00F37745">
              <w:rPr>
                <w:rFonts w:ascii="Palatino Linotype" w:hAnsi="Palatino Linotype"/>
                <w:b/>
                <w:noProof/>
                <w:webHidden/>
              </w:rPr>
              <w:fldChar w:fldCharType="begin"/>
            </w:r>
            <w:r w:rsidR="00F37745" w:rsidRPr="00F37745">
              <w:rPr>
                <w:rFonts w:ascii="Palatino Linotype" w:hAnsi="Palatino Linotype"/>
                <w:b/>
                <w:noProof/>
                <w:webHidden/>
              </w:rPr>
              <w:instrText xml:space="preserve"> PAGEREF _Toc82514306 \h </w:instrText>
            </w:r>
            <w:r w:rsidR="00F37745" w:rsidRPr="00F37745">
              <w:rPr>
                <w:rFonts w:ascii="Palatino Linotype" w:hAnsi="Palatino Linotype"/>
                <w:b/>
                <w:noProof/>
                <w:webHidden/>
              </w:rPr>
            </w:r>
            <w:r w:rsidR="00F37745" w:rsidRPr="00F37745">
              <w:rPr>
                <w:rFonts w:ascii="Palatino Linotype" w:hAnsi="Palatino Linotype"/>
                <w:b/>
                <w:noProof/>
                <w:webHidden/>
              </w:rPr>
              <w:fldChar w:fldCharType="separate"/>
            </w:r>
            <w:r w:rsidR="00960E6A">
              <w:rPr>
                <w:rFonts w:ascii="Palatino Linotype" w:hAnsi="Palatino Linotype"/>
                <w:b/>
                <w:noProof/>
                <w:webHidden/>
              </w:rPr>
              <w:t>13</w:t>
            </w:r>
            <w:r w:rsidR="00F37745" w:rsidRPr="00F37745">
              <w:rPr>
                <w:rFonts w:ascii="Palatino Linotype" w:hAnsi="Palatino Linotype"/>
                <w:b/>
                <w:noProof/>
                <w:webHidden/>
              </w:rPr>
              <w:fldChar w:fldCharType="end"/>
            </w:r>
          </w:hyperlink>
        </w:p>
        <w:p w14:paraId="14B41240" w14:textId="77777777" w:rsidR="00F37745" w:rsidRPr="00F37745" w:rsidRDefault="008A4CC8" w:rsidP="00F37745">
          <w:pPr>
            <w:pStyle w:val="TDC3"/>
            <w:tabs>
              <w:tab w:val="right" w:leader="dot" w:pos="8828"/>
            </w:tabs>
            <w:spacing w:line="276" w:lineRule="auto"/>
            <w:rPr>
              <w:rFonts w:ascii="Palatino Linotype" w:hAnsi="Palatino Linotype"/>
              <w:b/>
              <w:noProof/>
              <w:sz w:val="22"/>
              <w:szCs w:val="22"/>
              <w:lang w:val="es-MX" w:eastAsia="es-MX"/>
            </w:rPr>
          </w:pPr>
          <w:hyperlink w:anchor="_Toc82514307" w:history="1">
            <w:r w:rsidR="00F37745" w:rsidRPr="00F37745">
              <w:rPr>
                <w:rStyle w:val="Hipervnculo"/>
                <w:rFonts w:ascii="Palatino Linotype" w:hAnsi="Palatino Linotype"/>
                <w:b/>
                <w:bCs/>
                <w:noProof/>
              </w:rPr>
              <w:t>II. De la respuesta a la solicitud de información.</w:t>
            </w:r>
            <w:r w:rsidR="00F37745" w:rsidRPr="00F37745">
              <w:rPr>
                <w:rFonts w:ascii="Palatino Linotype" w:hAnsi="Palatino Linotype"/>
                <w:b/>
                <w:noProof/>
                <w:webHidden/>
              </w:rPr>
              <w:tab/>
            </w:r>
            <w:r w:rsidR="00F37745" w:rsidRPr="00F37745">
              <w:rPr>
                <w:rFonts w:ascii="Palatino Linotype" w:hAnsi="Palatino Linotype"/>
                <w:b/>
                <w:noProof/>
                <w:webHidden/>
              </w:rPr>
              <w:fldChar w:fldCharType="begin"/>
            </w:r>
            <w:r w:rsidR="00F37745" w:rsidRPr="00F37745">
              <w:rPr>
                <w:rFonts w:ascii="Palatino Linotype" w:hAnsi="Palatino Linotype"/>
                <w:b/>
                <w:noProof/>
                <w:webHidden/>
              </w:rPr>
              <w:instrText xml:space="preserve"> PAGEREF _Toc82514307 \h </w:instrText>
            </w:r>
            <w:r w:rsidR="00F37745" w:rsidRPr="00F37745">
              <w:rPr>
                <w:rFonts w:ascii="Palatino Linotype" w:hAnsi="Palatino Linotype"/>
                <w:b/>
                <w:noProof/>
                <w:webHidden/>
              </w:rPr>
            </w:r>
            <w:r w:rsidR="00F37745" w:rsidRPr="00F37745">
              <w:rPr>
                <w:rFonts w:ascii="Palatino Linotype" w:hAnsi="Palatino Linotype"/>
                <w:b/>
                <w:noProof/>
                <w:webHidden/>
              </w:rPr>
              <w:fldChar w:fldCharType="separate"/>
            </w:r>
            <w:r w:rsidR="00960E6A">
              <w:rPr>
                <w:rFonts w:ascii="Palatino Linotype" w:hAnsi="Palatino Linotype"/>
                <w:b/>
                <w:noProof/>
                <w:webHidden/>
              </w:rPr>
              <w:t>16</w:t>
            </w:r>
            <w:r w:rsidR="00F37745" w:rsidRPr="00F37745">
              <w:rPr>
                <w:rFonts w:ascii="Palatino Linotype" w:hAnsi="Palatino Linotype"/>
                <w:b/>
                <w:noProof/>
                <w:webHidden/>
              </w:rPr>
              <w:fldChar w:fldCharType="end"/>
            </w:r>
          </w:hyperlink>
        </w:p>
        <w:p w14:paraId="5B2CDD87" w14:textId="77777777" w:rsidR="00F37745" w:rsidRPr="00F37745" w:rsidRDefault="008A4CC8" w:rsidP="00F37745">
          <w:pPr>
            <w:pStyle w:val="TDC3"/>
            <w:tabs>
              <w:tab w:val="right" w:leader="dot" w:pos="8828"/>
            </w:tabs>
            <w:spacing w:line="276" w:lineRule="auto"/>
            <w:rPr>
              <w:rFonts w:ascii="Palatino Linotype" w:hAnsi="Palatino Linotype"/>
              <w:b/>
              <w:noProof/>
              <w:sz w:val="22"/>
              <w:szCs w:val="22"/>
              <w:lang w:val="es-MX" w:eastAsia="es-MX"/>
            </w:rPr>
          </w:pPr>
          <w:hyperlink w:anchor="_Toc82514308" w:history="1">
            <w:r w:rsidR="00F37745" w:rsidRPr="00F37745">
              <w:rPr>
                <w:rStyle w:val="Hipervnculo"/>
                <w:rFonts w:ascii="Palatino Linotype" w:hAnsi="Palatino Linotype"/>
                <w:b/>
                <w:noProof/>
              </w:rPr>
              <w:t>III. De las deficiencias en la atención de la solicitud de información.</w:t>
            </w:r>
            <w:r w:rsidR="00F37745" w:rsidRPr="00F37745">
              <w:rPr>
                <w:rFonts w:ascii="Palatino Linotype" w:hAnsi="Palatino Linotype"/>
                <w:b/>
                <w:noProof/>
                <w:webHidden/>
              </w:rPr>
              <w:tab/>
            </w:r>
            <w:r w:rsidR="00F37745" w:rsidRPr="00F37745">
              <w:rPr>
                <w:rFonts w:ascii="Palatino Linotype" w:hAnsi="Palatino Linotype"/>
                <w:b/>
                <w:noProof/>
                <w:webHidden/>
              </w:rPr>
              <w:fldChar w:fldCharType="begin"/>
            </w:r>
            <w:r w:rsidR="00F37745" w:rsidRPr="00F37745">
              <w:rPr>
                <w:rFonts w:ascii="Palatino Linotype" w:hAnsi="Palatino Linotype"/>
                <w:b/>
                <w:noProof/>
                <w:webHidden/>
              </w:rPr>
              <w:instrText xml:space="preserve"> PAGEREF _Toc82514308 \h </w:instrText>
            </w:r>
            <w:r w:rsidR="00F37745" w:rsidRPr="00F37745">
              <w:rPr>
                <w:rFonts w:ascii="Palatino Linotype" w:hAnsi="Palatino Linotype"/>
                <w:b/>
                <w:noProof/>
                <w:webHidden/>
              </w:rPr>
            </w:r>
            <w:r w:rsidR="00F37745" w:rsidRPr="00F37745">
              <w:rPr>
                <w:rFonts w:ascii="Palatino Linotype" w:hAnsi="Palatino Linotype"/>
                <w:b/>
                <w:noProof/>
                <w:webHidden/>
              </w:rPr>
              <w:fldChar w:fldCharType="separate"/>
            </w:r>
            <w:r w:rsidR="00960E6A">
              <w:rPr>
                <w:rFonts w:ascii="Palatino Linotype" w:hAnsi="Palatino Linotype"/>
                <w:b/>
                <w:noProof/>
                <w:webHidden/>
              </w:rPr>
              <w:t>25</w:t>
            </w:r>
            <w:r w:rsidR="00F37745" w:rsidRPr="00F37745">
              <w:rPr>
                <w:rFonts w:ascii="Palatino Linotype" w:hAnsi="Palatino Linotype"/>
                <w:b/>
                <w:noProof/>
                <w:webHidden/>
              </w:rPr>
              <w:fldChar w:fldCharType="end"/>
            </w:r>
          </w:hyperlink>
        </w:p>
        <w:p w14:paraId="633B760B" w14:textId="77777777" w:rsidR="00F37745" w:rsidRPr="00F37745" w:rsidRDefault="008A4CC8" w:rsidP="00F37745">
          <w:pPr>
            <w:pStyle w:val="TDC2"/>
            <w:spacing w:line="276" w:lineRule="auto"/>
            <w:rPr>
              <w:rFonts w:ascii="Palatino Linotype" w:hAnsi="Palatino Linotype"/>
              <w:b/>
              <w:noProof/>
              <w:sz w:val="22"/>
              <w:szCs w:val="22"/>
              <w:lang w:val="es-MX" w:eastAsia="es-MX"/>
            </w:rPr>
          </w:pPr>
          <w:hyperlink w:anchor="_Toc82514309" w:history="1">
            <w:r w:rsidR="00F37745" w:rsidRPr="00F37745">
              <w:rPr>
                <w:rStyle w:val="Hipervnculo"/>
                <w:rFonts w:ascii="Palatino Linotype" w:hAnsi="Palatino Linotype"/>
                <w:b/>
                <w:bCs/>
                <w:noProof/>
              </w:rPr>
              <w:t>QUINTO. De la versión pública.</w:t>
            </w:r>
            <w:r w:rsidR="00F37745" w:rsidRPr="00F37745">
              <w:rPr>
                <w:rFonts w:ascii="Palatino Linotype" w:hAnsi="Palatino Linotype"/>
                <w:b/>
                <w:noProof/>
                <w:webHidden/>
              </w:rPr>
              <w:tab/>
            </w:r>
            <w:r w:rsidR="00F37745" w:rsidRPr="00F37745">
              <w:rPr>
                <w:rFonts w:ascii="Palatino Linotype" w:hAnsi="Palatino Linotype"/>
                <w:b/>
                <w:noProof/>
                <w:webHidden/>
              </w:rPr>
              <w:fldChar w:fldCharType="begin"/>
            </w:r>
            <w:r w:rsidR="00F37745" w:rsidRPr="00F37745">
              <w:rPr>
                <w:rFonts w:ascii="Palatino Linotype" w:hAnsi="Palatino Linotype"/>
                <w:b/>
                <w:noProof/>
                <w:webHidden/>
              </w:rPr>
              <w:instrText xml:space="preserve"> PAGEREF _Toc82514309 \h </w:instrText>
            </w:r>
            <w:r w:rsidR="00F37745" w:rsidRPr="00F37745">
              <w:rPr>
                <w:rFonts w:ascii="Palatino Linotype" w:hAnsi="Palatino Linotype"/>
                <w:b/>
                <w:noProof/>
                <w:webHidden/>
              </w:rPr>
            </w:r>
            <w:r w:rsidR="00F37745" w:rsidRPr="00F37745">
              <w:rPr>
                <w:rFonts w:ascii="Palatino Linotype" w:hAnsi="Palatino Linotype"/>
                <w:b/>
                <w:noProof/>
                <w:webHidden/>
              </w:rPr>
              <w:fldChar w:fldCharType="separate"/>
            </w:r>
            <w:r w:rsidR="00960E6A">
              <w:rPr>
                <w:rFonts w:ascii="Palatino Linotype" w:hAnsi="Palatino Linotype"/>
                <w:b/>
                <w:noProof/>
                <w:webHidden/>
              </w:rPr>
              <w:t>36</w:t>
            </w:r>
            <w:r w:rsidR="00F37745" w:rsidRPr="00F37745">
              <w:rPr>
                <w:rFonts w:ascii="Palatino Linotype" w:hAnsi="Palatino Linotype"/>
                <w:b/>
                <w:noProof/>
                <w:webHidden/>
              </w:rPr>
              <w:fldChar w:fldCharType="end"/>
            </w:r>
          </w:hyperlink>
        </w:p>
        <w:p w14:paraId="7B2C7F06" w14:textId="77777777" w:rsidR="00F37745" w:rsidRPr="00F37745" w:rsidRDefault="008A4CC8" w:rsidP="00F37745">
          <w:pPr>
            <w:pStyle w:val="TDC3"/>
            <w:tabs>
              <w:tab w:val="right" w:leader="dot" w:pos="8828"/>
            </w:tabs>
            <w:spacing w:line="276" w:lineRule="auto"/>
            <w:rPr>
              <w:rFonts w:ascii="Palatino Linotype" w:hAnsi="Palatino Linotype"/>
              <w:b/>
              <w:noProof/>
              <w:sz w:val="22"/>
              <w:szCs w:val="22"/>
              <w:lang w:val="es-MX" w:eastAsia="es-MX"/>
            </w:rPr>
          </w:pPr>
          <w:hyperlink w:anchor="_Toc82514310" w:history="1">
            <w:r w:rsidR="00F37745" w:rsidRPr="00F37745">
              <w:rPr>
                <w:rStyle w:val="Hipervnculo"/>
                <w:rFonts w:ascii="Palatino Linotype" w:hAnsi="Palatino Linotype"/>
                <w:b/>
                <w:bCs/>
                <w:noProof/>
              </w:rPr>
              <w:t>I. Requisitos previos.</w:t>
            </w:r>
            <w:r w:rsidR="00F37745" w:rsidRPr="00F37745">
              <w:rPr>
                <w:rFonts w:ascii="Palatino Linotype" w:hAnsi="Palatino Linotype"/>
                <w:b/>
                <w:noProof/>
                <w:webHidden/>
              </w:rPr>
              <w:tab/>
            </w:r>
            <w:r w:rsidR="00F37745" w:rsidRPr="00F37745">
              <w:rPr>
                <w:rFonts w:ascii="Palatino Linotype" w:hAnsi="Palatino Linotype"/>
                <w:b/>
                <w:noProof/>
                <w:webHidden/>
              </w:rPr>
              <w:fldChar w:fldCharType="begin"/>
            </w:r>
            <w:r w:rsidR="00F37745" w:rsidRPr="00F37745">
              <w:rPr>
                <w:rFonts w:ascii="Palatino Linotype" w:hAnsi="Palatino Linotype"/>
                <w:b/>
                <w:noProof/>
                <w:webHidden/>
              </w:rPr>
              <w:instrText xml:space="preserve"> PAGEREF _Toc82514310 \h </w:instrText>
            </w:r>
            <w:r w:rsidR="00F37745" w:rsidRPr="00F37745">
              <w:rPr>
                <w:rFonts w:ascii="Palatino Linotype" w:hAnsi="Palatino Linotype"/>
                <w:b/>
                <w:noProof/>
                <w:webHidden/>
              </w:rPr>
            </w:r>
            <w:r w:rsidR="00F37745" w:rsidRPr="00F37745">
              <w:rPr>
                <w:rFonts w:ascii="Palatino Linotype" w:hAnsi="Palatino Linotype"/>
                <w:b/>
                <w:noProof/>
                <w:webHidden/>
              </w:rPr>
              <w:fldChar w:fldCharType="separate"/>
            </w:r>
            <w:r w:rsidR="00960E6A">
              <w:rPr>
                <w:rFonts w:ascii="Palatino Linotype" w:hAnsi="Palatino Linotype"/>
                <w:b/>
                <w:noProof/>
                <w:webHidden/>
              </w:rPr>
              <w:t>37</w:t>
            </w:r>
            <w:r w:rsidR="00F37745" w:rsidRPr="00F37745">
              <w:rPr>
                <w:rFonts w:ascii="Palatino Linotype" w:hAnsi="Palatino Linotype"/>
                <w:b/>
                <w:noProof/>
                <w:webHidden/>
              </w:rPr>
              <w:fldChar w:fldCharType="end"/>
            </w:r>
          </w:hyperlink>
        </w:p>
        <w:p w14:paraId="7512131F" w14:textId="77777777" w:rsidR="00F37745" w:rsidRPr="00F37745" w:rsidRDefault="008A4CC8" w:rsidP="00F37745">
          <w:pPr>
            <w:pStyle w:val="TDC3"/>
            <w:tabs>
              <w:tab w:val="right" w:leader="dot" w:pos="8828"/>
            </w:tabs>
            <w:spacing w:line="276" w:lineRule="auto"/>
            <w:rPr>
              <w:rFonts w:ascii="Palatino Linotype" w:hAnsi="Palatino Linotype"/>
              <w:b/>
              <w:noProof/>
              <w:sz w:val="22"/>
              <w:szCs w:val="22"/>
              <w:lang w:val="es-MX" w:eastAsia="es-MX"/>
            </w:rPr>
          </w:pPr>
          <w:hyperlink w:anchor="_Toc82514311" w:history="1">
            <w:r w:rsidR="00F37745" w:rsidRPr="00F37745">
              <w:rPr>
                <w:rStyle w:val="Hipervnculo"/>
                <w:rFonts w:ascii="Palatino Linotype" w:hAnsi="Palatino Linotype"/>
                <w:b/>
                <w:bCs/>
                <w:noProof/>
              </w:rPr>
              <w:t>II. Supuestos de clasificación.</w:t>
            </w:r>
            <w:r w:rsidR="00F37745" w:rsidRPr="00F37745">
              <w:rPr>
                <w:rFonts w:ascii="Palatino Linotype" w:hAnsi="Palatino Linotype"/>
                <w:b/>
                <w:noProof/>
                <w:webHidden/>
              </w:rPr>
              <w:tab/>
            </w:r>
            <w:r w:rsidR="00F37745" w:rsidRPr="00F37745">
              <w:rPr>
                <w:rFonts w:ascii="Palatino Linotype" w:hAnsi="Palatino Linotype"/>
                <w:b/>
                <w:noProof/>
                <w:webHidden/>
              </w:rPr>
              <w:fldChar w:fldCharType="begin"/>
            </w:r>
            <w:r w:rsidR="00F37745" w:rsidRPr="00F37745">
              <w:rPr>
                <w:rFonts w:ascii="Palatino Linotype" w:hAnsi="Palatino Linotype"/>
                <w:b/>
                <w:noProof/>
                <w:webHidden/>
              </w:rPr>
              <w:instrText xml:space="preserve"> PAGEREF _Toc82514311 \h </w:instrText>
            </w:r>
            <w:r w:rsidR="00F37745" w:rsidRPr="00F37745">
              <w:rPr>
                <w:rFonts w:ascii="Palatino Linotype" w:hAnsi="Palatino Linotype"/>
                <w:b/>
                <w:noProof/>
                <w:webHidden/>
              </w:rPr>
            </w:r>
            <w:r w:rsidR="00F37745" w:rsidRPr="00F37745">
              <w:rPr>
                <w:rFonts w:ascii="Palatino Linotype" w:hAnsi="Palatino Linotype"/>
                <w:b/>
                <w:noProof/>
                <w:webHidden/>
              </w:rPr>
              <w:fldChar w:fldCharType="separate"/>
            </w:r>
            <w:r w:rsidR="00960E6A">
              <w:rPr>
                <w:rFonts w:ascii="Palatino Linotype" w:hAnsi="Palatino Linotype"/>
                <w:b/>
                <w:noProof/>
                <w:webHidden/>
              </w:rPr>
              <w:t>38</w:t>
            </w:r>
            <w:r w:rsidR="00F37745" w:rsidRPr="00F37745">
              <w:rPr>
                <w:rFonts w:ascii="Palatino Linotype" w:hAnsi="Palatino Linotype"/>
                <w:b/>
                <w:noProof/>
                <w:webHidden/>
              </w:rPr>
              <w:fldChar w:fldCharType="end"/>
            </w:r>
          </w:hyperlink>
        </w:p>
        <w:p w14:paraId="51747589" w14:textId="77777777" w:rsidR="00F37745" w:rsidRPr="00F37745" w:rsidRDefault="008A4CC8" w:rsidP="00F37745">
          <w:pPr>
            <w:pStyle w:val="TDC3"/>
            <w:tabs>
              <w:tab w:val="right" w:leader="dot" w:pos="8828"/>
            </w:tabs>
            <w:spacing w:line="276" w:lineRule="auto"/>
            <w:rPr>
              <w:rFonts w:ascii="Palatino Linotype" w:hAnsi="Palatino Linotype"/>
              <w:b/>
              <w:noProof/>
              <w:sz w:val="22"/>
              <w:szCs w:val="22"/>
              <w:lang w:val="es-MX" w:eastAsia="es-MX"/>
            </w:rPr>
          </w:pPr>
          <w:hyperlink w:anchor="_Toc82514312" w:history="1">
            <w:r w:rsidR="00F37745" w:rsidRPr="00F37745">
              <w:rPr>
                <w:rStyle w:val="Hipervnculo"/>
                <w:rFonts w:ascii="Palatino Linotype" w:hAnsi="Palatino Linotype"/>
                <w:b/>
                <w:bCs/>
                <w:noProof/>
              </w:rPr>
              <w:t>III. La intervención del Comité de Transparencia.</w:t>
            </w:r>
            <w:r w:rsidR="00F37745" w:rsidRPr="00F37745">
              <w:rPr>
                <w:rFonts w:ascii="Palatino Linotype" w:hAnsi="Palatino Linotype"/>
                <w:b/>
                <w:noProof/>
                <w:webHidden/>
              </w:rPr>
              <w:tab/>
            </w:r>
            <w:r w:rsidR="00F37745" w:rsidRPr="00F37745">
              <w:rPr>
                <w:rFonts w:ascii="Palatino Linotype" w:hAnsi="Palatino Linotype"/>
                <w:b/>
                <w:noProof/>
                <w:webHidden/>
              </w:rPr>
              <w:fldChar w:fldCharType="begin"/>
            </w:r>
            <w:r w:rsidR="00F37745" w:rsidRPr="00F37745">
              <w:rPr>
                <w:rFonts w:ascii="Palatino Linotype" w:hAnsi="Palatino Linotype"/>
                <w:b/>
                <w:noProof/>
                <w:webHidden/>
              </w:rPr>
              <w:instrText xml:space="preserve"> PAGEREF _Toc82514312 \h </w:instrText>
            </w:r>
            <w:r w:rsidR="00F37745" w:rsidRPr="00F37745">
              <w:rPr>
                <w:rFonts w:ascii="Palatino Linotype" w:hAnsi="Palatino Linotype"/>
                <w:b/>
                <w:noProof/>
                <w:webHidden/>
              </w:rPr>
            </w:r>
            <w:r w:rsidR="00F37745" w:rsidRPr="00F37745">
              <w:rPr>
                <w:rFonts w:ascii="Palatino Linotype" w:hAnsi="Palatino Linotype"/>
                <w:b/>
                <w:noProof/>
                <w:webHidden/>
              </w:rPr>
              <w:fldChar w:fldCharType="separate"/>
            </w:r>
            <w:r w:rsidR="00960E6A">
              <w:rPr>
                <w:rFonts w:ascii="Palatino Linotype" w:hAnsi="Palatino Linotype"/>
                <w:b/>
                <w:noProof/>
                <w:webHidden/>
              </w:rPr>
              <w:t>41</w:t>
            </w:r>
            <w:r w:rsidR="00F37745" w:rsidRPr="00F37745">
              <w:rPr>
                <w:rFonts w:ascii="Palatino Linotype" w:hAnsi="Palatino Linotype"/>
                <w:b/>
                <w:noProof/>
                <w:webHidden/>
              </w:rPr>
              <w:fldChar w:fldCharType="end"/>
            </w:r>
          </w:hyperlink>
        </w:p>
        <w:p w14:paraId="7BCDEA8C" w14:textId="77777777" w:rsidR="00F37745" w:rsidRPr="00F37745" w:rsidRDefault="008A4CC8" w:rsidP="00F37745">
          <w:pPr>
            <w:pStyle w:val="TDC2"/>
            <w:spacing w:line="276" w:lineRule="auto"/>
            <w:rPr>
              <w:rFonts w:ascii="Palatino Linotype" w:hAnsi="Palatino Linotype"/>
              <w:b/>
              <w:noProof/>
              <w:sz w:val="22"/>
              <w:szCs w:val="22"/>
              <w:lang w:val="es-MX" w:eastAsia="es-MX"/>
            </w:rPr>
          </w:pPr>
          <w:hyperlink w:anchor="_Toc82514313" w:history="1">
            <w:r w:rsidR="00F37745" w:rsidRPr="00F37745">
              <w:rPr>
                <w:rStyle w:val="Hipervnculo"/>
                <w:rFonts w:ascii="Palatino Linotype" w:hAnsi="Palatino Linotype"/>
                <w:b/>
                <w:bCs/>
                <w:noProof/>
              </w:rPr>
              <w:t>SEXTO. Decisión</w:t>
            </w:r>
            <w:r w:rsidR="00F37745" w:rsidRPr="00F37745">
              <w:rPr>
                <w:rFonts w:ascii="Palatino Linotype" w:hAnsi="Palatino Linotype"/>
                <w:b/>
                <w:noProof/>
                <w:webHidden/>
              </w:rPr>
              <w:tab/>
            </w:r>
            <w:r w:rsidR="00F37745" w:rsidRPr="00F37745">
              <w:rPr>
                <w:rFonts w:ascii="Palatino Linotype" w:hAnsi="Palatino Linotype"/>
                <w:b/>
                <w:noProof/>
                <w:webHidden/>
              </w:rPr>
              <w:fldChar w:fldCharType="begin"/>
            </w:r>
            <w:r w:rsidR="00F37745" w:rsidRPr="00F37745">
              <w:rPr>
                <w:rFonts w:ascii="Palatino Linotype" w:hAnsi="Palatino Linotype"/>
                <w:b/>
                <w:noProof/>
                <w:webHidden/>
              </w:rPr>
              <w:instrText xml:space="preserve"> PAGEREF _Toc82514313 \h </w:instrText>
            </w:r>
            <w:r w:rsidR="00F37745" w:rsidRPr="00F37745">
              <w:rPr>
                <w:rFonts w:ascii="Palatino Linotype" w:hAnsi="Palatino Linotype"/>
                <w:b/>
                <w:noProof/>
                <w:webHidden/>
              </w:rPr>
            </w:r>
            <w:r w:rsidR="00F37745" w:rsidRPr="00F37745">
              <w:rPr>
                <w:rFonts w:ascii="Palatino Linotype" w:hAnsi="Palatino Linotype"/>
                <w:b/>
                <w:noProof/>
                <w:webHidden/>
              </w:rPr>
              <w:fldChar w:fldCharType="separate"/>
            </w:r>
            <w:r w:rsidR="00960E6A">
              <w:rPr>
                <w:rFonts w:ascii="Palatino Linotype" w:hAnsi="Palatino Linotype"/>
                <w:b/>
                <w:noProof/>
                <w:webHidden/>
              </w:rPr>
              <w:t>46</w:t>
            </w:r>
            <w:r w:rsidR="00F37745" w:rsidRPr="00F37745">
              <w:rPr>
                <w:rFonts w:ascii="Palatino Linotype" w:hAnsi="Palatino Linotype"/>
                <w:b/>
                <w:noProof/>
                <w:webHidden/>
              </w:rPr>
              <w:fldChar w:fldCharType="end"/>
            </w:r>
          </w:hyperlink>
        </w:p>
        <w:p w14:paraId="25ABFEA3" w14:textId="77777777" w:rsidR="00F37745" w:rsidRPr="00F37745" w:rsidRDefault="008A4CC8" w:rsidP="00F37745">
          <w:pPr>
            <w:pStyle w:val="TDC1"/>
            <w:spacing w:line="276" w:lineRule="auto"/>
            <w:rPr>
              <w:rFonts w:ascii="Palatino Linotype" w:hAnsi="Palatino Linotype"/>
              <w:b/>
              <w:noProof/>
              <w:sz w:val="22"/>
              <w:szCs w:val="22"/>
              <w:lang w:val="es-MX" w:eastAsia="es-MX"/>
            </w:rPr>
          </w:pPr>
          <w:hyperlink w:anchor="_Toc82514314" w:history="1">
            <w:r w:rsidR="00F37745" w:rsidRPr="00F37745">
              <w:rPr>
                <w:rStyle w:val="Hipervnculo"/>
                <w:rFonts w:ascii="Palatino Linotype" w:hAnsi="Palatino Linotype"/>
                <w:b/>
                <w:noProof/>
              </w:rPr>
              <w:t>R E S O L U T I V O S</w:t>
            </w:r>
            <w:r w:rsidR="00F37745" w:rsidRPr="00F37745">
              <w:rPr>
                <w:rFonts w:ascii="Palatino Linotype" w:hAnsi="Palatino Linotype"/>
                <w:b/>
                <w:noProof/>
                <w:webHidden/>
              </w:rPr>
              <w:tab/>
            </w:r>
            <w:r w:rsidR="00F37745" w:rsidRPr="00F37745">
              <w:rPr>
                <w:rFonts w:ascii="Palatino Linotype" w:hAnsi="Palatino Linotype"/>
                <w:b/>
                <w:noProof/>
                <w:webHidden/>
              </w:rPr>
              <w:fldChar w:fldCharType="begin"/>
            </w:r>
            <w:r w:rsidR="00F37745" w:rsidRPr="00F37745">
              <w:rPr>
                <w:rFonts w:ascii="Palatino Linotype" w:hAnsi="Palatino Linotype"/>
                <w:b/>
                <w:noProof/>
                <w:webHidden/>
              </w:rPr>
              <w:instrText xml:space="preserve"> PAGEREF _Toc82514314 \h </w:instrText>
            </w:r>
            <w:r w:rsidR="00F37745" w:rsidRPr="00F37745">
              <w:rPr>
                <w:rFonts w:ascii="Palatino Linotype" w:hAnsi="Palatino Linotype"/>
                <w:b/>
                <w:noProof/>
                <w:webHidden/>
              </w:rPr>
            </w:r>
            <w:r w:rsidR="00F37745" w:rsidRPr="00F37745">
              <w:rPr>
                <w:rFonts w:ascii="Palatino Linotype" w:hAnsi="Palatino Linotype"/>
                <w:b/>
                <w:noProof/>
                <w:webHidden/>
              </w:rPr>
              <w:fldChar w:fldCharType="separate"/>
            </w:r>
            <w:r w:rsidR="00960E6A">
              <w:rPr>
                <w:rFonts w:ascii="Palatino Linotype" w:hAnsi="Palatino Linotype"/>
                <w:b/>
                <w:noProof/>
                <w:webHidden/>
              </w:rPr>
              <w:t>47</w:t>
            </w:r>
            <w:r w:rsidR="00F37745" w:rsidRPr="00F37745">
              <w:rPr>
                <w:rFonts w:ascii="Palatino Linotype" w:hAnsi="Palatino Linotype"/>
                <w:b/>
                <w:noProof/>
                <w:webHidden/>
              </w:rPr>
              <w:fldChar w:fldCharType="end"/>
            </w:r>
          </w:hyperlink>
        </w:p>
        <w:p w14:paraId="07A9A973" w14:textId="74C65F17" w:rsidR="00DA7E2F" w:rsidRPr="00F37745" w:rsidRDefault="00DA7E2F" w:rsidP="00F37745">
          <w:pPr>
            <w:tabs>
              <w:tab w:val="left" w:pos="2350"/>
            </w:tabs>
            <w:spacing w:line="276" w:lineRule="auto"/>
            <w:ind w:right="333"/>
            <w:jc w:val="both"/>
            <w:rPr>
              <w:rFonts w:ascii="Palatino Linotype" w:hAnsi="Palatino Linotype"/>
              <w:b/>
              <w:bCs/>
              <w:color w:val="000000" w:themeColor="text1"/>
            </w:rPr>
          </w:pPr>
          <w:r w:rsidRPr="00F37745">
            <w:rPr>
              <w:rFonts w:ascii="Palatino Linotype" w:hAnsi="Palatino Linotype"/>
              <w:b/>
              <w:bCs/>
              <w:color w:val="000000" w:themeColor="text1"/>
              <w:lang w:val="es-ES"/>
            </w:rPr>
            <w:fldChar w:fldCharType="end"/>
          </w:r>
        </w:p>
      </w:sdtContent>
    </w:sdt>
    <w:p w14:paraId="2E5B8ECF" w14:textId="77777777" w:rsidR="0018484F" w:rsidRDefault="0018484F">
      <w:pPr>
        <w:rPr>
          <w:rFonts w:ascii="Palatino Linotype" w:hAnsi="Palatino Linotype"/>
          <w:color w:val="000000" w:themeColor="text1"/>
        </w:rPr>
      </w:pPr>
      <w:r>
        <w:rPr>
          <w:rFonts w:ascii="Palatino Linotype" w:hAnsi="Palatino Linotype"/>
          <w:color w:val="000000" w:themeColor="text1"/>
        </w:rPr>
        <w:br w:type="page"/>
      </w:r>
    </w:p>
    <w:p w14:paraId="73F7F940" w14:textId="07BDB38D"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236505">
        <w:rPr>
          <w:rFonts w:ascii="Palatino Linotype" w:hAnsi="Palatino Linotype"/>
          <w:color w:val="000000" w:themeColor="text1"/>
          <w:lang w:val="es-MX"/>
        </w:rPr>
        <w:t>veintidós (22</w:t>
      </w:r>
      <w:r w:rsidR="008965EF">
        <w:rPr>
          <w:rFonts w:ascii="Palatino Linotype" w:hAnsi="Palatino Linotype"/>
          <w:color w:val="000000" w:themeColor="text1"/>
          <w:lang w:val="es-MX"/>
        </w:rPr>
        <w:t>) de septiembre</w:t>
      </w:r>
      <w:r w:rsidR="002D1AA7">
        <w:rPr>
          <w:rFonts w:ascii="Palatino Linotype" w:hAnsi="Palatino Linotype"/>
          <w:color w:val="000000" w:themeColor="text1"/>
          <w:lang w:val="es-MX"/>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172B8437"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D937C3">
        <w:rPr>
          <w:rFonts w:ascii="Palatino Linotype" w:hAnsi="Palatino Linotype"/>
          <w:b/>
          <w:bCs/>
          <w:color w:val="000000" w:themeColor="text1"/>
        </w:rPr>
        <w:t>03693/INFOEM/IP/RR/2021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lang w:val="es-MX"/>
        </w:rPr>
        <w:t>interpuesto por</w:t>
      </w:r>
      <w:r w:rsidR="0078249C">
        <w:rPr>
          <w:rFonts w:ascii="Palatino Linotype" w:eastAsia="Times New Roman" w:hAnsi="Palatino Linotype" w:cs="Times New Roman"/>
          <w:color w:val="000000" w:themeColor="text1"/>
          <w:lang w:val="es-MX"/>
        </w:rPr>
        <w:t xml:space="preserve"> </w:t>
      </w:r>
      <w:proofErr w:type="spellStart"/>
      <w:r w:rsidR="008A4CC8">
        <w:rPr>
          <w:rFonts w:ascii="Palatino Linotype" w:eastAsia="Times New Roman" w:hAnsi="Palatino Linotype" w:cs="Times New Roman"/>
          <w:i/>
          <w:color w:val="000000" w:themeColor="text1"/>
          <w:lang w:val="es-MX"/>
        </w:rPr>
        <w:t>Xxxxxxx</w:t>
      </w:r>
      <w:proofErr w:type="spellEnd"/>
      <w:r w:rsidR="008A4CC8">
        <w:rPr>
          <w:rFonts w:ascii="Palatino Linotype" w:eastAsia="Times New Roman" w:hAnsi="Palatino Linotype" w:cs="Times New Roman"/>
          <w:i/>
          <w:color w:val="000000" w:themeColor="text1"/>
          <w:lang w:val="es-MX"/>
        </w:rPr>
        <w:t xml:space="preserve"> </w:t>
      </w:r>
      <w:proofErr w:type="spellStart"/>
      <w:r w:rsidR="008A4CC8">
        <w:rPr>
          <w:rFonts w:ascii="Palatino Linotype" w:eastAsia="Times New Roman" w:hAnsi="Palatino Linotype" w:cs="Times New Roman"/>
          <w:i/>
          <w:color w:val="000000" w:themeColor="text1"/>
          <w:lang w:val="es-MX"/>
        </w:rPr>
        <w:t>Xxxxxxx</w:t>
      </w:r>
      <w:proofErr w:type="spellEnd"/>
      <w:r w:rsidR="00E647FF">
        <w:rPr>
          <w:rFonts w:ascii="Palatino Linotype" w:eastAsia="Times New Roman" w:hAnsi="Palatino Linotype" w:cs="Times New Roman"/>
          <w:color w:val="000000" w:themeColor="text1"/>
          <w:lang w:val="es-MX"/>
        </w:rPr>
        <w:t>,</w:t>
      </w:r>
      <w:r w:rsidR="0078249C">
        <w:rPr>
          <w:rFonts w:ascii="Palatino Linotype" w:eastAsia="Times New Roman" w:hAnsi="Palatino Linotype" w:cs="Times New Roman"/>
          <w:color w:val="000000" w:themeColor="text1"/>
          <w:lang w:val="es-MX"/>
        </w:rPr>
        <w:t xml:space="preserve"> en </w:t>
      </w:r>
      <w:r w:rsidR="00E647FF">
        <w:rPr>
          <w:rFonts w:ascii="Palatino Linotype" w:eastAsia="Times New Roman" w:hAnsi="Palatino Linotype" w:cs="Times New Roman"/>
          <w:color w:val="000000" w:themeColor="text1"/>
          <w:lang w:val="es-MX"/>
        </w:rPr>
        <w:t>lo</w:t>
      </w:r>
      <w:r w:rsidR="0078249C">
        <w:rPr>
          <w:rFonts w:ascii="Palatino Linotype" w:eastAsia="Times New Roman" w:hAnsi="Palatino Linotype" w:cs="Times New Roman"/>
          <w:color w:val="000000" w:themeColor="text1"/>
          <w:lang w:val="es-MX"/>
        </w:rPr>
        <w:t xml:space="preserve"> </w:t>
      </w:r>
      <w:r w:rsidR="00E647FF">
        <w:rPr>
          <w:rFonts w:ascii="Palatino Linotype" w:eastAsia="Times New Roman" w:hAnsi="Palatino Linotype" w:cs="Times New Roman"/>
          <w:color w:val="000000" w:themeColor="text1"/>
          <w:lang w:val="es-MX"/>
        </w:rPr>
        <w:t>sucesivo, el</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w:t>
      </w:r>
      <w:bookmarkStart w:id="0" w:name="_GoBack"/>
      <w:bookmarkEnd w:id="0"/>
      <w:r w:rsidR="005F1362" w:rsidRPr="00A85CB7">
        <w:rPr>
          <w:rFonts w:ascii="Palatino Linotype" w:eastAsia="Times New Roman" w:hAnsi="Palatino Linotype" w:cs="Arial"/>
          <w:color w:val="000000" w:themeColor="text1"/>
        </w:rPr>
        <w:t xml:space="preserve"> del</w:t>
      </w:r>
      <w:r w:rsidR="002C1007" w:rsidRPr="00A85CB7">
        <w:rPr>
          <w:rFonts w:ascii="Palatino Linotype" w:eastAsia="Times New Roman" w:hAnsi="Palatino Linotype" w:cs="Arial"/>
          <w:color w:val="000000" w:themeColor="text1"/>
        </w:rPr>
        <w:t xml:space="preserve"> </w:t>
      </w:r>
      <w:r w:rsidR="00D937C3">
        <w:rPr>
          <w:rFonts w:ascii="Palatino Linotype" w:eastAsia="Times New Roman" w:hAnsi="Palatino Linotype" w:cs="Arial"/>
          <w:b/>
          <w:color w:val="000000" w:themeColor="text1"/>
        </w:rPr>
        <w:t>Organismo Público Descentralizado para la Prestación de los Servicios de Agua Potable, Alcantarillado y Saneamiento de Zinacantepec</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2514300"/>
      <w:r w:rsidRPr="00A85CB7">
        <w:rPr>
          <w:b/>
          <w:color w:val="000000" w:themeColor="text1"/>
        </w:rPr>
        <w:t>ANTECEDENTES</w:t>
      </w:r>
      <w:bookmarkEnd w:id="1"/>
      <w:bookmarkEnd w:id="2"/>
      <w:bookmarkEnd w:id="3"/>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CB3CC7B"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D937C3">
        <w:rPr>
          <w:rFonts w:ascii="Palatino Linotype" w:eastAsia="Calibri" w:hAnsi="Palatino Linotype" w:cs="Arial"/>
          <w:color w:val="000000" w:themeColor="text1"/>
          <w:lang w:val="es-ES"/>
        </w:rPr>
        <w:t>ocho (08)</w:t>
      </w:r>
      <w:r w:rsidR="00E13B5F">
        <w:rPr>
          <w:rFonts w:ascii="Palatino Linotype" w:eastAsia="Calibri" w:hAnsi="Palatino Linotype" w:cs="Arial"/>
          <w:color w:val="000000" w:themeColor="text1"/>
          <w:lang w:val="es-ES"/>
        </w:rPr>
        <w:t xml:space="preserve"> de junio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D937C3">
        <w:rPr>
          <w:rFonts w:ascii="Palatino Linotype" w:hAnsi="Palatino Linotype"/>
          <w:b/>
          <w:bCs/>
          <w:color w:val="000000" w:themeColor="text1"/>
        </w:rPr>
        <w:t>00019/OASZINACAN/IP/2021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77F8C97"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proofErr w:type="spellStart"/>
      <w:r w:rsidR="00D937C3" w:rsidRPr="00D937C3">
        <w:rPr>
          <w:rFonts w:ascii="Palatino Linotype" w:hAnsi="Palatino Linotype"/>
          <w:i/>
          <w:iCs/>
          <w:color w:val="000000" w:themeColor="text1"/>
          <w:sz w:val="22"/>
          <w:szCs w:val="22"/>
        </w:rPr>
        <w:t>Cuales</w:t>
      </w:r>
      <w:proofErr w:type="spellEnd"/>
      <w:r w:rsidR="00D937C3" w:rsidRPr="00D937C3">
        <w:rPr>
          <w:rFonts w:ascii="Palatino Linotype" w:hAnsi="Palatino Linotype"/>
          <w:i/>
          <w:iCs/>
          <w:color w:val="000000" w:themeColor="text1"/>
          <w:sz w:val="22"/>
          <w:szCs w:val="22"/>
        </w:rPr>
        <w:t xml:space="preserve"> son los expedientes jurídicos (denuncias, demandas y cualquier proceso jurídico) en los que el Organismo Público Descentralizado de Agua de y Saneamiento de Zinacantepec es parte, porque motivos y </w:t>
      </w:r>
      <w:proofErr w:type="spellStart"/>
      <w:r w:rsidR="00D937C3" w:rsidRPr="00D937C3">
        <w:rPr>
          <w:rFonts w:ascii="Palatino Linotype" w:hAnsi="Palatino Linotype"/>
          <w:i/>
          <w:iCs/>
          <w:color w:val="000000" w:themeColor="text1"/>
          <w:sz w:val="22"/>
          <w:szCs w:val="22"/>
        </w:rPr>
        <w:t>cual</w:t>
      </w:r>
      <w:proofErr w:type="spellEnd"/>
      <w:r w:rsidR="00D937C3" w:rsidRPr="00D937C3">
        <w:rPr>
          <w:rFonts w:ascii="Palatino Linotype" w:hAnsi="Palatino Linotype"/>
          <w:i/>
          <w:iCs/>
          <w:color w:val="000000" w:themeColor="text1"/>
          <w:sz w:val="22"/>
          <w:szCs w:val="22"/>
        </w:rPr>
        <w:t xml:space="preserve"> es el status de estos</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2BD524B1"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7A8594E8" w14:textId="13E72EBD" w:rsidR="00D937C3" w:rsidRDefault="00D937C3"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El catorce (14) de junio de dos mil veintiuno, con base en lo dispuesto por el artículo 159 de la Ley de Transparencia y Acceso a la Información Pública del Estado de México y Municipios, el </w:t>
      </w:r>
      <w:r>
        <w:rPr>
          <w:rFonts w:ascii="Palatino Linotype" w:eastAsia="MS Mincho" w:hAnsi="Palatino Linotype" w:cs="Times New Roman"/>
          <w:b/>
          <w:color w:val="000000" w:themeColor="text1"/>
        </w:rPr>
        <w:t>SUJETO OBLIGADO</w:t>
      </w:r>
      <w:r>
        <w:rPr>
          <w:rFonts w:ascii="Palatino Linotype" w:eastAsia="MS Mincho" w:hAnsi="Palatino Linotype" w:cs="Times New Roman"/>
          <w:color w:val="000000" w:themeColor="text1"/>
        </w:rPr>
        <w:t xml:space="preserve"> requirió al entonces </w:t>
      </w:r>
      <w:r>
        <w:rPr>
          <w:rFonts w:ascii="Palatino Linotype" w:eastAsia="MS Mincho" w:hAnsi="Palatino Linotype" w:cs="Times New Roman"/>
          <w:b/>
          <w:color w:val="000000" w:themeColor="text1"/>
        </w:rPr>
        <w:t>SOLICITANTE</w:t>
      </w:r>
      <w:r>
        <w:rPr>
          <w:rFonts w:ascii="Palatino Linotype" w:eastAsia="MS Mincho" w:hAnsi="Palatino Linotype" w:cs="Times New Roman"/>
          <w:color w:val="000000" w:themeColor="text1"/>
        </w:rPr>
        <w:t xml:space="preserve"> a que aclarase su solicitud en los siguientes términos:</w:t>
      </w:r>
    </w:p>
    <w:p w14:paraId="7E0E23DF" w14:textId="77777777" w:rsidR="00D937C3" w:rsidRDefault="00D937C3" w:rsidP="00D937C3">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5249651A" w14:textId="3DC02669" w:rsidR="00D937C3" w:rsidRPr="00D937C3" w:rsidRDefault="00D937C3" w:rsidP="00D937C3">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Pr>
          <w:rFonts w:ascii="Palatino Linotype" w:eastAsia="MS Mincho" w:hAnsi="Palatino Linotype" w:cs="Times New Roman"/>
          <w:i/>
          <w:color w:val="000000" w:themeColor="text1"/>
          <w:sz w:val="22"/>
        </w:rPr>
        <w:t>“</w:t>
      </w:r>
      <w:r w:rsidRPr="00D937C3">
        <w:rPr>
          <w:rFonts w:ascii="Palatino Linotype" w:eastAsia="MS Mincho" w:hAnsi="Palatino Linotype" w:cs="Times New Roman"/>
          <w:i/>
          <w:color w:val="000000" w:themeColor="text1"/>
          <w:sz w:val="22"/>
        </w:rPr>
        <w:t xml:space="preserve">Con fundamento en el </w:t>
      </w:r>
      <w:proofErr w:type="spellStart"/>
      <w:r w:rsidRPr="00D937C3">
        <w:rPr>
          <w:rFonts w:ascii="Palatino Linotype" w:eastAsia="MS Mincho" w:hAnsi="Palatino Linotype" w:cs="Times New Roman"/>
          <w:i/>
          <w:color w:val="000000" w:themeColor="text1"/>
          <w:sz w:val="22"/>
        </w:rPr>
        <w:t>articulo</w:t>
      </w:r>
      <w:proofErr w:type="spellEnd"/>
      <w:r w:rsidRPr="00D937C3">
        <w:rPr>
          <w:rFonts w:ascii="Palatino Linotype" w:eastAsia="MS Mincho" w:hAnsi="Palatino Linotype" w:cs="Times New Roman"/>
          <w:i/>
          <w:color w:val="000000" w:themeColor="text1"/>
          <w:sz w:val="22"/>
        </w:rPr>
        <w:t xml:space="preserve"> 159 de la Ley de Transparencia y Acceso a la Información Pública del Estado de México y Municipios, se le requiere para que dentro del plazo de diez días hábiles realice lo siguiente:</w:t>
      </w:r>
    </w:p>
    <w:p w14:paraId="64B8680A" w14:textId="77777777" w:rsidR="00D937C3" w:rsidRPr="00D937C3" w:rsidRDefault="00D937C3" w:rsidP="00D937C3">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D937C3">
        <w:rPr>
          <w:rFonts w:ascii="Palatino Linotype" w:eastAsia="MS Mincho" w:hAnsi="Palatino Linotype" w:cs="Times New Roman"/>
          <w:i/>
          <w:color w:val="000000" w:themeColor="text1"/>
          <w:sz w:val="22"/>
        </w:rPr>
        <w:t>Con fundamento en el artículo 159, Se le solicita aclaración a su solicitud, de acuerdo al archivo adjunto.</w:t>
      </w:r>
    </w:p>
    <w:p w14:paraId="117C406C" w14:textId="77777777" w:rsidR="00D937C3" w:rsidRPr="00D937C3" w:rsidRDefault="00D937C3" w:rsidP="00D937C3">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D937C3">
        <w:rPr>
          <w:rFonts w:ascii="Palatino Linotype" w:eastAsia="MS Mincho" w:hAnsi="Palatino Linotype" w:cs="Times New Roman"/>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6C01B37" w14:textId="77777777" w:rsidR="00D937C3" w:rsidRPr="00D937C3" w:rsidRDefault="00D937C3" w:rsidP="00D937C3">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D937C3">
        <w:rPr>
          <w:rFonts w:ascii="Palatino Linotype" w:eastAsia="MS Mincho" w:hAnsi="Palatino Linotype" w:cs="Times New Roman"/>
          <w:i/>
          <w:color w:val="000000" w:themeColor="text1"/>
          <w:sz w:val="22"/>
        </w:rPr>
        <w:t>ATENTAMENTE</w:t>
      </w:r>
    </w:p>
    <w:p w14:paraId="26F8C907" w14:textId="3110D05F" w:rsidR="00D937C3" w:rsidRPr="00D937C3" w:rsidRDefault="00D937C3" w:rsidP="00D937C3">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rPr>
      </w:pPr>
      <w:r w:rsidRPr="00D937C3">
        <w:rPr>
          <w:rFonts w:ascii="Palatino Linotype" w:eastAsia="MS Mincho" w:hAnsi="Palatino Linotype" w:cs="Times New Roman"/>
          <w:i/>
          <w:color w:val="000000" w:themeColor="text1"/>
          <w:sz w:val="22"/>
        </w:rPr>
        <w:t>P. L.C. Monserrat Romero Ventura</w:t>
      </w:r>
      <w:r>
        <w:rPr>
          <w:rFonts w:ascii="Palatino Linotype" w:eastAsia="MS Mincho" w:hAnsi="Palatino Linotype" w:cs="Times New Roman"/>
          <w:i/>
          <w:color w:val="000000" w:themeColor="text1"/>
          <w:sz w:val="22"/>
        </w:rPr>
        <w:t>”</w:t>
      </w:r>
      <w:r>
        <w:rPr>
          <w:rFonts w:ascii="Palatino Linotype" w:eastAsia="MS Mincho" w:hAnsi="Palatino Linotype" w:cs="Times New Roman"/>
          <w:color w:val="000000" w:themeColor="text1"/>
          <w:sz w:val="22"/>
        </w:rPr>
        <w:t xml:space="preserve"> (Sic)</w:t>
      </w:r>
    </w:p>
    <w:p w14:paraId="3144C625" w14:textId="77777777" w:rsidR="00D937C3" w:rsidRDefault="00D937C3" w:rsidP="00D937C3">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71AE7168" w14:textId="30DE59AB" w:rsidR="00D937C3" w:rsidRDefault="00D937C3"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Adjunto al requerimiento de aclaración, el </w:t>
      </w:r>
      <w:r>
        <w:rPr>
          <w:rFonts w:ascii="Palatino Linotype" w:eastAsia="MS Mincho" w:hAnsi="Palatino Linotype" w:cs="Times New Roman"/>
          <w:b/>
          <w:color w:val="000000" w:themeColor="text1"/>
        </w:rPr>
        <w:t>SUJETO OBLIGADO</w:t>
      </w:r>
      <w:r>
        <w:rPr>
          <w:rFonts w:ascii="Palatino Linotype" w:eastAsia="MS Mincho" w:hAnsi="Palatino Linotype" w:cs="Times New Roman"/>
          <w:color w:val="000000" w:themeColor="text1"/>
        </w:rPr>
        <w:t xml:space="preserve"> entregó el archivo electrónico siguiente:</w:t>
      </w:r>
    </w:p>
    <w:p w14:paraId="3A7EE32F" w14:textId="400BE1D9" w:rsidR="00D937C3" w:rsidRDefault="00D937C3" w:rsidP="00A72E6C">
      <w:pPr>
        <w:pStyle w:val="Prrafodelista"/>
        <w:numPr>
          <w:ilvl w:val="1"/>
          <w:numId w:val="35"/>
        </w:numPr>
        <w:tabs>
          <w:tab w:val="left" w:pos="426"/>
        </w:tabs>
        <w:spacing w:line="360" w:lineRule="auto"/>
        <w:ind w:left="993"/>
        <w:jc w:val="both"/>
        <w:rPr>
          <w:rFonts w:ascii="Palatino Linotype" w:eastAsia="MS Mincho" w:hAnsi="Palatino Linotype" w:cs="Times New Roman"/>
          <w:color w:val="000000" w:themeColor="text1"/>
        </w:rPr>
      </w:pPr>
      <w:r>
        <w:rPr>
          <w:rFonts w:ascii="Palatino Linotype" w:eastAsia="MS Mincho" w:hAnsi="Palatino Linotype" w:cs="Times New Roman"/>
          <w:b/>
          <w:i/>
          <w:color w:val="000000" w:themeColor="text1"/>
        </w:rPr>
        <w:t>“Oficio de Aclaración Sol. 19.pdf”</w:t>
      </w:r>
      <w:r>
        <w:rPr>
          <w:rFonts w:ascii="Palatino Linotype" w:eastAsia="MS Mincho" w:hAnsi="Palatino Linotype" w:cs="Times New Roman"/>
          <w:color w:val="000000" w:themeColor="text1"/>
        </w:rPr>
        <w:t xml:space="preserve">: </w:t>
      </w:r>
      <w:r w:rsidR="00550888">
        <w:rPr>
          <w:rFonts w:ascii="Palatino Linotype" w:eastAsia="MS Mincho" w:hAnsi="Palatino Linotype" w:cs="Times New Roman"/>
          <w:color w:val="000000" w:themeColor="text1"/>
        </w:rPr>
        <w:t>Documento de una foja consistente en el oficio sin número de identificación de catorce (14) de junio de dos mil veintiuno, emitido por la Titular de la Unidad de Información, Planeación, Programación, Evaluación y Transparencia, por el que requiere al particular aclarar y precisar el periodo del cual solicita la información.</w:t>
      </w:r>
    </w:p>
    <w:p w14:paraId="7F831A6B" w14:textId="77777777" w:rsidR="00D937C3" w:rsidRDefault="00D937C3" w:rsidP="00D937C3">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70CD60E0" w14:textId="52A1C942" w:rsidR="00550888" w:rsidRDefault="00550888"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lastRenderedPageBreak/>
        <w:t>El veintiuno (21) de junio de dos mil veintiuno, el particular presentó su aclaración mediante el siguiente pronunciamiento:</w:t>
      </w:r>
    </w:p>
    <w:p w14:paraId="120A6538" w14:textId="77777777" w:rsidR="00550888" w:rsidRDefault="00550888" w:rsidP="00550888">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23B2C524" w14:textId="7BA5AC47" w:rsidR="00550888" w:rsidRPr="00550888" w:rsidRDefault="00550888" w:rsidP="00550888">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rPr>
      </w:pPr>
      <w:r>
        <w:rPr>
          <w:rFonts w:ascii="Palatino Linotype" w:eastAsia="MS Mincho" w:hAnsi="Palatino Linotype" w:cs="Times New Roman"/>
          <w:i/>
          <w:color w:val="000000" w:themeColor="text1"/>
          <w:sz w:val="22"/>
        </w:rPr>
        <w:t>“</w:t>
      </w:r>
      <w:r w:rsidRPr="00550888">
        <w:rPr>
          <w:rFonts w:ascii="Palatino Linotype" w:eastAsia="MS Mincho" w:hAnsi="Palatino Linotype" w:cs="Times New Roman"/>
          <w:i/>
          <w:color w:val="000000" w:themeColor="text1"/>
          <w:sz w:val="22"/>
        </w:rPr>
        <w:t>Con respecto a lo solicitado por cuanto hace a la aclaración, requiero información relativa a esta administración municipal, esto es 2019, 2020, 2021</w:t>
      </w:r>
      <w:r>
        <w:rPr>
          <w:rFonts w:ascii="Palatino Linotype" w:eastAsia="MS Mincho" w:hAnsi="Palatino Linotype" w:cs="Times New Roman"/>
          <w:i/>
          <w:color w:val="000000" w:themeColor="text1"/>
          <w:sz w:val="22"/>
        </w:rPr>
        <w:t>”</w:t>
      </w:r>
      <w:r>
        <w:rPr>
          <w:rFonts w:ascii="Palatino Linotype" w:eastAsia="MS Mincho" w:hAnsi="Palatino Linotype" w:cs="Times New Roman"/>
          <w:color w:val="000000" w:themeColor="text1"/>
          <w:sz w:val="22"/>
        </w:rPr>
        <w:t xml:space="preserve"> (Sic)</w:t>
      </w:r>
    </w:p>
    <w:p w14:paraId="1C41B997" w14:textId="77777777" w:rsidR="00550888" w:rsidRDefault="00550888" w:rsidP="00550888">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4D2DEC80"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550888">
        <w:rPr>
          <w:rFonts w:ascii="Palatino Linotype" w:eastAsia="MS Mincho" w:hAnsi="Palatino Linotype" w:cs="Times New Roman"/>
          <w:color w:val="000000" w:themeColor="text1"/>
        </w:rPr>
        <w:t>ocho (08</w:t>
      </w:r>
      <w:r w:rsidR="006B31E7">
        <w:rPr>
          <w:rFonts w:ascii="Palatino Linotype" w:eastAsia="MS Mincho" w:hAnsi="Palatino Linotype" w:cs="Times New Roman"/>
          <w:color w:val="000000" w:themeColor="text1"/>
        </w:rPr>
        <w:t>) de ju</w:t>
      </w:r>
      <w:r w:rsidR="00E13B5F">
        <w:rPr>
          <w:rFonts w:ascii="Palatino Linotype" w:eastAsia="MS Mincho" w:hAnsi="Palatino Linotype" w:cs="Times New Roman"/>
          <w:color w:val="000000" w:themeColor="text1"/>
        </w:rPr>
        <w:t>l</w:t>
      </w:r>
      <w:r w:rsidR="006B31E7">
        <w:rPr>
          <w:rFonts w:ascii="Palatino Linotype" w:eastAsia="MS Mincho" w:hAnsi="Palatino Linotype" w:cs="Times New Roman"/>
          <w:color w:val="000000" w:themeColor="text1"/>
        </w:rPr>
        <w:t>io</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38C51DFD" w14:textId="77777777" w:rsidR="00550888" w:rsidRPr="00550888" w:rsidRDefault="005F1362" w:rsidP="0055088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550888" w:rsidRPr="00550888">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9F5C18" w14:textId="77777777" w:rsidR="00550888" w:rsidRDefault="00550888" w:rsidP="00550888">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D1C4E18" w14:textId="77777777" w:rsidR="00550888" w:rsidRPr="00550888" w:rsidRDefault="00550888" w:rsidP="0055088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50888">
        <w:rPr>
          <w:rFonts w:ascii="Palatino Linotype" w:hAnsi="Palatino Linotype"/>
          <w:i/>
          <w:noProof/>
          <w:color w:val="000000" w:themeColor="text1"/>
          <w:sz w:val="22"/>
          <w:szCs w:val="22"/>
          <w:lang w:val="es-MX" w:eastAsia="es-MX"/>
        </w:rPr>
        <w:t>Se da respuesta a su solicitud de información esperando le sea de utilidad, sin omitir señalar que tiene derecho a inconformarse en la forma y término en el oficio adjunto.</w:t>
      </w:r>
    </w:p>
    <w:p w14:paraId="614E5F00" w14:textId="77777777" w:rsidR="00550888" w:rsidRDefault="00550888" w:rsidP="00550888">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1ECF118" w14:textId="77777777" w:rsidR="00550888" w:rsidRPr="00550888" w:rsidRDefault="00550888" w:rsidP="0055088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50888">
        <w:rPr>
          <w:rFonts w:ascii="Palatino Linotype" w:hAnsi="Palatino Linotype"/>
          <w:i/>
          <w:noProof/>
          <w:color w:val="000000" w:themeColor="text1"/>
          <w:sz w:val="22"/>
          <w:szCs w:val="22"/>
          <w:lang w:val="es-MX" w:eastAsia="es-MX"/>
        </w:rPr>
        <w:t>ATENTAMENTE</w:t>
      </w:r>
    </w:p>
    <w:p w14:paraId="35A36DE0" w14:textId="39EA01A8" w:rsidR="0039142B" w:rsidRPr="009A593A" w:rsidRDefault="00550888" w:rsidP="00550888">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550888">
        <w:rPr>
          <w:rFonts w:ascii="Palatino Linotype" w:hAnsi="Palatino Linotype"/>
          <w:i/>
          <w:noProof/>
          <w:color w:val="000000" w:themeColor="text1"/>
          <w:sz w:val="22"/>
          <w:szCs w:val="22"/>
          <w:lang w:val="es-MX" w:eastAsia="es-MX"/>
        </w:rPr>
        <w:t>P. L.C. Monserrat Romero Ventura</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5F6DB2AE" w:rsidR="0097210F" w:rsidRDefault="0097210F" w:rsidP="009A593A">
      <w:pPr>
        <w:pStyle w:val="Sinespaciado"/>
        <w:ind w:right="567"/>
        <w:jc w:val="both"/>
        <w:rPr>
          <w:rFonts w:ascii="Palatino Linotype" w:hAnsi="Palatino Linotype"/>
          <w:noProof/>
          <w:color w:val="000000" w:themeColor="text1"/>
          <w:lang w:val="es-MX" w:eastAsia="es-MX"/>
        </w:rPr>
      </w:pPr>
    </w:p>
    <w:p w14:paraId="0E6CAA63" w14:textId="77777777" w:rsidR="00E13B5F" w:rsidRPr="00A85CB7" w:rsidRDefault="00E13B5F" w:rsidP="009A593A">
      <w:pPr>
        <w:pStyle w:val="Sinespaciado"/>
        <w:ind w:right="567"/>
        <w:jc w:val="both"/>
        <w:rPr>
          <w:rFonts w:ascii="Palatino Linotype" w:hAnsi="Palatino Linotype"/>
          <w:noProof/>
          <w:color w:val="000000" w:themeColor="text1"/>
          <w:lang w:val="es-MX" w:eastAsia="es-MX"/>
        </w:rPr>
      </w:pPr>
    </w:p>
    <w:p w14:paraId="4F040832" w14:textId="51CCFC0D" w:rsidR="00EE63BE" w:rsidRDefault="00EE63BE"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w:t>
      </w:r>
      <w:r w:rsidRPr="00EE63BE">
        <w:rPr>
          <w:rFonts w:ascii="Palatino Linotype" w:hAnsi="Palatino Linotype"/>
          <w:color w:val="000000" w:themeColor="text1"/>
          <w:szCs w:val="22"/>
        </w:rPr>
        <w:t>al acuse de respuesta</w:t>
      </w:r>
      <w:r>
        <w:rPr>
          <w:rFonts w:ascii="Palatino Linotype" w:hAnsi="Palatino Linotype"/>
          <w:color w:val="000000" w:themeColor="text1"/>
          <w:szCs w:val="22"/>
        </w:rPr>
        <w:t xml:space="preserve"> a la solicitud</w:t>
      </w:r>
      <w:r w:rsidRPr="00EE63BE">
        <w:rPr>
          <w:rFonts w:ascii="Palatino Linotype" w:hAnsi="Palatino Linotype"/>
          <w:color w:val="000000" w:themeColor="text1"/>
          <w:szCs w:val="22"/>
        </w:rPr>
        <w:t xml:space="preserve">, el </w:t>
      </w:r>
      <w:r w:rsidRPr="00EE63BE">
        <w:rPr>
          <w:rFonts w:ascii="Palatino Linotype" w:hAnsi="Palatino Linotype"/>
          <w:b/>
          <w:bCs/>
          <w:color w:val="000000" w:themeColor="text1"/>
          <w:szCs w:val="22"/>
        </w:rPr>
        <w:t>SUJETO OBLIGADO</w:t>
      </w:r>
      <w:r w:rsidRPr="00EE63BE">
        <w:rPr>
          <w:rFonts w:ascii="Palatino Linotype" w:hAnsi="Palatino Linotype"/>
          <w:color w:val="000000" w:themeColor="text1"/>
          <w:szCs w:val="22"/>
        </w:rPr>
        <w:t xml:space="preserve"> entregó al particular </w:t>
      </w:r>
      <w:r w:rsidR="00550888">
        <w:rPr>
          <w:rFonts w:ascii="Palatino Linotype" w:hAnsi="Palatino Linotype"/>
          <w:color w:val="000000" w:themeColor="text1"/>
          <w:szCs w:val="22"/>
        </w:rPr>
        <w:t>los</w:t>
      </w:r>
      <w:r w:rsidRPr="00EE63BE">
        <w:rPr>
          <w:rFonts w:ascii="Palatino Linotype" w:hAnsi="Palatino Linotype"/>
          <w:color w:val="000000" w:themeColor="text1"/>
          <w:szCs w:val="22"/>
        </w:rPr>
        <w:t xml:space="preserve"> documento</w:t>
      </w:r>
      <w:r w:rsidR="00550888">
        <w:rPr>
          <w:rFonts w:ascii="Palatino Linotype" w:hAnsi="Palatino Linotype"/>
          <w:color w:val="000000" w:themeColor="text1"/>
          <w:szCs w:val="22"/>
        </w:rPr>
        <w:t>s cuyo contenido</w:t>
      </w:r>
      <w:r w:rsidRPr="00EE63BE">
        <w:rPr>
          <w:rFonts w:ascii="Palatino Linotype" w:hAnsi="Palatino Linotype"/>
          <w:color w:val="000000" w:themeColor="text1"/>
          <w:szCs w:val="22"/>
        </w:rPr>
        <w:t xml:space="preserve"> se describe a continuación:</w:t>
      </w:r>
    </w:p>
    <w:p w14:paraId="3097634E" w14:textId="3D00563E" w:rsidR="00EE63BE" w:rsidRDefault="00EE63BE" w:rsidP="00EE63BE">
      <w:pPr>
        <w:pStyle w:val="Prrafodelista"/>
        <w:numPr>
          <w:ilvl w:val="1"/>
          <w:numId w:val="1"/>
        </w:numPr>
        <w:tabs>
          <w:tab w:val="left" w:pos="284"/>
          <w:tab w:val="left" w:pos="426"/>
        </w:tabs>
        <w:spacing w:line="360" w:lineRule="auto"/>
        <w:ind w:left="993"/>
        <w:jc w:val="both"/>
        <w:rPr>
          <w:rFonts w:ascii="Palatino Linotype" w:hAnsi="Palatino Linotype"/>
          <w:color w:val="000000" w:themeColor="text1"/>
          <w:szCs w:val="22"/>
        </w:rPr>
      </w:pPr>
      <w:r>
        <w:rPr>
          <w:rFonts w:ascii="Palatino Linotype" w:hAnsi="Palatino Linotype"/>
          <w:b/>
          <w:i/>
          <w:color w:val="000000" w:themeColor="text1"/>
          <w:szCs w:val="22"/>
        </w:rPr>
        <w:t>“</w:t>
      </w:r>
      <w:r w:rsidR="00550888">
        <w:rPr>
          <w:rFonts w:ascii="Palatino Linotype" w:hAnsi="Palatino Linotype"/>
          <w:b/>
          <w:i/>
          <w:color w:val="000000" w:themeColor="text1"/>
          <w:szCs w:val="22"/>
        </w:rPr>
        <w:t>Oficio de Requerimiento de Información</w:t>
      </w:r>
      <w:r>
        <w:rPr>
          <w:rFonts w:ascii="Palatino Linotype" w:hAnsi="Palatino Linotype"/>
          <w:b/>
          <w:i/>
          <w:color w:val="000000" w:themeColor="text1"/>
          <w:szCs w:val="22"/>
        </w:rPr>
        <w:t>.pdf”</w:t>
      </w:r>
      <w:r>
        <w:rPr>
          <w:rFonts w:ascii="Palatino Linotype" w:hAnsi="Palatino Linotype"/>
          <w:color w:val="000000" w:themeColor="text1"/>
          <w:szCs w:val="22"/>
        </w:rPr>
        <w:t xml:space="preserve">: </w:t>
      </w:r>
      <w:r w:rsidR="00204C86">
        <w:rPr>
          <w:rFonts w:ascii="Palatino Linotype" w:hAnsi="Palatino Linotype"/>
          <w:color w:val="000000" w:themeColor="text1"/>
          <w:szCs w:val="22"/>
        </w:rPr>
        <w:t xml:space="preserve">Documento </w:t>
      </w:r>
      <w:r w:rsidR="00550888">
        <w:rPr>
          <w:rFonts w:ascii="Palatino Linotype" w:hAnsi="Palatino Linotype"/>
          <w:color w:val="000000" w:themeColor="text1"/>
          <w:szCs w:val="22"/>
        </w:rPr>
        <w:t xml:space="preserve">de dos fojas consistente en el oficio número OPDAPAS/UIPPEYT/MEMO/0061/2021, de diez (10) de junio de dos mil veintiuno, emitido por la Titular de la Unidad de Información, Planeación, Programación, Evaluación y Transparencia, al Jefe de la Unidad de Asuntos Jurídicos del </w:t>
      </w:r>
      <w:r w:rsidR="00550888">
        <w:rPr>
          <w:rFonts w:ascii="Palatino Linotype" w:hAnsi="Palatino Linotype"/>
          <w:b/>
          <w:color w:val="000000" w:themeColor="text1"/>
          <w:szCs w:val="22"/>
        </w:rPr>
        <w:t xml:space="preserve">SUJETO </w:t>
      </w:r>
      <w:r w:rsidR="00550888">
        <w:rPr>
          <w:rFonts w:ascii="Palatino Linotype" w:hAnsi="Palatino Linotype"/>
          <w:b/>
          <w:color w:val="000000" w:themeColor="text1"/>
          <w:szCs w:val="22"/>
        </w:rPr>
        <w:lastRenderedPageBreak/>
        <w:t>OBLIGADO</w:t>
      </w:r>
      <w:r w:rsidR="00550888">
        <w:rPr>
          <w:rFonts w:ascii="Palatino Linotype" w:hAnsi="Palatino Linotype"/>
          <w:color w:val="000000" w:themeColor="text1"/>
          <w:szCs w:val="22"/>
        </w:rPr>
        <w:t xml:space="preserve">, por medio del cual, turna la solicitud de información </w:t>
      </w:r>
      <w:r w:rsidR="00550888">
        <w:rPr>
          <w:rFonts w:ascii="Palatino Linotype" w:hAnsi="Palatino Linotype"/>
          <w:b/>
          <w:color w:val="000000" w:themeColor="text1"/>
          <w:szCs w:val="22"/>
        </w:rPr>
        <w:t>00019/OASZINACAN/IP/2021</w:t>
      </w:r>
      <w:r w:rsidR="00550888">
        <w:rPr>
          <w:rFonts w:ascii="Palatino Linotype" w:hAnsi="Palatino Linotype"/>
          <w:color w:val="000000" w:themeColor="text1"/>
          <w:szCs w:val="22"/>
        </w:rPr>
        <w:t xml:space="preserve"> para su atención;</w:t>
      </w:r>
    </w:p>
    <w:p w14:paraId="31949B4D" w14:textId="40E7A22C" w:rsidR="00550888" w:rsidRDefault="00550888" w:rsidP="00EE63BE">
      <w:pPr>
        <w:pStyle w:val="Prrafodelista"/>
        <w:numPr>
          <w:ilvl w:val="1"/>
          <w:numId w:val="1"/>
        </w:numPr>
        <w:tabs>
          <w:tab w:val="left" w:pos="284"/>
          <w:tab w:val="left" w:pos="426"/>
        </w:tabs>
        <w:spacing w:line="360" w:lineRule="auto"/>
        <w:ind w:left="993"/>
        <w:jc w:val="both"/>
        <w:rPr>
          <w:rFonts w:ascii="Palatino Linotype" w:hAnsi="Palatino Linotype"/>
          <w:color w:val="000000" w:themeColor="text1"/>
          <w:szCs w:val="22"/>
        </w:rPr>
      </w:pPr>
      <w:r>
        <w:rPr>
          <w:rFonts w:ascii="Palatino Linotype" w:hAnsi="Palatino Linotype"/>
          <w:b/>
          <w:i/>
          <w:color w:val="000000" w:themeColor="text1"/>
          <w:szCs w:val="22"/>
        </w:rPr>
        <w:t xml:space="preserve">“Oficio de Respuesta </w:t>
      </w:r>
      <w:proofErr w:type="gramStart"/>
      <w:r>
        <w:rPr>
          <w:rFonts w:ascii="Palatino Linotype" w:hAnsi="Palatino Linotype"/>
          <w:b/>
          <w:i/>
          <w:color w:val="000000" w:themeColor="text1"/>
          <w:szCs w:val="22"/>
        </w:rPr>
        <w:t>S.P.H..</w:t>
      </w:r>
      <w:proofErr w:type="spellStart"/>
      <w:proofErr w:type="gramEnd"/>
      <w:r>
        <w:rPr>
          <w:rFonts w:ascii="Palatino Linotype" w:hAnsi="Palatino Linotype"/>
          <w:b/>
          <w:i/>
          <w:color w:val="000000" w:themeColor="text1"/>
          <w:szCs w:val="22"/>
        </w:rPr>
        <w:t>pdf</w:t>
      </w:r>
      <w:proofErr w:type="spellEnd"/>
      <w:r>
        <w:rPr>
          <w:rFonts w:ascii="Palatino Linotype" w:hAnsi="Palatino Linotype"/>
          <w:b/>
          <w:i/>
          <w:color w:val="000000" w:themeColor="text1"/>
          <w:szCs w:val="22"/>
        </w:rPr>
        <w:t>”</w:t>
      </w:r>
      <w:r>
        <w:rPr>
          <w:rFonts w:ascii="Palatino Linotype" w:hAnsi="Palatino Linotype"/>
          <w:color w:val="000000" w:themeColor="text1"/>
          <w:szCs w:val="22"/>
        </w:rPr>
        <w:t>: Documento de una foja consistente en el oficio número OPDAPAS/MEMO/UAJ/030/2021, de veintitrés (23) de junio de dos mil veintiuno, emitido por la Unidad de Asuntos Jurídicos, y dirigido a la Titular de la Unidad de Información, Planeación, Programación, Evaluación y Transparencia, por medio del cual, otorga su respuesta a la solicitud de informaci</w:t>
      </w:r>
      <w:r w:rsidR="00A72E6C">
        <w:rPr>
          <w:rFonts w:ascii="Palatino Linotype" w:hAnsi="Palatino Linotype"/>
          <w:color w:val="000000" w:themeColor="text1"/>
          <w:szCs w:val="22"/>
        </w:rPr>
        <w:t>ón; y</w:t>
      </w:r>
    </w:p>
    <w:p w14:paraId="41D86559" w14:textId="1CCA4747" w:rsidR="00550888" w:rsidRDefault="00550888" w:rsidP="00EE63BE">
      <w:pPr>
        <w:pStyle w:val="Prrafodelista"/>
        <w:numPr>
          <w:ilvl w:val="1"/>
          <w:numId w:val="1"/>
        </w:numPr>
        <w:tabs>
          <w:tab w:val="left" w:pos="284"/>
          <w:tab w:val="left" w:pos="426"/>
        </w:tabs>
        <w:spacing w:line="360" w:lineRule="auto"/>
        <w:ind w:left="993"/>
        <w:jc w:val="both"/>
        <w:rPr>
          <w:rFonts w:ascii="Palatino Linotype" w:hAnsi="Palatino Linotype"/>
          <w:color w:val="000000" w:themeColor="text1"/>
          <w:szCs w:val="22"/>
        </w:rPr>
      </w:pPr>
      <w:r>
        <w:rPr>
          <w:rFonts w:ascii="Palatino Linotype" w:hAnsi="Palatino Linotype"/>
          <w:b/>
          <w:i/>
          <w:color w:val="000000" w:themeColor="text1"/>
          <w:szCs w:val="22"/>
        </w:rPr>
        <w:t xml:space="preserve">“Oficio de Respuesta </w:t>
      </w:r>
      <w:proofErr w:type="gramStart"/>
      <w:r>
        <w:rPr>
          <w:rFonts w:ascii="Palatino Linotype" w:hAnsi="Palatino Linotype"/>
          <w:b/>
          <w:i/>
          <w:color w:val="000000" w:themeColor="text1"/>
          <w:szCs w:val="22"/>
        </w:rPr>
        <w:t>U.T..</w:t>
      </w:r>
      <w:proofErr w:type="spellStart"/>
      <w:proofErr w:type="gramEnd"/>
      <w:r>
        <w:rPr>
          <w:rFonts w:ascii="Palatino Linotype" w:hAnsi="Palatino Linotype"/>
          <w:b/>
          <w:i/>
          <w:color w:val="000000" w:themeColor="text1"/>
          <w:szCs w:val="22"/>
        </w:rPr>
        <w:t>pdf</w:t>
      </w:r>
      <w:proofErr w:type="spellEnd"/>
      <w:r>
        <w:rPr>
          <w:rFonts w:ascii="Palatino Linotype" w:hAnsi="Palatino Linotype"/>
          <w:b/>
          <w:i/>
          <w:color w:val="000000" w:themeColor="text1"/>
          <w:szCs w:val="22"/>
        </w:rPr>
        <w:t>”</w:t>
      </w:r>
      <w:r>
        <w:rPr>
          <w:rFonts w:ascii="Palatino Linotype" w:hAnsi="Palatino Linotype"/>
          <w:color w:val="000000" w:themeColor="text1"/>
          <w:szCs w:val="22"/>
        </w:rPr>
        <w:t xml:space="preserve">: </w:t>
      </w:r>
      <w:r w:rsidR="00A72E6C">
        <w:rPr>
          <w:rFonts w:ascii="Palatino Linotype" w:eastAsia="MS Mincho" w:hAnsi="Palatino Linotype" w:cs="Times New Roman"/>
          <w:color w:val="000000" w:themeColor="text1"/>
        </w:rPr>
        <w:t>Documento de una foja consistente en el oficio sin número de identificación de ocho (08) de julio de dos mil veintiuno, emitido por la Titular de la Unidad de Información, Planeación, Programación, Evaluación y Transparencia, por el que presenta la respuesta del Titular de la Unidad de Asuntos Jurídicos.</w:t>
      </w:r>
    </w:p>
    <w:p w14:paraId="68BB398F" w14:textId="77777777" w:rsidR="00EE63BE" w:rsidRPr="00EE63BE" w:rsidRDefault="00EE63BE" w:rsidP="00EE63BE">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1B45CFE4"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A72E6C">
        <w:rPr>
          <w:rFonts w:ascii="Palatino Linotype" w:eastAsia="Times New Roman" w:hAnsi="Palatino Linotype" w:cs="Arial"/>
          <w:color w:val="000000" w:themeColor="text1"/>
          <w:lang w:val="es-ES"/>
        </w:rPr>
        <w:t>nueve (09</w:t>
      </w:r>
      <w:r w:rsidR="00E13B5F">
        <w:rPr>
          <w:rFonts w:ascii="Palatino Linotype" w:eastAsia="Times New Roman" w:hAnsi="Palatino Linotype" w:cs="Arial"/>
          <w:color w:val="000000" w:themeColor="text1"/>
          <w:lang w:val="es-ES"/>
        </w:rPr>
        <w:t>) de julio</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D937C3">
        <w:rPr>
          <w:rFonts w:ascii="Palatino Linotype" w:eastAsia="Calibri" w:hAnsi="Palatino Linotype" w:cs="Arial"/>
          <w:b/>
          <w:color w:val="000000" w:themeColor="text1"/>
          <w:lang w:val="es-ES"/>
        </w:rPr>
        <w:t>03693/INFOEM/IP/RR/2021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EF6E899" w:rsidR="00E34622" w:rsidRPr="00A85CB7" w:rsidRDefault="00E34622" w:rsidP="00A72E6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A72E6C" w:rsidRPr="00A72E6C">
        <w:rPr>
          <w:rFonts w:ascii="Palatino Linotype" w:hAnsi="Palatino Linotype"/>
          <w:i/>
          <w:iCs/>
          <w:color w:val="000000"/>
        </w:rPr>
        <w:t>Respuesta a la solicitud de información 00019/OASZINACAN/IP/2021</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1F8B22C4" w:rsidR="00E34622" w:rsidRPr="00A85CB7" w:rsidRDefault="00E34622" w:rsidP="00A72E6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A72E6C" w:rsidRPr="00A72E6C">
        <w:rPr>
          <w:rFonts w:ascii="Palatino Linotype" w:hAnsi="Palatino Linotype"/>
          <w:i/>
          <w:iCs/>
          <w:color w:val="000000"/>
        </w:rPr>
        <w:t xml:space="preserve">La respuesta que otorga el Sujeto Obligado es incompleta, toda vez que vulnera el principio de suplencia de la queja, </w:t>
      </w:r>
      <w:r w:rsidR="00A72E6C" w:rsidRPr="00A72E6C">
        <w:rPr>
          <w:rFonts w:ascii="Palatino Linotype" w:hAnsi="Palatino Linotype"/>
          <w:i/>
          <w:iCs/>
          <w:color w:val="000000"/>
        </w:rPr>
        <w:lastRenderedPageBreak/>
        <w:t xml:space="preserve">así como el de máxima publicidad en atención que se solicita saber </w:t>
      </w:r>
      <w:proofErr w:type="spellStart"/>
      <w:r w:rsidR="00A72E6C" w:rsidRPr="00A72E6C">
        <w:rPr>
          <w:rFonts w:ascii="Palatino Linotype" w:hAnsi="Palatino Linotype"/>
          <w:i/>
          <w:iCs/>
          <w:color w:val="000000"/>
        </w:rPr>
        <w:t>cuales</w:t>
      </w:r>
      <w:proofErr w:type="spellEnd"/>
      <w:r w:rsidR="00A72E6C" w:rsidRPr="00A72E6C">
        <w:rPr>
          <w:rFonts w:ascii="Palatino Linotype" w:hAnsi="Palatino Linotype"/>
          <w:i/>
          <w:iCs/>
          <w:color w:val="000000"/>
        </w:rPr>
        <w:t xml:space="preserve"> son los expedientes en los que es parte el OPDAPAS ZINACANTEPEC, esto es cuales son los números de identificación de expedientes (Juicios de Amparo, Administrativos, Agrarios, Laborales) jurídicos en concordancia con el reporte y/o informe que brinda la Unidad de Asuntos Jurídicos de OPDAPAS ZINACANTEPEC</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523DF9C2"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744109">
        <w:rPr>
          <w:rFonts w:ascii="Palatino Linotype" w:eastAsia="Times New Roman" w:hAnsi="Palatino Linotype" w:cs="Arial"/>
          <w:bCs/>
          <w:color w:val="000000" w:themeColor="text1"/>
          <w:lang w:val="es-ES"/>
        </w:rPr>
        <w:t>a</w:t>
      </w:r>
      <w:r w:rsidR="00A72E6C">
        <w:rPr>
          <w:rFonts w:ascii="Palatino Linotype" w:eastAsia="Times New Roman" w:hAnsi="Palatino Linotype" w:cs="Arial"/>
          <w:bCs/>
          <w:color w:val="000000" w:themeColor="text1"/>
          <w:lang w:val="es-ES"/>
        </w:rPr>
        <w:t xml:space="preserve"> </w:t>
      </w:r>
      <w:r w:rsidR="00744109">
        <w:rPr>
          <w:rFonts w:ascii="Palatino Linotype" w:eastAsia="Times New Roman" w:hAnsi="Palatino Linotype" w:cs="Arial"/>
          <w:bCs/>
          <w:color w:val="000000" w:themeColor="text1"/>
          <w:lang w:val="es-ES"/>
        </w:rPr>
        <w:t>l</w:t>
      </w:r>
      <w:r w:rsidR="00A72E6C">
        <w:rPr>
          <w:rFonts w:ascii="Palatino Linotype" w:eastAsia="Times New Roman" w:hAnsi="Palatino Linotype" w:cs="Arial"/>
          <w:bCs/>
          <w:color w:val="000000" w:themeColor="text1"/>
          <w:lang w:val="es-ES"/>
        </w:rPr>
        <w:t>a entonces</w:t>
      </w:r>
      <w:r w:rsidR="00744109">
        <w:rPr>
          <w:rFonts w:ascii="Palatino Linotype" w:eastAsia="Times New Roman" w:hAnsi="Palatino Linotype" w:cs="Arial"/>
          <w:bCs/>
          <w:color w:val="000000" w:themeColor="text1"/>
          <w:lang w:val="es-ES"/>
        </w:rPr>
        <w:t xml:space="preserve"> Comisionad</w:t>
      </w:r>
      <w:r w:rsidR="00A72E6C">
        <w:rPr>
          <w:rFonts w:ascii="Palatino Linotype" w:eastAsia="Times New Roman" w:hAnsi="Palatino Linotype" w:cs="Arial"/>
          <w:bCs/>
          <w:color w:val="000000" w:themeColor="text1"/>
          <w:lang w:val="es-ES"/>
        </w:rPr>
        <w:t>a</w:t>
      </w:r>
      <w:r w:rsidR="00744109">
        <w:rPr>
          <w:rFonts w:ascii="Palatino Linotype" w:eastAsia="Times New Roman" w:hAnsi="Palatino Linotype" w:cs="Arial"/>
          <w:bCs/>
          <w:color w:val="000000" w:themeColor="text1"/>
          <w:lang w:val="es-ES"/>
        </w:rPr>
        <w:t xml:space="preserve"> </w:t>
      </w:r>
      <w:r w:rsidR="00A72E6C">
        <w:rPr>
          <w:rFonts w:ascii="Palatino Linotype" w:eastAsia="Times New Roman" w:hAnsi="Palatino Linotype" w:cs="Arial"/>
          <w:bCs/>
          <w:color w:val="000000" w:themeColor="text1"/>
          <w:lang w:val="es-ES"/>
        </w:rPr>
        <w:t>Eva Abaid Yapur</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lang w:val="es-MX"/>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59E5F7C" w:rsidR="007446C2" w:rsidRPr="00A85CB7" w:rsidRDefault="00A72E6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 entonces Comisionada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Pr>
          <w:rFonts w:ascii="Palatino Linotype" w:eastAsia="Calibri" w:hAnsi="Palatino Linotype" w:cs="Arial"/>
          <w:color w:val="000000" w:themeColor="text1"/>
          <w:lang w:val="es-ES"/>
        </w:rPr>
        <w:t>catorce (14) de julio</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3022AEC6" w14:textId="77777777" w:rsidR="007446C2" w:rsidRPr="00A85CB7"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D00B92" w14:textId="5EFF0503" w:rsidR="008965EF" w:rsidRPr="00A72E6C" w:rsidRDefault="00A72E6C"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lastRenderedPageBreak/>
        <w:t xml:space="preserve">El seis (06) de agosto de dos mil veintiuno, </w:t>
      </w:r>
      <w:r w:rsidRPr="00613655">
        <w:rPr>
          <w:rFonts w:ascii="Palatino Linotype" w:eastAsia="Calibri" w:hAnsi="Palatino Linotype" w:cs="Arial"/>
          <w:color w:val="000000" w:themeColor="text1"/>
          <w:lang w:val="es-ES"/>
        </w:rPr>
        <w:t xml:space="preserve">el </w:t>
      </w:r>
      <w:r w:rsidRPr="00613655">
        <w:rPr>
          <w:rFonts w:ascii="Palatino Linotype" w:eastAsia="Calibri" w:hAnsi="Palatino Linotype" w:cs="Arial"/>
          <w:b/>
          <w:bCs/>
          <w:color w:val="000000" w:themeColor="text1"/>
          <w:lang w:val="es-ES"/>
        </w:rPr>
        <w:t>SUJETO OBLIGADO</w:t>
      </w:r>
      <w:r w:rsidRPr="00613655">
        <w:rPr>
          <w:rFonts w:ascii="Palatino Linotype" w:eastAsia="Calibri" w:hAnsi="Palatino Linotype" w:cs="Arial"/>
          <w:color w:val="000000" w:themeColor="text1"/>
          <w:lang w:val="es-ES"/>
        </w:rPr>
        <w:t xml:space="preserve"> presentó su Informe Justificado mediante </w:t>
      </w:r>
      <w:r>
        <w:rPr>
          <w:rFonts w:ascii="Palatino Linotype" w:eastAsia="Calibri" w:hAnsi="Palatino Linotype" w:cs="Arial"/>
          <w:color w:val="000000" w:themeColor="text1"/>
          <w:lang w:val="es-ES"/>
        </w:rPr>
        <w:t>el archivo electrónico cuyo contenido se describe</w:t>
      </w:r>
      <w:r w:rsidRPr="00613655">
        <w:rPr>
          <w:rFonts w:ascii="Palatino Linotype" w:eastAsia="Calibri" w:hAnsi="Palatino Linotype" w:cs="Arial"/>
          <w:color w:val="000000" w:themeColor="text1"/>
          <w:lang w:val="es-ES"/>
        </w:rPr>
        <w:t xml:space="preserve"> a continuación:</w:t>
      </w:r>
    </w:p>
    <w:p w14:paraId="78702F02" w14:textId="60455291" w:rsidR="00A72E6C" w:rsidRPr="003D792A" w:rsidRDefault="00A72E6C" w:rsidP="00A72E6C">
      <w:pPr>
        <w:pStyle w:val="Prrafodelista"/>
        <w:numPr>
          <w:ilvl w:val="1"/>
          <w:numId w:val="1"/>
        </w:numPr>
        <w:tabs>
          <w:tab w:val="left" w:pos="426"/>
        </w:tabs>
        <w:spacing w:line="360" w:lineRule="auto"/>
        <w:ind w:left="993"/>
        <w:jc w:val="both"/>
        <w:rPr>
          <w:rFonts w:ascii="Palatino Linotype" w:hAnsi="Palatino Linotype"/>
          <w:color w:val="000000" w:themeColor="text1"/>
        </w:rPr>
      </w:pPr>
      <w:r>
        <w:rPr>
          <w:rFonts w:ascii="Palatino Linotype" w:hAnsi="Palatino Linotype"/>
          <w:b/>
          <w:i/>
          <w:color w:val="000000" w:themeColor="text1"/>
        </w:rPr>
        <w:t>“Informe Justificado Sol 19.pdf”</w:t>
      </w:r>
      <w:r>
        <w:rPr>
          <w:rFonts w:ascii="Palatino Linotype" w:hAnsi="Palatino Linotype"/>
          <w:color w:val="000000" w:themeColor="text1"/>
        </w:rPr>
        <w:t xml:space="preserve">: Documento de seis fojas, emitido por la Titular de la Unidad de Información, Planeación, Programación, Evaluación y Transparencia del </w:t>
      </w:r>
      <w:r>
        <w:rPr>
          <w:rFonts w:ascii="Palatino Linotype" w:hAnsi="Palatino Linotype"/>
          <w:b/>
          <w:color w:val="000000" w:themeColor="text1"/>
        </w:rPr>
        <w:t>SUJETO OBLIGADO</w:t>
      </w:r>
      <w:r>
        <w:rPr>
          <w:rFonts w:ascii="Palatino Linotype" w:hAnsi="Palatino Linotype"/>
          <w:color w:val="000000" w:themeColor="text1"/>
        </w:rPr>
        <w:t>, por el que esencialmente ratifica su respuesta inicial.</w:t>
      </w:r>
    </w:p>
    <w:p w14:paraId="491F791E" w14:textId="0D766792" w:rsidR="003D792A" w:rsidRDefault="003D792A" w:rsidP="003D792A">
      <w:pPr>
        <w:pStyle w:val="Prrafodelista"/>
        <w:tabs>
          <w:tab w:val="left" w:pos="426"/>
        </w:tabs>
        <w:spacing w:line="360" w:lineRule="auto"/>
        <w:ind w:left="0"/>
        <w:jc w:val="both"/>
        <w:rPr>
          <w:rFonts w:ascii="Palatino Linotype" w:hAnsi="Palatino Linotype"/>
          <w:color w:val="000000" w:themeColor="text1"/>
        </w:rPr>
      </w:pPr>
    </w:p>
    <w:p w14:paraId="5E7D6362" w14:textId="6B1F12B8" w:rsidR="00A72E6C" w:rsidRDefault="00A72E6C" w:rsidP="00744109">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El diecinueve (19) de agosto de dos mil veintiuno, la entonces Comisionada Ponente puso a la vista del </w:t>
      </w:r>
      <w:r>
        <w:rPr>
          <w:rFonts w:ascii="Palatino Linotype" w:hAnsi="Palatino Linotype"/>
          <w:b/>
          <w:color w:val="000000" w:themeColor="text1"/>
        </w:rPr>
        <w:t>RECURRENTE</w:t>
      </w:r>
      <w:r>
        <w:rPr>
          <w:rFonts w:ascii="Palatino Linotype" w:hAnsi="Palatino Linotype"/>
          <w:color w:val="000000" w:themeColor="text1"/>
        </w:rPr>
        <w:t xml:space="preserve"> el archivo presentado por el </w:t>
      </w:r>
      <w:r>
        <w:rPr>
          <w:rFonts w:ascii="Palatino Linotype" w:hAnsi="Palatino Linotype"/>
          <w:b/>
          <w:color w:val="000000" w:themeColor="text1"/>
        </w:rPr>
        <w:t>SUJETO OBLIGADO</w:t>
      </w:r>
      <w:r>
        <w:rPr>
          <w:rFonts w:ascii="Palatino Linotype" w:hAnsi="Palatino Linotype"/>
          <w:color w:val="000000" w:themeColor="text1"/>
        </w:rPr>
        <w:t xml:space="preserve"> como Informe Justificado, concediéndole </w:t>
      </w:r>
      <w:r w:rsidRPr="00A72E6C">
        <w:rPr>
          <w:rFonts w:ascii="Palatino Linotype" w:hAnsi="Palatino Linotype"/>
          <w:color w:val="000000" w:themeColor="text1"/>
        </w:rPr>
        <w:t>un plazo de tres (03) días para que manifestara lo que a su derecho conviniera, de conformidad con el artículo 185, fracción III, de la Ley de Transparencia y Acceso a la Información Pública del Estado de México y Municipios; no obstante, se hace constar que el particular no ejerció su derecho de réplica sobre los nuevos contenidos.</w:t>
      </w:r>
    </w:p>
    <w:p w14:paraId="0B5A9739" w14:textId="77777777" w:rsidR="00A72E6C" w:rsidRPr="00A72E6C" w:rsidRDefault="00A72E6C" w:rsidP="00A72E6C">
      <w:pPr>
        <w:pStyle w:val="Prrafodelista"/>
        <w:tabs>
          <w:tab w:val="left" w:pos="426"/>
        </w:tabs>
        <w:spacing w:line="360" w:lineRule="auto"/>
        <w:ind w:left="0"/>
        <w:jc w:val="both"/>
        <w:rPr>
          <w:rFonts w:ascii="Palatino Linotype" w:hAnsi="Palatino Linotype"/>
          <w:color w:val="000000" w:themeColor="text1"/>
        </w:rPr>
      </w:pPr>
    </w:p>
    <w:p w14:paraId="549D8A26" w14:textId="4B216646" w:rsidR="00744109" w:rsidRPr="007F0DA6" w:rsidRDefault="00744109" w:rsidP="00744109">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El veintitrés (23) de agosto de dos mil veintiuno, en la Segunda Sesión Extraordinaria, el Pleno de este Órgano Garante aprobó el returno del recurso </w:t>
      </w:r>
      <w:r w:rsidR="00D937C3">
        <w:rPr>
          <w:rFonts w:ascii="Palatino Linotype" w:hAnsi="Palatino Linotype" w:cs="Arial"/>
          <w:b/>
          <w:bCs/>
          <w:color w:val="000000" w:themeColor="text1"/>
        </w:rPr>
        <w:t>03693/INFOEM/IP/RR/2021</w:t>
      </w:r>
      <w:r>
        <w:rPr>
          <w:rFonts w:ascii="Palatino Linotype" w:hAnsi="Palatino Linotype" w:cs="Arial"/>
          <w:color w:val="000000" w:themeColor="text1"/>
        </w:rPr>
        <w:t xml:space="preserve"> a la Ponencia de la Comisionada María del Rosario Mejía Ayala</w:t>
      </w:r>
      <w:r w:rsidR="00E65FD0">
        <w:rPr>
          <w:rFonts w:ascii="Palatino Linotype" w:hAnsi="Palatino Linotype" w:cs="Arial"/>
          <w:color w:val="000000" w:themeColor="text1"/>
        </w:rPr>
        <w:t>.</w:t>
      </w:r>
    </w:p>
    <w:p w14:paraId="64D1830E" w14:textId="77777777" w:rsidR="00744109" w:rsidRPr="00744109" w:rsidRDefault="00744109" w:rsidP="00744109">
      <w:pPr>
        <w:pStyle w:val="Prrafodelista"/>
        <w:tabs>
          <w:tab w:val="left" w:pos="426"/>
        </w:tabs>
        <w:spacing w:line="360" w:lineRule="auto"/>
        <w:ind w:left="0"/>
        <w:jc w:val="both"/>
        <w:rPr>
          <w:rFonts w:ascii="Palatino Linotype" w:hAnsi="Palatino Linotype"/>
          <w:color w:val="000000" w:themeColor="text1"/>
        </w:rPr>
      </w:pPr>
    </w:p>
    <w:p w14:paraId="7FB95849" w14:textId="335ABBC3" w:rsidR="00F2567E" w:rsidRPr="008965EF"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lastRenderedPageBreak/>
        <w:t>El</w:t>
      </w:r>
      <w:bookmarkStart w:id="4" w:name="_Toc461555889"/>
      <w:bookmarkStart w:id="5" w:name="_Toc466371858"/>
      <w:r w:rsidR="00B855AA">
        <w:rPr>
          <w:rFonts w:ascii="Palatino Linotype" w:eastAsia="Calibri" w:hAnsi="Palatino Linotype" w:cs="Arial"/>
          <w:color w:val="000000" w:themeColor="text1"/>
          <w:lang w:val="es-ES"/>
        </w:rPr>
        <w:t xml:space="preserve"> </w:t>
      </w:r>
      <w:r w:rsidR="00E65FD0">
        <w:rPr>
          <w:rFonts w:ascii="Palatino Linotype" w:eastAsia="Calibri" w:hAnsi="Palatino Linotype" w:cs="Arial"/>
          <w:color w:val="000000" w:themeColor="text1"/>
          <w:lang w:val="es-ES"/>
        </w:rPr>
        <w:t>treinta y uno (31)</w:t>
      </w:r>
      <w:r w:rsidR="008F7752">
        <w:rPr>
          <w:rFonts w:ascii="Palatino Linotype" w:eastAsia="Calibri" w:hAnsi="Palatino Linotype" w:cs="Arial"/>
          <w:color w:val="000000" w:themeColor="text1"/>
          <w:lang w:val="es-ES"/>
        </w:rPr>
        <w:t xml:space="preserve"> de agosto</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w:t>
      </w:r>
      <w:r w:rsidR="007F0DA6">
        <w:rPr>
          <w:rFonts w:ascii="Palatino Linotype" w:hAnsi="Palatino Linotype" w:cs="Arial"/>
          <w:color w:val="000000" w:themeColor="text1"/>
        </w:rPr>
        <w:t xml:space="preserve">la </w:t>
      </w:r>
      <w:r w:rsidR="00AD6AC5" w:rsidRPr="00A85CB7">
        <w:rPr>
          <w:rFonts w:ascii="Palatino Linotype" w:hAnsi="Palatino Linotype" w:cs="Arial"/>
          <w:color w:val="000000" w:themeColor="text1"/>
        </w:rPr>
        <w:t>Comisionad</w:t>
      </w:r>
      <w:r w:rsidR="007F0DA6">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3001AA57" w14:textId="0DB5C6E6" w:rsidR="008965EF" w:rsidRPr="005C3B63" w:rsidRDefault="007F0DA6"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Finalmente, </w:t>
      </w:r>
      <w:r w:rsidRPr="003522BF">
        <w:rPr>
          <w:rFonts w:ascii="Palatino Linotype" w:hAnsi="Palatino Linotype" w:cs="Arial"/>
          <w:color w:val="000000" w:themeColor="text1"/>
        </w:rPr>
        <w:t xml:space="preserve">el </w:t>
      </w:r>
      <w:r w:rsidR="00E65FD0">
        <w:rPr>
          <w:rFonts w:ascii="Palatino Linotype" w:hAnsi="Palatino Linotype" w:cs="Arial"/>
          <w:color w:val="000000" w:themeColor="text1"/>
        </w:rPr>
        <w:t xml:space="preserve">nueve (09) de </w:t>
      </w:r>
      <w:r w:rsidR="00E046F3">
        <w:rPr>
          <w:rFonts w:ascii="Palatino Linotype" w:hAnsi="Palatino Linotype" w:cs="Arial"/>
          <w:color w:val="000000" w:themeColor="text1"/>
        </w:rPr>
        <w:t>septiembre</w:t>
      </w:r>
      <w:r>
        <w:rPr>
          <w:rFonts w:ascii="Palatino Linotype" w:hAnsi="Palatino Linotype" w:cs="Arial"/>
          <w:color w:val="000000" w:themeColor="text1"/>
        </w:rPr>
        <w:t xml:space="preserve"> </w:t>
      </w:r>
      <w:r w:rsidRPr="003522BF">
        <w:rPr>
          <w:rFonts w:ascii="Palatino Linotype" w:hAnsi="Palatino Linotype" w:cs="Arial"/>
          <w:color w:val="000000" w:themeColor="text1"/>
        </w:rPr>
        <w:t xml:space="preserve">dos mil veintiuno, </w:t>
      </w:r>
      <w:r w:rsidRPr="003522BF">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E65FD0">
        <w:rPr>
          <w:rFonts w:ascii="Palatino Linotype" w:hAnsi="Palatino Linotype" w:cs="Arial"/>
          <w:color w:val="000000" w:themeColor="text1"/>
          <w:lang w:val="es-ES"/>
        </w:rPr>
        <w:t>,</w:t>
      </w:r>
      <w:r w:rsidRPr="003522BF">
        <w:rPr>
          <w:rFonts w:ascii="Palatino Linotype" w:hAnsi="Palatino Linotype" w:cs="Arial"/>
          <w:bCs/>
          <w:color w:val="000000" w:themeColor="text1"/>
          <w:lang w:val="es-ES"/>
        </w:rPr>
        <w:t xml:space="preserve"> </w:t>
      </w:r>
      <w:r w:rsidRPr="003522BF">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Pr>
          <w:rFonts w:ascii="Palatino Linotype" w:hAnsi="Palatino Linotype" w:cs="Arial"/>
          <w:color w:val="000000" w:themeColor="text1"/>
          <w:lang w:val="es-ES"/>
        </w:rPr>
        <w:t>; y ---------------------------------------------------------------------</w:t>
      </w:r>
    </w:p>
    <w:p w14:paraId="095E9D03" w14:textId="77777777" w:rsidR="000A45FD" w:rsidRDefault="000A45FD" w:rsidP="00B31E90">
      <w:pPr>
        <w:pStyle w:val="Prrafodelista"/>
        <w:tabs>
          <w:tab w:val="left" w:pos="426"/>
        </w:tabs>
        <w:spacing w:line="360" w:lineRule="auto"/>
        <w:ind w:left="0"/>
        <w:jc w:val="both"/>
        <w:rPr>
          <w:rFonts w:ascii="Palatino Linotype" w:hAnsi="Palatino Linotype"/>
          <w:color w:val="000000" w:themeColor="text1"/>
        </w:rPr>
      </w:pPr>
    </w:p>
    <w:p w14:paraId="75D9EEC8" w14:textId="77777777" w:rsidR="00E65FD0" w:rsidRDefault="00E65FD0"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6" w:name="_Toc82514301"/>
      <w:r w:rsidRPr="00A85CB7">
        <w:rPr>
          <w:b/>
          <w:color w:val="000000" w:themeColor="text1"/>
        </w:rPr>
        <w:t>CONSIDERANDO</w:t>
      </w:r>
      <w:bookmarkEnd w:id="4"/>
      <w:bookmarkEnd w:id="5"/>
      <w:bookmarkEnd w:id="6"/>
    </w:p>
    <w:p w14:paraId="435CF9A4" w14:textId="77777777" w:rsidR="00FC1DA7" w:rsidRPr="00A85CB7" w:rsidRDefault="00FC1DA7" w:rsidP="00B31E90">
      <w:pPr>
        <w:rPr>
          <w:color w:val="000000" w:themeColor="text1"/>
          <w:lang w:val="es-MX"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2514302"/>
      <w:r w:rsidRPr="00A85CB7">
        <w:rPr>
          <w:rFonts w:ascii="Palatino Linotype" w:hAnsi="Palatino Linotype"/>
          <w:b/>
          <w:color w:val="000000" w:themeColor="text1"/>
          <w:sz w:val="24"/>
        </w:rPr>
        <w:t>PRIMERO. De la competencia</w:t>
      </w:r>
      <w:bookmarkEnd w:id="7"/>
      <w:bookmarkEnd w:id="8"/>
      <w:bookmarkEnd w:id="9"/>
    </w:p>
    <w:p w14:paraId="60FBD8C7" w14:textId="77777777" w:rsidR="00FC1DA7" w:rsidRPr="00826F38" w:rsidRDefault="00FC1DA7" w:rsidP="00B31E90">
      <w:pPr>
        <w:rPr>
          <w:rFonts w:ascii="Palatino Linotype" w:hAnsi="Palatino Linotype"/>
          <w:color w:val="000000" w:themeColor="text1"/>
          <w:lang w:val="es-MX"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 xml:space="preserve">Reglamento Interior del Instituto </w:t>
      </w:r>
      <w:r w:rsidRPr="00A85CB7">
        <w:rPr>
          <w:rFonts w:ascii="Palatino Linotype" w:eastAsia="Calibri" w:hAnsi="Palatino Linotype" w:cs="Arial"/>
          <w:b/>
          <w:color w:val="000000" w:themeColor="text1"/>
          <w:lang w:val="es-ES"/>
        </w:rPr>
        <w:lastRenderedPageBreak/>
        <w:t>de Transparencia, Acceso a la Información Pública y Protección de Datos Personales del Estado de México y Municipios.</w:t>
      </w:r>
    </w:p>
    <w:p w14:paraId="5A4D34F8" w14:textId="26DFB604" w:rsid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2514303"/>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8E22450" w14:textId="77777777" w:rsidR="00C6440A" w:rsidRPr="00A85CB7" w:rsidRDefault="00C6440A" w:rsidP="00B31E90">
      <w:pPr>
        <w:rPr>
          <w:color w:val="000000" w:themeColor="text1"/>
          <w:lang w:val="es-MX" w:eastAsia="en-US"/>
        </w:rPr>
      </w:pPr>
    </w:p>
    <w:p w14:paraId="63E5A495" w14:textId="668D86EA"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85140B">
        <w:rPr>
          <w:rFonts w:ascii="Palatino Linotype" w:eastAsia="Calibri" w:hAnsi="Palatino Linotype" w:cs="Arial"/>
          <w:color w:val="000000" w:themeColor="text1"/>
        </w:rPr>
        <w:t>ocho (08</w:t>
      </w:r>
      <w:r w:rsidR="00E65FD0">
        <w:rPr>
          <w:rFonts w:ascii="Palatino Linotype" w:eastAsia="Calibri" w:hAnsi="Palatino Linotype" w:cs="Arial"/>
          <w:color w:val="000000" w:themeColor="text1"/>
        </w:rPr>
        <w:t xml:space="preserve">) </w:t>
      </w:r>
      <w:r w:rsidR="007F0DA6">
        <w:rPr>
          <w:rFonts w:ascii="Palatino Linotype" w:eastAsia="Calibri" w:hAnsi="Palatino Linotype" w:cs="Arial"/>
          <w:color w:val="000000" w:themeColor="text1"/>
        </w:rPr>
        <w:t>de julio</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85140B">
        <w:rPr>
          <w:rFonts w:ascii="Palatino Linotype" w:eastAsia="Calibri" w:hAnsi="Palatino Linotype" w:cs="Arial"/>
          <w:color w:val="000000" w:themeColor="text1"/>
        </w:rPr>
        <w:t>nueve (09) de julio al doce (12) de agosto</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xml:space="preserve">, sin contemplar en el cómputo </w:t>
      </w:r>
      <w:r w:rsidR="0085140B">
        <w:rPr>
          <w:rFonts w:ascii="Palatino Linotype" w:eastAsia="Calibri" w:hAnsi="Palatino Linotype" w:cs="Arial"/>
          <w:color w:val="000000" w:themeColor="text1"/>
        </w:rPr>
        <w:t xml:space="preserve">el diez (10), once (11) y, </w:t>
      </w:r>
      <w:r w:rsidR="007F0DA6">
        <w:rPr>
          <w:rFonts w:ascii="Palatino Linotype" w:eastAsia="Calibri" w:hAnsi="Palatino Linotype" w:cs="Arial"/>
          <w:color w:val="000000" w:themeColor="text1"/>
        </w:rPr>
        <w:t>del diecisiete (17) al treinta y uno (31) de julio, así como el uno (01)</w:t>
      </w:r>
      <w:r w:rsidR="0085140B">
        <w:rPr>
          <w:rFonts w:ascii="Palatino Linotype" w:eastAsia="Calibri" w:hAnsi="Palatino Linotype" w:cs="Arial"/>
          <w:color w:val="000000" w:themeColor="text1"/>
        </w:rPr>
        <w:t xml:space="preserve">, siete (07) y ocho (08) </w:t>
      </w:r>
      <w:r w:rsidR="007F0DA6">
        <w:rPr>
          <w:rFonts w:ascii="Palatino Linotype" w:eastAsia="Calibri" w:hAnsi="Palatino Linotype" w:cs="Arial"/>
          <w:color w:val="000000" w:themeColor="text1"/>
        </w:rPr>
        <w:t xml:space="preserve">de agosto de dos mil veintiuno </w:t>
      </w:r>
      <w:r w:rsidR="00740BA4" w:rsidRPr="00740BA4">
        <w:rPr>
          <w:rFonts w:ascii="Palatino Linotype" w:eastAsia="Calibri" w:hAnsi="Palatino Linotype" w:cs="Arial"/>
          <w:color w:val="000000" w:themeColor="text1"/>
        </w:rPr>
        <w:t>por corresponder a sábados</w:t>
      </w:r>
      <w:r w:rsidR="007F0DA6">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domingos</w:t>
      </w:r>
      <w:r w:rsidR="007F0DA6">
        <w:rPr>
          <w:rFonts w:ascii="Palatino Linotype" w:eastAsia="Calibri" w:hAnsi="Palatino Linotype" w:cs="Arial"/>
          <w:color w:val="000000" w:themeColor="text1"/>
        </w:rPr>
        <w:t xml:space="preserve"> e inhábiles</w:t>
      </w:r>
      <w:r w:rsidR="00740BA4" w:rsidRPr="00740BA4">
        <w:rPr>
          <w:rFonts w:ascii="Palatino Linotype" w:eastAsia="Calibri" w:hAnsi="Palatino Linotype" w:cs="Arial"/>
          <w:color w:val="000000" w:themeColor="text1"/>
        </w:rPr>
        <w:t xml:space="preserve"> en términos del artículo 3 fracción X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C0D10B4" w14:textId="6B84FCE9" w:rsidR="006B31E7" w:rsidRPr="0085140B" w:rsidRDefault="0085140B" w:rsidP="0085140B">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Luego </w:t>
      </w:r>
      <w:r w:rsidRPr="0085140B">
        <w:rPr>
          <w:rFonts w:ascii="Palatino Linotype" w:eastAsia="Calibri" w:hAnsi="Palatino Linotype" w:cs="Arial"/>
          <w:color w:val="000000" w:themeColor="text1"/>
        </w:rPr>
        <w:t xml:space="preserve">entonces, si el recurso de revisión que se indica al rubro fue interpuesto el </w:t>
      </w:r>
      <w:r>
        <w:rPr>
          <w:rFonts w:ascii="Palatino Linotype" w:eastAsia="Calibri" w:hAnsi="Palatino Linotype" w:cs="Arial"/>
          <w:color w:val="000000" w:themeColor="text1"/>
        </w:rPr>
        <w:t>nueve de julio</w:t>
      </w:r>
      <w:r w:rsidRPr="0085140B">
        <w:rPr>
          <w:rFonts w:ascii="Palatino Linotype" w:eastAsia="Calibri" w:hAnsi="Palatino Linotype" w:cs="Arial"/>
          <w:color w:val="000000" w:themeColor="text1"/>
        </w:rPr>
        <w:t xml:space="preserve"> de dos mil veintiuno, éste se encuentra dentro de los márgenes temporales previstos en el artículo 178 de la Ley de Transparencia y Acceso a la Información Pública del Estado de México y Municipios</w:t>
      </w:r>
      <w:r w:rsidRPr="0085140B">
        <w:rPr>
          <w:rFonts w:ascii="Palatino Linotype" w:eastAsia="Calibri" w:hAnsi="Palatino Linotype" w:cs="Arial"/>
          <w:b/>
          <w:color w:val="000000" w:themeColor="text1"/>
        </w:rPr>
        <w:t xml:space="preserve"> </w:t>
      </w:r>
      <w:r w:rsidRPr="0085140B">
        <w:rPr>
          <w:rFonts w:ascii="Palatino Linotype" w:eastAsia="Calibri" w:hAnsi="Palatino Linotype" w:cs="Arial"/>
          <w:color w:val="000000" w:themeColor="text1"/>
        </w:rPr>
        <w:t>vigente.</w:t>
      </w:r>
    </w:p>
    <w:p w14:paraId="79F20B6C" w14:textId="77777777" w:rsidR="0085140B" w:rsidRPr="0085140B" w:rsidRDefault="0085140B" w:rsidP="0085140B">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67E75B1F" w14:textId="4E0D8E72" w:rsidR="0085140B" w:rsidRPr="0085140B" w:rsidRDefault="0085140B" w:rsidP="0085140B">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sidRPr="005F1BAD">
        <w:rPr>
          <w:rFonts w:ascii="Palatino Linotype" w:hAnsi="Palatino Linotype" w:cs="Arial"/>
          <w:color w:val="000000" w:themeColor="text1"/>
          <w:lang w:val="es-ES"/>
        </w:rPr>
        <w:t xml:space="preserve">otro lado, de la revisión al expediente electrónico contenido en el sistema </w:t>
      </w:r>
      <w:r w:rsidRPr="005F1BAD">
        <w:rPr>
          <w:rFonts w:ascii="Palatino Linotype" w:hAnsi="Palatino Linotype" w:cs="Arial"/>
          <w:b/>
          <w:color w:val="000000" w:themeColor="text1"/>
          <w:lang w:val="es-ES"/>
        </w:rPr>
        <w:t>SAIMEX,</w:t>
      </w:r>
      <w:r w:rsidRPr="005F1BAD">
        <w:rPr>
          <w:rFonts w:ascii="Palatino Linotype" w:hAnsi="Palatino Linotype" w:cs="Arial"/>
          <w:color w:val="000000" w:themeColor="text1"/>
          <w:lang w:val="es-ES"/>
        </w:rPr>
        <w:t xml:space="preserve"> se desprende que la parte solicitante</w:t>
      </w:r>
      <w:r>
        <w:rPr>
          <w:rFonts w:ascii="Palatino Linotype" w:hAnsi="Palatino Linotype" w:cs="Arial"/>
          <w:color w:val="000000" w:themeColor="text1"/>
          <w:lang w:val="es-ES"/>
        </w:rPr>
        <w:t>,</w:t>
      </w:r>
      <w:r w:rsidRPr="005F1BAD">
        <w:rPr>
          <w:rFonts w:ascii="Palatino Linotype" w:hAnsi="Palatino Linotype" w:cs="Arial"/>
          <w:color w:val="000000" w:themeColor="text1"/>
          <w:lang w:val="es-ES"/>
        </w:rPr>
        <w:t xml:space="preserve"> en ejercicio de su derecho de acceso </w:t>
      </w:r>
      <w:r w:rsidRPr="005F1BAD">
        <w:rPr>
          <w:rFonts w:ascii="Palatino Linotype" w:hAnsi="Palatino Linotype" w:cs="Arial"/>
          <w:color w:val="000000" w:themeColor="text1"/>
          <w:lang w:val="es-ES"/>
        </w:rPr>
        <w:lastRenderedPageBreak/>
        <w:t xml:space="preserve">a la información pública en </w:t>
      </w:r>
      <w:r>
        <w:rPr>
          <w:rFonts w:ascii="Palatino Linotype" w:hAnsi="Palatino Linotype" w:cs="Arial"/>
          <w:color w:val="000000" w:themeColor="text1"/>
          <w:lang w:val="es-ES"/>
        </w:rPr>
        <w:t>el</w:t>
      </w:r>
      <w:r w:rsidRPr="005F1BAD">
        <w:rPr>
          <w:rFonts w:ascii="Palatino Linotype" w:hAnsi="Palatino Linotype" w:cs="Arial"/>
          <w:color w:val="000000" w:themeColor="text1"/>
          <w:lang w:val="es-ES"/>
        </w:rPr>
        <w:t xml:space="preserve"> expediente que se revisa, tanto en l</w:t>
      </w:r>
      <w:r>
        <w:rPr>
          <w:rFonts w:ascii="Palatino Linotype" w:hAnsi="Palatino Linotype" w:cs="Arial"/>
          <w:color w:val="000000" w:themeColor="text1"/>
          <w:lang w:val="es-ES"/>
        </w:rPr>
        <w:t>a</w:t>
      </w:r>
      <w:r w:rsidRPr="005F1BAD">
        <w:rPr>
          <w:rFonts w:ascii="Palatino Linotype" w:hAnsi="Palatino Linotype" w:cs="Arial"/>
          <w:color w:val="000000" w:themeColor="text1"/>
          <w:lang w:val="es-ES"/>
        </w:rPr>
        <w:t xml:space="preserve"> solicitud de información como en </w:t>
      </w:r>
      <w:r>
        <w:rPr>
          <w:rFonts w:ascii="Palatino Linotype" w:hAnsi="Palatino Linotype" w:cs="Arial"/>
          <w:color w:val="000000" w:themeColor="text1"/>
          <w:lang w:val="es-ES"/>
        </w:rPr>
        <w:t>el</w:t>
      </w:r>
      <w:r w:rsidRPr="005F1BAD">
        <w:rPr>
          <w:rFonts w:ascii="Palatino Linotype" w:hAnsi="Palatino Linotype" w:cs="Arial"/>
          <w:color w:val="000000" w:themeColor="text1"/>
          <w:lang w:val="es-ES"/>
        </w:rPr>
        <w:t xml:space="preserve"> recurso de revisión, </w:t>
      </w:r>
      <w:r w:rsidRPr="005F1BAD">
        <w:rPr>
          <w:rFonts w:ascii="Palatino Linotype" w:hAnsi="Palatino Linotype" w:cs="Arial"/>
          <w:b/>
          <w:color w:val="000000" w:themeColor="text1"/>
          <w:lang w:val="es-ES"/>
        </w:rPr>
        <w:t xml:space="preserve">no señaló </w:t>
      </w:r>
      <w:r>
        <w:rPr>
          <w:rFonts w:ascii="Palatino Linotype" w:hAnsi="Palatino Linotype" w:cs="Arial"/>
          <w:b/>
          <w:color w:val="000000" w:themeColor="text1"/>
          <w:lang w:val="es-ES"/>
        </w:rPr>
        <w:t>su nombre completo para ser identificado</w:t>
      </w:r>
      <w:r w:rsidRPr="005F1BAD">
        <w:rPr>
          <w:rFonts w:ascii="Palatino Linotype" w:hAnsi="Palatino Linotype" w:cs="Arial"/>
          <w:color w:val="000000" w:themeColor="text1"/>
          <w:lang w:val="es-ES"/>
        </w:rPr>
        <w:t xml:space="preserve">; sin embargo, es importante señalar que </w:t>
      </w:r>
      <w:r w:rsidRPr="005F1BAD">
        <w:rPr>
          <w:rFonts w:ascii="Palatino Linotype" w:hAnsi="Palatino Linotype" w:cs="Arial"/>
          <w:color w:val="000000" w:themeColor="text1"/>
          <w:lang w:val="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5AD2A2A" w14:textId="77777777" w:rsidR="0085140B" w:rsidRPr="0085140B" w:rsidRDefault="0085140B" w:rsidP="0085140B">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19FA46E" w14:textId="0B99E6EE" w:rsidR="0085140B" w:rsidRPr="0085140B" w:rsidRDefault="0085140B" w:rsidP="0085140B">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Esto </w:t>
      </w:r>
      <w:r w:rsidRPr="005F1BAD">
        <w:rPr>
          <w:rFonts w:ascii="Palatino Linotype" w:hAnsi="Palatino Linotype" w:cs="Arial"/>
          <w:color w:val="000000" w:themeColor="text1"/>
          <w:lang w:val="es-ES"/>
        </w:rPr>
        <w:t xml:space="preserve">es así, ya que de conformidad con los artículos 6, apartado A, fracciones III y IV de la </w:t>
      </w:r>
      <w:r w:rsidRPr="005F1BAD">
        <w:rPr>
          <w:rFonts w:ascii="Palatino Linotype" w:hAnsi="Palatino Linotype" w:cs="Arial"/>
          <w:b/>
          <w:color w:val="000000" w:themeColor="text1"/>
          <w:lang w:val="es-ES"/>
        </w:rPr>
        <w:t>Constitución Política de los Estados Unidos Mexicanos</w:t>
      </w:r>
      <w:r w:rsidRPr="005F1BAD">
        <w:rPr>
          <w:rFonts w:ascii="Palatino Linotype" w:hAnsi="Palatino Linotype" w:cs="Arial"/>
          <w:color w:val="000000" w:themeColor="text1"/>
          <w:lang w:val="es-ES"/>
        </w:rPr>
        <w:t xml:space="preserve">; 5, párrafos vigésimo segundo, vigésimo tercero y vigésimo cuarto, fracciones III, IV y V, de la </w:t>
      </w:r>
      <w:r w:rsidRPr="005F1BAD">
        <w:rPr>
          <w:rFonts w:ascii="Palatino Linotype" w:hAnsi="Palatino Linotype" w:cs="Arial"/>
          <w:b/>
          <w:color w:val="000000" w:themeColor="text1"/>
          <w:lang w:val="es-ES"/>
        </w:rPr>
        <w:t>Constitución Política del Estado Libre y Soberano de México</w:t>
      </w:r>
      <w:r w:rsidRPr="005F1BAD">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F3777E1" w14:textId="77777777" w:rsidR="0085140B" w:rsidRPr="0085140B" w:rsidRDefault="0085140B" w:rsidP="0085140B">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D6194B4" w14:textId="78001082" w:rsidR="0085140B" w:rsidRPr="0085140B" w:rsidRDefault="0085140B" w:rsidP="0085140B">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w:t>
      </w:r>
      <w:r w:rsidRPr="00F43C60">
        <w:rPr>
          <w:rFonts w:ascii="Palatino Linotype" w:eastAsia="Times New Roman" w:hAnsi="Palatino Linotype" w:cs="Arial"/>
          <w:color w:val="000000" w:themeColor="text1"/>
          <w:lang w:val="es-ES" w:eastAsia="es-MX"/>
        </w:rPr>
        <w:lastRenderedPageBreak/>
        <w:t>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DFEDEC9" w14:textId="77777777" w:rsidR="0085140B" w:rsidRPr="0085140B" w:rsidRDefault="0085140B" w:rsidP="0085140B">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4D3E7C09" w14:textId="74CE8101" w:rsidR="0085140B" w:rsidRPr="0085140B" w:rsidRDefault="0085140B" w:rsidP="0085140B">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75B59C28" w14:textId="77777777" w:rsidR="0085140B" w:rsidRPr="0085140B" w:rsidRDefault="0085140B" w:rsidP="0085140B">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6138A98" w14:textId="4DD9C58C" w:rsidR="0085140B" w:rsidRPr="0085140B" w:rsidRDefault="0085140B" w:rsidP="0085140B">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334B440" w14:textId="77777777" w:rsidR="0085140B" w:rsidRPr="0085140B" w:rsidRDefault="0085140B" w:rsidP="0085140B">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9BB2123" w14:textId="0C9DA75F" w:rsidR="0085140B" w:rsidRPr="0085140B" w:rsidRDefault="0085140B" w:rsidP="0085140B">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Pr>
          <w:rFonts w:ascii="Palatino Linotype" w:eastAsia="Calibri" w:hAnsi="Palatino Linotype" w:cs="Arial"/>
        </w:rPr>
        <w:t xml:space="preserve">lo tanto, </w:t>
      </w:r>
      <w:r w:rsidRPr="00F43C60">
        <w:rPr>
          <w:rFonts w:ascii="Palatino Linotype" w:eastAsia="Times New Roman" w:hAnsi="Palatino Linotype" w:cs="Arial"/>
          <w:color w:val="000000" w:themeColor="text1"/>
          <w:lang w:val="es-ES" w:eastAsia="es-MX"/>
        </w:rPr>
        <w:t xml:space="preserve">el nombre del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w:t>
      </w:r>
      <w:r>
        <w:rPr>
          <w:rFonts w:ascii="Palatino Linotype" w:eastAsia="Times New Roman" w:hAnsi="Palatino Linotype" w:cs="Arial"/>
          <w:color w:val="000000" w:themeColor="text1"/>
          <w:lang w:val="es-ES" w:eastAsia="es-MX"/>
        </w:rPr>
        <w:t xml:space="preserve">como </w:t>
      </w:r>
      <w:r w:rsidRPr="00F43C60">
        <w:rPr>
          <w:rFonts w:ascii="Palatino Linotype" w:eastAsia="Times New Roman" w:hAnsi="Palatino Linotype" w:cs="Arial"/>
          <w:color w:val="000000" w:themeColor="text1"/>
          <w:lang w:val="es-ES" w:eastAsia="es-MX"/>
        </w:rPr>
        <w:t>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3DADD2ED" w14:textId="77777777" w:rsidR="0085140B" w:rsidRPr="006B31E7" w:rsidRDefault="0085140B" w:rsidP="0085140B">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DD5993" w14:textId="2C36B6F4" w:rsidR="005F1362" w:rsidRPr="0075106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w:t>
      </w:r>
      <w:r w:rsidR="00540208" w:rsidRPr="00A85CB7">
        <w:rPr>
          <w:rFonts w:ascii="Palatino Linotype" w:eastAsia="Calibri" w:hAnsi="Palatino Linotype" w:cs="Arial"/>
          <w:color w:val="000000" w:themeColor="text1"/>
        </w:rPr>
        <w:lastRenderedPageBreak/>
        <w:t xml:space="preserve">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2514304"/>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3"/>
      <w:bookmarkEnd w:id="14"/>
      <w:bookmarkEnd w:id="15"/>
    </w:p>
    <w:p w14:paraId="4231B8D5" w14:textId="77777777" w:rsidR="00540208" w:rsidRPr="00A85CB7" w:rsidRDefault="00540208" w:rsidP="00B31E90">
      <w:pPr>
        <w:rPr>
          <w:rFonts w:ascii="Palatino Linotype" w:hAnsi="Palatino Linotype"/>
          <w:color w:val="000000" w:themeColor="text1"/>
          <w:lang w:val="es-MX" w:eastAsia="en-US"/>
        </w:rPr>
      </w:pPr>
    </w:p>
    <w:bookmarkEnd w:id="16"/>
    <w:bookmarkEnd w:id="17"/>
    <w:p w14:paraId="26137E4C" w14:textId="080BF55C" w:rsidR="0056788F" w:rsidRPr="00CA0640" w:rsidRDefault="00740BA4"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A0640">
        <w:rPr>
          <w:rFonts w:ascii="Palatino Linotype" w:hAnsi="Palatino Linotype" w:cs="Arial"/>
          <w:color w:val="000000" w:themeColor="text1"/>
        </w:rPr>
        <w:t>Se</w:t>
      </w:r>
      <w:r w:rsidR="0006381D" w:rsidRPr="00CA0640">
        <w:rPr>
          <w:rFonts w:ascii="Palatino Linotype" w:hAnsi="Palatino Linotype" w:cs="Arial"/>
          <w:color w:val="000000" w:themeColor="text1"/>
        </w:rPr>
        <w:t xml:space="preserve"> </w:t>
      </w:r>
      <w:r w:rsidR="00E50D81">
        <w:rPr>
          <w:rFonts w:ascii="Palatino Linotype" w:hAnsi="Palatino Linotype" w:cs="Arial"/>
          <w:color w:val="000000" w:themeColor="text1"/>
        </w:rPr>
        <w:t xml:space="preserve">requirió conocer cuáles son los expedientes jurídicos, sean denuncias, demandas y/o cualquier proceso jurisdiccional, en los que el </w:t>
      </w:r>
      <w:r w:rsidR="00E50D81">
        <w:rPr>
          <w:rFonts w:ascii="Palatino Linotype" w:hAnsi="Palatino Linotype" w:cs="Arial"/>
          <w:b/>
          <w:color w:val="000000" w:themeColor="text1"/>
        </w:rPr>
        <w:t>SUJETO OBLIGADO</w:t>
      </w:r>
      <w:r w:rsidR="00E50D81">
        <w:rPr>
          <w:rFonts w:ascii="Palatino Linotype" w:hAnsi="Palatino Linotype" w:cs="Arial"/>
          <w:color w:val="000000" w:themeColor="text1"/>
        </w:rPr>
        <w:t xml:space="preserve"> es parte, así como los motivo</w:t>
      </w:r>
      <w:r w:rsidR="00F03361">
        <w:rPr>
          <w:rFonts w:ascii="Palatino Linotype" w:hAnsi="Palatino Linotype" w:cs="Arial"/>
          <w:color w:val="000000" w:themeColor="text1"/>
        </w:rPr>
        <w:t>s y status procesal de cada uno</w:t>
      </w:r>
      <w:r w:rsidR="00826F38" w:rsidRPr="00CA0640">
        <w:rPr>
          <w:rFonts w:ascii="Palatino Linotype" w:hAnsi="Palatino Linotype" w:cs="Arial"/>
          <w:color w:val="000000" w:themeColor="text1"/>
        </w:rPr>
        <w:t xml:space="preserve">. </w:t>
      </w:r>
      <w:r w:rsidR="005D1765">
        <w:rPr>
          <w:rFonts w:ascii="Palatino Linotype" w:hAnsi="Palatino Linotype" w:cs="Arial"/>
          <w:color w:val="000000" w:themeColor="text1"/>
        </w:rPr>
        <w:t>E</w:t>
      </w:r>
      <w:r w:rsidR="00D94807">
        <w:rPr>
          <w:rFonts w:ascii="Palatino Linotype" w:hAnsi="Palatino Linotype" w:cs="Arial"/>
          <w:color w:val="000000" w:themeColor="text1"/>
        </w:rPr>
        <w:t>l</w:t>
      </w:r>
      <w:r w:rsidR="00826F38" w:rsidRPr="00CA0640">
        <w:rPr>
          <w:rFonts w:ascii="Palatino Linotype" w:hAnsi="Palatino Linotype" w:cs="Arial"/>
          <w:color w:val="000000" w:themeColor="text1"/>
        </w:rPr>
        <w:t xml:space="preserve"> </w:t>
      </w:r>
      <w:r w:rsidR="00CA0640">
        <w:rPr>
          <w:rFonts w:ascii="Palatino Linotype" w:hAnsi="Palatino Linotype" w:cs="Arial"/>
          <w:b/>
          <w:bCs/>
          <w:color w:val="000000" w:themeColor="text1"/>
        </w:rPr>
        <w:t>SUJETO OBLIGADO</w:t>
      </w:r>
      <w:r w:rsidR="00D94807">
        <w:rPr>
          <w:rFonts w:ascii="Palatino Linotype" w:hAnsi="Palatino Linotype" w:cs="Arial"/>
          <w:color w:val="000000" w:themeColor="text1"/>
        </w:rPr>
        <w:t xml:space="preserve"> </w:t>
      </w:r>
      <w:r w:rsidR="005D1765">
        <w:rPr>
          <w:rFonts w:ascii="Palatino Linotype" w:hAnsi="Palatino Linotype" w:cs="Arial"/>
          <w:color w:val="000000" w:themeColor="text1"/>
        </w:rPr>
        <w:t xml:space="preserve">entregó </w:t>
      </w:r>
      <w:r w:rsidR="00E50D81">
        <w:rPr>
          <w:rFonts w:ascii="Palatino Linotype" w:hAnsi="Palatino Linotype" w:cs="Arial"/>
          <w:color w:val="000000" w:themeColor="text1"/>
        </w:rPr>
        <w:t>un listado que englobaba el tipo de juicio en el que el Organismo de Agua es parte, cantidad de juicios, estatus procesal, año y motivo</w:t>
      </w:r>
      <w:r w:rsidR="00E90973">
        <w:rPr>
          <w:rFonts w:ascii="Palatino Linotype" w:hAnsi="Palatino Linotype" w:cs="Arial"/>
          <w:color w:val="000000" w:themeColor="text1"/>
        </w:rPr>
        <w:t>.</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17B9A5F" w:rsidR="001A032D" w:rsidRPr="0056788F" w:rsidRDefault="00826F3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El particular impugnó </w:t>
      </w:r>
      <w:r w:rsidR="006A2EFB" w:rsidRPr="0056788F">
        <w:rPr>
          <w:rFonts w:ascii="Palatino Linotype" w:hAnsi="Palatino Linotype" w:cs="Arial"/>
          <w:color w:val="000000" w:themeColor="text1"/>
        </w:rPr>
        <w:t>la respuesta</w:t>
      </w:r>
      <w:r w:rsidRPr="0056788F">
        <w:rPr>
          <w:rFonts w:ascii="Palatino Linotype" w:hAnsi="Palatino Linotype" w:cs="Arial"/>
          <w:color w:val="000000" w:themeColor="text1"/>
        </w:rPr>
        <w:t xml:space="preserve"> mediante recurso de revisión, </w:t>
      </w:r>
      <w:r w:rsidR="006A2EFB" w:rsidRPr="0056788F">
        <w:rPr>
          <w:rFonts w:ascii="Palatino Linotype" w:hAnsi="Palatino Linotype" w:cs="Arial"/>
          <w:color w:val="000000" w:themeColor="text1"/>
        </w:rPr>
        <w:t>en el que señaló</w:t>
      </w:r>
      <w:r w:rsidRPr="0056788F">
        <w:rPr>
          <w:rFonts w:ascii="Palatino Linotype" w:hAnsi="Palatino Linotype" w:cs="Arial"/>
          <w:color w:val="000000" w:themeColor="text1"/>
        </w:rPr>
        <w:t xml:space="preserve"> por agravios </w:t>
      </w:r>
      <w:r w:rsidR="008F7752">
        <w:rPr>
          <w:rFonts w:ascii="Palatino Linotype" w:hAnsi="Palatino Linotype" w:cs="Arial"/>
          <w:color w:val="000000" w:themeColor="text1"/>
        </w:rPr>
        <w:t xml:space="preserve">que </w:t>
      </w:r>
      <w:r w:rsidR="00325467">
        <w:rPr>
          <w:rFonts w:ascii="Palatino Linotype" w:hAnsi="Palatino Linotype" w:cs="Arial"/>
          <w:color w:val="000000" w:themeColor="text1"/>
        </w:rPr>
        <w:t>la respuesta estaba incompleta, pues no se entregaron los números de expediente de cada uno de los procesos</w:t>
      </w:r>
      <w:r w:rsidR="00C51671" w:rsidRPr="0056788F">
        <w:rPr>
          <w:rFonts w:ascii="Palatino Linotype" w:hAnsi="Palatino Linotype" w:cs="Arial"/>
          <w:color w:val="000000" w:themeColor="text1"/>
        </w:rPr>
        <w:t>.</w:t>
      </w:r>
      <w:r w:rsidR="0056788F" w:rsidRPr="0056788F">
        <w:rPr>
          <w:rFonts w:ascii="Palatino Linotype" w:hAnsi="Palatino Linotype" w:cs="Arial"/>
          <w:color w:val="000000" w:themeColor="text1"/>
        </w:rPr>
        <w:t xml:space="preserve"> </w:t>
      </w:r>
      <w:r w:rsidR="001A032D" w:rsidRPr="0056788F">
        <w:rPr>
          <w:rFonts w:ascii="Palatino Linotype" w:hAnsi="Palatino Linotype" w:cs="Arial"/>
          <w:color w:val="000000" w:themeColor="text1"/>
        </w:rPr>
        <w:t xml:space="preserve">En ese sentido, </w:t>
      </w:r>
      <w:r w:rsidR="002E160F" w:rsidRPr="0056788F">
        <w:rPr>
          <w:rFonts w:ascii="Palatino Linotype" w:hAnsi="Palatino Linotype" w:cs="Arial"/>
          <w:color w:val="000000" w:themeColor="text1"/>
        </w:rPr>
        <w:t xml:space="preserve">esta Ponencia Resolutora advierte que las razones o motivos de inconformidad manifestados por el </w:t>
      </w:r>
      <w:r w:rsidR="001A032D" w:rsidRPr="0056788F">
        <w:rPr>
          <w:rFonts w:ascii="Palatino Linotype" w:hAnsi="Palatino Linotype" w:cs="Arial"/>
          <w:b/>
          <w:bCs/>
          <w:color w:val="000000" w:themeColor="text1"/>
        </w:rPr>
        <w:t>RECURRENTE</w:t>
      </w:r>
      <w:r w:rsidR="001A032D"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8F7752">
        <w:rPr>
          <w:rFonts w:ascii="Palatino Linotype" w:hAnsi="Palatino Linotype" w:cs="Arial"/>
          <w:color w:val="000000" w:themeColor="text1"/>
        </w:rPr>
        <w:t xml:space="preserve"> </w:t>
      </w:r>
      <w:r w:rsidR="00325467">
        <w:rPr>
          <w:rFonts w:ascii="Palatino Linotype" w:hAnsi="Palatino Linotype" w:cs="Arial"/>
          <w:b/>
          <w:bCs/>
          <w:color w:val="000000" w:themeColor="text1"/>
        </w:rPr>
        <w:t>completa</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16286299" w:rsidR="00AD76A1" w:rsidRPr="004C2E3D"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lastRenderedPageBreak/>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 la causal de procedencia</w:t>
      </w:r>
      <w:r w:rsidR="00E66A80" w:rsidRPr="00A85CB7">
        <w:rPr>
          <w:rFonts w:ascii="Palatino Linotype" w:hAnsi="Palatino Linotype" w:cs="Arial"/>
          <w:color w:val="000000" w:themeColor="text1"/>
          <w:szCs w:val="23"/>
        </w:rPr>
        <w:t xml:space="preserve"> del recurso de revisión establecida en </w:t>
      </w:r>
      <w:r w:rsidR="00325467">
        <w:rPr>
          <w:rFonts w:ascii="Palatino Linotype" w:hAnsi="Palatino Linotype" w:cs="Arial"/>
          <w:color w:val="000000" w:themeColor="text1"/>
          <w:szCs w:val="23"/>
        </w:rPr>
        <w:t>el</w:t>
      </w:r>
      <w:r w:rsidR="00E66A80" w:rsidRPr="00A85CB7">
        <w:rPr>
          <w:rFonts w:ascii="Palatino Linotype" w:hAnsi="Palatino Linotype" w:cs="Arial"/>
          <w:color w:val="000000" w:themeColor="text1"/>
          <w:szCs w:val="23"/>
        </w:rPr>
        <w:t xml:space="preserve"> artículo 179</w:t>
      </w:r>
      <w:r w:rsidR="00661B0B">
        <w:rPr>
          <w:rFonts w:ascii="Palatino Linotype" w:hAnsi="Palatino Linotype" w:cs="Arial"/>
          <w:color w:val="000000" w:themeColor="text1"/>
          <w:szCs w:val="23"/>
        </w:rPr>
        <w:t>,</w:t>
      </w:r>
      <w:r w:rsidR="00E66A80" w:rsidRPr="00A85CB7">
        <w:rPr>
          <w:rFonts w:ascii="Palatino Linotype" w:hAnsi="Palatino Linotype" w:cs="Arial"/>
          <w:color w:val="000000" w:themeColor="text1"/>
          <w:szCs w:val="23"/>
        </w:rPr>
        <w:t xml:space="preserve"> </w:t>
      </w:r>
      <w:r w:rsidR="00325467">
        <w:rPr>
          <w:rFonts w:ascii="Palatino Linotype" w:hAnsi="Palatino Linotype" w:cs="Arial"/>
          <w:color w:val="000000" w:themeColor="text1"/>
          <w:szCs w:val="23"/>
        </w:rPr>
        <w:t>fracció</w:t>
      </w:r>
      <w:r w:rsidR="00661B0B">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w:t>
      </w:r>
      <w:r w:rsidR="00661B0B">
        <w:rPr>
          <w:rFonts w:ascii="Palatino Linotype" w:hAnsi="Palatino Linotype" w:cs="Arial"/>
          <w:color w:val="000000" w:themeColor="text1"/>
          <w:szCs w:val="23"/>
        </w:rPr>
        <w:t>V,</w:t>
      </w:r>
      <w:r w:rsidR="00390D23">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7E334B1C" w14:textId="77777777" w:rsidR="004C2E3D" w:rsidRPr="00A85CB7" w:rsidRDefault="004C2E3D" w:rsidP="004C2E3D">
      <w:pPr>
        <w:pStyle w:val="Prrafodelista"/>
        <w:tabs>
          <w:tab w:val="left" w:pos="426"/>
        </w:tabs>
        <w:spacing w:line="360" w:lineRule="auto"/>
        <w:ind w:left="0" w:right="49"/>
        <w:jc w:val="both"/>
        <w:rPr>
          <w:rFonts w:ascii="Palatino Linotype" w:hAnsi="Palatino Linotype" w:cs="Arial"/>
          <w:color w:val="000000" w:themeColor="text1"/>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6DF10AC9" w14:textId="77777777" w:rsidR="00661B0B" w:rsidRDefault="00515DEC" w:rsidP="00E90973">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3BACB5B3" w14:textId="6FC9FFC4" w:rsidR="00661B0B" w:rsidRDefault="00661B0B" w:rsidP="00E9097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i/>
          <w:color w:val="000000" w:themeColor="text1"/>
          <w:sz w:val="22"/>
        </w:rPr>
        <w:t>V.</w:t>
      </w:r>
      <w:r>
        <w:rPr>
          <w:rFonts w:ascii="Palatino Linotype" w:hAnsi="Palatino Linotype"/>
          <w:i/>
          <w:color w:val="000000" w:themeColor="text1"/>
          <w:sz w:val="22"/>
        </w:rPr>
        <w:t xml:space="preserve"> La entrega de información </w:t>
      </w:r>
      <w:r w:rsidR="00325467">
        <w:rPr>
          <w:rFonts w:ascii="Palatino Linotype" w:hAnsi="Palatino Linotype"/>
          <w:i/>
          <w:color w:val="000000" w:themeColor="text1"/>
          <w:sz w:val="22"/>
        </w:rPr>
        <w:t>incompleta</w:t>
      </w:r>
      <w:r>
        <w:rPr>
          <w:rFonts w:ascii="Palatino Linotype" w:hAnsi="Palatino Linotype"/>
          <w:i/>
          <w:color w:val="000000" w:themeColor="text1"/>
          <w:sz w:val="22"/>
        </w:rPr>
        <w:t>;</w:t>
      </w:r>
    </w:p>
    <w:p w14:paraId="4FCA9B3F" w14:textId="3239768D" w:rsidR="00515DEC" w:rsidRPr="00A85CB7" w:rsidRDefault="00661B0B" w:rsidP="00E9097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21F2B653" w:rsidR="00EF014A" w:rsidRPr="00A85CB7" w:rsidRDefault="00751061" w:rsidP="00F96156">
      <w:pPr>
        <w:pStyle w:val="Ttulo2"/>
        <w:tabs>
          <w:tab w:val="left" w:pos="426"/>
        </w:tabs>
        <w:rPr>
          <w:rFonts w:ascii="Palatino Linotype" w:hAnsi="Palatino Linotype" w:cs="Arial"/>
          <w:b/>
          <w:color w:val="000000" w:themeColor="text1"/>
          <w:sz w:val="24"/>
        </w:rPr>
      </w:pPr>
      <w:bookmarkStart w:id="23" w:name="_Toc82514305"/>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3"/>
    </w:p>
    <w:p w14:paraId="6E979250" w14:textId="2A34D6B5"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81D9FB1" w14:textId="6B443AD7" w:rsidR="00A55D2B" w:rsidRPr="00A55D2B"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2514306"/>
      <w:r>
        <w:rPr>
          <w:rFonts w:ascii="Palatino Linotype" w:hAnsi="Palatino Linotype"/>
          <w:b/>
          <w:bCs/>
          <w:color w:val="000000" w:themeColor="text1"/>
        </w:rPr>
        <w:t xml:space="preserve">I. Del deber de las autoridades de promover, respetar, proteger y garantizar el derecho de acceso </w:t>
      </w:r>
      <w:r w:rsidR="00DA2D95">
        <w:rPr>
          <w:rFonts w:ascii="Palatino Linotype" w:hAnsi="Palatino Linotype"/>
          <w:b/>
          <w:bCs/>
          <w:color w:val="000000" w:themeColor="text1"/>
        </w:rPr>
        <w:t>a la información pública.</w:t>
      </w:r>
      <w:bookmarkEnd w:id="26"/>
    </w:p>
    <w:p w14:paraId="6E5EF818"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370E0B96" w:rsidR="005937BC" w:rsidRPr="0055159A"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0055159A">
        <w:rPr>
          <w:rFonts w:ascii="Palatino Linotype" w:hAnsi="Palatino Linotype"/>
          <w:color w:val="000000" w:themeColor="text1"/>
        </w:rPr>
        <w:t>menester precisar</w:t>
      </w:r>
      <w:r w:rsidRPr="00DA2D95">
        <w:rPr>
          <w:rFonts w:ascii="Palatino Linotype" w:hAnsi="Palatino Linotype"/>
          <w:bCs/>
          <w:color w:val="000000" w:themeColor="text1"/>
          <w:lang w:val="es-MX"/>
        </w:rPr>
        <w:t xml:space="preserve"> que </w:t>
      </w:r>
      <w:r w:rsidRPr="00DA2D95">
        <w:rPr>
          <w:rFonts w:ascii="Palatino Linotype" w:hAnsi="Palatino Linotype"/>
          <w:bCs/>
          <w:color w:val="000000" w:themeColor="text1"/>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w:t>
      </w:r>
      <w:r w:rsidRPr="00DA2D95">
        <w:rPr>
          <w:rFonts w:ascii="Palatino Linotype" w:hAnsi="Palatino Linotype"/>
          <w:bCs/>
          <w:color w:val="000000" w:themeColor="text1"/>
        </w:rPr>
        <w:lastRenderedPageBreak/>
        <w:t xml:space="preserve">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2D95">
        <w:rPr>
          <w:rFonts w:ascii="Palatino Linotype" w:hAnsi="Palatino Linotype"/>
          <w:b/>
          <w:bCs/>
          <w:color w:val="000000" w:themeColor="text1"/>
        </w:rPr>
        <w:t xml:space="preserve">Constitución Política de los Estados Unidos Mexicanos </w:t>
      </w:r>
      <w:r w:rsidRPr="00DA2D95">
        <w:rPr>
          <w:rFonts w:ascii="Palatino Linotype" w:hAnsi="Palatino Linotype"/>
          <w:bCs/>
          <w:color w:val="000000" w:themeColor="text1"/>
        </w:rPr>
        <w:t xml:space="preserve">al señalar 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30DF4DA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lang w:val="es-MX"/>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05CBC681"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las cosas</w:t>
      </w:r>
      <w:r w:rsidR="00DA2D95">
        <w:rPr>
          <w:rFonts w:ascii="Palatino Linotype" w:hAnsi="Palatino Linotype"/>
          <w:color w:val="000000" w:themeColor="text1"/>
        </w:rPr>
        <w:t xml:space="preserve">, </w:t>
      </w:r>
      <w:r w:rsidR="00DA2D95" w:rsidRPr="00DA2D95">
        <w:rPr>
          <w:rFonts w:ascii="Palatino Linotype" w:hAnsi="Palatino Linotype"/>
          <w:color w:val="000000" w:themeColor="text1"/>
          <w:lang w:val="es-MX"/>
        </w:rPr>
        <w:t xml:space="preserve">podemos definir el Derecho de Acceso a la Información Pública como: </w:t>
      </w:r>
      <w:r w:rsidR="00DA2D95" w:rsidRPr="00DA2D95">
        <w:rPr>
          <w:rFonts w:ascii="Palatino Linotype" w:hAnsi="Palatino Linotype"/>
          <w:i/>
          <w:color w:val="000000" w:themeColor="text1"/>
          <w:lang w:val="es-MX"/>
        </w:rPr>
        <w:t>La igualdad de oportunidades para recibir, buscar e impartir información</w:t>
      </w:r>
      <w:r w:rsidR="00DA2D95" w:rsidRPr="00DA2D95">
        <w:rPr>
          <w:rFonts w:ascii="Palatino Linotype" w:hAnsi="Palatino Linotype"/>
          <w:i/>
          <w:color w:val="000000" w:themeColor="text1"/>
          <w:vertAlign w:val="superscript"/>
          <w:lang w:val="es-MX"/>
        </w:rPr>
        <w:footnoteReference w:id="1"/>
      </w:r>
      <w:r w:rsidR="00DA2D95" w:rsidRPr="00DA2D95">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DA2D95" w:rsidRPr="00DA2D95">
        <w:rPr>
          <w:rFonts w:ascii="Palatino Linotype" w:hAnsi="Palatino Linotype"/>
          <w:i/>
          <w:color w:val="000000" w:themeColor="text1"/>
          <w:vertAlign w:val="superscript"/>
          <w:lang w:val="es-MX"/>
        </w:rPr>
        <w:footnoteReference w:id="2"/>
      </w:r>
      <w:r w:rsidR="00DA2D95" w:rsidRPr="00DA2D95">
        <w:rPr>
          <w:rFonts w:ascii="Palatino Linotype" w:hAnsi="Palatino Linotype"/>
          <w:color w:val="000000" w:themeColor="text1"/>
          <w:lang w:val="es-MX"/>
        </w:rPr>
        <w:t>que se constituye como una herramienta fundamental para ejercer</w:t>
      </w:r>
      <w:r w:rsidR="00DA2D95" w:rsidRPr="00DA2D95">
        <w:rPr>
          <w:rFonts w:ascii="Palatino Linotype" w:hAnsi="Palatino Linotype"/>
          <w:i/>
          <w:color w:val="000000" w:themeColor="text1"/>
          <w:lang w:val="es-MX"/>
        </w:rPr>
        <w:t xml:space="preserve"> el control democrático de las gestiones estatales, de forma tal que puedan cuestionar, indagar y considerar si se está dando un adecuado </w:t>
      </w:r>
      <w:r w:rsidR="00DA2D95" w:rsidRPr="00DA2D95">
        <w:rPr>
          <w:rFonts w:ascii="Palatino Linotype" w:hAnsi="Palatino Linotype"/>
          <w:i/>
          <w:color w:val="000000" w:themeColor="text1"/>
          <w:lang w:val="es-MX"/>
        </w:rPr>
        <w:lastRenderedPageBreak/>
        <w:t>cumplimiento a las funciones públicas,</w:t>
      </w:r>
      <w:r w:rsidR="00DA2D95" w:rsidRPr="00DA2D95">
        <w:rPr>
          <w:rFonts w:ascii="Palatino Linotype" w:hAnsi="Palatino Linotype"/>
          <w:i/>
          <w:color w:val="000000" w:themeColor="text1"/>
          <w:vertAlign w:val="superscript"/>
          <w:lang w:val="es-MX"/>
        </w:rPr>
        <w:footnoteReference w:id="3"/>
      </w:r>
      <w:r w:rsidR="00DA2D95" w:rsidRPr="00DA2D95">
        <w:rPr>
          <w:rFonts w:ascii="Palatino Linotype" w:hAnsi="Palatino Linotype"/>
          <w:i/>
          <w:color w:val="000000" w:themeColor="text1"/>
          <w:lang w:val="es-MX"/>
        </w:rPr>
        <w:t xml:space="preserve"> </w:t>
      </w:r>
      <w:r w:rsidR="00DA2D95" w:rsidRPr="00DA2D95">
        <w:rPr>
          <w:rFonts w:ascii="Palatino Linotype" w:hAnsi="Palatino Linotype"/>
          <w:color w:val="000000" w:themeColor="text1"/>
          <w:lang w:val="es-MX"/>
        </w:rPr>
        <w:t>fomentando</w:t>
      </w:r>
      <w:r w:rsidR="00DA2D95" w:rsidRPr="00DA2D95">
        <w:rPr>
          <w:rFonts w:ascii="Palatino Linotype" w:hAnsi="Palatino Linotype"/>
          <w:i/>
          <w:color w:val="000000" w:themeColor="text1"/>
          <w:lang w:val="es-MX"/>
        </w:rPr>
        <w:t xml:space="preserve"> la transparencia de las actividades estatales y </w:t>
      </w:r>
      <w:r w:rsidR="00DA2D95" w:rsidRPr="00DA2D95">
        <w:rPr>
          <w:rFonts w:ascii="Palatino Linotype" w:hAnsi="Palatino Linotype"/>
          <w:color w:val="000000" w:themeColor="text1"/>
          <w:lang w:val="es-MX"/>
        </w:rPr>
        <w:t>promoviendo</w:t>
      </w:r>
      <w:r w:rsidR="00DA2D95" w:rsidRPr="00DA2D95">
        <w:rPr>
          <w:rFonts w:ascii="Palatino Linotype" w:hAnsi="Palatino Linotype"/>
          <w:i/>
          <w:color w:val="000000" w:themeColor="text1"/>
          <w:lang w:val="es-MX"/>
        </w:rPr>
        <w:t xml:space="preserve"> la responsabilidad de los funcionarios sobre su gestión pública,</w:t>
      </w:r>
      <w:r w:rsidR="00DA2D95" w:rsidRPr="00DA2D95">
        <w:rPr>
          <w:rFonts w:ascii="Palatino Linotype" w:hAnsi="Palatino Linotype"/>
          <w:i/>
          <w:color w:val="000000" w:themeColor="text1"/>
          <w:vertAlign w:val="superscript"/>
          <w:lang w:val="es-MX"/>
        </w:rPr>
        <w:footnoteReference w:id="4"/>
      </w:r>
      <w:r w:rsidR="00DA2D95" w:rsidRPr="00DA2D95">
        <w:rPr>
          <w:rFonts w:ascii="Palatino Linotype" w:hAnsi="Palatino Linotype"/>
          <w:color w:val="000000" w:themeColor="text1"/>
          <w:lang w:val="es-MX"/>
        </w:rPr>
        <w:t>que permite</w:t>
      </w:r>
      <w:r w:rsidR="00DA2D95" w:rsidRPr="00DA2D95">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69547B9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64418AE0"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w:t>
      </w:r>
      <w:r w:rsidR="0055159A">
        <w:rPr>
          <w:rFonts w:ascii="Palatino Linotype" w:hAnsi="Palatino Linotype"/>
          <w:color w:val="000000" w:themeColor="text1"/>
        </w:rPr>
        <w:t xml:space="preserve">, </w:t>
      </w:r>
      <w:r w:rsidR="0055159A" w:rsidRPr="0055159A">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w:t>
      </w:r>
      <w:r w:rsidR="00661B0B" w:rsidRPr="0055159A">
        <w:rPr>
          <w:rFonts w:ascii="Palatino Linotype" w:hAnsi="Palatino Linotype"/>
          <w:color w:val="000000" w:themeColor="text1"/>
          <w:lang w:val="es-MX"/>
        </w:rPr>
        <w:t>Sujetos Obligados</w:t>
      </w:r>
      <w:r w:rsidR="0055159A" w:rsidRPr="0055159A">
        <w:rPr>
          <w:rFonts w:ascii="Palatino Linotype" w:hAnsi="Palatino Linotype"/>
          <w:color w:val="000000" w:themeColor="text1"/>
          <w:lang w:val="es-MX"/>
        </w:rPr>
        <w:t>;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C204A57" w14:textId="26E52B27" w:rsidR="00A55D2B" w:rsidRDefault="002E78AC" w:rsidP="00A55D2B">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40B54E29" wp14:editId="53F94B19">
                <wp:simplePos x="0" y="0"/>
                <wp:positionH relativeFrom="margin">
                  <wp:align>right</wp:align>
                </wp:positionH>
                <wp:positionV relativeFrom="paragraph">
                  <wp:posOffset>48260</wp:posOffset>
                </wp:positionV>
                <wp:extent cx="5505450" cy="1647825"/>
                <wp:effectExtent l="38100" t="38100" r="76200" b="85725"/>
                <wp:wrapNone/>
                <wp:docPr id="1" name="Conector recto 1"/>
                <wp:cNvGraphicFramePr/>
                <a:graphic xmlns:a="http://schemas.openxmlformats.org/drawingml/2006/main">
                  <a:graphicData uri="http://schemas.microsoft.com/office/word/2010/wordprocessingShape">
                    <wps:wsp>
                      <wps:cNvCnPr/>
                      <wps:spPr>
                        <a:xfrm flipV="1">
                          <a:off x="0" y="0"/>
                          <a:ext cx="5505450" cy="1647825"/>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230FB" id="Conector recto 1"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8pt" to="815.8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" strokecolor="black [3200]" strokeweight="1pt">
                <v:shadow on="t" color="black" opacity="24903f" origin=",.5" offset="0,.55556mm"/>
                <w10:wrap anchorx="margin"/>
              </v:line>
            </w:pict>
          </mc:Fallback>
        </mc:AlternateContent>
      </w:r>
    </w:p>
    <w:p w14:paraId="6CB8A517" w14:textId="77777777" w:rsidR="002E78AC" w:rsidRDefault="002E78AC"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02A24B83" w14:textId="77777777" w:rsidR="002E78AC" w:rsidRDefault="002E78AC"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7378049" w14:textId="77777777" w:rsidR="002E78AC" w:rsidRDefault="002E78AC"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174143FF" w14:textId="77777777" w:rsidR="002E78AC" w:rsidRDefault="002E78AC"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5F06C024"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82514307"/>
      <w:r>
        <w:rPr>
          <w:rFonts w:ascii="Palatino Linotype" w:hAnsi="Palatino Linotype"/>
          <w:b/>
          <w:bCs/>
          <w:color w:val="000000" w:themeColor="text1"/>
        </w:rPr>
        <w:lastRenderedPageBreak/>
        <w:t>II. De la</w:t>
      </w:r>
      <w:r w:rsidR="00A44BE6">
        <w:rPr>
          <w:rFonts w:ascii="Palatino Linotype" w:hAnsi="Palatino Linotype"/>
          <w:b/>
          <w:bCs/>
          <w:color w:val="000000" w:themeColor="text1"/>
        </w:rPr>
        <w:t xml:space="preserve"> respuesta a la solicitud de información</w:t>
      </w:r>
      <w:r>
        <w:rPr>
          <w:rFonts w:ascii="Palatino Linotype" w:hAnsi="Palatino Linotype"/>
          <w:b/>
          <w:bCs/>
          <w:color w:val="000000" w:themeColor="text1"/>
        </w:rPr>
        <w:t>.</w:t>
      </w:r>
      <w:bookmarkEnd w:id="27"/>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3022DD" w14:textId="69BFBE86" w:rsidR="00E90973" w:rsidRPr="00EC070D" w:rsidRDefault="009A6C14"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w:t>
      </w:r>
      <w:r>
        <w:rPr>
          <w:rFonts w:ascii="Palatino Linotype" w:hAnsi="Palatino Linotype"/>
        </w:rPr>
        <w:t>expuesto lo anterior</w:t>
      </w:r>
      <w:r w:rsidRPr="0053687A">
        <w:rPr>
          <w:rFonts w:ascii="Palatino Linotype" w:hAnsi="Palatino Linotype"/>
        </w:rPr>
        <w:t xml:space="preserve">, </w:t>
      </w:r>
      <w:r>
        <w:rPr>
          <w:rFonts w:ascii="Palatino Linotype" w:hAnsi="Palatino Linotype"/>
        </w:rPr>
        <w:t xml:space="preserve">de la lectura a la solicitud de información </w:t>
      </w:r>
      <w:r>
        <w:rPr>
          <w:rFonts w:ascii="Palatino Linotype" w:hAnsi="Palatino Linotype"/>
          <w:b/>
          <w:bCs/>
        </w:rPr>
        <w:t>00019/OASZINACAN/IP/2021</w:t>
      </w:r>
      <w:r>
        <w:rPr>
          <w:rFonts w:ascii="Palatino Linotype" w:hAnsi="Palatino Linotype"/>
        </w:rPr>
        <w:t xml:space="preserve">, y como fuera señalado en el </w:t>
      </w:r>
      <w:r>
        <w:rPr>
          <w:rFonts w:ascii="Palatino Linotype" w:hAnsi="Palatino Linotype"/>
          <w:i/>
          <w:iCs/>
        </w:rPr>
        <w:t>Planteamiento de la Litis</w:t>
      </w:r>
      <w:r>
        <w:rPr>
          <w:rFonts w:ascii="Palatino Linotype" w:hAnsi="Palatino Linotype"/>
        </w:rPr>
        <w:t xml:space="preserve"> de esta resolución, se advierte que el particular requirió al </w:t>
      </w:r>
      <w:r w:rsidR="00EC070D">
        <w:rPr>
          <w:rFonts w:ascii="Palatino Linotype" w:hAnsi="Palatino Linotype"/>
        </w:rPr>
        <w:t>Organismo Público Descentralizado para la Prestación de los Servicios Públicos de Agua Potable, Alcantarillado y Saneamiento de Zinacantepec,</w:t>
      </w:r>
      <w:r>
        <w:rPr>
          <w:rFonts w:ascii="Palatino Linotype" w:hAnsi="Palatino Linotype"/>
        </w:rPr>
        <w:t xml:space="preserve"> acceder a la siguiente información:</w:t>
      </w:r>
    </w:p>
    <w:p w14:paraId="24CA0398" w14:textId="54764C4A" w:rsidR="00EC070D" w:rsidRDefault="00EC070D" w:rsidP="00EC070D">
      <w:pPr>
        <w:pStyle w:val="Prrafodelista"/>
        <w:numPr>
          <w:ilvl w:val="1"/>
          <w:numId w:val="36"/>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 xml:space="preserve">Expedientes jurídicos (denuncias, demandas y/o cualquier proceso jurisdiccional) en los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sea parte, así como los motivos y status procesal de cada uno.</w:t>
      </w:r>
    </w:p>
    <w:p w14:paraId="5D725EBB"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25A944F7" w14:textId="7F85B8FD" w:rsidR="009A6C14" w:rsidRDefault="00EC070D"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Derivado de la presentación de la solicitud de información </w:t>
      </w:r>
      <w:r>
        <w:rPr>
          <w:rFonts w:ascii="Palatino Linotype" w:hAnsi="Palatino Linotype"/>
          <w:b/>
          <w:color w:val="000000" w:themeColor="text1"/>
        </w:rPr>
        <w:t>00019/OASZINACAN/IP/2021</w:t>
      </w:r>
      <w:r>
        <w:rPr>
          <w:rFonts w:ascii="Palatino Linotype" w:hAnsi="Palatino Linotype"/>
          <w:color w:val="000000" w:themeColor="text1"/>
        </w:rPr>
        <w:t>, y con base en lo dispuesto por el artículo 159 de la Ley de Transparencia y Acceso a la Información Pública del Estado de México y Municipios</w:t>
      </w:r>
      <w:r>
        <w:rPr>
          <w:rStyle w:val="Refdenotaalpie"/>
          <w:rFonts w:ascii="Palatino Linotype" w:hAnsi="Palatino Linotype"/>
          <w:color w:val="000000" w:themeColor="text1"/>
        </w:rPr>
        <w:footnoteReference w:id="5"/>
      </w:r>
      <w:r>
        <w:rPr>
          <w:rFonts w:ascii="Palatino Linotype" w:hAnsi="Palatino Linotype"/>
          <w:color w:val="000000" w:themeColor="text1"/>
        </w:rPr>
        <w:t xml:space="preserve">, requirió al particular que </w:t>
      </w:r>
      <w:r>
        <w:rPr>
          <w:rFonts w:ascii="Palatino Linotype" w:hAnsi="Palatino Linotype"/>
          <w:b/>
          <w:color w:val="000000" w:themeColor="text1"/>
        </w:rPr>
        <w:t>aclarase</w:t>
      </w:r>
      <w:r>
        <w:rPr>
          <w:rFonts w:ascii="Palatino Linotype" w:hAnsi="Palatino Linotype"/>
          <w:color w:val="000000" w:themeColor="text1"/>
        </w:rPr>
        <w:t xml:space="preserve"> la temporalidad por la cual requería la información. El particular aclaró al </w:t>
      </w:r>
      <w:r>
        <w:rPr>
          <w:rFonts w:ascii="Palatino Linotype" w:hAnsi="Palatino Linotype"/>
          <w:b/>
          <w:color w:val="000000" w:themeColor="text1"/>
        </w:rPr>
        <w:t>SUJETO OBLIGADO</w:t>
      </w:r>
      <w:r>
        <w:rPr>
          <w:rFonts w:ascii="Palatino Linotype" w:hAnsi="Palatino Linotype"/>
          <w:color w:val="000000" w:themeColor="text1"/>
        </w:rPr>
        <w:t xml:space="preserve"> que deseaba hacerse de la información correspondiente a los ejercicios dos mil diecinueve, dos mil veinte y dos mil veintiuno.</w:t>
      </w:r>
    </w:p>
    <w:p w14:paraId="5F1BBB2A"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69C789A0" w14:textId="57CC38A6" w:rsidR="009A6C14" w:rsidRDefault="00EC070D"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se tiene que el particular desea acceder a los expedientes </w:t>
      </w:r>
      <w:r w:rsidR="00AC05A8">
        <w:rPr>
          <w:rFonts w:ascii="Palatino Linotype" w:hAnsi="Palatino Linotype" w:cs="Arial"/>
          <w:color w:val="000000" w:themeColor="text1"/>
        </w:rPr>
        <w:t>jurisdiccionales</w:t>
      </w:r>
      <w:r>
        <w:rPr>
          <w:rFonts w:ascii="Palatino Linotype" w:hAnsi="Palatino Linotype" w:cs="Arial"/>
          <w:color w:val="000000" w:themeColor="text1"/>
        </w:rPr>
        <w:t xml:space="preserve"> (denuncias, demandas y/o cualquier proceso jurisdiccional) en los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sea parte, así como los motivos y status procesal de cada uno, por el </w:t>
      </w:r>
      <w:r w:rsidR="00F03361">
        <w:rPr>
          <w:rFonts w:ascii="Palatino Linotype" w:hAnsi="Palatino Linotype" w:cs="Arial"/>
          <w:color w:val="000000" w:themeColor="text1"/>
        </w:rPr>
        <w:t xml:space="preserve">periodo comprendido del uno (01) de enero de dos mil diecinueve al veintiuno (21) de junio de dos mil veintiuno –fecha en la que se presentó la aclaración por parte del </w:t>
      </w:r>
      <w:r w:rsidR="00F03361">
        <w:rPr>
          <w:rFonts w:ascii="Palatino Linotype" w:hAnsi="Palatino Linotype" w:cs="Arial"/>
          <w:b/>
          <w:color w:val="000000" w:themeColor="text1"/>
        </w:rPr>
        <w:t>RECURRENTE</w:t>
      </w:r>
      <w:r w:rsidR="00F03361">
        <w:rPr>
          <w:rFonts w:ascii="Palatino Linotype" w:hAnsi="Palatino Linotype" w:cs="Arial"/>
          <w:color w:val="000000" w:themeColor="text1"/>
        </w:rPr>
        <w:t xml:space="preserve">-. </w:t>
      </w:r>
    </w:p>
    <w:p w14:paraId="45E82B79"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06C4CA1A" w14:textId="58A533CF" w:rsidR="009A6C14" w:rsidRDefault="00F03361"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794C2B">
        <w:rPr>
          <w:rFonts w:ascii="Palatino Linotype" w:hAnsi="Palatino Linotype"/>
          <w:color w:val="000000" w:themeColor="text1"/>
          <w:lang w:val="es-MX"/>
        </w:rPr>
        <w:t xml:space="preserve">respuesta a la solicitud de información, el </w:t>
      </w:r>
      <w:r>
        <w:rPr>
          <w:rFonts w:ascii="Palatino Linotype" w:hAnsi="Palatino Linotype"/>
          <w:b/>
          <w:color w:val="000000" w:themeColor="text1"/>
          <w:lang w:val="es-MX"/>
        </w:rPr>
        <w:t>SUJETO OBLIGADO</w:t>
      </w:r>
      <w:r>
        <w:rPr>
          <w:rFonts w:ascii="Palatino Linotype" w:hAnsi="Palatino Linotype"/>
          <w:color w:val="000000" w:themeColor="text1"/>
          <w:lang w:val="es-MX"/>
        </w:rPr>
        <w:t xml:space="preserve"> entregó el oficio número OPDAPAS/MEMO/UAJ/030/2021, de veintitrés (23) de junio de dos mil veintiuno, signado por el Director de la Unidad de Asuntos Jurídicos, mismo que se exhibe a continuación para efectos referenciativos:</w:t>
      </w:r>
    </w:p>
    <w:p w14:paraId="76D8AC67" w14:textId="279DAB5C" w:rsidR="009A6C14" w:rsidRDefault="00F03361" w:rsidP="009A6C14">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66C39F0B" wp14:editId="66EA258E">
                <wp:simplePos x="0" y="0"/>
                <wp:positionH relativeFrom="margin">
                  <wp:align>right</wp:align>
                </wp:positionH>
                <wp:positionV relativeFrom="paragraph">
                  <wp:posOffset>59054</wp:posOffset>
                </wp:positionV>
                <wp:extent cx="5511165" cy="3152775"/>
                <wp:effectExtent l="38100" t="38100" r="70485" b="85725"/>
                <wp:wrapNone/>
                <wp:docPr id="8" name="Conector recto 8"/>
                <wp:cNvGraphicFramePr/>
                <a:graphic xmlns:a="http://schemas.openxmlformats.org/drawingml/2006/main">
                  <a:graphicData uri="http://schemas.microsoft.com/office/word/2010/wordprocessingShape">
                    <wps:wsp>
                      <wps:cNvCnPr/>
                      <wps:spPr>
                        <a:xfrm flipV="1">
                          <a:off x="0" y="0"/>
                          <a:ext cx="5511165" cy="3152775"/>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47B84" id="Conector recto 8"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75pt,4.65pt" to="816.7pt,2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" strokecolor="black [3200]" strokeweight="1pt">
                <v:shadow on="t" color="black" opacity="24903f" origin=",.5" offset="0,.55556mm"/>
                <w10:wrap anchorx="margin"/>
              </v:line>
            </w:pict>
          </mc:Fallback>
        </mc:AlternateContent>
      </w:r>
    </w:p>
    <w:p w14:paraId="54C179AB" w14:textId="0B86ECCA" w:rsidR="00F03361" w:rsidRDefault="00F03361" w:rsidP="00F03361">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lastRenderedPageBreak/>
        <w:drawing>
          <wp:inline distT="0" distB="0" distL="0" distR="0" wp14:anchorId="0E519A6C" wp14:editId="0A42A820">
            <wp:extent cx="4792836" cy="6049973"/>
            <wp:effectExtent l="57150" t="57150" r="122555" b="1225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3015" cy="606282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657D6C" w14:textId="77777777" w:rsidR="00F03361" w:rsidRDefault="00F03361"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347AB7C8" w14:textId="5C09E7FD" w:rsidR="009A6C14" w:rsidRDefault="00F03361"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De </w:t>
      </w:r>
      <w:r w:rsidR="001E44BE">
        <w:rPr>
          <w:rFonts w:ascii="Palatino Linotype" w:hAnsi="Palatino Linotype"/>
          <w:color w:val="000000" w:themeColor="text1"/>
        </w:rPr>
        <w:t xml:space="preserve">lo </w:t>
      </w:r>
      <w:r w:rsidR="001E44BE" w:rsidRPr="00794C2B">
        <w:rPr>
          <w:rFonts w:ascii="Palatino Linotype" w:hAnsi="Palatino Linotype"/>
          <w:color w:val="000000" w:themeColor="text1"/>
        </w:rPr>
        <w:t xml:space="preserve">anterior expuesto, y para mejor proveer, podemos </w:t>
      </w:r>
      <w:r w:rsidR="001E44BE" w:rsidRPr="00794C2B">
        <w:rPr>
          <w:rFonts w:ascii="Palatino Linotype" w:hAnsi="Palatino Linotype"/>
          <w:color w:val="000000" w:themeColor="text1"/>
          <w:lang w:val="es-ES"/>
        </w:rPr>
        <w:t xml:space="preserve">elaborar un cuadro comparativo que refleje la relación entre los puntos requeridos en la solicitud con la información entregada en la respuesta del </w:t>
      </w:r>
      <w:r w:rsidR="001E44BE">
        <w:rPr>
          <w:rFonts w:ascii="Palatino Linotype" w:hAnsi="Palatino Linotype"/>
          <w:color w:val="000000" w:themeColor="text1"/>
          <w:lang w:val="es-ES"/>
        </w:rPr>
        <w:t>Organismo Público Descentralizado para la Prestación de los Servicios de Agua Potable, Alcantarillado y Saneamiento de Zinacantepec</w:t>
      </w:r>
      <w:r w:rsidR="001E44BE" w:rsidRPr="00794C2B">
        <w:rPr>
          <w:rFonts w:ascii="Palatino Linotype" w:hAnsi="Palatino Linotype"/>
          <w:color w:val="000000" w:themeColor="text1"/>
          <w:vertAlign w:val="superscript"/>
          <w:lang w:val="es-ES"/>
        </w:rPr>
        <w:footnoteReference w:id="6"/>
      </w:r>
      <w:r w:rsidR="001E44BE" w:rsidRPr="00794C2B">
        <w:rPr>
          <w:rFonts w:ascii="Palatino Linotype" w:hAnsi="Palatino Linotype"/>
          <w:color w:val="000000" w:themeColor="text1"/>
          <w:lang w:val="es-ES"/>
        </w:rPr>
        <w:t>, mismo que se inserta a continuación:</w:t>
      </w:r>
    </w:p>
    <w:p w14:paraId="715AD763"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1723"/>
        <w:gridCol w:w="1295"/>
        <w:gridCol w:w="5810"/>
      </w:tblGrid>
      <w:tr w:rsidR="00725FDE" w:rsidRPr="00794C2B" w14:paraId="0647ED9D" w14:textId="77777777" w:rsidTr="00EA2C07">
        <w:tc>
          <w:tcPr>
            <w:tcW w:w="2993" w:type="dxa"/>
            <w:gridSpan w:val="2"/>
            <w:shd w:val="clear" w:color="auto" w:fill="D9D9D9" w:themeFill="background1" w:themeFillShade="D9"/>
          </w:tcPr>
          <w:p w14:paraId="5B1478B3" w14:textId="77777777" w:rsidR="001E44BE" w:rsidRPr="00794C2B" w:rsidRDefault="001E44BE" w:rsidP="00C87A1C">
            <w:pPr>
              <w:autoSpaceDE w:val="0"/>
              <w:autoSpaceDN w:val="0"/>
              <w:adjustRightInd w:val="0"/>
              <w:jc w:val="center"/>
              <w:rPr>
                <w:rFonts w:ascii="Palatino Linotype" w:eastAsia="Times New Roman" w:hAnsi="Palatino Linotype" w:cs="Arial"/>
                <w:b/>
                <w:bCs/>
                <w:sz w:val="22"/>
                <w:szCs w:val="22"/>
              </w:rPr>
            </w:pPr>
            <w:r w:rsidRPr="00794C2B">
              <w:rPr>
                <w:rFonts w:ascii="Palatino Linotype" w:eastAsia="Times New Roman" w:hAnsi="Palatino Linotype" w:cs="Arial"/>
                <w:b/>
                <w:bCs/>
                <w:sz w:val="22"/>
                <w:szCs w:val="22"/>
              </w:rPr>
              <w:t>SOLICITUD</w:t>
            </w:r>
          </w:p>
        </w:tc>
        <w:tc>
          <w:tcPr>
            <w:tcW w:w="5835" w:type="dxa"/>
            <w:shd w:val="clear" w:color="auto" w:fill="D9D9D9" w:themeFill="background1" w:themeFillShade="D9"/>
          </w:tcPr>
          <w:p w14:paraId="3B675580" w14:textId="77777777" w:rsidR="001E44BE" w:rsidRPr="00794C2B" w:rsidRDefault="001E44BE" w:rsidP="00C87A1C">
            <w:pPr>
              <w:autoSpaceDE w:val="0"/>
              <w:autoSpaceDN w:val="0"/>
              <w:adjustRightInd w:val="0"/>
              <w:jc w:val="center"/>
              <w:rPr>
                <w:rFonts w:ascii="Palatino Linotype" w:eastAsia="Times New Roman" w:hAnsi="Palatino Linotype" w:cs="Arial"/>
                <w:b/>
                <w:bCs/>
                <w:sz w:val="22"/>
                <w:szCs w:val="22"/>
              </w:rPr>
            </w:pPr>
            <w:r w:rsidRPr="00794C2B">
              <w:rPr>
                <w:rFonts w:ascii="Palatino Linotype" w:eastAsia="Times New Roman" w:hAnsi="Palatino Linotype" w:cs="Arial"/>
                <w:b/>
                <w:bCs/>
                <w:sz w:val="22"/>
                <w:szCs w:val="22"/>
              </w:rPr>
              <w:t>RESPUESTA</w:t>
            </w:r>
          </w:p>
        </w:tc>
      </w:tr>
      <w:tr w:rsidR="00725FDE" w:rsidRPr="00794C2B" w14:paraId="281BC3C2" w14:textId="77777777" w:rsidTr="00EA2C07">
        <w:trPr>
          <w:trHeight w:val="530"/>
        </w:trPr>
        <w:tc>
          <w:tcPr>
            <w:tcW w:w="1696" w:type="dxa"/>
            <w:vMerge w:val="restart"/>
          </w:tcPr>
          <w:p w14:paraId="107358E9" w14:textId="2AF79BAD" w:rsidR="001E44BE" w:rsidRPr="00794C2B" w:rsidRDefault="00EA2C07" w:rsidP="00AC05A8">
            <w:pPr>
              <w:autoSpaceDE w:val="0"/>
              <w:autoSpaceDN w:val="0"/>
              <w:adjustRightInd w:val="0"/>
              <w:rPr>
                <w:rFonts w:ascii="Palatino Linotype" w:eastAsia="Times New Roman" w:hAnsi="Palatino Linotype" w:cs="Arial"/>
                <w:sz w:val="22"/>
                <w:szCs w:val="22"/>
              </w:rPr>
            </w:pPr>
            <w:r>
              <w:rPr>
                <w:rFonts w:ascii="Palatino Linotype" w:eastAsia="Times New Roman" w:hAnsi="Palatino Linotype" w:cs="Arial"/>
                <w:sz w:val="22"/>
                <w:szCs w:val="22"/>
              </w:rPr>
              <w:t xml:space="preserve">De los expedientes </w:t>
            </w:r>
            <w:r w:rsidR="00AC05A8">
              <w:rPr>
                <w:rFonts w:ascii="Palatino Linotype" w:eastAsia="Times New Roman" w:hAnsi="Palatino Linotype" w:cs="Arial"/>
                <w:sz w:val="22"/>
                <w:szCs w:val="22"/>
              </w:rPr>
              <w:t>jurisdiccionales</w:t>
            </w:r>
            <w:r>
              <w:rPr>
                <w:rFonts w:ascii="Palatino Linotype" w:eastAsia="Times New Roman" w:hAnsi="Palatino Linotype" w:cs="Arial"/>
                <w:sz w:val="22"/>
                <w:szCs w:val="22"/>
              </w:rPr>
              <w:t xml:space="preserve"> en los que el organismo de agua sea parte</w:t>
            </w:r>
          </w:p>
        </w:tc>
        <w:tc>
          <w:tcPr>
            <w:tcW w:w="1297" w:type="dxa"/>
          </w:tcPr>
          <w:p w14:paraId="342690F4" w14:textId="26255648" w:rsidR="001E44BE" w:rsidRPr="00794C2B" w:rsidRDefault="00EA2C07" w:rsidP="00725FDE">
            <w:pPr>
              <w:autoSpaceDE w:val="0"/>
              <w:autoSpaceDN w:val="0"/>
              <w:adjustRightInd w:val="0"/>
              <w:jc w:val="center"/>
              <w:rPr>
                <w:rFonts w:ascii="Palatino Linotype" w:eastAsia="Times New Roman" w:hAnsi="Palatino Linotype" w:cs="Arial"/>
                <w:sz w:val="22"/>
                <w:szCs w:val="22"/>
              </w:rPr>
            </w:pPr>
            <w:r>
              <w:rPr>
                <w:rFonts w:ascii="Palatino Linotype" w:eastAsia="Times New Roman" w:hAnsi="Palatino Linotype" w:cs="Arial"/>
                <w:sz w:val="22"/>
                <w:szCs w:val="22"/>
              </w:rPr>
              <w:t>Cuáles son</w:t>
            </w:r>
          </w:p>
        </w:tc>
        <w:tc>
          <w:tcPr>
            <w:tcW w:w="5835" w:type="dxa"/>
          </w:tcPr>
          <w:p w14:paraId="46939DDB" w14:textId="710D579B" w:rsidR="001E44BE" w:rsidRPr="00794C2B" w:rsidRDefault="00EA2C07" w:rsidP="00C87A1C">
            <w:pPr>
              <w:autoSpaceDE w:val="0"/>
              <w:autoSpaceDN w:val="0"/>
              <w:adjustRightInd w:val="0"/>
              <w:jc w:val="both"/>
              <w:rPr>
                <w:rFonts w:ascii="Palatino Linotype" w:eastAsia="Times New Roman" w:hAnsi="Palatino Linotype" w:cs="Arial"/>
                <w:sz w:val="22"/>
                <w:szCs w:val="22"/>
              </w:rPr>
            </w:pPr>
            <w:r>
              <w:rPr>
                <w:rFonts w:ascii="Palatino Linotype" w:eastAsia="Times New Roman" w:hAnsi="Palatino Linotype" w:cs="Arial"/>
                <w:sz w:val="22"/>
                <w:szCs w:val="22"/>
              </w:rPr>
              <w:t>Informó el tipo de juicios en los que el organismo es parte (amparo, administrativos, agrarios y laborales), la cantidad de cada tipo, y el año en los que iniciaron.</w:t>
            </w:r>
          </w:p>
        </w:tc>
      </w:tr>
      <w:tr w:rsidR="00725FDE" w:rsidRPr="00794C2B" w14:paraId="2314169E" w14:textId="77777777" w:rsidTr="00EA2C07">
        <w:trPr>
          <w:trHeight w:val="835"/>
        </w:trPr>
        <w:tc>
          <w:tcPr>
            <w:tcW w:w="1696" w:type="dxa"/>
            <w:vMerge/>
          </w:tcPr>
          <w:p w14:paraId="4C31C437" w14:textId="77777777" w:rsidR="001E44BE" w:rsidRPr="00794C2B" w:rsidRDefault="001E44BE" w:rsidP="00C87A1C">
            <w:pPr>
              <w:autoSpaceDE w:val="0"/>
              <w:autoSpaceDN w:val="0"/>
              <w:adjustRightInd w:val="0"/>
              <w:jc w:val="center"/>
              <w:rPr>
                <w:rFonts w:ascii="Palatino Linotype" w:eastAsia="Times New Roman" w:hAnsi="Palatino Linotype" w:cs="Arial"/>
                <w:sz w:val="22"/>
                <w:szCs w:val="22"/>
              </w:rPr>
            </w:pPr>
          </w:p>
        </w:tc>
        <w:tc>
          <w:tcPr>
            <w:tcW w:w="1297" w:type="dxa"/>
          </w:tcPr>
          <w:p w14:paraId="2C414A8C" w14:textId="016BDD94" w:rsidR="001E44BE" w:rsidRPr="00794C2B" w:rsidRDefault="00EA2C07" w:rsidP="00C87A1C">
            <w:pPr>
              <w:autoSpaceDE w:val="0"/>
              <w:autoSpaceDN w:val="0"/>
              <w:adjustRightInd w:val="0"/>
              <w:jc w:val="center"/>
              <w:rPr>
                <w:rFonts w:ascii="Palatino Linotype" w:eastAsia="Times New Roman" w:hAnsi="Palatino Linotype" w:cs="Arial"/>
                <w:sz w:val="22"/>
                <w:szCs w:val="22"/>
              </w:rPr>
            </w:pPr>
            <w:r>
              <w:rPr>
                <w:rFonts w:ascii="Palatino Linotype" w:eastAsia="Times New Roman" w:hAnsi="Palatino Linotype" w:cs="Arial"/>
                <w:sz w:val="22"/>
                <w:szCs w:val="22"/>
              </w:rPr>
              <w:t>Motivos</w:t>
            </w:r>
          </w:p>
        </w:tc>
        <w:tc>
          <w:tcPr>
            <w:tcW w:w="5835" w:type="dxa"/>
          </w:tcPr>
          <w:p w14:paraId="5FD5AB28" w14:textId="0F725DF6" w:rsidR="001E44BE" w:rsidRPr="00EA2C07" w:rsidRDefault="00EA2C07" w:rsidP="00C87A1C">
            <w:pPr>
              <w:autoSpaceDE w:val="0"/>
              <w:autoSpaceDN w:val="0"/>
              <w:adjustRightInd w:val="0"/>
              <w:jc w:val="both"/>
              <w:rPr>
                <w:rFonts w:ascii="Palatino Linotype" w:eastAsia="Times New Roman" w:hAnsi="Palatino Linotype" w:cs="Arial"/>
                <w:sz w:val="22"/>
                <w:szCs w:val="22"/>
              </w:rPr>
            </w:pPr>
            <w:r>
              <w:rPr>
                <w:rFonts w:ascii="Palatino Linotype" w:eastAsia="Times New Roman" w:hAnsi="Palatino Linotype" w:cs="Arial"/>
                <w:sz w:val="22"/>
                <w:szCs w:val="22"/>
              </w:rPr>
              <w:t xml:space="preserve">Dependiendo del tipo de juicio, refirió </w:t>
            </w:r>
            <w:r>
              <w:rPr>
                <w:rFonts w:ascii="Palatino Linotype" w:eastAsia="Times New Roman" w:hAnsi="Palatino Linotype" w:cs="Arial"/>
                <w:i/>
                <w:sz w:val="22"/>
                <w:szCs w:val="22"/>
              </w:rPr>
              <w:t xml:space="preserve">contra actos de autoridad, cobro indebido e invalidez de acto administrativo, restitución de tierras ejidales </w:t>
            </w:r>
            <w:r>
              <w:rPr>
                <w:rFonts w:ascii="Palatino Linotype" w:eastAsia="Times New Roman" w:hAnsi="Palatino Linotype" w:cs="Arial"/>
                <w:sz w:val="22"/>
                <w:szCs w:val="22"/>
              </w:rPr>
              <w:t>y,</w:t>
            </w:r>
            <w:r>
              <w:rPr>
                <w:rFonts w:ascii="Palatino Linotype" w:eastAsia="Times New Roman" w:hAnsi="Palatino Linotype" w:cs="Arial"/>
                <w:i/>
                <w:sz w:val="22"/>
                <w:szCs w:val="22"/>
              </w:rPr>
              <w:t xml:space="preserve"> supuestos despidos injustificados</w:t>
            </w:r>
            <w:r>
              <w:rPr>
                <w:rFonts w:ascii="Palatino Linotype" w:eastAsia="Times New Roman" w:hAnsi="Palatino Linotype" w:cs="Arial"/>
                <w:sz w:val="22"/>
                <w:szCs w:val="22"/>
              </w:rPr>
              <w:t>.</w:t>
            </w:r>
          </w:p>
        </w:tc>
      </w:tr>
      <w:tr w:rsidR="00EA2C07" w:rsidRPr="00794C2B" w14:paraId="1B874D21" w14:textId="77777777" w:rsidTr="00EA2C07">
        <w:trPr>
          <w:trHeight w:val="604"/>
        </w:trPr>
        <w:tc>
          <w:tcPr>
            <w:tcW w:w="1696" w:type="dxa"/>
            <w:vMerge/>
          </w:tcPr>
          <w:p w14:paraId="54B47341" w14:textId="77777777" w:rsidR="00EA2C07" w:rsidRPr="00794C2B" w:rsidRDefault="00EA2C07" w:rsidP="00C87A1C">
            <w:pPr>
              <w:autoSpaceDE w:val="0"/>
              <w:autoSpaceDN w:val="0"/>
              <w:adjustRightInd w:val="0"/>
              <w:jc w:val="center"/>
              <w:rPr>
                <w:rFonts w:ascii="Palatino Linotype" w:eastAsia="Times New Roman" w:hAnsi="Palatino Linotype" w:cs="Arial"/>
                <w:sz w:val="22"/>
                <w:szCs w:val="22"/>
              </w:rPr>
            </w:pPr>
          </w:p>
        </w:tc>
        <w:tc>
          <w:tcPr>
            <w:tcW w:w="1297" w:type="dxa"/>
          </w:tcPr>
          <w:p w14:paraId="29B665DF" w14:textId="22202CF1" w:rsidR="00EA2C07" w:rsidRPr="00794C2B" w:rsidRDefault="00EA2C07" w:rsidP="00C87A1C">
            <w:pPr>
              <w:autoSpaceDE w:val="0"/>
              <w:autoSpaceDN w:val="0"/>
              <w:adjustRightInd w:val="0"/>
              <w:jc w:val="center"/>
              <w:rPr>
                <w:rFonts w:ascii="Palatino Linotype" w:eastAsia="Times New Roman" w:hAnsi="Palatino Linotype" w:cs="Arial"/>
                <w:sz w:val="22"/>
                <w:szCs w:val="22"/>
              </w:rPr>
            </w:pPr>
            <w:r>
              <w:rPr>
                <w:rFonts w:ascii="Palatino Linotype" w:eastAsia="Times New Roman" w:hAnsi="Palatino Linotype" w:cs="Arial"/>
                <w:sz w:val="22"/>
                <w:szCs w:val="22"/>
              </w:rPr>
              <w:t>Status</w:t>
            </w:r>
          </w:p>
        </w:tc>
        <w:tc>
          <w:tcPr>
            <w:tcW w:w="5835" w:type="dxa"/>
          </w:tcPr>
          <w:p w14:paraId="556EED02" w14:textId="62383CDB" w:rsidR="00EA2C07" w:rsidRPr="00EA2C07" w:rsidRDefault="00EA2C07" w:rsidP="00C87A1C">
            <w:pPr>
              <w:autoSpaceDE w:val="0"/>
              <w:autoSpaceDN w:val="0"/>
              <w:adjustRightInd w:val="0"/>
              <w:jc w:val="both"/>
              <w:rPr>
                <w:rFonts w:ascii="Palatino Linotype" w:eastAsia="Times New Roman" w:hAnsi="Palatino Linotype" w:cs="Arial"/>
                <w:sz w:val="22"/>
                <w:szCs w:val="22"/>
              </w:rPr>
            </w:pPr>
            <w:r>
              <w:rPr>
                <w:rFonts w:ascii="Palatino Linotype" w:eastAsia="Times New Roman" w:hAnsi="Palatino Linotype" w:cs="Arial"/>
                <w:sz w:val="22"/>
                <w:szCs w:val="22"/>
              </w:rPr>
              <w:t xml:space="preserve">Señaló para todos los casos </w:t>
            </w:r>
            <w:r>
              <w:rPr>
                <w:rFonts w:ascii="Palatino Linotype" w:eastAsia="Times New Roman" w:hAnsi="Palatino Linotype" w:cs="Arial"/>
                <w:i/>
                <w:sz w:val="22"/>
                <w:szCs w:val="22"/>
              </w:rPr>
              <w:t>en proceso</w:t>
            </w:r>
            <w:r>
              <w:rPr>
                <w:rFonts w:ascii="Palatino Linotype" w:eastAsia="Times New Roman" w:hAnsi="Palatino Linotype" w:cs="Arial"/>
                <w:sz w:val="22"/>
                <w:szCs w:val="22"/>
              </w:rPr>
              <w:t>.</w:t>
            </w:r>
          </w:p>
        </w:tc>
      </w:tr>
    </w:tbl>
    <w:p w14:paraId="740B7454" w14:textId="77777777" w:rsidR="001E44BE" w:rsidRDefault="001E44BE"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28D94F22" w14:textId="626835A6" w:rsidR="009A6C14" w:rsidRDefault="00EA2C07"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794C2B">
        <w:rPr>
          <w:rFonts w:ascii="Palatino Linotype" w:hAnsi="Palatino Linotype"/>
          <w:color w:val="000000" w:themeColor="text1"/>
        </w:rPr>
        <w:t xml:space="preserve">consecuencia, toda vez que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se pronunció respecto de la información solicitada, resultaría conveniente obviar el análisis de competencia del </w:t>
      </w:r>
      <w:r>
        <w:rPr>
          <w:rFonts w:ascii="Palatino Linotype" w:hAnsi="Palatino Linotype"/>
          <w:bCs/>
          <w:color w:val="000000" w:themeColor="text1"/>
        </w:rPr>
        <w:t>Organismo Público Descentralizado para la Prestación de los Servicios de Agua Potable, Alcantarillado y Saneamiento de Zinacantepec</w:t>
      </w:r>
      <w:r w:rsidRPr="00794C2B">
        <w:rPr>
          <w:rFonts w:ascii="Palatino Linotype" w:hAnsi="Palatino Linotype"/>
          <w:color w:val="000000" w:themeColor="text1"/>
        </w:rPr>
        <w:t xml:space="preserve">, </w:t>
      </w:r>
      <w:r>
        <w:rPr>
          <w:rFonts w:ascii="Palatino Linotype" w:hAnsi="Palatino Linotype"/>
          <w:color w:val="000000" w:themeColor="text1"/>
        </w:rPr>
        <w:t xml:space="preserve">para </w:t>
      </w:r>
      <w:r>
        <w:rPr>
          <w:rFonts w:ascii="Palatino Linotype" w:hAnsi="Palatino Linotype"/>
          <w:color w:val="000000" w:themeColor="text1"/>
        </w:rPr>
        <w:lastRenderedPageBreak/>
        <w:t>generar, administrar</w:t>
      </w:r>
      <w:r w:rsidRPr="00794C2B">
        <w:rPr>
          <w:rFonts w:ascii="Palatino Linotype" w:hAnsi="Palatino Linotype"/>
          <w:color w:val="000000" w:themeColor="text1"/>
        </w:rPr>
        <w:t xml:space="preserve"> o poseer la misma, dado que éste asumió la competencia mediante su respuesta a la solicitud de información.</w:t>
      </w:r>
    </w:p>
    <w:p w14:paraId="4505E76D"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0AAB5AAE" w14:textId="3DFBC0D2" w:rsidR="009A6C14" w:rsidRDefault="00EA2C07"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w:t>
      </w:r>
      <w:r w:rsidRPr="00794C2B">
        <w:rPr>
          <w:rFonts w:ascii="Palatino Linotype" w:hAnsi="Palatino Linotype"/>
          <w:color w:val="000000" w:themeColor="text1"/>
        </w:rPr>
        <w:t xml:space="preserve">anterior encuentra lógica toda vez que el estudio de la naturaleza jurídica de la información pública solicitada tiene por objeto determinar si ésta la genera, posee o administra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empero, en aquellos casos en que éste la asume, implica </w:t>
      </w:r>
      <w:r w:rsidRPr="00794C2B">
        <w:rPr>
          <w:rFonts w:ascii="Palatino Linotype" w:hAnsi="Palatino Linotype"/>
          <w:i/>
          <w:color w:val="000000" w:themeColor="text1"/>
        </w:rPr>
        <w:t>de facto</w:t>
      </w:r>
      <w:r w:rsidRPr="00794C2B">
        <w:rPr>
          <w:rFonts w:ascii="Palatino Linotype" w:hAnsi="Palatino Linotype"/>
          <w:color w:val="000000" w:themeColor="text1"/>
        </w:rPr>
        <w:t xml:space="preserve"> que la genera, posee o administra. Por consiguiente, a nada práctico nos conduciría su estudio, ya que, se insiste, la información pública solicitada, consistente en conocer </w:t>
      </w:r>
      <w:r>
        <w:rPr>
          <w:rFonts w:ascii="Palatino Linotype" w:hAnsi="Palatino Linotype"/>
          <w:color w:val="000000" w:themeColor="text1"/>
        </w:rPr>
        <w:t xml:space="preserve">los procesos </w:t>
      </w:r>
      <w:r w:rsidR="00AC05A8">
        <w:rPr>
          <w:rFonts w:ascii="Palatino Linotype" w:hAnsi="Palatino Linotype"/>
          <w:color w:val="000000" w:themeColor="text1"/>
        </w:rPr>
        <w:t>jurisdiccionales</w:t>
      </w:r>
      <w:r>
        <w:rPr>
          <w:rFonts w:ascii="Palatino Linotype" w:hAnsi="Palatino Linotype"/>
          <w:color w:val="000000" w:themeColor="text1"/>
        </w:rPr>
        <w:t xml:space="preserve"> en los que el organismo de agua sea parte, status y motivos de la interposición de los procesos, del dos mil diecinueve al dos mil veintiuno, ha sido asumida por el </w:t>
      </w:r>
      <w:r>
        <w:rPr>
          <w:rFonts w:ascii="Palatino Linotype" w:hAnsi="Palatino Linotype"/>
          <w:b/>
          <w:color w:val="000000" w:themeColor="text1"/>
        </w:rPr>
        <w:t>SUJETO OBLIGADO</w:t>
      </w:r>
      <w:r w:rsidRPr="00794C2B">
        <w:rPr>
          <w:rFonts w:ascii="Palatino Linotype" w:hAnsi="Palatino Linotype"/>
          <w:color w:val="000000" w:themeColor="text1"/>
        </w:rPr>
        <w:t>.</w:t>
      </w:r>
    </w:p>
    <w:p w14:paraId="0E8C212F"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4018BB12" w14:textId="7550779A" w:rsidR="009A6C14" w:rsidRDefault="00EA2C07"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51F3B">
        <w:rPr>
          <w:rFonts w:ascii="Palatino Linotype" w:eastAsia="Times New Roman" w:hAnsi="Palatino Linotype" w:cs="Arial"/>
        </w:rPr>
        <w:t xml:space="preserve">ese sentido, al existir un pronunciamiento directo por parte del </w:t>
      </w:r>
      <w:r w:rsidRPr="00051F3B">
        <w:rPr>
          <w:rFonts w:ascii="Palatino Linotype" w:eastAsia="Times New Roman" w:hAnsi="Palatino Linotype" w:cs="Arial"/>
          <w:b/>
        </w:rPr>
        <w:t>SUJETO OBLIGADO</w:t>
      </w:r>
      <w:r w:rsidRPr="00051F3B">
        <w:rPr>
          <w:rFonts w:ascii="Palatino Linotype" w:eastAsia="Times New Roman" w:hAnsi="Palatino Linotype" w:cs="Arial"/>
        </w:rPr>
        <w:t xml:space="preserve">, a fin de atender la solicitud planteada por el hoy </w:t>
      </w:r>
      <w:r w:rsidRPr="00051F3B">
        <w:rPr>
          <w:rFonts w:ascii="Palatino Linotype" w:eastAsia="Times New Roman" w:hAnsi="Palatino Linotype" w:cs="Arial"/>
          <w:b/>
        </w:rPr>
        <w:t>RECURRENTE</w:t>
      </w:r>
      <w:r w:rsidRPr="00051F3B">
        <w:rPr>
          <w:rFonts w:ascii="Palatino Linotype" w:eastAsia="Times New Roman" w:hAnsi="Palatino Linotype" w:cs="Arial"/>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051F3B">
        <w:rPr>
          <w:rFonts w:ascii="Palatino Linotype" w:eastAsia="Times New Roman" w:hAnsi="Palatino Linotype" w:cs="Arial"/>
          <w:bCs/>
          <w:iCs/>
        </w:rPr>
        <w:t>SAIMEX</w:t>
      </w:r>
      <w:r w:rsidRPr="00051F3B">
        <w:rPr>
          <w:rFonts w:ascii="Palatino Linotype" w:eastAsia="Times New Roman" w:hAnsi="Palatino Linotype" w:cs="Arial"/>
        </w:rPr>
        <w:t>.</w:t>
      </w:r>
    </w:p>
    <w:p w14:paraId="30E1C0B9"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5614CBAA" w14:textId="5D9D6F5B" w:rsidR="009A6C14" w:rsidRDefault="00AC05A8"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Sirve </w:t>
      </w:r>
      <w:r w:rsidRPr="00051F3B">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5FAB38F8"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29D68DC6" w14:textId="77777777" w:rsidR="00AC05A8" w:rsidRPr="00794C2B" w:rsidRDefault="00AC05A8" w:rsidP="00AC05A8">
      <w:pPr>
        <w:pStyle w:val="Default"/>
        <w:spacing w:before="240" w:after="360" w:line="276" w:lineRule="auto"/>
        <w:ind w:left="567" w:right="567"/>
        <w:jc w:val="both"/>
        <w:rPr>
          <w:rFonts w:ascii="Palatino Linotype" w:hAnsi="Palatino Linotype"/>
          <w:sz w:val="22"/>
          <w:szCs w:val="20"/>
        </w:rPr>
      </w:pPr>
      <w:r w:rsidRPr="00BB7E0C">
        <w:rPr>
          <w:rFonts w:ascii="Palatino Linotype" w:hAnsi="Palatino Linotype"/>
          <w:b/>
          <w:i/>
          <w:sz w:val="22"/>
          <w:szCs w:val="20"/>
        </w:rPr>
        <w:t>EL INSTITUTO FEDERAL DE ACCESO A LA INFORMACIÓN Y PROTECCIÓN DE DATOS</w:t>
      </w:r>
      <w:r w:rsidRPr="00031358">
        <w:rPr>
          <w:rFonts w:ascii="Palatino Linotype" w:hAnsi="Palatino Linotype"/>
          <w:i/>
          <w:sz w:val="22"/>
          <w:szCs w:val="20"/>
        </w:rPr>
        <w:t xml:space="preserve">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w:t>
      </w:r>
      <w:r>
        <w:rPr>
          <w:rFonts w:ascii="Palatino Linotype" w:hAnsi="Palatino Linotype"/>
          <w:i/>
          <w:sz w:val="22"/>
          <w:szCs w:val="20"/>
        </w:rPr>
        <w:t>“</w:t>
      </w:r>
      <w:r w:rsidRPr="00031358">
        <w:rPr>
          <w:rFonts w:ascii="Palatino Linotype" w:hAnsi="Palatino Linotype"/>
          <w:i/>
          <w:sz w:val="22"/>
          <w:szCs w:val="20"/>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BB7E0C">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031358">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r>
        <w:rPr>
          <w:rFonts w:ascii="Palatino Linotype" w:hAnsi="Palatino Linotype"/>
          <w:i/>
          <w:sz w:val="22"/>
          <w:szCs w:val="20"/>
        </w:rPr>
        <w:br/>
      </w:r>
      <w:r>
        <w:rPr>
          <w:rFonts w:ascii="Palatino Linotype" w:hAnsi="Palatino Linotype"/>
          <w:sz w:val="22"/>
          <w:szCs w:val="20"/>
        </w:rPr>
        <w:t>(Énfasis añadido)</w:t>
      </w:r>
    </w:p>
    <w:p w14:paraId="73BEE2EF" w14:textId="77777777" w:rsidR="00AC05A8" w:rsidRDefault="00AC05A8"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0DB9A793" w14:textId="40B016F1" w:rsidR="009A6C14" w:rsidRDefault="00AC05A8"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51F3B">
        <w:rPr>
          <w:rFonts w:ascii="Palatino Linotype" w:eastAsia="Times New Roman" w:hAnsi="Palatino Linotype" w:cs="Arial"/>
        </w:rPr>
        <w:t xml:space="preserve">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w:t>
      </w:r>
      <w:r w:rsidRPr="00051F3B">
        <w:rPr>
          <w:rFonts w:ascii="Palatino Linotype" w:eastAsia="Times New Roman" w:hAnsi="Palatino Linotype" w:cs="Arial"/>
        </w:rPr>
        <w:lastRenderedPageBreak/>
        <w:t>que deberán apegarse en todo momento a los criterios de publicidad, veracidad, oportunidad entre otros, y que a la letra señalan:</w:t>
      </w:r>
    </w:p>
    <w:p w14:paraId="46B57209"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7A9B9E06" w14:textId="77777777" w:rsidR="00AC05A8" w:rsidRPr="00640DE6" w:rsidRDefault="00AC05A8" w:rsidP="00AC05A8">
      <w:pPr>
        <w:pStyle w:val="Prrafodelista"/>
        <w:spacing w:line="276" w:lineRule="auto"/>
        <w:ind w:left="567" w:right="567"/>
        <w:jc w:val="both"/>
        <w:rPr>
          <w:rFonts w:ascii="Palatino Linotype" w:hAnsi="Palatino Linotype" w:cs="Arial"/>
          <w:b/>
          <w:i/>
          <w:sz w:val="22"/>
          <w:szCs w:val="22"/>
        </w:rPr>
      </w:pPr>
      <w:r w:rsidRPr="00640DE6">
        <w:rPr>
          <w:rFonts w:ascii="Palatino Linotype" w:hAnsi="Palatino Linotype" w:cs="Arial"/>
          <w:b/>
          <w:i/>
          <w:sz w:val="22"/>
          <w:szCs w:val="22"/>
        </w:rPr>
        <w:t>Artículo 3.-</w:t>
      </w:r>
      <w:r w:rsidRPr="00640DE6">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640DE6">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3F0A511A" w14:textId="77777777" w:rsidR="00AC05A8" w:rsidRPr="00794C2B" w:rsidRDefault="00AC05A8" w:rsidP="00AC05A8">
      <w:pPr>
        <w:pStyle w:val="Prrafodelista"/>
        <w:spacing w:line="276" w:lineRule="auto"/>
        <w:ind w:left="567" w:right="567"/>
        <w:jc w:val="both"/>
        <w:rPr>
          <w:rFonts w:ascii="Palatino Linotype" w:hAnsi="Palatino Linotype" w:cs="Arial"/>
          <w:iCs/>
          <w:sz w:val="22"/>
          <w:szCs w:val="22"/>
        </w:rPr>
      </w:pPr>
      <w:r w:rsidRPr="00640DE6">
        <w:rPr>
          <w:rFonts w:ascii="Palatino Linotype" w:hAnsi="Palatino Linotype" w:cs="Arial"/>
          <w:iCs/>
          <w:sz w:val="22"/>
          <w:szCs w:val="22"/>
        </w:rPr>
        <w:t>(Énfasis añadido)</w:t>
      </w:r>
    </w:p>
    <w:p w14:paraId="74093AC4" w14:textId="77777777" w:rsidR="00AC05A8" w:rsidRDefault="00AC05A8"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11E11319" w14:textId="41FC5740" w:rsidR="009A6C14" w:rsidRDefault="00AC05A8"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Disposiciones </w:t>
      </w:r>
      <w:r w:rsidRPr="00794C2B">
        <w:rPr>
          <w:rFonts w:ascii="Palatino Linotype" w:hAnsi="Palatino Linotype"/>
          <w:color w:val="000000" w:themeColor="text1"/>
        </w:rPr>
        <w:t xml:space="preserve">que compelen al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a apegarse en todo momento a los criterios ya expuestos, impidiendo a este Órgano Colegiado cuestionar la veracidad de la información.</w:t>
      </w:r>
    </w:p>
    <w:p w14:paraId="39E4AB58"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44AF3EA3" w14:textId="17FF2E24" w:rsidR="009A6C14" w:rsidRDefault="00AC05A8"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eastAsia="Times New Roman" w:hAnsi="Palatino Linotype" w:cs="Arial"/>
        </w:rPr>
        <w:t xml:space="preserve">su parte, como fuera expuesto en el apartado de </w:t>
      </w:r>
      <w:r>
        <w:rPr>
          <w:rFonts w:ascii="Palatino Linotype" w:eastAsia="Times New Roman" w:hAnsi="Palatino Linotype" w:cs="Arial"/>
          <w:i/>
          <w:iCs/>
        </w:rPr>
        <w:t>Antecedentes</w:t>
      </w:r>
      <w:r>
        <w:rPr>
          <w:rFonts w:ascii="Palatino Linotype" w:eastAsia="Times New Roman" w:hAnsi="Palatino Linotype" w:cs="Arial"/>
        </w:rPr>
        <w:t xml:space="preserve"> del presente escrito, derivado </w:t>
      </w:r>
      <w:r w:rsidRPr="003C2030">
        <w:rPr>
          <w:rFonts w:ascii="Palatino Linotype" w:eastAsia="Times New Roman" w:hAnsi="Palatino Linotype" w:cs="Arial"/>
        </w:rPr>
        <w:t xml:space="preserve">de la respuesta emitida por el </w:t>
      </w:r>
      <w:r w:rsidRPr="003C2030">
        <w:rPr>
          <w:rFonts w:ascii="Palatino Linotype" w:eastAsia="Times New Roman" w:hAnsi="Palatino Linotype" w:cs="Arial"/>
          <w:b/>
          <w:bCs/>
        </w:rPr>
        <w:t>SUJETO OBLIGADO</w:t>
      </w:r>
      <w:r w:rsidRPr="003C2030">
        <w:rPr>
          <w:rFonts w:ascii="Palatino Linotype" w:eastAsia="Times New Roman" w:hAnsi="Palatino Linotype" w:cs="Arial"/>
        </w:rPr>
        <w:t xml:space="preserve">, el </w:t>
      </w:r>
      <w:r>
        <w:rPr>
          <w:rFonts w:ascii="Palatino Linotype" w:eastAsia="Times New Roman" w:hAnsi="Palatino Linotype" w:cs="Arial"/>
        </w:rPr>
        <w:t>nueve (09) de julio</w:t>
      </w:r>
      <w:r w:rsidRPr="003C2030">
        <w:rPr>
          <w:rFonts w:ascii="Palatino Linotype" w:eastAsia="Times New Roman" w:hAnsi="Palatino Linotype" w:cs="Arial"/>
        </w:rPr>
        <w:t xml:space="preserve"> de dos mil veintiuno, el particular presentó </w:t>
      </w:r>
      <w:r>
        <w:rPr>
          <w:rFonts w:ascii="Palatino Linotype" w:eastAsia="Times New Roman" w:hAnsi="Palatino Linotype" w:cs="Arial"/>
        </w:rPr>
        <w:t>el recurso de revisión con número indicado al rubro</w:t>
      </w:r>
      <w:r w:rsidRPr="003C2030">
        <w:rPr>
          <w:rFonts w:ascii="Palatino Linotype" w:eastAsia="Times New Roman" w:hAnsi="Palatino Linotype" w:cs="Arial"/>
        </w:rPr>
        <w:t>, dentro del cual</w:t>
      </w:r>
      <w:r>
        <w:rPr>
          <w:rFonts w:ascii="Palatino Linotype" w:eastAsia="Times New Roman" w:hAnsi="Palatino Linotype" w:cs="Arial"/>
        </w:rPr>
        <w:t xml:space="preserve"> vertió los siguientes pronunciamientos</w:t>
      </w:r>
      <w:r w:rsidRPr="003C2030">
        <w:rPr>
          <w:rFonts w:ascii="Palatino Linotype" w:eastAsia="Times New Roman" w:hAnsi="Palatino Linotype" w:cs="Arial"/>
        </w:rPr>
        <w:t>:</w:t>
      </w:r>
    </w:p>
    <w:p w14:paraId="148E3446"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3399E93B" w14:textId="22FBE043" w:rsidR="00AC05A8" w:rsidRDefault="00AC05A8" w:rsidP="00AC05A8">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w:t>
      </w:r>
      <w:r w:rsidRPr="00AC05A8">
        <w:rPr>
          <w:rFonts w:ascii="Palatino Linotype" w:hAnsi="Palatino Linotype"/>
          <w:b/>
          <w:i/>
          <w:color w:val="000000" w:themeColor="text1"/>
          <w:sz w:val="22"/>
        </w:rPr>
        <w:t>La respuesta que otorga el Sujeto Obligado es incompleta</w:t>
      </w:r>
      <w:r w:rsidRPr="00AC05A8">
        <w:rPr>
          <w:rFonts w:ascii="Palatino Linotype" w:hAnsi="Palatino Linotype"/>
          <w:i/>
          <w:color w:val="000000" w:themeColor="text1"/>
          <w:sz w:val="22"/>
        </w:rPr>
        <w:t xml:space="preserve">, toda vez que vulnera el principio de suplencia de la queja, así como el de máxima publicidad </w:t>
      </w:r>
      <w:r w:rsidRPr="00AC05A8">
        <w:rPr>
          <w:rFonts w:ascii="Palatino Linotype" w:hAnsi="Palatino Linotype"/>
          <w:b/>
          <w:i/>
          <w:color w:val="000000" w:themeColor="text1"/>
          <w:sz w:val="22"/>
        </w:rPr>
        <w:t xml:space="preserve">en atención que se solicita saber </w:t>
      </w:r>
      <w:proofErr w:type="spellStart"/>
      <w:r w:rsidRPr="00AC05A8">
        <w:rPr>
          <w:rFonts w:ascii="Palatino Linotype" w:hAnsi="Palatino Linotype"/>
          <w:b/>
          <w:i/>
          <w:color w:val="000000" w:themeColor="text1"/>
          <w:sz w:val="22"/>
        </w:rPr>
        <w:t>cuales</w:t>
      </w:r>
      <w:proofErr w:type="spellEnd"/>
      <w:r w:rsidRPr="00AC05A8">
        <w:rPr>
          <w:rFonts w:ascii="Palatino Linotype" w:hAnsi="Palatino Linotype"/>
          <w:b/>
          <w:i/>
          <w:color w:val="000000" w:themeColor="text1"/>
          <w:sz w:val="22"/>
        </w:rPr>
        <w:t xml:space="preserve"> son los expedientes en los que es parte el OPDAPAS ZINACANTEPEC, esto es cuales son los números de identificación de expedientes</w:t>
      </w:r>
      <w:r w:rsidRPr="00AC05A8">
        <w:rPr>
          <w:rFonts w:ascii="Palatino Linotype" w:hAnsi="Palatino Linotype"/>
          <w:i/>
          <w:color w:val="000000" w:themeColor="text1"/>
          <w:sz w:val="22"/>
        </w:rPr>
        <w:t xml:space="preserve"> (Juicios de Amparo, Administrativos, Agrarios, Laborales) </w:t>
      </w:r>
      <w:r w:rsidRPr="00AC05A8">
        <w:rPr>
          <w:rFonts w:ascii="Palatino Linotype" w:hAnsi="Palatino Linotype"/>
          <w:b/>
          <w:i/>
          <w:color w:val="000000" w:themeColor="text1"/>
          <w:sz w:val="22"/>
        </w:rPr>
        <w:t>jurídicos</w:t>
      </w:r>
      <w:r w:rsidRPr="00AC05A8">
        <w:rPr>
          <w:rFonts w:ascii="Palatino Linotype" w:hAnsi="Palatino Linotype"/>
          <w:i/>
          <w:color w:val="000000" w:themeColor="text1"/>
          <w:sz w:val="22"/>
        </w:rPr>
        <w:t xml:space="preserve"> </w:t>
      </w:r>
      <w:r w:rsidRPr="00AC05A8">
        <w:rPr>
          <w:rFonts w:ascii="Palatino Linotype" w:hAnsi="Palatino Linotype"/>
          <w:b/>
          <w:i/>
          <w:color w:val="000000" w:themeColor="text1"/>
          <w:sz w:val="22"/>
        </w:rPr>
        <w:t>en concordancia con el reporte y/o informe que brinda la Unidad de Asuntos Jurídicos</w:t>
      </w:r>
      <w:r w:rsidRPr="00AC05A8">
        <w:rPr>
          <w:rFonts w:ascii="Palatino Linotype" w:hAnsi="Palatino Linotype"/>
          <w:i/>
          <w:color w:val="000000" w:themeColor="text1"/>
          <w:sz w:val="22"/>
        </w:rPr>
        <w:t xml:space="preserve"> de OPDAPAS ZINACANTEPEC</w:t>
      </w:r>
      <w:r>
        <w:rPr>
          <w:rFonts w:ascii="Palatino Linotype" w:hAnsi="Palatino Linotype"/>
          <w:i/>
          <w:color w:val="000000" w:themeColor="text1"/>
          <w:sz w:val="22"/>
        </w:rPr>
        <w:t>”</w:t>
      </w:r>
      <w:r>
        <w:rPr>
          <w:rFonts w:ascii="Palatino Linotype" w:hAnsi="Palatino Linotype"/>
          <w:color w:val="000000" w:themeColor="text1"/>
          <w:sz w:val="22"/>
        </w:rPr>
        <w:t xml:space="preserve"> (Sic.)</w:t>
      </w:r>
    </w:p>
    <w:p w14:paraId="33D72589" w14:textId="0D01DDB7" w:rsidR="00AC05A8" w:rsidRPr="00AC05A8" w:rsidRDefault="00AC05A8" w:rsidP="00AC05A8">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lastRenderedPageBreak/>
        <w:t>(Énfasis añadido)</w:t>
      </w:r>
    </w:p>
    <w:p w14:paraId="32954138" w14:textId="77777777" w:rsidR="00AC05A8" w:rsidRDefault="00AC05A8"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0EEF0CDF" w14:textId="40874798" w:rsidR="009A6C14" w:rsidRDefault="00AC05A8"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eastAsia="Times New Roman" w:hAnsi="Palatino Linotype" w:cs="Arial"/>
        </w:rPr>
        <w:t xml:space="preserve">lo anterior se coligue que el </w:t>
      </w:r>
      <w:r>
        <w:rPr>
          <w:rFonts w:ascii="Palatino Linotype" w:eastAsia="Times New Roman" w:hAnsi="Palatino Linotype" w:cs="Arial"/>
          <w:b/>
          <w:bCs/>
        </w:rPr>
        <w:t>RECURRENTE</w:t>
      </w:r>
      <w:r>
        <w:rPr>
          <w:rFonts w:ascii="Palatino Linotype" w:eastAsia="Times New Roman" w:hAnsi="Palatino Linotype" w:cs="Arial"/>
        </w:rPr>
        <w:t xml:space="preserve"> está parcialmente conforme con la respuesta emitida por el </w:t>
      </w:r>
      <w:r>
        <w:rPr>
          <w:rFonts w:ascii="Palatino Linotype" w:eastAsia="Times New Roman" w:hAnsi="Palatino Linotype" w:cs="Arial"/>
          <w:b/>
          <w:bCs/>
        </w:rPr>
        <w:t>SUJETO OBLIGADO</w:t>
      </w:r>
      <w:r>
        <w:rPr>
          <w:rFonts w:ascii="Palatino Linotype" w:eastAsia="Times New Roman" w:hAnsi="Palatino Linotype" w:cs="Arial"/>
        </w:rPr>
        <w:t>, ya que expresamente manifestó en su escrito de inconformidad que el Organismo Público Descentralizado para la Prestación de los Servicios de Agua Potable, Alcantarillado y Saneamiento de Zinacantepec únicamente omitió señalar el número de expediente de cada uno de los procesos jurisdiccionales que reportó el oficio de la Unidad de Asuntos Jurídicos.</w:t>
      </w:r>
    </w:p>
    <w:p w14:paraId="2E782B16"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7BAD4CEB" w14:textId="736FED91" w:rsidR="009A6C14" w:rsidRDefault="00AC05A8"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Consecuencia </w:t>
      </w:r>
      <w:r>
        <w:rPr>
          <w:rFonts w:ascii="Palatino Linotype" w:eastAsia="Times New Roman" w:hAnsi="Palatino Linotype" w:cs="Arial"/>
        </w:rPr>
        <w:t xml:space="preserve">de lo anterior, la respuesta otorgada por el </w:t>
      </w:r>
      <w:r>
        <w:rPr>
          <w:rFonts w:ascii="Palatino Linotype" w:eastAsia="Times New Roman" w:hAnsi="Palatino Linotype" w:cs="Arial"/>
          <w:b/>
          <w:bCs/>
        </w:rPr>
        <w:t>SUJETO OBLIGADO</w:t>
      </w:r>
      <w:r>
        <w:rPr>
          <w:rFonts w:ascii="Palatino Linotype" w:eastAsia="Times New Roman" w:hAnsi="Palatino Linotype" w:cs="Arial"/>
        </w:rPr>
        <w:t xml:space="preserve"> en relación con los motivos y estatus procesal de cada uno de los expedientes debe entenderse como consentida por el </w:t>
      </w:r>
      <w:r>
        <w:rPr>
          <w:rFonts w:ascii="Palatino Linotype" w:eastAsia="Times New Roman" w:hAnsi="Palatino Linotype" w:cs="Arial"/>
          <w:b/>
          <w:bCs/>
        </w:rPr>
        <w:t>RECURRENTE</w:t>
      </w:r>
      <w:r>
        <w:rPr>
          <w:rFonts w:ascii="Palatino Linotype" w:eastAsia="Times New Roman" w:hAnsi="Palatino Linotype" w:cs="Arial"/>
        </w:rPr>
        <w:t xml:space="preserve">. Ello es así, </w:t>
      </w:r>
      <w:r w:rsidRPr="00B72019">
        <w:rPr>
          <w:rFonts w:ascii="Palatino Linotype" w:eastAsia="Times New Roman" w:hAnsi="Palatino Linotype" w:cs="Arial"/>
        </w:rPr>
        <w:t>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319B3AC"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0EDACE86" w14:textId="77777777" w:rsidR="00AC05A8" w:rsidRPr="00794C2B" w:rsidRDefault="00AC05A8" w:rsidP="00AC05A8">
      <w:pPr>
        <w:spacing w:line="276" w:lineRule="auto"/>
        <w:ind w:left="567" w:right="567"/>
        <w:jc w:val="both"/>
        <w:rPr>
          <w:rFonts w:ascii="Palatino Linotype" w:hAnsi="Palatino Linotype" w:cs="Arial"/>
          <w:i/>
          <w:sz w:val="22"/>
          <w:szCs w:val="22"/>
          <w:lang w:eastAsia="es-MX"/>
        </w:rPr>
      </w:pPr>
      <w:r w:rsidRPr="00794C2B">
        <w:rPr>
          <w:rFonts w:ascii="Palatino Linotype" w:hAnsi="Palatino Linotype" w:cs="Arial"/>
          <w:b/>
          <w:i/>
          <w:sz w:val="22"/>
          <w:szCs w:val="22"/>
          <w:lang w:eastAsia="es-MX"/>
        </w:rPr>
        <w:t>REVISIÓN EN AMPARO. LOS RESOLUTIVOS NO COMBATIDOS DEBEN DECLARARSE FIRMES</w:t>
      </w:r>
      <w:r w:rsidRPr="00794C2B">
        <w:rPr>
          <w:rFonts w:ascii="Palatino Linotype" w:hAnsi="Palatino Linotype" w:cs="Arial"/>
          <w:i/>
          <w:sz w:val="22"/>
          <w:szCs w:val="22"/>
          <w:lang w:eastAsia="es-MX"/>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w:t>
      </w:r>
      <w:r w:rsidRPr="00794C2B">
        <w:rPr>
          <w:rFonts w:ascii="Palatino Linotype" w:hAnsi="Palatino Linotype" w:cs="Arial"/>
          <w:i/>
          <w:sz w:val="22"/>
          <w:szCs w:val="22"/>
          <w:lang w:eastAsia="es-MX"/>
        </w:rPr>
        <w:lastRenderedPageBreak/>
        <w:t>recurrente, deben declararse firmes aquéllos en contra de los cuales no se formuló agravio y dicha declaración de firmeza debe reflejarse en la parte considerativa y en los resolutivos debe confirmarse la sentencia recurrida en la parte correspondiente.”</w:t>
      </w:r>
    </w:p>
    <w:p w14:paraId="3702C7E5" w14:textId="77777777" w:rsidR="00AC05A8" w:rsidRDefault="00AC05A8"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6103C27E" w14:textId="75DAE249" w:rsidR="009A6C14" w:rsidRDefault="00AC05A8"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w:t>
      </w:r>
      <w:r w:rsidRPr="00B72019">
        <w:rPr>
          <w:rFonts w:ascii="Palatino Linotype" w:eastAsia="Times New Roman" w:hAnsi="Palatino Linotype" w:cs="Arial"/>
        </w:rPr>
        <w:t xml:space="preserve">la parte de la solicitud sobre la que no se expresó inconformidad, debe declararse consentida por el hoy </w:t>
      </w:r>
      <w:r w:rsidRPr="00B72019">
        <w:rPr>
          <w:rFonts w:ascii="Palatino Linotype" w:eastAsia="Times New Roman" w:hAnsi="Palatino Linotype" w:cs="Arial"/>
          <w:b/>
        </w:rPr>
        <w:t>RECURRENTE</w:t>
      </w:r>
      <w:r w:rsidRPr="00B72019">
        <w:rPr>
          <w:rFonts w:ascii="Palatino Linotype" w:eastAsia="Times New Roman" w:hAnsi="Palatino Linotype" w:cs="Arial"/>
        </w:rPr>
        <w:t xml:space="preserve">, ya que no pueden producirse efectos jurídicos tendentes a revocar, confirmar o modificar la parte de la respuesta con relación a la parte de la solicitud que no fue motivo de disenso ya que se infiere un consentimiento del </w:t>
      </w:r>
      <w:r>
        <w:rPr>
          <w:rFonts w:ascii="Palatino Linotype" w:eastAsia="Times New Roman" w:hAnsi="Palatino Linotype" w:cs="Arial"/>
        </w:rPr>
        <w:t>particular</w:t>
      </w:r>
      <w:r w:rsidRPr="00B72019">
        <w:rPr>
          <w:rFonts w:ascii="Palatino Linotype" w:eastAsia="Times New Roman" w:hAnsi="Palatino Linotype" w:cs="Arial"/>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14:paraId="1C0EAEAB"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20B0FBA2" w14:textId="77777777" w:rsidR="00AC05A8" w:rsidRPr="00794C2B" w:rsidRDefault="00AC05A8" w:rsidP="00AC05A8">
      <w:pPr>
        <w:spacing w:line="276" w:lineRule="auto"/>
        <w:ind w:left="567" w:right="567"/>
        <w:jc w:val="both"/>
        <w:rPr>
          <w:rFonts w:ascii="Palatino Linotype" w:hAnsi="Palatino Linotype" w:cs="Arial"/>
          <w:i/>
          <w:sz w:val="22"/>
          <w:szCs w:val="22"/>
          <w:lang w:eastAsia="es-MX"/>
        </w:rPr>
      </w:pPr>
      <w:r w:rsidRPr="00794C2B">
        <w:rPr>
          <w:rFonts w:ascii="Palatino Linotype" w:hAnsi="Palatino Linotype" w:cs="Arial"/>
          <w:b/>
          <w:i/>
          <w:sz w:val="22"/>
          <w:szCs w:val="22"/>
          <w:lang w:eastAsia="es-MX"/>
        </w:rPr>
        <w:t>ACTOS CONSENTIDOS. SON LOS QUE NO SE IMPUGNAN MEDIANTE EL RECURSO IDÓNEO</w:t>
      </w:r>
      <w:r w:rsidRPr="00794C2B">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FF6AF8A" w14:textId="77777777" w:rsidR="00AC05A8" w:rsidRDefault="00AC05A8"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604F0385" w14:textId="717A6A0E" w:rsidR="009A6C14" w:rsidRDefault="00AC05A8"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 </w:t>
      </w:r>
      <w:r w:rsidRPr="00794C2B">
        <w:rPr>
          <w:rFonts w:ascii="Palatino Linotype" w:hAnsi="Palatino Linotype"/>
          <w:color w:val="000000" w:themeColor="text1"/>
          <w:lang w:val="es-MX"/>
        </w:rPr>
        <w:t xml:space="preserve">base en lo anterior, se procede a analizar la legalidad de la respuesta otorgada por el </w:t>
      </w:r>
      <w:r w:rsidRPr="00794C2B">
        <w:rPr>
          <w:rFonts w:ascii="Palatino Linotype" w:hAnsi="Palatino Linotype"/>
          <w:b/>
          <w:bCs/>
          <w:color w:val="000000" w:themeColor="text1"/>
          <w:lang w:val="es-MX"/>
        </w:rPr>
        <w:t>SUJETO OBLIGADO</w:t>
      </w:r>
      <w:r>
        <w:rPr>
          <w:rFonts w:ascii="Palatino Linotype" w:hAnsi="Palatino Linotype"/>
          <w:color w:val="000000" w:themeColor="text1"/>
          <w:lang w:val="es-MX"/>
        </w:rPr>
        <w:t xml:space="preserve"> en relación con el número de expediente de los procesos jurisdiccionales en </w:t>
      </w:r>
      <w:r w:rsidR="00F16F9D">
        <w:rPr>
          <w:rFonts w:ascii="Palatino Linotype" w:hAnsi="Palatino Linotype"/>
          <w:color w:val="000000" w:themeColor="text1"/>
          <w:lang w:val="es-MX"/>
        </w:rPr>
        <w:t>los que el organismo de agua sea parte, del uno (01) de enero de dos mil diecinueve al veintiuno (21) de junio de dos mil veintiuno.</w:t>
      </w:r>
    </w:p>
    <w:p w14:paraId="7A4FA026"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51FE10C6" w14:textId="166A7DD5" w:rsidR="008F38F4" w:rsidRPr="008F38F4" w:rsidRDefault="008F38F4" w:rsidP="008F38F4">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8" w:name="_Toc82514308"/>
      <w:r>
        <w:rPr>
          <w:rFonts w:ascii="Palatino Linotype" w:hAnsi="Palatino Linotype"/>
          <w:b/>
          <w:color w:val="000000" w:themeColor="text1"/>
        </w:rPr>
        <w:t>III. De las deficiencias en la atención de la solicitud de información.</w:t>
      </w:r>
      <w:bookmarkEnd w:id="28"/>
    </w:p>
    <w:p w14:paraId="1AD65AB7" w14:textId="77777777" w:rsidR="008F38F4" w:rsidRDefault="008F38F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29A418CF" w14:textId="3BE910CE" w:rsidR="006701E0" w:rsidRDefault="000B219C"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La Ley de Transparencia y Acceso a la Información Pública del Estado de México y Municipios, en su art</w:t>
      </w:r>
      <w:r w:rsidR="006701E0">
        <w:rPr>
          <w:rFonts w:ascii="Palatino Linotype" w:hAnsi="Palatino Linotype"/>
          <w:color w:val="000000" w:themeColor="text1"/>
        </w:rPr>
        <w:t xml:space="preserve">ículo 4, establece que el </w:t>
      </w:r>
      <w:r w:rsidR="006701E0" w:rsidRPr="006701E0">
        <w:rPr>
          <w:rFonts w:ascii="Palatino Linotype" w:hAnsi="Palatino Linotype"/>
          <w:color w:val="000000" w:themeColor="text1"/>
        </w:rPr>
        <w:t>derecho humano de acceso a la información pública es la prerrogativa de las personas para buscar, difundir, investigar, recabar, recibir y solicitar información pública, sin necesidad de acreditar personalidad ni interés jurídico.</w:t>
      </w:r>
    </w:p>
    <w:p w14:paraId="7FDBC0E6" w14:textId="77777777" w:rsidR="006701E0" w:rsidRDefault="006701E0" w:rsidP="006701E0">
      <w:pPr>
        <w:pStyle w:val="Prrafodelista"/>
        <w:tabs>
          <w:tab w:val="left" w:pos="426"/>
        </w:tabs>
        <w:spacing w:before="240" w:after="240" w:line="360" w:lineRule="auto"/>
        <w:ind w:left="0" w:right="51"/>
        <w:jc w:val="both"/>
        <w:rPr>
          <w:rFonts w:ascii="Palatino Linotype" w:hAnsi="Palatino Linotype"/>
          <w:color w:val="000000" w:themeColor="text1"/>
        </w:rPr>
      </w:pPr>
    </w:p>
    <w:p w14:paraId="2C843429" w14:textId="6840A339" w:rsidR="006701E0" w:rsidRDefault="006701E0"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reconoce que </w:t>
      </w:r>
      <w:r w:rsidRPr="006701E0">
        <w:rPr>
          <w:rFonts w:ascii="Palatino Linotype" w:hAnsi="Palatino Linotype"/>
          <w:b/>
          <w:color w:val="000000" w:themeColor="text1"/>
        </w:rPr>
        <w:t>toda la información</w:t>
      </w:r>
      <w:r w:rsidRPr="006701E0">
        <w:rPr>
          <w:rFonts w:ascii="Palatino Linotype" w:hAnsi="Palatino Linotype"/>
          <w:color w:val="000000" w:themeColor="text1"/>
        </w:rPr>
        <w:t xml:space="preserve"> generada, obtenida, adquirida, transformada, administrada o </w:t>
      </w:r>
      <w:r w:rsidRPr="006701E0">
        <w:rPr>
          <w:rFonts w:ascii="Palatino Linotype" w:hAnsi="Palatino Linotype"/>
          <w:b/>
          <w:color w:val="000000" w:themeColor="text1"/>
        </w:rPr>
        <w:t>en posesión de los sujetos obligados es pública</w:t>
      </w:r>
      <w:r w:rsidRPr="006701E0">
        <w:rPr>
          <w:rFonts w:ascii="Palatino Linotype" w:hAnsi="Palatino Linotype"/>
          <w:color w:val="000000" w:themeColor="text1"/>
        </w:rPr>
        <w:t xml:space="preserve"> y accesible de manera permanente a cualquier persona, en los términos y condiciones que se establezcan en los tratados internacionales de los que el Estado mexicano sea parte, en la Ley General, </w:t>
      </w:r>
      <w:r>
        <w:rPr>
          <w:rFonts w:ascii="Palatino Linotype" w:hAnsi="Palatino Linotype"/>
          <w:color w:val="000000" w:themeColor="text1"/>
        </w:rPr>
        <w:t>la Ley Estatal</w:t>
      </w:r>
      <w:r w:rsidRPr="006701E0">
        <w:rPr>
          <w:rFonts w:ascii="Palatino Linotype" w:hAnsi="Palatino Linotype"/>
          <w:color w:val="000000" w:themeColor="text1"/>
        </w:rPr>
        <w:t xml:space="preserve"> y demás disposiciones de la materia, </w:t>
      </w:r>
      <w:r w:rsidRPr="006701E0">
        <w:rPr>
          <w:rFonts w:ascii="Palatino Linotype" w:hAnsi="Palatino Linotype"/>
          <w:b/>
          <w:color w:val="000000" w:themeColor="text1"/>
        </w:rPr>
        <w:t>privilegiando el principio de máxima publicidad</w:t>
      </w:r>
      <w:r w:rsidRPr="006701E0">
        <w:rPr>
          <w:rFonts w:ascii="Palatino Linotype" w:hAnsi="Palatino Linotype"/>
          <w:color w:val="000000" w:themeColor="text1"/>
        </w:rPr>
        <w:t xml:space="preserve"> de la información.</w:t>
      </w:r>
    </w:p>
    <w:p w14:paraId="545508F9" w14:textId="77777777" w:rsidR="006701E0" w:rsidRDefault="006701E0" w:rsidP="006701E0">
      <w:pPr>
        <w:pStyle w:val="Prrafodelista"/>
        <w:tabs>
          <w:tab w:val="left" w:pos="426"/>
        </w:tabs>
        <w:spacing w:before="240" w:after="240" w:line="360" w:lineRule="auto"/>
        <w:ind w:left="0" w:right="51"/>
        <w:jc w:val="both"/>
        <w:rPr>
          <w:rFonts w:ascii="Palatino Linotype" w:hAnsi="Palatino Linotype"/>
          <w:color w:val="000000" w:themeColor="text1"/>
        </w:rPr>
      </w:pPr>
    </w:p>
    <w:p w14:paraId="05E3BDE9" w14:textId="4322C9AC" w:rsidR="006701E0" w:rsidRDefault="006701E0"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Cabe señalar que en</w:t>
      </w:r>
      <w:r w:rsidRPr="006701E0">
        <w:rPr>
          <w:rFonts w:ascii="Palatino Linotype" w:hAnsi="Palatino Linotype"/>
          <w:color w:val="000000" w:themeColor="text1"/>
        </w:rPr>
        <w:t xml:space="preserve"> la generación, publicación y entrega de información se deberá garantizar que ésta sea accesible, actualizada, </w:t>
      </w:r>
      <w:r w:rsidRPr="006701E0">
        <w:rPr>
          <w:rFonts w:ascii="Palatino Linotype" w:hAnsi="Palatino Linotype"/>
          <w:b/>
          <w:color w:val="000000" w:themeColor="text1"/>
        </w:rPr>
        <w:t>completa</w:t>
      </w:r>
      <w:r w:rsidRPr="006701E0">
        <w:rPr>
          <w:rFonts w:ascii="Palatino Linotype" w:hAnsi="Palatino Linotype"/>
          <w:color w:val="000000" w:themeColor="text1"/>
        </w:rPr>
        <w:t xml:space="preserve">, congruente, confiable, verificable, veraz, </w:t>
      </w:r>
      <w:r w:rsidRPr="006701E0">
        <w:rPr>
          <w:rFonts w:ascii="Palatino Linotype" w:hAnsi="Palatino Linotype"/>
          <w:b/>
          <w:color w:val="000000" w:themeColor="text1"/>
        </w:rPr>
        <w:t>integral</w:t>
      </w:r>
      <w:r w:rsidRPr="006701E0">
        <w:rPr>
          <w:rFonts w:ascii="Palatino Linotype" w:hAnsi="Palatino Linotype"/>
          <w:color w:val="000000" w:themeColor="text1"/>
        </w:rPr>
        <w:t xml:space="preserve">, oportuna y expedita, sujeta a un claro régimen de excepciones que deberá estar definido y ser además legítima y estrictamente </w:t>
      </w:r>
      <w:r w:rsidRPr="006701E0">
        <w:rPr>
          <w:rFonts w:ascii="Palatino Linotype" w:hAnsi="Palatino Linotype"/>
          <w:color w:val="000000" w:themeColor="text1"/>
        </w:rPr>
        <w:lastRenderedPageBreak/>
        <w:t xml:space="preserve">necesaria en una sociedad democrática, </w:t>
      </w:r>
      <w:r w:rsidRPr="006701E0">
        <w:rPr>
          <w:rFonts w:ascii="Palatino Linotype" w:hAnsi="Palatino Linotype"/>
          <w:b/>
          <w:color w:val="000000" w:themeColor="text1"/>
        </w:rPr>
        <w:t>por lo que atenderá las necesidades del derecho de acceso a la información de toda persona</w:t>
      </w:r>
      <w:r w:rsidRPr="006701E0">
        <w:rPr>
          <w:rStyle w:val="Refdenotaalpie"/>
          <w:rFonts w:ascii="Palatino Linotype" w:hAnsi="Palatino Linotype"/>
          <w:color w:val="000000" w:themeColor="text1"/>
        </w:rPr>
        <w:footnoteReference w:id="7"/>
      </w:r>
      <w:r w:rsidRPr="006701E0">
        <w:rPr>
          <w:rFonts w:ascii="Palatino Linotype" w:hAnsi="Palatino Linotype"/>
          <w:color w:val="000000" w:themeColor="text1"/>
        </w:rPr>
        <w:t>.</w:t>
      </w:r>
    </w:p>
    <w:p w14:paraId="5D4B4466" w14:textId="77777777" w:rsidR="006701E0" w:rsidRDefault="006701E0" w:rsidP="006701E0">
      <w:pPr>
        <w:pStyle w:val="Prrafodelista"/>
        <w:tabs>
          <w:tab w:val="left" w:pos="426"/>
        </w:tabs>
        <w:spacing w:before="240" w:after="240" w:line="360" w:lineRule="auto"/>
        <w:ind w:left="0" w:right="51"/>
        <w:jc w:val="both"/>
        <w:rPr>
          <w:rFonts w:ascii="Palatino Linotype" w:hAnsi="Palatino Linotype"/>
          <w:color w:val="000000" w:themeColor="text1"/>
        </w:rPr>
      </w:pPr>
    </w:p>
    <w:p w14:paraId="03CC34A1" w14:textId="412EFEC2" w:rsidR="009A6C14" w:rsidRDefault="006701E0"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 el artículo 150 de la Ley de la materia establece que</w:t>
      </w:r>
      <w:r w:rsidR="000B219C">
        <w:rPr>
          <w:rFonts w:ascii="Palatino Linotype" w:hAnsi="Palatino Linotype"/>
          <w:color w:val="000000" w:themeColor="text1"/>
        </w:rPr>
        <w:t xml:space="preserve"> el </w:t>
      </w:r>
      <w:r w:rsidR="000B219C" w:rsidRPr="000B219C">
        <w:rPr>
          <w:rFonts w:ascii="Palatino Linotype" w:hAnsi="Palatino Linotype"/>
          <w:color w:val="000000" w:themeColor="text1"/>
        </w:rPr>
        <w:t xml:space="preserve">procedimiento de acceso a la información es la garantía primaria del derecho en cuestión y se rige por los principios de </w:t>
      </w:r>
      <w:r w:rsidR="000B219C" w:rsidRPr="006701E0">
        <w:rPr>
          <w:rFonts w:ascii="Palatino Linotype" w:hAnsi="Palatino Linotype"/>
          <w:b/>
          <w:color w:val="000000" w:themeColor="text1"/>
        </w:rPr>
        <w:t>simplicidad</w:t>
      </w:r>
      <w:r w:rsidR="000B219C" w:rsidRPr="000B219C">
        <w:rPr>
          <w:rFonts w:ascii="Palatino Linotype" w:hAnsi="Palatino Linotype"/>
          <w:color w:val="000000" w:themeColor="text1"/>
        </w:rPr>
        <w:t xml:space="preserve">, rapidez gratuidad del procedimiento, </w:t>
      </w:r>
      <w:r w:rsidR="000B219C" w:rsidRPr="006701E0">
        <w:rPr>
          <w:rFonts w:ascii="Palatino Linotype" w:hAnsi="Palatino Linotype"/>
          <w:b/>
          <w:color w:val="000000" w:themeColor="text1"/>
        </w:rPr>
        <w:t>auxilio</w:t>
      </w:r>
      <w:r w:rsidR="000B219C" w:rsidRPr="000B219C">
        <w:rPr>
          <w:rFonts w:ascii="Palatino Linotype" w:hAnsi="Palatino Linotype"/>
          <w:color w:val="000000" w:themeColor="text1"/>
        </w:rPr>
        <w:t xml:space="preserve"> y orientación </w:t>
      </w:r>
      <w:r w:rsidR="000B219C" w:rsidRPr="006701E0">
        <w:rPr>
          <w:rFonts w:ascii="Palatino Linotype" w:hAnsi="Palatino Linotype"/>
          <w:b/>
          <w:color w:val="000000" w:themeColor="text1"/>
        </w:rPr>
        <w:t>a los particulares</w:t>
      </w:r>
      <w:r w:rsidR="000B219C" w:rsidRPr="000B219C">
        <w:rPr>
          <w:rFonts w:ascii="Palatino Linotype" w:hAnsi="Palatino Linotype"/>
          <w:color w:val="000000" w:themeColor="text1"/>
        </w:rPr>
        <w:t>, así como atención adecuada a las personas con discapacidad y a los hablantes de lengua indígena con el objeto de otorgar la protección más amplia del derecho de las personas.</w:t>
      </w:r>
    </w:p>
    <w:p w14:paraId="5BBFBD53"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79976526" w14:textId="649FC30F" w:rsidR="009A6C14" w:rsidRDefault="006701E0"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6701E0">
        <w:rPr>
          <w:rFonts w:ascii="Palatino Linotype" w:hAnsi="Palatino Linotype"/>
          <w:color w:val="000000" w:themeColor="text1"/>
        </w:rPr>
        <w:t xml:space="preserve">atender las solicitudes de información, los Sujetos Obligados contarán con un área denominada </w:t>
      </w:r>
      <w:r w:rsidRPr="006701E0">
        <w:rPr>
          <w:rFonts w:ascii="Palatino Linotype" w:hAnsi="Palatino Linotype"/>
          <w:b/>
          <w:bCs/>
          <w:color w:val="000000" w:themeColor="text1"/>
        </w:rPr>
        <w:t>Unidad de Transparencia</w:t>
      </w:r>
      <w:r w:rsidRPr="006701E0">
        <w:rPr>
          <w:rFonts w:ascii="Palatino Linotype" w:hAnsi="Palatino Linotype"/>
          <w:color w:val="000000" w:themeColor="text1"/>
          <w:vertAlign w:val="superscript"/>
        </w:rPr>
        <w:footnoteReference w:id="8"/>
      </w:r>
      <w:r w:rsidRPr="006701E0">
        <w:rPr>
          <w:rFonts w:ascii="Palatino Linotype" w:hAnsi="Palatino Linotype"/>
          <w:color w:val="000000" w:themeColor="text1"/>
        </w:rPr>
        <w:t xml:space="preserve">, la cual será presidida por un Titular, quien fungirá como enlace entre éstos y los solicitantes. Dicha Unidad </w:t>
      </w:r>
      <w:r w:rsidRPr="006701E0">
        <w:rPr>
          <w:rFonts w:ascii="Palatino Linotype" w:hAnsi="Palatino Linotype"/>
          <w:b/>
          <w:bCs/>
          <w:color w:val="000000" w:themeColor="text1"/>
        </w:rPr>
        <w:t>será la encargada de tramitar internamente la solicitud de información</w:t>
      </w:r>
      <w:r w:rsidRPr="006701E0">
        <w:rPr>
          <w:rFonts w:ascii="Palatino Linotype" w:hAnsi="Palatino Linotype"/>
          <w:color w:val="000000" w:themeColor="text1"/>
        </w:rPr>
        <w:t xml:space="preserve"> y tendrá la responsabilidad de verificar en cada caso que la misma no sea confidencial o reservada. Asimismo, contará con las facultades internas necesarias para </w:t>
      </w:r>
      <w:r w:rsidRPr="006701E0">
        <w:rPr>
          <w:rFonts w:ascii="Palatino Linotype" w:hAnsi="Palatino Linotype"/>
          <w:b/>
          <w:bCs/>
          <w:color w:val="000000" w:themeColor="text1"/>
        </w:rPr>
        <w:t xml:space="preserve">gestionar la atención a las solicitudes de información </w:t>
      </w:r>
      <w:r w:rsidRPr="006701E0">
        <w:rPr>
          <w:rFonts w:ascii="Palatino Linotype" w:hAnsi="Palatino Linotype"/>
          <w:color w:val="000000" w:themeColor="text1"/>
        </w:rPr>
        <w:t>en los términos de la Ley General y la Ley de Transparencia y Acceso a la Información Pública del Estado de México y Municipios</w:t>
      </w:r>
      <w:r w:rsidRPr="006701E0">
        <w:rPr>
          <w:rFonts w:ascii="Palatino Linotype" w:hAnsi="Palatino Linotype"/>
          <w:color w:val="000000" w:themeColor="text1"/>
          <w:vertAlign w:val="superscript"/>
        </w:rPr>
        <w:footnoteReference w:id="9"/>
      </w:r>
      <w:r w:rsidRPr="006701E0">
        <w:rPr>
          <w:rFonts w:ascii="Palatino Linotype" w:hAnsi="Palatino Linotype"/>
          <w:color w:val="000000" w:themeColor="text1"/>
        </w:rPr>
        <w:t>.</w:t>
      </w:r>
    </w:p>
    <w:p w14:paraId="65CF0C2A"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4DA50D11" w14:textId="7F8A2951" w:rsidR="009A6C14" w:rsidRPr="006701E0" w:rsidRDefault="006701E0"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56B04AD9" w14:textId="77777777" w:rsidR="006701E0" w:rsidRPr="006701E0" w:rsidRDefault="006701E0" w:rsidP="006701E0">
      <w:pPr>
        <w:pStyle w:val="Prrafodelista"/>
        <w:numPr>
          <w:ilvl w:val="1"/>
          <w:numId w:val="1"/>
        </w:numPr>
        <w:tabs>
          <w:tab w:val="left" w:pos="426"/>
        </w:tabs>
        <w:spacing w:before="240" w:after="240" w:line="360" w:lineRule="auto"/>
        <w:ind w:left="993" w:right="51"/>
        <w:jc w:val="both"/>
        <w:rPr>
          <w:rFonts w:ascii="Palatino Linotype" w:hAnsi="Palatino Linotype" w:cs="Arial"/>
          <w:color w:val="000000" w:themeColor="text1"/>
        </w:rPr>
      </w:pPr>
      <w:r>
        <w:rPr>
          <w:rFonts w:ascii="Palatino Linotype" w:hAnsi="Palatino Linotype" w:cs="Arial"/>
          <w:color w:val="000000" w:themeColor="text1"/>
        </w:rPr>
        <w:t xml:space="preserve">Recibir, </w:t>
      </w:r>
      <w:r w:rsidRPr="006701E0">
        <w:rPr>
          <w:rFonts w:ascii="Palatino Linotype" w:hAnsi="Palatino Linotype" w:cs="Arial"/>
          <w:color w:val="000000" w:themeColor="text1"/>
        </w:rPr>
        <w:t>tramitar y dar respuesta a las solicitudes de acceso a la información;</w:t>
      </w:r>
    </w:p>
    <w:p w14:paraId="44345846" w14:textId="77777777" w:rsidR="006701E0" w:rsidRPr="006701E0" w:rsidRDefault="006701E0" w:rsidP="006701E0">
      <w:pPr>
        <w:pStyle w:val="Prrafodelista"/>
        <w:numPr>
          <w:ilvl w:val="1"/>
          <w:numId w:val="1"/>
        </w:numPr>
        <w:tabs>
          <w:tab w:val="left" w:pos="426"/>
        </w:tabs>
        <w:spacing w:before="240" w:after="240" w:line="360" w:lineRule="auto"/>
        <w:ind w:left="993" w:right="51"/>
        <w:jc w:val="both"/>
        <w:rPr>
          <w:rFonts w:ascii="Palatino Linotype" w:hAnsi="Palatino Linotype" w:cs="Arial"/>
          <w:color w:val="000000" w:themeColor="text1"/>
        </w:rPr>
      </w:pPr>
      <w:r w:rsidRPr="006701E0">
        <w:rPr>
          <w:rFonts w:ascii="Palatino Linotype" w:hAnsi="Palatino Linotype" w:cs="Arial"/>
          <w:color w:val="000000" w:themeColor="text1"/>
        </w:rPr>
        <w:t xml:space="preserve">Realizar, con efectividad, los trámites internos necesarios para la atención de las solicitudes de acceso a la información; </w:t>
      </w:r>
    </w:p>
    <w:p w14:paraId="272B4F6C" w14:textId="77777777" w:rsidR="006701E0" w:rsidRPr="006701E0" w:rsidRDefault="006701E0" w:rsidP="006701E0">
      <w:pPr>
        <w:pStyle w:val="Prrafodelista"/>
        <w:numPr>
          <w:ilvl w:val="1"/>
          <w:numId w:val="1"/>
        </w:numPr>
        <w:tabs>
          <w:tab w:val="left" w:pos="426"/>
        </w:tabs>
        <w:spacing w:before="240" w:after="240" w:line="360" w:lineRule="auto"/>
        <w:ind w:left="993" w:right="51"/>
        <w:jc w:val="both"/>
        <w:rPr>
          <w:rFonts w:ascii="Palatino Linotype" w:hAnsi="Palatino Linotype" w:cs="Arial"/>
          <w:color w:val="000000" w:themeColor="text1"/>
        </w:rPr>
      </w:pPr>
      <w:r w:rsidRPr="006701E0">
        <w:rPr>
          <w:rFonts w:ascii="Palatino Linotype" w:hAnsi="Palatino Linotype" w:cs="Arial"/>
          <w:color w:val="000000" w:themeColor="text1"/>
        </w:rPr>
        <w:t xml:space="preserve">Entregar, en su caso, a los particulares la información solicitada; y </w:t>
      </w:r>
    </w:p>
    <w:p w14:paraId="7260075A" w14:textId="05113D63" w:rsidR="006701E0" w:rsidRDefault="006701E0" w:rsidP="006701E0">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6701E0">
        <w:rPr>
          <w:rFonts w:ascii="Palatino Linotype" w:hAnsi="Palatino Linotype" w:cs="Arial"/>
          <w:color w:val="000000" w:themeColor="text1"/>
        </w:rPr>
        <w:t xml:space="preserve">Hacer del conocimiento de la instancia competente la probable responsabilidad por el incumplimiento de las obligaciones previstas en la </w:t>
      </w:r>
      <w:r>
        <w:rPr>
          <w:rFonts w:ascii="Palatino Linotype" w:hAnsi="Palatino Linotype" w:cs="Arial"/>
          <w:color w:val="000000" w:themeColor="text1"/>
        </w:rPr>
        <w:t>Ley de Transparencia y Acceso a la Información Pública del Estado de México y Municipios</w:t>
      </w:r>
      <w:r w:rsidRPr="006701E0">
        <w:rPr>
          <w:rFonts w:ascii="Palatino Linotype" w:hAnsi="Palatino Linotype" w:cs="Arial"/>
          <w:color w:val="000000" w:themeColor="text1"/>
        </w:rPr>
        <w:t>.</w:t>
      </w:r>
    </w:p>
    <w:p w14:paraId="5312A07E"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3AF16589" w14:textId="4007ADE9" w:rsidR="009A6C14" w:rsidRPr="006701E0" w:rsidRDefault="006701E0"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10"/>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11"/>
      </w:r>
      <w:r>
        <w:rPr>
          <w:rFonts w:ascii="Palatino Linotype" w:hAnsi="Palatino Linotype" w:cs="Arial"/>
          <w:color w:val="000000" w:themeColor="text1"/>
        </w:rPr>
        <w:t>:</w:t>
      </w:r>
    </w:p>
    <w:p w14:paraId="464E66CD" w14:textId="77777777" w:rsidR="006701E0" w:rsidRPr="006701E0" w:rsidRDefault="006701E0" w:rsidP="006701E0">
      <w:pPr>
        <w:pStyle w:val="Prrafodelista"/>
        <w:numPr>
          <w:ilvl w:val="1"/>
          <w:numId w:val="1"/>
        </w:numPr>
        <w:tabs>
          <w:tab w:val="left" w:pos="426"/>
        </w:tabs>
        <w:spacing w:before="240" w:after="240" w:line="360" w:lineRule="auto"/>
        <w:ind w:left="993" w:right="51"/>
        <w:jc w:val="both"/>
        <w:rPr>
          <w:rFonts w:ascii="Palatino Linotype" w:hAnsi="Palatino Linotype" w:cs="Arial"/>
          <w:color w:val="000000" w:themeColor="text1"/>
        </w:rPr>
      </w:pPr>
      <w:r>
        <w:rPr>
          <w:rFonts w:ascii="Palatino Linotype" w:hAnsi="Palatino Linotype" w:cs="Arial"/>
          <w:color w:val="000000" w:themeColor="text1"/>
        </w:rPr>
        <w:t xml:space="preserve">Localizar </w:t>
      </w:r>
      <w:r w:rsidRPr="006701E0">
        <w:rPr>
          <w:rFonts w:ascii="Palatino Linotype" w:hAnsi="Palatino Linotype" w:cs="Arial"/>
          <w:color w:val="000000" w:themeColor="text1"/>
        </w:rPr>
        <w:t>la información que le solicite la Unidad de Transparencia; y</w:t>
      </w:r>
    </w:p>
    <w:p w14:paraId="7AA9D432" w14:textId="48CAA0D6" w:rsidR="006701E0" w:rsidRDefault="006701E0" w:rsidP="006701E0">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6701E0">
        <w:rPr>
          <w:rFonts w:ascii="Palatino Linotype" w:hAnsi="Palatino Linotype" w:cs="Arial"/>
          <w:color w:val="000000" w:themeColor="text1"/>
        </w:rPr>
        <w:lastRenderedPageBreak/>
        <w:t>Proporcionar la información que obre en los archivos y que le sea solicitada por la Unidad de Transparencia.</w:t>
      </w:r>
    </w:p>
    <w:p w14:paraId="0CA3D792"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417F41FA" w14:textId="2CE69B76" w:rsidR="009A6C14" w:rsidRDefault="006701E0"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 xml:space="preserve">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491AEB2"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54A14DA4" w14:textId="6E3C2D8D" w:rsidR="009A6C14" w:rsidRDefault="004A281C"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expuesto lo anterior, conviene recordar que el particular, mediante la solicitud </w:t>
      </w:r>
      <w:r>
        <w:rPr>
          <w:rFonts w:ascii="Palatino Linotype" w:hAnsi="Palatino Linotype"/>
          <w:b/>
          <w:color w:val="000000" w:themeColor="text1"/>
        </w:rPr>
        <w:t>00019/OASZINACAN/IP/2021</w:t>
      </w:r>
      <w:r>
        <w:rPr>
          <w:rFonts w:ascii="Palatino Linotype" w:hAnsi="Palatino Linotype"/>
          <w:color w:val="000000" w:themeColor="text1"/>
        </w:rPr>
        <w:t>, requirió del Organismo Público Descentralizado para la Prestación de los Servicios de Agua Potable, Alcantarillado y Saneamiento de Zinacantepec, lo siguiente:</w:t>
      </w:r>
    </w:p>
    <w:p w14:paraId="63E78E0C"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15AC7602" w14:textId="4ECD063C" w:rsidR="004A281C" w:rsidRDefault="004A281C" w:rsidP="004A281C">
      <w:pPr>
        <w:pStyle w:val="Prrafodelista"/>
        <w:tabs>
          <w:tab w:val="left" w:pos="426"/>
        </w:tabs>
        <w:spacing w:before="240" w:after="240" w:line="276" w:lineRule="auto"/>
        <w:ind w:left="567" w:right="567"/>
        <w:jc w:val="both"/>
        <w:rPr>
          <w:rFonts w:ascii="Palatino Linotype" w:hAnsi="Palatino Linotype"/>
          <w:color w:val="000000"/>
          <w:sz w:val="22"/>
          <w:szCs w:val="22"/>
        </w:rPr>
      </w:pPr>
      <w:r>
        <w:rPr>
          <w:rFonts w:ascii="Palatino Linotype" w:hAnsi="Palatino Linotype"/>
          <w:i/>
          <w:color w:val="000000"/>
          <w:sz w:val="22"/>
          <w:szCs w:val="22"/>
        </w:rPr>
        <w:t>“</w:t>
      </w:r>
      <w:proofErr w:type="spellStart"/>
      <w:r w:rsidRPr="004A281C">
        <w:rPr>
          <w:rFonts w:ascii="Palatino Linotype" w:hAnsi="Palatino Linotype"/>
          <w:b/>
          <w:i/>
          <w:color w:val="000000"/>
          <w:sz w:val="22"/>
          <w:szCs w:val="22"/>
          <w:u w:val="double"/>
        </w:rPr>
        <w:t>Cuales</w:t>
      </w:r>
      <w:proofErr w:type="spellEnd"/>
      <w:r w:rsidRPr="004A281C">
        <w:rPr>
          <w:rFonts w:ascii="Palatino Linotype" w:hAnsi="Palatino Linotype"/>
          <w:b/>
          <w:i/>
          <w:color w:val="000000"/>
          <w:sz w:val="22"/>
          <w:szCs w:val="22"/>
        </w:rPr>
        <w:t xml:space="preserve"> son los expedientes jurídicos</w:t>
      </w:r>
      <w:r w:rsidRPr="004A281C">
        <w:rPr>
          <w:rFonts w:ascii="Palatino Linotype" w:hAnsi="Palatino Linotype"/>
          <w:i/>
          <w:color w:val="000000"/>
          <w:sz w:val="22"/>
          <w:szCs w:val="22"/>
        </w:rPr>
        <w:t xml:space="preserve"> (denuncias, demandas y cualquier proceso jurídico) </w:t>
      </w:r>
      <w:r w:rsidRPr="004A281C">
        <w:rPr>
          <w:rFonts w:ascii="Palatino Linotype" w:hAnsi="Palatino Linotype"/>
          <w:b/>
          <w:i/>
          <w:color w:val="000000"/>
          <w:sz w:val="22"/>
          <w:szCs w:val="22"/>
        </w:rPr>
        <w:t>en los que el Organismo</w:t>
      </w:r>
      <w:r w:rsidRPr="004A281C">
        <w:rPr>
          <w:rFonts w:ascii="Palatino Linotype" w:hAnsi="Palatino Linotype"/>
          <w:i/>
          <w:color w:val="000000"/>
          <w:sz w:val="22"/>
          <w:szCs w:val="22"/>
        </w:rPr>
        <w:t xml:space="preserve"> Público Descentralizado de Agua de y Saneamiento de Zinacantepec </w:t>
      </w:r>
      <w:r w:rsidRPr="004A281C">
        <w:rPr>
          <w:rFonts w:ascii="Palatino Linotype" w:hAnsi="Palatino Linotype"/>
          <w:b/>
          <w:i/>
          <w:color w:val="000000"/>
          <w:sz w:val="22"/>
          <w:szCs w:val="22"/>
        </w:rPr>
        <w:t>es parte</w:t>
      </w:r>
      <w:r w:rsidRPr="004A281C">
        <w:rPr>
          <w:rFonts w:ascii="Palatino Linotype" w:hAnsi="Palatino Linotype"/>
          <w:i/>
          <w:color w:val="000000"/>
          <w:sz w:val="22"/>
          <w:szCs w:val="22"/>
        </w:rPr>
        <w:t xml:space="preserve">, porque motivos y </w:t>
      </w:r>
      <w:proofErr w:type="spellStart"/>
      <w:r w:rsidRPr="004A281C">
        <w:rPr>
          <w:rFonts w:ascii="Palatino Linotype" w:hAnsi="Palatino Linotype"/>
          <w:i/>
          <w:color w:val="000000"/>
          <w:sz w:val="22"/>
          <w:szCs w:val="22"/>
        </w:rPr>
        <w:t>cual</w:t>
      </w:r>
      <w:proofErr w:type="spellEnd"/>
      <w:r w:rsidRPr="004A281C">
        <w:rPr>
          <w:rFonts w:ascii="Palatino Linotype" w:hAnsi="Palatino Linotype"/>
          <w:i/>
          <w:color w:val="000000"/>
          <w:sz w:val="22"/>
          <w:szCs w:val="22"/>
        </w:rPr>
        <w:t xml:space="preserve"> es el status de estos</w:t>
      </w:r>
      <w:r>
        <w:rPr>
          <w:rFonts w:ascii="Palatino Linotype" w:hAnsi="Palatino Linotype"/>
          <w:i/>
          <w:color w:val="000000"/>
          <w:sz w:val="22"/>
          <w:szCs w:val="22"/>
        </w:rPr>
        <w:t>”</w:t>
      </w:r>
      <w:r>
        <w:rPr>
          <w:rFonts w:ascii="Palatino Linotype" w:hAnsi="Palatino Linotype"/>
          <w:color w:val="000000"/>
          <w:sz w:val="22"/>
          <w:szCs w:val="22"/>
        </w:rPr>
        <w:t xml:space="preserve"> (Sic)</w:t>
      </w:r>
    </w:p>
    <w:p w14:paraId="162E5CE0" w14:textId="2368F5B8" w:rsidR="004A281C" w:rsidRPr="004A281C" w:rsidRDefault="004A281C" w:rsidP="004A281C">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color w:val="000000"/>
          <w:sz w:val="22"/>
          <w:szCs w:val="22"/>
        </w:rPr>
        <w:t>(Énfasis y subrayado añadido)</w:t>
      </w:r>
    </w:p>
    <w:p w14:paraId="1437E0E7" w14:textId="77777777" w:rsidR="004A281C" w:rsidRDefault="004A281C"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035EB1A8" w14:textId="7DE1C405" w:rsidR="009A6C14" w:rsidRDefault="00236505"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la lectura a la solicitud de información, esta Ponencia Resolutora advierte que la pretensión esencial del particular era justamente conocer </w:t>
      </w:r>
      <w:r w:rsidRPr="00C87A1C">
        <w:rPr>
          <w:rFonts w:ascii="Palatino Linotype" w:hAnsi="Palatino Linotype"/>
          <w:b/>
          <w:color w:val="000000" w:themeColor="text1"/>
        </w:rPr>
        <w:t>cuáles son los expedientes jurisdiccionales</w:t>
      </w:r>
      <w:r>
        <w:rPr>
          <w:rFonts w:ascii="Palatino Linotype" w:hAnsi="Palatino Linotype"/>
          <w:color w:val="000000" w:themeColor="text1"/>
        </w:rPr>
        <w:t xml:space="preserve"> en los que el </w:t>
      </w:r>
      <w:r>
        <w:rPr>
          <w:rFonts w:ascii="Palatino Linotype" w:hAnsi="Palatino Linotype"/>
          <w:b/>
          <w:color w:val="000000" w:themeColor="text1"/>
        </w:rPr>
        <w:t>SUJETO OBLIGADO</w:t>
      </w:r>
      <w:r w:rsidR="00C87A1C">
        <w:rPr>
          <w:rFonts w:ascii="Palatino Linotype" w:hAnsi="Palatino Linotype"/>
          <w:color w:val="000000" w:themeColor="text1"/>
        </w:rPr>
        <w:t xml:space="preserve"> sea parte.</w:t>
      </w:r>
    </w:p>
    <w:p w14:paraId="454142B8"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34034795" w14:textId="41B14833" w:rsidR="009A6C14" w:rsidRPr="00C87A1C" w:rsidRDefault="00C87A1C" w:rsidP="009A6C14">
      <w:pPr>
        <w:pStyle w:val="Prrafodelista"/>
        <w:numPr>
          <w:ilvl w:val="0"/>
          <w:numId w:val="1"/>
        </w:numPr>
        <w:tabs>
          <w:tab w:val="left" w:pos="426"/>
        </w:tabs>
        <w:spacing w:before="240" w:after="240" w:line="360" w:lineRule="auto"/>
        <w:ind w:right="51"/>
        <w:jc w:val="both"/>
        <w:rPr>
          <w:rFonts w:ascii="Palatino Linotype" w:hAnsi="Palatino Linotype"/>
          <w:i/>
          <w:color w:val="000000" w:themeColor="text1"/>
        </w:rPr>
      </w:pPr>
      <w:r>
        <w:rPr>
          <w:rFonts w:ascii="Palatino Linotype" w:hAnsi="Palatino Linotype"/>
          <w:color w:val="000000" w:themeColor="text1"/>
        </w:rPr>
        <w:lastRenderedPageBreak/>
        <w:t>En ese sentido, de acuerdo con José Becerra Bautista, se denomina expedientes procesales al “[c]</w:t>
      </w:r>
      <w:proofErr w:type="spellStart"/>
      <w:r w:rsidRPr="00C87A1C">
        <w:rPr>
          <w:rFonts w:ascii="Palatino Linotype" w:hAnsi="Palatino Linotype"/>
          <w:i/>
          <w:color w:val="000000" w:themeColor="text1"/>
        </w:rPr>
        <w:t>onjunto</w:t>
      </w:r>
      <w:proofErr w:type="spellEnd"/>
      <w:r w:rsidRPr="00C87A1C">
        <w:rPr>
          <w:rFonts w:ascii="Palatino Linotype" w:hAnsi="Palatino Linotype"/>
          <w:i/>
          <w:color w:val="000000" w:themeColor="text1"/>
        </w:rPr>
        <w:t xml:space="preserve"> ordenado y foliado de documentos </w:t>
      </w:r>
      <w:r>
        <w:rPr>
          <w:rFonts w:ascii="Palatino Linotype" w:hAnsi="Palatino Linotype"/>
          <w:i/>
          <w:color w:val="000000" w:themeColor="text1"/>
        </w:rPr>
        <w:t>o piezas escritas, en los que se hacen constar todas las actuaciones judiciales (tanto en resoluciones como diligencias), así como los actos de las partes y de los terceros, correspondientes a un juicio (o proceso) o a un procedimiento de jurisdicción voluntaria”</w:t>
      </w:r>
      <w:r>
        <w:rPr>
          <w:rStyle w:val="Refdenotaalpie"/>
          <w:rFonts w:ascii="Palatino Linotype" w:hAnsi="Palatino Linotype"/>
          <w:i/>
          <w:color w:val="000000" w:themeColor="text1"/>
        </w:rPr>
        <w:footnoteReference w:id="12"/>
      </w:r>
      <w:r>
        <w:rPr>
          <w:rFonts w:ascii="Palatino Linotype" w:hAnsi="Palatino Linotype"/>
          <w:color w:val="000000" w:themeColor="text1"/>
        </w:rPr>
        <w:t>.</w:t>
      </w:r>
    </w:p>
    <w:p w14:paraId="73A956F2"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671B9C80" w14:textId="4F04F1ED" w:rsidR="009A6C14" w:rsidRDefault="00C87A1C"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 José Ovalle Favela afirma que “[l]</w:t>
      </w:r>
      <w:r>
        <w:rPr>
          <w:rFonts w:ascii="Palatino Linotype" w:hAnsi="Palatino Linotype"/>
          <w:i/>
          <w:color w:val="000000" w:themeColor="text1"/>
        </w:rPr>
        <w:t xml:space="preserve">os expedientes procesales empiezan con una carátula impresa, en la que se anotan los datos de identificación del juicio o procedimiento al que corresponden: juzgado o tribunal, secretaría, número de expediente, nombre de las partes, tipo de juicio o procedimiento, objeto del mismo, etc. </w:t>
      </w:r>
      <w:r w:rsidRPr="00C87A1C">
        <w:rPr>
          <w:rFonts w:ascii="Palatino Linotype" w:hAnsi="Palatino Linotype"/>
          <w:b/>
          <w:i/>
          <w:color w:val="000000" w:themeColor="text1"/>
        </w:rPr>
        <w:t>Los datos por los cuales se les suele identificar con mayor frecuencia, son los nombres del actor y del demandado, así como el número del expediente</w:t>
      </w:r>
      <w:r>
        <w:rPr>
          <w:rFonts w:ascii="Palatino Linotype" w:hAnsi="Palatino Linotype"/>
          <w:i/>
          <w:color w:val="000000" w:themeColor="text1"/>
        </w:rPr>
        <w:t>”</w:t>
      </w:r>
      <w:r>
        <w:rPr>
          <w:rStyle w:val="Refdenotaalpie"/>
          <w:rFonts w:ascii="Palatino Linotype" w:hAnsi="Palatino Linotype"/>
          <w:i/>
          <w:color w:val="000000" w:themeColor="text1"/>
        </w:rPr>
        <w:footnoteReference w:id="13"/>
      </w:r>
      <w:r>
        <w:rPr>
          <w:rFonts w:ascii="Palatino Linotype" w:hAnsi="Palatino Linotype"/>
          <w:i/>
          <w:color w:val="000000" w:themeColor="text1"/>
        </w:rPr>
        <w:t>.</w:t>
      </w:r>
    </w:p>
    <w:p w14:paraId="42797468"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76890871" w14:textId="37A3313F" w:rsidR="009A6C14" w:rsidRDefault="00C87A1C"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tal manera que el </w:t>
      </w:r>
      <w:r w:rsidRPr="00CA5408">
        <w:rPr>
          <w:rFonts w:ascii="Palatino Linotype" w:hAnsi="Palatino Linotype"/>
          <w:b/>
          <w:color w:val="000000" w:themeColor="text1"/>
        </w:rPr>
        <w:t>número de expediente</w:t>
      </w:r>
      <w:r>
        <w:rPr>
          <w:rFonts w:ascii="Palatino Linotype" w:hAnsi="Palatino Linotype"/>
          <w:color w:val="000000" w:themeColor="text1"/>
        </w:rPr>
        <w:t xml:space="preserve"> se aprecia como </w:t>
      </w:r>
      <w:r w:rsidR="007441F0">
        <w:rPr>
          <w:rFonts w:ascii="Palatino Linotype" w:hAnsi="Palatino Linotype"/>
          <w:color w:val="000000" w:themeColor="text1"/>
        </w:rPr>
        <w:t>el elemento esencial</w:t>
      </w:r>
      <w:r w:rsidR="00CA5408">
        <w:rPr>
          <w:rFonts w:ascii="Palatino Linotype" w:hAnsi="Palatino Linotype"/>
          <w:color w:val="000000" w:themeColor="text1"/>
        </w:rPr>
        <w:t xml:space="preserve"> de identificación e individualización de todos y cada uno de los procesos jurisdiccionales que se sustancien ante cualquier autoridad, en </w:t>
      </w:r>
      <w:r w:rsidR="007441F0">
        <w:rPr>
          <w:rFonts w:ascii="Palatino Linotype" w:hAnsi="Palatino Linotype"/>
          <w:color w:val="000000" w:themeColor="text1"/>
        </w:rPr>
        <w:t>cualquier materia y/o instancia, pues éste consiste en un número irrepetible e irremplazable, en conjunto con el año en que inició el proceso, y la sala, instancia o tribunal encargado de sustanciarlo</w:t>
      </w:r>
      <w:r w:rsidR="00683A9E">
        <w:rPr>
          <w:rFonts w:ascii="Palatino Linotype" w:hAnsi="Palatino Linotype"/>
          <w:color w:val="000000" w:themeColor="text1"/>
        </w:rPr>
        <w:t>.</w:t>
      </w:r>
    </w:p>
    <w:p w14:paraId="4873823D" w14:textId="77777777" w:rsidR="009A6C14"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17B98F5A" w14:textId="0483DC0D" w:rsidR="009A6C14" w:rsidRDefault="00CA5408"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Luego entonces, el particular, al requerir al </w:t>
      </w:r>
      <w:r>
        <w:rPr>
          <w:rFonts w:ascii="Palatino Linotype" w:hAnsi="Palatino Linotype"/>
          <w:b/>
          <w:color w:val="000000" w:themeColor="text1"/>
        </w:rPr>
        <w:t>SUJETO OBLIGADO</w:t>
      </w:r>
      <w:r>
        <w:rPr>
          <w:rFonts w:ascii="Palatino Linotype" w:hAnsi="Palatino Linotype"/>
          <w:color w:val="000000" w:themeColor="text1"/>
        </w:rPr>
        <w:t xml:space="preserve"> conocer </w:t>
      </w:r>
      <w:r w:rsidRPr="00683A9E">
        <w:rPr>
          <w:rFonts w:ascii="Palatino Linotype" w:hAnsi="Palatino Linotype"/>
          <w:b/>
          <w:color w:val="000000" w:themeColor="text1"/>
        </w:rPr>
        <w:t xml:space="preserve">cuáles son los expedientes </w:t>
      </w:r>
      <w:r w:rsidRPr="00683A9E">
        <w:rPr>
          <w:rFonts w:ascii="Palatino Linotype" w:hAnsi="Palatino Linotype"/>
          <w:b/>
          <w:i/>
          <w:color w:val="000000" w:themeColor="text1"/>
        </w:rPr>
        <w:t>jurídicos</w:t>
      </w:r>
      <w:r>
        <w:rPr>
          <w:rFonts w:ascii="Palatino Linotype" w:hAnsi="Palatino Linotype"/>
          <w:color w:val="000000" w:themeColor="text1"/>
        </w:rPr>
        <w:t xml:space="preserve"> en los que el Organismo Público Descentralizado para la Prestación de los Servicios de Agua Potable, Alcantarillado y Saneamiento de Zinacantepec es parte, </w:t>
      </w:r>
      <w:r w:rsidRPr="00683A9E">
        <w:rPr>
          <w:rFonts w:ascii="Palatino Linotype" w:hAnsi="Palatino Linotype"/>
          <w:b/>
          <w:color w:val="000000" w:themeColor="text1"/>
        </w:rPr>
        <w:t>evidentemente</w:t>
      </w:r>
      <w:r>
        <w:rPr>
          <w:rFonts w:ascii="Palatino Linotype" w:hAnsi="Palatino Linotype"/>
          <w:color w:val="000000" w:themeColor="text1"/>
        </w:rPr>
        <w:t xml:space="preserve"> significa que requiere</w:t>
      </w:r>
      <w:r w:rsidR="00770BFD">
        <w:rPr>
          <w:rFonts w:ascii="Palatino Linotype" w:hAnsi="Palatino Linotype"/>
          <w:color w:val="000000" w:themeColor="text1"/>
        </w:rPr>
        <w:t xml:space="preserve"> conocer</w:t>
      </w:r>
      <w:r>
        <w:rPr>
          <w:rFonts w:ascii="Palatino Linotype" w:hAnsi="Palatino Linotype"/>
          <w:color w:val="000000" w:themeColor="text1"/>
        </w:rPr>
        <w:t xml:space="preserve"> los números de expediente de cada uno de los 21 procesos jurisdiccionales reportados por el </w:t>
      </w:r>
      <w:r>
        <w:rPr>
          <w:rFonts w:ascii="Palatino Linotype" w:hAnsi="Palatino Linotype"/>
          <w:b/>
          <w:color w:val="000000" w:themeColor="text1"/>
        </w:rPr>
        <w:t>SUJETO OBLIGADO</w:t>
      </w:r>
      <w:r>
        <w:rPr>
          <w:rFonts w:ascii="Palatino Linotype" w:hAnsi="Palatino Linotype"/>
          <w:color w:val="000000" w:themeColor="text1"/>
        </w:rPr>
        <w:t xml:space="preserve"> en su respuesta.</w:t>
      </w:r>
    </w:p>
    <w:p w14:paraId="53D6D016" w14:textId="77777777" w:rsidR="00C87A1C" w:rsidRDefault="00C87A1C" w:rsidP="00C87A1C">
      <w:pPr>
        <w:pStyle w:val="Prrafodelista"/>
        <w:tabs>
          <w:tab w:val="left" w:pos="426"/>
        </w:tabs>
        <w:spacing w:before="240" w:after="240" w:line="360" w:lineRule="auto"/>
        <w:ind w:left="0" w:right="51"/>
        <w:jc w:val="both"/>
        <w:rPr>
          <w:rFonts w:ascii="Palatino Linotype" w:hAnsi="Palatino Linotype"/>
          <w:color w:val="000000" w:themeColor="text1"/>
        </w:rPr>
      </w:pPr>
    </w:p>
    <w:p w14:paraId="1490E0D9" w14:textId="36C70A86" w:rsidR="00C87A1C" w:rsidRDefault="00683A9E"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 pesar de lo anterior, mediante una débil </w:t>
      </w:r>
      <w:r w:rsidR="00770BFD">
        <w:rPr>
          <w:rFonts w:ascii="Palatino Linotype" w:hAnsi="Palatino Linotype"/>
          <w:color w:val="000000" w:themeColor="text1"/>
        </w:rPr>
        <w:t xml:space="preserve">interpretación </w:t>
      </w:r>
      <w:r>
        <w:rPr>
          <w:rFonts w:ascii="Palatino Linotype" w:hAnsi="Palatino Linotype"/>
          <w:color w:val="000000" w:themeColor="text1"/>
        </w:rPr>
        <w:t xml:space="preserve">del derecho de acceso a la información ejercido por el particular a través de la solicitud </w:t>
      </w:r>
      <w:r>
        <w:rPr>
          <w:rFonts w:ascii="Palatino Linotype" w:hAnsi="Palatino Linotype"/>
          <w:b/>
          <w:color w:val="000000" w:themeColor="text1"/>
        </w:rPr>
        <w:t>00019/OASZINACAN/IP/2021,</w:t>
      </w:r>
      <w:r>
        <w:rPr>
          <w:rFonts w:ascii="Palatino Linotype" w:hAnsi="Palatino Linotype"/>
          <w:color w:val="000000" w:themeColor="text1"/>
        </w:rPr>
        <w:t xml:space="preserve"> el </w:t>
      </w:r>
      <w:r>
        <w:rPr>
          <w:rFonts w:ascii="Palatino Linotype" w:hAnsi="Palatino Linotype"/>
          <w:b/>
          <w:color w:val="000000" w:themeColor="text1"/>
        </w:rPr>
        <w:t>SUJETO OBLIGADO</w:t>
      </w:r>
      <w:r>
        <w:rPr>
          <w:rFonts w:ascii="Palatino Linotype" w:hAnsi="Palatino Linotype"/>
          <w:color w:val="000000" w:themeColor="text1"/>
        </w:rPr>
        <w:t xml:space="preserve"> determinó que los números de expedientes de los procesos jurisdiccionales en los que el organismo de agua sea parte no </w:t>
      </w:r>
      <w:r w:rsidR="00770BFD">
        <w:rPr>
          <w:rFonts w:ascii="Palatino Linotype" w:hAnsi="Palatino Linotype"/>
          <w:color w:val="000000" w:themeColor="text1"/>
        </w:rPr>
        <w:t>habían sido requeridos, y en vía de informe justificado defendió su respuesta inicial mediante el siguiente pronunciamiento:</w:t>
      </w:r>
    </w:p>
    <w:p w14:paraId="72F9B095" w14:textId="77777777" w:rsidR="00C87A1C" w:rsidRDefault="00C87A1C" w:rsidP="00770BFD">
      <w:pPr>
        <w:pStyle w:val="Prrafodelista"/>
        <w:tabs>
          <w:tab w:val="left" w:pos="426"/>
        </w:tabs>
        <w:spacing w:before="240" w:line="360" w:lineRule="auto"/>
        <w:ind w:left="0" w:right="51"/>
        <w:jc w:val="both"/>
        <w:rPr>
          <w:rFonts w:ascii="Palatino Linotype" w:hAnsi="Palatino Linotype"/>
          <w:color w:val="000000" w:themeColor="text1"/>
        </w:rPr>
      </w:pPr>
    </w:p>
    <w:p w14:paraId="0CEB76AC" w14:textId="7BF8A120" w:rsidR="00770BFD" w:rsidRPr="00770BFD" w:rsidRDefault="00770BFD" w:rsidP="00770BFD">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770BFD">
        <w:rPr>
          <w:rFonts w:ascii="Palatino Linotype" w:hAnsi="Palatino Linotype"/>
          <w:i/>
          <w:color w:val="000000" w:themeColor="text1"/>
          <w:sz w:val="22"/>
        </w:rPr>
        <w:t>“(…) le comento, que en principio no solicito los números de identificación de expedientes. Por lo que el Servidor Público Habilitado, dentro de su respuesta adjunto la información solicitada, cumpliendo con lo requerido en su solicitud inicial.”</w:t>
      </w:r>
      <w:r>
        <w:rPr>
          <w:rFonts w:ascii="Palatino Linotype" w:hAnsi="Palatino Linotype"/>
          <w:color w:val="000000" w:themeColor="text1"/>
          <w:sz w:val="22"/>
        </w:rPr>
        <w:t xml:space="preserve"> (Sic)</w:t>
      </w:r>
    </w:p>
    <w:p w14:paraId="40345C9B" w14:textId="77777777" w:rsidR="00770BFD" w:rsidRDefault="00770BFD" w:rsidP="00C87A1C">
      <w:pPr>
        <w:pStyle w:val="Prrafodelista"/>
        <w:tabs>
          <w:tab w:val="left" w:pos="426"/>
        </w:tabs>
        <w:spacing w:before="240" w:after="240" w:line="360" w:lineRule="auto"/>
        <w:ind w:left="0" w:right="51"/>
        <w:jc w:val="both"/>
        <w:rPr>
          <w:rFonts w:ascii="Palatino Linotype" w:hAnsi="Palatino Linotype"/>
          <w:color w:val="000000" w:themeColor="text1"/>
        </w:rPr>
      </w:pPr>
    </w:p>
    <w:p w14:paraId="150EB1A3" w14:textId="218A44DA" w:rsidR="00C87A1C" w:rsidRDefault="00C451FD"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es ocioso señalar que, de conformidad con lo dispuesto por el artículo 5 del Reglamento Interior del Organismo Público Descentralizado para la Prestación de los Servicios de Agua Potable, Alcantarillado y Saneamiento del Municipio de Zinacantepec, éste tiene </w:t>
      </w:r>
      <w:r w:rsidRPr="00C451FD">
        <w:rPr>
          <w:rFonts w:ascii="Palatino Linotype" w:hAnsi="Palatino Linotype"/>
          <w:color w:val="000000" w:themeColor="text1"/>
        </w:rPr>
        <w:t xml:space="preserve">la responsabilidad de organizar y tomar a su cargo la administración, funcionamiento, conservación y operación para dotar a los usuarios </w:t>
      </w:r>
      <w:r w:rsidRPr="00C451FD">
        <w:rPr>
          <w:rFonts w:ascii="Palatino Linotype" w:hAnsi="Palatino Linotype"/>
          <w:color w:val="000000" w:themeColor="text1"/>
        </w:rPr>
        <w:lastRenderedPageBreak/>
        <w:t>de los servicios de suministro de agua potable, drenaje, alcantarillado y tratamiento de aguas residuales, en el territorio del Municipio de Zinacantepec</w:t>
      </w:r>
      <w:r>
        <w:rPr>
          <w:rFonts w:ascii="Palatino Linotype" w:hAnsi="Palatino Linotype"/>
          <w:color w:val="000000" w:themeColor="text1"/>
        </w:rPr>
        <w:t>.</w:t>
      </w:r>
    </w:p>
    <w:p w14:paraId="6FF8471A" w14:textId="77777777" w:rsidR="00C87A1C" w:rsidRDefault="00C87A1C" w:rsidP="00C87A1C">
      <w:pPr>
        <w:pStyle w:val="Prrafodelista"/>
        <w:tabs>
          <w:tab w:val="left" w:pos="426"/>
        </w:tabs>
        <w:spacing w:before="240" w:after="240" w:line="360" w:lineRule="auto"/>
        <w:ind w:left="0" w:right="51"/>
        <w:jc w:val="both"/>
        <w:rPr>
          <w:rFonts w:ascii="Palatino Linotype" w:hAnsi="Palatino Linotype"/>
          <w:color w:val="000000" w:themeColor="text1"/>
        </w:rPr>
      </w:pPr>
    </w:p>
    <w:p w14:paraId="6BA544F1" w14:textId="30959BC9" w:rsidR="00C87A1C" w:rsidRDefault="00C451FD"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ejercer las actividades propias de sus responsabilidades, el organismo de agua tendrá </w:t>
      </w:r>
      <w:r w:rsidRPr="00C451FD">
        <w:rPr>
          <w:rFonts w:ascii="Palatino Linotype" w:hAnsi="Palatino Linotype"/>
          <w:b/>
          <w:color w:val="000000" w:themeColor="text1"/>
        </w:rPr>
        <w:t>personalidad jurídica</w:t>
      </w:r>
      <w:r w:rsidRPr="00C451FD">
        <w:rPr>
          <w:rFonts w:ascii="Palatino Linotype" w:hAnsi="Palatino Linotype"/>
          <w:color w:val="000000" w:themeColor="text1"/>
        </w:rPr>
        <w:t xml:space="preserve"> y patrimonio propio, así como autonomía técnica y administrativa en el manejo de sus recursos, debiendo ejercer los actos de autoridad administrativa y fiscal que específicamente le señala la Ley del Agua, </w:t>
      </w:r>
      <w:r>
        <w:rPr>
          <w:rFonts w:ascii="Palatino Linotype" w:hAnsi="Palatino Linotype"/>
          <w:color w:val="000000" w:themeColor="text1"/>
        </w:rPr>
        <w:t>su reglamento</w:t>
      </w:r>
      <w:r w:rsidRPr="00C451FD">
        <w:rPr>
          <w:rFonts w:ascii="Palatino Linotype" w:hAnsi="Palatino Linotype"/>
          <w:color w:val="000000" w:themeColor="text1"/>
        </w:rPr>
        <w:t>, así como las demás disposiciones legales en la materia, a través de su Consejo Directivo y del Director con facultades para delegar dichas atribuciones en los términos de las disposiciones jurídicas aplicables</w:t>
      </w:r>
      <w:r>
        <w:rPr>
          <w:rStyle w:val="Refdenotaalpie"/>
          <w:rFonts w:ascii="Palatino Linotype" w:hAnsi="Palatino Linotype"/>
          <w:color w:val="000000" w:themeColor="text1"/>
        </w:rPr>
        <w:footnoteReference w:id="14"/>
      </w:r>
      <w:r>
        <w:rPr>
          <w:rFonts w:ascii="Palatino Linotype" w:hAnsi="Palatino Linotype"/>
          <w:color w:val="000000" w:themeColor="text1"/>
        </w:rPr>
        <w:t>.</w:t>
      </w:r>
    </w:p>
    <w:p w14:paraId="22CC9DC5" w14:textId="77777777" w:rsidR="00C87A1C" w:rsidRDefault="00C87A1C" w:rsidP="00C87A1C">
      <w:pPr>
        <w:pStyle w:val="Prrafodelista"/>
        <w:tabs>
          <w:tab w:val="left" w:pos="426"/>
        </w:tabs>
        <w:spacing w:before="240" w:after="240" w:line="360" w:lineRule="auto"/>
        <w:ind w:left="0" w:right="51"/>
        <w:jc w:val="both"/>
        <w:rPr>
          <w:rFonts w:ascii="Palatino Linotype" w:hAnsi="Palatino Linotype"/>
          <w:color w:val="000000" w:themeColor="text1"/>
        </w:rPr>
      </w:pPr>
    </w:p>
    <w:p w14:paraId="0A45AADD" w14:textId="15DFFBB4" w:rsidR="00C87A1C" w:rsidRDefault="00C451FD"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la administración, </w:t>
      </w:r>
      <w:r w:rsidRPr="00C451FD">
        <w:rPr>
          <w:rFonts w:ascii="Palatino Linotype" w:hAnsi="Palatino Linotype"/>
          <w:color w:val="000000" w:themeColor="text1"/>
        </w:rPr>
        <w:t>dirección, planeación, ejecución y evaluación de los asuntos de competencia del Organismo, contará con</w:t>
      </w:r>
      <w:r>
        <w:rPr>
          <w:rStyle w:val="Refdenotaalpie"/>
          <w:rFonts w:ascii="Palatino Linotype" w:hAnsi="Palatino Linotype"/>
          <w:color w:val="000000" w:themeColor="text1"/>
        </w:rPr>
        <w:footnoteReference w:id="15"/>
      </w:r>
      <w:r w:rsidRPr="00C451FD">
        <w:rPr>
          <w:rFonts w:ascii="Palatino Linotype" w:hAnsi="Palatino Linotype"/>
          <w:color w:val="000000" w:themeColor="text1"/>
        </w:rPr>
        <w:t>:</w:t>
      </w:r>
    </w:p>
    <w:p w14:paraId="77A11457" w14:textId="77777777" w:rsidR="00C451FD" w:rsidRDefault="00C451FD" w:rsidP="00C451FD">
      <w:pPr>
        <w:pStyle w:val="Prrafodelista"/>
        <w:numPr>
          <w:ilvl w:val="1"/>
          <w:numId w:val="37"/>
        </w:numPr>
        <w:tabs>
          <w:tab w:val="left" w:pos="426"/>
        </w:tabs>
        <w:spacing w:before="240" w:after="240" w:line="360" w:lineRule="auto"/>
        <w:ind w:left="1276" w:right="51"/>
        <w:jc w:val="both"/>
        <w:rPr>
          <w:rFonts w:ascii="Palatino Linotype" w:hAnsi="Palatino Linotype"/>
          <w:color w:val="000000" w:themeColor="text1"/>
        </w:rPr>
      </w:pPr>
      <w:r>
        <w:rPr>
          <w:rFonts w:ascii="Palatino Linotype" w:hAnsi="Palatino Linotype"/>
          <w:color w:val="000000" w:themeColor="text1"/>
        </w:rPr>
        <w:t xml:space="preserve">Un </w:t>
      </w:r>
      <w:r w:rsidRPr="00C451FD">
        <w:rPr>
          <w:rFonts w:ascii="Palatino Linotype" w:hAnsi="Palatino Linotype"/>
          <w:color w:val="000000" w:themeColor="text1"/>
        </w:rPr>
        <w:t xml:space="preserve">Consejo Directivo; </w:t>
      </w:r>
    </w:p>
    <w:p w14:paraId="656DF62C" w14:textId="77777777" w:rsidR="00C451FD" w:rsidRDefault="00C451FD" w:rsidP="00C451FD">
      <w:pPr>
        <w:pStyle w:val="Prrafodelista"/>
        <w:numPr>
          <w:ilvl w:val="1"/>
          <w:numId w:val="37"/>
        </w:numPr>
        <w:tabs>
          <w:tab w:val="left" w:pos="426"/>
        </w:tabs>
        <w:spacing w:before="240" w:after="240" w:line="360" w:lineRule="auto"/>
        <w:ind w:left="1276" w:right="51"/>
        <w:jc w:val="both"/>
        <w:rPr>
          <w:rFonts w:ascii="Palatino Linotype" w:hAnsi="Palatino Linotype"/>
          <w:color w:val="000000" w:themeColor="text1"/>
        </w:rPr>
      </w:pPr>
      <w:r w:rsidRPr="00C451FD">
        <w:rPr>
          <w:rFonts w:ascii="Palatino Linotype" w:hAnsi="Palatino Linotype"/>
          <w:color w:val="000000" w:themeColor="text1"/>
        </w:rPr>
        <w:t xml:space="preserve">Un Director General; y </w:t>
      </w:r>
    </w:p>
    <w:p w14:paraId="3B2004E9" w14:textId="4689D96A" w:rsidR="00C451FD" w:rsidRDefault="00C451FD" w:rsidP="00C451FD">
      <w:pPr>
        <w:pStyle w:val="Prrafodelista"/>
        <w:numPr>
          <w:ilvl w:val="1"/>
          <w:numId w:val="37"/>
        </w:numPr>
        <w:tabs>
          <w:tab w:val="left" w:pos="426"/>
        </w:tabs>
        <w:spacing w:before="240" w:after="240" w:line="360" w:lineRule="auto"/>
        <w:ind w:left="1276" w:right="51"/>
        <w:jc w:val="both"/>
        <w:rPr>
          <w:rFonts w:ascii="Palatino Linotype" w:hAnsi="Palatino Linotype"/>
          <w:color w:val="000000" w:themeColor="text1"/>
        </w:rPr>
      </w:pPr>
      <w:r w:rsidRPr="00C451FD">
        <w:rPr>
          <w:rFonts w:ascii="Palatino Linotype" w:hAnsi="Palatino Linotype"/>
          <w:color w:val="000000" w:themeColor="text1"/>
        </w:rPr>
        <w:t>Unidades Administrativas.</w:t>
      </w:r>
    </w:p>
    <w:p w14:paraId="1ECD42A5" w14:textId="77777777" w:rsidR="00C87A1C" w:rsidRDefault="00C87A1C" w:rsidP="00C87A1C">
      <w:pPr>
        <w:pStyle w:val="Prrafodelista"/>
        <w:tabs>
          <w:tab w:val="left" w:pos="426"/>
        </w:tabs>
        <w:spacing w:before="240" w:after="240" w:line="360" w:lineRule="auto"/>
        <w:ind w:left="0" w:right="51"/>
        <w:jc w:val="both"/>
        <w:rPr>
          <w:rFonts w:ascii="Palatino Linotype" w:hAnsi="Palatino Linotype"/>
          <w:color w:val="000000" w:themeColor="text1"/>
        </w:rPr>
      </w:pPr>
    </w:p>
    <w:p w14:paraId="1E038643" w14:textId="7CF02042" w:rsidR="00C87A1C" w:rsidRDefault="00C451FD"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lo correspondiente a las Unidades Administrativas, el numeral 16 del </w:t>
      </w:r>
      <w:r w:rsidR="005B7DB0">
        <w:rPr>
          <w:rFonts w:ascii="Palatino Linotype" w:hAnsi="Palatino Linotype"/>
          <w:color w:val="000000" w:themeColor="text1"/>
        </w:rPr>
        <w:t xml:space="preserve">Reglamento Interior del </w:t>
      </w:r>
      <w:r w:rsidR="005B7DB0">
        <w:rPr>
          <w:rFonts w:ascii="Palatino Linotype" w:hAnsi="Palatino Linotype"/>
          <w:b/>
          <w:color w:val="000000" w:themeColor="text1"/>
        </w:rPr>
        <w:t>SUJETO OBLIGADO</w:t>
      </w:r>
      <w:r w:rsidR="005B7DB0">
        <w:rPr>
          <w:rFonts w:ascii="Palatino Linotype" w:hAnsi="Palatino Linotype"/>
          <w:color w:val="000000" w:themeColor="text1"/>
        </w:rPr>
        <w:t>, establece lo siguiente:</w:t>
      </w:r>
    </w:p>
    <w:p w14:paraId="438270A2" w14:textId="77777777" w:rsidR="00C87A1C" w:rsidRDefault="00C87A1C" w:rsidP="00C87A1C">
      <w:pPr>
        <w:pStyle w:val="Prrafodelista"/>
        <w:tabs>
          <w:tab w:val="left" w:pos="426"/>
        </w:tabs>
        <w:spacing w:before="240" w:after="240" w:line="360" w:lineRule="auto"/>
        <w:ind w:left="0" w:right="51"/>
        <w:jc w:val="both"/>
        <w:rPr>
          <w:rFonts w:ascii="Palatino Linotype" w:hAnsi="Palatino Linotype"/>
          <w:color w:val="000000" w:themeColor="text1"/>
        </w:rPr>
      </w:pPr>
    </w:p>
    <w:p w14:paraId="026B1EDA" w14:textId="77777777" w:rsidR="005B7DB0" w:rsidRDefault="005B7DB0" w:rsidP="005B7DB0">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lastRenderedPageBreak/>
        <w:t>“</w:t>
      </w:r>
      <w:r w:rsidRPr="005B7DB0">
        <w:rPr>
          <w:rFonts w:ascii="Palatino Linotype" w:hAnsi="Palatino Linotype"/>
          <w:b/>
          <w:i/>
          <w:sz w:val="22"/>
        </w:rPr>
        <w:t>Artículo 16.-</w:t>
      </w:r>
      <w:r w:rsidRPr="005B7DB0">
        <w:rPr>
          <w:rFonts w:ascii="Palatino Linotype" w:hAnsi="Palatino Linotype"/>
          <w:i/>
          <w:sz w:val="22"/>
        </w:rPr>
        <w:t xml:space="preserve"> Para el estudio, planeación y despacho de los asuntos de su competencia, así como para atender las acciones de control y evaluación que le corresponden, el Director se auxiliará de las siguientes Unidades Administrativas: </w:t>
      </w:r>
    </w:p>
    <w:p w14:paraId="15C4B5EB" w14:textId="77777777" w:rsidR="005B7DB0" w:rsidRDefault="005B7DB0" w:rsidP="005B7DB0">
      <w:pPr>
        <w:pStyle w:val="Prrafodelista"/>
        <w:tabs>
          <w:tab w:val="left" w:pos="426"/>
        </w:tabs>
        <w:spacing w:before="240" w:after="240" w:line="276" w:lineRule="auto"/>
        <w:ind w:left="567" w:right="567"/>
        <w:jc w:val="both"/>
        <w:rPr>
          <w:rFonts w:ascii="Palatino Linotype" w:hAnsi="Palatino Linotype"/>
          <w:i/>
          <w:sz w:val="22"/>
        </w:rPr>
      </w:pPr>
      <w:r w:rsidRPr="005B7DB0">
        <w:rPr>
          <w:rFonts w:ascii="Palatino Linotype" w:hAnsi="Palatino Linotype"/>
          <w:b/>
          <w:i/>
          <w:sz w:val="22"/>
        </w:rPr>
        <w:t>I.</w:t>
      </w:r>
      <w:r w:rsidRPr="005B7DB0">
        <w:rPr>
          <w:rFonts w:ascii="Palatino Linotype" w:hAnsi="Palatino Linotype"/>
          <w:i/>
          <w:sz w:val="22"/>
        </w:rPr>
        <w:t xml:space="preserve"> Subdirección de Administración y Finanzas; </w:t>
      </w:r>
    </w:p>
    <w:p w14:paraId="75084E21" w14:textId="77777777" w:rsidR="005B7DB0" w:rsidRDefault="005B7DB0" w:rsidP="005B7DB0">
      <w:pPr>
        <w:pStyle w:val="Prrafodelista"/>
        <w:tabs>
          <w:tab w:val="left" w:pos="426"/>
        </w:tabs>
        <w:spacing w:before="240" w:after="240" w:line="276" w:lineRule="auto"/>
        <w:ind w:left="567" w:right="567"/>
        <w:jc w:val="both"/>
        <w:rPr>
          <w:rFonts w:ascii="Palatino Linotype" w:hAnsi="Palatino Linotype"/>
          <w:i/>
          <w:sz w:val="22"/>
        </w:rPr>
      </w:pPr>
      <w:r w:rsidRPr="005B7DB0">
        <w:rPr>
          <w:rFonts w:ascii="Palatino Linotype" w:hAnsi="Palatino Linotype"/>
          <w:b/>
          <w:i/>
          <w:sz w:val="22"/>
        </w:rPr>
        <w:t>II.</w:t>
      </w:r>
      <w:r w:rsidRPr="005B7DB0">
        <w:rPr>
          <w:rFonts w:ascii="Palatino Linotype" w:hAnsi="Palatino Linotype"/>
          <w:i/>
          <w:sz w:val="22"/>
        </w:rPr>
        <w:t xml:space="preserve"> Subdirección de Recaudación, Comercialización y Rezago; </w:t>
      </w:r>
    </w:p>
    <w:p w14:paraId="50D9FA8C" w14:textId="77777777" w:rsidR="005B7DB0" w:rsidRDefault="005B7DB0" w:rsidP="005B7DB0">
      <w:pPr>
        <w:pStyle w:val="Prrafodelista"/>
        <w:tabs>
          <w:tab w:val="left" w:pos="426"/>
        </w:tabs>
        <w:spacing w:before="240" w:after="240" w:line="276" w:lineRule="auto"/>
        <w:ind w:left="567" w:right="567"/>
        <w:jc w:val="both"/>
        <w:rPr>
          <w:rFonts w:ascii="Palatino Linotype" w:hAnsi="Palatino Linotype"/>
          <w:i/>
          <w:sz w:val="22"/>
        </w:rPr>
      </w:pPr>
      <w:r w:rsidRPr="005B7DB0">
        <w:rPr>
          <w:rFonts w:ascii="Palatino Linotype" w:hAnsi="Palatino Linotype"/>
          <w:b/>
          <w:i/>
          <w:sz w:val="22"/>
        </w:rPr>
        <w:t>III.</w:t>
      </w:r>
      <w:r w:rsidRPr="005B7DB0">
        <w:rPr>
          <w:rFonts w:ascii="Palatino Linotype" w:hAnsi="Palatino Linotype"/>
          <w:i/>
          <w:sz w:val="22"/>
        </w:rPr>
        <w:t xml:space="preserve"> Subdirección de Cultura del Agua; </w:t>
      </w:r>
    </w:p>
    <w:p w14:paraId="69452258" w14:textId="77777777" w:rsidR="005B7DB0" w:rsidRDefault="005B7DB0" w:rsidP="005B7DB0">
      <w:pPr>
        <w:pStyle w:val="Prrafodelista"/>
        <w:tabs>
          <w:tab w:val="left" w:pos="426"/>
        </w:tabs>
        <w:spacing w:before="240" w:after="240" w:line="276" w:lineRule="auto"/>
        <w:ind w:left="567" w:right="567"/>
        <w:jc w:val="both"/>
        <w:rPr>
          <w:rFonts w:ascii="Palatino Linotype" w:hAnsi="Palatino Linotype"/>
          <w:i/>
          <w:sz w:val="22"/>
        </w:rPr>
      </w:pPr>
      <w:r w:rsidRPr="005B7DB0">
        <w:rPr>
          <w:rFonts w:ascii="Palatino Linotype" w:hAnsi="Palatino Linotype"/>
          <w:b/>
          <w:i/>
          <w:sz w:val="22"/>
        </w:rPr>
        <w:t>IV.</w:t>
      </w:r>
      <w:r w:rsidRPr="005B7DB0">
        <w:rPr>
          <w:rFonts w:ascii="Palatino Linotype" w:hAnsi="Palatino Linotype"/>
          <w:i/>
          <w:sz w:val="22"/>
        </w:rPr>
        <w:t xml:space="preserve"> Subdirección de Planeación, Obra y Operación; </w:t>
      </w:r>
    </w:p>
    <w:p w14:paraId="66046C8F" w14:textId="77777777" w:rsidR="005B7DB0" w:rsidRDefault="005B7DB0" w:rsidP="005B7DB0">
      <w:pPr>
        <w:pStyle w:val="Prrafodelista"/>
        <w:tabs>
          <w:tab w:val="left" w:pos="426"/>
        </w:tabs>
        <w:spacing w:before="240" w:after="240" w:line="276" w:lineRule="auto"/>
        <w:ind w:left="567" w:right="567"/>
        <w:jc w:val="both"/>
        <w:rPr>
          <w:rFonts w:ascii="Palatino Linotype" w:hAnsi="Palatino Linotype"/>
          <w:i/>
          <w:sz w:val="22"/>
        </w:rPr>
      </w:pPr>
      <w:r w:rsidRPr="005B7DB0">
        <w:rPr>
          <w:rFonts w:ascii="Palatino Linotype" w:hAnsi="Palatino Linotype"/>
          <w:b/>
          <w:i/>
          <w:sz w:val="22"/>
        </w:rPr>
        <w:t>V.</w:t>
      </w:r>
      <w:r w:rsidRPr="005B7DB0">
        <w:rPr>
          <w:rFonts w:ascii="Palatino Linotype" w:hAnsi="Palatino Linotype"/>
          <w:i/>
          <w:sz w:val="22"/>
        </w:rPr>
        <w:t xml:space="preserve"> Contraloría Interna; </w:t>
      </w:r>
    </w:p>
    <w:p w14:paraId="029F1D0B" w14:textId="77777777" w:rsidR="005B7DB0" w:rsidRPr="005B7DB0" w:rsidRDefault="005B7DB0" w:rsidP="005B7DB0">
      <w:pPr>
        <w:pStyle w:val="Prrafodelista"/>
        <w:tabs>
          <w:tab w:val="left" w:pos="426"/>
        </w:tabs>
        <w:spacing w:before="240" w:after="240" w:line="276" w:lineRule="auto"/>
        <w:ind w:left="567" w:right="567"/>
        <w:jc w:val="both"/>
        <w:rPr>
          <w:rFonts w:ascii="Palatino Linotype" w:hAnsi="Palatino Linotype"/>
          <w:b/>
          <w:i/>
          <w:sz w:val="22"/>
        </w:rPr>
      </w:pPr>
      <w:r w:rsidRPr="005B7DB0">
        <w:rPr>
          <w:rFonts w:ascii="Palatino Linotype" w:hAnsi="Palatino Linotype"/>
          <w:b/>
          <w:i/>
          <w:sz w:val="22"/>
        </w:rPr>
        <w:t xml:space="preserve">VI. Unidad de Asuntos Jurídicos; </w:t>
      </w:r>
    </w:p>
    <w:p w14:paraId="3C775B66" w14:textId="77777777" w:rsidR="005B7DB0" w:rsidRDefault="005B7DB0" w:rsidP="005B7DB0">
      <w:pPr>
        <w:pStyle w:val="Prrafodelista"/>
        <w:tabs>
          <w:tab w:val="left" w:pos="426"/>
        </w:tabs>
        <w:spacing w:before="240" w:after="240" w:line="276" w:lineRule="auto"/>
        <w:ind w:left="567" w:right="567"/>
        <w:jc w:val="both"/>
        <w:rPr>
          <w:rFonts w:ascii="Palatino Linotype" w:hAnsi="Palatino Linotype"/>
          <w:i/>
          <w:sz w:val="22"/>
        </w:rPr>
      </w:pPr>
      <w:r w:rsidRPr="005B7DB0">
        <w:rPr>
          <w:rFonts w:ascii="Palatino Linotype" w:hAnsi="Palatino Linotype"/>
          <w:b/>
          <w:i/>
          <w:sz w:val="22"/>
        </w:rPr>
        <w:t>VII.</w:t>
      </w:r>
      <w:r w:rsidRPr="005B7DB0">
        <w:rPr>
          <w:rFonts w:ascii="Palatino Linotype" w:hAnsi="Palatino Linotype"/>
          <w:i/>
          <w:sz w:val="22"/>
        </w:rPr>
        <w:t xml:space="preserve"> Unidad de Información, Planeación, Programación, Evaluación y Transparencia; y </w:t>
      </w:r>
    </w:p>
    <w:p w14:paraId="1B22D4DA" w14:textId="77777777" w:rsidR="005B7DB0" w:rsidRDefault="005B7DB0" w:rsidP="005B7DB0">
      <w:pPr>
        <w:pStyle w:val="Prrafodelista"/>
        <w:tabs>
          <w:tab w:val="left" w:pos="426"/>
        </w:tabs>
        <w:spacing w:before="240" w:after="240" w:line="276" w:lineRule="auto"/>
        <w:ind w:left="567" w:right="567"/>
        <w:jc w:val="both"/>
        <w:rPr>
          <w:rFonts w:ascii="Palatino Linotype" w:hAnsi="Palatino Linotype"/>
          <w:i/>
          <w:sz w:val="22"/>
        </w:rPr>
      </w:pPr>
      <w:r w:rsidRPr="005B7DB0">
        <w:rPr>
          <w:rFonts w:ascii="Palatino Linotype" w:hAnsi="Palatino Linotype"/>
          <w:b/>
          <w:i/>
          <w:sz w:val="22"/>
        </w:rPr>
        <w:t>VIII.</w:t>
      </w:r>
      <w:r w:rsidRPr="005B7DB0">
        <w:rPr>
          <w:rFonts w:ascii="Palatino Linotype" w:hAnsi="Palatino Linotype"/>
          <w:i/>
          <w:sz w:val="22"/>
        </w:rPr>
        <w:t xml:space="preserve"> Unidad De Comunicación Social. </w:t>
      </w:r>
    </w:p>
    <w:p w14:paraId="231278DE" w14:textId="430792D7" w:rsidR="005B7DB0" w:rsidRPr="005B7DB0" w:rsidRDefault="005B7DB0" w:rsidP="005B7DB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B7DB0">
        <w:rPr>
          <w:rFonts w:ascii="Palatino Linotype" w:hAnsi="Palatino Linotype"/>
          <w:i/>
          <w:sz w:val="22"/>
        </w:rPr>
        <w:t>El Director contará con el número de servidores públicos y Unidades Administrativas necesarias para el cumplimiento de sus atribuciones, de conformidad con la normatividad establecida y de acuerdo con el presupuesto de egresos respectivo.</w:t>
      </w:r>
      <w:r>
        <w:rPr>
          <w:rFonts w:ascii="Palatino Linotype" w:hAnsi="Palatino Linotype"/>
          <w:i/>
          <w:sz w:val="22"/>
        </w:rPr>
        <w:t>”</w:t>
      </w:r>
    </w:p>
    <w:p w14:paraId="16B39DEA" w14:textId="77777777" w:rsidR="005B7DB0" w:rsidRDefault="005B7DB0" w:rsidP="00C87A1C">
      <w:pPr>
        <w:pStyle w:val="Prrafodelista"/>
        <w:tabs>
          <w:tab w:val="left" w:pos="426"/>
        </w:tabs>
        <w:spacing w:before="240" w:after="240" w:line="360" w:lineRule="auto"/>
        <w:ind w:left="0" w:right="51"/>
        <w:jc w:val="both"/>
        <w:rPr>
          <w:rFonts w:ascii="Palatino Linotype" w:hAnsi="Palatino Linotype"/>
          <w:color w:val="000000" w:themeColor="text1"/>
        </w:rPr>
      </w:pPr>
    </w:p>
    <w:p w14:paraId="7AE0B80C" w14:textId="271FFE29" w:rsidR="00C87A1C" w:rsidRDefault="005B7DB0"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Siendo de especial </w:t>
      </w:r>
      <w:r w:rsidR="00376C36">
        <w:rPr>
          <w:rFonts w:ascii="Palatino Linotype" w:hAnsi="Palatino Linotype"/>
          <w:color w:val="000000" w:themeColor="text1"/>
        </w:rPr>
        <w:t xml:space="preserve">interés para el presente asunto la Unidad de Asuntos Jurídicos, quien fue el área administrativa encargada de dar atención a la solicitud de información primigenia y, que de acuerdo con el reglamento del </w:t>
      </w:r>
      <w:r w:rsidR="00376C36">
        <w:rPr>
          <w:rFonts w:ascii="Palatino Linotype" w:hAnsi="Palatino Linotype"/>
          <w:b/>
          <w:color w:val="000000" w:themeColor="text1"/>
        </w:rPr>
        <w:t>SUJETO OBLIGADO</w:t>
      </w:r>
      <w:r w:rsidR="00376C36">
        <w:rPr>
          <w:rFonts w:ascii="Palatino Linotype" w:hAnsi="Palatino Linotype"/>
          <w:color w:val="000000" w:themeColor="text1"/>
        </w:rPr>
        <w:t xml:space="preserve"> le corresponden, entre otras, las siguientes actividades</w:t>
      </w:r>
      <w:r w:rsidR="00376C36">
        <w:rPr>
          <w:rStyle w:val="Refdenotaalpie"/>
          <w:rFonts w:ascii="Palatino Linotype" w:hAnsi="Palatino Linotype"/>
          <w:color w:val="000000" w:themeColor="text1"/>
        </w:rPr>
        <w:footnoteReference w:id="16"/>
      </w:r>
      <w:r w:rsidR="00376C36">
        <w:rPr>
          <w:rFonts w:ascii="Palatino Linotype" w:hAnsi="Palatino Linotype"/>
          <w:color w:val="000000" w:themeColor="text1"/>
        </w:rPr>
        <w:t>:</w:t>
      </w:r>
    </w:p>
    <w:p w14:paraId="4F06360A" w14:textId="3E16241A" w:rsidR="00376C36" w:rsidRDefault="00376C36" w:rsidP="00A8363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376C36">
        <w:rPr>
          <w:rFonts w:ascii="Palatino Linotype" w:hAnsi="Palatino Linotype"/>
          <w:b/>
          <w:color w:val="000000" w:themeColor="text1"/>
        </w:rPr>
        <w:t>Formular y suscribir escritos de demanda, ampliación de éstas, así como su contestación</w:t>
      </w:r>
      <w:r w:rsidRPr="00376C36">
        <w:rPr>
          <w:rFonts w:ascii="Palatino Linotype" w:hAnsi="Palatino Linotype"/>
          <w:color w:val="000000" w:themeColor="text1"/>
        </w:rPr>
        <w:t xml:space="preserve"> en materias civil, mercantil, penal, Laboral, contenciosos administrativos, fiscales, cuando la Dirección y sus Unidades adscritas sean parte en los mismos;</w:t>
      </w:r>
    </w:p>
    <w:p w14:paraId="02B10122" w14:textId="77777777" w:rsidR="00376C36" w:rsidRDefault="00376C36" w:rsidP="00A8363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376C36">
        <w:rPr>
          <w:rFonts w:ascii="Palatino Linotype" w:hAnsi="Palatino Linotype"/>
          <w:b/>
          <w:color w:val="000000" w:themeColor="text1"/>
        </w:rPr>
        <w:lastRenderedPageBreak/>
        <w:t>Presentar todo tipo de documentos, informes y promociones en dichos juicios e intervenir en cualquier procedimiento o instancia administrativa y jurisdiccional</w:t>
      </w:r>
      <w:r w:rsidRPr="00376C36">
        <w:rPr>
          <w:rFonts w:ascii="Palatino Linotype" w:hAnsi="Palatino Linotype"/>
          <w:color w:val="000000" w:themeColor="text1"/>
        </w:rPr>
        <w:t xml:space="preserve">; </w:t>
      </w:r>
    </w:p>
    <w:p w14:paraId="7C5470A7" w14:textId="77777777" w:rsidR="00376C36" w:rsidRDefault="00376C36" w:rsidP="00A8363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376C36">
        <w:rPr>
          <w:rFonts w:ascii="Palatino Linotype" w:hAnsi="Palatino Linotype"/>
          <w:color w:val="000000" w:themeColor="text1"/>
        </w:rPr>
        <w:t>Defender, rendir informes, ofrecer, objetar y desahogar todo tipo de pruebas, absolver posiciones, comparecer a desahogar requerimientos, promover incidentes, interponer todo tipo de recursos, así</w:t>
      </w:r>
      <w:r>
        <w:rPr>
          <w:rFonts w:ascii="Palatino Linotype" w:hAnsi="Palatino Linotype"/>
          <w:color w:val="000000" w:themeColor="text1"/>
        </w:rPr>
        <w:t xml:space="preserve"> como </w:t>
      </w:r>
      <w:r w:rsidRPr="00376C36">
        <w:rPr>
          <w:rFonts w:ascii="Palatino Linotype" w:hAnsi="Palatino Linotype"/>
          <w:color w:val="000000" w:themeColor="text1"/>
        </w:rPr>
        <w:t xml:space="preserve">el amparo, formular alegatos, dar seguimiento al cumplimiento de las ejecutorias y realizar en general toda clase de promociones que se requieran en juicios de nulidad, civiles, mercantiles, administrativos, contenciosos administrativos, laborales, penales, fiscales, y en cualquier otro procedimiento de acuerdo a las disposiciones jurídicas aplicables; </w:t>
      </w:r>
    </w:p>
    <w:p w14:paraId="6F493ABA" w14:textId="77777777" w:rsidR="00376C36" w:rsidRDefault="00376C36" w:rsidP="00A8363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376C36">
        <w:rPr>
          <w:rFonts w:ascii="Palatino Linotype" w:hAnsi="Palatino Linotype"/>
          <w:b/>
          <w:color w:val="000000" w:themeColor="text1"/>
        </w:rPr>
        <w:t>Formular denuncias o querellas y en su caso ratificarlas</w:t>
      </w:r>
      <w:r w:rsidRPr="00376C36">
        <w:rPr>
          <w:rFonts w:ascii="Palatino Linotype" w:hAnsi="Palatino Linotype"/>
          <w:color w:val="000000" w:themeColor="text1"/>
        </w:rPr>
        <w:t xml:space="preserve">, así como otorgar el perdón tomando en consideración los lineamientos jurídicos: asistir a comparecencias, solicitar la práctica de diligencias de integración de las averiguaciones previas; </w:t>
      </w:r>
    </w:p>
    <w:p w14:paraId="00BD96BC" w14:textId="77777777" w:rsidR="00376C36" w:rsidRDefault="00376C36" w:rsidP="00A8363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376C36">
        <w:rPr>
          <w:rFonts w:ascii="Palatino Linotype" w:hAnsi="Palatino Linotype"/>
          <w:color w:val="000000" w:themeColor="text1"/>
        </w:rPr>
        <w:t xml:space="preserve">Promover la inconformidad que proceda en contra de los acuerdos de no ejercicio de la acción penal y coadyuvar con el Ministerio Público en los procesos penales; </w:t>
      </w:r>
    </w:p>
    <w:p w14:paraId="738EBA46" w14:textId="4C7EBBE9" w:rsidR="00376C36" w:rsidRDefault="00376C36" w:rsidP="00A8363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376C36">
        <w:rPr>
          <w:rFonts w:ascii="Palatino Linotype" w:hAnsi="Palatino Linotype"/>
          <w:b/>
          <w:color w:val="000000" w:themeColor="text1"/>
        </w:rPr>
        <w:t>Sustanciar y resolver en representación del Organismo</w:t>
      </w:r>
      <w:r w:rsidRPr="00376C36">
        <w:rPr>
          <w:rFonts w:ascii="Palatino Linotype" w:hAnsi="Palatino Linotype"/>
          <w:color w:val="000000" w:themeColor="text1"/>
        </w:rPr>
        <w:t xml:space="preserve">, al cual se encuentra adscrito, </w:t>
      </w:r>
      <w:r w:rsidRPr="00376C36">
        <w:rPr>
          <w:rFonts w:ascii="Palatino Linotype" w:hAnsi="Palatino Linotype"/>
          <w:b/>
          <w:color w:val="000000" w:themeColor="text1"/>
        </w:rPr>
        <w:t>aquellos procedimientos administrativos comunes y especiales</w:t>
      </w:r>
      <w:r w:rsidRPr="00376C36">
        <w:rPr>
          <w:rFonts w:ascii="Palatino Linotype" w:hAnsi="Palatino Linotype"/>
          <w:color w:val="000000" w:themeColor="text1"/>
        </w:rPr>
        <w:t xml:space="preserve">, que, en cumplimiento de su objeto, este tenga que implementar conforme a las leyes de la materia; </w:t>
      </w:r>
      <w:r>
        <w:rPr>
          <w:rFonts w:ascii="Palatino Linotype" w:hAnsi="Palatino Linotype"/>
          <w:color w:val="000000" w:themeColor="text1"/>
        </w:rPr>
        <w:t>y</w:t>
      </w:r>
    </w:p>
    <w:p w14:paraId="60DC44EC" w14:textId="3A51C8FE" w:rsidR="00376C36" w:rsidRDefault="00376C36" w:rsidP="00A8363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376C36">
        <w:rPr>
          <w:rFonts w:ascii="Palatino Linotype" w:hAnsi="Palatino Linotype"/>
          <w:color w:val="000000" w:themeColor="text1"/>
        </w:rPr>
        <w:lastRenderedPageBreak/>
        <w:t>Elaborar informes previos y justificados en los juicios de amparo que requieren los Tribunales Federales, en</w:t>
      </w:r>
      <w:r>
        <w:rPr>
          <w:rFonts w:ascii="Palatino Linotype" w:hAnsi="Palatino Linotype"/>
          <w:color w:val="000000" w:themeColor="text1"/>
        </w:rPr>
        <w:t xml:space="preserve"> los que sea parte el Organismo.</w:t>
      </w:r>
    </w:p>
    <w:p w14:paraId="7E27D5A2" w14:textId="77777777" w:rsidR="00C87A1C" w:rsidRDefault="00C87A1C" w:rsidP="00C87A1C">
      <w:pPr>
        <w:pStyle w:val="Prrafodelista"/>
        <w:tabs>
          <w:tab w:val="left" w:pos="426"/>
        </w:tabs>
        <w:spacing w:before="240" w:after="240" w:line="360" w:lineRule="auto"/>
        <w:ind w:left="0" w:right="51"/>
        <w:jc w:val="both"/>
        <w:rPr>
          <w:rFonts w:ascii="Palatino Linotype" w:hAnsi="Palatino Linotype"/>
          <w:color w:val="000000" w:themeColor="text1"/>
        </w:rPr>
      </w:pPr>
    </w:p>
    <w:p w14:paraId="4A0AB18B" w14:textId="4B236188" w:rsidR="00C87A1C" w:rsidRDefault="00376C36"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 anterior se advierte que la Unidad de Asuntos Jurídicos, por la naturaleza de sus funciones y atribuciones, resulta ser el área administrativa competente para poseer, genera y administrar la información relacionada con los procesos jurisdiccionales en los que el </w:t>
      </w:r>
      <w:r>
        <w:rPr>
          <w:rFonts w:ascii="Palatino Linotype" w:hAnsi="Palatino Linotype"/>
          <w:b/>
          <w:color w:val="000000" w:themeColor="text1"/>
        </w:rPr>
        <w:t>SUJETO OBLIGADO</w:t>
      </w:r>
      <w:r>
        <w:rPr>
          <w:rFonts w:ascii="Palatino Linotype" w:hAnsi="Palatino Linotype"/>
          <w:color w:val="000000" w:themeColor="text1"/>
        </w:rPr>
        <w:t xml:space="preserve"> sea parte y, al ser el área encargada de sustanciar y atenderlos en representación del organismo, </w:t>
      </w:r>
      <w:r>
        <w:rPr>
          <w:rFonts w:ascii="Palatino Linotype" w:hAnsi="Palatino Linotype"/>
          <w:i/>
          <w:color w:val="000000" w:themeColor="text1"/>
        </w:rPr>
        <w:t>a fortiori</w:t>
      </w:r>
      <w:r>
        <w:rPr>
          <w:rFonts w:ascii="Palatino Linotype" w:hAnsi="Palatino Linotype"/>
          <w:color w:val="000000" w:themeColor="text1"/>
        </w:rPr>
        <w:t xml:space="preserve"> debe conocer el número de identificación de todos y cada uno de los expedientes formados con motivo de cada uno de los juicios, controversias</w:t>
      </w:r>
      <w:r w:rsidR="0039307B">
        <w:rPr>
          <w:rFonts w:ascii="Palatino Linotype" w:hAnsi="Palatino Linotype"/>
          <w:color w:val="000000" w:themeColor="text1"/>
        </w:rPr>
        <w:t>, amparos</w:t>
      </w:r>
      <w:r>
        <w:rPr>
          <w:rFonts w:ascii="Palatino Linotype" w:hAnsi="Palatino Linotype"/>
          <w:color w:val="000000" w:themeColor="text1"/>
        </w:rPr>
        <w:t xml:space="preserve"> y denuncias</w:t>
      </w:r>
      <w:r w:rsidR="0039307B">
        <w:rPr>
          <w:rFonts w:ascii="Palatino Linotype" w:hAnsi="Palatino Linotype"/>
          <w:color w:val="000000" w:themeColor="text1"/>
        </w:rPr>
        <w:t xml:space="preserve"> señaladas en el oficio de respuesta.</w:t>
      </w:r>
    </w:p>
    <w:p w14:paraId="5F6061A1" w14:textId="77777777" w:rsidR="00C87A1C" w:rsidRDefault="00C87A1C" w:rsidP="00C87A1C">
      <w:pPr>
        <w:pStyle w:val="Prrafodelista"/>
        <w:tabs>
          <w:tab w:val="left" w:pos="426"/>
        </w:tabs>
        <w:spacing w:before="240" w:after="240" w:line="360" w:lineRule="auto"/>
        <w:ind w:left="0" w:right="51"/>
        <w:jc w:val="both"/>
        <w:rPr>
          <w:rFonts w:ascii="Palatino Linotype" w:hAnsi="Palatino Linotype"/>
          <w:color w:val="000000" w:themeColor="text1"/>
        </w:rPr>
      </w:pPr>
    </w:p>
    <w:p w14:paraId="6C8F6EFD" w14:textId="38DD9CF1" w:rsidR="00C87A1C" w:rsidRDefault="00A8363B"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es ocioso señalar que la Ley de Transparencia y Acceso a la Información Pública del Estado de México y Municipios, en su artículo 140, establece que el acceso a la </w:t>
      </w:r>
      <w:r w:rsidRPr="00A8363B">
        <w:rPr>
          <w:rFonts w:ascii="Palatino Linotype" w:hAnsi="Palatino Linotype"/>
          <w:color w:val="000000" w:themeColor="text1"/>
        </w:rPr>
        <w:t xml:space="preserve">información pública será restringido excepcionalmente, cuando por razones de interés público, ésta sea clasificada como reservada, </w:t>
      </w:r>
      <w:r>
        <w:rPr>
          <w:rFonts w:ascii="Palatino Linotype" w:hAnsi="Palatino Linotype"/>
          <w:color w:val="000000" w:themeColor="text1"/>
        </w:rPr>
        <w:t xml:space="preserve">entre otros, </w:t>
      </w:r>
      <w:r w:rsidRPr="00A8363B">
        <w:rPr>
          <w:rFonts w:ascii="Palatino Linotype" w:hAnsi="Palatino Linotype"/>
          <w:color w:val="000000" w:themeColor="text1"/>
        </w:rPr>
        <w:t>conforme a los criterios siguientes:</w:t>
      </w:r>
    </w:p>
    <w:p w14:paraId="43A555E9" w14:textId="215B28A4" w:rsidR="00A8363B" w:rsidRDefault="00A8363B" w:rsidP="00A8363B">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Pueda </w:t>
      </w:r>
      <w:r w:rsidRPr="00A8363B">
        <w:rPr>
          <w:rFonts w:ascii="Palatino Linotype" w:hAnsi="Palatino Linotype"/>
          <w:color w:val="000000" w:themeColor="text1"/>
        </w:rPr>
        <w:t xml:space="preserve">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w:t>
      </w:r>
      <w:r w:rsidRPr="00A8363B">
        <w:rPr>
          <w:rFonts w:ascii="Palatino Linotype" w:hAnsi="Palatino Linotype"/>
          <w:color w:val="000000" w:themeColor="text1"/>
        </w:rPr>
        <w:lastRenderedPageBreak/>
        <w:t>de justicia o la seguridad de un denunciante, querellante o testigo, así como sus familias, en los términos de las disposiciones jurídicas aplicables;</w:t>
      </w:r>
      <w:r>
        <w:rPr>
          <w:rFonts w:ascii="Palatino Linotype" w:hAnsi="Palatino Linotype"/>
          <w:color w:val="000000" w:themeColor="text1"/>
        </w:rPr>
        <w:t xml:space="preserve"> o</w:t>
      </w:r>
    </w:p>
    <w:p w14:paraId="077E3C39" w14:textId="43ED9E16" w:rsidR="00A8363B" w:rsidRDefault="00A8363B" w:rsidP="00A8363B">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A8363B">
        <w:rPr>
          <w:rFonts w:ascii="Palatino Linotype" w:hAnsi="Palatino Linotype"/>
          <w:color w:val="000000" w:themeColor="text1"/>
        </w:rPr>
        <w:t>Vulnere la conducción de los expedientes judiciales o de los procedimientos administrativos seguidos en forma de juicio, en tanto no hayan quedado firmes</w:t>
      </w:r>
      <w:r>
        <w:rPr>
          <w:rFonts w:ascii="Palatino Linotype" w:hAnsi="Palatino Linotype"/>
          <w:color w:val="000000" w:themeColor="text1"/>
        </w:rPr>
        <w:t>.</w:t>
      </w:r>
    </w:p>
    <w:p w14:paraId="0F8E4471" w14:textId="77777777" w:rsidR="00C87A1C" w:rsidRDefault="00C87A1C" w:rsidP="00C87A1C">
      <w:pPr>
        <w:pStyle w:val="Prrafodelista"/>
        <w:tabs>
          <w:tab w:val="left" w:pos="426"/>
        </w:tabs>
        <w:spacing w:before="240" w:after="240" w:line="360" w:lineRule="auto"/>
        <w:ind w:left="0" w:right="51"/>
        <w:jc w:val="both"/>
        <w:rPr>
          <w:rFonts w:ascii="Palatino Linotype" w:hAnsi="Palatino Linotype"/>
          <w:color w:val="000000" w:themeColor="text1"/>
        </w:rPr>
      </w:pPr>
    </w:p>
    <w:p w14:paraId="39EF5A99" w14:textId="547DAC67" w:rsidR="00C87A1C" w:rsidRDefault="00A8363B"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lo anterior, es esencial recordar que la única pretensión del particular es acceder al número de identificación de los expedientes jurisdiccionales en los que el </w:t>
      </w:r>
      <w:r>
        <w:rPr>
          <w:rFonts w:ascii="Palatino Linotype" w:hAnsi="Palatino Linotype"/>
          <w:b/>
          <w:color w:val="000000" w:themeColor="text1"/>
        </w:rPr>
        <w:t>SUJETO OBLIGADO</w:t>
      </w:r>
      <w:r>
        <w:rPr>
          <w:rFonts w:ascii="Palatino Linotype" w:hAnsi="Palatino Linotype"/>
          <w:color w:val="000000" w:themeColor="text1"/>
        </w:rPr>
        <w:t xml:space="preserve"> sea parte, no así a alguna de las constancias o documentos contenidos en éstos; por ende, la entrega de lo solicitado de ninguna manera consigue afectar o vulnerar la persecución de delitos, vulnerar el debido proceso o la conducción de los propios expedientes pues, se insiste, </w:t>
      </w:r>
      <w:r w:rsidRPr="00E7674E">
        <w:rPr>
          <w:rFonts w:ascii="Palatino Linotype" w:hAnsi="Palatino Linotype"/>
          <w:b/>
          <w:color w:val="000000" w:themeColor="text1"/>
        </w:rPr>
        <w:t xml:space="preserve">únicamente se busca acceder al número de identificación </w:t>
      </w:r>
      <w:r w:rsidR="00E7674E" w:rsidRPr="00E7674E">
        <w:rPr>
          <w:rFonts w:ascii="Palatino Linotype" w:hAnsi="Palatino Linotype"/>
          <w:b/>
          <w:color w:val="000000" w:themeColor="text1"/>
        </w:rPr>
        <w:t xml:space="preserve">de </w:t>
      </w:r>
      <w:r w:rsidR="00E7674E">
        <w:rPr>
          <w:rFonts w:ascii="Palatino Linotype" w:hAnsi="Palatino Linotype"/>
          <w:b/>
          <w:color w:val="000000" w:themeColor="text1"/>
        </w:rPr>
        <w:t>e</w:t>
      </w:r>
      <w:r w:rsidR="00E7674E" w:rsidRPr="00E7674E">
        <w:rPr>
          <w:rFonts w:ascii="Palatino Linotype" w:hAnsi="Palatino Linotype"/>
          <w:b/>
          <w:color w:val="000000" w:themeColor="text1"/>
        </w:rPr>
        <w:t>stos procesos, no así a su contenido</w:t>
      </w:r>
      <w:r w:rsidR="00E7674E">
        <w:rPr>
          <w:rFonts w:ascii="Palatino Linotype" w:hAnsi="Palatino Linotype"/>
          <w:color w:val="000000" w:themeColor="text1"/>
        </w:rPr>
        <w:t>.</w:t>
      </w:r>
    </w:p>
    <w:p w14:paraId="5FE46C8E" w14:textId="77777777" w:rsidR="00C87A1C" w:rsidRDefault="00C87A1C" w:rsidP="00C87A1C">
      <w:pPr>
        <w:pStyle w:val="Prrafodelista"/>
        <w:tabs>
          <w:tab w:val="left" w:pos="426"/>
        </w:tabs>
        <w:spacing w:before="240" w:after="240" w:line="360" w:lineRule="auto"/>
        <w:ind w:left="0" w:right="51"/>
        <w:jc w:val="both"/>
        <w:rPr>
          <w:rFonts w:ascii="Palatino Linotype" w:hAnsi="Palatino Linotype"/>
          <w:color w:val="000000" w:themeColor="text1"/>
        </w:rPr>
      </w:pPr>
    </w:p>
    <w:p w14:paraId="1BB03C52" w14:textId="031A4814" w:rsidR="00C87A1C" w:rsidRDefault="00E7674E" w:rsidP="009A6C1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obstante, cabe la posibilidad de que los números de identificación de los expedientes puedan constar en uno o varios documentos que contengan información que sí actualicen alguna de las causales de reserva o confidencialidad establecidas en los artículos 140 y 143 de la Ley de la materia, de ser el caso, el </w:t>
      </w:r>
      <w:r>
        <w:rPr>
          <w:rFonts w:ascii="Palatino Linotype" w:hAnsi="Palatino Linotype"/>
          <w:b/>
          <w:color w:val="000000" w:themeColor="text1"/>
        </w:rPr>
        <w:t>SUJETO OBLIGADO</w:t>
      </w:r>
      <w:r>
        <w:rPr>
          <w:rFonts w:ascii="Palatino Linotype" w:hAnsi="Palatino Linotype"/>
          <w:color w:val="000000" w:themeColor="text1"/>
        </w:rPr>
        <w:t xml:space="preserve"> deberá seguir los criterios vertidos en el </w:t>
      </w:r>
      <w:r>
        <w:rPr>
          <w:rFonts w:ascii="Palatino Linotype" w:hAnsi="Palatino Linotype"/>
          <w:b/>
          <w:color w:val="000000" w:themeColor="text1"/>
        </w:rPr>
        <w:t>Considerando QUINTO</w:t>
      </w:r>
      <w:r>
        <w:rPr>
          <w:rFonts w:ascii="Palatino Linotype" w:hAnsi="Palatino Linotype"/>
          <w:color w:val="000000" w:themeColor="text1"/>
        </w:rPr>
        <w:t xml:space="preserve"> para realizar las versiones públicas pertinentes. </w:t>
      </w:r>
    </w:p>
    <w:p w14:paraId="44DF86DF" w14:textId="77777777" w:rsidR="00C87A1C" w:rsidRDefault="00C87A1C" w:rsidP="00C87A1C">
      <w:pPr>
        <w:pStyle w:val="Prrafodelista"/>
        <w:tabs>
          <w:tab w:val="left" w:pos="426"/>
        </w:tabs>
        <w:spacing w:before="240" w:after="240" w:line="360" w:lineRule="auto"/>
        <w:ind w:left="0" w:right="51"/>
        <w:jc w:val="both"/>
        <w:rPr>
          <w:rFonts w:ascii="Palatino Linotype" w:hAnsi="Palatino Linotype"/>
          <w:color w:val="000000" w:themeColor="text1"/>
        </w:rPr>
      </w:pPr>
    </w:p>
    <w:p w14:paraId="7F661DC8" w14:textId="290B0870" w:rsidR="00C87A1C" w:rsidRPr="00A8363B" w:rsidRDefault="00A8363B" w:rsidP="00A8363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conclusión, esta Ponencia Resolutora determina conforme a derecho </w:t>
      </w:r>
      <w:r>
        <w:rPr>
          <w:rFonts w:ascii="Palatino Linotype" w:hAnsi="Palatino Linotype"/>
          <w:b/>
          <w:color w:val="000000" w:themeColor="text1"/>
        </w:rPr>
        <w:t>modificar</w:t>
      </w:r>
      <w:r>
        <w:rPr>
          <w:rFonts w:ascii="Palatino Linotype" w:hAnsi="Palatino Linotype"/>
          <w:color w:val="000000" w:themeColor="text1"/>
        </w:rPr>
        <w:t xml:space="preserve"> la respuesta del </w:t>
      </w:r>
      <w:r>
        <w:rPr>
          <w:rFonts w:ascii="Palatino Linotype" w:hAnsi="Palatino Linotype"/>
          <w:b/>
          <w:color w:val="000000" w:themeColor="text1"/>
        </w:rPr>
        <w:t>SUJETO OBLIGADO</w:t>
      </w:r>
      <w:r>
        <w:rPr>
          <w:rFonts w:ascii="Palatino Linotype" w:hAnsi="Palatino Linotype"/>
          <w:color w:val="000000" w:themeColor="text1"/>
        </w:rPr>
        <w:t>, a efecto de que se entregue al particular</w:t>
      </w:r>
      <w:r w:rsidR="00E7674E">
        <w:rPr>
          <w:rFonts w:ascii="Palatino Linotype" w:hAnsi="Palatino Linotype"/>
          <w:color w:val="000000" w:themeColor="text1"/>
        </w:rPr>
        <w:t>, de ser procedente en versión pública,</w:t>
      </w:r>
      <w:r>
        <w:rPr>
          <w:rFonts w:ascii="Palatino Linotype" w:hAnsi="Palatino Linotype"/>
          <w:color w:val="000000" w:themeColor="text1"/>
        </w:rPr>
        <w:t xml:space="preserve"> el o los documentos donde consten los números de expediente de todos y cada uno de los procesos </w:t>
      </w:r>
      <w:r>
        <w:rPr>
          <w:rFonts w:ascii="Palatino Linotype" w:hAnsi="Palatino Linotype" w:cs="Arial"/>
          <w:color w:val="000000" w:themeColor="text1"/>
        </w:rPr>
        <w:t xml:space="preserve">jurídicos en los que el organismo de agua sea parte, y que fueran reportados en la respuesta a la solicitud </w:t>
      </w:r>
      <w:r>
        <w:rPr>
          <w:rFonts w:ascii="Palatino Linotype" w:hAnsi="Palatino Linotype" w:cs="Arial"/>
          <w:b/>
          <w:color w:val="000000" w:themeColor="text1"/>
        </w:rPr>
        <w:t>00019/OASZINACAN/IP/2021</w:t>
      </w:r>
      <w:r>
        <w:rPr>
          <w:rFonts w:ascii="Palatino Linotype" w:hAnsi="Palatino Linotype" w:cs="Arial"/>
          <w:color w:val="000000" w:themeColor="text1"/>
        </w:rPr>
        <w:t>.</w:t>
      </w:r>
    </w:p>
    <w:p w14:paraId="12582A71" w14:textId="77777777" w:rsidR="009A6C14" w:rsidRPr="005937BC" w:rsidRDefault="009A6C14" w:rsidP="009A6C14">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67008571" w:rsidR="00F01443" w:rsidRPr="00F01443" w:rsidRDefault="00751061"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9" w:name="_Toc82514309"/>
      <w:r>
        <w:rPr>
          <w:rFonts w:ascii="Palatino Linotype" w:hAnsi="Palatino Linotype"/>
          <w:b/>
          <w:bCs/>
          <w:color w:val="000000" w:themeColor="text1"/>
        </w:rPr>
        <w:t>QUINTO</w:t>
      </w:r>
      <w:r w:rsidR="00F01443">
        <w:rPr>
          <w:rFonts w:ascii="Palatino Linotype" w:hAnsi="Palatino Linotype"/>
          <w:b/>
          <w:bCs/>
          <w:color w:val="000000" w:themeColor="text1"/>
        </w:rPr>
        <w:t>. De la versión pública.</w:t>
      </w:r>
      <w:bookmarkEnd w:id="29"/>
    </w:p>
    <w:p w14:paraId="294C3AEA"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6527275" w14:textId="757C2EB8"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Pr="00F01443">
        <w:rPr>
          <w:rFonts w:ascii="Palatino Linotype" w:hAnsi="Palatino Linotype"/>
          <w:color w:val="000000" w:themeColor="text1"/>
          <w:lang w:val="es-MX"/>
        </w:rPr>
        <w:t>destacarse que, debido a la naturaleza de la información solicitada</w:t>
      </w:r>
      <w:r w:rsidR="001E2683">
        <w:rPr>
          <w:rFonts w:ascii="Palatino Linotype" w:hAnsi="Palatino Linotype"/>
          <w:b/>
          <w:color w:val="000000" w:themeColor="text1"/>
          <w:lang w:val="es-MX"/>
        </w:rPr>
        <w:t xml:space="preserve"> </w:t>
      </w:r>
      <w:r w:rsidRPr="00F01443">
        <w:rPr>
          <w:rFonts w:ascii="Palatino Linotype" w:hAnsi="Palatino Linotype"/>
          <w:color w:val="000000" w:themeColor="text1"/>
          <w:lang w:val="es-MX"/>
        </w:rPr>
        <w:t xml:space="preserve">eventualmente </w:t>
      </w:r>
      <w:r w:rsidRPr="00F01443">
        <w:rPr>
          <w:rFonts w:ascii="Palatino Linotype" w:hAnsi="Palatino Linotype"/>
          <w:color w:val="000000" w:themeColor="text1"/>
        </w:rPr>
        <w:t>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94869A"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7D24519" w14:textId="2D0D4DB3"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w:t>
      </w:r>
      <w:r w:rsidRPr="0062325E">
        <w:rPr>
          <w:rFonts w:ascii="Palatino Linotype" w:hAnsi="Palatino Linotype" w:cs="Arial"/>
          <w:color w:val="000000" w:themeColor="text1"/>
        </w:rPr>
        <w:lastRenderedPageBreak/>
        <w:t>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E2423CF"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064D9BA" w14:textId="0DC8FAD1"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9815C68" w14:textId="6A32C896"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946156F" w14:textId="2E423BF8" w:rsidR="00F01443" w:rsidRPr="00F01443"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0" w:name="_Toc82514310"/>
      <w:r>
        <w:rPr>
          <w:rFonts w:ascii="Palatino Linotype" w:hAnsi="Palatino Linotype"/>
          <w:b/>
          <w:bCs/>
          <w:color w:val="000000" w:themeColor="text1"/>
        </w:rPr>
        <w:t>I. Requisitos previos.</w:t>
      </w:r>
      <w:bookmarkEnd w:id="30"/>
    </w:p>
    <w:p w14:paraId="33A1FDFC"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1A91B627" w14:textId="48AFDE60"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62325E">
        <w:rPr>
          <w:rFonts w:ascii="Palatino Linotype" w:eastAsia="MS Mincho" w:hAnsi="Palatino Linotype" w:cs="Times New Roman"/>
        </w:rPr>
        <w:lastRenderedPageBreak/>
        <w:t>póliza, entre otros), señalando el supuesto de clasificación (confidencialidad o reserva).</w:t>
      </w:r>
    </w:p>
    <w:p w14:paraId="1930CBC5"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56F1587F" w14:textId="4428F1D6"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sidR="00CC27BA">
        <w:rPr>
          <w:rFonts w:ascii="Palatino Linotype" w:eastAsia="MS Mincho" w:hAnsi="Palatino Linotype" w:cs="Times New Roman"/>
        </w:rPr>
        <w:t xml:space="preserve"> </w:t>
      </w:r>
      <w:r w:rsidRPr="0062325E">
        <w:rPr>
          <w:rFonts w:ascii="Palatino Linotype" w:eastAsia="MS Mincho" w:hAnsi="Palatino Linotype" w:cs="Times New Roman"/>
        </w:rPr>
        <w:t>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95BB4B"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683FE954" w14:textId="3886CFDB"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CDF9B98" w14:textId="1C0A2D6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D7C93B8" w14:textId="03E04C20" w:rsidR="00F01443" w:rsidRPr="00F01443"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1" w:name="_Toc82514311"/>
      <w:r>
        <w:rPr>
          <w:rFonts w:ascii="Palatino Linotype" w:hAnsi="Palatino Linotype"/>
          <w:b/>
          <w:bCs/>
          <w:color w:val="000000" w:themeColor="text1"/>
        </w:rPr>
        <w:t>II. Supuestos de clasificación.</w:t>
      </w:r>
      <w:bookmarkEnd w:id="31"/>
    </w:p>
    <w:p w14:paraId="785C6DE7"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3770D25" w14:textId="7CD7CDC3"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32F26EA5"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634832E" w14:textId="0AB649B3" w:rsidR="00A50720"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1050DA1" w14:textId="032BF19D" w:rsidR="00F01443" w:rsidRDefault="00F01443" w:rsidP="00F01443">
      <w:pPr>
        <w:pStyle w:val="Prrafodelista"/>
        <w:tabs>
          <w:tab w:val="left" w:pos="426"/>
        </w:tabs>
        <w:spacing w:line="360" w:lineRule="auto"/>
        <w:ind w:left="0" w:right="51"/>
        <w:jc w:val="both"/>
        <w:rPr>
          <w:rFonts w:ascii="Palatino Linotype" w:hAnsi="Palatino Linotype"/>
          <w:color w:val="000000" w:themeColor="text1"/>
        </w:rPr>
      </w:pPr>
    </w:p>
    <w:p w14:paraId="45E51749"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00BB1913"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4BDA14E"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III.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19E1F80B"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0CF580A6"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7F6348F0"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F99758D" w14:textId="57D64D36"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BD615FC"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6277871" w14:textId="1A14EA34"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w:t>
      </w:r>
      <w:r w:rsidRPr="0062325E">
        <w:rPr>
          <w:rFonts w:ascii="Palatino Linotype" w:eastAsia="MS Mincho"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14:paraId="54A05F69"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E562D43" w14:textId="5420C779"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6CBD41D6" w14:textId="40CAEA18"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5FEF911"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1A5D16D"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1600AAF"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2C868503"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 La fecha de sesión del Comité de Transparencia en donde se confirmó la clasificación, en su caso;</w:t>
      </w:r>
    </w:p>
    <w:p w14:paraId="3FA988B9"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 El nombre del área;</w:t>
      </w:r>
    </w:p>
    <w:p w14:paraId="65EF09BB"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III. La palabra reservado o confidencial;</w:t>
      </w:r>
    </w:p>
    <w:p w14:paraId="1E5533B0"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IV. Las partes o secciones reservadas o confidenciales, en su caso;</w:t>
      </w:r>
    </w:p>
    <w:p w14:paraId="45AC97DE"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 El fundamento legal;</w:t>
      </w:r>
    </w:p>
    <w:p w14:paraId="094AEA95"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 El periodo de reserva, y</w:t>
      </w:r>
    </w:p>
    <w:p w14:paraId="1A15FBD2"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VII. La rúbrica del titular del área.</w:t>
      </w:r>
    </w:p>
    <w:p w14:paraId="586A68C6"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5426AB2"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6003DE51"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F74B759"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383730F" w14:textId="2592FF45" w:rsid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1357B437" w14:textId="23817EBE" w:rsidR="00F01443" w:rsidRPr="00F01443" w:rsidRDefault="00F01443" w:rsidP="00F01443">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Pr>
          <w:rFonts w:ascii="Palatino Linotype" w:hAnsi="Palatino Linotype" w:cs="Arial"/>
          <w:i/>
          <w:noProof/>
          <w:lang w:val="es-MX" w:eastAsia="es-MX"/>
        </w:rPr>
        <w:drawing>
          <wp:inline distT="0" distB="0" distL="0" distR="0" wp14:anchorId="39E80010" wp14:editId="6E6BAF14">
            <wp:extent cx="3817803" cy="3133725"/>
            <wp:effectExtent l="57150" t="57150" r="87630" b="857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2617" cy="315409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495E57"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45E4C77" w14:textId="62988FE0"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40FF2A71" w14:textId="51227BBA"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2F17752" w14:textId="0863DA49" w:rsidR="00F01443" w:rsidRPr="00F01443" w:rsidRDefault="00F01443" w:rsidP="003E607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2" w:name="_Toc82514312"/>
      <w:r>
        <w:rPr>
          <w:rFonts w:ascii="Palatino Linotype" w:hAnsi="Palatino Linotype"/>
          <w:b/>
          <w:bCs/>
          <w:color w:val="000000" w:themeColor="text1"/>
        </w:rPr>
        <w:t>III. La intervención del Comité de Transparencia.</w:t>
      </w:r>
      <w:bookmarkEnd w:id="32"/>
    </w:p>
    <w:p w14:paraId="3B885C8F" w14:textId="61359A67" w:rsidR="00F01443" w:rsidRPr="003E6079"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Pr>
          <w:rFonts w:ascii="Palatino Linotype" w:hAnsi="Palatino Linotype"/>
          <w:b/>
          <w:bCs/>
          <w:color w:val="000000" w:themeColor="text1"/>
        </w:rPr>
        <w:t>a) Formalidades para emitir el Acuerdo de Clasificación.</w:t>
      </w:r>
    </w:p>
    <w:p w14:paraId="471C1C1C"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7E91FFF" w14:textId="385D004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w:t>
      </w:r>
      <w:r w:rsidRPr="0062325E">
        <w:rPr>
          <w:rFonts w:ascii="Palatino Linotype" w:eastAsia="MS Mincho" w:hAnsi="Palatino Linotype" w:cs="Times New Roman"/>
        </w:rPr>
        <w:lastRenderedPageBreak/>
        <w:t>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F868FF6"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A784DBC" w14:textId="36AC2DBD"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39946AF"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7ADED28" w14:textId="0FDE8D1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w:t>
      </w:r>
      <w:r w:rsidRPr="0062325E">
        <w:rPr>
          <w:rFonts w:ascii="Palatino Linotype" w:eastAsia="MS Mincho" w:hAnsi="Palatino Linotype" w:cs="Times New Roman"/>
        </w:rPr>
        <w:lastRenderedPageBreak/>
        <w:t>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58C31B7" w14:textId="4BF89E69"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BE2129D" w14:textId="0D2E6021" w:rsidR="003E6079" w:rsidRPr="003E6079"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Pr>
          <w:rFonts w:ascii="Palatino Linotype" w:hAnsi="Palatino Linotype"/>
          <w:b/>
          <w:bCs/>
          <w:color w:val="000000" w:themeColor="text1"/>
        </w:rPr>
        <w:t>b) Requisitos de fondo del Acuerdo de Clasificación.</w:t>
      </w:r>
    </w:p>
    <w:p w14:paraId="15615CB7"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F68DFC9" w14:textId="43913F5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B053D7D"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56CAB47" w14:textId="0B5D1DE2"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 xml:space="preserve">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62325E">
        <w:rPr>
          <w:rFonts w:ascii="Palatino Linotype" w:eastAsia="MS Mincho" w:hAnsi="Palatino Linotype" w:cs="Times New Roman"/>
        </w:rPr>
        <w:lastRenderedPageBreak/>
        <w:t>fundamentos legales que le dieron origen y las razones por las que se deben aplicar al caso concreto.</w:t>
      </w:r>
    </w:p>
    <w:p w14:paraId="105A31D4"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5258E0F" w14:textId="291469C3"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2325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0F09707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43A7D49" w14:textId="2AC41BD5"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17"/>
      </w:r>
      <w:r w:rsidRPr="0062325E">
        <w:rPr>
          <w:rFonts w:ascii="Palatino Linotype" w:eastAsia="MS Mincho" w:hAnsi="Palatino Linotype" w:cs="Times New Roman"/>
        </w:rPr>
        <w:t xml:space="preserve"> respecto a qué debe entenderse por fundamentación y motivación, en los siguientes términos:</w:t>
      </w:r>
    </w:p>
    <w:p w14:paraId="64AAC413" w14:textId="6035F4D7" w:rsidR="00F01443" w:rsidRDefault="00F01443" w:rsidP="003E6079">
      <w:pPr>
        <w:pStyle w:val="Prrafodelista"/>
        <w:tabs>
          <w:tab w:val="left" w:pos="426"/>
        </w:tabs>
        <w:spacing w:before="240" w:line="360" w:lineRule="auto"/>
        <w:ind w:left="0" w:right="51"/>
        <w:jc w:val="both"/>
        <w:rPr>
          <w:rFonts w:ascii="Palatino Linotype" w:hAnsi="Palatino Linotype"/>
          <w:color w:val="000000" w:themeColor="text1"/>
        </w:rPr>
      </w:pPr>
    </w:p>
    <w:p w14:paraId="279B20A9" w14:textId="77777777" w:rsidR="003E6079" w:rsidRPr="003E6079" w:rsidRDefault="003E6079" w:rsidP="003E6079">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w:t>
      </w:r>
      <w:r w:rsidRPr="003E6079">
        <w:rPr>
          <w:rFonts w:ascii="Palatino Linotype" w:hAnsi="Palatino Linotype" w:cs="Arial"/>
          <w:i/>
          <w:color w:val="000000"/>
          <w:sz w:val="22"/>
          <w:szCs w:val="22"/>
        </w:rPr>
        <w:lastRenderedPageBreak/>
        <w:t>a concluir que el caso particular encuadra en el supuesto previsto por la norma legal invocada como fundamento.”</w:t>
      </w:r>
    </w:p>
    <w:p w14:paraId="043AFBC0"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EB9BC74" w14:textId="4409D9C0"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D6CD48F"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7C23430" w14:textId="0B76D3C0"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8A33CD"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6189A15D" w14:textId="3D57CFBB"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220177E9"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500594A" w14:textId="798A910D" w:rsidR="00A01B7D" w:rsidRPr="00B069DF" w:rsidRDefault="00951ECA"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9E79978" w14:textId="77777777" w:rsidR="00E7218C" w:rsidRDefault="00E7218C"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7DA1077D" w:rsidR="00953B03" w:rsidRPr="00953B03" w:rsidRDefault="009A6C14"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3" w:name="_Toc82514313"/>
      <w:r>
        <w:rPr>
          <w:rFonts w:ascii="Palatino Linotype" w:hAnsi="Palatino Linotype"/>
          <w:b/>
          <w:bCs/>
          <w:color w:val="000000" w:themeColor="text1"/>
        </w:rPr>
        <w:t>SEXTO</w:t>
      </w:r>
      <w:r w:rsidR="00953B03" w:rsidRPr="00953B03">
        <w:rPr>
          <w:rFonts w:ascii="Palatino Linotype" w:hAnsi="Palatino Linotype"/>
          <w:b/>
          <w:bCs/>
          <w:color w:val="000000" w:themeColor="text1"/>
        </w:rPr>
        <w:t>. Decisión</w:t>
      </w:r>
      <w:bookmarkEnd w:id="33"/>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3E1B4C60" w:rsidR="00953B03" w:rsidRPr="00E7674E" w:rsidRDefault="0012500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7674E">
        <w:rPr>
          <w:rFonts w:ascii="Palatino Linotype" w:hAnsi="Palatino Linotype"/>
          <w:color w:val="000000" w:themeColor="text1"/>
        </w:rPr>
        <w:t xml:space="preserve">A lo largo del presente estudio, se </w:t>
      </w:r>
      <w:r w:rsidR="00E7674E">
        <w:rPr>
          <w:rFonts w:ascii="Palatino Linotype" w:hAnsi="Palatino Linotype"/>
          <w:color w:val="000000" w:themeColor="text1"/>
        </w:rPr>
        <w:t xml:space="preserve">comprobó que, contrario a las manifestaciones hechas por el </w:t>
      </w:r>
      <w:r w:rsidR="00E7674E">
        <w:rPr>
          <w:rFonts w:ascii="Palatino Linotype" w:hAnsi="Palatino Linotype"/>
          <w:b/>
          <w:color w:val="000000" w:themeColor="text1"/>
        </w:rPr>
        <w:t>SUJETO OBLIGADO</w:t>
      </w:r>
      <w:r w:rsidR="00E7674E">
        <w:rPr>
          <w:rFonts w:ascii="Palatino Linotype" w:hAnsi="Palatino Linotype"/>
          <w:color w:val="000000" w:themeColor="text1"/>
        </w:rPr>
        <w:t xml:space="preserve"> en vía de informe justificado, el </w:t>
      </w:r>
      <w:r w:rsidR="00E7674E">
        <w:rPr>
          <w:rFonts w:ascii="Palatino Linotype" w:hAnsi="Palatino Linotype"/>
          <w:b/>
          <w:color w:val="000000" w:themeColor="text1"/>
        </w:rPr>
        <w:t>RECURRENTE</w:t>
      </w:r>
      <w:r w:rsidR="00E7674E">
        <w:rPr>
          <w:rFonts w:ascii="Palatino Linotype" w:hAnsi="Palatino Linotype"/>
          <w:color w:val="000000" w:themeColor="text1"/>
        </w:rPr>
        <w:t xml:space="preserve"> sí había solicitado conocer el número de expediente de todos los procesos jurisdiccionales en los que el organismo de agua sea parte, por lo que </w:t>
      </w:r>
      <w:r w:rsidRPr="00E7674E">
        <w:rPr>
          <w:rFonts w:ascii="Palatino Linotype" w:hAnsi="Palatino Linotype"/>
          <w:color w:val="000000" w:themeColor="text1"/>
        </w:rPr>
        <w:t xml:space="preserve">se </w:t>
      </w:r>
      <w:r w:rsidR="00E7674E">
        <w:rPr>
          <w:rFonts w:ascii="Palatino Linotype" w:hAnsi="Palatino Linotype"/>
          <w:color w:val="000000" w:themeColor="text1"/>
        </w:rPr>
        <w:t>determinó la entrega de los documentos donde conste la información faltante, en versión pública de ser procedente.</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04E4A881"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8705E1">
        <w:rPr>
          <w:rFonts w:ascii="Palatino Linotype" w:eastAsia="MS Mincho" w:hAnsi="Palatino Linotype" w:cstheme="majorBidi"/>
          <w:b/>
          <w:bCs/>
          <w:lang w:val="es-ES"/>
        </w:rPr>
        <w:t>0</w:t>
      </w:r>
      <w:r w:rsidR="00D937C3">
        <w:rPr>
          <w:rFonts w:ascii="Palatino Linotype" w:eastAsia="MS Mincho" w:hAnsi="Palatino Linotype" w:cstheme="majorBidi"/>
          <w:b/>
          <w:lang w:val="es-ES"/>
        </w:rPr>
        <w:t>3693/INFOEM/IP/RR/2021</w:t>
      </w:r>
      <w:r w:rsidRPr="0028241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E7674E">
        <w:rPr>
          <w:rFonts w:ascii="Palatino Linotype" w:eastAsia="MS Mincho" w:hAnsi="Palatino Linotype" w:cstheme="majorBidi"/>
          <w:b/>
          <w:lang w:val="es-ES"/>
        </w:rPr>
        <w:t>MODIFICA</w:t>
      </w:r>
      <w:r w:rsidRPr="0028241C">
        <w:rPr>
          <w:rFonts w:ascii="Palatino Linotype" w:eastAsia="MS Mincho" w:hAnsi="Palatino Linotype" w:cstheme="majorBidi"/>
          <w:lang w:val="es-ES"/>
        </w:rPr>
        <w:t xml:space="preserve"> la respuesta a la solicitud de información número </w:t>
      </w:r>
      <w:r w:rsidR="00D937C3">
        <w:rPr>
          <w:rFonts w:ascii="Palatino Linotype" w:eastAsia="MS Mincho" w:hAnsi="Palatino Linotype" w:cstheme="majorBidi"/>
          <w:b/>
          <w:lang w:val="es-ES"/>
        </w:rPr>
        <w:t>00019/OASZINACAN/IP/2021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02392C9" w14:textId="61083763" w:rsidR="00B069DF" w:rsidRDefault="00F01801" w:rsidP="00B069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341CA47" w14:textId="77777777" w:rsidR="00B069DF" w:rsidRDefault="00B069DF">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34" w:name="_Toc495427547"/>
      <w:bookmarkStart w:id="35" w:name="_Toc497905366"/>
      <w:bookmarkStart w:id="36" w:name="_Toc82514314"/>
      <w:r w:rsidRPr="008C6062">
        <w:rPr>
          <w:b/>
          <w:color w:val="000000" w:themeColor="text1"/>
          <w:szCs w:val="24"/>
        </w:rPr>
        <w:lastRenderedPageBreak/>
        <w:t>R E S O L U T I V O S</w:t>
      </w:r>
      <w:bookmarkEnd w:id="24"/>
      <w:bookmarkEnd w:id="25"/>
      <w:bookmarkEnd w:id="34"/>
      <w:bookmarkEnd w:id="35"/>
      <w:bookmarkEnd w:id="36"/>
    </w:p>
    <w:p w14:paraId="67A78F7D" w14:textId="7C11DF59"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Pr="007B222D">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D937C3">
        <w:rPr>
          <w:rFonts w:ascii="Palatino Linotype" w:eastAsia="Times New Roman" w:hAnsi="Palatino Linotype" w:cs="Times New Roman"/>
          <w:b/>
        </w:rPr>
        <w:t>03693/INFOEM/IP/RR/2021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 xml:space="preserve">CUARTO </w:t>
      </w:r>
      <w:r>
        <w:rPr>
          <w:rFonts w:ascii="Palatino Linotype" w:eastAsia="Times New Roman" w:hAnsi="Palatino Linotype" w:cs="Times New Roman"/>
          <w:bCs/>
        </w:rPr>
        <w:t xml:space="preserve">y </w:t>
      </w:r>
      <w:r>
        <w:rPr>
          <w:rFonts w:ascii="Palatino Linotype" w:eastAsia="Times New Roman" w:hAnsi="Palatino Linotype" w:cs="Times New Roman"/>
          <w:b/>
        </w:rPr>
        <w:t>QUINTO</w:t>
      </w:r>
      <w:r w:rsidRPr="001607E7">
        <w:rPr>
          <w:rFonts w:ascii="Palatino Linotype" w:eastAsia="Times New Roman" w:hAnsi="Palatino Linotype" w:cs="Times New Roman"/>
          <w:b/>
        </w:rPr>
        <w:t xml:space="preserve"> </w:t>
      </w:r>
      <w:r w:rsidRPr="001607E7">
        <w:rPr>
          <w:rFonts w:ascii="Palatino Linotype" w:eastAsia="Times New Roman" w:hAnsi="Palatino Linotype" w:cs="Times New Roman"/>
        </w:rPr>
        <w:t>de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3B4FEC90"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9E258C">
        <w:rPr>
          <w:rFonts w:ascii="Palatino Linotype" w:eastAsia="Calibri" w:hAnsi="Palatino Linotype" w:cs="Arial"/>
          <w:b/>
          <w:lang w:val="es-ES"/>
        </w:rPr>
        <w:t>MODIFICA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el</w:t>
      </w:r>
      <w:r w:rsidRPr="00D92794">
        <w:rPr>
          <w:rFonts w:ascii="Palatino Linotype" w:eastAsia="Calibri" w:hAnsi="Palatino Linotype" w:cs="Arial"/>
          <w:lang w:val="es-ES"/>
        </w:rPr>
        <w:t xml:space="preserve"> </w:t>
      </w:r>
      <w:r w:rsidR="00D937C3">
        <w:rPr>
          <w:rFonts w:ascii="Palatino Linotype" w:eastAsia="Calibri" w:hAnsi="Palatino Linotype" w:cs="Arial"/>
          <w:b/>
        </w:rPr>
        <w:t>Organismo Público Descentralizado para la Prestación de los Servicios de Agua Potable, Alcantarillado y Saneamiento de Zinacantepec</w:t>
      </w:r>
      <w:r>
        <w:rPr>
          <w:rFonts w:ascii="Palatino Linotype" w:eastAsia="Calibri" w:hAnsi="Palatino Linotype" w:cs="Arial"/>
          <w:bCs/>
        </w:rPr>
        <w:t xml:space="preserve"> a la solicitud </w:t>
      </w:r>
      <w:r w:rsidR="00D937C3">
        <w:rPr>
          <w:rFonts w:ascii="Palatino Linotype" w:eastAsia="Calibri" w:hAnsi="Palatino Linotype" w:cs="Arial"/>
          <w:b/>
        </w:rPr>
        <w:t>00019/OASZINACAN/IP/2021</w:t>
      </w:r>
      <w:r>
        <w:rPr>
          <w:rFonts w:ascii="Palatino Linotype" w:eastAsia="Calibri" w:hAnsi="Palatino Linotype" w:cs="Arial"/>
          <w:b/>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37" w:name="_Toc460947013"/>
      <w:r w:rsidR="008705E1">
        <w:rPr>
          <w:rFonts w:ascii="Palatino Linotype" w:eastAsia="Calibri" w:hAnsi="Palatino Linotype" w:cs="Arial"/>
          <w:lang w:val="es-ES"/>
        </w:rPr>
        <w:t>a través del Sistema de Acceso a la Información Pública Mexiquense (SAIMEX)</w:t>
      </w:r>
      <w:r w:rsidR="0018484F">
        <w:rPr>
          <w:rFonts w:ascii="Palatino Linotype" w:eastAsia="Times New Roman" w:hAnsi="Palatino Linotype" w:cs="Arial"/>
          <w:color w:val="000000"/>
        </w:rPr>
        <w:t xml:space="preserve">, </w:t>
      </w:r>
      <w:r>
        <w:rPr>
          <w:rFonts w:ascii="Palatino Linotype" w:eastAsia="Times New Roman" w:hAnsi="Palatino Linotype" w:cs="Arial"/>
          <w:color w:val="000000"/>
        </w:rPr>
        <w:t>de ser procedente</w:t>
      </w:r>
      <w:r w:rsidR="0018484F">
        <w:rPr>
          <w:rFonts w:ascii="Palatino Linotype" w:eastAsia="Times New Roman" w:hAnsi="Palatino Linotype" w:cs="Arial"/>
          <w:color w:val="000000"/>
        </w:rPr>
        <w:t xml:space="preserve"> en versión pública</w:t>
      </w:r>
      <w:r>
        <w:rPr>
          <w:rFonts w:ascii="Palatino Linotype" w:eastAsia="Times New Roman" w:hAnsi="Palatino Linotype" w:cs="Arial"/>
          <w:color w:val="000000"/>
        </w:rPr>
        <w:t xml:space="preserve">, </w:t>
      </w:r>
      <w:r w:rsidR="009E258C">
        <w:rPr>
          <w:rFonts w:ascii="Palatino Linotype" w:eastAsia="Times New Roman" w:hAnsi="Palatino Linotype" w:cs="Arial"/>
          <w:color w:val="000000"/>
        </w:rPr>
        <w:t xml:space="preserve">el o los documentos donde conste </w:t>
      </w:r>
      <w:r>
        <w:rPr>
          <w:rFonts w:ascii="Palatino Linotype" w:eastAsia="Times New Roman" w:hAnsi="Palatino Linotype" w:cs="Arial"/>
          <w:color w:val="000000"/>
        </w:rPr>
        <w:t xml:space="preserve">la siguiente información: </w:t>
      </w:r>
    </w:p>
    <w:p w14:paraId="73CAD18D" w14:textId="77777777" w:rsidR="00CA0640" w:rsidRPr="00226963" w:rsidRDefault="00CA0640" w:rsidP="00CA0640">
      <w:pPr>
        <w:spacing w:line="360" w:lineRule="auto"/>
        <w:ind w:right="616"/>
        <w:jc w:val="both"/>
        <w:rPr>
          <w:rFonts w:ascii="Palatino Linotype" w:hAnsi="Palatino Linotype"/>
          <w:b/>
          <w:bCs/>
        </w:rPr>
      </w:pPr>
      <w:bookmarkStart w:id="38" w:name="_Hlk22229143"/>
    </w:p>
    <w:bookmarkEnd w:id="38"/>
    <w:p w14:paraId="46D5F925" w14:textId="58987CD2" w:rsidR="00CA0640" w:rsidRPr="00B069DF" w:rsidRDefault="009E258C" w:rsidP="0018484F">
      <w:pPr>
        <w:pStyle w:val="Prrafodelista"/>
        <w:numPr>
          <w:ilvl w:val="0"/>
          <w:numId w:val="14"/>
        </w:numPr>
        <w:tabs>
          <w:tab w:val="left" w:pos="993"/>
        </w:tabs>
        <w:spacing w:line="360" w:lineRule="auto"/>
        <w:ind w:left="851" w:right="567" w:hanging="284"/>
        <w:jc w:val="both"/>
        <w:rPr>
          <w:rFonts w:ascii="Palatino Linotype" w:hAnsi="Palatino Linotype"/>
          <w:b/>
          <w:bCs/>
          <w:color w:val="000000"/>
        </w:rPr>
      </w:pPr>
      <w:r>
        <w:rPr>
          <w:rFonts w:ascii="Palatino Linotype" w:hAnsi="Palatino Linotype"/>
          <w:b/>
          <w:bCs/>
          <w:color w:val="000000"/>
        </w:rPr>
        <w:t xml:space="preserve">Los números de expediente de cada uno de los juicios de amparo, administrativos, agrarios y laborales en los que el </w:t>
      </w:r>
      <w:r w:rsidRPr="009E258C">
        <w:rPr>
          <w:rFonts w:ascii="Palatino Linotype" w:hAnsi="Palatino Linotype"/>
          <w:b/>
          <w:bCs/>
          <w:color w:val="000000"/>
        </w:rPr>
        <w:t xml:space="preserve">Organismo Público Descentralizado para la Prestación de los Servicios de Agua Potable, Alcantarillado y Saneamiento de Zinacantepec </w:t>
      </w:r>
      <w:r w:rsidR="004667D2">
        <w:rPr>
          <w:rFonts w:ascii="Palatino Linotype" w:hAnsi="Palatino Linotype"/>
          <w:b/>
          <w:bCs/>
          <w:color w:val="000000"/>
        </w:rPr>
        <w:t>sea</w:t>
      </w:r>
      <w:r>
        <w:rPr>
          <w:rFonts w:ascii="Palatino Linotype" w:hAnsi="Palatino Linotype"/>
          <w:b/>
          <w:bCs/>
          <w:color w:val="000000"/>
        </w:rPr>
        <w:t xml:space="preserve"> parte, </w:t>
      </w:r>
      <w:r w:rsidR="004667D2">
        <w:rPr>
          <w:rFonts w:ascii="Palatino Linotype" w:hAnsi="Palatino Linotype"/>
          <w:b/>
          <w:bCs/>
          <w:color w:val="000000"/>
        </w:rPr>
        <w:t>por el periodo comprendido del uno (01) de enero de dos mil diecinueve</w:t>
      </w:r>
      <w:r>
        <w:rPr>
          <w:rFonts w:ascii="Palatino Linotype" w:hAnsi="Palatino Linotype"/>
          <w:b/>
          <w:bCs/>
          <w:color w:val="000000"/>
        </w:rPr>
        <w:t xml:space="preserve"> al </w:t>
      </w:r>
      <w:r w:rsidR="004667D2">
        <w:rPr>
          <w:rFonts w:ascii="Palatino Linotype" w:hAnsi="Palatino Linotype"/>
          <w:b/>
          <w:bCs/>
          <w:color w:val="000000"/>
        </w:rPr>
        <w:t>veintiuno (21)</w:t>
      </w:r>
      <w:r>
        <w:rPr>
          <w:rFonts w:ascii="Palatino Linotype" w:hAnsi="Palatino Linotype"/>
          <w:b/>
          <w:bCs/>
          <w:color w:val="000000"/>
        </w:rPr>
        <w:t xml:space="preserve"> de junio de dos mil veintiuno.</w:t>
      </w:r>
    </w:p>
    <w:p w14:paraId="7D7827B9" w14:textId="77777777" w:rsidR="0018484F" w:rsidRDefault="0018484F" w:rsidP="00CA0640">
      <w:pPr>
        <w:tabs>
          <w:tab w:val="left" w:pos="993"/>
        </w:tabs>
        <w:spacing w:line="360" w:lineRule="auto"/>
        <w:ind w:right="567"/>
        <w:jc w:val="both"/>
        <w:rPr>
          <w:rFonts w:ascii="Palatino Linotype" w:hAnsi="Palatino Linotype"/>
          <w:color w:val="000000"/>
        </w:rPr>
      </w:pPr>
    </w:p>
    <w:p w14:paraId="19C3E213" w14:textId="77777777" w:rsidR="00CA0640" w:rsidRDefault="00CA0640" w:rsidP="00CA0640">
      <w:pPr>
        <w:tabs>
          <w:tab w:val="left" w:pos="993"/>
        </w:tabs>
        <w:spacing w:line="360" w:lineRule="auto"/>
        <w:ind w:right="567"/>
        <w:jc w:val="both"/>
        <w:rPr>
          <w:rFonts w:ascii="Palatino Linotype" w:eastAsia="Calibri" w:hAnsi="Palatino Linotype" w:cs="Arial"/>
        </w:rPr>
      </w:pPr>
      <w:r>
        <w:rPr>
          <w:rFonts w:ascii="Palatino Linotype" w:hAnsi="Palatino Linotype"/>
          <w:color w:val="000000"/>
        </w:rPr>
        <w:t xml:space="preserve">Para </w:t>
      </w:r>
      <w:r w:rsidRPr="00EF01CE">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w:t>
      </w:r>
      <w:r w:rsidRPr="00EF01CE">
        <w:rPr>
          <w:rFonts w:ascii="Palatino Linotype" w:eastAsia="Calibri" w:hAnsi="Palatino Linotype" w:cs="Arial"/>
        </w:rPr>
        <w:lastRenderedPageBreak/>
        <w:t>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 a disposición del </w:t>
      </w:r>
      <w:r>
        <w:rPr>
          <w:rFonts w:ascii="Palatino Linotype" w:eastAsia="Calibri" w:hAnsi="Palatino Linotype" w:cs="Arial"/>
          <w:b/>
        </w:rPr>
        <w:t>RECURRENTE</w:t>
      </w:r>
      <w:r w:rsidRPr="00EF01CE">
        <w:rPr>
          <w:rFonts w:ascii="Palatino Linotype" w:eastAsia="Calibri" w:hAnsi="Palatino Linotype" w:cs="Arial"/>
        </w:rPr>
        <w:t>.</w:t>
      </w:r>
    </w:p>
    <w:p w14:paraId="0AC4C062" w14:textId="77777777" w:rsidR="00CA0640" w:rsidRDefault="00CA0640" w:rsidP="00CA0640">
      <w:pPr>
        <w:tabs>
          <w:tab w:val="left" w:pos="993"/>
        </w:tabs>
        <w:spacing w:line="360" w:lineRule="auto"/>
        <w:ind w:right="567"/>
        <w:jc w:val="both"/>
        <w:rPr>
          <w:rFonts w:ascii="Palatino Linotype" w:eastAsia="Calibri" w:hAnsi="Palatino Linotype" w:cs="Arial"/>
        </w:rPr>
      </w:pPr>
    </w:p>
    <w:p w14:paraId="5463F9DB" w14:textId="3A01AA8C"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w:t>
      </w:r>
      <w:r w:rsidR="009E258C">
        <w:rPr>
          <w:rFonts w:ascii="Palatino Linotype" w:eastAsia="MS Mincho" w:hAnsi="Palatino Linotype" w:cs="Times New Roman"/>
          <w:color w:val="000000"/>
        </w:rPr>
        <w:t xml:space="preserve"> </w:t>
      </w:r>
      <w:r w:rsidRPr="007B222D">
        <w:rPr>
          <w:rFonts w:ascii="Palatino Linotype" w:eastAsia="MS Mincho" w:hAnsi="Palatino Linotype" w:cs="Times New Roman"/>
          <w:color w:val="000000"/>
        </w:rPr>
        <w:t>l</w:t>
      </w:r>
      <w:r w:rsidR="009E258C">
        <w:rPr>
          <w:rFonts w:ascii="Palatino Linotype" w:eastAsia="MS Mincho" w:hAnsi="Palatino Linotype" w:cs="Times New Roman"/>
          <w:color w:val="000000"/>
        </w:rPr>
        <w:t>a</w:t>
      </w:r>
      <w:r w:rsidRPr="007B222D">
        <w:rPr>
          <w:rFonts w:ascii="Palatino Linotype" w:eastAsia="MS Mincho" w:hAnsi="Palatino Linotype" w:cs="Times New Roman"/>
          <w:color w:val="000000"/>
        </w:rPr>
        <w:t xml:space="preserve"> Titular de la Unidad de Transparencia del</w:t>
      </w:r>
      <w:r w:rsidRPr="007B222D">
        <w:rPr>
          <w:rFonts w:ascii="Palatino Linotype" w:eastAsia="MS Mincho" w:hAnsi="Palatino Linotype" w:cs="Times New Roman"/>
          <w:b/>
          <w:color w:val="000000"/>
        </w:rPr>
        <w:t xml:space="preserve"> </w:t>
      </w:r>
      <w:r w:rsidRPr="0087682B">
        <w:rPr>
          <w:rFonts w:ascii="Palatino Linotype" w:eastAsia="MS Mincho" w:hAnsi="Palatino Linotype" w:cs="Times New Roman"/>
          <w:color w:val="000000"/>
        </w:rPr>
        <w:t>Sujeto Obligado</w:t>
      </w:r>
      <w:r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1926C937"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001F736" w14:textId="77777777" w:rsidR="00CA0640" w:rsidRPr="007B222D" w:rsidRDefault="00CA0640" w:rsidP="00CA0640">
      <w:pPr>
        <w:spacing w:line="360" w:lineRule="auto"/>
        <w:jc w:val="both"/>
        <w:rPr>
          <w:rFonts w:ascii="Palatino Linotype" w:eastAsia="MS Mincho" w:hAnsi="Palatino Linotype" w:cs="Times New Roman"/>
          <w:color w:val="000000"/>
        </w:rPr>
      </w:pPr>
    </w:p>
    <w:p w14:paraId="667576E1" w14:textId="3966D48C"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w:t>
      </w:r>
    </w:p>
    <w:p w14:paraId="435E92A5" w14:textId="77777777" w:rsidR="00CA0640" w:rsidRPr="00970362" w:rsidRDefault="00CA0640" w:rsidP="00CA0640">
      <w:pPr>
        <w:spacing w:line="360" w:lineRule="auto"/>
        <w:jc w:val="both"/>
        <w:rPr>
          <w:rFonts w:ascii="Palatino Linotype" w:hAnsi="Palatino Linotype"/>
          <w:b/>
        </w:rPr>
      </w:pPr>
    </w:p>
    <w:p w14:paraId="1E2CA3C7" w14:textId="25CC2DB5" w:rsidR="00CA0640" w:rsidRDefault="00CA0640" w:rsidP="00CA0640">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del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37"/>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w:t>
      </w:r>
      <w:r w:rsidRPr="009339CF">
        <w:rPr>
          <w:rFonts w:ascii="Palatino Linotype" w:eastAsia="MS Mincho" w:hAnsi="Palatino Linotype" w:cs="Times New Roman"/>
          <w:color w:val="000000"/>
        </w:rPr>
        <w:lastRenderedPageBreak/>
        <w:t xml:space="preserve">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2502421C" w14:textId="62AEFF57" w:rsidR="00BD7F3D" w:rsidRDefault="00BD7F3D" w:rsidP="00CA0640">
      <w:pPr>
        <w:spacing w:line="360" w:lineRule="auto"/>
        <w:jc w:val="both"/>
        <w:rPr>
          <w:rFonts w:ascii="Palatino Linotype" w:eastAsia="MS Mincho" w:hAnsi="Palatino Linotype" w:cs="Times New Roman"/>
          <w:color w:val="000000"/>
          <w:lang w:val="es-ES"/>
        </w:rPr>
      </w:pPr>
    </w:p>
    <w:p w14:paraId="326A712A" w14:textId="17C06C7F" w:rsidR="00895335" w:rsidRDefault="00025266" w:rsidP="00025266">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RESUELVE, </w:t>
      </w:r>
      <w:r w:rsidRPr="00237BDD">
        <w:rPr>
          <w:rFonts w:ascii="Palatino Linotype" w:hAnsi="Palatino Linotype"/>
          <w:color w:val="000000" w:themeColor="text1"/>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CONFORMADO POR LOS </w:t>
      </w:r>
      <w:r>
        <w:rPr>
          <w:rFonts w:ascii="Palatino Linotype" w:hAnsi="Palatino Linotype"/>
          <w:color w:val="000000" w:themeColor="text1"/>
        </w:rPr>
        <w:t xml:space="preserve">COMISIONADOS </w:t>
      </w:r>
      <w:r w:rsidR="00A24131">
        <w:rPr>
          <w:rFonts w:ascii="Palatino Linotype" w:hAnsi="Palatino Linotype"/>
          <w:color w:val="000000" w:themeColor="text1"/>
        </w:rPr>
        <w:t xml:space="preserve">JOSÉ MARTÍNEZ VILCHIS, MARÍA DEL ROSARIO MEJÍA AYALA, SHARON </w:t>
      </w:r>
      <w:r w:rsidR="00F523A4">
        <w:rPr>
          <w:rFonts w:ascii="Palatino Linotype" w:hAnsi="Palatino Linotype"/>
          <w:color w:val="000000" w:themeColor="text1"/>
        </w:rPr>
        <w:t xml:space="preserve">CRISTINA </w:t>
      </w:r>
      <w:r w:rsidR="00A24131">
        <w:rPr>
          <w:rFonts w:ascii="Palatino Linotype" w:hAnsi="Palatino Linotype"/>
          <w:color w:val="000000" w:themeColor="text1"/>
        </w:rPr>
        <w:t>MORALES MARTÍNEZ, LUIS GUSTAVO PARRA NORIEGA Y GUADALUPE RAMÍREZ PEÑA</w:t>
      </w:r>
      <w:r w:rsidRPr="002D6F4B">
        <w:rPr>
          <w:rFonts w:ascii="Palatino Linotype" w:hAnsi="Palatino Linotype"/>
          <w:color w:val="000000" w:themeColor="text1"/>
        </w:rPr>
        <w:t xml:space="preserve">; </w:t>
      </w:r>
      <w:r w:rsidRPr="00237BDD">
        <w:rPr>
          <w:rFonts w:ascii="Palatino Linotype" w:hAnsi="Palatino Linotype"/>
          <w:color w:val="000000" w:themeColor="text1"/>
        </w:rPr>
        <w:t xml:space="preserve">EN LA </w:t>
      </w:r>
      <w:r w:rsidR="0011095C" w:rsidRPr="00237BDD">
        <w:rPr>
          <w:rFonts w:ascii="Palatino Linotype" w:hAnsi="Palatino Linotype"/>
          <w:color w:val="000000" w:themeColor="text1"/>
        </w:rPr>
        <w:t xml:space="preserve">TRIGÉSIMO </w:t>
      </w:r>
      <w:r w:rsidR="009E258C" w:rsidRPr="00237BDD">
        <w:rPr>
          <w:rFonts w:ascii="Palatino Linotype" w:hAnsi="Palatino Linotype"/>
          <w:color w:val="000000" w:themeColor="text1"/>
        </w:rPr>
        <w:t>TERCERA</w:t>
      </w:r>
      <w:r w:rsidRPr="00237BDD">
        <w:rPr>
          <w:rFonts w:ascii="Palatino Linotype" w:hAnsi="Palatino Linotype"/>
          <w:color w:val="000000" w:themeColor="text1"/>
        </w:rPr>
        <w:t xml:space="preserve"> SESIÓN ORDINARIA CELEBRADA EL </w:t>
      </w:r>
      <w:r w:rsidR="009E258C" w:rsidRPr="00237BDD">
        <w:rPr>
          <w:rFonts w:ascii="Palatino Linotype" w:hAnsi="Palatino Linotype"/>
          <w:color w:val="000000" w:themeColor="text1"/>
        </w:rPr>
        <w:t>VEINTIDÓS</w:t>
      </w:r>
      <w:r w:rsidR="0018484F" w:rsidRPr="00237BDD">
        <w:rPr>
          <w:rFonts w:ascii="Palatino Linotype" w:hAnsi="Palatino Linotype"/>
          <w:color w:val="000000" w:themeColor="text1"/>
        </w:rPr>
        <w:t xml:space="preserve"> (</w:t>
      </w:r>
      <w:r w:rsidR="009E258C" w:rsidRPr="00237BDD">
        <w:rPr>
          <w:rFonts w:ascii="Palatino Linotype" w:hAnsi="Palatino Linotype"/>
          <w:color w:val="000000" w:themeColor="text1"/>
        </w:rPr>
        <w:t>22</w:t>
      </w:r>
      <w:r w:rsidR="00A24131" w:rsidRPr="00237BDD">
        <w:rPr>
          <w:rFonts w:ascii="Palatino Linotype" w:hAnsi="Palatino Linotype"/>
          <w:color w:val="000000" w:themeColor="text1"/>
        </w:rPr>
        <w:t xml:space="preserve">) DE SEPTIEMBRE </w:t>
      </w:r>
      <w:r w:rsidR="0072445A" w:rsidRPr="00237BDD">
        <w:rPr>
          <w:rFonts w:ascii="Palatino Linotype" w:hAnsi="Palatino Linotype"/>
          <w:color w:val="000000" w:themeColor="text1"/>
        </w:rPr>
        <w:t>DE DOS MIL VEINTIUNO</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2D6F4B">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EE396" w14:textId="77777777" w:rsidR="005B72B4" w:rsidRDefault="005B72B4" w:rsidP="00587366">
      <w:r>
        <w:separator/>
      </w:r>
    </w:p>
  </w:endnote>
  <w:endnote w:type="continuationSeparator" w:id="0">
    <w:p w14:paraId="75AE9844" w14:textId="77777777" w:rsidR="005B72B4" w:rsidRDefault="005B72B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C451FD" w:rsidRPr="00883450" w:rsidRDefault="00C451F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A4CC8">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A4CC8">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47B193F0" w:rsidR="00C451FD" w:rsidRDefault="00C451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C451FD" w:rsidRPr="00883450" w:rsidRDefault="00C451F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A4CC8" w:rsidRPr="008A4CC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A4CC8" w:rsidRPr="008A4CC8">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0A9A2B26" w:rsidR="00C451FD" w:rsidRPr="00883450" w:rsidRDefault="00C451F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9B09F" w14:textId="77777777" w:rsidR="005B72B4" w:rsidRDefault="005B72B4" w:rsidP="00587366">
      <w:r>
        <w:separator/>
      </w:r>
    </w:p>
  </w:footnote>
  <w:footnote w:type="continuationSeparator" w:id="0">
    <w:p w14:paraId="41DD14E6" w14:textId="77777777" w:rsidR="005B72B4" w:rsidRDefault="005B72B4" w:rsidP="00587366">
      <w:r>
        <w:continuationSeparator/>
      </w:r>
    </w:p>
  </w:footnote>
  <w:footnote w:id="1">
    <w:p w14:paraId="31C71B15" w14:textId="77777777" w:rsidR="00C451FD" w:rsidRPr="009C43C2" w:rsidRDefault="00C451FD"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6C088" w14:textId="77777777" w:rsidR="00C451FD" w:rsidRPr="009C43C2" w:rsidRDefault="00C451FD"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6F4FB53" w14:textId="77777777" w:rsidR="00C451FD" w:rsidRPr="009C43C2" w:rsidRDefault="00C451FD"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F5A516D" w14:textId="77777777" w:rsidR="00C451FD" w:rsidRDefault="00C451FD"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19275DA3" w14:textId="5ED05CF8" w:rsidR="00C451FD" w:rsidRDefault="00C451FD" w:rsidP="00EC070D">
      <w:pPr>
        <w:pStyle w:val="Textonotapie"/>
        <w:jc w:val="both"/>
      </w:pPr>
      <w:r>
        <w:rPr>
          <w:rStyle w:val="Refdenotaalpie"/>
        </w:rPr>
        <w:footnoteRef/>
      </w:r>
      <w:r>
        <w:t xml:space="preserve">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74FD0374" w14:textId="6E37548E" w:rsidR="00C451FD" w:rsidRDefault="00C451FD" w:rsidP="00EC070D">
      <w:pPr>
        <w:pStyle w:val="Textonotapie"/>
        <w:jc w:val="both"/>
      </w:pPr>
      <w:r>
        <w:t>(…)</w:t>
      </w:r>
    </w:p>
  </w:footnote>
  <w:footnote w:id="6">
    <w:p w14:paraId="453EF599" w14:textId="77777777" w:rsidR="00C451FD" w:rsidRDefault="00C451FD" w:rsidP="001E44BE">
      <w:pPr>
        <w:pStyle w:val="Textonotapie"/>
        <w:ind w:left="142"/>
        <w:jc w:val="both"/>
      </w:pPr>
      <w:r>
        <w:rPr>
          <w:rStyle w:val="Refdenotaalpie"/>
        </w:rPr>
        <w:footnoteRef/>
      </w:r>
      <w:r>
        <w:t xml:space="preserve"> </w:t>
      </w:r>
      <w:r w:rsidRPr="00B31C99">
        <w:rPr>
          <w:rFonts w:ascii="Palatino Linotype" w:eastAsia="Calibri" w:hAnsi="Palatino Linotype" w:cs="Times New Roman"/>
          <w:i/>
          <w:sz w:val="18"/>
        </w:rPr>
        <w:t xml:space="preserve">Para garantizar el Derecho de Acceso a la Información Pública en recursos de revisión en los que </w:t>
      </w:r>
      <w:r w:rsidRPr="00B31C99">
        <w:rPr>
          <w:rFonts w:ascii="Palatino Linotype" w:eastAsia="Calibri" w:hAnsi="Palatino Linotype" w:cs="Times New Roman"/>
          <w:b/>
          <w:i/>
          <w:sz w:val="18"/>
        </w:rPr>
        <w:t>la solicitud inicial</w:t>
      </w:r>
      <w:r w:rsidRPr="00B31C99">
        <w:rPr>
          <w:rFonts w:ascii="Palatino Linotype" w:eastAsia="Calibri" w:hAnsi="Palatino Linotype" w:cs="Times New Roman"/>
          <w:i/>
          <w:sz w:val="18"/>
        </w:rPr>
        <w:t xml:space="preserve">, el acto impugnado o los motivos de inconformidad </w:t>
      </w:r>
      <w:r>
        <w:rPr>
          <w:rFonts w:ascii="Palatino Linotype" w:eastAsia="Calibri" w:hAnsi="Palatino Linotype" w:cs="Times New Roman"/>
          <w:b/>
          <w:i/>
          <w:sz w:val="18"/>
          <w:u w:val="single"/>
        </w:rPr>
        <w:t>sean</w:t>
      </w:r>
      <w:r w:rsidRPr="00B31C99">
        <w:rPr>
          <w:rFonts w:ascii="Palatino Linotype" w:eastAsia="Calibri" w:hAnsi="Palatino Linotype" w:cs="Times New Roman"/>
          <w:b/>
          <w:i/>
          <w:sz w:val="18"/>
          <w:u w:val="single"/>
        </w:rPr>
        <w:t xml:space="preserve"> abundantes</w:t>
      </w:r>
      <w:r w:rsidRPr="00B31C99">
        <w:rPr>
          <w:rFonts w:ascii="Palatino Linotype" w:eastAsia="Calibri" w:hAnsi="Palatino Linotype" w:cs="Times New Roman"/>
          <w:i/>
          <w:sz w:val="18"/>
        </w:rPr>
        <w:t xml:space="preserve"> o complejos, el órgano garante puede adoptar instrumentos de exposición que sistematicen todos los elementos. Criterio utilizado en las resoluciones 01863/INFOEM/IP/RR/2015, 00048/INFOEM/IP/RR/2016 y acumulados</w:t>
      </w:r>
    </w:p>
  </w:footnote>
  <w:footnote w:id="7">
    <w:p w14:paraId="289FAE2B" w14:textId="00C70F25" w:rsidR="00C451FD" w:rsidRDefault="00C451FD">
      <w:pPr>
        <w:pStyle w:val="Textonotapie"/>
      </w:pPr>
      <w:r>
        <w:rPr>
          <w:rStyle w:val="Refdenotaalpie"/>
        </w:rPr>
        <w:footnoteRef/>
      </w:r>
      <w:r>
        <w:t xml:space="preserve"> Artículo 11, Ley de Transparencia y Acceso a la Información Pública del Estado de México y Municipios.</w:t>
      </w:r>
    </w:p>
  </w:footnote>
  <w:footnote w:id="8">
    <w:p w14:paraId="600B0770" w14:textId="77777777" w:rsidR="00C451FD" w:rsidRDefault="00C451FD" w:rsidP="006701E0">
      <w:pPr>
        <w:pStyle w:val="Textonotapie"/>
      </w:pPr>
      <w:r>
        <w:rPr>
          <w:rStyle w:val="Refdenotaalpie"/>
        </w:rPr>
        <w:footnoteRef/>
      </w:r>
      <w:r>
        <w:t xml:space="preserve"> Artículo 50, Ley de Transparencia y Acceso a la Información Pública del Estado de México y Municipios.</w:t>
      </w:r>
    </w:p>
  </w:footnote>
  <w:footnote w:id="9">
    <w:p w14:paraId="22295098" w14:textId="77777777" w:rsidR="00C451FD" w:rsidRDefault="00C451FD" w:rsidP="006701E0">
      <w:pPr>
        <w:pStyle w:val="Textonotapie"/>
      </w:pPr>
      <w:r>
        <w:rPr>
          <w:rStyle w:val="Refdenotaalpie"/>
        </w:rPr>
        <w:footnoteRef/>
      </w:r>
      <w:r>
        <w:t xml:space="preserve"> Artículo 51, Ídem.</w:t>
      </w:r>
    </w:p>
  </w:footnote>
  <w:footnote w:id="10">
    <w:p w14:paraId="01A79758" w14:textId="77777777" w:rsidR="00C451FD" w:rsidRDefault="00C451FD" w:rsidP="006701E0">
      <w:pPr>
        <w:pStyle w:val="Textonotapie"/>
      </w:pPr>
      <w:r>
        <w:rPr>
          <w:rStyle w:val="Refdenotaalpie"/>
        </w:rPr>
        <w:footnoteRef/>
      </w:r>
      <w:r>
        <w:t xml:space="preserve"> Artículo 58, Ley de Transparencia y Acceso a la Información Pública del Estado de México y Municipios.</w:t>
      </w:r>
    </w:p>
  </w:footnote>
  <w:footnote w:id="11">
    <w:p w14:paraId="1565BA54" w14:textId="77777777" w:rsidR="00C451FD" w:rsidRDefault="00C451FD" w:rsidP="006701E0">
      <w:pPr>
        <w:pStyle w:val="Textonotapie"/>
      </w:pPr>
      <w:r>
        <w:rPr>
          <w:rStyle w:val="Refdenotaalpie"/>
        </w:rPr>
        <w:footnoteRef/>
      </w:r>
      <w:r>
        <w:t xml:space="preserve"> Artículo 59, Ídem.</w:t>
      </w:r>
    </w:p>
  </w:footnote>
  <w:footnote w:id="12">
    <w:p w14:paraId="77450239" w14:textId="113C1F87" w:rsidR="00C451FD" w:rsidRPr="00C87A1C" w:rsidRDefault="00C451FD">
      <w:pPr>
        <w:pStyle w:val="Textonotapie"/>
      </w:pPr>
      <w:r>
        <w:rPr>
          <w:rStyle w:val="Refdenotaalpie"/>
        </w:rPr>
        <w:footnoteRef/>
      </w:r>
      <w:r>
        <w:t xml:space="preserve"> BECERRA BAUTISTA, José, </w:t>
      </w:r>
      <w:r>
        <w:rPr>
          <w:i/>
        </w:rPr>
        <w:t>El proceso civil en México</w:t>
      </w:r>
      <w:r>
        <w:t>; 8ª. ed., México, Porrúa, 1981.</w:t>
      </w:r>
    </w:p>
  </w:footnote>
  <w:footnote w:id="13">
    <w:p w14:paraId="79A8C5CD" w14:textId="2683423D" w:rsidR="00C451FD" w:rsidRPr="00C87A1C" w:rsidRDefault="00C451FD">
      <w:pPr>
        <w:pStyle w:val="Textonotapie"/>
      </w:pPr>
      <w:r>
        <w:rPr>
          <w:rStyle w:val="Refdenotaalpie"/>
        </w:rPr>
        <w:footnoteRef/>
      </w:r>
      <w:r>
        <w:t xml:space="preserve"> OVALLE FAVELA, José, </w:t>
      </w:r>
      <w:r>
        <w:rPr>
          <w:i/>
        </w:rPr>
        <w:t>Derecho procesal civil</w:t>
      </w:r>
      <w:r>
        <w:t xml:space="preserve">, México, </w:t>
      </w:r>
      <w:proofErr w:type="spellStart"/>
      <w:r>
        <w:t>Harla</w:t>
      </w:r>
      <w:proofErr w:type="spellEnd"/>
      <w:r>
        <w:t>, 1982.</w:t>
      </w:r>
    </w:p>
  </w:footnote>
  <w:footnote w:id="14">
    <w:p w14:paraId="70E67EC7" w14:textId="4B9B6A92" w:rsidR="00C451FD" w:rsidRDefault="00C451FD">
      <w:pPr>
        <w:pStyle w:val="Textonotapie"/>
      </w:pPr>
      <w:r>
        <w:rPr>
          <w:rStyle w:val="Refdenotaalpie"/>
        </w:rPr>
        <w:footnoteRef/>
      </w:r>
      <w:r>
        <w:t xml:space="preserve"> Artículo 4, </w:t>
      </w:r>
      <w:r w:rsidRPr="00C451FD">
        <w:rPr>
          <w:lang w:val="es-ES_tradnl"/>
        </w:rPr>
        <w:t>Reglamento Interior del Organismo Público Descentralizado para la Prestación de los Servicios de Agua Potable, Alcantarillado y Saneamiento del Municipio de Zinacantepec</w:t>
      </w:r>
    </w:p>
  </w:footnote>
  <w:footnote w:id="15">
    <w:p w14:paraId="4CC7ED40" w14:textId="236A2BD3" w:rsidR="00C451FD" w:rsidRDefault="00C451FD">
      <w:pPr>
        <w:pStyle w:val="Textonotapie"/>
      </w:pPr>
      <w:r>
        <w:rPr>
          <w:rStyle w:val="Refdenotaalpie"/>
        </w:rPr>
        <w:footnoteRef/>
      </w:r>
      <w:r>
        <w:t xml:space="preserve"> Artículo 9, Ídem.</w:t>
      </w:r>
    </w:p>
  </w:footnote>
  <w:footnote w:id="16">
    <w:p w14:paraId="11663A3F" w14:textId="43FD0369" w:rsidR="00376C36" w:rsidRDefault="00376C36">
      <w:pPr>
        <w:pStyle w:val="Textonotapie"/>
      </w:pPr>
      <w:r>
        <w:rPr>
          <w:rStyle w:val="Refdenotaalpie"/>
        </w:rPr>
        <w:footnoteRef/>
      </w:r>
      <w:r>
        <w:t xml:space="preserve"> Artículo 24, </w:t>
      </w:r>
      <w:r w:rsidRPr="00C451FD">
        <w:rPr>
          <w:lang w:val="es-ES_tradnl"/>
        </w:rPr>
        <w:t>Reglamento Interior del Organismo Público Descentralizado para la Prestación de los Servicios de Agua Potable, Alcantarillado y Saneamiento del Municipio de Zinacantepec</w:t>
      </w:r>
    </w:p>
  </w:footnote>
  <w:footnote w:id="17">
    <w:p w14:paraId="406C7247" w14:textId="77777777" w:rsidR="00C451FD" w:rsidRDefault="00C451FD" w:rsidP="003E6079">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6"/>
      <w:gridCol w:w="4398"/>
    </w:tblGrid>
    <w:tr w:rsidR="00C451FD" w:rsidRPr="00025127" w14:paraId="07F2896E" w14:textId="77777777" w:rsidTr="00CF0A15">
      <w:trPr>
        <w:trHeight w:val="138"/>
        <w:jc w:val="right"/>
      </w:trPr>
      <w:tc>
        <w:tcPr>
          <w:tcW w:w="2836" w:type="dxa"/>
          <w:vAlign w:val="center"/>
        </w:tcPr>
        <w:p w14:paraId="4A5B1974" w14:textId="58AC3E9D" w:rsidR="00C451FD" w:rsidRPr="00025127" w:rsidRDefault="00C451FD" w:rsidP="005F1362">
          <w:pPr>
            <w:ind w:right="34"/>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4398" w:type="dxa"/>
          <w:vAlign w:val="center"/>
        </w:tcPr>
        <w:p w14:paraId="3A05B4B6" w14:textId="37D3F523" w:rsidR="00C451FD" w:rsidRPr="00025127" w:rsidRDefault="004667D2" w:rsidP="005F1362">
          <w:pPr>
            <w:pStyle w:val="Encabezado"/>
            <w:jc w:val="both"/>
            <w:rPr>
              <w:rFonts w:ascii="Palatino Linotype" w:hAnsi="Palatino Linotype"/>
              <w:b/>
              <w:sz w:val="22"/>
              <w:szCs w:val="22"/>
            </w:rPr>
          </w:pPr>
          <w:r>
            <w:rPr>
              <w:rFonts w:ascii="Palatino Linotype" w:hAnsi="Palatino Linotype"/>
              <w:b/>
              <w:sz w:val="22"/>
              <w:szCs w:val="22"/>
            </w:rPr>
            <w:t>0</w:t>
          </w:r>
          <w:r w:rsidR="00C451FD">
            <w:rPr>
              <w:rFonts w:ascii="Palatino Linotype" w:hAnsi="Palatino Linotype"/>
              <w:b/>
              <w:sz w:val="22"/>
              <w:szCs w:val="22"/>
            </w:rPr>
            <w:t>3693</w:t>
          </w:r>
          <w:r w:rsidR="00C451FD" w:rsidRPr="00025127">
            <w:rPr>
              <w:rFonts w:ascii="Palatino Linotype" w:hAnsi="Palatino Linotype"/>
              <w:b/>
              <w:sz w:val="22"/>
              <w:szCs w:val="22"/>
            </w:rPr>
            <w:t>/INFOEM/IP/RR/</w:t>
          </w:r>
          <w:r w:rsidR="00C451FD">
            <w:rPr>
              <w:rFonts w:ascii="Palatino Linotype" w:hAnsi="Palatino Linotype"/>
              <w:b/>
              <w:sz w:val="22"/>
              <w:szCs w:val="22"/>
            </w:rPr>
            <w:t>2021</w:t>
          </w:r>
        </w:p>
      </w:tc>
    </w:tr>
    <w:tr w:rsidR="00C451FD" w:rsidRPr="00025127" w14:paraId="1B5D8690" w14:textId="77777777" w:rsidTr="00CF0A15">
      <w:trPr>
        <w:trHeight w:val="233"/>
        <w:jc w:val="right"/>
      </w:trPr>
      <w:tc>
        <w:tcPr>
          <w:tcW w:w="2836" w:type="dxa"/>
          <w:vAlign w:val="center"/>
        </w:tcPr>
        <w:p w14:paraId="3903F2C6" w14:textId="22D569F8" w:rsidR="00C451FD" w:rsidRPr="00025127" w:rsidRDefault="00C451FD" w:rsidP="00CF0A15">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398" w:type="dxa"/>
          <w:vAlign w:val="center"/>
        </w:tcPr>
        <w:p w14:paraId="03C799A2" w14:textId="5DBC1E10" w:rsidR="00C451FD" w:rsidRPr="00025127" w:rsidRDefault="00C451FD" w:rsidP="00CF0A15">
          <w:pPr>
            <w:pStyle w:val="Encabezado"/>
            <w:rPr>
              <w:rFonts w:ascii="Palatino Linotype" w:hAnsi="Palatino Linotype"/>
              <w:b/>
              <w:sz w:val="22"/>
              <w:szCs w:val="22"/>
            </w:rPr>
          </w:pPr>
          <w:r>
            <w:rPr>
              <w:rFonts w:ascii="Palatino Linotype" w:hAnsi="Palatino Linotype"/>
              <w:b/>
              <w:bCs/>
              <w:color w:val="000000"/>
              <w:sz w:val="22"/>
              <w:szCs w:val="22"/>
            </w:rPr>
            <w:t>Organismo Público Descentralizado para la Prestación de los Servicios de Agua Potable, Alcantarillado y Saneamiento de Zinacantepec</w:t>
          </w:r>
        </w:p>
      </w:tc>
    </w:tr>
    <w:tr w:rsidR="00C451FD" w:rsidRPr="00025127" w14:paraId="095EB01B" w14:textId="77777777" w:rsidTr="00CF0A15">
      <w:trPr>
        <w:trHeight w:val="321"/>
        <w:jc w:val="right"/>
      </w:trPr>
      <w:tc>
        <w:tcPr>
          <w:tcW w:w="2836" w:type="dxa"/>
          <w:vAlign w:val="center"/>
        </w:tcPr>
        <w:p w14:paraId="6E000A51" w14:textId="05E1861A" w:rsidR="00C451FD" w:rsidRPr="00025127" w:rsidRDefault="00C451F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398" w:type="dxa"/>
          <w:vAlign w:val="center"/>
        </w:tcPr>
        <w:p w14:paraId="07560085" w14:textId="64DC8836" w:rsidR="00C451FD" w:rsidRPr="00025127" w:rsidRDefault="00C451F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62EADFE7" w:rsidR="00C451FD" w:rsidRDefault="00C451FD" w:rsidP="00472C41">
    <w:pPr>
      <w:pStyle w:val="Encabezado"/>
    </w:pPr>
    <w:r>
      <w:rPr>
        <w:noProof/>
        <w:lang w:val="es-MX" w:eastAsia="es-MX"/>
      </w:rPr>
      <w:drawing>
        <wp:anchor distT="0" distB="0" distL="114300" distR="114300" simplePos="0" relativeHeight="251657216" behindDoc="1" locked="0" layoutInCell="0" allowOverlap="1" wp14:anchorId="1A29E15A" wp14:editId="282124E4">
          <wp:simplePos x="0" y="0"/>
          <wp:positionH relativeFrom="margin">
            <wp:posOffset>-1099185</wp:posOffset>
          </wp:positionH>
          <wp:positionV relativeFrom="page">
            <wp:posOffset>215636</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970"/>
    </w:tblGrid>
    <w:tr w:rsidR="00C451FD" w:rsidRPr="00025127" w14:paraId="0A3256F2" w14:textId="77777777" w:rsidTr="00CF0A15">
      <w:trPr>
        <w:trHeight w:val="138"/>
        <w:jc w:val="right"/>
      </w:trPr>
      <w:tc>
        <w:tcPr>
          <w:tcW w:w="3260" w:type="dxa"/>
          <w:vAlign w:val="center"/>
        </w:tcPr>
        <w:p w14:paraId="3D80769D" w14:textId="408D7912" w:rsidR="00C451FD" w:rsidRPr="00025127" w:rsidRDefault="00C451F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970" w:type="dxa"/>
          <w:vAlign w:val="center"/>
        </w:tcPr>
        <w:p w14:paraId="0453495E" w14:textId="52BFB878" w:rsidR="00C451FD" w:rsidRPr="00025127" w:rsidRDefault="00C451FD" w:rsidP="005F1362">
          <w:pPr>
            <w:pStyle w:val="Encabezado"/>
            <w:rPr>
              <w:rFonts w:ascii="Palatino Linotype" w:hAnsi="Palatino Linotype"/>
              <w:b/>
              <w:sz w:val="22"/>
              <w:szCs w:val="22"/>
            </w:rPr>
          </w:pPr>
          <w:r>
            <w:rPr>
              <w:rFonts w:ascii="Palatino Linotype" w:hAnsi="Palatino Linotype"/>
              <w:b/>
              <w:sz w:val="22"/>
              <w:szCs w:val="22"/>
            </w:rPr>
            <w:t>03693</w:t>
          </w:r>
          <w:r w:rsidRPr="00025127">
            <w:rPr>
              <w:rFonts w:ascii="Palatino Linotype" w:hAnsi="Palatino Linotype"/>
              <w:b/>
              <w:sz w:val="22"/>
              <w:szCs w:val="22"/>
            </w:rPr>
            <w:t>/INFOEM/IP/RR/</w:t>
          </w:r>
          <w:r>
            <w:rPr>
              <w:rFonts w:ascii="Palatino Linotype" w:hAnsi="Palatino Linotype"/>
              <w:b/>
              <w:sz w:val="22"/>
              <w:szCs w:val="22"/>
            </w:rPr>
            <w:t>2021</w:t>
          </w:r>
        </w:p>
      </w:tc>
    </w:tr>
    <w:tr w:rsidR="00C451FD" w:rsidRPr="00025127" w14:paraId="128C8B3C" w14:textId="77777777" w:rsidTr="00CF0A15">
      <w:trPr>
        <w:trHeight w:val="233"/>
        <w:jc w:val="right"/>
      </w:trPr>
      <w:tc>
        <w:tcPr>
          <w:tcW w:w="3260" w:type="dxa"/>
          <w:vAlign w:val="center"/>
        </w:tcPr>
        <w:p w14:paraId="483E3371" w14:textId="66B1BC74" w:rsidR="00C451FD" w:rsidRPr="00025127" w:rsidRDefault="00C451F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970" w:type="dxa"/>
        </w:tcPr>
        <w:p w14:paraId="1548525E" w14:textId="59513D6C" w:rsidR="00C451FD" w:rsidRPr="00025127" w:rsidRDefault="008A4CC8" w:rsidP="0058757A">
          <w:pPr>
            <w:pStyle w:val="Encabezado"/>
            <w:rPr>
              <w:rFonts w:ascii="Palatino Linotype" w:hAnsi="Palatino Linotype"/>
              <w:b/>
              <w:sz w:val="22"/>
              <w:szCs w:val="22"/>
            </w:rPr>
          </w:pPr>
          <w:proofErr w:type="spellStart"/>
          <w:r>
            <w:rPr>
              <w:rFonts w:ascii="Palatino Linotype" w:hAnsi="Palatino Linotype"/>
              <w:b/>
              <w:sz w:val="22"/>
              <w:szCs w:val="22"/>
            </w:rPr>
            <w:t>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p>
      </w:tc>
    </w:tr>
    <w:tr w:rsidR="00C451FD" w:rsidRPr="00025127" w14:paraId="41BE0704" w14:textId="77777777" w:rsidTr="00CF0A15">
      <w:trPr>
        <w:trHeight w:val="321"/>
        <w:jc w:val="right"/>
      </w:trPr>
      <w:tc>
        <w:tcPr>
          <w:tcW w:w="3260" w:type="dxa"/>
          <w:vAlign w:val="center"/>
        </w:tcPr>
        <w:p w14:paraId="34C64148" w14:textId="10C6C8A9" w:rsidR="00C451FD" w:rsidRPr="00025127" w:rsidRDefault="00C451F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970" w:type="dxa"/>
          <w:vAlign w:val="center"/>
        </w:tcPr>
        <w:p w14:paraId="34C341BF" w14:textId="65FB07E4" w:rsidR="00C451FD" w:rsidRPr="00025127" w:rsidRDefault="00C451FD" w:rsidP="005F1362">
          <w:pPr>
            <w:pStyle w:val="Encabezado"/>
            <w:rPr>
              <w:rFonts w:ascii="Palatino Linotype" w:hAnsi="Palatino Linotype"/>
              <w:b/>
              <w:sz w:val="22"/>
              <w:szCs w:val="22"/>
            </w:rPr>
          </w:pPr>
          <w:r>
            <w:rPr>
              <w:rFonts w:ascii="Palatino Linotype" w:hAnsi="Palatino Linotype"/>
              <w:b/>
              <w:bCs/>
              <w:color w:val="000000"/>
              <w:sz w:val="22"/>
              <w:szCs w:val="22"/>
            </w:rPr>
            <w:t>Organismo Público Descentralizado para la Prestación de los Servicios de Agua Potable, Alcantarillado y Saneamiento de Zinacantepec</w:t>
          </w:r>
        </w:p>
      </w:tc>
    </w:tr>
    <w:tr w:rsidR="00C451FD" w:rsidRPr="00025127" w14:paraId="0C8B6193" w14:textId="77777777" w:rsidTr="00CF0A15">
      <w:trPr>
        <w:trHeight w:val="321"/>
        <w:jc w:val="right"/>
      </w:trPr>
      <w:tc>
        <w:tcPr>
          <w:tcW w:w="3260" w:type="dxa"/>
          <w:vAlign w:val="center"/>
        </w:tcPr>
        <w:p w14:paraId="321FFAFF" w14:textId="0E8C2CE7" w:rsidR="00C451FD" w:rsidRPr="00025127" w:rsidRDefault="00C451FD"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970" w:type="dxa"/>
          <w:vAlign w:val="center"/>
        </w:tcPr>
        <w:p w14:paraId="0FECDA9D" w14:textId="6D336FD0" w:rsidR="00C451FD" w:rsidRPr="00025127" w:rsidRDefault="00C451FD"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E6A7DA3" w:rsidR="00C451FD" w:rsidRDefault="008A4CC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84.7pt;margin-top:-144.5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895F48"/>
    <w:multiLevelType w:val="hybridMultilevel"/>
    <w:tmpl w:val="48B01FA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8D4508"/>
    <w:multiLevelType w:val="hybridMultilevel"/>
    <w:tmpl w:val="202A3AB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443A66"/>
    <w:multiLevelType w:val="hybridMultilevel"/>
    <w:tmpl w:val="3B22023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8444F7"/>
    <w:multiLevelType w:val="hybridMultilevel"/>
    <w:tmpl w:val="172A13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A1797A"/>
    <w:multiLevelType w:val="hybridMultilevel"/>
    <w:tmpl w:val="20A4BDB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0DDE5ED8"/>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623059"/>
    <w:multiLevelType w:val="hybridMultilevel"/>
    <w:tmpl w:val="F2763378"/>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F267AE"/>
    <w:multiLevelType w:val="hybridMultilevel"/>
    <w:tmpl w:val="967445F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3B151A"/>
    <w:multiLevelType w:val="hybridMultilevel"/>
    <w:tmpl w:val="93FEEC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897A4A"/>
    <w:multiLevelType w:val="hybridMultilevel"/>
    <w:tmpl w:val="7968F09C"/>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num>
  <w:num w:numId="3">
    <w:abstractNumId w:val="34"/>
  </w:num>
  <w:num w:numId="4">
    <w:abstractNumId w:val="20"/>
  </w:num>
  <w:num w:numId="5">
    <w:abstractNumId w:val="31"/>
  </w:num>
  <w:num w:numId="6">
    <w:abstractNumId w:val="27"/>
  </w:num>
  <w:num w:numId="7">
    <w:abstractNumId w:val="32"/>
  </w:num>
  <w:num w:numId="8">
    <w:abstractNumId w:val="8"/>
  </w:num>
  <w:num w:numId="9">
    <w:abstractNumId w:val="10"/>
  </w:num>
  <w:num w:numId="10">
    <w:abstractNumId w:val="13"/>
  </w:num>
  <w:num w:numId="11">
    <w:abstractNumId w:val="33"/>
  </w:num>
  <w:num w:numId="12">
    <w:abstractNumId w:val="29"/>
  </w:num>
  <w:num w:numId="13">
    <w:abstractNumId w:val="26"/>
  </w:num>
  <w:num w:numId="14">
    <w:abstractNumId w:val="16"/>
  </w:num>
  <w:num w:numId="15">
    <w:abstractNumId w:val="17"/>
  </w:num>
  <w:num w:numId="16">
    <w:abstractNumId w:val="0"/>
  </w:num>
  <w:num w:numId="17">
    <w:abstractNumId w:val="22"/>
  </w:num>
  <w:num w:numId="18">
    <w:abstractNumId w:val="2"/>
  </w:num>
  <w:num w:numId="19">
    <w:abstractNumId w:val="24"/>
  </w:num>
  <w:num w:numId="20">
    <w:abstractNumId w:val="35"/>
  </w:num>
  <w:num w:numId="21">
    <w:abstractNumId w:val="28"/>
  </w:num>
  <w:num w:numId="22">
    <w:abstractNumId w:val="14"/>
  </w:num>
  <w:num w:numId="23">
    <w:abstractNumId w:val="11"/>
  </w:num>
  <w:num w:numId="24">
    <w:abstractNumId w:val="5"/>
  </w:num>
  <w:num w:numId="25">
    <w:abstractNumId w:val="18"/>
  </w:num>
  <w:num w:numId="26">
    <w:abstractNumId w:val="25"/>
  </w:num>
  <w:num w:numId="27">
    <w:abstractNumId w:val="9"/>
  </w:num>
  <w:num w:numId="28">
    <w:abstractNumId w:val="15"/>
  </w:num>
  <w:num w:numId="29">
    <w:abstractNumId w:val="6"/>
  </w:num>
  <w:num w:numId="30">
    <w:abstractNumId w:val="4"/>
  </w:num>
  <w:num w:numId="31">
    <w:abstractNumId w:val="21"/>
  </w:num>
  <w:num w:numId="32">
    <w:abstractNumId w:val="36"/>
  </w:num>
  <w:num w:numId="33">
    <w:abstractNumId w:val="1"/>
  </w:num>
  <w:num w:numId="34">
    <w:abstractNumId w:val="30"/>
  </w:num>
  <w:num w:numId="35">
    <w:abstractNumId w:val="19"/>
  </w:num>
  <w:num w:numId="36">
    <w:abstractNumId w:val="3"/>
  </w:num>
  <w:num w:numId="3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194C"/>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E31"/>
    <w:rsid w:val="0008542A"/>
    <w:rsid w:val="00090D6F"/>
    <w:rsid w:val="00093FC7"/>
    <w:rsid w:val="000953E2"/>
    <w:rsid w:val="00095BB9"/>
    <w:rsid w:val="000A26B8"/>
    <w:rsid w:val="000A3F90"/>
    <w:rsid w:val="000A4554"/>
    <w:rsid w:val="000A45FD"/>
    <w:rsid w:val="000A4E44"/>
    <w:rsid w:val="000A556A"/>
    <w:rsid w:val="000A77ED"/>
    <w:rsid w:val="000B0370"/>
    <w:rsid w:val="000B219C"/>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095C"/>
    <w:rsid w:val="0011167C"/>
    <w:rsid w:val="00111F02"/>
    <w:rsid w:val="0011279B"/>
    <w:rsid w:val="00112B02"/>
    <w:rsid w:val="00114A21"/>
    <w:rsid w:val="00117441"/>
    <w:rsid w:val="0012006D"/>
    <w:rsid w:val="00121F4A"/>
    <w:rsid w:val="00122E4B"/>
    <w:rsid w:val="0012380D"/>
    <w:rsid w:val="00124015"/>
    <w:rsid w:val="00124CF1"/>
    <w:rsid w:val="00125009"/>
    <w:rsid w:val="001250B4"/>
    <w:rsid w:val="001253D1"/>
    <w:rsid w:val="0012579F"/>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484F"/>
    <w:rsid w:val="00185460"/>
    <w:rsid w:val="001862A3"/>
    <w:rsid w:val="00192E4B"/>
    <w:rsid w:val="00194D62"/>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683"/>
    <w:rsid w:val="001E3F91"/>
    <w:rsid w:val="001E4152"/>
    <w:rsid w:val="001E44BE"/>
    <w:rsid w:val="001E489D"/>
    <w:rsid w:val="001E5C94"/>
    <w:rsid w:val="001E6822"/>
    <w:rsid w:val="001E74A5"/>
    <w:rsid w:val="001E7B9E"/>
    <w:rsid w:val="001F025B"/>
    <w:rsid w:val="001F2B8C"/>
    <w:rsid w:val="001F783F"/>
    <w:rsid w:val="001F7AFD"/>
    <w:rsid w:val="001F7DE2"/>
    <w:rsid w:val="00200195"/>
    <w:rsid w:val="002001BE"/>
    <w:rsid w:val="002031F3"/>
    <w:rsid w:val="00204C86"/>
    <w:rsid w:val="002058A7"/>
    <w:rsid w:val="00205A1A"/>
    <w:rsid w:val="00207665"/>
    <w:rsid w:val="00210BAB"/>
    <w:rsid w:val="00211229"/>
    <w:rsid w:val="00212C9C"/>
    <w:rsid w:val="00212FCA"/>
    <w:rsid w:val="00213108"/>
    <w:rsid w:val="0021453E"/>
    <w:rsid w:val="0021475E"/>
    <w:rsid w:val="002179AC"/>
    <w:rsid w:val="00220ADB"/>
    <w:rsid w:val="002217BA"/>
    <w:rsid w:val="00221E74"/>
    <w:rsid w:val="00223507"/>
    <w:rsid w:val="00223ACC"/>
    <w:rsid w:val="0022448D"/>
    <w:rsid w:val="002245F6"/>
    <w:rsid w:val="002275DE"/>
    <w:rsid w:val="00230170"/>
    <w:rsid w:val="002305CF"/>
    <w:rsid w:val="00233E08"/>
    <w:rsid w:val="002345FF"/>
    <w:rsid w:val="00236505"/>
    <w:rsid w:val="00237611"/>
    <w:rsid w:val="00237BDD"/>
    <w:rsid w:val="002408D7"/>
    <w:rsid w:val="00241DE4"/>
    <w:rsid w:val="002426EA"/>
    <w:rsid w:val="00244476"/>
    <w:rsid w:val="002457CF"/>
    <w:rsid w:val="002507D8"/>
    <w:rsid w:val="00252A20"/>
    <w:rsid w:val="00252B41"/>
    <w:rsid w:val="0025524F"/>
    <w:rsid w:val="00257E5F"/>
    <w:rsid w:val="00260C1D"/>
    <w:rsid w:val="00261001"/>
    <w:rsid w:val="00261A42"/>
    <w:rsid w:val="00261D84"/>
    <w:rsid w:val="002629A6"/>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77A81"/>
    <w:rsid w:val="00280994"/>
    <w:rsid w:val="00280E3F"/>
    <w:rsid w:val="00280F05"/>
    <w:rsid w:val="0028170A"/>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095"/>
    <w:rsid w:val="002E3FAE"/>
    <w:rsid w:val="002E482C"/>
    <w:rsid w:val="002E5399"/>
    <w:rsid w:val="002E5A0B"/>
    <w:rsid w:val="002E6295"/>
    <w:rsid w:val="002E6531"/>
    <w:rsid w:val="002E66CA"/>
    <w:rsid w:val="002E689B"/>
    <w:rsid w:val="002E6CFE"/>
    <w:rsid w:val="002E74CE"/>
    <w:rsid w:val="002E76FD"/>
    <w:rsid w:val="002E78AC"/>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467"/>
    <w:rsid w:val="0032586C"/>
    <w:rsid w:val="00326579"/>
    <w:rsid w:val="00327D79"/>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901"/>
    <w:rsid w:val="00355AEE"/>
    <w:rsid w:val="00355D3B"/>
    <w:rsid w:val="0035606B"/>
    <w:rsid w:val="0036073F"/>
    <w:rsid w:val="00362274"/>
    <w:rsid w:val="003629EE"/>
    <w:rsid w:val="003643B3"/>
    <w:rsid w:val="003708DD"/>
    <w:rsid w:val="00370B8E"/>
    <w:rsid w:val="00370BB1"/>
    <w:rsid w:val="003721B2"/>
    <w:rsid w:val="00372328"/>
    <w:rsid w:val="00374CE8"/>
    <w:rsid w:val="003762FD"/>
    <w:rsid w:val="00376C36"/>
    <w:rsid w:val="00377278"/>
    <w:rsid w:val="0038132B"/>
    <w:rsid w:val="00383E66"/>
    <w:rsid w:val="00384AE2"/>
    <w:rsid w:val="00385699"/>
    <w:rsid w:val="00387DC9"/>
    <w:rsid w:val="00390D23"/>
    <w:rsid w:val="0039142B"/>
    <w:rsid w:val="0039193E"/>
    <w:rsid w:val="00391ADA"/>
    <w:rsid w:val="00392CDB"/>
    <w:rsid w:val="0039307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4701"/>
    <w:rsid w:val="003E6079"/>
    <w:rsid w:val="003E6128"/>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1774A"/>
    <w:rsid w:val="0042068A"/>
    <w:rsid w:val="0042267F"/>
    <w:rsid w:val="0042437A"/>
    <w:rsid w:val="00424E72"/>
    <w:rsid w:val="00425F0D"/>
    <w:rsid w:val="00426D7C"/>
    <w:rsid w:val="00427621"/>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667D2"/>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81C"/>
    <w:rsid w:val="004A2BF5"/>
    <w:rsid w:val="004A3085"/>
    <w:rsid w:val="004A4BD5"/>
    <w:rsid w:val="004A4CFD"/>
    <w:rsid w:val="004A677C"/>
    <w:rsid w:val="004A6C04"/>
    <w:rsid w:val="004B05A5"/>
    <w:rsid w:val="004B0EB6"/>
    <w:rsid w:val="004B176B"/>
    <w:rsid w:val="004B293C"/>
    <w:rsid w:val="004B3A2A"/>
    <w:rsid w:val="004B3D59"/>
    <w:rsid w:val="004B58EA"/>
    <w:rsid w:val="004B73EF"/>
    <w:rsid w:val="004C09B4"/>
    <w:rsid w:val="004C20F2"/>
    <w:rsid w:val="004C251E"/>
    <w:rsid w:val="004C2E3D"/>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0EF"/>
    <w:rsid w:val="004F28A0"/>
    <w:rsid w:val="004F39A4"/>
    <w:rsid w:val="004F44C7"/>
    <w:rsid w:val="004F489F"/>
    <w:rsid w:val="004F4958"/>
    <w:rsid w:val="004F747C"/>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0888"/>
    <w:rsid w:val="0055159A"/>
    <w:rsid w:val="005516E0"/>
    <w:rsid w:val="00551A9B"/>
    <w:rsid w:val="005520BF"/>
    <w:rsid w:val="00552213"/>
    <w:rsid w:val="0055372D"/>
    <w:rsid w:val="0055544F"/>
    <w:rsid w:val="00556B04"/>
    <w:rsid w:val="00556F72"/>
    <w:rsid w:val="00556F82"/>
    <w:rsid w:val="00560C00"/>
    <w:rsid w:val="00561ED1"/>
    <w:rsid w:val="00562B0A"/>
    <w:rsid w:val="00562CCE"/>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2B4"/>
    <w:rsid w:val="005B773D"/>
    <w:rsid w:val="005B7C5D"/>
    <w:rsid w:val="005B7DB0"/>
    <w:rsid w:val="005C02B5"/>
    <w:rsid w:val="005C0821"/>
    <w:rsid w:val="005C1A74"/>
    <w:rsid w:val="005C3294"/>
    <w:rsid w:val="005C347F"/>
    <w:rsid w:val="005C3B63"/>
    <w:rsid w:val="005C6961"/>
    <w:rsid w:val="005C6F55"/>
    <w:rsid w:val="005D0EB4"/>
    <w:rsid w:val="005D1765"/>
    <w:rsid w:val="005D18A6"/>
    <w:rsid w:val="005D27DD"/>
    <w:rsid w:val="005D3493"/>
    <w:rsid w:val="005D622E"/>
    <w:rsid w:val="005D6617"/>
    <w:rsid w:val="005D6FF0"/>
    <w:rsid w:val="005E11D5"/>
    <w:rsid w:val="005E1DC2"/>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4476"/>
    <w:rsid w:val="00637475"/>
    <w:rsid w:val="0064393B"/>
    <w:rsid w:val="006439A1"/>
    <w:rsid w:val="00644375"/>
    <w:rsid w:val="00644A5C"/>
    <w:rsid w:val="00646A08"/>
    <w:rsid w:val="00650392"/>
    <w:rsid w:val="0065061D"/>
    <w:rsid w:val="00651701"/>
    <w:rsid w:val="0065715E"/>
    <w:rsid w:val="00657670"/>
    <w:rsid w:val="00657DBF"/>
    <w:rsid w:val="00657DE0"/>
    <w:rsid w:val="00661B0B"/>
    <w:rsid w:val="00662C69"/>
    <w:rsid w:val="006633C0"/>
    <w:rsid w:val="00663470"/>
    <w:rsid w:val="00663CC7"/>
    <w:rsid w:val="0066458B"/>
    <w:rsid w:val="00664805"/>
    <w:rsid w:val="00664FB5"/>
    <w:rsid w:val="006674A0"/>
    <w:rsid w:val="006701E0"/>
    <w:rsid w:val="006718FB"/>
    <w:rsid w:val="006720F3"/>
    <w:rsid w:val="00672744"/>
    <w:rsid w:val="00673695"/>
    <w:rsid w:val="00673DB5"/>
    <w:rsid w:val="00674701"/>
    <w:rsid w:val="00674A46"/>
    <w:rsid w:val="00674CFC"/>
    <w:rsid w:val="006752B0"/>
    <w:rsid w:val="00675F80"/>
    <w:rsid w:val="00676959"/>
    <w:rsid w:val="00676C6B"/>
    <w:rsid w:val="00677358"/>
    <w:rsid w:val="00680F25"/>
    <w:rsid w:val="00682297"/>
    <w:rsid w:val="00683A9E"/>
    <w:rsid w:val="006842C0"/>
    <w:rsid w:val="00685689"/>
    <w:rsid w:val="0068594B"/>
    <w:rsid w:val="00686B04"/>
    <w:rsid w:val="006901FA"/>
    <w:rsid w:val="00690ED0"/>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D7A"/>
    <w:rsid w:val="006A79C3"/>
    <w:rsid w:val="006B004E"/>
    <w:rsid w:val="006B0198"/>
    <w:rsid w:val="006B12E8"/>
    <w:rsid w:val="006B1C19"/>
    <w:rsid w:val="006B31E7"/>
    <w:rsid w:val="006B65D4"/>
    <w:rsid w:val="006B7A58"/>
    <w:rsid w:val="006C26B3"/>
    <w:rsid w:val="006C2FEE"/>
    <w:rsid w:val="006C50B1"/>
    <w:rsid w:val="006C50C2"/>
    <w:rsid w:val="006C532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25FDE"/>
    <w:rsid w:val="00731F1F"/>
    <w:rsid w:val="0073324B"/>
    <w:rsid w:val="007337E6"/>
    <w:rsid w:val="00735A75"/>
    <w:rsid w:val="007365AD"/>
    <w:rsid w:val="00740BA4"/>
    <w:rsid w:val="00742486"/>
    <w:rsid w:val="00744109"/>
    <w:rsid w:val="007441F0"/>
    <w:rsid w:val="0074433B"/>
    <w:rsid w:val="007446C2"/>
    <w:rsid w:val="0074628D"/>
    <w:rsid w:val="007473D2"/>
    <w:rsid w:val="007479C2"/>
    <w:rsid w:val="00750A80"/>
    <w:rsid w:val="00751061"/>
    <w:rsid w:val="0075151E"/>
    <w:rsid w:val="0075265E"/>
    <w:rsid w:val="0075440D"/>
    <w:rsid w:val="00754EF8"/>
    <w:rsid w:val="00755369"/>
    <w:rsid w:val="0075604A"/>
    <w:rsid w:val="0075650E"/>
    <w:rsid w:val="00757995"/>
    <w:rsid w:val="00762697"/>
    <w:rsid w:val="007644E6"/>
    <w:rsid w:val="007652EA"/>
    <w:rsid w:val="00766CDD"/>
    <w:rsid w:val="007674F3"/>
    <w:rsid w:val="00767CD2"/>
    <w:rsid w:val="00770859"/>
    <w:rsid w:val="00770BFD"/>
    <w:rsid w:val="00774A5F"/>
    <w:rsid w:val="00774DFD"/>
    <w:rsid w:val="007753FA"/>
    <w:rsid w:val="0077544D"/>
    <w:rsid w:val="00775D67"/>
    <w:rsid w:val="00776C78"/>
    <w:rsid w:val="0078079A"/>
    <w:rsid w:val="0078249C"/>
    <w:rsid w:val="00784AA0"/>
    <w:rsid w:val="00784F3D"/>
    <w:rsid w:val="00785E63"/>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D7FCC"/>
    <w:rsid w:val="007E0553"/>
    <w:rsid w:val="007E5125"/>
    <w:rsid w:val="007E5DB4"/>
    <w:rsid w:val="007E6334"/>
    <w:rsid w:val="007E72DF"/>
    <w:rsid w:val="007F0617"/>
    <w:rsid w:val="007F0DA6"/>
    <w:rsid w:val="007F313E"/>
    <w:rsid w:val="007F372C"/>
    <w:rsid w:val="007F3993"/>
    <w:rsid w:val="007F5AD6"/>
    <w:rsid w:val="007F6F57"/>
    <w:rsid w:val="007F729E"/>
    <w:rsid w:val="00800E69"/>
    <w:rsid w:val="00800EFF"/>
    <w:rsid w:val="00802BFE"/>
    <w:rsid w:val="00803827"/>
    <w:rsid w:val="0080391F"/>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40B"/>
    <w:rsid w:val="00851A81"/>
    <w:rsid w:val="00851F4C"/>
    <w:rsid w:val="008523BA"/>
    <w:rsid w:val="00852B26"/>
    <w:rsid w:val="0085480B"/>
    <w:rsid w:val="008560F4"/>
    <w:rsid w:val="008568B1"/>
    <w:rsid w:val="00860A1E"/>
    <w:rsid w:val="00861622"/>
    <w:rsid w:val="00863125"/>
    <w:rsid w:val="008662C0"/>
    <w:rsid w:val="008705E1"/>
    <w:rsid w:val="0087153F"/>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0CED"/>
    <w:rsid w:val="00893857"/>
    <w:rsid w:val="0089412A"/>
    <w:rsid w:val="00895335"/>
    <w:rsid w:val="00895536"/>
    <w:rsid w:val="008965EF"/>
    <w:rsid w:val="00896AD4"/>
    <w:rsid w:val="00897752"/>
    <w:rsid w:val="008A2368"/>
    <w:rsid w:val="008A2811"/>
    <w:rsid w:val="008A3FC8"/>
    <w:rsid w:val="008A4CC8"/>
    <w:rsid w:val="008A52F3"/>
    <w:rsid w:val="008A5456"/>
    <w:rsid w:val="008A7F7D"/>
    <w:rsid w:val="008B01C8"/>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38F4"/>
    <w:rsid w:val="008F5927"/>
    <w:rsid w:val="008F5F96"/>
    <w:rsid w:val="008F7752"/>
    <w:rsid w:val="0090174A"/>
    <w:rsid w:val="00902E52"/>
    <w:rsid w:val="009036B3"/>
    <w:rsid w:val="0090620F"/>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1ECA"/>
    <w:rsid w:val="00953054"/>
    <w:rsid w:val="009531D6"/>
    <w:rsid w:val="0095382C"/>
    <w:rsid w:val="00953B03"/>
    <w:rsid w:val="009548C1"/>
    <w:rsid w:val="00956219"/>
    <w:rsid w:val="009563A5"/>
    <w:rsid w:val="00956823"/>
    <w:rsid w:val="00956868"/>
    <w:rsid w:val="009572EE"/>
    <w:rsid w:val="0095765F"/>
    <w:rsid w:val="009606E6"/>
    <w:rsid w:val="009609D2"/>
    <w:rsid w:val="00960CFA"/>
    <w:rsid w:val="00960E6A"/>
    <w:rsid w:val="00962F40"/>
    <w:rsid w:val="0096334F"/>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598B"/>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A6C14"/>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1780"/>
    <w:rsid w:val="009D2384"/>
    <w:rsid w:val="009D3240"/>
    <w:rsid w:val="009D3A6E"/>
    <w:rsid w:val="009D61D9"/>
    <w:rsid w:val="009D624D"/>
    <w:rsid w:val="009E0AB4"/>
    <w:rsid w:val="009E10C7"/>
    <w:rsid w:val="009E258C"/>
    <w:rsid w:val="009E360A"/>
    <w:rsid w:val="009E38A4"/>
    <w:rsid w:val="009E4942"/>
    <w:rsid w:val="009E6E48"/>
    <w:rsid w:val="009F0B67"/>
    <w:rsid w:val="009F1566"/>
    <w:rsid w:val="009F1E4B"/>
    <w:rsid w:val="009F307E"/>
    <w:rsid w:val="009F50DE"/>
    <w:rsid w:val="009F6770"/>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38C8"/>
    <w:rsid w:val="00A24131"/>
    <w:rsid w:val="00A27A7F"/>
    <w:rsid w:val="00A3276A"/>
    <w:rsid w:val="00A349D2"/>
    <w:rsid w:val="00A34C05"/>
    <w:rsid w:val="00A35492"/>
    <w:rsid w:val="00A4044E"/>
    <w:rsid w:val="00A42475"/>
    <w:rsid w:val="00A42869"/>
    <w:rsid w:val="00A4379F"/>
    <w:rsid w:val="00A4434D"/>
    <w:rsid w:val="00A44BE6"/>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6B92"/>
    <w:rsid w:val="00A67428"/>
    <w:rsid w:val="00A70CF3"/>
    <w:rsid w:val="00A7155E"/>
    <w:rsid w:val="00A72E6C"/>
    <w:rsid w:val="00A74EDE"/>
    <w:rsid w:val="00A763AE"/>
    <w:rsid w:val="00A76619"/>
    <w:rsid w:val="00A766D5"/>
    <w:rsid w:val="00A76B0D"/>
    <w:rsid w:val="00A80223"/>
    <w:rsid w:val="00A816EE"/>
    <w:rsid w:val="00A81AB5"/>
    <w:rsid w:val="00A82724"/>
    <w:rsid w:val="00A82C5A"/>
    <w:rsid w:val="00A8363B"/>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BE3"/>
    <w:rsid w:val="00AC05A8"/>
    <w:rsid w:val="00AC2197"/>
    <w:rsid w:val="00AC37C3"/>
    <w:rsid w:val="00AC3E65"/>
    <w:rsid w:val="00AC535B"/>
    <w:rsid w:val="00AC5F6A"/>
    <w:rsid w:val="00AD0B3C"/>
    <w:rsid w:val="00AD0FC3"/>
    <w:rsid w:val="00AD1CC0"/>
    <w:rsid w:val="00AD22B5"/>
    <w:rsid w:val="00AD33D3"/>
    <w:rsid w:val="00AD3DB4"/>
    <w:rsid w:val="00AD5133"/>
    <w:rsid w:val="00AD5712"/>
    <w:rsid w:val="00AD697A"/>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069DF"/>
    <w:rsid w:val="00B13243"/>
    <w:rsid w:val="00B13511"/>
    <w:rsid w:val="00B13D85"/>
    <w:rsid w:val="00B16296"/>
    <w:rsid w:val="00B16CC7"/>
    <w:rsid w:val="00B1786A"/>
    <w:rsid w:val="00B17B13"/>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7F3D"/>
    <w:rsid w:val="00BE00FA"/>
    <w:rsid w:val="00BE0C95"/>
    <w:rsid w:val="00BE462E"/>
    <w:rsid w:val="00BE545A"/>
    <w:rsid w:val="00BE57A2"/>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51FD"/>
    <w:rsid w:val="00C45581"/>
    <w:rsid w:val="00C45BF0"/>
    <w:rsid w:val="00C46213"/>
    <w:rsid w:val="00C4712A"/>
    <w:rsid w:val="00C47468"/>
    <w:rsid w:val="00C47CDC"/>
    <w:rsid w:val="00C50A2B"/>
    <w:rsid w:val="00C51671"/>
    <w:rsid w:val="00C5280A"/>
    <w:rsid w:val="00C52ACE"/>
    <w:rsid w:val="00C5401F"/>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76B87"/>
    <w:rsid w:val="00C80034"/>
    <w:rsid w:val="00C83EA7"/>
    <w:rsid w:val="00C84559"/>
    <w:rsid w:val="00C84E31"/>
    <w:rsid w:val="00C862C4"/>
    <w:rsid w:val="00C86977"/>
    <w:rsid w:val="00C86B34"/>
    <w:rsid w:val="00C86FFF"/>
    <w:rsid w:val="00C87A1C"/>
    <w:rsid w:val="00C91060"/>
    <w:rsid w:val="00C95593"/>
    <w:rsid w:val="00CA0640"/>
    <w:rsid w:val="00CA2022"/>
    <w:rsid w:val="00CA4741"/>
    <w:rsid w:val="00CA5408"/>
    <w:rsid w:val="00CA7F49"/>
    <w:rsid w:val="00CB3C69"/>
    <w:rsid w:val="00CB57BF"/>
    <w:rsid w:val="00CB58C6"/>
    <w:rsid w:val="00CB5AEC"/>
    <w:rsid w:val="00CB7F82"/>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E03CC"/>
    <w:rsid w:val="00CE7E6A"/>
    <w:rsid w:val="00CF030B"/>
    <w:rsid w:val="00CF0A15"/>
    <w:rsid w:val="00CF23A2"/>
    <w:rsid w:val="00CF5D77"/>
    <w:rsid w:val="00CF6EB2"/>
    <w:rsid w:val="00D00269"/>
    <w:rsid w:val="00D02F72"/>
    <w:rsid w:val="00D10AB0"/>
    <w:rsid w:val="00D12EE7"/>
    <w:rsid w:val="00D1373C"/>
    <w:rsid w:val="00D16B19"/>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6D3C"/>
    <w:rsid w:val="00D47265"/>
    <w:rsid w:val="00D47500"/>
    <w:rsid w:val="00D4793C"/>
    <w:rsid w:val="00D60582"/>
    <w:rsid w:val="00D61222"/>
    <w:rsid w:val="00D63800"/>
    <w:rsid w:val="00D63990"/>
    <w:rsid w:val="00D65068"/>
    <w:rsid w:val="00D65243"/>
    <w:rsid w:val="00D658A1"/>
    <w:rsid w:val="00D65BBD"/>
    <w:rsid w:val="00D67E99"/>
    <w:rsid w:val="00D71057"/>
    <w:rsid w:val="00D71B4D"/>
    <w:rsid w:val="00D730F6"/>
    <w:rsid w:val="00D738F0"/>
    <w:rsid w:val="00D75E6C"/>
    <w:rsid w:val="00D82474"/>
    <w:rsid w:val="00D82CB3"/>
    <w:rsid w:val="00D82FC0"/>
    <w:rsid w:val="00D8322A"/>
    <w:rsid w:val="00D83C17"/>
    <w:rsid w:val="00D8541E"/>
    <w:rsid w:val="00D85885"/>
    <w:rsid w:val="00D8720F"/>
    <w:rsid w:val="00D87527"/>
    <w:rsid w:val="00D87652"/>
    <w:rsid w:val="00D905C2"/>
    <w:rsid w:val="00D92D08"/>
    <w:rsid w:val="00D9372E"/>
    <w:rsid w:val="00D937C3"/>
    <w:rsid w:val="00D938BE"/>
    <w:rsid w:val="00D9392E"/>
    <w:rsid w:val="00D947F0"/>
    <w:rsid w:val="00D94807"/>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417A"/>
    <w:rsid w:val="00DD45C1"/>
    <w:rsid w:val="00DD4849"/>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6F3"/>
    <w:rsid w:val="00E066DF"/>
    <w:rsid w:val="00E07128"/>
    <w:rsid w:val="00E073C2"/>
    <w:rsid w:val="00E10AC3"/>
    <w:rsid w:val="00E10C25"/>
    <w:rsid w:val="00E1123F"/>
    <w:rsid w:val="00E12D1C"/>
    <w:rsid w:val="00E13B5F"/>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7A5"/>
    <w:rsid w:val="00E50D81"/>
    <w:rsid w:val="00E528D2"/>
    <w:rsid w:val="00E54E89"/>
    <w:rsid w:val="00E57E0F"/>
    <w:rsid w:val="00E601CE"/>
    <w:rsid w:val="00E602CF"/>
    <w:rsid w:val="00E61EE8"/>
    <w:rsid w:val="00E62061"/>
    <w:rsid w:val="00E62441"/>
    <w:rsid w:val="00E63879"/>
    <w:rsid w:val="00E647FF"/>
    <w:rsid w:val="00E650C6"/>
    <w:rsid w:val="00E65FD0"/>
    <w:rsid w:val="00E66A80"/>
    <w:rsid w:val="00E66EE6"/>
    <w:rsid w:val="00E7063D"/>
    <w:rsid w:val="00E71329"/>
    <w:rsid w:val="00E71633"/>
    <w:rsid w:val="00E7218C"/>
    <w:rsid w:val="00E72689"/>
    <w:rsid w:val="00E730AA"/>
    <w:rsid w:val="00E74C7A"/>
    <w:rsid w:val="00E7674E"/>
    <w:rsid w:val="00E76F52"/>
    <w:rsid w:val="00E82B54"/>
    <w:rsid w:val="00E8380C"/>
    <w:rsid w:val="00E838B2"/>
    <w:rsid w:val="00E84521"/>
    <w:rsid w:val="00E84D6B"/>
    <w:rsid w:val="00E856B0"/>
    <w:rsid w:val="00E85D85"/>
    <w:rsid w:val="00E86868"/>
    <w:rsid w:val="00E86C2A"/>
    <w:rsid w:val="00E86CA1"/>
    <w:rsid w:val="00E87F07"/>
    <w:rsid w:val="00E90973"/>
    <w:rsid w:val="00E91E35"/>
    <w:rsid w:val="00E937B5"/>
    <w:rsid w:val="00E9442F"/>
    <w:rsid w:val="00E94495"/>
    <w:rsid w:val="00E9486B"/>
    <w:rsid w:val="00E95534"/>
    <w:rsid w:val="00E96326"/>
    <w:rsid w:val="00E969D2"/>
    <w:rsid w:val="00E97D83"/>
    <w:rsid w:val="00EA0CA1"/>
    <w:rsid w:val="00EA1D8B"/>
    <w:rsid w:val="00EA2C07"/>
    <w:rsid w:val="00EA3249"/>
    <w:rsid w:val="00EA3C59"/>
    <w:rsid w:val="00EA5118"/>
    <w:rsid w:val="00EA6C56"/>
    <w:rsid w:val="00EB02F9"/>
    <w:rsid w:val="00EB0C63"/>
    <w:rsid w:val="00EB0DF0"/>
    <w:rsid w:val="00EB1A2C"/>
    <w:rsid w:val="00EB2513"/>
    <w:rsid w:val="00EB3DF7"/>
    <w:rsid w:val="00EB40DC"/>
    <w:rsid w:val="00EB4A53"/>
    <w:rsid w:val="00EB5616"/>
    <w:rsid w:val="00EB743F"/>
    <w:rsid w:val="00EC064C"/>
    <w:rsid w:val="00EC070D"/>
    <w:rsid w:val="00EC0BFA"/>
    <w:rsid w:val="00EC0D38"/>
    <w:rsid w:val="00EC115D"/>
    <w:rsid w:val="00EC152A"/>
    <w:rsid w:val="00EC3328"/>
    <w:rsid w:val="00EC34A9"/>
    <w:rsid w:val="00EC3934"/>
    <w:rsid w:val="00EC6F0E"/>
    <w:rsid w:val="00EC7352"/>
    <w:rsid w:val="00ED16F6"/>
    <w:rsid w:val="00ED2270"/>
    <w:rsid w:val="00ED3818"/>
    <w:rsid w:val="00ED512E"/>
    <w:rsid w:val="00EE0293"/>
    <w:rsid w:val="00EE03EC"/>
    <w:rsid w:val="00EE048D"/>
    <w:rsid w:val="00EE0ACB"/>
    <w:rsid w:val="00EE107C"/>
    <w:rsid w:val="00EE280E"/>
    <w:rsid w:val="00EE3E9C"/>
    <w:rsid w:val="00EE4D4C"/>
    <w:rsid w:val="00EE4FBE"/>
    <w:rsid w:val="00EE63BE"/>
    <w:rsid w:val="00EF014A"/>
    <w:rsid w:val="00EF01CE"/>
    <w:rsid w:val="00EF0558"/>
    <w:rsid w:val="00EF1D84"/>
    <w:rsid w:val="00EF1DC8"/>
    <w:rsid w:val="00EF1F30"/>
    <w:rsid w:val="00EF26CB"/>
    <w:rsid w:val="00EF2E2B"/>
    <w:rsid w:val="00EF34D2"/>
    <w:rsid w:val="00EF4C26"/>
    <w:rsid w:val="00EF5138"/>
    <w:rsid w:val="00EF5CC0"/>
    <w:rsid w:val="00EF7540"/>
    <w:rsid w:val="00EF75DE"/>
    <w:rsid w:val="00F00649"/>
    <w:rsid w:val="00F01443"/>
    <w:rsid w:val="00F01801"/>
    <w:rsid w:val="00F02412"/>
    <w:rsid w:val="00F026B4"/>
    <w:rsid w:val="00F0292D"/>
    <w:rsid w:val="00F02E9D"/>
    <w:rsid w:val="00F03361"/>
    <w:rsid w:val="00F04044"/>
    <w:rsid w:val="00F046C8"/>
    <w:rsid w:val="00F047AB"/>
    <w:rsid w:val="00F05DE1"/>
    <w:rsid w:val="00F06D58"/>
    <w:rsid w:val="00F07353"/>
    <w:rsid w:val="00F104AB"/>
    <w:rsid w:val="00F10D6B"/>
    <w:rsid w:val="00F12C08"/>
    <w:rsid w:val="00F12CDC"/>
    <w:rsid w:val="00F13E45"/>
    <w:rsid w:val="00F147C6"/>
    <w:rsid w:val="00F16F9D"/>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745"/>
    <w:rsid w:val="00F37B6F"/>
    <w:rsid w:val="00F40C05"/>
    <w:rsid w:val="00F40E86"/>
    <w:rsid w:val="00F42168"/>
    <w:rsid w:val="00F425B3"/>
    <w:rsid w:val="00F44A3D"/>
    <w:rsid w:val="00F44C78"/>
    <w:rsid w:val="00F452C0"/>
    <w:rsid w:val="00F459E6"/>
    <w:rsid w:val="00F523A4"/>
    <w:rsid w:val="00F53C70"/>
    <w:rsid w:val="00F562A9"/>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5F1D"/>
    <w:rsid w:val="00F96156"/>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76C5"/>
    <w:rsid w:val="00FB7FBE"/>
    <w:rsid w:val="00FC0824"/>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608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98598B"/>
    <w:pPr>
      <w:tabs>
        <w:tab w:val="right" w:leader="dot" w:pos="9676"/>
      </w:tabs>
      <w:spacing w:after="100" w:line="36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UnresolvedMention">
    <w:name w:val="Unresolved Mention"/>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72383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3521112">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995112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37767145">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2032955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DC467-8B5B-4961-977B-DEFF2D2B3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9839</Words>
  <Characters>54117</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JARB</cp:lastModifiedBy>
  <cp:revision>3</cp:revision>
  <cp:lastPrinted>2021-09-23T15:12:00Z</cp:lastPrinted>
  <dcterms:created xsi:type="dcterms:W3CDTF">2021-10-15T20:25:00Z</dcterms:created>
  <dcterms:modified xsi:type="dcterms:W3CDTF">2021-10-15T20:30:00Z</dcterms:modified>
</cp:coreProperties>
</file>