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E23B" w14:textId="703012AE" w:rsidR="00051642" w:rsidRPr="003D5B55" w:rsidRDefault="00051642" w:rsidP="009F6F5C">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FF487B">
        <w:rPr>
          <w:rFonts w:eastAsia="Calibri" w:cs="Tahoma"/>
          <w:lang w:val="es-ES"/>
        </w:rPr>
        <w:t>quince de diciembre</w:t>
      </w:r>
      <w:r>
        <w:rPr>
          <w:rFonts w:eastAsia="Calibri" w:cs="Tahoma"/>
          <w:lang w:val="es-ES"/>
        </w:rPr>
        <w:t xml:space="preserve"> de dos mil veintiuno. </w:t>
      </w:r>
    </w:p>
    <w:p w14:paraId="6246E0DA" w14:textId="77777777" w:rsidR="00051642" w:rsidRPr="003D5B55" w:rsidRDefault="00051642" w:rsidP="009F6F5C">
      <w:pPr>
        <w:spacing w:after="0" w:line="360" w:lineRule="auto"/>
        <w:rPr>
          <w:rFonts w:eastAsia="Calibri" w:cs="Tahoma"/>
          <w:b/>
          <w:bCs/>
          <w:lang w:val="es-ES"/>
        </w:rPr>
      </w:pPr>
    </w:p>
    <w:p w14:paraId="542CE8DB" w14:textId="0B981DA8" w:rsidR="00051642" w:rsidRPr="00004084" w:rsidRDefault="00051642" w:rsidP="009F6F5C">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E7170C" w:rsidRPr="00E7170C">
        <w:rPr>
          <w:rFonts w:eastAsia="Calibri" w:cs="Tahoma"/>
        </w:rPr>
        <w:t>0</w:t>
      </w:r>
      <w:r w:rsidR="00FF487B">
        <w:rPr>
          <w:rFonts w:eastAsia="Calibri" w:cs="Tahoma"/>
        </w:rPr>
        <w:t>5831</w:t>
      </w:r>
      <w:r w:rsidR="00E7170C" w:rsidRPr="00E7170C">
        <w:rPr>
          <w:rFonts w:eastAsia="Calibri" w:cs="Tahoma"/>
        </w:rPr>
        <w:t>/INFOEM/IP/RR/2021</w:t>
      </w:r>
      <w:r>
        <w:rPr>
          <w:rFonts w:eastAsia="Calibri" w:cs="Tahoma"/>
        </w:rPr>
        <w:t>, interpuesto</w:t>
      </w:r>
      <w:r w:rsidRPr="00240180">
        <w:rPr>
          <w:rFonts w:cs="Tahoma"/>
          <w:color w:val="0D0D0D" w:themeColor="text1" w:themeTint="F2"/>
        </w:rPr>
        <w:t xml:space="preserve"> </w:t>
      </w:r>
      <w:r w:rsidR="00E61807">
        <w:rPr>
          <w:rFonts w:cs="Tahoma"/>
          <w:color w:val="0D0D0D" w:themeColor="text1" w:themeTint="F2"/>
        </w:rPr>
        <w:t xml:space="preserve">por el </w:t>
      </w:r>
      <w:r w:rsidRPr="00240180">
        <w:rPr>
          <w:rFonts w:cs="Tahoma"/>
          <w:color w:val="0D0D0D" w:themeColor="text1" w:themeTint="F2"/>
        </w:rPr>
        <w:t xml:space="preserve">Recurrente o Particular, en contra de la falta de respuesta del Sujeto Obligado, </w:t>
      </w:r>
      <w:r w:rsidR="00FF487B" w:rsidRPr="00FF487B">
        <w:rPr>
          <w:rFonts w:cs="Tahoma"/>
          <w:color w:val="0D0D0D" w:themeColor="text1" w:themeTint="F2"/>
        </w:rPr>
        <w:t>Ayuntamiento de Nopaltepec</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FF487B" w:rsidRPr="00FF487B">
        <w:rPr>
          <w:rFonts w:cs="Tahoma"/>
          <w:color w:val="0D0D0D" w:themeColor="text1" w:themeTint="F2"/>
        </w:rPr>
        <w:t>00060/NOPALTE/IP/2021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r w:rsidR="00FF487B">
        <w:rPr>
          <w:rFonts w:cs="Tahoma"/>
          <w:bCs/>
          <w:color w:val="0D0D0D" w:themeColor="text1" w:themeTint="F2"/>
        </w:rPr>
        <w:t xml:space="preserve">  </w:t>
      </w:r>
    </w:p>
    <w:p w14:paraId="59EDF558" w14:textId="77777777" w:rsidR="00051642" w:rsidRPr="003D5B55" w:rsidRDefault="00051642" w:rsidP="009F6F5C">
      <w:pPr>
        <w:spacing w:after="0" w:line="360" w:lineRule="auto"/>
        <w:rPr>
          <w:rFonts w:eastAsia="Calibri" w:cs="Tahoma"/>
          <w:b/>
          <w:bCs/>
          <w:lang w:val="es-ES"/>
        </w:rPr>
      </w:pPr>
    </w:p>
    <w:p w14:paraId="18EA1E5E" w14:textId="77777777" w:rsidR="00051642" w:rsidRPr="003D5B55" w:rsidRDefault="00051642" w:rsidP="009F6F5C">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9F6F5C">
      <w:pPr>
        <w:spacing w:after="0" w:line="360" w:lineRule="auto"/>
        <w:rPr>
          <w:lang w:val="es-ES"/>
        </w:rPr>
      </w:pPr>
    </w:p>
    <w:p w14:paraId="38CCD1DD" w14:textId="77777777" w:rsidR="00051642" w:rsidRPr="003D5B55" w:rsidRDefault="00051642" w:rsidP="009F6F5C">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9F6F5C">
      <w:pPr>
        <w:spacing w:after="0" w:line="360" w:lineRule="auto"/>
        <w:rPr>
          <w:rFonts w:eastAsia="Calibri" w:cs="Tahoma"/>
          <w:b/>
          <w:bCs/>
          <w:lang w:val="es-ES"/>
        </w:rPr>
      </w:pPr>
    </w:p>
    <w:p w14:paraId="0D1BFE01" w14:textId="0E97FF3F" w:rsidR="00051642" w:rsidRDefault="00051642" w:rsidP="009F6F5C">
      <w:pPr>
        <w:spacing w:after="0" w:line="360" w:lineRule="auto"/>
        <w:rPr>
          <w:rFonts w:cs="Tahoma"/>
        </w:rPr>
      </w:pPr>
      <w:r w:rsidRPr="003D5B55">
        <w:rPr>
          <w:rFonts w:eastAsia="Calibri" w:cs="Tahoma"/>
          <w:lang w:val="es-ES"/>
        </w:rPr>
        <w:t>Con fecha</w:t>
      </w:r>
      <w:r>
        <w:rPr>
          <w:rFonts w:eastAsia="Calibri" w:cs="Tahoma"/>
          <w:lang w:val="es-ES"/>
        </w:rPr>
        <w:t xml:space="preserve"> </w:t>
      </w:r>
      <w:r w:rsidR="00E62D08">
        <w:rPr>
          <w:rFonts w:eastAsia="Calibri" w:cs="Tahoma"/>
          <w:lang w:val="es-ES"/>
        </w:rPr>
        <w:t>veinti</w:t>
      </w:r>
      <w:r w:rsidR="00FF487B">
        <w:rPr>
          <w:rFonts w:eastAsia="Calibri" w:cs="Tahoma"/>
          <w:lang w:val="es-ES"/>
        </w:rPr>
        <w:t>séis de octubre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w:t>
      </w:r>
      <w:r w:rsidR="00413A95">
        <w:rPr>
          <w:rFonts w:eastAsia="Calibri" w:cs="Tahoma"/>
          <w:lang w:val="es-ES"/>
        </w:rPr>
        <w:t xml:space="preserve"> </w:t>
      </w:r>
      <w:r w:rsidR="00FF487B">
        <w:rPr>
          <w:rFonts w:eastAsia="Calibri" w:cs="Tahoma"/>
          <w:lang w:val="es-ES"/>
        </w:rPr>
        <w:t>Ayuntamiento de Nopaltepec</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9F6F5C">
      <w:pPr>
        <w:spacing w:after="0" w:line="360" w:lineRule="auto"/>
        <w:rPr>
          <w:rFonts w:cs="Tahoma"/>
        </w:rPr>
      </w:pPr>
    </w:p>
    <w:p w14:paraId="51292EC6" w14:textId="04FB605D" w:rsidR="00051642" w:rsidRPr="003D5B55" w:rsidRDefault="00CE3AE8" w:rsidP="009F6F5C">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C0781D7" w14:textId="565DD79F" w:rsidR="00051642" w:rsidRDefault="00FF487B" w:rsidP="009F6F5C">
      <w:pPr>
        <w:tabs>
          <w:tab w:val="left" w:pos="4667"/>
        </w:tabs>
        <w:spacing w:after="0" w:line="360" w:lineRule="auto"/>
        <w:ind w:left="567" w:right="567"/>
        <w:rPr>
          <w:rFonts w:cs="Tahoma"/>
          <w:bCs/>
          <w:i/>
          <w:sz w:val="20"/>
          <w:szCs w:val="20"/>
        </w:rPr>
      </w:pPr>
      <w:proofErr w:type="gramStart"/>
      <w:r w:rsidRPr="00FF487B">
        <w:rPr>
          <w:rFonts w:cs="Tahoma"/>
          <w:bCs/>
          <w:i/>
          <w:sz w:val="20"/>
          <w:szCs w:val="20"/>
        </w:rPr>
        <w:t>solicito</w:t>
      </w:r>
      <w:proofErr w:type="gramEnd"/>
      <w:r w:rsidRPr="00FF487B">
        <w:rPr>
          <w:rFonts w:cs="Tahoma"/>
          <w:bCs/>
          <w:i/>
          <w:sz w:val="20"/>
          <w:szCs w:val="20"/>
        </w:rPr>
        <w:t xml:space="preserve"> el recibo de </w:t>
      </w:r>
      <w:proofErr w:type="spellStart"/>
      <w:r w:rsidRPr="00FF487B">
        <w:rPr>
          <w:rFonts w:cs="Tahoma"/>
          <w:bCs/>
          <w:i/>
          <w:sz w:val="20"/>
          <w:szCs w:val="20"/>
        </w:rPr>
        <w:t>nomina</w:t>
      </w:r>
      <w:proofErr w:type="spellEnd"/>
      <w:r w:rsidRPr="00FF487B">
        <w:rPr>
          <w:rFonts w:cs="Tahoma"/>
          <w:bCs/>
          <w:i/>
          <w:sz w:val="20"/>
          <w:szCs w:val="20"/>
        </w:rPr>
        <w:t xml:space="preserve"> de la Directora de turismo </w:t>
      </w:r>
      <w:proofErr w:type="spellStart"/>
      <w:r w:rsidRPr="00FF487B">
        <w:rPr>
          <w:rFonts w:cs="Tahoma"/>
          <w:bCs/>
          <w:i/>
          <w:sz w:val="20"/>
          <w:szCs w:val="20"/>
        </w:rPr>
        <w:t>de l</w:t>
      </w:r>
      <w:proofErr w:type="spellEnd"/>
      <w:r w:rsidRPr="00FF487B">
        <w:rPr>
          <w:rFonts w:cs="Tahoma"/>
          <w:bCs/>
          <w:i/>
          <w:sz w:val="20"/>
          <w:szCs w:val="20"/>
        </w:rPr>
        <w:t xml:space="preserve"> primera y segunda quincena de septiembre del 2021</w:t>
      </w:r>
      <w:r w:rsidR="00CE3AE8">
        <w:rPr>
          <w:rFonts w:cs="Tahoma"/>
          <w:bCs/>
          <w:i/>
          <w:sz w:val="20"/>
          <w:szCs w:val="20"/>
        </w:rPr>
        <w:t xml:space="preserve">” </w:t>
      </w:r>
      <w:r w:rsidR="00E62D08">
        <w:rPr>
          <w:rFonts w:cs="Tahoma"/>
          <w:bCs/>
          <w:i/>
          <w:sz w:val="20"/>
          <w:szCs w:val="20"/>
        </w:rPr>
        <w:t>(</w:t>
      </w:r>
      <w:r w:rsidR="00CE3AE8">
        <w:rPr>
          <w:rFonts w:cs="Tahoma"/>
          <w:bCs/>
          <w:i/>
          <w:sz w:val="20"/>
          <w:szCs w:val="20"/>
        </w:rPr>
        <w:t>S</w:t>
      </w:r>
      <w:r w:rsidR="00E62D08">
        <w:rPr>
          <w:rFonts w:cs="Tahoma"/>
          <w:bCs/>
          <w:i/>
          <w:sz w:val="20"/>
          <w:szCs w:val="20"/>
        </w:rPr>
        <w:t>ic)</w:t>
      </w:r>
    </w:p>
    <w:p w14:paraId="238B5FA5" w14:textId="77777777" w:rsidR="00E61807" w:rsidRDefault="00E61807" w:rsidP="009F6F5C">
      <w:pPr>
        <w:tabs>
          <w:tab w:val="left" w:pos="4667"/>
        </w:tabs>
        <w:spacing w:after="0" w:line="360" w:lineRule="auto"/>
        <w:ind w:left="567" w:right="567"/>
        <w:rPr>
          <w:rFonts w:cs="Tahoma"/>
          <w:bCs/>
          <w:i/>
          <w:sz w:val="20"/>
          <w:szCs w:val="20"/>
        </w:rPr>
      </w:pPr>
    </w:p>
    <w:p w14:paraId="070CFBD6" w14:textId="49D48359" w:rsidR="00051642" w:rsidRPr="0058456F" w:rsidRDefault="00051642" w:rsidP="009F6F5C">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2A93DF49" w:rsidR="00FA1130" w:rsidRDefault="00051642" w:rsidP="009F6F5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7D6D1CE8" w14:textId="77777777" w:rsidR="00E7170C" w:rsidRPr="00E7170C" w:rsidRDefault="00E7170C" w:rsidP="009F6F5C">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9F6F5C">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9F6F5C">
      <w:pPr>
        <w:spacing w:after="0" w:line="360" w:lineRule="auto"/>
        <w:rPr>
          <w:rFonts w:eastAsia="Calibri" w:cs="Tahoma"/>
          <w:b/>
          <w:bCs/>
        </w:rPr>
      </w:pPr>
    </w:p>
    <w:p w14:paraId="62FFEDF4" w14:textId="5F53B5E3" w:rsidR="00051642" w:rsidRDefault="00051642" w:rsidP="009F6F5C">
      <w:pPr>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FF487B" w:rsidRPr="00FF487B">
        <w:rPr>
          <w:rFonts w:eastAsia="Calibri" w:cs="Tahoma"/>
          <w:b/>
          <w:bCs/>
          <w:lang w:val="es-ES"/>
        </w:rPr>
        <w:t>Ayuntamiento de Nopaltepec</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r w:rsidR="00FF487B">
        <w:rPr>
          <w:rFonts w:eastAsia="Calibri" w:cs="Tahoma"/>
          <w:color w:val="000000"/>
          <w:lang w:val="es-ES"/>
        </w:rPr>
        <w:t xml:space="preserve"> </w:t>
      </w:r>
    </w:p>
    <w:p w14:paraId="33AFFBED" w14:textId="77777777" w:rsidR="00E7170C" w:rsidRPr="003D5B55" w:rsidRDefault="00E7170C" w:rsidP="009F6F5C">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9F6F5C">
      <w:pPr>
        <w:autoSpaceDE w:val="0"/>
        <w:autoSpaceDN w:val="0"/>
        <w:adjustRightInd w:val="0"/>
        <w:spacing w:after="0" w:line="360" w:lineRule="auto"/>
        <w:rPr>
          <w:rFonts w:eastAsia="Calibri" w:cs="Tahoma"/>
          <w:b/>
          <w:color w:val="000000"/>
        </w:rPr>
      </w:pPr>
      <w:r w:rsidRPr="00CE3AE8">
        <w:rPr>
          <w:b/>
          <w:bCs/>
        </w:rPr>
        <w:t>III</w:t>
      </w:r>
      <w:r w:rsidR="00051642" w:rsidRPr="00CE3AE8">
        <w:rPr>
          <w:rFonts w:eastAsia="Calibri" w:cs="Tahoma"/>
          <w:b/>
          <w:bCs/>
          <w:color w:val="000000"/>
        </w:rPr>
        <w:t>. I</w:t>
      </w:r>
      <w:r w:rsidR="00051642" w:rsidRPr="003D5B55">
        <w:rPr>
          <w:rFonts w:eastAsia="Calibri" w:cs="Tahoma"/>
          <w:b/>
          <w:color w:val="000000"/>
        </w:rPr>
        <w:t xml:space="preserve">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9F6F5C">
      <w:pPr>
        <w:spacing w:after="0" w:line="360" w:lineRule="auto"/>
        <w:rPr>
          <w:rFonts w:eastAsia="Times New Roman" w:cs="Tahoma"/>
          <w:bCs/>
          <w:color w:val="auto"/>
          <w:lang w:eastAsia="es-ES"/>
        </w:rPr>
      </w:pPr>
    </w:p>
    <w:p w14:paraId="33C458E5" w14:textId="4EFB4F62" w:rsidR="00051642" w:rsidRPr="00CA21DC" w:rsidRDefault="00051642" w:rsidP="009F6F5C">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FF487B">
        <w:rPr>
          <w:rFonts w:eastAsia="Times New Roman" w:cs="Tahoma"/>
          <w:bCs/>
          <w:color w:val="auto"/>
          <w:lang w:val="es-ES" w:eastAsia="es-ES"/>
        </w:rPr>
        <w:t>veintitrés</w:t>
      </w:r>
      <w:r>
        <w:rPr>
          <w:rFonts w:eastAsia="Times New Roman" w:cs="Tahoma"/>
          <w:bCs/>
          <w:color w:val="auto"/>
          <w:lang w:val="es-ES" w:eastAsia="es-ES"/>
        </w:rPr>
        <w:t xml:space="preserve"> de </w:t>
      </w:r>
      <w:r w:rsidR="00FF487B">
        <w:rPr>
          <w:rFonts w:eastAsia="Times New Roman" w:cs="Tahoma"/>
          <w:bCs/>
          <w:color w:val="auto"/>
          <w:lang w:val="es-ES" w:eastAsia="es-ES"/>
        </w:rPr>
        <w:t>nov</w:t>
      </w:r>
      <w:r w:rsidR="00E7170C">
        <w:rPr>
          <w:rFonts w:eastAsia="Times New Roman" w:cs="Tahoma"/>
          <w:bCs/>
          <w:color w:val="auto"/>
          <w:lang w:val="es-ES" w:eastAsia="es-ES"/>
        </w:rPr>
        <w:t>iembre</w:t>
      </w:r>
      <w:r>
        <w:rPr>
          <w:rFonts w:eastAsia="Times New Roman" w:cs="Tahoma"/>
          <w:bCs/>
          <w:color w:val="auto"/>
          <w:lang w:val="es-ES" w:eastAsia="es-ES"/>
        </w:rPr>
        <w:t xml:space="preserve"> de dos mil veintiuno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E930B82" w14:textId="77777777" w:rsidR="00051642" w:rsidRDefault="00051642" w:rsidP="009F6F5C">
      <w:pPr>
        <w:spacing w:after="0" w:line="360" w:lineRule="auto"/>
        <w:rPr>
          <w:rFonts w:eastAsia="Times New Roman" w:cs="Tahoma"/>
          <w:bCs/>
          <w:color w:val="auto"/>
          <w:lang w:eastAsia="es-ES"/>
        </w:rPr>
      </w:pPr>
    </w:p>
    <w:p w14:paraId="3A2D2430" w14:textId="64DC1ED4" w:rsidR="00051642" w:rsidRPr="0085149F" w:rsidRDefault="00CE3AE8" w:rsidP="009F6F5C">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ACTO IMPUGNADO</w:t>
      </w:r>
    </w:p>
    <w:p w14:paraId="4668CB16" w14:textId="16B2A834" w:rsidR="00051642" w:rsidRDefault="00FF487B" w:rsidP="009F6F5C">
      <w:pPr>
        <w:spacing w:after="0" w:line="360" w:lineRule="auto"/>
        <w:ind w:left="567" w:right="567"/>
        <w:rPr>
          <w:rFonts w:eastAsia="Times New Roman" w:cs="Tahoma"/>
          <w:bCs/>
          <w:i/>
          <w:color w:val="auto"/>
          <w:sz w:val="20"/>
          <w:szCs w:val="20"/>
          <w:lang w:eastAsia="es-ES"/>
        </w:rPr>
      </w:pPr>
      <w:r w:rsidRPr="00FF487B">
        <w:rPr>
          <w:rFonts w:eastAsia="Times New Roman" w:cs="Tahoma"/>
          <w:bCs/>
          <w:i/>
          <w:color w:val="auto"/>
          <w:sz w:val="20"/>
          <w:szCs w:val="20"/>
          <w:lang w:eastAsia="es-ES"/>
        </w:rPr>
        <w:t>ME NIEGA LA INFORMACION</w:t>
      </w:r>
      <w:r w:rsidR="00413A95">
        <w:rPr>
          <w:rFonts w:eastAsia="Times New Roman" w:cs="Tahoma"/>
          <w:bCs/>
          <w:i/>
          <w:color w:val="auto"/>
          <w:sz w:val="20"/>
          <w:szCs w:val="20"/>
          <w:lang w:eastAsia="es-ES"/>
        </w:rPr>
        <w:t>.</w:t>
      </w:r>
      <w:r w:rsidR="00CE3AE8">
        <w:rPr>
          <w:rFonts w:eastAsia="Times New Roman" w:cs="Tahoma"/>
          <w:bCs/>
          <w:i/>
          <w:color w:val="auto"/>
          <w:sz w:val="20"/>
          <w:szCs w:val="20"/>
          <w:lang w:eastAsia="es-ES"/>
        </w:rPr>
        <w:t xml:space="preserve">” </w:t>
      </w:r>
      <w:r w:rsidR="00CE3AE8">
        <w:rPr>
          <w:rFonts w:eastAsia="Times New Roman" w:cs="Arial"/>
          <w:bCs/>
          <w:i/>
          <w:iCs/>
          <w:color w:val="auto"/>
          <w:sz w:val="20"/>
          <w:lang w:eastAsia="es-ES"/>
        </w:rPr>
        <w:t>(Sic)</w:t>
      </w:r>
    </w:p>
    <w:p w14:paraId="1795D8AE" w14:textId="77777777" w:rsidR="00E61807" w:rsidRPr="0085149F" w:rsidRDefault="00E61807" w:rsidP="009F6F5C">
      <w:pPr>
        <w:spacing w:after="0" w:line="360" w:lineRule="auto"/>
        <w:ind w:left="567" w:right="567"/>
        <w:rPr>
          <w:rFonts w:eastAsia="Times New Roman" w:cs="Tahoma"/>
          <w:bCs/>
          <w:i/>
          <w:color w:val="auto"/>
          <w:sz w:val="20"/>
          <w:szCs w:val="20"/>
          <w:lang w:eastAsia="es-ES"/>
        </w:rPr>
      </w:pPr>
    </w:p>
    <w:p w14:paraId="3D43F684" w14:textId="1797B232" w:rsidR="00051642" w:rsidRPr="0085149F" w:rsidRDefault="00CE3AE8" w:rsidP="009F6F5C">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051642" w:rsidRPr="0085149F">
        <w:rPr>
          <w:rFonts w:eastAsia="Times New Roman" w:cs="Tahoma"/>
          <w:b/>
          <w:bCs/>
          <w:i/>
          <w:color w:val="auto"/>
          <w:sz w:val="20"/>
          <w:szCs w:val="20"/>
          <w:lang w:eastAsia="es-ES"/>
        </w:rPr>
        <w:t>RAZONES O MOTIVOS DE LA INCONFORMIDAD</w:t>
      </w:r>
    </w:p>
    <w:p w14:paraId="1CE91750" w14:textId="11F9C862" w:rsidR="00051642" w:rsidRDefault="00FF487B" w:rsidP="009F6F5C">
      <w:pPr>
        <w:spacing w:after="0" w:line="360" w:lineRule="auto"/>
        <w:ind w:left="567"/>
        <w:rPr>
          <w:rFonts w:eastAsia="Times New Roman" w:cs="Tahoma"/>
          <w:bCs/>
          <w:i/>
          <w:iCs/>
          <w:color w:val="auto"/>
          <w:sz w:val="20"/>
          <w:szCs w:val="20"/>
          <w:lang w:eastAsia="es-ES"/>
        </w:rPr>
      </w:pPr>
      <w:r w:rsidRPr="00FF487B">
        <w:rPr>
          <w:rFonts w:eastAsia="Times New Roman" w:cs="Tahoma"/>
          <w:bCs/>
          <w:i/>
          <w:iCs/>
          <w:color w:val="auto"/>
          <w:sz w:val="20"/>
          <w:szCs w:val="20"/>
          <w:lang w:eastAsia="es-ES"/>
        </w:rPr>
        <w:t>NO ME ENTREGA LA INFORMACION</w:t>
      </w:r>
      <w:r w:rsidR="00413A95">
        <w:rPr>
          <w:rFonts w:eastAsia="Times New Roman" w:cs="Tahoma"/>
          <w:bCs/>
          <w:i/>
          <w:iCs/>
          <w:color w:val="auto"/>
          <w:sz w:val="20"/>
          <w:szCs w:val="20"/>
          <w:lang w:eastAsia="es-ES"/>
        </w:rPr>
        <w:t>.</w:t>
      </w:r>
      <w:r w:rsidR="00CE3AE8">
        <w:rPr>
          <w:rFonts w:eastAsia="Times New Roman" w:cs="Tahoma"/>
          <w:bCs/>
          <w:i/>
          <w:iCs/>
          <w:color w:val="auto"/>
          <w:sz w:val="20"/>
          <w:szCs w:val="20"/>
          <w:lang w:eastAsia="es-ES"/>
        </w:rPr>
        <w:t>”</w:t>
      </w:r>
      <w:r w:rsidR="00413A95">
        <w:rPr>
          <w:rFonts w:eastAsia="Times New Roman" w:cs="Tahoma"/>
          <w:bCs/>
          <w:i/>
          <w:iCs/>
          <w:color w:val="auto"/>
          <w:sz w:val="20"/>
          <w:szCs w:val="20"/>
          <w:lang w:eastAsia="es-ES"/>
        </w:rPr>
        <w:t xml:space="preserve"> </w:t>
      </w:r>
      <w:r w:rsidR="00CE3AE8">
        <w:rPr>
          <w:rFonts w:eastAsia="Times New Roman" w:cs="Arial"/>
          <w:bCs/>
          <w:i/>
          <w:iCs/>
          <w:color w:val="auto"/>
          <w:sz w:val="20"/>
          <w:lang w:eastAsia="es-ES"/>
        </w:rPr>
        <w:t>(Sic)</w:t>
      </w:r>
    </w:p>
    <w:p w14:paraId="46E94A59" w14:textId="77777777" w:rsidR="00CE3AE8" w:rsidRDefault="00CE3AE8" w:rsidP="009F6F5C">
      <w:pPr>
        <w:spacing w:after="0" w:line="360" w:lineRule="auto"/>
        <w:rPr>
          <w:rFonts w:eastAsia="Calibri" w:cs="Tahoma"/>
          <w:b/>
          <w:color w:val="000000"/>
        </w:rPr>
      </w:pPr>
    </w:p>
    <w:p w14:paraId="35300BB0" w14:textId="7692277F" w:rsidR="00051642" w:rsidRDefault="00AC2906" w:rsidP="009F6F5C">
      <w:pPr>
        <w:spacing w:after="0" w:line="360" w:lineRule="auto"/>
        <w:rPr>
          <w:rFonts w:eastAsia="Batang" w:cs="Tahoma"/>
          <w:b/>
          <w:bCs/>
          <w:color w:val="000000"/>
        </w:rPr>
      </w:pPr>
      <w:r>
        <w:rPr>
          <w:rFonts w:eastAsia="Calibri" w:cs="Tahoma"/>
          <w:b/>
          <w:color w:val="000000"/>
        </w:rPr>
        <w:t>I</w:t>
      </w:r>
      <w:r w:rsidR="00CE3AE8">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9F6F5C">
      <w:pPr>
        <w:spacing w:after="0" w:line="360" w:lineRule="auto"/>
        <w:rPr>
          <w:rFonts w:eastAsia="Batang" w:cs="Tahoma"/>
          <w:bCs/>
          <w:color w:val="000000"/>
        </w:rPr>
      </w:pPr>
    </w:p>
    <w:p w14:paraId="3B955202" w14:textId="1BFC5D7A" w:rsidR="00051642" w:rsidRPr="00A36F31" w:rsidRDefault="00051642" w:rsidP="009F6F5C">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557E4C">
        <w:rPr>
          <w:rFonts w:eastAsia="Batang" w:cs="Tahoma"/>
          <w:bCs/>
          <w:color w:val="000000"/>
        </w:rPr>
        <w:t>veintitrés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Pr>
          <w:rFonts w:eastAsia="Batang" w:cs="Tahoma"/>
          <w:b/>
          <w:bCs/>
          <w:color w:val="000000"/>
        </w:rPr>
        <w:t>0</w:t>
      </w:r>
      <w:r w:rsidR="00557E4C">
        <w:rPr>
          <w:rFonts w:eastAsia="Batang" w:cs="Tahoma"/>
          <w:b/>
          <w:bCs/>
          <w:color w:val="000000"/>
        </w:rPr>
        <w:t>5831</w:t>
      </w:r>
      <w:r>
        <w:rPr>
          <w:rFonts w:eastAsia="Batang" w:cs="Tahoma"/>
          <w:b/>
          <w:bCs/>
          <w:color w:val="000000"/>
        </w:rPr>
        <w:t>/INFOEM/IP/RR/2021</w:t>
      </w:r>
      <w:r w:rsidRPr="00A36F31">
        <w:rPr>
          <w:rFonts w:eastAsia="Batang" w:cs="Tahoma"/>
          <w:bCs/>
          <w:color w:val="000000"/>
        </w:rPr>
        <w:t xml:space="preserve">, al medio de impugnación que nos ocupa, con base en el sistema aprobado por el Pleno de este Órgano Garante y lo turnó al Comisionado Ponente Luis </w:t>
      </w:r>
      <w:r w:rsidRPr="00A36F31">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6A77E5B3" w14:textId="77777777" w:rsidR="00051642" w:rsidRPr="003D5B55" w:rsidRDefault="00051642" w:rsidP="009F6F5C">
      <w:pPr>
        <w:spacing w:after="0" w:line="360" w:lineRule="auto"/>
        <w:rPr>
          <w:rFonts w:eastAsia="Batang" w:cs="Tahoma"/>
          <w:bCs/>
          <w:color w:val="000000"/>
        </w:rPr>
      </w:pPr>
    </w:p>
    <w:p w14:paraId="14B3EF1A" w14:textId="5A505333" w:rsidR="00051642" w:rsidRPr="003D5B55" w:rsidRDefault="00051642" w:rsidP="009F6F5C">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557E4C">
        <w:rPr>
          <w:rFonts w:eastAsia="Batang" w:cs="Tahoma"/>
          <w:bCs/>
          <w:color w:val="000000"/>
        </w:rPr>
        <w:t>veintiséis de 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557E4C">
        <w:rPr>
          <w:rFonts w:eastAsia="Times New Roman" w:cs="Tahoma"/>
          <w:bCs/>
          <w:color w:val="auto"/>
          <w:lang w:val="es-ES_tradnl" w:eastAsia="es-ES"/>
        </w:rPr>
        <w:t>veintinueve del mismo mes y año</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9F6F5C">
      <w:pPr>
        <w:spacing w:after="0" w:line="360" w:lineRule="auto"/>
        <w:rPr>
          <w:rFonts w:cs="Tahoma"/>
        </w:rPr>
      </w:pPr>
    </w:p>
    <w:p w14:paraId="53BFC908" w14:textId="77777777" w:rsidR="00051642" w:rsidRDefault="00051642" w:rsidP="009F6F5C">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9F6F5C">
      <w:pPr>
        <w:widowControl w:val="0"/>
        <w:spacing w:after="0" w:line="360" w:lineRule="auto"/>
        <w:rPr>
          <w:rFonts w:eastAsia="Times New Roman" w:cs="Tahoma"/>
          <w:b/>
          <w:color w:val="auto"/>
          <w:szCs w:val="24"/>
          <w:lang w:eastAsia="es-ES"/>
        </w:rPr>
      </w:pPr>
    </w:p>
    <w:p w14:paraId="54B241CF" w14:textId="27632232" w:rsidR="00051642" w:rsidRDefault="00051642" w:rsidP="009F6F5C">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Pr="00FB2ACB">
        <w:rPr>
          <w:rFonts w:eastAsia="Times New Roman" w:cs="Tahoma"/>
          <w:color w:val="auto"/>
          <w:szCs w:val="24"/>
          <w:lang w:eastAsia="es-ES"/>
        </w:rPr>
        <w:t xml:space="preserve">El </w:t>
      </w:r>
      <w:r w:rsidR="00557E4C">
        <w:rPr>
          <w:rFonts w:eastAsia="Times New Roman" w:cs="Tahoma"/>
          <w:color w:val="auto"/>
          <w:szCs w:val="24"/>
          <w:lang w:eastAsia="es-ES"/>
        </w:rPr>
        <w:t>nueve de diciembre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557E4C">
        <w:rPr>
          <w:rFonts w:eastAsia="Times New Roman" w:cs="Tahoma"/>
          <w:color w:val="auto"/>
          <w:szCs w:val="24"/>
          <w:lang w:eastAsia="es-ES"/>
        </w:rPr>
        <w:t>mismo día,</w:t>
      </w:r>
      <w:r w:rsidR="0033481E">
        <w:rPr>
          <w:rFonts w:eastAsia="Times New Roman" w:cs="Tahoma"/>
          <w:color w:val="auto"/>
          <w:szCs w:val="24"/>
          <w:lang w:eastAsia="es-ES"/>
        </w:rPr>
        <w:t xml:space="preserve"> mes y año</w:t>
      </w:r>
      <w:r>
        <w:rPr>
          <w:rFonts w:eastAsia="Times New Roman" w:cs="Tahoma"/>
          <w:color w:val="auto"/>
          <w:szCs w:val="24"/>
          <w:lang w:eastAsia="es-ES"/>
        </w:rPr>
        <w:t xml:space="preserve">,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9F6F5C">
      <w:pPr>
        <w:spacing w:after="0" w:line="360" w:lineRule="auto"/>
        <w:rPr>
          <w:rFonts w:eastAsia="Times New Roman" w:cs="Tahoma"/>
          <w:color w:val="auto"/>
          <w:szCs w:val="24"/>
          <w:lang w:eastAsia="es-ES"/>
        </w:rPr>
      </w:pPr>
    </w:p>
    <w:p w14:paraId="16A59653" w14:textId="77777777" w:rsidR="00051642" w:rsidRDefault="00051642" w:rsidP="009F6F5C">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9F6F5C">
      <w:pPr>
        <w:spacing w:after="0" w:line="360" w:lineRule="auto"/>
        <w:rPr>
          <w:rFonts w:eastAsia="Times New Roman" w:cs="Tahoma"/>
          <w:bCs/>
          <w:iCs/>
          <w:color w:val="auto"/>
          <w:lang w:val="es-ES" w:eastAsia="es-ES"/>
        </w:rPr>
      </w:pPr>
    </w:p>
    <w:p w14:paraId="30D206CA" w14:textId="60022F24" w:rsidR="00051642" w:rsidRDefault="00051642" w:rsidP="009F6F5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4ED76998" w14:textId="77777777" w:rsidR="00CE3AE8" w:rsidRPr="006B4CAC" w:rsidRDefault="00CE3AE8" w:rsidP="009F6F5C">
      <w:pPr>
        <w:spacing w:after="0" w:line="360" w:lineRule="auto"/>
        <w:jc w:val="center"/>
        <w:rPr>
          <w:rFonts w:eastAsia="Times New Roman" w:cs="Tahoma"/>
          <w:b/>
          <w:color w:val="auto"/>
          <w:lang w:val="es-ES" w:eastAsia="es-ES"/>
        </w:rPr>
      </w:pPr>
    </w:p>
    <w:p w14:paraId="045B3F37" w14:textId="77777777" w:rsidR="00051642" w:rsidRPr="003D5B55" w:rsidRDefault="00051642" w:rsidP="009F6F5C">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9F6F5C">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9F6F5C">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9F6F5C">
      <w:pPr>
        <w:spacing w:after="0" w:line="360" w:lineRule="auto"/>
      </w:pPr>
    </w:p>
    <w:p w14:paraId="2F12F73B" w14:textId="77777777" w:rsidR="00051642" w:rsidRDefault="00051642" w:rsidP="009F6F5C">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9F6F5C">
      <w:pPr>
        <w:spacing w:after="0" w:line="360" w:lineRule="auto"/>
        <w:rPr>
          <w:b/>
          <w:lang w:val="es-ES"/>
        </w:rPr>
      </w:pPr>
      <w:r w:rsidRPr="003D5B55">
        <w:rPr>
          <w:b/>
          <w:lang w:val="es-ES"/>
        </w:rPr>
        <w:t>Causales de improcedencia</w:t>
      </w:r>
    </w:p>
    <w:p w14:paraId="4031849B" w14:textId="77777777" w:rsidR="00051642" w:rsidRPr="003D5B55" w:rsidRDefault="00051642" w:rsidP="009F6F5C">
      <w:pPr>
        <w:spacing w:after="0" w:line="360" w:lineRule="auto"/>
      </w:pPr>
    </w:p>
    <w:p w14:paraId="46B90E11" w14:textId="77777777" w:rsidR="00051642" w:rsidRPr="003D5B55" w:rsidRDefault="00051642" w:rsidP="009F6F5C">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9F6F5C">
      <w:pPr>
        <w:spacing w:after="0" w:line="360" w:lineRule="auto"/>
        <w:rPr>
          <w:rFonts w:eastAsia="Times New Roman" w:cs="Tahoma"/>
          <w:color w:val="auto"/>
          <w:lang w:eastAsia="es-ES"/>
        </w:rPr>
      </w:pPr>
    </w:p>
    <w:p w14:paraId="5234AE12" w14:textId="77777777" w:rsidR="00051642" w:rsidRPr="003D5B55" w:rsidRDefault="00051642" w:rsidP="009F6F5C">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9F6F5C">
      <w:pPr>
        <w:spacing w:after="0" w:line="360" w:lineRule="auto"/>
        <w:rPr>
          <w:rFonts w:eastAsia="Times New Roman" w:cs="Tahoma"/>
          <w:color w:val="auto"/>
          <w:lang w:eastAsia="es-ES"/>
        </w:rPr>
      </w:pPr>
    </w:p>
    <w:p w14:paraId="030DB5E0" w14:textId="77777777" w:rsidR="00051642" w:rsidRPr="003D5B55" w:rsidRDefault="00051642" w:rsidP="009F6F5C">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3E9746D2" w14:textId="77777777" w:rsidR="00550384" w:rsidRDefault="00550384" w:rsidP="009F6F5C">
      <w:pPr>
        <w:spacing w:after="0" w:line="360" w:lineRule="auto"/>
        <w:rPr>
          <w:rFonts w:eastAsia="Times New Roman" w:cs="Tahoma"/>
          <w:color w:val="auto"/>
          <w:lang w:val="es-ES" w:eastAsia="es-ES"/>
        </w:rPr>
      </w:pPr>
    </w:p>
    <w:p w14:paraId="69A90029" w14:textId="6AF8A6AC" w:rsidR="00051642" w:rsidRPr="003D5B55" w:rsidRDefault="00051642" w:rsidP="009F6F5C">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00413277">
        <w:rPr>
          <w:rFonts w:eastAsia="Times New Roman" w:cs="Tahoma"/>
          <w:bCs/>
          <w:color w:val="auto"/>
          <w:lang w:val="es-ES" w:eastAsia="es-ES"/>
        </w:rPr>
        <w:t>, toda vez que el</w:t>
      </w:r>
      <w:r w:rsidRPr="003D5B55">
        <w:rPr>
          <w:rFonts w:eastAsia="Times New Roman" w:cs="Tahoma"/>
          <w:bCs/>
          <w:color w:val="auto"/>
          <w:lang w:val="es-ES" w:eastAsia="es-ES"/>
        </w:rPr>
        <w:t xml:space="preserve"> Solicitante se inconformó con la falta de respuesta a su solicitud de acceso a información pública.</w:t>
      </w:r>
    </w:p>
    <w:p w14:paraId="13780674" w14:textId="77777777" w:rsidR="00051642" w:rsidRPr="003D5B55" w:rsidRDefault="00051642" w:rsidP="009F6F5C">
      <w:pPr>
        <w:spacing w:after="0" w:line="360" w:lineRule="auto"/>
        <w:rPr>
          <w:rFonts w:eastAsia="Times New Roman" w:cs="Tahoma"/>
          <w:bCs/>
          <w:color w:val="auto"/>
          <w:lang w:val="es-ES" w:eastAsia="es-ES"/>
        </w:rPr>
      </w:pPr>
    </w:p>
    <w:p w14:paraId="7E9C56A5"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9F6F5C">
      <w:pPr>
        <w:spacing w:after="0" w:line="360" w:lineRule="auto"/>
        <w:rPr>
          <w:rFonts w:eastAsia="Times New Roman" w:cs="Tahoma"/>
          <w:bCs/>
          <w:color w:val="0D0D0D" w:themeColor="text1" w:themeTint="F2"/>
          <w:lang w:eastAsia="es-ES"/>
        </w:rPr>
      </w:pPr>
    </w:p>
    <w:p w14:paraId="4CFF9130"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0371C46B" w14:textId="77777777" w:rsidR="00051642" w:rsidRDefault="00051642" w:rsidP="009F6F5C">
      <w:pPr>
        <w:spacing w:after="0" w:line="360" w:lineRule="auto"/>
        <w:rPr>
          <w:rFonts w:eastAsia="Times New Roman" w:cs="Tahoma"/>
          <w:bCs/>
          <w:color w:val="0D0D0D" w:themeColor="text1" w:themeTint="F2"/>
          <w:lang w:eastAsia="es-ES"/>
        </w:rPr>
      </w:pPr>
    </w:p>
    <w:p w14:paraId="3E88F884" w14:textId="77777777" w:rsidR="00051642" w:rsidRDefault="00051642" w:rsidP="009F6F5C">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9F6F5C">
      <w:pPr>
        <w:spacing w:after="0" w:line="360" w:lineRule="auto"/>
        <w:rPr>
          <w:rFonts w:eastAsia="Times New Roman" w:cs="Tahoma"/>
          <w:color w:val="auto"/>
          <w:szCs w:val="24"/>
          <w:lang w:eastAsia="es-ES"/>
        </w:rPr>
      </w:pPr>
    </w:p>
    <w:p w14:paraId="0C2D0DD7" w14:textId="77777777" w:rsidR="00051642" w:rsidRPr="003D5B55" w:rsidRDefault="00051642" w:rsidP="009F6F5C">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9F6F5C">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Default="00051642" w:rsidP="009F6F5C">
      <w:pPr>
        <w:spacing w:after="0" w:line="360" w:lineRule="auto"/>
        <w:rPr>
          <w:rFonts w:eastAsia="Times New Roman" w:cs="Tahoma"/>
          <w:b/>
          <w:bCs/>
          <w:iCs/>
          <w:color w:val="auto"/>
          <w:lang w:val="es-ES" w:eastAsia="es-ES"/>
        </w:rPr>
      </w:pPr>
      <w:r w:rsidRPr="00AB5E05">
        <w:rPr>
          <w:rFonts w:eastAsia="Times New Roman" w:cs="Tahoma"/>
          <w:b/>
          <w:bCs/>
          <w:iCs/>
          <w:color w:val="auto"/>
          <w:lang w:val="es-ES" w:eastAsia="es-ES"/>
        </w:rPr>
        <w:t>TERCERO. Determinación de la Controversia.</w:t>
      </w:r>
      <w:r w:rsidRPr="003D5B55">
        <w:rPr>
          <w:rFonts w:eastAsia="Times New Roman" w:cs="Tahoma"/>
          <w:b/>
          <w:bCs/>
          <w:iCs/>
          <w:color w:val="auto"/>
          <w:lang w:val="es-ES" w:eastAsia="es-ES"/>
        </w:rPr>
        <w:t xml:space="preserve"> </w:t>
      </w:r>
    </w:p>
    <w:p w14:paraId="1BAC5034" w14:textId="77777777" w:rsidR="00051642" w:rsidRPr="003D5B55" w:rsidRDefault="00051642" w:rsidP="009F6F5C">
      <w:pPr>
        <w:autoSpaceDE w:val="0"/>
        <w:autoSpaceDN w:val="0"/>
        <w:adjustRightInd w:val="0"/>
        <w:spacing w:after="0" w:line="360" w:lineRule="auto"/>
        <w:rPr>
          <w:rFonts w:eastAsia="Calibri" w:cs="Tahoma"/>
          <w:color w:val="000000"/>
          <w:szCs w:val="24"/>
          <w:lang w:val="es-ES" w:eastAsia="es-MX"/>
        </w:rPr>
      </w:pPr>
    </w:p>
    <w:p w14:paraId="3C8DA1C6" w14:textId="415D9B34" w:rsidR="00051642" w:rsidRPr="00CE3AE8" w:rsidRDefault="00051642" w:rsidP="00413277">
      <w:pPr>
        <w:widowControl w:val="0"/>
        <w:autoSpaceDE w:val="0"/>
        <w:autoSpaceDN w:val="0"/>
        <w:adjustRightInd w:val="0"/>
        <w:spacing w:after="0" w:line="360" w:lineRule="auto"/>
        <w:rPr>
          <w:rFonts w:eastAsia="Calibri" w:cs="Tahoma"/>
          <w:bCs/>
          <w:iCs/>
          <w:color w:val="000000"/>
          <w:szCs w:val="24"/>
          <w:lang w:eastAsia="es-MX"/>
        </w:rPr>
      </w:pPr>
      <w:r w:rsidRPr="003D5B55">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w:t>
      </w:r>
      <w:r>
        <w:rPr>
          <w:rFonts w:eastAsia="Calibri" w:cs="Tahoma"/>
          <w:color w:val="000000"/>
          <w:szCs w:val="24"/>
          <w:lang w:val="es-ES" w:eastAsia="es-MX"/>
        </w:rPr>
        <w:t>que el Particular requirió</w:t>
      </w:r>
      <w:r w:rsidR="00413277">
        <w:rPr>
          <w:rFonts w:eastAsia="Calibri" w:cs="Tahoma"/>
          <w:color w:val="000000"/>
          <w:szCs w:val="24"/>
          <w:lang w:val="es-ES" w:eastAsia="es-MX"/>
        </w:rPr>
        <w:t xml:space="preserve"> el recibo de nómina de la primera y segunda quincena de septiembre de dos mil veintiuno, </w:t>
      </w:r>
      <w:r w:rsidR="00073186">
        <w:rPr>
          <w:rFonts w:eastAsia="Calibri" w:cs="Tahoma"/>
          <w:color w:val="000000"/>
          <w:szCs w:val="24"/>
          <w:lang w:val="es-ES" w:eastAsia="es-MX"/>
        </w:rPr>
        <w:t>de</w:t>
      </w:r>
      <w:r w:rsidR="00073186" w:rsidRPr="00073186">
        <w:rPr>
          <w:rFonts w:eastAsia="Calibri" w:cs="Tahoma"/>
          <w:color w:val="000000"/>
          <w:szCs w:val="24"/>
          <w:lang w:val="es-ES" w:eastAsia="es-MX"/>
        </w:rPr>
        <w:t xml:space="preserve"> la Directora de </w:t>
      </w:r>
      <w:r w:rsidR="00073186">
        <w:rPr>
          <w:rFonts w:eastAsia="Calibri" w:cs="Tahoma"/>
          <w:color w:val="000000"/>
          <w:szCs w:val="24"/>
          <w:lang w:val="es-ES" w:eastAsia="es-MX"/>
        </w:rPr>
        <w:t>T</w:t>
      </w:r>
      <w:r w:rsidR="00413277">
        <w:rPr>
          <w:rFonts w:eastAsia="Calibri" w:cs="Tahoma"/>
          <w:color w:val="000000"/>
          <w:szCs w:val="24"/>
          <w:lang w:val="es-ES" w:eastAsia="es-MX"/>
        </w:rPr>
        <w:t>urismo.</w:t>
      </w:r>
    </w:p>
    <w:p w14:paraId="2083FC54" w14:textId="77777777" w:rsidR="00051642" w:rsidRDefault="00051642" w:rsidP="009F6F5C">
      <w:pPr>
        <w:widowControl w:val="0"/>
        <w:autoSpaceDE w:val="0"/>
        <w:autoSpaceDN w:val="0"/>
        <w:adjustRightInd w:val="0"/>
        <w:spacing w:after="0" w:line="360" w:lineRule="auto"/>
        <w:rPr>
          <w:rFonts w:eastAsia="Calibri" w:cs="Tahoma"/>
          <w:color w:val="000000"/>
          <w:szCs w:val="24"/>
          <w:lang w:val="es-ES" w:eastAsia="es-MX"/>
        </w:rPr>
      </w:pPr>
    </w:p>
    <w:p w14:paraId="4A1EC717" w14:textId="77777777" w:rsidR="00BE068C" w:rsidRPr="00BE068C" w:rsidRDefault="00051642" w:rsidP="00BE068C">
      <w:pPr>
        <w:pStyle w:val="NormalWeb"/>
        <w:spacing w:after="0" w:line="360" w:lineRule="auto"/>
        <w:ind w:right="-28"/>
        <w:rPr>
          <w:rFonts w:ascii="Palatino Linotype" w:hAnsi="Palatino Linotype" w:cs="Tahoma"/>
          <w:bCs/>
          <w:iCs/>
          <w:sz w:val="22"/>
          <w:szCs w:val="22"/>
          <w:lang w:val="es-ES"/>
        </w:rPr>
      </w:pPr>
      <w:r>
        <w:rPr>
          <w:rFonts w:ascii="Palatino Linotype" w:hAnsi="Palatino Linotype" w:cs="Tahoma"/>
          <w:bCs/>
          <w:iCs/>
          <w:sz w:val="22"/>
          <w:szCs w:val="22"/>
          <w:lang w:val="es-ES"/>
        </w:rPr>
        <w:t>Ante la falta de respuesta del</w:t>
      </w:r>
      <w:r w:rsidR="00AB5E05">
        <w:rPr>
          <w:rFonts w:ascii="Palatino Linotype" w:hAnsi="Palatino Linotype" w:cs="Tahoma"/>
          <w:bCs/>
          <w:iCs/>
          <w:sz w:val="22"/>
          <w:szCs w:val="22"/>
          <w:lang w:val="es-ES"/>
        </w:rPr>
        <w:t xml:space="preserve"> Ente Recurrido, el Particular, </w:t>
      </w:r>
      <w:r w:rsidR="00BE068C" w:rsidRPr="00BE068C">
        <w:rPr>
          <w:rFonts w:ascii="Palatino Linotype" w:hAnsi="Palatino Linotype" w:cs="Tahoma"/>
          <w:bCs/>
          <w:iCs/>
          <w:sz w:val="22"/>
          <w:szCs w:val="22"/>
          <w:lang w:val="es-ES"/>
        </w:rPr>
        <w:t>justamente se inconformó porque no se le dio contestación al requerimiento informativo, lo cual se actualiza el supuesto previsto en el artículo 179, fracción VII, de la Ley de Transparencia y Acceso a la Información Pública del Estado de México y Municipios</w:t>
      </w:r>
      <w:r w:rsidR="00BE068C" w:rsidRPr="00BE068C">
        <w:rPr>
          <w:rFonts w:ascii="Palatino Linotype" w:hAnsi="Palatino Linotype" w:cs="Tahoma"/>
          <w:bCs/>
          <w:iCs/>
          <w:sz w:val="22"/>
          <w:szCs w:val="22"/>
        </w:rPr>
        <w:t xml:space="preserve">. </w:t>
      </w:r>
      <w:r w:rsidR="00BE068C" w:rsidRPr="00BE068C">
        <w:rPr>
          <w:rFonts w:ascii="Palatino Linotype" w:hAnsi="Palatino Linotype" w:cs="Tahoma"/>
          <w:bCs/>
          <w:iCs/>
          <w:sz w:val="22"/>
          <w:szCs w:val="22"/>
          <w:lang w:val="es-ES"/>
        </w:rPr>
        <w:t>Así las cosas, una vez admitido y notificado el Recurso de Revisión a las partes, estas fueron omisas en realizar manifestaciones o alegatos.</w:t>
      </w:r>
    </w:p>
    <w:p w14:paraId="0273DC5D" w14:textId="442B3F0E" w:rsidR="00051642" w:rsidRPr="00AB5E05" w:rsidRDefault="00051642" w:rsidP="009F6F5C">
      <w:pPr>
        <w:pStyle w:val="NormalWeb"/>
        <w:spacing w:after="0" w:line="360" w:lineRule="auto"/>
        <w:ind w:right="-28"/>
        <w:rPr>
          <w:rFonts w:ascii="Palatino Linotype" w:hAnsi="Palatino Linotype" w:cs="Tahoma"/>
          <w:bCs/>
          <w:iCs/>
          <w:sz w:val="22"/>
          <w:szCs w:val="22"/>
          <w:lang w:val="es-ES"/>
        </w:rPr>
      </w:pPr>
    </w:p>
    <w:p w14:paraId="31D997F4" w14:textId="77777777" w:rsidR="00051642" w:rsidRDefault="00051642" w:rsidP="009F6F5C">
      <w:pPr>
        <w:tabs>
          <w:tab w:val="left" w:pos="4962"/>
        </w:tabs>
        <w:spacing w:after="0" w:line="360" w:lineRule="auto"/>
        <w:rPr>
          <w:rFonts w:eastAsia="Calibri" w:cs="Tahoma"/>
          <w:iCs/>
          <w:lang w:val="es-ES"/>
        </w:rPr>
      </w:pPr>
    </w:p>
    <w:p w14:paraId="03A74004" w14:textId="77777777" w:rsidR="00051642" w:rsidRDefault="00051642" w:rsidP="009F6F5C">
      <w:pPr>
        <w:tabs>
          <w:tab w:val="left" w:pos="4962"/>
        </w:tabs>
        <w:spacing w:after="0" w:line="360" w:lineRule="auto"/>
        <w:rPr>
          <w:rFonts w:eastAsia="Calibri" w:cs="Tahoma"/>
          <w:bCs/>
          <w:szCs w:val="24"/>
        </w:rPr>
      </w:pPr>
      <w:r>
        <w:rPr>
          <w:rFonts w:eastAsia="Calibri" w:cs="Tahoma"/>
          <w:iCs/>
          <w:lang w:val="es-ES" w:eastAsia="es-ES_tradnl"/>
        </w:rPr>
        <w:lastRenderedPageBreak/>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9F6F5C">
      <w:pPr>
        <w:spacing w:after="0" w:line="360" w:lineRule="auto"/>
        <w:rPr>
          <w:rFonts w:eastAsia="Calibri" w:cs="Tahoma"/>
          <w:color w:val="auto"/>
          <w:lang w:eastAsia="es-ES_tradnl"/>
        </w:rPr>
      </w:pPr>
    </w:p>
    <w:p w14:paraId="01992FBB" w14:textId="77777777" w:rsidR="00051642" w:rsidRPr="003D5B55" w:rsidRDefault="00051642" w:rsidP="009F6F5C">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9F6F5C">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9F6F5C">
      <w:pPr>
        <w:spacing w:after="0" w:line="360" w:lineRule="auto"/>
        <w:rPr>
          <w:rFonts w:eastAsia="Times New Roman" w:cs="Tahoma"/>
          <w:bCs/>
          <w:iCs/>
          <w:color w:val="auto"/>
          <w:lang w:eastAsia="es-ES"/>
        </w:rPr>
      </w:pPr>
    </w:p>
    <w:p w14:paraId="47F8BE4A"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9F6F5C">
      <w:pPr>
        <w:spacing w:after="0" w:line="360" w:lineRule="auto"/>
        <w:rPr>
          <w:rFonts w:eastAsia="Times New Roman" w:cs="Tahoma"/>
          <w:bCs/>
          <w:iCs/>
          <w:color w:val="auto"/>
          <w:lang w:eastAsia="es-ES"/>
        </w:rPr>
      </w:pPr>
    </w:p>
    <w:p w14:paraId="686A1040" w14:textId="77777777" w:rsidR="00051642"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9F6F5C">
      <w:pPr>
        <w:spacing w:after="0" w:line="360" w:lineRule="auto"/>
        <w:rPr>
          <w:rFonts w:eastAsia="Times New Roman" w:cs="Tahoma"/>
          <w:bCs/>
          <w:iCs/>
          <w:color w:val="auto"/>
          <w:lang w:eastAsia="es-ES"/>
        </w:rPr>
      </w:pPr>
    </w:p>
    <w:p w14:paraId="00B7B9A9"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9F6F5C">
      <w:pPr>
        <w:spacing w:after="0" w:line="360" w:lineRule="auto"/>
        <w:rPr>
          <w:rFonts w:eastAsia="Times New Roman" w:cs="Tahoma"/>
          <w:bCs/>
          <w:iCs/>
          <w:color w:val="auto"/>
          <w:lang w:eastAsia="es-ES"/>
        </w:rPr>
      </w:pPr>
    </w:p>
    <w:p w14:paraId="0347B303"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14:paraId="70AB3D13" w14:textId="77777777" w:rsidR="00051642" w:rsidRDefault="00051642" w:rsidP="009F6F5C">
      <w:pPr>
        <w:spacing w:after="0" w:line="360" w:lineRule="auto"/>
        <w:rPr>
          <w:rFonts w:eastAsia="Times New Roman" w:cs="Tahoma"/>
          <w:bCs/>
          <w:iCs/>
          <w:color w:val="auto"/>
          <w:lang w:eastAsia="es-ES"/>
        </w:rPr>
      </w:pPr>
    </w:p>
    <w:p w14:paraId="7452EA94" w14:textId="77777777" w:rsidR="00051642" w:rsidRPr="003D5B55" w:rsidRDefault="00051642" w:rsidP="009F6F5C">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3D5B55" w:rsidRDefault="00051642" w:rsidP="009F6F5C">
      <w:pPr>
        <w:spacing w:after="0" w:line="360" w:lineRule="auto"/>
        <w:rPr>
          <w:rFonts w:eastAsia="Times New Roman" w:cs="Tahoma"/>
          <w:bCs/>
          <w:iCs/>
          <w:color w:val="auto"/>
          <w:lang w:eastAsia="es-ES"/>
        </w:rPr>
      </w:pPr>
    </w:p>
    <w:p w14:paraId="4DC8B9C7"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88BDAC4" w14:textId="77777777" w:rsidR="00051642" w:rsidRDefault="00051642" w:rsidP="009F6F5C">
      <w:pPr>
        <w:spacing w:after="0" w:line="360" w:lineRule="auto"/>
        <w:rPr>
          <w:rFonts w:eastAsia="Times New Roman" w:cs="Tahoma"/>
          <w:b/>
          <w:bCs/>
          <w:iCs/>
          <w:color w:val="auto"/>
          <w:lang w:val="es-ES" w:eastAsia="es-ES"/>
        </w:rPr>
      </w:pPr>
    </w:p>
    <w:p w14:paraId="41398915" w14:textId="77777777" w:rsidR="00BE068C" w:rsidRPr="00597EA8" w:rsidRDefault="00BE068C" w:rsidP="00BE068C">
      <w:pPr>
        <w:spacing w:after="0" w:line="360" w:lineRule="auto"/>
        <w:rPr>
          <w:rFonts w:cs="Tahoma"/>
          <w:bCs/>
          <w:iCs/>
          <w:lang w:val="es-ES"/>
        </w:rPr>
      </w:pPr>
      <w:r w:rsidRPr="00597EA8">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14:paraId="75DB41DC" w14:textId="77777777" w:rsidR="00051642" w:rsidRDefault="00051642" w:rsidP="009F6F5C">
      <w:pPr>
        <w:spacing w:after="0" w:line="360" w:lineRule="auto"/>
        <w:rPr>
          <w:rFonts w:cs="Tahoma"/>
          <w:bCs/>
          <w:iCs/>
          <w:lang w:val="es-ES"/>
        </w:rPr>
      </w:pPr>
    </w:p>
    <w:p w14:paraId="777A9007" w14:textId="77777777" w:rsidR="00051642" w:rsidRPr="003D5B55" w:rsidRDefault="00051642" w:rsidP="009F6F5C">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9F6F5C">
      <w:pPr>
        <w:autoSpaceDE w:val="0"/>
        <w:autoSpaceDN w:val="0"/>
        <w:adjustRightInd w:val="0"/>
        <w:spacing w:after="0" w:line="360" w:lineRule="auto"/>
        <w:rPr>
          <w:rFonts w:eastAsia="Times New Roman" w:cs="Tahoma"/>
          <w:bCs/>
          <w:iCs/>
          <w:color w:val="auto"/>
          <w:lang w:val="es-ES" w:eastAsia="es-ES"/>
        </w:rPr>
      </w:pPr>
    </w:p>
    <w:p w14:paraId="3D5B0261" w14:textId="00691A8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B40379" w:rsidRPr="00BE068C">
        <w:rPr>
          <w:rFonts w:eastAsia="Calibri" w:cs="Tahoma"/>
          <w:b/>
        </w:rPr>
        <w:t xml:space="preserve">Ayuntamiento de </w:t>
      </w:r>
      <w:proofErr w:type="spellStart"/>
      <w:r w:rsidR="00B40379" w:rsidRPr="00BE068C">
        <w:rPr>
          <w:rFonts w:eastAsia="Calibri" w:cs="Tahoma"/>
          <w:b/>
        </w:rPr>
        <w:t>Nopaltepec</w:t>
      </w:r>
      <w:proofErr w:type="spellEnd"/>
      <w:r w:rsidRPr="009F6F5C">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9F6F5C">
      <w:pPr>
        <w:spacing w:after="0" w:line="360" w:lineRule="auto"/>
        <w:rPr>
          <w:rFonts w:eastAsia="Times New Roman" w:cs="Tahoma"/>
          <w:bCs/>
          <w:iCs/>
          <w:color w:val="auto"/>
          <w:lang w:eastAsia="es-ES"/>
        </w:rPr>
      </w:pPr>
    </w:p>
    <w:p w14:paraId="604172D3"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9F6F5C">
      <w:pPr>
        <w:spacing w:after="0" w:line="360" w:lineRule="auto"/>
        <w:rPr>
          <w:rFonts w:eastAsia="Times New Roman" w:cs="Tahoma"/>
          <w:bCs/>
          <w:iCs/>
          <w:color w:val="auto"/>
          <w:lang w:eastAsia="es-ES"/>
        </w:rPr>
      </w:pPr>
    </w:p>
    <w:p w14:paraId="0719A826" w14:textId="54BD3B2B" w:rsidR="00051642"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Proveer lo necesario para garantizar a toda persona el derecho de acceso a la información pública, a través de procedimientos sencillos, expeditos, oportunos y gratuitos;</w:t>
      </w:r>
    </w:p>
    <w:p w14:paraId="7A93B4EA" w14:textId="77777777" w:rsidR="009F6F5C" w:rsidRPr="003D5B55" w:rsidRDefault="009F6F5C" w:rsidP="009F6F5C">
      <w:pPr>
        <w:spacing w:after="0" w:line="360" w:lineRule="auto"/>
        <w:ind w:left="720"/>
        <w:rPr>
          <w:rFonts w:eastAsia="Times New Roman" w:cs="Tahoma"/>
          <w:bCs/>
          <w:iCs/>
          <w:color w:val="auto"/>
          <w:lang w:eastAsia="es-ES"/>
        </w:rPr>
      </w:pPr>
    </w:p>
    <w:p w14:paraId="0AEE67C6" w14:textId="0F905C1D" w:rsidR="00051642"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67EEE0E6" w14:textId="77777777" w:rsidR="009F6F5C" w:rsidRDefault="009F6F5C" w:rsidP="009F6F5C">
      <w:pPr>
        <w:pStyle w:val="Prrafodelista"/>
        <w:spacing w:after="0" w:line="360" w:lineRule="auto"/>
        <w:rPr>
          <w:rFonts w:eastAsia="Times New Roman" w:cs="Tahoma"/>
          <w:bCs/>
          <w:iCs/>
          <w:color w:val="auto"/>
          <w:lang w:eastAsia="es-ES"/>
        </w:rPr>
      </w:pPr>
    </w:p>
    <w:p w14:paraId="770FC2AF" w14:textId="77777777" w:rsidR="00051642" w:rsidRPr="003D5B55" w:rsidRDefault="00051642" w:rsidP="009F6F5C">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9F6F5C">
      <w:pPr>
        <w:spacing w:after="0" w:line="360" w:lineRule="auto"/>
        <w:rPr>
          <w:rFonts w:eastAsia="Times New Roman" w:cs="Tahoma"/>
          <w:bCs/>
          <w:iCs/>
          <w:color w:val="auto"/>
          <w:lang w:eastAsia="es-ES"/>
        </w:rPr>
      </w:pPr>
    </w:p>
    <w:p w14:paraId="26ECA5DE"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9F6F5C">
      <w:pPr>
        <w:spacing w:after="0" w:line="360" w:lineRule="auto"/>
        <w:rPr>
          <w:rFonts w:eastAsia="Times New Roman" w:cs="Tahoma"/>
          <w:bCs/>
          <w:iCs/>
          <w:color w:val="auto"/>
          <w:lang w:eastAsia="es-ES"/>
        </w:rPr>
      </w:pPr>
    </w:p>
    <w:p w14:paraId="3338287D" w14:textId="77777777"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9F6F5C">
      <w:pPr>
        <w:spacing w:after="0" w:line="360" w:lineRule="auto"/>
        <w:rPr>
          <w:rFonts w:eastAsia="Times New Roman" w:cs="Tahoma"/>
          <w:bCs/>
          <w:iCs/>
          <w:color w:val="auto"/>
          <w:lang w:eastAsia="es-ES"/>
        </w:rPr>
      </w:pPr>
    </w:p>
    <w:p w14:paraId="6EC98FC3" w14:textId="42795330" w:rsidR="00051642" w:rsidRPr="003D5B55" w:rsidRDefault="00051642" w:rsidP="009F6F5C">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 xml:space="preserve">160, 162, 163, </w:t>
      </w:r>
      <w:r w:rsidRPr="003D5B55">
        <w:rPr>
          <w:rFonts w:eastAsia="Times New Roman" w:cs="Tahoma"/>
          <w:bCs/>
          <w:iCs/>
          <w:color w:val="auto"/>
          <w:lang w:eastAsia="es-ES"/>
        </w:rPr>
        <w:lastRenderedPageBreak/>
        <w:t>164, 165 y 166, de la Ley de Transparencia y Acceso a la Información Pública del Estado de México y Municipios, el cual es el siguiente:</w:t>
      </w:r>
    </w:p>
    <w:p w14:paraId="459D1ACF" w14:textId="77777777" w:rsidR="00051642" w:rsidRPr="003D5B55" w:rsidRDefault="00051642" w:rsidP="009F6F5C">
      <w:pPr>
        <w:spacing w:after="0" w:line="360" w:lineRule="auto"/>
        <w:rPr>
          <w:rFonts w:eastAsia="Times New Roman" w:cs="Tahoma"/>
          <w:bCs/>
          <w:iCs/>
          <w:color w:val="auto"/>
          <w:lang w:eastAsia="es-ES"/>
        </w:rPr>
      </w:pPr>
    </w:p>
    <w:p w14:paraId="371A517D" w14:textId="63988A19" w:rsidR="00051642" w:rsidRDefault="00051642" w:rsidP="009F6F5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DF6BCB8" w14:textId="77777777" w:rsidR="00357735" w:rsidRDefault="00357735" w:rsidP="009F6F5C">
      <w:pPr>
        <w:spacing w:after="0" w:line="360" w:lineRule="auto"/>
        <w:ind w:left="720"/>
        <w:rPr>
          <w:rFonts w:eastAsia="Times New Roman" w:cs="Tahoma"/>
          <w:bCs/>
          <w:iCs/>
          <w:color w:val="auto"/>
          <w:lang w:eastAsia="es-ES"/>
        </w:rPr>
      </w:pPr>
    </w:p>
    <w:p w14:paraId="19A4D553" w14:textId="3AB7684B" w:rsidR="00357735" w:rsidRPr="003D5B55" w:rsidRDefault="00357735" w:rsidP="009F6F5C">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9F6F5C">
      <w:pPr>
        <w:spacing w:after="0" w:line="360" w:lineRule="auto"/>
        <w:rPr>
          <w:rFonts w:eastAsia="Times New Roman" w:cs="Tahoma"/>
          <w:bCs/>
          <w:iCs/>
          <w:color w:val="auto"/>
          <w:lang w:eastAsia="es-ES"/>
        </w:rPr>
      </w:pPr>
    </w:p>
    <w:p w14:paraId="456F0B12" w14:textId="77777777" w:rsidR="00051642" w:rsidRPr="003D5B55" w:rsidRDefault="00051642" w:rsidP="009F6F5C">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9F6F5C">
      <w:pPr>
        <w:spacing w:after="0" w:line="360" w:lineRule="auto"/>
        <w:rPr>
          <w:rFonts w:eastAsia="Times New Roman" w:cs="Tahoma"/>
          <w:bCs/>
          <w:iCs/>
          <w:color w:val="auto"/>
          <w:lang w:eastAsia="es-ES"/>
        </w:rPr>
      </w:pPr>
    </w:p>
    <w:p w14:paraId="71708A13" w14:textId="77777777" w:rsidR="00051642" w:rsidRPr="003D5B55"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9F6F5C">
      <w:pPr>
        <w:spacing w:after="0" w:line="360" w:lineRule="auto"/>
        <w:rPr>
          <w:rFonts w:eastAsia="Times New Roman" w:cs="Tahoma"/>
          <w:b/>
          <w:bCs/>
          <w:iCs/>
          <w:color w:val="auto"/>
          <w:lang w:eastAsia="es-ES"/>
        </w:rPr>
      </w:pPr>
    </w:p>
    <w:p w14:paraId="63EB9326" w14:textId="77777777" w:rsidR="00051642" w:rsidRPr="00CD3E16"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F78F6C3" w14:textId="77777777" w:rsidR="00051642" w:rsidRPr="003D5B55" w:rsidRDefault="00051642" w:rsidP="009F6F5C">
      <w:pPr>
        <w:spacing w:after="0" w:line="360" w:lineRule="auto"/>
        <w:rPr>
          <w:rFonts w:eastAsia="Times New Roman" w:cs="Tahoma"/>
          <w:b/>
          <w:bCs/>
          <w:iCs/>
          <w:color w:val="auto"/>
          <w:lang w:eastAsia="es-ES"/>
        </w:rPr>
      </w:pPr>
    </w:p>
    <w:p w14:paraId="3E9F8E80" w14:textId="77777777" w:rsidR="00051642" w:rsidRPr="003D5B55" w:rsidRDefault="00051642" w:rsidP="009F6F5C">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9F6F5C">
      <w:pPr>
        <w:spacing w:after="0" w:line="360" w:lineRule="auto"/>
        <w:ind w:left="720"/>
        <w:rPr>
          <w:rFonts w:eastAsia="Times New Roman" w:cs="Tahoma"/>
          <w:b/>
          <w:bCs/>
          <w:iCs/>
          <w:color w:val="auto"/>
          <w:lang w:eastAsia="es-ES"/>
        </w:rPr>
      </w:pPr>
    </w:p>
    <w:p w14:paraId="28B40ED2" w14:textId="29600740" w:rsidR="00DD3B9A" w:rsidRPr="00DD3B9A" w:rsidRDefault="00051642" w:rsidP="009F6F5C">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del Recurso de Revisión</w:t>
      </w:r>
      <w:r w:rsidRPr="001452B2">
        <w:rPr>
          <w:rFonts w:eastAsia="Times New Roman" w:cs="Tahoma"/>
          <w:bCs/>
          <w:iCs/>
          <w:color w:val="auto"/>
          <w:lang w:eastAsia="es-ES"/>
        </w:rPr>
        <w:t xml:space="preserve">, el </w:t>
      </w:r>
      <w:r w:rsidR="00B40379" w:rsidRPr="00B40379">
        <w:rPr>
          <w:rFonts w:eastAsia="Calibri" w:cs="Tahoma"/>
        </w:rPr>
        <w:t>Ayuntamiento de Nopaltepec</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w:t>
      </w:r>
      <w:r w:rsidR="00CA0F02">
        <w:rPr>
          <w:rFonts w:eastAsia="Times New Roman" w:cs="Tahoma"/>
          <w:bCs/>
          <w:iCs/>
          <w:color w:val="auto"/>
          <w:lang w:eastAsia="es-ES"/>
        </w:rPr>
        <w:t>,</w:t>
      </w:r>
      <w:r w:rsidRPr="001452B2">
        <w:rPr>
          <w:rFonts w:eastAsia="Times New Roman" w:cs="Tahoma"/>
          <w:bCs/>
          <w:iCs/>
          <w:color w:val="auto"/>
          <w:lang w:eastAsia="es-ES"/>
        </w:rPr>
        <w:t xml:space="preserve">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B40379">
        <w:rPr>
          <w:rFonts w:eastAsia="Times New Roman" w:cs="Tahoma"/>
          <w:b/>
          <w:iCs/>
          <w:color w:val="auto"/>
          <w:lang w:eastAsia="es-ES"/>
        </w:rPr>
        <w:t>veintiséis de octubre</w:t>
      </w:r>
      <w:r w:rsidR="00CA0F02" w:rsidRPr="00CA0F02">
        <w:rPr>
          <w:rFonts w:eastAsia="Times New Roman" w:cs="Tahoma"/>
          <w:b/>
          <w:iCs/>
          <w:color w:val="auto"/>
          <w:lang w:eastAsia="es-ES"/>
        </w:rPr>
        <w:t xml:space="preserve"> de dos mil veintiuno</w:t>
      </w:r>
      <w:r w:rsidR="00B40379">
        <w:rPr>
          <w:rFonts w:eastAsia="Times New Roman" w:cs="Tahoma"/>
          <w:b/>
          <w:iCs/>
          <w:color w:val="auto"/>
          <w:lang w:eastAsia="es-ES"/>
        </w:rPr>
        <w:t xml:space="preserve"> </w:t>
      </w:r>
    </w:p>
    <w:p w14:paraId="47610FB3" w14:textId="77777777" w:rsidR="00051642" w:rsidRPr="003D5B55" w:rsidRDefault="00051642" w:rsidP="009F6F5C">
      <w:pPr>
        <w:spacing w:after="0" w:line="360" w:lineRule="auto"/>
        <w:rPr>
          <w:rFonts w:eastAsia="Times New Roman" w:cs="Tahoma"/>
          <w:b/>
          <w:bCs/>
          <w:iCs/>
          <w:color w:val="auto"/>
          <w:lang w:eastAsia="es-ES"/>
        </w:rPr>
      </w:pPr>
    </w:p>
    <w:p w14:paraId="4CA57416" w14:textId="690C5713" w:rsidR="009F6F5C" w:rsidRPr="00D94C5F" w:rsidRDefault="00051642" w:rsidP="009F6F5C">
      <w:pPr>
        <w:spacing w:after="0" w:line="360" w:lineRule="auto"/>
        <w:rPr>
          <w:rFonts w:eastAsia="Batang" w:cs="Tahoma"/>
          <w:color w:val="0D0D0D" w:themeColor="text1" w:themeTint="F2"/>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B40379">
        <w:rPr>
          <w:rFonts w:eastAsia="Calibri" w:cs="Tahoma"/>
          <w:b/>
          <w:bCs/>
          <w:color w:val="000000"/>
        </w:rPr>
        <w:t>veintisiete de octubre</w:t>
      </w:r>
      <w:r w:rsidR="00357735">
        <w:rPr>
          <w:rFonts w:eastAsia="Calibri" w:cs="Tahoma"/>
          <w:b/>
          <w:bCs/>
          <w:color w:val="000000"/>
        </w:rPr>
        <w:t xml:space="preserve"> </w:t>
      </w:r>
      <w:r w:rsidRPr="00AC2906">
        <w:rPr>
          <w:rFonts w:eastAsia="Calibri" w:cs="Tahoma"/>
          <w:b/>
          <w:bCs/>
          <w:color w:val="000000"/>
        </w:rPr>
        <w:t xml:space="preserve">y feneció el </w:t>
      </w:r>
      <w:r w:rsidR="00B40379">
        <w:rPr>
          <w:rFonts w:eastAsia="Calibri" w:cs="Tahoma"/>
          <w:b/>
          <w:bCs/>
          <w:color w:val="000000"/>
        </w:rPr>
        <w:t>dieciocho</w:t>
      </w:r>
      <w:r w:rsidR="00357735">
        <w:rPr>
          <w:rFonts w:eastAsia="Calibri" w:cs="Tahoma"/>
          <w:b/>
          <w:bCs/>
          <w:color w:val="000000"/>
        </w:rPr>
        <w:t xml:space="preserve"> de </w:t>
      </w:r>
      <w:r w:rsidR="00B40379">
        <w:rPr>
          <w:rFonts w:eastAsia="Calibri" w:cs="Tahoma"/>
          <w:b/>
          <w:bCs/>
          <w:color w:val="000000"/>
        </w:rPr>
        <w:t>nov</w:t>
      </w:r>
      <w:r w:rsidR="009C40E0">
        <w:rPr>
          <w:rFonts w:eastAsia="Calibri" w:cs="Tahoma"/>
          <w:b/>
          <w:bCs/>
          <w:color w:val="000000"/>
        </w:rPr>
        <w:t>iembre</w:t>
      </w:r>
      <w:r>
        <w:rPr>
          <w:rFonts w:eastAsia="Calibri" w:cs="Tahoma"/>
          <w:color w:val="000000"/>
        </w:rPr>
        <w:t>, ambos de dos mil veintiuno</w:t>
      </w:r>
      <w:r w:rsidR="00357735">
        <w:rPr>
          <w:rFonts w:eastAsia="Calibri" w:cs="Tahoma"/>
          <w:color w:val="000000"/>
        </w:rPr>
        <w:t>;</w:t>
      </w:r>
      <w:r>
        <w:rPr>
          <w:rFonts w:eastAsia="Calibri" w:cs="Tahoma"/>
          <w:color w:val="000000"/>
        </w:rPr>
        <w:t xml:space="preserve"> </w:t>
      </w:r>
      <w:r w:rsidR="009F6F5C" w:rsidRPr="00D94C5F">
        <w:rPr>
          <w:rFonts w:eastAsia="Calibri" w:cs="Tahoma"/>
          <w:color w:val="0D0D0D" w:themeColor="text1" w:themeTint="F2"/>
        </w:rPr>
        <w:t>lo anterior, sin contar</w:t>
      </w:r>
      <w:r w:rsidR="009F6F5C">
        <w:rPr>
          <w:rFonts w:eastAsia="Calibri" w:cs="Tahoma"/>
          <w:color w:val="0D0D0D" w:themeColor="text1" w:themeTint="F2"/>
        </w:rPr>
        <w:t xml:space="preserve"> los días, </w:t>
      </w:r>
      <w:r w:rsidR="00B40379">
        <w:rPr>
          <w:rFonts w:eastAsia="Calibri" w:cs="Tahoma"/>
          <w:color w:val="0D0D0D" w:themeColor="text1" w:themeTint="F2"/>
        </w:rPr>
        <w:t>treinta y treinta y uno de octubre</w:t>
      </w:r>
      <w:r w:rsidR="009F6F5C">
        <w:rPr>
          <w:rFonts w:eastAsia="Calibri" w:cs="Tahoma"/>
          <w:color w:val="0D0D0D" w:themeColor="text1" w:themeTint="F2"/>
        </w:rPr>
        <w:t xml:space="preserve">, así como, </w:t>
      </w:r>
      <w:r w:rsidR="00B40379">
        <w:rPr>
          <w:rFonts w:eastAsia="Calibri" w:cs="Tahoma"/>
          <w:color w:val="0D0D0D" w:themeColor="text1" w:themeTint="F2"/>
        </w:rPr>
        <w:t>dos, seis, siete trece, catorce y quince de noviembre</w:t>
      </w:r>
      <w:r w:rsidR="009F6F5C">
        <w:rPr>
          <w:rFonts w:eastAsia="Calibri" w:cs="Tahoma"/>
          <w:color w:val="0D0D0D" w:themeColor="text1" w:themeTint="F2"/>
        </w:rPr>
        <w:t>, todos de la presente anualidad, al ser inhábiles</w:t>
      </w:r>
      <w:r w:rsidR="009F6F5C" w:rsidRPr="00D94C5F">
        <w:rPr>
          <w:rFonts w:eastAsia="Calibri" w:cs="Tahoma"/>
          <w:color w:val="0D0D0D" w:themeColor="text1" w:themeTint="F2"/>
        </w:rPr>
        <w:t xml:space="preserve">, </w:t>
      </w:r>
      <w:r w:rsidR="009F6F5C" w:rsidRPr="00D94C5F">
        <w:rPr>
          <w:rFonts w:eastAsia="Batang" w:cs="Tahoma"/>
          <w:bCs/>
          <w:color w:val="0D0D0D" w:themeColor="text1" w:themeTint="F2"/>
        </w:rPr>
        <w:t xml:space="preserve">de conformidad con el artículo 3°, fracción X, de la Ley de Transparencia y Acceso a la Información Pública del Estado de México y Municipios y </w:t>
      </w:r>
      <w:bookmarkStart w:id="1" w:name="_Hlk65786947"/>
      <w:r w:rsidR="009F6F5C" w:rsidRPr="00D94C5F">
        <w:rPr>
          <w:rFonts w:eastAsia="Batang" w:cs="Tahoma"/>
          <w:bCs/>
          <w:color w:val="0D0D0D" w:themeColor="text1" w:themeTint="F2"/>
        </w:rPr>
        <w:t xml:space="preserve">el </w:t>
      </w:r>
      <w:r w:rsidR="009F6F5C" w:rsidRPr="00D94C5F">
        <w:rPr>
          <w:rFonts w:eastAsia="Batang" w:cs="Tahoma"/>
          <w:color w:val="0D0D0D" w:themeColor="text1" w:themeTint="F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sidR="009F6F5C" w:rsidRPr="00D94C5F">
        <w:rPr>
          <w:rFonts w:eastAsia="Batang" w:cs="Tahoma"/>
          <w:color w:val="0D0D0D" w:themeColor="text1" w:themeTint="F2"/>
          <w:lang w:val="es-ES"/>
        </w:rPr>
        <w:t>mil veintidós.</w:t>
      </w:r>
    </w:p>
    <w:p w14:paraId="21432234" w14:textId="77777777" w:rsidR="009C40E0" w:rsidRPr="008838A7" w:rsidRDefault="009C40E0" w:rsidP="009F6F5C">
      <w:pPr>
        <w:spacing w:after="0" w:line="360" w:lineRule="auto"/>
        <w:rPr>
          <w:rFonts w:eastAsia="Calibri" w:cs="Tahoma"/>
          <w:color w:val="000000"/>
        </w:rPr>
      </w:pPr>
    </w:p>
    <w:p w14:paraId="44918EDA" w14:textId="08D7B9C2" w:rsidR="00051642" w:rsidRPr="00A32F48" w:rsidRDefault="00051642" w:rsidP="009F6F5C">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6490AFD6" w14:textId="77777777" w:rsidR="00A32F48" w:rsidRDefault="00A32F48" w:rsidP="009F6F5C">
      <w:pPr>
        <w:autoSpaceDE w:val="0"/>
        <w:autoSpaceDN w:val="0"/>
        <w:adjustRightInd w:val="0"/>
        <w:spacing w:after="0" w:line="360" w:lineRule="auto"/>
        <w:jc w:val="center"/>
        <w:rPr>
          <w:noProof/>
          <w:lang w:eastAsia="es-MX"/>
        </w:rPr>
      </w:pPr>
    </w:p>
    <w:p w14:paraId="7747360A" w14:textId="6375E9DE" w:rsidR="00A32F48" w:rsidRDefault="00B40379" w:rsidP="009F6F5C">
      <w:pPr>
        <w:autoSpaceDE w:val="0"/>
        <w:autoSpaceDN w:val="0"/>
        <w:adjustRightInd w:val="0"/>
        <w:spacing w:after="0" w:line="360" w:lineRule="auto"/>
        <w:jc w:val="center"/>
        <w:rPr>
          <w:rFonts w:eastAsia="Times New Roman" w:cs="Tahoma"/>
          <w:bCs/>
          <w:iCs/>
          <w:color w:val="auto"/>
          <w:lang w:val="es-ES" w:eastAsia="es-ES"/>
        </w:rPr>
      </w:pPr>
      <w:r>
        <w:rPr>
          <w:noProof/>
          <w:lang w:eastAsia="es-MX"/>
        </w:rPr>
        <w:drawing>
          <wp:inline distT="0" distB="0" distL="0" distR="0" wp14:anchorId="3D99DE2A" wp14:editId="362BFEB9">
            <wp:extent cx="3092866" cy="17259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976" t="30074" r="55319" b="55338"/>
                    <a:stretch/>
                  </pic:blipFill>
                  <pic:spPr bwMode="auto">
                    <a:xfrm>
                      <a:off x="0" y="0"/>
                      <a:ext cx="3139745" cy="1752090"/>
                    </a:xfrm>
                    <a:prstGeom prst="rect">
                      <a:avLst/>
                    </a:prstGeom>
                    <a:ln>
                      <a:noFill/>
                    </a:ln>
                    <a:extLst>
                      <a:ext uri="{53640926-AAD7-44D8-BBD7-CCE9431645EC}">
                        <a14:shadowObscured xmlns:a14="http://schemas.microsoft.com/office/drawing/2010/main"/>
                      </a:ext>
                    </a:extLst>
                  </pic:spPr>
                </pic:pic>
              </a:graphicData>
            </a:graphic>
          </wp:inline>
        </w:drawing>
      </w:r>
    </w:p>
    <w:p w14:paraId="4A673E55" w14:textId="77777777" w:rsidR="0090301F" w:rsidRPr="003D5B55" w:rsidRDefault="0090301F" w:rsidP="009F6F5C">
      <w:pPr>
        <w:autoSpaceDE w:val="0"/>
        <w:autoSpaceDN w:val="0"/>
        <w:adjustRightInd w:val="0"/>
        <w:spacing w:after="0" w:line="360" w:lineRule="auto"/>
        <w:jc w:val="center"/>
        <w:rPr>
          <w:rFonts w:eastAsia="Times New Roman" w:cs="Tahoma"/>
          <w:bCs/>
          <w:iCs/>
          <w:color w:val="auto"/>
          <w:lang w:val="es-ES" w:eastAsia="es-ES"/>
        </w:rPr>
      </w:pPr>
    </w:p>
    <w:p w14:paraId="1F220CA7" w14:textId="2E41D53C" w:rsidR="00051642" w:rsidRPr="00CE68A8" w:rsidRDefault="00051642" w:rsidP="009F6F5C">
      <w:pPr>
        <w:tabs>
          <w:tab w:val="left" w:pos="4962"/>
        </w:tabs>
        <w:spacing w:after="0" w:line="360" w:lineRule="auto"/>
        <w:rPr>
          <w:rFonts w:eastAsia="Calibri" w:cs="Tahoma"/>
          <w:bCs/>
          <w:color w:val="000000"/>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B40379" w:rsidRPr="00B40379">
        <w:rPr>
          <w:rFonts w:eastAsia="Calibri" w:cs="Tahoma"/>
        </w:rPr>
        <w:t>Ayuntamiento de Nopaltepec</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B40379">
        <w:rPr>
          <w:rFonts w:eastAsia="Calibri" w:cs="Tahoma"/>
          <w:b/>
          <w:color w:val="000000"/>
        </w:rPr>
        <w:t>dieciocho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r w:rsidR="00B40379">
        <w:rPr>
          <w:rFonts w:eastAsia="Calibri" w:cs="Tahoma"/>
          <w:b/>
          <w:color w:val="000000"/>
        </w:rPr>
        <w:t xml:space="preserve"> </w:t>
      </w:r>
    </w:p>
    <w:p w14:paraId="784C12C5" w14:textId="77777777" w:rsidR="00051642" w:rsidRDefault="00051642" w:rsidP="009F6F5C">
      <w:pPr>
        <w:tabs>
          <w:tab w:val="left" w:pos="4962"/>
        </w:tabs>
        <w:spacing w:after="0" w:line="360" w:lineRule="auto"/>
        <w:rPr>
          <w:rFonts w:eastAsia="Calibri" w:cs="Tahoma"/>
          <w:b/>
          <w:color w:val="000000"/>
        </w:rPr>
      </w:pPr>
    </w:p>
    <w:p w14:paraId="197900F0" w14:textId="5438B1BC" w:rsidR="00051642" w:rsidRDefault="00051642" w:rsidP="009F6F5C">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no obstante, para tal circunstancia es necesario analizar si cuenta con competencia para conocer de lo peticionado, relacionado con </w:t>
      </w:r>
      <w:r w:rsidR="00822F37">
        <w:rPr>
          <w:rFonts w:eastAsia="Calibri" w:cs="Tahoma"/>
          <w:bCs/>
        </w:rPr>
        <w:t>los recibos de</w:t>
      </w:r>
      <w:r w:rsidR="002849FC">
        <w:rPr>
          <w:rFonts w:eastAsia="Calibri" w:cs="Tahoma"/>
          <w:bCs/>
        </w:rPr>
        <w:t xml:space="preserve"> nómina</w:t>
      </w:r>
      <w:r w:rsidR="002849FC" w:rsidRPr="002849FC">
        <w:t xml:space="preserve"> </w:t>
      </w:r>
      <w:bookmarkStart w:id="2" w:name="_Hlk85561252"/>
      <w:r w:rsidR="00B40379" w:rsidRPr="00B40379">
        <w:t>de la primera y segunda quincena de  septiembre dos mil veintiuno</w:t>
      </w:r>
      <w:r w:rsidR="00822F37">
        <w:t xml:space="preserve">, </w:t>
      </w:r>
      <w:r w:rsidR="00822F37" w:rsidRPr="00822F37">
        <w:t>de la Directora de Turismo</w:t>
      </w:r>
      <w:r w:rsidR="000C0A0F">
        <w:t>.</w:t>
      </w:r>
    </w:p>
    <w:bookmarkEnd w:id="2"/>
    <w:p w14:paraId="7B819050" w14:textId="7FCE1E2E" w:rsidR="002849FC" w:rsidRDefault="002849FC" w:rsidP="009F6F5C">
      <w:pPr>
        <w:spacing w:after="0" w:line="360" w:lineRule="auto"/>
        <w:rPr>
          <w:rFonts w:eastAsia="Calibri" w:cs="Tahoma"/>
          <w:bCs/>
        </w:rPr>
      </w:pPr>
    </w:p>
    <w:p w14:paraId="0C9D96BF" w14:textId="77777777" w:rsidR="00822F37" w:rsidRPr="00597EA8" w:rsidRDefault="00822F37" w:rsidP="00822F37">
      <w:pPr>
        <w:tabs>
          <w:tab w:val="left" w:pos="7049"/>
        </w:tabs>
        <w:spacing w:after="0" w:line="360" w:lineRule="auto"/>
        <w:rPr>
          <w:rFonts w:eastAsia="Calibri" w:cs="Tahoma"/>
          <w:bCs/>
          <w:color w:val="000000"/>
        </w:rPr>
      </w:pPr>
      <w:r w:rsidRPr="00597EA8">
        <w:rPr>
          <w:rFonts w:eastAsia="Calibri" w:cs="Tahoma"/>
          <w:bCs/>
          <w:color w:val="000000"/>
        </w:rPr>
        <w:lastRenderedPageBreak/>
        <w:t xml:space="preserve">Ahora bien, </w:t>
      </w:r>
      <w:r>
        <w:rPr>
          <w:rFonts w:eastAsia="Calibri" w:cs="Tahoma"/>
          <w:bCs/>
          <w:color w:val="000000"/>
        </w:rPr>
        <w:t>respecto al documento solicitado del servidor público referido,</w:t>
      </w:r>
      <w:r w:rsidRPr="00597EA8">
        <w:rPr>
          <w:rFonts w:eastAsia="Calibri" w:cs="Tahoma"/>
          <w:bCs/>
          <w:color w:val="000000"/>
        </w:rPr>
        <w:t xml:space="preserve">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5225A3EB" w14:textId="77777777" w:rsidR="00051642" w:rsidRDefault="00051642" w:rsidP="009F6F5C">
      <w:pPr>
        <w:spacing w:after="0" w:line="360" w:lineRule="auto"/>
        <w:rPr>
          <w:rFonts w:eastAsia="Calibri" w:cs="Tahoma"/>
          <w:bCs/>
        </w:rPr>
      </w:pPr>
    </w:p>
    <w:p w14:paraId="5586E5C2" w14:textId="77777777" w:rsidR="00822F37" w:rsidRPr="00822F37" w:rsidRDefault="00822F37" w:rsidP="00822F37">
      <w:pPr>
        <w:spacing w:after="0" w:line="360" w:lineRule="auto"/>
        <w:rPr>
          <w:rFonts w:eastAsia="Calibri" w:cs="Tahoma"/>
          <w:bCs/>
          <w:color w:val="000000"/>
        </w:rPr>
      </w:pPr>
      <w:r w:rsidRPr="00822F37">
        <w:rPr>
          <w:rFonts w:eastAsia="Calibri" w:cs="Tahoma"/>
          <w:bCs/>
          <w:color w:val="000000"/>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32937EB" w14:textId="77777777" w:rsidR="00822F37" w:rsidRPr="00822F37" w:rsidRDefault="00822F37" w:rsidP="00822F37">
      <w:pPr>
        <w:spacing w:after="0" w:line="360" w:lineRule="auto"/>
        <w:rPr>
          <w:rFonts w:eastAsia="Calibri" w:cs="Tahoma"/>
          <w:bCs/>
          <w:color w:val="000000"/>
        </w:rPr>
      </w:pPr>
    </w:p>
    <w:p w14:paraId="4F52F030" w14:textId="77777777" w:rsidR="00822F37" w:rsidRPr="00822F37" w:rsidRDefault="00822F37" w:rsidP="00822F37">
      <w:pPr>
        <w:spacing w:after="0" w:line="360" w:lineRule="auto"/>
        <w:rPr>
          <w:rFonts w:eastAsia="Calibri" w:cs="Tahoma"/>
          <w:bCs/>
          <w:iCs/>
          <w:color w:val="000000"/>
          <w:lang w:val="es-ES"/>
        </w:rPr>
      </w:pPr>
      <w:r w:rsidRPr="00822F37">
        <w:rPr>
          <w:rFonts w:eastAsia="Calibri" w:cs="Tahoma"/>
          <w:bCs/>
          <w:iCs/>
          <w:color w:val="000000"/>
          <w:lang w:val="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BD535A8" w14:textId="77777777" w:rsidR="00822F37" w:rsidRPr="00822F37" w:rsidRDefault="00822F37" w:rsidP="00822F37">
      <w:pPr>
        <w:spacing w:after="0" w:line="360" w:lineRule="auto"/>
        <w:rPr>
          <w:rFonts w:eastAsia="Calibri" w:cs="Tahoma"/>
          <w:bCs/>
          <w:color w:val="000000"/>
        </w:rPr>
      </w:pPr>
    </w:p>
    <w:p w14:paraId="7D784E29" w14:textId="77777777" w:rsidR="00822F37" w:rsidRPr="00822F37" w:rsidRDefault="00822F37" w:rsidP="00822F37">
      <w:pPr>
        <w:spacing w:after="0" w:line="360" w:lineRule="auto"/>
        <w:rPr>
          <w:b/>
          <w:bCs/>
          <w:iCs/>
          <w:lang w:val="es-ES"/>
        </w:rPr>
      </w:pPr>
      <w:r w:rsidRPr="00822F37">
        <w:rPr>
          <w:bCs/>
          <w:iCs/>
          <w:lang w:val="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822F37">
        <w:rPr>
          <w:b/>
          <w:bCs/>
          <w:iCs/>
          <w:lang w:val="es-ES"/>
        </w:rPr>
        <w:t>1000 Servicios Personales</w:t>
      </w:r>
      <w:r w:rsidRPr="00822F37">
        <w:rPr>
          <w:bCs/>
          <w:iCs/>
          <w:lang w:val="es-ES"/>
        </w:rPr>
        <w:t>,</w:t>
      </w:r>
      <w:r w:rsidRPr="00822F37">
        <w:rPr>
          <w:b/>
          <w:bCs/>
          <w:iCs/>
          <w:lang w:val="es-ES"/>
        </w:rPr>
        <w:t xml:space="preserve"> que agrupa las remuneraciones del personal al servicio de los entes públicos, tales como el sueldo, salarios, dietas, honorarios, prestaciones, obligaciones laborales, entre otras.</w:t>
      </w:r>
    </w:p>
    <w:p w14:paraId="0B5B7CD3" w14:textId="77777777" w:rsidR="00822F37" w:rsidRPr="00822F37" w:rsidRDefault="00822F37" w:rsidP="00822F37">
      <w:pPr>
        <w:spacing w:after="0" w:line="360" w:lineRule="auto"/>
        <w:rPr>
          <w:rFonts w:eastAsia="Calibri" w:cs="Tahoma"/>
          <w:bCs/>
          <w:color w:val="000000"/>
        </w:rPr>
      </w:pPr>
    </w:p>
    <w:p w14:paraId="4FD05CEE" w14:textId="77777777" w:rsidR="00822F37" w:rsidRPr="00822F37" w:rsidRDefault="00822F37" w:rsidP="00822F37">
      <w:pPr>
        <w:spacing w:after="0" w:line="360" w:lineRule="auto"/>
        <w:rPr>
          <w:rFonts w:eastAsia="Calibri" w:cs="Tahoma"/>
          <w:bCs/>
          <w:color w:val="000000"/>
        </w:rPr>
      </w:pPr>
      <w:r w:rsidRPr="00822F37">
        <w:rPr>
          <w:rFonts w:eastAsia="Calibri" w:cs="Tahoma"/>
          <w:bCs/>
          <w:color w:val="000000"/>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822F37">
        <w:rPr>
          <w:rFonts w:eastAsia="Calibri" w:cs="Tahoma"/>
          <w:b/>
          <w:bCs/>
          <w:color w:val="000000"/>
        </w:rPr>
        <w:t>recibos de pago de salarios o las</w:t>
      </w:r>
      <w:r w:rsidRPr="00822F37">
        <w:rPr>
          <w:rFonts w:eastAsia="Calibri" w:cs="Tahoma"/>
          <w:bCs/>
          <w:color w:val="000000"/>
        </w:rPr>
        <w:t xml:space="preserve"> </w:t>
      </w:r>
      <w:r w:rsidRPr="00822F37">
        <w:rPr>
          <w:rFonts w:eastAsia="Calibri" w:cs="Tahoma"/>
          <w:b/>
          <w:bCs/>
          <w:color w:val="000000"/>
        </w:rPr>
        <w:t xml:space="preserve">constancias documentales del pago de sueldos, </w:t>
      </w:r>
      <w:r w:rsidRPr="00822F37">
        <w:rPr>
          <w:rFonts w:eastAsia="Calibri" w:cs="Tahoma"/>
          <w:bCs/>
          <w:color w:val="000000"/>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0A77E7E2" w14:textId="77777777" w:rsidR="00822F37" w:rsidRDefault="00822F37" w:rsidP="009F6F5C">
      <w:pPr>
        <w:spacing w:after="0" w:line="360" w:lineRule="auto"/>
        <w:rPr>
          <w:rFonts w:eastAsia="Calibri" w:cs="Tahoma"/>
          <w:bCs/>
        </w:rPr>
      </w:pPr>
    </w:p>
    <w:p w14:paraId="168A636D" w14:textId="08ED33AF" w:rsidR="004A70DF" w:rsidRPr="004A70DF" w:rsidRDefault="00822F37" w:rsidP="00822F37">
      <w:pPr>
        <w:spacing w:after="0" w:line="360" w:lineRule="auto"/>
        <w:rPr>
          <w:rFonts w:eastAsia="Times New Roman" w:cs="Tahoma"/>
          <w:color w:val="000000"/>
          <w:lang w:eastAsia="es-ES"/>
        </w:rPr>
      </w:pPr>
      <w:r w:rsidRPr="00822F37">
        <w:rPr>
          <w:rFonts w:eastAsia="Times New Roman" w:cs="Tahoma"/>
          <w:bCs/>
          <w:color w:val="auto"/>
          <w:lang w:eastAsia="es-ES"/>
        </w:rPr>
        <w:t xml:space="preserve">En ese orden de ideas, las Políticas para la Integración del Informe Trimestral de los Sujetos de Fiscalización Municipales para el ejercicio fiscal dos mil veintiuno, entre los formatos que maneja en el </w:t>
      </w:r>
      <w:r w:rsidRPr="00822F37">
        <w:rPr>
          <w:rFonts w:eastAsia="Times New Roman" w:cs="Tahoma"/>
          <w:b/>
          <w:color w:val="auto"/>
          <w:lang w:eastAsia="es-ES"/>
        </w:rPr>
        <w:t>Módulo 4</w:t>
      </w:r>
      <w:r w:rsidRPr="00822F37">
        <w:rPr>
          <w:rFonts w:eastAsia="Times New Roman" w:cs="Tahoma"/>
          <w:bCs/>
          <w:color w:val="auto"/>
          <w:lang w:eastAsia="es-ES"/>
        </w:rPr>
        <w:t>,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r>
        <w:rPr>
          <w:rFonts w:eastAsia="Times New Roman" w:cs="Tahoma"/>
          <w:bCs/>
          <w:color w:val="auto"/>
          <w:lang w:eastAsia="es-ES"/>
        </w:rPr>
        <w:t>.</w:t>
      </w:r>
    </w:p>
    <w:p w14:paraId="56150E29" w14:textId="77777777" w:rsidR="004A70DF" w:rsidRPr="004A70DF" w:rsidRDefault="004A70DF" w:rsidP="009F6F5C">
      <w:pPr>
        <w:spacing w:after="0" w:line="360" w:lineRule="auto"/>
        <w:rPr>
          <w:rFonts w:eastAsia="Times New Roman" w:cs="Tahoma"/>
          <w:iCs/>
          <w:color w:val="000000"/>
          <w:lang w:val="es-ES" w:eastAsia="es-ES"/>
        </w:rPr>
      </w:pPr>
    </w:p>
    <w:p w14:paraId="4EAE9847" w14:textId="3EB0EA13" w:rsidR="00822F37" w:rsidRPr="00597EA8" w:rsidRDefault="00822F37" w:rsidP="00822F37">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 xml:space="preserve">tiene competencia para conocer de la información solicitada, </w:t>
      </w:r>
      <w:r>
        <w:rPr>
          <w:rFonts w:eastAsia="Times New Roman" w:cs="Tahoma"/>
          <w:bCs/>
          <w:color w:val="auto"/>
          <w:lang w:val="es-ES_tradnl" w:eastAsia="es-ES"/>
        </w:rPr>
        <w:t>pues el Ayuntamiento debe generar</w:t>
      </w:r>
      <w:r w:rsidR="00261433">
        <w:rPr>
          <w:rFonts w:eastAsia="Times New Roman" w:cs="Tahoma"/>
          <w:bCs/>
          <w:color w:val="auto"/>
          <w:lang w:val="es-ES_tradnl" w:eastAsia="es-ES"/>
        </w:rPr>
        <w:t xml:space="preserve"> el documento peticionado</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1B14A85F" w14:textId="77777777" w:rsidR="00822F37" w:rsidRPr="00597EA8" w:rsidRDefault="00822F37" w:rsidP="00822F37">
      <w:pPr>
        <w:spacing w:after="0" w:line="360" w:lineRule="auto"/>
        <w:rPr>
          <w:rFonts w:eastAsia="Times New Roman" w:cs="Tahoma"/>
          <w:bCs/>
          <w:iCs/>
          <w:color w:val="auto"/>
          <w:lang w:eastAsia="es-ES"/>
        </w:rPr>
      </w:pPr>
    </w:p>
    <w:p w14:paraId="028C106B" w14:textId="77777777" w:rsidR="00822F37" w:rsidRPr="00597EA8" w:rsidRDefault="00822F37" w:rsidP="00822F37">
      <w:pPr>
        <w:spacing w:after="0" w:line="360" w:lineRule="auto"/>
        <w:rPr>
          <w:rFonts w:eastAsia="Times New Roman" w:cs="Tahoma"/>
          <w:bCs/>
          <w:iCs/>
          <w:color w:val="auto"/>
          <w:lang w:val="es-ES" w:eastAsia="es-ES"/>
        </w:rPr>
      </w:pPr>
      <w:r w:rsidRPr="00597EA8">
        <w:rPr>
          <w:rFonts w:eastAsia="Times New Roman" w:cs="Tahoma"/>
          <w:bCs/>
          <w:iCs/>
          <w:color w:val="auto"/>
          <w:lang w:val="es-ES_tradnl" w:eastAsia="es-ES"/>
        </w:rPr>
        <w:t>No pasa desaperci</w:t>
      </w:r>
      <w:r>
        <w:rPr>
          <w:rFonts w:eastAsia="Times New Roman" w:cs="Tahoma"/>
          <w:bCs/>
          <w:iCs/>
          <w:color w:val="auto"/>
          <w:lang w:val="es-ES_tradnl" w:eastAsia="es-ES"/>
        </w:rPr>
        <w:t>bido para este Instituto que las expresiones s</w:t>
      </w:r>
      <w:r w:rsidRPr="00597EA8">
        <w:rPr>
          <w:rFonts w:eastAsia="Times New Roman" w:cs="Tahoma"/>
          <w:bCs/>
          <w:iCs/>
          <w:color w:val="auto"/>
          <w:lang w:val="es-ES_tradnl" w:eastAsia="es-ES"/>
        </w:rPr>
        <w:t>, pudieran contener datos personales confidenciales, en términos del artículo 143, fracción I de la Ley de Transparencia y Acceso a la Información Pública del Estado de México; a</w:t>
      </w:r>
      <w:r w:rsidRPr="00597EA8">
        <w:rPr>
          <w:rFonts w:eastAsia="Times New Roman" w:cs="Tahoma"/>
          <w:bCs/>
          <w:iCs/>
          <w:color w:val="auto"/>
          <w:lang w:val="es-ES" w:eastAsia="es-ES"/>
        </w:rPr>
        <w:t xml:space="preserve">l respecto, conforme al artículo 3°, </w:t>
      </w:r>
      <w:r w:rsidRPr="00597EA8">
        <w:rPr>
          <w:rFonts w:eastAsia="Times New Roman" w:cs="Tahoma"/>
          <w:bCs/>
          <w:iCs/>
          <w:color w:val="auto"/>
          <w:lang w:val="es-ES" w:eastAsia="es-ES"/>
        </w:rPr>
        <w:lastRenderedPageBreak/>
        <w:t>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25E8C6C" w14:textId="77777777" w:rsidR="00822F37" w:rsidRPr="00597EA8" w:rsidRDefault="00822F37" w:rsidP="00822F37">
      <w:pPr>
        <w:spacing w:after="0" w:line="360" w:lineRule="auto"/>
        <w:rPr>
          <w:rFonts w:eastAsia="Times New Roman" w:cs="Tahoma"/>
          <w:bCs/>
          <w:iCs/>
          <w:color w:val="auto"/>
          <w:lang w:val="es-ES" w:eastAsia="es-ES"/>
        </w:rPr>
      </w:pPr>
    </w:p>
    <w:p w14:paraId="103DE3E1" w14:textId="77777777" w:rsidR="00822F37" w:rsidRPr="00597EA8" w:rsidRDefault="00822F37" w:rsidP="00822F37">
      <w:pPr>
        <w:spacing w:after="0" w:line="360" w:lineRule="auto"/>
        <w:rPr>
          <w:rFonts w:eastAsia="Times New Roman" w:cs="Tahoma"/>
          <w:bCs/>
          <w:iCs/>
          <w:color w:val="auto"/>
          <w:lang w:val="es-ES" w:eastAsia="es-ES"/>
        </w:rPr>
      </w:pPr>
      <w:r w:rsidRPr="00597EA8">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842D546" w14:textId="77777777" w:rsidR="00051642" w:rsidRPr="003D5B55" w:rsidRDefault="00051642" w:rsidP="009F6F5C">
      <w:pPr>
        <w:spacing w:after="0" w:line="360" w:lineRule="auto"/>
        <w:rPr>
          <w:rFonts w:eastAsia="Times New Roman" w:cs="Tahoma"/>
          <w:bCs/>
          <w:iCs/>
          <w:color w:val="auto"/>
          <w:lang w:val="es-ES" w:eastAsia="es-ES"/>
        </w:rPr>
      </w:pPr>
    </w:p>
    <w:p w14:paraId="66FCC587" w14:textId="77777777" w:rsidR="00051642" w:rsidRPr="003D5B55" w:rsidRDefault="00051642" w:rsidP="009F6F5C">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9F6F5C">
      <w:pPr>
        <w:spacing w:after="0" w:line="360" w:lineRule="auto"/>
        <w:contextualSpacing/>
        <w:rPr>
          <w:rFonts w:eastAsia="Calibri" w:cs="Tahoma"/>
          <w:b/>
          <w:color w:val="000000"/>
          <w:highlight w:val="yellow"/>
        </w:rPr>
      </w:pPr>
    </w:p>
    <w:p w14:paraId="597662B2" w14:textId="663138DB" w:rsidR="00051642" w:rsidRPr="00695E2F" w:rsidRDefault="00051642" w:rsidP="009F6F5C">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B40379" w:rsidRPr="00261433">
        <w:rPr>
          <w:rFonts w:eastAsia="Times New Roman" w:cs="Tahoma"/>
          <w:b/>
          <w:iCs/>
          <w:color w:val="auto"/>
          <w:lang w:eastAsia="es-ES"/>
        </w:rPr>
        <w:t>00060/NOPALTE/IP/2021</w:t>
      </w:r>
      <w:r w:rsidR="009D3505" w:rsidRPr="00261433">
        <w:rPr>
          <w:rFonts w:eastAsia="Times New Roman" w:cs="Tahoma"/>
          <w:b/>
          <w:iCs/>
          <w:color w:val="auto"/>
          <w:lang w:eastAsia="es-ES"/>
        </w:rPr>
        <w:t>.</w:t>
      </w:r>
    </w:p>
    <w:p w14:paraId="42B304F1" w14:textId="77777777" w:rsidR="00104C84" w:rsidRDefault="00104C84" w:rsidP="009F6F5C">
      <w:pPr>
        <w:spacing w:after="0" w:line="360" w:lineRule="auto"/>
        <w:rPr>
          <w:rFonts w:eastAsia="Times New Roman" w:cs="Tahoma"/>
          <w:b/>
          <w:bCs/>
          <w:iCs/>
          <w:color w:val="auto"/>
          <w:lang w:eastAsia="es-ES"/>
        </w:rPr>
      </w:pPr>
    </w:p>
    <w:p w14:paraId="1B1F6A58" w14:textId="729FFFF9" w:rsidR="00051642" w:rsidRDefault="00051642" w:rsidP="009F6F5C">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7F2BFA40" w14:textId="77777777" w:rsidR="007220D3" w:rsidRPr="00695E2F" w:rsidRDefault="007220D3" w:rsidP="009F6F5C">
      <w:pPr>
        <w:autoSpaceDE w:val="0"/>
        <w:autoSpaceDN w:val="0"/>
        <w:adjustRightInd w:val="0"/>
        <w:spacing w:after="0" w:line="360" w:lineRule="auto"/>
        <w:rPr>
          <w:rFonts w:eastAsia="Calibri" w:cs="Tahoma"/>
          <w:b/>
          <w:bCs/>
          <w:iCs/>
          <w:color w:val="auto"/>
          <w:lang w:val="es-ES"/>
        </w:rPr>
      </w:pPr>
    </w:p>
    <w:p w14:paraId="7087A220" w14:textId="77777777" w:rsidR="00261433" w:rsidRDefault="00261433" w:rsidP="00261433">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 xml:space="preserve">Se le hace del conocimiento al Particular, que, en el presente caso, se le da la razón, pues el Ayuntamiento no emitió contestación alguna, por lo que, deberá </w:t>
      </w:r>
      <w:r>
        <w:rPr>
          <w:rFonts w:eastAsia="Calibri" w:cs="Tahoma"/>
          <w:bCs/>
          <w:iCs/>
          <w:color w:val="auto"/>
          <w:lang w:val="es-ES"/>
        </w:rPr>
        <w:t>dar trámite al requerimiento de información y en su caso, entregarle los recibos de nómina peticionados.</w:t>
      </w:r>
    </w:p>
    <w:p w14:paraId="5EDF2574" w14:textId="77777777" w:rsidR="00051642" w:rsidRPr="00695E2F" w:rsidRDefault="00051642" w:rsidP="009F6F5C">
      <w:pPr>
        <w:autoSpaceDE w:val="0"/>
        <w:autoSpaceDN w:val="0"/>
        <w:adjustRightInd w:val="0"/>
        <w:spacing w:after="0" w:line="360" w:lineRule="auto"/>
        <w:rPr>
          <w:rFonts w:eastAsia="Calibri" w:cs="Tahoma"/>
          <w:bCs/>
          <w:iCs/>
          <w:color w:val="auto"/>
          <w:lang w:val="es-ES"/>
        </w:rPr>
      </w:pPr>
    </w:p>
    <w:p w14:paraId="53ACE839" w14:textId="1E4C81EA" w:rsidR="00051642" w:rsidRPr="00695E2F" w:rsidRDefault="00051642" w:rsidP="009F6F5C">
      <w:pPr>
        <w:spacing w:after="0" w:line="360" w:lineRule="auto"/>
        <w:rPr>
          <w:rFonts w:eastAsia="Calibri" w:cs="Tahoma"/>
          <w:bCs/>
          <w:iCs/>
          <w:color w:val="auto"/>
        </w:rPr>
      </w:pPr>
      <w:r w:rsidRPr="00695E2F">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w:t>
      </w:r>
      <w:r w:rsidRPr="00695E2F">
        <w:rPr>
          <w:rFonts w:eastAsia="Calibri" w:cs="Tahoma"/>
          <w:bCs/>
          <w:iCs/>
          <w:color w:val="auto"/>
          <w:lang w:val="es-ES" w:eastAsia="es-ES_tradnl"/>
        </w:rPr>
        <w:lastRenderedPageBreak/>
        <w:t>y Municipios, tiene derecho a interponer nuevamente Recurso de Revisión ante este Instituto, por la respuesta que dé el Sujeto Obligado, en cumplimiento a esta Resolución.</w:t>
      </w:r>
      <w:r w:rsidR="00261433">
        <w:rPr>
          <w:rFonts w:eastAsia="Calibri" w:cs="Tahoma"/>
          <w:bCs/>
          <w:iCs/>
          <w:color w:val="auto"/>
          <w:lang w:val="es-ES" w:eastAsia="es-ES_tradnl"/>
        </w:rPr>
        <w:t xml:space="preserve"> </w:t>
      </w:r>
      <w:r w:rsidRPr="00695E2F">
        <w:rPr>
          <w:rFonts w:eastAsia="Calibri" w:cs="Tahoma"/>
          <w:bCs/>
          <w:iCs/>
          <w:color w:val="auto"/>
        </w:rPr>
        <w:t xml:space="preserve">La labor </w:t>
      </w:r>
      <w:r w:rsidR="00261433">
        <w:rPr>
          <w:rFonts w:eastAsia="Calibri" w:cs="Tahoma"/>
          <w:bCs/>
          <w:iCs/>
          <w:color w:val="auto"/>
        </w:rPr>
        <w:t>de este</w:t>
      </w:r>
      <w:r w:rsidRPr="00695E2F">
        <w:rPr>
          <w:rFonts w:eastAsia="Calibri" w:cs="Tahoma"/>
          <w:bCs/>
          <w:iCs/>
          <w:color w:val="auto"/>
        </w:rPr>
        <w:t>, es apoyar a la población a acceder a la información pública y garantizar la protección de sus datos personales.</w:t>
      </w:r>
    </w:p>
    <w:p w14:paraId="4FB7CC70" w14:textId="77777777" w:rsidR="007220D3" w:rsidRPr="003D5B55" w:rsidRDefault="007220D3" w:rsidP="009F6F5C">
      <w:pPr>
        <w:spacing w:after="0" w:line="360" w:lineRule="auto"/>
        <w:rPr>
          <w:rFonts w:eastAsia="Times New Roman" w:cs="Tahoma"/>
          <w:bCs/>
          <w:iCs/>
          <w:color w:val="auto"/>
          <w:lang w:val="es-ES" w:eastAsia="es-ES"/>
        </w:rPr>
      </w:pPr>
    </w:p>
    <w:p w14:paraId="1352EB4E" w14:textId="77777777" w:rsidR="00051642" w:rsidRPr="003D5B55" w:rsidRDefault="00051642" w:rsidP="009F6F5C">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9F6F5C">
      <w:pPr>
        <w:spacing w:after="0" w:line="360" w:lineRule="auto"/>
        <w:rPr>
          <w:rFonts w:eastAsia="Times New Roman" w:cs="Tahoma"/>
          <w:bCs/>
          <w:color w:val="auto"/>
          <w:lang w:eastAsia="es-ES"/>
        </w:rPr>
      </w:pPr>
    </w:p>
    <w:p w14:paraId="4E69C829" w14:textId="069A7410" w:rsidR="00051642" w:rsidRPr="003D5B55"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B40379" w:rsidRPr="00B40379">
        <w:rPr>
          <w:rFonts w:eastAsia="Times New Roman" w:cs="Tahoma"/>
          <w:bCs/>
          <w:color w:val="auto"/>
          <w:lang w:eastAsia="es-ES"/>
        </w:rPr>
        <w:t>Ayuntamiento de Nopaltepec</w:t>
      </w:r>
      <w:r w:rsidR="009D3505" w:rsidRPr="009D3505">
        <w:rPr>
          <w:rFonts w:eastAsia="Times New Roman" w:cs="Tahoma"/>
          <w:bCs/>
          <w:color w:val="auto"/>
          <w:lang w:eastAsia="es-ES"/>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r w:rsidR="00B40379">
        <w:rPr>
          <w:rFonts w:eastAsia="Times New Roman" w:cs="Tahoma"/>
          <w:bCs/>
          <w:color w:val="auto"/>
          <w:lang w:eastAsia="es-ES"/>
        </w:rPr>
        <w:t xml:space="preserve"> </w:t>
      </w:r>
    </w:p>
    <w:p w14:paraId="4B30A28A" w14:textId="77777777" w:rsidR="00051642" w:rsidRPr="003D5B55" w:rsidRDefault="00051642" w:rsidP="009F6F5C">
      <w:pPr>
        <w:spacing w:after="0" w:line="360" w:lineRule="auto"/>
        <w:rPr>
          <w:rFonts w:eastAsia="Times New Roman" w:cs="Tahoma"/>
          <w:bCs/>
          <w:color w:val="auto"/>
          <w:lang w:eastAsia="es-ES"/>
        </w:rPr>
      </w:pPr>
    </w:p>
    <w:p w14:paraId="3CFD189B" w14:textId="0D165A79"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9F6F5C">
      <w:pPr>
        <w:spacing w:after="0" w:line="360" w:lineRule="auto"/>
        <w:rPr>
          <w:rFonts w:eastAsia="Times New Roman" w:cs="Tahoma"/>
          <w:bCs/>
          <w:color w:val="auto"/>
          <w:lang w:eastAsia="es-ES"/>
        </w:rPr>
      </w:pPr>
    </w:p>
    <w:p w14:paraId="54A5D1EB" w14:textId="77777777" w:rsidR="00051642" w:rsidRPr="003D5B55"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9F6F5C">
      <w:pPr>
        <w:spacing w:after="0" w:line="360" w:lineRule="auto"/>
        <w:rPr>
          <w:rFonts w:eastAsia="Times New Roman" w:cs="Tahoma"/>
          <w:bCs/>
          <w:color w:val="auto"/>
          <w:lang w:eastAsia="es-ES"/>
        </w:rPr>
      </w:pPr>
    </w:p>
    <w:p w14:paraId="6D41BE4A" w14:textId="77777777"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w:t>
      </w:r>
      <w:r w:rsidRPr="003D5B55">
        <w:rPr>
          <w:rFonts w:eastAsia="Times New Roman" w:cs="Tahoma"/>
          <w:bCs/>
          <w:color w:val="auto"/>
          <w:lang w:eastAsia="es-ES"/>
        </w:rPr>
        <w:lastRenderedPageBreak/>
        <w:t xml:space="preserve">Organismo Autónomo, advirtió la falta de respuesta del Sujeto Obligado, se considera 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592AD11C" w:rsidR="00051642" w:rsidRDefault="00051642" w:rsidP="009F6F5C">
      <w:pPr>
        <w:spacing w:after="0" w:line="360" w:lineRule="auto"/>
        <w:rPr>
          <w:rFonts w:eastAsia="Times New Roman" w:cs="Tahoma"/>
          <w:bCs/>
          <w:color w:val="auto"/>
          <w:lang w:eastAsia="es-ES"/>
        </w:rPr>
      </w:pPr>
    </w:p>
    <w:p w14:paraId="16F9CAF4" w14:textId="06053DD8" w:rsidR="00051642" w:rsidRDefault="00051642" w:rsidP="009F6F5C">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12222A04" w14:textId="77777777" w:rsidR="007220D3" w:rsidRDefault="007220D3" w:rsidP="009F6F5C">
      <w:pPr>
        <w:spacing w:after="0" w:line="360" w:lineRule="auto"/>
        <w:rPr>
          <w:rFonts w:eastAsia="Times New Roman" w:cs="Tahoma"/>
          <w:bCs/>
          <w:color w:val="auto"/>
          <w:lang w:eastAsia="es-ES"/>
        </w:rPr>
      </w:pPr>
    </w:p>
    <w:p w14:paraId="77BDAE25" w14:textId="77777777" w:rsidR="00051642" w:rsidRPr="003D5B55" w:rsidRDefault="00051642" w:rsidP="009F6F5C">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9F6F5C">
      <w:pPr>
        <w:spacing w:after="0" w:line="360" w:lineRule="auto"/>
        <w:ind w:right="113"/>
        <w:rPr>
          <w:rFonts w:eastAsia="Times New Roman" w:cs="Arial"/>
          <w:b/>
          <w:color w:val="auto"/>
          <w:lang w:eastAsia="es-ES"/>
        </w:rPr>
      </w:pPr>
    </w:p>
    <w:p w14:paraId="0D24B3F1" w14:textId="4E241EC2" w:rsidR="00051642" w:rsidRPr="00D13FCC" w:rsidRDefault="00051642" w:rsidP="009F6F5C">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261433" w:rsidRPr="00261433">
        <w:rPr>
          <w:rFonts w:eastAsia="Calibri" w:cs="Tahoma"/>
          <w:bCs/>
          <w:color w:val="auto"/>
        </w:rPr>
        <w:t>05831/INFOEM/IP/RR/2021</w:t>
      </w:r>
      <w:r w:rsidRPr="00B773DC">
        <w:rPr>
          <w:rFonts w:eastAsia="Times New Roman" w:cs="Tahoma"/>
          <w:bCs/>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9F6F5C">
      <w:pPr>
        <w:spacing w:after="0" w:line="360" w:lineRule="auto"/>
        <w:rPr>
          <w:rFonts w:eastAsia="Times New Roman" w:cs="Tahoma"/>
          <w:b/>
          <w:bCs/>
          <w:color w:val="auto"/>
          <w:lang w:eastAsia="es-ES"/>
        </w:rPr>
      </w:pPr>
    </w:p>
    <w:p w14:paraId="31A1F7E6" w14:textId="1EEB305A" w:rsidR="00051642" w:rsidRPr="00FA7B52" w:rsidRDefault="00051642" w:rsidP="009F6F5C">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00B40379" w:rsidRPr="00B40379">
        <w:rPr>
          <w:rFonts w:eastAsia="Calibri" w:cs="Tahoma"/>
          <w:color w:val="auto"/>
          <w:lang w:eastAsia="es-MX"/>
        </w:rPr>
        <w:t>Ayuntamiento de Nopaltepec</w:t>
      </w:r>
      <w:r w:rsidRPr="00D13FCC">
        <w:rPr>
          <w:rFonts w:eastAsia="Calibri" w:cs="Tahoma"/>
          <w:color w:val="auto"/>
          <w:lang w:eastAsia="es-MX"/>
        </w:rPr>
        <w:t xml:space="preserve">,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B40379" w:rsidRPr="00B40379">
        <w:rPr>
          <w:rFonts w:cs="Tahoma"/>
          <w:iCs/>
          <w:color w:val="0D0D0D" w:themeColor="text1" w:themeTint="F2"/>
        </w:rPr>
        <w:t>00060/NOPALTE/IP/2021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r w:rsidR="00B40379">
        <w:rPr>
          <w:rFonts w:eastAsia="Times New Roman" w:cs="Tahoma"/>
          <w:color w:val="auto"/>
          <w:szCs w:val="20"/>
          <w:lang w:val="es-ES" w:eastAsia="es-ES"/>
        </w:rPr>
        <w:t xml:space="preserve"> </w:t>
      </w:r>
    </w:p>
    <w:p w14:paraId="2DAFF4CB" w14:textId="77777777" w:rsidR="00051642" w:rsidRPr="00D13FCC" w:rsidRDefault="00051642" w:rsidP="009F6F5C">
      <w:pPr>
        <w:spacing w:after="0" w:line="360" w:lineRule="auto"/>
        <w:ind w:right="-93"/>
        <w:rPr>
          <w:rFonts w:eastAsia="Calibri" w:cs="Tahoma"/>
          <w:bCs/>
          <w:color w:val="auto"/>
        </w:rPr>
      </w:pPr>
    </w:p>
    <w:p w14:paraId="524ED91A" w14:textId="77777777" w:rsidR="00051642" w:rsidRPr="00D13FCC" w:rsidRDefault="00051642" w:rsidP="009F6F5C">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9F6F5C">
      <w:pPr>
        <w:spacing w:after="0" w:line="360" w:lineRule="auto"/>
        <w:rPr>
          <w:rFonts w:eastAsia="Calibri" w:cs="Tahoma"/>
          <w:b/>
          <w:bCs/>
          <w:color w:val="auto"/>
        </w:rPr>
      </w:pPr>
    </w:p>
    <w:p w14:paraId="28A4B1B4" w14:textId="77777777" w:rsidR="00051642" w:rsidRPr="00D13FCC" w:rsidRDefault="00051642" w:rsidP="009F6F5C">
      <w:pPr>
        <w:spacing w:after="0" w:line="360" w:lineRule="auto"/>
        <w:rPr>
          <w:rFonts w:eastAsia="Times New Roman" w:cs="Tahoma"/>
          <w:i/>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w:t>
      </w:r>
      <w:r w:rsidRPr="00D13FCC">
        <w:rPr>
          <w:rFonts w:eastAsia="Times New Roman" w:cs="Tahoma"/>
          <w:color w:val="auto"/>
          <w:lang w:eastAsia="es-ES"/>
        </w:rPr>
        <w:lastRenderedPageBreak/>
        <w:t>a este Instituto en un plazo de tres días hábiles siguientes sobre el cumplimiento dado a la presente.</w:t>
      </w:r>
    </w:p>
    <w:p w14:paraId="70D16448" w14:textId="77777777" w:rsidR="00A62827" w:rsidRDefault="00A62827" w:rsidP="009F6F5C">
      <w:pPr>
        <w:spacing w:after="0" w:line="360" w:lineRule="auto"/>
        <w:rPr>
          <w:rFonts w:eastAsia="Calibri" w:cs="Tahoma"/>
          <w:color w:val="auto"/>
          <w:lang w:eastAsia="es-MX"/>
        </w:rPr>
      </w:pPr>
    </w:p>
    <w:p w14:paraId="2663DCA3" w14:textId="6D3BC9A0" w:rsidR="00051642" w:rsidRDefault="00051642" w:rsidP="009F6F5C">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D13FCC" w:rsidRDefault="00104C84" w:rsidP="009F6F5C">
      <w:pPr>
        <w:spacing w:after="0" w:line="360" w:lineRule="auto"/>
        <w:rPr>
          <w:rFonts w:eastAsia="Times New Roman" w:cs="Tahoma"/>
          <w:color w:val="auto"/>
          <w:lang w:eastAsia="es-ES"/>
        </w:rPr>
      </w:pPr>
    </w:p>
    <w:p w14:paraId="2606DD75" w14:textId="77777777" w:rsidR="00051642" w:rsidRPr="00546DEA" w:rsidRDefault="00051642" w:rsidP="009F6F5C">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9F6F5C">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9F6F5C">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A62827">
        <w:rPr>
          <w:rFonts w:eastAsia="Calibri" w:cs="Tahoma"/>
          <w:b/>
          <w:bCs/>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273C84B4" w14:textId="57BBAC41" w:rsidR="00104C84" w:rsidRDefault="00104C84" w:rsidP="009F6F5C">
      <w:pPr>
        <w:spacing w:after="0" w:line="360" w:lineRule="auto"/>
        <w:ind w:right="-93"/>
        <w:rPr>
          <w:rFonts w:eastAsia="Calibri" w:cs="Tahoma"/>
          <w:bCs/>
          <w:color w:val="auto"/>
        </w:rPr>
      </w:pPr>
    </w:p>
    <w:p w14:paraId="020F0DB1" w14:textId="77777777" w:rsidR="001647B1" w:rsidRPr="00C629E0" w:rsidRDefault="001647B1" w:rsidP="001647B1">
      <w:pPr>
        <w:spacing w:after="0" w:line="360" w:lineRule="auto"/>
        <w:contextualSpacing/>
        <w:rPr>
          <w:rFonts w:eastAsia="Calibri" w:cs="Tahoma"/>
          <w:lang w:val="es-ES" w:eastAsia="es-ES_tradnl"/>
        </w:rPr>
      </w:pPr>
      <w:r w:rsidRPr="00C629E0">
        <w:rPr>
          <w:rFonts w:eastAsia="Calibri" w:cs="Tahoma"/>
          <w:lang w:val="es-ES" w:eastAsia="es-ES_tradnl"/>
        </w:rPr>
        <w:t xml:space="preserve">ASÍ LO RESUELVE, POR </w:t>
      </w:r>
      <w:r w:rsidRPr="00C629E0">
        <w:rPr>
          <w:rFonts w:eastAsia="Calibri" w:cs="Tahoma"/>
          <w:b/>
          <w:lang w:val="es-ES" w:eastAsia="es-ES_tradnl"/>
        </w:rPr>
        <w:t>UNANIMIDAD</w:t>
      </w:r>
      <w:r w:rsidRPr="00C629E0">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w:t>
      </w:r>
      <w:bookmarkStart w:id="3" w:name="_GoBack"/>
      <w:bookmarkEnd w:id="3"/>
      <w:r w:rsidRPr="00C629E0">
        <w:rPr>
          <w:rFonts w:eastAsia="Calibri" w:cs="Tahoma"/>
          <w:lang w:val="es-ES" w:eastAsia="es-ES_tradnl"/>
        </w:rPr>
        <w:t xml:space="preserve">NORIEGA Y GUADALUPE RAMÍREZ PEÑA; EN LA CUADRAGÉSIMA QUINTA SESIÓN  ORDINARIA, CELEBRADA EL QUINCE DE </w:t>
      </w:r>
      <w:r w:rsidRPr="00C629E0">
        <w:rPr>
          <w:rFonts w:eastAsia="Calibri" w:cs="Tahoma"/>
          <w:lang w:val="es-ES" w:eastAsia="es-ES_tradnl"/>
        </w:rPr>
        <w:lastRenderedPageBreak/>
        <w:t xml:space="preserve">DICIEMBRE DE DOS MIL VEINTIUNO, ANTE EL SECRETARIO TÉCNICO DEL PLENO ALEXIS TAPIA RAMÍREZ. </w:t>
      </w:r>
    </w:p>
    <w:p w14:paraId="2C209EB6" w14:textId="7C4BC69A" w:rsidR="00966CA6" w:rsidRDefault="00C02D5E" w:rsidP="009F6F5C">
      <w:pPr>
        <w:spacing w:after="0" w:line="360" w:lineRule="auto"/>
      </w:pPr>
      <w:r>
        <w:rPr>
          <w:rFonts w:eastAsia="Calibri" w:cs="Tahoma"/>
          <w:lang w:val="es-ES" w:eastAsia="es-ES_tradnl"/>
        </w:rPr>
        <w:t>.</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D83A" w14:textId="77777777" w:rsidR="004D257E" w:rsidRDefault="004D257E" w:rsidP="00051642">
      <w:pPr>
        <w:spacing w:after="0" w:line="240" w:lineRule="auto"/>
      </w:pPr>
      <w:r>
        <w:separator/>
      </w:r>
    </w:p>
  </w:endnote>
  <w:endnote w:type="continuationSeparator" w:id="0">
    <w:p w14:paraId="3BDCF2B2" w14:textId="77777777" w:rsidR="004D257E" w:rsidRDefault="004D257E"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B239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93E">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93E">
              <w:rPr>
                <w:b/>
                <w:bCs/>
                <w:noProof/>
              </w:rPr>
              <w:t>20</w:t>
            </w:r>
            <w:r>
              <w:rPr>
                <w:b/>
                <w:bCs/>
                <w:sz w:val="24"/>
                <w:szCs w:val="24"/>
              </w:rPr>
              <w:fldChar w:fldCharType="end"/>
            </w:r>
          </w:p>
        </w:sdtContent>
      </w:sdt>
    </w:sdtContent>
  </w:sdt>
  <w:p w14:paraId="148ABC98" w14:textId="77777777" w:rsidR="00881E53" w:rsidRDefault="00B239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239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2393E">
              <w:rPr>
                <w:b/>
                <w:bCs/>
                <w:noProof/>
              </w:rPr>
              <w:t>20</w:t>
            </w:r>
            <w:r>
              <w:rPr>
                <w:b/>
                <w:bCs/>
                <w:sz w:val="24"/>
                <w:szCs w:val="24"/>
              </w:rPr>
              <w:fldChar w:fldCharType="end"/>
            </w:r>
          </w:p>
        </w:sdtContent>
      </w:sdt>
    </w:sdtContent>
  </w:sdt>
  <w:p w14:paraId="0054A614" w14:textId="77777777" w:rsidR="00881E53" w:rsidRDefault="00B239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66976" w14:textId="77777777" w:rsidR="004D257E" w:rsidRDefault="004D257E" w:rsidP="00051642">
      <w:pPr>
        <w:spacing w:after="0" w:line="240" w:lineRule="auto"/>
      </w:pPr>
      <w:r>
        <w:separator/>
      </w:r>
    </w:p>
  </w:footnote>
  <w:footnote w:type="continuationSeparator" w:id="0">
    <w:p w14:paraId="7F7D2798" w14:textId="77777777" w:rsidR="004D257E" w:rsidRDefault="004D257E" w:rsidP="00051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B2393E">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49"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685"/>
    </w:tblGrid>
    <w:tr w:rsidR="00881E53" w:rsidRPr="00E152D8" w14:paraId="38C70F26" w14:textId="77777777" w:rsidTr="00261433">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685" w:type="dxa"/>
        </w:tcPr>
        <w:p w14:paraId="65B05558" w14:textId="62B1728D" w:rsidR="00881E53" w:rsidRPr="00051642" w:rsidRDefault="00E7170C" w:rsidP="00FF487B">
          <w:pPr>
            <w:tabs>
              <w:tab w:val="right" w:pos="8838"/>
            </w:tabs>
            <w:ind w:right="-32"/>
            <w:rPr>
              <w:rFonts w:eastAsia="Calibri" w:cs="Tahoma"/>
            </w:rPr>
          </w:pPr>
          <w:r w:rsidRPr="00E7170C">
            <w:rPr>
              <w:rFonts w:eastAsia="Calibri" w:cs="Tahoma"/>
              <w:lang w:val="es-MX"/>
            </w:rPr>
            <w:t>0</w:t>
          </w:r>
          <w:r w:rsidR="00FF487B">
            <w:rPr>
              <w:rFonts w:eastAsia="Calibri" w:cs="Tahoma"/>
              <w:lang w:val="es-MX"/>
            </w:rPr>
            <w:t>5831</w:t>
          </w:r>
          <w:r w:rsidRPr="00E7170C">
            <w:rPr>
              <w:rFonts w:eastAsia="Calibri" w:cs="Tahoma"/>
              <w:lang w:val="es-MX"/>
            </w:rPr>
            <w:t>/INFOEM/IP/RR/2021</w:t>
          </w:r>
        </w:p>
      </w:tc>
    </w:tr>
    <w:tr w:rsidR="00E62D08" w:rsidRPr="00E152D8" w14:paraId="55B27BFC" w14:textId="77777777" w:rsidTr="00261433">
      <w:trPr>
        <w:trHeight w:val="273"/>
      </w:trPr>
      <w:tc>
        <w:tcPr>
          <w:tcW w:w="2410" w:type="dxa"/>
        </w:tcPr>
        <w:p w14:paraId="479CFA26" w14:textId="77777777" w:rsidR="00E62D08" w:rsidRPr="00E152D8" w:rsidRDefault="00E62D08" w:rsidP="00E62D0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5" w:type="dxa"/>
        </w:tcPr>
        <w:p w14:paraId="6C35595F" w14:textId="75BC417E" w:rsidR="00E62D08" w:rsidRPr="00051642" w:rsidRDefault="00FF487B" w:rsidP="00A32F48">
          <w:pPr>
            <w:tabs>
              <w:tab w:val="right" w:pos="8838"/>
            </w:tabs>
            <w:ind w:left="-28" w:right="34"/>
            <w:rPr>
              <w:rFonts w:eastAsia="Calibri" w:cs="Tahoma"/>
              <w:lang w:val="es-MX"/>
            </w:rPr>
          </w:pPr>
          <w:r w:rsidRPr="00FF487B">
            <w:rPr>
              <w:rFonts w:eastAsia="Calibri" w:cs="Tahoma"/>
              <w:lang w:val="es-MX"/>
            </w:rPr>
            <w:t>Ayuntamiento de Nopaltepec</w:t>
          </w:r>
        </w:p>
      </w:tc>
    </w:tr>
    <w:tr w:rsidR="00E62D08" w:rsidRPr="00E152D8" w14:paraId="64299B43" w14:textId="77777777" w:rsidTr="00261433">
      <w:trPr>
        <w:trHeight w:val="273"/>
      </w:trPr>
      <w:tc>
        <w:tcPr>
          <w:tcW w:w="2410" w:type="dxa"/>
        </w:tcPr>
        <w:p w14:paraId="3B4B50BB" w14:textId="77777777" w:rsidR="00E62D08" w:rsidRPr="00E152D8" w:rsidRDefault="00E62D08" w:rsidP="00E62D08">
          <w:pPr>
            <w:tabs>
              <w:tab w:val="right" w:pos="8838"/>
            </w:tabs>
            <w:ind w:right="-105"/>
            <w:rPr>
              <w:rFonts w:eastAsia="Calibri" w:cs="Tahoma"/>
              <w:b/>
              <w:lang w:val="es-MX"/>
            </w:rPr>
          </w:pPr>
          <w:r w:rsidRPr="00E152D8">
            <w:rPr>
              <w:rFonts w:eastAsia="Calibri" w:cs="Tahoma"/>
              <w:b/>
              <w:lang w:val="es-MX"/>
            </w:rPr>
            <w:t>Comisionado Ponente:</w:t>
          </w:r>
        </w:p>
      </w:tc>
      <w:tc>
        <w:tcPr>
          <w:tcW w:w="3685" w:type="dxa"/>
        </w:tcPr>
        <w:p w14:paraId="5364FC23" w14:textId="77777777" w:rsidR="00E62D08" w:rsidRPr="00E152D8" w:rsidRDefault="00E62D08" w:rsidP="00E62D08">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B2393E"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979"/>
    </w:tblGrid>
    <w:tr w:rsidR="00881E53" w:rsidRPr="00E152D8" w14:paraId="6E5B10C8" w14:textId="77777777" w:rsidTr="00413277">
      <w:trPr>
        <w:trHeight w:val="132"/>
        <w:jc w:val="right"/>
      </w:trPr>
      <w:tc>
        <w:tcPr>
          <w:tcW w:w="269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2979" w:type="dxa"/>
        </w:tcPr>
        <w:p w14:paraId="70CC72C0" w14:textId="47D0C5B7" w:rsidR="00881E53" w:rsidRPr="00051642" w:rsidRDefault="00E7170C" w:rsidP="00FF487B">
          <w:pPr>
            <w:tabs>
              <w:tab w:val="right" w:pos="8838"/>
            </w:tabs>
            <w:ind w:left="-111" w:right="-32"/>
            <w:rPr>
              <w:rFonts w:eastAsia="Calibri" w:cs="Tahoma"/>
            </w:rPr>
          </w:pPr>
          <w:bookmarkStart w:id="4" w:name="_Hlk84853632"/>
          <w:r w:rsidRPr="00E7170C">
            <w:rPr>
              <w:rFonts w:eastAsia="Calibri" w:cs="Tahoma"/>
              <w:lang w:val="es-MX"/>
            </w:rPr>
            <w:t>0</w:t>
          </w:r>
          <w:r w:rsidR="00FF487B">
            <w:rPr>
              <w:rFonts w:eastAsia="Calibri" w:cs="Tahoma"/>
              <w:lang w:val="es-MX"/>
            </w:rPr>
            <w:t>5831</w:t>
          </w:r>
          <w:r w:rsidRPr="00E7170C">
            <w:rPr>
              <w:rFonts w:eastAsia="Calibri" w:cs="Tahoma"/>
              <w:lang w:val="es-MX"/>
            </w:rPr>
            <w:t>/INFOEM/IP/RR/2021</w:t>
          </w:r>
          <w:bookmarkEnd w:id="4"/>
        </w:p>
      </w:tc>
    </w:tr>
    <w:tr w:rsidR="00881E53" w:rsidRPr="00E152D8" w14:paraId="43CEC0C7" w14:textId="77777777" w:rsidTr="00413277">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9" w:type="dxa"/>
        </w:tcPr>
        <w:p w14:paraId="267724E2" w14:textId="51C62269" w:rsidR="00881E53" w:rsidRPr="00E152D8" w:rsidRDefault="00B2393E" w:rsidP="00881E53">
          <w:pPr>
            <w:tabs>
              <w:tab w:val="right" w:pos="8838"/>
            </w:tabs>
            <w:ind w:left="-111" w:right="-109"/>
            <w:rPr>
              <w:rFonts w:eastAsia="Calibri" w:cs="Tahoma"/>
              <w:lang w:val="es-MX"/>
            </w:rPr>
          </w:pPr>
        </w:p>
      </w:tc>
    </w:tr>
    <w:tr w:rsidR="00E62D08" w:rsidRPr="00E152D8" w14:paraId="30C3D119" w14:textId="77777777" w:rsidTr="00413277">
      <w:trPr>
        <w:trHeight w:val="261"/>
        <w:jc w:val="right"/>
      </w:trPr>
      <w:tc>
        <w:tcPr>
          <w:tcW w:w="2691" w:type="dxa"/>
        </w:tcPr>
        <w:p w14:paraId="6DC6617D" w14:textId="77777777" w:rsidR="00E62D08" w:rsidRPr="00E152D8" w:rsidRDefault="00E62D08" w:rsidP="00E62D08">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Pr>
        <w:p w14:paraId="6E96F863" w14:textId="45190F5E" w:rsidR="00E62D08" w:rsidRPr="00051642" w:rsidRDefault="00FF487B" w:rsidP="00E62D08">
          <w:pPr>
            <w:tabs>
              <w:tab w:val="right" w:pos="8838"/>
            </w:tabs>
            <w:ind w:left="-111" w:right="-32"/>
            <w:rPr>
              <w:rFonts w:eastAsia="Calibri" w:cs="Tahoma"/>
              <w:lang w:val="es-MX"/>
            </w:rPr>
          </w:pPr>
          <w:r w:rsidRPr="00FF487B">
            <w:rPr>
              <w:rFonts w:eastAsia="Calibri" w:cs="Tahoma"/>
              <w:lang w:val="es-MX"/>
            </w:rPr>
            <w:t>Ayuntamiento de Nopaltepec</w:t>
          </w:r>
        </w:p>
      </w:tc>
    </w:tr>
    <w:tr w:rsidR="00E62D08" w:rsidRPr="00E152D8" w14:paraId="1C2055A9" w14:textId="77777777" w:rsidTr="00413277">
      <w:trPr>
        <w:trHeight w:val="261"/>
        <w:jc w:val="right"/>
      </w:trPr>
      <w:tc>
        <w:tcPr>
          <w:tcW w:w="2691" w:type="dxa"/>
        </w:tcPr>
        <w:p w14:paraId="63396B8B" w14:textId="77777777" w:rsidR="00E62D08" w:rsidRPr="00E152D8" w:rsidRDefault="00E62D08" w:rsidP="00E62D08">
          <w:pPr>
            <w:tabs>
              <w:tab w:val="right" w:pos="8838"/>
            </w:tabs>
            <w:ind w:right="-105"/>
            <w:rPr>
              <w:rFonts w:eastAsia="Calibri" w:cs="Tahoma"/>
              <w:b/>
              <w:lang w:val="es-MX"/>
            </w:rPr>
          </w:pPr>
          <w:r w:rsidRPr="00E152D8">
            <w:rPr>
              <w:rFonts w:eastAsia="Calibri" w:cs="Tahoma"/>
              <w:b/>
              <w:lang w:val="es-MX"/>
            </w:rPr>
            <w:t>Comisionado Ponente:</w:t>
          </w:r>
        </w:p>
      </w:tc>
      <w:tc>
        <w:tcPr>
          <w:tcW w:w="2979" w:type="dxa"/>
        </w:tcPr>
        <w:p w14:paraId="2CDFADEE" w14:textId="77777777" w:rsidR="00E62D08" w:rsidRPr="00E152D8" w:rsidRDefault="00E62D08" w:rsidP="00E62D08">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B2393E"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51"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34145C"/>
    <w:multiLevelType w:val="hybridMultilevel"/>
    <w:tmpl w:val="73C6D5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52440B6"/>
    <w:multiLevelType w:val="hybridMultilevel"/>
    <w:tmpl w:val="A62467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42"/>
    <w:rsid w:val="00051642"/>
    <w:rsid w:val="00073186"/>
    <w:rsid w:val="000C0A0F"/>
    <w:rsid w:val="00104C84"/>
    <w:rsid w:val="00105647"/>
    <w:rsid w:val="00106008"/>
    <w:rsid w:val="001647B1"/>
    <w:rsid w:val="00183086"/>
    <w:rsid w:val="001855B5"/>
    <w:rsid w:val="001B742E"/>
    <w:rsid w:val="001C3821"/>
    <w:rsid w:val="00226091"/>
    <w:rsid w:val="00261433"/>
    <w:rsid w:val="002849FC"/>
    <w:rsid w:val="002F3441"/>
    <w:rsid w:val="0033481E"/>
    <w:rsid w:val="003500AE"/>
    <w:rsid w:val="00357735"/>
    <w:rsid w:val="00384DCB"/>
    <w:rsid w:val="003A6482"/>
    <w:rsid w:val="00413277"/>
    <w:rsid w:val="00413A95"/>
    <w:rsid w:val="004A70DF"/>
    <w:rsid w:val="004D257E"/>
    <w:rsid w:val="004E2DDF"/>
    <w:rsid w:val="0051026E"/>
    <w:rsid w:val="0051175E"/>
    <w:rsid w:val="005441C8"/>
    <w:rsid w:val="00550384"/>
    <w:rsid w:val="00557E4C"/>
    <w:rsid w:val="005D4758"/>
    <w:rsid w:val="006B4CAC"/>
    <w:rsid w:val="006B7E0C"/>
    <w:rsid w:val="00711C10"/>
    <w:rsid w:val="007220D3"/>
    <w:rsid w:val="0076692B"/>
    <w:rsid w:val="007A1B3A"/>
    <w:rsid w:val="007D196C"/>
    <w:rsid w:val="007F2C33"/>
    <w:rsid w:val="00811234"/>
    <w:rsid w:val="00822F37"/>
    <w:rsid w:val="00833D09"/>
    <w:rsid w:val="00837B39"/>
    <w:rsid w:val="008538A3"/>
    <w:rsid w:val="00893C4A"/>
    <w:rsid w:val="008F64B6"/>
    <w:rsid w:val="0090301F"/>
    <w:rsid w:val="00930C8B"/>
    <w:rsid w:val="00966CA6"/>
    <w:rsid w:val="009C40E0"/>
    <w:rsid w:val="009D3505"/>
    <w:rsid w:val="009F6F5C"/>
    <w:rsid w:val="00A32F48"/>
    <w:rsid w:val="00A62827"/>
    <w:rsid w:val="00A865EC"/>
    <w:rsid w:val="00AA2348"/>
    <w:rsid w:val="00AB5E05"/>
    <w:rsid w:val="00AC2906"/>
    <w:rsid w:val="00AC54B3"/>
    <w:rsid w:val="00B2393E"/>
    <w:rsid w:val="00B40379"/>
    <w:rsid w:val="00BA48B3"/>
    <w:rsid w:val="00BE068C"/>
    <w:rsid w:val="00C02D5E"/>
    <w:rsid w:val="00C46267"/>
    <w:rsid w:val="00C758F2"/>
    <w:rsid w:val="00CA0F02"/>
    <w:rsid w:val="00CE3AE8"/>
    <w:rsid w:val="00D4465F"/>
    <w:rsid w:val="00DD3B9A"/>
    <w:rsid w:val="00E278A9"/>
    <w:rsid w:val="00E61807"/>
    <w:rsid w:val="00E62D08"/>
    <w:rsid w:val="00E7170C"/>
    <w:rsid w:val="00EE0368"/>
    <w:rsid w:val="00F5419D"/>
    <w:rsid w:val="00F91EC5"/>
    <w:rsid w:val="00FA1130"/>
    <w:rsid w:val="00FB2ACB"/>
    <w:rsid w:val="00FF4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F91E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1473">
      <w:bodyDiv w:val="1"/>
      <w:marLeft w:val="0"/>
      <w:marRight w:val="0"/>
      <w:marTop w:val="0"/>
      <w:marBottom w:val="0"/>
      <w:divBdr>
        <w:top w:val="none" w:sz="0" w:space="0" w:color="auto"/>
        <w:left w:val="none" w:sz="0" w:space="0" w:color="auto"/>
        <w:bottom w:val="none" w:sz="0" w:space="0" w:color="auto"/>
        <w:right w:val="none" w:sz="0" w:space="0" w:color="auto"/>
      </w:divBdr>
    </w:div>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824974119">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38D07-4E8C-423E-ADB9-80E274F5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4573</Words>
  <Characters>25155</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Cuenta Microsoft</cp:lastModifiedBy>
  <cp:revision>4</cp:revision>
  <dcterms:created xsi:type="dcterms:W3CDTF">2021-12-09T23:28:00Z</dcterms:created>
  <dcterms:modified xsi:type="dcterms:W3CDTF">2021-12-16T18:43:00Z</dcterms:modified>
</cp:coreProperties>
</file>