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5F5E" w14:textId="55DA2AC3" w:rsidR="00DB322C" w:rsidRDefault="00DB322C" w:rsidP="00B667E5">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9D05E0">
        <w:rPr>
          <w:rFonts w:ascii="Palatino Linotype" w:eastAsia="Times New Roman" w:hAnsi="Palatino Linotype" w:cs="Arial"/>
          <w:color w:val="000000"/>
          <w:sz w:val="24"/>
          <w:szCs w:val="24"/>
          <w:lang w:eastAsia="es-MX"/>
        </w:rPr>
        <w:t>cuatro de mayo</w:t>
      </w:r>
      <w:r w:rsidR="00581064">
        <w:rPr>
          <w:rFonts w:ascii="Palatino Linotype" w:eastAsia="Times New Roman" w:hAnsi="Palatino Linotype" w:cs="Arial"/>
          <w:color w:val="000000"/>
          <w:sz w:val="24"/>
          <w:szCs w:val="24"/>
          <w:lang w:eastAsia="es-MX"/>
        </w:rPr>
        <w:t xml:space="preserve"> de dos mil veintidós.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DB674B9" w14:textId="740A98AE" w:rsidR="00581064" w:rsidRPr="001A659C" w:rsidRDefault="00DB322C" w:rsidP="00DB322C">
      <w:pPr>
        <w:tabs>
          <w:tab w:val="left" w:pos="1701"/>
        </w:tabs>
        <w:spacing w:before="240" w:line="360" w:lineRule="auto"/>
        <w:jc w:val="both"/>
        <w:rPr>
          <w:rFonts w:ascii="Palatino Linotype" w:hAnsi="Palatino Linotype" w:cs="Arial"/>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581064" w:rsidRPr="001A659C">
        <w:rPr>
          <w:rFonts w:ascii="Palatino Linotype" w:hAnsi="Palatino Linotype" w:cs="Arial"/>
          <w:b/>
          <w:bCs/>
        </w:rPr>
        <w:t xml:space="preserve">01995/INFOEM/IP/RR/2022, 01996/INFOEM/IP/RR/2022, 01998/INFOEM/IP/RR/2022, 01999/INFOEM/IP/RR/2022, 02308/INFOEM/IP/RR/2022, 02309/INFOEM/IP/RR/2022, 02310/INFOEM/IP/RR/2022, 02311/INFOEM/IP/RR/2022, 02312/INFOEM/IP/RR/2022, 02313/INFOEM/IP/RR/2022, 02314/INFOEM/IP/RR/2022, 02315/INFOEM/IP/RR/2022, 02316/INFOEM/IP/RR/2022, 02317/INFOEM/IP/RR/2022, 02318/INFOEM/IP/RR/2022, 02319/INFOEM/IP/RR/2022, 02320/INFOEM/IP/RR/2022, 02321/INFOEM/IP/RR/2022, 02322/INFOEM/IP/RR/2022, 02327/INFOEM/IP/RR/2022, 02329/INFOEM/IP/RR/2022, 02330/INFOEM/IP/RR/2022, 02331/INFOEM/IP/RR/2022, 02332/INFOEM/IP/RR/2022, </w:t>
      </w:r>
      <w:r w:rsidR="001A659C" w:rsidRPr="001A659C">
        <w:rPr>
          <w:rFonts w:ascii="Palatino Linotype" w:hAnsi="Palatino Linotype" w:cs="Arial"/>
          <w:b/>
          <w:bCs/>
        </w:rPr>
        <w:t>02333/INFOEM/IP/RR/2022, 02334/INFOEM/IP/RR/2022, 02335/INFOEM/IP/RR/2022, 02336/INFOEM/IP/RR/2022, 02337/INFOEM/IP/RR/2022, 02341/INFOEM/IP/RR/2022, 02343/INFOEM/IP/RR/2022, 02344/INFOEM/IP/RR/2022, 02345/INFOEM/IP/RR/2022 y 02346/INFOEM/IP/RR/2022</w:t>
      </w:r>
      <w:r w:rsidR="001A659C">
        <w:rPr>
          <w:rFonts w:ascii="Palatino Linotype" w:hAnsi="Palatino Linotype" w:cs="Arial"/>
          <w:b/>
          <w:bCs/>
        </w:rPr>
        <w:t xml:space="preserve">, </w:t>
      </w:r>
      <w:r w:rsidR="001A659C">
        <w:rPr>
          <w:rFonts w:ascii="Palatino Linotype" w:hAnsi="Palatino Linotype" w:cs="Arial"/>
        </w:rPr>
        <w:t xml:space="preserve">interpuestos por un particular, en lo sucesivo </w:t>
      </w:r>
      <w:r w:rsidR="001A659C">
        <w:rPr>
          <w:rFonts w:ascii="Palatino Linotype" w:hAnsi="Palatino Linotype" w:cs="Arial"/>
          <w:b/>
          <w:bCs/>
        </w:rPr>
        <w:t xml:space="preserve">El Recurrente, </w:t>
      </w:r>
      <w:r w:rsidR="001A659C">
        <w:rPr>
          <w:rFonts w:ascii="Palatino Linotype" w:hAnsi="Palatino Linotype" w:cs="Arial"/>
        </w:rPr>
        <w:t xml:space="preserve">en contra de las respuestas del </w:t>
      </w:r>
      <w:r w:rsidR="001A659C">
        <w:rPr>
          <w:rFonts w:ascii="Palatino Linotype" w:hAnsi="Palatino Linotype" w:cs="Arial"/>
          <w:b/>
          <w:bCs/>
        </w:rPr>
        <w:t xml:space="preserve">Ayuntamiento de Metepec, </w:t>
      </w:r>
      <w:r w:rsidR="001A659C">
        <w:rPr>
          <w:rFonts w:ascii="Palatino Linotype" w:hAnsi="Palatino Linotype" w:cs="Arial"/>
        </w:rPr>
        <w:t xml:space="preserve">en lo subsecuente </w:t>
      </w:r>
      <w:r w:rsidR="001A659C">
        <w:rPr>
          <w:rFonts w:ascii="Palatino Linotype" w:hAnsi="Palatino Linotype" w:cs="Arial"/>
          <w:b/>
          <w:bCs/>
        </w:rPr>
        <w:t xml:space="preserve">El Sujeto Obligado, </w:t>
      </w:r>
      <w:r w:rsidR="001A659C">
        <w:rPr>
          <w:rFonts w:ascii="Palatino Linotype" w:hAnsi="Palatino Linotype" w:cs="Arial"/>
        </w:rPr>
        <w:t xml:space="preserve">se procede a dictar la presente resolución. </w:t>
      </w:r>
    </w:p>
    <w:p w14:paraId="561DCF84" w14:textId="77777777" w:rsidR="00581064" w:rsidRDefault="00581064"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18B0359B" w14:textId="52BD7D19" w:rsidR="001A659C" w:rsidRPr="00831346"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lastRenderedPageBreak/>
        <w:t>Con fecha</w:t>
      </w:r>
      <w:r w:rsidR="001A659C">
        <w:rPr>
          <w:rFonts w:ascii="Palatino Linotype" w:hAnsi="Palatino Linotype" w:cs="Arial"/>
          <w:sz w:val="24"/>
        </w:rPr>
        <w:t xml:space="preserve"> diez de enero de dos mil veintidós, </w:t>
      </w:r>
      <w:r w:rsidR="001A659C">
        <w:rPr>
          <w:rFonts w:ascii="Palatino Linotype" w:hAnsi="Palatino Linotype" w:cs="Arial"/>
          <w:b/>
          <w:bCs/>
          <w:sz w:val="24"/>
        </w:rPr>
        <w:t xml:space="preserve">El Recurrente, </w:t>
      </w:r>
      <w:r w:rsidR="001A659C">
        <w:rPr>
          <w:rFonts w:ascii="Palatino Linotype" w:hAnsi="Palatino Linotype" w:cs="Arial"/>
          <w:sz w:val="24"/>
        </w:rPr>
        <w:t xml:space="preserve">presentó a través del Sistema de Acceso a la Información Mexiquense </w:t>
      </w:r>
      <w:r w:rsidR="001A659C" w:rsidRPr="00D3218F">
        <w:rPr>
          <w:rFonts w:ascii="Palatino Linotype" w:hAnsi="Palatino Linotype" w:cs="Arial"/>
          <w:sz w:val="24"/>
        </w:rPr>
        <w:t xml:space="preserve"> (</w:t>
      </w:r>
      <w:r w:rsidR="001A659C" w:rsidRPr="00D3218F">
        <w:rPr>
          <w:rFonts w:ascii="Palatino Linotype" w:hAnsi="Palatino Linotype" w:cs="Arial"/>
          <w:b/>
          <w:sz w:val="24"/>
        </w:rPr>
        <w:t>SAIMEX)</w:t>
      </w:r>
      <w:r w:rsidR="001A659C" w:rsidRPr="00D3218F">
        <w:rPr>
          <w:rFonts w:ascii="Palatino Linotype" w:hAnsi="Palatino Linotype" w:cs="Arial"/>
          <w:sz w:val="24"/>
        </w:rPr>
        <w:t xml:space="preserve"> ante </w:t>
      </w:r>
      <w:r w:rsidR="001A659C" w:rsidRPr="00D3218F">
        <w:rPr>
          <w:rFonts w:ascii="Palatino Linotype" w:hAnsi="Palatino Linotype" w:cs="Arial"/>
          <w:b/>
          <w:sz w:val="24"/>
        </w:rPr>
        <w:t>El Sujeto Obligado</w:t>
      </w:r>
      <w:r w:rsidR="001A659C" w:rsidRPr="00D3218F">
        <w:rPr>
          <w:rFonts w:ascii="Palatino Linotype" w:hAnsi="Palatino Linotype" w:cs="Arial"/>
          <w:sz w:val="24"/>
        </w:rPr>
        <w:t xml:space="preserve">, las solicitudes de acceso a la información pública, registradas bajo los números de </w:t>
      </w:r>
      <w:r w:rsidR="001A659C" w:rsidRPr="00124807">
        <w:rPr>
          <w:rFonts w:ascii="Palatino Linotype" w:hAnsi="Palatino Linotype" w:cs="Arial"/>
          <w:sz w:val="24"/>
        </w:rPr>
        <w:t>expediente</w:t>
      </w:r>
      <w:r w:rsidR="001A659C">
        <w:rPr>
          <w:rFonts w:ascii="Palatino Linotype" w:hAnsi="Palatino Linotype" w:cs="Arial"/>
          <w:sz w:val="24"/>
        </w:rPr>
        <w:t xml:space="preserve"> </w:t>
      </w:r>
      <w:r w:rsidR="001A659C">
        <w:rPr>
          <w:rFonts w:ascii="Palatino Linotype" w:hAnsi="Palatino Linotype" w:cs="Arial"/>
          <w:b/>
          <w:bCs/>
          <w:sz w:val="24"/>
        </w:rPr>
        <w:t>00055/METEPEC/IP/2022, 00057/METEPEC/IP/2022, 00053/METEPEC/IP/2022, 00052/METEPEC/IP/2022</w:t>
      </w:r>
      <w:r w:rsidR="00C9240B">
        <w:rPr>
          <w:rFonts w:ascii="Palatino Linotype" w:hAnsi="Palatino Linotype" w:cs="Arial"/>
          <w:b/>
          <w:bCs/>
          <w:sz w:val="24"/>
        </w:rPr>
        <w:t xml:space="preserve">, 00080/METEPEC/IP/2022, 00079/METEPEC/IP/2022, 00077/METEPEC/IP/2022, 00076/METEPEC/IP/2022, 00075/METEPEC/IP/2022, 00074/METEPEC/IP/2022, 00073/METEPEC/IP/2022, 00072/METEPEC/IP/2022, </w:t>
      </w:r>
      <w:r w:rsidR="00CD6714">
        <w:rPr>
          <w:rFonts w:ascii="Palatino Linotype" w:hAnsi="Palatino Linotype" w:cs="Arial"/>
          <w:b/>
          <w:bCs/>
          <w:sz w:val="24"/>
        </w:rPr>
        <w:t>00071/METEPEC/IP/2022, 00070/METEPEC/IP/2022, 00069/METEPEC/IP/2022, 00068/METEPEC/IP/2022, 00067/METEPEC/IP/2022</w:t>
      </w:r>
      <w:r w:rsidR="00B80129">
        <w:rPr>
          <w:rFonts w:ascii="Palatino Linotype" w:hAnsi="Palatino Linotype" w:cs="Arial"/>
          <w:b/>
          <w:bCs/>
          <w:sz w:val="24"/>
        </w:rPr>
        <w:t>, 00066/METEPEC/IP/2022, 00065/METEPEC/IP/2022</w:t>
      </w:r>
      <w:r w:rsidR="00216628">
        <w:rPr>
          <w:rFonts w:ascii="Palatino Linotype" w:hAnsi="Palatino Linotype" w:cs="Arial"/>
          <w:b/>
          <w:bCs/>
          <w:sz w:val="24"/>
        </w:rPr>
        <w:t>, 00064/METEPEC/IP/2022, 00063/METEPEC/IP/2022, 00062/METEPEC/IP/2022</w:t>
      </w:r>
      <w:r w:rsidR="00607414">
        <w:rPr>
          <w:rFonts w:ascii="Palatino Linotype" w:hAnsi="Palatino Linotype" w:cs="Arial"/>
          <w:b/>
          <w:bCs/>
          <w:sz w:val="24"/>
        </w:rPr>
        <w:t xml:space="preserve">, 00061/METEPEC/IP/2022, 00060/METEPEC/IP/2022, 00059/METEPEC/IP/2022, 00058/METEPEC/IP/2022, 00056/METEPEC/IP/2022, </w:t>
      </w:r>
      <w:r w:rsidR="009E1BB5">
        <w:rPr>
          <w:rFonts w:ascii="Palatino Linotype" w:hAnsi="Palatino Linotype" w:cs="Arial"/>
          <w:b/>
          <w:bCs/>
          <w:sz w:val="24"/>
        </w:rPr>
        <w:t>00054/METEPEC/IP/2022, 00051/METEPEC/IP/2022</w:t>
      </w:r>
      <w:r w:rsidR="00CF52BD">
        <w:rPr>
          <w:rFonts w:ascii="Palatino Linotype" w:hAnsi="Palatino Linotype" w:cs="Arial"/>
          <w:b/>
          <w:bCs/>
          <w:sz w:val="24"/>
        </w:rPr>
        <w:t xml:space="preserve">, 00050/METEPEC/IP/2022, 00049/METEPEC/IP/2022, 00048/METEPEC/IP/2022, 00047/METEPEC/IP/2022, </w:t>
      </w:r>
      <w:r w:rsidR="00831346">
        <w:rPr>
          <w:rFonts w:ascii="Palatino Linotype" w:hAnsi="Palatino Linotype" w:cs="Arial"/>
          <w:b/>
          <w:bCs/>
          <w:sz w:val="24"/>
        </w:rPr>
        <w:t xml:space="preserve">00046/METEPEC/IP/2022, </w:t>
      </w:r>
      <w:r w:rsidR="00831346">
        <w:rPr>
          <w:rFonts w:ascii="Palatino Linotype" w:hAnsi="Palatino Linotype" w:cs="Arial"/>
          <w:sz w:val="24"/>
        </w:rPr>
        <w:t xml:space="preserve">mediante las cuales solicitó información en el tenor siguiente: </w:t>
      </w:r>
    </w:p>
    <w:p w14:paraId="19CF4B45" w14:textId="24CC00C0" w:rsidR="001A659C" w:rsidRDefault="001A659C" w:rsidP="00DB322C">
      <w:pPr>
        <w:spacing w:before="240" w:line="360" w:lineRule="auto"/>
        <w:jc w:val="both"/>
        <w:rPr>
          <w:rFonts w:ascii="Palatino Linotype" w:hAnsi="Palatino Linotype" w:cs="Arial"/>
          <w:b/>
          <w:bCs/>
          <w:sz w:val="24"/>
        </w:rPr>
      </w:pPr>
      <w:r>
        <w:rPr>
          <w:rFonts w:ascii="Palatino Linotype" w:hAnsi="Palatino Linotype" w:cs="Arial"/>
          <w:b/>
          <w:bCs/>
          <w:sz w:val="24"/>
        </w:rPr>
        <w:t>00055/METEPEC/IP/2022</w:t>
      </w:r>
    </w:p>
    <w:p w14:paraId="41459626" w14:textId="6D4C4F78" w:rsidR="001A659C" w:rsidRPr="001A659C" w:rsidRDefault="001A659C" w:rsidP="001A659C">
      <w:pPr>
        <w:pStyle w:val="Citas"/>
        <w:rPr>
          <w:b/>
          <w:bCs/>
          <w:sz w:val="24"/>
        </w:rPr>
      </w:pPr>
      <w:r>
        <w:t xml:space="preserve">“Solicito por este medio sea remitido copia del nombramiento del nuevo titular de la Sexta Regiduría.” </w:t>
      </w:r>
      <w:r>
        <w:rPr>
          <w:b/>
          <w:bCs/>
        </w:rPr>
        <w:t xml:space="preserve">[Sic] </w:t>
      </w:r>
    </w:p>
    <w:p w14:paraId="7AB5D85B" w14:textId="777BA2E4" w:rsidR="001A659C" w:rsidRDefault="001A659C" w:rsidP="001A659C">
      <w:pPr>
        <w:spacing w:before="240" w:line="360" w:lineRule="auto"/>
        <w:jc w:val="both"/>
        <w:rPr>
          <w:rFonts w:ascii="Palatino Linotype" w:hAnsi="Palatino Linotype" w:cs="Arial"/>
          <w:b/>
          <w:bCs/>
          <w:sz w:val="24"/>
        </w:rPr>
      </w:pPr>
      <w:r>
        <w:rPr>
          <w:rFonts w:ascii="Palatino Linotype" w:hAnsi="Palatino Linotype" w:cs="Arial"/>
          <w:b/>
          <w:bCs/>
          <w:sz w:val="24"/>
        </w:rPr>
        <w:t>00057/METEPEC/IP/2022</w:t>
      </w:r>
    </w:p>
    <w:p w14:paraId="5D250029" w14:textId="6FFA634B" w:rsidR="001A659C" w:rsidRPr="00C9240B" w:rsidRDefault="00C9240B" w:rsidP="00C9240B">
      <w:pPr>
        <w:pStyle w:val="Citas"/>
        <w:rPr>
          <w:b/>
          <w:bCs/>
          <w:sz w:val="24"/>
        </w:rPr>
      </w:pPr>
      <w:r>
        <w:t xml:space="preserve">“Solicito por este medio sea remitido copia del nombramiento del nuevo titular de la Octava Regiduría.” </w:t>
      </w:r>
      <w:r>
        <w:rPr>
          <w:b/>
          <w:bCs/>
        </w:rPr>
        <w:t xml:space="preserve">[Sic] </w:t>
      </w:r>
    </w:p>
    <w:p w14:paraId="6252EFD6" w14:textId="22C7BFEF" w:rsidR="001A659C" w:rsidRDefault="001A659C" w:rsidP="001A659C">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 xml:space="preserve"> 00053/METEPEC/IP/2022</w:t>
      </w:r>
    </w:p>
    <w:p w14:paraId="641AE979" w14:textId="08E4CC3B" w:rsidR="001A659C" w:rsidRPr="00C9240B" w:rsidRDefault="00C9240B" w:rsidP="00C9240B">
      <w:pPr>
        <w:pStyle w:val="Citas"/>
        <w:rPr>
          <w:b/>
          <w:bCs/>
          <w:sz w:val="24"/>
        </w:rPr>
      </w:pPr>
      <w:r>
        <w:t xml:space="preserve">“Solicito por este medio sea remitido copia del nombramiento del nuevo titular de la Cuarta Regiduría.” </w:t>
      </w:r>
      <w:r>
        <w:rPr>
          <w:b/>
          <w:bCs/>
        </w:rPr>
        <w:t xml:space="preserve">[Sic] </w:t>
      </w:r>
    </w:p>
    <w:p w14:paraId="780F14C4" w14:textId="2AFDB69A" w:rsidR="001A659C" w:rsidRPr="001A659C" w:rsidRDefault="001A659C" w:rsidP="001A659C">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00052/METEPEC/IP/2022  </w:t>
      </w:r>
    </w:p>
    <w:p w14:paraId="3F47311B" w14:textId="5679D6FB" w:rsidR="001A659C" w:rsidRPr="00C9240B" w:rsidRDefault="00C9240B" w:rsidP="00C9240B">
      <w:pPr>
        <w:pStyle w:val="Citas"/>
        <w:rPr>
          <w:b/>
          <w:bCs/>
          <w:sz w:val="24"/>
        </w:rPr>
      </w:pPr>
      <w:r>
        <w:t xml:space="preserve">“Solicito por este medio sea remitido copia del nombramiento del nuevo titular de la Tercera Regiduría.” </w:t>
      </w:r>
      <w:r>
        <w:rPr>
          <w:b/>
          <w:bCs/>
        </w:rPr>
        <w:t xml:space="preserve">[Sic] </w:t>
      </w:r>
    </w:p>
    <w:p w14:paraId="67BFE4C6" w14:textId="77777777" w:rsidR="00C9240B" w:rsidRDefault="00C9240B" w:rsidP="00C9240B">
      <w:pPr>
        <w:spacing w:before="240" w:line="360" w:lineRule="auto"/>
        <w:jc w:val="both"/>
        <w:rPr>
          <w:rFonts w:ascii="Palatino Linotype" w:hAnsi="Palatino Linotype" w:cs="Arial"/>
          <w:b/>
          <w:bCs/>
          <w:sz w:val="24"/>
        </w:rPr>
      </w:pPr>
      <w:r>
        <w:rPr>
          <w:rFonts w:ascii="Palatino Linotype" w:hAnsi="Palatino Linotype" w:cs="Arial"/>
          <w:b/>
          <w:bCs/>
          <w:sz w:val="24"/>
        </w:rPr>
        <w:t>00080/METEPEC/IP/2022</w:t>
      </w:r>
    </w:p>
    <w:p w14:paraId="074461A3" w14:textId="5C771B9D" w:rsidR="00C9240B" w:rsidRPr="00C9240B" w:rsidRDefault="00C9240B" w:rsidP="00C9240B">
      <w:pPr>
        <w:pStyle w:val="Citas"/>
        <w:rPr>
          <w:b/>
          <w:bCs/>
          <w:sz w:val="24"/>
        </w:rPr>
      </w:pPr>
      <w:r>
        <w:t xml:space="preserve">“Solicito por este medio sea remitido copia del nombramiento del nuevo titular de la Coordinación de Protección Civil y Bomberos.” </w:t>
      </w:r>
      <w:r>
        <w:rPr>
          <w:b/>
          <w:bCs/>
        </w:rPr>
        <w:t xml:space="preserve">[Sic] </w:t>
      </w:r>
    </w:p>
    <w:p w14:paraId="0C98D7CA" w14:textId="77777777" w:rsidR="00C9240B" w:rsidRDefault="00C9240B" w:rsidP="00C9240B">
      <w:pPr>
        <w:spacing w:before="240" w:line="360" w:lineRule="auto"/>
        <w:jc w:val="both"/>
        <w:rPr>
          <w:rFonts w:ascii="Palatino Linotype" w:hAnsi="Palatino Linotype" w:cs="Arial"/>
          <w:b/>
          <w:bCs/>
          <w:sz w:val="24"/>
        </w:rPr>
      </w:pPr>
      <w:r>
        <w:rPr>
          <w:rFonts w:ascii="Palatino Linotype" w:hAnsi="Palatino Linotype" w:cs="Arial"/>
          <w:b/>
          <w:bCs/>
          <w:sz w:val="24"/>
        </w:rPr>
        <w:t>00079/METEPEC/IP/2022</w:t>
      </w:r>
    </w:p>
    <w:p w14:paraId="01C26927" w14:textId="3CEA53DB" w:rsidR="00C9240B" w:rsidRPr="00C9240B" w:rsidRDefault="00C9240B" w:rsidP="00C9240B">
      <w:pPr>
        <w:pStyle w:val="Citas"/>
        <w:rPr>
          <w:b/>
          <w:bCs/>
          <w:sz w:val="24"/>
        </w:rPr>
      </w:pPr>
      <w:r>
        <w:t xml:space="preserve">“Solicito por este medio sea remitido copia del nombramiento del nuevo titular de la Coordinación de Gobierno Digital y Electrónico.” </w:t>
      </w:r>
      <w:r>
        <w:rPr>
          <w:b/>
          <w:bCs/>
        </w:rPr>
        <w:t xml:space="preserve">[Sic] </w:t>
      </w:r>
    </w:p>
    <w:p w14:paraId="25547D34" w14:textId="5E9B2AB6" w:rsidR="00C9240B" w:rsidRPr="001A659C" w:rsidRDefault="00C9240B" w:rsidP="00C9240B">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00077/METEPEC/IP/2022</w:t>
      </w:r>
    </w:p>
    <w:p w14:paraId="21985500" w14:textId="365F907E" w:rsidR="00C9240B" w:rsidRPr="00AF5638" w:rsidRDefault="00C9240B" w:rsidP="00C9240B">
      <w:pPr>
        <w:pStyle w:val="Citas"/>
        <w:rPr>
          <w:b/>
          <w:bCs/>
          <w:sz w:val="24"/>
        </w:rPr>
      </w:pPr>
      <w:r>
        <w:t xml:space="preserve">“Solicito por este medio sea remitido copia del nombramiento del nuevo titular de la Coordinación de Comunicación Social.” </w:t>
      </w:r>
      <w:r w:rsidRPr="00AF5638">
        <w:rPr>
          <w:b/>
          <w:bCs/>
        </w:rPr>
        <w:t xml:space="preserve">[Sic] </w:t>
      </w:r>
    </w:p>
    <w:p w14:paraId="509D0EC3" w14:textId="43A8E93C" w:rsidR="00C9240B" w:rsidRPr="00AF5638" w:rsidRDefault="00C9240B" w:rsidP="00C9240B">
      <w:pPr>
        <w:spacing w:before="240" w:line="360" w:lineRule="auto"/>
        <w:jc w:val="both"/>
        <w:rPr>
          <w:rFonts w:ascii="Palatino Linotype" w:hAnsi="Palatino Linotype" w:cs="Arial"/>
          <w:b/>
          <w:bCs/>
          <w:sz w:val="24"/>
        </w:rPr>
      </w:pPr>
      <w:r w:rsidRPr="00AF5638">
        <w:rPr>
          <w:rFonts w:ascii="Palatino Linotype" w:hAnsi="Palatino Linotype" w:cs="Arial"/>
          <w:b/>
          <w:bCs/>
          <w:sz w:val="24"/>
        </w:rPr>
        <w:t>00076/METEPEC/IP/2022</w:t>
      </w:r>
    </w:p>
    <w:p w14:paraId="42088195" w14:textId="2DF117E5" w:rsidR="00CD6714" w:rsidRPr="00CD6714" w:rsidRDefault="00CD6714" w:rsidP="00CD6714">
      <w:pPr>
        <w:pStyle w:val="Citas"/>
        <w:rPr>
          <w:b/>
          <w:bCs/>
          <w:sz w:val="24"/>
        </w:rPr>
      </w:pPr>
      <w:r>
        <w:t xml:space="preserve">“Solicito por este medio sea remitido copia del nombramiento del nuevo titular de la Unidad de Transparencia.” </w:t>
      </w:r>
      <w:r>
        <w:rPr>
          <w:b/>
          <w:bCs/>
        </w:rPr>
        <w:t>[Sic]</w:t>
      </w:r>
    </w:p>
    <w:p w14:paraId="107C9660" w14:textId="44B9C4C1" w:rsidR="00C9240B" w:rsidRPr="00AF5638" w:rsidRDefault="00C9240B" w:rsidP="00C9240B">
      <w:pPr>
        <w:spacing w:before="240" w:line="360" w:lineRule="auto"/>
        <w:jc w:val="both"/>
        <w:rPr>
          <w:rFonts w:ascii="Palatino Linotype" w:hAnsi="Palatino Linotype" w:cs="Arial"/>
          <w:b/>
          <w:bCs/>
          <w:sz w:val="24"/>
        </w:rPr>
      </w:pPr>
      <w:r w:rsidRPr="00CD6714">
        <w:rPr>
          <w:rFonts w:ascii="Palatino Linotype" w:hAnsi="Palatino Linotype" w:cs="Arial"/>
          <w:b/>
          <w:bCs/>
          <w:sz w:val="24"/>
        </w:rPr>
        <w:lastRenderedPageBreak/>
        <w:t xml:space="preserve"> </w:t>
      </w:r>
      <w:r w:rsidRPr="00AF5638">
        <w:rPr>
          <w:rFonts w:ascii="Palatino Linotype" w:hAnsi="Palatino Linotype" w:cs="Arial"/>
          <w:b/>
          <w:bCs/>
          <w:sz w:val="24"/>
        </w:rPr>
        <w:t>00075/METEPEC/IP/2022</w:t>
      </w:r>
    </w:p>
    <w:p w14:paraId="25BDF1B6" w14:textId="38C86799" w:rsidR="00CD6714" w:rsidRPr="00CD6714" w:rsidRDefault="00CD6714" w:rsidP="00CD6714">
      <w:pPr>
        <w:pStyle w:val="Citas"/>
        <w:rPr>
          <w:b/>
          <w:bCs/>
          <w:sz w:val="24"/>
        </w:rPr>
      </w:pPr>
      <w:r>
        <w:t xml:space="preserve">“Solicito por este medio sea remitido copia del nombramiento del nuevo titular de la Unidad de Logística.” </w:t>
      </w:r>
      <w:r>
        <w:rPr>
          <w:b/>
          <w:bCs/>
        </w:rPr>
        <w:t>[Sic]</w:t>
      </w:r>
    </w:p>
    <w:p w14:paraId="79F0C2DC" w14:textId="715C8338" w:rsidR="00C9240B" w:rsidRPr="00CD6714" w:rsidRDefault="00C9240B" w:rsidP="00C9240B">
      <w:pPr>
        <w:spacing w:before="240" w:line="360" w:lineRule="auto"/>
        <w:jc w:val="both"/>
        <w:rPr>
          <w:rFonts w:ascii="Palatino Linotype" w:hAnsi="Palatino Linotype" w:cs="Arial"/>
          <w:b/>
          <w:bCs/>
          <w:sz w:val="24"/>
        </w:rPr>
      </w:pPr>
      <w:r w:rsidRPr="00CD6714">
        <w:rPr>
          <w:rFonts w:ascii="Palatino Linotype" w:hAnsi="Palatino Linotype" w:cs="Arial"/>
          <w:b/>
          <w:bCs/>
          <w:sz w:val="24"/>
        </w:rPr>
        <w:t xml:space="preserve"> 00074/METEPEC/IP/2022</w:t>
      </w:r>
    </w:p>
    <w:p w14:paraId="0522E91E" w14:textId="427D4B25" w:rsidR="00CD6714" w:rsidRPr="00CD6714" w:rsidRDefault="00CD6714" w:rsidP="00CD6714">
      <w:pPr>
        <w:pStyle w:val="Citas"/>
        <w:rPr>
          <w:b/>
          <w:bCs/>
          <w:sz w:val="24"/>
        </w:rPr>
      </w:pPr>
      <w:r>
        <w:t xml:space="preserve">“Solicito por este medio sea remitido copia del nombramiento del nuevo titular de la Dirección de Servicios Públicos.” </w:t>
      </w:r>
      <w:r>
        <w:rPr>
          <w:b/>
          <w:bCs/>
        </w:rPr>
        <w:t>[Sic]</w:t>
      </w:r>
    </w:p>
    <w:p w14:paraId="364FC177" w14:textId="2D775CC8" w:rsidR="00C9240B" w:rsidRPr="00CD6714" w:rsidRDefault="00C9240B" w:rsidP="00C9240B">
      <w:pPr>
        <w:spacing w:before="240" w:line="360" w:lineRule="auto"/>
        <w:jc w:val="both"/>
        <w:rPr>
          <w:rFonts w:ascii="Palatino Linotype" w:hAnsi="Palatino Linotype" w:cs="Arial"/>
          <w:b/>
          <w:bCs/>
          <w:sz w:val="24"/>
        </w:rPr>
      </w:pPr>
      <w:r w:rsidRPr="00CD6714">
        <w:rPr>
          <w:rFonts w:ascii="Palatino Linotype" w:hAnsi="Palatino Linotype" w:cs="Arial"/>
          <w:b/>
          <w:bCs/>
          <w:sz w:val="24"/>
        </w:rPr>
        <w:t xml:space="preserve"> 00073/METEPEC/IP/2022</w:t>
      </w:r>
    </w:p>
    <w:p w14:paraId="572F4251" w14:textId="5FF39446" w:rsidR="00CD6714" w:rsidRPr="00CD6714" w:rsidRDefault="00CD6714" w:rsidP="00CD6714">
      <w:pPr>
        <w:pStyle w:val="Citas"/>
        <w:rPr>
          <w:b/>
          <w:bCs/>
          <w:sz w:val="24"/>
        </w:rPr>
      </w:pPr>
      <w:r>
        <w:t xml:space="preserve">“Solicito por este medio sea remitido copia del nombramiento del nuevo titular de la Dirección de Seguridad Pública y Tránsito.” </w:t>
      </w:r>
      <w:r>
        <w:rPr>
          <w:b/>
          <w:bCs/>
        </w:rPr>
        <w:t>[Sic]</w:t>
      </w:r>
    </w:p>
    <w:p w14:paraId="32C982E1" w14:textId="57D8E47C" w:rsidR="00C9240B" w:rsidRPr="00CD6714" w:rsidRDefault="00C9240B" w:rsidP="00C9240B">
      <w:pPr>
        <w:spacing w:before="240" w:line="360" w:lineRule="auto"/>
        <w:jc w:val="both"/>
        <w:rPr>
          <w:rFonts w:ascii="Palatino Linotype" w:hAnsi="Palatino Linotype" w:cs="Arial"/>
          <w:b/>
          <w:bCs/>
          <w:sz w:val="24"/>
        </w:rPr>
      </w:pPr>
      <w:r w:rsidRPr="00CD6714">
        <w:rPr>
          <w:rFonts w:ascii="Palatino Linotype" w:hAnsi="Palatino Linotype" w:cs="Arial"/>
          <w:b/>
          <w:bCs/>
          <w:sz w:val="24"/>
        </w:rPr>
        <w:t xml:space="preserve"> 00072/METEPEC/IP/2022</w:t>
      </w:r>
    </w:p>
    <w:p w14:paraId="36C257B8" w14:textId="71653860" w:rsidR="00CD6714" w:rsidRPr="00AF5638" w:rsidRDefault="00CD6714" w:rsidP="00CD6714">
      <w:pPr>
        <w:pStyle w:val="Citas"/>
        <w:rPr>
          <w:b/>
          <w:bCs/>
          <w:sz w:val="24"/>
        </w:rPr>
      </w:pPr>
      <w:r>
        <w:t xml:space="preserve">“Solicito por este medio sea remitido copia del nombramiento del nuevo titular de la Dirección de Medio Ambiente.” </w:t>
      </w:r>
      <w:r w:rsidRPr="00AF5638">
        <w:rPr>
          <w:b/>
          <w:bCs/>
        </w:rPr>
        <w:t xml:space="preserve">[Sic] </w:t>
      </w:r>
    </w:p>
    <w:p w14:paraId="48802284" w14:textId="1EC14511" w:rsidR="00CD6714" w:rsidRPr="00AF5638" w:rsidRDefault="00CD6714" w:rsidP="00DB322C">
      <w:pPr>
        <w:spacing w:before="240" w:line="360" w:lineRule="auto"/>
        <w:jc w:val="both"/>
        <w:rPr>
          <w:rFonts w:ascii="Palatino Linotype" w:hAnsi="Palatino Linotype" w:cs="Arial"/>
          <w:b/>
          <w:bCs/>
          <w:sz w:val="24"/>
        </w:rPr>
      </w:pPr>
      <w:r w:rsidRPr="00AF5638">
        <w:rPr>
          <w:rFonts w:ascii="Palatino Linotype" w:hAnsi="Palatino Linotype" w:cs="Arial"/>
          <w:b/>
          <w:bCs/>
          <w:sz w:val="24"/>
        </w:rPr>
        <w:t>00071/METEPEC/IP/2022</w:t>
      </w:r>
    </w:p>
    <w:p w14:paraId="778362EF" w14:textId="6798E568" w:rsidR="00B80129" w:rsidRPr="00B80129" w:rsidRDefault="00B80129" w:rsidP="00B80129">
      <w:pPr>
        <w:pStyle w:val="Citas"/>
        <w:rPr>
          <w:b/>
          <w:bCs/>
          <w:sz w:val="24"/>
        </w:rPr>
      </w:pPr>
      <w:r>
        <w:t xml:space="preserve">“Solicito por este medio sea remitido copia del nombramiento del nuevo titular de la Dirección de Gobierno por Resultados.” </w:t>
      </w:r>
      <w:r>
        <w:rPr>
          <w:b/>
          <w:bCs/>
        </w:rPr>
        <w:t xml:space="preserve">[Sic] </w:t>
      </w:r>
    </w:p>
    <w:p w14:paraId="26FF568C" w14:textId="6FA5A470" w:rsidR="00CD6714" w:rsidRPr="00AF5638" w:rsidRDefault="00CD6714" w:rsidP="00DB322C">
      <w:pPr>
        <w:spacing w:before="240" w:line="360" w:lineRule="auto"/>
        <w:jc w:val="both"/>
        <w:rPr>
          <w:rFonts w:ascii="Palatino Linotype" w:hAnsi="Palatino Linotype" w:cs="Arial"/>
          <w:b/>
          <w:bCs/>
          <w:sz w:val="24"/>
        </w:rPr>
      </w:pPr>
      <w:r w:rsidRPr="00B80129">
        <w:rPr>
          <w:rFonts w:ascii="Palatino Linotype" w:hAnsi="Palatino Linotype" w:cs="Arial"/>
          <w:b/>
          <w:bCs/>
          <w:sz w:val="24"/>
        </w:rPr>
        <w:t xml:space="preserve"> </w:t>
      </w:r>
      <w:r w:rsidRPr="00AF5638">
        <w:rPr>
          <w:rFonts w:ascii="Palatino Linotype" w:hAnsi="Palatino Linotype" w:cs="Arial"/>
          <w:b/>
          <w:bCs/>
          <w:sz w:val="24"/>
        </w:rPr>
        <w:t>00070/METEPEC/IP/2022</w:t>
      </w:r>
    </w:p>
    <w:p w14:paraId="40A25ED7" w14:textId="5F2B4C95" w:rsidR="00B80129" w:rsidRPr="00B80129" w:rsidRDefault="00B80129" w:rsidP="00B80129">
      <w:pPr>
        <w:pStyle w:val="Citas"/>
        <w:rPr>
          <w:b/>
          <w:bCs/>
          <w:sz w:val="24"/>
        </w:rPr>
      </w:pPr>
      <w:r>
        <w:t xml:space="preserve">“Solicito por este medio sea remitido copia del nombramiento del nuevo titular de la Dirección de Gobernación.” </w:t>
      </w:r>
      <w:r>
        <w:rPr>
          <w:b/>
          <w:bCs/>
        </w:rPr>
        <w:t>[Sic]</w:t>
      </w:r>
    </w:p>
    <w:p w14:paraId="4F5ACA13" w14:textId="1B25D7FB" w:rsidR="00CD6714" w:rsidRPr="00AF5638" w:rsidRDefault="00CD6714" w:rsidP="00DB322C">
      <w:pPr>
        <w:spacing w:before="240" w:line="360" w:lineRule="auto"/>
        <w:jc w:val="both"/>
        <w:rPr>
          <w:rFonts w:ascii="Palatino Linotype" w:hAnsi="Palatino Linotype" w:cs="Arial"/>
          <w:b/>
          <w:bCs/>
          <w:sz w:val="24"/>
        </w:rPr>
      </w:pPr>
      <w:r w:rsidRPr="00B80129">
        <w:rPr>
          <w:rFonts w:ascii="Palatino Linotype" w:hAnsi="Palatino Linotype" w:cs="Arial"/>
          <w:b/>
          <w:bCs/>
          <w:sz w:val="24"/>
        </w:rPr>
        <w:lastRenderedPageBreak/>
        <w:t xml:space="preserve"> </w:t>
      </w:r>
      <w:r w:rsidRPr="00AF5638">
        <w:rPr>
          <w:rFonts w:ascii="Palatino Linotype" w:hAnsi="Palatino Linotype" w:cs="Arial"/>
          <w:b/>
          <w:bCs/>
          <w:sz w:val="24"/>
        </w:rPr>
        <w:t>00069/METEPEC/IP/2022</w:t>
      </w:r>
    </w:p>
    <w:p w14:paraId="15DB8896" w14:textId="6ED10A4E" w:rsidR="00B80129" w:rsidRPr="00B80129" w:rsidRDefault="00B80129" w:rsidP="00B80129">
      <w:pPr>
        <w:pStyle w:val="Citas"/>
        <w:rPr>
          <w:b/>
          <w:bCs/>
          <w:sz w:val="24"/>
        </w:rPr>
      </w:pPr>
      <w:r>
        <w:t xml:space="preserve">“Solicito por este medio sea remitido copia del nombramiento del nuevo titular de la Dirección de Educación.” </w:t>
      </w:r>
      <w:r>
        <w:rPr>
          <w:b/>
          <w:bCs/>
        </w:rPr>
        <w:t>[Sic]</w:t>
      </w:r>
    </w:p>
    <w:p w14:paraId="0B29255E" w14:textId="56012B51" w:rsidR="00CD6714" w:rsidRPr="00B80129" w:rsidRDefault="00CD6714" w:rsidP="00DB322C">
      <w:pPr>
        <w:spacing w:before="240" w:line="360" w:lineRule="auto"/>
        <w:jc w:val="both"/>
        <w:rPr>
          <w:rFonts w:ascii="Palatino Linotype" w:hAnsi="Palatino Linotype" w:cs="Arial"/>
          <w:b/>
          <w:bCs/>
          <w:sz w:val="24"/>
        </w:rPr>
      </w:pPr>
      <w:r w:rsidRPr="00B80129">
        <w:rPr>
          <w:rFonts w:ascii="Palatino Linotype" w:hAnsi="Palatino Linotype" w:cs="Arial"/>
          <w:b/>
          <w:bCs/>
          <w:sz w:val="24"/>
        </w:rPr>
        <w:t xml:space="preserve"> 00068/METEPEC/IP/2022</w:t>
      </w:r>
    </w:p>
    <w:p w14:paraId="05E79440" w14:textId="6F031867" w:rsidR="00B80129" w:rsidRPr="00B80129" w:rsidRDefault="00B80129" w:rsidP="00B80129">
      <w:pPr>
        <w:pStyle w:val="Citas"/>
        <w:rPr>
          <w:b/>
          <w:bCs/>
          <w:sz w:val="24"/>
        </w:rPr>
      </w:pPr>
      <w:r>
        <w:t xml:space="preserve">“Solicito por este medio sea remitido copia del nombramiento del nuevo titular de la Dirección de Igualdad de Género.” </w:t>
      </w:r>
      <w:r>
        <w:rPr>
          <w:b/>
          <w:bCs/>
        </w:rPr>
        <w:t>[Sic]</w:t>
      </w:r>
    </w:p>
    <w:p w14:paraId="1786B182" w14:textId="046047EE" w:rsidR="00C9240B" w:rsidRPr="00B80129" w:rsidRDefault="00CD6714" w:rsidP="00DB322C">
      <w:pPr>
        <w:spacing w:before="240" w:line="360" w:lineRule="auto"/>
        <w:jc w:val="both"/>
        <w:rPr>
          <w:rFonts w:ascii="Palatino Linotype" w:hAnsi="Palatino Linotype" w:cs="Arial"/>
          <w:b/>
          <w:bCs/>
          <w:sz w:val="24"/>
        </w:rPr>
      </w:pPr>
      <w:r w:rsidRPr="00B80129">
        <w:rPr>
          <w:rFonts w:ascii="Palatino Linotype" w:hAnsi="Palatino Linotype" w:cs="Arial"/>
          <w:b/>
          <w:bCs/>
          <w:sz w:val="24"/>
        </w:rPr>
        <w:t xml:space="preserve"> 00067/METEPEC/IP/2022</w:t>
      </w:r>
    </w:p>
    <w:p w14:paraId="7CB42ACE" w14:textId="565C018E" w:rsidR="00B80129" w:rsidRDefault="00B80129" w:rsidP="00B80129">
      <w:pPr>
        <w:pStyle w:val="Citas"/>
        <w:rPr>
          <w:b/>
          <w:bCs/>
        </w:rPr>
      </w:pPr>
      <w:r>
        <w:t xml:space="preserve">“Solicito por este medio sea remitido copia del nombramiento del nuevo titular de la Dirección de Desarrollo Urbano Metropolitano y Obras Públicas.” </w:t>
      </w:r>
      <w:r>
        <w:rPr>
          <w:b/>
          <w:bCs/>
        </w:rPr>
        <w:t xml:space="preserve">[Sic] </w:t>
      </w:r>
    </w:p>
    <w:p w14:paraId="33121504" w14:textId="57BD03BB" w:rsidR="00B80129" w:rsidRDefault="00B80129" w:rsidP="00B80129">
      <w:pPr>
        <w:pStyle w:val="Citas"/>
        <w:ind w:left="0"/>
        <w:rPr>
          <w:b/>
          <w:bCs/>
          <w:i w:val="0"/>
          <w:iCs/>
          <w:sz w:val="24"/>
        </w:rPr>
      </w:pPr>
      <w:r w:rsidRPr="00B80129">
        <w:rPr>
          <w:b/>
          <w:bCs/>
          <w:i w:val="0"/>
          <w:iCs/>
          <w:sz w:val="24"/>
        </w:rPr>
        <w:t>00066/METEPEC/IP/2022</w:t>
      </w:r>
    </w:p>
    <w:p w14:paraId="09450F81" w14:textId="798D722B" w:rsidR="00B80129" w:rsidRPr="00216628" w:rsidRDefault="00216628" w:rsidP="00216628">
      <w:pPr>
        <w:pStyle w:val="Citas"/>
        <w:rPr>
          <w:b/>
          <w:bCs/>
        </w:rPr>
      </w:pPr>
      <w:r>
        <w:t>“</w:t>
      </w:r>
      <w:r w:rsidRPr="00216628">
        <w:t>Solicito por este medio sea remitido copia del nombramiento del nuevo titular de la Dirección de Desarrollo Económico, Turístico y Artesanal.</w:t>
      </w:r>
      <w:r>
        <w:t xml:space="preserve">” </w:t>
      </w:r>
      <w:r>
        <w:rPr>
          <w:b/>
          <w:bCs/>
        </w:rPr>
        <w:t xml:space="preserve">[Sic] </w:t>
      </w:r>
    </w:p>
    <w:p w14:paraId="22B47B6E" w14:textId="384B1284" w:rsidR="00B80129" w:rsidRPr="00B80129" w:rsidRDefault="00B80129" w:rsidP="00B80129">
      <w:pPr>
        <w:pStyle w:val="Citas"/>
        <w:ind w:left="0"/>
        <w:rPr>
          <w:b/>
          <w:bCs/>
          <w:i w:val="0"/>
          <w:iCs/>
          <w:sz w:val="24"/>
        </w:rPr>
      </w:pPr>
      <w:r w:rsidRPr="00B80129">
        <w:rPr>
          <w:b/>
          <w:bCs/>
          <w:i w:val="0"/>
          <w:iCs/>
          <w:sz w:val="24"/>
        </w:rPr>
        <w:t xml:space="preserve"> 00065/METEPEC/IP/2022</w:t>
      </w:r>
    </w:p>
    <w:p w14:paraId="1034BDD5" w14:textId="5218FC5B" w:rsidR="00B80129" w:rsidRDefault="00216628" w:rsidP="00216628">
      <w:pPr>
        <w:pStyle w:val="Citas"/>
        <w:rPr>
          <w:b/>
          <w:bCs/>
        </w:rPr>
      </w:pPr>
      <w:r>
        <w:t>“</w:t>
      </w:r>
      <w:r w:rsidRPr="00216628">
        <w:t>Solicito por este medio sea remitido copia del nombramiento del nuevo titular de la Dirección de Desarrollo Social y Asuntos Indígenas.</w:t>
      </w:r>
      <w:r>
        <w:t xml:space="preserve">” </w:t>
      </w:r>
      <w:r>
        <w:rPr>
          <w:b/>
          <w:bCs/>
        </w:rPr>
        <w:t xml:space="preserve">[Sic] </w:t>
      </w:r>
    </w:p>
    <w:p w14:paraId="2203786F" w14:textId="77777777" w:rsidR="00216628" w:rsidRPr="00AF5638" w:rsidRDefault="00216628" w:rsidP="00216628">
      <w:pPr>
        <w:spacing w:before="240" w:line="360" w:lineRule="auto"/>
        <w:jc w:val="both"/>
        <w:rPr>
          <w:rFonts w:ascii="Palatino Linotype" w:hAnsi="Palatino Linotype" w:cs="Arial"/>
          <w:b/>
          <w:bCs/>
          <w:sz w:val="24"/>
        </w:rPr>
      </w:pPr>
      <w:r w:rsidRPr="00AF5638">
        <w:rPr>
          <w:rFonts w:ascii="Palatino Linotype" w:hAnsi="Palatino Linotype" w:cs="Arial"/>
          <w:b/>
          <w:bCs/>
          <w:sz w:val="24"/>
        </w:rPr>
        <w:t>00064/METEPEC/IP/2022</w:t>
      </w:r>
    </w:p>
    <w:p w14:paraId="1E97028F" w14:textId="109974E9" w:rsidR="00216628" w:rsidRPr="00216628" w:rsidRDefault="00216628" w:rsidP="00216628">
      <w:pPr>
        <w:pStyle w:val="Citas"/>
        <w:rPr>
          <w:b/>
          <w:bCs/>
          <w:sz w:val="24"/>
        </w:rPr>
      </w:pPr>
      <w:r>
        <w:t xml:space="preserve">“Solicito por este medio sea remitido copia del nombramiento del nuevo titular de la Dirección de Cultura.” </w:t>
      </w:r>
      <w:r>
        <w:rPr>
          <w:b/>
          <w:bCs/>
        </w:rPr>
        <w:t xml:space="preserve">[Sic] </w:t>
      </w:r>
    </w:p>
    <w:p w14:paraId="6523C2D4" w14:textId="6A26D91F" w:rsidR="00216628" w:rsidRPr="00AF5638" w:rsidRDefault="00216628" w:rsidP="00216628">
      <w:pPr>
        <w:spacing w:before="240" w:line="360" w:lineRule="auto"/>
        <w:jc w:val="both"/>
        <w:rPr>
          <w:rFonts w:ascii="Palatino Linotype" w:hAnsi="Palatino Linotype" w:cs="Arial"/>
          <w:b/>
          <w:bCs/>
          <w:sz w:val="24"/>
        </w:rPr>
      </w:pPr>
      <w:r w:rsidRPr="00216628">
        <w:rPr>
          <w:rFonts w:ascii="Palatino Linotype" w:hAnsi="Palatino Linotype" w:cs="Arial"/>
          <w:b/>
          <w:bCs/>
          <w:sz w:val="24"/>
        </w:rPr>
        <w:lastRenderedPageBreak/>
        <w:t xml:space="preserve"> </w:t>
      </w:r>
      <w:r w:rsidRPr="00AF5638">
        <w:rPr>
          <w:rFonts w:ascii="Palatino Linotype" w:hAnsi="Palatino Linotype" w:cs="Arial"/>
          <w:b/>
          <w:bCs/>
          <w:sz w:val="24"/>
        </w:rPr>
        <w:t>00063/METEPEC/IP/2022</w:t>
      </w:r>
    </w:p>
    <w:p w14:paraId="6F64693A" w14:textId="6427923A" w:rsidR="00216628" w:rsidRPr="00216628" w:rsidRDefault="00216628" w:rsidP="00216628">
      <w:pPr>
        <w:pStyle w:val="Citas"/>
        <w:rPr>
          <w:b/>
          <w:bCs/>
          <w:sz w:val="24"/>
        </w:rPr>
      </w:pPr>
      <w:r>
        <w:t xml:space="preserve">“Solicito por este medio sea remitido copia del nombramiento del nuevo titular de la Dirección de Administración.” </w:t>
      </w:r>
      <w:r>
        <w:rPr>
          <w:b/>
          <w:bCs/>
        </w:rPr>
        <w:t xml:space="preserve">[Sic] </w:t>
      </w:r>
    </w:p>
    <w:p w14:paraId="2E497C97" w14:textId="5D21B2A8" w:rsidR="00216628" w:rsidRPr="00216628" w:rsidRDefault="00216628" w:rsidP="00216628">
      <w:pPr>
        <w:spacing w:before="240" w:line="360" w:lineRule="auto"/>
        <w:jc w:val="both"/>
        <w:rPr>
          <w:rFonts w:ascii="Palatino Linotype" w:hAnsi="Palatino Linotype" w:cs="Arial"/>
          <w:b/>
          <w:bCs/>
          <w:sz w:val="24"/>
        </w:rPr>
      </w:pPr>
      <w:r w:rsidRPr="00216628">
        <w:rPr>
          <w:rFonts w:ascii="Palatino Linotype" w:hAnsi="Palatino Linotype" w:cs="Arial"/>
          <w:b/>
          <w:bCs/>
          <w:sz w:val="24"/>
        </w:rPr>
        <w:t xml:space="preserve"> 00062/METEPEC/IP/2022</w:t>
      </w:r>
    </w:p>
    <w:p w14:paraId="70CFACF9" w14:textId="20F9201F" w:rsidR="00216628" w:rsidRPr="00AF5638" w:rsidRDefault="00216628" w:rsidP="00216628">
      <w:pPr>
        <w:pStyle w:val="Citas"/>
        <w:rPr>
          <w:b/>
          <w:bCs/>
          <w:sz w:val="24"/>
        </w:rPr>
      </w:pPr>
      <w:r>
        <w:t xml:space="preserve">“Solicito por este medio sea remitido copia del nombramiento del nuevo titular de la Consejería Jurídica Municipal.” </w:t>
      </w:r>
      <w:r w:rsidRPr="00AF5638">
        <w:rPr>
          <w:b/>
          <w:bCs/>
        </w:rPr>
        <w:t xml:space="preserve">[Sic] </w:t>
      </w:r>
    </w:p>
    <w:p w14:paraId="71B5362F" w14:textId="750D9303" w:rsidR="00607414" w:rsidRPr="00AF5638" w:rsidRDefault="00607414" w:rsidP="00607414">
      <w:pPr>
        <w:spacing w:before="240" w:line="360" w:lineRule="auto"/>
        <w:jc w:val="both"/>
        <w:rPr>
          <w:rFonts w:ascii="Palatino Linotype" w:hAnsi="Palatino Linotype" w:cs="Arial"/>
          <w:b/>
          <w:bCs/>
          <w:sz w:val="24"/>
        </w:rPr>
      </w:pPr>
      <w:r w:rsidRPr="00AF5638">
        <w:rPr>
          <w:rFonts w:ascii="Palatino Linotype" w:hAnsi="Palatino Linotype" w:cs="Arial"/>
          <w:b/>
          <w:bCs/>
          <w:sz w:val="24"/>
        </w:rPr>
        <w:t>00061/METEPEC/IP/2022</w:t>
      </w:r>
    </w:p>
    <w:p w14:paraId="24CDC95C" w14:textId="37DC31A1" w:rsidR="00607414" w:rsidRPr="009E1BB5" w:rsidRDefault="009E1BB5" w:rsidP="009E1BB5">
      <w:pPr>
        <w:pStyle w:val="Citas"/>
        <w:rPr>
          <w:b/>
          <w:bCs/>
          <w:sz w:val="24"/>
        </w:rPr>
      </w:pPr>
      <w:r>
        <w:t>“</w:t>
      </w:r>
      <w:r w:rsidR="00607414">
        <w:t>Solicito por este medio sea remitido copia del nombramiento del nuevo titular de la Tesorería Municipal.</w:t>
      </w:r>
      <w:r>
        <w:t xml:space="preserve">” </w:t>
      </w:r>
      <w:r>
        <w:rPr>
          <w:b/>
          <w:bCs/>
        </w:rPr>
        <w:t>[Sic]</w:t>
      </w:r>
    </w:p>
    <w:p w14:paraId="5980BC91" w14:textId="10477D32" w:rsidR="00607414" w:rsidRPr="00AF5638" w:rsidRDefault="00607414" w:rsidP="00607414">
      <w:pPr>
        <w:spacing w:before="240" w:line="360" w:lineRule="auto"/>
        <w:jc w:val="both"/>
        <w:rPr>
          <w:rFonts w:ascii="Palatino Linotype" w:hAnsi="Palatino Linotype" w:cs="Arial"/>
          <w:b/>
          <w:bCs/>
          <w:sz w:val="24"/>
        </w:rPr>
      </w:pPr>
      <w:r w:rsidRPr="00AF5638">
        <w:rPr>
          <w:rFonts w:ascii="Palatino Linotype" w:hAnsi="Palatino Linotype" w:cs="Arial"/>
          <w:b/>
          <w:bCs/>
          <w:sz w:val="24"/>
        </w:rPr>
        <w:t>00060/METEPEC/IP/2022</w:t>
      </w:r>
    </w:p>
    <w:p w14:paraId="219A982C" w14:textId="512D6E71" w:rsidR="00607414" w:rsidRPr="009E1BB5" w:rsidRDefault="009E1BB5" w:rsidP="009E1BB5">
      <w:pPr>
        <w:pStyle w:val="Citas"/>
        <w:rPr>
          <w:b/>
          <w:bCs/>
          <w:sz w:val="24"/>
        </w:rPr>
      </w:pPr>
      <w:r>
        <w:t>“</w:t>
      </w:r>
      <w:r w:rsidR="00607414">
        <w:t>Solicito por este medio sea remitido copia del nombramiento del nuevo titular de la Contraloría Municipal.</w:t>
      </w:r>
      <w:r>
        <w:t xml:space="preserve">” </w:t>
      </w:r>
      <w:r>
        <w:rPr>
          <w:b/>
          <w:bCs/>
        </w:rPr>
        <w:t>[Sic]</w:t>
      </w:r>
    </w:p>
    <w:p w14:paraId="1371F081" w14:textId="75C3A5E8" w:rsidR="00607414" w:rsidRPr="00AF5638" w:rsidRDefault="00607414" w:rsidP="00607414">
      <w:pPr>
        <w:spacing w:before="240" w:line="360" w:lineRule="auto"/>
        <w:jc w:val="both"/>
        <w:rPr>
          <w:rFonts w:ascii="Palatino Linotype" w:hAnsi="Palatino Linotype" w:cs="Arial"/>
          <w:b/>
          <w:bCs/>
          <w:sz w:val="24"/>
        </w:rPr>
      </w:pPr>
      <w:r w:rsidRPr="00607414">
        <w:rPr>
          <w:rFonts w:ascii="Palatino Linotype" w:hAnsi="Palatino Linotype" w:cs="Arial"/>
          <w:b/>
          <w:bCs/>
          <w:sz w:val="24"/>
        </w:rPr>
        <w:t xml:space="preserve"> </w:t>
      </w:r>
      <w:r w:rsidRPr="00AF5638">
        <w:rPr>
          <w:rFonts w:ascii="Palatino Linotype" w:hAnsi="Palatino Linotype" w:cs="Arial"/>
          <w:b/>
          <w:bCs/>
          <w:sz w:val="24"/>
        </w:rPr>
        <w:t>00059/METEPEC/IP/2022</w:t>
      </w:r>
    </w:p>
    <w:p w14:paraId="6DC0B4F5" w14:textId="22954976" w:rsidR="00607414" w:rsidRPr="009E1BB5" w:rsidRDefault="009E1BB5" w:rsidP="009E1BB5">
      <w:pPr>
        <w:pStyle w:val="Citas"/>
        <w:rPr>
          <w:b/>
          <w:bCs/>
          <w:sz w:val="24"/>
        </w:rPr>
      </w:pPr>
      <w:r>
        <w:t>“</w:t>
      </w:r>
      <w:r w:rsidR="00607414">
        <w:t>Solicito por este medio sea remitido copia del nombramiento del nuevo titular de la Secretaría del Honorable Ayuntamiento.</w:t>
      </w:r>
      <w:r>
        <w:t xml:space="preserve">” </w:t>
      </w:r>
      <w:r>
        <w:rPr>
          <w:b/>
          <w:bCs/>
        </w:rPr>
        <w:t>[Sic]</w:t>
      </w:r>
    </w:p>
    <w:p w14:paraId="07EEF3D9" w14:textId="591945B2" w:rsidR="00607414" w:rsidRPr="009E1BB5" w:rsidRDefault="00607414" w:rsidP="00607414">
      <w:pPr>
        <w:spacing w:before="240" w:line="360" w:lineRule="auto"/>
        <w:jc w:val="both"/>
        <w:rPr>
          <w:rFonts w:ascii="Palatino Linotype" w:hAnsi="Palatino Linotype" w:cs="Arial"/>
          <w:b/>
          <w:bCs/>
          <w:sz w:val="24"/>
        </w:rPr>
      </w:pPr>
      <w:r w:rsidRPr="009E1BB5">
        <w:rPr>
          <w:rFonts w:ascii="Palatino Linotype" w:hAnsi="Palatino Linotype" w:cs="Arial"/>
          <w:b/>
          <w:bCs/>
          <w:sz w:val="24"/>
        </w:rPr>
        <w:t>00058/METEPEC/IP/2022</w:t>
      </w:r>
    </w:p>
    <w:p w14:paraId="6CE66CB7" w14:textId="7E5222CF" w:rsidR="00607414" w:rsidRPr="009E1BB5" w:rsidRDefault="009E1BB5" w:rsidP="009E1BB5">
      <w:pPr>
        <w:pStyle w:val="Citas"/>
        <w:rPr>
          <w:rFonts w:ascii="Times New Roman" w:hAnsi="Times New Roman"/>
          <w:b/>
          <w:bCs/>
          <w:sz w:val="24"/>
          <w:szCs w:val="24"/>
        </w:rPr>
      </w:pPr>
      <w:r>
        <w:t>“</w:t>
      </w:r>
      <w:r w:rsidR="00607414" w:rsidRPr="00607414">
        <w:t>Solicito por este medio sea remitido copia del nombramiento del nuevo titular de la Novena Regiduría.</w:t>
      </w:r>
      <w:r>
        <w:rPr>
          <w:rFonts w:ascii="Times New Roman" w:hAnsi="Times New Roman"/>
          <w:sz w:val="24"/>
          <w:szCs w:val="24"/>
        </w:rPr>
        <w:t xml:space="preserve">” </w:t>
      </w:r>
      <w:r w:rsidRPr="009E1BB5">
        <w:rPr>
          <w:b/>
          <w:bCs/>
        </w:rPr>
        <w:t>[Sic]</w:t>
      </w:r>
    </w:p>
    <w:p w14:paraId="57E8B804" w14:textId="47417BEA" w:rsidR="00607414" w:rsidRPr="00C9361E" w:rsidRDefault="00607414" w:rsidP="00607414">
      <w:pPr>
        <w:spacing w:before="240" w:line="360" w:lineRule="auto"/>
        <w:jc w:val="both"/>
        <w:rPr>
          <w:rFonts w:ascii="Palatino Linotype" w:hAnsi="Palatino Linotype" w:cs="Arial"/>
          <w:b/>
          <w:bCs/>
          <w:sz w:val="24"/>
        </w:rPr>
      </w:pPr>
      <w:r w:rsidRPr="00607414">
        <w:rPr>
          <w:rFonts w:ascii="Palatino Linotype" w:hAnsi="Palatino Linotype" w:cs="Arial"/>
          <w:b/>
          <w:bCs/>
          <w:sz w:val="24"/>
        </w:rPr>
        <w:lastRenderedPageBreak/>
        <w:t xml:space="preserve"> </w:t>
      </w:r>
      <w:r w:rsidRPr="00C9361E">
        <w:rPr>
          <w:rFonts w:ascii="Palatino Linotype" w:hAnsi="Palatino Linotype" w:cs="Arial"/>
          <w:b/>
          <w:bCs/>
          <w:sz w:val="24"/>
        </w:rPr>
        <w:t>00056/METEPEC/IP/2022</w:t>
      </w:r>
    </w:p>
    <w:p w14:paraId="44155ABF" w14:textId="30467F62" w:rsidR="00C9361E" w:rsidRPr="009E1BB5" w:rsidRDefault="009E1BB5" w:rsidP="009E1BB5">
      <w:pPr>
        <w:pStyle w:val="Citas"/>
        <w:rPr>
          <w:b/>
          <w:bCs/>
          <w:sz w:val="24"/>
        </w:rPr>
      </w:pPr>
      <w:r>
        <w:t>“</w:t>
      </w:r>
      <w:r w:rsidR="00C9361E">
        <w:t>Solicito por este medio sea remitido copia del nombramiento del nuevo titular de la Séptima Regiduría.</w:t>
      </w:r>
      <w:r>
        <w:t xml:space="preserve">” </w:t>
      </w:r>
      <w:r>
        <w:rPr>
          <w:b/>
          <w:bCs/>
        </w:rPr>
        <w:t xml:space="preserve">[Sic] </w:t>
      </w:r>
    </w:p>
    <w:p w14:paraId="4BE8DB4A" w14:textId="77777777" w:rsidR="009E1BB5" w:rsidRDefault="009E1BB5" w:rsidP="00216628">
      <w:pPr>
        <w:pStyle w:val="Citas"/>
        <w:ind w:left="0"/>
        <w:rPr>
          <w:b/>
          <w:bCs/>
          <w:i w:val="0"/>
          <w:iCs/>
          <w:sz w:val="24"/>
        </w:rPr>
      </w:pPr>
      <w:r w:rsidRPr="009E1BB5">
        <w:rPr>
          <w:b/>
          <w:bCs/>
          <w:i w:val="0"/>
          <w:iCs/>
          <w:sz w:val="24"/>
        </w:rPr>
        <w:t>00054/METEPEC/IP/2022</w:t>
      </w:r>
    </w:p>
    <w:p w14:paraId="69738893" w14:textId="5AC484BD" w:rsidR="009E1BB5" w:rsidRPr="009E1BB5" w:rsidRDefault="009E1BB5" w:rsidP="009E1BB5">
      <w:pPr>
        <w:pStyle w:val="Citas"/>
        <w:rPr>
          <w:b/>
          <w:bCs/>
        </w:rPr>
      </w:pPr>
      <w:r>
        <w:t>“</w:t>
      </w:r>
      <w:r w:rsidRPr="009E1BB5">
        <w:t>Solicito por este medio sea remitido copia del nombramiento del nuevo titular de la Quinta Regiduría.</w:t>
      </w:r>
      <w:r>
        <w:t xml:space="preserve">” </w:t>
      </w:r>
      <w:r>
        <w:rPr>
          <w:b/>
          <w:bCs/>
        </w:rPr>
        <w:t>[Sic]</w:t>
      </w:r>
    </w:p>
    <w:p w14:paraId="23961663" w14:textId="3F3182CB" w:rsidR="00216628" w:rsidRPr="009E1BB5" w:rsidRDefault="009E1BB5" w:rsidP="00216628">
      <w:pPr>
        <w:pStyle w:val="Citas"/>
        <w:ind w:left="0"/>
        <w:rPr>
          <w:b/>
          <w:bCs/>
          <w:i w:val="0"/>
          <w:iCs/>
        </w:rPr>
      </w:pPr>
      <w:r w:rsidRPr="009E1BB5">
        <w:rPr>
          <w:b/>
          <w:bCs/>
          <w:i w:val="0"/>
          <w:iCs/>
          <w:sz w:val="24"/>
        </w:rPr>
        <w:t xml:space="preserve"> 00051/METEPEC/IP/2022</w:t>
      </w:r>
    </w:p>
    <w:p w14:paraId="364FCBC8" w14:textId="17CA1228" w:rsidR="00216628" w:rsidRPr="00AF5638" w:rsidRDefault="00CF52BD" w:rsidP="00CF52BD">
      <w:pPr>
        <w:pStyle w:val="Citas"/>
        <w:rPr>
          <w:b/>
          <w:bCs/>
        </w:rPr>
      </w:pPr>
      <w:r>
        <w:t>“</w:t>
      </w:r>
      <w:r w:rsidRPr="00CF52BD">
        <w:t>Solicito por este medio sea remitido copia del nombramiento del nuevo titular de la Segunda Regiduría.</w:t>
      </w:r>
      <w:r>
        <w:t xml:space="preserve">” </w:t>
      </w:r>
      <w:r w:rsidRPr="00AF5638">
        <w:rPr>
          <w:b/>
          <w:bCs/>
        </w:rPr>
        <w:t xml:space="preserve">[Sic] </w:t>
      </w:r>
    </w:p>
    <w:p w14:paraId="26EAAC05" w14:textId="6DE93098" w:rsidR="00831346" w:rsidRPr="00AF5638" w:rsidRDefault="00831346" w:rsidP="00831346">
      <w:pPr>
        <w:spacing w:before="240" w:line="360" w:lineRule="auto"/>
        <w:jc w:val="both"/>
        <w:rPr>
          <w:rFonts w:ascii="Palatino Linotype" w:hAnsi="Palatino Linotype" w:cs="Arial"/>
          <w:b/>
          <w:bCs/>
          <w:sz w:val="24"/>
        </w:rPr>
      </w:pPr>
      <w:r w:rsidRPr="00AF5638">
        <w:rPr>
          <w:rFonts w:ascii="Palatino Linotype" w:hAnsi="Palatino Linotype" w:cs="Arial"/>
          <w:b/>
          <w:bCs/>
          <w:sz w:val="24"/>
        </w:rPr>
        <w:t>00050/METEPEC/IP/2022</w:t>
      </w:r>
    </w:p>
    <w:p w14:paraId="25FA237E" w14:textId="281E3087" w:rsidR="00831346" w:rsidRPr="00831346" w:rsidRDefault="00831346" w:rsidP="00831346">
      <w:pPr>
        <w:pStyle w:val="Citas"/>
        <w:rPr>
          <w:b/>
          <w:bCs/>
          <w:sz w:val="24"/>
        </w:rPr>
      </w:pPr>
      <w:r>
        <w:t xml:space="preserve">“Solicito por este medio sea remitido copia del nombramiento del nuevo titular de la Primera Regiduría.” </w:t>
      </w:r>
      <w:r>
        <w:rPr>
          <w:b/>
          <w:bCs/>
        </w:rPr>
        <w:t xml:space="preserve">[Sic] </w:t>
      </w:r>
    </w:p>
    <w:p w14:paraId="32ED9F34" w14:textId="08305E63" w:rsidR="00831346" w:rsidRPr="00AF5638" w:rsidRDefault="00831346" w:rsidP="00831346">
      <w:pPr>
        <w:spacing w:before="240" w:line="360" w:lineRule="auto"/>
        <w:jc w:val="both"/>
        <w:rPr>
          <w:rFonts w:ascii="Palatino Linotype" w:hAnsi="Palatino Linotype" w:cs="Arial"/>
          <w:b/>
          <w:bCs/>
          <w:sz w:val="24"/>
        </w:rPr>
      </w:pPr>
      <w:r w:rsidRPr="00831346">
        <w:rPr>
          <w:rFonts w:ascii="Palatino Linotype" w:hAnsi="Palatino Linotype" w:cs="Arial"/>
          <w:b/>
          <w:bCs/>
          <w:sz w:val="24"/>
        </w:rPr>
        <w:t xml:space="preserve"> </w:t>
      </w:r>
      <w:r w:rsidRPr="00AF5638">
        <w:rPr>
          <w:rFonts w:ascii="Palatino Linotype" w:hAnsi="Palatino Linotype" w:cs="Arial"/>
          <w:b/>
          <w:bCs/>
          <w:sz w:val="24"/>
        </w:rPr>
        <w:t>00049/METEPEC/IP/2022</w:t>
      </w:r>
    </w:p>
    <w:p w14:paraId="42A1A5A0" w14:textId="76B1723F" w:rsidR="00831346" w:rsidRPr="00831346" w:rsidRDefault="00831346" w:rsidP="00831346">
      <w:pPr>
        <w:pStyle w:val="Citas"/>
        <w:rPr>
          <w:b/>
          <w:bCs/>
          <w:sz w:val="24"/>
        </w:rPr>
      </w:pPr>
      <w:r>
        <w:t xml:space="preserve">“Solicito por este medio sea remitido copia del nombramiento del nuevo titular de la Sindicatura Municipal.” </w:t>
      </w:r>
      <w:r>
        <w:rPr>
          <w:b/>
          <w:bCs/>
        </w:rPr>
        <w:t>[Sic]</w:t>
      </w:r>
    </w:p>
    <w:p w14:paraId="7E173FD2" w14:textId="4E5BC4AA" w:rsidR="00831346" w:rsidRPr="00831346" w:rsidRDefault="00831346" w:rsidP="00831346">
      <w:pPr>
        <w:spacing w:before="240" w:line="360" w:lineRule="auto"/>
        <w:jc w:val="both"/>
        <w:rPr>
          <w:rFonts w:ascii="Palatino Linotype" w:hAnsi="Palatino Linotype" w:cs="Arial"/>
          <w:b/>
          <w:bCs/>
          <w:sz w:val="24"/>
        </w:rPr>
      </w:pPr>
      <w:r w:rsidRPr="00831346">
        <w:rPr>
          <w:rFonts w:ascii="Palatino Linotype" w:hAnsi="Palatino Linotype" w:cs="Arial"/>
          <w:b/>
          <w:bCs/>
          <w:sz w:val="24"/>
        </w:rPr>
        <w:t xml:space="preserve"> 00048/METEPEC/IP/2022</w:t>
      </w:r>
    </w:p>
    <w:p w14:paraId="319489EC" w14:textId="61A1AD57" w:rsidR="00831346" w:rsidRPr="00831346" w:rsidRDefault="00831346" w:rsidP="00831346">
      <w:pPr>
        <w:pStyle w:val="Citas"/>
        <w:rPr>
          <w:b/>
          <w:bCs/>
          <w:sz w:val="24"/>
        </w:rPr>
      </w:pPr>
      <w:r>
        <w:t xml:space="preserve">“Solicito por este medio sea remitido copia del nombramiento del nuevo titular de la Oficina de Presidencia.” </w:t>
      </w:r>
      <w:r>
        <w:rPr>
          <w:b/>
          <w:bCs/>
        </w:rPr>
        <w:t xml:space="preserve">[Sic] </w:t>
      </w:r>
    </w:p>
    <w:p w14:paraId="65594655" w14:textId="2A7BE63F" w:rsidR="00831346" w:rsidRPr="00831346" w:rsidRDefault="00831346" w:rsidP="00831346">
      <w:pPr>
        <w:spacing w:before="240" w:line="360" w:lineRule="auto"/>
        <w:jc w:val="both"/>
        <w:rPr>
          <w:rFonts w:ascii="Palatino Linotype" w:hAnsi="Palatino Linotype" w:cs="Arial"/>
          <w:b/>
          <w:bCs/>
          <w:sz w:val="24"/>
        </w:rPr>
      </w:pPr>
      <w:r w:rsidRPr="00831346">
        <w:rPr>
          <w:rFonts w:ascii="Palatino Linotype" w:hAnsi="Palatino Linotype" w:cs="Arial"/>
          <w:b/>
          <w:bCs/>
          <w:sz w:val="24"/>
        </w:rPr>
        <w:lastRenderedPageBreak/>
        <w:t xml:space="preserve"> 00047/METEPEC/IP/2022</w:t>
      </w:r>
    </w:p>
    <w:p w14:paraId="6E3CCB9C" w14:textId="3F18C3C0" w:rsidR="00831346" w:rsidRPr="00831346" w:rsidRDefault="00831346" w:rsidP="00831346">
      <w:pPr>
        <w:pStyle w:val="Citas"/>
        <w:rPr>
          <w:b/>
          <w:bCs/>
          <w:sz w:val="24"/>
        </w:rPr>
      </w:pPr>
      <w:r>
        <w:t xml:space="preserve">“Solicito por este medio sea remitido copia del nombramiento del nuevo titular de la Secretaría Particular de Presidencia.” </w:t>
      </w:r>
      <w:r>
        <w:rPr>
          <w:b/>
          <w:bCs/>
        </w:rPr>
        <w:t>[Sic]</w:t>
      </w:r>
    </w:p>
    <w:p w14:paraId="535E0835" w14:textId="7663CE2B" w:rsidR="00831346" w:rsidRPr="00831346" w:rsidRDefault="00831346" w:rsidP="00831346">
      <w:pPr>
        <w:spacing w:before="240" w:line="360" w:lineRule="auto"/>
        <w:jc w:val="both"/>
        <w:rPr>
          <w:rFonts w:ascii="Palatino Linotype" w:hAnsi="Palatino Linotype" w:cs="Arial"/>
          <w:b/>
          <w:bCs/>
          <w:sz w:val="24"/>
        </w:rPr>
      </w:pPr>
      <w:r w:rsidRPr="00831346">
        <w:rPr>
          <w:rFonts w:ascii="Palatino Linotype" w:hAnsi="Palatino Linotype" w:cs="Arial"/>
          <w:b/>
          <w:bCs/>
          <w:sz w:val="24"/>
        </w:rPr>
        <w:t xml:space="preserve"> 00046/METEPEC/IP/2022</w:t>
      </w:r>
    </w:p>
    <w:p w14:paraId="52C60AAB" w14:textId="0E52C56F" w:rsidR="001A659C" w:rsidRPr="00831346" w:rsidRDefault="00831346" w:rsidP="00831346">
      <w:pPr>
        <w:pStyle w:val="Citas"/>
        <w:rPr>
          <w:b/>
          <w:bCs/>
          <w:sz w:val="24"/>
        </w:rPr>
      </w:pPr>
      <w:r>
        <w:t xml:space="preserve">“Solicito por este medio sea remitido copia del nombramiento del nuevo titular de la Presidencia Municipal.” </w:t>
      </w:r>
      <w:r>
        <w:rPr>
          <w:b/>
          <w:bCs/>
        </w:rPr>
        <w:t>[Sic]</w:t>
      </w:r>
    </w:p>
    <w:p w14:paraId="5951D0A7" w14:textId="610ED9B0"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831346">
        <w:rPr>
          <w:rFonts w:ascii="Palatino Linotype" w:eastAsia="Times New Roman" w:hAnsi="Palatino Linotype" w:cs="Times New Roman"/>
          <w:sz w:val="24"/>
          <w:szCs w:val="24"/>
          <w:lang w:val="es-ES_tradnl" w:eastAsia="es-ES"/>
        </w:rPr>
        <w:t xml:space="preserve">treinta y cuatro casos.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74C56830" w14:textId="77777777" w:rsidR="00B667E5" w:rsidRDefault="00B667E5" w:rsidP="00B667E5">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2C92ECBE" w14:textId="766DBE2E" w:rsidR="001D3E11" w:rsidRPr="001D3E11" w:rsidRDefault="00B667E5" w:rsidP="00B667E5">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correspondientes a las solicitudes de información</w:t>
      </w:r>
      <w:r w:rsidR="001D3E11">
        <w:rPr>
          <w:rFonts w:ascii="Palatino Linotype" w:hAnsi="Palatino Linotype" w:cs="Arial"/>
          <w:sz w:val="24"/>
          <w:szCs w:val="24"/>
        </w:rPr>
        <w:t xml:space="preserve">, se advierte que en fecha veintinueve de enero de dos mil veintidós, </w:t>
      </w:r>
      <w:r w:rsidR="001D3E11">
        <w:rPr>
          <w:rFonts w:ascii="Palatino Linotype" w:hAnsi="Palatino Linotype" w:cs="Arial"/>
          <w:b/>
          <w:bCs/>
          <w:sz w:val="24"/>
          <w:szCs w:val="24"/>
        </w:rPr>
        <w:t xml:space="preserve">El Sujeto Obligado </w:t>
      </w:r>
      <w:r w:rsidR="001D3E11">
        <w:rPr>
          <w:rFonts w:ascii="Palatino Linotype" w:hAnsi="Palatino Linotype" w:cs="Arial"/>
          <w:sz w:val="24"/>
        </w:rPr>
        <w:t xml:space="preserve">solicitó </w:t>
      </w:r>
      <w:r w:rsidR="001D3E11">
        <w:rPr>
          <w:rFonts w:ascii="Palatino Linotype" w:hAnsi="Palatino Linotype" w:cs="Arial"/>
          <w:sz w:val="24"/>
          <w:szCs w:val="24"/>
        </w:rPr>
        <w:t xml:space="preserve">prórroga de siete días para recabar la información solicitada y dar cumplimiento a lo requerido por </w:t>
      </w:r>
      <w:r w:rsidR="001D3E11">
        <w:rPr>
          <w:rFonts w:ascii="Palatino Linotype" w:hAnsi="Palatino Linotype" w:cs="Arial"/>
          <w:b/>
          <w:sz w:val="24"/>
          <w:szCs w:val="24"/>
        </w:rPr>
        <w:t xml:space="preserve">El Recurrente, </w:t>
      </w:r>
      <w:r w:rsidR="001D3E11">
        <w:rPr>
          <w:rFonts w:ascii="Palatino Linotype" w:hAnsi="Palatino Linotype" w:cs="Arial"/>
          <w:sz w:val="24"/>
          <w:szCs w:val="24"/>
        </w:rPr>
        <w:t>advirtiendo que dicha</w:t>
      </w:r>
      <w:r w:rsidR="001D3E11" w:rsidRPr="00441692">
        <w:rPr>
          <w:rFonts w:ascii="Palatino Linotype" w:hAnsi="Palatino Linotype"/>
          <w:sz w:val="24"/>
          <w:szCs w:val="24"/>
        </w:rPr>
        <w:t xml:space="preserve"> prórroga</w:t>
      </w:r>
      <w:r w:rsidR="001D3E11">
        <w:rPr>
          <w:rFonts w:ascii="Palatino Linotype" w:hAnsi="Palatino Linotype"/>
          <w:sz w:val="24"/>
          <w:szCs w:val="24"/>
        </w:rPr>
        <w:t xml:space="preserve"> </w:t>
      </w:r>
      <w:r w:rsidR="001D3E11" w:rsidRPr="00441692">
        <w:rPr>
          <w:rFonts w:ascii="Palatino Linotype" w:hAnsi="Palatino Linotype"/>
          <w:sz w:val="24"/>
          <w:szCs w:val="24"/>
        </w:rPr>
        <w:t xml:space="preserve">cumple con lo establecido en el artículo 49, fracción II, así como en el artículo 163 segundo párrafo, de la </w:t>
      </w:r>
      <w:r w:rsidR="001D3E11" w:rsidRPr="00441692">
        <w:rPr>
          <w:rFonts w:ascii="Palatino Linotype" w:hAnsi="Palatino Linotype" w:cs="Arial"/>
          <w:sz w:val="24"/>
          <w:szCs w:val="24"/>
        </w:rPr>
        <w:t>Ley de Transparencia y Acceso a la Información Pública del Estado de México y Municipios.</w:t>
      </w:r>
    </w:p>
    <w:p w14:paraId="27448256" w14:textId="77777777" w:rsidR="001D3E11" w:rsidRDefault="001D3E11" w:rsidP="00B667E5">
      <w:pPr>
        <w:spacing w:before="240" w:line="360" w:lineRule="auto"/>
        <w:jc w:val="both"/>
        <w:rPr>
          <w:rFonts w:ascii="Palatino Linotype" w:hAnsi="Palatino Linotype" w:cs="Arial"/>
          <w:sz w:val="24"/>
          <w:szCs w:val="24"/>
        </w:rPr>
      </w:pPr>
    </w:p>
    <w:p w14:paraId="50398E06" w14:textId="4684FAFE" w:rsidR="00DB322C" w:rsidRDefault="001D3E11" w:rsidP="00DB322C">
      <w:pPr>
        <w:spacing w:before="240" w:line="360" w:lineRule="auto"/>
        <w:jc w:val="both"/>
        <w:rPr>
          <w:rFonts w:ascii="Palatino Linotype" w:hAnsi="Palatino Linotype" w:cs="Arial"/>
          <w:b/>
          <w:sz w:val="28"/>
        </w:rPr>
      </w:pPr>
      <w:r>
        <w:rPr>
          <w:rFonts w:ascii="Palatino Linotype" w:hAnsi="Palatino Linotype" w:cs="Arial"/>
          <w:b/>
          <w:sz w:val="28"/>
        </w:rPr>
        <w:t>TERCERO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4701587F" w14:textId="51A11185" w:rsidR="001D3E11"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lastRenderedPageBreak/>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 xml:space="preserve">a las solicitudes de información, en fechas </w:t>
      </w:r>
      <w:r w:rsidR="005D2CEF">
        <w:rPr>
          <w:rFonts w:ascii="Palatino Linotype" w:hAnsi="Palatino Linotype" w:cs="Arial"/>
        </w:rPr>
        <w:t xml:space="preserve">cuatro, siete, ocho, nueve, doce y catorce de febrero de dos mil veintidós, resultando de nuestro interés lo siguiente: </w:t>
      </w:r>
    </w:p>
    <w:p w14:paraId="2B29F2D6" w14:textId="27FEC63C" w:rsidR="00D45390" w:rsidRDefault="00D45390" w:rsidP="00D45390">
      <w:pPr>
        <w:pStyle w:val="Citas"/>
      </w:pPr>
      <w:r>
        <w:t>“</w:t>
      </w:r>
      <w:r w:rsidRPr="00D45390">
        <w:t>En respuesta a la solicitud recibida, nos permitimos hacer de su conocimiento que con fundamento en el artículo 53, Fracciones: II, V y VI de la Ley de Transparencia y Acceso a la Información Pública del Estado de México y Municipios, le contestamos que:</w:t>
      </w:r>
    </w:p>
    <w:p w14:paraId="7407BC44" w14:textId="66773D04" w:rsidR="00D45390" w:rsidRPr="00D45390" w:rsidRDefault="00D45390" w:rsidP="00D45390">
      <w:pPr>
        <w:pStyle w:val="Citas"/>
        <w:rPr>
          <w:b/>
          <w:bCs/>
        </w:rPr>
      </w:pPr>
      <w:r w:rsidRPr="00D45390">
        <w:t>C. SOLICITANTE P R E S E N T E. En respuesta a la solicitud número 00055/METEPEC/IP/2022,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t xml:space="preserve">” </w:t>
      </w:r>
      <w:r>
        <w:rPr>
          <w:b/>
          <w:bCs/>
        </w:rPr>
        <w:t xml:space="preserve">[Sic] </w:t>
      </w:r>
    </w:p>
    <w:p w14:paraId="3A8B3CEA" w14:textId="77777777" w:rsidR="00AB6BF9" w:rsidRDefault="00AB6BF9" w:rsidP="00DB322C">
      <w:pPr>
        <w:pStyle w:val="Prrafodelista"/>
        <w:spacing w:after="240" w:line="360" w:lineRule="auto"/>
        <w:ind w:left="0"/>
        <w:jc w:val="both"/>
        <w:rPr>
          <w:rFonts w:ascii="Palatino Linotype" w:hAnsi="Palatino Linotype" w:cs="Arial"/>
        </w:rPr>
      </w:pPr>
    </w:p>
    <w:p w14:paraId="46D29DBA" w14:textId="1BE9A4AD" w:rsidR="00523DDF" w:rsidRDefault="00763FEE"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De manera complementaria en los expedientes electrónicos de las solicitudes de información, </w:t>
      </w:r>
      <w:r>
        <w:rPr>
          <w:rFonts w:ascii="Palatino Linotype" w:hAnsi="Palatino Linotype" w:cs="Arial"/>
          <w:b/>
          <w:bCs/>
          <w:lang w:val="es-MX"/>
        </w:rPr>
        <w:t xml:space="preserve">El Sujeto Obligado </w:t>
      </w:r>
      <w:r>
        <w:rPr>
          <w:rFonts w:ascii="Palatino Linotype" w:hAnsi="Palatino Linotype" w:cs="Arial"/>
          <w:lang w:val="es-MX"/>
        </w:rPr>
        <w:t xml:space="preserve">adjuntó </w:t>
      </w:r>
      <w:r w:rsidR="005E4ED7">
        <w:rPr>
          <w:rFonts w:ascii="Palatino Linotype" w:hAnsi="Palatino Linotype" w:cs="Arial"/>
          <w:lang w:val="es-MX"/>
        </w:rPr>
        <w:t xml:space="preserve">múltiples soportes documentales que serán materia de análisis en el considerando respectivo. </w:t>
      </w:r>
      <w:r w:rsidR="00F716FA">
        <w:rPr>
          <w:rFonts w:ascii="Palatino Linotype" w:hAnsi="Palatino Linotype" w:cs="Arial"/>
          <w:lang w:val="es-MX"/>
        </w:rPr>
        <w:t xml:space="preserve"> </w:t>
      </w:r>
      <w:r>
        <w:rPr>
          <w:rFonts w:ascii="Palatino Linotype" w:hAnsi="Palatino Linotype" w:cs="Arial"/>
          <w:lang w:val="es-MX"/>
        </w:rPr>
        <w:t xml:space="preserve"> </w:t>
      </w:r>
    </w:p>
    <w:p w14:paraId="3BBFD43E" w14:textId="493E2C55" w:rsidR="00763FEE" w:rsidRDefault="00763FEE" w:rsidP="00DB322C">
      <w:pPr>
        <w:pStyle w:val="Prrafodelista"/>
        <w:spacing w:after="240" w:line="360" w:lineRule="auto"/>
        <w:ind w:left="0"/>
        <w:jc w:val="both"/>
        <w:rPr>
          <w:rFonts w:ascii="Palatino Linotype" w:hAnsi="Palatino Linotype" w:cs="Arial"/>
          <w:lang w:val="es-MX"/>
        </w:rPr>
      </w:pPr>
    </w:p>
    <w:p w14:paraId="7F4C6A70" w14:textId="26D933BC" w:rsidR="00DB322C" w:rsidRDefault="00D969C9" w:rsidP="00DB322C">
      <w:pPr>
        <w:spacing w:before="240" w:line="360" w:lineRule="auto"/>
        <w:jc w:val="both"/>
        <w:rPr>
          <w:rFonts w:ascii="Palatino Linotype" w:hAnsi="Palatino Linotype" w:cs="Arial"/>
          <w:b/>
          <w:sz w:val="28"/>
        </w:rPr>
      </w:pPr>
      <w:r>
        <w:rPr>
          <w:rFonts w:ascii="Palatino Linotype" w:hAnsi="Palatino Linotype" w:cs="Arial"/>
          <w:b/>
          <w:sz w:val="28"/>
        </w:rPr>
        <w:t>CUARTO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6202AB6F" w14:textId="52F1141C" w:rsidR="005E4ED7" w:rsidRPr="005E4ED7"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3806DC">
        <w:rPr>
          <w:rFonts w:ascii="Palatino Linotype" w:hAnsi="Palatino Linotype" w:cs="Arial"/>
          <w:sz w:val="24"/>
          <w:szCs w:val="24"/>
        </w:rPr>
        <w:t xml:space="preserve"> </w:t>
      </w:r>
      <w:r w:rsidR="005E4ED7">
        <w:rPr>
          <w:rFonts w:ascii="Palatino Linotype" w:hAnsi="Palatino Linotype" w:cs="Arial"/>
          <w:sz w:val="24"/>
          <w:szCs w:val="24"/>
        </w:rPr>
        <w:t xml:space="preserve">veintiocho de febrero de dos mil veintidós, los cuales fueron registrados en el sistema electrónico con los expedientes </w:t>
      </w:r>
      <w:r w:rsidR="005E4ED7" w:rsidRPr="001A659C">
        <w:rPr>
          <w:rFonts w:ascii="Palatino Linotype" w:hAnsi="Palatino Linotype" w:cs="Arial"/>
          <w:b/>
          <w:bCs/>
        </w:rPr>
        <w:t>01995/INFOEM/IP/RR/2022, 01996/INFOEM/IP/RR/2022, 01998/INFOEM/IP/RR/2022, 01999/INFOEM/IP/RR/2022, 02308/INFOEM/IP/RR/2022, 02309/INFOEM/IP/RR/2022, 02310/INFOEM/IP/RR/2022, 02311/INFOEM/IP/RR/2022, 02312/INFOEM/IP/RR/2022, 02313/INFOEM/IP/RR/2022, 02314/INFOEM/IP/RR/2022, 02315/INFOEM/IP/RR/2022, 02316/INFOEM/IP/RR/2022, 02317/INFOEM/IP/RR/2022, 02318/INFOEM/IP/RR/2022, 02319/INFOEM/IP/RR/2022, 02320/INFOEM/IP/RR/2022, 02321/INFOEM/IP/RR/2022, 02322/INFOEM/IP/RR/2022, 02327/INFOEM/IP/RR/2022, 02329/INFOEM/IP/RR/2022, 02330/INFOEM/IP/RR/2022, 02331/INFOEM/IP/RR/2022, 02332/INFOEM/IP/RR/2022, 02333/INFOEM/IP/RR/2022, 02334/INFOEM/IP/RR/2022, 02335/INFOEM/IP/RR/2022, 02336/INFOEM/IP/RR/2022, 02337/INFOEM/IP/RR/2022, 02341/INFOEM/IP/RR/2022, 02343/INFOEM/IP/RR/2022, 02344/INFOEM/IP/RR/2022, 02345/INFOEM/IP/RR/2022 y 02346/INFOEM/IP/RR/2022</w:t>
      </w:r>
      <w:r w:rsidR="005E4ED7">
        <w:rPr>
          <w:rFonts w:ascii="Palatino Linotype" w:hAnsi="Palatino Linotype" w:cs="Arial"/>
          <w:b/>
          <w:bCs/>
        </w:rPr>
        <w:t xml:space="preserve">, </w:t>
      </w:r>
      <w:r w:rsidR="005E4ED7">
        <w:rPr>
          <w:rFonts w:ascii="Palatino Linotype" w:hAnsi="Palatino Linotype" w:cs="Arial"/>
          <w:sz w:val="24"/>
          <w:szCs w:val="24"/>
        </w:rPr>
        <w:t xml:space="preserve">en los cuales arguye las siguientes manifestaciones de carácter coincidente: </w:t>
      </w:r>
    </w:p>
    <w:p w14:paraId="5A625F92" w14:textId="77777777" w:rsidR="005E4ED7" w:rsidRDefault="005E4ED7" w:rsidP="00DB322C">
      <w:pPr>
        <w:spacing w:before="240" w:line="360" w:lineRule="auto"/>
        <w:jc w:val="both"/>
        <w:rPr>
          <w:rFonts w:ascii="Palatino Linotype" w:hAnsi="Palatino Linotype" w:cs="Arial"/>
          <w:sz w:val="24"/>
          <w:szCs w:val="24"/>
        </w:rPr>
      </w:pPr>
    </w:p>
    <w:p w14:paraId="0D61E95E" w14:textId="6D7D4152" w:rsidR="005115C9" w:rsidRDefault="003806DC" w:rsidP="005115C9">
      <w:pPr>
        <w:spacing w:before="240" w:line="360" w:lineRule="auto"/>
        <w:jc w:val="both"/>
        <w:rPr>
          <w:rFonts w:ascii="Palatino Linotype" w:hAnsi="Palatino Linotype" w:cs="Arial"/>
          <w:b/>
          <w:sz w:val="24"/>
        </w:rPr>
      </w:pPr>
      <w:r>
        <w:rPr>
          <w:rFonts w:ascii="Palatino Linotype" w:hAnsi="Palatino Linotype" w:cs="Arial"/>
          <w:b/>
          <w:sz w:val="24"/>
        </w:rPr>
        <w:lastRenderedPageBreak/>
        <w:t>A</w:t>
      </w:r>
      <w:r w:rsidR="005115C9">
        <w:rPr>
          <w:rFonts w:ascii="Palatino Linotype" w:hAnsi="Palatino Linotype" w:cs="Arial"/>
          <w:b/>
          <w:sz w:val="24"/>
        </w:rPr>
        <w:t>cto Impugnado:</w:t>
      </w:r>
    </w:p>
    <w:p w14:paraId="00426244" w14:textId="06BAE7F8" w:rsidR="005115C9" w:rsidRPr="00684130" w:rsidRDefault="003806DC" w:rsidP="005115C9">
      <w:pPr>
        <w:pStyle w:val="Citas"/>
      </w:pPr>
      <w:r w:rsidRPr="005E4ED7">
        <w:t>“</w:t>
      </w:r>
      <w:r w:rsidR="005E4ED7" w:rsidRPr="005E4ED7">
        <w:t>La respuesta proporcionada por el Sujeto Obligado.</w:t>
      </w:r>
      <w:r w:rsidR="005115C9" w:rsidRPr="005E4ED7">
        <w:t>”</w:t>
      </w:r>
      <w:r w:rsidR="005115C9" w:rsidRPr="00684130">
        <w:t xml:space="preserve"> </w:t>
      </w:r>
      <w:r w:rsidR="005115C9" w:rsidRPr="00691DB1">
        <w:rPr>
          <w:b/>
          <w:bCs/>
        </w:rPr>
        <w:t>[Sic]</w:t>
      </w:r>
    </w:p>
    <w:p w14:paraId="0DC07724"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BA7488B" w14:textId="10BA9EBE" w:rsidR="005115C9" w:rsidRPr="00684130" w:rsidRDefault="005115C9" w:rsidP="005115C9">
      <w:pPr>
        <w:pStyle w:val="Citas"/>
      </w:pPr>
      <w:r w:rsidRPr="005E4ED7">
        <w:t>“</w:t>
      </w:r>
      <w:r w:rsidR="005E4ED7" w:rsidRPr="005E4ED7">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w:t>
      </w:r>
      <w:r w:rsidR="005E4ED7" w:rsidRPr="005E4ED7">
        <w:lastRenderedPageBreak/>
        <w:t>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5E4ED7">
        <w:t>”</w:t>
      </w:r>
      <w:r w:rsidRPr="00684130">
        <w:t xml:space="preserve"> </w:t>
      </w:r>
      <w:r w:rsidRPr="00691DB1">
        <w:rPr>
          <w:b/>
          <w:bCs/>
        </w:rPr>
        <w:t>[Sic]</w:t>
      </w:r>
    </w:p>
    <w:p w14:paraId="02F492E5" w14:textId="77777777" w:rsidR="005115C9" w:rsidRDefault="005115C9" w:rsidP="00DB322C">
      <w:pPr>
        <w:spacing w:before="240" w:line="360" w:lineRule="auto"/>
        <w:jc w:val="both"/>
        <w:rPr>
          <w:rFonts w:ascii="Palatino Linotype" w:hAnsi="Palatino Linotype" w:cs="Arial"/>
          <w:sz w:val="24"/>
          <w:szCs w:val="24"/>
        </w:rPr>
      </w:pPr>
    </w:p>
    <w:p w14:paraId="5E0F828B" w14:textId="67399DE7"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D969C9">
        <w:rPr>
          <w:rFonts w:ascii="Palatino Linotype" w:hAnsi="Palatino Linotype" w:cs="Arial"/>
          <w:b/>
          <w:sz w:val="28"/>
        </w:rPr>
        <w:t>QUINTO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0DD30C22" w14:textId="0380E4B4" w:rsidR="004D647B" w:rsidRDefault="00DB322C" w:rsidP="004D647B">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José Martínez Vilchis, Luis Gustavo Parra Noriega</w:t>
      </w:r>
      <w:r w:rsidR="005E4ED7">
        <w:rPr>
          <w:rFonts w:ascii="Palatino Linotype" w:hAnsi="Palatino Linotype" w:cs="Arial"/>
        </w:rPr>
        <w:t xml:space="preserve">, </w:t>
      </w:r>
      <w:r w:rsidR="003806DC">
        <w:rPr>
          <w:rFonts w:ascii="Palatino Linotype" w:hAnsi="Palatino Linotype" w:cs="Arial"/>
        </w:rPr>
        <w:t xml:space="preserve">María del </w:t>
      </w:r>
      <w:r w:rsidR="003806DC">
        <w:rPr>
          <w:rFonts w:ascii="Palatino Linotype" w:hAnsi="Palatino Linotype" w:cs="Arial"/>
        </w:rPr>
        <w:lastRenderedPageBreak/>
        <w:t>Rosario Mejía Ayala</w:t>
      </w:r>
      <w:r w:rsidR="005E4ED7">
        <w:rPr>
          <w:rFonts w:ascii="Palatino Linotype" w:hAnsi="Palatino Linotype" w:cs="Arial"/>
        </w:rPr>
        <w:t xml:space="preserve"> y Guadalupe Ramírez Peña, 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5E4ED7">
        <w:rPr>
          <w:rFonts w:ascii="Palatino Linotype" w:hAnsi="Palatino Linotype" w:cs="Arial"/>
        </w:rPr>
        <w:t>uno, tres, cuatro, siete y ocho de marzo</w:t>
      </w:r>
      <w:r w:rsidR="00086BE9">
        <w:rPr>
          <w:rFonts w:ascii="Palatino Linotype" w:hAnsi="Palatino Linotype" w:cs="Arial"/>
        </w:rPr>
        <w:t xml:space="preserve"> de dos mil veintidós, </w:t>
      </w:r>
      <w:r w:rsidR="004D647B" w:rsidRPr="000316DC">
        <w:rPr>
          <w:rFonts w:ascii="Palatino Linotype" w:hAnsi="Palatino Linotype" w:cs="Arial"/>
        </w:rPr>
        <w:t>determinándose, un plazo de siete días para que las partes manifestaran lo que a su derecho corresponda en términos de los numerales ya citados.</w:t>
      </w:r>
      <w:r w:rsidR="004D647B">
        <w:rPr>
          <w:rFonts w:ascii="Palatino Linotype" w:hAnsi="Palatino Linotype" w:cs="Arial"/>
        </w:rPr>
        <w:t xml:space="preserve"> </w:t>
      </w:r>
    </w:p>
    <w:p w14:paraId="4773067B" w14:textId="11ACD403" w:rsidR="005115C9" w:rsidRDefault="005115C9" w:rsidP="005115C9">
      <w:pPr>
        <w:pStyle w:val="Prrafodelista"/>
        <w:spacing w:line="360" w:lineRule="auto"/>
        <w:ind w:left="0"/>
        <w:jc w:val="both"/>
        <w:rPr>
          <w:rFonts w:ascii="Palatino Linotype" w:hAnsi="Palatino Linotype" w:cs="Arial"/>
        </w:rPr>
      </w:pPr>
    </w:p>
    <w:p w14:paraId="58565F6F" w14:textId="043C3674" w:rsidR="00DB322C" w:rsidRPr="00696379" w:rsidRDefault="00D969C9"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DB322C" w:rsidRPr="00696379">
        <w:rPr>
          <w:rFonts w:ascii="Palatino Linotype" w:hAnsi="Palatino Linotype" w:cs="Arial"/>
          <w:b/>
          <w:sz w:val="28"/>
          <w:szCs w:val="28"/>
        </w:rPr>
        <w:t>. De la acumulación.</w:t>
      </w:r>
    </w:p>
    <w:p w14:paraId="1A2BD9E3" w14:textId="778D7D45"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3806DC">
        <w:rPr>
          <w:rFonts w:ascii="Palatino Linotype" w:hAnsi="Palatino Linotype" w:cs="Arial"/>
        </w:rPr>
        <w:t xml:space="preserve">Novena Sesión Ordinaria, de fecha nueve de marzo de dos mil veintidós, se 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lastRenderedPageBreak/>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1BB857B2" w:rsidR="00DB322C" w:rsidRDefault="00D969C9" w:rsidP="00DB322C">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7045DC16"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086BE9">
        <w:rPr>
          <w:rFonts w:ascii="Palatino Linotype" w:hAnsi="Palatino Linotype" w:cs="Arial"/>
          <w:sz w:val="24"/>
          <w:szCs w:val="24"/>
        </w:rPr>
        <w:t>ocho de abril</w:t>
      </w:r>
      <w:r>
        <w:rPr>
          <w:rFonts w:ascii="Palatino Linotype" w:hAnsi="Palatino Linotype" w:cs="Arial"/>
          <w:sz w:val="24"/>
          <w:szCs w:val="24"/>
        </w:rPr>
        <w:t xml:space="preserve"> de los corrientes,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0A037A9F" w14:textId="77777777" w:rsidR="00E67E8C" w:rsidRDefault="00E67E8C" w:rsidP="00E67E8C">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veintiocho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 xml:space="preserve">artículo </w:t>
      </w:r>
      <w:r w:rsidRPr="0053191B">
        <w:rPr>
          <w:rFonts w:ascii="Palatino Linotype" w:hAnsi="Palatino Linotype" w:cs="Arial"/>
          <w:sz w:val="24"/>
          <w:szCs w:val="24"/>
        </w:rPr>
        <w:lastRenderedPageBreak/>
        <w:t>181 de la Ley de Transparencia y Acceso a la Información del Estado de México y Municipios.</w:t>
      </w:r>
      <w:r>
        <w:rPr>
          <w:rFonts w:ascii="Palatino Linotype" w:hAnsi="Palatino Linotype" w:cs="Arial"/>
          <w:sz w:val="24"/>
          <w:szCs w:val="24"/>
        </w:rPr>
        <w:t xml:space="preserve"> </w:t>
      </w:r>
    </w:p>
    <w:p w14:paraId="6812A3EF" w14:textId="77777777" w:rsidR="003806DC" w:rsidRDefault="003806DC" w:rsidP="00DB322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D8E234" w14:textId="77777777" w:rsidR="00C26216" w:rsidRPr="008F797B" w:rsidRDefault="00C26216"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EE35410" w14:textId="77777777" w:rsidR="00B4669F" w:rsidRPr="00187D70" w:rsidRDefault="00B4669F" w:rsidP="00B4669F">
      <w:pPr>
        <w:spacing w:after="0" w:line="360" w:lineRule="auto"/>
        <w:jc w:val="both"/>
        <w:rPr>
          <w:rFonts w:ascii="Palatino Linotype" w:eastAsia="Times New Roman" w:hAnsi="Palatino Linotype" w:cs="Arial"/>
          <w:b/>
          <w:i/>
          <w:sz w:val="24"/>
          <w:szCs w:val="24"/>
          <w:lang w:eastAsia="es-ES"/>
        </w:rPr>
      </w:pP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eastAsia="Calibri" w:hAnsi="Palatino Linotype" w:cs="Arial"/>
          <w:i/>
          <w:lang w:val="es-ES" w:eastAsia="es-ES"/>
        </w:rPr>
        <w:lastRenderedPageBreak/>
        <w:t>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B4669F">
      <w:pPr>
        <w:spacing w:before="240" w:line="360" w:lineRule="auto"/>
        <w:ind w:left="851" w:right="851"/>
        <w:jc w:val="both"/>
        <w:rPr>
          <w:rFonts w:ascii="Palatino Linotype" w:eastAsia="Calibri" w:hAnsi="Palatino Linotype" w:cs="Arial"/>
          <w:b/>
          <w:i/>
          <w:lang w:val="es-ES" w:eastAsia="es-ES"/>
        </w:rPr>
      </w:pP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B4669F">
      <w:pPr>
        <w:spacing w:before="240" w:line="36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A08E516" w14:textId="777777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eastAsia="Times New Roman" w:hAnsi="Palatino Linotype" w:cs="Times New Roman"/>
          <w:sz w:val="24"/>
          <w:szCs w:val="24"/>
          <w:lang w:val="es-ES" w:eastAsia="es-ES"/>
        </w:rPr>
        <w:lastRenderedPageBreak/>
        <w:t xml:space="preserve">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131013D" w14:textId="77777777" w:rsidR="00E944BC" w:rsidRDefault="00E944BC" w:rsidP="00C26216">
      <w:pPr>
        <w:spacing w:before="240" w:line="360" w:lineRule="auto"/>
        <w:ind w:left="851" w:right="851"/>
        <w:jc w:val="both"/>
        <w:rPr>
          <w:rFonts w:ascii="Palatino Linotype" w:eastAsia="Times New Roman" w:hAnsi="Palatino Linotype" w:cs="Times New Roman"/>
          <w:b/>
          <w:i/>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F310D2">
      <w:pPr>
        <w:pStyle w:val="Sinespaciado"/>
        <w:spacing w:line="360" w:lineRule="auto"/>
        <w:jc w:val="both"/>
        <w:rPr>
          <w:rFonts w:ascii="Palatino Linotype" w:hAnsi="Palatino Linotype"/>
        </w:rPr>
      </w:pPr>
    </w:p>
    <w:p w14:paraId="386B550C" w14:textId="1B8CB841" w:rsidR="00086BE9" w:rsidRPr="00086BE9" w:rsidRDefault="00220EA5" w:rsidP="00F310D2">
      <w:pPr>
        <w:pStyle w:val="Sinespaciado"/>
        <w:spacing w:line="360" w:lineRule="auto"/>
        <w:jc w:val="both"/>
        <w:rPr>
          <w:rFonts w:ascii="Palatino Linotype" w:hAnsi="Palatino Linotype"/>
        </w:rPr>
      </w:pPr>
      <w:r>
        <w:rPr>
          <w:rFonts w:ascii="Palatino Linotype" w:hAnsi="Palatino Linotype"/>
        </w:rPr>
        <w:lastRenderedPageBreak/>
        <w:t>Ahora bien, en una aproximación inicial</w:t>
      </w:r>
      <w:r w:rsidR="00434FFC">
        <w:rPr>
          <w:rFonts w:ascii="Palatino Linotype" w:hAnsi="Palatino Linotype"/>
        </w:rPr>
        <w:t xml:space="preserve">, con relación a los requerimientos formulados mediante las solicitudes de información </w:t>
      </w:r>
      <w:r w:rsidR="00086BE9">
        <w:rPr>
          <w:rFonts w:ascii="Palatino Linotype" w:hAnsi="Palatino Linotype" w:cs="Arial"/>
          <w:b/>
          <w:bCs/>
        </w:rPr>
        <w:t xml:space="preserve">00055/METEPEC/IP/2022, 00057/METEPEC/IP/2022, 00053/METEPEC/IP/2022, 00052/METEPEC/IP/2022, 00080/METEPEC/IP/2022, 00079/METEPEC/IP/2022, 00077/METEPEC/IP/2022, 00076/METEPEC/IP/2022, 00075/METEPEC/IP/2022, 00074/METEPEC/IP/2022, 00073/METEPEC/IP/2022, 00072/METEPEC/IP/2022, 00071/METEPEC/IP/2022, 00070/METEPEC/IP/2022, 00069/METEPEC/IP/2022, 00068/METEPEC/IP/2022, 00067/METEPEC/IP/2022, 00066/METEPEC/IP/2022, 00065/METEPEC/IP/2022, 00064/METEPEC/IP/2022, 00063/METEPEC/IP/2022, 00062/METEPEC/IP/2022, 00061/METEPEC/IP/2022, 00060/METEPEC/IP/2022, 00059/METEPEC/IP/2022, 00058/METEPEC/IP/2022, 00056/METEPEC/IP/2022, 00054/METEPEC/IP/2022, 00051/METEPEC/IP/2022, 00050/METEPEC/IP/2022, 00049/METEPEC/IP/2022, 00048/METEPEC/IP/2022, 00047/METEPEC/IP/2022, 00046/METEPEC/IP/2022 </w:t>
      </w:r>
      <w:r w:rsidR="00086BE9">
        <w:rPr>
          <w:rFonts w:ascii="Palatino Linotype" w:hAnsi="Palatino Linotype" w:cs="Arial"/>
        </w:rPr>
        <w:t xml:space="preserve">se precisa que de manera conjunta fueron formulados </w:t>
      </w:r>
      <w:r w:rsidR="00086BE9">
        <w:rPr>
          <w:rFonts w:ascii="Palatino Linotype" w:hAnsi="Palatino Linotype" w:cs="Arial"/>
          <w:b/>
          <w:bCs/>
        </w:rPr>
        <w:t xml:space="preserve">34 -treinta y cuatro- </w:t>
      </w:r>
      <w:r w:rsidR="00086BE9">
        <w:rPr>
          <w:rFonts w:ascii="Palatino Linotype" w:hAnsi="Palatino Linotype" w:cs="Arial"/>
        </w:rPr>
        <w:t xml:space="preserve">requerimientos, respecto de los cuales no fue delimitado elemento temporal, debiendo de ser delimitado a la fecha en que se ejerció el derecho de acceso a la información pública, es decir, al diez de enero de dos mil veintidós. </w:t>
      </w:r>
    </w:p>
    <w:p w14:paraId="123993E2" w14:textId="77777777" w:rsidR="00086BE9" w:rsidRDefault="00086BE9" w:rsidP="00F310D2">
      <w:pPr>
        <w:pStyle w:val="Sinespaciado"/>
        <w:spacing w:line="360" w:lineRule="auto"/>
        <w:jc w:val="both"/>
        <w:rPr>
          <w:rFonts w:ascii="Palatino Linotype" w:hAnsi="Palatino Linotype"/>
        </w:rPr>
      </w:pPr>
    </w:p>
    <w:p w14:paraId="4968E831" w14:textId="73966171" w:rsidR="00F310D2" w:rsidRPr="00653D2A" w:rsidRDefault="00086BE9" w:rsidP="00086BE9">
      <w:pPr>
        <w:pStyle w:val="Sinespaciado"/>
        <w:spacing w:line="360" w:lineRule="auto"/>
        <w:jc w:val="both"/>
        <w:rPr>
          <w:rFonts w:ascii="Palatino Linotype" w:hAnsi="Palatino Linotype"/>
        </w:rPr>
      </w:pPr>
      <w:r>
        <w:rPr>
          <w:rFonts w:ascii="Palatino Linotype" w:hAnsi="Palatino Linotype"/>
        </w:rPr>
        <w:t xml:space="preserve">Dicha precisión, con fundamento en </w:t>
      </w:r>
      <w:r w:rsidR="00F310D2">
        <w:rPr>
          <w:rFonts w:ascii="Palatino Linotype" w:hAnsi="Palatino Linotype"/>
        </w:rPr>
        <w:t xml:space="preserve">los artículos </w:t>
      </w:r>
      <w:r w:rsidR="00F310D2" w:rsidRPr="00653D2A">
        <w:rPr>
          <w:rFonts w:ascii="Palatino Linotype" w:hAnsi="Palatino Linotype"/>
        </w:rPr>
        <w:t xml:space="preserve">13 y 181 cuarto párrafo de la Ley en materia, los cuales a la letra rezan: </w:t>
      </w:r>
    </w:p>
    <w:p w14:paraId="58A08387" w14:textId="77777777" w:rsidR="00F310D2" w:rsidRPr="009878C2" w:rsidRDefault="00F310D2" w:rsidP="00F310D2">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0E2C92E" w14:textId="77777777" w:rsidR="00F310D2" w:rsidRPr="009878C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374CBC35" w14:textId="77777777" w:rsidR="00F310D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75BF5D3D" w14:textId="77777777" w:rsidR="00F310D2" w:rsidRPr="00F310D2" w:rsidRDefault="00F310D2" w:rsidP="00F310D2">
      <w:pPr>
        <w:pStyle w:val="Sinespaciado"/>
        <w:spacing w:line="360" w:lineRule="auto"/>
        <w:jc w:val="both"/>
        <w:rPr>
          <w:rFonts w:ascii="Palatino Linotype" w:hAnsi="Palatino Linotype"/>
        </w:rPr>
      </w:pPr>
    </w:p>
    <w:p w14:paraId="547E6509" w14:textId="4AEBA29A" w:rsidR="00F310D2" w:rsidRDefault="00F310D2" w:rsidP="00F310D2">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w:t>
      </w:r>
      <w:r w:rsidR="00FD21A8">
        <w:rPr>
          <w:rFonts w:ascii="Palatino Linotype" w:hAnsi="Palatino Linotype" w:cs="Arial"/>
          <w:sz w:val="24"/>
          <w:szCs w:val="24"/>
        </w:rPr>
        <w:t>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43EF6B03" w14:textId="5487EE2E" w:rsidR="00FD21A8" w:rsidRPr="000E58E4" w:rsidRDefault="00086BE9" w:rsidP="0090060E">
      <w:pPr>
        <w:pStyle w:val="Sinespaciado"/>
        <w:numPr>
          <w:ilvl w:val="0"/>
          <w:numId w:val="3"/>
        </w:numPr>
        <w:spacing w:line="360" w:lineRule="auto"/>
        <w:jc w:val="both"/>
        <w:rPr>
          <w:rFonts w:ascii="Palatino Linotype" w:hAnsi="Palatino Linotype"/>
          <w:b/>
        </w:rPr>
      </w:pPr>
      <w:r>
        <w:rPr>
          <w:rFonts w:ascii="Palatino Linotype" w:hAnsi="Palatino Linotype"/>
        </w:rPr>
        <w:t>N</w:t>
      </w:r>
      <w:r w:rsidR="000E58E4">
        <w:rPr>
          <w:rFonts w:ascii="Palatino Linotype" w:hAnsi="Palatino Linotype"/>
        </w:rPr>
        <w:t xml:space="preserve">ombramiento y/o equivalente expedido a favor del Titular de la Sexta Regiduría, al diez de enero de dos mil veintidós. </w:t>
      </w:r>
    </w:p>
    <w:p w14:paraId="7DC9463B" w14:textId="1AAFB8F7" w:rsidR="000E58E4" w:rsidRPr="000E58E4" w:rsidRDefault="000E58E4" w:rsidP="0090060E">
      <w:pPr>
        <w:pStyle w:val="Sinespaciado"/>
        <w:numPr>
          <w:ilvl w:val="0"/>
          <w:numId w:val="3"/>
        </w:numPr>
        <w:spacing w:line="360" w:lineRule="auto"/>
        <w:jc w:val="both"/>
        <w:rPr>
          <w:rFonts w:ascii="Palatino Linotype" w:hAnsi="Palatino Linotype"/>
          <w:b/>
        </w:rPr>
      </w:pPr>
      <w:r>
        <w:rPr>
          <w:rFonts w:ascii="Palatino Linotype" w:hAnsi="Palatino Linotype"/>
        </w:rPr>
        <w:t xml:space="preserve">Nombramiento y/o equivalente expedido a favor del Titular de la Octava Regiduría, al diez de enero de dos mil veintidós. </w:t>
      </w:r>
    </w:p>
    <w:p w14:paraId="62579BDE" w14:textId="282E16F4" w:rsidR="000E58E4" w:rsidRPr="000E58E4" w:rsidRDefault="000E58E4" w:rsidP="0090060E">
      <w:pPr>
        <w:pStyle w:val="Sinespaciado"/>
        <w:numPr>
          <w:ilvl w:val="0"/>
          <w:numId w:val="3"/>
        </w:numPr>
        <w:spacing w:line="360" w:lineRule="auto"/>
        <w:jc w:val="both"/>
        <w:rPr>
          <w:rFonts w:ascii="Palatino Linotype" w:hAnsi="Palatino Linotype"/>
          <w:b/>
        </w:rPr>
      </w:pPr>
      <w:r>
        <w:rPr>
          <w:rFonts w:ascii="Palatino Linotype" w:hAnsi="Palatino Linotype"/>
        </w:rPr>
        <w:t xml:space="preserve">Nombramiento y/o equivalente expedido a favor del Titular de la Cuarta Regiduría, al diez de enero de dos mil veintidós. </w:t>
      </w:r>
    </w:p>
    <w:p w14:paraId="0B3365A3" w14:textId="4C3B1C39" w:rsidR="000E58E4" w:rsidRPr="000E58E4" w:rsidRDefault="000E58E4" w:rsidP="0090060E">
      <w:pPr>
        <w:pStyle w:val="Sinespaciado"/>
        <w:numPr>
          <w:ilvl w:val="0"/>
          <w:numId w:val="3"/>
        </w:numPr>
        <w:spacing w:line="360" w:lineRule="auto"/>
        <w:jc w:val="both"/>
        <w:rPr>
          <w:rFonts w:ascii="Palatino Linotype" w:hAnsi="Palatino Linotype"/>
          <w:b/>
        </w:rPr>
      </w:pPr>
      <w:r>
        <w:rPr>
          <w:rFonts w:ascii="Palatino Linotype" w:hAnsi="Palatino Linotype"/>
        </w:rPr>
        <w:t xml:space="preserve">Nombramiento y/o equivalente expedido a favor del Titular de la Tercera Regiduría, al diez de enero de dos mil veintidós. </w:t>
      </w:r>
    </w:p>
    <w:p w14:paraId="12B68349" w14:textId="401FDFFE" w:rsidR="000E58E4" w:rsidRPr="000E58E4" w:rsidRDefault="000E58E4" w:rsidP="0090060E">
      <w:pPr>
        <w:pStyle w:val="Sinespaciado"/>
        <w:numPr>
          <w:ilvl w:val="0"/>
          <w:numId w:val="3"/>
        </w:numPr>
        <w:spacing w:line="360" w:lineRule="auto"/>
        <w:jc w:val="both"/>
        <w:rPr>
          <w:rFonts w:ascii="Palatino Linotype" w:hAnsi="Palatino Linotype"/>
          <w:b/>
        </w:rPr>
      </w:pPr>
      <w:r>
        <w:rPr>
          <w:rFonts w:ascii="Palatino Linotype" w:hAnsi="Palatino Linotype"/>
        </w:rPr>
        <w:t xml:space="preserve">Nombramiento y/o equivalente expedido a favor del Titular de la Coordinación de Protección Civil y Bomberos, al diez de enero de dos mil veintidós. </w:t>
      </w:r>
    </w:p>
    <w:p w14:paraId="3CEA9E5C" w14:textId="429EC16F" w:rsidR="00C26216" w:rsidRDefault="000E58E4" w:rsidP="00B74DD5">
      <w:pPr>
        <w:pStyle w:val="Sinespaciado"/>
        <w:numPr>
          <w:ilvl w:val="0"/>
          <w:numId w:val="3"/>
        </w:numPr>
        <w:spacing w:line="360" w:lineRule="auto"/>
        <w:jc w:val="both"/>
        <w:rPr>
          <w:rFonts w:ascii="Palatino Linotype" w:hAnsi="Palatino Linotype"/>
        </w:rPr>
      </w:pPr>
      <w:r w:rsidRPr="000E58E4">
        <w:rPr>
          <w:rFonts w:ascii="Palatino Linotype" w:hAnsi="Palatino Linotype"/>
        </w:rPr>
        <w:t xml:space="preserve">Nombramiento y/o equivalente expedido a favor del Titular de la Coordinación de </w:t>
      </w:r>
      <w:r>
        <w:rPr>
          <w:rFonts w:ascii="Palatino Linotype" w:hAnsi="Palatino Linotype"/>
        </w:rPr>
        <w:t xml:space="preserve">Gobierno Digital y Electrónico, al diez de enero de dos mil veintidós. </w:t>
      </w:r>
    </w:p>
    <w:p w14:paraId="5F6F9D95" w14:textId="711BB724" w:rsidR="00703BAE" w:rsidRDefault="00703BAE"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Coordinación de Comunicación Social, al diez de enero de dos mil veintidós. </w:t>
      </w:r>
    </w:p>
    <w:p w14:paraId="4F4DDC15" w14:textId="741846B5" w:rsidR="00703BAE" w:rsidRDefault="00703BAE" w:rsidP="00B74DD5">
      <w:pPr>
        <w:pStyle w:val="Sinespaciado"/>
        <w:numPr>
          <w:ilvl w:val="0"/>
          <w:numId w:val="3"/>
        </w:numPr>
        <w:spacing w:line="360" w:lineRule="auto"/>
        <w:jc w:val="both"/>
        <w:rPr>
          <w:rFonts w:ascii="Palatino Linotype" w:hAnsi="Palatino Linotype"/>
        </w:rPr>
      </w:pPr>
      <w:r>
        <w:rPr>
          <w:rFonts w:ascii="Palatino Linotype" w:hAnsi="Palatino Linotype"/>
        </w:rPr>
        <w:lastRenderedPageBreak/>
        <w:t xml:space="preserve">Nombramiento y/o equivalente expedido a favor del Titular de la Unidad de Transparencia, al diez de enero de dos mil veintidós. </w:t>
      </w:r>
    </w:p>
    <w:p w14:paraId="625D8E7B" w14:textId="7AE70A4E" w:rsidR="00703BAE" w:rsidRDefault="00703BAE"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Unidad de Logística, al diez de enero de dos mil veintidós. </w:t>
      </w:r>
    </w:p>
    <w:p w14:paraId="0C833F96" w14:textId="5E4B64C4" w:rsidR="00703BAE" w:rsidRDefault="00703BAE"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Servicios Públicos, al diez de enero de dos mil veintidós. </w:t>
      </w:r>
    </w:p>
    <w:p w14:paraId="0D659F67" w14:textId="51C1AE6F" w:rsidR="00703BAE" w:rsidRDefault="00703BAE"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Seguridad Pública y Tránsito, al diez de enero de dos mil veintidós. </w:t>
      </w:r>
    </w:p>
    <w:p w14:paraId="0E4DC101" w14:textId="726D267D" w:rsidR="00703BAE" w:rsidRDefault="00703BAE"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Medio Ambiente, al diez de enero de dos mil veintidós. </w:t>
      </w:r>
    </w:p>
    <w:p w14:paraId="606A79BA" w14:textId="4D38E9BA" w:rsidR="00703BAE" w:rsidRDefault="00703BAE"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Gobierno por Resultados, al diez de enero de dos mil veintidós. </w:t>
      </w:r>
    </w:p>
    <w:p w14:paraId="1B6B67DA" w14:textId="4305CB55" w:rsidR="00703BAE" w:rsidRDefault="00703BAE"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Gobernación, al </w:t>
      </w:r>
      <w:r w:rsidR="003E53AC">
        <w:rPr>
          <w:rFonts w:ascii="Palatino Linotype" w:hAnsi="Palatino Linotype"/>
        </w:rPr>
        <w:t xml:space="preserve">diez de enero de dos mil veintidós. </w:t>
      </w:r>
    </w:p>
    <w:p w14:paraId="50564CE0" w14:textId="6D3DA3B4" w:rsidR="003E53AC" w:rsidRDefault="003E53AC"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Educación, al diez de enero de dos mil veintidós. </w:t>
      </w:r>
    </w:p>
    <w:p w14:paraId="70BE22A7" w14:textId="3B3B1FA5" w:rsidR="003E53AC" w:rsidRDefault="003E53AC"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Igualdad de Género, al diez de enero de dos mil veintidós. </w:t>
      </w:r>
    </w:p>
    <w:p w14:paraId="6639DC79" w14:textId="3EBC6086" w:rsidR="003E53AC" w:rsidRDefault="003E53AC"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Desarrollo Urbano Metropolitano y Obras Públicas, al diez de enero de dos mil veintidós. </w:t>
      </w:r>
    </w:p>
    <w:p w14:paraId="5BCFBA23" w14:textId="1520AE2E" w:rsidR="003E53AC" w:rsidRDefault="003E53AC" w:rsidP="00B74DD5">
      <w:pPr>
        <w:pStyle w:val="Sinespaciado"/>
        <w:numPr>
          <w:ilvl w:val="0"/>
          <w:numId w:val="3"/>
        </w:numPr>
        <w:spacing w:line="360" w:lineRule="auto"/>
        <w:jc w:val="both"/>
        <w:rPr>
          <w:rFonts w:ascii="Palatino Linotype" w:hAnsi="Palatino Linotype"/>
        </w:rPr>
      </w:pPr>
      <w:r>
        <w:rPr>
          <w:rFonts w:ascii="Palatino Linotype" w:hAnsi="Palatino Linotype"/>
        </w:rPr>
        <w:lastRenderedPageBreak/>
        <w:t xml:space="preserve">Nombramiento y/o equivalente expedido a favor del Titular de la </w:t>
      </w:r>
      <w:r w:rsidR="001341CF">
        <w:rPr>
          <w:rFonts w:ascii="Palatino Linotype" w:hAnsi="Palatino Linotype"/>
        </w:rPr>
        <w:t xml:space="preserve">Dirección de Desarrollo Económico, Turístico y Artesanal, al diez de enero de dos mil veintidós. </w:t>
      </w:r>
    </w:p>
    <w:p w14:paraId="21C6C5B9" w14:textId="124149FB" w:rsidR="001341CF" w:rsidRDefault="001341CF"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Desarrollo Social y Asuntos Indígenas, al diez de enero de dos mil veintidós. </w:t>
      </w:r>
    </w:p>
    <w:p w14:paraId="6DBFCED7" w14:textId="0E145873" w:rsidR="001341CF" w:rsidRDefault="001341CF"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Cultura, al diez de enero de dos mil veintidós. </w:t>
      </w:r>
    </w:p>
    <w:p w14:paraId="3D91F8F0" w14:textId="0CDF0B7A" w:rsidR="001341CF" w:rsidRDefault="001341CF"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Dirección de Administración, al diez de enero de dos mil veintidós. </w:t>
      </w:r>
    </w:p>
    <w:p w14:paraId="63C7F64C" w14:textId="0C10B2DB" w:rsidR="001341CF" w:rsidRDefault="001341CF"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Consejería Jurídica Municipal, al diez de enero de dos mil veintidós. </w:t>
      </w:r>
    </w:p>
    <w:p w14:paraId="77AA31BB" w14:textId="1507309A" w:rsidR="001341CF" w:rsidRDefault="001341CF"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Tesorería Municipal, al diez de enero de dos mil veintidós. </w:t>
      </w:r>
    </w:p>
    <w:p w14:paraId="4FE0498E" w14:textId="50B98630" w:rsidR="001341CF" w:rsidRDefault="001341CF"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Contraloría Municipal, al diez de enero de dos mil veintidós. </w:t>
      </w:r>
    </w:p>
    <w:p w14:paraId="785DBA53" w14:textId="474AA89E" w:rsidR="001341CF" w:rsidRDefault="001341CF"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Secretaría Municipal, al diez de enero de dos mil veintidós. </w:t>
      </w:r>
    </w:p>
    <w:p w14:paraId="163392B0" w14:textId="419B5599" w:rsidR="001341CF" w:rsidRDefault="001341CF"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Novena Regiduría, al diez de enero de dos mil veintidós. </w:t>
      </w:r>
    </w:p>
    <w:p w14:paraId="7F2FAC50" w14:textId="10973612" w:rsidR="000F1C48" w:rsidRDefault="000F1C48"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Séptima Regiduría, al diez de enero de dos mil veintidós. </w:t>
      </w:r>
    </w:p>
    <w:p w14:paraId="14020152" w14:textId="3A06E2ED" w:rsidR="000F1C48" w:rsidRDefault="000F1C48"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Quinta Regiduría, al diez de enero de dos mil veintidós. </w:t>
      </w:r>
    </w:p>
    <w:p w14:paraId="353C608F" w14:textId="333B5947" w:rsidR="000F1C48" w:rsidRDefault="000F1C48" w:rsidP="00B74DD5">
      <w:pPr>
        <w:pStyle w:val="Sinespaciado"/>
        <w:numPr>
          <w:ilvl w:val="0"/>
          <w:numId w:val="3"/>
        </w:numPr>
        <w:spacing w:line="360" w:lineRule="auto"/>
        <w:jc w:val="both"/>
        <w:rPr>
          <w:rFonts w:ascii="Palatino Linotype" w:hAnsi="Palatino Linotype"/>
        </w:rPr>
      </w:pPr>
      <w:r>
        <w:rPr>
          <w:rFonts w:ascii="Palatino Linotype" w:hAnsi="Palatino Linotype"/>
        </w:rPr>
        <w:lastRenderedPageBreak/>
        <w:t xml:space="preserve">Nombramiento y/o equivalente expedido a favor del Titular de la Segunda Regiduría, al diez de enero de dos mil veintidós. </w:t>
      </w:r>
    </w:p>
    <w:p w14:paraId="06DCC30D" w14:textId="3C447AFF" w:rsidR="000F1C48" w:rsidRDefault="000F1C48"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Primera Regiduría, al diez de enero de dos mil veintidós. </w:t>
      </w:r>
    </w:p>
    <w:p w14:paraId="2A2F5D02" w14:textId="7D4A001A" w:rsidR="000F1C48" w:rsidRDefault="000F1C48"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Sindicatura Municipal, al diez de enero de dos mil veintidós. </w:t>
      </w:r>
    </w:p>
    <w:p w14:paraId="1AF2E0EE" w14:textId="535944AC" w:rsidR="00824DDB" w:rsidRDefault="00824DDB"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Oficina de Presidencia, al diez de enero de dos mil veintidós. </w:t>
      </w:r>
    </w:p>
    <w:p w14:paraId="22AC53CD" w14:textId="1FB908FF" w:rsidR="00824DDB" w:rsidRDefault="00824DDB"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Secretaría Particular de Presidencia, al diez de enero de dos mil veintidós. </w:t>
      </w:r>
    </w:p>
    <w:p w14:paraId="189AF016" w14:textId="208CF7EC" w:rsidR="00824DDB" w:rsidRPr="000E58E4" w:rsidRDefault="00824DDB" w:rsidP="00B74DD5">
      <w:pPr>
        <w:pStyle w:val="Sinespaciado"/>
        <w:numPr>
          <w:ilvl w:val="0"/>
          <w:numId w:val="3"/>
        </w:numPr>
        <w:spacing w:line="360" w:lineRule="auto"/>
        <w:jc w:val="both"/>
        <w:rPr>
          <w:rFonts w:ascii="Palatino Linotype" w:hAnsi="Palatino Linotype"/>
        </w:rPr>
      </w:pPr>
      <w:r>
        <w:rPr>
          <w:rFonts w:ascii="Palatino Linotype" w:hAnsi="Palatino Linotype"/>
        </w:rPr>
        <w:t xml:space="preserve">Nombramiento y/o equivalente expedido a favor del Titular de la Presidencia Municipal, al diez de enero de dos mil veintidós. </w:t>
      </w:r>
    </w:p>
    <w:p w14:paraId="6D04849A" w14:textId="6E623D8B" w:rsidR="000E58E4" w:rsidRDefault="000E58E4" w:rsidP="00010643">
      <w:pPr>
        <w:pStyle w:val="Sinespaciado"/>
        <w:spacing w:line="360" w:lineRule="auto"/>
        <w:jc w:val="both"/>
        <w:rPr>
          <w:rFonts w:ascii="Palatino Linotype" w:hAnsi="Palatino Linotype"/>
        </w:rPr>
      </w:pPr>
    </w:p>
    <w:p w14:paraId="67562B4E" w14:textId="100573BF" w:rsidR="00BE0EBA" w:rsidRDefault="00BE0EBA" w:rsidP="00BE0EBA">
      <w:pPr>
        <w:pStyle w:val="Citas"/>
        <w:ind w:left="0" w:right="0"/>
        <w:rPr>
          <w:i w:val="0"/>
          <w:sz w:val="24"/>
          <w:szCs w:val="24"/>
        </w:rPr>
      </w:pPr>
      <w:r>
        <w:rPr>
          <w:i w:val="0"/>
          <w:sz w:val="24"/>
          <w:szCs w:val="24"/>
        </w:rPr>
        <w:t>De forma complementaria, con relación a</w:t>
      </w:r>
      <w:r w:rsidR="006D79B4">
        <w:rPr>
          <w:i w:val="0"/>
          <w:sz w:val="24"/>
          <w:szCs w:val="24"/>
        </w:rPr>
        <w:t xml:space="preserve"> los</w:t>
      </w:r>
      <w:r>
        <w:rPr>
          <w:i w:val="0"/>
          <w:sz w:val="24"/>
          <w:szCs w:val="24"/>
        </w:rPr>
        <w:t xml:space="preserve"> requerimiento</w:t>
      </w:r>
      <w:r w:rsidR="006D79B4">
        <w:rPr>
          <w:i w:val="0"/>
          <w:sz w:val="24"/>
          <w:szCs w:val="24"/>
        </w:rPr>
        <w:t>s</w:t>
      </w:r>
      <w:r>
        <w:rPr>
          <w:i w:val="0"/>
          <w:sz w:val="24"/>
          <w:szCs w:val="24"/>
        </w:rPr>
        <w:t xml:space="preserve"> formulado</w:t>
      </w:r>
      <w:r w:rsidR="006D79B4">
        <w:rPr>
          <w:i w:val="0"/>
          <w:sz w:val="24"/>
          <w:szCs w:val="24"/>
        </w:rPr>
        <w:t>s</w:t>
      </w:r>
      <w:r>
        <w:rPr>
          <w:i w:val="0"/>
          <w:sz w:val="24"/>
          <w:szCs w:val="24"/>
        </w:rPr>
        <w:t xml:space="preserve"> por el particular, resulta oportuno traer a colación las siguientes imágenes ilustrativas,  correspondiente al organigrama del </w:t>
      </w:r>
      <w:r>
        <w:rPr>
          <w:b/>
          <w:i w:val="0"/>
          <w:sz w:val="24"/>
          <w:szCs w:val="24"/>
        </w:rPr>
        <w:t xml:space="preserve">Sujeto Obligado, </w:t>
      </w:r>
      <w:r>
        <w:rPr>
          <w:i w:val="0"/>
          <w:sz w:val="24"/>
          <w:szCs w:val="24"/>
        </w:rPr>
        <w:t>susceptible de ser consultado en la siguiente dirección electrónica:</w:t>
      </w:r>
    </w:p>
    <w:p w14:paraId="612A32EC" w14:textId="42E365EC" w:rsidR="00603C36" w:rsidRDefault="00884337" w:rsidP="00BE0EBA">
      <w:pPr>
        <w:pStyle w:val="Citas"/>
        <w:ind w:left="0" w:right="0"/>
        <w:rPr>
          <w:i w:val="0"/>
          <w:sz w:val="24"/>
          <w:szCs w:val="24"/>
        </w:rPr>
      </w:pPr>
      <w:hyperlink r:id="rId8" w:history="1">
        <w:r w:rsidR="00603C36" w:rsidRPr="00593DF1">
          <w:rPr>
            <w:rStyle w:val="Hipervnculo"/>
            <w:i w:val="0"/>
            <w:sz w:val="24"/>
            <w:szCs w:val="24"/>
          </w:rPr>
          <w:t>https://www.ipomex.org.mx/ipo3/lgt/indice/METEPEC/art_92_ii_b/1.web</w:t>
        </w:r>
      </w:hyperlink>
      <w:r w:rsidR="00603C36">
        <w:rPr>
          <w:i w:val="0"/>
          <w:sz w:val="24"/>
          <w:szCs w:val="24"/>
        </w:rPr>
        <w:t xml:space="preserve"> </w:t>
      </w:r>
    </w:p>
    <w:p w14:paraId="659C5663" w14:textId="3C362AA6" w:rsidR="00603C36" w:rsidRDefault="006469E3" w:rsidP="00BE0EBA">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796474" behindDoc="0" locked="0" layoutInCell="1" allowOverlap="1" wp14:anchorId="1B882AC4" wp14:editId="5C9E6FC6">
                <wp:simplePos x="0" y="0"/>
                <wp:positionH relativeFrom="column">
                  <wp:posOffset>-153035</wp:posOffset>
                </wp:positionH>
                <wp:positionV relativeFrom="paragraph">
                  <wp:posOffset>135890</wp:posOffset>
                </wp:positionV>
                <wp:extent cx="6289675" cy="1336675"/>
                <wp:effectExtent l="0" t="0" r="34925" b="34925"/>
                <wp:wrapNone/>
                <wp:docPr id="1" name="Conector recto 1"/>
                <wp:cNvGraphicFramePr/>
                <a:graphic xmlns:a="http://schemas.openxmlformats.org/drawingml/2006/main">
                  <a:graphicData uri="http://schemas.microsoft.com/office/word/2010/wordprocessingShape">
                    <wps:wsp>
                      <wps:cNvCnPr/>
                      <wps:spPr>
                        <a:xfrm>
                          <a:off x="0" y="0"/>
                          <a:ext cx="6289675" cy="133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D5F4D" id="Conector recto 1" o:spid="_x0000_s1026" style="position:absolute;z-index:251796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10.7pt" to="483.2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" strokecolor="#5b9bd5 [3204]" strokeweight=".5pt">
                <v:stroke joinstyle="miter"/>
              </v:line>
            </w:pict>
          </mc:Fallback>
        </mc:AlternateContent>
      </w:r>
    </w:p>
    <w:p w14:paraId="714BBD25" w14:textId="01A43A1E" w:rsidR="00603C36" w:rsidRDefault="00603C36" w:rsidP="00BE0EBA">
      <w:pPr>
        <w:pStyle w:val="Citas"/>
        <w:ind w:left="0" w:right="0"/>
        <w:rPr>
          <w:i w:val="0"/>
          <w:sz w:val="24"/>
          <w:szCs w:val="24"/>
        </w:rPr>
      </w:pPr>
    </w:p>
    <w:p w14:paraId="1456462D" w14:textId="4CCEE572" w:rsidR="00603C36" w:rsidRDefault="00603C36" w:rsidP="00BE0EBA">
      <w:pPr>
        <w:pStyle w:val="Citas"/>
        <w:ind w:left="0" w:right="0"/>
        <w:rPr>
          <w:i w:val="0"/>
          <w:sz w:val="24"/>
          <w:szCs w:val="24"/>
        </w:rPr>
      </w:pPr>
    </w:p>
    <w:p w14:paraId="38451521" w14:textId="77777777" w:rsidR="00603C36" w:rsidRDefault="00603C36" w:rsidP="00BE0EBA">
      <w:pPr>
        <w:pStyle w:val="Citas"/>
        <w:ind w:left="0" w:right="0"/>
        <w:rPr>
          <w:i w:val="0"/>
          <w:sz w:val="24"/>
          <w:szCs w:val="24"/>
        </w:rPr>
      </w:pPr>
    </w:p>
    <w:p w14:paraId="6A22D5A9" w14:textId="560FDB9D" w:rsidR="00BE0EBA" w:rsidRDefault="00901E77" w:rsidP="00FD4FE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97498" behindDoc="0" locked="0" layoutInCell="1" allowOverlap="1" wp14:anchorId="36F8E2D0" wp14:editId="396900BC">
            <wp:simplePos x="0" y="0"/>
            <wp:positionH relativeFrom="margin">
              <wp:align>center</wp:align>
            </wp:positionH>
            <wp:positionV relativeFrom="paragraph">
              <wp:posOffset>3759008</wp:posOffset>
            </wp:positionV>
            <wp:extent cx="1828800" cy="1244128"/>
            <wp:effectExtent l="19050" t="19050" r="19050" b="13335"/>
            <wp:wrapThrough wrapText="bothSides">
              <wp:wrapPolygon edited="0">
                <wp:start x="-225" y="-331"/>
                <wp:lineTo x="-225" y="21501"/>
                <wp:lineTo x="21600" y="21501"/>
                <wp:lineTo x="21600" y="-331"/>
                <wp:lineTo x="-225" y="-331"/>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24412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03C36">
        <w:rPr>
          <w:rFonts w:ascii="Palatino Linotype" w:hAnsi="Palatino Linotype" w:cs="Arial"/>
          <w:noProof/>
          <w:sz w:val="24"/>
          <w:szCs w:val="24"/>
          <w:lang w:eastAsia="es-MX"/>
        </w:rPr>
        <w:drawing>
          <wp:anchor distT="0" distB="0" distL="114300" distR="114300" simplePos="0" relativeHeight="251792375" behindDoc="0" locked="0" layoutInCell="1" allowOverlap="1" wp14:anchorId="269B4D0B" wp14:editId="2887C962">
            <wp:simplePos x="0" y="0"/>
            <wp:positionH relativeFrom="margin">
              <wp:align>right</wp:align>
            </wp:positionH>
            <wp:positionV relativeFrom="paragraph">
              <wp:posOffset>61581</wp:posOffset>
            </wp:positionV>
            <wp:extent cx="5711825" cy="3307080"/>
            <wp:effectExtent l="19050" t="19050" r="22225" b="26670"/>
            <wp:wrapThrough wrapText="bothSides">
              <wp:wrapPolygon edited="0">
                <wp:start x="-72" y="-124"/>
                <wp:lineTo x="-72" y="21650"/>
                <wp:lineTo x="21612" y="21650"/>
                <wp:lineTo x="21612" y="-124"/>
                <wp:lineTo x="-72" y="-124"/>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9797" cy="331169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56BB319" w14:textId="5D6CED2B" w:rsidR="00BE0EBA" w:rsidRDefault="00BE0EBA" w:rsidP="00FD4FE7">
      <w:pPr>
        <w:autoSpaceDE w:val="0"/>
        <w:autoSpaceDN w:val="0"/>
        <w:adjustRightInd w:val="0"/>
        <w:spacing w:before="240" w:line="360" w:lineRule="auto"/>
        <w:jc w:val="both"/>
        <w:rPr>
          <w:rFonts w:ascii="Palatino Linotype" w:hAnsi="Palatino Linotype" w:cs="Arial"/>
          <w:sz w:val="24"/>
          <w:szCs w:val="24"/>
        </w:rPr>
      </w:pPr>
    </w:p>
    <w:p w14:paraId="1FC2A5D8" w14:textId="3426F849" w:rsidR="00BE0EBA" w:rsidRDefault="00BE0EBA" w:rsidP="00FD4FE7">
      <w:pPr>
        <w:autoSpaceDE w:val="0"/>
        <w:autoSpaceDN w:val="0"/>
        <w:adjustRightInd w:val="0"/>
        <w:spacing w:before="240" w:line="360" w:lineRule="auto"/>
        <w:jc w:val="both"/>
        <w:rPr>
          <w:rFonts w:ascii="Palatino Linotype" w:hAnsi="Palatino Linotype" w:cs="Arial"/>
          <w:sz w:val="24"/>
          <w:szCs w:val="24"/>
        </w:rPr>
      </w:pPr>
    </w:p>
    <w:p w14:paraId="09610831" w14:textId="2728E808" w:rsidR="00BE0EBA" w:rsidRDefault="00BE0EBA" w:rsidP="00FD4FE7">
      <w:pPr>
        <w:autoSpaceDE w:val="0"/>
        <w:autoSpaceDN w:val="0"/>
        <w:adjustRightInd w:val="0"/>
        <w:spacing w:before="240" w:line="360" w:lineRule="auto"/>
        <w:jc w:val="both"/>
        <w:rPr>
          <w:rFonts w:ascii="Palatino Linotype" w:hAnsi="Palatino Linotype" w:cs="Arial"/>
          <w:sz w:val="24"/>
          <w:szCs w:val="24"/>
        </w:rPr>
      </w:pPr>
    </w:p>
    <w:p w14:paraId="25799C32" w14:textId="4AEA29AC" w:rsidR="00BE0EBA" w:rsidRDefault="00BE0EBA" w:rsidP="00BE0EBA">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Dirección </w:t>
      </w:r>
      <w:r w:rsidR="00901E77">
        <w:rPr>
          <w:i w:val="0"/>
          <w:sz w:val="24"/>
          <w:szCs w:val="24"/>
        </w:rPr>
        <w:t xml:space="preserve">de Administración. </w:t>
      </w:r>
    </w:p>
    <w:p w14:paraId="4CB2CFB3" w14:textId="6032312B" w:rsidR="00B90F23" w:rsidRDefault="00BE0EBA" w:rsidP="00BE0EBA">
      <w:pPr>
        <w:pStyle w:val="Citas"/>
        <w:ind w:left="0" w:right="0"/>
        <w:rPr>
          <w:i w:val="0"/>
          <w:sz w:val="24"/>
          <w:szCs w:val="24"/>
        </w:rPr>
      </w:pPr>
      <w:r>
        <w:rPr>
          <w:i w:val="0"/>
          <w:sz w:val="24"/>
          <w:szCs w:val="24"/>
        </w:rPr>
        <w:lastRenderedPageBreak/>
        <w:t xml:space="preserve">A mayor abundamiento, en alusión a los requerimientos formulados por el particular, resulta oportuno traer a colación </w:t>
      </w:r>
      <w:r w:rsidR="00B90F23">
        <w:rPr>
          <w:i w:val="0"/>
          <w:sz w:val="24"/>
          <w:szCs w:val="24"/>
        </w:rPr>
        <w:t xml:space="preserve">los </w:t>
      </w:r>
      <w:r w:rsidR="0096447C">
        <w:rPr>
          <w:i w:val="0"/>
          <w:sz w:val="24"/>
          <w:szCs w:val="24"/>
        </w:rPr>
        <w:t>artículos 15</w:t>
      </w:r>
      <w:r w:rsidR="00A96232">
        <w:rPr>
          <w:i w:val="0"/>
          <w:sz w:val="24"/>
          <w:szCs w:val="24"/>
        </w:rPr>
        <w:t xml:space="preserve">, </w:t>
      </w:r>
      <w:r w:rsidR="0096447C">
        <w:rPr>
          <w:i w:val="0"/>
          <w:sz w:val="24"/>
          <w:szCs w:val="24"/>
        </w:rPr>
        <w:t>16</w:t>
      </w:r>
      <w:r w:rsidR="00A96232">
        <w:rPr>
          <w:i w:val="0"/>
          <w:sz w:val="24"/>
          <w:szCs w:val="24"/>
        </w:rPr>
        <w:t>, 48, fracción VI</w:t>
      </w:r>
      <w:r w:rsidR="0096447C">
        <w:rPr>
          <w:i w:val="0"/>
          <w:sz w:val="24"/>
          <w:szCs w:val="24"/>
        </w:rPr>
        <w:t xml:space="preserve"> de la Ley Orgánica Municipal del Estado de México; </w:t>
      </w:r>
      <w:r w:rsidR="00D3357A">
        <w:rPr>
          <w:i w:val="0"/>
          <w:sz w:val="24"/>
          <w:szCs w:val="24"/>
        </w:rPr>
        <w:t xml:space="preserve">el numeral 24 del Bando Municipal de Metepec; </w:t>
      </w:r>
      <w:r w:rsidR="00C92FE0">
        <w:rPr>
          <w:i w:val="0"/>
          <w:sz w:val="24"/>
          <w:szCs w:val="24"/>
        </w:rPr>
        <w:t xml:space="preserve">así como los artículos </w:t>
      </w:r>
      <w:r w:rsidR="00C92FE0" w:rsidRPr="00C92FE0">
        <w:rPr>
          <w:i w:val="0"/>
          <w:sz w:val="24"/>
          <w:szCs w:val="24"/>
        </w:rPr>
        <w:t>3.41, 3.42, fracciones</w:t>
      </w:r>
      <w:r w:rsidR="00C92FE0">
        <w:rPr>
          <w:i w:val="0"/>
          <w:sz w:val="24"/>
          <w:szCs w:val="24"/>
        </w:rPr>
        <w:t xml:space="preserve"> I, III y IX del Código de Reglamentación Municipal de Metepec, porciones normativas que disponen a la literalidad lo siguiente: </w:t>
      </w:r>
    </w:p>
    <w:p w14:paraId="66C616C3" w14:textId="4CD60D3C" w:rsidR="0096447C" w:rsidRPr="00D3357A" w:rsidRDefault="00D3357A" w:rsidP="0096447C">
      <w:pPr>
        <w:pStyle w:val="Citas"/>
        <w:jc w:val="center"/>
        <w:rPr>
          <w:rStyle w:val="markedcontent"/>
          <w:b/>
          <w:bCs/>
        </w:rPr>
      </w:pPr>
      <w:r w:rsidRPr="00D3357A">
        <w:rPr>
          <w:rStyle w:val="markedcontent"/>
          <w:b/>
          <w:bCs/>
        </w:rPr>
        <w:t>LEY ORGÁNICA MUNICIPAL DEL ESTADO DE MÉXICO</w:t>
      </w:r>
    </w:p>
    <w:p w14:paraId="40DAC176" w14:textId="03C78073" w:rsidR="0096447C" w:rsidRPr="0096447C" w:rsidRDefault="0096447C" w:rsidP="0096447C">
      <w:pPr>
        <w:pStyle w:val="Citas"/>
        <w:rPr>
          <w:rStyle w:val="markedcontent"/>
        </w:rPr>
      </w:pPr>
      <w:r>
        <w:rPr>
          <w:rStyle w:val="markedcontent"/>
        </w:rPr>
        <w:t>“</w:t>
      </w:r>
      <w:r w:rsidRPr="0096447C">
        <w:rPr>
          <w:rStyle w:val="markedcontent"/>
        </w:rPr>
        <w:t>Artícul</w:t>
      </w:r>
      <w:r w:rsidRPr="0096447C">
        <w:rPr>
          <w:rStyle w:val="highlight"/>
        </w:rPr>
        <w:t>o 15</w:t>
      </w:r>
      <w:r w:rsidRPr="0096447C">
        <w:rPr>
          <w:rStyle w:val="markedcontent"/>
        </w:rPr>
        <w:t>.- Cada municipio será gobernado por un ayuntamiento de elección popular directa y no habrá ninguna autoridad intermedia entre éste y el Gobierno del Estado.</w:t>
      </w:r>
    </w:p>
    <w:p w14:paraId="78855820" w14:textId="4374718B" w:rsidR="0096447C" w:rsidRDefault="0096447C" w:rsidP="0096447C">
      <w:pPr>
        <w:pStyle w:val="Citas"/>
        <w:rPr>
          <w:rStyle w:val="markedcontent"/>
        </w:rPr>
      </w:pPr>
      <w:r w:rsidRPr="0096447C">
        <w:rPr>
          <w:rStyle w:val="markedcontent"/>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6534C60C" w14:textId="32E2946D" w:rsidR="0096447C" w:rsidRPr="0096447C" w:rsidRDefault="0096447C" w:rsidP="0096447C">
      <w:pPr>
        <w:pStyle w:val="Citas"/>
        <w:rPr>
          <w:rStyle w:val="markedcontent"/>
        </w:rPr>
      </w:pPr>
      <w:r w:rsidRPr="0096447C">
        <w:rPr>
          <w:rStyle w:val="markedcontent"/>
        </w:rPr>
        <w:t>Artículo 16.- Los Ayuntamientos se renovarán cada tres años, iniciarán su periodo el 1 de</w:t>
      </w:r>
      <w:r>
        <w:rPr>
          <w:rStyle w:val="markedcontent"/>
        </w:rPr>
        <w:t xml:space="preserve"> </w:t>
      </w:r>
      <w:r w:rsidRPr="0096447C">
        <w:rPr>
          <w:rStyle w:val="markedcontent"/>
        </w:rPr>
        <w:t>enero del año inmediato siguiente al de las elecciones municipales ordinarias y lo concluirán el</w:t>
      </w:r>
      <w:r>
        <w:rPr>
          <w:rStyle w:val="markedcontent"/>
        </w:rPr>
        <w:t xml:space="preserve"> </w:t>
      </w:r>
      <w:r w:rsidRPr="0096447C">
        <w:rPr>
          <w:rStyle w:val="markedcontent"/>
        </w:rPr>
        <w:t>31 de diciembre del año de las elecciones para su renovación; y se integrarán por:</w:t>
      </w:r>
    </w:p>
    <w:p w14:paraId="04654557" w14:textId="77777777" w:rsidR="0096447C" w:rsidRDefault="0096447C" w:rsidP="0096447C">
      <w:pPr>
        <w:pStyle w:val="Citas"/>
        <w:rPr>
          <w:rStyle w:val="markedcontent"/>
        </w:rPr>
      </w:pPr>
      <w:r w:rsidRPr="0096447C">
        <w:rPr>
          <w:rStyle w:val="markedcontent"/>
        </w:rPr>
        <w:t>I. Un presidente, un síndico y cuatro regidores, electos por planilla según el principio de</w:t>
      </w:r>
      <w:r>
        <w:rPr>
          <w:rStyle w:val="markedcontent"/>
        </w:rPr>
        <w:t xml:space="preserve"> </w:t>
      </w:r>
      <w:r w:rsidRPr="0096447C">
        <w:rPr>
          <w:rStyle w:val="markedcontent"/>
        </w:rPr>
        <w:t>mayoría relativa, y tres regidores designados según el principio de representación proporcional,</w:t>
      </w:r>
      <w:r>
        <w:rPr>
          <w:rStyle w:val="markedcontent"/>
        </w:rPr>
        <w:t xml:space="preserve"> </w:t>
      </w:r>
      <w:r w:rsidRPr="0096447C">
        <w:rPr>
          <w:rStyle w:val="markedcontent"/>
        </w:rPr>
        <w:t>cuando se trate de municipios que tengan una población de menos 150 mil habitantes.</w:t>
      </w:r>
      <w:r>
        <w:rPr>
          <w:rStyle w:val="markedcontent"/>
        </w:rPr>
        <w:t xml:space="preserve"> </w:t>
      </w:r>
    </w:p>
    <w:p w14:paraId="340FF477" w14:textId="77777777" w:rsidR="0096447C" w:rsidRDefault="0096447C" w:rsidP="0096447C">
      <w:pPr>
        <w:pStyle w:val="Citas"/>
        <w:rPr>
          <w:rStyle w:val="markedcontent"/>
        </w:rPr>
      </w:pPr>
      <w:r w:rsidRPr="0096447C">
        <w:rPr>
          <w:rStyle w:val="markedcontent"/>
        </w:rPr>
        <w:lastRenderedPageBreak/>
        <w:t>II. Un presidente, un síndico y cinco regidores, electos por planilla según el principio de mayoría</w:t>
      </w:r>
      <w:r>
        <w:rPr>
          <w:rStyle w:val="markedcontent"/>
        </w:rPr>
        <w:t xml:space="preserve"> </w:t>
      </w:r>
      <w:r w:rsidRPr="0096447C">
        <w:rPr>
          <w:rStyle w:val="markedcontent"/>
        </w:rPr>
        <w:t>relativa, y cuatro regidores designados según el principio de representación proporcional,</w:t>
      </w:r>
      <w:r>
        <w:rPr>
          <w:rStyle w:val="markedcontent"/>
        </w:rPr>
        <w:t xml:space="preserve"> </w:t>
      </w:r>
      <w:r w:rsidRPr="0096447C">
        <w:rPr>
          <w:rStyle w:val="markedcontent"/>
        </w:rPr>
        <w:t>cuando se trate de municipios que tengan una población de más de 150 mil habitantes y menos</w:t>
      </w:r>
      <w:r>
        <w:rPr>
          <w:rStyle w:val="markedcontent"/>
        </w:rPr>
        <w:t xml:space="preserve"> </w:t>
      </w:r>
      <w:r w:rsidRPr="0096447C">
        <w:rPr>
          <w:rStyle w:val="markedcontent"/>
        </w:rPr>
        <w:t>de 500 mil habitantes.</w:t>
      </w:r>
      <w:r w:rsidRPr="0096447C">
        <w:br/>
      </w:r>
      <w:r w:rsidRPr="0096447C">
        <w:br/>
      </w:r>
      <w:r w:rsidRPr="0096447C">
        <w:rPr>
          <w:rStyle w:val="markedcontent"/>
        </w:rPr>
        <w:t>III. Un presidente, un síndico y siete regidores, electos por planilla según el principio de</w:t>
      </w:r>
      <w:r>
        <w:rPr>
          <w:rStyle w:val="markedcontent"/>
        </w:rPr>
        <w:t xml:space="preserve"> </w:t>
      </w:r>
      <w:r w:rsidRPr="0096447C">
        <w:rPr>
          <w:rStyle w:val="markedcontent"/>
        </w:rPr>
        <w:t>mayoría relativa; un síndico y cinco regidores designados según el principio de representación</w:t>
      </w:r>
      <w:r>
        <w:rPr>
          <w:rStyle w:val="markedcontent"/>
        </w:rPr>
        <w:t xml:space="preserve"> </w:t>
      </w:r>
      <w:r w:rsidRPr="0096447C">
        <w:rPr>
          <w:rStyle w:val="markedcontent"/>
        </w:rPr>
        <w:t>proporcional, cuando se trate de municipios que tengan una población de más de 500 mil</w:t>
      </w:r>
      <w:r>
        <w:rPr>
          <w:rStyle w:val="markedcontent"/>
        </w:rPr>
        <w:t xml:space="preserve"> </w:t>
      </w:r>
      <w:r w:rsidRPr="0096447C">
        <w:rPr>
          <w:rStyle w:val="markedcontent"/>
        </w:rPr>
        <w:t>habitantes.</w:t>
      </w:r>
      <w:r>
        <w:rPr>
          <w:rStyle w:val="markedcontent"/>
        </w:rPr>
        <w:t xml:space="preserve"> </w:t>
      </w:r>
    </w:p>
    <w:p w14:paraId="5C1C8BAA" w14:textId="77777777" w:rsidR="00C92FE0" w:rsidRDefault="0096447C" w:rsidP="0096447C">
      <w:pPr>
        <w:pStyle w:val="Citas"/>
        <w:rPr>
          <w:rStyle w:val="markedcontent"/>
        </w:rPr>
      </w:pPr>
      <w:r w:rsidRPr="0096447C">
        <w:rPr>
          <w:rStyle w:val="markedcontent"/>
        </w:rPr>
        <w:t>IV. Derogada.</w:t>
      </w:r>
    </w:p>
    <w:p w14:paraId="46F634E0" w14:textId="7458EB3F" w:rsidR="00C92FE0" w:rsidRPr="00A96232" w:rsidRDefault="00C92FE0" w:rsidP="00A96232">
      <w:pPr>
        <w:pStyle w:val="Citas"/>
        <w:rPr>
          <w:rStyle w:val="markedcontent"/>
        </w:rPr>
      </w:pPr>
      <w:r w:rsidRPr="00A96232">
        <w:rPr>
          <w:rStyle w:val="markedcontent"/>
        </w:rPr>
        <w:t>Artículo 48.- El presidente municipal tiene las siguientes atribuciones:</w:t>
      </w:r>
    </w:p>
    <w:p w14:paraId="1245D077" w14:textId="5C9BF1C4" w:rsidR="00C92FE0" w:rsidRPr="00A96232" w:rsidRDefault="00C92FE0" w:rsidP="00A96232">
      <w:pPr>
        <w:pStyle w:val="Citas"/>
        <w:rPr>
          <w:rStyle w:val="markedcontent"/>
        </w:rPr>
      </w:pPr>
      <w:r w:rsidRPr="00A96232">
        <w:rPr>
          <w:rStyle w:val="markedcontent"/>
        </w:rPr>
        <w:t>(…)</w:t>
      </w:r>
    </w:p>
    <w:p w14:paraId="294CC2B6" w14:textId="1381E7B5" w:rsidR="00C92FE0" w:rsidRDefault="00C92FE0" w:rsidP="0096447C">
      <w:pPr>
        <w:pStyle w:val="Citas"/>
        <w:rPr>
          <w:rStyle w:val="markedcontent"/>
        </w:rPr>
      </w:pPr>
      <w:r w:rsidRPr="00A96232">
        <w:rPr>
          <w:rStyle w:val="markedcontent"/>
        </w:rPr>
        <w:t xml:space="preserve">VI. Proponer al ayuntamiento los </w:t>
      </w:r>
      <w:r w:rsidRPr="00A96232">
        <w:rPr>
          <w:rStyle w:val="highlight"/>
        </w:rPr>
        <w:t>nombramiento</w:t>
      </w:r>
      <w:r w:rsidRPr="00A96232">
        <w:rPr>
          <w:rStyle w:val="markedcontent"/>
        </w:rPr>
        <w:t>s de secretario, tesorero y titulares de las</w:t>
      </w:r>
      <w:r w:rsidR="00A96232">
        <w:rPr>
          <w:rStyle w:val="markedcontent"/>
        </w:rPr>
        <w:t xml:space="preserve"> </w:t>
      </w:r>
      <w:r w:rsidRPr="00A96232">
        <w:rPr>
          <w:rStyle w:val="markedcontent"/>
        </w:rPr>
        <w:t>dependencias y organismos auxiliares de la administración pública municipal, favoreciendo</w:t>
      </w:r>
      <w:r w:rsidR="00A96232">
        <w:rPr>
          <w:rStyle w:val="markedcontent"/>
        </w:rPr>
        <w:t xml:space="preserve"> </w:t>
      </w:r>
      <w:r w:rsidRPr="00A96232">
        <w:rPr>
          <w:rStyle w:val="markedcontent"/>
        </w:rPr>
        <w:t>para tal efecto el principio de igualdad y equidad de género;</w:t>
      </w:r>
    </w:p>
    <w:p w14:paraId="0F77C86C" w14:textId="5DB84647" w:rsidR="0096447C" w:rsidRDefault="00A96232" w:rsidP="0096447C">
      <w:pPr>
        <w:pStyle w:val="Citas"/>
        <w:rPr>
          <w:rStyle w:val="markedcontent"/>
          <w:b/>
          <w:bCs/>
        </w:rPr>
      </w:pPr>
      <w:r>
        <w:rPr>
          <w:rStyle w:val="markedcontent"/>
        </w:rPr>
        <w:t>(…)</w:t>
      </w:r>
      <w:r w:rsidR="0096447C">
        <w:rPr>
          <w:rStyle w:val="markedcontent"/>
        </w:rPr>
        <w:t xml:space="preserve">” </w:t>
      </w:r>
      <w:r w:rsidR="0096447C">
        <w:rPr>
          <w:rStyle w:val="markedcontent"/>
          <w:b/>
          <w:bCs/>
        </w:rPr>
        <w:t xml:space="preserve">[Sic] </w:t>
      </w:r>
    </w:p>
    <w:p w14:paraId="54249E42" w14:textId="1BD83115" w:rsidR="0096447C" w:rsidRDefault="0096447C" w:rsidP="0096447C">
      <w:pPr>
        <w:pStyle w:val="Citas"/>
        <w:rPr>
          <w:b/>
          <w:bCs/>
        </w:rPr>
      </w:pPr>
    </w:p>
    <w:p w14:paraId="496E688A" w14:textId="1A530401" w:rsidR="00D3357A" w:rsidRPr="00D3357A" w:rsidRDefault="00D3357A" w:rsidP="00D3357A">
      <w:pPr>
        <w:pStyle w:val="Citas"/>
        <w:jc w:val="center"/>
        <w:rPr>
          <w:rStyle w:val="markedcontent"/>
          <w:b/>
          <w:bCs/>
        </w:rPr>
      </w:pPr>
      <w:r w:rsidRPr="00D3357A">
        <w:rPr>
          <w:rStyle w:val="markedcontent"/>
          <w:b/>
          <w:bCs/>
        </w:rPr>
        <w:t>BANDO MUNICIPAL DE METEPEC 2022</w:t>
      </w:r>
    </w:p>
    <w:p w14:paraId="4305C84E" w14:textId="77777777" w:rsidR="00D3357A" w:rsidRDefault="00D3357A" w:rsidP="00D3357A">
      <w:pPr>
        <w:pStyle w:val="Citas"/>
        <w:rPr>
          <w:rStyle w:val="markedcontent"/>
        </w:rPr>
      </w:pPr>
      <w:r w:rsidRPr="00D3357A">
        <w:rPr>
          <w:rStyle w:val="markedcontent"/>
        </w:rPr>
        <w:t>ARTÍCULO 24.- El gobierno del municipio está depositado en un cuerpo colegiado deliberativo y plural que se</w:t>
      </w:r>
      <w:r>
        <w:rPr>
          <w:rStyle w:val="markedcontent"/>
        </w:rPr>
        <w:t xml:space="preserve"> </w:t>
      </w:r>
      <w:r w:rsidRPr="00D3357A">
        <w:rPr>
          <w:rStyle w:val="markedcontent"/>
        </w:rPr>
        <w:t>denomina Ayuntamiento, al que se someten los asuntos de la Administración Pública Municipal; dicho órgano</w:t>
      </w:r>
      <w:r>
        <w:rPr>
          <w:rStyle w:val="markedcontent"/>
        </w:rPr>
        <w:t xml:space="preserve"> </w:t>
      </w:r>
      <w:r w:rsidRPr="00D3357A">
        <w:rPr>
          <w:rStyle w:val="markedcontent"/>
        </w:rPr>
        <w:t xml:space="preserve">está conformado por la </w:t>
      </w:r>
      <w:r w:rsidRPr="00D3357A">
        <w:rPr>
          <w:rStyle w:val="markedcontent"/>
        </w:rPr>
        <w:lastRenderedPageBreak/>
        <w:t>Presidencia, una Sindicatura y nueve regidurías integradas por Regidoras y Regidores,</w:t>
      </w:r>
      <w:r>
        <w:rPr>
          <w:rStyle w:val="markedcontent"/>
        </w:rPr>
        <w:t xml:space="preserve"> </w:t>
      </w:r>
      <w:r w:rsidRPr="00D3357A">
        <w:rPr>
          <w:rStyle w:val="markedcontent"/>
        </w:rPr>
        <w:t xml:space="preserve">según los principios de mayoría relativa y de </w:t>
      </w:r>
      <w:r w:rsidRPr="00D3357A">
        <w:rPr>
          <w:rStyle w:val="highlight"/>
        </w:rPr>
        <w:t>represe</w:t>
      </w:r>
      <w:r w:rsidRPr="00D3357A">
        <w:rPr>
          <w:rStyle w:val="markedcontent"/>
        </w:rPr>
        <w:t>ntación proporcional, establecidos en los términos de ley; el</w:t>
      </w:r>
      <w:r>
        <w:rPr>
          <w:rStyle w:val="markedcontent"/>
        </w:rPr>
        <w:t xml:space="preserve"> </w:t>
      </w:r>
      <w:r w:rsidRPr="00D3357A">
        <w:rPr>
          <w:rStyle w:val="markedcontent"/>
        </w:rPr>
        <w:t>cual se regirá por la Constitución Federal, la Constitución Local, la Ley Orgánica, las leyes federales y estatales,</w:t>
      </w:r>
      <w:r w:rsidRPr="00D3357A">
        <w:br/>
      </w:r>
      <w:r w:rsidRPr="00D3357A">
        <w:rPr>
          <w:rStyle w:val="markedcontent"/>
        </w:rPr>
        <w:t>este Bando Municipal, el Código y demás disposiciones de carácter general.</w:t>
      </w:r>
      <w:r>
        <w:rPr>
          <w:rStyle w:val="markedcontent"/>
        </w:rPr>
        <w:t xml:space="preserve"> </w:t>
      </w:r>
    </w:p>
    <w:p w14:paraId="4FDFA3B5" w14:textId="7D0BC36E" w:rsidR="0096447C" w:rsidRPr="00D3357A" w:rsidRDefault="00D3357A" w:rsidP="00D3357A">
      <w:pPr>
        <w:pStyle w:val="Citas"/>
      </w:pPr>
      <w:r w:rsidRPr="00D3357A">
        <w:rPr>
          <w:rStyle w:val="markedcontent"/>
        </w:rPr>
        <w:t>Las competencias serán exclusivas del Ayuntamiento y no podrán ser delegadas,</w:t>
      </w:r>
      <w:r>
        <w:rPr>
          <w:rStyle w:val="markedcontent"/>
        </w:rPr>
        <w:t xml:space="preserve"> </w:t>
      </w:r>
      <w:r w:rsidRPr="00D3357A">
        <w:rPr>
          <w:rStyle w:val="markedcontent"/>
        </w:rPr>
        <w:t>salvo aquellas que por</w:t>
      </w:r>
      <w:r>
        <w:rPr>
          <w:rStyle w:val="markedcontent"/>
        </w:rPr>
        <w:t xml:space="preserve"> </w:t>
      </w:r>
      <w:r w:rsidRPr="00D3357A">
        <w:rPr>
          <w:rStyle w:val="markedcontent"/>
        </w:rPr>
        <w:t>disposición de la ley estén permitidas.</w:t>
      </w:r>
      <w:r w:rsidRPr="00D3357A">
        <w:br/>
      </w:r>
      <w:r w:rsidRPr="00D3357A">
        <w:rPr>
          <w:rStyle w:val="markedcontent"/>
        </w:rPr>
        <w:t>La ejecución de sus determinaciones corresponderá al Presidente Municipal, quien preside el Ayuntamiento y</w:t>
      </w:r>
      <w:r>
        <w:rPr>
          <w:rStyle w:val="markedcontent"/>
        </w:rPr>
        <w:t xml:space="preserve"> </w:t>
      </w:r>
      <w:r w:rsidRPr="00D3357A">
        <w:rPr>
          <w:rStyle w:val="markedcontent"/>
        </w:rPr>
        <w:t>dirige la Administración Pública Municipal.</w:t>
      </w:r>
    </w:p>
    <w:p w14:paraId="6BE72987" w14:textId="77777777" w:rsidR="00C92FE0" w:rsidRDefault="00C92FE0" w:rsidP="00744D68">
      <w:pPr>
        <w:pStyle w:val="Citas"/>
        <w:jc w:val="center"/>
        <w:rPr>
          <w:b/>
          <w:bCs/>
        </w:rPr>
      </w:pPr>
    </w:p>
    <w:p w14:paraId="4E081E01" w14:textId="0336E476" w:rsidR="0096447C" w:rsidRPr="00744D68" w:rsidRDefault="00744D68" w:rsidP="00744D68">
      <w:pPr>
        <w:pStyle w:val="Citas"/>
        <w:jc w:val="center"/>
        <w:rPr>
          <w:b/>
          <w:bCs/>
        </w:rPr>
      </w:pPr>
      <w:r w:rsidRPr="00744D68">
        <w:rPr>
          <w:b/>
          <w:bCs/>
        </w:rPr>
        <w:t>CÓDIGO DE REGLAMENTACIÓN MUNICIPAL DE METEPEC</w:t>
      </w:r>
    </w:p>
    <w:p w14:paraId="000E592E" w14:textId="2170B628" w:rsidR="0096447C" w:rsidRDefault="00491BAB" w:rsidP="00744D68">
      <w:pPr>
        <w:pStyle w:val="Citas"/>
      </w:pPr>
      <w:r>
        <w:t xml:space="preserve">Artículo 3.41 La Dirección de Administración es la encargada de dar soporte material, técnico, humano, administrativo, organizacional e informático, que permita a los servidores públicos de la administración pública municipal, atender las demandas ciudadanas y cumplir con sus atribuciones, así como optimizar las funciones de la misma. </w:t>
      </w:r>
    </w:p>
    <w:p w14:paraId="7C08D819" w14:textId="6462A753" w:rsidR="00491BAB" w:rsidRDefault="00491BAB" w:rsidP="00744D68">
      <w:pPr>
        <w:pStyle w:val="Citas"/>
      </w:pPr>
      <w:r>
        <w:t xml:space="preserve">Artículo 3.42  </w:t>
      </w:r>
      <w:r w:rsidR="00C60396">
        <w:t>La Dirección de Administración tiene a su cargo las siguientes atribuciones:</w:t>
      </w:r>
    </w:p>
    <w:p w14:paraId="37BA058D" w14:textId="3B2F74C1" w:rsidR="00C60396" w:rsidRDefault="00C60396" w:rsidP="00744D68">
      <w:pPr>
        <w:pStyle w:val="Citas"/>
      </w:pPr>
      <w:r>
        <w:t>I. Coordinar y dirigir los sistemas de reclutamiento, selección, contratación y desarrollo de personal de las diferentes unidades administrativas de la administración pública municipal</w:t>
      </w:r>
    </w:p>
    <w:p w14:paraId="269EDC2B" w14:textId="08FD6FDD" w:rsidR="00C60396" w:rsidRDefault="00C60396" w:rsidP="00744D68">
      <w:pPr>
        <w:pStyle w:val="Citas"/>
      </w:pPr>
      <w:r>
        <w:t>(…)</w:t>
      </w:r>
    </w:p>
    <w:p w14:paraId="7DB919BE" w14:textId="15E2F87E" w:rsidR="00C60396" w:rsidRDefault="00C60396" w:rsidP="00744D68">
      <w:pPr>
        <w:pStyle w:val="Citas"/>
      </w:pPr>
      <w:r>
        <w:lastRenderedPageBreak/>
        <w:t xml:space="preserve">III. Coordinar y registrar asistencia, nombramientos, remociones, renuncias, licencias, cambios de adscripción, promociones, incapacidades, vacaciones, días no laborables y demás incidencias relacionadas con los servidores públicos municipales. </w:t>
      </w:r>
    </w:p>
    <w:p w14:paraId="3F63B352" w14:textId="5A831134" w:rsidR="00C60396" w:rsidRDefault="004653BB" w:rsidP="00744D68">
      <w:pPr>
        <w:pStyle w:val="Citas"/>
      </w:pPr>
      <w:r>
        <w:t>(…)</w:t>
      </w:r>
    </w:p>
    <w:p w14:paraId="7137E476" w14:textId="016CE98A" w:rsidR="004653BB" w:rsidRDefault="004653BB" w:rsidP="00744D68">
      <w:pPr>
        <w:pStyle w:val="Citas"/>
      </w:pPr>
      <w:r>
        <w:t>IX. Coordinar el resguardo y actualización del archivo de personal salvaguardando la información en términos de las disposiciones generales.</w:t>
      </w:r>
    </w:p>
    <w:p w14:paraId="4A47FB25" w14:textId="731DE479" w:rsidR="00A96232" w:rsidRPr="00A96232" w:rsidRDefault="00A96232" w:rsidP="00744D68">
      <w:pPr>
        <w:pStyle w:val="Citas"/>
        <w:rPr>
          <w:b/>
          <w:bCs/>
        </w:rPr>
      </w:pPr>
      <w:r>
        <w:t xml:space="preserve">(…)” </w:t>
      </w:r>
      <w:r>
        <w:rPr>
          <w:b/>
          <w:bCs/>
        </w:rPr>
        <w:t xml:space="preserve">[Sic] </w:t>
      </w:r>
    </w:p>
    <w:p w14:paraId="6475F3B4" w14:textId="77777777" w:rsidR="0096447C" w:rsidRDefault="0096447C" w:rsidP="00BE0EBA">
      <w:pPr>
        <w:pStyle w:val="Citas"/>
        <w:ind w:left="0" w:right="0"/>
        <w:rPr>
          <w:i w:val="0"/>
          <w:sz w:val="24"/>
          <w:szCs w:val="24"/>
        </w:rPr>
      </w:pPr>
    </w:p>
    <w:p w14:paraId="0AF331C5" w14:textId="00B2CAB6" w:rsidR="00A96232" w:rsidRDefault="00A96232" w:rsidP="00A96232">
      <w:pPr>
        <w:spacing w:after="0" w:line="360" w:lineRule="auto"/>
        <w:jc w:val="both"/>
        <w:rPr>
          <w:rFonts w:ascii="Palatino Linotype" w:hAnsi="Palatino Linotype" w:cs="Arial"/>
          <w:sz w:val="24"/>
          <w:szCs w:val="24"/>
        </w:rPr>
      </w:pPr>
      <w:r w:rsidRPr="00F569C6">
        <w:rPr>
          <w:rFonts w:ascii="Palatino Linotype" w:hAnsi="Palatino Linotype"/>
          <w:sz w:val="24"/>
          <w:szCs w:val="24"/>
        </w:rPr>
        <w:t xml:space="preserve">De la normatividad previamente plasmada se desprende que </w:t>
      </w:r>
      <w:r w:rsidRPr="00F569C6">
        <w:rPr>
          <w:rFonts w:ascii="Palatino Linotype" w:hAnsi="Palatino Linotype" w:cs="Arial"/>
          <w:sz w:val="24"/>
          <w:szCs w:val="24"/>
        </w:rPr>
        <w:t>el número de síndicos y regidores adscritos a los Ayuntamientos obedece a los principios electorales de mayoría relativa y representación proporcional, así como a la</w:t>
      </w:r>
      <w:r>
        <w:rPr>
          <w:rFonts w:ascii="Palatino Linotype" w:hAnsi="Palatino Linotype" w:cs="Arial"/>
          <w:sz w:val="24"/>
          <w:szCs w:val="24"/>
        </w:rPr>
        <w:t xml:space="preserve"> densidad demográfica municipal. En este orden de ideas, el bando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correspondiente al ejercicio fiscal </w:t>
      </w:r>
      <w:r w:rsidR="00BC114F">
        <w:rPr>
          <w:rFonts w:ascii="Palatino Linotype" w:hAnsi="Palatino Linotype" w:cs="Arial"/>
          <w:sz w:val="24"/>
          <w:szCs w:val="24"/>
        </w:rPr>
        <w:t xml:space="preserve">dos mil </w:t>
      </w:r>
      <w:r w:rsidR="006D79B4">
        <w:rPr>
          <w:rFonts w:ascii="Palatino Linotype" w:hAnsi="Palatino Linotype" w:cs="Arial"/>
          <w:sz w:val="24"/>
          <w:szCs w:val="24"/>
        </w:rPr>
        <w:t>veintidós</w:t>
      </w:r>
      <w:r>
        <w:rPr>
          <w:rFonts w:ascii="Palatino Linotype" w:hAnsi="Palatino Linotype" w:cs="Arial"/>
          <w:sz w:val="24"/>
          <w:szCs w:val="24"/>
        </w:rPr>
        <w:t xml:space="preserve">, mediante su numeral </w:t>
      </w:r>
      <w:r w:rsidR="006D79B4">
        <w:rPr>
          <w:rFonts w:ascii="Palatino Linotype" w:hAnsi="Palatino Linotype" w:cs="Arial"/>
          <w:sz w:val="24"/>
          <w:szCs w:val="24"/>
        </w:rPr>
        <w:t>24</w:t>
      </w:r>
      <w:r>
        <w:rPr>
          <w:rFonts w:ascii="Palatino Linotype" w:hAnsi="Palatino Linotype" w:cs="Arial"/>
          <w:sz w:val="24"/>
          <w:szCs w:val="24"/>
        </w:rPr>
        <w:t xml:space="preserve">, dispone que la Administración Pública Municipal se encuentra integrada por: </w:t>
      </w:r>
    </w:p>
    <w:p w14:paraId="2EC916FA" w14:textId="77777777" w:rsidR="00A96232" w:rsidRDefault="00A96232" w:rsidP="00A96232">
      <w:pPr>
        <w:pStyle w:val="Prrafodelista"/>
        <w:numPr>
          <w:ilvl w:val="0"/>
          <w:numId w:val="22"/>
        </w:numPr>
        <w:spacing w:line="360" w:lineRule="auto"/>
        <w:jc w:val="both"/>
        <w:rPr>
          <w:rFonts w:ascii="Palatino Linotype" w:hAnsi="Palatino Linotype" w:cs="Arial"/>
        </w:rPr>
      </w:pPr>
      <w:r>
        <w:rPr>
          <w:rFonts w:ascii="Palatino Linotype" w:hAnsi="Palatino Linotype" w:cs="Arial"/>
        </w:rPr>
        <w:t xml:space="preserve">Un Presidente Municipal. </w:t>
      </w:r>
    </w:p>
    <w:p w14:paraId="73834870" w14:textId="77777777" w:rsidR="00A96232" w:rsidRDefault="00A96232" w:rsidP="00A96232">
      <w:pPr>
        <w:pStyle w:val="Prrafodelista"/>
        <w:numPr>
          <w:ilvl w:val="0"/>
          <w:numId w:val="22"/>
        </w:numPr>
        <w:spacing w:line="360" w:lineRule="auto"/>
        <w:jc w:val="both"/>
        <w:rPr>
          <w:rFonts w:ascii="Palatino Linotype" w:hAnsi="Palatino Linotype" w:cs="Arial"/>
        </w:rPr>
      </w:pPr>
      <w:r>
        <w:rPr>
          <w:rFonts w:ascii="Palatino Linotype" w:hAnsi="Palatino Linotype" w:cs="Arial"/>
        </w:rPr>
        <w:t xml:space="preserve">Un Síndico. </w:t>
      </w:r>
    </w:p>
    <w:p w14:paraId="0E7EE5CE" w14:textId="5F1354B6" w:rsidR="00A96232" w:rsidRPr="00F73DD6" w:rsidRDefault="00A96232" w:rsidP="00A96232">
      <w:pPr>
        <w:pStyle w:val="Prrafodelista"/>
        <w:numPr>
          <w:ilvl w:val="0"/>
          <w:numId w:val="22"/>
        </w:numPr>
        <w:spacing w:line="360" w:lineRule="auto"/>
        <w:jc w:val="both"/>
        <w:rPr>
          <w:rFonts w:ascii="Palatino Linotype" w:hAnsi="Palatino Linotype" w:cs="Arial"/>
        </w:rPr>
      </w:pPr>
      <w:r>
        <w:rPr>
          <w:rFonts w:ascii="Palatino Linotype" w:hAnsi="Palatino Linotype" w:cs="Arial"/>
        </w:rPr>
        <w:t xml:space="preserve">Nueve regidores electos por los principios de mayoría relativa y de representación proporcional. </w:t>
      </w:r>
    </w:p>
    <w:p w14:paraId="089096BD" w14:textId="03A5A3BC" w:rsidR="00B90F23" w:rsidRDefault="00B90F23" w:rsidP="00BE0EBA">
      <w:pPr>
        <w:pStyle w:val="Citas"/>
        <w:ind w:left="0" w:right="0"/>
        <w:rPr>
          <w:i w:val="0"/>
          <w:sz w:val="24"/>
          <w:szCs w:val="24"/>
          <w:lang w:val="es-ES"/>
        </w:rPr>
      </w:pPr>
    </w:p>
    <w:p w14:paraId="04872011" w14:textId="36DD08B1" w:rsidR="00A96232" w:rsidRDefault="00A96232" w:rsidP="00BE0EBA">
      <w:pPr>
        <w:pStyle w:val="Citas"/>
        <w:ind w:left="0" w:right="0"/>
        <w:rPr>
          <w:i w:val="0"/>
          <w:sz w:val="24"/>
          <w:szCs w:val="24"/>
          <w:lang w:val="es-ES"/>
        </w:rPr>
      </w:pPr>
      <w:r>
        <w:rPr>
          <w:i w:val="0"/>
          <w:sz w:val="24"/>
          <w:szCs w:val="24"/>
          <w:lang w:val="es-ES"/>
        </w:rPr>
        <w:lastRenderedPageBreak/>
        <w:t>En contraste, con relación al nombramiento de los Titulares de las Unidades Administrativas, resulta oportuno mencionar que se encuentra</w:t>
      </w:r>
      <w:r w:rsidR="006D79B4">
        <w:rPr>
          <w:i w:val="0"/>
          <w:sz w:val="24"/>
          <w:szCs w:val="24"/>
          <w:lang w:val="es-ES"/>
        </w:rPr>
        <w:t>n</w:t>
      </w:r>
      <w:r>
        <w:rPr>
          <w:i w:val="0"/>
          <w:sz w:val="24"/>
          <w:szCs w:val="24"/>
          <w:lang w:val="es-ES"/>
        </w:rPr>
        <w:t xml:space="preserve"> supeditado</w:t>
      </w:r>
      <w:r w:rsidR="006D79B4">
        <w:rPr>
          <w:i w:val="0"/>
          <w:sz w:val="24"/>
          <w:szCs w:val="24"/>
          <w:lang w:val="es-ES"/>
        </w:rPr>
        <w:t>s</w:t>
      </w:r>
      <w:r>
        <w:rPr>
          <w:i w:val="0"/>
          <w:sz w:val="24"/>
          <w:szCs w:val="24"/>
          <w:lang w:val="es-ES"/>
        </w:rPr>
        <w:t xml:space="preserve"> a la propuesta del Presidente Municipal, así como a la ratificación de</w:t>
      </w:r>
      <w:r w:rsidR="00586CD3">
        <w:rPr>
          <w:i w:val="0"/>
          <w:sz w:val="24"/>
          <w:szCs w:val="24"/>
          <w:lang w:val="es-ES"/>
        </w:rPr>
        <w:t xml:space="preserve">l Cabildo. </w:t>
      </w:r>
    </w:p>
    <w:p w14:paraId="3D79C429" w14:textId="7C39DB1F" w:rsidR="00586CD3" w:rsidRDefault="00586CD3" w:rsidP="00586CD3">
      <w:pPr>
        <w:spacing w:before="240" w:line="360" w:lineRule="auto"/>
        <w:jc w:val="both"/>
        <w:rPr>
          <w:rFonts w:ascii="Palatino Linotype" w:hAnsi="Palatino Linotype"/>
          <w:sz w:val="24"/>
          <w:szCs w:val="24"/>
        </w:rPr>
      </w:pPr>
      <w:r w:rsidRPr="00B6709A">
        <w:rPr>
          <w:rFonts w:ascii="Palatino Linotype" w:hAnsi="Palatino Linotype"/>
          <w:sz w:val="24"/>
          <w:szCs w:val="24"/>
        </w:rPr>
        <w:t xml:space="preserve">Una vez sentado lo anterior, como se mencionó en el antecedente </w:t>
      </w:r>
      <w:r w:rsidR="006D79B4">
        <w:rPr>
          <w:rFonts w:ascii="Palatino Linotype" w:hAnsi="Palatino Linotype"/>
          <w:sz w:val="24"/>
          <w:szCs w:val="24"/>
        </w:rPr>
        <w:t>tercero</w:t>
      </w:r>
      <w:r w:rsidRPr="00B6709A">
        <w:rPr>
          <w:rFonts w:ascii="Palatino Linotype" w:hAnsi="Palatino Linotype"/>
          <w:sz w:val="24"/>
          <w:szCs w:val="24"/>
        </w:rPr>
        <w:t xml:space="preserve">, </w:t>
      </w:r>
      <w:r w:rsidRPr="00B6709A">
        <w:rPr>
          <w:rFonts w:ascii="Palatino Linotype" w:hAnsi="Palatino Linotype"/>
          <w:b/>
          <w:sz w:val="24"/>
          <w:szCs w:val="24"/>
        </w:rPr>
        <w:t xml:space="preserve">El Sujeto Obligado </w:t>
      </w:r>
      <w:r w:rsidRPr="00B6709A">
        <w:rPr>
          <w:rFonts w:ascii="Palatino Linotype" w:hAnsi="Palatino Linotype"/>
          <w:sz w:val="24"/>
          <w:szCs w:val="24"/>
        </w:rPr>
        <w:t>en fecha</w:t>
      </w:r>
      <w:r>
        <w:rPr>
          <w:rFonts w:ascii="Palatino Linotype" w:hAnsi="Palatino Linotype"/>
          <w:sz w:val="24"/>
          <w:szCs w:val="24"/>
        </w:rPr>
        <w:t xml:space="preserve">s cuatro, siete, ocho, nueve doce y catorce de febrero del presente, </w:t>
      </w:r>
      <w:r w:rsidR="00E67549">
        <w:rPr>
          <w:rFonts w:ascii="Palatino Linotype" w:hAnsi="Palatino Linotype"/>
          <w:sz w:val="24"/>
          <w:szCs w:val="24"/>
        </w:rPr>
        <w:t xml:space="preserve">rindió sus respuestas a las solicitudes de información formuladas por el particular adjuntando para tal efecto lo siguiente: </w:t>
      </w:r>
    </w:p>
    <w:p w14:paraId="7D20A24A" w14:textId="67FEE817" w:rsidR="00E67549" w:rsidRDefault="00E67549" w:rsidP="00586CD3">
      <w:pPr>
        <w:spacing w:before="240"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2274"/>
        <w:gridCol w:w="4662"/>
        <w:gridCol w:w="2126"/>
      </w:tblGrid>
      <w:tr w:rsidR="00AF5638" w14:paraId="5BB05DB6" w14:textId="77777777" w:rsidTr="00AF5638">
        <w:trPr>
          <w:trHeight w:val="582"/>
        </w:trPr>
        <w:tc>
          <w:tcPr>
            <w:tcW w:w="2288" w:type="dxa"/>
            <w:tcBorders>
              <w:right w:val="single" w:sz="4" w:space="0" w:color="FFFFFF" w:themeColor="background1"/>
            </w:tcBorders>
            <w:shd w:val="clear" w:color="auto" w:fill="000000" w:themeFill="text1"/>
            <w:vAlign w:val="center"/>
          </w:tcPr>
          <w:p w14:paraId="5D1C60A7" w14:textId="7DF9A4A9" w:rsidR="00E67549" w:rsidRPr="00AE3724" w:rsidRDefault="00AF5638" w:rsidP="00C7536A">
            <w:pPr>
              <w:pStyle w:val="Prrafodelista"/>
              <w:spacing w:after="240" w:line="360" w:lineRule="auto"/>
              <w:ind w:left="0"/>
              <w:jc w:val="center"/>
              <w:rPr>
                <w:rFonts w:ascii="Palatino Linotype" w:hAnsi="Palatino Linotype" w:cs="Arial"/>
                <w:b/>
                <w:bCs/>
                <w:sz w:val="18"/>
                <w:szCs w:val="18"/>
              </w:rPr>
            </w:pPr>
            <w:r w:rsidRPr="00AE3724">
              <w:rPr>
                <w:rFonts w:ascii="Palatino Linotype" w:hAnsi="Palatino Linotype" w:cs="Arial"/>
                <w:b/>
                <w:bCs/>
                <w:sz w:val="18"/>
                <w:szCs w:val="18"/>
              </w:rPr>
              <w:t>REQUERIMIENTO</w:t>
            </w:r>
          </w:p>
        </w:tc>
        <w:tc>
          <w:tcPr>
            <w:tcW w:w="5177" w:type="dxa"/>
            <w:tcBorders>
              <w:left w:val="single" w:sz="4" w:space="0" w:color="FFFFFF" w:themeColor="background1"/>
              <w:right w:val="single" w:sz="4" w:space="0" w:color="FFFFFF" w:themeColor="background1"/>
            </w:tcBorders>
            <w:shd w:val="clear" w:color="auto" w:fill="000000" w:themeFill="text1"/>
            <w:vAlign w:val="center"/>
          </w:tcPr>
          <w:p w14:paraId="24B4E0E1" w14:textId="38EE078F" w:rsidR="00E67549" w:rsidRPr="00AE3724" w:rsidRDefault="00AF5638" w:rsidP="00C7536A">
            <w:pPr>
              <w:spacing w:after="240" w:line="360" w:lineRule="auto"/>
              <w:jc w:val="center"/>
              <w:rPr>
                <w:rFonts w:ascii="Palatino Linotype" w:hAnsi="Palatino Linotype" w:cs="Arial"/>
                <w:b/>
                <w:bCs/>
                <w:sz w:val="18"/>
                <w:szCs w:val="18"/>
              </w:rPr>
            </w:pPr>
            <w:r w:rsidRPr="00AE3724">
              <w:rPr>
                <w:rFonts w:ascii="Palatino Linotype" w:hAnsi="Palatino Linotype" w:cs="Arial"/>
                <w:b/>
                <w:bCs/>
                <w:sz w:val="18"/>
                <w:szCs w:val="18"/>
              </w:rPr>
              <w:t>RESPUESTA</w:t>
            </w:r>
          </w:p>
        </w:tc>
        <w:tc>
          <w:tcPr>
            <w:tcW w:w="1597" w:type="dxa"/>
            <w:tcBorders>
              <w:left w:val="single" w:sz="4" w:space="0" w:color="FFFFFF" w:themeColor="background1"/>
            </w:tcBorders>
            <w:shd w:val="clear" w:color="auto" w:fill="000000" w:themeFill="text1"/>
          </w:tcPr>
          <w:p w14:paraId="4A23D508" w14:textId="310CC587" w:rsidR="00E67549" w:rsidRPr="002C254D" w:rsidRDefault="00AF5638" w:rsidP="00C7536A">
            <w:pPr>
              <w:spacing w:after="240" w:line="360" w:lineRule="auto"/>
              <w:jc w:val="center"/>
              <w:rPr>
                <w:rFonts w:ascii="Palatino Linotype" w:hAnsi="Palatino Linotype" w:cs="Arial"/>
                <w:b/>
                <w:bCs/>
                <w:sz w:val="18"/>
                <w:szCs w:val="18"/>
              </w:rPr>
            </w:pPr>
            <w:r>
              <w:rPr>
                <w:rFonts w:ascii="Palatino Linotype" w:hAnsi="Palatino Linotype" w:cs="Arial"/>
                <w:b/>
                <w:bCs/>
                <w:sz w:val="18"/>
                <w:szCs w:val="18"/>
              </w:rPr>
              <w:t>CUMPLE</w:t>
            </w:r>
          </w:p>
        </w:tc>
      </w:tr>
      <w:tr w:rsidR="00E67549" w14:paraId="6BBD0B88" w14:textId="0B280538" w:rsidTr="00C7536A">
        <w:trPr>
          <w:trHeight w:val="582"/>
        </w:trPr>
        <w:tc>
          <w:tcPr>
            <w:tcW w:w="2288" w:type="dxa"/>
            <w:vAlign w:val="center"/>
          </w:tcPr>
          <w:p w14:paraId="33F8F1CB" w14:textId="77777777" w:rsidR="00E67549" w:rsidRPr="00AE3724" w:rsidRDefault="00E67549" w:rsidP="00E67549">
            <w:pPr>
              <w:pStyle w:val="Sinespaciado"/>
              <w:numPr>
                <w:ilvl w:val="0"/>
                <w:numId w:val="23"/>
              </w:numPr>
              <w:spacing w:line="360" w:lineRule="auto"/>
              <w:jc w:val="both"/>
              <w:rPr>
                <w:rFonts w:ascii="Palatino Linotype" w:hAnsi="Palatino Linotype"/>
                <w:b/>
                <w:sz w:val="18"/>
                <w:szCs w:val="18"/>
              </w:rPr>
            </w:pPr>
            <w:r w:rsidRPr="00AE3724">
              <w:rPr>
                <w:rFonts w:ascii="Palatino Linotype" w:hAnsi="Palatino Linotype"/>
                <w:sz w:val="18"/>
                <w:szCs w:val="18"/>
              </w:rPr>
              <w:t xml:space="preserve">Nombramiento y/o equivalente expedido a favor del Titular de la Sexta Regiduría, al diez de enero de dos mil veintidós. </w:t>
            </w:r>
          </w:p>
          <w:p w14:paraId="64E455A1" w14:textId="527DCBC1" w:rsidR="00E67549" w:rsidRPr="00AE3724" w:rsidRDefault="00E67549" w:rsidP="00E67549">
            <w:pPr>
              <w:pStyle w:val="Prrafodelista"/>
              <w:spacing w:after="240" w:line="360" w:lineRule="auto"/>
              <w:ind w:left="0"/>
              <w:rPr>
                <w:rFonts w:ascii="Palatino Linotype" w:hAnsi="Palatino Linotype" w:cs="Arial"/>
                <w:b/>
                <w:bCs/>
                <w:sz w:val="18"/>
                <w:szCs w:val="18"/>
                <w:lang w:val="es-MX"/>
              </w:rPr>
            </w:pPr>
          </w:p>
        </w:tc>
        <w:tc>
          <w:tcPr>
            <w:tcW w:w="5177" w:type="dxa"/>
            <w:vAlign w:val="center"/>
          </w:tcPr>
          <w:p w14:paraId="26B5FDCC" w14:textId="63267BA7" w:rsidR="00E67549" w:rsidRPr="00AE3724" w:rsidRDefault="00E67549" w:rsidP="00AE3724">
            <w:pPr>
              <w:pStyle w:val="Prrafodelista"/>
              <w:numPr>
                <w:ilvl w:val="0"/>
                <w:numId w:val="21"/>
              </w:numPr>
              <w:spacing w:after="240" w:line="360" w:lineRule="auto"/>
              <w:jc w:val="both"/>
              <w:rPr>
                <w:rFonts w:ascii="Palatino Linotype" w:hAnsi="Palatino Linotype" w:cs="Arial"/>
                <w:sz w:val="18"/>
                <w:szCs w:val="18"/>
              </w:rPr>
            </w:pPr>
            <w:r w:rsidRPr="00AE3724">
              <w:rPr>
                <w:rFonts w:ascii="Palatino Linotype" w:hAnsi="Palatino Linotype" w:cs="Arial"/>
                <w:b/>
                <w:bCs/>
                <w:sz w:val="18"/>
                <w:szCs w:val="18"/>
              </w:rPr>
              <w:t>“55METEPECIP2021.pdf”</w:t>
            </w:r>
            <w:r w:rsidR="00AE3724" w:rsidRPr="00AE3724">
              <w:rPr>
                <w:rFonts w:ascii="Palatino Linotype" w:hAnsi="Palatino Linotype" w:cs="Arial"/>
                <w:b/>
                <w:bCs/>
                <w:sz w:val="18"/>
                <w:szCs w:val="18"/>
              </w:rPr>
              <w:t xml:space="preserve">: </w:t>
            </w:r>
            <w:r w:rsidR="00AE3724" w:rsidRPr="00AE3724">
              <w:rPr>
                <w:rFonts w:ascii="Palatino Linotype" w:hAnsi="Palatino Linotype" w:cs="Arial"/>
                <w:sz w:val="18"/>
                <w:szCs w:val="18"/>
              </w:rPr>
              <w:t xml:space="preserve">Oficio número </w:t>
            </w:r>
            <w:r w:rsidR="00AE3724" w:rsidRPr="00AE3724">
              <w:rPr>
                <w:rFonts w:ascii="Palatino Linotype" w:hAnsi="Palatino Linotype" w:cs="Arial"/>
                <w:b/>
                <w:bCs/>
                <w:sz w:val="18"/>
                <w:szCs w:val="18"/>
              </w:rPr>
              <w:t>REG06/</w:t>
            </w:r>
            <w:r w:rsidR="00AE3724">
              <w:rPr>
                <w:rFonts w:ascii="Palatino Linotype" w:hAnsi="Palatino Linotype" w:cs="Arial"/>
                <w:b/>
                <w:bCs/>
                <w:sz w:val="18"/>
                <w:szCs w:val="18"/>
              </w:rPr>
              <w:t xml:space="preserve">019/2022 </w:t>
            </w:r>
            <w:r w:rsidR="00AE3724">
              <w:rPr>
                <w:rFonts w:ascii="Palatino Linotype" w:hAnsi="Palatino Linotype" w:cs="Arial"/>
                <w:sz w:val="18"/>
                <w:szCs w:val="18"/>
              </w:rPr>
              <w:t xml:space="preserve">signado por la Sexta Regidora y dirigido al Titular de la Unidad de Transparencia, manifiesta adjuntar constancia de mayoría. </w:t>
            </w:r>
          </w:p>
          <w:p w14:paraId="2ED63BB3" w14:textId="6158881A" w:rsidR="00E67549" w:rsidRPr="00AE3724" w:rsidRDefault="00E67549" w:rsidP="00C7536A">
            <w:pPr>
              <w:pStyle w:val="Prrafodelista"/>
              <w:numPr>
                <w:ilvl w:val="0"/>
                <w:numId w:val="21"/>
              </w:numPr>
              <w:spacing w:after="240" w:line="360" w:lineRule="auto"/>
              <w:jc w:val="both"/>
              <w:rPr>
                <w:rFonts w:ascii="Palatino Linotype" w:hAnsi="Palatino Linotype" w:cs="Arial"/>
                <w:sz w:val="18"/>
                <w:szCs w:val="18"/>
              </w:rPr>
            </w:pPr>
            <w:r w:rsidRPr="00AE3724">
              <w:rPr>
                <w:rFonts w:ascii="Palatino Linotype" w:hAnsi="Palatino Linotype" w:cs="Arial"/>
                <w:b/>
                <w:bCs/>
                <w:sz w:val="18"/>
                <w:szCs w:val="18"/>
              </w:rPr>
              <w:t xml:space="preserve">“constancia </w:t>
            </w:r>
            <w:proofErr w:type="gramStart"/>
            <w:r w:rsidRPr="00AE3724">
              <w:rPr>
                <w:rFonts w:ascii="Palatino Linotype" w:hAnsi="Palatino Linotype" w:cs="Arial"/>
                <w:b/>
                <w:bCs/>
                <w:sz w:val="18"/>
                <w:szCs w:val="18"/>
              </w:rPr>
              <w:t>JSG..</w:t>
            </w:r>
            <w:proofErr w:type="spellStart"/>
            <w:proofErr w:type="gramEnd"/>
            <w:r w:rsidRPr="00AE3724">
              <w:rPr>
                <w:rFonts w:ascii="Palatino Linotype" w:hAnsi="Palatino Linotype" w:cs="Arial"/>
                <w:b/>
                <w:bCs/>
                <w:sz w:val="18"/>
                <w:szCs w:val="18"/>
              </w:rPr>
              <w:t>pdf</w:t>
            </w:r>
            <w:proofErr w:type="spellEnd"/>
            <w:r w:rsidRPr="00AE3724">
              <w:rPr>
                <w:rFonts w:ascii="Palatino Linotype" w:hAnsi="Palatino Linotype" w:cs="Arial"/>
                <w:b/>
                <w:bCs/>
                <w:sz w:val="18"/>
                <w:szCs w:val="18"/>
              </w:rPr>
              <w:t>”</w:t>
            </w:r>
            <w:r w:rsidR="00AE3724">
              <w:rPr>
                <w:rFonts w:ascii="Palatino Linotype" w:hAnsi="Palatino Linotype" w:cs="Arial"/>
                <w:b/>
                <w:bCs/>
                <w:sz w:val="18"/>
                <w:szCs w:val="18"/>
              </w:rPr>
              <w:t xml:space="preserve">: </w:t>
            </w:r>
            <w:r w:rsidR="002C254D">
              <w:rPr>
                <w:rFonts w:ascii="Palatino Linotype" w:hAnsi="Palatino Linotype" w:cs="Arial"/>
                <w:sz w:val="18"/>
                <w:szCs w:val="18"/>
              </w:rPr>
              <w:t xml:space="preserve">Constancia de representación proporcional y validez de elección para el Ayuntamiento, expedido a favor de la Sexta Regidora del Ayuntamiento de Metepec 2022-2024. </w:t>
            </w:r>
          </w:p>
        </w:tc>
        <w:tc>
          <w:tcPr>
            <w:tcW w:w="1597" w:type="dxa"/>
            <w:vAlign w:val="center"/>
          </w:tcPr>
          <w:p w14:paraId="195CF051" w14:textId="24D1DADE" w:rsidR="00E67549" w:rsidRPr="002C254D" w:rsidRDefault="002C254D" w:rsidP="002C254D">
            <w:pPr>
              <w:spacing w:after="240" w:line="360" w:lineRule="auto"/>
              <w:ind w:left="360"/>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rsidRPr="0005080D" w14:paraId="41B6FA80" w14:textId="1D7C0508" w:rsidTr="00C7536A">
        <w:trPr>
          <w:trHeight w:val="264"/>
        </w:trPr>
        <w:tc>
          <w:tcPr>
            <w:tcW w:w="2288" w:type="dxa"/>
            <w:vAlign w:val="center"/>
          </w:tcPr>
          <w:p w14:paraId="1C636EEB" w14:textId="77777777" w:rsidR="00E67549" w:rsidRPr="00AE3724" w:rsidRDefault="00E67549" w:rsidP="00E67549">
            <w:pPr>
              <w:pStyle w:val="Sinespaciado"/>
              <w:numPr>
                <w:ilvl w:val="0"/>
                <w:numId w:val="23"/>
              </w:numPr>
              <w:spacing w:line="360" w:lineRule="auto"/>
              <w:jc w:val="both"/>
              <w:rPr>
                <w:rFonts w:ascii="Palatino Linotype" w:hAnsi="Palatino Linotype"/>
                <w:b/>
                <w:sz w:val="18"/>
                <w:szCs w:val="18"/>
              </w:rPr>
            </w:pPr>
            <w:r w:rsidRPr="00AE3724">
              <w:rPr>
                <w:rFonts w:ascii="Palatino Linotype" w:hAnsi="Palatino Linotype"/>
                <w:sz w:val="18"/>
                <w:szCs w:val="18"/>
              </w:rPr>
              <w:t xml:space="preserve">Nombramiento y/o equivalente expedido a favor del Titular de la Octava </w:t>
            </w:r>
            <w:r w:rsidRPr="00AE3724">
              <w:rPr>
                <w:rFonts w:ascii="Palatino Linotype" w:hAnsi="Palatino Linotype"/>
                <w:sz w:val="18"/>
                <w:szCs w:val="18"/>
              </w:rPr>
              <w:lastRenderedPageBreak/>
              <w:t xml:space="preserve">Regiduría, al diez de enero de dos mil veintidós. </w:t>
            </w:r>
          </w:p>
          <w:p w14:paraId="1C49FFDA" w14:textId="73158A31" w:rsidR="00E67549" w:rsidRPr="00AE3724" w:rsidRDefault="00E67549" w:rsidP="00E67549">
            <w:pPr>
              <w:pStyle w:val="Sinespaciado"/>
              <w:spacing w:line="360" w:lineRule="auto"/>
              <w:ind w:left="720"/>
              <w:jc w:val="both"/>
              <w:rPr>
                <w:rFonts w:ascii="Palatino Linotype" w:hAnsi="Palatino Linotype"/>
                <w:b/>
                <w:sz w:val="18"/>
                <w:szCs w:val="18"/>
              </w:rPr>
            </w:pPr>
          </w:p>
          <w:p w14:paraId="4E704183" w14:textId="3EFE7DE9" w:rsidR="00E67549" w:rsidRPr="00AE3724" w:rsidRDefault="00E67549" w:rsidP="00475FEA">
            <w:pPr>
              <w:pStyle w:val="Prrafodelista"/>
              <w:spacing w:after="240" w:line="360" w:lineRule="auto"/>
              <w:ind w:left="0"/>
              <w:jc w:val="center"/>
              <w:rPr>
                <w:rFonts w:ascii="Palatino Linotype" w:hAnsi="Palatino Linotype" w:cs="Arial"/>
                <w:b/>
                <w:bCs/>
                <w:sz w:val="18"/>
                <w:szCs w:val="18"/>
                <w:lang w:val="es-MX"/>
              </w:rPr>
            </w:pPr>
          </w:p>
        </w:tc>
        <w:tc>
          <w:tcPr>
            <w:tcW w:w="5177" w:type="dxa"/>
            <w:vAlign w:val="center"/>
          </w:tcPr>
          <w:p w14:paraId="438E2804" w14:textId="4511F913" w:rsidR="00E67549" w:rsidRPr="00AE3724" w:rsidRDefault="00E67549" w:rsidP="00C7536A">
            <w:pPr>
              <w:pStyle w:val="Prrafodelista"/>
              <w:numPr>
                <w:ilvl w:val="0"/>
                <w:numId w:val="20"/>
              </w:numPr>
              <w:spacing w:after="240" w:line="360" w:lineRule="auto"/>
              <w:jc w:val="both"/>
              <w:rPr>
                <w:rFonts w:ascii="Palatino Linotype" w:hAnsi="Palatino Linotype"/>
                <w:bCs/>
                <w:sz w:val="18"/>
                <w:szCs w:val="18"/>
                <w:lang w:val="es-MX"/>
              </w:rPr>
            </w:pPr>
            <w:r w:rsidRPr="00AE3724">
              <w:rPr>
                <w:rFonts w:ascii="Palatino Linotype" w:hAnsi="Palatino Linotype"/>
                <w:b/>
                <w:sz w:val="18"/>
                <w:szCs w:val="18"/>
                <w:lang w:val="es-MX"/>
              </w:rPr>
              <w:lastRenderedPageBreak/>
              <w:t>“Instituto Electoral del Estado de Mexico.pdf”</w:t>
            </w:r>
            <w:r w:rsidR="003D70D4">
              <w:rPr>
                <w:rFonts w:ascii="Palatino Linotype" w:hAnsi="Palatino Linotype"/>
                <w:b/>
                <w:sz w:val="18"/>
                <w:szCs w:val="18"/>
                <w:lang w:val="es-MX"/>
              </w:rPr>
              <w:t xml:space="preserve">: </w:t>
            </w:r>
            <w:r w:rsidR="003D70D4">
              <w:rPr>
                <w:rFonts w:ascii="Palatino Linotype" w:hAnsi="Palatino Linotype"/>
                <w:bCs/>
                <w:sz w:val="18"/>
                <w:szCs w:val="18"/>
                <w:lang w:val="es-MX"/>
              </w:rPr>
              <w:t xml:space="preserve">Constancia de representación proporcional y validez de elección para el Ayuntamiento, expedido a favor de la Octava </w:t>
            </w:r>
            <w:r w:rsidR="003D70D4">
              <w:rPr>
                <w:rFonts w:ascii="Palatino Linotype" w:hAnsi="Palatino Linotype"/>
                <w:bCs/>
                <w:sz w:val="18"/>
                <w:szCs w:val="18"/>
                <w:lang w:val="es-MX"/>
              </w:rPr>
              <w:lastRenderedPageBreak/>
              <w:t xml:space="preserve">Regidora del Ayuntamiento de Metepec 2022-2024. </w:t>
            </w:r>
          </w:p>
          <w:p w14:paraId="3FA1EABC" w14:textId="5DE9F949" w:rsidR="00E67549" w:rsidRPr="00AE3724" w:rsidRDefault="00E67549" w:rsidP="003D70D4">
            <w:pPr>
              <w:pStyle w:val="Prrafodelista"/>
              <w:numPr>
                <w:ilvl w:val="0"/>
                <w:numId w:val="20"/>
              </w:numPr>
              <w:spacing w:after="240" w:line="360" w:lineRule="auto"/>
              <w:jc w:val="both"/>
              <w:rPr>
                <w:rFonts w:ascii="Palatino Linotype" w:hAnsi="Palatino Linotype"/>
                <w:bCs/>
                <w:sz w:val="18"/>
                <w:szCs w:val="18"/>
                <w:lang w:val="es-MX"/>
              </w:rPr>
            </w:pPr>
            <w:r w:rsidRPr="00AE3724">
              <w:rPr>
                <w:rFonts w:ascii="Palatino Linotype" w:hAnsi="Palatino Linotype"/>
                <w:b/>
                <w:sz w:val="18"/>
                <w:szCs w:val="18"/>
                <w:lang w:val="es-MX"/>
              </w:rPr>
              <w:t>“00057-2022.pdf”</w:t>
            </w:r>
            <w:r w:rsidR="003D70D4">
              <w:rPr>
                <w:rFonts w:ascii="Palatino Linotype" w:hAnsi="Palatino Linotype"/>
                <w:b/>
                <w:sz w:val="18"/>
                <w:szCs w:val="18"/>
                <w:lang w:val="es-MX"/>
              </w:rPr>
              <w:t xml:space="preserve">: </w:t>
            </w:r>
            <w:r w:rsidR="003D70D4">
              <w:rPr>
                <w:rFonts w:ascii="Palatino Linotype" w:hAnsi="Palatino Linotype"/>
                <w:bCs/>
                <w:sz w:val="18"/>
                <w:szCs w:val="18"/>
                <w:lang w:val="es-MX"/>
              </w:rPr>
              <w:t xml:space="preserve">Oficio número </w:t>
            </w:r>
            <w:r w:rsidR="003D70D4">
              <w:rPr>
                <w:rFonts w:ascii="Palatino Linotype" w:hAnsi="Palatino Linotype"/>
                <w:b/>
                <w:sz w:val="18"/>
                <w:szCs w:val="18"/>
                <w:lang w:val="es-MX"/>
              </w:rPr>
              <w:t xml:space="preserve">PM/REG08/013/2022 </w:t>
            </w:r>
            <w:r w:rsidR="003D70D4">
              <w:rPr>
                <w:rFonts w:ascii="Palatino Linotype" w:hAnsi="Palatino Linotype"/>
                <w:bCs/>
                <w:sz w:val="18"/>
                <w:szCs w:val="18"/>
                <w:lang w:val="es-MX"/>
              </w:rPr>
              <w:t xml:space="preserve">signado por la Octava Regidora y dirigido al Titular de la Unidad de Transparencia, manifiesta adjuntar constancia de representación proporcional. </w:t>
            </w:r>
          </w:p>
        </w:tc>
        <w:tc>
          <w:tcPr>
            <w:tcW w:w="1597" w:type="dxa"/>
            <w:vAlign w:val="center"/>
          </w:tcPr>
          <w:p w14:paraId="39D9C0D3" w14:textId="1EA0B78F" w:rsidR="00E67549" w:rsidRPr="003D70D4" w:rsidRDefault="003D70D4" w:rsidP="00C7536A">
            <w:pPr>
              <w:spacing w:after="240" w:line="360" w:lineRule="auto"/>
              <w:ind w:left="360"/>
              <w:jc w:val="center"/>
              <w:rPr>
                <w:rFonts w:ascii="Palatino Linotype" w:hAnsi="Palatino Linotype"/>
                <w:b/>
                <w:sz w:val="18"/>
                <w:szCs w:val="18"/>
              </w:rPr>
            </w:pPr>
            <w:r>
              <w:rPr>
                <w:rFonts w:ascii="Palatino Linotype" w:hAnsi="Palatino Linotype"/>
                <w:b/>
                <w:sz w:val="18"/>
                <w:szCs w:val="18"/>
              </w:rPr>
              <w:lastRenderedPageBreak/>
              <w:t>Sí</w:t>
            </w:r>
          </w:p>
        </w:tc>
      </w:tr>
      <w:tr w:rsidR="00E67549" w14:paraId="128EEB1E" w14:textId="71C72BFA" w:rsidTr="00C7536A">
        <w:trPr>
          <w:trHeight w:val="264"/>
        </w:trPr>
        <w:tc>
          <w:tcPr>
            <w:tcW w:w="2288" w:type="dxa"/>
            <w:vAlign w:val="center"/>
          </w:tcPr>
          <w:p w14:paraId="7FA312A2" w14:textId="77777777" w:rsidR="00E67549" w:rsidRPr="00AE3724" w:rsidRDefault="00E67549" w:rsidP="00E67549">
            <w:pPr>
              <w:pStyle w:val="Sinespaciado"/>
              <w:numPr>
                <w:ilvl w:val="0"/>
                <w:numId w:val="23"/>
              </w:numPr>
              <w:spacing w:line="360" w:lineRule="auto"/>
              <w:jc w:val="both"/>
              <w:rPr>
                <w:rFonts w:ascii="Palatino Linotype" w:hAnsi="Palatino Linotype"/>
                <w:b/>
                <w:sz w:val="18"/>
                <w:szCs w:val="18"/>
              </w:rPr>
            </w:pPr>
            <w:r w:rsidRPr="00AE3724">
              <w:rPr>
                <w:rFonts w:ascii="Palatino Linotype" w:hAnsi="Palatino Linotype"/>
                <w:sz w:val="18"/>
                <w:szCs w:val="18"/>
              </w:rPr>
              <w:t xml:space="preserve">Nombramiento y/o equivalente expedido a favor del Titular de la Cuarta Regiduría, al diez de enero de dos mil veintidós. </w:t>
            </w:r>
          </w:p>
          <w:p w14:paraId="23B4CFED" w14:textId="5DD716BE" w:rsidR="00E67549" w:rsidRPr="00AE3724" w:rsidRDefault="00E67549" w:rsidP="00E67549">
            <w:pPr>
              <w:pStyle w:val="Prrafodelista"/>
              <w:spacing w:after="240" w:line="360" w:lineRule="auto"/>
              <w:ind w:left="720"/>
              <w:rPr>
                <w:rFonts w:ascii="Palatino Linotype" w:hAnsi="Palatino Linotype" w:cs="Arial"/>
                <w:sz w:val="18"/>
                <w:szCs w:val="18"/>
                <w:lang w:val="es-MX"/>
              </w:rPr>
            </w:pPr>
          </w:p>
        </w:tc>
        <w:tc>
          <w:tcPr>
            <w:tcW w:w="5177" w:type="dxa"/>
            <w:vAlign w:val="center"/>
          </w:tcPr>
          <w:p w14:paraId="6A997F40" w14:textId="136DA340" w:rsidR="00E67549" w:rsidRPr="00AE3724" w:rsidRDefault="00E67549" w:rsidP="00E67549">
            <w:pPr>
              <w:pStyle w:val="Prrafodelista"/>
              <w:numPr>
                <w:ilvl w:val="0"/>
                <w:numId w:val="2"/>
              </w:numPr>
              <w:spacing w:after="240" w:line="360" w:lineRule="auto"/>
              <w:rPr>
                <w:rFonts w:ascii="Palatino Linotype" w:hAnsi="Palatino Linotype"/>
                <w:bCs/>
                <w:sz w:val="18"/>
                <w:szCs w:val="18"/>
              </w:rPr>
            </w:pPr>
            <w:r w:rsidRPr="00AE3724">
              <w:rPr>
                <w:rFonts w:ascii="Palatino Linotype" w:hAnsi="Palatino Linotype"/>
                <w:b/>
                <w:sz w:val="18"/>
                <w:szCs w:val="18"/>
              </w:rPr>
              <w:t>“Constancia de Mayoría.pdf”</w:t>
            </w:r>
            <w:r w:rsidR="003D70D4">
              <w:rPr>
                <w:rFonts w:ascii="Palatino Linotype" w:hAnsi="Palatino Linotype"/>
                <w:b/>
                <w:sz w:val="18"/>
                <w:szCs w:val="18"/>
              </w:rPr>
              <w:t xml:space="preserve">: </w:t>
            </w:r>
            <w:r w:rsidR="00B90248">
              <w:rPr>
                <w:rFonts w:ascii="Palatino Linotype" w:hAnsi="Palatino Linotype"/>
                <w:bCs/>
                <w:sz w:val="18"/>
                <w:szCs w:val="18"/>
              </w:rPr>
              <w:t xml:space="preserve">Constancia de mayoría y validez de la elección para el Ayuntamiento, expedida a favor de la Cuarta Regidora del Ayuntamiento de Metepec 2022-2024. </w:t>
            </w:r>
          </w:p>
          <w:p w14:paraId="1DB3B762" w14:textId="5E0DDB0E" w:rsidR="00E67549" w:rsidRPr="00AE3724" w:rsidRDefault="00E67549" w:rsidP="00E67549">
            <w:pPr>
              <w:pStyle w:val="Prrafodelista"/>
              <w:numPr>
                <w:ilvl w:val="0"/>
                <w:numId w:val="2"/>
              </w:numPr>
              <w:spacing w:after="240" w:line="360" w:lineRule="auto"/>
              <w:rPr>
                <w:rFonts w:ascii="Palatino Linotype" w:hAnsi="Palatino Linotype"/>
                <w:bCs/>
                <w:sz w:val="18"/>
                <w:szCs w:val="18"/>
              </w:rPr>
            </w:pPr>
            <w:r w:rsidRPr="00AE3724">
              <w:rPr>
                <w:rFonts w:ascii="Palatino Linotype" w:hAnsi="Palatino Linotype"/>
                <w:b/>
                <w:sz w:val="18"/>
                <w:szCs w:val="18"/>
              </w:rPr>
              <w:t>“R4TRA005.pdf”</w:t>
            </w:r>
            <w:r w:rsidR="00B90248">
              <w:rPr>
                <w:rFonts w:ascii="Palatino Linotype" w:hAnsi="Palatino Linotype"/>
                <w:b/>
                <w:sz w:val="18"/>
                <w:szCs w:val="18"/>
              </w:rPr>
              <w:t xml:space="preserve">: </w:t>
            </w:r>
            <w:r w:rsidR="00B90248">
              <w:rPr>
                <w:rFonts w:ascii="Palatino Linotype" w:hAnsi="Palatino Linotype"/>
                <w:bCs/>
                <w:sz w:val="18"/>
                <w:szCs w:val="18"/>
              </w:rPr>
              <w:t xml:space="preserve">Oficio número </w:t>
            </w:r>
            <w:r w:rsidR="00B90248">
              <w:rPr>
                <w:rFonts w:ascii="Palatino Linotype" w:hAnsi="Palatino Linotype"/>
                <w:b/>
                <w:sz w:val="18"/>
                <w:szCs w:val="18"/>
              </w:rPr>
              <w:t xml:space="preserve">R4TRA/005/2022 </w:t>
            </w:r>
            <w:r w:rsidR="00B90248">
              <w:rPr>
                <w:rFonts w:ascii="Palatino Linotype" w:hAnsi="Palatino Linotype"/>
                <w:bCs/>
                <w:sz w:val="18"/>
                <w:szCs w:val="18"/>
              </w:rPr>
              <w:t xml:space="preserve">signado por la Cuarta Regidora y dirigido al Coordinador de la Unidad de Transparencia, en síntesis adjunta constancia de mayoría de la cuarta regiduría. </w:t>
            </w:r>
          </w:p>
        </w:tc>
        <w:tc>
          <w:tcPr>
            <w:tcW w:w="1597" w:type="dxa"/>
            <w:vAlign w:val="center"/>
          </w:tcPr>
          <w:p w14:paraId="00EF010C" w14:textId="3C75EBF3" w:rsidR="00E67549" w:rsidRPr="00B90248" w:rsidRDefault="00B90248" w:rsidP="00B90248">
            <w:pPr>
              <w:spacing w:after="240" w:line="360" w:lineRule="auto"/>
              <w:ind w:left="360"/>
              <w:jc w:val="center"/>
              <w:rPr>
                <w:rFonts w:ascii="Palatino Linotype" w:hAnsi="Palatino Linotype"/>
                <w:b/>
                <w:sz w:val="18"/>
                <w:szCs w:val="18"/>
              </w:rPr>
            </w:pPr>
            <w:r>
              <w:rPr>
                <w:rFonts w:ascii="Palatino Linotype" w:hAnsi="Palatino Linotype"/>
                <w:b/>
                <w:sz w:val="18"/>
                <w:szCs w:val="18"/>
              </w:rPr>
              <w:t>Sí</w:t>
            </w:r>
          </w:p>
        </w:tc>
      </w:tr>
      <w:tr w:rsidR="00E67549" w14:paraId="70240B3B" w14:textId="6C07DA23" w:rsidTr="00C7536A">
        <w:trPr>
          <w:trHeight w:val="511"/>
        </w:trPr>
        <w:tc>
          <w:tcPr>
            <w:tcW w:w="2288" w:type="dxa"/>
            <w:vAlign w:val="center"/>
          </w:tcPr>
          <w:p w14:paraId="76A6B403" w14:textId="77777777" w:rsidR="00E67549" w:rsidRPr="00AE3724" w:rsidRDefault="00E67549" w:rsidP="00E67549">
            <w:pPr>
              <w:pStyle w:val="Sinespaciado"/>
              <w:numPr>
                <w:ilvl w:val="0"/>
                <w:numId w:val="23"/>
              </w:numPr>
              <w:spacing w:line="360" w:lineRule="auto"/>
              <w:jc w:val="both"/>
              <w:rPr>
                <w:rFonts w:ascii="Palatino Linotype" w:hAnsi="Palatino Linotype"/>
                <w:b/>
                <w:sz w:val="18"/>
                <w:szCs w:val="18"/>
              </w:rPr>
            </w:pPr>
            <w:r w:rsidRPr="00AE3724">
              <w:rPr>
                <w:rFonts w:ascii="Palatino Linotype" w:hAnsi="Palatino Linotype"/>
                <w:sz w:val="18"/>
                <w:szCs w:val="18"/>
              </w:rPr>
              <w:t xml:space="preserve">Nombramiento y/o equivalente expedido a favor del Titular de la Tercera Regiduría, al diez de enero de dos mil veintidós. </w:t>
            </w:r>
          </w:p>
          <w:p w14:paraId="0FDEA070" w14:textId="7F66934A" w:rsidR="00E67549" w:rsidRPr="00AE3724" w:rsidRDefault="00E67549" w:rsidP="00E67549">
            <w:pPr>
              <w:pStyle w:val="Prrafodelista"/>
              <w:spacing w:after="240" w:line="360" w:lineRule="auto"/>
              <w:ind w:left="720"/>
              <w:rPr>
                <w:rFonts w:ascii="Palatino Linotype" w:hAnsi="Palatino Linotype" w:cs="Arial"/>
                <w:b/>
                <w:bCs/>
                <w:sz w:val="18"/>
                <w:szCs w:val="18"/>
                <w:lang w:val="es-MX"/>
              </w:rPr>
            </w:pPr>
          </w:p>
        </w:tc>
        <w:tc>
          <w:tcPr>
            <w:tcW w:w="5177" w:type="dxa"/>
          </w:tcPr>
          <w:p w14:paraId="6ABDA78D" w14:textId="03D49277"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“CONSTANCIA DE MAYORIA RODRIGO FLORES ENRIQUEZ.pdf”</w:t>
            </w:r>
            <w:r w:rsidR="00F64A83">
              <w:rPr>
                <w:rFonts w:ascii="Palatino Linotype" w:hAnsi="Palatino Linotype" w:cs="Arial"/>
                <w:b/>
                <w:bCs/>
                <w:sz w:val="18"/>
                <w:szCs w:val="18"/>
                <w:lang w:val="es-MX"/>
              </w:rPr>
              <w:t xml:space="preserve">: </w:t>
            </w:r>
            <w:r w:rsidR="00F64A83">
              <w:rPr>
                <w:rFonts w:ascii="Palatino Linotype" w:hAnsi="Palatino Linotype" w:cs="Arial"/>
                <w:sz w:val="18"/>
                <w:szCs w:val="18"/>
                <w:lang w:val="es-MX"/>
              </w:rPr>
              <w:t xml:space="preserve">Constancia de mayoría y validez de elección para el Ayuntamiento, expedida a favor del Tercer Regidor del Ayuntamiento de Metepec 2022-2024. </w:t>
            </w:r>
          </w:p>
          <w:p w14:paraId="08D1B547" w14:textId="6DA0DCE7"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“200106201638-2.pdf”</w:t>
            </w:r>
            <w:r w:rsidR="00F64A83">
              <w:rPr>
                <w:rFonts w:ascii="Palatino Linotype" w:hAnsi="Palatino Linotype" w:cs="Arial"/>
                <w:b/>
                <w:bCs/>
                <w:sz w:val="18"/>
                <w:szCs w:val="18"/>
                <w:lang w:val="es-MX"/>
              </w:rPr>
              <w:t xml:space="preserve">: </w:t>
            </w:r>
            <w:r w:rsidR="00F64A83">
              <w:rPr>
                <w:rFonts w:ascii="Palatino Linotype" w:hAnsi="Palatino Linotype" w:cs="Arial"/>
                <w:sz w:val="18"/>
                <w:szCs w:val="18"/>
                <w:lang w:val="es-MX"/>
              </w:rPr>
              <w:t xml:space="preserve">Oficio número </w:t>
            </w:r>
            <w:r w:rsidR="00CB4843">
              <w:rPr>
                <w:rFonts w:ascii="Palatino Linotype" w:hAnsi="Palatino Linotype" w:cs="Arial"/>
                <w:b/>
                <w:bCs/>
                <w:sz w:val="18"/>
                <w:szCs w:val="18"/>
                <w:lang w:val="es-MX"/>
              </w:rPr>
              <w:t xml:space="preserve">REG03/013/2022 </w:t>
            </w:r>
            <w:r w:rsidR="00CB4843">
              <w:rPr>
                <w:rFonts w:ascii="Palatino Linotype" w:hAnsi="Palatino Linotype" w:cs="Arial"/>
                <w:sz w:val="18"/>
                <w:szCs w:val="18"/>
                <w:lang w:val="es-MX"/>
              </w:rPr>
              <w:t xml:space="preserve">signado por el Tercer Regidor y dirigido al Encargado del Despacho de la </w:t>
            </w:r>
            <w:r w:rsidR="00CB4843">
              <w:rPr>
                <w:rFonts w:ascii="Palatino Linotype" w:hAnsi="Palatino Linotype" w:cs="Arial"/>
                <w:sz w:val="18"/>
                <w:szCs w:val="18"/>
                <w:lang w:val="es-MX"/>
              </w:rPr>
              <w:lastRenderedPageBreak/>
              <w:t xml:space="preserve">Unidad de Transparencia, en síntesis refiere adjuntar constancia de mayoría. </w:t>
            </w:r>
          </w:p>
        </w:tc>
        <w:tc>
          <w:tcPr>
            <w:tcW w:w="1597" w:type="dxa"/>
            <w:vAlign w:val="center"/>
          </w:tcPr>
          <w:p w14:paraId="04485413" w14:textId="181E36D3" w:rsidR="00E67549" w:rsidRPr="00CB4843" w:rsidRDefault="00CB4843" w:rsidP="00CB4843">
            <w:pPr>
              <w:spacing w:after="240" w:line="360" w:lineRule="auto"/>
              <w:ind w:left="360"/>
              <w:jc w:val="center"/>
              <w:rPr>
                <w:rFonts w:ascii="Palatino Linotype" w:hAnsi="Palatino Linotype" w:cs="Arial"/>
                <w:b/>
                <w:bCs/>
                <w:sz w:val="18"/>
                <w:szCs w:val="18"/>
              </w:rPr>
            </w:pPr>
            <w:r>
              <w:rPr>
                <w:rFonts w:ascii="Palatino Linotype" w:hAnsi="Palatino Linotype" w:cs="Arial"/>
                <w:b/>
                <w:bCs/>
                <w:sz w:val="18"/>
                <w:szCs w:val="18"/>
              </w:rPr>
              <w:lastRenderedPageBreak/>
              <w:t>Sí</w:t>
            </w:r>
          </w:p>
        </w:tc>
      </w:tr>
      <w:tr w:rsidR="00E67549" w14:paraId="555D7FD3" w14:textId="65CE165F" w:rsidTr="00C7536A">
        <w:trPr>
          <w:trHeight w:val="511"/>
        </w:trPr>
        <w:tc>
          <w:tcPr>
            <w:tcW w:w="2288" w:type="dxa"/>
            <w:vAlign w:val="center"/>
          </w:tcPr>
          <w:p w14:paraId="7BC1744B" w14:textId="77777777" w:rsidR="00E67549" w:rsidRPr="00AE3724" w:rsidRDefault="00E67549" w:rsidP="00E67549">
            <w:pPr>
              <w:pStyle w:val="Sinespaciado"/>
              <w:numPr>
                <w:ilvl w:val="0"/>
                <w:numId w:val="23"/>
              </w:numPr>
              <w:spacing w:line="360" w:lineRule="auto"/>
              <w:jc w:val="both"/>
              <w:rPr>
                <w:rFonts w:ascii="Palatino Linotype" w:hAnsi="Palatino Linotype"/>
                <w:b/>
                <w:sz w:val="18"/>
                <w:szCs w:val="18"/>
              </w:rPr>
            </w:pPr>
            <w:r w:rsidRPr="00AE3724">
              <w:rPr>
                <w:rFonts w:ascii="Palatino Linotype" w:hAnsi="Palatino Linotype"/>
                <w:sz w:val="18"/>
                <w:szCs w:val="18"/>
              </w:rPr>
              <w:t xml:space="preserve">Nombramiento y/o equivalente expedido a favor del Titular de la Coordinación de Protección Civil y Bomberos, al diez de enero de dos mil veintidós. </w:t>
            </w:r>
          </w:p>
          <w:p w14:paraId="31CFB73E" w14:textId="122049F2" w:rsidR="00E67549" w:rsidRPr="00AE3724" w:rsidRDefault="00E67549" w:rsidP="00E67549">
            <w:pPr>
              <w:pStyle w:val="Prrafodelista"/>
              <w:spacing w:after="240" w:line="360" w:lineRule="auto"/>
              <w:ind w:left="720"/>
              <w:rPr>
                <w:rFonts w:ascii="Palatino Linotype" w:hAnsi="Palatino Linotype" w:cs="Arial"/>
                <w:b/>
                <w:bCs/>
                <w:sz w:val="18"/>
                <w:szCs w:val="18"/>
                <w:lang w:val="es-MX"/>
              </w:rPr>
            </w:pPr>
          </w:p>
        </w:tc>
        <w:tc>
          <w:tcPr>
            <w:tcW w:w="5177" w:type="dxa"/>
          </w:tcPr>
          <w:p w14:paraId="08B59314" w14:textId="541FC985"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“Coordinación municipal de Protección Civil.pdf”</w:t>
            </w:r>
            <w:r w:rsidR="00503CA0">
              <w:rPr>
                <w:rFonts w:ascii="Palatino Linotype" w:hAnsi="Palatino Linotype" w:cs="Arial"/>
                <w:b/>
                <w:bCs/>
                <w:sz w:val="18"/>
                <w:szCs w:val="18"/>
                <w:lang w:val="es-MX"/>
              </w:rPr>
              <w:t xml:space="preserve">: </w:t>
            </w:r>
            <w:r w:rsidR="00503CA0">
              <w:rPr>
                <w:rFonts w:ascii="Palatino Linotype" w:hAnsi="Palatino Linotype" w:cs="Arial"/>
                <w:sz w:val="18"/>
                <w:szCs w:val="18"/>
                <w:lang w:val="es-MX"/>
              </w:rPr>
              <w:t xml:space="preserve">Nombramiento del Coordinador Municipal de Protección Civil y Bomberos. </w:t>
            </w:r>
          </w:p>
          <w:p w14:paraId="38D819AB" w14:textId="223A612D"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“DA 0436 2022.pdf”</w:t>
            </w:r>
            <w:r w:rsidR="00503CA0">
              <w:rPr>
                <w:rFonts w:ascii="Palatino Linotype" w:hAnsi="Palatino Linotype" w:cs="Arial"/>
                <w:b/>
                <w:bCs/>
                <w:sz w:val="18"/>
                <w:szCs w:val="18"/>
                <w:lang w:val="es-MX"/>
              </w:rPr>
              <w:t xml:space="preserve">: </w:t>
            </w:r>
            <w:r w:rsidR="00503CA0">
              <w:rPr>
                <w:rFonts w:ascii="Palatino Linotype" w:hAnsi="Palatino Linotype" w:cs="Arial"/>
                <w:sz w:val="18"/>
                <w:szCs w:val="18"/>
                <w:lang w:val="es-MX"/>
              </w:rPr>
              <w:t xml:space="preserve">Oficio número </w:t>
            </w:r>
            <w:r w:rsidR="00503CA0">
              <w:rPr>
                <w:rFonts w:ascii="Palatino Linotype" w:hAnsi="Palatino Linotype" w:cs="Arial"/>
                <w:b/>
                <w:bCs/>
                <w:sz w:val="18"/>
                <w:szCs w:val="18"/>
                <w:lang w:val="es-MX"/>
              </w:rPr>
              <w:t xml:space="preserve">DA/0436/2022 </w:t>
            </w:r>
            <w:r w:rsidR="00503CA0">
              <w:rPr>
                <w:rFonts w:ascii="Palatino Linotype" w:hAnsi="Palatino Linotype" w:cs="Arial"/>
                <w:sz w:val="18"/>
                <w:szCs w:val="18"/>
                <w:lang w:val="es-MX"/>
              </w:rPr>
              <w:t xml:space="preserve">signado por el Director de Administración y dirigido al Coordinador de la Unidad de Transparencia, </w:t>
            </w:r>
            <w:r w:rsidR="00270FD4">
              <w:rPr>
                <w:rFonts w:ascii="Palatino Linotype" w:hAnsi="Palatino Linotype" w:cs="Arial"/>
                <w:sz w:val="18"/>
                <w:szCs w:val="18"/>
                <w:lang w:val="es-MX"/>
              </w:rPr>
              <w:t xml:space="preserve">en síntesis refiere atender diversas solicitudes de manera conjunta al existir identidad de causas y partes. </w:t>
            </w:r>
          </w:p>
        </w:tc>
        <w:tc>
          <w:tcPr>
            <w:tcW w:w="1597" w:type="dxa"/>
            <w:vAlign w:val="center"/>
          </w:tcPr>
          <w:p w14:paraId="2E3D2091" w14:textId="7B167FA6" w:rsidR="00E67549" w:rsidRPr="00270FD4" w:rsidRDefault="00270FD4" w:rsidP="00C7536A">
            <w:pPr>
              <w:spacing w:after="240" w:line="360" w:lineRule="auto"/>
              <w:ind w:left="360" w:hanging="388"/>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2513EEDF" w14:textId="7A171D49" w:rsidTr="00C7536A">
        <w:trPr>
          <w:trHeight w:val="511"/>
        </w:trPr>
        <w:tc>
          <w:tcPr>
            <w:tcW w:w="2288" w:type="dxa"/>
            <w:vAlign w:val="center"/>
          </w:tcPr>
          <w:p w14:paraId="06F3EB67" w14:textId="77777777" w:rsidR="00E67549" w:rsidRPr="00AE3724" w:rsidRDefault="00E67549" w:rsidP="00E67549">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Coordinación de Gobierno Digital y Electrónico, al diez de enero de dos mil veintidós. </w:t>
            </w:r>
          </w:p>
          <w:p w14:paraId="7EFD9F29" w14:textId="0888E633" w:rsidR="00E67549" w:rsidRPr="00AE3724" w:rsidRDefault="00E67549" w:rsidP="00E67549">
            <w:pPr>
              <w:pStyle w:val="Prrafodelista"/>
              <w:spacing w:after="240" w:line="360" w:lineRule="auto"/>
              <w:ind w:left="720"/>
              <w:rPr>
                <w:rFonts w:ascii="Palatino Linotype" w:hAnsi="Palatino Linotype" w:cs="Arial"/>
                <w:b/>
                <w:bCs/>
                <w:sz w:val="18"/>
                <w:szCs w:val="18"/>
                <w:lang w:val="es-MX"/>
              </w:rPr>
            </w:pPr>
          </w:p>
        </w:tc>
        <w:tc>
          <w:tcPr>
            <w:tcW w:w="5177" w:type="dxa"/>
          </w:tcPr>
          <w:p w14:paraId="62CFDC1B" w14:textId="0B1129CB"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“Coordinación de Gobierno Digital y ELectronico.pdf”</w:t>
            </w:r>
            <w:r w:rsidR="00270FD4">
              <w:rPr>
                <w:rFonts w:ascii="Palatino Linotype" w:hAnsi="Palatino Linotype" w:cs="Arial"/>
                <w:b/>
                <w:bCs/>
                <w:sz w:val="18"/>
                <w:szCs w:val="18"/>
                <w:lang w:val="es-MX"/>
              </w:rPr>
              <w:t xml:space="preserve">: </w:t>
            </w:r>
            <w:r w:rsidR="00270FD4">
              <w:rPr>
                <w:rFonts w:ascii="Palatino Linotype" w:hAnsi="Palatino Linotype" w:cs="Arial"/>
                <w:sz w:val="18"/>
                <w:szCs w:val="18"/>
                <w:lang w:val="es-MX"/>
              </w:rPr>
              <w:t xml:space="preserve">Nombramiento del Encargado del Despacho de la Coordinación de Gobierno Digital y Electrónico. </w:t>
            </w:r>
          </w:p>
          <w:p w14:paraId="5B3BED85" w14:textId="0E0BC306"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“DA 0436 2022.pdf”</w:t>
            </w:r>
            <w:r w:rsidR="00270FD4">
              <w:rPr>
                <w:rFonts w:ascii="Palatino Linotype" w:hAnsi="Palatino Linotype" w:cs="Arial"/>
                <w:b/>
                <w:bCs/>
                <w:sz w:val="18"/>
                <w:szCs w:val="18"/>
                <w:lang w:val="es-MX"/>
              </w:rPr>
              <w:t xml:space="preserve">: </w:t>
            </w:r>
            <w:r w:rsidR="00270FD4">
              <w:rPr>
                <w:rFonts w:ascii="Palatino Linotype" w:hAnsi="Palatino Linotype" w:cs="Arial"/>
                <w:sz w:val="18"/>
                <w:szCs w:val="18"/>
                <w:lang w:val="es-MX"/>
              </w:rPr>
              <w:t xml:space="preserve">Oficio número </w:t>
            </w:r>
            <w:r w:rsidR="00270FD4">
              <w:rPr>
                <w:rFonts w:ascii="Palatino Linotype" w:hAnsi="Palatino Linotype" w:cs="Arial"/>
                <w:b/>
                <w:bCs/>
                <w:sz w:val="18"/>
                <w:szCs w:val="18"/>
                <w:lang w:val="es-MX"/>
              </w:rPr>
              <w:t xml:space="preserve">DA/0436/2022 </w:t>
            </w:r>
            <w:r w:rsidR="00270FD4">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tc>
        <w:tc>
          <w:tcPr>
            <w:tcW w:w="1597" w:type="dxa"/>
            <w:vAlign w:val="center"/>
          </w:tcPr>
          <w:p w14:paraId="63CB65B7" w14:textId="7C400CB4" w:rsidR="00E67549" w:rsidRPr="00ED50C1" w:rsidRDefault="00ED50C1" w:rsidP="00ED50C1">
            <w:pPr>
              <w:spacing w:after="240" w:line="360" w:lineRule="auto"/>
              <w:ind w:left="360" w:hanging="195"/>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1B202CE2" w14:textId="0D0A026A" w:rsidTr="00C7536A">
        <w:trPr>
          <w:trHeight w:val="511"/>
        </w:trPr>
        <w:tc>
          <w:tcPr>
            <w:tcW w:w="2288" w:type="dxa"/>
            <w:vAlign w:val="center"/>
          </w:tcPr>
          <w:p w14:paraId="0AC87D13" w14:textId="77777777" w:rsidR="00E67549" w:rsidRPr="00AE3724" w:rsidRDefault="00E67549" w:rsidP="00E67549">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Coordinación de </w:t>
            </w:r>
            <w:r w:rsidRPr="00AE3724">
              <w:rPr>
                <w:rFonts w:ascii="Palatino Linotype" w:hAnsi="Palatino Linotype"/>
                <w:sz w:val="18"/>
                <w:szCs w:val="18"/>
              </w:rPr>
              <w:lastRenderedPageBreak/>
              <w:t xml:space="preserve">Comunicación Social, al diez de enero de dos mil veintidós. </w:t>
            </w:r>
          </w:p>
          <w:p w14:paraId="08BF958A" w14:textId="6A4C438E" w:rsidR="00E67549" w:rsidRPr="00AE3724" w:rsidRDefault="00E67549" w:rsidP="00E7206B">
            <w:pPr>
              <w:pStyle w:val="Prrafodelista"/>
              <w:spacing w:after="240" w:line="360" w:lineRule="auto"/>
              <w:ind w:left="720"/>
              <w:rPr>
                <w:rFonts w:ascii="Palatino Linotype" w:hAnsi="Palatino Linotype" w:cs="Arial"/>
                <w:b/>
                <w:bCs/>
                <w:sz w:val="18"/>
                <w:szCs w:val="18"/>
                <w:lang w:val="es-MX"/>
              </w:rPr>
            </w:pPr>
          </w:p>
        </w:tc>
        <w:tc>
          <w:tcPr>
            <w:tcW w:w="5177" w:type="dxa"/>
          </w:tcPr>
          <w:p w14:paraId="38D88F46" w14:textId="4617B3E7"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lastRenderedPageBreak/>
              <w:t>“Coordinador de Comunicación Social.pdf”</w:t>
            </w:r>
            <w:r w:rsidR="00ED50C1">
              <w:rPr>
                <w:rFonts w:ascii="Palatino Linotype" w:hAnsi="Palatino Linotype" w:cs="Arial"/>
                <w:b/>
                <w:bCs/>
                <w:sz w:val="18"/>
                <w:szCs w:val="18"/>
                <w:lang w:val="es-MX"/>
              </w:rPr>
              <w:t xml:space="preserve">: </w:t>
            </w:r>
            <w:r w:rsidR="00ED50C1">
              <w:rPr>
                <w:rFonts w:ascii="Palatino Linotype" w:hAnsi="Palatino Linotype" w:cs="Arial"/>
                <w:sz w:val="18"/>
                <w:szCs w:val="18"/>
                <w:lang w:val="es-MX"/>
              </w:rPr>
              <w:t xml:space="preserve">Nombramiento del Coordinador de Comunicación Social. </w:t>
            </w:r>
          </w:p>
          <w:p w14:paraId="66FD367C" w14:textId="6FF05EA5"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lastRenderedPageBreak/>
              <w:t>“DA 0436 2022.pdf”</w:t>
            </w:r>
            <w:r w:rsidR="00ED50C1">
              <w:rPr>
                <w:rFonts w:ascii="Palatino Linotype" w:hAnsi="Palatino Linotype" w:cs="Arial"/>
                <w:b/>
                <w:bCs/>
                <w:sz w:val="18"/>
                <w:szCs w:val="18"/>
                <w:lang w:val="es-MX"/>
              </w:rPr>
              <w:t xml:space="preserve">: </w:t>
            </w:r>
            <w:r w:rsidR="00ED50C1">
              <w:rPr>
                <w:rFonts w:ascii="Palatino Linotype" w:hAnsi="Palatino Linotype" w:cs="Arial"/>
                <w:sz w:val="18"/>
                <w:szCs w:val="18"/>
                <w:lang w:val="es-MX"/>
              </w:rPr>
              <w:t xml:space="preserve">Oficio número </w:t>
            </w:r>
            <w:r w:rsidR="00ED50C1">
              <w:rPr>
                <w:rFonts w:ascii="Palatino Linotype" w:hAnsi="Palatino Linotype" w:cs="Arial"/>
                <w:b/>
                <w:bCs/>
                <w:sz w:val="18"/>
                <w:szCs w:val="18"/>
                <w:lang w:val="es-MX"/>
              </w:rPr>
              <w:t xml:space="preserve">DA/0436/2022 </w:t>
            </w:r>
            <w:r w:rsidR="00ED50C1">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tc>
        <w:tc>
          <w:tcPr>
            <w:tcW w:w="1597" w:type="dxa"/>
            <w:vAlign w:val="center"/>
          </w:tcPr>
          <w:p w14:paraId="540B4352" w14:textId="0B0D0E01" w:rsidR="00E67549" w:rsidRPr="00AE3724" w:rsidRDefault="00ED50C1" w:rsidP="00C7536A">
            <w:pPr>
              <w:pStyle w:val="Prrafodelista"/>
              <w:spacing w:after="240" w:line="360" w:lineRule="auto"/>
              <w:ind w:left="720" w:hanging="658"/>
              <w:jc w:val="center"/>
              <w:rPr>
                <w:rFonts w:ascii="Palatino Linotype" w:hAnsi="Palatino Linotype" w:cs="Arial"/>
                <w:b/>
                <w:bCs/>
                <w:sz w:val="18"/>
                <w:szCs w:val="18"/>
                <w:lang w:val="es-MX"/>
              </w:rPr>
            </w:pPr>
            <w:r>
              <w:rPr>
                <w:rFonts w:ascii="Palatino Linotype" w:hAnsi="Palatino Linotype" w:cs="Arial"/>
                <w:b/>
                <w:bCs/>
                <w:sz w:val="18"/>
                <w:szCs w:val="18"/>
                <w:lang w:val="es-MX"/>
              </w:rPr>
              <w:lastRenderedPageBreak/>
              <w:t>Sí</w:t>
            </w:r>
          </w:p>
        </w:tc>
      </w:tr>
      <w:tr w:rsidR="00E67549" w14:paraId="0ED56396" w14:textId="4F227E13" w:rsidTr="00C7536A">
        <w:trPr>
          <w:trHeight w:val="511"/>
        </w:trPr>
        <w:tc>
          <w:tcPr>
            <w:tcW w:w="2288" w:type="dxa"/>
            <w:vAlign w:val="center"/>
          </w:tcPr>
          <w:p w14:paraId="79C297CC"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Unidad de Transparencia, al diez de enero de dos mil veintidós. </w:t>
            </w:r>
          </w:p>
          <w:p w14:paraId="3C669AEA" w14:textId="0C7D78D1"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4751E16B" w14:textId="766CA5B4"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“DA 0436 2022.pdf”</w:t>
            </w:r>
            <w:r w:rsidR="00ED50C1">
              <w:rPr>
                <w:rFonts w:ascii="Palatino Linotype" w:hAnsi="Palatino Linotype" w:cs="Arial"/>
                <w:b/>
                <w:bCs/>
                <w:sz w:val="18"/>
                <w:szCs w:val="18"/>
                <w:lang w:val="es-MX"/>
              </w:rPr>
              <w:t xml:space="preserve">: </w:t>
            </w:r>
            <w:r w:rsidR="00ED50C1">
              <w:rPr>
                <w:rFonts w:ascii="Palatino Linotype" w:hAnsi="Palatino Linotype" w:cs="Arial"/>
                <w:sz w:val="18"/>
                <w:szCs w:val="18"/>
                <w:lang w:val="es-MX"/>
              </w:rPr>
              <w:t xml:space="preserve">Oficio número </w:t>
            </w:r>
            <w:r w:rsidR="00ED50C1">
              <w:rPr>
                <w:rFonts w:ascii="Palatino Linotype" w:hAnsi="Palatino Linotype" w:cs="Arial"/>
                <w:b/>
                <w:bCs/>
                <w:sz w:val="18"/>
                <w:szCs w:val="18"/>
                <w:lang w:val="es-MX"/>
              </w:rPr>
              <w:t xml:space="preserve">DA/0436/2022 </w:t>
            </w:r>
            <w:r w:rsidR="00ED50C1">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2B419A9E" w14:textId="58771DFF"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“Unidad de Transparencia.pdf”</w:t>
            </w:r>
            <w:r w:rsidR="00ED50C1">
              <w:rPr>
                <w:rFonts w:ascii="Palatino Linotype" w:hAnsi="Palatino Linotype" w:cs="Arial"/>
                <w:b/>
                <w:bCs/>
                <w:sz w:val="18"/>
                <w:szCs w:val="18"/>
                <w:lang w:val="es-MX"/>
              </w:rPr>
              <w:t xml:space="preserve">: </w:t>
            </w:r>
            <w:r w:rsidR="00ED50C1">
              <w:rPr>
                <w:rFonts w:ascii="Palatino Linotype" w:hAnsi="Palatino Linotype" w:cs="Arial"/>
                <w:sz w:val="18"/>
                <w:szCs w:val="18"/>
                <w:lang w:val="es-MX"/>
              </w:rPr>
              <w:t xml:space="preserve">Nombramiento del Encargado del Despacho de la Unidad de Transparencia. </w:t>
            </w:r>
          </w:p>
        </w:tc>
        <w:tc>
          <w:tcPr>
            <w:tcW w:w="1597" w:type="dxa"/>
            <w:vAlign w:val="center"/>
          </w:tcPr>
          <w:p w14:paraId="794B7E35" w14:textId="2041E84A" w:rsidR="00E67549" w:rsidRPr="00ED50C1" w:rsidRDefault="00ED50C1" w:rsidP="00ED50C1">
            <w:pPr>
              <w:spacing w:after="240" w:line="360" w:lineRule="auto"/>
              <w:ind w:left="360" w:hanging="360"/>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22F0B2DC" w14:textId="6035B941" w:rsidTr="00C7536A">
        <w:trPr>
          <w:trHeight w:val="511"/>
        </w:trPr>
        <w:tc>
          <w:tcPr>
            <w:tcW w:w="2288" w:type="dxa"/>
            <w:vAlign w:val="center"/>
          </w:tcPr>
          <w:p w14:paraId="36D4171A"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Unidad de Logística, al diez de enero de dos mil veintidós. </w:t>
            </w:r>
          </w:p>
          <w:p w14:paraId="2B5A3035" w14:textId="3E6058A1"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3DF83C5E" w14:textId="0D37CCAF"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“Coordinador de Giras y Logistica.pdf”</w:t>
            </w:r>
            <w:r w:rsidR="00ED50C1">
              <w:rPr>
                <w:rFonts w:ascii="Palatino Linotype" w:hAnsi="Palatino Linotype" w:cs="Arial"/>
                <w:b/>
                <w:bCs/>
                <w:sz w:val="18"/>
                <w:szCs w:val="18"/>
                <w:lang w:val="es-MX"/>
              </w:rPr>
              <w:t xml:space="preserve">: </w:t>
            </w:r>
            <w:r w:rsidR="00ED50C1">
              <w:rPr>
                <w:rFonts w:ascii="Palatino Linotype" w:hAnsi="Palatino Linotype" w:cs="Arial"/>
                <w:sz w:val="18"/>
                <w:szCs w:val="18"/>
                <w:lang w:val="es-MX"/>
              </w:rPr>
              <w:t>Nombramiento del Coordinador de Giras y Logística de la Presidencia Municipal</w:t>
            </w:r>
          </w:p>
          <w:p w14:paraId="7730B730" w14:textId="15493806"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 xml:space="preserve">“DA 0436 2022.pdf”: </w:t>
            </w:r>
            <w:r w:rsidR="00ED50C1">
              <w:rPr>
                <w:rFonts w:ascii="Palatino Linotype" w:hAnsi="Palatino Linotype" w:cs="Arial"/>
                <w:sz w:val="18"/>
                <w:szCs w:val="18"/>
                <w:lang w:val="es-MX"/>
              </w:rPr>
              <w:t xml:space="preserve">Oficio número </w:t>
            </w:r>
            <w:r w:rsidR="00ED50C1">
              <w:rPr>
                <w:rFonts w:ascii="Palatino Linotype" w:hAnsi="Palatino Linotype" w:cs="Arial"/>
                <w:b/>
                <w:bCs/>
                <w:sz w:val="18"/>
                <w:szCs w:val="18"/>
                <w:lang w:val="es-MX"/>
              </w:rPr>
              <w:t xml:space="preserve">DA/0436/2022 </w:t>
            </w:r>
            <w:r w:rsidR="00ED50C1">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tc>
        <w:tc>
          <w:tcPr>
            <w:tcW w:w="1597" w:type="dxa"/>
            <w:vAlign w:val="center"/>
          </w:tcPr>
          <w:p w14:paraId="0810D227" w14:textId="144AA035" w:rsidR="00E67549" w:rsidRPr="00ED50C1" w:rsidRDefault="00ED50C1" w:rsidP="00ED50C1">
            <w:pPr>
              <w:spacing w:after="240" w:line="360" w:lineRule="auto"/>
              <w:ind w:left="360"/>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6F85B09E" w14:textId="085AC5FD" w:rsidTr="00C7536A">
        <w:trPr>
          <w:trHeight w:val="511"/>
        </w:trPr>
        <w:tc>
          <w:tcPr>
            <w:tcW w:w="2288" w:type="dxa"/>
            <w:vAlign w:val="center"/>
          </w:tcPr>
          <w:p w14:paraId="125C8A3F"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lastRenderedPageBreak/>
              <w:t xml:space="preserve">Nombramiento y/o equivalente expedido a favor del Titular de la Dirección de Servicios Públicos, al diez de enero de dos mil veintidós. </w:t>
            </w:r>
          </w:p>
          <w:p w14:paraId="070A76AB" w14:textId="50F256CD"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3777424F" w14:textId="4DE03E44"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“Director de Servicios Públicos.pdf”</w:t>
            </w:r>
            <w:r w:rsidR="00ED50C1">
              <w:rPr>
                <w:rFonts w:ascii="Palatino Linotype" w:hAnsi="Palatino Linotype" w:cs="Arial"/>
                <w:b/>
                <w:bCs/>
                <w:sz w:val="18"/>
                <w:szCs w:val="18"/>
                <w:lang w:val="es-MX"/>
              </w:rPr>
              <w:t xml:space="preserve">: </w:t>
            </w:r>
            <w:r w:rsidR="00AD41B6">
              <w:rPr>
                <w:rFonts w:ascii="Palatino Linotype" w:hAnsi="Palatino Linotype" w:cs="Arial"/>
                <w:sz w:val="18"/>
                <w:szCs w:val="18"/>
                <w:lang w:val="es-MX"/>
              </w:rPr>
              <w:t xml:space="preserve">Nombramiento del Director de Servicios Públicos de Metepec. </w:t>
            </w:r>
          </w:p>
          <w:p w14:paraId="75378F69" w14:textId="438B725D" w:rsidR="00E67549" w:rsidRPr="00AE3724" w:rsidRDefault="00E67549" w:rsidP="00E67549">
            <w:pPr>
              <w:pStyle w:val="Prrafodelista"/>
              <w:numPr>
                <w:ilvl w:val="0"/>
                <w:numId w:val="2"/>
              </w:numPr>
              <w:spacing w:after="240" w:line="360" w:lineRule="auto"/>
              <w:jc w:val="both"/>
              <w:rPr>
                <w:rFonts w:ascii="Palatino Linotype" w:hAnsi="Palatino Linotype" w:cs="Arial"/>
                <w:sz w:val="18"/>
                <w:szCs w:val="18"/>
                <w:lang w:val="es-MX"/>
              </w:rPr>
            </w:pPr>
            <w:r w:rsidRPr="00AE3724">
              <w:rPr>
                <w:rFonts w:ascii="Palatino Linotype" w:hAnsi="Palatino Linotype" w:cs="Arial"/>
                <w:b/>
                <w:bCs/>
                <w:sz w:val="18"/>
                <w:szCs w:val="18"/>
                <w:lang w:val="es-MX"/>
              </w:rPr>
              <w:t>“DA 0436 2022.pdf”</w:t>
            </w:r>
            <w:r w:rsidR="00AD41B6">
              <w:rPr>
                <w:rFonts w:ascii="Palatino Linotype" w:hAnsi="Palatino Linotype" w:cs="Arial"/>
                <w:b/>
                <w:bCs/>
                <w:sz w:val="18"/>
                <w:szCs w:val="18"/>
                <w:lang w:val="es-MX"/>
              </w:rPr>
              <w:t xml:space="preserve">: </w:t>
            </w:r>
            <w:r w:rsidR="00AD41B6">
              <w:rPr>
                <w:rFonts w:ascii="Palatino Linotype" w:hAnsi="Palatino Linotype" w:cs="Arial"/>
                <w:sz w:val="18"/>
                <w:szCs w:val="18"/>
                <w:lang w:val="es-MX"/>
              </w:rPr>
              <w:t xml:space="preserve">Oficio número </w:t>
            </w:r>
            <w:r w:rsidR="00AD41B6">
              <w:rPr>
                <w:rFonts w:ascii="Palatino Linotype" w:hAnsi="Palatino Linotype" w:cs="Arial"/>
                <w:b/>
                <w:bCs/>
                <w:sz w:val="18"/>
                <w:szCs w:val="18"/>
                <w:lang w:val="es-MX"/>
              </w:rPr>
              <w:t xml:space="preserve">DA/0436/2022 </w:t>
            </w:r>
            <w:r w:rsidR="00AD41B6">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tc>
        <w:tc>
          <w:tcPr>
            <w:tcW w:w="1597" w:type="dxa"/>
            <w:vAlign w:val="center"/>
          </w:tcPr>
          <w:p w14:paraId="1D6A27A5" w14:textId="61356EEE" w:rsidR="00E67549" w:rsidRPr="006F25F4" w:rsidRDefault="006F25F4" w:rsidP="006F25F4">
            <w:pPr>
              <w:spacing w:after="240" w:line="360" w:lineRule="auto"/>
              <w:ind w:left="360" w:hanging="360"/>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5F3663BB" w14:textId="0C7FA948" w:rsidTr="00C7536A">
        <w:trPr>
          <w:trHeight w:val="511"/>
        </w:trPr>
        <w:tc>
          <w:tcPr>
            <w:tcW w:w="2288" w:type="dxa"/>
            <w:vAlign w:val="center"/>
          </w:tcPr>
          <w:p w14:paraId="645B3254"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Seguridad Pública y Tránsito, al diez de enero de dos mil veintidós. </w:t>
            </w:r>
          </w:p>
          <w:p w14:paraId="76D598CD" w14:textId="283230E5"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29D639F5" w14:textId="77777777" w:rsidR="00E67549" w:rsidRDefault="00AD41B6"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7B53F6F7" w14:textId="6600BB49" w:rsidR="00AD41B6" w:rsidRPr="00AE3724" w:rsidRDefault="00AD41B6"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 de Seguridad Pública.pdf”: </w:t>
            </w:r>
            <w:r>
              <w:rPr>
                <w:rFonts w:ascii="Palatino Linotype" w:hAnsi="Palatino Linotype" w:cs="Arial"/>
                <w:sz w:val="18"/>
                <w:szCs w:val="18"/>
                <w:lang w:val="es-MX"/>
              </w:rPr>
              <w:t xml:space="preserve">Nombramiento del Director de Seguridad Pública. </w:t>
            </w:r>
          </w:p>
        </w:tc>
        <w:tc>
          <w:tcPr>
            <w:tcW w:w="1597" w:type="dxa"/>
            <w:vAlign w:val="center"/>
          </w:tcPr>
          <w:p w14:paraId="188DD573" w14:textId="269D14C1" w:rsidR="00E67549" w:rsidRPr="006F25F4" w:rsidRDefault="006F25F4" w:rsidP="006F25F4">
            <w:pPr>
              <w:spacing w:after="240" w:line="360" w:lineRule="auto"/>
              <w:ind w:left="360" w:hanging="360"/>
              <w:jc w:val="center"/>
              <w:rPr>
                <w:rFonts w:ascii="Palatino Linotype" w:hAnsi="Palatino Linotype" w:cs="Arial"/>
                <w:b/>
                <w:bCs/>
                <w:sz w:val="18"/>
                <w:szCs w:val="18"/>
              </w:rPr>
            </w:pPr>
            <w:r w:rsidRPr="006F25F4">
              <w:rPr>
                <w:rFonts w:ascii="Palatino Linotype" w:hAnsi="Palatino Linotype" w:cs="Arial"/>
                <w:b/>
                <w:bCs/>
                <w:sz w:val="18"/>
                <w:szCs w:val="18"/>
              </w:rPr>
              <w:t>Sí</w:t>
            </w:r>
          </w:p>
        </w:tc>
      </w:tr>
      <w:tr w:rsidR="00E67549" w14:paraId="582ACC06" w14:textId="1442494A" w:rsidTr="00C7536A">
        <w:trPr>
          <w:trHeight w:val="511"/>
        </w:trPr>
        <w:tc>
          <w:tcPr>
            <w:tcW w:w="2288" w:type="dxa"/>
            <w:vAlign w:val="center"/>
          </w:tcPr>
          <w:p w14:paraId="4723171C"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Medio Ambiente, al diez de enero de </w:t>
            </w:r>
            <w:r w:rsidRPr="00AE3724">
              <w:rPr>
                <w:rFonts w:ascii="Palatino Linotype" w:hAnsi="Palatino Linotype"/>
                <w:sz w:val="18"/>
                <w:szCs w:val="18"/>
              </w:rPr>
              <w:lastRenderedPageBreak/>
              <w:t xml:space="preserve">dos mil veintidós. </w:t>
            </w:r>
          </w:p>
          <w:p w14:paraId="449CDC78" w14:textId="4A7B22FD"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33738267" w14:textId="77777777" w:rsidR="00E67549" w:rsidRDefault="006F25F4"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50C2B1C6" w14:textId="36971908" w:rsidR="006F25F4" w:rsidRPr="00AE3724" w:rsidRDefault="006F25F4"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“Directora de Medio Ambiente.pdf”: </w:t>
            </w:r>
            <w:r>
              <w:rPr>
                <w:rFonts w:ascii="Palatino Linotype" w:hAnsi="Palatino Linotype" w:cs="Arial"/>
                <w:sz w:val="18"/>
                <w:szCs w:val="18"/>
                <w:lang w:val="es-MX"/>
              </w:rPr>
              <w:t>Nombramiento de la Directora de Medio Ambiente de Metepec</w:t>
            </w:r>
          </w:p>
        </w:tc>
        <w:tc>
          <w:tcPr>
            <w:tcW w:w="1597" w:type="dxa"/>
            <w:vAlign w:val="center"/>
          </w:tcPr>
          <w:p w14:paraId="4E024B50" w14:textId="77EB0D79" w:rsidR="00E67549" w:rsidRPr="006F25F4" w:rsidRDefault="006F25F4" w:rsidP="006F25F4">
            <w:pPr>
              <w:spacing w:after="240" w:line="360" w:lineRule="auto"/>
              <w:ind w:left="360" w:hanging="375"/>
              <w:jc w:val="center"/>
              <w:rPr>
                <w:rFonts w:ascii="Palatino Linotype" w:hAnsi="Palatino Linotype" w:cs="Arial"/>
                <w:b/>
                <w:bCs/>
                <w:sz w:val="18"/>
                <w:szCs w:val="18"/>
              </w:rPr>
            </w:pPr>
            <w:r w:rsidRPr="006F25F4">
              <w:rPr>
                <w:rFonts w:ascii="Palatino Linotype" w:hAnsi="Palatino Linotype" w:cs="Arial"/>
                <w:b/>
                <w:bCs/>
                <w:sz w:val="18"/>
                <w:szCs w:val="18"/>
              </w:rPr>
              <w:lastRenderedPageBreak/>
              <w:t>Sí</w:t>
            </w:r>
          </w:p>
        </w:tc>
      </w:tr>
      <w:tr w:rsidR="00E67549" w14:paraId="4F380F46" w14:textId="49101514" w:rsidTr="00C7536A">
        <w:trPr>
          <w:trHeight w:val="511"/>
        </w:trPr>
        <w:tc>
          <w:tcPr>
            <w:tcW w:w="2288" w:type="dxa"/>
            <w:vAlign w:val="center"/>
          </w:tcPr>
          <w:p w14:paraId="639960FC"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Gobierno por Resultados, al diez de enero de dos mil veintidós. </w:t>
            </w:r>
          </w:p>
          <w:p w14:paraId="7CE1ECE0" w14:textId="28BD0D62"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52E3217C" w14:textId="55908841" w:rsidR="00E67549" w:rsidRPr="002C64CF" w:rsidRDefault="002C64CF"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02494065" w14:textId="2798BCCA" w:rsidR="002C64CF" w:rsidRPr="00AE3724" w:rsidRDefault="002C64CF"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 de Gobierno por Resultados.pdf”: </w:t>
            </w:r>
            <w:r>
              <w:rPr>
                <w:rFonts w:ascii="Palatino Linotype" w:hAnsi="Palatino Linotype" w:cs="Arial"/>
                <w:sz w:val="18"/>
                <w:szCs w:val="18"/>
                <w:lang w:val="es-MX"/>
              </w:rPr>
              <w:t xml:space="preserve">Nombramiento del Director de Gobierno por Resultados. </w:t>
            </w:r>
          </w:p>
        </w:tc>
        <w:tc>
          <w:tcPr>
            <w:tcW w:w="1597" w:type="dxa"/>
            <w:vAlign w:val="center"/>
          </w:tcPr>
          <w:p w14:paraId="09057204" w14:textId="0EA3C723" w:rsidR="00E67549" w:rsidRPr="002C64CF" w:rsidRDefault="002C64CF" w:rsidP="00790164">
            <w:pPr>
              <w:spacing w:after="240" w:line="360" w:lineRule="auto"/>
              <w:ind w:left="360" w:hanging="360"/>
              <w:jc w:val="center"/>
              <w:rPr>
                <w:rFonts w:ascii="Palatino Linotype" w:hAnsi="Palatino Linotype" w:cs="Arial"/>
                <w:b/>
                <w:bCs/>
                <w:sz w:val="18"/>
                <w:szCs w:val="18"/>
              </w:rPr>
            </w:pPr>
            <w:r w:rsidRPr="002C64CF">
              <w:rPr>
                <w:rFonts w:ascii="Palatino Linotype" w:hAnsi="Palatino Linotype" w:cs="Arial"/>
                <w:b/>
                <w:bCs/>
                <w:sz w:val="18"/>
                <w:szCs w:val="18"/>
              </w:rPr>
              <w:t>Sí</w:t>
            </w:r>
          </w:p>
        </w:tc>
      </w:tr>
      <w:tr w:rsidR="00E67549" w14:paraId="510DE815" w14:textId="30F3BD73" w:rsidTr="00C7536A">
        <w:trPr>
          <w:trHeight w:val="511"/>
        </w:trPr>
        <w:tc>
          <w:tcPr>
            <w:tcW w:w="2288" w:type="dxa"/>
            <w:vAlign w:val="center"/>
          </w:tcPr>
          <w:p w14:paraId="41BA2932"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Gobernación, al diez de enero de dos mil veintidós. </w:t>
            </w:r>
          </w:p>
          <w:p w14:paraId="34AECD32" w14:textId="61AF9D6C" w:rsidR="00E67549" w:rsidRPr="00AE3724" w:rsidRDefault="00E67549" w:rsidP="00E7206B">
            <w:pPr>
              <w:pStyle w:val="Prrafodelista"/>
              <w:spacing w:after="240" w:line="360" w:lineRule="auto"/>
              <w:ind w:left="720"/>
              <w:rPr>
                <w:rFonts w:ascii="Palatino Linotype" w:hAnsi="Palatino Linotype" w:cs="Arial"/>
                <w:b/>
                <w:bCs/>
                <w:sz w:val="18"/>
                <w:szCs w:val="18"/>
                <w:lang w:val="es-MX"/>
              </w:rPr>
            </w:pPr>
          </w:p>
        </w:tc>
        <w:tc>
          <w:tcPr>
            <w:tcW w:w="5177" w:type="dxa"/>
          </w:tcPr>
          <w:p w14:paraId="35B8990C" w14:textId="77777777" w:rsidR="00790164" w:rsidRPr="002C64CF" w:rsidRDefault="00790164" w:rsidP="00790164">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3102BCB3" w14:textId="06BBF94C" w:rsidR="00790164" w:rsidRPr="00AE3724" w:rsidRDefault="00790164"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 de Gobernación.pdf”: </w:t>
            </w:r>
            <w:r>
              <w:rPr>
                <w:rFonts w:ascii="Palatino Linotype" w:hAnsi="Palatino Linotype" w:cs="Arial"/>
                <w:sz w:val="18"/>
                <w:szCs w:val="18"/>
                <w:lang w:val="es-MX"/>
              </w:rPr>
              <w:t xml:space="preserve">Nombramiento expedido a favor del Director de Gobernación. </w:t>
            </w:r>
          </w:p>
        </w:tc>
        <w:tc>
          <w:tcPr>
            <w:tcW w:w="1597" w:type="dxa"/>
          </w:tcPr>
          <w:p w14:paraId="11B7AEE2" w14:textId="48294FFC" w:rsidR="00E67549" w:rsidRPr="00790164" w:rsidRDefault="00790164" w:rsidP="00790164">
            <w:pPr>
              <w:pStyle w:val="Citas"/>
              <w:rPr>
                <w:b/>
                <w:bCs/>
                <w:i w:val="0"/>
                <w:iCs/>
              </w:rPr>
            </w:pPr>
            <w:r w:rsidRPr="00790164">
              <w:rPr>
                <w:b/>
                <w:bCs/>
                <w:i w:val="0"/>
                <w:iCs/>
              </w:rPr>
              <w:t>Sí</w:t>
            </w:r>
          </w:p>
        </w:tc>
      </w:tr>
      <w:tr w:rsidR="00E67549" w14:paraId="7A145A83" w14:textId="4EBCE03A" w:rsidTr="00C7536A">
        <w:trPr>
          <w:trHeight w:val="511"/>
        </w:trPr>
        <w:tc>
          <w:tcPr>
            <w:tcW w:w="2288" w:type="dxa"/>
            <w:vAlign w:val="center"/>
          </w:tcPr>
          <w:p w14:paraId="3C5D36A6"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w:t>
            </w:r>
            <w:r w:rsidRPr="00AE3724">
              <w:rPr>
                <w:rFonts w:ascii="Palatino Linotype" w:hAnsi="Palatino Linotype"/>
                <w:sz w:val="18"/>
                <w:szCs w:val="18"/>
              </w:rPr>
              <w:lastRenderedPageBreak/>
              <w:t xml:space="preserve">Educación, al diez de enero de dos mil veintidós. </w:t>
            </w:r>
          </w:p>
          <w:p w14:paraId="1D8D4B4B" w14:textId="4DCC942C"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59416A08" w14:textId="300F5A4B" w:rsidR="00E67549" w:rsidRPr="00757992" w:rsidRDefault="00757992"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 xml:space="preserve">signado por el Director de Administración y dirigido al Coordinador de la Unidad de Transparencia, en síntesis refiere </w:t>
            </w:r>
            <w:r>
              <w:rPr>
                <w:rFonts w:ascii="Palatino Linotype" w:hAnsi="Palatino Linotype" w:cs="Arial"/>
                <w:sz w:val="18"/>
                <w:szCs w:val="18"/>
                <w:lang w:val="es-MX"/>
              </w:rPr>
              <w:lastRenderedPageBreak/>
              <w:t>atender diversas solicitudes de manera conjunta al existir identidad de causas y partes.</w:t>
            </w:r>
          </w:p>
          <w:p w14:paraId="508E31AB" w14:textId="06748270" w:rsidR="00757992" w:rsidRPr="00AE3724" w:rsidRDefault="00757992"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 de Educación.pdf”: </w:t>
            </w:r>
            <w:r>
              <w:rPr>
                <w:rFonts w:ascii="Palatino Linotype" w:hAnsi="Palatino Linotype" w:cs="Arial"/>
                <w:sz w:val="18"/>
                <w:szCs w:val="18"/>
                <w:lang w:val="es-MX"/>
              </w:rPr>
              <w:t>Nombramiento expedido a favor del Director de Educación.</w:t>
            </w:r>
          </w:p>
        </w:tc>
        <w:tc>
          <w:tcPr>
            <w:tcW w:w="1597" w:type="dxa"/>
            <w:vAlign w:val="center"/>
          </w:tcPr>
          <w:p w14:paraId="3EF2FFE4" w14:textId="408DDAFA" w:rsidR="00E67549" w:rsidRPr="00757992" w:rsidRDefault="00757992" w:rsidP="00757992">
            <w:pPr>
              <w:spacing w:after="240" w:line="360" w:lineRule="auto"/>
              <w:ind w:left="360"/>
              <w:jc w:val="center"/>
              <w:rPr>
                <w:rFonts w:ascii="Palatino Linotype" w:hAnsi="Palatino Linotype" w:cs="Arial"/>
                <w:b/>
                <w:bCs/>
                <w:sz w:val="18"/>
                <w:szCs w:val="18"/>
              </w:rPr>
            </w:pPr>
            <w:r w:rsidRPr="00757992">
              <w:rPr>
                <w:rFonts w:ascii="Palatino Linotype" w:hAnsi="Palatino Linotype" w:cs="Arial"/>
                <w:b/>
                <w:bCs/>
                <w:sz w:val="18"/>
                <w:szCs w:val="18"/>
              </w:rPr>
              <w:lastRenderedPageBreak/>
              <w:t>Sí</w:t>
            </w:r>
          </w:p>
        </w:tc>
      </w:tr>
      <w:tr w:rsidR="00E67549" w14:paraId="71957345" w14:textId="0B4F9A1C" w:rsidTr="00C7536A">
        <w:trPr>
          <w:trHeight w:val="511"/>
        </w:trPr>
        <w:tc>
          <w:tcPr>
            <w:tcW w:w="2288" w:type="dxa"/>
            <w:vAlign w:val="center"/>
          </w:tcPr>
          <w:p w14:paraId="457C6937"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Igualdad de Género, al diez de enero de dos mil veintidós. </w:t>
            </w:r>
          </w:p>
          <w:p w14:paraId="79E15B48" w14:textId="321407CF"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3C5A7CA8" w14:textId="42C43F28" w:rsidR="00E67549" w:rsidRPr="00170562" w:rsidRDefault="00170562"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5577D78F" w14:textId="01270694" w:rsidR="00170562" w:rsidRPr="00AE3724" w:rsidRDefault="00170562"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“Directora de Igualdad de Genero.pdf”: </w:t>
            </w:r>
            <w:r>
              <w:rPr>
                <w:rFonts w:ascii="Palatino Linotype" w:hAnsi="Palatino Linotype" w:cs="Arial"/>
                <w:sz w:val="18"/>
                <w:szCs w:val="18"/>
                <w:lang w:val="es-MX"/>
              </w:rPr>
              <w:t>Nombramiento expedido a favor de la Directora de Igualdad de Género</w:t>
            </w:r>
          </w:p>
        </w:tc>
        <w:tc>
          <w:tcPr>
            <w:tcW w:w="1597" w:type="dxa"/>
            <w:vAlign w:val="center"/>
          </w:tcPr>
          <w:p w14:paraId="07D7D434" w14:textId="5D9B3B8E" w:rsidR="00E67549" w:rsidRPr="00170562" w:rsidRDefault="00170562" w:rsidP="00170562">
            <w:pPr>
              <w:spacing w:after="240" w:line="360" w:lineRule="auto"/>
              <w:ind w:left="360" w:hanging="298"/>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7D5EA5E4" w14:textId="7DF492EC" w:rsidTr="00C7536A">
        <w:trPr>
          <w:trHeight w:val="511"/>
        </w:trPr>
        <w:tc>
          <w:tcPr>
            <w:tcW w:w="2288" w:type="dxa"/>
            <w:vAlign w:val="center"/>
          </w:tcPr>
          <w:p w14:paraId="1B274238"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Desarrollo Urbano Metropolitano y Obras Públicas, al diez de enero de dos mil veintidós. </w:t>
            </w:r>
          </w:p>
          <w:p w14:paraId="0D74149B" w14:textId="30B52F8E"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639693D9" w14:textId="77777777" w:rsidR="00C7536A" w:rsidRPr="00170562" w:rsidRDefault="00C7536A" w:rsidP="00C7536A">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39473F92" w14:textId="2E5E5608" w:rsidR="00C7536A" w:rsidRPr="00AE3724" w:rsidRDefault="00C7536A"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“Directora de Desarrollo Urbano.pdf”: </w:t>
            </w:r>
            <w:r>
              <w:rPr>
                <w:rFonts w:ascii="Palatino Linotype" w:hAnsi="Palatino Linotype" w:cs="Arial"/>
                <w:sz w:val="18"/>
                <w:szCs w:val="18"/>
                <w:lang w:val="es-MX"/>
              </w:rPr>
              <w:t xml:space="preserve">Nombramiento expedido a favor de la Directora de Desarrollo Urbano y Metropolitano. </w:t>
            </w:r>
          </w:p>
        </w:tc>
        <w:tc>
          <w:tcPr>
            <w:tcW w:w="1597" w:type="dxa"/>
            <w:vAlign w:val="center"/>
          </w:tcPr>
          <w:p w14:paraId="2AB5653E" w14:textId="35ECFE44" w:rsidR="00E67549" w:rsidRPr="00C7536A" w:rsidRDefault="00C7536A" w:rsidP="00C7536A">
            <w:pPr>
              <w:spacing w:after="240" w:line="360" w:lineRule="auto"/>
              <w:ind w:left="360" w:hanging="298"/>
              <w:jc w:val="center"/>
              <w:rPr>
                <w:rFonts w:ascii="Palatino Linotype" w:hAnsi="Palatino Linotype" w:cs="Arial"/>
                <w:b/>
                <w:bCs/>
                <w:sz w:val="18"/>
                <w:szCs w:val="18"/>
              </w:rPr>
            </w:pPr>
            <w:r w:rsidRPr="00C7536A">
              <w:rPr>
                <w:rFonts w:ascii="Palatino Linotype" w:hAnsi="Palatino Linotype" w:cs="Arial"/>
                <w:b/>
                <w:bCs/>
                <w:sz w:val="18"/>
                <w:szCs w:val="18"/>
              </w:rPr>
              <w:t>Sí</w:t>
            </w:r>
          </w:p>
        </w:tc>
      </w:tr>
      <w:tr w:rsidR="00E67549" w14:paraId="41B97E90" w14:textId="0BF9B898" w:rsidTr="000B6D61">
        <w:trPr>
          <w:trHeight w:val="511"/>
        </w:trPr>
        <w:tc>
          <w:tcPr>
            <w:tcW w:w="2288" w:type="dxa"/>
            <w:vAlign w:val="center"/>
          </w:tcPr>
          <w:p w14:paraId="6E8CCC8D"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lastRenderedPageBreak/>
              <w:t xml:space="preserve">Nombramiento y/o equivalente expedido a favor del Titular de la Dirección de Desarrollo Económico, Turístico y Artesanal, al diez de enero de dos mil veintidós. </w:t>
            </w:r>
          </w:p>
          <w:p w14:paraId="330F2493" w14:textId="443A79A9"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2FC6A46F" w14:textId="0A52ABD3" w:rsidR="00E67549" w:rsidRPr="000B6D61" w:rsidRDefault="000B6D61"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66FAE1E8" w14:textId="38C33996" w:rsidR="000B6D61" w:rsidRPr="00AE3724" w:rsidRDefault="000B6D61"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“Directora de Desarrollo Económico.pdf”: </w:t>
            </w:r>
            <w:r>
              <w:rPr>
                <w:rFonts w:ascii="Palatino Linotype" w:hAnsi="Palatino Linotype" w:cs="Arial"/>
                <w:sz w:val="18"/>
                <w:szCs w:val="18"/>
                <w:lang w:val="es-MX"/>
              </w:rPr>
              <w:t>Nombramiento expedido a favor de la Directora de Desarrollo Económico, Turístico y Artesanal</w:t>
            </w:r>
            <w:r>
              <w:rPr>
                <w:rFonts w:ascii="Palatino Linotype" w:hAnsi="Palatino Linotype" w:cs="Arial"/>
                <w:b/>
                <w:bCs/>
                <w:sz w:val="18"/>
                <w:szCs w:val="18"/>
                <w:lang w:val="es-MX"/>
              </w:rPr>
              <w:t xml:space="preserve"> </w:t>
            </w:r>
          </w:p>
        </w:tc>
        <w:tc>
          <w:tcPr>
            <w:tcW w:w="1597" w:type="dxa"/>
            <w:vAlign w:val="center"/>
          </w:tcPr>
          <w:p w14:paraId="062B541F" w14:textId="30C64F6E" w:rsidR="00E67549" w:rsidRPr="000B6D61" w:rsidRDefault="000B6D61" w:rsidP="000B6D61">
            <w:pPr>
              <w:spacing w:after="240" w:line="360" w:lineRule="auto"/>
              <w:ind w:left="360" w:hanging="298"/>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14896B1E" w14:textId="4746E5E1" w:rsidTr="00376E2A">
        <w:trPr>
          <w:trHeight w:val="511"/>
        </w:trPr>
        <w:tc>
          <w:tcPr>
            <w:tcW w:w="2288" w:type="dxa"/>
            <w:vAlign w:val="center"/>
          </w:tcPr>
          <w:p w14:paraId="0E0E09B1"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Desarrollo Social y Asuntos Indígenas, al diez de enero de dos mil veintidós. </w:t>
            </w:r>
          </w:p>
          <w:p w14:paraId="043928C4" w14:textId="5EB07888"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2E57436A" w14:textId="2746DB89" w:rsidR="00E67549" w:rsidRPr="000B6D61" w:rsidRDefault="000B6D61"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“DA 0436 2022.pdf”:</w:t>
            </w:r>
            <w:r w:rsidR="00376E2A">
              <w:rPr>
                <w:rFonts w:ascii="Palatino Linotype" w:hAnsi="Palatino Linotype" w:cs="Arial"/>
                <w:b/>
                <w:bCs/>
                <w:sz w:val="18"/>
                <w:szCs w:val="18"/>
                <w:lang w:val="es-MX"/>
              </w:rPr>
              <w:t xml:space="preserve"> </w:t>
            </w:r>
            <w:r w:rsidR="00376E2A">
              <w:rPr>
                <w:rFonts w:ascii="Palatino Linotype" w:hAnsi="Palatino Linotype" w:cs="Arial"/>
                <w:sz w:val="18"/>
                <w:szCs w:val="18"/>
                <w:lang w:val="es-MX"/>
              </w:rPr>
              <w:t xml:space="preserve">Oficio número </w:t>
            </w:r>
            <w:r w:rsidR="00376E2A">
              <w:rPr>
                <w:rFonts w:ascii="Palatino Linotype" w:hAnsi="Palatino Linotype" w:cs="Arial"/>
                <w:b/>
                <w:bCs/>
                <w:sz w:val="18"/>
                <w:szCs w:val="18"/>
                <w:lang w:val="es-MX"/>
              </w:rPr>
              <w:t xml:space="preserve">DA/0436/2022 </w:t>
            </w:r>
            <w:r w:rsidR="00376E2A">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1FDDA180" w14:textId="524614D2" w:rsidR="000B6D61" w:rsidRPr="00AE3724" w:rsidRDefault="000B6D61"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 de Desarrollo Social.pdf”: </w:t>
            </w:r>
            <w:r w:rsidR="00376E2A">
              <w:rPr>
                <w:rFonts w:ascii="Palatino Linotype" w:hAnsi="Palatino Linotype" w:cs="Arial"/>
                <w:sz w:val="18"/>
                <w:szCs w:val="18"/>
                <w:lang w:val="es-MX"/>
              </w:rPr>
              <w:t xml:space="preserve">Nombramiento expedido a favor del Director de Desarrollo Social </w:t>
            </w:r>
          </w:p>
        </w:tc>
        <w:tc>
          <w:tcPr>
            <w:tcW w:w="1597" w:type="dxa"/>
            <w:vAlign w:val="center"/>
          </w:tcPr>
          <w:p w14:paraId="05EDC08F" w14:textId="0F59358C" w:rsidR="00E67549" w:rsidRPr="00376E2A" w:rsidRDefault="00376E2A" w:rsidP="00376E2A">
            <w:pPr>
              <w:spacing w:after="240" w:line="360" w:lineRule="auto"/>
              <w:ind w:left="360" w:hanging="360"/>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25682768" w14:textId="0D00DCEF" w:rsidTr="00376E2A">
        <w:trPr>
          <w:trHeight w:val="511"/>
        </w:trPr>
        <w:tc>
          <w:tcPr>
            <w:tcW w:w="2288" w:type="dxa"/>
            <w:vAlign w:val="center"/>
          </w:tcPr>
          <w:p w14:paraId="174ADB63"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w:t>
            </w:r>
            <w:r w:rsidRPr="00AE3724">
              <w:rPr>
                <w:rFonts w:ascii="Palatino Linotype" w:hAnsi="Palatino Linotype"/>
                <w:sz w:val="18"/>
                <w:szCs w:val="18"/>
              </w:rPr>
              <w:lastRenderedPageBreak/>
              <w:t xml:space="preserve">Dirección de Cultura, al diez de enero de dos mil veintidós. </w:t>
            </w:r>
          </w:p>
          <w:p w14:paraId="76DF198A" w14:textId="60C2F345"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5C3CD68E" w14:textId="5A1D3A3B" w:rsidR="00E67549" w:rsidRPr="00376E2A" w:rsidRDefault="00376E2A"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“Directora de Cultura.pdf”: </w:t>
            </w:r>
            <w:r>
              <w:rPr>
                <w:rFonts w:ascii="Palatino Linotype" w:hAnsi="Palatino Linotype" w:cs="Arial"/>
                <w:sz w:val="18"/>
                <w:szCs w:val="18"/>
                <w:lang w:val="es-MX"/>
              </w:rPr>
              <w:t>Nombramiento expedido a favor de la Directora de Cultura</w:t>
            </w:r>
          </w:p>
          <w:p w14:paraId="67E3B373" w14:textId="41DD5E38" w:rsidR="00376E2A" w:rsidRPr="00AE3724" w:rsidRDefault="00376E2A"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 xml:space="preserve">signado por el Director de </w:t>
            </w:r>
            <w:r>
              <w:rPr>
                <w:rFonts w:ascii="Palatino Linotype" w:hAnsi="Palatino Linotype" w:cs="Arial"/>
                <w:sz w:val="18"/>
                <w:szCs w:val="18"/>
                <w:lang w:val="es-MX"/>
              </w:rPr>
              <w:lastRenderedPageBreak/>
              <w:t>Administración y dirigido al Coordinador de la Unidad de Transparencia, en síntesis refiere atender diversas solicitudes de manera conjunta al existir identidad de causas y partes.</w:t>
            </w:r>
          </w:p>
        </w:tc>
        <w:tc>
          <w:tcPr>
            <w:tcW w:w="1597" w:type="dxa"/>
            <w:vAlign w:val="center"/>
          </w:tcPr>
          <w:p w14:paraId="75286C07" w14:textId="7E1BD104" w:rsidR="00E67549" w:rsidRPr="00376E2A" w:rsidRDefault="00376E2A" w:rsidP="00376E2A">
            <w:pPr>
              <w:pStyle w:val="Citas"/>
              <w:jc w:val="center"/>
              <w:rPr>
                <w:b/>
                <w:bCs/>
                <w:i w:val="0"/>
                <w:iCs/>
              </w:rPr>
            </w:pPr>
            <w:r>
              <w:rPr>
                <w:b/>
                <w:bCs/>
                <w:i w:val="0"/>
                <w:iCs/>
              </w:rPr>
              <w:lastRenderedPageBreak/>
              <w:t>Sí</w:t>
            </w:r>
          </w:p>
        </w:tc>
      </w:tr>
      <w:tr w:rsidR="00E67549" w14:paraId="40B857E2" w14:textId="2AC53305" w:rsidTr="002C64E9">
        <w:trPr>
          <w:trHeight w:val="511"/>
        </w:trPr>
        <w:tc>
          <w:tcPr>
            <w:tcW w:w="2288" w:type="dxa"/>
            <w:vAlign w:val="center"/>
          </w:tcPr>
          <w:p w14:paraId="0EAD3096"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Dirección de Administración, al diez de enero de dos mil veintidós. </w:t>
            </w:r>
          </w:p>
          <w:p w14:paraId="27BC9873" w14:textId="024004E9"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1D49F432" w14:textId="5FB5E3E3" w:rsidR="00E67549" w:rsidRPr="002C64E9" w:rsidRDefault="002C64E9"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09313B30" w14:textId="188B37AF" w:rsidR="002C64E9" w:rsidRPr="00AE3724" w:rsidRDefault="002C64E9"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“Director de Administración.pdf”: </w:t>
            </w:r>
            <w:r>
              <w:rPr>
                <w:rFonts w:ascii="Palatino Linotype" w:hAnsi="Palatino Linotype" w:cs="Arial"/>
                <w:sz w:val="18"/>
                <w:szCs w:val="18"/>
                <w:lang w:val="es-MX"/>
              </w:rPr>
              <w:t xml:space="preserve">Nombramiento expedido a favor del Director de Administración. </w:t>
            </w:r>
          </w:p>
        </w:tc>
        <w:tc>
          <w:tcPr>
            <w:tcW w:w="1597" w:type="dxa"/>
            <w:vAlign w:val="center"/>
          </w:tcPr>
          <w:p w14:paraId="6A42FEA3" w14:textId="51C34495" w:rsidR="00E67549" w:rsidRPr="002C64E9" w:rsidRDefault="002C64E9" w:rsidP="002C64E9">
            <w:pPr>
              <w:spacing w:after="240" w:line="360" w:lineRule="auto"/>
              <w:ind w:left="360" w:hanging="360"/>
              <w:jc w:val="center"/>
              <w:rPr>
                <w:rFonts w:ascii="Palatino Linotype" w:hAnsi="Palatino Linotype" w:cs="Arial"/>
                <w:sz w:val="18"/>
                <w:szCs w:val="18"/>
              </w:rPr>
            </w:pPr>
            <w:r>
              <w:rPr>
                <w:rFonts w:ascii="Palatino Linotype" w:hAnsi="Palatino Linotype" w:cs="Arial"/>
                <w:sz w:val="18"/>
                <w:szCs w:val="18"/>
              </w:rPr>
              <w:t>Sí</w:t>
            </w:r>
          </w:p>
        </w:tc>
      </w:tr>
      <w:tr w:rsidR="00E67549" w14:paraId="6C004A11" w14:textId="272F996B" w:rsidTr="0066744F">
        <w:trPr>
          <w:trHeight w:val="511"/>
        </w:trPr>
        <w:tc>
          <w:tcPr>
            <w:tcW w:w="2288" w:type="dxa"/>
            <w:vAlign w:val="center"/>
          </w:tcPr>
          <w:p w14:paraId="0E3DF9FB"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Consejería Jurídica Municipal, al diez de enero de dos mil veintidós. </w:t>
            </w:r>
          </w:p>
          <w:p w14:paraId="7B1062D2" w14:textId="5F609195" w:rsidR="00E67549" w:rsidRPr="00AE3724" w:rsidRDefault="00E67549" w:rsidP="00E7206B">
            <w:pPr>
              <w:pStyle w:val="Prrafodelista"/>
              <w:spacing w:after="240" w:line="360" w:lineRule="auto"/>
              <w:ind w:left="720"/>
              <w:rPr>
                <w:rFonts w:ascii="Palatino Linotype" w:hAnsi="Palatino Linotype" w:cs="Arial"/>
                <w:b/>
                <w:bCs/>
                <w:sz w:val="18"/>
                <w:szCs w:val="18"/>
                <w:lang w:val="es-MX"/>
              </w:rPr>
            </w:pPr>
          </w:p>
        </w:tc>
        <w:tc>
          <w:tcPr>
            <w:tcW w:w="5177" w:type="dxa"/>
          </w:tcPr>
          <w:p w14:paraId="365E7C1C" w14:textId="3E5665DA" w:rsidR="00E67549" w:rsidRPr="002C64E9" w:rsidRDefault="002C64E9"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3EAC1DCE" w14:textId="2275DEA0" w:rsidR="002C64E9" w:rsidRPr="00AE3724" w:rsidRDefault="002C64E9"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“Consejero Jurídico.pdf”: </w:t>
            </w:r>
            <w:r w:rsidR="0066744F">
              <w:rPr>
                <w:rFonts w:ascii="Palatino Linotype" w:hAnsi="Palatino Linotype" w:cs="Arial"/>
                <w:sz w:val="18"/>
                <w:szCs w:val="18"/>
                <w:lang w:val="es-MX"/>
              </w:rPr>
              <w:t>Nombramiento expedido a favor del Consejero Jurídico</w:t>
            </w:r>
          </w:p>
        </w:tc>
        <w:tc>
          <w:tcPr>
            <w:tcW w:w="1597" w:type="dxa"/>
            <w:vAlign w:val="center"/>
          </w:tcPr>
          <w:p w14:paraId="681D6E6B" w14:textId="6FBB36E7" w:rsidR="00E67549" w:rsidRPr="0066744F" w:rsidRDefault="0066744F" w:rsidP="0066744F">
            <w:pPr>
              <w:spacing w:after="240" w:line="360" w:lineRule="auto"/>
              <w:ind w:left="360" w:hanging="298"/>
              <w:jc w:val="center"/>
              <w:rPr>
                <w:rFonts w:ascii="Palatino Linotype" w:hAnsi="Palatino Linotype" w:cs="Arial"/>
                <w:b/>
                <w:bCs/>
                <w:sz w:val="18"/>
                <w:szCs w:val="18"/>
              </w:rPr>
            </w:pPr>
            <w:r w:rsidRPr="0066744F">
              <w:rPr>
                <w:rFonts w:ascii="Palatino Linotype" w:hAnsi="Palatino Linotype" w:cs="Arial"/>
                <w:b/>
                <w:bCs/>
                <w:sz w:val="18"/>
                <w:szCs w:val="18"/>
              </w:rPr>
              <w:t>Sí</w:t>
            </w:r>
          </w:p>
        </w:tc>
      </w:tr>
      <w:tr w:rsidR="00E67549" w14:paraId="547D826E" w14:textId="4C21E2D3" w:rsidTr="0066744F">
        <w:trPr>
          <w:trHeight w:val="511"/>
        </w:trPr>
        <w:tc>
          <w:tcPr>
            <w:tcW w:w="2288" w:type="dxa"/>
            <w:vAlign w:val="center"/>
          </w:tcPr>
          <w:p w14:paraId="6B5C8ED6"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w:t>
            </w:r>
            <w:r w:rsidRPr="00AE3724">
              <w:rPr>
                <w:rFonts w:ascii="Palatino Linotype" w:hAnsi="Palatino Linotype"/>
                <w:sz w:val="18"/>
                <w:szCs w:val="18"/>
              </w:rPr>
              <w:lastRenderedPageBreak/>
              <w:t xml:space="preserve">del Titular de la Tesorería Municipal, al diez de enero de dos mil veintidós. </w:t>
            </w:r>
          </w:p>
          <w:p w14:paraId="62264D09" w14:textId="62F5417D"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10CADF40" w14:textId="728D227C" w:rsidR="00E67549" w:rsidRPr="0066744F" w:rsidRDefault="0066744F"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“Tesorero Municipal.pdf”: </w:t>
            </w:r>
            <w:r>
              <w:rPr>
                <w:rFonts w:ascii="Palatino Linotype" w:hAnsi="Palatino Linotype" w:cs="Arial"/>
                <w:sz w:val="18"/>
                <w:szCs w:val="18"/>
                <w:lang w:val="es-MX"/>
              </w:rPr>
              <w:t>Nombramiento expedido a favor del Tesorero Municipal</w:t>
            </w:r>
          </w:p>
          <w:p w14:paraId="72662A9B" w14:textId="5CAA45C5" w:rsidR="0066744F" w:rsidRPr="00AE3724" w:rsidRDefault="0066744F"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tc>
        <w:tc>
          <w:tcPr>
            <w:tcW w:w="1597" w:type="dxa"/>
            <w:vAlign w:val="center"/>
          </w:tcPr>
          <w:p w14:paraId="4B079E54" w14:textId="66BD6F04" w:rsidR="00E67549" w:rsidRPr="0066744F" w:rsidRDefault="0066744F" w:rsidP="0066744F">
            <w:pPr>
              <w:spacing w:after="240" w:line="360" w:lineRule="auto"/>
              <w:ind w:left="360" w:hanging="298"/>
              <w:jc w:val="center"/>
              <w:rPr>
                <w:rFonts w:ascii="Palatino Linotype" w:hAnsi="Palatino Linotype" w:cs="Arial"/>
                <w:b/>
                <w:bCs/>
                <w:sz w:val="18"/>
                <w:szCs w:val="18"/>
              </w:rPr>
            </w:pPr>
            <w:r w:rsidRPr="0066744F">
              <w:rPr>
                <w:rFonts w:ascii="Palatino Linotype" w:hAnsi="Palatino Linotype" w:cs="Arial"/>
                <w:b/>
                <w:bCs/>
                <w:sz w:val="18"/>
                <w:szCs w:val="18"/>
              </w:rPr>
              <w:lastRenderedPageBreak/>
              <w:t>Sí</w:t>
            </w:r>
          </w:p>
        </w:tc>
      </w:tr>
      <w:tr w:rsidR="00E67549" w14:paraId="2AF9961C" w14:textId="7E51E902" w:rsidTr="005771DE">
        <w:trPr>
          <w:trHeight w:val="511"/>
        </w:trPr>
        <w:tc>
          <w:tcPr>
            <w:tcW w:w="2288" w:type="dxa"/>
            <w:vAlign w:val="center"/>
          </w:tcPr>
          <w:p w14:paraId="046B1812"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Contraloría Municipal, al diez de enero de dos mil veintidós. </w:t>
            </w:r>
          </w:p>
          <w:p w14:paraId="6E019531" w14:textId="2764309B" w:rsidR="00E67549" w:rsidRPr="00AE3724" w:rsidRDefault="00E67549" w:rsidP="00E7206B">
            <w:pPr>
              <w:pStyle w:val="Prrafodelista"/>
              <w:spacing w:after="240" w:line="360" w:lineRule="auto"/>
              <w:ind w:left="720"/>
              <w:rPr>
                <w:rFonts w:ascii="Palatino Linotype" w:hAnsi="Palatino Linotype" w:cs="Arial"/>
                <w:b/>
                <w:bCs/>
                <w:sz w:val="18"/>
                <w:szCs w:val="18"/>
                <w:lang w:val="es-MX"/>
              </w:rPr>
            </w:pPr>
          </w:p>
        </w:tc>
        <w:tc>
          <w:tcPr>
            <w:tcW w:w="5177" w:type="dxa"/>
          </w:tcPr>
          <w:p w14:paraId="41095BA7" w14:textId="417B1211" w:rsidR="00E67549" w:rsidRPr="005771DE" w:rsidRDefault="005771DE"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4DC573D5" w14:textId="77D147AE" w:rsidR="005771DE" w:rsidRPr="00AE3724" w:rsidRDefault="005771DE"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“Contralor Interno Municipal.pdf”: </w:t>
            </w:r>
            <w:r>
              <w:rPr>
                <w:rFonts w:ascii="Palatino Linotype" w:hAnsi="Palatino Linotype" w:cs="Arial"/>
                <w:sz w:val="18"/>
                <w:szCs w:val="18"/>
                <w:lang w:val="es-MX"/>
              </w:rPr>
              <w:t xml:space="preserve">Nombramiento expedido a favor del Contralor Interno. </w:t>
            </w:r>
          </w:p>
        </w:tc>
        <w:tc>
          <w:tcPr>
            <w:tcW w:w="1597" w:type="dxa"/>
            <w:vAlign w:val="center"/>
          </w:tcPr>
          <w:p w14:paraId="2764F288" w14:textId="63D2980B" w:rsidR="00E67549" w:rsidRPr="005771DE" w:rsidRDefault="005771DE" w:rsidP="00456FFF">
            <w:pPr>
              <w:spacing w:after="240" w:line="360" w:lineRule="auto"/>
              <w:ind w:left="360" w:hanging="360"/>
              <w:jc w:val="center"/>
              <w:rPr>
                <w:rFonts w:ascii="Palatino Linotype" w:hAnsi="Palatino Linotype" w:cs="Arial"/>
                <w:sz w:val="18"/>
                <w:szCs w:val="18"/>
              </w:rPr>
            </w:pPr>
            <w:r>
              <w:rPr>
                <w:rFonts w:ascii="Palatino Linotype" w:hAnsi="Palatino Linotype" w:cs="Arial"/>
                <w:sz w:val="18"/>
                <w:szCs w:val="18"/>
              </w:rPr>
              <w:t>Sí</w:t>
            </w:r>
          </w:p>
        </w:tc>
      </w:tr>
      <w:tr w:rsidR="00E67549" w14:paraId="081A1376" w14:textId="66B9082C" w:rsidTr="00456FFF">
        <w:trPr>
          <w:trHeight w:val="511"/>
        </w:trPr>
        <w:tc>
          <w:tcPr>
            <w:tcW w:w="2288" w:type="dxa"/>
            <w:vAlign w:val="center"/>
          </w:tcPr>
          <w:p w14:paraId="489B97E9"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Secretaría Municipal, al diez de enero de dos mil veintidós. </w:t>
            </w:r>
          </w:p>
          <w:p w14:paraId="440080F2" w14:textId="4C29A845"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14881EF8" w14:textId="2A3BA442" w:rsidR="00E67549" w:rsidRPr="00456FFF" w:rsidRDefault="00456FFF"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625F9669" w14:textId="49E7300E" w:rsidR="00456FFF" w:rsidRPr="00AE3724" w:rsidRDefault="00456FFF"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“Secretario del Ayuntamiento.pdf”: </w:t>
            </w:r>
            <w:r>
              <w:rPr>
                <w:rFonts w:ascii="Palatino Linotype" w:hAnsi="Palatino Linotype" w:cs="Arial"/>
                <w:sz w:val="18"/>
                <w:szCs w:val="18"/>
                <w:lang w:val="es-MX"/>
              </w:rPr>
              <w:t>Nombramiento expedido a favor del Secretario Municipal</w:t>
            </w:r>
          </w:p>
        </w:tc>
        <w:tc>
          <w:tcPr>
            <w:tcW w:w="1597" w:type="dxa"/>
            <w:vAlign w:val="center"/>
          </w:tcPr>
          <w:p w14:paraId="637B65BC" w14:textId="0C14C078" w:rsidR="00E67549" w:rsidRPr="00456FFF" w:rsidRDefault="00456FFF" w:rsidP="00456FFF">
            <w:pPr>
              <w:spacing w:after="240" w:line="360" w:lineRule="auto"/>
              <w:ind w:left="360" w:hanging="298"/>
              <w:jc w:val="center"/>
              <w:rPr>
                <w:rFonts w:ascii="Palatino Linotype" w:hAnsi="Palatino Linotype" w:cs="Arial"/>
                <w:sz w:val="18"/>
                <w:szCs w:val="18"/>
              </w:rPr>
            </w:pPr>
            <w:r>
              <w:rPr>
                <w:rFonts w:ascii="Palatino Linotype" w:hAnsi="Palatino Linotype" w:cs="Arial"/>
                <w:sz w:val="18"/>
                <w:szCs w:val="18"/>
              </w:rPr>
              <w:t>Sí</w:t>
            </w:r>
          </w:p>
        </w:tc>
      </w:tr>
      <w:tr w:rsidR="00E67549" w14:paraId="0FEA4E41" w14:textId="0FFAD0C4" w:rsidTr="00D64BDF">
        <w:trPr>
          <w:trHeight w:val="511"/>
        </w:trPr>
        <w:tc>
          <w:tcPr>
            <w:tcW w:w="2288" w:type="dxa"/>
            <w:vAlign w:val="center"/>
          </w:tcPr>
          <w:p w14:paraId="4E9477F8"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w:t>
            </w:r>
            <w:r w:rsidRPr="00AE3724">
              <w:rPr>
                <w:rFonts w:ascii="Palatino Linotype" w:hAnsi="Palatino Linotype"/>
                <w:sz w:val="18"/>
                <w:szCs w:val="18"/>
              </w:rPr>
              <w:lastRenderedPageBreak/>
              <w:t xml:space="preserve">expedido a favor del Titular de la Novena Regiduría, al diez de enero de dos mil veintidós. </w:t>
            </w:r>
          </w:p>
          <w:p w14:paraId="6B695D1F" w14:textId="645FD7B1"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44266480" w14:textId="20F16120" w:rsidR="00E67549" w:rsidRPr="00AE3724" w:rsidRDefault="00D64BDF"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“constancia de representación proporcional.pdf”: </w:t>
            </w:r>
            <w:r>
              <w:rPr>
                <w:rFonts w:ascii="Palatino Linotype" w:hAnsi="Palatino Linotype" w:cs="Arial"/>
                <w:sz w:val="18"/>
                <w:szCs w:val="18"/>
                <w:lang w:val="es-MX"/>
              </w:rPr>
              <w:t xml:space="preserve">Constancia de </w:t>
            </w:r>
            <w:r>
              <w:rPr>
                <w:rFonts w:ascii="Palatino Linotype" w:hAnsi="Palatino Linotype" w:cs="Arial"/>
                <w:sz w:val="18"/>
                <w:szCs w:val="18"/>
                <w:lang w:val="es-MX"/>
              </w:rPr>
              <w:lastRenderedPageBreak/>
              <w:t xml:space="preserve">representación proporcional y validez de la elección para el Ayuntamiento, expedida a favor del Noveno Regidor. </w:t>
            </w:r>
          </w:p>
        </w:tc>
        <w:tc>
          <w:tcPr>
            <w:tcW w:w="1597" w:type="dxa"/>
            <w:vAlign w:val="center"/>
          </w:tcPr>
          <w:p w14:paraId="24279F29" w14:textId="4D86E449" w:rsidR="00E67549" w:rsidRPr="00D64BDF" w:rsidRDefault="00D64BDF" w:rsidP="00D64BDF">
            <w:pPr>
              <w:spacing w:after="240" w:line="360" w:lineRule="auto"/>
              <w:ind w:left="360"/>
              <w:jc w:val="center"/>
              <w:rPr>
                <w:rFonts w:ascii="Palatino Linotype" w:hAnsi="Palatino Linotype" w:cs="Arial"/>
                <w:b/>
                <w:bCs/>
                <w:sz w:val="18"/>
                <w:szCs w:val="18"/>
              </w:rPr>
            </w:pPr>
            <w:r>
              <w:rPr>
                <w:rFonts w:ascii="Palatino Linotype" w:hAnsi="Palatino Linotype" w:cs="Arial"/>
                <w:b/>
                <w:bCs/>
                <w:sz w:val="18"/>
                <w:szCs w:val="18"/>
              </w:rPr>
              <w:lastRenderedPageBreak/>
              <w:t>Sí</w:t>
            </w:r>
          </w:p>
        </w:tc>
      </w:tr>
      <w:tr w:rsidR="00E67549" w14:paraId="018F1B2F" w14:textId="1F11A4F7" w:rsidTr="00D93AF6">
        <w:trPr>
          <w:trHeight w:val="511"/>
        </w:trPr>
        <w:tc>
          <w:tcPr>
            <w:tcW w:w="2288" w:type="dxa"/>
            <w:vAlign w:val="center"/>
          </w:tcPr>
          <w:p w14:paraId="5E2AD176"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Séptima Regiduría, al diez de enero de dos mil veintidós. </w:t>
            </w:r>
          </w:p>
          <w:p w14:paraId="2AC8DF98" w14:textId="2F118F56"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vAlign w:val="center"/>
          </w:tcPr>
          <w:p w14:paraId="773684BC" w14:textId="44A89474" w:rsidR="00E67549" w:rsidRPr="00542BC6" w:rsidRDefault="00542BC6" w:rsidP="00542BC6">
            <w:pPr>
              <w:pStyle w:val="Prrafodelista"/>
              <w:numPr>
                <w:ilvl w:val="0"/>
                <w:numId w:val="2"/>
              </w:numPr>
              <w:spacing w:after="240" w:line="360" w:lineRule="auto"/>
              <w:jc w:val="both"/>
              <w:rPr>
                <w:rFonts w:ascii="Palatino Linotype" w:hAnsi="Palatino Linotype" w:cs="Arial"/>
                <w:b/>
                <w:bCs/>
                <w:sz w:val="18"/>
                <w:szCs w:val="18"/>
                <w:lang w:val="es-MX"/>
              </w:rPr>
            </w:pPr>
            <w:r w:rsidRPr="00542BC6">
              <w:rPr>
                <w:rFonts w:ascii="Palatino Linotype" w:hAnsi="Palatino Linotype" w:cs="Arial"/>
                <w:b/>
                <w:bCs/>
                <w:sz w:val="18"/>
                <w:szCs w:val="18"/>
                <w:lang w:val="es-MX"/>
              </w:rPr>
              <w:t>“</w:t>
            </w:r>
            <w:r>
              <w:rPr>
                <w:rFonts w:ascii="Palatino Linotype" w:hAnsi="Palatino Linotype" w:cs="Arial"/>
                <w:b/>
                <w:bCs/>
                <w:sz w:val="18"/>
                <w:szCs w:val="18"/>
                <w:lang w:val="es-MX"/>
              </w:rPr>
              <w:t>CONSTANCIA METEPEC.pdf”:</w:t>
            </w:r>
            <w:r w:rsidR="00D93AF6">
              <w:rPr>
                <w:rFonts w:ascii="Palatino Linotype" w:hAnsi="Palatino Linotype" w:cs="Arial"/>
                <w:sz w:val="18"/>
                <w:szCs w:val="18"/>
                <w:lang w:val="es-MX"/>
              </w:rPr>
              <w:t xml:space="preserve"> Constancia de representación proporcional y validez de la elección para el Ayuntamiento, expedida a favor del Séptimo Regidor del Ayuntamiento de Metepec 2022-2024</w:t>
            </w:r>
          </w:p>
        </w:tc>
        <w:tc>
          <w:tcPr>
            <w:tcW w:w="1597" w:type="dxa"/>
            <w:vAlign w:val="center"/>
          </w:tcPr>
          <w:p w14:paraId="02F24CA2" w14:textId="4BBC0F3C" w:rsidR="00E67549" w:rsidRPr="00D93AF6" w:rsidRDefault="00D93AF6" w:rsidP="00AF5638">
            <w:pPr>
              <w:spacing w:after="240" w:line="360" w:lineRule="auto"/>
              <w:ind w:left="360" w:hanging="360"/>
              <w:jc w:val="center"/>
              <w:rPr>
                <w:rFonts w:ascii="Palatino Linotype" w:hAnsi="Palatino Linotype" w:cs="Arial"/>
                <w:b/>
                <w:bCs/>
                <w:sz w:val="18"/>
                <w:szCs w:val="18"/>
              </w:rPr>
            </w:pPr>
            <w:r w:rsidRPr="00D93AF6">
              <w:rPr>
                <w:rFonts w:ascii="Palatino Linotype" w:hAnsi="Palatino Linotype" w:cs="Arial"/>
                <w:b/>
                <w:bCs/>
                <w:sz w:val="18"/>
                <w:szCs w:val="18"/>
              </w:rPr>
              <w:t>Sí</w:t>
            </w:r>
          </w:p>
        </w:tc>
      </w:tr>
      <w:tr w:rsidR="00E67549" w14:paraId="0EB2AB2C" w14:textId="24729F78" w:rsidTr="00B246DA">
        <w:trPr>
          <w:trHeight w:val="511"/>
        </w:trPr>
        <w:tc>
          <w:tcPr>
            <w:tcW w:w="2288" w:type="dxa"/>
            <w:vAlign w:val="center"/>
          </w:tcPr>
          <w:p w14:paraId="75F5027F"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Quinta Regiduría, al diez de enero de dos mil veintidós. </w:t>
            </w:r>
          </w:p>
          <w:p w14:paraId="6A12895A" w14:textId="41A42F67"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vAlign w:val="center"/>
          </w:tcPr>
          <w:p w14:paraId="642C3323" w14:textId="72712D53" w:rsidR="00E67549" w:rsidRPr="00AE3724" w:rsidRDefault="00B246DA" w:rsidP="00B246DA">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“CONSTANCIA DE MAYORIA.jpg”: </w:t>
            </w:r>
            <w:r>
              <w:rPr>
                <w:rFonts w:ascii="Palatino Linotype" w:hAnsi="Palatino Linotype" w:cs="Arial"/>
                <w:sz w:val="18"/>
                <w:szCs w:val="18"/>
                <w:lang w:val="es-MX"/>
              </w:rPr>
              <w:t>Constancia de mayoría y validez de elección para el Ayuntamiento, expedida a favor del Quinto Regidor del Ayuntamiento de Metepec 2022-2024.</w:t>
            </w:r>
          </w:p>
        </w:tc>
        <w:tc>
          <w:tcPr>
            <w:tcW w:w="1597" w:type="dxa"/>
            <w:vAlign w:val="center"/>
          </w:tcPr>
          <w:p w14:paraId="5C5C9669" w14:textId="7F5B73AA" w:rsidR="00E67549" w:rsidRPr="00B246DA" w:rsidRDefault="00B246DA" w:rsidP="00AF5638">
            <w:pPr>
              <w:spacing w:after="240" w:line="360" w:lineRule="auto"/>
              <w:ind w:left="360" w:hanging="298"/>
              <w:jc w:val="center"/>
              <w:rPr>
                <w:rFonts w:ascii="Palatino Linotype" w:hAnsi="Palatino Linotype" w:cs="Arial"/>
                <w:b/>
                <w:bCs/>
                <w:sz w:val="18"/>
                <w:szCs w:val="18"/>
              </w:rPr>
            </w:pPr>
            <w:r w:rsidRPr="00B246DA">
              <w:rPr>
                <w:rFonts w:ascii="Palatino Linotype" w:hAnsi="Palatino Linotype" w:cs="Arial"/>
                <w:b/>
                <w:bCs/>
                <w:sz w:val="18"/>
                <w:szCs w:val="18"/>
              </w:rPr>
              <w:t>Sí</w:t>
            </w:r>
          </w:p>
        </w:tc>
      </w:tr>
      <w:tr w:rsidR="00E67549" w14:paraId="558FD8CD" w14:textId="6703267D" w:rsidTr="00B246DA">
        <w:trPr>
          <w:trHeight w:val="511"/>
        </w:trPr>
        <w:tc>
          <w:tcPr>
            <w:tcW w:w="2288" w:type="dxa"/>
            <w:vAlign w:val="center"/>
          </w:tcPr>
          <w:p w14:paraId="771961B3"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lastRenderedPageBreak/>
              <w:t xml:space="preserve">Nombramiento y/o equivalente expedido a favor del Titular de la Segunda Regiduría, al diez de enero de dos mil veintidós. </w:t>
            </w:r>
          </w:p>
          <w:p w14:paraId="775D6836" w14:textId="04444CA4" w:rsidR="00E67549" w:rsidRPr="00AE3724" w:rsidRDefault="00E67549" w:rsidP="00E7206B">
            <w:pPr>
              <w:pStyle w:val="Prrafodelista"/>
              <w:spacing w:after="240" w:line="360" w:lineRule="auto"/>
              <w:ind w:left="720"/>
              <w:rPr>
                <w:rFonts w:ascii="Palatino Linotype" w:hAnsi="Palatino Linotype" w:cs="Arial"/>
                <w:b/>
                <w:bCs/>
                <w:sz w:val="18"/>
                <w:szCs w:val="18"/>
                <w:lang w:val="es-MX"/>
              </w:rPr>
            </w:pPr>
          </w:p>
        </w:tc>
        <w:tc>
          <w:tcPr>
            <w:tcW w:w="5177" w:type="dxa"/>
          </w:tcPr>
          <w:p w14:paraId="5573C66B" w14:textId="72D7F73B" w:rsidR="00E67549" w:rsidRPr="00AE3724" w:rsidRDefault="00B246DA"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“Constancia de mayoría.pdf”: </w:t>
            </w:r>
            <w:r>
              <w:rPr>
                <w:rFonts w:ascii="Palatino Linotype" w:hAnsi="Palatino Linotype" w:cs="Arial"/>
                <w:sz w:val="18"/>
                <w:szCs w:val="18"/>
                <w:lang w:val="es-MX"/>
              </w:rPr>
              <w:t xml:space="preserve">Constancia de mayoría y validez de la elección para el Ayuntamiento, expedida a favor del Segundo Regidor del Ayuntamiento de Metepec 2022-2024. </w:t>
            </w:r>
          </w:p>
        </w:tc>
        <w:tc>
          <w:tcPr>
            <w:tcW w:w="1597" w:type="dxa"/>
            <w:vAlign w:val="center"/>
          </w:tcPr>
          <w:p w14:paraId="7EE87C46" w14:textId="10BC65DF" w:rsidR="00E67549" w:rsidRPr="00B246DA" w:rsidRDefault="00B246DA" w:rsidP="00AF5638">
            <w:pPr>
              <w:spacing w:after="240" w:line="360" w:lineRule="auto"/>
              <w:ind w:left="360" w:hanging="388"/>
              <w:jc w:val="center"/>
              <w:rPr>
                <w:rFonts w:ascii="Palatino Linotype" w:hAnsi="Palatino Linotype" w:cs="Arial"/>
                <w:b/>
                <w:bCs/>
                <w:sz w:val="18"/>
                <w:szCs w:val="18"/>
              </w:rPr>
            </w:pPr>
            <w:r w:rsidRPr="00B246DA">
              <w:rPr>
                <w:rFonts w:ascii="Palatino Linotype" w:hAnsi="Palatino Linotype" w:cs="Arial"/>
                <w:b/>
                <w:bCs/>
                <w:sz w:val="18"/>
                <w:szCs w:val="18"/>
              </w:rPr>
              <w:t>Sí</w:t>
            </w:r>
          </w:p>
        </w:tc>
      </w:tr>
      <w:tr w:rsidR="00E67549" w14:paraId="4F3E550E" w14:textId="37F474BA" w:rsidTr="0089661D">
        <w:trPr>
          <w:trHeight w:val="511"/>
        </w:trPr>
        <w:tc>
          <w:tcPr>
            <w:tcW w:w="2288" w:type="dxa"/>
            <w:vAlign w:val="center"/>
          </w:tcPr>
          <w:p w14:paraId="4EC2C9BE"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Primera Regiduría, al diez de enero de dos mil veintidós. </w:t>
            </w:r>
          </w:p>
          <w:p w14:paraId="0A7D19D3" w14:textId="58A6ECB4"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429B321C" w14:textId="5C53CFD1" w:rsidR="00E67549" w:rsidRPr="00FF70F0" w:rsidRDefault="00FF70F0"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“CONSTANCIA DE MAYORÍA.pdf”: </w:t>
            </w:r>
            <w:r>
              <w:rPr>
                <w:rFonts w:ascii="Palatino Linotype" w:hAnsi="Palatino Linotype" w:cs="Arial"/>
                <w:sz w:val="18"/>
                <w:szCs w:val="18"/>
                <w:lang w:val="es-MX"/>
              </w:rPr>
              <w:t xml:space="preserve">Constancia de mayoría y validez de la elección para el Ayuntamiento expedida favor del Primer Regidor del Ayuntamiento de Metepec 2022-2024. </w:t>
            </w:r>
          </w:p>
          <w:p w14:paraId="7C5475F6" w14:textId="6A1A74DD" w:rsidR="00FF70F0" w:rsidRPr="00AE3724" w:rsidRDefault="00FF70F0"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“00500.pdf”: </w:t>
            </w:r>
            <w:r>
              <w:rPr>
                <w:rFonts w:ascii="Palatino Linotype" w:hAnsi="Palatino Linotype" w:cs="Arial"/>
                <w:sz w:val="18"/>
                <w:szCs w:val="18"/>
                <w:lang w:val="es-MX"/>
              </w:rPr>
              <w:t xml:space="preserve">Oficio número </w:t>
            </w:r>
            <w:r w:rsidR="0089661D">
              <w:rPr>
                <w:rFonts w:ascii="Palatino Linotype" w:hAnsi="Palatino Linotype" w:cs="Arial"/>
                <w:b/>
                <w:bCs/>
                <w:sz w:val="18"/>
                <w:szCs w:val="18"/>
                <w:lang w:val="es-MX"/>
              </w:rPr>
              <w:t xml:space="preserve">REG01/0019/2022 </w:t>
            </w:r>
            <w:r w:rsidR="0089661D">
              <w:rPr>
                <w:rFonts w:ascii="Palatino Linotype" w:hAnsi="Palatino Linotype" w:cs="Arial"/>
                <w:sz w:val="18"/>
                <w:szCs w:val="18"/>
                <w:lang w:val="es-MX"/>
              </w:rPr>
              <w:t xml:space="preserve">signado por el Primer Regidor y dirigido al Titular de la Unidad de Transparencia, en síntesis refiere adjuntar constancia de mayoría. </w:t>
            </w:r>
          </w:p>
        </w:tc>
        <w:tc>
          <w:tcPr>
            <w:tcW w:w="1597" w:type="dxa"/>
            <w:vAlign w:val="center"/>
          </w:tcPr>
          <w:p w14:paraId="382EE19B" w14:textId="253F8DE5" w:rsidR="00E67549" w:rsidRPr="0089661D" w:rsidRDefault="0089661D" w:rsidP="0089661D">
            <w:pPr>
              <w:spacing w:after="240" w:line="360" w:lineRule="auto"/>
              <w:ind w:left="360" w:hanging="360"/>
              <w:jc w:val="center"/>
              <w:rPr>
                <w:rFonts w:ascii="Palatino Linotype" w:hAnsi="Palatino Linotype" w:cs="Arial"/>
                <w:b/>
                <w:bCs/>
                <w:sz w:val="18"/>
                <w:szCs w:val="18"/>
              </w:rPr>
            </w:pPr>
            <w:r>
              <w:rPr>
                <w:rFonts w:ascii="Palatino Linotype" w:hAnsi="Palatino Linotype" w:cs="Arial"/>
                <w:b/>
                <w:bCs/>
                <w:sz w:val="18"/>
                <w:szCs w:val="18"/>
              </w:rPr>
              <w:t>Sí</w:t>
            </w:r>
          </w:p>
        </w:tc>
      </w:tr>
      <w:tr w:rsidR="00E67549" w14:paraId="43C15AB3" w14:textId="7991CF92" w:rsidTr="00E52087">
        <w:trPr>
          <w:trHeight w:val="511"/>
        </w:trPr>
        <w:tc>
          <w:tcPr>
            <w:tcW w:w="2288" w:type="dxa"/>
            <w:vAlign w:val="center"/>
          </w:tcPr>
          <w:p w14:paraId="230A415A"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Sindicatura Municipal, al diez de enero de dos mil veintidós. </w:t>
            </w:r>
          </w:p>
          <w:p w14:paraId="2551C923" w14:textId="256DBE5F"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4D9E0F64" w14:textId="510F6DFB" w:rsidR="00E67549" w:rsidRPr="00AE3724" w:rsidRDefault="0089661D"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“DA 0435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DA/0435/2022 </w:t>
            </w:r>
            <w:r>
              <w:rPr>
                <w:rFonts w:ascii="Palatino Linotype" w:hAnsi="Palatino Linotype" w:cs="Arial"/>
                <w:sz w:val="18"/>
                <w:szCs w:val="18"/>
                <w:lang w:val="es-MX"/>
              </w:rPr>
              <w:t xml:space="preserve">signado por el Director de Administración y dirigido al Coordinador de la Unidad de Transparencia, en términos generales refiere que los miembros del Ayuntamiento (Presidente, Síndico, Regidores) no </w:t>
            </w:r>
            <w:r w:rsidR="00E52087">
              <w:rPr>
                <w:rFonts w:ascii="Palatino Linotype" w:hAnsi="Palatino Linotype" w:cs="Arial"/>
                <w:sz w:val="18"/>
                <w:szCs w:val="18"/>
                <w:lang w:val="es-MX"/>
              </w:rPr>
              <w:t>generan documento denominado “nombramiento”, por ello no es posible atender la solicitud</w:t>
            </w:r>
            <w:r w:rsidR="00493252">
              <w:rPr>
                <w:rFonts w:ascii="Palatino Linotype" w:hAnsi="Palatino Linotype" w:cs="Arial"/>
                <w:sz w:val="18"/>
                <w:szCs w:val="18"/>
                <w:lang w:val="es-MX"/>
              </w:rPr>
              <w:t xml:space="preserve"> de información. </w:t>
            </w:r>
            <w:r w:rsidR="00E52087">
              <w:rPr>
                <w:rFonts w:ascii="Palatino Linotype" w:hAnsi="Palatino Linotype" w:cs="Arial"/>
                <w:sz w:val="18"/>
                <w:szCs w:val="18"/>
                <w:lang w:val="es-MX"/>
              </w:rPr>
              <w:t xml:space="preserve"> </w:t>
            </w:r>
          </w:p>
        </w:tc>
        <w:tc>
          <w:tcPr>
            <w:tcW w:w="1597" w:type="dxa"/>
            <w:vAlign w:val="center"/>
          </w:tcPr>
          <w:p w14:paraId="69D51331" w14:textId="0A92DC08" w:rsidR="00E67549" w:rsidRPr="00E52087" w:rsidRDefault="00E52087" w:rsidP="00E52087">
            <w:pPr>
              <w:spacing w:after="240" w:line="360" w:lineRule="auto"/>
              <w:ind w:left="360" w:hanging="298"/>
              <w:jc w:val="center"/>
              <w:rPr>
                <w:rFonts w:ascii="Palatino Linotype" w:hAnsi="Palatino Linotype" w:cs="Arial"/>
                <w:b/>
                <w:bCs/>
                <w:sz w:val="18"/>
                <w:szCs w:val="18"/>
              </w:rPr>
            </w:pPr>
            <w:r w:rsidRPr="00E52087">
              <w:rPr>
                <w:rFonts w:ascii="Palatino Linotype" w:hAnsi="Palatino Linotype" w:cs="Arial"/>
                <w:b/>
                <w:bCs/>
                <w:sz w:val="18"/>
                <w:szCs w:val="18"/>
              </w:rPr>
              <w:t>No</w:t>
            </w:r>
          </w:p>
        </w:tc>
      </w:tr>
      <w:tr w:rsidR="00E67549" w14:paraId="004F90F7" w14:textId="2E4E2215" w:rsidTr="00AF5638">
        <w:trPr>
          <w:trHeight w:val="511"/>
        </w:trPr>
        <w:tc>
          <w:tcPr>
            <w:tcW w:w="2288" w:type="dxa"/>
            <w:vAlign w:val="center"/>
          </w:tcPr>
          <w:p w14:paraId="4A4B47D3" w14:textId="77777777"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 xml:space="preserve">Nombramiento y/o equivalente expedido a favor del Titular de la Oficina de Presidencia, al diez de enero de dos mil veintidós. </w:t>
            </w:r>
          </w:p>
          <w:p w14:paraId="6BC16A07" w14:textId="79771063" w:rsidR="00E67549" w:rsidRPr="00AE3724" w:rsidRDefault="00E67549" w:rsidP="00E7206B">
            <w:pPr>
              <w:pStyle w:val="Prrafodelista"/>
              <w:spacing w:after="240" w:line="360" w:lineRule="auto"/>
              <w:ind w:left="720"/>
              <w:rPr>
                <w:rFonts w:ascii="Palatino Linotype" w:hAnsi="Palatino Linotype" w:cs="Arial"/>
                <w:b/>
                <w:bCs/>
                <w:sz w:val="18"/>
                <w:szCs w:val="18"/>
                <w:lang w:val="es-MX"/>
              </w:rPr>
            </w:pPr>
          </w:p>
        </w:tc>
        <w:tc>
          <w:tcPr>
            <w:tcW w:w="5177" w:type="dxa"/>
          </w:tcPr>
          <w:p w14:paraId="7ED86DEB" w14:textId="6048AF80" w:rsidR="00E67549" w:rsidRDefault="00E52087" w:rsidP="00E52087">
            <w:pPr>
              <w:pStyle w:val="Prrafodelista"/>
              <w:numPr>
                <w:ilvl w:val="0"/>
                <w:numId w:val="2"/>
              </w:numPr>
              <w:spacing w:after="240" w:line="360" w:lineRule="auto"/>
              <w:jc w:val="both"/>
              <w:rPr>
                <w:rFonts w:ascii="Palatino Linotype" w:hAnsi="Palatino Linotype" w:cs="Arial"/>
                <w:b/>
                <w:bCs/>
                <w:sz w:val="18"/>
                <w:szCs w:val="18"/>
              </w:rPr>
            </w:pPr>
            <w:r>
              <w:rPr>
                <w:rFonts w:ascii="Palatino Linotype" w:hAnsi="Palatino Linotype" w:cs="Arial"/>
                <w:b/>
                <w:bCs/>
                <w:sz w:val="18"/>
                <w:szCs w:val="18"/>
              </w:rPr>
              <w:t xml:space="preserve">“DA 0436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DA/0436/2022 </w:t>
            </w:r>
            <w:r>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760D890C" w14:textId="12399701" w:rsidR="00E52087" w:rsidRPr="00E52087" w:rsidRDefault="00E52087" w:rsidP="00E52087">
            <w:pPr>
              <w:pStyle w:val="Prrafodelista"/>
              <w:numPr>
                <w:ilvl w:val="0"/>
                <w:numId w:val="2"/>
              </w:numPr>
              <w:spacing w:after="240" w:line="360" w:lineRule="auto"/>
              <w:jc w:val="both"/>
              <w:rPr>
                <w:rFonts w:ascii="Palatino Linotype" w:hAnsi="Palatino Linotype" w:cs="Arial"/>
                <w:b/>
                <w:bCs/>
                <w:sz w:val="18"/>
                <w:szCs w:val="18"/>
              </w:rPr>
            </w:pPr>
            <w:r>
              <w:rPr>
                <w:rFonts w:ascii="Palatino Linotype" w:hAnsi="Palatino Linotype" w:cs="Arial"/>
                <w:b/>
                <w:bCs/>
                <w:sz w:val="18"/>
                <w:szCs w:val="18"/>
              </w:rPr>
              <w:t xml:space="preserve">“Jefe de oficina de presidencia.pdf”: </w:t>
            </w:r>
            <w:r>
              <w:rPr>
                <w:rFonts w:ascii="Palatino Linotype" w:hAnsi="Palatino Linotype" w:cs="Arial"/>
                <w:sz w:val="18"/>
                <w:szCs w:val="18"/>
              </w:rPr>
              <w:t xml:space="preserve">Nombramiento expedido a favor del Jefe de la Oficina de Presidencia de Metepec. </w:t>
            </w:r>
          </w:p>
        </w:tc>
        <w:tc>
          <w:tcPr>
            <w:tcW w:w="1597" w:type="dxa"/>
            <w:vAlign w:val="center"/>
          </w:tcPr>
          <w:p w14:paraId="067E4CF5" w14:textId="734D304B" w:rsidR="00E67549" w:rsidRPr="00AF5638" w:rsidRDefault="00AF5638" w:rsidP="00AF5638">
            <w:pPr>
              <w:pStyle w:val="Prrafodelista"/>
              <w:spacing w:after="240" w:line="360" w:lineRule="auto"/>
              <w:ind w:left="720" w:hanging="720"/>
              <w:jc w:val="center"/>
              <w:rPr>
                <w:rFonts w:ascii="Palatino Linotype" w:hAnsi="Palatino Linotype" w:cs="Arial"/>
                <w:b/>
                <w:bCs/>
                <w:sz w:val="18"/>
                <w:szCs w:val="18"/>
                <w:lang w:val="es-MX"/>
              </w:rPr>
            </w:pPr>
            <w:r>
              <w:rPr>
                <w:rFonts w:ascii="Palatino Linotype" w:hAnsi="Palatino Linotype" w:cs="Arial"/>
                <w:b/>
                <w:bCs/>
                <w:sz w:val="18"/>
                <w:szCs w:val="18"/>
                <w:lang w:val="es-MX"/>
              </w:rPr>
              <w:t>Sí</w:t>
            </w:r>
          </w:p>
        </w:tc>
      </w:tr>
      <w:tr w:rsidR="00E67549" w14:paraId="0F078A10" w14:textId="365B17DD" w:rsidTr="00493252">
        <w:trPr>
          <w:trHeight w:val="511"/>
        </w:trPr>
        <w:tc>
          <w:tcPr>
            <w:tcW w:w="2288" w:type="dxa"/>
            <w:vAlign w:val="center"/>
          </w:tcPr>
          <w:p w14:paraId="50539DF8" w14:textId="648E736E" w:rsidR="00E7206B" w:rsidRPr="00AE3724" w:rsidRDefault="00E7206B" w:rsidP="00E7206B">
            <w:pPr>
              <w:pStyle w:val="Sinespaciado"/>
              <w:numPr>
                <w:ilvl w:val="0"/>
                <w:numId w:val="23"/>
              </w:numPr>
              <w:spacing w:line="360" w:lineRule="auto"/>
              <w:jc w:val="both"/>
              <w:rPr>
                <w:rFonts w:ascii="Palatino Linotype" w:hAnsi="Palatino Linotype"/>
                <w:sz w:val="18"/>
                <w:szCs w:val="18"/>
              </w:rPr>
            </w:pPr>
            <w:r w:rsidRPr="00AE3724">
              <w:rPr>
                <w:rFonts w:ascii="Palatino Linotype" w:hAnsi="Palatino Linotype"/>
                <w:sz w:val="18"/>
                <w:szCs w:val="18"/>
              </w:rPr>
              <w:t>Nombramiento y/o equivalente expedido a favor del Titular de la Secretar</w:t>
            </w:r>
            <w:r w:rsidR="00921FC1">
              <w:rPr>
                <w:rFonts w:ascii="Palatino Linotype" w:hAnsi="Palatino Linotype"/>
                <w:sz w:val="18"/>
                <w:szCs w:val="18"/>
              </w:rPr>
              <w:t>i</w:t>
            </w:r>
            <w:r w:rsidRPr="00AE3724">
              <w:rPr>
                <w:rFonts w:ascii="Palatino Linotype" w:hAnsi="Palatino Linotype"/>
                <w:sz w:val="18"/>
                <w:szCs w:val="18"/>
              </w:rPr>
              <w:t xml:space="preserve">a Particular de Presidencia, al diez de enero de dos mil veintidós. </w:t>
            </w:r>
          </w:p>
          <w:p w14:paraId="07791419" w14:textId="5986F242" w:rsidR="00E67549" w:rsidRPr="00AE3724" w:rsidRDefault="00E67549" w:rsidP="00E7206B">
            <w:pPr>
              <w:pStyle w:val="Prrafodelista"/>
              <w:spacing w:after="240" w:line="360" w:lineRule="auto"/>
              <w:ind w:left="720"/>
              <w:rPr>
                <w:rFonts w:ascii="Palatino Linotype" w:hAnsi="Palatino Linotype" w:cs="Arial"/>
                <w:b/>
                <w:bCs/>
                <w:sz w:val="18"/>
                <w:szCs w:val="18"/>
              </w:rPr>
            </w:pPr>
          </w:p>
        </w:tc>
        <w:tc>
          <w:tcPr>
            <w:tcW w:w="5177" w:type="dxa"/>
          </w:tcPr>
          <w:p w14:paraId="6D008AD8" w14:textId="77777777" w:rsidR="00E67549" w:rsidRDefault="006A3E53"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t xml:space="preserve">“DA 0436 2022.pdf”: </w:t>
            </w:r>
            <w:r w:rsidR="00493252">
              <w:rPr>
                <w:rFonts w:ascii="Palatino Linotype" w:hAnsi="Palatino Linotype" w:cs="Arial"/>
                <w:sz w:val="18"/>
                <w:szCs w:val="18"/>
                <w:lang w:val="es-MX"/>
              </w:rPr>
              <w:t xml:space="preserve">Oficio número </w:t>
            </w:r>
            <w:r w:rsidR="00493252">
              <w:rPr>
                <w:rFonts w:ascii="Palatino Linotype" w:hAnsi="Palatino Linotype" w:cs="Arial"/>
                <w:b/>
                <w:bCs/>
                <w:sz w:val="18"/>
                <w:szCs w:val="18"/>
                <w:lang w:val="es-MX"/>
              </w:rPr>
              <w:t xml:space="preserve">DA/0436/2022 </w:t>
            </w:r>
            <w:r w:rsidR="00493252">
              <w:rPr>
                <w:rFonts w:ascii="Palatino Linotype" w:hAnsi="Palatino Linotype" w:cs="Arial"/>
                <w:sz w:val="18"/>
                <w:szCs w:val="18"/>
                <w:lang w:val="es-MX"/>
              </w:rPr>
              <w:t>signado por el Director de Administración y dirigido al Coordinador de la Unidad de Transparencia, en síntesis refiere atender diversas solicitudes de manera conjunta al existir identidad de causas y partes.</w:t>
            </w:r>
          </w:p>
          <w:p w14:paraId="725BFAD0" w14:textId="77777777" w:rsidR="00493252" w:rsidRDefault="00493252" w:rsidP="00493252">
            <w:pPr>
              <w:pStyle w:val="Prrafodelista"/>
              <w:spacing w:after="240" w:line="360" w:lineRule="auto"/>
              <w:ind w:left="720"/>
              <w:jc w:val="both"/>
              <w:rPr>
                <w:rFonts w:ascii="Palatino Linotype" w:hAnsi="Palatino Linotype" w:cs="Arial"/>
                <w:sz w:val="18"/>
                <w:szCs w:val="18"/>
                <w:lang w:val="es-MX"/>
              </w:rPr>
            </w:pPr>
            <w:r>
              <w:rPr>
                <w:rFonts w:ascii="Palatino Linotype" w:hAnsi="Palatino Linotype" w:cs="Arial"/>
                <w:sz w:val="18"/>
                <w:szCs w:val="18"/>
                <w:lang w:val="es-MX"/>
              </w:rPr>
              <w:t>De forma complementaria, resulta de nuestro interés el siguiente extracto:</w:t>
            </w:r>
          </w:p>
          <w:p w14:paraId="03C4505C" w14:textId="77777777" w:rsidR="00493252" w:rsidRDefault="00493252" w:rsidP="00493252">
            <w:pPr>
              <w:pStyle w:val="Prrafodelista"/>
              <w:spacing w:after="240" w:line="360" w:lineRule="auto"/>
              <w:ind w:left="720"/>
              <w:jc w:val="both"/>
              <w:rPr>
                <w:rFonts w:ascii="Palatino Linotype" w:hAnsi="Palatino Linotype" w:cs="Arial"/>
                <w:i/>
                <w:iCs/>
                <w:sz w:val="18"/>
                <w:szCs w:val="18"/>
                <w:lang w:val="es-MX"/>
              </w:rPr>
            </w:pPr>
            <w:r>
              <w:rPr>
                <w:rFonts w:ascii="Palatino Linotype" w:hAnsi="Palatino Linotype" w:cs="Arial"/>
                <w:i/>
                <w:iCs/>
                <w:sz w:val="18"/>
                <w:szCs w:val="18"/>
                <w:lang w:val="es-MX"/>
              </w:rPr>
              <w:t>“(…) Lo referente al nombramiento del Secretario Particular de Presidencia se informa que aún no se ha designado.</w:t>
            </w:r>
          </w:p>
          <w:p w14:paraId="4B04B7AF" w14:textId="3FE29624" w:rsidR="00493252" w:rsidRPr="00493252" w:rsidRDefault="00493252" w:rsidP="00493252">
            <w:pPr>
              <w:pStyle w:val="Prrafodelista"/>
              <w:spacing w:after="240" w:line="360" w:lineRule="auto"/>
              <w:ind w:left="720"/>
              <w:jc w:val="both"/>
              <w:rPr>
                <w:rFonts w:ascii="Palatino Linotype" w:hAnsi="Palatino Linotype" w:cs="Arial"/>
                <w:b/>
                <w:bCs/>
                <w:i/>
                <w:iCs/>
                <w:sz w:val="18"/>
                <w:szCs w:val="18"/>
                <w:lang w:val="es-MX"/>
              </w:rPr>
            </w:pPr>
            <w:r>
              <w:rPr>
                <w:rFonts w:ascii="Palatino Linotype" w:hAnsi="Palatino Linotype" w:cs="Arial"/>
                <w:i/>
                <w:iCs/>
                <w:sz w:val="18"/>
                <w:szCs w:val="18"/>
                <w:lang w:val="es-MX"/>
              </w:rPr>
              <w:t xml:space="preserve">(…)” </w:t>
            </w:r>
            <w:r>
              <w:rPr>
                <w:rFonts w:ascii="Palatino Linotype" w:hAnsi="Palatino Linotype" w:cs="Arial"/>
                <w:b/>
                <w:bCs/>
                <w:i/>
                <w:iCs/>
                <w:sz w:val="18"/>
                <w:szCs w:val="18"/>
                <w:lang w:val="es-MX"/>
              </w:rPr>
              <w:t xml:space="preserve">[Sic] </w:t>
            </w:r>
          </w:p>
        </w:tc>
        <w:tc>
          <w:tcPr>
            <w:tcW w:w="1597" w:type="dxa"/>
            <w:vAlign w:val="center"/>
          </w:tcPr>
          <w:p w14:paraId="5FAF505A" w14:textId="6BDC6779" w:rsidR="00E67549" w:rsidRPr="00AE3724" w:rsidRDefault="00493252" w:rsidP="00493252">
            <w:pPr>
              <w:pStyle w:val="Prrafodelista"/>
              <w:spacing w:after="240" w:line="360" w:lineRule="auto"/>
              <w:ind w:left="720" w:hanging="720"/>
              <w:jc w:val="center"/>
              <w:rPr>
                <w:rFonts w:ascii="Palatino Linotype" w:hAnsi="Palatino Linotype" w:cs="Arial"/>
                <w:sz w:val="18"/>
                <w:szCs w:val="18"/>
                <w:lang w:val="es-MX"/>
              </w:rPr>
            </w:pPr>
            <w:r>
              <w:rPr>
                <w:rFonts w:ascii="Palatino Linotype" w:hAnsi="Palatino Linotype" w:cs="Arial"/>
                <w:sz w:val="18"/>
                <w:szCs w:val="18"/>
                <w:lang w:val="es-MX"/>
              </w:rPr>
              <w:t>Sí</w:t>
            </w:r>
          </w:p>
        </w:tc>
      </w:tr>
      <w:tr w:rsidR="00E67549" w14:paraId="28E5B62D" w14:textId="63AA6914" w:rsidTr="00493252">
        <w:trPr>
          <w:trHeight w:val="511"/>
        </w:trPr>
        <w:tc>
          <w:tcPr>
            <w:tcW w:w="2288" w:type="dxa"/>
            <w:vAlign w:val="center"/>
          </w:tcPr>
          <w:p w14:paraId="2F4835AC" w14:textId="2BD6EAEB" w:rsidR="00E67549" w:rsidRPr="00AE3724" w:rsidRDefault="00AE3724" w:rsidP="00AE3724">
            <w:pPr>
              <w:pStyle w:val="Prrafodelista"/>
              <w:numPr>
                <w:ilvl w:val="0"/>
                <w:numId w:val="23"/>
              </w:numPr>
              <w:spacing w:after="240" w:line="360" w:lineRule="auto"/>
              <w:jc w:val="both"/>
              <w:rPr>
                <w:rFonts w:ascii="Palatino Linotype" w:hAnsi="Palatino Linotype" w:cs="Arial"/>
                <w:b/>
                <w:bCs/>
                <w:sz w:val="18"/>
                <w:szCs w:val="18"/>
              </w:rPr>
            </w:pPr>
            <w:r w:rsidRPr="00AE3724">
              <w:rPr>
                <w:rFonts w:ascii="Palatino Linotype" w:hAnsi="Palatino Linotype" w:cs="Arial"/>
                <w:sz w:val="18"/>
                <w:szCs w:val="18"/>
              </w:rPr>
              <w:t xml:space="preserve">Nombramiento y/o equivalente expedido a favor del Titular de la </w:t>
            </w:r>
            <w:r w:rsidRPr="00AE3724">
              <w:rPr>
                <w:rFonts w:ascii="Palatino Linotype" w:hAnsi="Palatino Linotype" w:cs="Arial"/>
                <w:sz w:val="18"/>
                <w:szCs w:val="18"/>
              </w:rPr>
              <w:lastRenderedPageBreak/>
              <w:t xml:space="preserve">Presidencia Municipal, al diez de enero de dos mil veintidós. </w:t>
            </w:r>
          </w:p>
        </w:tc>
        <w:tc>
          <w:tcPr>
            <w:tcW w:w="5177" w:type="dxa"/>
          </w:tcPr>
          <w:p w14:paraId="003FC142" w14:textId="445B7C36" w:rsidR="00E67549" w:rsidRPr="00AE3724" w:rsidRDefault="00493252" w:rsidP="00E67549">
            <w:pPr>
              <w:pStyle w:val="Prrafodelista"/>
              <w:numPr>
                <w:ilvl w:val="0"/>
                <w:numId w:val="2"/>
              </w:numPr>
              <w:spacing w:after="240" w:line="360" w:lineRule="auto"/>
              <w:jc w:val="both"/>
              <w:rPr>
                <w:rFonts w:ascii="Palatino Linotype" w:hAnsi="Palatino Linotype" w:cs="Arial"/>
                <w:sz w:val="18"/>
                <w:szCs w:val="18"/>
                <w:lang w:val="es-MX"/>
              </w:rPr>
            </w:pPr>
            <w:r>
              <w:rPr>
                <w:rFonts w:ascii="Palatino Linotype" w:hAnsi="Palatino Linotype" w:cs="Arial"/>
                <w:b/>
                <w:bCs/>
                <w:sz w:val="18"/>
                <w:szCs w:val="18"/>
                <w:lang w:val="es-MX"/>
              </w:rPr>
              <w:lastRenderedPageBreak/>
              <w:t xml:space="preserve">“DA 0435 2022.pdf”: </w:t>
            </w:r>
            <w:r>
              <w:rPr>
                <w:rFonts w:ascii="Palatino Linotype" w:hAnsi="Palatino Linotype" w:cs="Arial"/>
                <w:sz w:val="18"/>
                <w:szCs w:val="18"/>
                <w:lang w:val="es-MX"/>
              </w:rPr>
              <w:t xml:space="preserve">Oficio número </w:t>
            </w:r>
            <w:r>
              <w:rPr>
                <w:rFonts w:ascii="Palatino Linotype" w:hAnsi="Palatino Linotype" w:cs="Arial"/>
                <w:b/>
                <w:bCs/>
                <w:sz w:val="18"/>
                <w:szCs w:val="18"/>
                <w:lang w:val="es-MX"/>
              </w:rPr>
              <w:t xml:space="preserve">DA/0435/2022 </w:t>
            </w:r>
            <w:r>
              <w:rPr>
                <w:rFonts w:ascii="Palatino Linotype" w:hAnsi="Palatino Linotype" w:cs="Arial"/>
                <w:sz w:val="18"/>
                <w:szCs w:val="18"/>
                <w:lang w:val="es-MX"/>
              </w:rPr>
              <w:t xml:space="preserve">signado por el Director de Administración y dirigido al Coordinador de la Unidad de Transparencia, en términos </w:t>
            </w:r>
            <w:r>
              <w:rPr>
                <w:rFonts w:ascii="Palatino Linotype" w:hAnsi="Palatino Linotype" w:cs="Arial"/>
                <w:sz w:val="18"/>
                <w:szCs w:val="18"/>
                <w:lang w:val="es-MX"/>
              </w:rPr>
              <w:lastRenderedPageBreak/>
              <w:t>generales refiere que los miembros del Ayuntamiento (Presidente, Síndico, Regidores) no generan documento denominado “nombramiento”, por ello no es posible atender la solicitud de información.</w:t>
            </w:r>
          </w:p>
        </w:tc>
        <w:tc>
          <w:tcPr>
            <w:tcW w:w="1597" w:type="dxa"/>
            <w:vAlign w:val="center"/>
          </w:tcPr>
          <w:p w14:paraId="1B8E230C" w14:textId="5F2C309C" w:rsidR="00E67549" w:rsidRPr="00493252" w:rsidRDefault="00493252" w:rsidP="00493252">
            <w:pPr>
              <w:spacing w:after="240" w:line="360" w:lineRule="auto"/>
              <w:ind w:left="360"/>
              <w:jc w:val="center"/>
              <w:rPr>
                <w:rFonts w:ascii="Palatino Linotype" w:hAnsi="Palatino Linotype" w:cs="Arial"/>
                <w:b/>
                <w:bCs/>
                <w:sz w:val="18"/>
                <w:szCs w:val="18"/>
              </w:rPr>
            </w:pPr>
            <w:r>
              <w:rPr>
                <w:rFonts w:ascii="Palatino Linotype" w:hAnsi="Palatino Linotype" w:cs="Arial"/>
                <w:b/>
                <w:bCs/>
                <w:sz w:val="18"/>
                <w:szCs w:val="18"/>
              </w:rPr>
              <w:lastRenderedPageBreak/>
              <w:t>No</w:t>
            </w:r>
          </w:p>
        </w:tc>
      </w:tr>
    </w:tbl>
    <w:p w14:paraId="19DD4BAF" w14:textId="77777777" w:rsidR="00391324" w:rsidRDefault="00391324" w:rsidP="00586CD3">
      <w:pPr>
        <w:spacing w:before="240" w:line="360" w:lineRule="auto"/>
        <w:jc w:val="both"/>
        <w:rPr>
          <w:rFonts w:ascii="Palatino Linotype" w:hAnsi="Palatino Linotype"/>
          <w:sz w:val="24"/>
          <w:szCs w:val="24"/>
        </w:rPr>
      </w:pPr>
    </w:p>
    <w:p w14:paraId="391ABA42" w14:textId="02D0A883" w:rsidR="00E67549" w:rsidRDefault="00AF5638" w:rsidP="00586CD3">
      <w:pPr>
        <w:spacing w:before="240" w:line="360" w:lineRule="auto"/>
        <w:jc w:val="both"/>
        <w:rPr>
          <w:rFonts w:ascii="Palatino Linotype" w:hAnsi="Palatino Linotype"/>
          <w:sz w:val="24"/>
          <w:szCs w:val="24"/>
        </w:rPr>
      </w:pPr>
      <w:r>
        <w:rPr>
          <w:rFonts w:ascii="Palatino Linotype" w:hAnsi="Palatino Linotype"/>
          <w:sz w:val="24"/>
          <w:szCs w:val="24"/>
        </w:rPr>
        <w:t xml:space="preserve">De ahí que deban arribarse a las siguientes consideraciones: </w:t>
      </w:r>
    </w:p>
    <w:p w14:paraId="3739FDE3" w14:textId="748D5573" w:rsidR="00AF5638" w:rsidRPr="00AF5638" w:rsidRDefault="00AF5638" w:rsidP="00AF5638">
      <w:pPr>
        <w:pStyle w:val="Prrafodelista"/>
        <w:numPr>
          <w:ilvl w:val="0"/>
          <w:numId w:val="2"/>
        </w:numPr>
        <w:spacing w:before="240" w:line="360" w:lineRule="auto"/>
        <w:jc w:val="both"/>
        <w:rPr>
          <w:rFonts w:ascii="Palatino Linotype" w:hAnsi="Palatino Linotype"/>
        </w:rPr>
      </w:pPr>
      <w:r>
        <w:rPr>
          <w:rFonts w:ascii="Palatino Linotype" w:hAnsi="Palatino Linotype"/>
        </w:rPr>
        <w:t xml:space="preserve">Que mediante respuesta primigenia, </w:t>
      </w:r>
      <w:r>
        <w:rPr>
          <w:rFonts w:ascii="Palatino Linotype" w:hAnsi="Palatino Linotype"/>
          <w:b/>
          <w:bCs/>
        </w:rPr>
        <w:t xml:space="preserve">El Sujeto Obligado </w:t>
      </w:r>
      <w:r>
        <w:rPr>
          <w:rFonts w:ascii="Palatino Linotype" w:hAnsi="Palatino Linotype"/>
        </w:rPr>
        <w:t xml:space="preserve">remitió diversos nombramientos, colmando los requerimientos identificados mediante los numerales </w:t>
      </w:r>
      <w:r>
        <w:rPr>
          <w:rFonts w:ascii="Palatino Linotype" w:hAnsi="Palatino Linotype"/>
          <w:b/>
          <w:bCs/>
        </w:rPr>
        <w:t xml:space="preserve">1 -uno- </w:t>
      </w:r>
      <w:r>
        <w:rPr>
          <w:rFonts w:ascii="Palatino Linotype" w:hAnsi="Palatino Linotype"/>
        </w:rPr>
        <w:t xml:space="preserve">al </w:t>
      </w:r>
      <w:r>
        <w:rPr>
          <w:rFonts w:ascii="Palatino Linotype" w:hAnsi="Palatino Linotype"/>
          <w:b/>
          <w:bCs/>
        </w:rPr>
        <w:t>30 -treinta-</w:t>
      </w:r>
      <w:r w:rsidR="006C3175">
        <w:rPr>
          <w:rFonts w:ascii="Palatino Linotype" w:hAnsi="Palatino Linotype"/>
          <w:b/>
          <w:bCs/>
        </w:rPr>
        <w:t xml:space="preserve">, </w:t>
      </w:r>
      <w:r w:rsidR="00A81C87">
        <w:rPr>
          <w:rFonts w:ascii="Palatino Linotype" w:hAnsi="Palatino Linotype"/>
        </w:rPr>
        <w:t xml:space="preserve">así como el numeral </w:t>
      </w:r>
      <w:r w:rsidR="006C3175">
        <w:rPr>
          <w:rFonts w:ascii="Palatino Linotype" w:hAnsi="Palatino Linotype"/>
          <w:b/>
          <w:bCs/>
        </w:rPr>
        <w:t xml:space="preserve">32 -treinta y dos-. </w:t>
      </w:r>
    </w:p>
    <w:p w14:paraId="5BB737E6" w14:textId="40D95366" w:rsidR="00AF5638" w:rsidRDefault="00AF5638" w:rsidP="00AF5638">
      <w:pPr>
        <w:pStyle w:val="Prrafodelista"/>
        <w:numPr>
          <w:ilvl w:val="0"/>
          <w:numId w:val="2"/>
        </w:numPr>
        <w:spacing w:before="240" w:line="360" w:lineRule="auto"/>
        <w:jc w:val="both"/>
        <w:rPr>
          <w:rFonts w:ascii="Palatino Linotype" w:hAnsi="Palatino Linotype"/>
        </w:rPr>
      </w:pPr>
      <w:r>
        <w:rPr>
          <w:rFonts w:ascii="Palatino Linotype" w:hAnsi="Palatino Linotype"/>
        </w:rPr>
        <w:t xml:space="preserve">En referencia a los requerimientos identificados mediante los numerales </w:t>
      </w:r>
      <w:r>
        <w:rPr>
          <w:rFonts w:ascii="Palatino Linotype" w:hAnsi="Palatino Linotype"/>
          <w:b/>
          <w:bCs/>
        </w:rPr>
        <w:t xml:space="preserve">31 -treinta y uno- </w:t>
      </w:r>
      <w:r w:rsidR="004E78B8">
        <w:rPr>
          <w:rFonts w:ascii="Palatino Linotype" w:hAnsi="Palatino Linotype"/>
        </w:rPr>
        <w:t>y</w:t>
      </w:r>
      <w:r>
        <w:rPr>
          <w:rFonts w:ascii="Palatino Linotype" w:hAnsi="Palatino Linotype"/>
          <w:b/>
          <w:bCs/>
        </w:rPr>
        <w:t xml:space="preserve"> 34 -treinta y cuatro- </w:t>
      </w:r>
      <w:r>
        <w:rPr>
          <w:rFonts w:ascii="Palatino Linotype" w:hAnsi="Palatino Linotype"/>
        </w:rPr>
        <w:t xml:space="preserve">es óbice mencionar </w:t>
      </w:r>
      <w:r w:rsidR="00921FC1">
        <w:rPr>
          <w:rFonts w:ascii="Palatino Linotype" w:hAnsi="Palatino Linotype"/>
        </w:rPr>
        <w:t xml:space="preserve">que fueron requeridos los nombramientos expedidos a favor del Titular de la Sindicatura Municipal, así como respecto del Presidente Municipal, respectivamente. </w:t>
      </w:r>
    </w:p>
    <w:p w14:paraId="3801CA92" w14:textId="68C54BA1" w:rsidR="00921FC1" w:rsidRDefault="00921FC1" w:rsidP="00921FC1">
      <w:pPr>
        <w:pStyle w:val="Prrafodelista"/>
        <w:spacing w:before="240" w:line="360" w:lineRule="auto"/>
        <w:ind w:left="720"/>
        <w:jc w:val="both"/>
        <w:rPr>
          <w:rFonts w:ascii="Palatino Linotype" w:hAnsi="Palatino Linotype"/>
        </w:rPr>
      </w:pPr>
      <w:r>
        <w:rPr>
          <w:rFonts w:ascii="Palatino Linotype" w:hAnsi="Palatino Linotype"/>
        </w:rPr>
        <w:t xml:space="preserve">Bajo este contexto, si bien es cierto que dichos servidores públicos no reciben nombramiento para ejercer sus cargos al tratarse de servidores públicos de elección popular, lo cierto también es que en los archivos del </w:t>
      </w:r>
      <w:r>
        <w:rPr>
          <w:rFonts w:ascii="Palatino Linotype" w:hAnsi="Palatino Linotype"/>
          <w:b/>
          <w:bCs/>
        </w:rPr>
        <w:t xml:space="preserve">Sujeto Obligado </w:t>
      </w:r>
      <w:r>
        <w:rPr>
          <w:rFonts w:ascii="Palatino Linotype" w:hAnsi="Palatino Linotype"/>
        </w:rPr>
        <w:t xml:space="preserve">obran documentos análogos, tales como las constancias expedidas por el Instituto Electoral del Estado de México, resultando procedente su entrega. </w:t>
      </w:r>
    </w:p>
    <w:p w14:paraId="2FA35CF5" w14:textId="68919262" w:rsidR="002B710C" w:rsidRPr="002B710C" w:rsidRDefault="00921FC1" w:rsidP="009A48ED">
      <w:pPr>
        <w:pStyle w:val="Prrafodelista"/>
        <w:numPr>
          <w:ilvl w:val="0"/>
          <w:numId w:val="2"/>
        </w:numPr>
        <w:spacing w:before="240" w:line="360" w:lineRule="auto"/>
        <w:jc w:val="both"/>
        <w:rPr>
          <w:rFonts w:ascii="Palatino Linotype" w:hAnsi="Palatino Linotype" w:cs="Arial"/>
          <w:color w:val="222222"/>
        </w:rPr>
      </w:pPr>
      <w:r w:rsidRPr="002B710C">
        <w:rPr>
          <w:rFonts w:ascii="Palatino Linotype" w:hAnsi="Palatino Linotype"/>
        </w:rPr>
        <w:t xml:space="preserve">Ahora bien, con relación al requerimiento identificado con el numeral </w:t>
      </w:r>
      <w:r w:rsidRPr="002B710C">
        <w:rPr>
          <w:rFonts w:ascii="Palatino Linotype" w:hAnsi="Palatino Linotype"/>
          <w:b/>
          <w:bCs/>
        </w:rPr>
        <w:t xml:space="preserve">33 -treinta y tres-, </w:t>
      </w:r>
      <w:r w:rsidRPr="002B710C">
        <w:rPr>
          <w:rFonts w:ascii="Palatino Linotype" w:hAnsi="Palatino Linotype"/>
        </w:rPr>
        <w:t xml:space="preserve">resulta oportuno destacar que fue requerido el nombramiento </w:t>
      </w:r>
      <w:r w:rsidRPr="002B710C">
        <w:rPr>
          <w:rFonts w:ascii="Palatino Linotype" w:hAnsi="Palatino Linotype"/>
        </w:rPr>
        <w:lastRenderedPageBreak/>
        <w:t xml:space="preserve">expedido a favor de la Secretaria Particular del Presidente Municipal. Bajo este contexto, </w:t>
      </w:r>
      <w:r w:rsidRPr="002B710C">
        <w:rPr>
          <w:rFonts w:ascii="Palatino Linotype" w:hAnsi="Palatino Linotype"/>
          <w:b/>
          <w:bCs/>
        </w:rPr>
        <w:t xml:space="preserve">El Sujeto Obligado </w:t>
      </w:r>
      <w:r w:rsidRPr="002B710C">
        <w:rPr>
          <w:rFonts w:ascii="Palatino Linotype" w:hAnsi="Palatino Linotype"/>
        </w:rPr>
        <w:t>se pronunció en sentido negativo, señalando que aún no se había designado a la fecha en que rindió su respuesta primigenia</w:t>
      </w:r>
      <w:r w:rsidR="002B710C" w:rsidRPr="002B710C">
        <w:rPr>
          <w:rFonts w:ascii="Palatino Linotype" w:hAnsi="Palatino Linotype"/>
        </w:rPr>
        <w:t xml:space="preserve">, </w:t>
      </w:r>
      <w:r w:rsidR="002B710C" w:rsidRPr="002B710C">
        <w:rPr>
          <w:rFonts w:ascii="Palatino Linotype" w:eastAsia="Calibri" w:hAnsi="Palatino Linotype"/>
          <w:lang w:val="es-ES_tradnl"/>
        </w:rPr>
        <w:t xml:space="preserve">es decir, se pronuncia en sentido negativo, en consecuencia se destaca que el </w:t>
      </w:r>
      <w:r w:rsidR="002B710C" w:rsidRPr="002B710C">
        <w:rPr>
          <w:rFonts w:ascii="Palatino Linotype" w:hAnsi="Palatino Linotype" w:cs="Arial"/>
        </w:rPr>
        <w:t>Pleno de este Organismo Garante,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002B710C" w:rsidRPr="002B710C">
        <w:rPr>
          <w:rFonts w:ascii="Palatino Linotype" w:hAnsi="Palatino Linotype" w:cs="Arial"/>
          <w:color w:val="222222"/>
        </w:rPr>
        <w:t>:</w:t>
      </w:r>
    </w:p>
    <w:p w14:paraId="2931E95D" w14:textId="77777777" w:rsidR="002B710C" w:rsidRPr="00664B44" w:rsidRDefault="002B710C" w:rsidP="002B710C">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7AD25DC3" w14:textId="77777777" w:rsidR="002B710C" w:rsidRPr="00664B44" w:rsidRDefault="002B710C" w:rsidP="002B710C">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338DB19B" w14:textId="198CDC2F" w:rsidR="00586CD3" w:rsidRDefault="00586CD3" w:rsidP="00586CD3">
      <w:pPr>
        <w:spacing w:before="240" w:line="360" w:lineRule="auto"/>
        <w:jc w:val="both"/>
        <w:rPr>
          <w:rFonts w:ascii="Palatino Linotype" w:hAnsi="Palatino Linotype"/>
          <w:sz w:val="24"/>
          <w:szCs w:val="24"/>
        </w:rPr>
      </w:pPr>
    </w:p>
    <w:p w14:paraId="5E953B5D" w14:textId="4D1DAA62" w:rsidR="00586CD3" w:rsidRPr="002B710C" w:rsidRDefault="002B710C" w:rsidP="00BE0EBA">
      <w:pPr>
        <w:pStyle w:val="Citas"/>
        <w:ind w:left="0" w:right="0"/>
        <w:rPr>
          <w:i w:val="0"/>
          <w:iCs/>
          <w:sz w:val="24"/>
          <w:szCs w:val="24"/>
        </w:rPr>
      </w:pPr>
      <w:r w:rsidRPr="002B710C">
        <w:rPr>
          <w:i w:val="0"/>
          <w:iCs/>
          <w:noProof/>
          <w:color w:val="000000"/>
          <w:sz w:val="24"/>
          <w:lang w:eastAsia="es-MX"/>
        </w:rPr>
        <w:t xml:space="preserve">Inconforme con las respuestas del </w:t>
      </w:r>
      <w:r w:rsidRPr="002B710C">
        <w:rPr>
          <w:b/>
          <w:bCs/>
          <w:i w:val="0"/>
          <w:iCs/>
          <w:noProof/>
          <w:color w:val="000000"/>
          <w:sz w:val="24"/>
          <w:lang w:eastAsia="es-MX"/>
        </w:rPr>
        <w:t xml:space="preserve">Sujeto Obligado, El Recurrente </w:t>
      </w:r>
      <w:r w:rsidRPr="002B710C">
        <w:rPr>
          <w:i w:val="0"/>
          <w:iCs/>
          <w:noProof/>
          <w:color w:val="000000"/>
          <w:sz w:val="24"/>
          <w:lang w:eastAsia="es-MX"/>
        </w:rPr>
        <w:t>interpuso recursos de revisión en fecha</w:t>
      </w:r>
      <w:r>
        <w:rPr>
          <w:i w:val="0"/>
          <w:iCs/>
          <w:noProof/>
          <w:color w:val="000000"/>
          <w:sz w:val="24"/>
          <w:lang w:eastAsia="es-MX"/>
        </w:rPr>
        <w:t xml:space="preserve"> veintiocho de febrero, los cuales fueron registrados en el sistema electrónico con los expedientes </w:t>
      </w:r>
      <w:r w:rsidRPr="002B710C">
        <w:rPr>
          <w:b/>
          <w:bCs/>
          <w:i w:val="0"/>
          <w:iCs/>
        </w:rPr>
        <w:t xml:space="preserve">01995/INFOEM/IP/RR/2022, 01996/INFOEM/IP/RR/2022, 01998/INFOEM/IP/RR/2022, 01999/INFOEM/IP/RR/2022, 02308/INFOEM/IP/RR/2022, 02309/INFOEM/IP/RR/2022, 02310/INFOEM/IP/RR/2022, 02311/INFOEM/IP/RR/2022, 02312/INFOEM/IP/RR/2022, 02313/INFOEM/IP/RR/2022, 02314/INFOEM/IP/RR/2022, 02315/INFOEM/IP/RR/2022, 02316/INFOEM/IP/RR/2022, 02317/INFOEM/IP/RR/2022, 02318/INFOEM/IP/RR/2022, 02319/INFOEM/IP/RR/2022, 02320/INFOEM/IP/RR/2022, </w:t>
      </w:r>
      <w:r w:rsidRPr="002B710C">
        <w:rPr>
          <w:b/>
          <w:bCs/>
          <w:i w:val="0"/>
          <w:iCs/>
        </w:rPr>
        <w:lastRenderedPageBreak/>
        <w:t>02321/INFOEM/IP/RR/2022, 02322/INFOEM/IP/RR/2022, 02327/INFOEM/IP/RR/2022, 02329/INFOEM/IP/RR/2022, 02330/INFOEM/IP/RR/2022, 02331/INFOEM/IP/RR/2022, 02332/INFOEM/IP/RR/2022, 02333/INFOEM/IP/RR/2022, 02334/INFOEM/IP/RR/2022, 02335/INFOEM/IP/RR/2022, 02336/INFOEM/IP/RR/2022, 02337/INFOEM/IP/RR/2022, 02341/INFOEM/IP/RR/2022, 02343/INFOEM/IP/RR/2022, 02344/INFOEM/IP/RR/2022, 02345/INFOEM/IP/RR/2022 y 02346/INFOEM/IP/RR/2022</w:t>
      </w:r>
      <w:r>
        <w:rPr>
          <w:b/>
          <w:bCs/>
          <w:i w:val="0"/>
          <w:iCs/>
        </w:rPr>
        <w:t xml:space="preserve">, </w:t>
      </w:r>
      <w:r>
        <w:rPr>
          <w:i w:val="0"/>
          <w:iCs/>
        </w:rPr>
        <w:t xml:space="preserve">en los cuales arguye como razones o motivos de inconformidad: </w:t>
      </w:r>
    </w:p>
    <w:p w14:paraId="4E42DE95" w14:textId="77777777" w:rsidR="005F18FF" w:rsidRPr="00684130" w:rsidRDefault="005F18FF" w:rsidP="005F18FF">
      <w:pPr>
        <w:pStyle w:val="Citas"/>
      </w:pPr>
      <w:r w:rsidRPr="005E4ED7">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w:t>
      </w:r>
      <w:r w:rsidRPr="005E4ED7">
        <w:lastRenderedPageBreak/>
        <w:t>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84130">
        <w:t xml:space="preserve"> </w:t>
      </w:r>
      <w:r w:rsidRPr="00691DB1">
        <w:rPr>
          <w:b/>
          <w:bCs/>
        </w:rPr>
        <w:t>[Sic]</w:t>
      </w:r>
    </w:p>
    <w:p w14:paraId="7661CC3F" w14:textId="77777777" w:rsidR="005F18FF" w:rsidRDefault="005F18FF" w:rsidP="005F18FF">
      <w:pPr>
        <w:spacing w:before="240" w:line="360" w:lineRule="auto"/>
        <w:jc w:val="both"/>
        <w:rPr>
          <w:rFonts w:ascii="Palatino Linotype" w:hAnsi="Palatino Linotype" w:cs="Arial"/>
          <w:sz w:val="24"/>
          <w:szCs w:val="24"/>
        </w:rPr>
      </w:pPr>
    </w:p>
    <w:p w14:paraId="3D38DFD4" w14:textId="6863D270" w:rsidR="00816506" w:rsidRDefault="006D3F82" w:rsidP="0066569D">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Ahora bien, como fue mencionado en el antecedente </w:t>
      </w:r>
      <w:r w:rsidR="00391324">
        <w:rPr>
          <w:rFonts w:ascii="Palatino Linotype" w:hAnsi="Palatino Linotype" w:cs="Arial"/>
          <w:noProof/>
          <w:color w:val="000000"/>
          <w:sz w:val="24"/>
          <w:lang w:eastAsia="es-MX"/>
        </w:rPr>
        <w:t>septimo</w:t>
      </w:r>
      <w:r>
        <w:rPr>
          <w:rFonts w:ascii="Palatino Linotype" w:hAnsi="Palatino Linotype" w:cs="Arial"/>
          <w:noProof/>
          <w:color w:val="000000"/>
          <w:sz w:val="24"/>
          <w:lang w:eastAsia="es-MX"/>
        </w:rPr>
        <w:t xml:space="preserv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fue omiso en rendir su informe justificado. </w:t>
      </w:r>
    </w:p>
    <w:p w14:paraId="0B0F89FD" w14:textId="77777777" w:rsidR="00816506" w:rsidRDefault="00816506" w:rsidP="0066569D">
      <w:pPr>
        <w:spacing w:line="360" w:lineRule="auto"/>
        <w:contextualSpacing/>
        <w:jc w:val="both"/>
        <w:rPr>
          <w:rFonts w:ascii="Palatino Linotype" w:hAnsi="Palatino Linotype" w:cs="Arial"/>
          <w:noProof/>
          <w:color w:val="000000"/>
          <w:sz w:val="24"/>
          <w:lang w:eastAsia="es-MX"/>
        </w:rPr>
      </w:pPr>
    </w:p>
    <w:p w14:paraId="6C682D62" w14:textId="77777777" w:rsidR="00A81C87" w:rsidRDefault="006D3F82" w:rsidP="00A81C87">
      <w:pPr>
        <w:spacing w:line="360" w:lineRule="auto"/>
        <w:contextualSpacing/>
        <w:jc w:val="both"/>
        <w:rPr>
          <w:rFonts w:ascii="Palatino Linotype" w:hAnsi="Palatino Linotype" w:cs="Arial"/>
          <w:sz w:val="24"/>
          <w:szCs w:val="24"/>
        </w:rPr>
      </w:pPr>
      <w:r>
        <w:rPr>
          <w:rFonts w:ascii="Palatino Linotype" w:hAnsi="Palatino Linotype" w:cs="Arial"/>
          <w:noProof/>
          <w:color w:val="000000"/>
          <w:sz w:val="24"/>
          <w:lang w:eastAsia="es-MX"/>
        </w:rPr>
        <w:t>En virtud de lo anterior, este Órgano Garante arriba a la conclusi</w:t>
      </w:r>
      <w:r w:rsidR="0066569D">
        <w:rPr>
          <w:rFonts w:ascii="Palatino Linotype" w:hAnsi="Palatino Linotype" w:cs="Arial"/>
          <w:noProof/>
          <w:color w:val="000000"/>
          <w:sz w:val="24"/>
          <w:lang w:eastAsia="es-MX"/>
        </w:rPr>
        <w:t xml:space="preserve">ón de que las respuestas primigenias </w:t>
      </w:r>
      <w:r w:rsidR="00816506">
        <w:rPr>
          <w:rFonts w:ascii="Palatino Linotype" w:hAnsi="Palatino Linotype" w:cs="Arial"/>
          <w:noProof/>
          <w:color w:val="000000"/>
          <w:sz w:val="24"/>
          <w:lang w:eastAsia="es-MX"/>
        </w:rPr>
        <w:t xml:space="preserve">del </w:t>
      </w:r>
      <w:r w:rsidR="00816506">
        <w:rPr>
          <w:rFonts w:ascii="Palatino Linotype" w:hAnsi="Palatino Linotype" w:cs="Arial"/>
          <w:b/>
          <w:noProof/>
          <w:color w:val="000000"/>
          <w:sz w:val="24"/>
          <w:lang w:eastAsia="es-MX"/>
        </w:rPr>
        <w:t xml:space="preserve">Sujeto Obligado </w:t>
      </w:r>
      <w:r w:rsidR="00816506">
        <w:rPr>
          <w:rFonts w:ascii="Palatino Linotype" w:hAnsi="Palatino Linotype" w:cs="Arial"/>
          <w:noProof/>
          <w:color w:val="000000"/>
          <w:sz w:val="24"/>
          <w:lang w:eastAsia="es-MX"/>
        </w:rPr>
        <w:t xml:space="preserve">correspondientes a las solicitudes de información </w:t>
      </w:r>
      <w:r w:rsidR="006C3175">
        <w:rPr>
          <w:rFonts w:ascii="Palatino Linotype" w:hAnsi="Palatino Linotype" w:cs="Arial"/>
          <w:b/>
          <w:bCs/>
          <w:sz w:val="24"/>
        </w:rPr>
        <w:t xml:space="preserve">00055/METEPEC/IP/2022, 00057/METEPEC/IP/2022, 00053/METEPEC/IP/2022, 00052/METEPEC/IP/2022, 00080/METEPEC/IP/2022, 00079/METEPEC/IP/2022, 00077/METEPEC/IP/2022, 00076/METEPEC/IP/2022, 00075/METEPEC/IP/2022, 00074/METEPEC/IP/2022, 00073/METEPEC/IP/2022, 00072/METEPEC/IP/2022, 00071/METEPEC/IP/2022, 00070/METEPEC/IP/2022, 00069/METEPEC/IP/2022, 00068/METEPEC/IP/2022, 00067/METEPEC/IP/2022, 00066/METEPEC/IP/2022, 00065/METEPEC/IP/2022, 00064/METEPEC/IP/2022, 00063/METEPEC/IP/2022, 00062/METEPEC/IP/2022, 00061/METEPEC/IP/2022, 00060/METEPEC/IP/2022, 00059/METEPEC/IP/2022, 00058/METEPEC/IP/2022, 00056/METEPEC/IP/2022, 00054/METEPEC/IP/2022, 00051/METEPEC/IP/2022, 00050/METEPEC/IP/2022, 00048/METEPEC/IP/2022, 00047/METEPEC/IP/2022, </w:t>
      </w:r>
      <w:r w:rsidR="00A81C87">
        <w:rPr>
          <w:rFonts w:ascii="Palatino Linotype" w:hAnsi="Palatino Linotype" w:cs="Arial"/>
          <w:noProof/>
          <w:color w:val="000000"/>
          <w:sz w:val="24"/>
          <w:lang w:eastAsia="es-MX"/>
        </w:rPr>
        <w:t xml:space="preserve">se encuentran dotadas de los principios de </w:t>
      </w:r>
      <w:r w:rsidR="00A81C87" w:rsidRPr="001C0BAD">
        <w:rPr>
          <w:rFonts w:ascii="Palatino Linotype" w:hAnsi="Palatino Linotype" w:cs="Arial"/>
          <w:sz w:val="24"/>
          <w:szCs w:val="24"/>
        </w:rPr>
        <w:t xml:space="preserve">congruencia y exhaustividad, los cuales a toda luz garantizan el derecho de acceso a la información pública. Robustece lo anterior el criterio </w:t>
      </w:r>
      <w:r w:rsidR="00A81C87" w:rsidRPr="001C0BAD">
        <w:rPr>
          <w:rFonts w:ascii="Palatino Linotype" w:hAnsi="Palatino Linotype" w:cs="Arial"/>
          <w:b/>
          <w:sz w:val="24"/>
          <w:szCs w:val="24"/>
        </w:rPr>
        <w:t xml:space="preserve">02/17 </w:t>
      </w:r>
      <w:r w:rsidR="00A81C87" w:rsidRPr="001C0BAD">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2A91B4A6" w14:textId="77777777" w:rsidR="00A81C87" w:rsidRDefault="00A81C87" w:rsidP="00A81C87">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32CC1F0B" w14:textId="77777777" w:rsidR="00A81C87" w:rsidRDefault="00A81C87" w:rsidP="00A81C87">
      <w:pPr>
        <w:spacing w:before="240" w:line="360" w:lineRule="auto"/>
        <w:ind w:left="851" w:right="851"/>
        <w:jc w:val="both"/>
        <w:rPr>
          <w:rFonts w:ascii="Palatino Linotype" w:hAnsi="Palatino Linotype" w:cs="Arial"/>
          <w:i/>
        </w:rPr>
      </w:pPr>
      <w:r w:rsidRPr="004C5D8A">
        <w:rPr>
          <w:rFonts w:ascii="Palatino Linotype" w:hAnsi="Palatino Linotype" w:cs="Arial"/>
          <w:i/>
        </w:rPr>
        <w:lastRenderedPageBreak/>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BCFC18F" w14:textId="77777777" w:rsidR="00A81C87" w:rsidRDefault="00A81C87" w:rsidP="00A81C87">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RRA 0003/16 Comisión Nacional de las Zonas Áridas. 29 de junio de 2016. Por unanimidad. Comisionado Ponente Oscar Mauricio Guerra Ford. </w:t>
      </w:r>
    </w:p>
    <w:p w14:paraId="4C417F9D" w14:textId="77777777" w:rsidR="00A81C87" w:rsidRDefault="00A81C87" w:rsidP="00A81C87">
      <w:pPr>
        <w:spacing w:before="240" w:line="360" w:lineRule="auto"/>
        <w:ind w:left="851"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14:paraId="07C97CC2" w14:textId="77777777" w:rsidR="00A81C87" w:rsidRDefault="00A81C87" w:rsidP="00A81C87">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t xml:space="preserve">RRA 1419/16 Secretaría de Educación Pública. 14 de septiembre de 2016. Por unanimidad. Comisionado Ponente </w:t>
      </w:r>
      <w:proofErr w:type="spellStart"/>
      <w:r>
        <w:rPr>
          <w:rFonts w:ascii="Palatino Linotype" w:hAnsi="Palatino Linotype" w:cs="Arial"/>
          <w:i/>
        </w:rPr>
        <w:t>Rosendoevgueni</w:t>
      </w:r>
      <w:proofErr w:type="spellEnd"/>
      <w:r>
        <w:rPr>
          <w:rFonts w:ascii="Palatino Linotype" w:hAnsi="Palatino Linotype" w:cs="Arial"/>
          <w:i/>
        </w:rPr>
        <w:t xml:space="preserve"> Monterrey </w:t>
      </w:r>
      <w:proofErr w:type="spellStart"/>
      <w:r>
        <w:rPr>
          <w:rFonts w:ascii="Palatino Linotype" w:hAnsi="Palatino Linotype" w:cs="Arial"/>
          <w:i/>
        </w:rPr>
        <w:t>Chepov</w:t>
      </w:r>
      <w:proofErr w:type="spellEnd"/>
      <w:r>
        <w:rPr>
          <w:rFonts w:ascii="Palatino Linotype" w:hAnsi="Palatino Linotype" w:cs="Arial"/>
          <w:i/>
        </w:rPr>
        <w:t xml:space="preserve">.” </w:t>
      </w:r>
      <w:r w:rsidRPr="002D7F26">
        <w:rPr>
          <w:rFonts w:ascii="Palatino Linotype" w:eastAsia="Times New Roman" w:hAnsi="Palatino Linotype" w:cs="Times New Roman"/>
          <w:b/>
          <w:i/>
          <w:sz w:val="24"/>
          <w:szCs w:val="24"/>
          <w:lang w:val="es-ES_tradnl" w:eastAsia="es-ES"/>
        </w:rPr>
        <w:t>[Sic]</w:t>
      </w:r>
    </w:p>
    <w:p w14:paraId="464E1F3B" w14:textId="11682C24" w:rsidR="006C3175" w:rsidRDefault="006C3175" w:rsidP="0066569D">
      <w:pPr>
        <w:spacing w:line="360" w:lineRule="auto"/>
        <w:contextualSpacing/>
        <w:jc w:val="both"/>
        <w:rPr>
          <w:rFonts w:ascii="Palatino Linotype" w:hAnsi="Palatino Linotype" w:cs="Arial"/>
          <w:b/>
          <w:bCs/>
          <w:sz w:val="24"/>
        </w:rPr>
      </w:pPr>
    </w:p>
    <w:p w14:paraId="7521D742" w14:textId="1FA1CC27" w:rsidR="00A81C87" w:rsidRPr="00A81C87" w:rsidRDefault="00A81C87" w:rsidP="00A81C87">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sz w:val="24"/>
        </w:rPr>
        <w:t xml:space="preserve">En contraste, con relación a las respuestas de las solicitudes de información </w:t>
      </w:r>
      <w:r w:rsidRPr="00A81C87">
        <w:rPr>
          <w:rFonts w:ascii="Palatino Linotype" w:hAnsi="Palatino Linotype" w:cs="Arial"/>
          <w:b/>
          <w:bCs/>
          <w:sz w:val="24"/>
        </w:rPr>
        <w:t xml:space="preserve">00049/METEPEC/IP/2022 </w:t>
      </w:r>
      <w:r w:rsidRPr="00A81C87">
        <w:rPr>
          <w:rFonts w:ascii="Palatino Linotype" w:hAnsi="Palatino Linotype" w:cs="Arial"/>
          <w:sz w:val="24"/>
        </w:rPr>
        <w:t xml:space="preserve">y </w:t>
      </w:r>
      <w:r w:rsidRPr="00A81C87">
        <w:rPr>
          <w:rFonts w:ascii="Palatino Linotype" w:hAnsi="Palatino Linotype" w:cs="Arial"/>
          <w:b/>
          <w:bCs/>
          <w:sz w:val="24"/>
        </w:rPr>
        <w:t>00046/METEPEC/IP/2022</w:t>
      </w:r>
      <w:r>
        <w:rPr>
          <w:rFonts w:ascii="Palatino Linotype" w:hAnsi="Palatino Linotype" w:cs="Arial"/>
          <w:b/>
          <w:bCs/>
          <w:sz w:val="24"/>
        </w:rPr>
        <w:t xml:space="preserve"> </w:t>
      </w:r>
      <w:r>
        <w:rPr>
          <w:rFonts w:ascii="Palatino Linotype" w:hAnsi="Palatino Linotype" w:cs="Arial"/>
          <w:sz w:val="24"/>
        </w:rPr>
        <w:t xml:space="preserve">se desprende que no se subsanó la violación al derecho de acceso a la información, resultando procedente ordenar una búsqueda exhaustiva y razonable, a </w:t>
      </w:r>
      <w:r w:rsidR="00A075FB">
        <w:rPr>
          <w:rFonts w:ascii="Palatino Linotype" w:hAnsi="Palatino Linotype" w:cs="Arial"/>
          <w:sz w:val="24"/>
        </w:rPr>
        <w:t xml:space="preserve">efecto de hacer entrega de la siguiente información: </w:t>
      </w:r>
    </w:p>
    <w:p w14:paraId="64720BB6" w14:textId="06284663" w:rsidR="00A81C87" w:rsidRPr="00A075FB" w:rsidRDefault="00BC114F" w:rsidP="00A075FB">
      <w:pPr>
        <w:pStyle w:val="Prrafodelista"/>
        <w:numPr>
          <w:ilvl w:val="0"/>
          <w:numId w:val="2"/>
        </w:numPr>
        <w:spacing w:line="360" w:lineRule="auto"/>
        <w:contextualSpacing/>
        <w:jc w:val="both"/>
        <w:rPr>
          <w:rFonts w:ascii="Palatino Linotype" w:hAnsi="Palatino Linotype" w:cs="Arial"/>
        </w:rPr>
      </w:pPr>
      <w:r>
        <w:rPr>
          <w:rFonts w:ascii="Palatino Linotype" w:hAnsi="Palatino Linotype" w:cs="Arial"/>
        </w:rPr>
        <w:lastRenderedPageBreak/>
        <w:t>Constancia de mayoría y validez de elección para el Ayuntamiento</w:t>
      </w:r>
      <w:r w:rsidR="006D3253">
        <w:rPr>
          <w:rFonts w:ascii="Palatino Linotype" w:hAnsi="Palatino Linotype" w:cs="Arial"/>
        </w:rPr>
        <w:t xml:space="preserve"> de Metepec, </w:t>
      </w:r>
      <w:r>
        <w:rPr>
          <w:rFonts w:ascii="Palatino Linotype" w:hAnsi="Palatino Linotype" w:cs="Arial"/>
        </w:rPr>
        <w:t>expedida a favor de</w:t>
      </w:r>
      <w:r w:rsidR="00A03DF1">
        <w:rPr>
          <w:rFonts w:ascii="Palatino Linotype" w:hAnsi="Palatino Linotype" w:cs="Arial"/>
        </w:rPr>
        <w:t xml:space="preserve"> los Titulares de la Sindicatura y Presidencia Municipal, al diez de enero de dos mil veintidós. </w:t>
      </w:r>
    </w:p>
    <w:p w14:paraId="5262A201" w14:textId="2CEDDE8D" w:rsidR="00A81C87" w:rsidRDefault="00A81C87" w:rsidP="0066569D">
      <w:pPr>
        <w:spacing w:line="360" w:lineRule="auto"/>
        <w:contextualSpacing/>
        <w:jc w:val="both"/>
        <w:rPr>
          <w:rFonts w:ascii="Palatino Linotype" w:hAnsi="Palatino Linotype" w:cs="Arial"/>
          <w:b/>
          <w:bCs/>
          <w:sz w:val="24"/>
        </w:rPr>
      </w:pPr>
    </w:p>
    <w:p w14:paraId="3C7F8710" w14:textId="77777777" w:rsidR="00A81C87" w:rsidRDefault="00A81C87" w:rsidP="0066569D">
      <w:pPr>
        <w:spacing w:line="360" w:lineRule="auto"/>
        <w:contextualSpacing/>
        <w:jc w:val="both"/>
        <w:rPr>
          <w:rFonts w:ascii="Palatino Linotype" w:hAnsi="Palatino Linotype" w:cs="Arial"/>
          <w:noProof/>
          <w:color w:val="000000"/>
          <w:sz w:val="24"/>
          <w:lang w:eastAsia="es-MX"/>
        </w:rPr>
      </w:pPr>
    </w:p>
    <w:p w14:paraId="62C4EB55" w14:textId="4B73F653" w:rsidR="0066569D" w:rsidRDefault="0066569D" w:rsidP="0066569D">
      <w:pPr>
        <w:tabs>
          <w:tab w:val="left" w:pos="709"/>
        </w:tabs>
        <w:spacing w:before="240" w:line="360" w:lineRule="auto"/>
        <w:ind w:right="51"/>
        <w:jc w:val="both"/>
        <w:rPr>
          <w:rFonts w:ascii="Palatino Linotype" w:hAnsi="Palatino Linotype" w:cs="Arial"/>
          <w:sz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sus medios de impugnación que fueran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CONFIRMAN </w:t>
      </w:r>
      <w:r>
        <w:rPr>
          <w:rFonts w:ascii="Palatino Linotype" w:hAnsi="Palatino Linotype"/>
          <w:sz w:val="24"/>
          <w:szCs w:val="24"/>
        </w:rPr>
        <w:t xml:space="preserve">las respuestas a las solicitudes de información números </w:t>
      </w:r>
      <w:r w:rsidR="00A03DF1">
        <w:rPr>
          <w:rFonts w:ascii="Palatino Linotype" w:hAnsi="Palatino Linotype" w:cs="Arial"/>
          <w:b/>
          <w:bCs/>
          <w:sz w:val="24"/>
        </w:rPr>
        <w:t xml:space="preserve">00055/METEPEC/IP/2022, 00057/METEPEC/IP/2022, 00053/METEPEC/IP/2022, 00052/METEPEC/IP/2022, 00080/METEPEC/IP/2022, 00079/METEPEC/IP/2022, 00077/METEPEC/IP/2022, 00076/METEPEC/IP/2022, 00075/METEPEC/IP/2022, 00074/METEPEC/IP/2022, 00073/METEPEC/IP/2022, 00072/METEPEC/IP/2022, 00071/METEPEC/IP/2022, 00070/METEPEC/IP/2022, 00069/METEPEC/IP/2022, 00068/METEPEC/IP/2022, 00067/METEPEC/IP/2022, 00066/METEPEC/IP/2022, 00065/METEPEC/IP/2022, 00064/METEPEC/IP/2022, 00063/METEPEC/IP/2022, 00062/METEPEC/IP/2022, 00061/METEPEC/IP/2022, 00060/METEPEC/IP/2022, 00059/METEPEC/IP/2022, 00058/METEPEC/IP/2022, 00056/METEPEC/IP/2022, 00054/METEPEC/IP/2022, 00051/METEPEC/IP/2022, 00050/METEPEC/IP/2022, 00048/METEPEC/IP/2022, 00047/METEPEC/IP/2022, </w:t>
      </w:r>
      <w:r>
        <w:rPr>
          <w:rFonts w:ascii="Palatino Linotype" w:hAnsi="Palatino Linotype" w:cs="Arial"/>
          <w:sz w:val="24"/>
        </w:rPr>
        <w:t xml:space="preserve">que han sido materia del presente fallo. </w:t>
      </w:r>
    </w:p>
    <w:p w14:paraId="01CA614B" w14:textId="05E5509A" w:rsidR="00816506" w:rsidRPr="00D5257A" w:rsidRDefault="00816506" w:rsidP="00816506">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rPr>
        <w:lastRenderedPageBreak/>
        <w:t xml:space="preserve">Asimismo, </w:t>
      </w:r>
      <w:r w:rsidRPr="00D5257A">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A03DF1">
        <w:rPr>
          <w:rFonts w:ascii="Palatino Linotype" w:hAnsi="Palatino Linotype"/>
          <w:b/>
          <w:sz w:val="24"/>
          <w:szCs w:val="24"/>
        </w:rPr>
        <w:t>N</w:t>
      </w:r>
      <w:r w:rsidRPr="00D5257A">
        <w:rPr>
          <w:rFonts w:ascii="Palatino Linotype" w:hAnsi="Palatino Linotype"/>
          <w:b/>
          <w:sz w:val="24"/>
          <w:szCs w:val="24"/>
        </w:rPr>
        <w:t xml:space="preserve"> </w:t>
      </w:r>
      <w:r w:rsidRPr="00D5257A">
        <w:rPr>
          <w:rFonts w:ascii="Palatino Linotype" w:hAnsi="Palatino Linotype"/>
          <w:sz w:val="24"/>
          <w:szCs w:val="24"/>
        </w:rPr>
        <w:t>la</w:t>
      </w:r>
      <w:r w:rsidR="00A03DF1">
        <w:rPr>
          <w:rFonts w:ascii="Palatino Linotype" w:hAnsi="Palatino Linotype"/>
          <w:sz w:val="24"/>
          <w:szCs w:val="24"/>
        </w:rPr>
        <w:t>s</w:t>
      </w:r>
      <w:r w:rsidRPr="00D5257A">
        <w:rPr>
          <w:rFonts w:ascii="Palatino Linotype" w:hAnsi="Palatino Linotype"/>
          <w:sz w:val="24"/>
          <w:szCs w:val="24"/>
        </w:rPr>
        <w:t xml:space="preserve"> respuesta</w:t>
      </w:r>
      <w:r w:rsidR="00A03DF1">
        <w:rPr>
          <w:rFonts w:ascii="Palatino Linotype" w:hAnsi="Palatino Linotype"/>
          <w:sz w:val="24"/>
          <w:szCs w:val="24"/>
        </w:rPr>
        <w:t>s</w:t>
      </w:r>
      <w:r w:rsidRPr="00D5257A">
        <w:rPr>
          <w:rFonts w:ascii="Palatino Linotype" w:hAnsi="Palatino Linotype"/>
          <w:sz w:val="24"/>
          <w:szCs w:val="24"/>
        </w:rPr>
        <w:t xml:space="preserve"> a la</w:t>
      </w:r>
      <w:r w:rsidR="00A03DF1">
        <w:rPr>
          <w:rFonts w:ascii="Palatino Linotype" w:hAnsi="Palatino Linotype"/>
          <w:sz w:val="24"/>
          <w:szCs w:val="24"/>
        </w:rPr>
        <w:t>s</w:t>
      </w:r>
      <w:r w:rsidRPr="00D5257A">
        <w:rPr>
          <w:rFonts w:ascii="Palatino Linotype" w:hAnsi="Palatino Linotype"/>
          <w:sz w:val="24"/>
          <w:szCs w:val="24"/>
        </w:rPr>
        <w:t xml:space="preserve"> solicitud</w:t>
      </w:r>
      <w:r w:rsidR="00A03DF1">
        <w:rPr>
          <w:rFonts w:ascii="Palatino Linotype" w:hAnsi="Palatino Linotype"/>
          <w:sz w:val="24"/>
          <w:szCs w:val="24"/>
        </w:rPr>
        <w:t>es</w:t>
      </w:r>
      <w:r w:rsidRPr="00D5257A">
        <w:rPr>
          <w:rFonts w:ascii="Palatino Linotype" w:hAnsi="Palatino Linotype"/>
          <w:sz w:val="24"/>
          <w:szCs w:val="24"/>
        </w:rPr>
        <w:t xml:space="preserve"> de información </w:t>
      </w:r>
      <w:r w:rsidR="00A03DF1" w:rsidRPr="00A81C87">
        <w:rPr>
          <w:rFonts w:ascii="Palatino Linotype" w:hAnsi="Palatino Linotype" w:cs="Arial"/>
          <w:b/>
          <w:bCs/>
          <w:sz w:val="24"/>
        </w:rPr>
        <w:t xml:space="preserve">00049/METEPEC/IP/2022 </w:t>
      </w:r>
      <w:r w:rsidR="00A03DF1" w:rsidRPr="00A81C87">
        <w:rPr>
          <w:rFonts w:ascii="Palatino Linotype" w:hAnsi="Palatino Linotype" w:cs="Arial"/>
          <w:sz w:val="24"/>
        </w:rPr>
        <w:t xml:space="preserve">y </w:t>
      </w:r>
      <w:r w:rsidR="00A03DF1" w:rsidRPr="00A81C87">
        <w:rPr>
          <w:rFonts w:ascii="Palatino Linotype" w:hAnsi="Palatino Linotype" w:cs="Arial"/>
          <w:b/>
          <w:bCs/>
          <w:sz w:val="24"/>
        </w:rPr>
        <w:t>00046/METEPEC/IP/2022</w:t>
      </w:r>
      <w:r w:rsidR="00A03DF1">
        <w:rPr>
          <w:rFonts w:ascii="Palatino Linotype" w:hAnsi="Palatino Linotype" w:cs="Arial"/>
          <w:b/>
          <w:bCs/>
          <w:sz w:val="24"/>
        </w:rPr>
        <w:t xml:space="preserve">, </w:t>
      </w:r>
      <w:r w:rsidRPr="00D5257A">
        <w:rPr>
          <w:rFonts w:ascii="Palatino Linotype" w:hAnsi="Palatino Linotype"/>
          <w:sz w:val="24"/>
          <w:szCs w:val="24"/>
        </w:rPr>
        <w:t>que ha</w:t>
      </w:r>
      <w:r w:rsidR="00A03DF1">
        <w:rPr>
          <w:rFonts w:ascii="Palatino Linotype" w:hAnsi="Palatino Linotype"/>
          <w:sz w:val="24"/>
          <w:szCs w:val="24"/>
        </w:rPr>
        <w:t>n</w:t>
      </w:r>
      <w:r w:rsidRPr="00D5257A">
        <w:rPr>
          <w:rFonts w:ascii="Palatino Linotype" w:hAnsi="Palatino Linotype"/>
          <w:sz w:val="24"/>
          <w:szCs w:val="24"/>
        </w:rPr>
        <w:t xml:space="preserve"> sido materia del presente fallo. </w:t>
      </w:r>
    </w:p>
    <w:p w14:paraId="35FF214B" w14:textId="77777777" w:rsidR="0066569D" w:rsidRDefault="0066569D" w:rsidP="0066569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17AD05ED" w14:textId="3C37049E" w:rsidR="0066569D" w:rsidRDefault="0066569D" w:rsidP="0066569D">
      <w:pPr>
        <w:spacing w:before="240" w:line="360" w:lineRule="auto"/>
        <w:jc w:val="center"/>
        <w:rPr>
          <w:rFonts w:ascii="Palatino Linotype" w:eastAsia="Times New Roman" w:hAnsi="Palatino Linotype"/>
          <w:b/>
          <w:bCs/>
          <w:spacing w:val="60"/>
          <w:sz w:val="28"/>
          <w:lang w:val="es-ES_tradnl"/>
        </w:rPr>
      </w:pPr>
    </w:p>
    <w:p w14:paraId="34FB62D0" w14:textId="77777777" w:rsidR="0066569D" w:rsidRDefault="0066569D" w:rsidP="0066569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B0A99B5" w14:textId="6F8038F6" w:rsidR="0066569D" w:rsidRDefault="0066569D" w:rsidP="0066569D">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 xml:space="preserve">s </w:t>
      </w:r>
      <w:r w:rsidRPr="00921CA9">
        <w:rPr>
          <w:rFonts w:ascii="Palatino Linotype" w:eastAsia="Arial Unicode MS" w:hAnsi="Palatino Linotype" w:cs="Arial"/>
          <w:sz w:val="24"/>
          <w:szCs w:val="24"/>
        </w:rPr>
        <w:t>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w:t>
      </w:r>
      <w:r>
        <w:rPr>
          <w:rFonts w:ascii="Palatino Linotype" w:eastAsia="Arial Unicode MS" w:hAnsi="Palatino Linotype" w:cs="Arial"/>
          <w:sz w:val="24"/>
          <w:szCs w:val="24"/>
        </w:rPr>
        <w:t xml:space="preserve">s </w:t>
      </w:r>
      <w:r w:rsidR="00A03DF1">
        <w:rPr>
          <w:rFonts w:ascii="Palatino Linotype" w:hAnsi="Palatino Linotype" w:cs="Arial"/>
          <w:b/>
          <w:bCs/>
          <w:sz w:val="24"/>
        </w:rPr>
        <w:t xml:space="preserve">00055/METEPEC/IP/2022, 00057/METEPEC/IP/2022, 00053/METEPEC/IP/2022, 00052/METEPEC/IP/2022, 00080/METEPEC/IP/2022, 00079/METEPEC/IP/2022, 00077/METEPEC/IP/2022, 00076/METEPEC/IP/2022, 00075/METEPEC/IP/2022, 00074/METEPEC/IP/2022, 00073/METEPEC/IP/2022, 00072/METEPEC/IP/2022, 00071/METEPEC/IP/2022, 00070/METEPEC/IP/2022, 00069/METEPEC/IP/2022, 00068/METEPEC/IP/2022, 00067/METEPEC/IP/2022, 00066/METEPEC/IP/2022, 00065/METEPEC/IP/2022, 00064/METEPEC/IP/2022, 00063/METEPEC/IP/2022, 00062/METEPEC/IP/2022, 00061/METEPEC/IP/2022, 00060/METEPEC/IP/2022, 00059/METEPEC/IP/2022, 00058/METEPEC/IP/2022, 00056/METEPEC/IP/2022, 00054/METEPEC/IP/2022, 00051/METEPEC/IP/2022, 00050/METEPEC/IP/2022, 00048/METEPEC/IP/2022, </w:t>
      </w:r>
      <w:r w:rsidR="00A03DF1">
        <w:rPr>
          <w:rFonts w:ascii="Palatino Linotype" w:hAnsi="Palatino Linotype" w:cs="Arial"/>
          <w:b/>
          <w:bCs/>
          <w:sz w:val="24"/>
        </w:rPr>
        <w:lastRenderedPageBreak/>
        <w:t xml:space="preserve">00047/METEPEC/IP/2022 </w:t>
      </w:r>
      <w:r w:rsidR="00A03DF1" w:rsidRPr="00A03DF1">
        <w:rPr>
          <w:rFonts w:ascii="Palatino Linotype" w:hAnsi="Palatino Linotype" w:cs="Arial"/>
          <w:sz w:val="24"/>
        </w:rPr>
        <w:t>p</w:t>
      </w:r>
      <w:r w:rsidRPr="00921CA9">
        <w:rPr>
          <w:rFonts w:ascii="Palatino Linotype" w:eastAsia="Arial Unicode MS" w:hAnsi="Palatino Linotype" w:cs="Arial"/>
          <w:sz w:val="24"/>
          <w:szCs w:val="24"/>
        </w:rPr>
        <w:t xml:space="preserve">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1522B45A" w14:textId="77777777" w:rsidR="00816506" w:rsidRDefault="00816506" w:rsidP="0066569D">
      <w:pPr>
        <w:spacing w:before="240" w:line="360" w:lineRule="auto"/>
        <w:jc w:val="both"/>
        <w:rPr>
          <w:rFonts w:ascii="Palatino Linotype" w:hAnsi="Palatino Linotype" w:cs="Arial"/>
          <w:sz w:val="24"/>
          <w:szCs w:val="24"/>
        </w:rPr>
      </w:pPr>
    </w:p>
    <w:p w14:paraId="3D88A964" w14:textId="588CEF13" w:rsidR="00816506" w:rsidRDefault="00816506" w:rsidP="00816506">
      <w:pPr>
        <w:spacing w:before="240" w:line="360" w:lineRule="auto"/>
        <w:jc w:val="both"/>
        <w:rPr>
          <w:rFonts w:ascii="Palatino Linotype" w:hAnsi="Palatino Linotype" w:cs="Arial"/>
          <w:sz w:val="24"/>
        </w:rPr>
      </w:pPr>
      <w:r>
        <w:rPr>
          <w:rFonts w:ascii="Palatino Linotype" w:hAnsi="Palatino Linotype" w:cs="Arial"/>
          <w:b/>
          <w:sz w:val="24"/>
          <w:szCs w:val="24"/>
          <w:lang w:val="es-ES_tradnl"/>
        </w:rPr>
        <w:t>SEGUNDO</w:t>
      </w:r>
      <w:r w:rsidRPr="00D05C83">
        <w:rPr>
          <w:rFonts w:ascii="Palatino Linotype" w:hAnsi="Palatino Linotype" w:cs="Arial"/>
          <w:b/>
          <w:sz w:val="24"/>
          <w:szCs w:val="24"/>
          <w:lang w:val="es-ES_tradnl"/>
        </w:rPr>
        <w:t>.</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A03DF1">
        <w:rPr>
          <w:rFonts w:ascii="Palatino Linotype" w:hAnsi="Palatino Linotype" w:cs="Arial"/>
          <w:b/>
          <w:sz w:val="24"/>
          <w:szCs w:val="24"/>
        </w:rPr>
        <w:t>N</w:t>
      </w:r>
      <w:r>
        <w:rPr>
          <w:rFonts w:ascii="Palatino Linotype" w:hAnsi="Palatino Linotype" w:cs="Arial"/>
          <w:b/>
          <w:sz w:val="24"/>
          <w:szCs w:val="24"/>
        </w:rPr>
        <w:t xml:space="preserve"> </w:t>
      </w:r>
      <w:r>
        <w:rPr>
          <w:rFonts w:ascii="Palatino Linotype" w:hAnsi="Palatino Linotype" w:cs="Arial"/>
          <w:sz w:val="24"/>
          <w:szCs w:val="24"/>
        </w:rPr>
        <w:t>la</w:t>
      </w:r>
      <w:r w:rsidR="00A03DF1">
        <w:rPr>
          <w:rFonts w:ascii="Palatino Linotype" w:hAnsi="Palatino Linotype" w:cs="Arial"/>
          <w:sz w:val="24"/>
          <w:szCs w:val="24"/>
        </w:rPr>
        <w:t>s</w:t>
      </w:r>
      <w:r>
        <w:rPr>
          <w:rFonts w:ascii="Palatino Linotype" w:hAnsi="Palatino Linotype" w:cs="Arial"/>
          <w:sz w:val="24"/>
          <w:szCs w:val="24"/>
        </w:rPr>
        <w:t xml:space="preserve"> respuesta</w:t>
      </w:r>
      <w:r w:rsidR="00A03DF1">
        <w:rPr>
          <w:rFonts w:ascii="Palatino Linotype" w:hAnsi="Palatino Linotype" w:cs="Arial"/>
          <w:sz w:val="24"/>
          <w:szCs w:val="24"/>
        </w:rPr>
        <w:t>s</w:t>
      </w:r>
      <w:r>
        <w:rPr>
          <w:rFonts w:ascii="Palatino Linotype" w:hAnsi="Palatino Linotype" w:cs="Arial"/>
          <w:sz w:val="24"/>
          <w:szCs w:val="24"/>
        </w:rPr>
        <w:t xml:space="preserve"> entregada</w:t>
      </w:r>
      <w:r w:rsidR="00A03DF1">
        <w:rPr>
          <w:rFonts w:ascii="Palatino Linotype" w:hAnsi="Palatino Linotype" w:cs="Arial"/>
          <w:sz w:val="24"/>
          <w:szCs w:val="24"/>
        </w:rPr>
        <w:t>s</w:t>
      </w:r>
      <w:r>
        <w:rPr>
          <w:rFonts w:ascii="Palatino Linotype" w:hAnsi="Palatino Linotype" w:cs="Arial"/>
          <w:sz w:val="24"/>
          <w:szCs w:val="24"/>
        </w:rPr>
        <w:t xml:space="preserve"> por </w:t>
      </w:r>
      <w:r>
        <w:rPr>
          <w:rFonts w:ascii="Palatino Linotype" w:hAnsi="Palatino Linotype" w:cs="Arial"/>
          <w:b/>
          <w:sz w:val="24"/>
          <w:szCs w:val="24"/>
        </w:rPr>
        <w:t xml:space="preserve">EL SUJETO OBLIGADO, </w:t>
      </w:r>
      <w:r>
        <w:rPr>
          <w:rFonts w:ascii="Palatino Linotype" w:hAnsi="Palatino Linotype" w:cs="Arial"/>
          <w:sz w:val="24"/>
          <w:szCs w:val="24"/>
        </w:rPr>
        <w:t>a la</w:t>
      </w:r>
      <w:r w:rsidR="00A03DF1">
        <w:rPr>
          <w:rFonts w:ascii="Palatino Linotype" w:hAnsi="Palatino Linotype" w:cs="Arial"/>
          <w:sz w:val="24"/>
          <w:szCs w:val="24"/>
        </w:rPr>
        <w:t>s</w:t>
      </w:r>
      <w:r>
        <w:rPr>
          <w:rFonts w:ascii="Palatino Linotype" w:hAnsi="Palatino Linotype" w:cs="Arial"/>
          <w:sz w:val="24"/>
          <w:szCs w:val="24"/>
        </w:rPr>
        <w:t xml:space="preserve"> solicitud</w:t>
      </w:r>
      <w:r w:rsidR="00A03DF1">
        <w:rPr>
          <w:rFonts w:ascii="Palatino Linotype" w:hAnsi="Palatino Linotype" w:cs="Arial"/>
          <w:sz w:val="24"/>
          <w:szCs w:val="24"/>
        </w:rPr>
        <w:t>es</w:t>
      </w:r>
      <w:r>
        <w:rPr>
          <w:rFonts w:ascii="Palatino Linotype" w:hAnsi="Palatino Linotype" w:cs="Arial"/>
          <w:sz w:val="24"/>
          <w:szCs w:val="24"/>
        </w:rPr>
        <w:t xml:space="preserve"> de información número</w:t>
      </w:r>
      <w:r w:rsidR="00A03DF1">
        <w:rPr>
          <w:rFonts w:ascii="Palatino Linotype" w:hAnsi="Palatino Linotype" w:cs="Arial"/>
          <w:sz w:val="24"/>
          <w:szCs w:val="24"/>
        </w:rPr>
        <w:t>s</w:t>
      </w:r>
      <w:r>
        <w:rPr>
          <w:rFonts w:ascii="Palatino Linotype" w:hAnsi="Palatino Linotype" w:cs="Arial"/>
          <w:sz w:val="24"/>
          <w:szCs w:val="24"/>
        </w:rPr>
        <w:t xml:space="preserve"> </w:t>
      </w:r>
      <w:r w:rsidR="00A03DF1" w:rsidRPr="00A81C87">
        <w:rPr>
          <w:rFonts w:ascii="Palatino Linotype" w:hAnsi="Palatino Linotype" w:cs="Arial"/>
          <w:b/>
          <w:bCs/>
          <w:sz w:val="24"/>
        </w:rPr>
        <w:t xml:space="preserve">00049/METEPEC/IP/2022 </w:t>
      </w:r>
      <w:r w:rsidR="00A03DF1" w:rsidRPr="00A81C87">
        <w:rPr>
          <w:rFonts w:ascii="Palatino Linotype" w:hAnsi="Palatino Linotype" w:cs="Arial"/>
          <w:sz w:val="24"/>
        </w:rPr>
        <w:t xml:space="preserve">y </w:t>
      </w:r>
      <w:r w:rsidR="00A03DF1" w:rsidRPr="00A81C87">
        <w:rPr>
          <w:rFonts w:ascii="Palatino Linotype" w:hAnsi="Palatino Linotype" w:cs="Arial"/>
          <w:b/>
          <w:bCs/>
          <w:sz w:val="24"/>
        </w:rPr>
        <w:t>00046/METEPEC/IP/2022</w:t>
      </w:r>
      <w:r w:rsidR="00A03DF1">
        <w:rPr>
          <w:rFonts w:ascii="Palatino Linotype" w:hAnsi="Palatino Linotype" w:cs="Arial"/>
          <w:b/>
          <w:bCs/>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1BC8452" w14:textId="77777777" w:rsidR="00391324" w:rsidRDefault="00391324" w:rsidP="00816506">
      <w:pPr>
        <w:spacing w:before="240" w:line="360" w:lineRule="auto"/>
        <w:jc w:val="both"/>
        <w:rPr>
          <w:rFonts w:ascii="Palatino Linotype" w:hAnsi="Palatino Linotype" w:cs="Arial"/>
          <w:sz w:val="24"/>
        </w:rPr>
      </w:pPr>
    </w:p>
    <w:p w14:paraId="25EE03ED" w14:textId="158F7EF4" w:rsidR="006D3253" w:rsidRPr="006D3253" w:rsidRDefault="00C024E0" w:rsidP="00816506">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TERCERO</w:t>
      </w:r>
      <w:r w:rsidR="00816506" w:rsidRPr="00413327">
        <w:rPr>
          <w:rFonts w:ascii="Palatino Linotype" w:hAnsi="Palatino Linotype" w:cs="Arial"/>
          <w:b/>
          <w:sz w:val="24"/>
          <w:szCs w:val="24"/>
          <w:lang w:val="es-ES_tradnl"/>
        </w:rPr>
        <w:t>.</w:t>
      </w:r>
      <w:r w:rsidR="00816506" w:rsidRPr="00413327">
        <w:rPr>
          <w:rFonts w:ascii="Palatino Linotype" w:hAnsi="Palatino Linotype" w:cs="Arial"/>
          <w:sz w:val="24"/>
          <w:szCs w:val="24"/>
        </w:rPr>
        <w:t xml:space="preserve"> Se </w:t>
      </w:r>
      <w:r w:rsidR="00816506" w:rsidRPr="00413327">
        <w:rPr>
          <w:rFonts w:ascii="Palatino Linotype" w:hAnsi="Palatino Linotype" w:cs="Arial"/>
          <w:b/>
          <w:sz w:val="24"/>
          <w:szCs w:val="24"/>
        </w:rPr>
        <w:t>ORDENA</w:t>
      </w:r>
      <w:r w:rsidR="00816506" w:rsidRPr="00413327">
        <w:rPr>
          <w:rFonts w:ascii="Palatino Linotype" w:hAnsi="Palatino Linotype" w:cs="Arial"/>
          <w:sz w:val="24"/>
          <w:szCs w:val="24"/>
        </w:rPr>
        <w:t xml:space="preserve"> al </w:t>
      </w:r>
      <w:r w:rsidR="00816506" w:rsidRPr="00413327">
        <w:rPr>
          <w:rFonts w:ascii="Palatino Linotype" w:hAnsi="Palatino Linotype" w:cs="Arial"/>
          <w:b/>
          <w:sz w:val="24"/>
          <w:szCs w:val="24"/>
        </w:rPr>
        <w:t>SUJETO OBLIGADO</w:t>
      </w:r>
      <w:r w:rsidR="00816506">
        <w:rPr>
          <w:rFonts w:ascii="Palatino Linotype" w:hAnsi="Palatino Linotype" w:cs="Arial"/>
          <w:sz w:val="24"/>
          <w:szCs w:val="24"/>
        </w:rPr>
        <w:t xml:space="preserve"> haga entrega al</w:t>
      </w:r>
      <w:r w:rsidR="00816506">
        <w:rPr>
          <w:rFonts w:ascii="Palatino Linotype" w:hAnsi="Palatino Linotype" w:cs="Arial"/>
          <w:b/>
          <w:sz w:val="24"/>
          <w:szCs w:val="24"/>
        </w:rPr>
        <w:t xml:space="preserve"> RECURRENTE, </w:t>
      </w:r>
      <w:r w:rsidR="006D3253" w:rsidRPr="001C7462">
        <w:rPr>
          <w:rFonts w:ascii="Palatino Linotype" w:hAnsi="Palatino Linotype" w:cs="Arial"/>
        </w:rPr>
        <w:t xml:space="preserve">en términos del Considerando </w:t>
      </w:r>
      <w:r w:rsidR="006D3253" w:rsidRPr="001C7462">
        <w:rPr>
          <w:rFonts w:ascii="Palatino Linotype" w:hAnsi="Palatino Linotype" w:cs="Arial"/>
          <w:b/>
        </w:rPr>
        <w:t xml:space="preserve">CUARTO </w:t>
      </w:r>
      <w:r w:rsidR="006D3253" w:rsidRPr="001C7462">
        <w:rPr>
          <w:rFonts w:ascii="Palatino Linotype" w:hAnsi="Palatino Linotype" w:cs="Arial"/>
        </w:rPr>
        <w:t>de esta resolución,</w:t>
      </w:r>
      <w:r w:rsidR="006D3253">
        <w:rPr>
          <w:rFonts w:ascii="Palatino Linotype" w:hAnsi="Palatino Linotype" w:cs="Arial"/>
        </w:rPr>
        <w:t xml:space="preserve"> previa búsqueda exhaustiva y razonable,</w:t>
      </w:r>
      <w:r w:rsidR="006D3253" w:rsidRPr="001C7462">
        <w:rPr>
          <w:rFonts w:ascii="Palatino Linotype" w:hAnsi="Palatino Linotype" w:cs="Arial"/>
        </w:rPr>
        <w:t xml:space="preserve"> </w:t>
      </w:r>
      <w:r w:rsidR="006D3253" w:rsidRPr="00151D16">
        <w:rPr>
          <w:rFonts w:ascii="Palatino Linotype" w:hAnsi="Palatino Linotype" w:cs="Arial"/>
        </w:rPr>
        <w:t>a través del Sistema de Acceso a la Información Mexiquense (</w:t>
      </w:r>
      <w:r w:rsidR="006D3253" w:rsidRPr="00151D16">
        <w:rPr>
          <w:rFonts w:ascii="Palatino Linotype" w:hAnsi="Palatino Linotype" w:cs="Arial"/>
          <w:b/>
        </w:rPr>
        <w:t>SAIMEX)</w:t>
      </w:r>
      <w:r w:rsidR="006D3253" w:rsidRPr="00151D16">
        <w:rPr>
          <w:rFonts w:ascii="Palatino Linotype" w:hAnsi="Palatino Linotype" w:cs="Arial"/>
        </w:rPr>
        <w:t>,</w:t>
      </w:r>
      <w:r w:rsidR="006D3253">
        <w:rPr>
          <w:rFonts w:ascii="Palatino Linotype" w:hAnsi="Palatino Linotype" w:cs="Arial"/>
        </w:rPr>
        <w:t xml:space="preserve"> de lo siguiente: </w:t>
      </w:r>
    </w:p>
    <w:p w14:paraId="22AAD583" w14:textId="77777777" w:rsidR="006D3253" w:rsidRPr="006D3253" w:rsidRDefault="006D3253" w:rsidP="006D3253">
      <w:pPr>
        <w:pStyle w:val="Prrafodelista"/>
        <w:numPr>
          <w:ilvl w:val="0"/>
          <w:numId w:val="18"/>
        </w:numPr>
        <w:spacing w:line="360" w:lineRule="auto"/>
        <w:contextualSpacing/>
        <w:jc w:val="both"/>
        <w:rPr>
          <w:rFonts w:ascii="Palatino Linotype" w:hAnsi="Palatino Linotype" w:cs="Arial"/>
          <w:i/>
          <w:iCs/>
        </w:rPr>
      </w:pPr>
      <w:r w:rsidRPr="006D3253">
        <w:rPr>
          <w:rFonts w:ascii="Palatino Linotype" w:hAnsi="Palatino Linotype" w:cs="Arial"/>
          <w:i/>
          <w:iCs/>
        </w:rPr>
        <w:t xml:space="preserve">Constancia de mayoría y validez de elección para el Ayuntamiento de Metepec, expedida a favor de los Titulares de la Sindicatura y Presidencia Municipal, al diez de enero de dos mil veintidós. </w:t>
      </w:r>
    </w:p>
    <w:p w14:paraId="03AD378E" w14:textId="77777777" w:rsidR="00C024E0" w:rsidRPr="006B0AA4" w:rsidRDefault="00C024E0" w:rsidP="00C024E0">
      <w:pPr>
        <w:pStyle w:val="Prrafodelista"/>
        <w:spacing w:before="240" w:line="360" w:lineRule="auto"/>
        <w:ind w:left="720"/>
        <w:jc w:val="both"/>
        <w:rPr>
          <w:rFonts w:ascii="Palatino Linotype" w:hAnsi="Palatino Linotype"/>
          <w:i/>
        </w:rPr>
      </w:pPr>
    </w:p>
    <w:p w14:paraId="23B36318" w14:textId="7F7D238B" w:rsidR="00C024E0" w:rsidRDefault="00C024E0" w:rsidP="00C024E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sidRPr="00D62F3F">
        <w:rPr>
          <w:rFonts w:ascii="Palatino Linotype" w:hAnsi="Palatino Linotype" w:cs="Arial"/>
          <w:b/>
          <w:sz w:val="28"/>
          <w:szCs w:val="28"/>
        </w:rPr>
        <w:t>.</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w:t>
      </w:r>
      <w:r w:rsidRPr="002A12F5">
        <w:rPr>
          <w:rFonts w:ascii="Palatino Linotype" w:hAnsi="Palatino Linotype" w:cs="Arial"/>
          <w:sz w:val="24"/>
          <w:szCs w:val="24"/>
        </w:rPr>
        <w:lastRenderedPageBreak/>
        <w:t>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3ED48D1" w14:textId="77777777" w:rsidR="00C024E0" w:rsidRDefault="00C024E0" w:rsidP="00C024E0">
      <w:pPr>
        <w:autoSpaceDE w:val="0"/>
        <w:autoSpaceDN w:val="0"/>
        <w:adjustRightInd w:val="0"/>
        <w:spacing w:before="240" w:line="360" w:lineRule="auto"/>
        <w:jc w:val="both"/>
        <w:rPr>
          <w:rFonts w:ascii="Palatino Linotype" w:hAnsi="Palatino Linotype" w:cs="Arial"/>
          <w:sz w:val="24"/>
          <w:szCs w:val="24"/>
        </w:rPr>
      </w:pPr>
    </w:p>
    <w:p w14:paraId="310F3D23" w14:textId="076BA775" w:rsidR="00C024E0" w:rsidRDefault="00C024E0" w:rsidP="00C024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6"/>
          <w:szCs w:val="26"/>
          <w:lang w:eastAsia="es-ES"/>
        </w:rPr>
        <w:t>QUINTO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A93EEF" w14:textId="77777777" w:rsidR="00C024E0" w:rsidRPr="005751B7" w:rsidRDefault="00C024E0" w:rsidP="00C024E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7E01AC8" w14:textId="77777777" w:rsidR="00C024E0" w:rsidRPr="00F77047" w:rsidRDefault="00C024E0" w:rsidP="00C024E0">
      <w:pPr>
        <w:spacing w:after="0" w:line="360" w:lineRule="auto"/>
        <w:jc w:val="both"/>
        <w:rPr>
          <w:rFonts w:ascii="Palatino Linotype" w:eastAsia="Times New Roman" w:hAnsi="Palatino Linotype" w:cs="Arial"/>
          <w:b/>
          <w:sz w:val="18"/>
          <w:szCs w:val="24"/>
          <w:lang w:eastAsia="es-ES"/>
        </w:rPr>
      </w:pPr>
    </w:p>
    <w:p w14:paraId="1B706132" w14:textId="43918E37" w:rsidR="00C024E0" w:rsidRDefault="00C024E0" w:rsidP="00C024E0">
      <w:pPr>
        <w:spacing w:after="0" w:line="360" w:lineRule="auto"/>
        <w:jc w:val="both"/>
        <w:rPr>
          <w:rFonts w:ascii="Palatino Linotype" w:eastAsia="Times New Roman" w:hAnsi="Palatino Linotype" w:cs="Times New Roman"/>
          <w:color w:val="222222"/>
          <w:sz w:val="24"/>
          <w:szCs w:val="24"/>
          <w:lang w:eastAsia="es-ES"/>
        </w:rPr>
      </w:pPr>
      <w:r>
        <w:rPr>
          <w:rFonts w:ascii="Palatino Linotype" w:eastAsia="Times New Roman" w:hAnsi="Palatino Linotype" w:cs="Arial"/>
          <w:b/>
          <w:sz w:val="24"/>
          <w:szCs w:val="24"/>
          <w:lang w:eastAsia="es-ES"/>
        </w:rPr>
        <w:t>SEXTO</w:t>
      </w:r>
      <w:r w:rsidRPr="00C1625D">
        <w:rPr>
          <w:rFonts w:ascii="Palatino Linotype" w:eastAsia="Times New Roman" w:hAnsi="Palatino Linotype" w:cs="Arial"/>
          <w:b/>
          <w:sz w:val="24"/>
          <w:szCs w:val="24"/>
          <w:lang w:eastAsia="es-ES"/>
        </w:rPr>
        <w:t xml:space="preserve">.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Pr="00151D16">
        <w:rPr>
          <w:rFonts w:ascii="Palatino Linotype" w:hAnsi="Palatino Linotype" w:cs="Arial"/>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38472758" w14:textId="77777777" w:rsidR="00F546CD" w:rsidRDefault="00F546CD" w:rsidP="00C024E0">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8E19B68" w14:textId="05D39E43" w:rsidR="008B1720" w:rsidRDefault="008B1720" w:rsidP="008B17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POR </w:t>
      </w:r>
      <w:r w:rsidR="006D3253" w:rsidRPr="00272CE0">
        <w:rPr>
          <w:rFonts w:ascii="Palatino Linotype" w:hAnsi="Palatino Linotype" w:cs="Arial"/>
        </w:rPr>
        <w:t>LOS COMISIONADOS</w:t>
      </w:r>
      <w:r w:rsidR="006D3253">
        <w:rPr>
          <w:rFonts w:ascii="Palatino Linotype" w:hAnsi="Palatino Linotype" w:cs="Arial"/>
        </w:rPr>
        <w:t xml:space="preserve"> JOSÉ MARTÍNEZ VILCHIS, MARÍA DEL ROSARIO </w:t>
      </w:r>
      <w:r w:rsidR="006D3253" w:rsidRPr="00266B85">
        <w:rPr>
          <w:rFonts w:ascii="Palatino Linotype" w:hAnsi="Palatino Linotype" w:cs="Arial"/>
        </w:rPr>
        <w:t xml:space="preserve">MEJÍA AYALA, SHARON CRISTINA MORALES MARTÍNEZ, LUIS GUSTAVO </w:t>
      </w:r>
      <w:r w:rsidR="006D3253" w:rsidRPr="00266B85">
        <w:rPr>
          <w:rFonts w:ascii="Palatino Linotype" w:hAnsi="Palatino Linotype" w:cs="Arial"/>
        </w:rPr>
        <w:lastRenderedPageBreak/>
        <w:t>PARRA NORIEGA Y GUADALUPE RAMÍREZ PEÑA</w:t>
      </w:r>
      <w:r w:rsidR="00306A7C">
        <w:rPr>
          <w:rFonts w:ascii="Palatino Linotype" w:hAnsi="Palatino Linotype" w:cs="Arial"/>
        </w:rPr>
        <w:t xml:space="preserve"> (VOTO PARTICULAR)</w:t>
      </w:r>
      <w:r w:rsidR="006D3253" w:rsidRPr="00266B85">
        <w:rPr>
          <w:rFonts w:ascii="Palatino Linotype" w:hAnsi="Palatino Linotype" w:cs="Arial"/>
        </w:rPr>
        <w:t>; EN LA</w:t>
      </w:r>
      <w:r w:rsidR="006D3253">
        <w:rPr>
          <w:rFonts w:ascii="Palatino Linotype" w:hAnsi="Palatino Linotype" w:cs="Arial"/>
        </w:rPr>
        <w:t xml:space="preserve"> DECIMA </w:t>
      </w:r>
      <w:r w:rsidR="00042FE2">
        <w:rPr>
          <w:rFonts w:ascii="Palatino Linotype" w:hAnsi="Palatino Linotype" w:cs="Arial"/>
        </w:rPr>
        <w:t>SEXTA</w:t>
      </w:r>
      <w:r w:rsidR="006D3253">
        <w:rPr>
          <w:rFonts w:ascii="Palatino Linotype" w:hAnsi="Palatino Linotype" w:cs="Arial"/>
        </w:rPr>
        <w:t xml:space="preserve"> SESIÓN ORDINARIA CELEBRADA EL </w:t>
      </w:r>
      <w:r w:rsidR="00042FE2">
        <w:rPr>
          <w:rFonts w:ascii="Palatino Linotype" w:hAnsi="Palatino Linotype" w:cs="Arial"/>
        </w:rPr>
        <w:t>CUATRO DE MAYO</w:t>
      </w:r>
      <w:r w:rsidR="006D3253">
        <w:rPr>
          <w:rFonts w:ascii="Palatino Linotype" w:hAnsi="Palatino Linotype" w:cs="Arial"/>
        </w:rPr>
        <w:t xml:space="preserve"> DE DOS MIL VEINTIDÓS, ANTE EL </w:t>
      </w:r>
      <w:r w:rsidR="006D3253" w:rsidRPr="00266B85">
        <w:rPr>
          <w:rFonts w:ascii="Palatino Linotype" w:hAnsi="Palatino Linotype" w:cs="Arial"/>
        </w:rPr>
        <w:t xml:space="preserve"> </w:t>
      </w:r>
      <w:r w:rsidR="006D3253">
        <w:rPr>
          <w:rFonts w:ascii="Palatino Linotype" w:hAnsi="Palatino Linotype" w:cs="Arial"/>
        </w:rPr>
        <w:t xml:space="preserve">SECRETARIO TÉCNICO DEL PLENO, ALEXIS TAPIA RAMÍREZ. </w:t>
      </w:r>
    </w:p>
    <w:p w14:paraId="4213B721" w14:textId="4209AB92" w:rsidR="008B1720" w:rsidRDefault="008B1720" w:rsidP="008B172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48F3BDC9" w14:textId="2A4B2940" w:rsidR="008B1720" w:rsidRDefault="006D3253" w:rsidP="00577C71">
      <w:pPr>
        <w:spacing w:after="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98522" behindDoc="0" locked="0" layoutInCell="1" allowOverlap="1" wp14:anchorId="207A36B2" wp14:editId="5A069183">
                <wp:simplePos x="0" y="0"/>
                <wp:positionH relativeFrom="column">
                  <wp:posOffset>-145263</wp:posOffset>
                </wp:positionH>
                <wp:positionV relativeFrom="paragraph">
                  <wp:posOffset>132525</wp:posOffset>
                </wp:positionV>
                <wp:extent cx="6223379" cy="5622878"/>
                <wp:effectExtent l="0" t="0" r="25400" b="35560"/>
                <wp:wrapNone/>
                <wp:docPr id="5" name="Conector recto 5"/>
                <wp:cNvGraphicFramePr/>
                <a:graphic xmlns:a="http://schemas.openxmlformats.org/drawingml/2006/main">
                  <a:graphicData uri="http://schemas.microsoft.com/office/word/2010/wordprocessingShape">
                    <wps:wsp>
                      <wps:cNvCnPr/>
                      <wps:spPr>
                        <a:xfrm>
                          <a:off x="0" y="0"/>
                          <a:ext cx="6223379" cy="56228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E34DF" id="Conector recto 5" o:spid="_x0000_s1026" style="position:absolute;z-index:2517985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10.45pt" to="478.6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" strokecolor="#5b9bd5 [3204]" strokeweight=".5pt">
                <v:stroke joinstyle="miter"/>
              </v:line>
            </w:pict>
          </mc:Fallback>
        </mc:AlternateContent>
      </w:r>
    </w:p>
    <w:p w14:paraId="30EA1EC9" w14:textId="77777777" w:rsidR="00E52965" w:rsidRDefault="00E52965" w:rsidP="00577C71">
      <w:pPr>
        <w:spacing w:after="0" w:line="360" w:lineRule="auto"/>
        <w:ind w:right="51"/>
        <w:jc w:val="both"/>
        <w:rPr>
          <w:rFonts w:ascii="Palatino Linotype" w:hAnsi="Palatino Linotype" w:cs="Arial"/>
          <w:sz w:val="24"/>
          <w:szCs w:val="24"/>
        </w:rPr>
      </w:pPr>
    </w:p>
    <w:p w14:paraId="20ABE528" w14:textId="77777777" w:rsidR="00E52965" w:rsidRDefault="00E52965" w:rsidP="00577C71">
      <w:pPr>
        <w:spacing w:after="0" w:line="360" w:lineRule="auto"/>
        <w:ind w:right="51"/>
        <w:jc w:val="both"/>
        <w:rPr>
          <w:rFonts w:ascii="Palatino Linotype" w:hAnsi="Palatino Linotype" w:cs="Arial"/>
          <w:sz w:val="24"/>
          <w:szCs w:val="24"/>
        </w:rPr>
      </w:pPr>
    </w:p>
    <w:p w14:paraId="7D82FBBB" w14:textId="77777777" w:rsidR="00E52965" w:rsidRDefault="00E52965" w:rsidP="00577C71">
      <w:pPr>
        <w:spacing w:after="0" w:line="360" w:lineRule="auto"/>
        <w:ind w:right="51"/>
        <w:jc w:val="both"/>
        <w:rPr>
          <w:rFonts w:ascii="Palatino Linotype" w:hAnsi="Palatino Linotype" w:cs="Arial"/>
          <w:sz w:val="24"/>
          <w:szCs w:val="24"/>
        </w:rPr>
      </w:pPr>
    </w:p>
    <w:p w14:paraId="25002AB9" w14:textId="77777777" w:rsidR="00E52965" w:rsidRDefault="00E52965" w:rsidP="00577C71">
      <w:pPr>
        <w:spacing w:after="0" w:line="360" w:lineRule="auto"/>
        <w:ind w:right="51"/>
        <w:jc w:val="both"/>
        <w:rPr>
          <w:rFonts w:ascii="Palatino Linotype" w:hAnsi="Palatino Linotype" w:cs="Arial"/>
          <w:sz w:val="24"/>
          <w:szCs w:val="24"/>
        </w:rPr>
      </w:pPr>
    </w:p>
    <w:p w14:paraId="1273C35E" w14:textId="77777777" w:rsidR="00E52965" w:rsidRDefault="00E52965" w:rsidP="00577C71">
      <w:pPr>
        <w:spacing w:after="0" w:line="360" w:lineRule="auto"/>
        <w:ind w:right="51"/>
        <w:jc w:val="both"/>
        <w:rPr>
          <w:rFonts w:ascii="Palatino Linotype" w:hAnsi="Palatino Linotype" w:cs="Arial"/>
          <w:sz w:val="24"/>
          <w:szCs w:val="24"/>
        </w:rPr>
      </w:pPr>
    </w:p>
    <w:p w14:paraId="7E1A9D8C" w14:textId="77777777" w:rsidR="00E52965" w:rsidRDefault="00E52965" w:rsidP="00577C71">
      <w:pPr>
        <w:spacing w:after="0" w:line="360" w:lineRule="auto"/>
        <w:ind w:right="51"/>
        <w:jc w:val="both"/>
        <w:rPr>
          <w:rFonts w:ascii="Palatino Linotype" w:hAnsi="Palatino Linotype" w:cs="Arial"/>
          <w:sz w:val="24"/>
          <w:szCs w:val="24"/>
        </w:rPr>
      </w:pPr>
    </w:p>
    <w:p w14:paraId="5E1B1119" w14:textId="77777777" w:rsidR="00E52965" w:rsidRDefault="00E52965" w:rsidP="00577C71">
      <w:pPr>
        <w:spacing w:after="0" w:line="360" w:lineRule="auto"/>
        <w:ind w:right="51"/>
        <w:jc w:val="both"/>
        <w:rPr>
          <w:rFonts w:ascii="Palatino Linotype" w:hAnsi="Palatino Linotype" w:cs="Arial"/>
          <w:sz w:val="24"/>
          <w:szCs w:val="24"/>
        </w:rPr>
      </w:pPr>
    </w:p>
    <w:p w14:paraId="4F6BD50E" w14:textId="77777777" w:rsidR="00E52965" w:rsidRDefault="00E52965" w:rsidP="00577C71">
      <w:pPr>
        <w:spacing w:after="0" w:line="360" w:lineRule="auto"/>
        <w:ind w:right="51"/>
        <w:jc w:val="both"/>
        <w:rPr>
          <w:rFonts w:ascii="Palatino Linotype" w:hAnsi="Palatino Linotype" w:cs="Arial"/>
          <w:sz w:val="24"/>
          <w:szCs w:val="24"/>
        </w:rPr>
      </w:pPr>
    </w:p>
    <w:p w14:paraId="76D96648" w14:textId="77777777" w:rsidR="00E52965" w:rsidRDefault="00E52965" w:rsidP="00577C71">
      <w:pPr>
        <w:spacing w:after="0" w:line="360" w:lineRule="auto"/>
        <w:ind w:right="51"/>
        <w:jc w:val="both"/>
        <w:rPr>
          <w:rFonts w:ascii="Palatino Linotype" w:hAnsi="Palatino Linotype" w:cs="Arial"/>
          <w:sz w:val="24"/>
          <w:szCs w:val="24"/>
        </w:rPr>
      </w:pPr>
    </w:p>
    <w:p w14:paraId="0D35BD17" w14:textId="77777777" w:rsidR="00E52965" w:rsidRDefault="00E52965" w:rsidP="00577C71">
      <w:pPr>
        <w:spacing w:after="0" w:line="360" w:lineRule="auto"/>
        <w:ind w:right="51"/>
        <w:jc w:val="both"/>
        <w:rPr>
          <w:rFonts w:ascii="Palatino Linotype" w:hAnsi="Palatino Linotype" w:cs="Arial"/>
          <w:sz w:val="24"/>
          <w:szCs w:val="24"/>
        </w:rPr>
      </w:pPr>
    </w:p>
    <w:p w14:paraId="61A3C23E" w14:textId="77777777" w:rsidR="00E52965" w:rsidRDefault="00E52965" w:rsidP="00577C71">
      <w:pPr>
        <w:spacing w:after="0" w:line="360" w:lineRule="auto"/>
        <w:ind w:right="51"/>
        <w:jc w:val="both"/>
        <w:rPr>
          <w:rFonts w:ascii="Palatino Linotype" w:hAnsi="Palatino Linotype" w:cs="Arial"/>
          <w:sz w:val="24"/>
          <w:szCs w:val="24"/>
        </w:rPr>
      </w:pPr>
    </w:p>
    <w:p w14:paraId="625FA8C7" w14:textId="77777777" w:rsidR="00E52965" w:rsidRDefault="00E52965" w:rsidP="00577C71">
      <w:pPr>
        <w:spacing w:after="0" w:line="360" w:lineRule="auto"/>
        <w:ind w:right="51"/>
        <w:jc w:val="both"/>
        <w:rPr>
          <w:rFonts w:ascii="Palatino Linotype" w:hAnsi="Palatino Linotype" w:cs="Arial"/>
          <w:sz w:val="24"/>
          <w:szCs w:val="24"/>
        </w:rPr>
      </w:pPr>
    </w:p>
    <w:p w14:paraId="0ADAB57C" w14:textId="77777777" w:rsidR="00E52965" w:rsidRDefault="00E52965" w:rsidP="00577C71">
      <w:pPr>
        <w:spacing w:after="0" w:line="360" w:lineRule="auto"/>
        <w:ind w:right="51"/>
        <w:jc w:val="both"/>
        <w:rPr>
          <w:rFonts w:ascii="Palatino Linotype" w:hAnsi="Palatino Linotype" w:cs="Arial"/>
          <w:sz w:val="24"/>
          <w:szCs w:val="24"/>
        </w:rPr>
      </w:pPr>
    </w:p>
    <w:p w14:paraId="03710BB3" w14:textId="77777777" w:rsidR="00E52965" w:rsidRDefault="00E52965" w:rsidP="00577C71">
      <w:pPr>
        <w:spacing w:after="0" w:line="360" w:lineRule="auto"/>
        <w:ind w:right="51"/>
        <w:jc w:val="both"/>
        <w:rPr>
          <w:rFonts w:ascii="Palatino Linotype" w:hAnsi="Palatino Linotype" w:cs="Arial"/>
          <w:sz w:val="24"/>
          <w:szCs w:val="24"/>
        </w:rPr>
      </w:pPr>
    </w:p>
    <w:p w14:paraId="22DA879A" w14:textId="77777777" w:rsidR="00E52965" w:rsidRDefault="00E52965" w:rsidP="00577C71">
      <w:pPr>
        <w:spacing w:after="0" w:line="360" w:lineRule="auto"/>
        <w:ind w:right="51"/>
        <w:jc w:val="both"/>
        <w:rPr>
          <w:rFonts w:ascii="Palatino Linotype" w:hAnsi="Palatino Linotype" w:cs="Arial"/>
          <w:sz w:val="24"/>
          <w:szCs w:val="24"/>
        </w:rPr>
      </w:pPr>
    </w:p>
    <w:p w14:paraId="3490F3EA" w14:textId="77777777" w:rsidR="00E52965" w:rsidRDefault="00E52965" w:rsidP="00577C71">
      <w:pPr>
        <w:spacing w:after="0" w:line="360" w:lineRule="auto"/>
        <w:ind w:right="51"/>
        <w:jc w:val="both"/>
        <w:rPr>
          <w:rFonts w:ascii="Palatino Linotype" w:hAnsi="Palatino Linotype" w:cs="Arial"/>
          <w:sz w:val="24"/>
          <w:szCs w:val="24"/>
        </w:rPr>
      </w:pPr>
    </w:p>
    <w:p w14:paraId="37EA3119" w14:textId="77777777" w:rsidR="00E52965" w:rsidRDefault="00E52965" w:rsidP="00577C71">
      <w:pPr>
        <w:spacing w:after="0" w:line="360" w:lineRule="auto"/>
        <w:ind w:right="51"/>
        <w:jc w:val="both"/>
        <w:rPr>
          <w:rFonts w:ascii="Palatino Linotype" w:hAnsi="Palatino Linotype" w:cs="Arial"/>
          <w:sz w:val="24"/>
          <w:szCs w:val="24"/>
        </w:rPr>
      </w:pPr>
    </w:p>
    <w:p w14:paraId="2E6A64CC" w14:textId="77777777" w:rsidR="00E52965" w:rsidRDefault="00E52965" w:rsidP="00577C71">
      <w:pPr>
        <w:spacing w:after="0" w:line="360" w:lineRule="auto"/>
        <w:ind w:right="51"/>
        <w:jc w:val="both"/>
        <w:rPr>
          <w:rFonts w:ascii="Palatino Linotype" w:hAnsi="Palatino Linotype" w:cs="Arial"/>
          <w:sz w:val="24"/>
          <w:szCs w:val="24"/>
        </w:rPr>
      </w:pPr>
    </w:p>
    <w:p w14:paraId="42A9C259" w14:textId="77777777" w:rsidR="00E52965" w:rsidRDefault="00E52965" w:rsidP="00577C71">
      <w:pPr>
        <w:spacing w:after="0" w:line="360" w:lineRule="auto"/>
        <w:ind w:right="51"/>
        <w:jc w:val="both"/>
        <w:rPr>
          <w:rFonts w:ascii="Palatino Linotype" w:hAnsi="Palatino Linotype" w:cs="Arial"/>
          <w:sz w:val="24"/>
          <w:szCs w:val="24"/>
        </w:rPr>
      </w:pPr>
    </w:p>
    <w:sectPr w:rsidR="00E52965"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9BC3" w14:textId="77777777" w:rsidR="00884337" w:rsidRDefault="00884337" w:rsidP="006168E4">
      <w:pPr>
        <w:spacing w:after="0" w:line="240" w:lineRule="auto"/>
      </w:pPr>
      <w:r>
        <w:separator/>
      </w:r>
    </w:p>
  </w:endnote>
  <w:endnote w:type="continuationSeparator" w:id="0">
    <w:p w14:paraId="6AE4EF04" w14:textId="77777777" w:rsidR="00884337" w:rsidRDefault="0088433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6A7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6A7C">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6A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6A7C">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C00E" w14:textId="77777777" w:rsidR="00884337" w:rsidRDefault="00884337" w:rsidP="006168E4">
      <w:pPr>
        <w:spacing w:after="0" w:line="240" w:lineRule="auto"/>
      </w:pPr>
      <w:r>
        <w:separator/>
      </w:r>
    </w:p>
  </w:footnote>
  <w:footnote w:type="continuationSeparator" w:id="0">
    <w:p w14:paraId="7A3519B0" w14:textId="77777777" w:rsidR="00884337" w:rsidRDefault="00884337"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FAA396A" w:rsidR="003421F9" w:rsidRPr="00B4142F" w:rsidRDefault="003421F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81064">
            <w:rPr>
              <w:rFonts w:ascii="Palatino Linotype" w:hAnsi="Palatino Linotype" w:cs="Arial"/>
              <w:bCs/>
              <w:sz w:val="24"/>
              <w:lang w:eastAsia="es-MX"/>
            </w:rPr>
            <w:t>1995</w:t>
          </w:r>
          <w:r>
            <w:rPr>
              <w:rFonts w:ascii="Palatino Linotype" w:hAnsi="Palatino Linotype" w:cs="Arial"/>
              <w:bCs/>
              <w:sz w:val="24"/>
              <w:lang w:eastAsia="es-MX"/>
            </w:rPr>
            <w:t>/INFOEM/IP/RR/2022 y acumulados</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A4099FD" w:rsidR="003421F9" w:rsidRPr="00F06FED" w:rsidRDefault="00581064"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Metepec</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062CC15" w:rsidR="003421F9" w:rsidRPr="00B4142F" w:rsidRDefault="003421F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81064">
            <w:rPr>
              <w:rFonts w:ascii="Palatino Linotype" w:hAnsi="Palatino Linotype" w:cs="Arial"/>
              <w:bCs/>
              <w:sz w:val="24"/>
              <w:lang w:eastAsia="es-MX"/>
            </w:rPr>
            <w:t>1995</w:t>
          </w:r>
          <w:r>
            <w:rPr>
              <w:rFonts w:ascii="Palatino Linotype" w:hAnsi="Palatino Linotype" w:cs="Arial"/>
              <w:bCs/>
              <w:sz w:val="24"/>
              <w:lang w:eastAsia="es-MX"/>
            </w:rPr>
            <w:t>/INFOEM/IP/RR/2022 y acumulados</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36C045D"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110287">
            <w:rPr>
              <w:rFonts w:ascii="Palatino Linotype" w:hAnsi="Palatino Linotype" w:cs="Arial"/>
            </w:rPr>
            <w:t>xxxxxxxxxxxxxxxxx</w:t>
          </w:r>
          <w:proofErr w:type="spellEnd"/>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09F7F0E" w:rsidR="003421F9" w:rsidRDefault="00581064"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Metepec</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36A88"/>
    <w:multiLevelType w:val="hybridMultilevel"/>
    <w:tmpl w:val="411C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63363"/>
    <w:multiLevelType w:val="hybridMultilevel"/>
    <w:tmpl w:val="4538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7964A9"/>
    <w:multiLevelType w:val="hybridMultilevel"/>
    <w:tmpl w:val="EEAC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FE3BF1"/>
    <w:multiLevelType w:val="hybridMultilevel"/>
    <w:tmpl w:val="BB1A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B715E9"/>
    <w:multiLevelType w:val="hybridMultilevel"/>
    <w:tmpl w:val="73AE3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633F25E5"/>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A570E6"/>
    <w:multiLevelType w:val="hybridMultilevel"/>
    <w:tmpl w:val="89C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540FB1"/>
    <w:multiLevelType w:val="hybridMultilevel"/>
    <w:tmpl w:val="CAA811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03112512">
    <w:abstractNumId w:val="0"/>
  </w:num>
  <w:num w:numId="2" w16cid:durableId="860122547">
    <w:abstractNumId w:val="16"/>
  </w:num>
  <w:num w:numId="3" w16cid:durableId="895747961">
    <w:abstractNumId w:val="9"/>
  </w:num>
  <w:num w:numId="4" w16cid:durableId="1336108601">
    <w:abstractNumId w:val="20"/>
  </w:num>
  <w:num w:numId="5" w16cid:durableId="1846287204">
    <w:abstractNumId w:val="14"/>
  </w:num>
  <w:num w:numId="6" w16cid:durableId="1212425869">
    <w:abstractNumId w:val="19"/>
  </w:num>
  <w:num w:numId="7" w16cid:durableId="969169374">
    <w:abstractNumId w:val="11"/>
  </w:num>
  <w:num w:numId="8" w16cid:durableId="2029788261">
    <w:abstractNumId w:val="8"/>
  </w:num>
  <w:num w:numId="9" w16cid:durableId="1447694961">
    <w:abstractNumId w:val="7"/>
  </w:num>
  <w:num w:numId="10" w16cid:durableId="173959695">
    <w:abstractNumId w:val="12"/>
  </w:num>
  <w:num w:numId="11" w16cid:durableId="1962376617">
    <w:abstractNumId w:val="18"/>
  </w:num>
  <w:num w:numId="12" w16cid:durableId="1193687909">
    <w:abstractNumId w:val="10"/>
  </w:num>
  <w:num w:numId="13" w16cid:durableId="1437604122">
    <w:abstractNumId w:val="17"/>
  </w:num>
  <w:num w:numId="14" w16cid:durableId="728768599">
    <w:abstractNumId w:val="5"/>
  </w:num>
  <w:num w:numId="15" w16cid:durableId="1983151537">
    <w:abstractNumId w:val="3"/>
  </w:num>
  <w:num w:numId="16" w16cid:durableId="679743442">
    <w:abstractNumId w:val="21"/>
  </w:num>
  <w:num w:numId="17" w16cid:durableId="1047342047">
    <w:abstractNumId w:val="13"/>
  </w:num>
  <w:num w:numId="18" w16cid:durableId="135680797">
    <w:abstractNumId w:val="22"/>
  </w:num>
  <w:num w:numId="19" w16cid:durableId="11997095">
    <w:abstractNumId w:val="2"/>
  </w:num>
  <w:num w:numId="20" w16cid:durableId="224798406">
    <w:abstractNumId w:val="4"/>
  </w:num>
  <w:num w:numId="21" w16cid:durableId="844245824">
    <w:abstractNumId w:val="1"/>
  </w:num>
  <w:num w:numId="22" w16cid:durableId="2061200729">
    <w:abstractNumId w:val="6"/>
  </w:num>
  <w:num w:numId="23" w16cid:durableId="157740148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07F18"/>
    <w:rsid w:val="00010643"/>
    <w:rsid w:val="000115F8"/>
    <w:rsid w:val="0001366A"/>
    <w:rsid w:val="00013C75"/>
    <w:rsid w:val="000143F3"/>
    <w:rsid w:val="000171B7"/>
    <w:rsid w:val="00020E74"/>
    <w:rsid w:val="000240C8"/>
    <w:rsid w:val="0002560B"/>
    <w:rsid w:val="000306A7"/>
    <w:rsid w:val="000308B6"/>
    <w:rsid w:val="000316DC"/>
    <w:rsid w:val="00031B3B"/>
    <w:rsid w:val="00032762"/>
    <w:rsid w:val="00032896"/>
    <w:rsid w:val="000329BE"/>
    <w:rsid w:val="0004186E"/>
    <w:rsid w:val="000420E2"/>
    <w:rsid w:val="00042F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100C19"/>
    <w:rsid w:val="00104A18"/>
    <w:rsid w:val="00105F91"/>
    <w:rsid w:val="00106372"/>
    <w:rsid w:val="00110287"/>
    <w:rsid w:val="001108D8"/>
    <w:rsid w:val="00111DCD"/>
    <w:rsid w:val="00112C29"/>
    <w:rsid w:val="00114CF9"/>
    <w:rsid w:val="00116FA7"/>
    <w:rsid w:val="001228AB"/>
    <w:rsid w:val="001235C3"/>
    <w:rsid w:val="00124807"/>
    <w:rsid w:val="00124855"/>
    <w:rsid w:val="001254F5"/>
    <w:rsid w:val="00125561"/>
    <w:rsid w:val="001311AB"/>
    <w:rsid w:val="00132731"/>
    <w:rsid w:val="001341CF"/>
    <w:rsid w:val="001351F2"/>
    <w:rsid w:val="00135E00"/>
    <w:rsid w:val="00136FAD"/>
    <w:rsid w:val="0013704D"/>
    <w:rsid w:val="00137D60"/>
    <w:rsid w:val="00140557"/>
    <w:rsid w:val="001408A0"/>
    <w:rsid w:val="001439C9"/>
    <w:rsid w:val="00146F0A"/>
    <w:rsid w:val="00151373"/>
    <w:rsid w:val="0015205D"/>
    <w:rsid w:val="00152AB2"/>
    <w:rsid w:val="00152C2B"/>
    <w:rsid w:val="001602D7"/>
    <w:rsid w:val="001603EC"/>
    <w:rsid w:val="00161FBE"/>
    <w:rsid w:val="0016745C"/>
    <w:rsid w:val="00170562"/>
    <w:rsid w:val="00170FD1"/>
    <w:rsid w:val="001710C0"/>
    <w:rsid w:val="001733A0"/>
    <w:rsid w:val="001749B1"/>
    <w:rsid w:val="00175897"/>
    <w:rsid w:val="00177D91"/>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77E"/>
    <w:rsid w:val="001A659C"/>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78AA"/>
    <w:rsid w:val="001F2101"/>
    <w:rsid w:val="001F3969"/>
    <w:rsid w:val="001F61DA"/>
    <w:rsid w:val="001F7B3B"/>
    <w:rsid w:val="002033E7"/>
    <w:rsid w:val="0020352C"/>
    <w:rsid w:val="00205ACD"/>
    <w:rsid w:val="002075A5"/>
    <w:rsid w:val="00212A9D"/>
    <w:rsid w:val="002138D5"/>
    <w:rsid w:val="0021501E"/>
    <w:rsid w:val="00215192"/>
    <w:rsid w:val="00216628"/>
    <w:rsid w:val="002205C0"/>
    <w:rsid w:val="00220EA5"/>
    <w:rsid w:val="002214A5"/>
    <w:rsid w:val="00221889"/>
    <w:rsid w:val="002248AC"/>
    <w:rsid w:val="00226AF5"/>
    <w:rsid w:val="00230F7C"/>
    <w:rsid w:val="002317D3"/>
    <w:rsid w:val="0023373D"/>
    <w:rsid w:val="0023423C"/>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B710C"/>
    <w:rsid w:val="002C07C4"/>
    <w:rsid w:val="002C1B76"/>
    <w:rsid w:val="002C254D"/>
    <w:rsid w:val="002C2C20"/>
    <w:rsid w:val="002C64CF"/>
    <w:rsid w:val="002C64E9"/>
    <w:rsid w:val="002C72D2"/>
    <w:rsid w:val="002D08E3"/>
    <w:rsid w:val="002D30CB"/>
    <w:rsid w:val="002D310D"/>
    <w:rsid w:val="002D6995"/>
    <w:rsid w:val="002D7003"/>
    <w:rsid w:val="002E002A"/>
    <w:rsid w:val="002E140D"/>
    <w:rsid w:val="002E2D7B"/>
    <w:rsid w:val="002E54CE"/>
    <w:rsid w:val="002E5E6A"/>
    <w:rsid w:val="002F14AA"/>
    <w:rsid w:val="002F2198"/>
    <w:rsid w:val="002F37BE"/>
    <w:rsid w:val="002F3F85"/>
    <w:rsid w:val="002F4577"/>
    <w:rsid w:val="002F6424"/>
    <w:rsid w:val="00300D0B"/>
    <w:rsid w:val="00304D88"/>
    <w:rsid w:val="003056A2"/>
    <w:rsid w:val="00306096"/>
    <w:rsid w:val="00306A7C"/>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1F9"/>
    <w:rsid w:val="0034299B"/>
    <w:rsid w:val="003430A8"/>
    <w:rsid w:val="00344259"/>
    <w:rsid w:val="003443B2"/>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327"/>
    <w:rsid w:val="00413F1C"/>
    <w:rsid w:val="00417FC0"/>
    <w:rsid w:val="004221C9"/>
    <w:rsid w:val="00423213"/>
    <w:rsid w:val="0042416D"/>
    <w:rsid w:val="004277C4"/>
    <w:rsid w:val="00431178"/>
    <w:rsid w:val="00433507"/>
    <w:rsid w:val="00434FFC"/>
    <w:rsid w:val="00435A16"/>
    <w:rsid w:val="0043695E"/>
    <w:rsid w:val="00436AC7"/>
    <w:rsid w:val="00437A0E"/>
    <w:rsid w:val="00443B76"/>
    <w:rsid w:val="00444B4C"/>
    <w:rsid w:val="004460C0"/>
    <w:rsid w:val="004502F1"/>
    <w:rsid w:val="004516EB"/>
    <w:rsid w:val="004529B6"/>
    <w:rsid w:val="00453DBD"/>
    <w:rsid w:val="00454CE6"/>
    <w:rsid w:val="00456FFF"/>
    <w:rsid w:val="00457A9F"/>
    <w:rsid w:val="0046133D"/>
    <w:rsid w:val="00462881"/>
    <w:rsid w:val="00462B0D"/>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698D"/>
    <w:rsid w:val="004F76FC"/>
    <w:rsid w:val="00500601"/>
    <w:rsid w:val="0050182F"/>
    <w:rsid w:val="00502F50"/>
    <w:rsid w:val="00503655"/>
    <w:rsid w:val="0050375C"/>
    <w:rsid w:val="00503CA0"/>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71E7"/>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5B70"/>
    <w:rsid w:val="005B5F0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EE4"/>
    <w:rsid w:val="0064168D"/>
    <w:rsid w:val="00643161"/>
    <w:rsid w:val="0064576A"/>
    <w:rsid w:val="00645D17"/>
    <w:rsid w:val="006466F5"/>
    <w:rsid w:val="006468D6"/>
    <w:rsid w:val="006469E3"/>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1953"/>
    <w:rsid w:val="006B1BF1"/>
    <w:rsid w:val="006B1C95"/>
    <w:rsid w:val="006B26E3"/>
    <w:rsid w:val="006B32E4"/>
    <w:rsid w:val="006B3302"/>
    <w:rsid w:val="006B37EA"/>
    <w:rsid w:val="006B7444"/>
    <w:rsid w:val="006C2888"/>
    <w:rsid w:val="006C3175"/>
    <w:rsid w:val="006C32EE"/>
    <w:rsid w:val="006C5083"/>
    <w:rsid w:val="006C6A05"/>
    <w:rsid w:val="006D23FC"/>
    <w:rsid w:val="006D3253"/>
    <w:rsid w:val="006D3CD7"/>
    <w:rsid w:val="006D3F82"/>
    <w:rsid w:val="006D5719"/>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6BFE"/>
    <w:rsid w:val="007234D1"/>
    <w:rsid w:val="00731428"/>
    <w:rsid w:val="0073157A"/>
    <w:rsid w:val="00731690"/>
    <w:rsid w:val="00735209"/>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1DEF"/>
    <w:rsid w:val="00863327"/>
    <w:rsid w:val="008662C4"/>
    <w:rsid w:val="00867B2F"/>
    <w:rsid w:val="00870F44"/>
    <w:rsid w:val="00874015"/>
    <w:rsid w:val="00874916"/>
    <w:rsid w:val="00876A75"/>
    <w:rsid w:val="0087786C"/>
    <w:rsid w:val="00883587"/>
    <w:rsid w:val="00884054"/>
    <w:rsid w:val="00884337"/>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75BE"/>
    <w:rsid w:val="008B00D5"/>
    <w:rsid w:val="008B14D0"/>
    <w:rsid w:val="008B1720"/>
    <w:rsid w:val="008B4658"/>
    <w:rsid w:val="008B4E07"/>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2113F"/>
    <w:rsid w:val="00921DB9"/>
    <w:rsid w:val="00921FC1"/>
    <w:rsid w:val="00922358"/>
    <w:rsid w:val="00923DBE"/>
    <w:rsid w:val="0092403D"/>
    <w:rsid w:val="00932888"/>
    <w:rsid w:val="009331C2"/>
    <w:rsid w:val="00936DCF"/>
    <w:rsid w:val="009402DB"/>
    <w:rsid w:val="0094145F"/>
    <w:rsid w:val="0094160B"/>
    <w:rsid w:val="0094191A"/>
    <w:rsid w:val="00943F2E"/>
    <w:rsid w:val="00944355"/>
    <w:rsid w:val="00944898"/>
    <w:rsid w:val="009449B8"/>
    <w:rsid w:val="00944DC9"/>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8182D"/>
    <w:rsid w:val="00985C4C"/>
    <w:rsid w:val="0098704B"/>
    <w:rsid w:val="0099059B"/>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05E0"/>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75FB"/>
    <w:rsid w:val="00A07627"/>
    <w:rsid w:val="00A11AE6"/>
    <w:rsid w:val="00A12205"/>
    <w:rsid w:val="00A21876"/>
    <w:rsid w:val="00A24194"/>
    <w:rsid w:val="00A24441"/>
    <w:rsid w:val="00A30B55"/>
    <w:rsid w:val="00A30C44"/>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5083"/>
    <w:rsid w:val="00A953BA"/>
    <w:rsid w:val="00A95A9B"/>
    <w:rsid w:val="00A96232"/>
    <w:rsid w:val="00A96E60"/>
    <w:rsid w:val="00A97130"/>
    <w:rsid w:val="00A97D27"/>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E3B"/>
    <w:rsid w:val="00B658D4"/>
    <w:rsid w:val="00B667E5"/>
    <w:rsid w:val="00B66C9E"/>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5321"/>
    <w:rsid w:val="00BF543F"/>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15BE"/>
    <w:rsid w:val="00C659E1"/>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69DE"/>
    <w:rsid w:val="00DB1083"/>
    <w:rsid w:val="00DB1F2D"/>
    <w:rsid w:val="00DB322C"/>
    <w:rsid w:val="00DB5C0A"/>
    <w:rsid w:val="00DB6DAF"/>
    <w:rsid w:val="00DC0AF1"/>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095"/>
    <w:rsid w:val="00E404C5"/>
    <w:rsid w:val="00E40A10"/>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67E8C"/>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91243"/>
    <w:rsid w:val="00E93E68"/>
    <w:rsid w:val="00E944BC"/>
    <w:rsid w:val="00E97676"/>
    <w:rsid w:val="00EA1CE1"/>
    <w:rsid w:val="00EA1F89"/>
    <w:rsid w:val="00EA5439"/>
    <w:rsid w:val="00EB08A0"/>
    <w:rsid w:val="00EB117B"/>
    <w:rsid w:val="00EB2E85"/>
    <w:rsid w:val="00EB40D6"/>
    <w:rsid w:val="00EB49F7"/>
    <w:rsid w:val="00EB5F75"/>
    <w:rsid w:val="00EB685E"/>
    <w:rsid w:val="00EB7852"/>
    <w:rsid w:val="00EB79CD"/>
    <w:rsid w:val="00EC060D"/>
    <w:rsid w:val="00EC2525"/>
    <w:rsid w:val="00ED50C1"/>
    <w:rsid w:val="00EE066D"/>
    <w:rsid w:val="00EE0713"/>
    <w:rsid w:val="00EE07A6"/>
    <w:rsid w:val="00EE0F2E"/>
    <w:rsid w:val="00EE2A41"/>
    <w:rsid w:val="00EE3337"/>
    <w:rsid w:val="00EE4E10"/>
    <w:rsid w:val="00EE525B"/>
    <w:rsid w:val="00EE633C"/>
    <w:rsid w:val="00EF09FB"/>
    <w:rsid w:val="00EF0CFD"/>
    <w:rsid w:val="00EF0DE2"/>
    <w:rsid w:val="00EF28A1"/>
    <w:rsid w:val="00EF4DFA"/>
    <w:rsid w:val="00EF5D1D"/>
    <w:rsid w:val="00EF5F08"/>
    <w:rsid w:val="00EF6A92"/>
    <w:rsid w:val="00F02923"/>
    <w:rsid w:val="00F0304F"/>
    <w:rsid w:val="00F0351B"/>
    <w:rsid w:val="00F04089"/>
    <w:rsid w:val="00F06275"/>
    <w:rsid w:val="00F06472"/>
    <w:rsid w:val="00F07362"/>
    <w:rsid w:val="00F1169F"/>
    <w:rsid w:val="00F123EC"/>
    <w:rsid w:val="00F15FB1"/>
    <w:rsid w:val="00F16331"/>
    <w:rsid w:val="00F22566"/>
    <w:rsid w:val="00F22963"/>
    <w:rsid w:val="00F2436E"/>
    <w:rsid w:val="00F310D2"/>
    <w:rsid w:val="00F378B2"/>
    <w:rsid w:val="00F403EA"/>
    <w:rsid w:val="00F40B51"/>
    <w:rsid w:val="00F40E4D"/>
    <w:rsid w:val="00F40FD8"/>
    <w:rsid w:val="00F417E1"/>
    <w:rsid w:val="00F42499"/>
    <w:rsid w:val="00F42753"/>
    <w:rsid w:val="00F46CE7"/>
    <w:rsid w:val="00F510DB"/>
    <w:rsid w:val="00F5260F"/>
    <w:rsid w:val="00F546CD"/>
    <w:rsid w:val="00F604E0"/>
    <w:rsid w:val="00F6442C"/>
    <w:rsid w:val="00F64A83"/>
    <w:rsid w:val="00F6501E"/>
    <w:rsid w:val="00F70615"/>
    <w:rsid w:val="00F716FA"/>
    <w:rsid w:val="00F71969"/>
    <w:rsid w:val="00F72722"/>
    <w:rsid w:val="00F727B0"/>
    <w:rsid w:val="00F7575C"/>
    <w:rsid w:val="00F7598B"/>
    <w:rsid w:val="00F76CC5"/>
    <w:rsid w:val="00F81BD5"/>
    <w:rsid w:val="00F83C01"/>
    <w:rsid w:val="00F87ADD"/>
    <w:rsid w:val="00F907A0"/>
    <w:rsid w:val="00F914FD"/>
    <w:rsid w:val="00F9164E"/>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E0FAF"/>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1.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B408-6D89-4DB3-BE66-82FC84C3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11564</Words>
  <Characters>63608</Characters>
  <Application>Microsoft Office Word</Application>
  <DocSecurity>0</DocSecurity>
  <Lines>530</Lines>
  <Paragraphs>150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2022-05-26T01:48:00Z</dcterms:created>
  <dcterms:modified xsi:type="dcterms:W3CDTF">2022-05-26T01:51:00Z</dcterms:modified>
</cp:coreProperties>
</file>