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ED" w:rsidRPr="00C56863" w:rsidRDefault="00D771ED" w:rsidP="009B6FD5">
      <w:pPr>
        <w:spacing w:line="360" w:lineRule="auto"/>
        <w:jc w:val="both"/>
        <w:rPr>
          <w:rFonts w:ascii="Palatino Linotype" w:eastAsiaTheme="minorEastAsia" w:hAnsi="Palatino Linotype"/>
          <w:lang w:val="es-ES_tradnl" w:eastAsia="es-ES"/>
        </w:rPr>
      </w:pPr>
      <w:r w:rsidRPr="00C56863">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C60D17" w:rsidRPr="00C56863">
        <w:rPr>
          <w:rFonts w:ascii="Palatino Linotype" w:eastAsiaTheme="minorEastAsia" w:hAnsi="Palatino Linotype"/>
          <w:lang w:val="es-ES_tradnl" w:eastAsia="es-ES"/>
        </w:rPr>
        <w:t>o; de fecha veintiuno (21) de septiembre</w:t>
      </w:r>
      <w:r w:rsidR="00A3041A" w:rsidRPr="00C56863">
        <w:rPr>
          <w:rFonts w:ascii="Palatino Linotype" w:eastAsiaTheme="minorEastAsia" w:hAnsi="Palatino Linotype"/>
          <w:lang w:val="es-ES_tradnl" w:eastAsia="es-ES"/>
        </w:rPr>
        <w:t xml:space="preserve"> de dos mil veintidós</w:t>
      </w:r>
      <w:r w:rsidRPr="00C56863">
        <w:rPr>
          <w:rFonts w:ascii="Palatino Linotype" w:eastAsiaTheme="minorEastAsia" w:hAnsi="Palatino Linotype"/>
          <w:lang w:val="es-ES_tradnl" w:eastAsia="es-ES"/>
        </w:rPr>
        <w:t>.</w:t>
      </w:r>
    </w:p>
    <w:p w:rsidR="00D771ED" w:rsidRPr="00C56863" w:rsidRDefault="00D771ED" w:rsidP="009B6FD5">
      <w:pPr>
        <w:spacing w:line="360" w:lineRule="auto"/>
        <w:jc w:val="both"/>
        <w:rPr>
          <w:rFonts w:ascii="Palatino Linotype" w:eastAsiaTheme="minorEastAsia" w:hAnsi="Palatino Linotype"/>
          <w:lang w:val="es-ES_tradnl" w:eastAsia="es-ES"/>
        </w:rPr>
      </w:pPr>
    </w:p>
    <w:p w:rsidR="00D771ED" w:rsidRPr="00C56863" w:rsidRDefault="00D771ED" w:rsidP="009B6FD5">
      <w:pPr>
        <w:spacing w:line="360" w:lineRule="auto"/>
        <w:jc w:val="both"/>
        <w:rPr>
          <w:rFonts w:ascii="Palatino Linotype" w:hAnsi="Palatino Linotype"/>
        </w:rPr>
      </w:pPr>
      <w:r w:rsidRPr="00C56863">
        <w:rPr>
          <w:rFonts w:ascii="Palatino Linotype" w:hAnsi="Palatino Linotype"/>
          <w:b/>
        </w:rPr>
        <w:t>VISTO</w:t>
      </w:r>
      <w:r w:rsidRPr="00C56863">
        <w:rPr>
          <w:rFonts w:ascii="Palatino Linotype" w:hAnsi="Palatino Linotype"/>
        </w:rPr>
        <w:t xml:space="preserve"> el expediente electrónico formado con motivo del recurso de revisión </w:t>
      </w:r>
      <w:r w:rsidR="00C60D17" w:rsidRPr="00C56863">
        <w:rPr>
          <w:rFonts w:ascii="Palatino Linotype" w:hAnsi="Palatino Linotype"/>
          <w:b/>
        </w:rPr>
        <w:t>11333</w:t>
      </w:r>
      <w:r w:rsidR="005D445E" w:rsidRPr="00C56863">
        <w:rPr>
          <w:rFonts w:ascii="Palatino Linotype" w:hAnsi="Palatino Linotype"/>
          <w:b/>
        </w:rPr>
        <w:t>/INFOEM/IP/RR/2022</w:t>
      </w:r>
      <w:r w:rsidRPr="00C56863">
        <w:rPr>
          <w:rFonts w:ascii="Palatino Linotype" w:hAnsi="Palatino Linotype"/>
          <w:b/>
        </w:rPr>
        <w:t>,</w:t>
      </w:r>
      <w:r w:rsidRPr="00C56863">
        <w:rPr>
          <w:rFonts w:ascii="Palatino Linotype" w:hAnsi="Palatino Linotype" w:cs="Arial"/>
          <w:b/>
          <w:bCs/>
        </w:rPr>
        <w:t xml:space="preserve"> </w:t>
      </w:r>
      <w:r w:rsidRPr="00C56863">
        <w:rPr>
          <w:rFonts w:ascii="Palatino Linotype" w:eastAsiaTheme="minorEastAsia" w:hAnsi="Palatino Linotype"/>
          <w:lang w:val="es-ES_tradnl" w:eastAsia="es-ES"/>
        </w:rPr>
        <w:t xml:space="preserve">promovido por </w:t>
      </w:r>
      <w:r w:rsidR="00C56863" w:rsidRPr="00C56863">
        <w:rPr>
          <w:rFonts w:ascii="Palatino Linotype" w:eastAsiaTheme="minorEastAsia" w:hAnsi="Palatino Linotype"/>
          <w:b/>
          <w:lang w:val="es-ES" w:eastAsia="es-ES"/>
        </w:rPr>
        <w:t>XXXX XXXXX XXXX</w:t>
      </w:r>
      <w:r w:rsidR="00C60D17" w:rsidRPr="00C56863">
        <w:rPr>
          <w:rFonts w:ascii="Palatino Linotype" w:eastAsiaTheme="minorEastAsia" w:hAnsi="Palatino Linotype"/>
          <w:lang w:val="es-ES" w:eastAsia="es-ES"/>
        </w:rPr>
        <w:t xml:space="preserve">, quien en lo </w:t>
      </w:r>
      <w:r w:rsidRPr="00C56863">
        <w:rPr>
          <w:rFonts w:ascii="Palatino Linotype" w:hAnsi="Palatino Linotype"/>
        </w:rPr>
        <w:t xml:space="preserve">sucesivo se identificará como </w:t>
      </w:r>
      <w:r w:rsidRPr="00C56863">
        <w:rPr>
          <w:rFonts w:ascii="Palatino Linotype" w:hAnsi="Palatino Linotype"/>
          <w:b/>
        </w:rPr>
        <w:t xml:space="preserve">EL </w:t>
      </w:r>
      <w:r w:rsidRPr="00C56863">
        <w:rPr>
          <w:rFonts w:ascii="Palatino Linotype" w:hAnsi="Palatino Linotype" w:cs="Arial"/>
          <w:b/>
        </w:rPr>
        <w:t>RECURRENTE</w:t>
      </w:r>
      <w:r w:rsidRPr="00C56863">
        <w:rPr>
          <w:rFonts w:ascii="Palatino Linotype" w:hAnsi="Palatino Linotype" w:cs="Arial"/>
        </w:rPr>
        <w:t xml:space="preserve">, en contra de la respuesta del </w:t>
      </w:r>
      <w:r w:rsidR="00C60D17" w:rsidRPr="00C56863">
        <w:rPr>
          <w:rFonts w:ascii="Palatino Linotype" w:hAnsi="Palatino Linotype" w:cs="Arial"/>
          <w:b/>
        </w:rPr>
        <w:t>Ayuntamiento de Chalco</w:t>
      </w:r>
      <w:r w:rsidRPr="00C56863">
        <w:rPr>
          <w:rFonts w:ascii="Palatino Linotype" w:hAnsi="Palatino Linotype" w:cs="Arial"/>
          <w:b/>
        </w:rPr>
        <w:t>,</w:t>
      </w:r>
      <w:r w:rsidRPr="00C56863">
        <w:rPr>
          <w:rFonts w:ascii="Palatino Linotype" w:hAnsi="Palatino Linotype"/>
          <w:b/>
        </w:rPr>
        <w:t xml:space="preserve"> </w:t>
      </w:r>
      <w:r w:rsidRPr="00C56863">
        <w:rPr>
          <w:rFonts w:ascii="Palatino Linotype" w:hAnsi="Palatino Linotype"/>
        </w:rPr>
        <w:t>en lo sucesivo el</w:t>
      </w:r>
      <w:r w:rsidRPr="00C56863">
        <w:rPr>
          <w:rFonts w:ascii="Palatino Linotype" w:hAnsi="Palatino Linotype"/>
          <w:b/>
        </w:rPr>
        <w:t xml:space="preserve"> SUJETO OBLIGADO</w:t>
      </w:r>
      <w:r w:rsidRPr="00C56863">
        <w:rPr>
          <w:rFonts w:ascii="Palatino Linotype" w:hAnsi="Palatino Linotype"/>
        </w:rPr>
        <w:t>, por lo que se procede a dictar la presente resoluci</w:t>
      </w:r>
      <w:r w:rsidR="003A0EBB" w:rsidRPr="00C56863">
        <w:rPr>
          <w:rFonts w:ascii="Palatino Linotype" w:hAnsi="Palatino Linotype"/>
        </w:rPr>
        <w:t>ón, con base en los siguientes:</w:t>
      </w:r>
    </w:p>
    <w:p w:rsidR="003A0EBB" w:rsidRPr="00C56863" w:rsidRDefault="003A0EBB" w:rsidP="009B6FD5">
      <w:pPr>
        <w:spacing w:line="360" w:lineRule="auto"/>
        <w:jc w:val="both"/>
        <w:rPr>
          <w:rFonts w:ascii="Palatino Linotype" w:hAnsi="Palatino Linotype"/>
        </w:rPr>
      </w:pPr>
    </w:p>
    <w:p w:rsidR="00D771ED" w:rsidRPr="00C56863" w:rsidRDefault="00D771ED" w:rsidP="009B6FD5">
      <w:pPr>
        <w:keepNext/>
        <w:keepLines/>
        <w:spacing w:line="360" w:lineRule="auto"/>
        <w:jc w:val="center"/>
        <w:outlineLvl w:val="0"/>
        <w:rPr>
          <w:rFonts w:ascii="Palatino Linotype" w:eastAsiaTheme="majorEastAsia" w:hAnsi="Palatino Linotype" w:cstheme="majorBidi"/>
          <w:b/>
          <w:szCs w:val="32"/>
        </w:rPr>
      </w:pPr>
      <w:bookmarkStart w:id="0" w:name="_Toc83301633"/>
      <w:r w:rsidRPr="00C56863">
        <w:rPr>
          <w:rFonts w:ascii="Palatino Linotype" w:eastAsiaTheme="majorEastAsia" w:hAnsi="Palatino Linotype" w:cstheme="majorBidi"/>
          <w:b/>
          <w:szCs w:val="32"/>
        </w:rPr>
        <w:t>ANTECEDENTES</w:t>
      </w:r>
      <w:bookmarkEnd w:id="0"/>
    </w:p>
    <w:p w:rsidR="00D771ED" w:rsidRPr="00C56863" w:rsidRDefault="00D771ED" w:rsidP="009B6FD5">
      <w:pPr>
        <w:spacing w:line="360" w:lineRule="auto"/>
        <w:rPr>
          <w:rFonts w:ascii="Palatino Linotype" w:eastAsiaTheme="minorEastAsia" w:hAnsi="Palatino Linotype"/>
        </w:rPr>
      </w:pPr>
    </w:p>
    <w:p w:rsidR="00D771ED" w:rsidRPr="00C56863" w:rsidRDefault="00C60D17" w:rsidP="009B6FD5">
      <w:pPr>
        <w:numPr>
          <w:ilvl w:val="0"/>
          <w:numId w:val="1"/>
        </w:numPr>
        <w:spacing w:line="360" w:lineRule="auto"/>
        <w:ind w:left="0" w:firstLine="0"/>
        <w:contextualSpacing/>
        <w:jc w:val="both"/>
        <w:rPr>
          <w:rFonts w:ascii="Palatino Linotype" w:hAnsi="Palatino Linotype" w:cs="Arial"/>
          <w:lang w:val="es-ES" w:eastAsia="es-ES"/>
        </w:rPr>
      </w:pPr>
      <w:r w:rsidRPr="00C56863">
        <w:rPr>
          <w:rFonts w:ascii="Palatino Linotype" w:eastAsia="Calibri" w:hAnsi="Palatino Linotype" w:cs="Arial"/>
          <w:lang w:val="es-ES" w:eastAsia="es-ES"/>
        </w:rPr>
        <w:t>El día dieciocho (18) de mayo</w:t>
      </w:r>
      <w:r w:rsidR="00A3041A" w:rsidRPr="00C56863">
        <w:rPr>
          <w:rFonts w:ascii="Palatino Linotype" w:eastAsia="Calibri" w:hAnsi="Palatino Linotype" w:cs="Arial"/>
          <w:lang w:val="es-ES" w:eastAsia="es-ES"/>
        </w:rPr>
        <w:t xml:space="preserve"> de dos mil veintidós</w:t>
      </w:r>
      <w:r w:rsidR="00D771ED" w:rsidRPr="00C56863">
        <w:rPr>
          <w:rFonts w:ascii="Palatino Linotype" w:eastAsia="Calibri" w:hAnsi="Palatino Linotype" w:cs="Arial"/>
          <w:lang w:val="es-ES" w:eastAsia="es-ES"/>
        </w:rPr>
        <w:t>,</w:t>
      </w:r>
      <w:r w:rsidR="00D771ED" w:rsidRPr="00C56863">
        <w:rPr>
          <w:rFonts w:ascii="Palatino Linotype" w:eastAsia="Calibri" w:hAnsi="Palatino Linotype"/>
          <w:lang w:val="es-ES" w:eastAsia="es-ES"/>
        </w:rPr>
        <w:t xml:space="preserve"> </w:t>
      </w:r>
      <w:r w:rsidR="00D771ED" w:rsidRPr="00C56863">
        <w:rPr>
          <w:rFonts w:ascii="Palatino Linotype" w:eastAsia="Calibri" w:hAnsi="Palatino Linotype"/>
          <w:b/>
          <w:lang w:val="es-ES" w:eastAsia="es-ES"/>
        </w:rPr>
        <w:t>EL RECURRENTE</w:t>
      </w:r>
      <w:r w:rsidR="00D771ED" w:rsidRPr="00C56863">
        <w:rPr>
          <w:rFonts w:ascii="Palatino Linotype" w:eastAsiaTheme="minorEastAsia" w:hAnsi="Palatino Linotype"/>
          <w:b/>
          <w:lang w:val="es-ES_tradnl" w:eastAsia="es-ES"/>
        </w:rPr>
        <w:t>,</w:t>
      </w:r>
      <w:r w:rsidR="00D771ED" w:rsidRPr="00C56863">
        <w:rPr>
          <w:rFonts w:ascii="Palatino Linotype" w:eastAsia="Calibri" w:hAnsi="Palatino Linotype" w:cs="Arial"/>
          <w:lang w:val="es-ES" w:eastAsia="es-ES"/>
        </w:rPr>
        <w:t xml:space="preserve"> ante el </w:t>
      </w:r>
      <w:r w:rsidR="00D771ED" w:rsidRPr="00C56863">
        <w:rPr>
          <w:rFonts w:ascii="Palatino Linotype" w:eastAsia="Calibri" w:hAnsi="Palatino Linotype" w:cs="Arial"/>
          <w:b/>
          <w:lang w:val="es-ES" w:eastAsia="es-ES"/>
        </w:rPr>
        <w:t>SUJETO OBLIGADO</w:t>
      </w:r>
      <w:r w:rsidR="00D771ED" w:rsidRPr="00C56863">
        <w:rPr>
          <w:rFonts w:ascii="Palatino Linotype" w:eastAsia="Calibri" w:hAnsi="Palatino Linotype" w:cs="Arial"/>
          <w:lang w:val="es-ES_tradnl" w:eastAsia="es-ES"/>
        </w:rPr>
        <w:t xml:space="preserve"> vía </w:t>
      </w:r>
      <w:r w:rsidR="00D771ED" w:rsidRPr="00C56863">
        <w:rPr>
          <w:rFonts w:ascii="Palatino Linotype" w:eastAsia="Calibri" w:hAnsi="Palatino Linotype" w:cs="Arial"/>
          <w:lang w:val="es-ES" w:eastAsia="es-ES"/>
        </w:rPr>
        <w:t>Sistema de Acceso a la Información Mexiquense (</w:t>
      </w:r>
      <w:r w:rsidR="00D771ED" w:rsidRPr="00C56863">
        <w:rPr>
          <w:rFonts w:ascii="Palatino Linotype" w:eastAsia="Calibri" w:hAnsi="Palatino Linotype" w:cs="Arial"/>
          <w:b/>
          <w:lang w:val="es-ES" w:eastAsia="es-ES"/>
        </w:rPr>
        <w:t>SAIMEX)</w:t>
      </w:r>
      <w:r w:rsidR="00D771ED" w:rsidRPr="00C56863">
        <w:rPr>
          <w:rFonts w:ascii="Palatino Linotype" w:eastAsia="Calibri" w:hAnsi="Palatino Linotype" w:cs="Arial"/>
          <w:lang w:val="es-ES" w:eastAsia="es-ES"/>
        </w:rPr>
        <w:t xml:space="preserve">, presentó una solicitud de información registrada con el número </w:t>
      </w:r>
      <w:r w:rsidRPr="00C56863">
        <w:rPr>
          <w:rFonts w:ascii="Palatino Linotype" w:hAnsi="Palatino Linotype"/>
          <w:b/>
          <w:bCs/>
        </w:rPr>
        <w:t>00352/CHALCO/IP/2022</w:t>
      </w:r>
      <w:r w:rsidR="00D771ED" w:rsidRPr="00C56863">
        <w:rPr>
          <w:rFonts w:ascii="Palatino Linotype" w:eastAsiaTheme="minorEastAsia" w:hAnsi="Palatino Linotype"/>
          <w:b/>
          <w:lang w:val="es-ES_tradnl" w:eastAsia="es-ES"/>
        </w:rPr>
        <w:t xml:space="preserve">, </w:t>
      </w:r>
      <w:r w:rsidR="00D771ED" w:rsidRPr="00C56863">
        <w:rPr>
          <w:rFonts w:ascii="Palatino Linotype" w:eastAsia="Calibri" w:hAnsi="Palatino Linotype" w:cs="Arial"/>
          <w:lang w:val="es-ES" w:eastAsia="es-ES"/>
        </w:rPr>
        <w:t>mediante la cual solicitó lo siguiente:</w:t>
      </w:r>
    </w:p>
    <w:p w:rsidR="00D771ED" w:rsidRPr="00C56863" w:rsidRDefault="00D771ED" w:rsidP="009B6FD5">
      <w:pPr>
        <w:spacing w:line="360" w:lineRule="auto"/>
        <w:contextualSpacing/>
        <w:jc w:val="both"/>
        <w:rPr>
          <w:rFonts w:ascii="Palatino Linotype" w:hAnsi="Palatino Linotype" w:cs="Arial"/>
          <w:lang w:val="es-ES" w:eastAsia="es-ES"/>
        </w:rPr>
      </w:pPr>
    </w:p>
    <w:p w:rsidR="00D771ED" w:rsidRPr="00C56863" w:rsidRDefault="00D771ED" w:rsidP="001774E1">
      <w:pPr>
        <w:pStyle w:val="Prrafodelista"/>
        <w:spacing w:line="360" w:lineRule="auto"/>
        <w:ind w:left="1069" w:right="567"/>
        <w:jc w:val="both"/>
        <w:rPr>
          <w:rFonts w:ascii="Palatino Linotype" w:hAnsi="Palatino Linotype"/>
          <w:i/>
          <w:color w:val="000000"/>
        </w:rPr>
      </w:pPr>
      <w:r w:rsidRPr="00C56863">
        <w:rPr>
          <w:rFonts w:ascii="Palatino Linotype" w:hAnsi="Palatino Linotype"/>
          <w:i/>
          <w:color w:val="000000"/>
        </w:rPr>
        <w:t xml:space="preserve"> “</w:t>
      </w:r>
      <w:r w:rsidR="00C60D17" w:rsidRPr="00C56863">
        <w:rPr>
          <w:rFonts w:ascii="Palatino Linotype" w:hAnsi="Palatino Linotype"/>
          <w:i/>
          <w:color w:val="000000"/>
        </w:rPr>
        <w:t>Por este conducto solicito los recibos de nómina de todo el personal que labora así como de los funcionarios designados, Regidores, Sindico y Presidente Municipal del Ayuntamiento de Chalco Estado de México, correspondientes a la primera quincena de mayo de 2022, (01 al 15 de mayo de 2022), así como la lista de raya del personal que no este dado de alta pero recibe pago por sus servicios y/o cualquier otra prestación en efectivo que reciba cualquier persona por su trabajo realizado para el Ayuntamiento en comento.</w:t>
      </w:r>
      <w:r w:rsidRPr="00C56863">
        <w:rPr>
          <w:rFonts w:ascii="Palatino Linotype" w:hAnsi="Palatino Linotype"/>
          <w:i/>
          <w:color w:val="000000"/>
        </w:rPr>
        <w:t xml:space="preserve">” (Sic) </w:t>
      </w:r>
    </w:p>
    <w:p w:rsidR="00D771ED" w:rsidRPr="00C56863" w:rsidRDefault="00D771ED" w:rsidP="009B6FD5">
      <w:pPr>
        <w:numPr>
          <w:ilvl w:val="0"/>
          <w:numId w:val="1"/>
        </w:numPr>
        <w:spacing w:line="360" w:lineRule="auto"/>
        <w:ind w:left="0" w:firstLine="0"/>
        <w:contextualSpacing/>
        <w:jc w:val="both"/>
        <w:rPr>
          <w:rFonts w:ascii="Palatino Linotype" w:eastAsia="Calibri" w:hAnsi="Palatino Linotype"/>
          <w:lang w:val="es-ES" w:eastAsia="es-ES"/>
        </w:rPr>
      </w:pPr>
      <w:r w:rsidRPr="00C56863">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D771ED" w:rsidRPr="00C56863" w:rsidRDefault="00D771ED" w:rsidP="009B6FD5">
      <w:pPr>
        <w:spacing w:line="360" w:lineRule="auto"/>
        <w:contextualSpacing/>
        <w:jc w:val="both"/>
        <w:rPr>
          <w:rFonts w:ascii="Palatino Linotype" w:eastAsia="Calibri" w:hAnsi="Palatino Linotype"/>
          <w:lang w:val="es-ES" w:eastAsia="es-ES"/>
        </w:rPr>
      </w:pPr>
    </w:p>
    <w:p w:rsidR="00A3041A" w:rsidRPr="00C56863" w:rsidRDefault="00A3041A" w:rsidP="009B6FD5">
      <w:pPr>
        <w:numPr>
          <w:ilvl w:val="0"/>
          <w:numId w:val="1"/>
        </w:numPr>
        <w:spacing w:line="360" w:lineRule="auto"/>
        <w:ind w:left="0" w:firstLine="0"/>
        <w:contextualSpacing/>
        <w:jc w:val="both"/>
        <w:rPr>
          <w:rFonts w:ascii="Palatino Linotype" w:eastAsia="Calibri" w:hAnsi="Palatino Linotype"/>
          <w:lang w:val="es-ES" w:eastAsia="es-ES"/>
        </w:rPr>
      </w:pPr>
      <w:r w:rsidRPr="00C56863">
        <w:rPr>
          <w:rFonts w:ascii="Palatino Linotype" w:eastAsia="Calibri" w:hAnsi="Palatino Linotype"/>
          <w:lang w:val="es-ES" w:eastAsia="es-ES"/>
        </w:rPr>
        <w:t xml:space="preserve">El </w:t>
      </w:r>
      <w:r w:rsidR="00C60D17" w:rsidRPr="00C56863">
        <w:rPr>
          <w:rFonts w:ascii="Palatino Linotype" w:eastAsia="Calibri" w:hAnsi="Palatino Linotype"/>
          <w:lang w:val="es-ES" w:eastAsia="es-ES"/>
        </w:rPr>
        <w:t>veintitrés (23) de mayo</w:t>
      </w:r>
      <w:r w:rsidR="00235936" w:rsidRPr="00C56863">
        <w:rPr>
          <w:rFonts w:ascii="Palatino Linotype" w:eastAsia="Calibri" w:hAnsi="Palatino Linotype"/>
          <w:lang w:val="es-ES" w:eastAsia="es-ES"/>
        </w:rPr>
        <w:t xml:space="preserve"> </w:t>
      </w:r>
      <w:r w:rsidRPr="00C56863">
        <w:rPr>
          <w:rFonts w:ascii="Palatino Linotype" w:eastAsia="Calibri" w:hAnsi="Palatino Linotype"/>
          <w:lang w:val="es-ES" w:eastAsia="es-ES"/>
        </w:rPr>
        <w:t xml:space="preserve"> de dos mil veintidós, se realizó un requerimiento al servidor público habilitado.</w:t>
      </w:r>
    </w:p>
    <w:p w:rsidR="00C60D17" w:rsidRPr="00C56863" w:rsidRDefault="00C60D17" w:rsidP="00C60D17">
      <w:pPr>
        <w:spacing w:line="360" w:lineRule="auto"/>
        <w:contextualSpacing/>
        <w:jc w:val="both"/>
        <w:rPr>
          <w:rFonts w:ascii="Palatino Linotype" w:eastAsia="Calibri" w:hAnsi="Palatino Linotype"/>
          <w:lang w:val="es-ES" w:eastAsia="es-ES"/>
        </w:rPr>
      </w:pPr>
    </w:p>
    <w:p w:rsidR="00D771ED" w:rsidRPr="00C56863" w:rsidRDefault="00C60D17" w:rsidP="009B6FD5">
      <w:pPr>
        <w:numPr>
          <w:ilvl w:val="0"/>
          <w:numId w:val="1"/>
        </w:numPr>
        <w:spacing w:line="360" w:lineRule="auto"/>
        <w:ind w:left="0" w:firstLine="0"/>
        <w:contextualSpacing/>
        <w:jc w:val="both"/>
        <w:rPr>
          <w:rFonts w:ascii="Palatino Linotype" w:eastAsia="Calibri" w:hAnsi="Palatino Linotype"/>
          <w:lang w:val="es-ES" w:eastAsia="es-ES"/>
        </w:rPr>
      </w:pPr>
      <w:r w:rsidRPr="00C56863">
        <w:rPr>
          <w:rFonts w:ascii="Palatino Linotype" w:eastAsiaTheme="minorEastAsia" w:hAnsi="Palatino Linotype"/>
          <w:lang w:val="es-ES_tradnl" w:eastAsia="es-ES"/>
        </w:rPr>
        <w:t>El ocho (08) de junio</w:t>
      </w:r>
      <w:r w:rsidR="00A3041A" w:rsidRPr="00C56863">
        <w:rPr>
          <w:rFonts w:ascii="Palatino Linotype" w:eastAsiaTheme="minorEastAsia" w:hAnsi="Palatino Linotype"/>
          <w:lang w:val="es-ES_tradnl" w:eastAsia="es-ES"/>
        </w:rPr>
        <w:t xml:space="preserve"> de dos mil veintidós</w:t>
      </w:r>
      <w:r w:rsidR="00D771ED" w:rsidRPr="00C56863">
        <w:rPr>
          <w:rFonts w:ascii="Palatino Linotype" w:eastAsiaTheme="minorEastAsia" w:hAnsi="Palatino Linotype"/>
          <w:lang w:val="es-ES_tradnl" w:eastAsia="es-ES"/>
        </w:rPr>
        <w:t xml:space="preserve">, </w:t>
      </w:r>
      <w:r w:rsidR="00D771ED" w:rsidRPr="00C56863">
        <w:rPr>
          <w:rFonts w:ascii="Palatino Linotype" w:eastAsia="Calibri" w:hAnsi="Palatino Linotype"/>
          <w:lang w:val="es-ES" w:eastAsia="es-ES"/>
        </w:rPr>
        <w:t xml:space="preserve">el </w:t>
      </w:r>
      <w:r w:rsidR="00D771ED" w:rsidRPr="00C56863">
        <w:rPr>
          <w:rFonts w:ascii="Palatino Linotype" w:eastAsia="Calibri" w:hAnsi="Palatino Linotype" w:cs="Arial"/>
          <w:b/>
          <w:lang w:val="es-AR" w:eastAsia="es-ES"/>
        </w:rPr>
        <w:t>SUJETO OBLIGADO</w:t>
      </w:r>
      <w:r w:rsidR="00D771ED" w:rsidRPr="00C56863">
        <w:rPr>
          <w:rFonts w:ascii="Palatino Linotype" w:eastAsia="Calibri" w:hAnsi="Palatino Linotype" w:cs="Arial"/>
          <w:b/>
          <w:i/>
          <w:lang w:val="es-AR" w:eastAsia="es-ES"/>
        </w:rPr>
        <w:t xml:space="preserve"> </w:t>
      </w:r>
      <w:r w:rsidR="00A657B2" w:rsidRPr="00C56863">
        <w:rPr>
          <w:rFonts w:ascii="Palatino Linotype" w:hAnsi="Palatino Linotype" w:cs="Arial"/>
          <w:lang w:val="es-ES" w:eastAsia="es-ES"/>
        </w:rPr>
        <w:t>dio respuesta</w:t>
      </w:r>
      <w:r w:rsidR="00D771ED" w:rsidRPr="00C56863">
        <w:rPr>
          <w:rFonts w:ascii="Palatino Linotype" w:hAnsi="Palatino Linotype" w:cs="Arial"/>
          <w:lang w:val="es-ES" w:eastAsia="es-ES"/>
        </w:rPr>
        <w:t xml:space="preserve"> a la solicitud de información en los siguientes términos:</w:t>
      </w:r>
    </w:p>
    <w:p w:rsidR="00D771ED" w:rsidRPr="00C56863" w:rsidRDefault="00D771ED" w:rsidP="009B6FD5">
      <w:pPr>
        <w:spacing w:line="360" w:lineRule="auto"/>
        <w:contextualSpacing/>
        <w:jc w:val="both"/>
        <w:rPr>
          <w:rFonts w:ascii="Palatino Linotype" w:eastAsia="Calibri" w:hAnsi="Palatino Linotype"/>
          <w:lang w:val="es-ES" w:eastAsia="es-ES"/>
        </w:rPr>
      </w:pPr>
    </w:p>
    <w:tbl>
      <w:tblPr>
        <w:tblW w:w="8066" w:type="dxa"/>
        <w:jc w:val="center"/>
        <w:tblCellSpacing w:w="0" w:type="dxa"/>
        <w:tblCellMar>
          <w:left w:w="0" w:type="dxa"/>
          <w:right w:w="0" w:type="dxa"/>
        </w:tblCellMar>
        <w:tblLook w:val="04A0" w:firstRow="1" w:lastRow="0" w:firstColumn="1" w:lastColumn="0" w:noHBand="0" w:noVBand="1"/>
      </w:tblPr>
      <w:tblGrid>
        <w:gridCol w:w="8066"/>
      </w:tblGrid>
      <w:tr w:rsidR="00C60D17" w:rsidRPr="00C56863" w:rsidTr="00C60D17">
        <w:trPr>
          <w:trHeight w:val="153"/>
          <w:tblCellSpacing w:w="0" w:type="dxa"/>
          <w:jc w:val="center"/>
        </w:trPr>
        <w:tc>
          <w:tcPr>
            <w:tcW w:w="0" w:type="auto"/>
            <w:vAlign w:val="center"/>
            <w:hideMark/>
          </w:tcPr>
          <w:p w:rsidR="00C60D17" w:rsidRPr="00C56863" w:rsidRDefault="00C60D17" w:rsidP="00C60D17">
            <w:pPr>
              <w:jc w:val="both"/>
              <w:rPr>
                <w:rFonts w:ascii="Palatino Linotype" w:hAnsi="Palatino Linotype"/>
                <w:i/>
                <w:sz w:val="22"/>
                <w:lang w:val="es-ES" w:eastAsia="es-ES"/>
              </w:rPr>
            </w:pPr>
            <w:r w:rsidRPr="00C56863">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60D17" w:rsidRPr="00C56863" w:rsidTr="00C60D17">
        <w:trPr>
          <w:trHeight w:val="384"/>
          <w:tblCellSpacing w:w="0" w:type="dxa"/>
          <w:jc w:val="center"/>
        </w:trPr>
        <w:tc>
          <w:tcPr>
            <w:tcW w:w="0" w:type="auto"/>
            <w:vAlign w:val="center"/>
            <w:hideMark/>
          </w:tcPr>
          <w:p w:rsidR="00C60D17" w:rsidRPr="00C56863" w:rsidRDefault="00C60D17" w:rsidP="00C60D17">
            <w:pPr>
              <w:jc w:val="both"/>
              <w:rPr>
                <w:rFonts w:ascii="Palatino Linotype" w:hAnsi="Palatino Linotype"/>
                <w:i/>
                <w:sz w:val="22"/>
                <w:lang w:val="es-ES" w:eastAsia="es-ES"/>
              </w:rPr>
            </w:pPr>
          </w:p>
        </w:tc>
      </w:tr>
      <w:tr w:rsidR="00C60D17" w:rsidRPr="00C56863" w:rsidTr="00C60D17">
        <w:trPr>
          <w:trHeight w:val="153"/>
          <w:tblCellSpacing w:w="0" w:type="dxa"/>
          <w:jc w:val="center"/>
        </w:trPr>
        <w:tc>
          <w:tcPr>
            <w:tcW w:w="0" w:type="auto"/>
            <w:vAlign w:val="center"/>
            <w:hideMark/>
          </w:tcPr>
          <w:p w:rsidR="00C60D17" w:rsidRPr="00C56863" w:rsidRDefault="00C60D17" w:rsidP="00C60D17">
            <w:pPr>
              <w:jc w:val="both"/>
              <w:rPr>
                <w:rFonts w:ascii="Palatino Linotype" w:hAnsi="Palatino Linotype"/>
                <w:i/>
                <w:sz w:val="22"/>
                <w:lang w:val="es-ES" w:eastAsia="es-ES"/>
              </w:rPr>
            </w:pPr>
            <w:r w:rsidRPr="00C56863">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Tesorería Municipal en los siguientes términos: Por medio del presente le envió contestación a la solicitud de información con numero de folio 00352/CHALCO/IP/2022, adjunto archivo a la presente.Considerando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C60D17" w:rsidRPr="00C56863" w:rsidTr="00C60D17">
        <w:trPr>
          <w:trHeight w:val="147"/>
          <w:tblCellSpacing w:w="0" w:type="dxa"/>
          <w:jc w:val="center"/>
        </w:trPr>
        <w:tc>
          <w:tcPr>
            <w:tcW w:w="0" w:type="auto"/>
            <w:vAlign w:val="center"/>
            <w:hideMark/>
          </w:tcPr>
          <w:p w:rsidR="00C60D17" w:rsidRPr="00C56863" w:rsidRDefault="00C60D17" w:rsidP="00C60D17">
            <w:pPr>
              <w:rPr>
                <w:lang w:val="es-ES" w:eastAsia="es-ES"/>
              </w:rPr>
            </w:pPr>
          </w:p>
        </w:tc>
      </w:tr>
    </w:tbl>
    <w:p w:rsidR="00D771ED" w:rsidRPr="00C56863" w:rsidRDefault="00D771ED" w:rsidP="009B6FD5">
      <w:pPr>
        <w:spacing w:line="360" w:lineRule="auto"/>
        <w:ind w:right="567"/>
        <w:jc w:val="both"/>
        <w:rPr>
          <w:rFonts w:ascii="Palatino Linotype" w:hAnsi="Palatino Linotype"/>
        </w:rPr>
      </w:pPr>
    </w:p>
    <w:p w:rsidR="00235936" w:rsidRPr="00C56863" w:rsidRDefault="00D771ED" w:rsidP="00C60D17">
      <w:pPr>
        <w:spacing w:line="360" w:lineRule="auto"/>
        <w:ind w:right="567"/>
        <w:jc w:val="both"/>
        <w:rPr>
          <w:rFonts w:ascii="Palatino Linotype" w:hAnsi="Palatino Linotype"/>
          <w:i/>
          <w:szCs w:val="22"/>
        </w:rPr>
      </w:pPr>
      <w:r w:rsidRPr="00C56863">
        <w:rPr>
          <w:rFonts w:ascii="Palatino Linotype" w:hAnsi="Palatino Linotype"/>
        </w:rPr>
        <w:lastRenderedPageBreak/>
        <w:t xml:space="preserve">A la respuesta se </w:t>
      </w:r>
      <w:r w:rsidR="00A3041A" w:rsidRPr="00C56863">
        <w:rPr>
          <w:rFonts w:ascii="Palatino Linotype" w:hAnsi="Palatino Linotype"/>
        </w:rPr>
        <w:t>adjun</w:t>
      </w:r>
      <w:r w:rsidR="00C60D17" w:rsidRPr="00C56863">
        <w:rPr>
          <w:rFonts w:ascii="Palatino Linotype" w:hAnsi="Palatino Linotype"/>
        </w:rPr>
        <w:t xml:space="preserve">tó el documento </w:t>
      </w:r>
      <w:hyperlink r:id="rId8" w:tgtFrame="_blank" w:history="1">
        <w:r w:rsidR="00C60D17" w:rsidRPr="00C56863">
          <w:rPr>
            <w:rStyle w:val="Hipervnculo"/>
            <w:rFonts w:ascii="Palatino Linotype" w:eastAsiaTheme="majorEastAsia" w:hAnsi="Palatino Linotype" w:cs="Arial"/>
            <w:b/>
            <w:bCs/>
            <w:color w:val="auto"/>
          </w:rPr>
          <w:t>00352-CHALCO-IP-2022 TESO.pdf</w:t>
        </w:r>
      </w:hyperlink>
      <w:r w:rsidR="00C60D17" w:rsidRPr="00C56863">
        <w:rPr>
          <w:rFonts w:ascii="Palatino Linotype" w:hAnsi="Palatino Linotype"/>
        </w:rPr>
        <w:t xml:space="preserve">: </w:t>
      </w:r>
      <w:r w:rsidR="00770803" w:rsidRPr="00C56863">
        <w:rPr>
          <w:rFonts w:ascii="Palatino Linotype" w:hAnsi="Palatino Linotype"/>
        </w:rPr>
        <w:t xml:space="preserve">oficio TM/406/2022, de fecha veinte (20) de mayo de dos mil veintidós, mediante el cual señaló </w:t>
      </w:r>
      <w:r w:rsidR="00770803" w:rsidRPr="00C56863">
        <w:rPr>
          <w:rFonts w:ascii="Palatino Linotype" w:hAnsi="Palatino Linotype"/>
          <w:i/>
        </w:rPr>
        <w:t>“Derivado de lo anterior le informo que la Subdirección de Recursos Humanos aun no hace entrega formal a esta Tesorería de recibos de nomina correspondientes a la primer quincena del mes de Mayo, por lo cual le sugiero que dicha información sea solicitada a la Subdirección antes mencionada”.</w:t>
      </w:r>
    </w:p>
    <w:p w:rsidR="00A3041A" w:rsidRPr="00C56863" w:rsidRDefault="00A3041A" w:rsidP="00235936">
      <w:pPr>
        <w:spacing w:line="360" w:lineRule="auto"/>
        <w:ind w:right="567"/>
        <w:jc w:val="both"/>
        <w:rPr>
          <w:rFonts w:ascii="Palatino Linotype" w:hAnsi="Palatino Linotype"/>
        </w:rPr>
      </w:pPr>
    </w:p>
    <w:p w:rsidR="00D771ED" w:rsidRPr="00C56863" w:rsidRDefault="00D771ED" w:rsidP="009B6FD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56863">
        <w:rPr>
          <w:rFonts w:ascii="Palatino Linotype" w:eastAsia="Calibri" w:hAnsi="Palatino Linotype" w:cs="Arial"/>
          <w:lang w:val="es-AR" w:eastAsia="es-ES"/>
        </w:rPr>
        <w:t xml:space="preserve">El </w:t>
      </w:r>
      <w:r w:rsidR="00770803" w:rsidRPr="00C56863">
        <w:rPr>
          <w:rFonts w:ascii="Palatino Linotype" w:eastAsia="Calibri" w:hAnsi="Palatino Linotype" w:cs="Arial"/>
          <w:lang w:val="es-AR" w:eastAsia="es-ES"/>
        </w:rPr>
        <w:t xml:space="preserve">catorce (14) de junio </w:t>
      </w:r>
      <w:r w:rsidR="007D429F" w:rsidRPr="00C56863">
        <w:rPr>
          <w:rFonts w:ascii="Palatino Linotype" w:eastAsia="Calibri" w:hAnsi="Palatino Linotype" w:cs="Arial"/>
          <w:lang w:val="es-AR" w:eastAsia="es-ES"/>
        </w:rPr>
        <w:t xml:space="preserve"> de dos mil veintidós</w:t>
      </w:r>
      <w:r w:rsidRPr="00C56863">
        <w:rPr>
          <w:rFonts w:ascii="Palatino Linotype" w:hAnsi="Palatino Linotype" w:cs="Arial"/>
          <w:lang w:val="es-ES" w:eastAsia="es-ES"/>
        </w:rPr>
        <w:t xml:space="preserve">, </w:t>
      </w:r>
      <w:r w:rsidRPr="00C56863">
        <w:rPr>
          <w:rFonts w:ascii="Palatino Linotype" w:eastAsiaTheme="minorEastAsia" w:hAnsi="Palatino Linotype"/>
          <w:b/>
          <w:lang w:val="es-ES_tradnl" w:eastAsia="es-ES"/>
        </w:rPr>
        <w:t>EL RECURRENTE</w:t>
      </w:r>
      <w:r w:rsidRPr="00C56863">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00D24A01" w:rsidRPr="00C56863">
        <w:rPr>
          <w:rFonts w:ascii="Palatino Linotype" w:hAnsi="Palatino Linotype" w:cs="Arial"/>
          <w:lang w:val="es-ES" w:eastAsia="es-ES"/>
        </w:rPr>
        <w:t>a de la respuesta, señalando como:</w:t>
      </w:r>
    </w:p>
    <w:p w:rsidR="00D771ED" w:rsidRPr="00C56863" w:rsidRDefault="00D771ED" w:rsidP="009B6FD5">
      <w:pPr>
        <w:spacing w:line="360" w:lineRule="auto"/>
        <w:ind w:left="567" w:right="567"/>
        <w:contextualSpacing/>
        <w:rPr>
          <w:rFonts w:ascii="Palatino Linotype" w:eastAsiaTheme="minorEastAsia" w:hAnsi="Palatino Linotype" w:cs="Arial"/>
          <w:i/>
          <w:lang w:val="es-ES_tradnl" w:eastAsia="es-ES"/>
        </w:rPr>
      </w:pPr>
    </w:p>
    <w:p w:rsidR="00D771ED" w:rsidRPr="00C56863" w:rsidRDefault="00D771ED" w:rsidP="009B6FD5">
      <w:pPr>
        <w:spacing w:line="360" w:lineRule="auto"/>
        <w:ind w:left="567" w:right="567"/>
        <w:contextualSpacing/>
        <w:jc w:val="both"/>
        <w:rPr>
          <w:rFonts w:ascii="Palatino Linotype" w:eastAsia="Calibri" w:hAnsi="Palatino Linotype" w:cs="Arial"/>
          <w:i/>
          <w:lang w:val="es-ES" w:eastAsia="es-ES"/>
        </w:rPr>
      </w:pPr>
      <w:r w:rsidRPr="00C56863">
        <w:rPr>
          <w:rFonts w:ascii="Palatino Linotype" w:eastAsiaTheme="minorEastAsia" w:hAnsi="Palatino Linotype"/>
          <w:b/>
          <w:lang w:val="es-ES_tradnl" w:eastAsia="es-ES"/>
        </w:rPr>
        <w:t>Acto impugnado</w:t>
      </w:r>
      <w:r w:rsidRPr="00C56863">
        <w:rPr>
          <w:rFonts w:ascii="Palatino Linotype" w:eastAsiaTheme="minorEastAsia" w:hAnsi="Palatino Linotype"/>
          <w:b/>
          <w:i/>
          <w:lang w:val="es-ES_tradnl" w:eastAsia="es-ES"/>
        </w:rPr>
        <w:t>:</w:t>
      </w:r>
      <w:r w:rsidRPr="00C56863">
        <w:rPr>
          <w:rFonts w:ascii="Palatino Linotype" w:hAnsi="Palatino Linotype"/>
          <w:i/>
          <w:color w:val="000000"/>
        </w:rPr>
        <w:t xml:space="preserve"> “</w:t>
      </w:r>
      <w:r w:rsidR="00770803" w:rsidRPr="00C56863">
        <w:rPr>
          <w:rFonts w:ascii="Palatino Linotype" w:hAnsi="Palatino Linotype"/>
          <w:i/>
          <w:color w:val="000000"/>
        </w:rPr>
        <w:t>La respuesta a la solicitud de información pública 00352/CHALCO/IP/2022, otorgada y proporcionada mediante el Sistema de Acceso a la Información Mexiquense (SAIMEX) por el sujeto obligado “Ayuntamiento de Chalco Estado de México”</w:t>
      </w:r>
      <w:r w:rsidR="00D24A01" w:rsidRPr="00C56863">
        <w:rPr>
          <w:rFonts w:ascii="Palatino Linotype" w:hAnsi="Palatino Linotype"/>
          <w:i/>
          <w:color w:val="000000"/>
        </w:rPr>
        <w:t>” (Sic)</w:t>
      </w:r>
      <w:r w:rsidRPr="00C56863">
        <w:rPr>
          <w:rFonts w:ascii="Palatino Linotype" w:hAnsi="Palatino Linotype"/>
          <w:i/>
          <w:color w:val="000000"/>
        </w:rPr>
        <w:t xml:space="preserve"> </w:t>
      </w:r>
    </w:p>
    <w:p w:rsidR="00D771ED" w:rsidRPr="00C56863" w:rsidRDefault="00D771ED" w:rsidP="009B6FD5">
      <w:pPr>
        <w:spacing w:line="360" w:lineRule="auto"/>
        <w:ind w:left="567" w:right="567"/>
        <w:contextualSpacing/>
        <w:jc w:val="both"/>
        <w:rPr>
          <w:rFonts w:ascii="Palatino Linotype" w:eastAsia="Calibri" w:hAnsi="Palatino Linotype" w:cs="Arial"/>
          <w:lang w:val="es-ES" w:eastAsia="es-ES"/>
        </w:rPr>
      </w:pPr>
    </w:p>
    <w:p w:rsidR="00D771ED" w:rsidRPr="00C56863" w:rsidRDefault="00D771ED" w:rsidP="009B6FD5">
      <w:pPr>
        <w:spacing w:line="360" w:lineRule="auto"/>
        <w:ind w:left="567" w:right="567"/>
        <w:contextualSpacing/>
        <w:jc w:val="both"/>
        <w:rPr>
          <w:rFonts w:ascii="Palatino Linotype" w:hAnsi="Palatino Linotype"/>
          <w:i/>
          <w:color w:val="000000"/>
        </w:rPr>
      </w:pPr>
      <w:r w:rsidRPr="00C56863">
        <w:rPr>
          <w:rFonts w:ascii="Palatino Linotype" w:eastAsiaTheme="minorEastAsia" w:hAnsi="Palatino Linotype"/>
          <w:b/>
          <w:lang w:val="es-ES_tradnl" w:eastAsia="es-ES"/>
        </w:rPr>
        <w:t>Razones o Motivos de inconformidad:</w:t>
      </w:r>
      <w:r w:rsidRPr="00C56863">
        <w:rPr>
          <w:rFonts w:ascii="Palatino Linotype" w:eastAsiaTheme="majorEastAsia" w:hAnsi="Palatino Linotype" w:cstheme="majorBidi"/>
          <w:b/>
          <w:color w:val="2E74B5" w:themeColor="accent1" w:themeShade="BF"/>
          <w:sz w:val="26"/>
          <w:szCs w:val="26"/>
          <w:lang w:val="es-ES" w:eastAsia="es-ES"/>
        </w:rPr>
        <w:t xml:space="preserve"> </w:t>
      </w:r>
      <w:r w:rsidRPr="00C56863">
        <w:rPr>
          <w:rFonts w:ascii="Palatino Linotype" w:eastAsiaTheme="majorEastAsia" w:hAnsi="Palatino Linotype" w:cstheme="majorBidi"/>
          <w:i/>
          <w:lang w:val="es-ES" w:eastAsia="es-ES"/>
        </w:rPr>
        <w:t>“</w:t>
      </w:r>
      <w:r w:rsidR="00770803" w:rsidRPr="00C56863">
        <w:rPr>
          <w:rFonts w:ascii="Palatino Linotype" w:hAnsi="Palatino Linotype"/>
          <w:i/>
          <w:color w:val="000000"/>
        </w:rPr>
        <w:t xml:space="preserve">La respuesta que entrega el sujeto obligado mediante el oficio TM/406/2022, de fecha 20 de mayo del año en curso, donde le contesta a la Titular de la Unidad de Transparencia del Ayuntamiento de Chalco, citando que la Subdirección de Recursos Humanos del citado Ayuntamiento aun no hacia entrega formal a la Tesorería de los recibos de nómina de la primera quincena del mes de mayo y sugiere que dicha información se la solicite a la Subdirección de Recursos Humanos del multicitado Ayuntamiento. Haciendo mención que la respuesta a la solicitud de información se me notifico el día 08 de junio de 2022, se tuvo el tiempo suficiente para poder hacer entrega de la información solicitada, sin en cambio esta no fue proporcionada por el sujeto </w:t>
      </w:r>
      <w:r w:rsidR="00770803" w:rsidRPr="00C56863">
        <w:rPr>
          <w:rFonts w:ascii="Palatino Linotype" w:hAnsi="Palatino Linotype"/>
          <w:i/>
          <w:color w:val="000000"/>
        </w:rPr>
        <w:lastRenderedPageBreak/>
        <w:t>obligado, obstaculizando el derecho humano al acceso de la información pública, y más importante por tratarse de recursos públicos administrados por el Ayuntamiento de Chalco , por lo que atento a lo anterior solicito se ordene al sujeto obligado que cayo en omisión, proporcione y entregue la información solicitada. De igual forma no motiva su respuesta sobre lo solicitado del personal que este laborando por concepto de lista de raya, dejando ambigua su respuesta, solicitando que hasta la fecha de ingreso de la solicitud 00352/CHALCO/IP/2022, se me informe quienes recibieron pago por sus labores mediante lista de raya y el monto pagado, entendiendo que lo solicitado abarca del mes de enero al 18 de mayo de 2022. Así como la aplicación o imposición de las medidas de apremio pertinentes a los Servidores públicos habilitados, superiores jerárquicos y Titular de la Unidad de Transparencia.</w:t>
      </w:r>
      <w:r w:rsidR="00D24A01" w:rsidRPr="00C56863">
        <w:rPr>
          <w:rFonts w:ascii="Palatino Linotype" w:hAnsi="Palatino Linotype"/>
          <w:i/>
          <w:color w:val="000000"/>
        </w:rPr>
        <w:t>” (Sic)</w:t>
      </w:r>
    </w:p>
    <w:bookmarkEnd w:id="1"/>
    <w:bookmarkEnd w:id="2"/>
    <w:bookmarkEnd w:id="3"/>
    <w:p w:rsidR="00D771ED" w:rsidRPr="00C56863" w:rsidRDefault="00D771ED" w:rsidP="009B6FD5">
      <w:pPr>
        <w:spacing w:line="360" w:lineRule="auto"/>
        <w:jc w:val="both"/>
        <w:rPr>
          <w:rFonts w:ascii="Palatino Linotype" w:eastAsia="Calibri" w:hAnsi="Palatino Linotype" w:cs="Arial"/>
          <w:lang w:val="es-AR" w:eastAsia="es-ES"/>
        </w:rPr>
      </w:pPr>
    </w:p>
    <w:p w:rsidR="00D771ED" w:rsidRPr="00C56863" w:rsidRDefault="00D771ED" w:rsidP="009B6FD5">
      <w:pPr>
        <w:numPr>
          <w:ilvl w:val="0"/>
          <w:numId w:val="1"/>
        </w:numPr>
        <w:spacing w:line="360" w:lineRule="auto"/>
        <w:ind w:left="0" w:firstLine="0"/>
        <w:contextualSpacing/>
        <w:jc w:val="both"/>
        <w:rPr>
          <w:rFonts w:ascii="Palatino Linotype" w:eastAsia="Calibri" w:hAnsi="Palatino Linotype" w:cs="Arial"/>
          <w:lang w:val="es-AR" w:eastAsia="es-ES"/>
        </w:rPr>
      </w:pPr>
      <w:r w:rsidRPr="00C56863">
        <w:rPr>
          <w:rFonts w:ascii="Palatino Linotype" w:hAnsi="Palatino Linotype" w:cs="Arial"/>
          <w:lang w:val="es-ES" w:eastAsia="es-ES"/>
        </w:rPr>
        <w:t xml:space="preserve">Se registró el recurso de revisión bajo el número de expediente </w:t>
      </w:r>
      <w:r w:rsidRPr="00C56863">
        <w:rPr>
          <w:rFonts w:ascii="Palatino Linotype" w:eastAsiaTheme="minorEastAsia" w:hAnsi="Palatino Linotype" w:cs="Arial"/>
          <w:bCs/>
          <w:lang w:val="es-ES_tradnl" w:eastAsia="es-ES"/>
        </w:rPr>
        <w:t xml:space="preserve">al rubro indicado, asimismo con fundamento en lo dispuesto por el </w:t>
      </w:r>
      <w:r w:rsidRPr="00C56863">
        <w:rPr>
          <w:rFonts w:ascii="Palatino Linotype" w:eastAsia="Calibri" w:hAnsi="Palatino Linotype" w:cs="Arial"/>
          <w:lang w:val="es-ES" w:eastAsia="es-ES"/>
        </w:rPr>
        <w:t xml:space="preserve">artículo 185 fracción I de la </w:t>
      </w:r>
      <w:r w:rsidRPr="00C56863">
        <w:rPr>
          <w:rFonts w:ascii="Palatino Linotype" w:eastAsia="Calibri" w:hAnsi="Palatino Linotype" w:cs="Arial"/>
          <w:b/>
          <w:lang w:val="es-ES" w:eastAsia="es-ES"/>
        </w:rPr>
        <w:t xml:space="preserve">Ley de Transparencia y Acceso a la Información Pública del Estado de México y Municipios </w:t>
      </w:r>
      <w:r w:rsidR="007D429F" w:rsidRPr="00C56863">
        <w:rPr>
          <w:rFonts w:ascii="Palatino Linotype" w:hAnsi="Palatino Linotype" w:cs="Arial"/>
          <w:lang w:val="es-ES" w:eastAsia="es-ES"/>
        </w:rPr>
        <w:t xml:space="preserve">se turnó a la </w:t>
      </w:r>
      <w:r w:rsidR="007D429F" w:rsidRPr="00C56863">
        <w:rPr>
          <w:rFonts w:ascii="Palatino Linotype" w:hAnsi="Palatino Linotype" w:cs="Arial"/>
          <w:b/>
          <w:lang w:val="es-ES" w:eastAsia="es-ES"/>
        </w:rPr>
        <w:t>Comisionada</w:t>
      </w:r>
      <w:r w:rsidRPr="00C56863">
        <w:rPr>
          <w:rFonts w:ascii="Palatino Linotype" w:hAnsi="Palatino Linotype" w:cs="Arial"/>
          <w:b/>
          <w:lang w:val="es-ES" w:eastAsia="es-ES"/>
        </w:rPr>
        <w:t xml:space="preserve"> </w:t>
      </w:r>
      <w:r w:rsidR="007D429F" w:rsidRPr="00C56863">
        <w:rPr>
          <w:rFonts w:ascii="Palatino Linotype" w:hAnsi="Palatino Linotype" w:cs="Arial"/>
          <w:b/>
          <w:lang w:val="es-ES" w:eastAsia="es-ES"/>
        </w:rPr>
        <w:t>María del Rosario Mejía Ayala</w:t>
      </w:r>
      <w:r w:rsidRPr="00C56863">
        <w:rPr>
          <w:rFonts w:ascii="Palatino Linotype" w:hAnsi="Palatino Linotype" w:cs="Arial"/>
          <w:b/>
          <w:lang w:val="es-ES" w:eastAsia="es-ES"/>
        </w:rPr>
        <w:t xml:space="preserve">, </w:t>
      </w:r>
      <w:r w:rsidRPr="00C56863">
        <w:rPr>
          <w:rFonts w:ascii="Palatino Linotype" w:hAnsi="Palatino Linotype" w:cs="Arial"/>
          <w:lang w:val="es-ES" w:eastAsia="es-ES"/>
        </w:rPr>
        <w:t xml:space="preserve">con el objeto de </w:t>
      </w:r>
      <w:r w:rsidRPr="00C56863">
        <w:rPr>
          <w:rFonts w:ascii="Palatino Linotype" w:hAnsi="Palatino Linotype" w:cs="Arial"/>
          <w:lang w:eastAsia="es-ES"/>
        </w:rPr>
        <w:t xml:space="preserve">su análisis. </w:t>
      </w:r>
    </w:p>
    <w:p w:rsidR="00D771ED" w:rsidRPr="00C56863" w:rsidRDefault="00D771ED" w:rsidP="009B6FD5">
      <w:pPr>
        <w:spacing w:line="360" w:lineRule="auto"/>
        <w:contextualSpacing/>
        <w:jc w:val="both"/>
        <w:rPr>
          <w:rFonts w:ascii="Palatino Linotype" w:eastAsia="Calibri" w:hAnsi="Palatino Linotype" w:cs="Arial"/>
          <w:lang w:val="es-AR" w:eastAsia="es-ES"/>
        </w:rPr>
      </w:pPr>
    </w:p>
    <w:p w:rsidR="00476A23" w:rsidRPr="00C56863" w:rsidRDefault="00D771ED" w:rsidP="0003313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C56863">
        <w:rPr>
          <w:rFonts w:ascii="Palatino Linotype" w:eastAsia="Calibri" w:hAnsi="Palatino Linotype" w:cs="Arial"/>
          <w:lang w:val="es-ES" w:eastAsia="es-ES"/>
        </w:rPr>
        <w:t>El Comisionado Ponente con fundamento en lo dispuesto por el artículo 185 fracción II de la ley de la materia, a t</w:t>
      </w:r>
      <w:r w:rsidR="00996A56" w:rsidRPr="00C56863">
        <w:rPr>
          <w:rFonts w:ascii="Palatino Linotype" w:eastAsia="Calibri" w:hAnsi="Palatino Linotype" w:cs="Arial"/>
          <w:lang w:val="es-ES" w:eastAsia="es-ES"/>
        </w:rPr>
        <w:t xml:space="preserve">ravés del acuerdo de admisión del </w:t>
      </w:r>
      <w:r w:rsidR="00770803" w:rsidRPr="00C56863">
        <w:rPr>
          <w:rFonts w:ascii="Palatino Linotype" w:eastAsia="Calibri" w:hAnsi="Palatino Linotype" w:cs="Arial"/>
          <w:lang w:val="es-ES" w:eastAsia="es-ES"/>
        </w:rPr>
        <w:t>veinte (20) de junio</w:t>
      </w:r>
      <w:r w:rsidR="00D24A01" w:rsidRPr="00C56863">
        <w:rPr>
          <w:rFonts w:ascii="Palatino Linotype" w:eastAsia="Calibri" w:hAnsi="Palatino Linotype" w:cs="Arial"/>
          <w:lang w:val="es-ES" w:eastAsia="es-ES"/>
        </w:rPr>
        <w:t xml:space="preserve"> </w:t>
      </w:r>
      <w:r w:rsidR="00996A56" w:rsidRPr="00C56863">
        <w:rPr>
          <w:rFonts w:ascii="Palatino Linotype" w:eastAsia="Calibri" w:hAnsi="Palatino Linotype" w:cs="Arial"/>
          <w:lang w:val="es-ES" w:eastAsia="es-ES"/>
        </w:rPr>
        <w:t>de dos mil veintidós</w:t>
      </w:r>
      <w:r w:rsidRPr="00C56863">
        <w:rPr>
          <w:rFonts w:ascii="Palatino Linotype" w:eastAsia="Calibri" w:hAnsi="Palatino Linotype" w:cs="Arial"/>
          <w:lang w:val="es-ES" w:eastAsia="es-ES"/>
        </w:rPr>
        <w:t xml:space="preserve">, puso a disposición de las partes el expediente electrónico </w:t>
      </w:r>
      <w:r w:rsidRPr="00C56863">
        <w:rPr>
          <w:rFonts w:ascii="Palatino Linotype" w:eastAsia="Calibri" w:hAnsi="Palatino Linotype" w:cs="Arial"/>
          <w:lang w:val="es-ES_tradnl" w:eastAsia="es-ES"/>
        </w:rPr>
        <w:t xml:space="preserve">vía </w:t>
      </w:r>
      <w:r w:rsidRPr="00C56863">
        <w:rPr>
          <w:rFonts w:ascii="Palatino Linotype" w:eastAsia="Calibri" w:hAnsi="Palatino Linotype" w:cs="Arial"/>
          <w:b/>
          <w:lang w:val="es-ES" w:eastAsia="es-ES"/>
        </w:rPr>
        <w:t xml:space="preserve">SAIMEX </w:t>
      </w:r>
      <w:r w:rsidRPr="00C5686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C56863">
        <w:rPr>
          <w:rFonts w:ascii="Palatino Linotype" w:eastAsia="Calibri" w:hAnsi="Palatino Linotype" w:cs="Arial"/>
          <w:b/>
          <w:lang w:val="es-ES" w:eastAsia="es-ES"/>
        </w:rPr>
        <w:t>SUJETO OBLIGADO</w:t>
      </w:r>
      <w:r w:rsidRPr="00C56863">
        <w:rPr>
          <w:rFonts w:ascii="Palatino Linotype" w:eastAsia="Calibri" w:hAnsi="Palatino Linotype" w:cs="Arial"/>
          <w:lang w:val="es-ES" w:eastAsia="es-ES"/>
        </w:rPr>
        <w:t xml:space="preserve"> presentara el informe </w:t>
      </w:r>
      <w:r w:rsidRPr="00C56863">
        <w:rPr>
          <w:rFonts w:ascii="Palatino Linotype" w:eastAsia="Calibri" w:hAnsi="Palatino Linotype" w:cs="Arial"/>
          <w:lang w:val="es-ES" w:eastAsia="es-ES"/>
        </w:rPr>
        <w:lastRenderedPageBreak/>
        <w:t xml:space="preserve">justificado procedente. </w:t>
      </w:r>
      <w:r w:rsidR="00D24A01" w:rsidRPr="00C56863">
        <w:rPr>
          <w:rFonts w:ascii="Palatino Linotype" w:eastAsia="Calibri" w:hAnsi="Palatino Linotype" w:cs="Arial"/>
          <w:lang w:val="es-ES" w:eastAsia="es-ES"/>
        </w:rPr>
        <w:t xml:space="preserve">De las constancias que obran en el expediente electrónico SAIMEX, se advierte que el RECURRENTE no realizó manifestaciones, no ofreció pruebas y alegatos que a su derecho conviniera. </w:t>
      </w:r>
      <w:r w:rsidR="007E19E4" w:rsidRPr="00C56863">
        <w:rPr>
          <w:rFonts w:ascii="Palatino Linotype" w:eastAsiaTheme="minorEastAsia" w:hAnsi="Palatino Linotype"/>
          <w:lang w:val="es-ES_tradnl" w:eastAsia="es-ES"/>
        </w:rPr>
        <w:t>Por su parte, el Sujeto Obligado</w:t>
      </w:r>
      <w:r w:rsidR="0003313A" w:rsidRPr="00C56863">
        <w:rPr>
          <w:rFonts w:ascii="Palatino Linotype" w:eastAsiaTheme="minorEastAsia" w:hAnsi="Palatino Linotype"/>
          <w:lang w:val="es-ES_tradnl" w:eastAsia="es-ES"/>
        </w:rPr>
        <w:t xml:space="preserve"> no rindió informe justificado.</w:t>
      </w:r>
    </w:p>
    <w:p w:rsidR="007E19E4" w:rsidRPr="00C56863" w:rsidRDefault="007E19E4" w:rsidP="007E19E4">
      <w:pPr>
        <w:spacing w:line="360" w:lineRule="auto"/>
        <w:contextualSpacing/>
        <w:jc w:val="both"/>
        <w:rPr>
          <w:rFonts w:ascii="Palatino Linotype" w:eastAsiaTheme="minorEastAsia" w:hAnsi="Palatino Linotype"/>
          <w:b/>
          <w:u w:val="single"/>
          <w:lang w:val="es-ES_tradnl" w:eastAsia="es-ES"/>
        </w:rPr>
      </w:pPr>
    </w:p>
    <w:p w:rsidR="0003313A" w:rsidRPr="00C56863" w:rsidRDefault="0003313A" w:rsidP="0003313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C56863">
        <w:rPr>
          <w:rFonts w:ascii="Palatino Linotype" w:eastAsiaTheme="minorEastAsia" w:hAnsi="Palatino Linotype"/>
          <w:lang w:val="es-ES_tradnl" w:eastAsia="es-ES"/>
        </w:rPr>
        <w:t>El Comisionado Ponente decretó el cierre de instrucción</w:t>
      </w:r>
      <w:r w:rsidRPr="00C56863">
        <w:rPr>
          <w:rFonts w:ascii="Palatino Linotype" w:eastAsiaTheme="minorEastAsia" w:hAnsi="Palatino Linotype" w:cs="Arial"/>
          <w:lang w:val="es-ES_tradnl" w:eastAsia="es-ES"/>
        </w:rPr>
        <w:t xml:space="preserve"> </w:t>
      </w:r>
      <w:r w:rsidRPr="00C56863">
        <w:rPr>
          <w:rFonts w:ascii="Palatino Linotype" w:eastAsiaTheme="minorEastAsia" w:hAnsi="Palatino Linotype"/>
          <w:lang w:val="es-ES_tradnl" w:eastAsia="es-ES"/>
        </w:rPr>
        <w:t>mediante el acuerdo de fecha once (11) de agosto  de dos mil veintidós.</w:t>
      </w:r>
    </w:p>
    <w:p w:rsidR="0003313A" w:rsidRPr="00C56863" w:rsidRDefault="0003313A" w:rsidP="0003313A">
      <w:pPr>
        <w:pStyle w:val="Prrafodelista"/>
        <w:spacing w:line="360" w:lineRule="auto"/>
        <w:ind w:left="0"/>
        <w:jc w:val="both"/>
        <w:rPr>
          <w:rFonts w:ascii="Palatino Linotype" w:eastAsia="Calibri" w:hAnsi="Palatino Linotype" w:cs="Arial"/>
          <w:sz w:val="24"/>
          <w:lang w:val="es-ES"/>
        </w:rPr>
      </w:pPr>
    </w:p>
    <w:p w:rsidR="00476A23" w:rsidRPr="00C56863" w:rsidRDefault="00476A23" w:rsidP="00476A23">
      <w:pPr>
        <w:pStyle w:val="Prrafodelista"/>
        <w:numPr>
          <w:ilvl w:val="0"/>
          <w:numId w:val="1"/>
        </w:numPr>
        <w:spacing w:line="360" w:lineRule="auto"/>
        <w:ind w:left="0" w:firstLine="0"/>
        <w:jc w:val="both"/>
        <w:rPr>
          <w:rFonts w:ascii="Palatino Linotype" w:eastAsia="Calibri" w:hAnsi="Palatino Linotype" w:cs="Arial"/>
          <w:sz w:val="24"/>
          <w:lang w:val="es-ES"/>
        </w:rPr>
      </w:pPr>
      <w:r w:rsidRPr="00C56863">
        <w:rPr>
          <w:rFonts w:ascii="Palatino Linotype" w:eastAsia="Calibri" w:hAnsi="Palatino Linotype" w:cs="Arial"/>
          <w:sz w:val="24"/>
          <w:lang w:val="es-ES"/>
        </w:rPr>
        <w:t xml:space="preserve">El </w:t>
      </w:r>
      <w:r w:rsidR="0003313A" w:rsidRPr="00C56863">
        <w:rPr>
          <w:rFonts w:ascii="Palatino Linotype" w:eastAsia="Calibri" w:hAnsi="Palatino Linotype" w:cs="Arial"/>
          <w:sz w:val="24"/>
          <w:lang w:val="es-ES"/>
        </w:rPr>
        <w:t xml:space="preserve">catorce (14) de septiembre </w:t>
      </w:r>
      <w:r w:rsidRPr="00C56863">
        <w:rPr>
          <w:rFonts w:ascii="Palatino Linotype" w:eastAsia="Calibri" w:hAnsi="Palatino Linotype" w:cs="Arial"/>
          <w:sz w:val="24"/>
          <w:lang w:val="es-ES"/>
        </w:rPr>
        <w:t xml:space="preserve"> de dos mil veintidós, se notificó mediante acuerdo que el plazo para resolver el recurso de revisión, se ampliaría por un periodo de quince días hábiles.</w:t>
      </w:r>
    </w:p>
    <w:p w:rsidR="0003313A" w:rsidRPr="00C56863" w:rsidRDefault="0003313A" w:rsidP="0003313A">
      <w:pPr>
        <w:pStyle w:val="Prrafodelista"/>
        <w:spacing w:line="360" w:lineRule="auto"/>
        <w:ind w:left="0"/>
        <w:jc w:val="both"/>
        <w:rPr>
          <w:rFonts w:ascii="Palatino Linotype" w:eastAsia="Calibri" w:hAnsi="Palatino Linotype" w:cs="Arial"/>
          <w:sz w:val="24"/>
          <w:lang w:val="es-ES"/>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C56863">
        <w:rPr>
          <w:rFonts w:ascii="Palatino Linotype" w:hAnsi="Palatino Linotype"/>
        </w:rPr>
        <w:lastRenderedPageBreak/>
        <w:t>establecidos por diversos órganos jurisdiccionales federales, aplicables también en procedimientos análogos, como el que nos ocupa.</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3313A" w:rsidRPr="00C56863" w:rsidRDefault="0003313A" w:rsidP="0003313A">
      <w:pPr>
        <w:spacing w:line="360" w:lineRule="auto"/>
        <w:rPr>
          <w:rFonts w:ascii="Palatino Linotype" w:hAnsi="Palatino Linotype"/>
        </w:rPr>
      </w:pPr>
    </w:p>
    <w:p w:rsidR="0003313A" w:rsidRPr="00C56863" w:rsidRDefault="0003313A" w:rsidP="0003313A">
      <w:pPr>
        <w:pStyle w:val="Prrafodelista"/>
        <w:numPr>
          <w:ilvl w:val="0"/>
          <w:numId w:val="36"/>
        </w:numPr>
        <w:spacing w:line="360" w:lineRule="auto"/>
        <w:jc w:val="both"/>
        <w:rPr>
          <w:rFonts w:ascii="Palatino Linotype" w:hAnsi="Palatino Linotype"/>
          <w:sz w:val="24"/>
        </w:rPr>
      </w:pPr>
      <w:r w:rsidRPr="00C56863">
        <w:rPr>
          <w:rFonts w:ascii="Palatino Linotype" w:hAnsi="Palatino Linotype"/>
          <w:sz w:val="24"/>
        </w:rPr>
        <w:t xml:space="preserve">Complejidad del Asunto: La complejidad de la prueba, la pluralidad de sujetos procesales, el tiempo transcurrido, las características y contexto del recurso. </w:t>
      </w:r>
    </w:p>
    <w:p w:rsidR="0003313A" w:rsidRPr="00C56863" w:rsidRDefault="0003313A" w:rsidP="0003313A">
      <w:pPr>
        <w:pStyle w:val="Prrafodelista"/>
        <w:spacing w:line="360" w:lineRule="auto"/>
        <w:ind w:left="927"/>
        <w:jc w:val="both"/>
        <w:rPr>
          <w:rFonts w:ascii="Palatino Linotype" w:hAnsi="Palatino Linotype"/>
          <w:sz w:val="24"/>
        </w:rPr>
      </w:pPr>
    </w:p>
    <w:p w:rsidR="0003313A" w:rsidRPr="00C56863" w:rsidRDefault="0003313A" w:rsidP="0003313A">
      <w:pPr>
        <w:pStyle w:val="Prrafodelista"/>
        <w:numPr>
          <w:ilvl w:val="0"/>
          <w:numId w:val="36"/>
        </w:numPr>
        <w:spacing w:line="360" w:lineRule="auto"/>
        <w:jc w:val="both"/>
        <w:rPr>
          <w:rFonts w:ascii="Palatino Linotype" w:hAnsi="Palatino Linotype"/>
          <w:sz w:val="24"/>
        </w:rPr>
      </w:pPr>
      <w:r w:rsidRPr="00C56863">
        <w:rPr>
          <w:rFonts w:ascii="Palatino Linotype" w:hAnsi="Palatino Linotype"/>
          <w:sz w:val="24"/>
        </w:rPr>
        <w:t>Actividad Procesal del interesado. Acciones u omisiones del interesado.</w:t>
      </w:r>
    </w:p>
    <w:p w:rsidR="0003313A" w:rsidRPr="00C56863" w:rsidRDefault="0003313A" w:rsidP="0003313A">
      <w:pPr>
        <w:spacing w:line="360" w:lineRule="auto"/>
        <w:jc w:val="both"/>
        <w:rPr>
          <w:rFonts w:ascii="Palatino Linotype" w:hAnsi="Palatino Linotype"/>
        </w:rPr>
      </w:pPr>
    </w:p>
    <w:p w:rsidR="0003313A" w:rsidRPr="00C56863" w:rsidRDefault="0003313A" w:rsidP="0003313A">
      <w:pPr>
        <w:pStyle w:val="Prrafodelista"/>
        <w:numPr>
          <w:ilvl w:val="0"/>
          <w:numId w:val="36"/>
        </w:numPr>
        <w:spacing w:line="360" w:lineRule="auto"/>
        <w:jc w:val="both"/>
        <w:rPr>
          <w:rFonts w:ascii="Palatino Linotype" w:hAnsi="Palatino Linotype"/>
          <w:sz w:val="24"/>
        </w:rPr>
      </w:pPr>
      <w:r w:rsidRPr="00C56863">
        <w:rPr>
          <w:rFonts w:ascii="Palatino Linotype" w:hAnsi="Palatino Linotype"/>
          <w:sz w:val="24"/>
        </w:rPr>
        <w:t>Conducta de la Autoridad: Las Acciones u omisiones realizadas en el procedimiento. Así como si la autoridad actuó con la debida diligencia.</w:t>
      </w:r>
    </w:p>
    <w:p w:rsidR="0003313A" w:rsidRPr="00C56863" w:rsidRDefault="0003313A" w:rsidP="0003313A">
      <w:pPr>
        <w:pStyle w:val="Prrafodelista"/>
        <w:spacing w:line="360" w:lineRule="auto"/>
        <w:rPr>
          <w:rFonts w:ascii="Palatino Linotype" w:hAnsi="Palatino Linotype"/>
          <w:sz w:val="24"/>
        </w:rPr>
      </w:pPr>
    </w:p>
    <w:p w:rsidR="0003313A" w:rsidRPr="00C56863" w:rsidRDefault="0003313A" w:rsidP="0003313A">
      <w:pPr>
        <w:spacing w:line="360" w:lineRule="auto"/>
        <w:ind w:left="567"/>
        <w:jc w:val="both"/>
        <w:rPr>
          <w:rFonts w:ascii="Palatino Linotype" w:hAnsi="Palatino Linotype"/>
        </w:rPr>
      </w:pPr>
      <w:r w:rsidRPr="00C56863">
        <w:rPr>
          <w:rFonts w:ascii="Palatino Linotype" w:hAnsi="Palatino Linotype"/>
        </w:rPr>
        <w:t>d) La afectación generada en la situación jurídica de la persona involucrada en el proceso: Violación a sus derechos humanos.</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3313A" w:rsidRPr="00C56863" w:rsidRDefault="0003313A" w:rsidP="0003313A">
      <w:pPr>
        <w:spacing w:line="360" w:lineRule="auto"/>
        <w:contextualSpacing/>
        <w:jc w:val="both"/>
        <w:rPr>
          <w:rFonts w:ascii="Palatino Linotype" w:eastAsia="MS Mincho" w:hAnsi="Palatino Linotype"/>
          <w:b/>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 xml:space="preserve">Argumento que encuentra sustento en la jurisprudencia P./J. 32/92 emitida por el Pleno de la Suprema Corte de Justicia de la Nación de rubro </w:t>
      </w:r>
      <w:r w:rsidRPr="00C5686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56863">
        <w:rPr>
          <w:rFonts w:ascii="Palatino Linotype" w:hAnsi="Palatino Linotype"/>
        </w:rPr>
        <w:t>, visible en la Gaceta del Seminario Judicial de la Federación con el registro digital 205635.</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56863">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3313A" w:rsidRPr="00C56863" w:rsidRDefault="0003313A" w:rsidP="0003313A">
      <w:pPr>
        <w:spacing w:line="360" w:lineRule="auto"/>
        <w:rPr>
          <w:rFonts w:ascii="Palatino Linotype" w:hAnsi="Palatino Linotype"/>
        </w:rPr>
      </w:pPr>
    </w:p>
    <w:p w:rsidR="0003313A" w:rsidRPr="00C56863" w:rsidRDefault="0003313A" w:rsidP="0003313A">
      <w:pPr>
        <w:numPr>
          <w:ilvl w:val="0"/>
          <w:numId w:val="1"/>
        </w:numPr>
        <w:spacing w:line="360" w:lineRule="auto"/>
        <w:ind w:left="0" w:firstLine="0"/>
        <w:contextualSpacing/>
        <w:jc w:val="both"/>
        <w:rPr>
          <w:rFonts w:ascii="Palatino Linotype" w:eastAsia="MS Mincho" w:hAnsi="Palatino Linotype"/>
          <w:b/>
        </w:rPr>
      </w:pPr>
      <w:r w:rsidRPr="00C5686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3313A" w:rsidRPr="00C56863" w:rsidRDefault="0003313A" w:rsidP="0003313A">
      <w:pPr>
        <w:spacing w:line="360" w:lineRule="auto"/>
        <w:jc w:val="both"/>
        <w:rPr>
          <w:rFonts w:ascii="Palatino Linotype" w:hAnsi="Palatino Linotype"/>
        </w:rPr>
      </w:pPr>
    </w:p>
    <w:p w:rsidR="0003313A" w:rsidRPr="00C56863" w:rsidRDefault="0003313A" w:rsidP="0003313A">
      <w:pPr>
        <w:spacing w:line="360" w:lineRule="auto"/>
        <w:ind w:left="851" w:right="822"/>
        <w:jc w:val="both"/>
        <w:rPr>
          <w:rFonts w:ascii="Palatino Linotype" w:hAnsi="Palatino Linotype"/>
        </w:rPr>
      </w:pPr>
      <w:r w:rsidRPr="00C56863">
        <w:rPr>
          <w:rFonts w:ascii="Palatino Linotype" w:hAnsi="Palatino Linotype"/>
        </w:rPr>
        <w:t xml:space="preserve"> </w:t>
      </w:r>
      <w:r w:rsidRPr="00C56863">
        <w:rPr>
          <w:rFonts w:ascii="Palatino Linotype" w:hAnsi="Palatino Linotype"/>
          <w:i/>
        </w:rPr>
        <w:t>“PLAZO RAZONABLE PARA RESOLVER. DIMENSIÓN Y EFECTOS DE ESTE CONCEPTO CUANDO SE ADUCE EXCESIVA CARGA DE TRABAJO.”</w:t>
      </w:r>
      <w:r w:rsidRPr="00C56863">
        <w:rPr>
          <w:rFonts w:ascii="Palatino Linotype" w:hAnsi="Palatino Linotype"/>
        </w:rPr>
        <w:t xml:space="preserve"> consultable en el Seminario Judicial de la Federación y su gaceta, con el registro digital 2002351.</w:t>
      </w:r>
    </w:p>
    <w:p w:rsidR="0003313A" w:rsidRPr="00C56863" w:rsidRDefault="0003313A" w:rsidP="0003313A">
      <w:pPr>
        <w:spacing w:line="360" w:lineRule="auto"/>
        <w:ind w:left="851" w:right="822"/>
        <w:jc w:val="both"/>
        <w:rPr>
          <w:rFonts w:ascii="Palatino Linotype" w:hAnsi="Palatino Linotype"/>
          <w:b/>
        </w:rPr>
      </w:pPr>
    </w:p>
    <w:p w:rsidR="0003313A" w:rsidRPr="00C56863" w:rsidRDefault="0003313A" w:rsidP="0003313A">
      <w:pPr>
        <w:spacing w:line="360" w:lineRule="auto"/>
        <w:ind w:left="851" w:right="822"/>
        <w:jc w:val="both"/>
        <w:rPr>
          <w:rFonts w:ascii="Palatino Linotype" w:hAnsi="Palatino Linotype"/>
        </w:rPr>
      </w:pPr>
      <w:r w:rsidRPr="00C56863">
        <w:rPr>
          <w:rFonts w:ascii="Palatino Linotype" w:hAnsi="Palatino Linotype"/>
          <w:i/>
        </w:rPr>
        <w:t>“PLAZO RAZONABLE PARA RESOLVER. CONCEPTO Y ELEMENTOS QUE LO INTEGRAN A LA LUZ DEL DERECHO INTERNACIONAL DE LOS DERECHOS HUMANOS.”</w:t>
      </w:r>
      <w:r w:rsidRPr="00C56863">
        <w:rPr>
          <w:rFonts w:ascii="Palatino Linotype" w:hAnsi="Palatino Linotype"/>
        </w:rPr>
        <w:t>, visible en el Seminario Judicial de la Federación y su gaceta, con el registro digital 2002350.</w:t>
      </w:r>
    </w:p>
    <w:p w:rsidR="0003313A" w:rsidRPr="00C56863" w:rsidRDefault="0003313A" w:rsidP="0003313A">
      <w:pPr>
        <w:spacing w:line="360" w:lineRule="auto"/>
        <w:ind w:right="822"/>
        <w:jc w:val="both"/>
        <w:rPr>
          <w:rFonts w:ascii="Palatino Linotype" w:hAnsi="Palatino Linotype"/>
          <w:i/>
        </w:rPr>
      </w:pPr>
    </w:p>
    <w:p w:rsidR="0003313A" w:rsidRPr="00C56863" w:rsidRDefault="0003313A" w:rsidP="0003313A">
      <w:pPr>
        <w:pStyle w:val="Prrafodelista"/>
        <w:numPr>
          <w:ilvl w:val="0"/>
          <w:numId w:val="1"/>
        </w:numPr>
        <w:spacing w:line="360" w:lineRule="auto"/>
        <w:ind w:left="0" w:right="113" w:firstLine="0"/>
        <w:jc w:val="both"/>
        <w:rPr>
          <w:rFonts w:ascii="Palatino Linotype" w:hAnsi="Palatino Linotype"/>
          <w:sz w:val="24"/>
        </w:rPr>
      </w:pPr>
      <w:r w:rsidRPr="00C56863">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D771ED" w:rsidRPr="00C56863" w:rsidRDefault="00D771ED" w:rsidP="009B6FD5">
      <w:pPr>
        <w:spacing w:line="360" w:lineRule="auto"/>
        <w:contextualSpacing/>
        <w:jc w:val="both"/>
        <w:rPr>
          <w:rFonts w:ascii="Palatino Linotype" w:eastAsiaTheme="minorEastAsia" w:hAnsi="Palatino Linotype"/>
          <w:b/>
          <w:u w:val="single"/>
          <w:lang w:val="es-ES_tradnl" w:eastAsia="es-ES"/>
        </w:rPr>
      </w:pPr>
    </w:p>
    <w:p w:rsidR="00D771ED" w:rsidRPr="00C56863" w:rsidRDefault="00D771ED" w:rsidP="009B6FD5">
      <w:pPr>
        <w:keepNext/>
        <w:keepLines/>
        <w:spacing w:line="360" w:lineRule="auto"/>
        <w:jc w:val="center"/>
        <w:outlineLvl w:val="0"/>
        <w:rPr>
          <w:rFonts w:ascii="Palatino Linotype" w:eastAsiaTheme="majorEastAsia" w:hAnsi="Palatino Linotype" w:cstheme="majorBidi"/>
        </w:rPr>
      </w:pPr>
      <w:bookmarkStart w:id="4" w:name="_Toc83301634"/>
      <w:r w:rsidRPr="00C56863">
        <w:rPr>
          <w:rFonts w:ascii="Palatino Linotype" w:eastAsiaTheme="majorEastAsia" w:hAnsi="Palatino Linotype" w:cstheme="majorBidi"/>
          <w:b/>
        </w:rPr>
        <w:t>CONSIDERANDO</w:t>
      </w:r>
      <w:bookmarkEnd w:id="4"/>
      <w:r w:rsidRPr="00C56863">
        <w:rPr>
          <w:rFonts w:ascii="Palatino Linotype" w:eastAsiaTheme="majorEastAsia" w:hAnsi="Palatino Linotype" w:cstheme="majorBidi"/>
          <w:b/>
        </w:rPr>
        <w:t xml:space="preserve"> </w:t>
      </w:r>
    </w:p>
    <w:p w:rsidR="00D771ED" w:rsidRPr="00C56863" w:rsidRDefault="00D771ED" w:rsidP="009B6FD5">
      <w:pPr>
        <w:spacing w:line="360" w:lineRule="auto"/>
        <w:rPr>
          <w:rFonts w:ascii="Palatino Linotype" w:eastAsiaTheme="minorEastAsia" w:hAnsi="Palatino Linotype"/>
        </w:rPr>
      </w:pPr>
    </w:p>
    <w:p w:rsidR="00D771ED" w:rsidRPr="00C56863" w:rsidRDefault="00D771ED" w:rsidP="009B6FD5">
      <w:pPr>
        <w:keepNext/>
        <w:keepLines/>
        <w:spacing w:line="360" w:lineRule="auto"/>
        <w:outlineLvl w:val="1"/>
        <w:rPr>
          <w:rFonts w:ascii="Palatino Linotype" w:eastAsiaTheme="majorEastAsia" w:hAnsi="Palatino Linotype" w:cstheme="majorBidi"/>
          <w:b/>
          <w:szCs w:val="26"/>
        </w:rPr>
      </w:pPr>
      <w:bookmarkStart w:id="5" w:name="_Toc83301635"/>
      <w:r w:rsidRPr="00C56863">
        <w:rPr>
          <w:rFonts w:ascii="Palatino Linotype" w:eastAsiaTheme="majorEastAsia" w:hAnsi="Palatino Linotype" w:cstheme="majorBidi"/>
          <w:b/>
          <w:szCs w:val="26"/>
        </w:rPr>
        <w:t>PRIMERO. De la competencia</w:t>
      </w:r>
      <w:bookmarkEnd w:id="5"/>
    </w:p>
    <w:p w:rsidR="00D771ED" w:rsidRPr="00C56863" w:rsidRDefault="00D771ED" w:rsidP="009B6FD5">
      <w:pPr>
        <w:keepNext/>
        <w:keepLines/>
        <w:spacing w:line="360" w:lineRule="auto"/>
        <w:outlineLvl w:val="1"/>
        <w:rPr>
          <w:rFonts w:ascii="Palatino Linotype" w:eastAsiaTheme="majorEastAsia" w:hAnsi="Palatino Linotype" w:cstheme="majorBidi"/>
          <w:b/>
          <w:bCs/>
          <w:spacing w:val="60"/>
          <w:szCs w:val="26"/>
        </w:rPr>
      </w:pPr>
    </w:p>
    <w:p w:rsidR="00476A23" w:rsidRPr="00C56863" w:rsidRDefault="00476A23" w:rsidP="00476A23">
      <w:pPr>
        <w:numPr>
          <w:ilvl w:val="0"/>
          <w:numId w:val="1"/>
        </w:numPr>
        <w:spacing w:line="360" w:lineRule="auto"/>
        <w:ind w:left="0" w:firstLine="0"/>
        <w:contextualSpacing/>
        <w:jc w:val="both"/>
        <w:rPr>
          <w:rFonts w:ascii="Palatino Linotype" w:eastAsia="Calibri" w:hAnsi="Palatino Linotype"/>
          <w:lang w:eastAsia="es-ES"/>
        </w:rPr>
      </w:pPr>
      <w:r w:rsidRPr="00C56863">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C56863">
        <w:rPr>
          <w:rFonts w:ascii="Palatino Linotype" w:eastAsia="Calibri" w:hAnsi="Palatino Linotype"/>
          <w:b/>
          <w:lang w:val="es-ES" w:eastAsia="es-ES"/>
        </w:rPr>
        <w:t>Constitución Política de los Estados Unidos Mexicanos</w:t>
      </w:r>
      <w:r w:rsidRPr="00C56863">
        <w:rPr>
          <w:rFonts w:ascii="Palatino Linotype" w:eastAsia="Calibri" w:hAnsi="Palatino Linotype"/>
          <w:lang w:val="es-ES" w:eastAsia="es-ES"/>
        </w:rPr>
        <w:t xml:space="preserve">; 5, </w:t>
      </w:r>
      <w:r w:rsidRPr="00C56863">
        <w:rPr>
          <w:rFonts w:ascii="Palatino Linotype" w:eastAsia="Calibri" w:hAnsi="Palatino Linotype"/>
          <w:lang w:eastAsia="es-ES"/>
        </w:rPr>
        <w:t xml:space="preserve">párrafos trigésimo, trigésimo primero y trigésimo segundo, fracciones I, II, III, IV y V de la </w:t>
      </w:r>
      <w:r w:rsidRPr="00C56863">
        <w:rPr>
          <w:rFonts w:ascii="Palatino Linotype" w:eastAsia="Calibri" w:hAnsi="Palatino Linotype"/>
          <w:b/>
          <w:lang w:eastAsia="es-ES"/>
        </w:rPr>
        <w:t>Constitución Política del Estado Libre y Soberano de México</w:t>
      </w:r>
      <w:r w:rsidRPr="00C56863">
        <w:rPr>
          <w:rFonts w:ascii="Palatino Linotype" w:eastAsia="Calibri" w:hAnsi="Palatino Linotype"/>
          <w:b/>
          <w:lang w:val="es-ES" w:eastAsia="es-ES"/>
        </w:rPr>
        <w:t>;</w:t>
      </w:r>
      <w:r w:rsidRPr="00C56863">
        <w:rPr>
          <w:rFonts w:ascii="Palatino Linotype" w:eastAsia="Calibri" w:hAnsi="Palatino Linotype"/>
          <w:lang w:val="es-ES" w:eastAsia="es-ES"/>
        </w:rPr>
        <w:t xml:space="preserve"> 1, 3 fracción I, 82, 97, 98, 119, 123, 124, 127, 128 y 133 </w:t>
      </w:r>
      <w:r w:rsidRPr="00C56863">
        <w:rPr>
          <w:rFonts w:ascii="Palatino Linotype" w:eastAsia="Calibri" w:hAnsi="Palatino Linotype"/>
          <w:b/>
          <w:lang w:eastAsia="es-ES"/>
        </w:rPr>
        <w:t>Ley de Protección de Datos Personales en Posesión de Sujetos Obligados del Estado de México y Municipios</w:t>
      </w:r>
      <w:r w:rsidRPr="00C56863">
        <w:rPr>
          <w:rFonts w:ascii="Palatino Linotype" w:eastAsia="Calibri" w:hAnsi="Palatino Linotype"/>
          <w:lang w:val="es-ES" w:eastAsia="es-ES"/>
        </w:rPr>
        <w:t xml:space="preserve">; y 10, 7, 9 fracciones I y XXIV, y 11 del </w:t>
      </w:r>
      <w:r w:rsidRPr="00C56863">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D771ED" w:rsidRPr="00C56863" w:rsidRDefault="00D771ED" w:rsidP="009B6FD5">
      <w:pPr>
        <w:spacing w:line="360" w:lineRule="auto"/>
        <w:contextualSpacing/>
        <w:jc w:val="both"/>
        <w:rPr>
          <w:rFonts w:ascii="Palatino Linotype" w:eastAsiaTheme="minorEastAsia" w:hAnsi="Palatino Linotype"/>
          <w:lang w:val="es-ES_tradnl" w:eastAsia="es-ES"/>
        </w:rPr>
      </w:pPr>
    </w:p>
    <w:p w:rsidR="00D771ED" w:rsidRPr="00C56863" w:rsidRDefault="00D771ED" w:rsidP="009B6FD5">
      <w:pPr>
        <w:keepNext/>
        <w:keepLines/>
        <w:spacing w:line="360" w:lineRule="auto"/>
        <w:outlineLvl w:val="1"/>
        <w:rPr>
          <w:rFonts w:ascii="Palatino Linotype" w:eastAsiaTheme="majorEastAsia" w:hAnsi="Palatino Linotype" w:cstheme="majorBidi"/>
          <w:b/>
          <w:szCs w:val="26"/>
        </w:rPr>
      </w:pPr>
      <w:bookmarkStart w:id="6" w:name="_Toc83301636"/>
      <w:r w:rsidRPr="00C56863">
        <w:rPr>
          <w:rFonts w:ascii="Palatino Linotype" w:eastAsiaTheme="majorEastAsia" w:hAnsi="Palatino Linotype" w:cstheme="majorBidi"/>
          <w:b/>
          <w:szCs w:val="26"/>
        </w:rPr>
        <w:t>SEGUNDO. De la oportunidad y procedencia.</w:t>
      </w:r>
      <w:bookmarkEnd w:id="6"/>
    </w:p>
    <w:p w:rsidR="00D771ED" w:rsidRPr="00C56863" w:rsidRDefault="00D771ED" w:rsidP="009B6FD5">
      <w:pPr>
        <w:spacing w:line="360" w:lineRule="auto"/>
        <w:rPr>
          <w:rFonts w:ascii="Palatino Linotype" w:eastAsiaTheme="minorEastAsia" w:hAnsi="Palatino Linotype"/>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Calibri" w:hAnsi="Palatino Linotype" w:cs="Arial"/>
          <w:lang w:val="es-ES_tradnl" w:eastAsia="es-ES"/>
        </w:rPr>
        <w:t xml:space="preserve">El medio de impugnación fue presentado a través del </w:t>
      </w:r>
      <w:r w:rsidRPr="00C56863">
        <w:rPr>
          <w:rFonts w:ascii="Palatino Linotype" w:eastAsia="Calibri" w:hAnsi="Palatino Linotype" w:cs="Arial"/>
          <w:b/>
          <w:lang w:val="es-ES_tradnl" w:eastAsia="es-ES"/>
        </w:rPr>
        <w:t>SAIMEX,</w:t>
      </w:r>
      <w:r w:rsidRPr="00C56863">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C56863">
        <w:rPr>
          <w:rFonts w:ascii="Palatino Linotype" w:eastAsia="Calibri" w:hAnsi="Palatino Linotype" w:cs="Arial"/>
          <w:b/>
          <w:lang w:val="es-ES_tradnl" w:eastAsia="es-ES"/>
        </w:rPr>
        <w:t>SUJETO OBLIGADO</w:t>
      </w:r>
      <w:r w:rsidRPr="00C56863">
        <w:rPr>
          <w:rFonts w:ascii="Palatino Linotype" w:eastAsia="Calibri" w:hAnsi="Palatino Linotype" w:cs="Arial"/>
          <w:lang w:val="es-ES_tradnl" w:eastAsia="es-ES"/>
        </w:rPr>
        <w:t xml:space="preserve"> entregó respuesta</w:t>
      </w:r>
      <w:r w:rsidR="00476A23" w:rsidRPr="00C56863">
        <w:rPr>
          <w:rFonts w:ascii="Palatino Linotype" w:eastAsia="Calibri" w:hAnsi="Palatino Linotype" w:cs="Arial"/>
          <w:lang w:val="es-ES_tradnl" w:eastAsia="es-ES"/>
        </w:rPr>
        <w:t xml:space="preserve"> a la so</w:t>
      </w:r>
      <w:r w:rsidR="00DD183F" w:rsidRPr="00C56863">
        <w:rPr>
          <w:rFonts w:ascii="Palatino Linotype" w:eastAsia="Calibri" w:hAnsi="Palatino Linotype" w:cs="Arial"/>
          <w:lang w:val="es-ES_tradnl" w:eastAsia="es-ES"/>
        </w:rPr>
        <w:t xml:space="preserve">licitud el día ocho (08) de junio </w:t>
      </w:r>
      <w:r w:rsidR="00476A23" w:rsidRPr="00C56863">
        <w:rPr>
          <w:rFonts w:ascii="Palatino Linotype" w:eastAsia="Calibri" w:hAnsi="Palatino Linotype" w:cs="Arial"/>
          <w:lang w:val="es-ES_tradnl" w:eastAsia="es-ES"/>
        </w:rPr>
        <w:t xml:space="preserve"> de dos mil veintidós</w:t>
      </w:r>
      <w:r w:rsidRPr="00C56863">
        <w:rPr>
          <w:rFonts w:ascii="Palatino Linotype" w:eastAsia="Calibri" w:hAnsi="Palatino Linotype" w:cs="Arial"/>
          <w:lang w:val="es-ES_tradnl" w:eastAsia="es-ES"/>
        </w:rPr>
        <w:t xml:space="preserve">, </w:t>
      </w:r>
      <w:r w:rsidRPr="00C56863">
        <w:rPr>
          <w:rFonts w:ascii="Palatino Linotype" w:eastAsiaTheme="minorEastAsia" w:hAnsi="Palatino Linotype" w:cs="Arial"/>
          <w:lang w:val="es-ES_tradnl" w:eastAsia="es-ES"/>
        </w:rPr>
        <w:t xml:space="preserve">de tal forma que el plazo para interponer </w:t>
      </w:r>
      <w:r w:rsidRPr="00C56863">
        <w:rPr>
          <w:rFonts w:ascii="Palatino Linotype" w:eastAsiaTheme="minorEastAsia" w:hAnsi="Palatino Linotype" w:cs="Arial"/>
          <w:lang w:val="es-ES_tradnl" w:eastAsia="es-ES"/>
        </w:rPr>
        <w:lastRenderedPageBreak/>
        <w:t xml:space="preserve">el recurso de revisión transcurrió del </w:t>
      </w:r>
      <w:r w:rsidR="00DD183F" w:rsidRPr="00C56863">
        <w:rPr>
          <w:rFonts w:ascii="Palatino Linotype" w:eastAsiaTheme="minorEastAsia" w:hAnsi="Palatino Linotype" w:cs="Arial"/>
          <w:lang w:val="es-ES_tradnl" w:eastAsia="es-ES"/>
        </w:rPr>
        <w:t xml:space="preserve">nueve (09) al veintinueve (29) de junio </w:t>
      </w:r>
      <w:r w:rsidR="00501A5B" w:rsidRPr="00C56863">
        <w:rPr>
          <w:rFonts w:ascii="Palatino Linotype" w:eastAsiaTheme="minorEastAsia" w:hAnsi="Palatino Linotype" w:cs="Arial"/>
          <w:lang w:val="es-ES_tradnl" w:eastAsia="es-ES"/>
        </w:rPr>
        <w:t xml:space="preserve"> </w:t>
      </w:r>
      <w:r w:rsidR="00476A23" w:rsidRPr="00C56863">
        <w:rPr>
          <w:rFonts w:ascii="Palatino Linotype" w:eastAsiaTheme="minorEastAsia" w:hAnsi="Palatino Linotype" w:cs="Arial"/>
          <w:lang w:val="es-ES_tradnl" w:eastAsia="es-ES"/>
        </w:rPr>
        <w:t xml:space="preserve"> de dos mil veintidós</w:t>
      </w:r>
      <w:r w:rsidRPr="00C56863">
        <w:rPr>
          <w:rFonts w:ascii="Palatino Linotype" w:eastAsiaTheme="minorEastAsia" w:hAnsi="Palatino Linotype" w:cs="Arial"/>
          <w:lang w:val="es-ES_tradnl" w:eastAsia="es-ES"/>
        </w:rPr>
        <w:t xml:space="preserve">; en consecuencia, presentó su inconformidad el día </w:t>
      </w:r>
      <w:r w:rsidR="00DD183F" w:rsidRPr="00C56863">
        <w:rPr>
          <w:rFonts w:ascii="Palatino Linotype" w:eastAsiaTheme="minorEastAsia" w:hAnsi="Palatino Linotype" w:cs="Arial"/>
          <w:lang w:val="es-ES_tradnl" w:eastAsia="es-ES"/>
        </w:rPr>
        <w:t>catorce (14) de junio</w:t>
      </w:r>
      <w:r w:rsidR="00501A5B" w:rsidRPr="00C56863">
        <w:rPr>
          <w:rFonts w:ascii="Palatino Linotype" w:eastAsiaTheme="minorEastAsia" w:hAnsi="Palatino Linotype" w:cs="Arial"/>
          <w:lang w:val="es-ES_tradnl" w:eastAsia="es-ES"/>
        </w:rPr>
        <w:t xml:space="preserve"> </w:t>
      </w:r>
      <w:r w:rsidR="00B00F9B" w:rsidRPr="00C56863">
        <w:rPr>
          <w:rFonts w:ascii="Palatino Linotype" w:eastAsiaTheme="minorEastAsia" w:hAnsi="Palatino Linotype" w:cs="Arial"/>
          <w:lang w:val="es-ES_tradnl" w:eastAsia="es-ES"/>
        </w:rPr>
        <w:t>del presente año</w:t>
      </w:r>
      <w:r w:rsidRPr="00C56863">
        <w:rPr>
          <w:rFonts w:ascii="Palatino Linotype" w:eastAsiaTheme="minorEastAsia" w:hAnsi="Palatino Linotype" w:cs="Arial"/>
          <w:lang w:val="es-ES_tradnl" w:eastAsia="es-ES"/>
        </w:rPr>
        <w:t xml:space="preserve">, por lo que se encuentra dentro de los márgenes temporales previstos en el artículo 178 de la </w:t>
      </w:r>
      <w:r w:rsidRPr="00C56863">
        <w:rPr>
          <w:rFonts w:ascii="Palatino Linotype" w:eastAsiaTheme="minorEastAsia" w:hAnsi="Palatino Linotype" w:cs="Arial"/>
          <w:b/>
          <w:lang w:val="es-ES_tradnl" w:eastAsia="es-ES"/>
        </w:rPr>
        <w:t xml:space="preserve">Ley de Transparencia y Acceso a la Información Pública del Estado de México y Municipios </w:t>
      </w:r>
      <w:r w:rsidRPr="00C56863">
        <w:rPr>
          <w:rFonts w:ascii="Palatino Linotype" w:eastAsiaTheme="minorEastAsia" w:hAnsi="Palatino Linotype" w:cs="Arial"/>
          <w:lang w:val="es-ES_tradnl" w:eastAsia="es-ES"/>
        </w:rPr>
        <w:t>vigente.</w:t>
      </w:r>
    </w:p>
    <w:p w:rsidR="00DD183F" w:rsidRPr="00C56863" w:rsidRDefault="00DD183F" w:rsidP="00DD183F">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B34EE2" w:rsidRPr="00C56863" w:rsidRDefault="00B34EE2" w:rsidP="00B00F9B">
      <w:pPr>
        <w:spacing w:line="360" w:lineRule="auto"/>
        <w:ind w:right="49"/>
        <w:contextualSpacing/>
        <w:jc w:val="both"/>
        <w:rPr>
          <w:rFonts w:ascii="Palatino Linotype" w:eastAsia="MS Gothic" w:hAnsi="Palatino Linotype" w:cstheme="majorBidi"/>
          <w:lang w:eastAsia="es-ES"/>
        </w:rPr>
      </w:pPr>
    </w:p>
    <w:p w:rsidR="00B34EE2" w:rsidRPr="00C56863" w:rsidRDefault="00DD183F" w:rsidP="00B00F9B">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C56863">
        <w:rPr>
          <w:rFonts w:ascii="Palatino Linotype" w:eastAsia="MS Gothic" w:hAnsi="Palatino Linotype" w:cstheme="majorBidi"/>
          <w:b/>
          <w:lang w:val="es-ES_tradnl" w:eastAsia="es-ES"/>
        </w:rPr>
        <w:t>TERCER</w:t>
      </w:r>
      <w:r w:rsidR="00B00F9B" w:rsidRPr="00C56863">
        <w:rPr>
          <w:rFonts w:ascii="Palatino Linotype" w:eastAsia="MS Gothic" w:hAnsi="Palatino Linotype" w:cstheme="majorBidi"/>
          <w:b/>
          <w:lang w:val="es-ES_tradnl" w:eastAsia="es-ES"/>
        </w:rPr>
        <w:t>O. Planteamiento de la Litis</w:t>
      </w:r>
      <w:r w:rsidR="00B00F9B" w:rsidRPr="00C56863">
        <w:rPr>
          <w:rFonts w:ascii="Palatino Linotype" w:eastAsia="MS Gothic" w:hAnsi="Palatino Linotype" w:cstheme="majorBidi"/>
          <w:b/>
          <w:lang w:eastAsia="es-ES"/>
        </w:rPr>
        <w:t>.</w:t>
      </w:r>
      <w:bookmarkEnd w:id="10"/>
      <w:bookmarkEnd w:id="11"/>
    </w:p>
    <w:p w:rsidR="00B34EE2" w:rsidRPr="00C56863" w:rsidRDefault="00B34EE2" w:rsidP="00B00F9B">
      <w:pPr>
        <w:spacing w:line="360" w:lineRule="auto"/>
        <w:ind w:right="49"/>
        <w:contextualSpacing/>
        <w:jc w:val="both"/>
        <w:rPr>
          <w:rFonts w:ascii="Palatino Linotype" w:eastAsia="MS Gothic" w:hAnsi="Palatino Linotype" w:cstheme="majorBidi"/>
          <w:b/>
          <w:lang w:eastAsia="es-ES"/>
        </w:rPr>
      </w:pPr>
    </w:p>
    <w:p w:rsidR="00B00F9B" w:rsidRPr="00C56863" w:rsidRDefault="00B00F9B" w:rsidP="00B00F9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C56863">
        <w:rPr>
          <w:rFonts w:ascii="Palatino Linotype" w:eastAsia="MS Gothic" w:hAnsi="Palatino Linotype" w:cstheme="majorBidi"/>
          <w:lang w:eastAsia="es-ES"/>
        </w:rPr>
        <w:t>El particular solicitó</w:t>
      </w:r>
      <w:r w:rsidR="00B34EE2" w:rsidRPr="00C56863">
        <w:rPr>
          <w:rFonts w:ascii="Palatino Linotype" w:eastAsia="MS Gothic" w:hAnsi="Palatino Linotype" w:cstheme="majorBidi"/>
          <w:lang w:eastAsia="es-ES"/>
        </w:rPr>
        <w:t xml:space="preserve"> </w:t>
      </w:r>
      <w:r w:rsidR="00DD183F" w:rsidRPr="00C56863">
        <w:rPr>
          <w:rFonts w:ascii="Palatino Linotype" w:eastAsia="MS Gothic" w:hAnsi="Palatino Linotype" w:cstheme="majorBidi"/>
          <w:lang w:eastAsia="es-ES"/>
        </w:rPr>
        <w:t xml:space="preserve">los recibos de nómina y lista de raya </w:t>
      </w:r>
      <w:r w:rsidR="00563053" w:rsidRPr="00C56863">
        <w:rPr>
          <w:rFonts w:ascii="Palatino Linotype" w:eastAsia="MS Gothic" w:hAnsi="Palatino Linotype" w:cstheme="majorBidi"/>
          <w:lang w:eastAsia="es-ES"/>
        </w:rPr>
        <w:t xml:space="preserve">de todo el personal del Ayuntamiento de Chalco, de la primera quincena de mayo de dos mil veintidós. </w:t>
      </w:r>
    </w:p>
    <w:p w:rsidR="00DD183F" w:rsidRPr="00C56863" w:rsidRDefault="00DD183F" w:rsidP="00DD183F">
      <w:pPr>
        <w:spacing w:line="360" w:lineRule="auto"/>
        <w:ind w:right="49"/>
        <w:contextualSpacing/>
        <w:jc w:val="both"/>
        <w:rPr>
          <w:rFonts w:ascii="Palatino Linotype" w:eastAsia="MS Gothic" w:hAnsi="Palatino Linotype" w:cstheme="majorBidi"/>
          <w:i/>
          <w:lang w:val="es-ES_tradnl" w:eastAsia="es-ES"/>
        </w:rPr>
      </w:pPr>
    </w:p>
    <w:p w:rsidR="00B00F9B" w:rsidRPr="00C56863"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C56863">
        <w:rPr>
          <w:rFonts w:ascii="Palatino Linotype" w:eastAsia="MS Gothic" w:hAnsi="Palatino Linotype" w:cstheme="majorBidi"/>
          <w:iCs/>
          <w:lang w:eastAsia="es-ES"/>
        </w:rPr>
        <w:t>En</w:t>
      </w:r>
      <w:r w:rsidR="00563053" w:rsidRPr="00C56863">
        <w:rPr>
          <w:rFonts w:ascii="Palatino Linotype" w:eastAsia="MS Gothic" w:hAnsi="Palatino Linotype" w:cstheme="majorBidi"/>
          <w:iCs/>
          <w:lang w:eastAsia="es-ES"/>
        </w:rPr>
        <w:t xml:space="preserve"> respuesta, el SUJETO OBLIGADO manifestó que la Subdirección de Recursos Humanos aún no hacia entrega de los recibos de nómina a la Tesorería. En consecuencia, el particular interpuso recurso de revisión </w:t>
      </w:r>
      <w:r w:rsidR="00690A62" w:rsidRPr="00C56863">
        <w:rPr>
          <w:rFonts w:ascii="Palatino Linotype" w:eastAsia="MS Gothic" w:hAnsi="Palatino Linotype" w:cstheme="majorBidi"/>
          <w:iCs/>
          <w:lang w:eastAsia="es-ES"/>
        </w:rPr>
        <w:t>y manifestó en sus motivos de inconformidad de forma medular, la negativa de la información solicitada.</w:t>
      </w:r>
    </w:p>
    <w:p w:rsidR="00B00F9B" w:rsidRPr="00C56863" w:rsidRDefault="00B00F9B" w:rsidP="00B00F9B">
      <w:pPr>
        <w:spacing w:line="360" w:lineRule="auto"/>
        <w:ind w:right="49"/>
        <w:contextualSpacing/>
        <w:jc w:val="both"/>
        <w:rPr>
          <w:rFonts w:ascii="Palatino Linotype" w:eastAsia="MS Gothic" w:hAnsi="Palatino Linotype" w:cstheme="majorBidi"/>
          <w:lang w:eastAsia="es-ES"/>
        </w:rPr>
      </w:pPr>
    </w:p>
    <w:p w:rsidR="00B00F9B" w:rsidRPr="00C56863" w:rsidRDefault="00B00F9B" w:rsidP="00B00F9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C56863">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w:t>
      </w:r>
      <w:r w:rsidR="00B34EE2" w:rsidRPr="00C56863">
        <w:rPr>
          <w:rFonts w:ascii="Palatino Linotype" w:eastAsia="MS Gothic" w:hAnsi="Palatino Linotype" w:cstheme="majorBidi"/>
          <w:lang w:eastAsia="es-ES"/>
        </w:rPr>
        <w:t xml:space="preserve">en el artículo 179, fracción </w:t>
      </w:r>
      <w:r w:rsidR="00174E58" w:rsidRPr="00C56863">
        <w:rPr>
          <w:rFonts w:ascii="Palatino Linotype" w:eastAsia="MS Gothic" w:hAnsi="Palatino Linotype" w:cstheme="majorBidi"/>
          <w:lang w:eastAsia="es-ES"/>
        </w:rPr>
        <w:t>I</w:t>
      </w:r>
      <w:r w:rsidRPr="00C56863">
        <w:rPr>
          <w:rFonts w:ascii="Palatino Linotype" w:eastAsia="MS Gothic" w:hAnsi="Palatino Linotype" w:cstheme="majorBidi"/>
          <w:lang w:eastAsia="es-ES"/>
        </w:rPr>
        <w:t xml:space="preserve"> de la Ley de Transparencia y Acceso a la </w:t>
      </w:r>
      <w:r w:rsidRPr="00C56863">
        <w:rPr>
          <w:rFonts w:ascii="Palatino Linotype" w:eastAsia="MS Gothic" w:hAnsi="Palatino Linotype" w:cstheme="majorBidi"/>
          <w:lang w:eastAsia="es-ES"/>
        </w:rPr>
        <w:lastRenderedPageBreak/>
        <w:t>Información Pública del Estado de México y M</w:t>
      </w:r>
      <w:r w:rsidR="00174E58" w:rsidRPr="00C56863">
        <w:rPr>
          <w:rFonts w:ascii="Palatino Linotype" w:eastAsia="MS Gothic" w:hAnsi="Palatino Linotype" w:cstheme="majorBidi"/>
          <w:lang w:eastAsia="es-ES"/>
        </w:rPr>
        <w:t>unicipios; que establece la negativa de la información</w:t>
      </w:r>
      <w:r w:rsidRPr="00C56863">
        <w:rPr>
          <w:rFonts w:ascii="Palatino Linotype" w:eastAsia="MS Gothic" w:hAnsi="Palatino Linotype" w:cstheme="majorBidi"/>
          <w:lang w:eastAsia="es-ES"/>
        </w:rPr>
        <w:t>.</w:t>
      </w:r>
    </w:p>
    <w:p w:rsidR="00D771ED" w:rsidRPr="00C56863" w:rsidRDefault="00D771ED" w:rsidP="009B6FD5">
      <w:pPr>
        <w:spacing w:line="360" w:lineRule="auto"/>
        <w:ind w:right="49"/>
        <w:contextualSpacing/>
        <w:jc w:val="both"/>
        <w:rPr>
          <w:rFonts w:ascii="Palatino Linotype" w:eastAsia="MS Gothic" w:hAnsi="Palatino Linotype"/>
        </w:rPr>
      </w:pPr>
    </w:p>
    <w:p w:rsidR="00D771ED" w:rsidRPr="00C56863" w:rsidRDefault="00DD183F" w:rsidP="009B6FD5">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C56863">
        <w:rPr>
          <w:rFonts w:ascii="Palatino Linotype" w:eastAsia="MS Gothic" w:hAnsi="Palatino Linotype" w:cstheme="majorBidi"/>
          <w:b/>
          <w:lang w:val="es-ES_tradnl" w:eastAsia="es-ES"/>
        </w:rPr>
        <w:t>CUART</w:t>
      </w:r>
      <w:r w:rsidR="00D771ED" w:rsidRPr="00C56863">
        <w:rPr>
          <w:rFonts w:ascii="Palatino Linotype" w:eastAsia="MS Gothic" w:hAnsi="Palatino Linotype" w:cstheme="majorBidi"/>
          <w:b/>
          <w:lang w:val="es-ES_tradnl" w:eastAsia="es-ES"/>
        </w:rPr>
        <w:t>O. Del estudio y resolución del recurso de revisión.</w:t>
      </w:r>
      <w:bookmarkEnd w:id="12"/>
      <w:bookmarkEnd w:id="13"/>
      <w:bookmarkEnd w:id="14"/>
    </w:p>
    <w:p w:rsidR="00D771ED" w:rsidRPr="00C56863" w:rsidRDefault="00D771ED" w:rsidP="009B6FD5">
      <w:pPr>
        <w:keepNext/>
        <w:keepLines/>
        <w:spacing w:line="360" w:lineRule="auto"/>
        <w:ind w:right="48"/>
        <w:outlineLvl w:val="0"/>
        <w:rPr>
          <w:rFonts w:ascii="Palatino Linotype" w:eastAsia="MS Gothic" w:hAnsi="Palatino Linotype" w:cstheme="majorBidi"/>
          <w:b/>
          <w:lang w:val="es-ES_tradnl" w:eastAsia="es-ES"/>
        </w:rPr>
      </w:pPr>
    </w:p>
    <w:p w:rsidR="00D771ED" w:rsidRPr="00C56863" w:rsidRDefault="00D771ED" w:rsidP="009B6FD5">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C56863">
        <w:rPr>
          <w:rFonts w:ascii="Palatino Linotype" w:eastAsia="MS Gothic" w:hAnsi="Palatino Linotype"/>
          <w:b/>
          <w:sz w:val="24"/>
          <w:lang w:val="es-ES_tradnl" w:eastAsia="es-ES"/>
        </w:rPr>
        <w:t>De</w:t>
      </w:r>
      <w:bookmarkEnd w:id="15"/>
      <w:r w:rsidRPr="00C56863">
        <w:rPr>
          <w:rFonts w:ascii="Palatino Linotype" w:eastAsia="MS Gothic" w:hAnsi="Palatino Linotype"/>
          <w:b/>
          <w:sz w:val="24"/>
          <w:lang w:val="es-ES_tradnl" w:eastAsia="es-ES"/>
        </w:rPr>
        <w:t>l derecho de acceso a la información.</w:t>
      </w:r>
      <w:bookmarkEnd w:id="16"/>
      <w:bookmarkEnd w:id="17"/>
      <w:bookmarkEnd w:id="18"/>
      <w:bookmarkEnd w:id="19"/>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Theme="minorEastAsia" w:hAnsi="Palatino Linotype"/>
          <w:lang w:val="es-ES_tradnl" w:eastAsia="es-ES"/>
        </w:rPr>
        <w:t>E</w:t>
      </w:r>
      <w:r w:rsidRPr="00C56863">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56863">
        <w:rPr>
          <w:rFonts w:ascii="Palatino Linotype" w:hAnsi="Palatino Linotype" w:cs="Arial"/>
          <w:color w:val="000000"/>
          <w:lang w:val="es-ES_tradnl" w:eastAsia="es-ES"/>
        </w:rPr>
        <w:t xml:space="preserve">. </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hAnsi="Palatino Linotype"/>
          <w:lang w:val="es-ES_tradnl" w:eastAsia="es-ES"/>
        </w:rPr>
        <w:t xml:space="preserve">Definiendo el Derecho de Acceso a la Información Pública como: </w:t>
      </w:r>
      <w:r w:rsidRPr="00C56863">
        <w:rPr>
          <w:rFonts w:ascii="Palatino Linotype" w:eastAsiaTheme="minorEastAsia" w:hAnsi="Palatino Linotype"/>
          <w:i/>
          <w:color w:val="000000"/>
          <w:lang w:val="es-ES_tradnl" w:eastAsia="es-ES"/>
        </w:rPr>
        <w:t>La igualdad de oportunidades para recibir, buscar e impartir información</w:t>
      </w:r>
      <w:r w:rsidRPr="00C56863">
        <w:rPr>
          <w:rFonts w:ascii="Palatino Linotype" w:eastAsiaTheme="minorEastAsia" w:hAnsi="Palatino Linotype"/>
          <w:i/>
          <w:vertAlign w:val="superscript"/>
          <w:lang w:val="es-ES_tradnl" w:eastAsia="es-ES"/>
        </w:rPr>
        <w:footnoteReference w:id="1"/>
      </w:r>
      <w:r w:rsidRPr="00C5686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6863">
        <w:rPr>
          <w:rFonts w:ascii="Palatino Linotype" w:eastAsiaTheme="minorEastAsia" w:hAnsi="Palatino Linotype"/>
          <w:i/>
          <w:vertAlign w:val="superscript"/>
          <w:lang w:val="es-ES_tradnl" w:eastAsia="es-ES"/>
        </w:rPr>
        <w:footnoteReference w:id="2"/>
      </w:r>
      <w:r w:rsidRPr="00C56863">
        <w:rPr>
          <w:rFonts w:ascii="Palatino Linotype" w:eastAsiaTheme="minorEastAsia" w:hAnsi="Palatino Linotype"/>
          <w:color w:val="000000"/>
          <w:lang w:val="es-ES_tradnl" w:eastAsia="es-ES"/>
        </w:rPr>
        <w:t>que se constituye como una herramienta fundamental para ejercer</w:t>
      </w:r>
      <w:r w:rsidRPr="00C5686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56863">
        <w:rPr>
          <w:rFonts w:ascii="Palatino Linotype" w:eastAsiaTheme="minorEastAsia" w:hAnsi="Palatino Linotype"/>
          <w:i/>
          <w:vertAlign w:val="superscript"/>
          <w:lang w:val="es-ES_tradnl" w:eastAsia="es-ES"/>
        </w:rPr>
        <w:footnoteReference w:id="3"/>
      </w:r>
      <w:r w:rsidRPr="00C56863">
        <w:rPr>
          <w:rFonts w:ascii="Palatino Linotype" w:eastAsiaTheme="minorEastAsia" w:hAnsi="Palatino Linotype"/>
          <w:color w:val="000000"/>
          <w:lang w:val="es-ES_tradnl" w:eastAsia="es-ES"/>
        </w:rPr>
        <w:t>fomentando</w:t>
      </w:r>
      <w:r w:rsidRPr="00C56863">
        <w:rPr>
          <w:rFonts w:ascii="Palatino Linotype" w:eastAsiaTheme="minorEastAsia" w:hAnsi="Palatino Linotype"/>
          <w:i/>
          <w:color w:val="000000"/>
          <w:lang w:val="es-ES_tradnl" w:eastAsia="es-ES"/>
        </w:rPr>
        <w:t xml:space="preserve"> la transparencia de las actividades estatales y </w:t>
      </w:r>
      <w:r w:rsidRPr="00C56863">
        <w:rPr>
          <w:rFonts w:ascii="Palatino Linotype" w:eastAsiaTheme="minorEastAsia" w:hAnsi="Palatino Linotype"/>
          <w:color w:val="000000"/>
          <w:lang w:val="es-ES_tradnl" w:eastAsia="es-ES"/>
        </w:rPr>
        <w:t>promoviendo</w:t>
      </w:r>
      <w:r w:rsidRPr="00C56863">
        <w:rPr>
          <w:rFonts w:ascii="Palatino Linotype" w:eastAsiaTheme="minorEastAsia" w:hAnsi="Palatino Linotype"/>
          <w:i/>
          <w:color w:val="000000"/>
          <w:lang w:val="es-ES_tradnl" w:eastAsia="es-ES"/>
        </w:rPr>
        <w:t xml:space="preserve"> </w:t>
      </w:r>
      <w:r w:rsidRPr="00C56863">
        <w:rPr>
          <w:rFonts w:ascii="Palatino Linotype" w:eastAsiaTheme="minorEastAsia" w:hAnsi="Palatino Linotype"/>
          <w:i/>
          <w:color w:val="000000"/>
          <w:lang w:val="es-ES_tradnl" w:eastAsia="es-ES"/>
        </w:rPr>
        <w:lastRenderedPageBreak/>
        <w:t>la responsabilidad de los funcionarios sobre su gestión pública,</w:t>
      </w:r>
      <w:r w:rsidRPr="00C56863">
        <w:rPr>
          <w:rFonts w:ascii="Palatino Linotype" w:eastAsiaTheme="minorEastAsia" w:hAnsi="Palatino Linotype"/>
          <w:i/>
          <w:vertAlign w:val="superscript"/>
          <w:lang w:val="es-ES_tradnl" w:eastAsia="es-ES"/>
        </w:rPr>
        <w:footnoteReference w:id="4"/>
      </w:r>
      <w:r w:rsidRPr="00C56863">
        <w:rPr>
          <w:rFonts w:ascii="Palatino Linotype" w:eastAsiaTheme="minorEastAsia" w:hAnsi="Palatino Linotype"/>
          <w:color w:val="000000"/>
          <w:lang w:val="es-ES_tradnl" w:eastAsia="es-ES"/>
        </w:rPr>
        <w:t>que permite</w:t>
      </w:r>
      <w:r w:rsidRPr="00C5686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771ED" w:rsidRPr="00C56863" w:rsidRDefault="00D771ED" w:rsidP="009B6FD5">
      <w:pPr>
        <w:spacing w:line="360" w:lineRule="auto"/>
        <w:ind w:right="49"/>
        <w:contextualSpacing/>
        <w:jc w:val="both"/>
        <w:rPr>
          <w:rFonts w:ascii="Palatino Linotype" w:hAnsi="Palatino Linotype"/>
          <w:lang w:val="es-ES_tradnl" w:eastAsia="es-ES"/>
        </w:rPr>
      </w:pPr>
    </w:p>
    <w:p w:rsidR="00D771ED" w:rsidRPr="00C56863" w:rsidRDefault="00D771ED" w:rsidP="009B6FD5">
      <w:pPr>
        <w:spacing w:line="360" w:lineRule="auto"/>
        <w:ind w:left="567" w:right="567"/>
        <w:contextualSpacing/>
        <w:jc w:val="both"/>
        <w:rPr>
          <w:rFonts w:ascii="Palatino Linotype" w:hAnsi="Palatino Linotype"/>
          <w:i/>
          <w:sz w:val="22"/>
          <w:lang w:val="es-ES_tradnl" w:eastAsia="es-ES"/>
        </w:rPr>
      </w:pPr>
      <w:r w:rsidRPr="00C56863">
        <w:rPr>
          <w:rFonts w:ascii="Palatino Linotype" w:hAnsi="Palatino Linotype"/>
          <w:i/>
          <w:sz w:val="22"/>
          <w:lang w:val="es-ES_tradnl" w:eastAsia="es-ES"/>
        </w:rPr>
        <w:t>“</w:t>
      </w:r>
      <w:r w:rsidRPr="00C56863">
        <w:rPr>
          <w:rFonts w:ascii="Palatino Linotype" w:hAnsi="Palatino Linotype"/>
          <w:b/>
          <w:i/>
          <w:sz w:val="22"/>
          <w:lang w:val="es-ES_tradnl" w:eastAsia="es-ES"/>
        </w:rPr>
        <w:t>Artículo 1.-</w:t>
      </w:r>
      <w:r w:rsidRPr="00C56863">
        <w:rPr>
          <w:rFonts w:ascii="Palatino Linotype" w:hAnsi="Palatino Linotype"/>
          <w:i/>
          <w:sz w:val="22"/>
          <w:lang w:val="es-ES_tradnl" w:eastAsia="es-ES"/>
        </w:rPr>
        <w:t xml:space="preserve"> </w:t>
      </w:r>
    </w:p>
    <w:p w:rsidR="00D771ED" w:rsidRPr="00C56863" w:rsidRDefault="00D771ED" w:rsidP="009B6FD5">
      <w:pPr>
        <w:spacing w:line="360" w:lineRule="auto"/>
        <w:ind w:left="567" w:right="567"/>
        <w:contextualSpacing/>
        <w:jc w:val="both"/>
        <w:rPr>
          <w:rFonts w:ascii="Palatino Linotype" w:hAnsi="Palatino Linotype"/>
          <w:i/>
          <w:sz w:val="22"/>
          <w:lang w:val="es-ES_tradnl" w:eastAsia="es-ES"/>
        </w:rPr>
      </w:pPr>
      <w:r w:rsidRPr="00C56863">
        <w:rPr>
          <w:rFonts w:ascii="Palatino Linotype" w:hAnsi="Palatino Linotype"/>
          <w:i/>
          <w:sz w:val="22"/>
          <w:lang w:val="es-ES_tradnl" w:eastAsia="es-ES"/>
        </w:rPr>
        <w:t>(…)</w:t>
      </w:r>
    </w:p>
    <w:p w:rsidR="00D771ED" w:rsidRPr="00C56863" w:rsidRDefault="00D771ED" w:rsidP="009B6FD5">
      <w:pPr>
        <w:spacing w:line="360" w:lineRule="auto"/>
        <w:ind w:left="567" w:right="567"/>
        <w:contextualSpacing/>
        <w:jc w:val="both"/>
        <w:rPr>
          <w:rFonts w:ascii="Palatino Linotype" w:hAnsi="Palatino Linotype"/>
          <w:i/>
          <w:sz w:val="22"/>
        </w:rPr>
      </w:pPr>
      <w:r w:rsidRPr="00C56863">
        <w:rPr>
          <w:rFonts w:ascii="Palatino Linotype" w:hAnsi="Palatino Linotype"/>
          <w:i/>
          <w:sz w:val="22"/>
          <w:lang w:val="es-ES_tradnl" w:eastAsia="es-ES"/>
        </w:rPr>
        <w:t>Todas las</w:t>
      </w:r>
      <w:r w:rsidRPr="00C56863">
        <w:rPr>
          <w:rFonts w:ascii="Palatino Linotype" w:hAnsi="Palatino Linotype"/>
          <w:sz w:val="22"/>
          <w:lang w:val="es-ES_tradnl" w:eastAsia="es-ES"/>
        </w:rPr>
        <w:t xml:space="preserve"> </w:t>
      </w:r>
      <w:r w:rsidRPr="00C5686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771ED" w:rsidRPr="00C56863" w:rsidRDefault="00D771ED" w:rsidP="009B6FD5">
      <w:pPr>
        <w:spacing w:line="360" w:lineRule="auto"/>
        <w:ind w:left="567" w:right="567"/>
        <w:contextualSpacing/>
        <w:jc w:val="both"/>
        <w:rPr>
          <w:rFonts w:ascii="Palatino Linotype" w:hAnsi="Palatino Linotype"/>
          <w:sz w:val="22"/>
          <w:lang w:val="es-ES_tradnl" w:eastAsia="es-ES"/>
        </w:rPr>
      </w:pPr>
      <w:r w:rsidRPr="00C56863">
        <w:rPr>
          <w:rFonts w:ascii="Palatino Linotype" w:hAnsi="Palatino Linotype"/>
          <w:i/>
          <w:sz w:val="22"/>
        </w:rPr>
        <w:t>(…)</w:t>
      </w:r>
      <w:r w:rsidRPr="00C56863">
        <w:rPr>
          <w:rFonts w:ascii="Palatino Linotype" w:hAnsi="Palatino Linotype"/>
          <w:sz w:val="22"/>
          <w:lang w:val="es-ES_tradnl" w:eastAsia="es-ES"/>
        </w:rPr>
        <w:t>”.</w:t>
      </w:r>
    </w:p>
    <w:p w:rsidR="00D771ED" w:rsidRPr="00C56863" w:rsidRDefault="00D771ED" w:rsidP="009B6FD5">
      <w:pPr>
        <w:spacing w:line="360" w:lineRule="auto"/>
        <w:ind w:left="567" w:right="567"/>
        <w:contextualSpacing/>
        <w:jc w:val="both"/>
        <w:rPr>
          <w:rFonts w:ascii="Palatino Linotype" w:hAnsi="Palatino Linotype"/>
          <w:b/>
          <w:sz w:val="22"/>
          <w:lang w:val="es-ES_tradnl" w:eastAsia="es-ES"/>
        </w:rPr>
      </w:pPr>
      <w:r w:rsidRPr="00C56863">
        <w:rPr>
          <w:rFonts w:ascii="Palatino Linotype" w:hAnsi="Palatino Linotype"/>
          <w:b/>
          <w:i/>
          <w:sz w:val="22"/>
        </w:rPr>
        <w:t>(Énfasis Añadido)</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Theme="minorEastAsia" w:hAnsi="Palatino Linotype"/>
          <w:lang w:val="es-ES_tradnl" w:eastAsia="es-ES"/>
        </w:rPr>
        <w:lastRenderedPageBreak/>
        <w:t xml:space="preserve">Así, conforme a la Constitución Política de las Estado Unidos Mexicanos </w:t>
      </w:r>
      <w:r w:rsidRPr="00C56863">
        <w:rPr>
          <w:rFonts w:ascii="Palatino Linotype" w:eastAsia="Calibri" w:hAnsi="Palatino Linotype"/>
          <w:lang w:val="es-ES_tradnl" w:eastAsia="es-ES"/>
        </w:rPr>
        <w:t>y la Constitución Política del Estado Libre y Soberano de México respectivamente</w:t>
      </w:r>
      <w:r w:rsidRPr="00C5686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C56863">
        <w:rPr>
          <w:rFonts w:ascii="Palatino Linotype" w:eastAsiaTheme="minorEastAsia" w:hAnsi="Palatino Linotype" w:cs="Arial"/>
          <w:b/>
          <w:bCs/>
          <w:i/>
          <w:sz w:val="22"/>
          <w:lang w:val="es-ES_tradnl" w:eastAsia="es-ES"/>
        </w:rPr>
        <w:t>Constitución Política de los Estados Unidos Mexicanos</w:t>
      </w:r>
    </w:p>
    <w:p w:rsidR="00D771ED" w:rsidRPr="00C56863"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C56863">
        <w:rPr>
          <w:rFonts w:ascii="Palatino Linotype" w:eastAsiaTheme="minorEastAsia" w:hAnsi="Palatino Linotype" w:cs="Arial"/>
          <w:b/>
          <w:bCs/>
          <w:i/>
          <w:sz w:val="22"/>
          <w:lang w:val="es-ES_tradnl" w:eastAsia="es-ES"/>
        </w:rPr>
        <w:t>“Artículo 6.</w:t>
      </w:r>
      <w:r w:rsidRPr="00C56863">
        <w:rPr>
          <w:rFonts w:ascii="Palatino Linotype" w:eastAsiaTheme="minorEastAsia" w:hAnsi="Palatino Linotype" w:cs="Arial"/>
          <w:bCs/>
          <w:i/>
          <w:sz w:val="22"/>
          <w:lang w:val="es-ES_tradnl" w:eastAsia="es-ES"/>
        </w:rPr>
        <w:t xml:space="preserve"> …</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Cs/>
          <w:i/>
          <w:sz w:val="22"/>
          <w:lang w:val="es-ES_tradnl" w:eastAsia="es-ES"/>
        </w:rPr>
        <w:t>…</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Cs/>
          <w:i/>
          <w:sz w:val="22"/>
          <w:lang w:val="es-ES_tradnl" w:eastAsia="es-ES"/>
        </w:rPr>
        <w:t>Para efectos de lo dispuesto en el presente artículo se observará lo siguiente:</w:t>
      </w:r>
    </w:p>
    <w:p w:rsidR="00D771ED" w:rsidRPr="00C56863"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C56863">
        <w:rPr>
          <w:rFonts w:ascii="Palatino Linotype" w:eastAsiaTheme="minorEastAsia" w:hAnsi="Palatino Linotype" w:cs="Arial"/>
          <w:b/>
          <w:bCs/>
          <w:i/>
          <w:sz w:val="22"/>
          <w:lang w:val="es-ES_tradnl" w:eastAsia="es-ES"/>
        </w:rPr>
        <w:t>A</w:t>
      </w:r>
      <w:r w:rsidRPr="00C56863">
        <w:rPr>
          <w:rFonts w:ascii="Palatino Linotype" w:eastAsiaTheme="minorEastAsia" w:hAnsi="Palatino Linotype" w:cs="Arial"/>
          <w:bCs/>
          <w:i/>
          <w:sz w:val="22"/>
          <w:lang w:val="es-ES_tradnl" w:eastAsia="es-ES"/>
        </w:rPr>
        <w:t xml:space="preserve">. </w:t>
      </w:r>
      <w:r w:rsidRPr="00C56863">
        <w:rPr>
          <w:rFonts w:ascii="Palatino Linotype" w:eastAsiaTheme="minorEastAsia" w:hAnsi="Palatino Linotype" w:cs="Arial"/>
          <w:b/>
          <w:bCs/>
          <w:i/>
          <w:sz w:val="22"/>
          <w:lang w:val="es-ES_tradnl" w:eastAsia="es-ES"/>
        </w:rPr>
        <w:t>Para el ejercicio del derecho de acceso a la información</w:t>
      </w:r>
      <w:r w:rsidRPr="00C56863">
        <w:rPr>
          <w:rFonts w:ascii="Palatino Linotype" w:eastAsiaTheme="minorEastAsia" w:hAnsi="Palatino Linotype" w:cs="Arial"/>
          <w:bCs/>
          <w:i/>
          <w:sz w:val="22"/>
          <w:lang w:val="es-ES_tradnl" w:eastAsia="es-ES"/>
        </w:rPr>
        <w:t xml:space="preserve">, la Federación y </w:t>
      </w:r>
      <w:r w:rsidRPr="00C5686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
          <w:bCs/>
          <w:i/>
          <w:sz w:val="22"/>
          <w:lang w:val="es-ES_tradnl" w:eastAsia="es-ES"/>
        </w:rPr>
        <w:t xml:space="preserve">I. </w:t>
      </w:r>
      <w:r w:rsidRPr="00C56863">
        <w:rPr>
          <w:rFonts w:ascii="Palatino Linotype" w:eastAsiaTheme="minorEastAsia" w:hAnsi="Palatino Linotype" w:cs="Arial"/>
          <w:b/>
          <w:bCs/>
          <w:i/>
          <w:sz w:val="22"/>
          <w:lang w:val="es-ES_tradnl" w:eastAsia="es-ES"/>
        </w:rPr>
        <w:tab/>
        <w:t>Toda la información en posesión de cualquier</w:t>
      </w:r>
      <w:r w:rsidRPr="00C56863">
        <w:rPr>
          <w:rFonts w:ascii="Palatino Linotype" w:eastAsiaTheme="minorEastAsia" w:hAnsi="Palatino Linotype" w:cs="Arial"/>
          <w:bCs/>
          <w:i/>
          <w:sz w:val="22"/>
          <w:lang w:val="es-ES_tradnl" w:eastAsia="es-ES"/>
        </w:rPr>
        <w:t xml:space="preserve"> </w:t>
      </w:r>
      <w:r w:rsidRPr="00C56863">
        <w:rPr>
          <w:rFonts w:ascii="Palatino Linotype" w:eastAsiaTheme="minorEastAsia" w:hAnsi="Palatino Linotype" w:cs="Arial"/>
          <w:b/>
          <w:bCs/>
          <w:i/>
          <w:sz w:val="22"/>
          <w:lang w:val="es-ES_tradnl" w:eastAsia="es-ES"/>
        </w:rPr>
        <w:t>autoridad</w:t>
      </w:r>
      <w:r w:rsidRPr="00C5686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56863">
        <w:rPr>
          <w:rFonts w:ascii="Palatino Linotype" w:eastAsiaTheme="minorEastAsia" w:hAnsi="Palatino Linotype" w:cs="Arial"/>
          <w:b/>
          <w:bCs/>
          <w:i/>
          <w:sz w:val="22"/>
          <w:lang w:val="es-ES_tradnl" w:eastAsia="es-ES"/>
        </w:rPr>
        <w:t>municipal</w:t>
      </w:r>
      <w:r w:rsidRPr="00C56863">
        <w:rPr>
          <w:rFonts w:ascii="Palatino Linotype" w:eastAsiaTheme="minorEastAsia" w:hAnsi="Palatino Linotype" w:cs="Arial"/>
          <w:bCs/>
          <w:i/>
          <w:sz w:val="22"/>
          <w:lang w:val="es-ES_tradnl" w:eastAsia="es-ES"/>
        </w:rPr>
        <w:t xml:space="preserve">, </w:t>
      </w:r>
      <w:r w:rsidRPr="00C56863">
        <w:rPr>
          <w:rFonts w:ascii="Palatino Linotype" w:eastAsiaTheme="minorEastAsia" w:hAnsi="Palatino Linotype" w:cs="Arial"/>
          <w:b/>
          <w:bCs/>
          <w:i/>
          <w:sz w:val="22"/>
          <w:lang w:val="es-ES_tradnl" w:eastAsia="es-ES"/>
        </w:rPr>
        <w:t>es pública</w:t>
      </w:r>
      <w:r w:rsidRPr="00C5686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C56863">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5686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C56863" w:rsidRDefault="00D771ED" w:rsidP="009B6FD5">
      <w:pPr>
        <w:pStyle w:val="Prrafodelista"/>
        <w:tabs>
          <w:tab w:val="left" w:pos="567"/>
        </w:tabs>
        <w:spacing w:line="360" w:lineRule="auto"/>
        <w:ind w:left="567" w:right="567"/>
        <w:jc w:val="both"/>
        <w:rPr>
          <w:rFonts w:ascii="Palatino Linotype" w:hAnsi="Palatino Linotype" w:cs="Arial"/>
          <w:b/>
          <w:bCs/>
          <w:i/>
        </w:rPr>
      </w:pPr>
      <w:r w:rsidRPr="00C56863">
        <w:rPr>
          <w:rFonts w:ascii="Palatino Linotype" w:hAnsi="Palatino Linotype" w:cs="Arial"/>
          <w:b/>
          <w:bCs/>
          <w:i/>
        </w:rPr>
        <w:t>(Énfasis añadido)</w:t>
      </w:r>
    </w:p>
    <w:p w:rsidR="00D771ED" w:rsidRPr="00C56863" w:rsidRDefault="00D771ED" w:rsidP="009B6FD5">
      <w:pPr>
        <w:pStyle w:val="Prrafodelista"/>
        <w:tabs>
          <w:tab w:val="left" w:pos="567"/>
        </w:tabs>
        <w:spacing w:line="360" w:lineRule="auto"/>
        <w:ind w:left="567" w:right="567"/>
        <w:jc w:val="both"/>
        <w:rPr>
          <w:rFonts w:ascii="Palatino Linotype" w:hAnsi="Palatino Linotype" w:cs="Arial"/>
          <w:b/>
          <w:bCs/>
          <w:i/>
        </w:rPr>
      </w:pPr>
    </w:p>
    <w:p w:rsidR="00D771ED" w:rsidRPr="00C56863"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C56863">
        <w:rPr>
          <w:rFonts w:ascii="Palatino Linotype" w:eastAsiaTheme="minorEastAsia" w:hAnsi="Palatino Linotype" w:cs="Arial"/>
          <w:b/>
          <w:bCs/>
          <w:i/>
          <w:sz w:val="22"/>
          <w:lang w:val="es-ES_tradnl" w:eastAsia="es-ES"/>
        </w:rPr>
        <w:lastRenderedPageBreak/>
        <w:t>Constitución Política del Estado Libre y Soberano de México</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
          <w:bCs/>
          <w:i/>
          <w:sz w:val="22"/>
          <w:lang w:val="es-ES_tradnl" w:eastAsia="es-ES"/>
        </w:rPr>
        <w:t>“Artículo 5</w:t>
      </w:r>
      <w:r w:rsidRPr="00C56863">
        <w:rPr>
          <w:rFonts w:ascii="Palatino Linotype" w:eastAsiaTheme="minorEastAsia" w:hAnsi="Palatino Linotype" w:cs="Arial"/>
          <w:bCs/>
          <w:i/>
          <w:sz w:val="22"/>
          <w:lang w:val="es-ES_tradnl" w:eastAsia="es-ES"/>
        </w:rPr>
        <w:t>.- …</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Cs/>
          <w:i/>
          <w:sz w:val="22"/>
          <w:lang w:val="es-ES_tradnl" w:eastAsia="es-ES"/>
        </w:rPr>
        <w:t>…</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C56863">
        <w:rPr>
          <w:rFonts w:ascii="Palatino Linotype" w:eastAsiaTheme="minorEastAsia" w:hAnsi="Palatino Linotype" w:cs="Arial"/>
          <w:bCs/>
          <w:i/>
          <w:sz w:val="22"/>
          <w:lang w:val="es-ES_tradnl" w:eastAsia="es-ES"/>
        </w:rPr>
        <w:t>.</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
          <w:bCs/>
          <w:i/>
          <w:sz w:val="22"/>
          <w:lang w:val="es-ES_tradnl" w:eastAsia="es-ES"/>
        </w:rPr>
        <w:t>Este derecho se regirá por los principios y bases siguientes</w:t>
      </w:r>
      <w:r w:rsidRPr="00C56863">
        <w:rPr>
          <w:rFonts w:ascii="Palatino Linotype" w:eastAsiaTheme="minorEastAsia" w:hAnsi="Palatino Linotype" w:cs="Arial"/>
          <w:bCs/>
          <w:i/>
          <w:sz w:val="22"/>
          <w:lang w:val="es-ES_tradnl" w:eastAsia="es-ES"/>
        </w:rPr>
        <w:t>:</w:t>
      </w:r>
    </w:p>
    <w:p w:rsidR="00D771ED" w:rsidRPr="00C56863"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C56863">
        <w:rPr>
          <w:rFonts w:ascii="Palatino Linotype" w:eastAsiaTheme="minorEastAsia" w:hAnsi="Palatino Linotype" w:cs="Arial"/>
          <w:b/>
          <w:bCs/>
          <w:i/>
          <w:sz w:val="22"/>
          <w:lang w:val="es-ES_tradnl" w:eastAsia="es-ES"/>
        </w:rPr>
        <w:t>I. Toda la información en posesión de cualquier autoridad, entidad, órgano y organismos de los</w:t>
      </w:r>
      <w:r w:rsidRPr="00C5686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C56863">
        <w:rPr>
          <w:rFonts w:ascii="Palatino Linotype" w:eastAsiaTheme="minorEastAsia" w:hAnsi="Palatino Linotype" w:cs="Arial"/>
          <w:b/>
          <w:bCs/>
          <w:i/>
          <w:sz w:val="22"/>
          <w:lang w:val="es-ES_tradnl" w:eastAsia="es-ES"/>
        </w:rPr>
        <w:t>municipales</w:t>
      </w:r>
      <w:r w:rsidRPr="00C5686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6863">
        <w:rPr>
          <w:rFonts w:ascii="Palatino Linotype" w:eastAsiaTheme="minorEastAsia" w:hAnsi="Palatino Linotype" w:cs="Arial"/>
          <w:b/>
          <w:bCs/>
          <w:i/>
          <w:sz w:val="22"/>
          <w:lang w:val="es-ES_tradnl" w:eastAsia="es-ES"/>
        </w:rPr>
        <w:t>es pública</w:t>
      </w:r>
      <w:r w:rsidRPr="00C5686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56863">
        <w:rPr>
          <w:rFonts w:ascii="Palatino Linotype" w:eastAsiaTheme="minorEastAsia" w:hAnsi="Palatino Linotype" w:cs="Arial"/>
          <w:b/>
          <w:bCs/>
          <w:i/>
          <w:sz w:val="22"/>
          <w:lang w:val="es-ES_tradnl" w:eastAsia="es-ES"/>
        </w:rPr>
        <w:t>En la interpretación de este derecho deberá prevalecer el principio de máxima publicidad</w:t>
      </w:r>
      <w:r w:rsidRPr="00C56863">
        <w:rPr>
          <w:rFonts w:ascii="Palatino Linotype" w:eastAsiaTheme="minorEastAsia" w:hAnsi="Palatino Linotype" w:cs="Arial"/>
          <w:bCs/>
          <w:i/>
          <w:sz w:val="22"/>
          <w:lang w:val="es-ES_tradnl" w:eastAsia="es-ES"/>
        </w:rPr>
        <w:t xml:space="preserve">. </w:t>
      </w:r>
      <w:r w:rsidRPr="00C5686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C5686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C56863" w:rsidRDefault="00D771ED" w:rsidP="009B6FD5">
      <w:pPr>
        <w:pStyle w:val="Prrafodelista"/>
        <w:tabs>
          <w:tab w:val="left" w:pos="567"/>
        </w:tabs>
        <w:spacing w:line="360" w:lineRule="auto"/>
        <w:ind w:left="567" w:right="567"/>
        <w:jc w:val="both"/>
        <w:rPr>
          <w:rFonts w:ascii="Palatino Linotype" w:hAnsi="Palatino Linotype" w:cs="Arial"/>
          <w:b/>
          <w:bCs/>
          <w:i/>
        </w:rPr>
      </w:pPr>
      <w:r w:rsidRPr="00C56863">
        <w:rPr>
          <w:rFonts w:ascii="Palatino Linotype" w:hAnsi="Palatino Linotype" w:cs="Arial"/>
          <w:b/>
          <w:bCs/>
          <w:i/>
        </w:rPr>
        <w:t>(Énfasis añadido)</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C56863">
        <w:rPr>
          <w:rFonts w:ascii="Palatino Linotype" w:eastAsiaTheme="minorEastAsia" w:hAnsi="Palatino Linotype" w:cs="Arial"/>
          <w:lang w:val="es-ES_tradnl" w:eastAsia="es-ES"/>
        </w:rPr>
        <w:lastRenderedPageBreak/>
        <w:t xml:space="preserve">regirá </w:t>
      </w:r>
      <w:r w:rsidRPr="00C56863">
        <w:rPr>
          <w:rFonts w:ascii="Palatino Linotype" w:eastAsiaTheme="minorEastAsia" w:hAnsi="Palatino Linotype" w:cs="Arial"/>
          <w:i/>
          <w:lang w:val="es-ES_tradnl" w:eastAsia="es-ES"/>
        </w:rPr>
        <w:t>por los principios de simplicidad, rapidez gratuidad del procedimiento, auxilio y orientación a los particulares</w:t>
      </w:r>
      <w:r w:rsidRPr="00C56863">
        <w:rPr>
          <w:rFonts w:ascii="Palatino Linotype" w:eastAsiaTheme="minorEastAsia" w:hAnsi="Palatino Linotype" w:cs="Arial"/>
          <w:lang w:val="es-ES_tradnl" w:eastAsia="es-ES"/>
        </w:rPr>
        <w:t>, contemplando el derecho de las personas con discapacidad y hablantes de lengua indígena.</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56863">
        <w:rPr>
          <w:rFonts w:ascii="Palatino Linotype" w:eastAsiaTheme="minorEastAsia" w:hAnsi="Palatino Linotype" w:cs="Arial"/>
          <w:i/>
          <w:lang w:val="es-ES_tradnl" w:eastAsia="es-ES"/>
        </w:rPr>
        <w:t>solicitudes de acceso a la información</w:t>
      </w:r>
      <w:r w:rsidRPr="00C56863">
        <w:rPr>
          <w:rFonts w:ascii="Palatino Linotype" w:eastAsiaTheme="minorEastAsia" w:hAnsi="Palatino Linotype" w:cs="Arial"/>
          <w:lang w:val="es-ES_tradnl" w:eastAsia="es-ES"/>
        </w:rPr>
        <w:t>.</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C56863"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D15E0" w:rsidRPr="00C56863" w:rsidRDefault="006D15E0" w:rsidP="009B6FD5">
      <w:pPr>
        <w:spacing w:line="360" w:lineRule="auto"/>
        <w:ind w:right="49"/>
        <w:contextualSpacing/>
        <w:jc w:val="both"/>
        <w:rPr>
          <w:rFonts w:ascii="Palatino Linotype" w:eastAsiaTheme="minorEastAsia" w:hAnsi="Palatino Linotype" w:cs="Arial"/>
          <w:lang w:val="es-ES_tradnl" w:eastAsia="es-ES"/>
        </w:rPr>
      </w:pPr>
    </w:p>
    <w:p w:rsidR="002030FA" w:rsidRPr="00C56863" w:rsidRDefault="00D64AFE" w:rsidP="009B6FD5">
      <w:pPr>
        <w:pStyle w:val="Ttulo1"/>
        <w:spacing w:before="0" w:line="360" w:lineRule="auto"/>
        <w:rPr>
          <w:rFonts w:ascii="Palatino Linotype" w:hAnsi="Palatino Linotype"/>
          <w:b/>
          <w:color w:val="auto"/>
          <w:sz w:val="24"/>
          <w:szCs w:val="24"/>
        </w:rPr>
      </w:pPr>
      <w:bookmarkStart w:id="20" w:name="_Toc80812777"/>
      <w:bookmarkStart w:id="21" w:name="_Toc83301641"/>
      <w:r w:rsidRPr="00C56863">
        <w:rPr>
          <w:rFonts w:ascii="Palatino Linotype" w:hAnsi="Palatino Linotype"/>
          <w:b/>
          <w:color w:val="auto"/>
          <w:sz w:val="24"/>
          <w:szCs w:val="24"/>
        </w:rPr>
        <w:t xml:space="preserve">II. </w:t>
      </w:r>
      <w:r w:rsidR="00D771ED" w:rsidRPr="00C56863">
        <w:rPr>
          <w:rFonts w:ascii="Palatino Linotype" w:hAnsi="Palatino Linotype"/>
          <w:b/>
          <w:color w:val="auto"/>
          <w:sz w:val="24"/>
          <w:szCs w:val="24"/>
        </w:rPr>
        <w:t>De la información solicitada y la respuesta del Sujeto Obligado.</w:t>
      </w:r>
      <w:bookmarkEnd w:id="20"/>
      <w:bookmarkEnd w:id="21"/>
    </w:p>
    <w:p w:rsidR="002030FA" w:rsidRPr="00C56863" w:rsidRDefault="002030FA" w:rsidP="009B6FD5">
      <w:pPr>
        <w:spacing w:line="360" w:lineRule="auto"/>
        <w:ind w:right="49"/>
        <w:contextualSpacing/>
        <w:jc w:val="both"/>
        <w:rPr>
          <w:rFonts w:ascii="Palatino Linotype" w:eastAsiaTheme="minorEastAsia" w:hAnsi="Palatino Linotype"/>
          <w:lang w:val="es-ES_tradnl" w:eastAsia="es-ES"/>
        </w:rPr>
      </w:pPr>
    </w:p>
    <w:p w:rsidR="00A80D02" w:rsidRPr="00C56863" w:rsidRDefault="002030FA"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56863">
        <w:rPr>
          <w:rFonts w:ascii="Palatino Linotype" w:eastAsia="Cambria" w:hAnsi="Palatino Linotype" w:cs="Arial"/>
        </w:rPr>
        <w:t xml:space="preserve">Se </w:t>
      </w:r>
      <w:r w:rsidR="00D771ED" w:rsidRPr="00C56863">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00D771ED" w:rsidRPr="00C56863">
        <w:rPr>
          <w:rFonts w:ascii="Palatino Linotype" w:eastAsia="Calibri" w:hAnsi="Palatino Linotype" w:cs="Arial"/>
          <w:lang w:val="es-ES"/>
        </w:rPr>
        <w:t>Ley de Transparencia y Acceso a la Información Pública del Estado de México y Municipios</w:t>
      </w:r>
      <w:r w:rsidR="00D771ED" w:rsidRPr="00C56863">
        <w:rPr>
          <w:rFonts w:ascii="Palatino Linotype" w:hAnsi="Palatino Linotype" w:cs="Arial"/>
          <w:lang w:val="es-ES"/>
        </w:rPr>
        <w:t>.</w:t>
      </w:r>
    </w:p>
    <w:p w:rsidR="00D771ED" w:rsidRPr="00C56863" w:rsidRDefault="00D771ED" w:rsidP="009B6FD5">
      <w:pPr>
        <w:spacing w:line="360" w:lineRule="auto"/>
        <w:ind w:right="49"/>
        <w:contextualSpacing/>
        <w:jc w:val="both"/>
        <w:rPr>
          <w:rFonts w:ascii="Palatino Linotype" w:eastAsiaTheme="minorEastAsia" w:hAnsi="Palatino Linotype"/>
          <w:lang w:val="es-ES_tradnl" w:eastAsia="es-ES"/>
        </w:rPr>
      </w:pPr>
    </w:p>
    <w:p w:rsidR="00CD24B8" w:rsidRPr="00C56863" w:rsidRDefault="00D771ED" w:rsidP="009B6FD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C56863">
        <w:rPr>
          <w:rFonts w:ascii="Palatino Linotype" w:hAnsi="Palatino Linotype" w:cs="Arial"/>
          <w:lang w:val="es-ES"/>
        </w:rPr>
        <w:t>En est</w:t>
      </w:r>
      <w:r w:rsidR="00CD24B8" w:rsidRPr="00C56863">
        <w:rPr>
          <w:rFonts w:ascii="Palatino Linotype" w:hAnsi="Palatino Linotype" w:cs="Arial"/>
          <w:lang w:val="es-ES"/>
        </w:rPr>
        <w:t xml:space="preserve">e caso, el particular  solicitó </w:t>
      </w:r>
      <w:r w:rsidR="00262BA7" w:rsidRPr="00C56863">
        <w:rPr>
          <w:rFonts w:ascii="Palatino Linotype" w:eastAsia="MS Gothic" w:hAnsi="Palatino Linotype" w:cstheme="majorBidi"/>
          <w:lang w:eastAsia="es-ES"/>
        </w:rPr>
        <w:t xml:space="preserve">los recibos de nómina y la lista de raya de todo el personal del Ayuntamiento de Chalco, de la primera quincena de mayo de dos </w:t>
      </w:r>
      <w:r w:rsidR="00262BA7" w:rsidRPr="00C56863">
        <w:rPr>
          <w:rFonts w:ascii="Palatino Linotype" w:eastAsia="MS Gothic" w:hAnsi="Palatino Linotype" w:cstheme="majorBidi"/>
          <w:lang w:eastAsia="es-ES"/>
        </w:rPr>
        <w:lastRenderedPageBreak/>
        <w:t>mil veintidós</w:t>
      </w:r>
      <w:r w:rsidR="008F381E" w:rsidRPr="00C56863">
        <w:rPr>
          <w:rFonts w:ascii="Palatino Linotype" w:eastAsia="MS Gothic" w:hAnsi="Palatino Linotype" w:cstheme="majorBidi"/>
          <w:iCs/>
          <w:lang w:eastAsia="es-ES"/>
        </w:rPr>
        <w:t xml:space="preserve">. </w:t>
      </w:r>
      <w:r w:rsidR="00262BA7" w:rsidRPr="00C56863">
        <w:rPr>
          <w:rFonts w:ascii="Palatino Linotype" w:eastAsia="MS Gothic" w:hAnsi="Palatino Linotype" w:cstheme="majorBidi"/>
          <w:iCs/>
          <w:lang w:eastAsia="es-ES"/>
        </w:rPr>
        <w:t>En respuesta, el SUJETO OBLIGADO manifestó que la Subdirección de Recursos Humanos aún no hacia entrega de los recibos de nómina a la Tesorería.</w:t>
      </w:r>
    </w:p>
    <w:p w:rsidR="00262BA7" w:rsidRPr="00C56863" w:rsidRDefault="00262BA7" w:rsidP="00262BA7">
      <w:pPr>
        <w:spacing w:line="360" w:lineRule="auto"/>
        <w:ind w:right="49"/>
        <w:contextualSpacing/>
        <w:jc w:val="both"/>
        <w:rPr>
          <w:rFonts w:ascii="Palatino Linotype" w:eastAsia="MS Gothic" w:hAnsi="Palatino Linotype" w:cstheme="majorBidi"/>
          <w:i/>
          <w:lang w:val="es-ES_tradnl" w:eastAsia="es-ES"/>
        </w:rPr>
      </w:pPr>
    </w:p>
    <w:p w:rsidR="002F0045" w:rsidRPr="00C56863" w:rsidRDefault="0094246A"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eastAsia="MS Mincho" w:hAnsi="Palatino Linotype"/>
          <w:lang w:val="es-ES_tradnl" w:eastAsia="es-ES"/>
        </w:rPr>
        <w:t xml:space="preserve">Ahora bien, </w:t>
      </w:r>
      <w:r w:rsidR="002F0045" w:rsidRPr="00C56863">
        <w:rPr>
          <w:rFonts w:ascii="Palatino Linotype" w:eastAsia="MS Mincho" w:hAnsi="Palatino Linotype"/>
          <w:lang w:val="es-ES_tradnl" w:eastAsia="es-ES"/>
        </w:rPr>
        <w:t xml:space="preserve">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cs="Arial"/>
          <w:lang w:val="es-ES" w:eastAsia="es-ES"/>
        </w:rPr>
        <w:t xml:space="preserve">En </w:t>
      </w:r>
      <w:r w:rsidRPr="00C56863">
        <w:rPr>
          <w:rFonts w:ascii="Palatino Linotype" w:eastAsia="MS Mincho" w:hAnsi="Palatino Linotype"/>
          <w:lang w:val="es-ES_tradnl" w:eastAsia="es-ES"/>
        </w:rPr>
        <w:t>virtud</w:t>
      </w:r>
      <w:r w:rsidRPr="00C56863">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C56863">
        <w:rPr>
          <w:rFonts w:ascii="Palatino Linotype" w:hAnsi="Palatino Linotype" w:cs="Arial"/>
          <w:b/>
          <w:lang w:val="es-ES" w:eastAsia="es-ES"/>
        </w:rPr>
        <w:t>SUJETO OBLIGADO</w:t>
      </w:r>
      <w:r w:rsidRPr="00C56863">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eastAsia="Calibri" w:hAnsi="Palatino Linotype"/>
          <w:lang w:eastAsia="es-ES"/>
        </w:rPr>
        <w:lastRenderedPageBreak/>
        <w:t>En ese sentido, es importante establecer</w:t>
      </w:r>
      <w:r w:rsidRPr="00C56863">
        <w:rPr>
          <w:rFonts w:ascii="Palatino Linotype" w:hAnsi="Palatino Linotype"/>
          <w:lang w:val="es-ES" w:eastAsia="es-ES"/>
        </w:rPr>
        <w:t xml:space="preserve"> </w:t>
      </w:r>
      <w:r w:rsidRPr="00C56863">
        <w:rPr>
          <w:rFonts w:ascii="Palatino Linotype" w:hAnsi="Palatino Linotype" w:cs="Arial"/>
          <w:color w:val="000000"/>
          <w:lang w:val="es-ES"/>
        </w:rPr>
        <w:t xml:space="preserve">que </w:t>
      </w:r>
      <w:r w:rsidRPr="00C56863">
        <w:rPr>
          <w:rFonts w:ascii="Palatino Linotype" w:hAnsi="Palatino Linotype"/>
          <w:color w:val="000000"/>
          <w:lang w:val="es-ES" w:eastAsia="es-ES"/>
        </w:rPr>
        <w:t xml:space="preserve">el Derecho que tutela este Órgano Garante corresponde a la </w:t>
      </w:r>
      <w:r w:rsidRPr="00C56863">
        <w:rPr>
          <w:rFonts w:ascii="Palatino Linotype" w:hAnsi="Palatino Linotype" w:cs="Arial"/>
          <w:color w:val="000000"/>
          <w:lang w:val="es-ES"/>
        </w:rPr>
        <w:t xml:space="preserve"> </w:t>
      </w:r>
      <w:r w:rsidRPr="00C56863">
        <w:rPr>
          <w:rFonts w:ascii="Palatino Linotype" w:eastAsia="MS Mincho" w:hAnsi="Palatino Linotype"/>
          <w:i/>
          <w:lang w:val="es-ES" w:eastAsia="es-ES"/>
        </w:rPr>
        <w:t>igualdad de oportunidades para recibir, buscar e impartir información</w:t>
      </w:r>
      <w:r w:rsidRPr="00C56863">
        <w:rPr>
          <w:rFonts w:ascii="Palatino Linotype" w:eastAsia="MS Mincho" w:hAnsi="Palatino Linotype"/>
          <w:i/>
          <w:vertAlign w:val="superscript"/>
          <w:lang w:val="es-ES" w:eastAsia="es-ES"/>
        </w:rPr>
        <w:footnoteReference w:id="5"/>
      </w:r>
      <w:r w:rsidRPr="00C56863">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6863">
        <w:rPr>
          <w:rFonts w:ascii="Palatino Linotype" w:eastAsia="MS Mincho" w:hAnsi="Palatino Linotype"/>
          <w:vertAlign w:val="superscript"/>
          <w:lang w:val="es-ES" w:eastAsia="es-ES"/>
        </w:rPr>
        <w:footnoteReference w:id="6"/>
      </w:r>
      <w:r w:rsidRPr="00C56863">
        <w:rPr>
          <w:rFonts w:ascii="Palatino Linotype" w:eastAsia="MS Mincho" w:hAnsi="Palatino Linotype"/>
          <w:i/>
          <w:lang w:val="es-ES" w:eastAsia="es-ES"/>
        </w:rPr>
        <w:t xml:space="preserve"> </w:t>
      </w:r>
      <w:r w:rsidRPr="00C56863">
        <w:rPr>
          <w:rFonts w:ascii="Palatino Linotype" w:eastAsia="MS Mincho" w:hAnsi="Palatino Linotype"/>
          <w:lang w:val="es-ES" w:eastAsia="es-ES"/>
        </w:rPr>
        <w:t xml:space="preserve">que se constituye como una herramienta fundamental para </w:t>
      </w:r>
      <w:r w:rsidRPr="00C56863">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C56863">
        <w:rPr>
          <w:rFonts w:ascii="Palatino Linotype" w:eastAsia="MS Mincho" w:hAnsi="Palatino Linotype"/>
          <w:i/>
          <w:vertAlign w:val="superscript"/>
          <w:lang w:val="es-ES" w:eastAsia="es-ES"/>
        </w:rPr>
        <w:footnoteReference w:id="7"/>
      </w:r>
      <w:r w:rsidRPr="00C56863">
        <w:rPr>
          <w:rFonts w:ascii="Palatino Linotype" w:eastAsia="MS Mincho" w:hAnsi="Palatino Linotype"/>
          <w:lang w:val="es-ES" w:eastAsia="es-ES"/>
        </w:rPr>
        <w:t>fomentando</w:t>
      </w:r>
      <w:r w:rsidRPr="00C56863">
        <w:rPr>
          <w:rFonts w:ascii="Palatino Linotype" w:eastAsia="MS Mincho" w:hAnsi="Palatino Linotype"/>
          <w:i/>
          <w:lang w:val="es-ES" w:eastAsia="es-ES"/>
        </w:rPr>
        <w:t xml:space="preserve"> la transparencia de las actividades estatales y</w:t>
      </w:r>
      <w:r w:rsidRPr="00C56863">
        <w:rPr>
          <w:rFonts w:ascii="Palatino Linotype" w:eastAsia="MS Mincho" w:hAnsi="Palatino Linotype"/>
          <w:lang w:val="es-ES" w:eastAsia="es-ES"/>
        </w:rPr>
        <w:t xml:space="preserve"> promoviendo</w:t>
      </w:r>
      <w:r w:rsidRPr="00C56863">
        <w:rPr>
          <w:rFonts w:ascii="Palatino Linotype" w:eastAsia="MS Mincho" w:hAnsi="Palatino Linotype"/>
          <w:i/>
          <w:lang w:val="es-ES" w:eastAsia="es-ES"/>
        </w:rPr>
        <w:t xml:space="preserve"> la responsabilidad de los funcionarios sobre su gestión pública</w:t>
      </w:r>
      <w:r w:rsidRPr="00C56863">
        <w:rPr>
          <w:rFonts w:ascii="Palatino Linotype" w:eastAsia="MS Mincho" w:hAnsi="Palatino Linotype"/>
          <w:i/>
          <w:vertAlign w:val="superscript"/>
          <w:lang w:val="es-ES" w:eastAsia="es-ES"/>
        </w:rPr>
        <w:footnoteReference w:id="8"/>
      </w:r>
      <w:r w:rsidRPr="00C56863">
        <w:rPr>
          <w:rFonts w:ascii="Palatino Linotype" w:eastAsia="MS Mincho" w:hAnsi="Palatino Linotype"/>
          <w:i/>
          <w:lang w:val="es-ES" w:eastAsia="es-ES"/>
        </w:rPr>
        <w:t xml:space="preserve"> </w:t>
      </w:r>
      <w:r w:rsidRPr="00C56863">
        <w:rPr>
          <w:rFonts w:ascii="Palatino Linotype" w:eastAsia="MS Mincho" w:hAnsi="Palatino Linotype"/>
          <w:lang w:val="es-ES" w:eastAsia="es-ES"/>
        </w:rPr>
        <w:t>que permite</w:t>
      </w:r>
      <w:r w:rsidRPr="00C56863">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C56863">
        <w:rPr>
          <w:rFonts w:ascii="Palatino Linotype" w:eastAsia="MS Mincho" w:hAnsi="Palatino Linotype"/>
          <w:i/>
          <w:vertAlign w:val="superscript"/>
          <w:lang w:val="es-ES" w:eastAsia="es-ES"/>
        </w:rPr>
        <w:footnoteReference w:id="9"/>
      </w:r>
      <w:r w:rsidRPr="00C56863">
        <w:rPr>
          <w:rFonts w:ascii="Palatino Linotype" w:eastAsia="MS Mincho" w:hAnsi="Palatino Linotype"/>
          <w:lang w:val="es-ES" w:eastAsia="es-ES"/>
        </w:rPr>
        <w:t xml:space="preserve"> ” </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cs="Arial"/>
          <w:lang w:val="es-ES" w:eastAsia="es-ES"/>
        </w:rPr>
        <w:t xml:space="preserve">Para </w:t>
      </w:r>
      <w:r w:rsidRPr="00C56863">
        <w:rPr>
          <w:rFonts w:ascii="Palatino Linotype" w:eastAsia="Calibri" w:hAnsi="Palatino Linotype"/>
          <w:lang w:eastAsia="es-ES"/>
        </w:rPr>
        <w:t>entender</w:t>
      </w:r>
      <w:r w:rsidRPr="00C56863">
        <w:rPr>
          <w:rFonts w:ascii="Palatino Linotype" w:hAnsi="Palatino Linotype" w:cs="Arial"/>
          <w:lang w:val="es-ES" w:eastAsia="es-ES"/>
        </w:rPr>
        <w:t xml:space="preserve"> los alcances de la información pública se considera importante citar el criterio </w:t>
      </w:r>
      <w:r w:rsidRPr="00C56863">
        <w:rPr>
          <w:rFonts w:ascii="Palatino Linotype" w:hAnsi="Palatino Linotype" w:cs="Arial"/>
          <w:bCs/>
          <w:lang w:val="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56863">
        <w:rPr>
          <w:rFonts w:ascii="Palatino Linotype" w:hAnsi="Palatino Linotype" w:cs="Arial"/>
          <w:lang w:val="es-ES" w:eastAsia="es-ES"/>
        </w:rPr>
        <w:t>cuyo rubro y texto dispone:</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autoSpaceDE w:val="0"/>
        <w:autoSpaceDN w:val="0"/>
        <w:adjustRightInd w:val="0"/>
        <w:spacing w:line="360" w:lineRule="auto"/>
        <w:ind w:left="567" w:right="567"/>
        <w:jc w:val="both"/>
        <w:rPr>
          <w:rFonts w:ascii="Palatino Linotype" w:hAnsi="Palatino Linotype" w:cs="Arial"/>
          <w:b/>
          <w:i/>
          <w:sz w:val="22"/>
        </w:rPr>
      </w:pPr>
      <w:r w:rsidRPr="00C56863">
        <w:rPr>
          <w:rFonts w:ascii="Palatino Linotype" w:hAnsi="Palatino Linotype" w:cs="Arial"/>
          <w:b/>
          <w:i/>
          <w:sz w:val="22"/>
        </w:rPr>
        <w:t>“CRITERIO 0002-11</w:t>
      </w:r>
    </w:p>
    <w:p w:rsidR="002F0045" w:rsidRPr="00C56863" w:rsidRDefault="002F0045" w:rsidP="009B6FD5">
      <w:pPr>
        <w:autoSpaceDE w:val="0"/>
        <w:autoSpaceDN w:val="0"/>
        <w:adjustRightInd w:val="0"/>
        <w:spacing w:line="360" w:lineRule="auto"/>
        <w:ind w:left="567" w:right="567"/>
        <w:jc w:val="both"/>
        <w:rPr>
          <w:rFonts w:ascii="Palatino Linotype" w:hAnsi="Palatino Linotype" w:cs="Arial"/>
          <w:i/>
          <w:sz w:val="22"/>
        </w:rPr>
      </w:pPr>
      <w:r w:rsidRPr="00C56863">
        <w:rPr>
          <w:rFonts w:ascii="Palatino Linotype" w:hAnsi="Palatino Linotype" w:cs="Arial"/>
          <w:b/>
          <w:i/>
          <w:sz w:val="22"/>
        </w:rPr>
        <w:t xml:space="preserve">INFORMACIÓN PÚBLICA, CONCEPTO DE, EN MATERIA DE TRANSPARENCIA. INTERPRETACIÓN TEMÁTICA DE LOS ARTÍCULOS 2, FRACCIÓN </w:t>
      </w:r>
      <w:r w:rsidRPr="00C56863">
        <w:rPr>
          <w:rFonts w:ascii="Palatino Linotype" w:hAnsi="Palatino Linotype" w:cs="Arial"/>
          <w:b/>
          <w:bCs/>
          <w:i/>
          <w:sz w:val="22"/>
        </w:rPr>
        <w:t xml:space="preserve">V, XV, Y XVI, </w:t>
      </w:r>
      <w:r w:rsidRPr="00C56863">
        <w:rPr>
          <w:rFonts w:ascii="Palatino Linotype" w:hAnsi="Palatino Linotype" w:cs="Arial"/>
          <w:b/>
          <w:i/>
          <w:sz w:val="22"/>
        </w:rPr>
        <w:t>3, 4,11 Y 41.</w:t>
      </w:r>
      <w:r w:rsidRPr="00C56863">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0045" w:rsidRPr="00C56863" w:rsidRDefault="002F0045" w:rsidP="009B6FD5">
      <w:pPr>
        <w:autoSpaceDE w:val="0"/>
        <w:autoSpaceDN w:val="0"/>
        <w:adjustRightInd w:val="0"/>
        <w:spacing w:line="360" w:lineRule="auto"/>
        <w:ind w:left="567" w:right="567"/>
        <w:jc w:val="both"/>
        <w:rPr>
          <w:rFonts w:ascii="Palatino Linotype" w:hAnsi="Palatino Linotype" w:cs="Arial"/>
          <w:i/>
          <w:sz w:val="22"/>
        </w:rPr>
      </w:pPr>
      <w:r w:rsidRPr="00C56863">
        <w:rPr>
          <w:rFonts w:ascii="Palatino Linotype" w:hAnsi="Palatino Linotype" w:cs="Arial"/>
          <w:i/>
          <w:sz w:val="22"/>
        </w:rPr>
        <w:t>En consecuencia el acceso a la información se refiere a que se cumplan cualquiera de los siguientes tres supuestos:</w:t>
      </w:r>
    </w:p>
    <w:p w:rsidR="002F0045" w:rsidRPr="00C56863" w:rsidRDefault="002F0045" w:rsidP="009B6FD5">
      <w:pPr>
        <w:autoSpaceDE w:val="0"/>
        <w:autoSpaceDN w:val="0"/>
        <w:adjustRightInd w:val="0"/>
        <w:spacing w:line="360" w:lineRule="auto"/>
        <w:ind w:left="567" w:right="567"/>
        <w:jc w:val="both"/>
        <w:rPr>
          <w:rFonts w:ascii="Palatino Linotype" w:hAnsi="Palatino Linotype" w:cs="Arial"/>
          <w:i/>
          <w:sz w:val="22"/>
        </w:rPr>
      </w:pPr>
      <w:r w:rsidRPr="00C56863">
        <w:rPr>
          <w:rFonts w:ascii="Palatino Linotype" w:hAnsi="Palatino Linotype" w:cs="Arial"/>
          <w:i/>
          <w:sz w:val="22"/>
        </w:rPr>
        <w:t>Que se trate de información registrada en cualquier soporte documental, que en ejercicio de las atribuciones conferidas, sea generada por los Sujetos Obligados;</w:t>
      </w:r>
    </w:p>
    <w:p w:rsidR="002F0045" w:rsidRPr="00C56863" w:rsidRDefault="002F0045" w:rsidP="009B6FD5">
      <w:pPr>
        <w:autoSpaceDE w:val="0"/>
        <w:autoSpaceDN w:val="0"/>
        <w:adjustRightInd w:val="0"/>
        <w:spacing w:line="360" w:lineRule="auto"/>
        <w:ind w:left="567" w:right="567"/>
        <w:jc w:val="both"/>
        <w:rPr>
          <w:rFonts w:ascii="Palatino Linotype" w:hAnsi="Palatino Linotype" w:cs="Arial"/>
          <w:i/>
          <w:sz w:val="22"/>
        </w:rPr>
      </w:pPr>
      <w:r w:rsidRPr="00C56863">
        <w:rPr>
          <w:rFonts w:ascii="Palatino Linotype" w:hAnsi="Palatino Linotype" w:cs="Arial"/>
          <w:i/>
          <w:sz w:val="22"/>
        </w:rPr>
        <w:t>Que se trate de información registrada en cualquier soporte documental, que en ejercicio de las atribuciones conferidas, sea administrada por los Sujetos Obligados, y</w:t>
      </w:r>
    </w:p>
    <w:p w:rsidR="002F0045" w:rsidRPr="00C56863" w:rsidRDefault="002F0045" w:rsidP="009B6FD5">
      <w:pPr>
        <w:spacing w:line="360" w:lineRule="auto"/>
        <w:ind w:left="567" w:right="567"/>
        <w:jc w:val="both"/>
        <w:rPr>
          <w:rFonts w:ascii="Palatino Linotype" w:hAnsi="Palatino Linotype" w:cs="Arial"/>
          <w:color w:val="000000"/>
          <w:sz w:val="22"/>
        </w:rPr>
      </w:pPr>
      <w:r w:rsidRPr="00C56863">
        <w:rPr>
          <w:rFonts w:ascii="Palatino Linotype" w:hAnsi="Palatino Linotype" w:cs="Arial"/>
          <w:i/>
          <w:sz w:val="22"/>
        </w:rPr>
        <w:t>Que se trate de información registrada en cualquier soporte documental, que en ejercicio de las atribuciones conferidas, se encuentre en posesión de los Sujetos Obligados.”</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lang w:val="es-ES" w:eastAsia="es-ES"/>
        </w:rPr>
        <w:t xml:space="preserve">El </w:t>
      </w:r>
      <w:r w:rsidRPr="00C56863">
        <w:rPr>
          <w:rFonts w:ascii="Palatino Linotype" w:hAnsi="Palatino Linotype" w:cs="Arial"/>
          <w:lang w:val="es-ES" w:eastAsia="es-ES"/>
        </w:rPr>
        <w:t>derecho</w:t>
      </w:r>
      <w:r w:rsidRPr="00C56863">
        <w:rPr>
          <w:rFonts w:ascii="Palatino Linotype" w:hAnsi="Palatino Linotype"/>
          <w:lang w:val="es-ES" w:eastAsia="es-ES"/>
        </w:rPr>
        <w:t xml:space="preserve"> de acceso a la información encuentra su materia elemental en los documentos, y la Ley de Transparencia local  nos brinda el siguiente concepto, para darnos un mejor panorama:</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autoSpaceDE w:val="0"/>
        <w:autoSpaceDN w:val="0"/>
        <w:adjustRightInd w:val="0"/>
        <w:spacing w:line="360" w:lineRule="auto"/>
        <w:ind w:left="567" w:right="567"/>
        <w:jc w:val="both"/>
        <w:rPr>
          <w:rFonts w:ascii="Palatino Linotype" w:hAnsi="Palatino Linotype"/>
          <w:i/>
          <w:sz w:val="22"/>
          <w:lang w:val="es-ES"/>
        </w:rPr>
      </w:pPr>
      <w:r w:rsidRPr="00C56863">
        <w:rPr>
          <w:rFonts w:ascii="Palatino Linotype" w:hAnsi="Palatino Linotype" w:cs="Bookman Old Style,Bold"/>
          <w:b/>
          <w:bCs/>
          <w:i/>
          <w:sz w:val="22"/>
        </w:rPr>
        <w:t xml:space="preserve">XI. Documento: </w:t>
      </w:r>
      <w:r w:rsidRPr="00C56863">
        <w:rPr>
          <w:rFonts w:ascii="Palatino Linotype" w:hAnsi="Palatino Linotype" w:cs="Bookman Old Style"/>
          <w:i/>
          <w:sz w:val="22"/>
        </w:rPr>
        <w:t xml:space="preserve">Los expedientes, reportes, estudios, actas, resoluciones, oficios, correspondencia, acuerdos, directivas, directrices, circulares, </w:t>
      </w:r>
      <w:r w:rsidRPr="00C56863">
        <w:rPr>
          <w:rFonts w:ascii="Palatino Linotype" w:hAnsi="Palatino Linotype" w:cs="Bookman Old Style"/>
          <w:b/>
          <w:i/>
          <w:sz w:val="22"/>
        </w:rPr>
        <w:t>contratos,</w:t>
      </w:r>
      <w:r w:rsidRPr="00C56863">
        <w:rPr>
          <w:rFonts w:ascii="Palatino Linotype" w:hAnsi="Palatino Linotype" w:cs="Bookman Old Style"/>
          <w:i/>
          <w:sz w:val="22"/>
        </w:rPr>
        <w:t xml:space="preserve"> convenios, instructivos, notas, memorandos, estadísticas o bien, cualquier otro registro que documente el ejercicio de las facultades, funciones y competencias de los sujetos obligados, sus </w:t>
      </w:r>
      <w:r w:rsidRPr="00C56863">
        <w:rPr>
          <w:rFonts w:ascii="Palatino Linotype" w:hAnsi="Palatino Linotype" w:cs="Bookman Old Style"/>
          <w:i/>
          <w:sz w:val="22"/>
        </w:rPr>
        <w:lastRenderedPageBreak/>
        <w:t>servidores públicos e integrantes, sin importar su fuente o fecha de elaboración. Los documentos podrán estar en cualquier medio, sea escrito, impreso, sonoro, visual, electrónico, informático u holográfico;</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F0045" w:rsidRPr="00C56863"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F0045" w:rsidRPr="00C56863" w:rsidRDefault="002F0045" w:rsidP="009B6FD5">
      <w:pPr>
        <w:spacing w:line="360" w:lineRule="auto"/>
        <w:ind w:right="49"/>
        <w:contextualSpacing/>
        <w:jc w:val="both"/>
        <w:rPr>
          <w:rFonts w:ascii="Palatino Linotype" w:eastAsiaTheme="minorEastAsia" w:hAnsi="Palatino Linotype"/>
          <w:lang w:eastAsia="es-ES"/>
        </w:rPr>
      </w:pPr>
    </w:p>
    <w:p w:rsidR="00262BA7" w:rsidRPr="00C56863" w:rsidRDefault="002F0045" w:rsidP="00262BA7">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lang w:val="es-ES" w:eastAsia="es-ES"/>
        </w:rPr>
        <w:t>Además</w:t>
      </w:r>
      <w:r w:rsidRPr="00C56863">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bookmarkStart w:id="22" w:name="_Toc74188153"/>
      <w:bookmarkStart w:id="23" w:name="_Toc83301642"/>
    </w:p>
    <w:p w:rsidR="00262BA7" w:rsidRPr="00C56863" w:rsidRDefault="00262BA7" w:rsidP="00262BA7">
      <w:pPr>
        <w:spacing w:line="360" w:lineRule="auto"/>
        <w:ind w:right="49"/>
        <w:contextualSpacing/>
        <w:jc w:val="both"/>
        <w:rPr>
          <w:rFonts w:ascii="Palatino Linotype" w:hAnsi="Palatino Linotype" w:cs="Arial"/>
          <w:color w:val="000000"/>
          <w:lang w:val="es-ES" w:eastAsia="es-ES"/>
        </w:rPr>
      </w:pPr>
    </w:p>
    <w:p w:rsidR="00262BA7" w:rsidRPr="00C56863" w:rsidRDefault="00262BA7" w:rsidP="00262BA7">
      <w:pPr>
        <w:autoSpaceDE w:val="0"/>
        <w:autoSpaceDN w:val="0"/>
        <w:adjustRightInd w:val="0"/>
        <w:spacing w:line="360" w:lineRule="auto"/>
        <w:ind w:left="851" w:right="822"/>
        <w:jc w:val="both"/>
        <w:rPr>
          <w:rFonts w:ascii="Palatino Linotype" w:hAnsi="Palatino Linotype" w:cs="Bookman Old Style"/>
          <w:i/>
          <w:sz w:val="22"/>
        </w:rPr>
      </w:pPr>
      <w:r w:rsidRPr="00C56863">
        <w:rPr>
          <w:rFonts w:ascii="Palatino Linotype" w:hAnsi="Palatino Linotype" w:cs="Bookman Old Style,Bold"/>
          <w:b/>
          <w:bCs/>
          <w:i/>
          <w:sz w:val="22"/>
        </w:rPr>
        <w:t xml:space="preserve">Artículo 4. </w:t>
      </w:r>
      <w:r w:rsidRPr="00C5686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262BA7" w:rsidRPr="00C56863" w:rsidRDefault="00262BA7" w:rsidP="00262BA7">
      <w:pPr>
        <w:autoSpaceDE w:val="0"/>
        <w:autoSpaceDN w:val="0"/>
        <w:adjustRightInd w:val="0"/>
        <w:spacing w:line="360" w:lineRule="auto"/>
        <w:ind w:left="851" w:right="822"/>
        <w:jc w:val="both"/>
        <w:rPr>
          <w:rFonts w:ascii="Palatino Linotype" w:hAnsi="Palatino Linotype" w:cs="Bookman Old Style"/>
          <w:i/>
          <w:sz w:val="22"/>
        </w:rPr>
      </w:pPr>
      <w:r w:rsidRPr="00C56863">
        <w:rPr>
          <w:rFonts w:ascii="Palatino Linotype" w:hAnsi="Palatino Linotype" w:cs="Bookman Old Style"/>
          <w:b/>
          <w:i/>
          <w:sz w:val="22"/>
        </w:rPr>
        <w:t>Toda la información</w:t>
      </w:r>
      <w:r w:rsidRPr="00C56863">
        <w:rPr>
          <w:rFonts w:ascii="Palatino Linotype" w:hAnsi="Palatino Linotype" w:cs="Bookman Old Style"/>
          <w:i/>
          <w:sz w:val="22"/>
        </w:rPr>
        <w:t xml:space="preserve"> generada, obtenida, adquirida, transformada, administrada o </w:t>
      </w:r>
      <w:r w:rsidRPr="00C56863">
        <w:rPr>
          <w:rFonts w:ascii="Palatino Linotype" w:hAnsi="Palatino Linotype" w:cs="Bookman Old Style"/>
          <w:b/>
          <w:i/>
          <w:sz w:val="22"/>
        </w:rPr>
        <w:t>en posesión de los sujetos obligados es pública</w:t>
      </w:r>
      <w:r w:rsidRPr="00C56863">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2BA7" w:rsidRPr="00C56863" w:rsidRDefault="00262BA7" w:rsidP="00262BA7">
      <w:pPr>
        <w:autoSpaceDE w:val="0"/>
        <w:autoSpaceDN w:val="0"/>
        <w:adjustRightInd w:val="0"/>
        <w:spacing w:line="360" w:lineRule="auto"/>
        <w:ind w:left="851" w:right="822"/>
        <w:jc w:val="both"/>
        <w:rPr>
          <w:rFonts w:ascii="Palatino Linotype" w:hAnsi="Palatino Linotype" w:cs="Bookman Old Style"/>
          <w:i/>
          <w:sz w:val="22"/>
        </w:rPr>
      </w:pPr>
      <w:r w:rsidRPr="00C56863">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rsidR="00262BA7" w:rsidRPr="00C56863" w:rsidRDefault="00262BA7" w:rsidP="00262BA7">
      <w:pPr>
        <w:autoSpaceDE w:val="0"/>
        <w:autoSpaceDN w:val="0"/>
        <w:adjustRightInd w:val="0"/>
        <w:spacing w:line="360" w:lineRule="auto"/>
        <w:ind w:left="851" w:right="822"/>
        <w:jc w:val="both"/>
        <w:rPr>
          <w:rFonts w:ascii="Palatino Linotype" w:hAnsi="Palatino Linotype" w:cs="Bookman Old Style"/>
          <w:i/>
          <w:sz w:val="22"/>
        </w:rPr>
      </w:pPr>
    </w:p>
    <w:p w:rsidR="00262BA7" w:rsidRPr="00C56863" w:rsidRDefault="00262BA7" w:rsidP="00262BA7">
      <w:pPr>
        <w:autoSpaceDE w:val="0"/>
        <w:autoSpaceDN w:val="0"/>
        <w:adjustRightInd w:val="0"/>
        <w:spacing w:line="360" w:lineRule="auto"/>
        <w:ind w:left="851" w:right="822"/>
        <w:jc w:val="both"/>
        <w:rPr>
          <w:rFonts w:ascii="Palatino Linotype" w:hAnsi="Palatino Linotype" w:cs="Bookman Old Style"/>
          <w:i/>
          <w:sz w:val="22"/>
        </w:rPr>
      </w:pPr>
      <w:r w:rsidRPr="00C56863">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rsidR="00262BA7" w:rsidRPr="00C56863" w:rsidRDefault="00262BA7" w:rsidP="00262BA7">
      <w:pPr>
        <w:autoSpaceDE w:val="0"/>
        <w:autoSpaceDN w:val="0"/>
        <w:adjustRightInd w:val="0"/>
        <w:spacing w:line="360" w:lineRule="auto"/>
        <w:ind w:left="851" w:right="822"/>
        <w:jc w:val="both"/>
        <w:rPr>
          <w:rFonts w:ascii="Palatino Linotype" w:hAnsi="Palatino Linotype" w:cs="Bookman Old Style"/>
          <w:i/>
          <w:sz w:val="22"/>
        </w:rPr>
      </w:pPr>
      <w:r w:rsidRPr="00C56863">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C56863">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cálculos o practicar investigaciones.</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690A62" w:rsidP="00262BA7">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eastAsiaTheme="minorEastAsia" w:hAnsi="Palatino Linotype" w:cs="Arial"/>
          <w:lang w:val="es-ES_tradnl"/>
        </w:rPr>
        <w:t xml:space="preserve">Ahora bien, tenemos que la petición de datos que dio origen al presente escrito,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w:t>
      </w:r>
      <w:r w:rsidRPr="00C56863">
        <w:rPr>
          <w:rFonts w:ascii="Palatino Linotype" w:hAnsi="Palatino Linotype" w:cs="Arial"/>
        </w:rPr>
        <w:t>Ley del Trabajo de los Servidores Públicos del Estado y Municipios</w:t>
      </w:r>
      <w:r w:rsidR="00262BA7" w:rsidRPr="00C56863">
        <w:rPr>
          <w:rFonts w:ascii="Palatino Linotype" w:hAnsi="Palatino Linotype" w:cs="Arial"/>
        </w:rPr>
        <w:t>:</w:t>
      </w:r>
    </w:p>
    <w:p w:rsidR="00262BA7" w:rsidRPr="00C56863" w:rsidRDefault="00262BA7" w:rsidP="00262BA7">
      <w:pPr>
        <w:spacing w:line="360" w:lineRule="auto"/>
        <w:ind w:right="49"/>
        <w:contextualSpacing/>
        <w:jc w:val="both"/>
        <w:rPr>
          <w:rFonts w:ascii="Palatino Linotype" w:hAnsi="Palatino Linotype" w:cs="Arial"/>
        </w:rPr>
      </w:pPr>
    </w:p>
    <w:p w:rsidR="00262BA7" w:rsidRPr="00C56863" w:rsidRDefault="00262BA7" w:rsidP="00262BA7">
      <w:pPr>
        <w:ind w:left="851" w:right="899"/>
        <w:jc w:val="both"/>
        <w:rPr>
          <w:rFonts w:ascii="Palatino Linotype" w:hAnsi="Palatino Linotype"/>
          <w:i/>
          <w:sz w:val="22"/>
          <w:szCs w:val="22"/>
        </w:rPr>
      </w:pPr>
      <w:r w:rsidRPr="00C56863">
        <w:rPr>
          <w:rFonts w:ascii="Palatino Linotype" w:hAnsi="Palatino Linotype"/>
          <w:i/>
          <w:sz w:val="22"/>
          <w:szCs w:val="22"/>
        </w:rPr>
        <w:t>“</w:t>
      </w:r>
      <w:r w:rsidRPr="00C56863">
        <w:rPr>
          <w:rFonts w:ascii="Palatino Linotype" w:hAnsi="Palatino Linotype"/>
          <w:b/>
          <w:i/>
          <w:sz w:val="22"/>
          <w:szCs w:val="22"/>
        </w:rPr>
        <w:t>ARTÍCULO 50</w:t>
      </w:r>
      <w:r w:rsidRPr="00C56863">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262BA7" w:rsidRPr="00C56863" w:rsidRDefault="00262BA7" w:rsidP="00262BA7">
      <w:pPr>
        <w:ind w:left="851" w:right="899"/>
        <w:jc w:val="both"/>
        <w:rPr>
          <w:rFonts w:ascii="Palatino Linotype" w:hAnsi="Palatino Linotype"/>
          <w:i/>
          <w:sz w:val="22"/>
          <w:szCs w:val="22"/>
        </w:rPr>
      </w:pPr>
      <w:r w:rsidRPr="00C56863">
        <w:rPr>
          <w:rFonts w:ascii="Palatino Linotype" w:hAnsi="Palatino Linotype"/>
          <w:i/>
          <w:sz w:val="22"/>
          <w:szCs w:val="22"/>
        </w:rPr>
        <w:t xml:space="preserve">Iguales consecuencias se generarán para todos los </w:t>
      </w:r>
      <w:r w:rsidRPr="00C56863">
        <w:rPr>
          <w:rFonts w:ascii="Palatino Linotype" w:hAnsi="Palatino Linotype"/>
          <w:b/>
          <w:i/>
          <w:sz w:val="22"/>
          <w:szCs w:val="22"/>
        </w:rPr>
        <w:t>servidores públicos, cuando la relación de trabajo se formalice mediante un contrato o por encontrarse en lista de raya</w:t>
      </w:r>
      <w:r w:rsidRPr="00C56863">
        <w:rPr>
          <w:rFonts w:ascii="Palatino Linotype" w:hAnsi="Palatino Linotype"/>
          <w:i/>
          <w:sz w:val="22"/>
          <w:szCs w:val="22"/>
        </w:rPr>
        <w:t>.”</w:t>
      </w:r>
    </w:p>
    <w:p w:rsidR="00262BA7" w:rsidRPr="00C56863" w:rsidRDefault="00262BA7" w:rsidP="00262BA7">
      <w:pPr>
        <w:ind w:left="851" w:right="899"/>
        <w:jc w:val="both"/>
        <w:rPr>
          <w:rFonts w:ascii="Palatino Linotype" w:hAnsi="Palatino Linotype" w:cs="Arial"/>
          <w:sz w:val="22"/>
          <w:szCs w:val="22"/>
        </w:rPr>
      </w:pPr>
    </w:p>
    <w:p w:rsidR="00262BA7" w:rsidRPr="00C56863" w:rsidRDefault="00262BA7" w:rsidP="00262BA7">
      <w:pPr>
        <w:tabs>
          <w:tab w:val="left" w:pos="8222"/>
          <w:tab w:val="left" w:pos="9072"/>
        </w:tabs>
        <w:ind w:left="851" w:right="899"/>
        <w:jc w:val="both"/>
        <w:rPr>
          <w:rFonts w:ascii="Palatino Linotype" w:hAnsi="Palatino Linotype"/>
          <w:bCs/>
          <w:i/>
          <w:sz w:val="22"/>
          <w:szCs w:val="22"/>
        </w:rPr>
      </w:pPr>
      <w:r w:rsidRPr="00C56863">
        <w:rPr>
          <w:rFonts w:ascii="Palatino Linotype" w:hAnsi="Palatino Linotype"/>
          <w:b/>
          <w:bCs/>
          <w:i/>
          <w:sz w:val="22"/>
          <w:szCs w:val="22"/>
        </w:rPr>
        <w:t xml:space="preserve"> “ARTÍCULO 220 K.-</w:t>
      </w:r>
      <w:r w:rsidRPr="00C56863">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262BA7" w:rsidRPr="00C56863" w:rsidRDefault="00262BA7" w:rsidP="00262BA7">
      <w:pPr>
        <w:tabs>
          <w:tab w:val="left" w:pos="8222"/>
          <w:tab w:val="left" w:pos="9072"/>
        </w:tabs>
        <w:ind w:left="851" w:right="899"/>
        <w:jc w:val="both"/>
        <w:rPr>
          <w:rFonts w:ascii="Palatino Linotype" w:hAnsi="Palatino Linotype"/>
          <w:bCs/>
          <w:i/>
          <w:sz w:val="22"/>
          <w:szCs w:val="22"/>
        </w:rPr>
      </w:pPr>
      <w:r w:rsidRPr="00C56863">
        <w:rPr>
          <w:rFonts w:ascii="Palatino Linotype" w:hAnsi="Palatino Linotype"/>
          <w:bCs/>
          <w:i/>
          <w:sz w:val="22"/>
          <w:szCs w:val="22"/>
        </w:rPr>
        <w:t>…</w:t>
      </w:r>
    </w:p>
    <w:p w:rsidR="00262BA7" w:rsidRPr="00C56863" w:rsidRDefault="00262BA7" w:rsidP="00262BA7">
      <w:pPr>
        <w:tabs>
          <w:tab w:val="left" w:pos="8222"/>
          <w:tab w:val="left" w:pos="9072"/>
        </w:tabs>
        <w:ind w:left="851" w:right="899"/>
        <w:jc w:val="both"/>
        <w:rPr>
          <w:rFonts w:ascii="Palatino Linotype" w:hAnsi="Palatino Linotype"/>
          <w:bCs/>
          <w:i/>
          <w:sz w:val="22"/>
          <w:szCs w:val="22"/>
        </w:rPr>
      </w:pPr>
      <w:r w:rsidRPr="00C56863">
        <w:rPr>
          <w:rFonts w:ascii="Palatino Linotype" w:hAnsi="Palatino Linotype"/>
          <w:bCs/>
          <w:i/>
          <w:sz w:val="22"/>
          <w:szCs w:val="22"/>
        </w:rPr>
        <w:t xml:space="preserve">II. Recibos de pagos de salarios o </w:t>
      </w:r>
      <w:r w:rsidRPr="00C56863">
        <w:rPr>
          <w:rFonts w:ascii="Palatino Linotype" w:hAnsi="Palatino Linotype"/>
          <w:b/>
          <w:bCs/>
          <w:i/>
          <w:sz w:val="22"/>
          <w:szCs w:val="22"/>
        </w:rPr>
        <w:t>las constancias documentales del pago de salario</w:t>
      </w:r>
      <w:r w:rsidRPr="00C56863">
        <w:rPr>
          <w:rFonts w:ascii="Palatino Linotype" w:hAnsi="Palatino Linotype"/>
          <w:bCs/>
          <w:i/>
          <w:sz w:val="22"/>
          <w:szCs w:val="22"/>
        </w:rPr>
        <w:t xml:space="preserve"> cuando sea por depósito o mediante información electrónica;</w:t>
      </w:r>
    </w:p>
    <w:p w:rsidR="00262BA7" w:rsidRPr="00C56863" w:rsidRDefault="00262BA7" w:rsidP="00262BA7">
      <w:pPr>
        <w:tabs>
          <w:tab w:val="left" w:pos="8222"/>
          <w:tab w:val="left" w:pos="9072"/>
        </w:tabs>
        <w:ind w:left="851" w:right="899"/>
        <w:jc w:val="both"/>
        <w:rPr>
          <w:rFonts w:ascii="Palatino Linotype" w:hAnsi="Palatino Linotype"/>
          <w:bCs/>
          <w:i/>
          <w:sz w:val="22"/>
          <w:szCs w:val="22"/>
        </w:rPr>
      </w:pPr>
      <w:r w:rsidRPr="00C56863">
        <w:rPr>
          <w:rFonts w:ascii="Palatino Linotype" w:hAnsi="Palatino Linotype"/>
          <w:bCs/>
          <w:i/>
          <w:sz w:val="22"/>
          <w:szCs w:val="22"/>
        </w:rPr>
        <w:t>…</w:t>
      </w:r>
    </w:p>
    <w:p w:rsidR="00262BA7" w:rsidRPr="00C56863" w:rsidRDefault="00262BA7" w:rsidP="00262BA7">
      <w:pPr>
        <w:tabs>
          <w:tab w:val="left" w:pos="8222"/>
          <w:tab w:val="left" w:pos="9072"/>
        </w:tabs>
        <w:ind w:left="851" w:right="899"/>
        <w:jc w:val="both"/>
        <w:rPr>
          <w:rFonts w:ascii="Palatino Linotype" w:hAnsi="Palatino Linotype"/>
          <w:bCs/>
          <w:i/>
          <w:sz w:val="22"/>
          <w:szCs w:val="22"/>
        </w:rPr>
      </w:pPr>
      <w:r w:rsidRPr="00C56863">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262BA7" w:rsidRPr="00C56863" w:rsidRDefault="00262BA7" w:rsidP="00262BA7">
      <w:pPr>
        <w:tabs>
          <w:tab w:val="left" w:pos="8222"/>
          <w:tab w:val="left" w:pos="9072"/>
        </w:tabs>
        <w:ind w:left="851" w:right="899"/>
        <w:jc w:val="both"/>
        <w:rPr>
          <w:rFonts w:ascii="Palatino Linotype" w:hAnsi="Palatino Linotype"/>
          <w:bCs/>
          <w:i/>
          <w:sz w:val="22"/>
          <w:szCs w:val="22"/>
        </w:rPr>
      </w:pPr>
      <w:r w:rsidRPr="00C56863">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C56863">
        <w:rPr>
          <w:rFonts w:ascii="Palatino Linotype" w:hAnsi="Palatino Linotype"/>
          <w:b/>
          <w:bCs/>
          <w:i/>
          <w:sz w:val="22"/>
          <w:szCs w:val="22"/>
        </w:rPr>
        <w:t>”</w:t>
      </w:r>
    </w:p>
    <w:p w:rsidR="00262BA7" w:rsidRPr="00C56863" w:rsidRDefault="00262BA7" w:rsidP="00262BA7">
      <w:pPr>
        <w:tabs>
          <w:tab w:val="left" w:pos="8222"/>
        </w:tabs>
        <w:ind w:left="851" w:right="899"/>
        <w:jc w:val="both"/>
        <w:rPr>
          <w:rFonts w:ascii="Palatino Linotype" w:hAnsi="Palatino Linotype" w:cs="Arial"/>
          <w:sz w:val="22"/>
          <w:szCs w:val="22"/>
        </w:rPr>
      </w:pPr>
      <w:r w:rsidRPr="00C56863">
        <w:rPr>
          <w:rFonts w:ascii="Palatino Linotype" w:hAnsi="Palatino Linotype" w:cs="Arial"/>
          <w:sz w:val="22"/>
          <w:szCs w:val="22"/>
        </w:rPr>
        <w:t>(Énfasis añadido)</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690A62" w:rsidP="00690A62">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690A62" w:rsidP="00262BA7">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cs="Arial"/>
        </w:rPr>
        <w:t xml:space="preserve">Ahora bien, </w:t>
      </w:r>
      <w:r w:rsidRPr="00C56863">
        <w:rPr>
          <w:rFonts w:ascii="Palatino Linotype" w:hAnsi="Palatino Linotype" w:cs="Arial"/>
          <w:lang w:val="es-ES"/>
        </w:rPr>
        <w:t xml:space="preserve">en la normatividad de la materia de Transparencia, no se cuenta con una definición de la palabra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r w:rsidRPr="00C56863">
        <w:rPr>
          <w:rFonts w:ascii="Palatino Linotype" w:hAnsi="Palatino Linotype" w:cs="Arial"/>
          <w:lang w:val="es-ES"/>
        </w:rPr>
        <w:lastRenderedPageBreak/>
        <w:t>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720E4" w:rsidRPr="00C56863" w:rsidRDefault="00F720E4" w:rsidP="00F720E4">
      <w:pPr>
        <w:spacing w:line="360" w:lineRule="auto"/>
        <w:ind w:right="49"/>
        <w:contextualSpacing/>
        <w:jc w:val="both"/>
        <w:rPr>
          <w:rFonts w:ascii="Palatino Linotype" w:eastAsiaTheme="minorEastAsia" w:hAnsi="Palatino Linotype"/>
          <w:lang w:eastAsia="es-ES"/>
        </w:rPr>
      </w:pPr>
    </w:p>
    <w:p w:rsidR="00262BA7" w:rsidRPr="00C56863" w:rsidRDefault="00262BA7" w:rsidP="001774E1">
      <w:pPr>
        <w:pStyle w:val="Prrafodelista"/>
        <w:spacing w:line="360" w:lineRule="auto"/>
        <w:ind w:left="644" w:right="899"/>
        <w:jc w:val="both"/>
        <w:rPr>
          <w:rFonts w:ascii="Palatino Linotype" w:hAnsi="Palatino Linotype" w:cs="Arial"/>
          <w:i/>
          <w:lang w:val="es-ES"/>
        </w:rPr>
      </w:pPr>
      <w:r w:rsidRPr="00C56863">
        <w:rPr>
          <w:rFonts w:ascii="Palatino Linotype" w:hAnsi="Palatino Linotype" w:cs="Arial"/>
          <w:b/>
          <w:bCs/>
          <w:i/>
          <w:lang w:val="es-ES"/>
        </w:rPr>
        <w:t xml:space="preserve">“NÓMINA </w:t>
      </w:r>
      <w:r w:rsidRPr="00C56863">
        <w:rPr>
          <w:rFonts w:ascii="Palatino Linotype" w:hAnsi="Palatino Linotype" w:cs="Arial"/>
          <w:i/>
          <w:lang w:val="es-ES"/>
        </w:rPr>
        <w:t>Listado general de los trabajadores de una institución, en</w:t>
      </w:r>
      <w:r w:rsidRPr="00C56863">
        <w:rPr>
          <w:rFonts w:ascii="Palatino Linotype" w:hAnsi="Palatino Linotype" w:cs="Arial"/>
          <w:b/>
          <w:bCs/>
          <w:i/>
          <w:lang w:val="es-ES"/>
        </w:rPr>
        <w:t xml:space="preserve"> </w:t>
      </w:r>
      <w:r w:rsidRPr="00C56863">
        <w:rPr>
          <w:rFonts w:ascii="Palatino Linotype" w:hAnsi="Palatino Linotype" w:cs="Arial"/>
          <w:i/>
          <w:lang w:val="es-ES"/>
        </w:rPr>
        <w:t>el cual se asientan las percepciones brutas, deducciones y</w:t>
      </w:r>
      <w:r w:rsidRPr="00C56863">
        <w:rPr>
          <w:rFonts w:ascii="Palatino Linotype" w:hAnsi="Palatino Linotype" w:cs="Arial"/>
          <w:b/>
          <w:bCs/>
          <w:i/>
          <w:lang w:val="es-ES"/>
        </w:rPr>
        <w:t xml:space="preserve"> </w:t>
      </w:r>
      <w:r w:rsidRPr="00C56863">
        <w:rPr>
          <w:rFonts w:ascii="Palatino Linotype" w:hAnsi="Palatino Linotype" w:cs="Arial"/>
          <w:i/>
          <w:lang w:val="es-ES"/>
        </w:rPr>
        <w:t xml:space="preserve">alcance neto </w:t>
      </w:r>
      <w:r w:rsidRPr="00C56863">
        <w:rPr>
          <w:rFonts w:ascii="Palatino Linotype" w:hAnsi="Palatino Linotype" w:cs="Arial"/>
          <w:i/>
          <w:color w:val="000000"/>
          <w:lang w:val="es-ES"/>
        </w:rPr>
        <w:t>de</w:t>
      </w:r>
      <w:r w:rsidRPr="00C56863">
        <w:rPr>
          <w:rFonts w:ascii="Palatino Linotype" w:hAnsi="Palatino Linotype" w:cs="Arial"/>
          <w:i/>
          <w:lang w:val="es-ES"/>
        </w:rPr>
        <w:t xml:space="preserve"> las mismas; la nómina es utilizada para</w:t>
      </w:r>
      <w:r w:rsidRPr="00C56863">
        <w:rPr>
          <w:rFonts w:ascii="Palatino Linotype" w:hAnsi="Palatino Linotype" w:cs="Arial"/>
          <w:b/>
          <w:bCs/>
          <w:i/>
          <w:lang w:val="es-ES"/>
        </w:rPr>
        <w:t xml:space="preserve"> </w:t>
      </w:r>
      <w:r w:rsidRPr="00C56863">
        <w:rPr>
          <w:rFonts w:ascii="Palatino Linotype" w:hAnsi="Palatino Linotype" w:cs="Arial"/>
          <w:i/>
          <w:lang w:val="es-ES"/>
        </w:rPr>
        <w:t>efectuar los pagos periódicos (semanales, quincenales o</w:t>
      </w:r>
      <w:r w:rsidRPr="00C56863">
        <w:rPr>
          <w:rFonts w:ascii="Palatino Linotype" w:hAnsi="Palatino Linotype" w:cs="Arial"/>
          <w:b/>
          <w:bCs/>
          <w:i/>
          <w:lang w:val="es-ES"/>
        </w:rPr>
        <w:t xml:space="preserve"> </w:t>
      </w:r>
      <w:r w:rsidRPr="00C56863">
        <w:rPr>
          <w:rFonts w:ascii="Palatino Linotype" w:hAnsi="Palatino Linotype" w:cs="Arial"/>
          <w:i/>
          <w:lang w:val="es-ES"/>
        </w:rPr>
        <w:t>mensuales) a los trabajadores por concepto de sueldos y</w:t>
      </w:r>
      <w:r w:rsidRPr="00C56863">
        <w:rPr>
          <w:rFonts w:ascii="Palatino Linotype" w:hAnsi="Palatino Linotype" w:cs="Arial"/>
          <w:b/>
          <w:bCs/>
          <w:i/>
          <w:lang w:val="es-ES"/>
        </w:rPr>
        <w:t xml:space="preserve"> </w:t>
      </w:r>
      <w:r w:rsidRPr="00C56863">
        <w:rPr>
          <w:rFonts w:ascii="Palatino Linotype" w:hAnsi="Palatino Linotype" w:cs="Arial"/>
          <w:i/>
          <w:lang w:val="es-ES"/>
        </w:rPr>
        <w:t>salarios.”</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690A62" w:rsidP="00690A62">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C56863">
        <w:rPr>
          <w:rFonts w:ascii="Palatino Linotype" w:hAnsi="Palatino Linotype" w:cs="Arial"/>
          <w:color w:val="000000"/>
        </w:rPr>
        <w:t>Ley de Fiscalización Superior del Estado de México</w:t>
      </w:r>
      <w:r w:rsidRPr="00C56863">
        <w:rPr>
          <w:rFonts w:ascii="Palatino Linotype" w:hAnsi="Palatino Linotype" w:cs="Arial"/>
          <w:color w:val="000000"/>
          <w:vertAlign w:val="superscript"/>
        </w:rPr>
        <w:footnoteReference w:id="10"/>
      </w:r>
      <w:r w:rsidRPr="00C56863">
        <w:rPr>
          <w:rFonts w:ascii="Palatino Linotype" w:hAnsi="Palatino Linotype" w:cs="Arial"/>
          <w:color w:val="000000"/>
        </w:rPr>
        <w:t xml:space="preserve">; razón por la cual, el Órgano Superior de Fiscalización del Estado de México, (OSFEM) emitió en su momento los </w:t>
      </w:r>
      <w:r w:rsidRPr="00C56863">
        <w:rPr>
          <w:rFonts w:ascii="Palatino Linotype" w:hAnsi="Palatino Linotype" w:cs="Arial"/>
          <w:b/>
          <w:color w:val="000000"/>
        </w:rPr>
        <w:t>Lineamientos para la Integración del Informe Trimestral</w:t>
      </w:r>
      <w:r w:rsidRPr="00C56863">
        <w:rPr>
          <w:rFonts w:ascii="Palatino Linotype" w:hAnsi="Palatino Linotype" w:cs="Arial"/>
          <w:color w:val="000000"/>
        </w:rPr>
        <w:t xml:space="preserve">, en términos de la fracción XI del artículo 8 de la Ley de Fiscalización Superior del Estado de México, que señala: </w:t>
      </w:r>
    </w:p>
    <w:p w:rsidR="00262BA7" w:rsidRPr="00C56863" w:rsidRDefault="00262BA7" w:rsidP="001774E1">
      <w:pPr>
        <w:spacing w:line="360" w:lineRule="auto"/>
        <w:ind w:right="49"/>
        <w:contextualSpacing/>
        <w:jc w:val="both"/>
        <w:rPr>
          <w:rFonts w:ascii="Palatino Linotype" w:hAnsi="Palatino Linotype" w:cs="Arial"/>
          <w:color w:val="000000"/>
        </w:rPr>
      </w:pPr>
    </w:p>
    <w:p w:rsidR="00262BA7" w:rsidRPr="00C56863" w:rsidRDefault="00262BA7" w:rsidP="001774E1">
      <w:pPr>
        <w:autoSpaceDE w:val="0"/>
        <w:autoSpaceDN w:val="0"/>
        <w:adjustRightInd w:val="0"/>
        <w:spacing w:line="360" w:lineRule="auto"/>
        <w:ind w:left="851" w:right="899"/>
        <w:jc w:val="both"/>
        <w:rPr>
          <w:i/>
          <w:sz w:val="22"/>
          <w:szCs w:val="22"/>
        </w:rPr>
      </w:pPr>
      <w:r w:rsidRPr="00C56863">
        <w:rPr>
          <w:rFonts w:ascii="Palatino Linotype" w:hAnsi="Palatino Linotype" w:cs="Arial"/>
          <w:b/>
          <w:bCs/>
          <w:i/>
          <w:sz w:val="22"/>
          <w:szCs w:val="22"/>
        </w:rPr>
        <w:t>“Artículo</w:t>
      </w:r>
      <w:r w:rsidRPr="00C56863">
        <w:rPr>
          <w:rFonts w:ascii="Palatino Linotype" w:hAnsi="Palatino Linotype" w:cs="Arial"/>
          <w:b/>
          <w:bCs/>
          <w:i/>
        </w:rPr>
        <w:t xml:space="preserve"> </w:t>
      </w:r>
      <w:r w:rsidRPr="00C56863">
        <w:rPr>
          <w:rFonts w:ascii="Palatino Linotype" w:hAnsi="Palatino Linotype" w:cs="Arial"/>
          <w:b/>
          <w:bCs/>
          <w:i/>
          <w:sz w:val="22"/>
          <w:szCs w:val="22"/>
        </w:rPr>
        <w:t>8.</w:t>
      </w:r>
      <w:r w:rsidRPr="00C56863">
        <w:rPr>
          <w:rFonts w:ascii="Palatino Linotype" w:hAnsi="Palatino Linotype" w:cs="Arial"/>
          <w:b/>
          <w:bCs/>
          <w:i/>
        </w:rPr>
        <w:t xml:space="preserve"> </w:t>
      </w:r>
      <w:r w:rsidRPr="00C56863">
        <w:rPr>
          <w:rFonts w:ascii="Palatino Linotype" w:hAnsi="Palatino Linotype" w:cs="Arial"/>
          <w:i/>
          <w:sz w:val="22"/>
          <w:szCs w:val="22"/>
        </w:rPr>
        <w:t>El</w:t>
      </w:r>
      <w:r w:rsidRPr="00C56863">
        <w:rPr>
          <w:rFonts w:ascii="Palatino Linotype" w:hAnsi="Palatino Linotype" w:cs="Arial"/>
          <w:i/>
        </w:rPr>
        <w:t xml:space="preserve"> </w:t>
      </w:r>
      <w:r w:rsidRPr="00C56863">
        <w:rPr>
          <w:rFonts w:ascii="Palatino Linotype" w:hAnsi="Palatino Linotype" w:cs="Arial"/>
          <w:i/>
          <w:sz w:val="22"/>
          <w:szCs w:val="22"/>
        </w:rPr>
        <w:t>Órgano</w:t>
      </w:r>
      <w:r w:rsidRPr="00C56863">
        <w:rPr>
          <w:rFonts w:ascii="Palatino Linotype" w:hAnsi="Palatino Linotype" w:cs="Arial"/>
          <w:i/>
        </w:rPr>
        <w:t xml:space="preserve"> </w:t>
      </w:r>
      <w:r w:rsidRPr="00C56863">
        <w:rPr>
          <w:rFonts w:ascii="Palatino Linotype" w:hAnsi="Palatino Linotype" w:cs="Arial"/>
          <w:i/>
          <w:sz w:val="22"/>
          <w:szCs w:val="22"/>
        </w:rPr>
        <w:t>Superior</w:t>
      </w:r>
      <w:r w:rsidRPr="00C56863">
        <w:rPr>
          <w:rFonts w:ascii="Palatino Linotype" w:hAnsi="Palatino Linotype" w:cs="Arial"/>
          <w:i/>
        </w:rPr>
        <w:t xml:space="preserve"> </w:t>
      </w:r>
      <w:r w:rsidRPr="00C56863">
        <w:rPr>
          <w:rFonts w:ascii="Palatino Linotype" w:hAnsi="Palatino Linotype" w:cs="Arial"/>
          <w:i/>
          <w:sz w:val="22"/>
          <w:szCs w:val="22"/>
        </w:rPr>
        <w:t>tendrá</w:t>
      </w:r>
      <w:r w:rsidRPr="00C56863">
        <w:rPr>
          <w:rFonts w:ascii="Palatino Linotype" w:hAnsi="Palatino Linotype" w:cs="Arial"/>
          <w:i/>
        </w:rPr>
        <w:t xml:space="preserve"> </w:t>
      </w:r>
      <w:r w:rsidRPr="00C56863">
        <w:rPr>
          <w:rFonts w:ascii="Palatino Linotype" w:hAnsi="Palatino Linotype" w:cs="Arial"/>
          <w:i/>
          <w:sz w:val="22"/>
          <w:szCs w:val="22"/>
        </w:rPr>
        <w:t>las</w:t>
      </w:r>
      <w:r w:rsidRPr="00C56863">
        <w:rPr>
          <w:rFonts w:ascii="Palatino Linotype" w:hAnsi="Palatino Linotype" w:cs="Arial"/>
          <w:i/>
        </w:rPr>
        <w:t xml:space="preserve"> </w:t>
      </w:r>
      <w:r w:rsidRPr="00C56863">
        <w:rPr>
          <w:rFonts w:ascii="Palatino Linotype" w:hAnsi="Palatino Linotype" w:cs="Arial"/>
          <w:i/>
          <w:sz w:val="22"/>
          <w:szCs w:val="22"/>
        </w:rPr>
        <w:t>siguientes</w:t>
      </w:r>
      <w:r w:rsidRPr="00C56863">
        <w:rPr>
          <w:rFonts w:ascii="Palatino Linotype" w:hAnsi="Palatino Linotype" w:cs="Arial"/>
          <w:i/>
        </w:rPr>
        <w:t xml:space="preserve"> </w:t>
      </w:r>
      <w:r w:rsidRPr="00C56863">
        <w:rPr>
          <w:rFonts w:ascii="Palatino Linotype" w:hAnsi="Palatino Linotype" w:cs="Arial"/>
          <w:i/>
          <w:sz w:val="22"/>
          <w:szCs w:val="22"/>
        </w:rPr>
        <w:t>atribuciones:</w:t>
      </w:r>
    </w:p>
    <w:p w:rsidR="00262BA7" w:rsidRPr="00C56863" w:rsidRDefault="00262BA7" w:rsidP="001774E1">
      <w:pPr>
        <w:autoSpaceDE w:val="0"/>
        <w:autoSpaceDN w:val="0"/>
        <w:adjustRightInd w:val="0"/>
        <w:spacing w:line="360" w:lineRule="auto"/>
        <w:ind w:left="851" w:right="899"/>
        <w:jc w:val="both"/>
        <w:rPr>
          <w:rFonts w:ascii="Palatino Linotype" w:hAnsi="Palatino Linotype" w:cs="Arial"/>
          <w:i/>
          <w:sz w:val="22"/>
          <w:szCs w:val="22"/>
        </w:rPr>
      </w:pPr>
      <w:r w:rsidRPr="00C56863">
        <w:rPr>
          <w:rFonts w:ascii="Palatino Linotype" w:hAnsi="Palatino Linotype" w:cs="Arial"/>
          <w:i/>
          <w:sz w:val="22"/>
          <w:szCs w:val="22"/>
        </w:rPr>
        <w:t>…</w:t>
      </w:r>
    </w:p>
    <w:p w:rsidR="00262BA7" w:rsidRPr="00C56863" w:rsidRDefault="00262BA7" w:rsidP="001774E1">
      <w:pPr>
        <w:autoSpaceDE w:val="0"/>
        <w:autoSpaceDN w:val="0"/>
        <w:adjustRightInd w:val="0"/>
        <w:spacing w:after="240" w:line="360" w:lineRule="auto"/>
        <w:ind w:left="851" w:right="899"/>
        <w:jc w:val="both"/>
        <w:rPr>
          <w:rFonts w:ascii="Palatino Linotype" w:hAnsi="Palatino Linotype" w:cs="Arial"/>
          <w:color w:val="000000"/>
          <w:sz w:val="22"/>
          <w:szCs w:val="22"/>
        </w:rPr>
      </w:pPr>
      <w:r w:rsidRPr="00C56863">
        <w:rPr>
          <w:rFonts w:ascii="Palatino Linotype" w:hAnsi="Palatino Linotype" w:cs="Arial"/>
          <w:b/>
          <w:bCs/>
          <w:i/>
          <w:sz w:val="22"/>
          <w:szCs w:val="22"/>
        </w:rPr>
        <w:lastRenderedPageBreak/>
        <w:t>XI.</w:t>
      </w:r>
      <w:r w:rsidRPr="00C56863">
        <w:rPr>
          <w:rFonts w:ascii="Palatino Linotype" w:hAnsi="Palatino Linotype" w:cs="Arial"/>
          <w:b/>
          <w:bCs/>
          <w:i/>
        </w:rPr>
        <w:t xml:space="preserve"> </w:t>
      </w:r>
      <w:r w:rsidRPr="00C56863">
        <w:rPr>
          <w:rFonts w:ascii="Palatino Linotype" w:hAnsi="Palatino Linotype" w:cs="Arial"/>
          <w:i/>
          <w:sz w:val="22"/>
          <w:szCs w:val="22"/>
        </w:rPr>
        <w:t>Establecer</w:t>
      </w:r>
      <w:r w:rsidRPr="00C56863">
        <w:rPr>
          <w:rFonts w:ascii="Palatino Linotype" w:hAnsi="Palatino Linotype" w:cs="Arial"/>
          <w:i/>
        </w:rPr>
        <w:t xml:space="preserve"> </w:t>
      </w:r>
      <w:r w:rsidRPr="00C56863">
        <w:rPr>
          <w:rFonts w:ascii="Palatino Linotype" w:hAnsi="Palatino Linotype" w:cs="Arial"/>
          <w:i/>
          <w:sz w:val="22"/>
          <w:szCs w:val="22"/>
        </w:rPr>
        <w:t>los</w:t>
      </w:r>
      <w:r w:rsidRPr="00C56863">
        <w:rPr>
          <w:rFonts w:ascii="Palatino Linotype" w:hAnsi="Palatino Linotype" w:cs="Arial"/>
          <w:i/>
        </w:rPr>
        <w:t xml:space="preserve"> </w:t>
      </w:r>
      <w:r w:rsidRPr="00C56863">
        <w:rPr>
          <w:rFonts w:ascii="Palatino Linotype" w:hAnsi="Palatino Linotype" w:cs="Arial"/>
          <w:i/>
          <w:sz w:val="22"/>
          <w:szCs w:val="22"/>
        </w:rPr>
        <w:t>lineamientos,</w:t>
      </w:r>
      <w:r w:rsidRPr="00C56863">
        <w:rPr>
          <w:rFonts w:ascii="Palatino Linotype" w:hAnsi="Palatino Linotype" w:cs="Arial"/>
          <w:i/>
        </w:rPr>
        <w:t xml:space="preserve"> </w:t>
      </w:r>
      <w:r w:rsidRPr="00C56863">
        <w:rPr>
          <w:rFonts w:ascii="Palatino Linotype" w:hAnsi="Palatino Linotype" w:cs="Arial"/>
          <w:i/>
          <w:sz w:val="22"/>
          <w:szCs w:val="22"/>
        </w:rPr>
        <w:t>criterios,</w:t>
      </w:r>
      <w:r w:rsidRPr="00C56863">
        <w:rPr>
          <w:rFonts w:ascii="Palatino Linotype" w:hAnsi="Palatino Linotype" w:cs="Arial"/>
          <w:i/>
        </w:rPr>
        <w:t xml:space="preserve"> </w:t>
      </w:r>
      <w:r w:rsidRPr="00C56863">
        <w:rPr>
          <w:rFonts w:ascii="Palatino Linotype" w:hAnsi="Palatino Linotype" w:cs="Arial"/>
          <w:i/>
          <w:sz w:val="22"/>
          <w:szCs w:val="22"/>
        </w:rPr>
        <w:t>procedimientos,</w:t>
      </w:r>
      <w:r w:rsidRPr="00C56863">
        <w:rPr>
          <w:rFonts w:ascii="Palatino Linotype" w:hAnsi="Palatino Linotype" w:cs="Arial"/>
          <w:i/>
        </w:rPr>
        <w:t xml:space="preserve"> </w:t>
      </w:r>
      <w:r w:rsidRPr="00C56863">
        <w:rPr>
          <w:rFonts w:ascii="Palatino Linotype" w:hAnsi="Palatino Linotype" w:cs="Arial"/>
          <w:i/>
          <w:sz w:val="22"/>
          <w:szCs w:val="22"/>
        </w:rPr>
        <w:t>métodos</w:t>
      </w:r>
      <w:r w:rsidRPr="00C56863">
        <w:rPr>
          <w:rFonts w:ascii="Palatino Linotype" w:hAnsi="Palatino Linotype" w:cs="Arial"/>
          <w:i/>
        </w:rPr>
        <w:t xml:space="preserve"> </w:t>
      </w:r>
      <w:r w:rsidRPr="00C56863">
        <w:rPr>
          <w:rFonts w:ascii="Palatino Linotype" w:hAnsi="Palatino Linotype" w:cs="Arial"/>
          <w:i/>
          <w:sz w:val="22"/>
          <w:szCs w:val="22"/>
        </w:rPr>
        <w:t>y</w:t>
      </w:r>
      <w:r w:rsidRPr="00C56863">
        <w:rPr>
          <w:rFonts w:ascii="Palatino Linotype" w:hAnsi="Palatino Linotype" w:cs="Arial"/>
          <w:i/>
        </w:rPr>
        <w:t xml:space="preserve"> </w:t>
      </w:r>
      <w:r w:rsidRPr="00C56863">
        <w:rPr>
          <w:rFonts w:ascii="Palatino Linotype" w:hAnsi="Palatino Linotype" w:cs="Arial"/>
          <w:i/>
          <w:sz w:val="22"/>
          <w:szCs w:val="22"/>
        </w:rPr>
        <w:t>sistemas</w:t>
      </w:r>
      <w:r w:rsidRPr="00C56863">
        <w:rPr>
          <w:rFonts w:ascii="Palatino Linotype" w:hAnsi="Palatino Linotype" w:cs="Arial"/>
          <w:i/>
        </w:rPr>
        <w:t xml:space="preserve"> </w:t>
      </w:r>
      <w:r w:rsidRPr="00C56863">
        <w:rPr>
          <w:rFonts w:ascii="Palatino Linotype" w:hAnsi="Palatino Linotype" w:cs="Arial"/>
          <w:i/>
          <w:sz w:val="22"/>
          <w:szCs w:val="22"/>
        </w:rPr>
        <w:t>para</w:t>
      </w:r>
      <w:r w:rsidRPr="00C56863">
        <w:rPr>
          <w:rFonts w:ascii="Palatino Linotype" w:hAnsi="Palatino Linotype" w:cs="Arial"/>
          <w:i/>
        </w:rPr>
        <w:t xml:space="preserve"> </w:t>
      </w:r>
      <w:r w:rsidRPr="00C56863">
        <w:rPr>
          <w:rFonts w:ascii="Palatino Linotype" w:hAnsi="Palatino Linotype" w:cs="Arial"/>
          <w:i/>
          <w:sz w:val="22"/>
          <w:szCs w:val="22"/>
        </w:rPr>
        <w:t>las</w:t>
      </w:r>
      <w:r w:rsidRPr="00C56863">
        <w:rPr>
          <w:rFonts w:ascii="Palatino Linotype" w:hAnsi="Palatino Linotype" w:cs="Arial"/>
          <w:i/>
        </w:rPr>
        <w:t xml:space="preserve"> </w:t>
      </w:r>
      <w:r w:rsidRPr="00C56863">
        <w:rPr>
          <w:rFonts w:ascii="Palatino Linotype" w:hAnsi="Palatino Linotype" w:cs="Arial"/>
          <w:i/>
          <w:sz w:val="22"/>
          <w:szCs w:val="22"/>
        </w:rPr>
        <w:t>acciones</w:t>
      </w:r>
      <w:r w:rsidRPr="00C56863">
        <w:rPr>
          <w:rFonts w:ascii="Palatino Linotype" w:hAnsi="Palatino Linotype" w:cs="Arial"/>
          <w:i/>
        </w:rPr>
        <w:t xml:space="preserve"> </w:t>
      </w:r>
      <w:r w:rsidRPr="00C56863">
        <w:rPr>
          <w:rFonts w:ascii="Palatino Linotype" w:hAnsi="Palatino Linotype" w:cs="Arial"/>
          <w:i/>
          <w:sz w:val="22"/>
          <w:szCs w:val="22"/>
        </w:rPr>
        <w:t>de</w:t>
      </w:r>
      <w:r w:rsidRPr="00C56863">
        <w:rPr>
          <w:rFonts w:ascii="Palatino Linotype" w:hAnsi="Palatino Linotype" w:cs="Arial"/>
          <w:i/>
        </w:rPr>
        <w:t xml:space="preserve"> </w:t>
      </w:r>
      <w:r w:rsidRPr="00C56863">
        <w:rPr>
          <w:rFonts w:ascii="Palatino Linotype" w:hAnsi="Palatino Linotype" w:cs="Arial"/>
          <w:i/>
          <w:sz w:val="22"/>
          <w:szCs w:val="22"/>
        </w:rPr>
        <w:t>control</w:t>
      </w:r>
      <w:r w:rsidRPr="00C56863">
        <w:rPr>
          <w:rFonts w:ascii="Palatino Linotype" w:hAnsi="Palatino Linotype" w:cs="Arial"/>
          <w:i/>
        </w:rPr>
        <w:t xml:space="preserve"> </w:t>
      </w:r>
      <w:r w:rsidRPr="00C56863">
        <w:rPr>
          <w:rFonts w:ascii="Palatino Linotype" w:hAnsi="Palatino Linotype" w:cs="Arial"/>
          <w:i/>
          <w:sz w:val="22"/>
          <w:szCs w:val="22"/>
        </w:rPr>
        <w:t>y</w:t>
      </w:r>
      <w:r w:rsidRPr="00C56863">
        <w:rPr>
          <w:rFonts w:ascii="Palatino Linotype" w:hAnsi="Palatino Linotype" w:cs="Arial"/>
          <w:i/>
        </w:rPr>
        <w:t xml:space="preserve"> </w:t>
      </w:r>
      <w:r w:rsidRPr="00C56863">
        <w:rPr>
          <w:rFonts w:ascii="Palatino Linotype" w:hAnsi="Palatino Linotype" w:cs="Arial"/>
          <w:i/>
          <w:sz w:val="22"/>
          <w:szCs w:val="22"/>
        </w:rPr>
        <w:t>evaluación,</w:t>
      </w:r>
      <w:r w:rsidRPr="00C56863">
        <w:rPr>
          <w:rFonts w:ascii="Palatino Linotype" w:hAnsi="Palatino Linotype" w:cs="Arial"/>
          <w:i/>
        </w:rPr>
        <w:t xml:space="preserve"> </w:t>
      </w:r>
      <w:r w:rsidRPr="00C56863">
        <w:rPr>
          <w:rFonts w:ascii="Palatino Linotype" w:hAnsi="Palatino Linotype" w:cs="Arial"/>
          <w:i/>
          <w:sz w:val="22"/>
          <w:szCs w:val="22"/>
        </w:rPr>
        <w:t>necesarios</w:t>
      </w:r>
      <w:r w:rsidRPr="00C56863">
        <w:rPr>
          <w:rFonts w:ascii="Palatino Linotype" w:hAnsi="Palatino Linotype" w:cs="Arial"/>
          <w:i/>
        </w:rPr>
        <w:t xml:space="preserve"> </w:t>
      </w:r>
      <w:r w:rsidRPr="00C56863">
        <w:rPr>
          <w:rFonts w:ascii="Palatino Linotype" w:hAnsi="Palatino Linotype" w:cs="Arial"/>
          <w:i/>
          <w:sz w:val="22"/>
          <w:szCs w:val="22"/>
        </w:rPr>
        <w:t>para</w:t>
      </w:r>
      <w:r w:rsidRPr="00C56863">
        <w:rPr>
          <w:rFonts w:ascii="Palatino Linotype" w:hAnsi="Palatino Linotype" w:cs="Arial"/>
          <w:i/>
        </w:rPr>
        <w:t xml:space="preserve"> </w:t>
      </w:r>
      <w:r w:rsidRPr="00C56863">
        <w:rPr>
          <w:rFonts w:ascii="Palatino Linotype" w:hAnsi="Palatino Linotype" w:cs="Arial"/>
          <w:i/>
          <w:sz w:val="22"/>
          <w:szCs w:val="22"/>
        </w:rPr>
        <w:t>la</w:t>
      </w:r>
      <w:r w:rsidRPr="00C56863">
        <w:rPr>
          <w:rFonts w:ascii="Palatino Linotype" w:hAnsi="Palatino Linotype" w:cs="Arial"/>
          <w:i/>
        </w:rPr>
        <w:t xml:space="preserve"> </w:t>
      </w:r>
      <w:r w:rsidRPr="00C56863">
        <w:rPr>
          <w:rFonts w:ascii="Palatino Linotype" w:hAnsi="Palatino Linotype" w:cs="Arial"/>
          <w:i/>
          <w:sz w:val="22"/>
          <w:szCs w:val="22"/>
        </w:rPr>
        <w:t>fiscalización</w:t>
      </w:r>
      <w:r w:rsidRPr="00C56863">
        <w:rPr>
          <w:rFonts w:ascii="Palatino Linotype" w:hAnsi="Palatino Linotype" w:cs="Arial"/>
          <w:i/>
        </w:rPr>
        <w:t xml:space="preserve"> </w:t>
      </w:r>
      <w:r w:rsidRPr="00C56863">
        <w:rPr>
          <w:rFonts w:ascii="Palatino Linotype" w:hAnsi="Palatino Linotype" w:cs="Arial"/>
          <w:i/>
          <w:sz w:val="22"/>
          <w:szCs w:val="22"/>
        </w:rPr>
        <w:t>de</w:t>
      </w:r>
      <w:r w:rsidRPr="00C56863">
        <w:rPr>
          <w:rFonts w:ascii="Palatino Linotype" w:hAnsi="Palatino Linotype" w:cs="Arial"/>
          <w:i/>
        </w:rPr>
        <w:t xml:space="preserve"> </w:t>
      </w:r>
      <w:r w:rsidRPr="00C56863">
        <w:rPr>
          <w:rFonts w:ascii="Palatino Linotype" w:hAnsi="Palatino Linotype" w:cs="Arial"/>
          <w:i/>
          <w:sz w:val="22"/>
          <w:szCs w:val="22"/>
        </w:rPr>
        <w:t>las</w:t>
      </w:r>
      <w:r w:rsidRPr="00C56863">
        <w:rPr>
          <w:rFonts w:ascii="Palatino Linotype" w:hAnsi="Palatino Linotype" w:cs="Arial"/>
          <w:i/>
        </w:rPr>
        <w:t xml:space="preserve"> </w:t>
      </w:r>
      <w:r w:rsidRPr="00C56863">
        <w:rPr>
          <w:rFonts w:ascii="Palatino Linotype" w:hAnsi="Palatino Linotype" w:cs="Arial"/>
          <w:i/>
          <w:sz w:val="22"/>
          <w:szCs w:val="22"/>
        </w:rPr>
        <w:t>cuentas</w:t>
      </w:r>
      <w:r w:rsidRPr="00C56863">
        <w:rPr>
          <w:rFonts w:ascii="Palatino Linotype" w:hAnsi="Palatino Linotype" w:cs="Arial"/>
          <w:i/>
        </w:rPr>
        <w:t xml:space="preserve"> </w:t>
      </w:r>
      <w:r w:rsidRPr="00C56863">
        <w:rPr>
          <w:rFonts w:ascii="Palatino Linotype" w:hAnsi="Palatino Linotype" w:cs="Arial"/>
          <w:i/>
          <w:sz w:val="22"/>
          <w:szCs w:val="22"/>
        </w:rPr>
        <w:t>públi</w:t>
      </w:r>
      <w:r w:rsidRPr="00C56863">
        <w:rPr>
          <w:rFonts w:ascii="Palatino Linotype" w:hAnsi="Palatino Linotype" w:cs="Arial"/>
          <w:i/>
        </w:rPr>
        <w:t>cas y los informes trimestrales</w:t>
      </w:r>
      <w:r w:rsidRPr="00C56863">
        <w:rPr>
          <w:rStyle w:val="Refdenotaalpie"/>
          <w:rFonts w:ascii="Palatino Linotype" w:hAnsi="Palatino Linotype" w:cs="Arial"/>
          <w:i/>
        </w:rPr>
        <w:footnoteReference w:id="11"/>
      </w:r>
      <w:r w:rsidRPr="00C56863">
        <w:rPr>
          <w:rFonts w:ascii="Palatino Linotype" w:hAnsi="Palatino Linotype" w:cs="Arial"/>
          <w:color w:val="000000"/>
          <w:sz w:val="22"/>
          <w:szCs w:val="22"/>
        </w:rPr>
        <w:t>…”</w:t>
      </w:r>
      <w:r w:rsidRPr="00C56863">
        <w:rPr>
          <w:rFonts w:ascii="Palatino Linotype" w:hAnsi="Palatino Linotype" w:cs="Arial"/>
          <w:color w:val="000000"/>
        </w:rPr>
        <w:t xml:space="preserve"> </w:t>
      </w:r>
      <w:r w:rsidRPr="00C56863">
        <w:rPr>
          <w:rFonts w:ascii="Palatino Linotype" w:hAnsi="Palatino Linotype" w:cs="Arial"/>
          <w:color w:val="000000"/>
          <w:sz w:val="22"/>
          <w:szCs w:val="22"/>
        </w:rPr>
        <w:t>(Sic)</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690A62" w:rsidP="00262BA7">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C56863">
        <w:rPr>
          <w:rStyle w:val="Refdenotaalpie"/>
          <w:rFonts w:ascii="Palatino Linotype" w:hAnsi="Palatino Linotype"/>
        </w:rPr>
        <w:footnoteReference w:id="12"/>
      </w:r>
      <w:r w:rsidRPr="00C56863">
        <w:rPr>
          <w:rFonts w:ascii="Palatino Linotype" w:hAnsi="Palatino Linotype"/>
        </w:rPr>
        <w:t>.</w:t>
      </w:r>
    </w:p>
    <w:p w:rsidR="00262BA7" w:rsidRPr="00C56863" w:rsidRDefault="00262BA7" w:rsidP="00262BA7">
      <w:pPr>
        <w:spacing w:line="360" w:lineRule="auto"/>
        <w:ind w:right="49"/>
        <w:contextualSpacing/>
        <w:jc w:val="both"/>
        <w:rPr>
          <w:rFonts w:ascii="Palatino Linotype" w:hAnsi="Palatino Linotype"/>
        </w:rPr>
      </w:pP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r w:rsidRPr="00C56863">
        <w:rPr>
          <w:noProof/>
        </w:rPr>
        <w:drawing>
          <wp:inline distT="0" distB="0" distL="0" distR="0" wp14:anchorId="0B0BA862" wp14:editId="59476DEC">
            <wp:extent cx="5742940" cy="1898362"/>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98362"/>
                    </a:xfrm>
                    <a:prstGeom prst="rect">
                      <a:avLst/>
                    </a:prstGeom>
                  </pic:spPr>
                </pic:pic>
              </a:graphicData>
            </a:graphic>
          </wp:inline>
        </w:drawing>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690A62" w:rsidP="00262BA7">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w:t>
      </w:r>
      <w:r w:rsidRPr="00C56863">
        <w:rPr>
          <w:rFonts w:ascii="Palatino Linotype" w:hAnsi="Palatino Linotype"/>
        </w:rPr>
        <w:lastRenderedPageBreak/>
        <w:t>trimestre correspondiente de acuerdo a lo establecido en el artículo 32 de la Ley de Fiscalización Superior del Estado de México, que a la letra dice:</w:t>
      </w:r>
    </w:p>
    <w:p w:rsidR="00262BA7" w:rsidRPr="00C56863" w:rsidRDefault="00262BA7" w:rsidP="00262BA7">
      <w:pPr>
        <w:spacing w:line="360" w:lineRule="auto"/>
        <w:ind w:right="49"/>
        <w:contextualSpacing/>
        <w:jc w:val="both"/>
        <w:rPr>
          <w:rFonts w:ascii="Palatino Linotype" w:hAnsi="Palatino Linotype"/>
        </w:rPr>
      </w:pPr>
    </w:p>
    <w:p w:rsidR="00262BA7" w:rsidRPr="00C56863" w:rsidRDefault="00262BA7" w:rsidP="001774E1">
      <w:pPr>
        <w:spacing w:line="360" w:lineRule="auto"/>
        <w:ind w:left="851" w:right="899"/>
        <w:jc w:val="both"/>
        <w:rPr>
          <w:rFonts w:ascii="Palatino Linotype" w:hAnsi="Palatino Linotype"/>
          <w:i/>
          <w:sz w:val="22"/>
          <w:szCs w:val="22"/>
        </w:rPr>
      </w:pPr>
      <w:r w:rsidRPr="00C56863">
        <w:rPr>
          <w:rFonts w:ascii="Palatino Linotype" w:hAnsi="Palatino Linotype"/>
          <w:b/>
          <w:i/>
          <w:sz w:val="22"/>
          <w:szCs w:val="22"/>
        </w:rPr>
        <w:t>“Artículo</w:t>
      </w:r>
      <w:r w:rsidRPr="00C56863">
        <w:rPr>
          <w:rFonts w:ascii="Palatino Linotype" w:hAnsi="Palatino Linotype"/>
          <w:b/>
          <w:i/>
        </w:rPr>
        <w:t xml:space="preserve"> </w:t>
      </w:r>
      <w:r w:rsidRPr="00C56863">
        <w:rPr>
          <w:rFonts w:ascii="Palatino Linotype" w:hAnsi="Palatino Linotype"/>
          <w:b/>
          <w:i/>
          <w:sz w:val="22"/>
          <w:szCs w:val="22"/>
        </w:rPr>
        <w:t>32.-</w:t>
      </w:r>
      <w:r w:rsidRPr="00C56863">
        <w:rPr>
          <w:rFonts w:ascii="Palatino Linotype" w:hAnsi="Palatino Linotype"/>
          <w:i/>
        </w:rPr>
        <w:t xml:space="preserve"> </w:t>
      </w:r>
      <w:r w:rsidRPr="00C56863">
        <w:rPr>
          <w:rFonts w:ascii="Palatino Linotype" w:hAnsi="Palatino Linotype"/>
          <w:i/>
          <w:sz w:val="22"/>
          <w:szCs w:val="22"/>
        </w:rPr>
        <w:t>El</w:t>
      </w:r>
      <w:r w:rsidRPr="00C56863">
        <w:rPr>
          <w:rFonts w:ascii="Palatino Linotype" w:hAnsi="Palatino Linotype"/>
          <w:i/>
        </w:rPr>
        <w:t xml:space="preserve"> </w:t>
      </w:r>
      <w:r w:rsidRPr="00C56863">
        <w:rPr>
          <w:rFonts w:ascii="Palatino Linotype" w:hAnsi="Palatino Linotype"/>
          <w:i/>
          <w:sz w:val="22"/>
          <w:szCs w:val="22"/>
        </w:rPr>
        <w:t>Gobernador</w:t>
      </w:r>
      <w:r w:rsidRPr="00C56863">
        <w:rPr>
          <w:rFonts w:ascii="Palatino Linotype" w:hAnsi="Palatino Linotype"/>
          <w:i/>
        </w:rPr>
        <w:t xml:space="preserve"> </w:t>
      </w:r>
      <w:r w:rsidRPr="00C56863">
        <w:rPr>
          <w:rFonts w:ascii="Palatino Linotype" w:hAnsi="Palatino Linotype"/>
          <w:i/>
          <w:sz w:val="22"/>
          <w:szCs w:val="22"/>
        </w:rPr>
        <w:t>del</w:t>
      </w:r>
      <w:r w:rsidRPr="00C56863">
        <w:rPr>
          <w:rFonts w:ascii="Palatino Linotype" w:hAnsi="Palatino Linotype"/>
          <w:i/>
        </w:rPr>
        <w:t xml:space="preserve"> </w:t>
      </w:r>
      <w:r w:rsidRPr="00C56863">
        <w:rPr>
          <w:rFonts w:ascii="Palatino Linotype" w:hAnsi="Palatino Linotype"/>
          <w:i/>
          <w:sz w:val="22"/>
          <w:szCs w:val="22"/>
        </w:rPr>
        <w:t>Estado,</w:t>
      </w:r>
      <w:r w:rsidRPr="00C56863">
        <w:rPr>
          <w:rFonts w:ascii="Palatino Linotype" w:hAnsi="Palatino Linotype"/>
          <w:i/>
        </w:rPr>
        <w:t xml:space="preserve"> </w:t>
      </w:r>
      <w:r w:rsidRPr="00C56863">
        <w:rPr>
          <w:rFonts w:ascii="Palatino Linotype" w:hAnsi="Palatino Linotype"/>
          <w:i/>
          <w:sz w:val="22"/>
          <w:szCs w:val="22"/>
        </w:rPr>
        <w:t>por</w:t>
      </w:r>
      <w:r w:rsidRPr="00C56863">
        <w:rPr>
          <w:rFonts w:ascii="Palatino Linotype" w:hAnsi="Palatino Linotype"/>
          <w:i/>
        </w:rPr>
        <w:t xml:space="preserve"> </w:t>
      </w:r>
      <w:r w:rsidRPr="00C56863">
        <w:rPr>
          <w:rFonts w:ascii="Palatino Linotype" w:hAnsi="Palatino Linotype"/>
          <w:i/>
          <w:sz w:val="22"/>
          <w:szCs w:val="22"/>
        </w:rPr>
        <w:t>conducto</w:t>
      </w:r>
      <w:r w:rsidRPr="00C56863">
        <w:rPr>
          <w:rFonts w:ascii="Palatino Linotype" w:hAnsi="Palatino Linotype"/>
          <w:i/>
        </w:rPr>
        <w:t xml:space="preserve"> </w:t>
      </w:r>
      <w:r w:rsidRPr="00C56863">
        <w:rPr>
          <w:rFonts w:ascii="Palatino Linotype" w:hAnsi="Palatino Linotype"/>
          <w:i/>
          <w:sz w:val="22"/>
          <w:szCs w:val="22"/>
        </w:rPr>
        <w:t>del</w:t>
      </w:r>
      <w:r w:rsidRPr="00C56863">
        <w:rPr>
          <w:rFonts w:ascii="Palatino Linotype" w:hAnsi="Palatino Linotype"/>
          <w:i/>
        </w:rPr>
        <w:t xml:space="preserve"> </w:t>
      </w:r>
      <w:r w:rsidRPr="00C56863">
        <w:rPr>
          <w:rFonts w:ascii="Palatino Linotype" w:hAnsi="Palatino Linotype"/>
          <w:i/>
          <w:sz w:val="22"/>
          <w:szCs w:val="22"/>
        </w:rPr>
        <w:t>titular</w:t>
      </w:r>
      <w:r w:rsidRPr="00C56863">
        <w:rPr>
          <w:rFonts w:ascii="Palatino Linotype" w:hAnsi="Palatino Linotype"/>
          <w:i/>
        </w:rPr>
        <w:t xml:space="preserve"> </w:t>
      </w:r>
      <w:r w:rsidRPr="00C56863">
        <w:rPr>
          <w:rFonts w:ascii="Palatino Linotype" w:hAnsi="Palatino Linotype"/>
          <w:i/>
          <w:sz w:val="22"/>
          <w:szCs w:val="22"/>
        </w:rPr>
        <w:t>de</w:t>
      </w:r>
      <w:r w:rsidRPr="00C56863">
        <w:rPr>
          <w:rFonts w:ascii="Palatino Linotype" w:hAnsi="Palatino Linotype"/>
          <w:i/>
        </w:rPr>
        <w:t xml:space="preserve"> </w:t>
      </w:r>
      <w:r w:rsidRPr="00C56863">
        <w:rPr>
          <w:rFonts w:ascii="Palatino Linotype" w:hAnsi="Palatino Linotype"/>
          <w:i/>
          <w:sz w:val="22"/>
          <w:szCs w:val="22"/>
        </w:rPr>
        <w:t>la</w:t>
      </w:r>
      <w:r w:rsidRPr="00C56863">
        <w:rPr>
          <w:rFonts w:ascii="Palatino Linotype" w:hAnsi="Palatino Linotype"/>
          <w:i/>
        </w:rPr>
        <w:t xml:space="preserve"> </w:t>
      </w:r>
      <w:r w:rsidRPr="00C56863">
        <w:rPr>
          <w:rFonts w:ascii="Palatino Linotype" w:hAnsi="Palatino Linotype"/>
          <w:i/>
          <w:sz w:val="22"/>
          <w:szCs w:val="22"/>
        </w:rPr>
        <w:t>dependencia</w:t>
      </w:r>
      <w:r w:rsidRPr="00C56863">
        <w:rPr>
          <w:rFonts w:ascii="Palatino Linotype" w:hAnsi="Palatino Linotype"/>
          <w:i/>
        </w:rPr>
        <w:t xml:space="preserve"> </w:t>
      </w:r>
      <w:r w:rsidRPr="00C56863">
        <w:rPr>
          <w:rFonts w:ascii="Palatino Linotype" w:hAnsi="Palatino Linotype"/>
          <w:i/>
          <w:sz w:val="22"/>
          <w:szCs w:val="22"/>
        </w:rPr>
        <w:t>competente,</w:t>
      </w:r>
      <w:r w:rsidRPr="00C56863">
        <w:rPr>
          <w:rFonts w:ascii="Palatino Linotype" w:hAnsi="Palatino Linotype"/>
          <w:i/>
        </w:rPr>
        <w:t xml:space="preserve"> </w:t>
      </w:r>
      <w:r w:rsidRPr="00C56863">
        <w:rPr>
          <w:rFonts w:ascii="Palatino Linotype" w:hAnsi="Palatino Linotype"/>
          <w:i/>
          <w:sz w:val="22"/>
          <w:szCs w:val="22"/>
        </w:rPr>
        <w:t>presentará</w:t>
      </w:r>
      <w:r w:rsidRPr="00C56863">
        <w:rPr>
          <w:rFonts w:ascii="Palatino Linotype" w:hAnsi="Palatino Linotype"/>
          <w:i/>
        </w:rPr>
        <w:t xml:space="preserve"> </w:t>
      </w:r>
      <w:r w:rsidRPr="00C56863">
        <w:rPr>
          <w:rFonts w:ascii="Palatino Linotype" w:hAnsi="Palatino Linotype"/>
          <w:i/>
          <w:sz w:val="22"/>
          <w:szCs w:val="22"/>
        </w:rPr>
        <w:t>a</w:t>
      </w:r>
      <w:r w:rsidRPr="00C56863">
        <w:rPr>
          <w:rFonts w:ascii="Palatino Linotype" w:hAnsi="Palatino Linotype"/>
          <w:i/>
        </w:rPr>
        <w:t xml:space="preserve"> </w:t>
      </w:r>
      <w:r w:rsidRPr="00C56863">
        <w:rPr>
          <w:rFonts w:ascii="Palatino Linotype" w:hAnsi="Palatino Linotype"/>
          <w:i/>
          <w:sz w:val="22"/>
          <w:szCs w:val="22"/>
        </w:rPr>
        <w:t>la</w:t>
      </w:r>
      <w:r w:rsidRPr="00C56863">
        <w:rPr>
          <w:rFonts w:ascii="Palatino Linotype" w:hAnsi="Palatino Linotype"/>
          <w:i/>
        </w:rPr>
        <w:t xml:space="preserve"> </w:t>
      </w:r>
      <w:r w:rsidRPr="00C56863">
        <w:rPr>
          <w:rFonts w:ascii="Palatino Linotype" w:hAnsi="Palatino Linotype"/>
          <w:i/>
          <w:sz w:val="22"/>
          <w:szCs w:val="22"/>
        </w:rPr>
        <w:t>Legislatura</w:t>
      </w:r>
      <w:r w:rsidRPr="00C56863">
        <w:rPr>
          <w:rFonts w:ascii="Palatino Linotype" w:hAnsi="Palatino Linotype"/>
          <w:i/>
        </w:rPr>
        <w:t xml:space="preserve"> </w:t>
      </w:r>
      <w:r w:rsidRPr="00C56863">
        <w:rPr>
          <w:rFonts w:ascii="Palatino Linotype" w:hAnsi="Palatino Linotype"/>
          <w:i/>
          <w:sz w:val="22"/>
          <w:szCs w:val="22"/>
        </w:rPr>
        <w:t>la</w:t>
      </w:r>
      <w:r w:rsidRPr="00C56863">
        <w:rPr>
          <w:rFonts w:ascii="Palatino Linotype" w:hAnsi="Palatino Linotype"/>
          <w:i/>
        </w:rPr>
        <w:t xml:space="preserve"> </w:t>
      </w:r>
      <w:r w:rsidRPr="00C56863">
        <w:rPr>
          <w:rFonts w:ascii="Palatino Linotype" w:hAnsi="Palatino Linotype"/>
          <w:i/>
          <w:sz w:val="22"/>
          <w:szCs w:val="22"/>
        </w:rPr>
        <w:t>cuenta</w:t>
      </w:r>
      <w:r w:rsidRPr="00C56863">
        <w:rPr>
          <w:rFonts w:ascii="Palatino Linotype" w:hAnsi="Palatino Linotype"/>
          <w:i/>
        </w:rPr>
        <w:t xml:space="preserve"> </w:t>
      </w:r>
      <w:r w:rsidRPr="00C56863">
        <w:rPr>
          <w:rFonts w:ascii="Palatino Linotype" w:hAnsi="Palatino Linotype"/>
          <w:i/>
          <w:sz w:val="22"/>
          <w:szCs w:val="22"/>
        </w:rPr>
        <w:t>pública</w:t>
      </w:r>
      <w:r w:rsidRPr="00C56863">
        <w:rPr>
          <w:rFonts w:ascii="Palatino Linotype" w:hAnsi="Palatino Linotype"/>
          <w:i/>
        </w:rPr>
        <w:t xml:space="preserve"> </w:t>
      </w:r>
      <w:r w:rsidRPr="00C56863">
        <w:rPr>
          <w:rFonts w:ascii="Palatino Linotype" w:hAnsi="Palatino Linotype"/>
          <w:i/>
          <w:sz w:val="22"/>
          <w:szCs w:val="22"/>
        </w:rPr>
        <w:t>del</w:t>
      </w:r>
      <w:r w:rsidRPr="00C56863">
        <w:rPr>
          <w:rFonts w:ascii="Palatino Linotype" w:hAnsi="Palatino Linotype"/>
          <w:i/>
        </w:rPr>
        <w:t xml:space="preserve"> </w:t>
      </w:r>
      <w:r w:rsidRPr="00C56863">
        <w:rPr>
          <w:rFonts w:ascii="Palatino Linotype" w:hAnsi="Palatino Linotype"/>
          <w:i/>
          <w:sz w:val="22"/>
          <w:szCs w:val="22"/>
        </w:rPr>
        <w:t>Gobierno</w:t>
      </w:r>
      <w:r w:rsidRPr="00C56863">
        <w:rPr>
          <w:rFonts w:ascii="Palatino Linotype" w:hAnsi="Palatino Linotype"/>
          <w:i/>
        </w:rPr>
        <w:t xml:space="preserve"> </w:t>
      </w:r>
      <w:r w:rsidRPr="00C56863">
        <w:rPr>
          <w:rFonts w:ascii="Palatino Linotype" w:hAnsi="Palatino Linotype"/>
          <w:i/>
          <w:sz w:val="22"/>
          <w:szCs w:val="22"/>
        </w:rPr>
        <w:t>del</w:t>
      </w:r>
      <w:r w:rsidRPr="00C56863">
        <w:rPr>
          <w:rFonts w:ascii="Palatino Linotype" w:hAnsi="Palatino Linotype"/>
          <w:i/>
        </w:rPr>
        <w:t xml:space="preserve"> </w:t>
      </w:r>
      <w:r w:rsidRPr="00C56863">
        <w:rPr>
          <w:rFonts w:ascii="Palatino Linotype" w:hAnsi="Palatino Linotype"/>
          <w:i/>
          <w:sz w:val="22"/>
          <w:szCs w:val="22"/>
        </w:rPr>
        <w:t>Estado</w:t>
      </w:r>
      <w:r w:rsidRPr="00C56863">
        <w:rPr>
          <w:rFonts w:ascii="Palatino Linotype" w:hAnsi="Palatino Linotype"/>
          <w:i/>
        </w:rPr>
        <w:t xml:space="preserve"> </w:t>
      </w:r>
      <w:r w:rsidRPr="00C56863">
        <w:rPr>
          <w:rFonts w:ascii="Palatino Linotype" w:hAnsi="Palatino Linotype"/>
          <w:i/>
          <w:sz w:val="22"/>
          <w:szCs w:val="22"/>
        </w:rPr>
        <w:t>del</w:t>
      </w:r>
      <w:r w:rsidRPr="00C56863">
        <w:rPr>
          <w:rFonts w:ascii="Palatino Linotype" w:hAnsi="Palatino Linotype"/>
          <w:i/>
        </w:rPr>
        <w:t xml:space="preserve"> </w:t>
      </w:r>
      <w:r w:rsidRPr="00C56863">
        <w:rPr>
          <w:rFonts w:ascii="Palatino Linotype" w:hAnsi="Palatino Linotype"/>
          <w:i/>
          <w:sz w:val="22"/>
          <w:szCs w:val="22"/>
        </w:rPr>
        <w:t>ejercicio</w:t>
      </w:r>
      <w:r w:rsidRPr="00C56863">
        <w:rPr>
          <w:rFonts w:ascii="Palatino Linotype" w:hAnsi="Palatino Linotype"/>
          <w:i/>
        </w:rPr>
        <w:t xml:space="preserve"> </w:t>
      </w:r>
      <w:r w:rsidRPr="00C56863">
        <w:rPr>
          <w:rFonts w:ascii="Palatino Linotype" w:hAnsi="Palatino Linotype"/>
          <w:i/>
          <w:sz w:val="22"/>
          <w:szCs w:val="22"/>
        </w:rPr>
        <w:t>fiscal</w:t>
      </w:r>
      <w:r w:rsidRPr="00C56863">
        <w:rPr>
          <w:rFonts w:ascii="Palatino Linotype" w:hAnsi="Palatino Linotype"/>
          <w:i/>
        </w:rPr>
        <w:t xml:space="preserve"> </w:t>
      </w:r>
      <w:r w:rsidRPr="00C56863">
        <w:rPr>
          <w:rFonts w:ascii="Palatino Linotype" w:hAnsi="Palatino Linotype"/>
          <w:i/>
          <w:sz w:val="22"/>
          <w:szCs w:val="22"/>
        </w:rPr>
        <w:t>inmediato</w:t>
      </w:r>
      <w:r w:rsidRPr="00C56863">
        <w:rPr>
          <w:rFonts w:ascii="Palatino Linotype" w:hAnsi="Palatino Linotype"/>
          <w:i/>
        </w:rPr>
        <w:t xml:space="preserve"> </w:t>
      </w:r>
      <w:r w:rsidRPr="00C56863">
        <w:rPr>
          <w:rFonts w:ascii="Palatino Linotype" w:hAnsi="Palatino Linotype"/>
          <w:i/>
          <w:sz w:val="22"/>
          <w:szCs w:val="22"/>
        </w:rPr>
        <w:t>anterior,</w:t>
      </w:r>
      <w:r w:rsidRPr="00C56863">
        <w:rPr>
          <w:rFonts w:ascii="Palatino Linotype" w:hAnsi="Palatino Linotype"/>
          <w:i/>
        </w:rPr>
        <w:t xml:space="preserve"> </w:t>
      </w:r>
      <w:r w:rsidRPr="00C56863">
        <w:rPr>
          <w:rFonts w:ascii="Palatino Linotype" w:hAnsi="Palatino Linotype"/>
          <w:i/>
          <w:sz w:val="22"/>
          <w:szCs w:val="22"/>
        </w:rPr>
        <w:t>a</w:t>
      </w:r>
      <w:r w:rsidRPr="00C56863">
        <w:rPr>
          <w:rFonts w:ascii="Palatino Linotype" w:hAnsi="Palatino Linotype"/>
          <w:i/>
        </w:rPr>
        <w:t xml:space="preserve"> </w:t>
      </w:r>
      <w:r w:rsidRPr="00C56863">
        <w:rPr>
          <w:rFonts w:ascii="Palatino Linotype" w:hAnsi="Palatino Linotype"/>
          <w:i/>
          <w:sz w:val="22"/>
          <w:szCs w:val="22"/>
        </w:rPr>
        <w:t>más</w:t>
      </w:r>
      <w:r w:rsidRPr="00C56863">
        <w:rPr>
          <w:rFonts w:ascii="Palatino Linotype" w:hAnsi="Palatino Linotype"/>
          <w:i/>
        </w:rPr>
        <w:t xml:space="preserve"> </w:t>
      </w:r>
      <w:r w:rsidRPr="00C56863">
        <w:rPr>
          <w:rFonts w:ascii="Palatino Linotype" w:hAnsi="Palatino Linotype"/>
          <w:i/>
          <w:sz w:val="22"/>
          <w:szCs w:val="22"/>
        </w:rPr>
        <w:t>tardar</w:t>
      </w:r>
      <w:r w:rsidRPr="00C56863">
        <w:rPr>
          <w:rFonts w:ascii="Palatino Linotype" w:hAnsi="Palatino Linotype"/>
          <w:i/>
        </w:rPr>
        <w:t xml:space="preserve"> </w:t>
      </w:r>
      <w:r w:rsidRPr="00C56863">
        <w:rPr>
          <w:rFonts w:ascii="Palatino Linotype" w:hAnsi="Palatino Linotype"/>
          <w:i/>
          <w:sz w:val="22"/>
          <w:szCs w:val="22"/>
        </w:rPr>
        <w:t>el</w:t>
      </w:r>
      <w:r w:rsidRPr="00C56863">
        <w:rPr>
          <w:rFonts w:ascii="Palatino Linotype" w:hAnsi="Palatino Linotype"/>
          <w:i/>
        </w:rPr>
        <w:t xml:space="preserve"> </w:t>
      </w:r>
      <w:r w:rsidRPr="00C56863">
        <w:rPr>
          <w:rFonts w:ascii="Palatino Linotype" w:hAnsi="Palatino Linotype"/>
          <w:i/>
          <w:sz w:val="22"/>
          <w:szCs w:val="22"/>
        </w:rPr>
        <w:t>quince</w:t>
      </w:r>
      <w:r w:rsidRPr="00C56863">
        <w:rPr>
          <w:rFonts w:ascii="Palatino Linotype" w:hAnsi="Palatino Linotype"/>
          <w:i/>
        </w:rPr>
        <w:t xml:space="preserve"> </w:t>
      </w:r>
      <w:r w:rsidRPr="00C56863">
        <w:rPr>
          <w:rFonts w:ascii="Palatino Linotype" w:hAnsi="Palatino Linotype"/>
          <w:i/>
          <w:sz w:val="22"/>
          <w:szCs w:val="22"/>
        </w:rPr>
        <w:t>de</w:t>
      </w:r>
      <w:r w:rsidRPr="00C56863">
        <w:rPr>
          <w:rFonts w:ascii="Palatino Linotype" w:hAnsi="Palatino Linotype"/>
          <w:i/>
        </w:rPr>
        <w:t xml:space="preserve"> </w:t>
      </w:r>
      <w:r w:rsidRPr="00C56863">
        <w:rPr>
          <w:rFonts w:ascii="Palatino Linotype" w:hAnsi="Palatino Linotype"/>
          <w:i/>
          <w:sz w:val="22"/>
          <w:szCs w:val="22"/>
        </w:rPr>
        <w:t>mayo</w:t>
      </w:r>
      <w:r w:rsidRPr="00C56863">
        <w:rPr>
          <w:rFonts w:ascii="Palatino Linotype" w:hAnsi="Palatino Linotype"/>
          <w:i/>
        </w:rPr>
        <w:t xml:space="preserve"> </w:t>
      </w:r>
      <w:r w:rsidRPr="00C56863">
        <w:rPr>
          <w:rFonts w:ascii="Palatino Linotype" w:hAnsi="Palatino Linotype"/>
          <w:i/>
          <w:sz w:val="22"/>
          <w:szCs w:val="22"/>
        </w:rPr>
        <w:t>de</w:t>
      </w:r>
      <w:r w:rsidRPr="00C56863">
        <w:rPr>
          <w:rFonts w:ascii="Palatino Linotype" w:hAnsi="Palatino Linotype"/>
          <w:i/>
        </w:rPr>
        <w:t xml:space="preserve"> </w:t>
      </w:r>
      <w:r w:rsidRPr="00C56863">
        <w:rPr>
          <w:rFonts w:ascii="Palatino Linotype" w:hAnsi="Palatino Linotype"/>
          <w:i/>
          <w:sz w:val="22"/>
          <w:szCs w:val="22"/>
        </w:rPr>
        <w:t>cada</w:t>
      </w:r>
      <w:r w:rsidRPr="00C56863">
        <w:rPr>
          <w:rFonts w:ascii="Palatino Linotype" w:hAnsi="Palatino Linotype"/>
          <w:i/>
        </w:rPr>
        <w:t xml:space="preserve"> </w:t>
      </w:r>
      <w:r w:rsidRPr="00C56863">
        <w:rPr>
          <w:rFonts w:ascii="Palatino Linotype" w:hAnsi="Palatino Linotype"/>
          <w:i/>
          <w:sz w:val="22"/>
          <w:szCs w:val="22"/>
        </w:rPr>
        <w:t>año.</w:t>
      </w:r>
    </w:p>
    <w:p w:rsidR="00262BA7" w:rsidRPr="00C56863" w:rsidRDefault="00262BA7" w:rsidP="001774E1">
      <w:pPr>
        <w:spacing w:line="360" w:lineRule="auto"/>
        <w:ind w:left="851" w:right="899"/>
        <w:jc w:val="both"/>
        <w:rPr>
          <w:rFonts w:ascii="Palatino Linotype" w:hAnsi="Palatino Linotype"/>
          <w:b/>
          <w:i/>
          <w:sz w:val="22"/>
          <w:szCs w:val="22"/>
        </w:rPr>
      </w:pPr>
      <w:r w:rsidRPr="00C56863">
        <w:rPr>
          <w:rFonts w:ascii="Palatino Linotype" w:hAnsi="Palatino Linotype"/>
          <w:b/>
          <w:i/>
          <w:sz w:val="22"/>
          <w:szCs w:val="22"/>
        </w:rPr>
        <w:t>Los</w:t>
      </w:r>
      <w:r w:rsidRPr="00C56863">
        <w:rPr>
          <w:rFonts w:ascii="Palatino Linotype" w:hAnsi="Palatino Linotype"/>
          <w:b/>
          <w:i/>
        </w:rPr>
        <w:t xml:space="preserve"> </w:t>
      </w:r>
      <w:r w:rsidRPr="00C56863">
        <w:rPr>
          <w:rFonts w:ascii="Palatino Linotype" w:hAnsi="Palatino Linotype"/>
          <w:b/>
          <w:i/>
          <w:sz w:val="22"/>
          <w:szCs w:val="22"/>
        </w:rPr>
        <w:t>Presidentes</w:t>
      </w:r>
      <w:r w:rsidRPr="00C56863">
        <w:rPr>
          <w:rFonts w:ascii="Palatino Linotype" w:hAnsi="Palatino Linotype"/>
          <w:b/>
          <w:i/>
        </w:rPr>
        <w:t xml:space="preserve"> </w:t>
      </w:r>
      <w:r w:rsidRPr="00C56863">
        <w:rPr>
          <w:rFonts w:ascii="Palatino Linotype" w:hAnsi="Palatino Linotype"/>
          <w:b/>
          <w:i/>
          <w:sz w:val="22"/>
          <w:szCs w:val="22"/>
        </w:rPr>
        <w:t>Municipales</w:t>
      </w:r>
      <w:r w:rsidRPr="00C56863">
        <w:rPr>
          <w:rFonts w:ascii="Palatino Linotype" w:hAnsi="Palatino Linotype"/>
          <w:b/>
          <w:i/>
        </w:rPr>
        <w:t xml:space="preserve"> </w:t>
      </w:r>
      <w:r w:rsidRPr="00C56863">
        <w:rPr>
          <w:rFonts w:ascii="Palatino Linotype" w:hAnsi="Palatino Linotype"/>
          <w:b/>
          <w:i/>
          <w:sz w:val="22"/>
          <w:szCs w:val="22"/>
        </w:rPr>
        <w:t>presentarán</w:t>
      </w:r>
      <w:r w:rsidRPr="00C56863">
        <w:rPr>
          <w:rFonts w:ascii="Palatino Linotype" w:hAnsi="Palatino Linotype"/>
          <w:b/>
          <w:i/>
        </w:rPr>
        <w:t xml:space="preserve"> </w:t>
      </w:r>
      <w:r w:rsidRPr="00C56863">
        <w:rPr>
          <w:rFonts w:ascii="Palatino Linotype" w:hAnsi="Palatino Linotype"/>
          <w:b/>
          <w:i/>
          <w:sz w:val="22"/>
          <w:szCs w:val="22"/>
        </w:rPr>
        <w:t>a</w:t>
      </w:r>
      <w:r w:rsidRPr="00C56863">
        <w:rPr>
          <w:rFonts w:ascii="Palatino Linotype" w:hAnsi="Palatino Linotype"/>
          <w:b/>
          <w:i/>
        </w:rPr>
        <w:t xml:space="preserve"> </w:t>
      </w:r>
      <w:r w:rsidRPr="00C56863">
        <w:rPr>
          <w:rFonts w:ascii="Palatino Linotype" w:hAnsi="Palatino Linotype"/>
          <w:b/>
          <w:i/>
          <w:sz w:val="22"/>
          <w:szCs w:val="22"/>
        </w:rPr>
        <w:t>la</w:t>
      </w:r>
      <w:r w:rsidRPr="00C56863">
        <w:rPr>
          <w:rFonts w:ascii="Palatino Linotype" w:hAnsi="Palatino Linotype"/>
          <w:b/>
          <w:i/>
        </w:rPr>
        <w:t xml:space="preserve"> </w:t>
      </w:r>
      <w:r w:rsidRPr="00C56863">
        <w:rPr>
          <w:rFonts w:ascii="Palatino Linotype" w:hAnsi="Palatino Linotype"/>
          <w:b/>
          <w:i/>
          <w:sz w:val="22"/>
          <w:szCs w:val="22"/>
        </w:rPr>
        <w:t>Legislatura</w:t>
      </w:r>
      <w:r w:rsidRPr="00C56863">
        <w:rPr>
          <w:rFonts w:ascii="Palatino Linotype" w:hAnsi="Palatino Linotype"/>
          <w:b/>
          <w:i/>
        </w:rPr>
        <w:t xml:space="preserve"> </w:t>
      </w:r>
      <w:r w:rsidRPr="00C56863">
        <w:rPr>
          <w:rFonts w:ascii="Palatino Linotype" w:hAnsi="Palatino Linotype"/>
          <w:b/>
          <w:i/>
          <w:sz w:val="22"/>
          <w:szCs w:val="22"/>
        </w:rPr>
        <w:t>las</w:t>
      </w:r>
      <w:r w:rsidRPr="00C56863">
        <w:rPr>
          <w:rFonts w:ascii="Palatino Linotype" w:hAnsi="Palatino Linotype"/>
          <w:b/>
          <w:i/>
        </w:rPr>
        <w:t xml:space="preserve"> </w:t>
      </w:r>
      <w:r w:rsidRPr="00C56863">
        <w:rPr>
          <w:rFonts w:ascii="Palatino Linotype" w:hAnsi="Palatino Linotype"/>
          <w:b/>
          <w:i/>
          <w:sz w:val="22"/>
          <w:szCs w:val="22"/>
        </w:rPr>
        <w:t>cuentas</w:t>
      </w:r>
      <w:r w:rsidRPr="00C56863">
        <w:rPr>
          <w:rFonts w:ascii="Palatino Linotype" w:hAnsi="Palatino Linotype"/>
          <w:b/>
          <w:i/>
        </w:rPr>
        <w:t xml:space="preserve"> </w:t>
      </w:r>
      <w:r w:rsidRPr="00C56863">
        <w:rPr>
          <w:rFonts w:ascii="Palatino Linotype" w:hAnsi="Palatino Linotype"/>
          <w:b/>
          <w:i/>
          <w:sz w:val="22"/>
          <w:szCs w:val="22"/>
        </w:rPr>
        <w:t>públicas</w:t>
      </w:r>
      <w:r w:rsidRPr="00C56863">
        <w:rPr>
          <w:rFonts w:ascii="Palatino Linotype" w:hAnsi="Palatino Linotype"/>
          <w:b/>
          <w:i/>
        </w:rPr>
        <w:t xml:space="preserve"> </w:t>
      </w:r>
      <w:r w:rsidRPr="00C56863">
        <w:rPr>
          <w:rFonts w:ascii="Palatino Linotype" w:hAnsi="Palatino Linotype"/>
          <w:b/>
          <w:i/>
          <w:sz w:val="22"/>
          <w:szCs w:val="22"/>
        </w:rPr>
        <w:t>anuales</w:t>
      </w:r>
      <w:r w:rsidRPr="00C56863">
        <w:rPr>
          <w:rFonts w:ascii="Palatino Linotype" w:hAnsi="Palatino Linotype"/>
          <w:i/>
        </w:rPr>
        <w:t xml:space="preserve"> </w:t>
      </w:r>
      <w:r w:rsidRPr="00C56863">
        <w:rPr>
          <w:rFonts w:ascii="Palatino Linotype" w:hAnsi="Palatino Linotype"/>
          <w:i/>
          <w:sz w:val="22"/>
          <w:szCs w:val="22"/>
        </w:rPr>
        <w:t>de</w:t>
      </w:r>
      <w:r w:rsidRPr="00C56863">
        <w:rPr>
          <w:rFonts w:ascii="Palatino Linotype" w:hAnsi="Palatino Linotype"/>
          <w:i/>
        </w:rPr>
        <w:t xml:space="preserve"> </w:t>
      </w:r>
      <w:r w:rsidRPr="00C56863">
        <w:rPr>
          <w:rFonts w:ascii="Palatino Linotype" w:hAnsi="Palatino Linotype"/>
          <w:i/>
          <w:sz w:val="22"/>
          <w:szCs w:val="22"/>
        </w:rPr>
        <w:t>sus</w:t>
      </w:r>
      <w:r w:rsidRPr="00C56863">
        <w:rPr>
          <w:rFonts w:ascii="Palatino Linotype" w:hAnsi="Palatino Linotype"/>
          <w:i/>
        </w:rPr>
        <w:t xml:space="preserve"> </w:t>
      </w:r>
      <w:r w:rsidRPr="00C56863">
        <w:rPr>
          <w:rFonts w:ascii="Palatino Linotype" w:hAnsi="Palatino Linotype"/>
          <w:i/>
          <w:sz w:val="22"/>
          <w:szCs w:val="22"/>
        </w:rPr>
        <w:t>respectivos</w:t>
      </w:r>
      <w:r w:rsidRPr="00C56863">
        <w:rPr>
          <w:rFonts w:ascii="Palatino Linotype" w:hAnsi="Palatino Linotype"/>
          <w:i/>
        </w:rPr>
        <w:t xml:space="preserve"> </w:t>
      </w:r>
      <w:r w:rsidRPr="00C56863">
        <w:rPr>
          <w:rFonts w:ascii="Palatino Linotype" w:hAnsi="Palatino Linotype"/>
          <w:i/>
          <w:sz w:val="22"/>
          <w:szCs w:val="22"/>
        </w:rPr>
        <w:t>municipios,</w:t>
      </w:r>
      <w:r w:rsidRPr="00C56863">
        <w:rPr>
          <w:rFonts w:ascii="Palatino Linotype" w:hAnsi="Palatino Linotype"/>
          <w:i/>
        </w:rPr>
        <w:t xml:space="preserve"> </w:t>
      </w:r>
      <w:r w:rsidRPr="00C56863">
        <w:rPr>
          <w:rFonts w:ascii="Palatino Linotype" w:hAnsi="Palatino Linotype"/>
          <w:i/>
          <w:sz w:val="22"/>
          <w:szCs w:val="22"/>
        </w:rPr>
        <w:t>del</w:t>
      </w:r>
      <w:r w:rsidRPr="00C56863">
        <w:rPr>
          <w:rFonts w:ascii="Palatino Linotype" w:hAnsi="Palatino Linotype"/>
          <w:i/>
        </w:rPr>
        <w:t xml:space="preserve"> </w:t>
      </w:r>
      <w:r w:rsidRPr="00C56863">
        <w:rPr>
          <w:rFonts w:ascii="Palatino Linotype" w:hAnsi="Palatino Linotype"/>
          <w:i/>
          <w:sz w:val="22"/>
          <w:szCs w:val="22"/>
        </w:rPr>
        <w:t>ejercicio</w:t>
      </w:r>
      <w:r w:rsidRPr="00C56863">
        <w:rPr>
          <w:rFonts w:ascii="Palatino Linotype" w:hAnsi="Palatino Linotype"/>
          <w:i/>
        </w:rPr>
        <w:t xml:space="preserve"> </w:t>
      </w:r>
      <w:r w:rsidRPr="00C56863">
        <w:rPr>
          <w:rFonts w:ascii="Palatino Linotype" w:hAnsi="Palatino Linotype"/>
          <w:i/>
          <w:sz w:val="22"/>
          <w:szCs w:val="22"/>
        </w:rPr>
        <w:t>fiscal</w:t>
      </w:r>
      <w:r w:rsidRPr="00C56863">
        <w:rPr>
          <w:rFonts w:ascii="Palatino Linotype" w:hAnsi="Palatino Linotype"/>
          <w:i/>
        </w:rPr>
        <w:t xml:space="preserve"> </w:t>
      </w:r>
      <w:r w:rsidRPr="00C56863">
        <w:rPr>
          <w:rFonts w:ascii="Palatino Linotype" w:hAnsi="Palatino Linotype"/>
          <w:i/>
          <w:sz w:val="22"/>
          <w:szCs w:val="22"/>
        </w:rPr>
        <w:t>inmediato</w:t>
      </w:r>
      <w:r w:rsidRPr="00C56863">
        <w:rPr>
          <w:rFonts w:ascii="Palatino Linotype" w:hAnsi="Palatino Linotype"/>
          <w:i/>
        </w:rPr>
        <w:t xml:space="preserve"> </w:t>
      </w:r>
      <w:r w:rsidRPr="00C56863">
        <w:rPr>
          <w:rFonts w:ascii="Palatino Linotype" w:hAnsi="Palatino Linotype"/>
          <w:i/>
          <w:sz w:val="22"/>
          <w:szCs w:val="22"/>
        </w:rPr>
        <w:t>anterior,</w:t>
      </w:r>
      <w:r w:rsidRPr="00C56863">
        <w:rPr>
          <w:rFonts w:ascii="Palatino Linotype" w:hAnsi="Palatino Linotype"/>
          <w:i/>
        </w:rPr>
        <w:t xml:space="preserve"> </w:t>
      </w:r>
      <w:r w:rsidRPr="00C56863">
        <w:rPr>
          <w:rFonts w:ascii="Palatino Linotype" w:hAnsi="Palatino Linotype"/>
          <w:b/>
          <w:i/>
          <w:sz w:val="22"/>
          <w:szCs w:val="22"/>
        </w:rPr>
        <w:t>dentro</w:t>
      </w:r>
      <w:r w:rsidRPr="00C56863">
        <w:rPr>
          <w:rFonts w:ascii="Palatino Linotype" w:hAnsi="Palatino Linotype"/>
          <w:b/>
          <w:i/>
        </w:rPr>
        <w:t xml:space="preserve"> </w:t>
      </w:r>
      <w:r w:rsidRPr="00C56863">
        <w:rPr>
          <w:rFonts w:ascii="Palatino Linotype" w:hAnsi="Palatino Linotype"/>
          <w:b/>
          <w:i/>
          <w:sz w:val="22"/>
          <w:szCs w:val="22"/>
        </w:rPr>
        <w:t>de</w:t>
      </w:r>
      <w:r w:rsidRPr="00C56863">
        <w:rPr>
          <w:rFonts w:ascii="Palatino Linotype" w:hAnsi="Palatino Linotype"/>
          <w:b/>
          <w:i/>
        </w:rPr>
        <w:t xml:space="preserve"> </w:t>
      </w:r>
      <w:r w:rsidRPr="00C56863">
        <w:rPr>
          <w:rFonts w:ascii="Palatino Linotype" w:hAnsi="Palatino Linotype"/>
          <w:b/>
          <w:i/>
          <w:sz w:val="22"/>
          <w:szCs w:val="22"/>
        </w:rPr>
        <w:t>los</w:t>
      </w:r>
      <w:r w:rsidRPr="00C56863">
        <w:rPr>
          <w:rFonts w:ascii="Palatino Linotype" w:hAnsi="Palatino Linotype"/>
          <w:b/>
          <w:i/>
        </w:rPr>
        <w:t xml:space="preserve"> </w:t>
      </w:r>
      <w:r w:rsidRPr="00C56863">
        <w:rPr>
          <w:rFonts w:ascii="Palatino Linotype" w:hAnsi="Palatino Linotype"/>
          <w:b/>
          <w:i/>
          <w:sz w:val="22"/>
          <w:szCs w:val="22"/>
        </w:rPr>
        <w:t>quince</w:t>
      </w:r>
      <w:r w:rsidRPr="00C56863">
        <w:rPr>
          <w:rFonts w:ascii="Palatino Linotype" w:hAnsi="Palatino Linotype"/>
          <w:b/>
          <w:i/>
        </w:rPr>
        <w:t xml:space="preserve"> </w:t>
      </w:r>
      <w:r w:rsidRPr="00C56863">
        <w:rPr>
          <w:rFonts w:ascii="Palatino Linotype" w:hAnsi="Palatino Linotype"/>
          <w:b/>
          <w:i/>
          <w:sz w:val="22"/>
          <w:szCs w:val="22"/>
        </w:rPr>
        <w:t>primeros</w:t>
      </w:r>
      <w:r w:rsidRPr="00C56863">
        <w:rPr>
          <w:rFonts w:ascii="Palatino Linotype" w:hAnsi="Palatino Linotype"/>
          <w:b/>
          <w:i/>
        </w:rPr>
        <w:t xml:space="preserve"> </w:t>
      </w:r>
      <w:r w:rsidRPr="00C56863">
        <w:rPr>
          <w:rFonts w:ascii="Palatino Linotype" w:hAnsi="Palatino Linotype"/>
          <w:b/>
          <w:i/>
          <w:sz w:val="22"/>
          <w:szCs w:val="22"/>
        </w:rPr>
        <w:t>días</w:t>
      </w:r>
      <w:r w:rsidRPr="00C56863">
        <w:rPr>
          <w:rFonts w:ascii="Palatino Linotype" w:hAnsi="Palatino Linotype"/>
          <w:b/>
          <w:i/>
        </w:rPr>
        <w:t xml:space="preserve"> </w:t>
      </w:r>
      <w:r w:rsidRPr="00C56863">
        <w:rPr>
          <w:rFonts w:ascii="Palatino Linotype" w:hAnsi="Palatino Linotype"/>
          <w:b/>
          <w:i/>
          <w:sz w:val="22"/>
          <w:szCs w:val="22"/>
        </w:rPr>
        <w:t>del</w:t>
      </w:r>
      <w:r w:rsidRPr="00C56863">
        <w:rPr>
          <w:rFonts w:ascii="Palatino Linotype" w:hAnsi="Palatino Linotype"/>
          <w:b/>
          <w:i/>
        </w:rPr>
        <w:t xml:space="preserve"> </w:t>
      </w:r>
      <w:r w:rsidRPr="00C56863">
        <w:rPr>
          <w:rFonts w:ascii="Palatino Linotype" w:hAnsi="Palatino Linotype"/>
          <w:b/>
          <w:i/>
          <w:sz w:val="22"/>
          <w:szCs w:val="22"/>
        </w:rPr>
        <w:t>mes</w:t>
      </w:r>
      <w:r w:rsidRPr="00C56863">
        <w:rPr>
          <w:rFonts w:ascii="Palatino Linotype" w:hAnsi="Palatino Linotype"/>
          <w:b/>
          <w:i/>
        </w:rPr>
        <w:t xml:space="preserve"> </w:t>
      </w:r>
      <w:r w:rsidRPr="00C56863">
        <w:rPr>
          <w:rFonts w:ascii="Palatino Linotype" w:hAnsi="Palatino Linotype"/>
          <w:b/>
          <w:i/>
          <w:sz w:val="22"/>
          <w:szCs w:val="22"/>
        </w:rPr>
        <w:t>de</w:t>
      </w:r>
      <w:r w:rsidRPr="00C56863">
        <w:rPr>
          <w:rFonts w:ascii="Palatino Linotype" w:hAnsi="Palatino Linotype"/>
          <w:b/>
          <w:i/>
        </w:rPr>
        <w:t xml:space="preserve"> </w:t>
      </w:r>
      <w:r w:rsidRPr="00C56863">
        <w:rPr>
          <w:rFonts w:ascii="Palatino Linotype" w:hAnsi="Palatino Linotype"/>
          <w:b/>
          <w:i/>
          <w:sz w:val="22"/>
          <w:szCs w:val="22"/>
        </w:rPr>
        <w:t>marzo</w:t>
      </w:r>
      <w:r w:rsidRPr="00C56863">
        <w:rPr>
          <w:rFonts w:ascii="Palatino Linotype" w:hAnsi="Palatino Linotype"/>
          <w:i/>
        </w:rPr>
        <w:t xml:space="preserve"> </w:t>
      </w:r>
      <w:r w:rsidRPr="00C56863">
        <w:rPr>
          <w:rFonts w:ascii="Palatino Linotype" w:hAnsi="Palatino Linotype"/>
          <w:i/>
          <w:sz w:val="22"/>
          <w:szCs w:val="22"/>
        </w:rPr>
        <w:t>de</w:t>
      </w:r>
      <w:r w:rsidRPr="00C56863">
        <w:rPr>
          <w:rFonts w:ascii="Palatino Linotype" w:hAnsi="Palatino Linotype"/>
          <w:i/>
        </w:rPr>
        <w:t xml:space="preserve"> </w:t>
      </w:r>
      <w:r w:rsidRPr="00C56863">
        <w:rPr>
          <w:rFonts w:ascii="Palatino Linotype" w:hAnsi="Palatino Linotype"/>
          <w:i/>
          <w:sz w:val="22"/>
          <w:szCs w:val="22"/>
        </w:rPr>
        <w:t>cada</w:t>
      </w:r>
      <w:r w:rsidRPr="00C56863">
        <w:rPr>
          <w:rFonts w:ascii="Palatino Linotype" w:hAnsi="Palatino Linotype"/>
          <w:i/>
        </w:rPr>
        <w:t xml:space="preserve"> </w:t>
      </w:r>
      <w:r w:rsidRPr="00C56863">
        <w:rPr>
          <w:rFonts w:ascii="Palatino Linotype" w:hAnsi="Palatino Linotype"/>
          <w:i/>
          <w:sz w:val="22"/>
          <w:szCs w:val="22"/>
        </w:rPr>
        <w:t>año;</w:t>
      </w:r>
      <w:r w:rsidRPr="00C56863">
        <w:rPr>
          <w:rFonts w:ascii="Palatino Linotype" w:hAnsi="Palatino Linotype"/>
          <w:i/>
        </w:rPr>
        <w:t xml:space="preserve"> </w:t>
      </w:r>
      <w:r w:rsidRPr="00C56863">
        <w:rPr>
          <w:rFonts w:ascii="Palatino Linotype" w:hAnsi="Palatino Linotype"/>
          <w:b/>
          <w:i/>
          <w:sz w:val="22"/>
          <w:szCs w:val="22"/>
        </w:rPr>
        <w:t>asimism</w:t>
      </w:r>
      <w:r w:rsidRPr="00C56863">
        <w:rPr>
          <w:rFonts w:ascii="Palatino Linotype" w:hAnsi="Palatino Linotype"/>
          <w:i/>
          <w:sz w:val="22"/>
          <w:szCs w:val="22"/>
        </w:rPr>
        <w:t>o,</w:t>
      </w:r>
      <w:r w:rsidRPr="00C56863">
        <w:rPr>
          <w:rFonts w:ascii="Palatino Linotype" w:hAnsi="Palatino Linotype"/>
          <w:i/>
        </w:rPr>
        <w:t xml:space="preserve"> </w:t>
      </w:r>
      <w:r w:rsidRPr="00C56863">
        <w:rPr>
          <w:rFonts w:ascii="Palatino Linotype" w:hAnsi="Palatino Linotype"/>
          <w:b/>
          <w:i/>
          <w:sz w:val="22"/>
          <w:szCs w:val="22"/>
        </w:rPr>
        <w:t>los</w:t>
      </w:r>
      <w:r w:rsidRPr="00C56863">
        <w:rPr>
          <w:rFonts w:ascii="Palatino Linotype" w:hAnsi="Palatino Linotype"/>
          <w:b/>
          <w:i/>
        </w:rPr>
        <w:t xml:space="preserve"> </w:t>
      </w:r>
      <w:r w:rsidRPr="00C56863">
        <w:rPr>
          <w:rFonts w:ascii="Palatino Linotype" w:hAnsi="Palatino Linotype"/>
          <w:b/>
          <w:i/>
          <w:sz w:val="22"/>
          <w:szCs w:val="22"/>
        </w:rPr>
        <w:t>informes</w:t>
      </w:r>
      <w:r w:rsidRPr="00C56863">
        <w:rPr>
          <w:rFonts w:ascii="Palatino Linotype" w:hAnsi="Palatino Linotype"/>
          <w:b/>
          <w:i/>
        </w:rPr>
        <w:t xml:space="preserve"> </w:t>
      </w:r>
      <w:r w:rsidRPr="00C56863">
        <w:rPr>
          <w:rFonts w:ascii="Palatino Linotype" w:hAnsi="Palatino Linotype"/>
          <w:b/>
          <w:i/>
          <w:sz w:val="22"/>
          <w:szCs w:val="22"/>
        </w:rPr>
        <w:t>trimestrales</w:t>
      </w:r>
      <w:r w:rsidRPr="00C56863">
        <w:rPr>
          <w:rFonts w:ascii="Palatino Linotype" w:hAnsi="Palatino Linotype"/>
          <w:i/>
        </w:rPr>
        <w:t xml:space="preserve"> </w:t>
      </w:r>
      <w:r w:rsidRPr="00C56863">
        <w:rPr>
          <w:rFonts w:ascii="Palatino Linotype" w:hAnsi="Palatino Linotype"/>
          <w:i/>
          <w:sz w:val="22"/>
          <w:szCs w:val="22"/>
        </w:rPr>
        <w:t>los</w:t>
      </w:r>
      <w:r w:rsidRPr="00C56863">
        <w:rPr>
          <w:rFonts w:ascii="Palatino Linotype" w:hAnsi="Palatino Linotype"/>
          <w:i/>
        </w:rPr>
        <w:t xml:space="preserve"> </w:t>
      </w:r>
      <w:r w:rsidRPr="00C56863">
        <w:rPr>
          <w:rFonts w:ascii="Palatino Linotype" w:hAnsi="Palatino Linotype"/>
          <w:i/>
          <w:sz w:val="22"/>
          <w:szCs w:val="22"/>
        </w:rPr>
        <w:t>deberán</w:t>
      </w:r>
      <w:r w:rsidRPr="00C56863">
        <w:rPr>
          <w:rFonts w:ascii="Palatino Linotype" w:hAnsi="Palatino Linotype"/>
          <w:i/>
        </w:rPr>
        <w:t xml:space="preserve"> </w:t>
      </w:r>
      <w:r w:rsidRPr="00C56863">
        <w:rPr>
          <w:rFonts w:ascii="Palatino Linotype" w:hAnsi="Palatino Linotype"/>
          <w:i/>
          <w:sz w:val="22"/>
          <w:szCs w:val="22"/>
        </w:rPr>
        <w:t>presentar</w:t>
      </w:r>
      <w:r w:rsidRPr="00C56863">
        <w:rPr>
          <w:rFonts w:ascii="Palatino Linotype" w:hAnsi="Palatino Linotype"/>
          <w:i/>
        </w:rPr>
        <w:t xml:space="preserve"> </w:t>
      </w:r>
      <w:r w:rsidRPr="00C56863">
        <w:rPr>
          <w:rFonts w:ascii="Palatino Linotype" w:hAnsi="Palatino Linotype"/>
          <w:b/>
          <w:i/>
          <w:sz w:val="22"/>
          <w:szCs w:val="22"/>
        </w:rPr>
        <w:t>dentro</w:t>
      </w:r>
      <w:r w:rsidRPr="00C56863">
        <w:rPr>
          <w:rFonts w:ascii="Palatino Linotype" w:hAnsi="Palatino Linotype"/>
          <w:b/>
          <w:i/>
        </w:rPr>
        <w:t xml:space="preserve"> </w:t>
      </w:r>
      <w:r w:rsidRPr="00C56863">
        <w:rPr>
          <w:rFonts w:ascii="Palatino Linotype" w:hAnsi="Palatino Linotype"/>
          <w:b/>
          <w:i/>
          <w:sz w:val="22"/>
          <w:szCs w:val="22"/>
        </w:rPr>
        <w:t>de</w:t>
      </w:r>
      <w:r w:rsidRPr="00C56863">
        <w:rPr>
          <w:rFonts w:ascii="Palatino Linotype" w:hAnsi="Palatino Linotype"/>
          <w:b/>
          <w:i/>
        </w:rPr>
        <w:t xml:space="preserve"> </w:t>
      </w:r>
      <w:r w:rsidRPr="00C56863">
        <w:rPr>
          <w:rFonts w:ascii="Palatino Linotype" w:hAnsi="Palatino Linotype"/>
          <w:b/>
          <w:i/>
          <w:sz w:val="22"/>
          <w:szCs w:val="22"/>
        </w:rPr>
        <w:t>los</w:t>
      </w:r>
      <w:r w:rsidRPr="00C56863">
        <w:rPr>
          <w:rFonts w:ascii="Palatino Linotype" w:hAnsi="Palatino Linotype"/>
          <w:b/>
          <w:i/>
        </w:rPr>
        <w:t xml:space="preserve"> </w:t>
      </w:r>
      <w:r w:rsidRPr="00C56863">
        <w:rPr>
          <w:rFonts w:ascii="Palatino Linotype" w:hAnsi="Palatino Linotype"/>
          <w:b/>
          <w:i/>
          <w:sz w:val="22"/>
          <w:szCs w:val="22"/>
        </w:rPr>
        <w:t>veinte</w:t>
      </w:r>
      <w:r w:rsidRPr="00C56863">
        <w:rPr>
          <w:rFonts w:ascii="Palatino Linotype" w:hAnsi="Palatino Linotype"/>
          <w:b/>
          <w:i/>
        </w:rPr>
        <w:t xml:space="preserve"> </w:t>
      </w:r>
      <w:r w:rsidRPr="00C56863">
        <w:rPr>
          <w:rFonts w:ascii="Palatino Linotype" w:hAnsi="Palatino Linotype"/>
          <w:b/>
          <w:i/>
          <w:sz w:val="22"/>
          <w:szCs w:val="22"/>
        </w:rPr>
        <w:t>días</w:t>
      </w:r>
      <w:r w:rsidRPr="00C56863">
        <w:rPr>
          <w:rFonts w:ascii="Palatino Linotype" w:hAnsi="Palatino Linotype"/>
          <w:b/>
          <w:i/>
        </w:rPr>
        <w:t xml:space="preserve"> </w:t>
      </w:r>
      <w:r w:rsidRPr="00C56863">
        <w:rPr>
          <w:rFonts w:ascii="Palatino Linotype" w:hAnsi="Palatino Linotype"/>
          <w:b/>
          <w:i/>
          <w:sz w:val="22"/>
          <w:szCs w:val="22"/>
        </w:rPr>
        <w:t>posteriores</w:t>
      </w:r>
      <w:r w:rsidRPr="00C56863">
        <w:rPr>
          <w:rFonts w:ascii="Palatino Linotype" w:hAnsi="Palatino Linotype"/>
          <w:b/>
          <w:i/>
        </w:rPr>
        <w:t xml:space="preserve"> </w:t>
      </w:r>
      <w:r w:rsidRPr="00C56863">
        <w:rPr>
          <w:rFonts w:ascii="Palatino Linotype" w:hAnsi="Palatino Linotype"/>
          <w:b/>
          <w:i/>
          <w:sz w:val="22"/>
          <w:szCs w:val="22"/>
        </w:rPr>
        <w:t>al</w:t>
      </w:r>
      <w:r w:rsidRPr="00C56863">
        <w:rPr>
          <w:rFonts w:ascii="Palatino Linotype" w:hAnsi="Palatino Linotype"/>
          <w:b/>
          <w:i/>
        </w:rPr>
        <w:t xml:space="preserve"> </w:t>
      </w:r>
      <w:r w:rsidRPr="00C56863">
        <w:rPr>
          <w:rFonts w:ascii="Palatino Linotype" w:hAnsi="Palatino Linotype"/>
          <w:b/>
          <w:i/>
          <w:sz w:val="22"/>
          <w:szCs w:val="22"/>
        </w:rPr>
        <w:t>término</w:t>
      </w:r>
      <w:r w:rsidRPr="00C56863">
        <w:rPr>
          <w:rFonts w:ascii="Palatino Linotype" w:hAnsi="Palatino Linotype"/>
          <w:b/>
          <w:i/>
        </w:rPr>
        <w:t xml:space="preserve"> </w:t>
      </w:r>
      <w:r w:rsidRPr="00C56863">
        <w:rPr>
          <w:rFonts w:ascii="Palatino Linotype" w:hAnsi="Palatino Linotype"/>
          <w:b/>
          <w:i/>
          <w:sz w:val="22"/>
          <w:szCs w:val="22"/>
        </w:rPr>
        <w:t>del</w:t>
      </w:r>
      <w:r w:rsidRPr="00C56863">
        <w:rPr>
          <w:rFonts w:ascii="Palatino Linotype" w:hAnsi="Palatino Linotype"/>
          <w:b/>
          <w:i/>
        </w:rPr>
        <w:t xml:space="preserve"> trimestre </w:t>
      </w:r>
      <w:r w:rsidRPr="00C56863">
        <w:rPr>
          <w:rFonts w:ascii="Palatino Linotype" w:hAnsi="Palatino Linotype"/>
          <w:b/>
          <w:i/>
          <w:sz w:val="22"/>
          <w:szCs w:val="22"/>
        </w:rPr>
        <w:t>correspondiente.”</w:t>
      </w:r>
    </w:p>
    <w:p w:rsidR="00262BA7" w:rsidRPr="00C56863" w:rsidRDefault="00262BA7" w:rsidP="001774E1">
      <w:pPr>
        <w:spacing w:line="360" w:lineRule="auto"/>
        <w:ind w:left="851" w:right="899"/>
        <w:jc w:val="both"/>
        <w:rPr>
          <w:rFonts w:ascii="Palatino Linotype" w:hAnsi="Palatino Linotype"/>
          <w:i/>
          <w:sz w:val="22"/>
          <w:szCs w:val="22"/>
        </w:rPr>
      </w:pPr>
      <w:r w:rsidRPr="00C56863">
        <w:rPr>
          <w:rFonts w:ascii="Palatino Linotype" w:hAnsi="Palatino Linotype"/>
          <w:i/>
          <w:sz w:val="22"/>
          <w:szCs w:val="22"/>
        </w:rPr>
        <w:t>(Énfasis</w:t>
      </w:r>
      <w:r w:rsidRPr="00C56863">
        <w:rPr>
          <w:rFonts w:ascii="Palatino Linotype" w:hAnsi="Palatino Linotype"/>
          <w:i/>
        </w:rPr>
        <w:t xml:space="preserve"> </w:t>
      </w:r>
      <w:r w:rsidRPr="00C56863">
        <w:rPr>
          <w:rFonts w:ascii="Palatino Linotype" w:hAnsi="Palatino Linotype"/>
          <w:i/>
          <w:sz w:val="22"/>
          <w:szCs w:val="22"/>
        </w:rPr>
        <w:t>añadido)</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690A62" w:rsidRPr="00C56863" w:rsidRDefault="00690A62" w:rsidP="00262BA7">
      <w:pPr>
        <w:numPr>
          <w:ilvl w:val="0"/>
          <w:numId w:val="1"/>
        </w:numPr>
        <w:spacing w:line="360" w:lineRule="auto"/>
        <w:ind w:left="0" w:right="49" w:firstLine="0"/>
        <w:contextualSpacing/>
        <w:jc w:val="both"/>
        <w:rPr>
          <w:rFonts w:ascii="Palatino Linotype" w:eastAsiaTheme="minorEastAsia" w:hAnsi="Palatino Linotype"/>
          <w:lang w:eastAsia="es-ES"/>
        </w:rPr>
      </w:pPr>
      <w:r w:rsidRPr="00C56863">
        <w:rPr>
          <w:rFonts w:ascii="Palatino Linotype" w:hAnsi="Palatino Linotype"/>
        </w:rPr>
        <w:t xml:space="preserve">Por ello, la información </w:t>
      </w:r>
      <w:r w:rsidRPr="00C56863">
        <w:rPr>
          <w:rFonts w:ascii="Palatino Linotype" w:hAnsi="Palatino Linotype"/>
          <w:b/>
        </w:rPr>
        <w:t>documental comprobatoria</w:t>
      </w:r>
      <w:r w:rsidRPr="00C56863">
        <w:rPr>
          <w:rFonts w:ascii="Palatino Linotype" w:hAnsi="Palatino Linotype"/>
        </w:rPr>
        <w:t xml:space="preserve">, </w:t>
      </w:r>
      <w:r w:rsidRPr="00C56863">
        <w:rPr>
          <w:rFonts w:ascii="Palatino Linotype" w:hAnsi="Palatino Linotype"/>
          <w:b/>
        </w:rPr>
        <w:t>deberá conservarse en los archivos de la entidad fiscalizada</w:t>
      </w:r>
      <w:r w:rsidRPr="00C56863">
        <w:rPr>
          <w:rFonts w:ascii="Palatino Linotype" w:hAnsi="Palatino Linotype"/>
        </w:rPr>
        <w:t xml:space="preserve">, en original y debidamente integrada en términos de los lineamientos de referencia, pues son susceptibles de revisión directa por el </w:t>
      </w:r>
      <w:r w:rsidRPr="00C56863">
        <w:rPr>
          <w:rFonts w:ascii="Palatino Linotype" w:hAnsi="Palatino Linotype"/>
          <w:color w:val="000000"/>
          <w:lang w:val="es-ES"/>
        </w:rPr>
        <w:t>OSFEM</w:t>
      </w:r>
      <w:r w:rsidRPr="00C56863">
        <w:rPr>
          <w:rFonts w:ascii="Palatino Linotype" w:hAnsi="Palatino Linotype"/>
        </w:rPr>
        <w:t xml:space="preserve">; así que, </w:t>
      </w:r>
      <w:r w:rsidRPr="00C56863">
        <w:rPr>
          <w:rFonts w:ascii="Palatino Linotype" w:hAnsi="Palatino Linotype"/>
          <w:color w:val="000000"/>
          <w:lang w:val="es-ES"/>
        </w:rPr>
        <w:t xml:space="preserve">dichos lineamientos se encuentran visibles en el siguiente enlace digital </w:t>
      </w:r>
      <w:r w:rsidRPr="00C56863">
        <w:t>https://legislacion.edomex.gob.mx/sites/legislacion.edomex.gob.mx/files/files/pdf/gct/2021/mar121.pdf</w:t>
      </w:r>
      <w:r w:rsidRPr="00C56863">
        <w:rPr>
          <w:rStyle w:val="Refdenotaalpie"/>
        </w:rPr>
        <w:footnoteReference w:id="13"/>
      </w:r>
      <w:r w:rsidRPr="00C56863">
        <w:t>,</w:t>
      </w:r>
      <w:r w:rsidRPr="00C56863">
        <w:rPr>
          <w:rFonts w:ascii="Palatino Linotype" w:hAnsi="Palatino Linotype"/>
          <w:color w:val="000000"/>
          <w:lang w:val="es-ES"/>
        </w:rPr>
        <w:t xml:space="preserve"> destacando que dentro de los informes trimestrales que </w:t>
      </w:r>
      <w:r w:rsidRPr="00C56863">
        <w:rPr>
          <w:rFonts w:ascii="Palatino Linotype" w:hAnsi="Palatino Linotype"/>
          <w:b/>
          <w:color w:val="000000"/>
          <w:lang w:val="es-ES"/>
        </w:rPr>
        <w:t xml:space="preserve">EL SUJETO OBLIGADO </w:t>
      </w:r>
      <w:r w:rsidRPr="00C56863">
        <w:rPr>
          <w:rFonts w:ascii="Palatino Linotype" w:hAnsi="Palatino Linotype"/>
          <w:color w:val="000000"/>
          <w:lang w:val="es-ES"/>
        </w:rPr>
        <w:t xml:space="preserve">tiene la obligación de transparentar; se contempla específicamente en el “módulo 4 información administrativa 1 matriz del módulo 4 para municipios” y “2 matriz del módulo 4 para organismos descentralizados”, dentro de los submódulos </w:t>
      </w:r>
      <w:r w:rsidRPr="00C56863">
        <w:rPr>
          <w:rFonts w:ascii="Palatino Linotype" w:hAnsi="Palatino Linotype"/>
          <w:color w:val="000000"/>
          <w:lang w:val="es-ES"/>
        </w:rPr>
        <w:lastRenderedPageBreak/>
        <w:t xml:space="preserve">denominados “nómina” y “comprobantes fiscales” </w:t>
      </w:r>
      <w:r w:rsidRPr="00C56863">
        <w:rPr>
          <w:rStyle w:val="Refdenotaalpie"/>
          <w:rFonts w:ascii="Palatino Linotype" w:hAnsi="Palatino Linotype"/>
          <w:color w:val="000000"/>
          <w:lang w:val="es-ES"/>
        </w:rPr>
        <w:footnoteReference w:id="14"/>
      </w:r>
      <w:r w:rsidRPr="00C56863">
        <w:rPr>
          <w:rFonts w:ascii="Palatino Linotype" w:hAnsi="Palatino Linotype"/>
          <w:color w:val="000000"/>
          <w:lang w:val="es-ES"/>
        </w:rPr>
        <w:t xml:space="preserve"> tal y como, se muestra en las imágenes siguientes: </w:t>
      </w:r>
    </w:p>
    <w:p w:rsidR="00690A62" w:rsidRPr="00C56863" w:rsidRDefault="00690A62" w:rsidP="00690A62">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C56863">
        <w:rPr>
          <w:noProof/>
        </w:rPr>
        <mc:AlternateContent>
          <mc:Choice Requires="wps">
            <w:drawing>
              <wp:anchor distT="0" distB="0" distL="114300" distR="114300" simplePos="0" relativeHeight="251663360" behindDoc="0" locked="0" layoutInCell="1" allowOverlap="1" wp14:anchorId="1AEE2EF1" wp14:editId="3E8BA632">
                <wp:simplePos x="0" y="0"/>
                <wp:positionH relativeFrom="margin">
                  <wp:align>right</wp:align>
                </wp:positionH>
                <wp:positionV relativeFrom="paragraph">
                  <wp:posOffset>2343150</wp:posOffset>
                </wp:positionV>
                <wp:extent cx="5072933" cy="225122"/>
                <wp:effectExtent l="76200" t="38100" r="33020" b="99060"/>
                <wp:wrapNone/>
                <wp:docPr id="14" name="Rectángulo redondeado 14"/>
                <wp:cNvGraphicFramePr/>
                <a:graphic xmlns:a="http://schemas.openxmlformats.org/drawingml/2006/main">
                  <a:graphicData uri="http://schemas.microsoft.com/office/word/2010/wordprocessingShape">
                    <wps:wsp>
                      <wps:cNvSpPr/>
                      <wps:spPr>
                        <a:xfrm>
                          <a:off x="0" y="0"/>
                          <a:ext cx="5072933" cy="22512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DB2F09" id="Rectángulo redondeado 14" o:spid="_x0000_s1026" style="position:absolute;margin-left:348.25pt;margin-top:184.5pt;width:399.45pt;height:1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lw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" filled="f" strokecolor="red" strokeweight="2.25pt">
                <v:stroke joinstyle="miter"/>
                <w10:wrap anchorx="margin"/>
              </v:roundrect>
            </w:pict>
          </mc:Fallback>
        </mc:AlternateContent>
      </w:r>
      <w:r w:rsidRPr="00C56863">
        <w:rPr>
          <w:noProof/>
        </w:rPr>
        <mc:AlternateContent>
          <mc:Choice Requires="wps">
            <w:drawing>
              <wp:anchor distT="0" distB="0" distL="114300" distR="114300" simplePos="0" relativeHeight="251660288" behindDoc="0" locked="0" layoutInCell="1" allowOverlap="1" wp14:anchorId="0E73B36B" wp14:editId="07B6CEE4">
                <wp:simplePos x="0" y="0"/>
                <wp:positionH relativeFrom="margin">
                  <wp:align>right</wp:align>
                </wp:positionH>
                <wp:positionV relativeFrom="paragraph">
                  <wp:posOffset>1792804</wp:posOffset>
                </wp:positionV>
                <wp:extent cx="5088834" cy="198783"/>
                <wp:effectExtent l="76200" t="38100" r="55245" b="86995"/>
                <wp:wrapNone/>
                <wp:docPr id="10" name="Rectángulo redondeado 10"/>
                <wp:cNvGraphicFramePr/>
                <a:graphic xmlns:a="http://schemas.openxmlformats.org/drawingml/2006/main">
                  <a:graphicData uri="http://schemas.microsoft.com/office/word/2010/wordprocessingShape">
                    <wps:wsp>
                      <wps:cNvSpPr/>
                      <wps:spPr>
                        <a:xfrm>
                          <a:off x="0" y="0"/>
                          <a:ext cx="5088834" cy="1987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A5C9DE" id="Rectángulo redondeado 10" o:spid="_x0000_s1026" style="position:absolute;margin-left:349.5pt;margin-top:141.15pt;width:400.7pt;height:15.65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" filled="f" strokecolor="red" strokeweight="2.25pt">
                <v:stroke joinstyle="miter"/>
                <w10:wrap anchorx="margin"/>
              </v:roundrect>
            </w:pict>
          </mc:Fallback>
        </mc:AlternateContent>
      </w:r>
      <w:r w:rsidRPr="00C56863">
        <w:rPr>
          <w:noProof/>
        </w:rPr>
        <w:drawing>
          <wp:inline distT="0" distB="0" distL="0" distR="0" wp14:anchorId="0B2BAB17" wp14:editId="254F55EB">
            <wp:extent cx="5791835" cy="255213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8479" cy="2559465"/>
                    </a:xfrm>
                    <a:prstGeom prst="rect">
                      <a:avLst/>
                    </a:prstGeom>
                  </pic:spPr>
                </pic:pic>
              </a:graphicData>
            </a:graphic>
          </wp:inline>
        </w:drawing>
      </w:r>
    </w:p>
    <w:p w:rsidR="00690A62" w:rsidRPr="00C56863" w:rsidRDefault="00690A62" w:rsidP="00690A62">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C56863">
        <w:rPr>
          <w:noProof/>
        </w:rPr>
        <mc:AlternateContent>
          <mc:Choice Requires="wps">
            <w:drawing>
              <wp:anchor distT="0" distB="0" distL="114300" distR="114300" simplePos="0" relativeHeight="251662336" behindDoc="0" locked="0" layoutInCell="1" allowOverlap="1" wp14:anchorId="6F9FD390" wp14:editId="6184282E">
                <wp:simplePos x="0" y="0"/>
                <wp:positionH relativeFrom="margin">
                  <wp:posOffset>601146</wp:posOffset>
                </wp:positionH>
                <wp:positionV relativeFrom="paragraph">
                  <wp:posOffset>2616522</wp:posOffset>
                </wp:positionV>
                <wp:extent cx="5159817" cy="247034"/>
                <wp:effectExtent l="76200" t="38100" r="60325" b="95885"/>
                <wp:wrapNone/>
                <wp:docPr id="13" name="Rectángulo redondeado 13"/>
                <wp:cNvGraphicFramePr/>
                <a:graphic xmlns:a="http://schemas.openxmlformats.org/drawingml/2006/main">
                  <a:graphicData uri="http://schemas.microsoft.com/office/word/2010/wordprocessingShape">
                    <wps:wsp>
                      <wps:cNvSpPr/>
                      <wps:spPr>
                        <a:xfrm>
                          <a:off x="0" y="0"/>
                          <a:ext cx="5159817" cy="2470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FE3495" id="Rectángulo redondeado 13" o:spid="_x0000_s1026" style="position:absolute;margin-left:47.35pt;margin-top:206.05pt;width:406.3pt;height:19.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" filled="f" strokecolor="red" strokeweight="2.25pt">
                <v:stroke joinstyle="miter"/>
                <w10:wrap anchorx="margin"/>
              </v:roundrect>
            </w:pict>
          </mc:Fallback>
        </mc:AlternateContent>
      </w:r>
      <w:r w:rsidRPr="00C56863">
        <w:rPr>
          <w:noProof/>
        </w:rPr>
        <mc:AlternateContent>
          <mc:Choice Requires="wps">
            <w:drawing>
              <wp:anchor distT="0" distB="0" distL="114300" distR="114300" simplePos="0" relativeHeight="251661312" behindDoc="0" locked="0" layoutInCell="1" allowOverlap="1" wp14:anchorId="26066A11" wp14:editId="5F1FE398">
                <wp:simplePos x="0" y="0"/>
                <wp:positionH relativeFrom="margin">
                  <wp:posOffset>591185</wp:posOffset>
                </wp:positionH>
                <wp:positionV relativeFrom="paragraph">
                  <wp:posOffset>2056462</wp:posOffset>
                </wp:positionV>
                <wp:extent cx="5136543" cy="204006"/>
                <wp:effectExtent l="76200" t="38100" r="45085" b="100965"/>
                <wp:wrapNone/>
                <wp:docPr id="12" name="Rectángulo redondeado 12"/>
                <wp:cNvGraphicFramePr/>
                <a:graphic xmlns:a="http://schemas.openxmlformats.org/drawingml/2006/main">
                  <a:graphicData uri="http://schemas.microsoft.com/office/word/2010/wordprocessingShape">
                    <wps:wsp>
                      <wps:cNvSpPr/>
                      <wps:spPr>
                        <a:xfrm>
                          <a:off x="0" y="0"/>
                          <a:ext cx="5136543" cy="2040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A24104" id="Rectángulo redondeado 12" o:spid="_x0000_s1026" style="position:absolute;margin-left:46.55pt;margin-top:161.95pt;width:404.45pt;height:16.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V/lgIAAIA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" filled="f" strokecolor="red" strokeweight="2.25pt">
                <v:stroke joinstyle="miter"/>
                <w10:wrap anchorx="margin"/>
              </v:roundrect>
            </w:pict>
          </mc:Fallback>
        </mc:AlternateContent>
      </w:r>
      <w:r w:rsidRPr="00C56863">
        <w:rPr>
          <w:noProof/>
        </w:rPr>
        <w:drawing>
          <wp:inline distT="0" distB="0" distL="0" distR="0" wp14:anchorId="656B1AC1" wp14:editId="58EE4477">
            <wp:extent cx="5791152" cy="2887591"/>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2237" cy="2898104"/>
                    </a:xfrm>
                    <a:prstGeom prst="rect">
                      <a:avLst/>
                    </a:prstGeom>
                  </pic:spPr>
                </pic:pic>
              </a:graphicData>
            </a:graphic>
          </wp:inline>
        </w:drawing>
      </w:r>
    </w:p>
    <w:bookmarkEnd w:id="22"/>
    <w:bookmarkEnd w:id="23"/>
    <w:p w:rsidR="00AD078B" w:rsidRPr="00C56863" w:rsidRDefault="00AD078B" w:rsidP="00AD078B">
      <w:pPr>
        <w:rPr>
          <w:lang w:eastAsia="es-ES_tradnl"/>
        </w:rPr>
      </w:pPr>
    </w:p>
    <w:p w:rsidR="00FC7473" w:rsidRPr="00C56863" w:rsidRDefault="00262BA7" w:rsidP="00FC7473">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C56863">
        <w:rPr>
          <w:rFonts w:ascii="Palatino Linotype" w:hAnsi="Palatino Linotype" w:cs="Arial"/>
          <w:sz w:val="24"/>
          <w:lang w:val="es-ES"/>
        </w:rPr>
        <w:lastRenderedPageBreak/>
        <w:t xml:space="preserve">Atento a lo anterior, resulta claro que existe fuente obligacional que constriñe al </w:t>
      </w:r>
      <w:r w:rsidRPr="00C56863">
        <w:rPr>
          <w:rFonts w:ascii="Palatino Linotype" w:hAnsi="Palatino Linotype" w:cs="Arial"/>
          <w:b/>
          <w:sz w:val="24"/>
          <w:lang w:val="es-ES"/>
        </w:rPr>
        <w:t>SUJETO OBLIGADO</w:t>
      </w:r>
      <w:r w:rsidRPr="00C56863">
        <w:rPr>
          <w:rFonts w:ascii="Palatino Linotype" w:hAnsi="Palatino Linotype" w:cs="Arial"/>
          <w:sz w:val="24"/>
          <w:lang w:val="es-ES"/>
        </w:rPr>
        <w:t>, para entregar los informes pertinentes al OSFEM, en los cuales se incluye lo referente a comprobantes bancarios de la dispersión de la nómina y comprobantes fiscales digitales por internet por concepto de nómina del mes correspondiente</w:t>
      </w:r>
      <w:r w:rsidRPr="00C56863">
        <w:rPr>
          <w:rFonts w:ascii="Palatino Linotype" w:hAnsi="Palatino Linotype" w:cs="Arial"/>
          <w:b/>
          <w:sz w:val="24"/>
          <w:lang w:val="es-ES"/>
        </w:rPr>
        <w:t>,</w:t>
      </w:r>
      <w:r w:rsidRPr="00C56863">
        <w:rPr>
          <w:rFonts w:ascii="Palatino Linotype" w:hAnsi="Palatino Linotype" w:cs="Arial"/>
          <w:i/>
          <w:sz w:val="24"/>
          <w:lang w:val="es-ES"/>
        </w:rPr>
        <w:t xml:space="preserve"> </w:t>
      </w:r>
      <w:r w:rsidRPr="00C56863">
        <w:rPr>
          <w:rFonts w:ascii="Palatino Linotype" w:hAnsi="Palatino Linotype" w:cs="Arial"/>
          <w:sz w:val="24"/>
          <w:lang w:val="es-ES"/>
        </w:rPr>
        <w:t xml:space="preserve">que comprenden la información relativa al pago de las remuneraciones de cada uno de los servidores públicos correspondiente a un periodo determinado; en consecuencia, la información solicitada; por </w:t>
      </w:r>
      <w:r w:rsidRPr="00C56863">
        <w:rPr>
          <w:rFonts w:ascii="Palatino Linotype" w:hAnsi="Palatino Linotype"/>
          <w:b/>
          <w:sz w:val="24"/>
          <w:lang w:val="es-ES"/>
        </w:rPr>
        <w:t>EL</w:t>
      </w:r>
      <w:r w:rsidRPr="00C56863">
        <w:rPr>
          <w:rFonts w:ascii="Palatino Linotype" w:hAnsi="Palatino Linotype" w:cs="Arial"/>
          <w:b/>
          <w:sz w:val="24"/>
          <w:lang w:val="es-ES"/>
        </w:rPr>
        <w:t xml:space="preserve"> RECURRENTE </w:t>
      </w:r>
      <w:r w:rsidRPr="00C56863">
        <w:rPr>
          <w:rFonts w:ascii="Palatino Linotype" w:hAnsi="Palatino Linotype" w:cs="Arial"/>
          <w:sz w:val="24"/>
          <w:lang w:val="es-ES"/>
        </w:rPr>
        <w:t xml:space="preserve">debe obrar en los archivos del </w:t>
      </w:r>
      <w:r w:rsidRPr="00C56863">
        <w:rPr>
          <w:rFonts w:ascii="Palatino Linotype" w:hAnsi="Palatino Linotype" w:cs="Arial"/>
          <w:b/>
          <w:sz w:val="24"/>
          <w:lang w:val="es-ES"/>
        </w:rPr>
        <w:t>SUJETO OBLIGADO</w:t>
      </w:r>
      <w:r w:rsidRPr="00C56863">
        <w:rPr>
          <w:rFonts w:ascii="Palatino Linotype" w:hAnsi="Palatino Linotype" w:cs="Arial"/>
          <w:sz w:val="24"/>
          <w:lang w:val="es-ES"/>
        </w:rPr>
        <w:t>, sumando a que en la respuesta proporcionada por el mismo no manifestó lo contrario.</w:t>
      </w:r>
    </w:p>
    <w:p w:rsidR="00FC7473" w:rsidRPr="00C56863" w:rsidRDefault="00FC7473" w:rsidP="00FC7473">
      <w:pPr>
        <w:pStyle w:val="Prrafodelista"/>
        <w:spacing w:before="100" w:beforeAutospacing="1" w:line="360" w:lineRule="auto"/>
        <w:ind w:left="0"/>
        <w:jc w:val="both"/>
        <w:rPr>
          <w:rFonts w:ascii="Palatino Linotype" w:hAnsi="Palatino Linotype" w:cs="Arial"/>
          <w:sz w:val="24"/>
          <w:lang w:val="es-ES"/>
        </w:rPr>
      </w:pPr>
    </w:p>
    <w:p w:rsidR="00FC7473" w:rsidRPr="00C56863" w:rsidRDefault="00FC7473" w:rsidP="00FC7473">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C56863">
        <w:rPr>
          <w:rFonts w:ascii="Palatino Linotype" w:hAnsi="Palatino Linotype" w:cs="Arial"/>
          <w:sz w:val="24"/>
          <w:lang w:val="es-ES"/>
        </w:rPr>
        <w:t xml:space="preserve">Por otra parte, por lo que se refiere a la lista de raya, el Sujeto Obligado manifestó en respuesta, a través del oficio TM/406/2022, suscrito por el Tesorero Municipal, que a la fecha de la solicitud, no había personal que estuviera laborando por concepto de lista de raya. En este contexto, </w:t>
      </w:r>
      <w:r w:rsidRPr="00C56863">
        <w:rPr>
          <w:rFonts w:ascii="Palatino Linotype" w:hAnsi="Palatino Linotype" w:cs="Arial"/>
          <w:sz w:val="24"/>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Pr="00C56863">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FC7473" w:rsidRPr="00C56863" w:rsidRDefault="00FC7473" w:rsidP="00FC7473">
      <w:pPr>
        <w:pStyle w:val="Prrafodelista"/>
        <w:spacing w:before="100" w:beforeAutospacing="1" w:line="360" w:lineRule="auto"/>
        <w:ind w:left="0"/>
        <w:jc w:val="both"/>
        <w:rPr>
          <w:rFonts w:ascii="Palatino Linotype" w:hAnsi="Palatino Linotype" w:cs="Arial"/>
          <w:sz w:val="24"/>
          <w:lang w:val="es-ES"/>
        </w:rPr>
      </w:pPr>
    </w:p>
    <w:p w:rsidR="00FC7473" w:rsidRPr="00C56863" w:rsidRDefault="00FC7473" w:rsidP="00FC7473">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C56863">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FC7473" w:rsidRPr="00C56863" w:rsidRDefault="00FC7473" w:rsidP="00FC7473">
      <w:pPr>
        <w:pStyle w:val="Prrafodelista"/>
        <w:spacing w:before="100" w:beforeAutospacing="1" w:line="360" w:lineRule="auto"/>
        <w:ind w:left="0"/>
        <w:jc w:val="both"/>
        <w:rPr>
          <w:rFonts w:ascii="Palatino Linotype" w:hAnsi="Palatino Linotype"/>
        </w:rPr>
      </w:pPr>
    </w:p>
    <w:p w:rsidR="00FC7473" w:rsidRPr="00C56863" w:rsidRDefault="00FC7473" w:rsidP="00FC7473">
      <w:pPr>
        <w:pStyle w:val="Default"/>
        <w:spacing w:before="240" w:after="360" w:line="360" w:lineRule="auto"/>
        <w:ind w:left="851" w:right="850"/>
        <w:jc w:val="both"/>
        <w:rPr>
          <w:rFonts w:ascii="Palatino Linotype" w:hAnsi="Palatino Linotype"/>
          <w:i/>
          <w:sz w:val="22"/>
          <w:szCs w:val="20"/>
        </w:rPr>
      </w:pPr>
      <w:r w:rsidRPr="00C56863">
        <w:rPr>
          <w:rFonts w:ascii="Palatino Linotype" w:hAnsi="Palatino Linotype"/>
          <w:i/>
          <w:sz w:val="22"/>
          <w:szCs w:val="20"/>
        </w:rPr>
        <w:lastRenderedPageBreak/>
        <w:t xml:space="preserve">El Instituto Federal de Acceso a la Información y Protección de Datos </w:t>
      </w:r>
      <w:r w:rsidRPr="00C56863">
        <w:rPr>
          <w:rFonts w:ascii="Palatino Linotype" w:hAnsi="Palatino Linotype"/>
          <w:b/>
          <w:i/>
          <w:sz w:val="22"/>
          <w:szCs w:val="20"/>
        </w:rPr>
        <w:t>no cuenta con facultades para pronunciarse respecto de la veracidad de los documentos proporcionados por los sujetos obligados.</w:t>
      </w:r>
      <w:r w:rsidRPr="00C5686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C7473" w:rsidRPr="00C56863" w:rsidRDefault="00FC7473" w:rsidP="00FC7473">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C56863">
        <w:rPr>
          <w:rFonts w:ascii="Palatino Linotype" w:hAnsi="Palatino Linotype" w:cs="Arial"/>
          <w:sz w:val="24"/>
        </w:rPr>
        <w:t xml:space="preserve">Así mismo, la </w:t>
      </w:r>
      <w:r w:rsidRPr="00C56863">
        <w:rPr>
          <w:rFonts w:ascii="Palatino Linotype" w:hAnsi="Palatino Linotype" w:cs="Arial"/>
          <w:b/>
          <w:sz w:val="24"/>
        </w:rPr>
        <w:t>Ley de Transparencia y Acceso a la Información Pública del Estado de México y Municipios</w:t>
      </w:r>
      <w:r w:rsidRPr="00C56863">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C7473" w:rsidRPr="00C56863" w:rsidRDefault="00FC7473" w:rsidP="00FC7473">
      <w:pPr>
        <w:pStyle w:val="Prrafodelista"/>
        <w:spacing w:before="100" w:beforeAutospacing="1" w:line="360" w:lineRule="auto"/>
        <w:ind w:left="0"/>
        <w:jc w:val="both"/>
        <w:rPr>
          <w:rFonts w:ascii="Palatino Linotype" w:hAnsi="Palatino Linotype" w:cs="Arial"/>
          <w:sz w:val="24"/>
        </w:rPr>
      </w:pPr>
    </w:p>
    <w:p w:rsidR="00FC7473" w:rsidRPr="00C56863" w:rsidRDefault="00FC7473" w:rsidP="00FC7473">
      <w:pPr>
        <w:pStyle w:val="Prrafodelista"/>
        <w:spacing w:line="360" w:lineRule="auto"/>
        <w:ind w:left="851" w:right="902"/>
        <w:jc w:val="both"/>
        <w:rPr>
          <w:rFonts w:ascii="Palatino Linotype" w:hAnsi="Palatino Linotype" w:cs="Arial"/>
          <w:b/>
          <w:i/>
        </w:rPr>
      </w:pPr>
      <w:r w:rsidRPr="00C5686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w:t>
      </w:r>
      <w:r w:rsidRPr="00C56863">
        <w:rPr>
          <w:rFonts w:ascii="Palatino Linotype" w:hAnsi="Palatino Linotype" w:cs="Arial"/>
          <w:i/>
        </w:rPr>
        <w:lastRenderedPageBreak/>
        <w:t xml:space="preserve">de la información. </w:t>
      </w:r>
      <w:r w:rsidRPr="00C56863">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FC7473" w:rsidRPr="00C56863" w:rsidRDefault="00FC7473" w:rsidP="00FC7473">
      <w:pPr>
        <w:pStyle w:val="Prrafodelista"/>
        <w:spacing w:before="100" w:beforeAutospacing="1" w:line="360" w:lineRule="auto"/>
        <w:ind w:left="0"/>
        <w:jc w:val="both"/>
        <w:rPr>
          <w:rFonts w:ascii="Palatino Linotype" w:hAnsi="Palatino Linotype" w:cs="Arial"/>
          <w:sz w:val="24"/>
          <w:lang w:val="es-ES"/>
        </w:rPr>
      </w:pPr>
    </w:p>
    <w:p w:rsidR="00FC7473" w:rsidRPr="00C56863" w:rsidRDefault="00FC7473" w:rsidP="00FC7473">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C56863">
        <w:rPr>
          <w:rFonts w:ascii="Palatino Linotype" w:hAnsi="Palatino Linotype" w:cs="Arial"/>
          <w:noProof/>
          <w:sz w:val="24"/>
        </w:rPr>
        <w:t xml:space="preserve">Numerales que compelen al </w:t>
      </w:r>
      <w:r w:rsidRPr="00C56863">
        <w:rPr>
          <w:rFonts w:ascii="Palatino Linotype" w:hAnsi="Palatino Linotype" w:cs="Arial"/>
          <w:b/>
          <w:noProof/>
          <w:sz w:val="24"/>
        </w:rPr>
        <w:t>SUJETO OBLIGADO</w:t>
      </w:r>
      <w:r w:rsidRPr="00C56863">
        <w:rPr>
          <w:rFonts w:ascii="Palatino Linotype" w:hAnsi="Palatino Linotype" w:cs="Arial"/>
          <w:noProof/>
          <w:sz w:val="24"/>
        </w:rPr>
        <w:t xml:space="preserve"> a apegarse en todo momento a los criterios ya expuestos, imipidiendo a este Órgano Colegiado cuestionar la veracidad de la información.</w:t>
      </w:r>
      <w:r w:rsidRPr="00C56863">
        <w:rPr>
          <w:rFonts w:ascii="Palatino Linotype" w:hAnsi="Palatino Linotype" w:cs="Arial"/>
          <w:sz w:val="24"/>
          <w:lang w:val="es-ES"/>
        </w:rPr>
        <w:t xml:space="preserve"> Por lo tanto, la respuesta del Sujeto Obligado, sobre las listas de raya, colma con la pretensión del recurrente. </w:t>
      </w:r>
    </w:p>
    <w:p w:rsidR="00F720E4" w:rsidRPr="00C56863" w:rsidRDefault="00F720E4" w:rsidP="00F720E4">
      <w:pPr>
        <w:pStyle w:val="Prrafodelista"/>
        <w:spacing w:before="100" w:beforeAutospacing="1" w:line="360" w:lineRule="auto"/>
        <w:ind w:left="0"/>
        <w:jc w:val="both"/>
        <w:rPr>
          <w:rFonts w:ascii="Palatino Linotype" w:hAnsi="Palatino Linotype" w:cs="Arial"/>
          <w:sz w:val="24"/>
          <w:lang w:val="es-ES"/>
        </w:rPr>
      </w:pPr>
    </w:p>
    <w:p w:rsidR="00F720E4" w:rsidRPr="00C56863" w:rsidRDefault="00F720E4" w:rsidP="00F720E4">
      <w:pPr>
        <w:pStyle w:val="Prrafodelista"/>
        <w:numPr>
          <w:ilvl w:val="0"/>
          <w:numId w:val="1"/>
        </w:numPr>
        <w:spacing w:line="360" w:lineRule="auto"/>
        <w:ind w:left="0" w:firstLine="0"/>
        <w:jc w:val="both"/>
        <w:rPr>
          <w:rFonts w:ascii="Palatino Linotype" w:hAnsi="Palatino Linotype" w:cs="Arial"/>
          <w:sz w:val="24"/>
          <w:szCs w:val="28"/>
        </w:rPr>
      </w:pPr>
      <w:r w:rsidRPr="00C56863">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rsidR="00F720E4" w:rsidRPr="00C56863" w:rsidRDefault="00F720E4" w:rsidP="00F720E4">
      <w:pPr>
        <w:pStyle w:val="Prrafodelista"/>
        <w:rPr>
          <w:rFonts w:ascii="Palatino Linotype" w:hAnsi="Palatino Linotype" w:cs="Arial"/>
        </w:rPr>
      </w:pPr>
    </w:p>
    <w:p w:rsidR="00F720E4" w:rsidRPr="00C56863" w:rsidRDefault="00F720E4" w:rsidP="00F720E4">
      <w:pPr>
        <w:spacing w:line="360" w:lineRule="auto"/>
        <w:ind w:left="567" w:right="616"/>
        <w:jc w:val="both"/>
        <w:rPr>
          <w:rFonts w:ascii="Palatino Linotype" w:hAnsi="Palatino Linotype" w:cs="Arial"/>
          <w:sz w:val="22"/>
          <w:szCs w:val="22"/>
        </w:rPr>
      </w:pPr>
      <w:r w:rsidRPr="00C56863">
        <w:rPr>
          <w:rFonts w:ascii="Palatino Linotype" w:hAnsi="Palatino Linotype" w:cs="Arial"/>
          <w:i/>
          <w:color w:val="000000" w:themeColor="text1"/>
          <w:sz w:val="22"/>
          <w:szCs w:val="22"/>
          <w:lang w:val="es-ES"/>
        </w:rPr>
        <w:t>“…</w:t>
      </w:r>
      <w:r w:rsidRPr="00C56863">
        <w:rPr>
          <w:rFonts w:ascii="Palatino Linotype" w:hAnsi="Palatino Linotype" w:cs="Arial"/>
          <w:i/>
          <w:color w:val="000000" w:themeColor="text1"/>
          <w:sz w:val="22"/>
          <w:szCs w:val="22"/>
        </w:rPr>
        <w:t>Así como la aplicación o imposición de las medidas de apremio pertinentes a los Servidores públicos habilitados, superiores jerárquicos y Titular de la Unidad de Transparencia.</w:t>
      </w:r>
      <w:r w:rsidRPr="00C56863">
        <w:rPr>
          <w:rFonts w:ascii="Palatino Linotype" w:hAnsi="Palatino Linotype" w:cs="Arial"/>
          <w:i/>
          <w:color w:val="000000" w:themeColor="text1"/>
          <w:sz w:val="22"/>
          <w:szCs w:val="22"/>
          <w:lang w:val="es-ES"/>
        </w:rPr>
        <w:t>”</w:t>
      </w:r>
    </w:p>
    <w:p w:rsidR="00F720E4" w:rsidRPr="00C56863" w:rsidRDefault="00F720E4" w:rsidP="00F720E4">
      <w:pPr>
        <w:spacing w:line="360" w:lineRule="auto"/>
        <w:jc w:val="both"/>
        <w:rPr>
          <w:rFonts w:ascii="Palatino Linotype" w:hAnsi="Palatino Linotype" w:cs="Arial"/>
        </w:rPr>
      </w:pPr>
    </w:p>
    <w:p w:rsidR="00262BA7" w:rsidRPr="00C56863" w:rsidRDefault="00F720E4" w:rsidP="00F720E4">
      <w:pPr>
        <w:pStyle w:val="Prrafodelista"/>
        <w:numPr>
          <w:ilvl w:val="0"/>
          <w:numId w:val="1"/>
        </w:numPr>
        <w:spacing w:line="360" w:lineRule="auto"/>
        <w:ind w:left="0" w:firstLine="0"/>
        <w:jc w:val="both"/>
        <w:rPr>
          <w:rFonts w:ascii="Palatino Linotype" w:hAnsi="Palatino Linotype" w:cs="Arial"/>
          <w:sz w:val="24"/>
          <w:szCs w:val="28"/>
        </w:rPr>
      </w:pPr>
      <w:r w:rsidRPr="00C56863">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rsidR="00F720E4" w:rsidRPr="00C56863" w:rsidRDefault="00F720E4" w:rsidP="00F720E4">
      <w:pPr>
        <w:pStyle w:val="Prrafodelista"/>
        <w:spacing w:line="360" w:lineRule="auto"/>
        <w:ind w:left="0"/>
        <w:jc w:val="both"/>
        <w:rPr>
          <w:rFonts w:ascii="Palatino Linotype" w:hAnsi="Palatino Linotype" w:cs="Arial"/>
          <w:sz w:val="24"/>
          <w:szCs w:val="28"/>
        </w:rPr>
      </w:pPr>
    </w:p>
    <w:p w:rsidR="001774E1" w:rsidRPr="00C56863" w:rsidRDefault="001774E1" w:rsidP="00F720E4">
      <w:pPr>
        <w:pStyle w:val="Prrafodelista"/>
        <w:spacing w:line="360" w:lineRule="auto"/>
        <w:ind w:left="0"/>
        <w:jc w:val="both"/>
        <w:rPr>
          <w:rFonts w:ascii="Palatino Linotype" w:hAnsi="Palatino Linotype" w:cs="Arial"/>
          <w:sz w:val="24"/>
          <w:szCs w:val="28"/>
        </w:rPr>
      </w:pPr>
    </w:p>
    <w:p w:rsidR="001774E1" w:rsidRPr="00C56863" w:rsidRDefault="001774E1" w:rsidP="00F720E4">
      <w:pPr>
        <w:pStyle w:val="Prrafodelista"/>
        <w:spacing w:line="360" w:lineRule="auto"/>
        <w:ind w:left="0"/>
        <w:jc w:val="both"/>
        <w:rPr>
          <w:rFonts w:ascii="Palatino Linotype" w:hAnsi="Palatino Linotype" w:cs="Arial"/>
          <w:sz w:val="24"/>
          <w:szCs w:val="28"/>
        </w:rPr>
      </w:pPr>
    </w:p>
    <w:p w:rsidR="00262BA7" w:rsidRPr="00C56863" w:rsidRDefault="00262BA7" w:rsidP="00262BA7">
      <w:pPr>
        <w:spacing w:line="360" w:lineRule="auto"/>
        <w:ind w:right="49"/>
        <w:contextualSpacing/>
        <w:jc w:val="both"/>
        <w:rPr>
          <w:rFonts w:ascii="Palatino Linotype" w:hAnsi="Palatino Linotype"/>
          <w:b/>
          <w:color w:val="000000" w:themeColor="text1"/>
        </w:rPr>
      </w:pPr>
      <w:r w:rsidRPr="00C56863">
        <w:rPr>
          <w:rFonts w:ascii="Palatino Linotype" w:hAnsi="Palatino Linotype"/>
          <w:b/>
          <w:color w:val="000000" w:themeColor="text1"/>
          <w:lang w:eastAsia="es-ES_tradnl"/>
        </w:rPr>
        <w:t xml:space="preserve">QUINTO. </w:t>
      </w:r>
      <w:r w:rsidRPr="00C56863">
        <w:rPr>
          <w:rFonts w:ascii="Palatino Linotype" w:hAnsi="Palatino Linotype"/>
          <w:b/>
          <w:color w:val="000000" w:themeColor="text1"/>
        </w:rPr>
        <w:t xml:space="preserve"> </w:t>
      </w:r>
      <w:bookmarkStart w:id="24" w:name="_Toc80889843"/>
      <w:bookmarkStart w:id="25" w:name="_Toc81384826"/>
      <w:r w:rsidRPr="00C56863">
        <w:rPr>
          <w:rFonts w:ascii="Palatino Linotype" w:hAnsi="Palatino Linotype" w:cs="Arial"/>
          <w:b/>
          <w:color w:val="000000"/>
          <w:lang w:val="es-ES_tradnl"/>
        </w:rPr>
        <w:t>De la versión pública</w:t>
      </w:r>
      <w:bookmarkEnd w:id="24"/>
      <w:bookmarkEnd w:id="25"/>
      <w:r w:rsidRPr="00C56863">
        <w:rPr>
          <w:rFonts w:ascii="Palatino Linotype" w:hAnsi="Palatino Linotype" w:cs="Arial"/>
          <w:b/>
          <w:color w:val="000000"/>
          <w:lang w:val="es-ES_tradnl"/>
        </w:rPr>
        <w:t>.</w:t>
      </w:r>
    </w:p>
    <w:p w:rsidR="00262BA7" w:rsidRPr="00C56863" w:rsidRDefault="00262BA7" w:rsidP="00262BA7">
      <w:pPr>
        <w:spacing w:line="360" w:lineRule="auto"/>
        <w:ind w:right="49"/>
        <w:contextualSpacing/>
        <w:jc w:val="both"/>
        <w:rPr>
          <w:rFonts w:ascii="Palatino Linotype" w:eastAsiaTheme="minorEastAsia" w:hAnsi="Palatino Linotype"/>
          <w:lang w:eastAsia="es-ES"/>
        </w:rPr>
      </w:pPr>
    </w:p>
    <w:p w:rsidR="00262BA7" w:rsidRPr="00C56863" w:rsidRDefault="00262BA7" w:rsidP="00262BA7">
      <w:pPr>
        <w:pStyle w:val="Ttulo1"/>
        <w:numPr>
          <w:ilvl w:val="0"/>
          <w:numId w:val="37"/>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C56863">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C56863">
        <w:rPr>
          <w:rFonts w:ascii="Palatino Linotype" w:hAnsi="Palatino Linotype" w:cs="Times New Roman"/>
          <w:b/>
          <w:color w:val="000000" w:themeColor="text1"/>
          <w:sz w:val="24"/>
          <w:szCs w:val="24"/>
          <w:lang w:eastAsia="es-ES_tradnl"/>
        </w:rPr>
        <w:t xml:space="preserve"> </w:t>
      </w:r>
    </w:p>
    <w:p w:rsidR="00262BA7" w:rsidRPr="00C56863" w:rsidRDefault="00262BA7" w:rsidP="00262BA7">
      <w:pPr>
        <w:pStyle w:val="Prrafodelista"/>
        <w:spacing w:line="360" w:lineRule="auto"/>
        <w:ind w:left="0" w:right="49"/>
        <w:jc w:val="both"/>
        <w:rPr>
          <w:rFonts w:ascii="Palatino Linotype" w:hAnsi="Palatino Linotype" w:cs="Arial"/>
          <w:color w:val="000000"/>
          <w:sz w:val="24"/>
        </w:rPr>
      </w:pPr>
    </w:p>
    <w:p w:rsidR="00AD078B" w:rsidRPr="00C56863" w:rsidRDefault="00AD078B" w:rsidP="00AD078B">
      <w:pPr>
        <w:pStyle w:val="Prrafodelista"/>
        <w:numPr>
          <w:ilvl w:val="0"/>
          <w:numId w:val="1"/>
        </w:numPr>
        <w:spacing w:line="360" w:lineRule="auto"/>
        <w:ind w:left="0" w:right="49" w:firstLine="0"/>
        <w:jc w:val="both"/>
        <w:rPr>
          <w:rFonts w:ascii="Palatino Linotype" w:hAnsi="Palatino Linotype" w:cs="Arial"/>
          <w:color w:val="000000"/>
          <w:sz w:val="24"/>
        </w:rPr>
      </w:pPr>
      <w:r w:rsidRPr="00C56863">
        <w:rPr>
          <w:rFonts w:ascii="Palatino Linotype" w:hAnsi="Palatino Linotype" w:cs="Arial"/>
          <w:color w:val="000000"/>
          <w:sz w:val="24"/>
        </w:rPr>
        <w:t>Debe destacarse que, debido a la naturaleza de la información solicitada</w:t>
      </w:r>
      <w:r w:rsidRPr="00C56863">
        <w:rPr>
          <w:rFonts w:ascii="Palatino Linotype" w:hAnsi="Palatino Linotype" w:cs="Arial"/>
          <w:b/>
          <w:color w:val="000000"/>
          <w:sz w:val="24"/>
        </w:rPr>
        <w:t xml:space="preserve">, </w:t>
      </w:r>
      <w:r w:rsidRPr="00C56863">
        <w:rPr>
          <w:rFonts w:ascii="Palatino Linotype" w:hAnsi="Palatino Linotype" w:cs="Arial"/>
          <w:color w:val="000000"/>
          <w:sz w:val="24"/>
        </w:rPr>
        <w:t xml:space="preserve">eventualmente pudiera obrar datos personales susceptibles de protegerse, el </w:t>
      </w:r>
      <w:r w:rsidRPr="00C56863">
        <w:rPr>
          <w:rFonts w:ascii="Palatino Linotype" w:hAnsi="Palatino Linotype" w:cs="Arial"/>
          <w:b/>
          <w:bCs/>
          <w:color w:val="000000"/>
          <w:sz w:val="24"/>
        </w:rPr>
        <w:t xml:space="preserve">Sujeto Obligado </w:t>
      </w:r>
      <w:r w:rsidRPr="00C56863">
        <w:rPr>
          <w:rFonts w:ascii="Palatino Linotype" w:hAnsi="Palatino Linotype" w:cs="Arial"/>
          <w:color w:val="000000"/>
          <w:sz w:val="24"/>
        </w:rPr>
        <w:t xml:space="preserve">deberá de hacer la adecuada versión pública, protegiendo los datos que no son susceptibles de ser proporcionados. </w:t>
      </w:r>
    </w:p>
    <w:p w:rsidR="00AD078B" w:rsidRPr="00C56863" w:rsidRDefault="00AD078B" w:rsidP="00AD078B">
      <w:pPr>
        <w:pStyle w:val="Prrafodelista"/>
        <w:spacing w:line="360" w:lineRule="auto"/>
        <w:ind w:left="0" w:right="49"/>
        <w:jc w:val="both"/>
        <w:rPr>
          <w:rFonts w:ascii="Palatino Linotype" w:hAnsi="Palatino Linotype" w:cs="Arial"/>
          <w:color w:val="000000"/>
          <w:sz w:val="24"/>
        </w:rPr>
      </w:pPr>
    </w:p>
    <w:p w:rsidR="00AD078B" w:rsidRPr="00C56863" w:rsidRDefault="00AD078B" w:rsidP="00AD078B">
      <w:pPr>
        <w:numPr>
          <w:ilvl w:val="0"/>
          <w:numId w:val="1"/>
        </w:numPr>
        <w:spacing w:line="360" w:lineRule="auto"/>
        <w:ind w:left="0" w:right="49" w:firstLine="0"/>
        <w:contextualSpacing/>
        <w:jc w:val="both"/>
        <w:rPr>
          <w:rFonts w:ascii="Palatino Linotype" w:hAnsi="Palatino Linotype" w:cs="Arial"/>
          <w:color w:val="000000"/>
        </w:rPr>
      </w:pPr>
      <w:r w:rsidRPr="00C56863">
        <w:rPr>
          <w:rFonts w:ascii="Palatino Linotype" w:hAnsi="Palatino Linotype" w:cs="Arial"/>
          <w:color w:val="000000"/>
        </w:rPr>
        <w:t xml:space="preserve">No pasa desapercibido para este Órgano Garante que los </w:t>
      </w:r>
      <w:r w:rsidRPr="00C56863">
        <w:rPr>
          <w:rFonts w:ascii="Palatino Linotype" w:hAnsi="Palatino Linotype" w:cs="Arial"/>
          <w:b/>
          <w:bCs/>
          <w:color w:val="000000"/>
        </w:rPr>
        <w:t xml:space="preserve">Sujetos Obligados </w:t>
      </w:r>
      <w:r w:rsidRPr="00C5686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D078B" w:rsidRPr="00C56863" w:rsidRDefault="00AD078B" w:rsidP="00AD078B">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D078B" w:rsidRPr="00C56863" w:rsidTr="006B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D078B" w:rsidRPr="00C56863" w:rsidRDefault="00AD078B" w:rsidP="006B2450">
            <w:pPr>
              <w:spacing w:line="360" w:lineRule="auto"/>
              <w:rPr>
                <w:rFonts w:ascii="Palatino Linotype" w:hAnsi="Palatino Linotype"/>
                <w:bCs w:val="0"/>
                <w:sz w:val="22"/>
              </w:rPr>
            </w:pPr>
            <w:r w:rsidRPr="00C56863">
              <w:rPr>
                <w:rFonts w:ascii="Palatino Linotype" w:hAnsi="Palatino Linotype" w:cstheme="majorBidi"/>
                <w:bCs w:val="0"/>
                <w:sz w:val="22"/>
              </w:rPr>
              <w:t>a) Requisitos previos.</w:t>
            </w:r>
          </w:p>
        </w:tc>
        <w:tc>
          <w:tcPr>
            <w:tcW w:w="6990" w:type="dxa"/>
            <w:hideMark/>
          </w:tcPr>
          <w:p w:rsidR="00AD078B" w:rsidRPr="00C56863" w:rsidRDefault="00AD078B" w:rsidP="006B24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C56863">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D078B" w:rsidRPr="00C56863" w:rsidRDefault="00AD078B" w:rsidP="006B24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C56863">
              <w:rPr>
                <w:rFonts w:ascii="Palatino Linotype" w:hAnsi="Palatino Linotype" w:cs="Arial"/>
                <w:b w:val="0"/>
                <w:bCs w:val="0"/>
                <w:color w:val="000000"/>
                <w:sz w:val="22"/>
              </w:rPr>
              <w:t>Al hacerlo tienen que precisar de qué información se trata, señalando el supuesto de clasificación (confidencialidad o reserva).</w:t>
            </w:r>
          </w:p>
          <w:p w:rsidR="00AD078B" w:rsidRPr="00C56863" w:rsidRDefault="00AD078B" w:rsidP="006B24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C56863">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AD078B" w:rsidRPr="00C56863" w:rsidRDefault="00AD078B" w:rsidP="006B245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C56863">
              <w:rPr>
                <w:rFonts w:ascii="Palatino Linotype" w:hAnsi="Palatino Linotype" w:cs="Arial"/>
                <w:b w:val="0"/>
                <w:bCs w:val="0"/>
                <w:color w:val="000000"/>
                <w:sz w:val="22"/>
              </w:rPr>
              <w:lastRenderedPageBreak/>
              <w:t xml:space="preserve">El último de estos requisitos previos consiste en que no se pueden emitir acuerdos de carácter general ni particular, esto es, </w:t>
            </w:r>
            <w:r w:rsidRPr="00C56863">
              <w:rPr>
                <w:rFonts w:ascii="Palatino Linotype" w:hAnsi="Palatino Linotype" w:cs="Arial"/>
                <w:b w:val="0"/>
                <w:bCs w:val="0"/>
                <w:color w:val="000000"/>
                <w:sz w:val="22"/>
                <w:u w:val="single"/>
              </w:rPr>
              <w:t>no se puede hacer un acuerdo para clasificar de manera general todos los documentos de un expediente o área, sin</w:t>
            </w:r>
            <w:r w:rsidRPr="00C56863">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AD078B" w:rsidRPr="00C56863" w:rsidTr="006B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D078B" w:rsidRPr="00C56863" w:rsidRDefault="00AD078B" w:rsidP="006B2450">
            <w:pPr>
              <w:spacing w:line="360" w:lineRule="auto"/>
              <w:rPr>
                <w:rFonts w:ascii="Palatino Linotype" w:hAnsi="Palatino Linotype"/>
                <w:bCs w:val="0"/>
                <w:sz w:val="22"/>
              </w:rPr>
            </w:pPr>
            <w:r w:rsidRPr="00C56863">
              <w:rPr>
                <w:rFonts w:ascii="Palatino Linotype" w:hAnsi="Palatino Linotype" w:cstheme="majorBidi"/>
                <w:bCs w:val="0"/>
                <w:sz w:val="22"/>
              </w:rPr>
              <w:lastRenderedPageBreak/>
              <w:t>b) Supuestos de clasificación.</w:t>
            </w:r>
          </w:p>
        </w:tc>
        <w:tc>
          <w:tcPr>
            <w:tcW w:w="6990" w:type="dxa"/>
            <w:hideMark/>
          </w:tcPr>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D078B" w:rsidRPr="00C56863" w:rsidRDefault="00AD078B" w:rsidP="006B24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C56863">
              <w:rPr>
                <w:rFonts w:ascii="Palatino Linotype" w:hAnsi="Palatino Linotype" w:cs="Arial"/>
                <w:color w:val="000000"/>
                <w:sz w:val="22"/>
              </w:rPr>
              <w:t xml:space="preserve">El </w:t>
            </w:r>
            <w:r w:rsidRPr="00C56863">
              <w:rPr>
                <w:rFonts w:ascii="Palatino Linotype" w:hAnsi="Palatino Linotype" w:cs="Arial"/>
                <w:b/>
                <w:color w:val="000000"/>
                <w:sz w:val="22"/>
              </w:rPr>
              <w:t>Sujeto Obligado</w:t>
            </w:r>
            <w:r w:rsidRPr="00C56863">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D078B" w:rsidRPr="00C56863" w:rsidTr="006B2450">
        <w:tc>
          <w:tcPr>
            <w:cnfStyle w:val="001000000000" w:firstRow="0" w:lastRow="0" w:firstColumn="1" w:lastColumn="0" w:oddVBand="0" w:evenVBand="0" w:oddHBand="0" w:evenHBand="0" w:firstRowFirstColumn="0" w:firstRowLastColumn="0" w:lastRowFirstColumn="0" w:lastRowLastColumn="0"/>
            <w:tcW w:w="1838" w:type="dxa"/>
            <w:hideMark/>
          </w:tcPr>
          <w:p w:rsidR="00AD078B" w:rsidRPr="00C56863" w:rsidRDefault="00AD078B" w:rsidP="006B2450">
            <w:pPr>
              <w:spacing w:line="360" w:lineRule="auto"/>
              <w:rPr>
                <w:rFonts w:ascii="Palatino Linotype" w:hAnsi="Palatino Linotype"/>
                <w:bCs w:val="0"/>
                <w:sz w:val="22"/>
              </w:rPr>
            </w:pPr>
            <w:r w:rsidRPr="00C56863">
              <w:rPr>
                <w:rFonts w:ascii="Palatino Linotype" w:hAnsi="Palatino Linotype" w:cstheme="majorBidi"/>
                <w:bCs w:val="0"/>
                <w:sz w:val="22"/>
              </w:rPr>
              <w:t xml:space="preserve">c) Formalidades para emitir el </w:t>
            </w:r>
            <w:r w:rsidRPr="00C56863">
              <w:rPr>
                <w:rFonts w:ascii="Palatino Linotype" w:hAnsi="Palatino Linotype" w:cstheme="majorBidi"/>
                <w:bCs w:val="0"/>
                <w:sz w:val="22"/>
              </w:rPr>
              <w:lastRenderedPageBreak/>
              <w:t>acuerdo de clasificación.</w:t>
            </w:r>
          </w:p>
        </w:tc>
        <w:tc>
          <w:tcPr>
            <w:tcW w:w="6990" w:type="dxa"/>
            <w:hideMark/>
          </w:tcPr>
          <w:p w:rsidR="00AD078B" w:rsidRPr="00C56863"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lastRenderedPageBreak/>
              <w:t xml:space="preserve">El Comité de Transparencia, según lo dispuesto en los artículos cuenta con las facultades para aprobar, modificar o revocar la clasificación de la información que haya propuesto. </w:t>
            </w:r>
          </w:p>
          <w:p w:rsidR="00AD078B" w:rsidRPr="00C56863"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lastRenderedPageBreak/>
              <w:t xml:space="preserve">Es necesario que </w:t>
            </w:r>
            <w:r w:rsidRPr="00C56863">
              <w:rPr>
                <w:rFonts w:ascii="Palatino Linotype" w:hAnsi="Palatino Linotype" w:cs="Arial"/>
                <w:b/>
                <w:color w:val="000000"/>
                <w:sz w:val="22"/>
                <w:u w:val="single"/>
              </w:rPr>
              <w:t>el acto reúna con los requisitos elementales</w:t>
            </w:r>
            <w:r w:rsidRPr="00C56863">
              <w:rPr>
                <w:rFonts w:ascii="Palatino Linotype" w:hAnsi="Palatino Linotype" w:cs="Arial"/>
                <w:color w:val="000000"/>
                <w:sz w:val="22"/>
              </w:rPr>
              <w:t>, entre ellos, que la autoridad que va a emitir el acto de autoridad sea la legalmente facultada para ello.</w:t>
            </w:r>
          </w:p>
          <w:p w:rsidR="00AD078B" w:rsidRPr="00C56863" w:rsidRDefault="00AD078B" w:rsidP="006B24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C56863">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D078B" w:rsidRPr="00C56863" w:rsidTr="006B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D078B" w:rsidRPr="00C56863" w:rsidRDefault="00AD078B" w:rsidP="006B2450">
            <w:pPr>
              <w:spacing w:line="360" w:lineRule="auto"/>
              <w:rPr>
                <w:rFonts w:ascii="Palatino Linotype" w:hAnsi="Palatino Linotype"/>
                <w:b w:val="0"/>
                <w:sz w:val="22"/>
              </w:rPr>
            </w:pPr>
          </w:p>
          <w:p w:rsidR="00AD078B" w:rsidRPr="00C56863" w:rsidRDefault="00AD078B" w:rsidP="006B2450">
            <w:pPr>
              <w:spacing w:line="360" w:lineRule="auto"/>
              <w:jc w:val="both"/>
              <w:rPr>
                <w:rFonts w:ascii="Palatino Linotype" w:hAnsi="Palatino Linotype"/>
                <w:bCs w:val="0"/>
                <w:sz w:val="22"/>
              </w:rPr>
            </w:pPr>
            <w:r w:rsidRPr="00C56863">
              <w:rPr>
                <w:rFonts w:ascii="Palatino Linotype" w:hAnsi="Palatino Linotype" w:cs="Arial"/>
                <w:bCs w:val="0"/>
                <w:color w:val="000000"/>
                <w:sz w:val="22"/>
              </w:rPr>
              <w:t xml:space="preserve">d) Requisitos de fondo del acuerdo de clasificación. </w:t>
            </w:r>
          </w:p>
        </w:tc>
        <w:tc>
          <w:tcPr>
            <w:tcW w:w="6990" w:type="dxa"/>
            <w:hideMark/>
          </w:tcPr>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56863">
              <w:rPr>
                <w:rFonts w:ascii="Palatino Linotype" w:hAnsi="Palatino Linotype" w:cs="Arial"/>
                <w:b/>
                <w:color w:val="000000"/>
                <w:sz w:val="22"/>
              </w:rPr>
              <w:t>Sujetos Obligados</w:t>
            </w:r>
            <w:r w:rsidRPr="00C56863">
              <w:rPr>
                <w:rFonts w:ascii="Palatino Linotype" w:hAnsi="Palatino Linotype" w:cs="Arial"/>
                <w:color w:val="000000"/>
                <w:sz w:val="22"/>
              </w:rPr>
              <w:t xml:space="preserve">, por lo que deberán fundar y motivar debidamente la clasificación. </w:t>
            </w:r>
          </w:p>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 xml:space="preserve">De lo anterior, se desprende que para una correcta </w:t>
            </w:r>
            <w:r w:rsidRPr="00C56863">
              <w:rPr>
                <w:rFonts w:ascii="Palatino Linotype" w:hAnsi="Palatino Linotype" w:cs="Arial"/>
                <w:b/>
                <w:color w:val="000000"/>
                <w:sz w:val="22"/>
              </w:rPr>
              <w:t>clasificación total o parcial</w:t>
            </w:r>
            <w:r w:rsidRPr="00C56863">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AD078B" w:rsidRPr="00C56863"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 xml:space="preserve">Ahora bien, </w:t>
            </w:r>
            <w:r w:rsidRPr="00C56863">
              <w:rPr>
                <w:rFonts w:ascii="Palatino Linotype" w:hAnsi="Palatino Linotype" w:cs="Arial"/>
                <w:b/>
                <w:color w:val="000000"/>
                <w:sz w:val="22"/>
                <w:u w:val="single"/>
              </w:rPr>
              <w:t>para cada caso además de fundar y motivar</w:t>
            </w:r>
            <w:r w:rsidRPr="00C56863">
              <w:rPr>
                <w:rFonts w:ascii="Palatino Linotype" w:hAnsi="Palatino Linotype" w:cs="Arial"/>
                <w:color w:val="000000"/>
                <w:sz w:val="22"/>
              </w:rPr>
              <w:t xml:space="preserve">, se debe identificar con claridad que datos contenidos en las documentales que son susceptibles de suprimirse, por ejemplo; </w:t>
            </w:r>
            <w:r w:rsidRPr="00C56863">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D078B" w:rsidRPr="00C56863" w:rsidTr="006B2450">
        <w:tc>
          <w:tcPr>
            <w:cnfStyle w:val="001000000000" w:firstRow="0" w:lastRow="0" w:firstColumn="1" w:lastColumn="0" w:oddVBand="0" w:evenVBand="0" w:oddHBand="0" w:evenHBand="0" w:firstRowFirstColumn="0" w:firstRowLastColumn="0" w:lastRowFirstColumn="0" w:lastRowLastColumn="0"/>
            <w:tcW w:w="1838" w:type="dxa"/>
          </w:tcPr>
          <w:p w:rsidR="00AD078B" w:rsidRPr="00C56863" w:rsidRDefault="00AD078B" w:rsidP="006B2450">
            <w:pPr>
              <w:spacing w:line="360" w:lineRule="auto"/>
              <w:ind w:right="49"/>
              <w:jc w:val="both"/>
              <w:rPr>
                <w:rFonts w:ascii="Palatino Linotype" w:hAnsi="Palatino Linotype" w:cs="Arial"/>
                <w:bCs w:val="0"/>
                <w:sz w:val="22"/>
              </w:rPr>
            </w:pPr>
            <w:r w:rsidRPr="00C56863">
              <w:rPr>
                <w:rFonts w:ascii="Palatino Linotype" w:eastAsia="MS Gothic" w:hAnsi="Palatino Linotype"/>
                <w:b w:val="0"/>
                <w:sz w:val="22"/>
              </w:rPr>
              <w:lastRenderedPageBreak/>
              <w:t>e</w:t>
            </w:r>
            <w:r w:rsidRPr="00C56863">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AD078B" w:rsidRPr="00C56863"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AD078B" w:rsidRPr="00C56863"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56863">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D078B" w:rsidRPr="00C56863" w:rsidRDefault="00AD078B" w:rsidP="006B245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C56863">
              <w:rPr>
                <w:rFonts w:ascii="Palatino Linotype" w:hAnsi="Palatino Linotype" w:cs="Arial"/>
                <w:color w:val="000000"/>
                <w:sz w:val="22"/>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D078B" w:rsidRPr="00C56863" w:rsidRDefault="00AD078B" w:rsidP="00AD078B">
      <w:pPr>
        <w:spacing w:line="360" w:lineRule="auto"/>
        <w:ind w:right="49"/>
        <w:contextualSpacing/>
        <w:jc w:val="both"/>
        <w:rPr>
          <w:rFonts w:ascii="Palatino Linotype" w:hAnsi="Palatino Linotype" w:cs="Arial"/>
          <w:color w:val="000000"/>
        </w:rPr>
      </w:pPr>
    </w:p>
    <w:p w:rsidR="00F720E4" w:rsidRPr="00C56863" w:rsidRDefault="00AD078B" w:rsidP="00F720E4">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C56863">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720E4" w:rsidRPr="00C56863" w:rsidRDefault="00F720E4" w:rsidP="00F720E4">
      <w:pPr>
        <w:keepNext/>
        <w:keepLines/>
        <w:spacing w:before="240" w:line="259" w:lineRule="auto"/>
        <w:outlineLvl w:val="0"/>
        <w:rPr>
          <w:rFonts w:ascii="Palatino Linotype" w:eastAsia="MS Gothic" w:hAnsi="Palatino Linotype"/>
          <w:b/>
          <w:color w:val="000000"/>
        </w:rPr>
      </w:pPr>
      <w:bookmarkStart w:id="31" w:name="_Toc96007420"/>
      <w:bookmarkStart w:id="32" w:name="_Toc98429042"/>
      <w:bookmarkStart w:id="33" w:name="_Toc98978657"/>
      <w:bookmarkStart w:id="34" w:name="_Toc102644153"/>
      <w:r w:rsidRPr="00C56863">
        <w:rPr>
          <w:rFonts w:ascii="Palatino Linotype" w:eastAsia="MS Gothic" w:hAnsi="Palatino Linotype"/>
          <w:b/>
          <w:color w:val="000000"/>
        </w:rPr>
        <w:t>a) Del nombre de policías.</w:t>
      </w:r>
      <w:bookmarkEnd w:id="31"/>
      <w:bookmarkEnd w:id="32"/>
      <w:bookmarkEnd w:id="33"/>
      <w:bookmarkEnd w:id="34"/>
      <w:r w:rsidRPr="00C56863">
        <w:rPr>
          <w:rFonts w:ascii="Palatino Linotype" w:eastAsia="MS Gothic" w:hAnsi="Palatino Linotype"/>
          <w:b/>
          <w:color w:val="000000"/>
        </w:rPr>
        <w:t xml:space="preserve"> </w:t>
      </w:r>
    </w:p>
    <w:p w:rsidR="00F720E4" w:rsidRPr="00C56863" w:rsidRDefault="00F720E4" w:rsidP="00F720E4">
      <w:pPr>
        <w:spacing w:after="160" w:line="259" w:lineRule="auto"/>
        <w:rPr>
          <w:rFonts w:ascii="Palatino Linotype" w:eastAsia="Calibri" w:hAnsi="Palatino Linotype"/>
        </w:rPr>
      </w:pPr>
    </w:p>
    <w:p w:rsidR="00F720E4" w:rsidRPr="00C56863" w:rsidRDefault="00F720E4" w:rsidP="00F720E4">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C56863">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F720E4" w:rsidRPr="00C56863" w:rsidRDefault="00F720E4" w:rsidP="00F720E4">
      <w:pPr>
        <w:spacing w:before="240" w:after="240" w:line="360" w:lineRule="auto"/>
        <w:ind w:right="49"/>
        <w:contextualSpacing/>
        <w:jc w:val="both"/>
        <w:rPr>
          <w:rFonts w:ascii="Palatino Linotype" w:eastAsia="Calibri" w:hAnsi="Palatino Linotype"/>
        </w:rPr>
      </w:pPr>
    </w:p>
    <w:p w:rsidR="00F720E4" w:rsidRPr="00C56863" w:rsidRDefault="00F720E4" w:rsidP="00F720E4">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C56863">
        <w:rPr>
          <w:rFonts w:ascii="Palatino Linotype" w:eastAsia="Calibri" w:hAnsi="Palatino Linotype"/>
        </w:rPr>
        <w:t>En efecto</w:t>
      </w:r>
      <w:r w:rsidRPr="00C56863">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F720E4" w:rsidRPr="00C56863" w:rsidRDefault="00F720E4" w:rsidP="00F720E4">
      <w:pPr>
        <w:spacing w:line="360" w:lineRule="auto"/>
        <w:ind w:left="708"/>
        <w:rPr>
          <w:rFonts w:ascii="Palatino Linotype" w:hAnsi="Palatino Linotype"/>
        </w:rPr>
      </w:pPr>
    </w:p>
    <w:p w:rsidR="00F720E4" w:rsidRPr="00C56863" w:rsidRDefault="00F720E4" w:rsidP="00F720E4">
      <w:pPr>
        <w:spacing w:before="240" w:after="240" w:line="360" w:lineRule="auto"/>
        <w:ind w:left="567" w:right="616"/>
        <w:contextualSpacing/>
        <w:jc w:val="both"/>
        <w:rPr>
          <w:rFonts w:ascii="Palatino Linotype" w:hAnsi="Palatino Linotype"/>
          <w:i/>
          <w:sz w:val="22"/>
        </w:rPr>
      </w:pPr>
      <w:r w:rsidRPr="00C56863">
        <w:rPr>
          <w:rFonts w:ascii="Palatino Linotype" w:hAnsi="Palatino Linotype"/>
          <w:b/>
          <w:i/>
          <w:sz w:val="22"/>
        </w:rPr>
        <w:t>“Artículo 140.</w:t>
      </w:r>
      <w:r w:rsidRPr="00C56863">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rsidR="00F720E4" w:rsidRPr="00C56863" w:rsidRDefault="00F720E4" w:rsidP="00F720E4">
      <w:pPr>
        <w:spacing w:before="240" w:after="240" w:line="360" w:lineRule="auto"/>
        <w:ind w:left="567" w:right="616"/>
        <w:contextualSpacing/>
        <w:jc w:val="both"/>
        <w:rPr>
          <w:rFonts w:ascii="Palatino Linotype" w:hAnsi="Palatino Linotype"/>
          <w:i/>
          <w:sz w:val="22"/>
        </w:rPr>
      </w:pPr>
      <w:r w:rsidRPr="00C56863">
        <w:rPr>
          <w:rFonts w:ascii="Palatino Linotype" w:hAnsi="Palatino Linotype"/>
          <w:i/>
          <w:sz w:val="22"/>
        </w:rPr>
        <w:lastRenderedPageBreak/>
        <w:t xml:space="preserve">I. Comprometa la seguridad pública y cuente con un propósito genuino y un efecto demostrable; </w:t>
      </w:r>
    </w:p>
    <w:p w:rsidR="00F720E4" w:rsidRPr="00C56863" w:rsidRDefault="00F720E4" w:rsidP="00F720E4">
      <w:pPr>
        <w:spacing w:before="240" w:after="240" w:line="360" w:lineRule="auto"/>
        <w:ind w:left="567" w:right="616"/>
        <w:contextualSpacing/>
        <w:jc w:val="both"/>
        <w:rPr>
          <w:rFonts w:ascii="Palatino Linotype" w:hAnsi="Palatino Linotype"/>
          <w:i/>
          <w:sz w:val="22"/>
        </w:rPr>
      </w:pPr>
      <w:r w:rsidRPr="00C56863">
        <w:rPr>
          <w:rFonts w:ascii="Palatino Linotype" w:hAnsi="Palatino Linotype"/>
          <w:i/>
          <w:sz w:val="22"/>
        </w:rPr>
        <w:t xml:space="preserve">II. Pueda menoscabar la conducción de las negociaciones y relaciones internacionales; </w:t>
      </w:r>
    </w:p>
    <w:p w:rsidR="00F720E4" w:rsidRPr="00C56863" w:rsidRDefault="00F720E4" w:rsidP="00F720E4">
      <w:pPr>
        <w:spacing w:before="240" w:after="240" w:line="360" w:lineRule="auto"/>
        <w:ind w:left="567" w:right="616"/>
        <w:contextualSpacing/>
        <w:jc w:val="both"/>
        <w:rPr>
          <w:rFonts w:ascii="Palatino Linotype" w:hAnsi="Palatino Linotype"/>
          <w:i/>
          <w:sz w:val="22"/>
        </w:rPr>
      </w:pPr>
      <w:r w:rsidRPr="00C56863">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F720E4" w:rsidRPr="00C56863" w:rsidRDefault="00F720E4" w:rsidP="00F720E4">
      <w:pPr>
        <w:spacing w:before="240" w:after="240" w:line="360" w:lineRule="auto"/>
        <w:ind w:left="567" w:right="616"/>
        <w:contextualSpacing/>
        <w:jc w:val="both"/>
        <w:rPr>
          <w:rFonts w:ascii="Palatino Linotype" w:hAnsi="Palatino Linotype"/>
          <w:b/>
          <w:i/>
          <w:sz w:val="22"/>
        </w:rPr>
      </w:pPr>
      <w:r w:rsidRPr="00C56863">
        <w:rPr>
          <w:rFonts w:ascii="Palatino Linotype" w:hAnsi="Palatino Linotype"/>
          <w:b/>
          <w:i/>
          <w:sz w:val="22"/>
        </w:rPr>
        <w:t>IV. Ponga en riesgo la vida, la seguridad o la salud de una persona física;</w:t>
      </w:r>
    </w:p>
    <w:p w:rsidR="00F720E4" w:rsidRPr="00C56863" w:rsidRDefault="00F720E4" w:rsidP="00F720E4">
      <w:pPr>
        <w:spacing w:before="240" w:after="240" w:line="360" w:lineRule="auto"/>
        <w:ind w:left="567" w:right="616"/>
        <w:contextualSpacing/>
        <w:jc w:val="both"/>
        <w:rPr>
          <w:rFonts w:ascii="Palatino Linotype" w:eastAsia="Calibri" w:hAnsi="Palatino Linotype"/>
          <w:i/>
          <w:sz w:val="22"/>
        </w:rPr>
      </w:pPr>
      <w:r w:rsidRPr="00C56863">
        <w:rPr>
          <w:rFonts w:ascii="Palatino Linotype" w:hAnsi="Palatino Linotype"/>
          <w:i/>
          <w:sz w:val="22"/>
        </w:rPr>
        <w:t xml:space="preserve"> (…)” (Sic)</w:t>
      </w:r>
    </w:p>
    <w:p w:rsidR="00F720E4" w:rsidRPr="00C56863" w:rsidRDefault="00F720E4" w:rsidP="00F720E4">
      <w:pPr>
        <w:spacing w:before="240" w:after="240" w:line="360" w:lineRule="auto"/>
        <w:ind w:right="49"/>
        <w:contextualSpacing/>
        <w:jc w:val="both"/>
        <w:rPr>
          <w:rFonts w:ascii="Palatino Linotype" w:eastAsia="Calibri" w:hAnsi="Palatino Linotype"/>
        </w:rPr>
      </w:pPr>
    </w:p>
    <w:p w:rsidR="00F720E4" w:rsidRPr="00C56863" w:rsidRDefault="00F720E4" w:rsidP="00F720E4">
      <w:pPr>
        <w:numPr>
          <w:ilvl w:val="0"/>
          <w:numId w:val="1"/>
        </w:numPr>
        <w:tabs>
          <w:tab w:val="left" w:pos="0"/>
        </w:tabs>
        <w:spacing w:after="160" w:line="360" w:lineRule="auto"/>
        <w:ind w:left="0" w:firstLine="0"/>
        <w:contextualSpacing/>
        <w:jc w:val="both"/>
        <w:rPr>
          <w:rFonts w:ascii="Palatino Linotype" w:hAnsi="Palatino Linotype"/>
        </w:rPr>
      </w:pPr>
      <w:r w:rsidRPr="00C56863">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C56863">
        <w:rPr>
          <w:rFonts w:ascii="Palatino Linotype" w:hAnsi="Palatino Linotype" w:cs="Tahoma"/>
          <w:bCs/>
        </w:rPr>
        <w:t xml:space="preserve">; así, dicha información puede ser utilizada para </w:t>
      </w:r>
      <w:r w:rsidRPr="00C56863">
        <w:rPr>
          <w:rFonts w:ascii="Palatino Linotype" w:hAnsi="Palatino Linotype" w:cs="Tahoma"/>
          <w:b/>
          <w:bCs/>
        </w:rPr>
        <w:t xml:space="preserve">vulnerar la vida, seguridad o salud de dichos elementos, incluso la de sus familias o entorno social, </w:t>
      </w:r>
      <w:r w:rsidRPr="00C56863">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F720E4" w:rsidRPr="00C56863" w:rsidRDefault="00F720E4" w:rsidP="00F720E4">
      <w:pPr>
        <w:spacing w:line="360" w:lineRule="auto"/>
        <w:contextualSpacing/>
        <w:jc w:val="both"/>
        <w:rPr>
          <w:rFonts w:ascii="Palatino Linotype" w:hAnsi="Palatino Linotype"/>
        </w:rPr>
      </w:pPr>
    </w:p>
    <w:p w:rsidR="00F720E4" w:rsidRPr="00C56863" w:rsidRDefault="00F720E4" w:rsidP="00F720E4">
      <w:pPr>
        <w:numPr>
          <w:ilvl w:val="0"/>
          <w:numId w:val="1"/>
        </w:numPr>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rsidR="00F720E4" w:rsidRPr="00C56863" w:rsidRDefault="00F720E4" w:rsidP="00F720E4">
      <w:pPr>
        <w:spacing w:line="360" w:lineRule="auto"/>
        <w:rPr>
          <w:rFonts w:ascii="Palatino Linotype" w:eastAsia="Calibri" w:hAnsi="Palatino Linotype" w:cs="Tahoma"/>
          <w:bCs/>
        </w:rPr>
      </w:pPr>
    </w:p>
    <w:p w:rsidR="00F720E4" w:rsidRPr="00C56863" w:rsidRDefault="00F720E4" w:rsidP="00F720E4">
      <w:pPr>
        <w:numPr>
          <w:ilvl w:val="0"/>
          <w:numId w:val="1"/>
        </w:numPr>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lastRenderedPageBreak/>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F720E4" w:rsidRPr="00C56863" w:rsidRDefault="00F720E4" w:rsidP="00F720E4">
      <w:pPr>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C56863">
        <w:rPr>
          <w:rFonts w:ascii="Palatino Linotype" w:eastAsia="Calibri" w:hAnsi="Palatino Linotype" w:cs="Tahoma"/>
          <w:b/>
          <w:bCs/>
        </w:rPr>
        <w:t xml:space="preserve"> SUJETO OBLIGADO</w:t>
      </w:r>
      <w:r w:rsidRPr="00C56863">
        <w:rPr>
          <w:rFonts w:ascii="Palatino Linotype" w:eastAsia="Calibri" w:hAnsi="Palatino Linotype" w:cs="Tahoma"/>
          <w:bCs/>
        </w:rPr>
        <w:t>, colocando en inminente riesgo la vida de todos los integrantes, menoscabando así las actividades de prevención del delito y combate a la delincuencia.</w:t>
      </w:r>
    </w:p>
    <w:p w:rsidR="00F720E4" w:rsidRPr="00C56863" w:rsidRDefault="00F720E4" w:rsidP="00F720E4">
      <w:pPr>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F720E4" w:rsidRPr="00C56863" w:rsidRDefault="00F720E4" w:rsidP="00F720E4">
      <w:pPr>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t xml:space="preserve">El dar el nombre de los servidores públicos operativos de la Comisaría de Seguridad Pública y Vialidad del Ayuntamiento de Melchor Ocampo pone en riesgo </w:t>
      </w:r>
      <w:r w:rsidRPr="00C56863">
        <w:rPr>
          <w:rFonts w:ascii="Palatino Linotype" w:eastAsia="Calibri" w:hAnsi="Palatino Linotype" w:cs="Tahoma"/>
          <w:bCs/>
        </w:rPr>
        <w:lastRenderedPageBreak/>
        <w:t xml:space="preserve">sus vidas y seguridad, ya que pueden ser identificarles, provocando que se utilice la información para amenazar, intimidar o extorsionar al integrante.  </w:t>
      </w:r>
    </w:p>
    <w:p w:rsidR="00F720E4" w:rsidRPr="00C56863" w:rsidRDefault="00F720E4" w:rsidP="00F720E4">
      <w:pPr>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F720E4" w:rsidRPr="00C56863" w:rsidRDefault="00F720E4" w:rsidP="00F720E4">
      <w:pPr>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F720E4" w:rsidRPr="00C56863" w:rsidRDefault="00F720E4" w:rsidP="00F720E4">
      <w:pPr>
        <w:tabs>
          <w:tab w:val="left" w:pos="0"/>
        </w:tabs>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C56863">
        <w:rPr>
          <w:rFonts w:ascii="Palatino Linotype" w:eastAsia="Calibri" w:hAnsi="Palatino Linotype" w:cs="Tahoma"/>
          <w:bCs/>
        </w:rPr>
        <w:lastRenderedPageBreak/>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F720E4" w:rsidRPr="00C56863" w:rsidRDefault="00F720E4" w:rsidP="00F720E4">
      <w:pPr>
        <w:tabs>
          <w:tab w:val="left" w:pos="0"/>
        </w:tabs>
        <w:spacing w:line="360" w:lineRule="auto"/>
        <w:contextualSpacing/>
        <w:jc w:val="both"/>
        <w:rPr>
          <w:rFonts w:ascii="Palatino Linotype" w:eastAsia="Calibri" w:hAnsi="Palatino Linotype" w:cs="Tahoma"/>
          <w:bCs/>
        </w:rPr>
      </w:pPr>
    </w:p>
    <w:p w:rsidR="00F720E4" w:rsidRPr="00C56863" w:rsidRDefault="00F720E4" w:rsidP="00F720E4">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C56863">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F720E4" w:rsidRPr="00C56863" w:rsidRDefault="00F720E4" w:rsidP="00F720E4">
      <w:pPr>
        <w:spacing w:line="360" w:lineRule="auto"/>
        <w:ind w:left="720" w:right="851"/>
        <w:contextualSpacing/>
        <w:jc w:val="both"/>
        <w:rPr>
          <w:rFonts w:ascii="Palatino Linotype" w:eastAsia="MS Mincho" w:hAnsi="Palatino Linotype" w:cs="Arial"/>
          <w:i/>
          <w:lang w:val="es-ES_tradnl"/>
        </w:rPr>
      </w:pPr>
    </w:p>
    <w:p w:rsidR="00F720E4" w:rsidRPr="00C56863" w:rsidRDefault="00F720E4" w:rsidP="00F720E4">
      <w:pPr>
        <w:spacing w:line="360" w:lineRule="auto"/>
        <w:ind w:left="720" w:right="567"/>
        <w:contextualSpacing/>
        <w:jc w:val="both"/>
        <w:rPr>
          <w:rFonts w:ascii="Palatino Linotype" w:eastAsia="MS Mincho" w:hAnsi="Palatino Linotype" w:cs="Arial"/>
          <w:i/>
          <w:sz w:val="22"/>
          <w:lang w:val="es-ES_tradnl"/>
        </w:rPr>
      </w:pPr>
      <w:r w:rsidRPr="00C56863">
        <w:rPr>
          <w:rFonts w:ascii="Palatino Linotype" w:eastAsia="MS Mincho" w:hAnsi="Palatino Linotype" w:cs="Arial"/>
          <w:i/>
          <w:sz w:val="22"/>
          <w:lang w:val="es-ES_tradnl"/>
        </w:rPr>
        <w:t>“</w:t>
      </w:r>
      <w:r w:rsidRPr="00C56863">
        <w:rPr>
          <w:rFonts w:ascii="Palatino Linotype" w:eastAsia="MS Mincho" w:hAnsi="Palatino Linotype" w:cs="Arial"/>
          <w:b/>
          <w:i/>
          <w:sz w:val="22"/>
          <w:lang w:val="es-ES_tradnl"/>
        </w:rPr>
        <w:t>Artículo 81.-</w:t>
      </w:r>
      <w:r w:rsidRPr="00C56863">
        <w:rPr>
          <w:rFonts w:ascii="Palatino Linotype" w:eastAsia="MS Mincho" w:hAnsi="Palatino Linotype" w:cs="Arial"/>
          <w:i/>
          <w:sz w:val="22"/>
          <w:lang w:val="es-ES_tradnl"/>
        </w:rPr>
        <w:t xml:space="preserve"> </w:t>
      </w:r>
      <w:r w:rsidRPr="00C56863">
        <w:rPr>
          <w:rFonts w:ascii="Palatino Linotype" w:eastAsia="MS Mincho" w:hAnsi="Palatino Linotype" w:cs="Arial"/>
          <w:b/>
          <w:i/>
          <w:sz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C56863">
        <w:rPr>
          <w:rFonts w:ascii="Palatino Linotype" w:eastAsia="MS Mincho" w:hAnsi="Palatino Linotype" w:cs="Arial"/>
          <w:i/>
          <w:sz w:val="22"/>
          <w:lang w:val="es-ES_tradnl"/>
        </w:rPr>
        <w:t xml:space="preserve"> en los casos siguientes:</w:t>
      </w:r>
    </w:p>
    <w:p w:rsidR="00F720E4" w:rsidRPr="00C56863" w:rsidRDefault="00F720E4" w:rsidP="00F720E4">
      <w:pPr>
        <w:spacing w:line="360" w:lineRule="auto"/>
        <w:ind w:left="720" w:right="567"/>
        <w:contextualSpacing/>
        <w:jc w:val="both"/>
        <w:rPr>
          <w:rFonts w:ascii="Palatino Linotype" w:eastAsia="MS Mincho" w:hAnsi="Palatino Linotype" w:cs="Arial"/>
          <w:i/>
          <w:sz w:val="22"/>
          <w:lang w:val="es-ES_tradnl"/>
        </w:rPr>
      </w:pPr>
      <w:r w:rsidRPr="00C56863">
        <w:rPr>
          <w:rFonts w:ascii="Palatino Linotype" w:eastAsia="MS Mincho" w:hAnsi="Palatino Linotype" w:cs="Arial"/>
          <w:i/>
          <w:sz w:val="22"/>
          <w:lang w:val="es-ES_tradnl"/>
        </w:rPr>
        <w:t>…</w:t>
      </w:r>
    </w:p>
    <w:p w:rsidR="00F720E4" w:rsidRPr="00C56863" w:rsidRDefault="00F720E4" w:rsidP="00F720E4">
      <w:pPr>
        <w:spacing w:line="360" w:lineRule="auto"/>
        <w:ind w:left="720" w:right="567"/>
        <w:contextualSpacing/>
        <w:jc w:val="both"/>
        <w:rPr>
          <w:rFonts w:ascii="Palatino Linotype" w:eastAsia="MS Mincho" w:hAnsi="Palatino Linotype" w:cs="Arial"/>
          <w:i/>
          <w:sz w:val="22"/>
          <w:lang w:val="es-ES_tradnl"/>
        </w:rPr>
      </w:pPr>
      <w:r w:rsidRPr="00C56863">
        <w:rPr>
          <w:rFonts w:ascii="Palatino Linotype" w:eastAsia="MS Mincho" w:hAnsi="Palatino Linotype" w:cs="Arial"/>
          <w:b/>
          <w:i/>
          <w:sz w:val="22"/>
          <w:lang w:val="es-ES_tradnl"/>
        </w:rPr>
        <w:t>III.</w:t>
      </w:r>
      <w:r w:rsidRPr="00C56863">
        <w:rPr>
          <w:rFonts w:ascii="Palatino Linotype" w:eastAsia="MS Mincho" w:hAnsi="Palatino Linotype" w:cs="Arial"/>
          <w:i/>
          <w:sz w:val="22"/>
          <w:lang w:val="es-ES_tradnl"/>
        </w:rPr>
        <w:t xml:space="preserve"> </w:t>
      </w:r>
      <w:r w:rsidRPr="00C56863">
        <w:rPr>
          <w:rFonts w:ascii="Palatino Linotype" w:eastAsia="MS Mincho" w:hAnsi="Palatino Linotype" w:cs="Arial"/>
          <w:b/>
          <w:i/>
          <w:sz w:val="22"/>
          <w:lang w:val="es-ES_tradnl"/>
        </w:rPr>
        <w:t>La relativa a servidores públicos miembros de las instituciones de seguridad pública, cuya revelación pueda poner en riesgo su vida e integridad física con motivo de sus funciones;</w:t>
      </w:r>
      <w:r w:rsidRPr="00C56863">
        <w:rPr>
          <w:rFonts w:ascii="Palatino Linotype" w:eastAsia="MS Mincho" w:hAnsi="Palatino Linotype" w:cs="Arial"/>
          <w:i/>
          <w:sz w:val="22"/>
          <w:lang w:val="es-ES_tradnl"/>
        </w:rPr>
        <w:t>”</w:t>
      </w:r>
    </w:p>
    <w:p w:rsidR="00F720E4" w:rsidRPr="00C56863" w:rsidRDefault="00F720E4" w:rsidP="00F720E4">
      <w:pPr>
        <w:spacing w:line="360" w:lineRule="auto"/>
        <w:ind w:left="720" w:right="851"/>
        <w:contextualSpacing/>
        <w:jc w:val="both"/>
        <w:rPr>
          <w:rFonts w:ascii="Palatino Linotype" w:eastAsia="MS Mincho" w:hAnsi="Palatino Linotype" w:cs="Arial"/>
          <w:sz w:val="22"/>
          <w:lang w:val="es-ES_tradnl"/>
        </w:rPr>
      </w:pPr>
      <w:r w:rsidRPr="00C56863">
        <w:rPr>
          <w:rFonts w:ascii="Palatino Linotype" w:eastAsia="MS Mincho" w:hAnsi="Palatino Linotype" w:cs="Arial"/>
          <w:sz w:val="22"/>
          <w:lang w:val="es-ES_tradnl"/>
        </w:rPr>
        <w:t>(Énfasis añadido)</w:t>
      </w:r>
    </w:p>
    <w:p w:rsidR="00F720E4" w:rsidRPr="00C56863" w:rsidRDefault="00F720E4" w:rsidP="00F720E4">
      <w:pPr>
        <w:spacing w:line="360" w:lineRule="auto"/>
        <w:contextualSpacing/>
        <w:jc w:val="both"/>
        <w:rPr>
          <w:rFonts w:ascii="Palatino Linotype" w:eastAsia="MS Mincho" w:hAnsi="Palatino Linotype" w:cs="Arial"/>
        </w:rPr>
      </w:pPr>
    </w:p>
    <w:p w:rsidR="00F720E4" w:rsidRPr="00C56863" w:rsidRDefault="00F720E4" w:rsidP="00F720E4">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C56863">
        <w:rPr>
          <w:rFonts w:ascii="Palatino Linotype" w:hAnsi="Palatino Linotype" w:cs="Arial"/>
        </w:rPr>
        <w:t>Argumento que se fortalece con lo estipulado en el criterio número 6-09, del Instituto Nacional de Transparencia, Acceso a la Información y Protección de Datos Personales, antes (INAI)</w:t>
      </w:r>
      <w:r w:rsidRPr="00C56863">
        <w:rPr>
          <w:rFonts w:ascii="Palatino Linotype" w:hAnsi="Palatino Linotype" w:cs="Arial"/>
          <w:b/>
          <w:bCs/>
        </w:rPr>
        <w:t xml:space="preserve">, </w:t>
      </w:r>
      <w:r w:rsidRPr="00C56863">
        <w:rPr>
          <w:rFonts w:ascii="Palatino Linotype" w:hAnsi="Palatino Linotype" w:cs="Arial"/>
        </w:rPr>
        <w:t xml:space="preserve">el cual refiere: </w:t>
      </w:r>
    </w:p>
    <w:p w:rsidR="00F720E4" w:rsidRPr="00C56863" w:rsidRDefault="00F720E4" w:rsidP="00F720E4">
      <w:pPr>
        <w:spacing w:line="360" w:lineRule="auto"/>
        <w:jc w:val="both"/>
        <w:rPr>
          <w:rFonts w:ascii="Palatino Linotype" w:hAnsi="Palatino Linotype" w:cs="Arial"/>
        </w:rPr>
      </w:pPr>
    </w:p>
    <w:p w:rsidR="00F720E4" w:rsidRPr="00C56863" w:rsidRDefault="00F720E4" w:rsidP="00F720E4">
      <w:pPr>
        <w:autoSpaceDE w:val="0"/>
        <w:autoSpaceDN w:val="0"/>
        <w:adjustRightInd w:val="0"/>
        <w:spacing w:line="360" w:lineRule="auto"/>
        <w:ind w:left="720" w:right="567"/>
        <w:contextualSpacing/>
        <w:jc w:val="center"/>
        <w:rPr>
          <w:rFonts w:ascii="Palatino Linotype" w:hAnsi="Palatino Linotype" w:cs="Arial"/>
          <w:i/>
          <w:sz w:val="22"/>
        </w:rPr>
      </w:pPr>
      <w:r w:rsidRPr="00C56863">
        <w:rPr>
          <w:rFonts w:ascii="Palatino Linotype" w:hAnsi="Palatino Linotype" w:cs="Arial"/>
          <w:b/>
          <w:bCs/>
          <w:i/>
          <w:sz w:val="22"/>
        </w:rPr>
        <w:t>“Criterio 6-09</w:t>
      </w:r>
    </w:p>
    <w:p w:rsidR="00F720E4" w:rsidRPr="00C56863" w:rsidRDefault="00F720E4" w:rsidP="00F720E4">
      <w:pPr>
        <w:autoSpaceDE w:val="0"/>
        <w:autoSpaceDN w:val="0"/>
        <w:adjustRightInd w:val="0"/>
        <w:spacing w:line="360" w:lineRule="auto"/>
        <w:ind w:left="720" w:right="567"/>
        <w:contextualSpacing/>
        <w:jc w:val="both"/>
        <w:rPr>
          <w:rFonts w:ascii="Palatino Linotype" w:hAnsi="Palatino Linotype" w:cs="Arial"/>
          <w:i/>
          <w:sz w:val="22"/>
        </w:rPr>
      </w:pPr>
      <w:r w:rsidRPr="00C56863">
        <w:rPr>
          <w:rFonts w:ascii="Palatino Linotype" w:hAnsi="Palatino Linotype" w:cs="Arial"/>
          <w:b/>
          <w:bCs/>
          <w:i/>
          <w:sz w:val="22"/>
        </w:rPr>
        <w:t xml:space="preserve">Nombres de servidores públicos dedicados a actividades en materia de seguridad, por excepción pueden considerarse información reservada. </w:t>
      </w:r>
      <w:r w:rsidRPr="00C56863">
        <w:rPr>
          <w:rFonts w:ascii="Palatino Linotype" w:hAnsi="Palatino Linotype" w:cs="Arial"/>
          <w:bCs/>
          <w:i/>
          <w:sz w:val="22"/>
        </w:rPr>
        <w:t xml:space="preserve">De </w:t>
      </w:r>
      <w:r w:rsidRPr="00C56863">
        <w:rPr>
          <w:rFonts w:ascii="Palatino Linotype" w:hAnsi="Palatino Linotype" w:cs="Arial"/>
          <w:bCs/>
          <w:i/>
          <w:sz w:val="22"/>
        </w:rPr>
        <w:lastRenderedPageBreak/>
        <w:t xml:space="preserve">conformidad con el artículo 7, fracciones I y III de la Ley Federal de Transparencia y Acceso a la Información Pública Gubernamental </w:t>
      </w:r>
      <w:r w:rsidRPr="00C56863">
        <w:rPr>
          <w:rFonts w:ascii="Palatino Linotype" w:hAnsi="Palatino Linotype" w:cs="Arial"/>
          <w:b/>
          <w:bCs/>
          <w:i/>
          <w:sz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56863">
        <w:rPr>
          <w:rFonts w:ascii="Palatino Linotype" w:hAnsi="Palatino Linotype" w:cs="Arial"/>
          <w:bCs/>
          <w:i/>
          <w:sz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C56863">
        <w:rPr>
          <w:rFonts w:ascii="Palatino Linotype" w:hAnsi="Palatino Linotype" w:cs="Arial"/>
          <w:b/>
          <w:bCs/>
          <w:i/>
          <w:sz w:val="22"/>
        </w:rPr>
        <w:t>el artículo 13, fracción I de la ley de referencia se establece que podrá clasificarse aquella información cuya difusión pueda comprometer la seguridad nacional y pública</w:t>
      </w:r>
      <w:r w:rsidRPr="00C56863">
        <w:rPr>
          <w:rFonts w:ascii="Palatino Linotype" w:hAnsi="Palatino Linotype" w:cs="Arial"/>
          <w:bCs/>
          <w:i/>
          <w:sz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C56863">
        <w:rPr>
          <w:rFonts w:ascii="Palatino Linotype" w:hAnsi="Palatino Linotype" w:cs="Arial"/>
          <w:b/>
          <w:bCs/>
          <w:i/>
          <w:sz w:val="22"/>
        </w:rPr>
        <w:t>por lo que la reserva de la relación de los nombres y las funciones que desempeñan los servidores públicos que prestan sus servicios en áreas de seguridad nacional o pública</w:t>
      </w:r>
      <w:r w:rsidRPr="00C56863">
        <w:rPr>
          <w:rFonts w:ascii="Palatino Linotype" w:hAnsi="Palatino Linotype" w:cs="Arial"/>
          <w:bCs/>
          <w:i/>
          <w:sz w:val="22"/>
        </w:rPr>
        <w:t>, puede llegar a constituirse en un componente fundamental en el esfuerzo que realiza el Estado Mexicano para garantizar la seguridad del país en sus diferentes vertientes</w:t>
      </w:r>
      <w:r w:rsidRPr="00C56863">
        <w:rPr>
          <w:rFonts w:ascii="Palatino Linotype" w:hAnsi="Palatino Linotype" w:cs="Arial"/>
          <w:i/>
          <w:sz w:val="22"/>
        </w:rPr>
        <w:t>” (Sic)</w:t>
      </w:r>
    </w:p>
    <w:p w:rsidR="00F720E4" w:rsidRPr="00C56863" w:rsidRDefault="00F720E4" w:rsidP="00F720E4">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C56863">
        <w:rPr>
          <w:rFonts w:ascii="Palatino Linotype" w:hAnsi="Palatino Linotype" w:cs="Arial"/>
          <w:sz w:val="22"/>
        </w:rPr>
        <w:t>(Énfasis añadido).</w:t>
      </w:r>
    </w:p>
    <w:p w:rsidR="00F720E4" w:rsidRPr="00C56863" w:rsidRDefault="00F720E4" w:rsidP="00F720E4">
      <w:pPr>
        <w:spacing w:before="240" w:after="240" w:line="360" w:lineRule="auto"/>
        <w:ind w:right="49"/>
        <w:contextualSpacing/>
        <w:jc w:val="both"/>
        <w:rPr>
          <w:rFonts w:ascii="Palatino Linotype" w:eastAsia="Calibri" w:hAnsi="Palatino Linotype"/>
        </w:rPr>
      </w:pPr>
    </w:p>
    <w:p w:rsidR="00F720E4" w:rsidRPr="00C56863" w:rsidRDefault="00F720E4" w:rsidP="00F720E4">
      <w:pPr>
        <w:numPr>
          <w:ilvl w:val="0"/>
          <w:numId w:val="1"/>
        </w:numPr>
        <w:spacing w:before="240" w:after="240" w:line="360" w:lineRule="auto"/>
        <w:ind w:left="0" w:right="49" w:firstLine="0"/>
        <w:contextualSpacing/>
        <w:jc w:val="both"/>
        <w:rPr>
          <w:rFonts w:ascii="Palatino Linotype" w:eastAsia="Calibri" w:hAnsi="Palatino Linotype"/>
        </w:rPr>
      </w:pPr>
      <w:r w:rsidRPr="00C56863">
        <w:rPr>
          <w:rFonts w:ascii="Palatino Linotype" w:hAnsi="Palatino Linotype"/>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C56863">
        <w:rPr>
          <w:rFonts w:ascii="Palatino Linotype" w:hAnsi="Palatino Linotype"/>
          <w:b/>
        </w:rPr>
        <w:t>SUJETO OBLIGADO</w:t>
      </w:r>
      <w:r w:rsidRPr="00C56863">
        <w:rPr>
          <w:rFonts w:ascii="Palatino Linotype" w:hAnsi="Palatino Linotype"/>
        </w:rPr>
        <w:t xml:space="preserve"> deberá remitir el debido Acuerdo de </w:t>
      </w:r>
      <w:r w:rsidRPr="00C56863">
        <w:rPr>
          <w:rFonts w:ascii="Palatino Linotype" w:hAnsi="Palatino Linotype"/>
        </w:rPr>
        <w:lastRenderedPageBreak/>
        <w:t xml:space="preserve">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F720E4" w:rsidRPr="00C56863" w:rsidRDefault="00F720E4" w:rsidP="00F720E4">
      <w:pPr>
        <w:spacing w:line="360" w:lineRule="auto"/>
        <w:contextualSpacing/>
        <w:jc w:val="both"/>
        <w:rPr>
          <w:rFonts w:ascii="Palatino Linotype" w:hAnsi="Palatino Linotype"/>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“Artículo 49</w:t>
      </w:r>
      <w:r w:rsidRPr="00C56863">
        <w:rPr>
          <w:rFonts w:ascii="Palatino Linotype" w:hAnsi="Palatino Linotype"/>
          <w:i/>
          <w:sz w:val="22"/>
        </w:rPr>
        <w:t xml:space="preserve">. Los Comités de Transparencia tendrán las siguientes atribuciones: </w:t>
      </w: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VIII. Aprobar, modificar o revocar la clasificación de la información;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Artículo 132</w:t>
      </w:r>
      <w:r w:rsidRPr="00C56863">
        <w:rPr>
          <w:rFonts w:ascii="Palatino Linotype" w:hAnsi="Palatino Linotype"/>
          <w:i/>
          <w:sz w:val="22"/>
        </w:rPr>
        <w:t xml:space="preserve">. La clasificación de la información se llevará a cabo en el momento en que: </w:t>
      </w: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I. Se reciba una solicitud de acceso a la información; </w:t>
      </w: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II. Se determine mediante resolución de autoridad competente; o </w:t>
      </w: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III. Se generen versiones públicas para dar cumplimiento a las obligaciones de transparencia previstas en esta Ley.”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Cuarto.</w:t>
      </w:r>
      <w:r w:rsidRPr="00C56863">
        <w:rPr>
          <w:rFonts w:ascii="Palatino Linotype" w:hAnsi="Palatino Linotype"/>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lastRenderedPageBreak/>
        <w:t>Quinto.</w:t>
      </w:r>
      <w:r w:rsidRPr="00C56863">
        <w:rPr>
          <w:rFonts w:ascii="Palatino Linotype" w:hAnsi="Palatino Linotype"/>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Sexto.</w:t>
      </w:r>
      <w:r w:rsidRPr="00C56863">
        <w:rPr>
          <w:rFonts w:ascii="Palatino Linotype" w:hAnsi="Palatino Linotype"/>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La clasificación de información se realizará conforme a un análisis caso por caso, mediante la aplicación de la prueba de daño y de interés público.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Séptimo.</w:t>
      </w:r>
      <w:r w:rsidRPr="00C56863">
        <w:rPr>
          <w:rFonts w:ascii="Palatino Linotype" w:hAnsi="Palatino Linotype"/>
          <w:i/>
          <w:sz w:val="22"/>
        </w:rPr>
        <w:t xml:space="preserve"> La clasificación de la información se llevará a cabo en el momento en que: I. Se reciba una solicitud de acceso a la información;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II. Se determine mediante resolución de autoridad competente, o </w:t>
      </w: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III. Se generen versiones públicas para dar cumplimiento a las obligaciones de transparencia previstas en la Ley General, la Ley Federal y las correspondientes de las entidades federativas.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Los titulares de las áreas deberán revisar la clasificación al momento de la recepción de una solicitud de acceso a la información, para verificar si encuadra en una causal de reserva o de confidencialidad.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lastRenderedPageBreak/>
        <w:t>Octavo.</w:t>
      </w:r>
      <w:r w:rsidRPr="00C56863">
        <w:rPr>
          <w:rFonts w:ascii="Palatino Linotype" w:hAnsi="Palatino Linotype"/>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Para motivar la clasificación se deberán señalar las razones o circunstancias especiales que lo llevaron a concluir que el caso particular se ajusta al supuesto previsto por la norma legal invocada como fundamento.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En caso de referirse a información reservada, la motivación de la clasificación también deberá comprender las circunstancias que justifican el establecimiento de determinado plazo de reserva.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Décimo</w:t>
      </w:r>
      <w:r w:rsidRPr="00C56863">
        <w:rPr>
          <w:rFonts w:ascii="Palatino Linotype" w:hAnsi="Palatino Linotype"/>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56863">
        <w:rPr>
          <w:rFonts w:ascii="Palatino Linotype" w:hAnsi="Palatino Linotype"/>
          <w:i/>
          <w:sz w:val="22"/>
        </w:rPr>
        <w:lastRenderedPageBreak/>
        <w:t xml:space="preserve">clasificada, en los términos de los Lineamientos para la Organización y Conservación de Archivos.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i/>
          <w:sz w:val="22"/>
        </w:rPr>
        <w:t xml:space="preserve">En ausencia de los titulares de las áreas, la información será clasificada o desclasificada por la persona que lo supla, en términos de la normativa que rija la actuación del sujeto obligado.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spacing w:line="360" w:lineRule="auto"/>
        <w:ind w:left="720" w:right="538"/>
        <w:contextualSpacing/>
        <w:jc w:val="both"/>
        <w:rPr>
          <w:rFonts w:ascii="Palatino Linotype" w:hAnsi="Palatino Linotype"/>
          <w:i/>
          <w:sz w:val="22"/>
        </w:rPr>
      </w:pPr>
      <w:r w:rsidRPr="00C56863">
        <w:rPr>
          <w:rFonts w:ascii="Palatino Linotype" w:hAnsi="Palatino Linotype"/>
          <w:b/>
          <w:i/>
          <w:sz w:val="22"/>
        </w:rPr>
        <w:t>Décimo primero</w:t>
      </w:r>
      <w:r w:rsidRPr="00C56863">
        <w:rPr>
          <w:rFonts w:ascii="Palatino Linotype" w:hAnsi="Palatino Linotype"/>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F720E4" w:rsidRPr="00C56863" w:rsidRDefault="00F720E4" w:rsidP="00F720E4">
      <w:pPr>
        <w:spacing w:line="360" w:lineRule="auto"/>
        <w:ind w:left="720" w:right="538"/>
        <w:contextualSpacing/>
        <w:jc w:val="both"/>
        <w:rPr>
          <w:rFonts w:ascii="Palatino Linotype" w:hAnsi="Palatino Linotype"/>
          <w:i/>
          <w:sz w:val="22"/>
        </w:rPr>
      </w:pPr>
    </w:p>
    <w:p w:rsidR="00F720E4" w:rsidRPr="00C56863" w:rsidRDefault="00F720E4" w:rsidP="00F720E4">
      <w:pPr>
        <w:pStyle w:val="Prrafodelista"/>
        <w:numPr>
          <w:ilvl w:val="0"/>
          <w:numId w:val="1"/>
        </w:numPr>
        <w:spacing w:line="360" w:lineRule="auto"/>
        <w:ind w:left="0" w:right="538" w:firstLine="0"/>
        <w:jc w:val="both"/>
        <w:rPr>
          <w:rFonts w:ascii="Palatino Linotype" w:hAnsi="Palatino Linotype"/>
          <w:i/>
          <w:sz w:val="24"/>
        </w:rPr>
      </w:pPr>
      <w:r w:rsidRPr="00C56863">
        <w:rPr>
          <w:rFonts w:ascii="Palatino Linotype" w:hAnsi="Palatino Linotype"/>
          <w:sz w:val="24"/>
        </w:rPr>
        <w:t xml:space="preserve">En tal contexto se deberá proceder a la clasificación de los nombres de los elementos de policía que realicen actividades operativas en campo. </w:t>
      </w:r>
    </w:p>
    <w:p w:rsidR="00D771ED" w:rsidRPr="00C56863" w:rsidRDefault="00D771ED" w:rsidP="00F720E4">
      <w:pPr>
        <w:pStyle w:val="Prrafodelista"/>
        <w:shd w:val="clear" w:color="auto" w:fill="FFFFFF"/>
        <w:spacing w:line="360" w:lineRule="auto"/>
        <w:ind w:left="0"/>
        <w:jc w:val="both"/>
        <w:rPr>
          <w:rFonts w:ascii="Palatino Linotype" w:hAnsi="Palatino Linotype" w:cs="Arial"/>
          <w:sz w:val="24"/>
        </w:rPr>
      </w:pPr>
    </w:p>
    <w:p w:rsidR="00C02C47" w:rsidRPr="00C56863" w:rsidRDefault="00D771ED" w:rsidP="009B6FD5">
      <w:pPr>
        <w:pStyle w:val="Sinespaciado"/>
        <w:numPr>
          <w:ilvl w:val="0"/>
          <w:numId w:val="1"/>
        </w:numPr>
        <w:spacing w:line="360" w:lineRule="auto"/>
        <w:ind w:left="0" w:firstLine="0"/>
        <w:contextualSpacing/>
        <w:jc w:val="both"/>
        <w:rPr>
          <w:rFonts w:ascii="Palatino Linotype" w:eastAsia="Calibri" w:hAnsi="Palatino Linotype"/>
          <w:sz w:val="24"/>
        </w:rPr>
      </w:pPr>
      <w:r w:rsidRPr="00C56863">
        <w:rPr>
          <w:rFonts w:ascii="Palatino Linotype" w:eastAsia="Calibri" w:hAnsi="Palatino Linotype"/>
          <w:sz w:val="24"/>
        </w:rPr>
        <w:t xml:space="preserve">Por lo anteriormente expuesto y fundado, este </w:t>
      </w:r>
      <w:r w:rsidRPr="00C56863">
        <w:rPr>
          <w:rFonts w:ascii="Palatino Linotype" w:eastAsia="Calibri" w:hAnsi="Palatino Linotype"/>
          <w:b/>
          <w:bCs/>
          <w:sz w:val="24"/>
        </w:rPr>
        <w:t>ÓRGANO GARANTE</w:t>
      </w:r>
      <w:r w:rsidRPr="00C56863">
        <w:rPr>
          <w:rFonts w:ascii="Palatino Linotype" w:eastAsia="Calibri" w:hAnsi="Palatino Linotype"/>
          <w:sz w:val="24"/>
        </w:rPr>
        <w:t xml:space="preserve"> emite los siguientes:</w:t>
      </w:r>
    </w:p>
    <w:p w:rsidR="001774E1" w:rsidRPr="00C56863" w:rsidRDefault="001774E1" w:rsidP="001774E1">
      <w:pPr>
        <w:pStyle w:val="Sinespaciado"/>
        <w:spacing w:line="360" w:lineRule="auto"/>
        <w:contextualSpacing/>
        <w:jc w:val="both"/>
        <w:rPr>
          <w:rFonts w:ascii="Palatino Linotype" w:eastAsia="Calibri" w:hAnsi="Palatino Linotype"/>
          <w:sz w:val="24"/>
        </w:rPr>
      </w:pPr>
    </w:p>
    <w:p w:rsidR="001774E1" w:rsidRPr="00C56863" w:rsidRDefault="001774E1" w:rsidP="001774E1">
      <w:pPr>
        <w:pStyle w:val="Sinespaciado"/>
        <w:spacing w:line="360" w:lineRule="auto"/>
        <w:contextualSpacing/>
        <w:jc w:val="both"/>
        <w:rPr>
          <w:rFonts w:ascii="Palatino Linotype" w:eastAsia="Calibri" w:hAnsi="Palatino Linotype"/>
          <w:sz w:val="24"/>
        </w:rPr>
      </w:pPr>
    </w:p>
    <w:p w:rsidR="001774E1" w:rsidRPr="00C56863" w:rsidRDefault="001774E1" w:rsidP="001774E1">
      <w:pPr>
        <w:pStyle w:val="Sinespaciado"/>
        <w:spacing w:line="360" w:lineRule="auto"/>
        <w:contextualSpacing/>
        <w:jc w:val="both"/>
        <w:rPr>
          <w:rFonts w:ascii="Palatino Linotype" w:eastAsia="Calibri" w:hAnsi="Palatino Linotype"/>
          <w:sz w:val="24"/>
        </w:rPr>
      </w:pPr>
    </w:p>
    <w:p w:rsidR="001774E1" w:rsidRPr="00C56863" w:rsidRDefault="001774E1" w:rsidP="001774E1">
      <w:pPr>
        <w:pStyle w:val="Sinespaciado"/>
        <w:spacing w:line="360" w:lineRule="auto"/>
        <w:contextualSpacing/>
        <w:jc w:val="both"/>
        <w:rPr>
          <w:rFonts w:ascii="Palatino Linotype" w:eastAsia="Calibri" w:hAnsi="Palatino Linotype"/>
          <w:sz w:val="24"/>
        </w:rPr>
      </w:pPr>
    </w:p>
    <w:p w:rsidR="00C02C47" w:rsidRPr="00C56863" w:rsidRDefault="00C02C47" w:rsidP="009B6FD5">
      <w:pPr>
        <w:spacing w:line="360" w:lineRule="auto"/>
        <w:contextualSpacing/>
        <w:jc w:val="both"/>
        <w:rPr>
          <w:rFonts w:ascii="Palatino Linotype" w:eastAsia="Calibri" w:hAnsi="Palatino Linotype"/>
        </w:rPr>
      </w:pPr>
    </w:p>
    <w:p w:rsidR="00D771ED" w:rsidRPr="00C56863"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5" w:name="_Toc528153792"/>
      <w:bookmarkStart w:id="36" w:name="_Toc71158406"/>
      <w:bookmarkStart w:id="37" w:name="_Toc83301643"/>
      <w:r w:rsidRPr="00C56863">
        <w:rPr>
          <w:rFonts w:ascii="Palatino Linotype" w:eastAsiaTheme="majorEastAsia" w:hAnsi="Palatino Linotype" w:cstheme="majorBidi"/>
          <w:b/>
          <w:color w:val="000000" w:themeColor="text1"/>
          <w:lang w:eastAsia="en-US"/>
        </w:rPr>
        <w:lastRenderedPageBreak/>
        <w:t>R E S O L U T I V O S</w:t>
      </w:r>
      <w:bookmarkEnd w:id="35"/>
      <w:bookmarkEnd w:id="36"/>
      <w:bookmarkEnd w:id="37"/>
    </w:p>
    <w:p w:rsidR="00D771ED" w:rsidRPr="00C56863"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D771ED" w:rsidRPr="00C56863" w:rsidRDefault="00D771ED" w:rsidP="009B6FD5">
      <w:pPr>
        <w:spacing w:line="360" w:lineRule="auto"/>
        <w:ind w:right="48"/>
        <w:jc w:val="both"/>
        <w:rPr>
          <w:rFonts w:ascii="Palatino Linotype" w:hAnsi="Palatino Linotype" w:cs="Arial"/>
          <w:bCs/>
        </w:rPr>
      </w:pPr>
      <w:r w:rsidRPr="00C56863">
        <w:rPr>
          <w:rFonts w:ascii="Palatino Linotype" w:hAnsi="Palatino Linotype" w:cs="Arial"/>
          <w:b/>
        </w:rPr>
        <w:t xml:space="preserve">PRIMERO. </w:t>
      </w:r>
      <w:r w:rsidRPr="00C56863">
        <w:rPr>
          <w:rFonts w:ascii="Palatino Linotype" w:hAnsi="Palatino Linotype" w:cs="Arial"/>
        </w:rPr>
        <w:t xml:space="preserve">Resultan </w:t>
      </w:r>
      <w:r w:rsidR="00787C4C" w:rsidRPr="00C56863">
        <w:rPr>
          <w:rFonts w:ascii="Palatino Linotype" w:hAnsi="Palatino Linotype" w:cs="Arial"/>
        </w:rPr>
        <w:t xml:space="preserve">parcialmente </w:t>
      </w:r>
      <w:r w:rsidRPr="00C56863">
        <w:rPr>
          <w:rFonts w:ascii="Palatino Linotype" w:hAnsi="Palatino Linotype" w:cs="Arial"/>
        </w:rPr>
        <w:t>fundadas las</w:t>
      </w:r>
      <w:r w:rsidRPr="00C56863">
        <w:rPr>
          <w:rFonts w:ascii="Palatino Linotype" w:hAnsi="Palatino Linotype" w:cs="Arial"/>
          <w:b/>
        </w:rPr>
        <w:t xml:space="preserve"> </w:t>
      </w:r>
      <w:r w:rsidRPr="00C56863">
        <w:rPr>
          <w:rFonts w:ascii="Palatino Linotype" w:hAnsi="Palatino Linotype" w:cs="Arial"/>
          <w:lang w:val="es-ES"/>
        </w:rPr>
        <w:t xml:space="preserve">razones o motivos de inconformidad hechos valer </w:t>
      </w:r>
      <w:r w:rsidRPr="00C56863">
        <w:rPr>
          <w:rFonts w:ascii="Palatino Linotype" w:eastAsia="Calibri" w:hAnsi="Palatino Linotype" w:cs="Arial"/>
          <w:lang w:val="es-ES"/>
        </w:rPr>
        <w:t xml:space="preserve">en el recurso de revisión </w:t>
      </w:r>
      <w:r w:rsidR="00F720E4" w:rsidRPr="00C56863">
        <w:rPr>
          <w:rFonts w:ascii="Palatino Linotype" w:hAnsi="Palatino Linotype" w:cs="Arial"/>
          <w:b/>
          <w:bCs/>
        </w:rPr>
        <w:t>11333</w:t>
      </w:r>
      <w:r w:rsidR="005D445E" w:rsidRPr="00C56863">
        <w:rPr>
          <w:rFonts w:ascii="Palatino Linotype" w:hAnsi="Palatino Linotype" w:cs="Arial"/>
          <w:b/>
          <w:bCs/>
        </w:rPr>
        <w:t>/INFOEM/IP/RR/2022</w:t>
      </w:r>
      <w:r w:rsidRPr="00C56863">
        <w:rPr>
          <w:rFonts w:ascii="Palatino Linotype" w:hAnsi="Palatino Linotype" w:cs="Arial"/>
          <w:b/>
          <w:bCs/>
        </w:rPr>
        <w:t xml:space="preserve">, </w:t>
      </w:r>
      <w:r w:rsidRPr="00C56863">
        <w:rPr>
          <w:rFonts w:ascii="Palatino Linotype" w:hAnsi="Palatino Linotype" w:cs="Arial"/>
          <w:bCs/>
        </w:rPr>
        <w:t xml:space="preserve">en términos del </w:t>
      </w:r>
      <w:r w:rsidRPr="00C56863">
        <w:rPr>
          <w:rFonts w:ascii="Palatino Linotype" w:hAnsi="Palatino Linotype" w:cs="Arial"/>
          <w:b/>
          <w:bCs/>
        </w:rPr>
        <w:t>Considerando</w:t>
      </w:r>
      <w:r w:rsidRPr="00C56863">
        <w:rPr>
          <w:rFonts w:ascii="Palatino Linotype" w:hAnsi="Palatino Linotype" w:cs="Arial"/>
          <w:bCs/>
        </w:rPr>
        <w:t xml:space="preserve"> </w:t>
      </w:r>
      <w:r w:rsidR="00F720E4" w:rsidRPr="00C56863">
        <w:rPr>
          <w:rFonts w:ascii="Palatino Linotype" w:hAnsi="Palatino Linotype" w:cs="Arial"/>
          <w:b/>
          <w:bCs/>
        </w:rPr>
        <w:t>CUARTO Y QUINTO</w:t>
      </w:r>
      <w:r w:rsidRPr="00C56863">
        <w:rPr>
          <w:rFonts w:ascii="Palatino Linotype" w:hAnsi="Palatino Linotype" w:cs="Arial"/>
          <w:b/>
          <w:bCs/>
        </w:rPr>
        <w:t xml:space="preserve">  </w:t>
      </w:r>
      <w:r w:rsidRPr="00C56863">
        <w:rPr>
          <w:rFonts w:ascii="Palatino Linotype" w:hAnsi="Palatino Linotype" w:cs="Arial"/>
          <w:bCs/>
        </w:rPr>
        <w:t>de la presente resolución.</w:t>
      </w:r>
    </w:p>
    <w:p w:rsidR="00D771ED" w:rsidRPr="00C56863" w:rsidRDefault="00D771ED" w:rsidP="009B6FD5">
      <w:pPr>
        <w:spacing w:line="360" w:lineRule="auto"/>
        <w:ind w:right="48"/>
        <w:jc w:val="both"/>
        <w:rPr>
          <w:rFonts w:ascii="Palatino Linotype" w:hAnsi="Palatino Linotype" w:cs="Arial"/>
          <w:bCs/>
        </w:rPr>
      </w:pPr>
    </w:p>
    <w:p w:rsidR="00624906" w:rsidRPr="00C56863" w:rsidRDefault="00D771ED" w:rsidP="009B6FD5">
      <w:pPr>
        <w:spacing w:line="360" w:lineRule="auto"/>
        <w:ind w:right="48"/>
        <w:jc w:val="both"/>
        <w:rPr>
          <w:rFonts w:ascii="Palatino Linotype" w:hAnsi="Palatino Linotype" w:cs="Arial"/>
          <w:bC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C56863">
        <w:rPr>
          <w:rFonts w:ascii="Palatino Linotype" w:hAnsi="Palatino Linotype"/>
          <w:b/>
        </w:rPr>
        <w:t>SEGUNDO.</w:t>
      </w:r>
      <w:r w:rsidRPr="00C56863">
        <w:rPr>
          <w:rStyle w:val="Ttulo2Car"/>
          <w:rFonts w:ascii="Palatino Linotype" w:hAnsi="Palatino Linotype"/>
          <w:sz w:val="28"/>
        </w:rPr>
        <w:t xml:space="preserve"> </w:t>
      </w:r>
      <w:bookmarkEnd w:id="38"/>
      <w:bookmarkEnd w:id="39"/>
      <w:bookmarkEnd w:id="40"/>
      <w:bookmarkEnd w:id="41"/>
      <w:bookmarkEnd w:id="42"/>
      <w:bookmarkEnd w:id="43"/>
      <w:bookmarkEnd w:id="44"/>
      <w:r w:rsidRPr="00C56863">
        <w:rPr>
          <w:rFonts w:ascii="Palatino Linotype" w:eastAsia="Calibri" w:hAnsi="Palatino Linotype" w:cs="Arial"/>
          <w:lang w:val="es-ES"/>
        </w:rPr>
        <w:t>Se</w:t>
      </w:r>
      <w:r w:rsidR="005B0948" w:rsidRPr="00C56863">
        <w:rPr>
          <w:rFonts w:ascii="Palatino Linotype" w:eastAsia="Calibri" w:hAnsi="Palatino Linotype" w:cs="Arial"/>
          <w:b/>
          <w:lang w:val="es-ES"/>
        </w:rPr>
        <w:t xml:space="preserve"> REVOCA</w:t>
      </w:r>
      <w:r w:rsidRPr="00C56863">
        <w:rPr>
          <w:rFonts w:ascii="Palatino Linotype" w:eastAsia="Calibri" w:hAnsi="Palatino Linotype" w:cs="Arial"/>
          <w:b/>
          <w:lang w:val="es-ES"/>
        </w:rPr>
        <w:t xml:space="preserve"> </w:t>
      </w:r>
      <w:r w:rsidR="00464213" w:rsidRPr="00C56863">
        <w:rPr>
          <w:rFonts w:ascii="Palatino Linotype" w:eastAsia="Calibri" w:hAnsi="Palatino Linotype" w:cs="Arial"/>
          <w:lang w:val="es-ES"/>
        </w:rPr>
        <w:t>la respuesta emitida por el</w:t>
      </w:r>
      <w:r w:rsidRPr="00C56863">
        <w:rPr>
          <w:rFonts w:ascii="Palatino Linotype" w:eastAsia="Calibri" w:hAnsi="Palatino Linotype" w:cs="Arial"/>
          <w:lang w:val="es-ES"/>
        </w:rPr>
        <w:t xml:space="preserve"> </w:t>
      </w:r>
      <w:r w:rsidR="00F720E4" w:rsidRPr="00C56863">
        <w:rPr>
          <w:rFonts w:ascii="Palatino Linotype" w:hAnsi="Palatino Linotype" w:cs="Arial"/>
          <w:b/>
        </w:rPr>
        <w:t xml:space="preserve">Ayuntamiento de Chalco </w:t>
      </w:r>
      <w:r w:rsidRPr="00C56863">
        <w:rPr>
          <w:rFonts w:ascii="Palatino Linotype" w:eastAsia="Calibri" w:hAnsi="Palatino Linotype" w:cs="Arial"/>
          <w:lang w:val="es-ES"/>
        </w:rPr>
        <w:t>y se</w:t>
      </w:r>
      <w:r w:rsidRPr="00C56863">
        <w:rPr>
          <w:rFonts w:ascii="Palatino Linotype" w:eastAsia="Calibri" w:hAnsi="Palatino Linotype" w:cs="Arial"/>
          <w:b/>
          <w:lang w:val="es-ES"/>
        </w:rPr>
        <w:t xml:space="preserve"> ORDENA </w:t>
      </w:r>
      <w:r w:rsidRPr="00C56863">
        <w:rPr>
          <w:rFonts w:ascii="Palatino Linotype" w:hAnsi="Palatino Linotype" w:cs="Arial"/>
          <w:lang w:val="es-ES"/>
        </w:rPr>
        <w:t xml:space="preserve">entregar vía Sistema de Accesos a la Información Mexiquense (SAIMEX), en versión pública, la siguiente </w:t>
      </w:r>
      <w:r w:rsidRPr="00C56863">
        <w:rPr>
          <w:rFonts w:ascii="Palatino Linotype" w:hAnsi="Palatino Linotype" w:cs="Arial"/>
          <w:bCs/>
        </w:rPr>
        <w:t>información:</w:t>
      </w:r>
    </w:p>
    <w:p w:rsidR="00C02C47" w:rsidRPr="00C56863" w:rsidRDefault="00C02C47" w:rsidP="009B6FD5">
      <w:pPr>
        <w:spacing w:line="360" w:lineRule="auto"/>
        <w:ind w:right="48"/>
        <w:jc w:val="both"/>
        <w:rPr>
          <w:rFonts w:ascii="Palatino Linotype" w:hAnsi="Palatino Linotype" w:cs="Arial"/>
          <w:b/>
          <w:bCs/>
          <w:sz w:val="28"/>
        </w:rPr>
      </w:pPr>
    </w:p>
    <w:p w:rsidR="00787C4C" w:rsidRPr="00C56863" w:rsidRDefault="00755754" w:rsidP="00F720E4">
      <w:pPr>
        <w:pStyle w:val="Prrafodelista"/>
        <w:numPr>
          <w:ilvl w:val="3"/>
          <w:numId w:val="39"/>
        </w:numPr>
        <w:spacing w:line="360" w:lineRule="auto"/>
        <w:ind w:left="1276" w:right="48" w:firstLine="0"/>
        <w:jc w:val="both"/>
        <w:rPr>
          <w:rFonts w:ascii="Palatino Linotype" w:eastAsia="Palatino Linotype" w:hAnsi="Palatino Linotype" w:cs="Palatino Linotype"/>
          <w:b/>
          <w:sz w:val="24"/>
        </w:rPr>
      </w:pPr>
      <w:bookmarkStart w:id="45" w:name="_Toc460947013"/>
      <w:r w:rsidRPr="00C56863">
        <w:rPr>
          <w:rFonts w:ascii="Palatino Linotype" w:hAnsi="Palatino Linotype" w:cs="Arial"/>
          <w:b/>
          <w:bCs/>
          <w:sz w:val="24"/>
        </w:rPr>
        <w:t xml:space="preserve">Recibos </w:t>
      </w:r>
      <w:r w:rsidR="00B8615F" w:rsidRPr="00C56863">
        <w:rPr>
          <w:rFonts w:ascii="Palatino Linotype" w:hAnsi="Palatino Linotype" w:cs="Arial"/>
          <w:b/>
          <w:bCs/>
          <w:sz w:val="24"/>
        </w:rPr>
        <w:t>de nómina del personal adscrito al Ayuntamiento de Chalco</w:t>
      </w:r>
      <w:r w:rsidR="00F720E4" w:rsidRPr="00C56863">
        <w:rPr>
          <w:rFonts w:ascii="Palatino Linotype" w:hAnsi="Palatino Linotype" w:cs="Arial"/>
          <w:b/>
          <w:bCs/>
          <w:sz w:val="24"/>
        </w:rPr>
        <w:t xml:space="preserve">, de la primera quincena de mayo de dos mil veintidós. </w:t>
      </w:r>
    </w:p>
    <w:p w:rsidR="00F720E4" w:rsidRPr="00C56863" w:rsidRDefault="00F720E4" w:rsidP="00F720E4">
      <w:pPr>
        <w:pStyle w:val="Prrafodelista"/>
        <w:spacing w:line="360" w:lineRule="auto"/>
        <w:ind w:left="1276" w:right="48"/>
        <w:jc w:val="both"/>
        <w:rPr>
          <w:rFonts w:ascii="Palatino Linotype" w:eastAsia="Palatino Linotype" w:hAnsi="Palatino Linotype" w:cs="Palatino Linotype"/>
          <w:b/>
          <w:sz w:val="24"/>
        </w:rPr>
      </w:pPr>
    </w:p>
    <w:p w:rsidR="009B6FD5" w:rsidRPr="00C56863" w:rsidRDefault="009B6FD5" w:rsidP="009B6FD5">
      <w:pPr>
        <w:spacing w:line="360" w:lineRule="auto"/>
        <w:jc w:val="both"/>
        <w:rPr>
          <w:rFonts w:ascii="Palatino Linotype" w:eastAsia="Calibri" w:hAnsi="Palatino Linotype" w:cs="Arial"/>
          <w:b/>
        </w:rPr>
      </w:pPr>
      <w:r w:rsidRPr="00C56863">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56863">
        <w:rPr>
          <w:rFonts w:ascii="Palatino Linotype" w:eastAsia="Calibri" w:hAnsi="Palatino Linotype" w:cs="Arial"/>
          <w:b/>
        </w:rPr>
        <w:t>RECURRENTE.</w:t>
      </w:r>
    </w:p>
    <w:p w:rsidR="009B6FD5" w:rsidRPr="00C56863" w:rsidRDefault="009B6FD5" w:rsidP="009B6FD5">
      <w:pPr>
        <w:pStyle w:val="Prrafodelista"/>
        <w:spacing w:line="360" w:lineRule="auto"/>
        <w:ind w:right="48"/>
        <w:jc w:val="both"/>
        <w:rPr>
          <w:rFonts w:ascii="Palatino Linotype" w:eastAsia="Palatino Linotype" w:hAnsi="Palatino Linotype" w:cs="Palatino Linotype"/>
          <w:b/>
          <w:sz w:val="24"/>
        </w:rPr>
      </w:pPr>
    </w:p>
    <w:p w:rsidR="00D771ED" w:rsidRPr="00C56863" w:rsidRDefault="00D771ED" w:rsidP="009B6FD5">
      <w:pPr>
        <w:tabs>
          <w:tab w:val="left" w:pos="8080"/>
        </w:tabs>
        <w:spacing w:line="360" w:lineRule="auto"/>
        <w:ind w:right="48"/>
        <w:contextualSpacing/>
        <w:jc w:val="both"/>
        <w:rPr>
          <w:rFonts w:ascii="Palatino Linotype" w:eastAsia="Palatino Linotype" w:hAnsi="Palatino Linotype" w:cs="Palatino Linotype"/>
          <w:b/>
        </w:rPr>
      </w:pPr>
      <w:r w:rsidRPr="00C56863">
        <w:rPr>
          <w:rFonts w:ascii="Palatino Linotype" w:eastAsia="Palatino Linotype" w:hAnsi="Palatino Linotype" w:cs="Palatino Linotype"/>
          <w:b/>
        </w:rPr>
        <w:t xml:space="preserve">TERCERO. Notifíquese </w:t>
      </w:r>
      <w:r w:rsidRPr="00C56863">
        <w:rPr>
          <w:rFonts w:ascii="Palatino Linotype" w:eastAsia="Palatino Linotype" w:hAnsi="Palatino Linotype" w:cs="Palatino Linotype"/>
        </w:rPr>
        <w:t xml:space="preserve">al Titular de la Unidad de Transparencia del </w:t>
      </w:r>
      <w:r w:rsidRPr="00C56863">
        <w:rPr>
          <w:rFonts w:ascii="Palatino Linotype" w:eastAsia="Palatino Linotype" w:hAnsi="Palatino Linotype" w:cs="Palatino Linotype"/>
          <w:b/>
        </w:rPr>
        <w:t>SUJETO OBLIGADO</w:t>
      </w:r>
      <w:r w:rsidRPr="00C5686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56863">
        <w:rPr>
          <w:rFonts w:ascii="Palatino Linotype" w:hAnsi="Palatino Linotype"/>
          <w:color w:val="222222"/>
          <w:shd w:val="clear" w:color="auto" w:fill="FFFFFF"/>
        </w:rPr>
        <w:t xml:space="preserve">vigente, dé cumplimiento a lo ordenado dentro del </w:t>
      </w:r>
      <w:r w:rsidRPr="00C56863">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rsidR="00D771ED" w:rsidRPr="00C56863" w:rsidRDefault="00D771ED" w:rsidP="009B6FD5">
      <w:pPr>
        <w:shd w:val="clear" w:color="auto" w:fill="FFFFFF"/>
        <w:tabs>
          <w:tab w:val="left" w:pos="4020"/>
        </w:tabs>
        <w:spacing w:line="360" w:lineRule="auto"/>
        <w:ind w:right="48"/>
        <w:jc w:val="both"/>
        <w:rPr>
          <w:rFonts w:ascii="Palatino Linotype" w:hAnsi="Palatino Linotype" w:cs="Arial"/>
          <w:b/>
        </w:rPr>
      </w:pPr>
      <w:r w:rsidRPr="00C56863">
        <w:rPr>
          <w:rFonts w:ascii="Palatino Linotype" w:hAnsi="Palatino Linotype" w:cs="Arial"/>
          <w:b/>
        </w:rPr>
        <w:tab/>
      </w:r>
    </w:p>
    <w:p w:rsidR="00D771ED" w:rsidRPr="00C56863" w:rsidRDefault="00D771ED" w:rsidP="009B6FD5">
      <w:pPr>
        <w:shd w:val="clear" w:color="auto" w:fill="FFFFFF"/>
        <w:spacing w:line="360" w:lineRule="auto"/>
        <w:ind w:right="48"/>
        <w:jc w:val="both"/>
        <w:rPr>
          <w:rFonts w:ascii="Palatino Linotype" w:hAnsi="Palatino Linotype"/>
        </w:rPr>
      </w:pPr>
      <w:r w:rsidRPr="00C56863">
        <w:rPr>
          <w:rFonts w:ascii="Palatino Linotype" w:hAnsi="Palatino Linotype" w:cs="Arial"/>
          <w:b/>
        </w:rPr>
        <w:t xml:space="preserve">CUARTO. </w:t>
      </w:r>
      <w:r w:rsidRPr="00C56863">
        <w:rPr>
          <w:rFonts w:ascii="Palatino Linotype" w:hAnsi="Palatino Linotype"/>
          <w:b/>
          <w:bCs/>
          <w:lang w:val="es-ES"/>
        </w:rPr>
        <w:t>Notifíquese al RECURRENTE</w:t>
      </w:r>
      <w:r w:rsidRPr="00C56863">
        <w:rPr>
          <w:rFonts w:ascii="Palatino Linotype" w:hAnsi="Palatino Linotype"/>
        </w:rPr>
        <w:t xml:space="preserve"> la presente resolución.</w:t>
      </w:r>
    </w:p>
    <w:p w:rsidR="00D771ED" w:rsidRPr="00C56863" w:rsidRDefault="00D771ED" w:rsidP="009B6FD5">
      <w:pPr>
        <w:shd w:val="clear" w:color="auto" w:fill="FFFFFF"/>
        <w:spacing w:line="360" w:lineRule="auto"/>
        <w:ind w:right="48"/>
        <w:jc w:val="both"/>
        <w:rPr>
          <w:rFonts w:ascii="Palatino Linotype" w:hAnsi="Palatino Linotype"/>
          <w:b/>
          <w:color w:val="FF0000"/>
        </w:rPr>
      </w:pPr>
    </w:p>
    <w:bookmarkEnd w:id="45"/>
    <w:p w:rsidR="00D771ED" w:rsidRPr="00C56863" w:rsidRDefault="00D771ED" w:rsidP="009B6FD5">
      <w:pPr>
        <w:spacing w:line="360" w:lineRule="auto"/>
        <w:ind w:right="48"/>
        <w:jc w:val="both"/>
        <w:rPr>
          <w:rFonts w:ascii="Palatino Linotype" w:eastAsia="MS Mincho" w:hAnsi="Palatino Linotype"/>
          <w:lang w:val="es-ES"/>
        </w:rPr>
      </w:pPr>
      <w:r w:rsidRPr="00C56863">
        <w:rPr>
          <w:rFonts w:ascii="Palatino Linotype" w:eastAsia="MS Mincho" w:hAnsi="Palatino Linotype"/>
          <w:b/>
        </w:rPr>
        <w:t>QUINTO.</w:t>
      </w:r>
      <w:r w:rsidRPr="00C56863">
        <w:rPr>
          <w:rFonts w:ascii="Palatino Linotype" w:eastAsia="MS Mincho" w:hAnsi="Palatino Linotype"/>
        </w:rPr>
        <w:t xml:space="preserve"> </w:t>
      </w:r>
      <w:r w:rsidRPr="00C56863">
        <w:rPr>
          <w:rFonts w:ascii="Palatino Linotype" w:eastAsia="MS Mincho" w:hAnsi="Palatino Linotype"/>
          <w:lang w:val="es-ES"/>
        </w:rPr>
        <w:t xml:space="preserve">Se hace del conocimiento del </w:t>
      </w:r>
      <w:r w:rsidRPr="00C56863">
        <w:rPr>
          <w:rFonts w:ascii="Palatino Linotype" w:hAnsi="Palatino Linotype"/>
          <w:b/>
        </w:rPr>
        <w:t>RECURRENTE</w:t>
      </w:r>
      <w:r w:rsidRPr="00C56863">
        <w:rPr>
          <w:rFonts w:ascii="Palatino Linotype" w:hAnsi="Palatino Linotype"/>
        </w:rPr>
        <w:t xml:space="preserve"> </w:t>
      </w:r>
      <w:r w:rsidRPr="00C5686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56863">
        <w:rPr>
          <w:rFonts w:ascii="Palatino Linotype" w:eastAsia="MS Mincho" w:hAnsi="Palatino Linotype"/>
          <w:bCs/>
          <w:lang w:val="es-ES"/>
        </w:rPr>
        <w:t>vía juicio de amparo</w:t>
      </w:r>
      <w:r w:rsidRPr="00C56863">
        <w:rPr>
          <w:rFonts w:ascii="Palatino Linotype" w:eastAsia="MS Mincho" w:hAnsi="Palatino Linotype"/>
          <w:lang w:val="es-ES"/>
        </w:rPr>
        <w:t> en los términos de las leyes aplicables.</w:t>
      </w:r>
    </w:p>
    <w:p w:rsidR="00D771ED" w:rsidRPr="00C56863" w:rsidRDefault="00D771ED" w:rsidP="009B6FD5">
      <w:pPr>
        <w:spacing w:line="360" w:lineRule="auto"/>
        <w:ind w:right="48"/>
        <w:jc w:val="both"/>
        <w:rPr>
          <w:rFonts w:ascii="Palatino Linotype" w:hAnsi="Palatino Linotype"/>
          <w:color w:val="000000"/>
          <w:shd w:val="clear" w:color="auto" w:fill="FFFFFF"/>
        </w:rPr>
      </w:pPr>
    </w:p>
    <w:p w:rsidR="00D771ED" w:rsidRPr="00C56863" w:rsidRDefault="00D771ED" w:rsidP="009B6FD5">
      <w:pPr>
        <w:spacing w:line="360" w:lineRule="auto"/>
        <w:ind w:right="48"/>
        <w:jc w:val="both"/>
        <w:rPr>
          <w:rFonts w:ascii="Palatino Linotype" w:eastAsia="Calibri" w:hAnsi="Palatino Linotype" w:cs="Arial"/>
          <w:bCs/>
        </w:rPr>
      </w:pPr>
      <w:r w:rsidRPr="00C56863">
        <w:rPr>
          <w:rFonts w:ascii="Palatino Linotype" w:hAnsi="Palatino Linotype"/>
          <w:b/>
          <w:color w:val="000000"/>
          <w:shd w:val="clear" w:color="auto" w:fill="FFFFFF"/>
        </w:rPr>
        <w:t xml:space="preserve">SEXTO. </w:t>
      </w:r>
      <w:r w:rsidRPr="00C5686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71ED" w:rsidRPr="00C56863" w:rsidRDefault="00D771ED" w:rsidP="009B6FD5">
      <w:pPr>
        <w:spacing w:line="360" w:lineRule="auto"/>
        <w:ind w:right="48"/>
        <w:jc w:val="both"/>
        <w:rPr>
          <w:rFonts w:ascii="Palatino Linotype" w:hAnsi="Palatino Linotype"/>
        </w:rPr>
      </w:pPr>
    </w:p>
    <w:p w:rsidR="00D20942" w:rsidRPr="00D20942" w:rsidRDefault="00D20942" w:rsidP="00D20942">
      <w:pPr>
        <w:spacing w:before="240" w:after="240" w:line="360" w:lineRule="auto"/>
        <w:jc w:val="both"/>
        <w:rPr>
          <w:rFonts w:ascii="Palatino Linotype" w:hAnsi="Palatino Linotype"/>
          <w:sz w:val="28"/>
        </w:rPr>
      </w:pPr>
      <w:r w:rsidRPr="00C56863">
        <w:rPr>
          <w:rFonts w:ascii="Palatino Linotype" w:hAnsi="Palatino Linotype"/>
          <w:sz w:val="28"/>
        </w:rPr>
        <w:t>ASÍ LO RESUELVE, POR UNANIMIDAD DE VOTOS, EL PLENO DEL INSTITUTO DE TRANSPARENCIA, ACCESO A LA INFORMACIÓN PÚBLICA Y PROTECCIÓN DE DATOS PERSONALES DEL ESTADO DE MÉXICO Y MUNICIPIOS, CONFORMADO POR LOS COMISIONADOS JOSÉ MARTÍNEZ VILCHIS</w:t>
      </w:r>
      <w:r w:rsidR="004E777B" w:rsidRPr="00C56863">
        <w:rPr>
          <w:rFonts w:ascii="Palatino Linotype" w:hAnsi="Palatino Linotype"/>
          <w:sz w:val="28"/>
        </w:rPr>
        <w:t xml:space="preserve"> EMITIENDO VOTO PARTICULAR</w:t>
      </w:r>
      <w:r w:rsidRPr="00C56863">
        <w:rPr>
          <w:rFonts w:ascii="Palatino Linotype" w:hAnsi="Palatino Linotype"/>
          <w:sz w:val="28"/>
        </w:rPr>
        <w:t xml:space="preserve">; MARÍA DEL ROSARIO MEJÍA AYALA; SHARON CRISTINA MORALES MARTÍNEZ (AUSENCIA JUSTIFICADA); LUIS GUSTAVO PARRA </w:t>
      </w:r>
      <w:r w:rsidRPr="00C56863">
        <w:rPr>
          <w:rFonts w:ascii="Palatino Linotype" w:hAnsi="Palatino Linotype"/>
          <w:sz w:val="28"/>
        </w:rPr>
        <w:lastRenderedPageBreak/>
        <w:t>NORIEGA</w:t>
      </w:r>
      <w:r w:rsidR="004E777B" w:rsidRPr="00C56863">
        <w:rPr>
          <w:rFonts w:ascii="Palatino Linotype" w:hAnsi="Palatino Linotype"/>
          <w:sz w:val="28"/>
        </w:rPr>
        <w:t xml:space="preserve"> EMITIENDO VOTO PARTICULAR</w:t>
      </w:r>
      <w:r w:rsidRPr="00C56863">
        <w:rPr>
          <w:rFonts w:ascii="Palatino Linotype" w:hAnsi="Palatino Linotype"/>
          <w:sz w:val="28"/>
        </w:rPr>
        <w:t xml:space="preserve"> Y GUADALUPE RAMÍREZ PEÑA EN LA TRIGÉSIMA CUARTA SESIÓN ORDINARIA CELEBRADA EL VEINTIUNO (21) DE SEPTIEMBRE DE DOS MIL VEINTIDÓS, ANTE EL SECRETARIO TÉCNICO DEL PLENO ALEXIS TAPIA RAMÍREZ.</w:t>
      </w:r>
      <w:bookmarkStart w:id="46" w:name="_GoBack"/>
      <w:bookmarkEnd w:id="46"/>
      <w:r w:rsidRPr="00D20942">
        <w:rPr>
          <w:rFonts w:ascii="Palatino Linotype" w:hAnsi="Palatino Linotype"/>
          <w:sz w:val="28"/>
        </w:rPr>
        <w:t xml:space="preserve"> </w:t>
      </w:r>
    </w:p>
    <w:p w:rsidR="00D771ED" w:rsidRPr="009B6FD5" w:rsidRDefault="00D771ED" w:rsidP="009B6FD5">
      <w:pPr>
        <w:spacing w:line="360" w:lineRule="auto"/>
        <w:ind w:right="48"/>
        <w:rPr>
          <w:rFonts w:ascii="Palatino Linotype" w:hAnsi="Palatino Linotype"/>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9177B0" w:rsidRPr="009B6FD5" w:rsidRDefault="009177B0" w:rsidP="009B6FD5">
      <w:pPr>
        <w:spacing w:line="360" w:lineRule="auto"/>
        <w:rPr>
          <w:rFonts w:ascii="Palatino Linotype" w:hAnsi="Palatino Linotype"/>
        </w:rPr>
      </w:pPr>
    </w:p>
    <w:sectPr w:rsidR="009177B0" w:rsidRPr="009B6FD5" w:rsidSect="009177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E7" w:rsidRDefault="00FA23E7" w:rsidP="00D771ED">
      <w:r>
        <w:separator/>
      </w:r>
    </w:p>
  </w:endnote>
  <w:endnote w:type="continuationSeparator" w:id="0">
    <w:p w:rsidR="00FA23E7" w:rsidRDefault="00FA23E7"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1774E1">
    <w:pPr>
      <w:pStyle w:val="Piedepgina"/>
      <w:jc w:val="right"/>
    </w:pPr>
    <w:r>
      <w:rPr>
        <w:lang w:val="es-ES"/>
      </w:rPr>
      <w:t xml:space="preserve">Página </w:t>
    </w:r>
    <w:r>
      <w:rPr>
        <w:b/>
        <w:bCs/>
      </w:rPr>
      <w:fldChar w:fldCharType="begin"/>
    </w:r>
    <w:r>
      <w:rPr>
        <w:b/>
        <w:bCs/>
      </w:rPr>
      <w:instrText>PAGE</w:instrText>
    </w:r>
    <w:r>
      <w:rPr>
        <w:b/>
        <w:bCs/>
      </w:rPr>
      <w:fldChar w:fldCharType="separate"/>
    </w:r>
    <w:r w:rsidR="00C56863">
      <w:rPr>
        <w:b/>
        <w:bCs/>
        <w:noProof/>
      </w:rPr>
      <w:t>45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6863">
      <w:rPr>
        <w:b/>
        <w:bCs/>
        <w:noProof/>
      </w:rPr>
      <w:t>46</w:t>
    </w:r>
    <w:r>
      <w:rPr>
        <w:b/>
        <w:bCs/>
      </w:rPr>
      <w:fldChar w:fldCharType="end"/>
    </w:r>
  </w:p>
  <w:p w:rsidR="001774E1" w:rsidRDefault="001774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1774E1">
    <w:pPr>
      <w:pStyle w:val="Piedepgina"/>
      <w:jc w:val="right"/>
    </w:pPr>
    <w:r>
      <w:rPr>
        <w:lang w:val="es-ES"/>
      </w:rPr>
      <w:t xml:space="preserve">Página </w:t>
    </w:r>
    <w:r>
      <w:rPr>
        <w:b/>
        <w:bCs/>
      </w:rPr>
      <w:fldChar w:fldCharType="begin"/>
    </w:r>
    <w:r>
      <w:rPr>
        <w:b/>
        <w:bCs/>
      </w:rPr>
      <w:instrText>PAGE</w:instrText>
    </w:r>
    <w:r>
      <w:rPr>
        <w:b/>
        <w:bCs/>
      </w:rPr>
      <w:fldChar w:fldCharType="separate"/>
    </w:r>
    <w:r w:rsidR="00C5686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6863">
      <w:rPr>
        <w:b/>
        <w:bCs/>
        <w:noProof/>
      </w:rPr>
      <w:t>46</w:t>
    </w:r>
    <w:r>
      <w:rPr>
        <w:b/>
        <w:bCs/>
      </w:rPr>
      <w:fldChar w:fldCharType="end"/>
    </w:r>
  </w:p>
  <w:p w:rsidR="001774E1" w:rsidRDefault="001774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E7" w:rsidRDefault="00FA23E7" w:rsidP="00D771ED">
      <w:r>
        <w:separator/>
      </w:r>
    </w:p>
  </w:footnote>
  <w:footnote w:type="continuationSeparator" w:id="0">
    <w:p w:rsidR="00FA23E7" w:rsidRDefault="00FA23E7" w:rsidP="00D771ED">
      <w:r>
        <w:continuationSeparator/>
      </w:r>
    </w:p>
  </w:footnote>
  <w:footnote w:id="1">
    <w:p w:rsidR="001774E1" w:rsidRDefault="001774E1" w:rsidP="00D771ED">
      <w:pPr>
        <w:pStyle w:val="Textonotapie"/>
      </w:pPr>
      <w:r>
        <w:rPr>
          <w:rStyle w:val="Refdenotaalpie"/>
        </w:rPr>
        <w:footnoteRef/>
      </w:r>
      <w:r>
        <w:t xml:space="preserve"> Convención Americana sobre Derechos Humanos. Artículo 13.</w:t>
      </w:r>
    </w:p>
  </w:footnote>
  <w:footnote w:id="2">
    <w:p w:rsidR="001774E1" w:rsidRDefault="001774E1" w:rsidP="00D771ED">
      <w:pPr>
        <w:pStyle w:val="Textonotapie"/>
      </w:pPr>
      <w:r>
        <w:rPr>
          <w:rStyle w:val="Refdenotaalpie"/>
        </w:rPr>
        <w:footnoteRef/>
      </w:r>
      <w:r>
        <w:t xml:space="preserve"> Constitución Política de los Estados Unidos Mexicanos. Artículo sexto, sección A, fracción I.</w:t>
      </w:r>
    </w:p>
  </w:footnote>
  <w:footnote w:id="3">
    <w:p w:rsidR="001774E1" w:rsidRDefault="001774E1" w:rsidP="00D771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774E1" w:rsidRDefault="001774E1" w:rsidP="00D771ED">
      <w:pPr>
        <w:pStyle w:val="Textonotapie"/>
      </w:pPr>
      <w:r>
        <w:rPr>
          <w:rStyle w:val="Refdenotaalpie"/>
        </w:rPr>
        <w:footnoteRef/>
      </w:r>
      <w:r>
        <w:t xml:space="preserve"> Ibídem. Parr. 87.</w:t>
      </w:r>
    </w:p>
  </w:footnote>
  <w:footnote w:id="5">
    <w:p w:rsidR="001774E1" w:rsidRDefault="001774E1" w:rsidP="002F0045">
      <w:pPr>
        <w:pStyle w:val="Textonotapie"/>
      </w:pPr>
      <w:r>
        <w:rPr>
          <w:rStyle w:val="Refdenotaalpie"/>
        </w:rPr>
        <w:footnoteRef/>
      </w:r>
      <w:r>
        <w:t xml:space="preserve"> Convención Americana sobre Derechos Humanos. Artículo 13.</w:t>
      </w:r>
    </w:p>
  </w:footnote>
  <w:footnote w:id="6">
    <w:p w:rsidR="001774E1" w:rsidRDefault="001774E1" w:rsidP="002F0045">
      <w:pPr>
        <w:pStyle w:val="Textonotapie"/>
      </w:pPr>
      <w:r>
        <w:rPr>
          <w:rStyle w:val="Refdenotaalpie"/>
        </w:rPr>
        <w:footnoteRef/>
      </w:r>
      <w:r>
        <w:t xml:space="preserve"> Constitución Política de los Estados Unidos Mexicanos. Artículo sexto, sección A, Fracción I.</w:t>
      </w:r>
    </w:p>
  </w:footnote>
  <w:footnote w:id="7">
    <w:p w:rsidR="001774E1" w:rsidRPr="00F411B8" w:rsidRDefault="001774E1"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rsidR="001774E1" w:rsidRPr="00F411B8" w:rsidRDefault="001774E1"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rsidR="001774E1" w:rsidRDefault="001774E1" w:rsidP="002F0045">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0">
    <w:p w:rsidR="001774E1" w:rsidRPr="00BD5044" w:rsidRDefault="001774E1" w:rsidP="00690A62">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11">
    <w:p w:rsidR="001774E1" w:rsidRPr="00A876A6" w:rsidRDefault="001774E1" w:rsidP="00262BA7">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12">
    <w:p w:rsidR="001774E1" w:rsidRDefault="001774E1" w:rsidP="00690A62">
      <w:pPr>
        <w:pStyle w:val="Textonotapie"/>
        <w:jc w:val="both"/>
      </w:pPr>
      <w:r w:rsidRPr="00A876A6">
        <w:rPr>
          <w:rStyle w:val="Refdenotaalpie"/>
          <w:sz w:val="18"/>
          <w:szCs w:val="18"/>
        </w:rPr>
        <w:footnoteRef/>
      </w:r>
      <w:r w:rsidRPr="00A876A6">
        <w:rPr>
          <w:sz w:val="18"/>
          <w:szCs w:val="18"/>
        </w:rPr>
        <w:t xml:space="preserve"> Página 11 del acuerdo 008/2021 por el que se emiten las políticas, fechas de capacitación y calendarización de entrega de los informes trimestrales de los Fujetos de Fiscalización del Estado de México, del ejercicio fiscal 2021</w:t>
      </w:r>
    </w:p>
  </w:footnote>
  <w:footnote w:id="13">
    <w:p w:rsidR="001774E1" w:rsidRPr="00A876A6" w:rsidRDefault="001774E1" w:rsidP="00690A62">
      <w:pPr>
        <w:pStyle w:val="Textonotapie"/>
        <w:rPr>
          <w:sz w:val="18"/>
        </w:rPr>
      </w:pPr>
      <w:r w:rsidRPr="00A876A6">
        <w:rPr>
          <w:rStyle w:val="Refdenotaalpie"/>
          <w:sz w:val="18"/>
        </w:rPr>
        <w:footnoteRef/>
      </w:r>
      <w:r w:rsidRPr="00A876A6">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14">
    <w:p w:rsidR="001774E1" w:rsidRDefault="001774E1" w:rsidP="00690A62">
      <w:pPr>
        <w:pStyle w:val="Textonotapie"/>
        <w:jc w:val="both"/>
      </w:pPr>
      <w:r>
        <w:rPr>
          <w:rStyle w:val="Refdenotaalpie"/>
        </w:rPr>
        <w:footnoteRef/>
      </w:r>
      <w:r>
        <w:t xml:space="preserve"> </w:t>
      </w:r>
      <w:r w:rsidRPr="00A876A6">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FA23E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rsidTr="009177B0">
      <w:trPr>
        <w:trHeight w:val="1435"/>
      </w:trPr>
      <w:tc>
        <w:tcPr>
          <w:tcW w:w="2268" w:type="dxa"/>
          <w:shd w:val="clear" w:color="auto" w:fill="auto"/>
        </w:tcPr>
        <w:p w:rsidR="001774E1" w:rsidRPr="005C106F" w:rsidRDefault="001774E1" w:rsidP="009177B0">
          <w:pPr>
            <w:tabs>
              <w:tab w:val="right" w:pos="4273"/>
            </w:tabs>
            <w:rPr>
              <w:rFonts w:ascii="Garamond" w:eastAsia="Calibri" w:hAnsi="Garamond"/>
              <w:sz w:val="16"/>
              <w:szCs w:val="16"/>
              <w:lang w:eastAsia="en-US"/>
            </w:rPr>
          </w:pPr>
        </w:p>
      </w:tc>
      <w:tc>
        <w:tcPr>
          <w:tcW w:w="6946" w:type="dxa"/>
          <w:shd w:val="clear" w:color="auto" w:fill="auto"/>
        </w:tcPr>
        <w:p w:rsidR="001774E1" w:rsidRDefault="001774E1" w:rsidP="009177B0"/>
        <w:tbl>
          <w:tblPr>
            <w:tblW w:w="6662" w:type="dxa"/>
            <w:tblInd w:w="40" w:type="dxa"/>
            <w:tblLayout w:type="fixed"/>
            <w:tblLook w:val="0420" w:firstRow="1" w:lastRow="0" w:firstColumn="0" w:lastColumn="0" w:noHBand="0" w:noVBand="1"/>
          </w:tblPr>
          <w:tblGrid>
            <w:gridCol w:w="2551"/>
            <w:gridCol w:w="4111"/>
          </w:tblGrid>
          <w:tr w:rsidR="001774E1" w:rsidTr="009177B0">
            <w:trPr>
              <w:trHeight w:val="150"/>
            </w:trPr>
            <w:tc>
              <w:tcPr>
                <w:tcW w:w="2551" w:type="dxa"/>
                <w:shd w:val="clear" w:color="auto" w:fill="auto"/>
              </w:tcPr>
              <w:p w:rsidR="001774E1" w:rsidRPr="00020E73" w:rsidRDefault="001774E1"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774E1" w:rsidRPr="00020E73" w:rsidRDefault="001774E1"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11333/INFOEM/IP/RR/2022</w:t>
                </w:r>
                <w:r w:rsidRPr="009E7B0A">
                  <w:rPr>
                    <w:rFonts w:ascii="Palatino Linotype" w:eastAsia="Calibri" w:hAnsi="Palatino Linotype" w:cs="Tahoma"/>
                    <w:b/>
                    <w:bCs/>
                    <w:sz w:val="22"/>
                    <w:szCs w:val="22"/>
                    <w:lang w:eastAsia="en-US"/>
                  </w:rPr>
                  <w:t xml:space="preserve"> </w:t>
                </w:r>
              </w:p>
            </w:tc>
          </w:tr>
          <w:tr w:rsidR="001774E1" w:rsidTr="009177B0">
            <w:trPr>
              <w:trHeight w:val="295"/>
            </w:trPr>
            <w:tc>
              <w:tcPr>
                <w:tcW w:w="2551" w:type="dxa"/>
                <w:shd w:val="clear" w:color="auto" w:fill="auto"/>
              </w:tcPr>
              <w:p w:rsidR="001774E1" w:rsidRPr="00020E73" w:rsidRDefault="001774E1"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774E1" w:rsidRPr="00020E73" w:rsidRDefault="001774E1"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Chalco</w:t>
                </w:r>
              </w:p>
            </w:tc>
          </w:tr>
          <w:tr w:rsidR="001774E1" w:rsidTr="009177B0">
            <w:trPr>
              <w:trHeight w:val="295"/>
            </w:trPr>
            <w:tc>
              <w:tcPr>
                <w:tcW w:w="2551" w:type="dxa"/>
                <w:shd w:val="clear" w:color="auto" w:fill="auto"/>
              </w:tcPr>
              <w:p w:rsidR="001774E1" w:rsidRPr="00020E73" w:rsidRDefault="001774E1"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774E1" w:rsidRPr="00020E73" w:rsidRDefault="001774E1"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1774E1" w:rsidP="009177B0">
                <w:pPr>
                  <w:tabs>
                    <w:tab w:val="right" w:pos="8838"/>
                  </w:tabs>
                  <w:ind w:left="-108" w:right="171"/>
                  <w:jc w:val="both"/>
                  <w:rPr>
                    <w:rFonts w:ascii="Palatino Linotype" w:eastAsia="Calibri" w:hAnsi="Palatino Linotype" w:cs="Tahoma"/>
                    <w:b/>
                    <w:sz w:val="22"/>
                    <w:szCs w:val="22"/>
                    <w:lang w:val="es-ES" w:eastAsia="en-US"/>
                  </w:rPr>
                </w:pPr>
              </w:p>
            </w:tc>
          </w:tr>
        </w:tbl>
        <w:p w:rsidR="001774E1" w:rsidRPr="005C106F" w:rsidRDefault="001774E1" w:rsidP="009177B0">
          <w:pPr>
            <w:tabs>
              <w:tab w:val="right" w:pos="8838"/>
            </w:tabs>
            <w:ind w:left="-28"/>
            <w:jc w:val="both"/>
            <w:rPr>
              <w:rFonts w:ascii="Arial" w:eastAsia="Calibri" w:hAnsi="Arial" w:cs="Arial"/>
              <w:b/>
              <w:sz w:val="22"/>
              <w:szCs w:val="22"/>
              <w:lang w:eastAsia="en-US"/>
            </w:rPr>
          </w:pPr>
        </w:p>
      </w:tc>
    </w:tr>
  </w:tbl>
  <w:p w:rsidR="001774E1" w:rsidRPr="00443C6B" w:rsidRDefault="00FA23E7"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rsidTr="009177B0">
      <w:trPr>
        <w:trHeight w:val="1435"/>
      </w:trPr>
      <w:tc>
        <w:tcPr>
          <w:tcW w:w="2268" w:type="dxa"/>
          <w:shd w:val="clear" w:color="auto" w:fill="auto"/>
        </w:tcPr>
        <w:p w:rsidR="001774E1" w:rsidRPr="00330DA7" w:rsidRDefault="001774E1"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rsidTr="009177B0">
            <w:trPr>
              <w:trHeight w:val="144"/>
            </w:trPr>
            <w:tc>
              <w:tcPr>
                <w:tcW w:w="2444" w:type="dxa"/>
                <w:shd w:val="clear" w:color="auto" w:fill="auto"/>
              </w:tcPr>
              <w:p w:rsidR="001774E1" w:rsidRPr="00020E73" w:rsidRDefault="001774E1"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774E1" w:rsidRPr="00020E73" w:rsidRDefault="001774E1"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11333/INFOEM/IP/RR/2022</w:t>
                </w:r>
                <w:r>
                  <w:rPr>
                    <w:rFonts w:ascii="Palatino Linotype" w:eastAsia="Calibri" w:hAnsi="Palatino Linotype" w:cs="Tahoma"/>
                    <w:b/>
                    <w:bCs/>
                    <w:sz w:val="22"/>
                    <w:szCs w:val="22"/>
                    <w:lang w:eastAsia="en-US"/>
                  </w:rPr>
                  <w:t xml:space="preserve"> </w:t>
                </w:r>
              </w:p>
            </w:tc>
          </w:tr>
          <w:tr w:rsidR="001774E1" w:rsidRPr="00330DA7" w:rsidTr="009177B0">
            <w:trPr>
              <w:trHeight w:val="144"/>
            </w:trPr>
            <w:tc>
              <w:tcPr>
                <w:tcW w:w="2444" w:type="dxa"/>
                <w:shd w:val="clear" w:color="auto" w:fill="auto"/>
              </w:tcPr>
              <w:p w:rsidR="001774E1" w:rsidRPr="00020E73" w:rsidRDefault="001774E1"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774E1" w:rsidRPr="00020E73" w:rsidRDefault="00C56863" w:rsidP="00C60D1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 XXXX</w:t>
                </w:r>
              </w:p>
            </w:tc>
          </w:tr>
          <w:tr w:rsidR="001774E1" w:rsidRPr="00330DA7" w:rsidTr="009177B0">
            <w:trPr>
              <w:trHeight w:val="283"/>
            </w:trPr>
            <w:tc>
              <w:tcPr>
                <w:tcW w:w="2444" w:type="dxa"/>
                <w:shd w:val="clear" w:color="auto" w:fill="auto"/>
              </w:tcPr>
              <w:p w:rsidR="001774E1" w:rsidRPr="00020E73" w:rsidRDefault="001774E1"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774E1" w:rsidRPr="009E7B0A" w:rsidRDefault="001774E1"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Chalco</w:t>
                </w:r>
              </w:p>
            </w:tc>
          </w:tr>
          <w:tr w:rsidR="001774E1" w:rsidRPr="00330DA7" w:rsidTr="009177B0">
            <w:trPr>
              <w:trHeight w:val="283"/>
            </w:trPr>
            <w:tc>
              <w:tcPr>
                <w:tcW w:w="2444" w:type="dxa"/>
                <w:shd w:val="clear" w:color="auto" w:fill="auto"/>
              </w:tcPr>
              <w:p w:rsidR="001774E1" w:rsidRPr="00020E73" w:rsidRDefault="001774E1"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774E1" w:rsidRPr="00020E73" w:rsidRDefault="001774E1"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1774E1" w:rsidP="009177B0">
                <w:pPr>
                  <w:tabs>
                    <w:tab w:val="right" w:pos="8838"/>
                  </w:tabs>
                  <w:ind w:left="-74" w:right="-105"/>
                  <w:jc w:val="both"/>
                  <w:rPr>
                    <w:rFonts w:ascii="Palatino Linotype" w:eastAsia="Calibri" w:hAnsi="Palatino Linotype" w:cs="Tahoma"/>
                    <w:b/>
                    <w:sz w:val="22"/>
                    <w:szCs w:val="22"/>
                    <w:lang w:val="es-ES" w:eastAsia="en-US"/>
                  </w:rPr>
                </w:pPr>
              </w:p>
            </w:tc>
          </w:tr>
        </w:tbl>
        <w:p w:rsidR="001774E1" w:rsidRPr="00330DA7" w:rsidRDefault="001774E1" w:rsidP="009177B0">
          <w:pPr>
            <w:tabs>
              <w:tab w:val="right" w:pos="8838"/>
            </w:tabs>
            <w:ind w:left="-28"/>
            <w:jc w:val="both"/>
            <w:rPr>
              <w:rFonts w:ascii="Arial" w:eastAsia="Calibri" w:hAnsi="Arial" w:cs="Arial"/>
              <w:b/>
              <w:sz w:val="22"/>
              <w:szCs w:val="22"/>
              <w:lang w:eastAsia="en-US"/>
            </w:rPr>
          </w:pPr>
        </w:p>
      </w:tc>
    </w:tr>
  </w:tbl>
  <w:p w:rsidR="001774E1" w:rsidRPr="00827FA0" w:rsidRDefault="00FA23E7"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3736CB"/>
    <w:multiLevelType w:val="hybridMultilevel"/>
    <w:tmpl w:val="02524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CCA62DB"/>
    <w:multiLevelType w:val="hybridMultilevel"/>
    <w:tmpl w:val="1330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1042D"/>
    <w:multiLevelType w:val="hybridMultilevel"/>
    <w:tmpl w:val="06B6C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0"/>
  </w:num>
  <w:num w:numId="3">
    <w:abstractNumId w:val="33"/>
  </w:num>
  <w:num w:numId="4">
    <w:abstractNumId w:val="12"/>
  </w:num>
  <w:num w:numId="5">
    <w:abstractNumId w:val="23"/>
  </w:num>
  <w:num w:numId="6">
    <w:abstractNumId w:val="22"/>
  </w:num>
  <w:num w:numId="7">
    <w:abstractNumId w:val="13"/>
  </w:num>
  <w:num w:numId="8">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20"/>
  </w:num>
  <w:num w:numId="13">
    <w:abstractNumId w:val="7"/>
  </w:num>
  <w:num w:numId="14">
    <w:abstractNumId w:val="10"/>
  </w:num>
  <w:num w:numId="15">
    <w:abstractNumId w:val="32"/>
  </w:num>
  <w:num w:numId="16">
    <w:abstractNumId w:val="31"/>
  </w:num>
  <w:num w:numId="17">
    <w:abstractNumId w:val="31"/>
    <w:lvlOverride w:ilvl="0">
      <w:startOverride w:val="2"/>
    </w:lvlOverride>
  </w:num>
  <w:num w:numId="18">
    <w:abstractNumId w:val="31"/>
    <w:lvlOverride w:ilvl="0">
      <w:startOverride w:val="3"/>
    </w:lvlOverride>
  </w:num>
  <w:num w:numId="19">
    <w:abstractNumId w:val="31"/>
    <w:lvlOverride w:ilvl="0">
      <w:startOverride w:val="4"/>
    </w:lvlOverride>
  </w:num>
  <w:num w:numId="20">
    <w:abstractNumId w:val="31"/>
    <w:lvlOverride w:ilvl="0">
      <w:startOverride w:val="5"/>
    </w:lvlOverride>
  </w:num>
  <w:num w:numId="21">
    <w:abstractNumId w:val="26"/>
  </w:num>
  <w:num w:numId="22">
    <w:abstractNumId w:val="19"/>
  </w:num>
  <w:num w:numId="23">
    <w:abstractNumId w:val="16"/>
  </w:num>
  <w:num w:numId="24">
    <w:abstractNumId w:val="30"/>
  </w:num>
  <w:num w:numId="25">
    <w:abstractNumId w:val="8"/>
  </w:num>
  <w:num w:numId="26">
    <w:abstractNumId w:val="6"/>
  </w:num>
  <w:num w:numId="27">
    <w:abstractNumId w:val="25"/>
  </w:num>
  <w:num w:numId="28">
    <w:abstractNumId w:val="2"/>
  </w:num>
  <w:num w:numId="29">
    <w:abstractNumId w:val="9"/>
  </w:num>
  <w:num w:numId="30">
    <w:abstractNumId w:val="29"/>
  </w:num>
  <w:num w:numId="31">
    <w:abstractNumId w:val="24"/>
  </w:num>
  <w:num w:numId="32">
    <w:abstractNumId w:val="5"/>
  </w:num>
  <w:num w:numId="33">
    <w:abstractNumId w:val="4"/>
  </w:num>
  <w:num w:numId="34">
    <w:abstractNumId w:val="28"/>
  </w:num>
  <w:num w:numId="35">
    <w:abstractNumId w:val="21"/>
  </w:num>
  <w:num w:numId="36">
    <w:abstractNumId w:val="34"/>
  </w:num>
  <w:num w:numId="37">
    <w:abstractNumId w:val="3"/>
  </w:num>
  <w:num w:numId="38">
    <w:abstractNumId w:val="27"/>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10B3"/>
    <w:rsid w:val="00007A3C"/>
    <w:rsid w:val="00026EC3"/>
    <w:rsid w:val="0003313A"/>
    <w:rsid w:val="00057CC7"/>
    <w:rsid w:val="000839E0"/>
    <w:rsid w:val="00086B87"/>
    <w:rsid w:val="000D3605"/>
    <w:rsid w:val="000D710D"/>
    <w:rsid w:val="000F0B2D"/>
    <w:rsid w:val="000F2137"/>
    <w:rsid w:val="001031C5"/>
    <w:rsid w:val="001465F8"/>
    <w:rsid w:val="00174E58"/>
    <w:rsid w:val="001774E1"/>
    <w:rsid w:val="001A7A6B"/>
    <w:rsid w:val="001C623B"/>
    <w:rsid w:val="001D5CA3"/>
    <w:rsid w:val="001F362D"/>
    <w:rsid w:val="002030FA"/>
    <w:rsid w:val="0021125A"/>
    <w:rsid w:val="00214EBE"/>
    <w:rsid w:val="00235936"/>
    <w:rsid w:val="00237B30"/>
    <w:rsid w:val="00262BA7"/>
    <w:rsid w:val="002B0C3D"/>
    <w:rsid w:val="002F0045"/>
    <w:rsid w:val="0030306B"/>
    <w:rsid w:val="00320A33"/>
    <w:rsid w:val="00354870"/>
    <w:rsid w:val="00365331"/>
    <w:rsid w:val="0037058E"/>
    <w:rsid w:val="0037329C"/>
    <w:rsid w:val="00397389"/>
    <w:rsid w:val="003A0EBB"/>
    <w:rsid w:val="003B12BB"/>
    <w:rsid w:val="003C70C2"/>
    <w:rsid w:val="003D14CF"/>
    <w:rsid w:val="00410AEF"/>
    <w:rsid w:val="00417ACD"/>
    <w:rsid w:val="00464213"/>
    <w:rsid w:val="00476A23"/>
    <w:rsid w:val="004A7012"/>
    <w:rsid w:val="004E777B"/>
    <w:rsid w:val="00501A5B"/>
    <w:rsid w:val="00544F84"/>
    <w:rsid w:val="0054757B"/>
    <w:rsid w:val="00563053"/>
    <w:rsid w:val="0058435A"/>
    <w:rsid w:val="00593BE3"/>
    <w:rsid w:val="005B0948"/>
    <w:rsid w:val="005B447E"/>
    <w:rsid w:val="005C7CFA"/>
    <w:rsid w:val="005D020A"/>
    <w:rsid w:val="005D445E"/>
    <w:rsid w:val="005D7A0B"/>
    <w:rsid w:val="005E0589"/>
    <w:rsid w:val="00605506"/>
    <w:rsid w:val="006200BF"/>
    <w:rsid w:val="00624906"/>
    <w:rsid w:val="00641E0C"/>
    <w:rsid w:val="006642B9"/>
    <w:rsid w:val="00664C6F"/>
    <w:rsid w:val="0067259A"/>
    <w:rsid w:val="00690A62"/>
    <w:rsid w:val="00697765"/>
    <w:rsid w:val="006B2450"/>
    <w:rsid w:val="006B73B2"/>
    <w:rsid w:val="006D15E0"/>
    <w:rsid w:val="006D1ED3"/>
    <w:rsid w:val="006F66A4"/>
    <w:rsid w:val="00712860"/>
    <w:rsid w:val="00715022"/>
    <w:rsid w:val="007400B8"/>
    <w:rsid w:val="00755754"/>
    <w:rsid w:val="0076643E"/>
    <w:rsid w:val="00770803"/>
    <w:rsid w:val="0077204A"/>
    <w:rsid w:val="00787C4C"/>
    <w:rsid w:val="007C0134"/>
    <w:rsid w:val="007D429F"/>
    <w:rsid w:val="007D5A0C"/>
    <w:rsid w:val="007E19E4"/>
    <w:rsid w:val="00860157"/>
    <w:rsid w:val="00874BC8"/>
    <w:rsid w:val="008755DD"/>
    <w:rsid w:val="008A5D8C"/>
    <w:rsid w:val="008B628C"/>
    <w:rsid w:val="008F381E"/>
    <w:rsid w:val="009177B0"/>
    <w:rsid w:val="0094246A"/>
    <w:rsid w:val="00994FEB"/>
    <w:rsid w:val="00996A56"/>
    <w:rsid w:val="009B6FD5"/>
    <w:rsid w:val="00A02D82"/>
    <w:rsid w:val="00A14B38"/>
    <w:rsid w:val="00A3041A"/>
    <w:rsid w:val="00A63369"/>
    <w:rsid w:val="00A657B2"/>
    <w:rsid w:val="00A80D02"/>
    <w:rsid w:val="00A834B6"/>
    <w:rsid w:val="00A9346F"/>
    <w:rsid w:val="00A96646"/>
    <w:rsid w:val="00AD078B"/>
    <w:rsid w:val="00AD6B52"/>
    <w:rsid w:val="00B00F9B"/>
    <w:rsid w:val="00B34EE2"/>
    <w:rsid w:val="00B72B98"/>
    <w:rsid w:val="00B76E16"/>
    <w:rsid w:val="00B773D9"/>
    <w:rsid w:val="00B8615F"/>
    <w:rsid w:val="00B92590"/>
    <w:rsid w:val="00BA5E14"/>
    <w:rsid w:val="00BB7308"/>
    <w:rsid w:val="00BD4BF5"/>
    <w:rsid w:val="00BF5C26"/>
    <w:rsid w:val="00C02C47"/>
    <w:rsid w:val="00C56863"/>
    <w:rsid w:val="00C60D17"/>
    <w:rsid w:val="00C92DB2"/>
    <w:rsid w:val="00C931FC"/>
    <w:rsid w:val="00CD24B8"/>
    <w:rsid w:val="00D20942"/>
    <w:rsid w:val="00D24A01"/>
    <w:rsid w:val="00D64AFE"/>
    <w:rsid w:val="00D70833"/>
    <w:rsid w:val="00D7304E"/>
    <w:rsid w:val="00D771ED"/>
    <w:rsid w:val="00D82C77"/>
    <w:rsid w:val="00DD183F"/>
    <w:rsid w:val="00DF2A3A"/>
    <w:rsid w:val="00DF666E"/>
    <w:rsid w:val="00E306E9"/>
    <w:rsid w:val="00ED78EA"/>
    <w:rsid w:val="00F10F86"/>
    <w:rsid w:val="00F11CA3"/>
    <w:rsid w:val="00F24524"/>
    <w:rsid w:val="00F720E4"/>
    <w:rsid w:val="00FA23E7"/>
    <w:rsid w:val="00FA273A"/>
    <w:rsid w:val="00FC7473"/>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A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4246A"/>
    <w:rPr>
      <w:color w:val="954F72" w:themeColor="followedHyperlink"/>
      <w:u w:val="single"/>
    </w:rPr>
  </w:style>
  <w:style w:type="table" w:styleId="Tablanormal1">
    <w:name w:val="Plain Table 1"/>
    <w:basedOn w:val="Tablanormal"/>
    <w:uiPriority w:val="41"/>
    <w:rsid w:val="00AD078B"/>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C747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97592">
      <w:bodyDiv w:val="1"/>
      <w:marLeft w:val="0"/>
      <w:marRight w:val="0"/>
      <w:marTop w:val="0"/>
      <w:marBottom w:val="0"/>
      <w:divBdr>
        <w:top w:val="none" w:sz="0" w:space="0" w:color="auto"/>
        <w:left w:val="none" w:sz="0" w:space="0" w:color="auto"/>
        <w:bottom w:val="none" w:sz="0" w:space="0" w:color="auto"/>
        <w:right w:val="none" w:sz="0" w:space="0" w:color="auto"/>
      </w:divBdr>
    </w:div>
    <w:div w:id="1438792582">
      <w:bodyDiv w:val="1"/>
      <w:marLeft w:val="0"/>
      <w:marRight w:val="0"/>
      <w:marTop w:val="0"/>
      <w:marBottom w:val="0"/>
      <w:divBdr>
        <w:top w:val="none" w:sz="0" w:space="0" w:color="auto"/>
        <w:left w:val="none" w:sz="0" w:space="0" w:color="auto"/>
        <w:bottom w:val="none" w:sz="0" w:space="0" w:color="auto"/>
        <w:right w:val="none" w:sz="0" w:space="0" w:color="auto"/>
      </w:divBdr>
    </w:div>
    <w:div w:id="1591159543">
      <w:bodyDiv w:val="1"/>
      <w:marLeft w:val="0"/>
      <w:marRight w:val="0"/>
      <w:marTop w:val="0"/>
      <w:marBottom w:val="0"/>
      <w:divBdr>
        <w:top w:val="none" w:sz="0" w:space="0" w:color="auto"/>
        <w:left w:val="none" w:sz="0" w:space="0" w:color="auto"/>
        <w:bottom w:val="none" w:sz="0" w:space="0" w:color="auto"/>
        <w:right w:val="none" w:sz="0" w:space="0" w:color="auto"/>
      </w:divBdr>
    </w:div>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121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AB59-BF61-4B7E-999E-C30AB779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10109</Words>
  <Characters>55605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2022-09-21T00:23:00Z</dcterms:created>
  <dcterms:modified xsi:type="dcterms:W3CDTF">2022-10-14T17:49:00Z</dcterms:modified>
</cp:coreProperties>
</file>