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51942" w14:textId="77777777" w:rsidR="001A7DC5" w:rsidRPr="006755E9" w:rsidRDefault="001A7DC5" w:rsidP="001A7DC5">
      <w:pPr>
        <w:shd w:val="clear" w:color="auto" w:fill="FFFFFF"/>
        <w:spacing w:after="0" w:line="360" w:lineRule="auto"/>
        <w:jc w:val="both"/>
        <w:rPr>
          <w:rFonts w:ascii="Palatino Linotype" w:eastAsia="Times New Roman" w:hAnsi="Palatino Linotype" w:cs="Arial"/>
          <w:color w:val="000000"/>
          <w:sz w:val="24"/>
          <w:szCs w:val="24"/>
          <w:lang w:eastAsia="es-MX"/>
        </w:rPr>
      </w:pPr>
      <w:r w:rsidRPr="006755E9">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diecinueve de octubre de dos mil veintidós.</w:t>
      </w:r>
    </w:p>
    <w:p w14:paraId="0346D25F" w14:textId="77777777" w:rsidR="001A7DC5" w:rsidRPr="006755E9" w:rsidRDefault="001A7DC5" w:rsidP="001A7DC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F012E5F" w14:textId="081FDB01" w:rsidR="001A7DC5" w:rsidRPr="006755E9" w:rsidRDefault="001A7DC5" w:rsidP="001A7DC5">
      <w:pPr>
        <w:tabs>
          <w:tab w:val="left" w:pos="1701"/>
        </w:tabs>
        <w:spacing w:after="0" w:line="360" w:lineRule="auto"/>
        <w:jc w:val="both"/>
        <w:rPr>
          <w:rFonts w:ascii="Palatino Linotype" w:hAnsi="Palatino Linotype" w:cs="Arial"/>
          <w:b/>
          <w:sz w:val="24"/>
          <w:szCs w:val="24"/>
        </w:rPr>
      </w:pPr>
      <w:r w:rsidRPr="006755E9">
        <w:rPr>
          <w:rFonts w:ascii="Palatino Linotype" w:hAnsi="Palatino Linotype" w:cs="Arial"/>
          <w:b/>
          <w:sz w:val="24"/>
          <w:szCs w:val="24"/>
        </w:rPr>
        <w:t>VISTO</w:t>
      </w:r>
      <w:r w:rsidRPr="006755E9">
        <w:rPr>
          <w:rFonts w:ascii="Palatino Linotype" w:hAnsi="Palatino Linotype" w:cs="Arial"/>
          <w:sz w:val="24"/>
          <w:szCs w:val="24"/>
        </w:rPr>
        <w:t xml:space="preserve"> el expediente electrónico formado con motivo del recurso de revisión con número </w:t>
      </w:r>
      <w:r w:rsidR="005B32A0" w:rsidRPr="006755E9">
        <w:rPr>
          <w:rFonts w:ascii="Palatino Linotype" w:hAnsi="Palatino Linotype" w:cs="Arial"/>
          <w:b/>
          <w:bCs/>
          <w:sz w:val="24"/>
          <w:szCs w:val="24"/>
          <w:lang w:eastAsia="es-MX"/>
        </w:rPr>
        <w:t>13945</w:t>
      </w:r>
      <w:r w:rsidRPr="006755E9">
        <w:rPr>
          <w:rFonts w:ascii="Palatino Linotype" w:hAnsi="Palatino Linotype" w:cs="Arial"/>
          <w:b/>
          <w:bCs/>
          <w:sz w:val="24"/>
          <w:szCs w:val="24"/>
          <w:lang w:eastAsia="es-MX"/>
        </w:rPr>
        <w:t>/INFOEM/IP/RR/2022</w:t>
      </w:r>
      <w:r w:rsidR="005B32A0" w:rsidRPr="006755E9">
        <w:rPr>
          <w:rFonts w:ascii="Palatino Linotype" w:hAnsi="Palatino Linotype" w:cs="Arial"/>
          <w:b/>
          <w:bCs/>
          <w:sz w:val="24"/>
          <w:szCs w:val="24"/>
          <w:lang w:eastAsia="es-MX"/>
        </w:rPr>
        <w:t xml:space="preserve"> y acumulado,</w:t>
      </w:r>
      <w:r w:rsidRPr="006755E9">
        <w:rPr>
          <w:rFonts w:ascii="Palatino Linotype" w:hAnsi="Palatino Linotype" w:cs="Arial"/>
          <w:sz w:val="24"/>
          <w:szCs w:val="24"/>
        </w:rPr>
        <w:t xml:space="preserve"> promovido por </w:t>
      </w:r>
      <w:r w:rsidR="00C4222D">
        <w:rPr>
          <w:rFonts w:ascii="Palatino Linotype" w:hAnsi="Palatino Linotype" w:cs="Arial"/>
          <w:b/>
          <w:sz w:val="24"/>
          <w:szCs w:val="24"/>
        </w:rPr>
        <w:t>XXXXXXXXXXX</w:t>
      </w:r>
      <w:r w:rsidR="005B32A0" w:rsidRPr="006755E9">
        <w:rPr>
          <w:rFonts w:ascii="Palatino Linotype" w:hAnsi="Palatino Linotype" w:cs="Arial"/>
          <w:b/>
          <w:sz w:val="24"/>
          <w:szCs w:val="24"/>
        </w:rPr>
        <w:t xml:space="preserve"> </w:t>
      </w:r>
      <w:r w:rsidR="00C4222D">
        <w:rPr>
          <w:rFonts w:ascii="Palatino Linotype" w:hAnsi="Palatino Linotype" w:cs="Arial"/>
          <w:b/>
          <w:sz w:val="24"/>
          <w:szCs w:val="24"/>
        </w:rPr>
        <w:t>XXXXXX</w:t>
      </w:r>
      <w:bookmarkStart w:id="0" w:name="_GoBack"/>
      <w:bookmarkEnd w:id="0"/>
      <w:r w:rsidRPr="006755E9">
        <w:rPr>
          <w:rFonts w:ascii="Palatino Linotype" w:hAnsi="Palatino Linotype" w:cs="Arial"/>
          <w:sz w:val="24"/>
          <w:szCs w:val="24"/>
        </w:rPr>
        <w:t xml:space="preserve">, quien en lo sucesivo se le denominara </w:t>
      </w:r>
      <w:r w:rsidRPr="006755E9">
        <w:rPr>
          <w:rFonts w:ascii="Palatino Linotype" w:hAnsi="Palatino Linotype" w:cs="Arial"/>
          <w:b/>
          <w:sz w:val="24"/>
          <w:szCs w:val="24"/>
        </w:rPr>
        <w:t>el Recurrente</w:t>
      </w:r>
      <w:r w:rsidRPr="006755E9">
        <w:rPr>
          <w:rFonts w:ascii="Palatino Linotype" w:hAnsi="Palatino Linotype" w:cs="Arial"/>
          <w:sz w:val="24"/>
          <w:szCs w:val="24"/>
        </w:rPr>
        <w:t xml:space="preserve">, en contra de la falta de respuesta del </w:t>
      </w:r>
      <w:r w:rsidRPr="006755E9">
        <w:rPr>
          <w:rFonts w:ascii="Palatino Linotype" w:hAnsi="Palatino Linotype" w:cs="Arial"/>
          <w:b/>
          <w:sz w:val="24"/>
          <w:szCs w:val="24"/>
        </w:rPr>
        <w:t xml:space="preserve">Ayuntamiento de </w:t>
      </w:r>
      <w:r w:rsidR="005B32A0" w:rsidRPr="006755E9">
        <w:rPr>
          <w:rFonts w:ascii="Palatino Linotype" w:hAnsi="Palatino Linotype" w:cs="Arial"/>
          <w:b/>
          <w:sz w:val="24"/>
          <w:szCs w:val="24"/>
        </w:rPr>
        <w:t>Almoloya del Río</w:t>
      </w:r>
      <w:r w:rsidRPr="006755E9">
        <w:rPr>
          <w:rFonts w:ascii="Palatino Linotype" w:hAnsi="Palatino Linotype" w:cs="Arial"/>
          <w:b/>
          <w:sz w:val="24"/>
          <w:szCs w:val="24"/>
        </w:rPr>
        <w:t xml:space="preserve">, </w:t>
      </w:r>
      <w:r w:rsidRPr="006755E9">
        <w:rPr>
          <w:rFonts w:ascii="Palatino Linotype" w:hAnsi="Palatino Linotype" w:cs="Arial"/>
          <w:sz w:val="24"/>
          <w:szCs w:val="24"/>
        </w:rPr>
        <w:t>en lo subsecuente</w:t>
      </w:r>
      <w:r w:rsidRPr="006755E9">
        <w:rPr>
          <w:rFonts w:ascii="Palatino Linotype" w:hAnsi="Palatino Linotype" w:cs="Arial"/>
          <w:b/>
          <w:sz w:val="24"/>
          <w:szCs w:val="24"/>
        </w:rPr>
        <w:t xml:space="preserve"> el Sujeto Obligado, </w:t>
      </w:r>
      <w:r w:rsidRPr="006755E9">
        <w:rPr>
          <w:rFonts w:ascii="Palatino Linotype" w:hAnsi="Palatino Linotype" w:cs="Arial"/>
          <w:sz w:val="24"/>
          <w:szCs w:val="24"/>
        </w:rPr>
        <w:t>se procede a dictar la presente resolución.</w:t>
      </w:r>
    </w:p>
    <w:p w14:paraId="7B5CE4A0" w14:textId="77777777" w:rsidR="001A7DC5" w:rsidRPr="006755E9" w:rsidRDefault="001A7DC5" w:rsidP="001A7DC5">
      <w:pPr>
        <w:tabs>
          <w:tab w:val="left" w:pos="6960"/>
        </w:tabs>
        <w:spacing w:after="0" w:line="360" w:lineRule="auto"/>
        <w:jc w:val="both"/>
        <w:rPr>
          <w:rFonts w:ascii="Palatino Linotype" w:hAnsi="Palatino Linotype" w:cs="Arial"/>
          <w:sz w:val="24"/>
          <w:szCs w:val="24"/>
        </w:rPr>
      </w:pPr>
    </w:p>
    <w:p w14:paraId="35BBD778" w14:textId="77777777" w:rsidR="001A7DC5" w:rsidRPr="006755E9" w:rsidRDefault="001A7DC5" w:rsidP="001A7DC5">
      <w:pPr>
        <w:spacing w:after="0" w:line="360" w:lineRule="auto"/>
        <w:jc w:val="center"/>
        <w:rPr>
          <w:rFonts w:ascii="Palatino Linotype" w:hAnsi="Palatino Linotype" w:cs="Arial"/>
          <w:b/>
          <w:sz w:val="28"/>
          <w:szCs w:val="24"/>
        </w:rPr>
      </w:pPr>
      <w:r w:rsidRPr="006755E9">
        <w:rPr>
          <w:rFonts w:ascii="Palatino Linotype" w:hAnsi="Palatino Linotype" w:cs="Arial"/>
          <w:b/>
          <w:sz w:val="28"/>
          <w:szCs w:val="24"/>
        </w:rPr>
        <w:t>A N T E C E D E N T E S</w:t>
      </w:r>
    </w:p>
    <w:p w14:paraId="0245EE7D" w14:textId="77777777" w:rsidR="001A7DC5" w:rsidRPr="006755E9" w:rsidRDefault="001A7DC5" w:rsidP="001A7DC5">
      <w:pPr>
        <w:spacing w:after="0" w:line="360" w:lineRule="auto"/>
        <w:rPr>
          <w:rFonts w:ascii="Palatino Linotype" w:hAnsi="Palatino Linotype" w:cs="Arial"/>
          <w:b/>
          <w:sz w:val="24"/>
          <w:szCs w:val="24"/>
        </w:rPr>
      </w:pPr>
    </w:p>
    <w:p w14:paraId="4FDAE75C" w14:textId="77777777" w:rsidR="001A7DC5" w:rsidRPr="006755E9" w:rsidRDefault="001A7DC5" w:rsidP="001A7DC5">
      <w:pPr>
        <w:spacing w:after="0" w:line="360" w:lineRule="auto"/>
        <w:jc w:val="both"/>
        <w:rPr>
          <w:rFonts w:ascii="Palatino Linotype" w:hAnsi="Palatino Linotype"/>
          <w:b/>
          <w:sz w:val="28"/>
          <w:szCs w:val="28"/>
        </w:rPr>
      </w:pPr>
      <w:r w:rsidRPr="006755E9">
        <w:rPr>
          <w:rFonts w:ascii="Palatino Linotype" w:hAnsi="Palatino Linotype" w:cs="Arial"/>
          <w:b/>
          <w:sz w:val="28"/>
          <w:szCs w:val="28"/>
        </w:rPr>
        <w:t xml:space="preserve">PRIMERO. </w:t>
      </w:r>
      <w:r w:rsidRPr="006755E9">
        <w:rPr>
          <w:rFonts w:ascii="Palatino Linotype" w:hAnsi="Palatino Linotype"/>
          <w:b/>
          <w:sz w:val="28"/>
          <w:szCs w:val="28"/>
        </w:rPr>
        <w:t>De la</w:t>
      </w:r>
      <w:r w:rsidR="00796689" w:rsidRPr="006755E9">
        <w:rPr>
          <w:rFonts w:ascii="Palatino Linotype" w:hAnsi="Palatino Linotype"/>
          <w:b/>
          <w:sz w:val="28"/>
          <w:szCs w:val="28"/>
        </w:rPr>
        <w:t>s</w:t>
      </w:r>
      <w:r w:rsidRPr="006755E9">
        <w:rPr>
          <w:rFonts w:ascii="Palatino Linotype" w:hAnsi="Palatino Linotype"/>
          <w:b/>
          <w:sz w:val="28"/>
          <w:szCs w:val="28"/>
        </w:rPr>
        <w:t xml:space="preserve"> Solicitud</w:t>
      </w:r>
      <w:r w:rsidR="00796689" w:rsidRPr="006755E9">
        <w:rPr>
          <w:rFonts w:ascii="Palatino Linotype" w:hAnsi="Palatino Linotype"/>
          <w:b/>
          <w:sz w:val="28"/>
          <w:szCs w:val="28"/>
        </w:rPr>
        <w:t>es</w:t>
      </w:r>
      <w:r w:rsidRPr="006755E9">
        <w:rPr>
          <w:rFonts w:ascii="Palatino Linotype" w:hAnsi="Palatino Linotype"/>
          <w:b/>
          <w:sz w:val="28"/>
          <w:szCs w:val="28"/>
        </w:rPr>
        <w:t xml:space="preserve"> de Información.</w:t>
      </w:r>
    </w:p>
    <w:p w14:paraId="1BEA85E0" w14:textId="5381360C"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Con fecha </w:t>
      </w:r>
      <w:r w:rsidR="005B32A0" w:rsidRPr="006755E9">
        <w:rPr>
          <w:rFonts w:ascii="Palatino Linotype" w:hAnsi="Palatino Linotype" w:cs="Arial"/>
          <w:b/>
          <w:sz w:val="24"/>
          <w:szCs w:val="24"/>
        </w:rPr>
        <w:t xml:space="preserve">veintiocho de julio </w:t>
      </w:r>
      <w:r w:rsidR="005B32A0" w:rsidRPr="006755E9">
        <w:rPr>
          <w:rFonts w:ascii="Palatino Linotype" w:hAnsi="Palatino Linotype" w:cs="Arial"/>
          <w:sz w:val="24"/>
          <w:szCs w:val="24"/>
        </w:rPr>
        <w:t>de dos mil veintidós,</w:t>
      </w:r>
      <w:r w:rsidRPr="006755E9">
        <w:rPr>
          <w:rFonts w:ascii="Palatino Linotype" w:hAnsi="Palatino Linotype" w:cs="Arial"/>
          <w:sz w:val="24"/>
          <w:szCs w:val="24"/>
        </w:rPr>
        <w:t xml:space="preserve"> </w:t>
      </w:r>
      <w:r w:rsidRPr="006755E9">
        <w:rPr>
          <w:rFonts w:ascii="Palatino Linotype" w:hAnsi="Palatino Linotype" w:cs="Arial"/>
          <w:b/>
          <w:sz w:val="24"/>
          <w:szCs w:val="24"/>
        </w:rPr>
        <w:t>el Recurrente</w:t>
      </w:r>
      <w:r w:rsidRPr="006755E9">
        <w:rPr>
          <w:rFonts w:ascii="Palatino Linotype" w:hAnsi="Palatino Linotype" w:cs="Arial"/>
          <w:sz w:val="24"/>
          <w:szCs w:val="24"/>
        </w:rPr>
        <w:t xml:space="preserve"> presentó a través del Sistema de Acceso a la Información Mexiquense, en lo posterior el </w:t>
      </w:r>
      <w:r w:rsidRPr="006755E9">
        <w:rPr>
          <w:rFonts w:ascii="Palatino Linotype" w:hAnsi="Palatino Linotype" w:cs="Arial"/>
          <w:b/>
          <w:sz w:val="24"/>
          <w:szCs w:val="24"/>
        </w:rPr>
        <w:t>SAIMEX</w:t>
      </w:r>
      <w:r w:rsidRPr="006755E9">
        <w:rPr>
          <w:rFonts w:ascii="Palatino Linotype" w:hAnsi="Palatino Linotype" w:cs="Arial"/>
          <w:sz w:val="24"/>
          <w:szCs w:val="24"/>
        </w:rPr>
        <w:t xml:space="preserve">, ante </w:t>
      </w:r>
      <w:r w:rsidRPr="006755E9">
        <w:rPr>
          <w:rFonts w:ascii="Palatino Linotype" w:hAnsi="Palatino Linotype" w:cs="Arial"/>
          <w:b/>
          <w:sz w:val="24"/>
          <w:szCs w:val="24"/>
        </w:rPr>
        <w:t>el Sujeto Obligado</w:t>
      </w:r>
      <w:r w:rsidRPr="006755E9">
        <w:rPr>
          <w:rFonts w:ascii="Palatino Linotype" w:hAnsi="Palatino Linotype" w:cs="Arial"/>
          <w:sz w:val="24"/>
          <w:szCs w:val="24"/>
        </w:rPr>
        <w:t>, solicitud</w:t>
      </w:r>
      <w:r w:rsidR="00C71F13" w:rsidRPr="006755E9">
        <w:rPr>
          <w:rFonts w:ascii="Palatino Linotype" w:hAnsi="Palatino Linotype" w:cs="Arial"/>
          <w:sz w:val="24"/>
          <w:szCs w:val="24"/>
        </w:rPr>
        <w:t>es</w:t>
      </w:r>
      <w:r w:rsidRPr="006755E9">
        <w:rPr>
          <w:rFonts w:ascii="Palatino Linotype" w:hAnsi="Palatino Linotype" w:cs="Arial"/>
          <w:sz w:val="24"/>
          <w:szCs w:val="24"/>
        </w:rPr>
        <w:t xml:space="preserve"> de acceso a la información pública; registrada</w:t>
      </w:r>
      <w:r w:rsidR="00C71F13" w:rsidRPr="006755E9">
        <w:rPr>
          <w:rFonts w:ascii="Palatino Linotype" w:hAnsi="Palatino Linotype" w:cs="Arial"/>
          <w:sz w:val="24"/>
          <w:szCs w:val="24"/>
        </w:rPr>
        <w:t>s</w:t>
      </w:r>
      <w:r w:rsidRPr="006755E9">
        <w:rPr>
          <w:rFonts w:ascii="Palatino Linotype" w:hAnsi="Palatino Linotype" w:cs="Arial"/>
          <w:sz w:val="24"/>
          <w:szCs w:val="24"/>
        </w:rPr>
        <w:t xml:space="preserve"> bajo </w:t>
      </w:r>
      <w:r w:rsidR="00796689" w:rsidRPr="006755E9">
        <w:rPr>
          <w:rFonts w:ascii="Palatino Linotype" w:hAnsi="Palatino Linotype" w:cs="Arial"/>
          <w:sz w:val="24"/>
          <w:szCs w:val="24"/>
        </w:rPr>
        <w:t xml:space="preserve">los </w:t>
      </w:r>
      <w:r w:rsidRPr="006755E9">
        <w:rPr>
          <w:rFonts w:ascii="Palatino Linotype" w:hAnsi="Palatino Linotype" w:cs="Arial"/>
          <w:sz w:val="24"/>
          <w:szCs w:val="24"/>
        </w:rPr>
        <w:t>número</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de expediente</w:t>
      </w:r>
      <w:r w:rsidRPr="006755E9">
        <w:rPr>
          <w:rFonts w:ascii="Palatino Linotype" w:hAnsi="Palatino Linotype" w:cs="Arial"/>
          <w:b/>
          <w:sz w:val="24"/>
          <w:szCs w:val="24"/>
        </w:rPr>
        <w:t xml:space="preserve"> </w:t>
      </w:r>
      <w:r w:rsidR="005B32A0" w:rsidRPr="006755E9">
        <w:rPr>
          <w:rFonts w:ascii="Palatino Linotype" w:hAnsi="Palatino Linotype" w:cs="Arial"/>
          <w:b/>
          <w:sz w:val="24"/>
          <w:szCs w:val="24"/>
        </w:rPr>
        <w:t>00122/ALMORI/IP/2022</w:t>
      </w:r>
      <w:r w:rsidR="00C71F13" w:rsidRPr="006755E9">
        <w:rPr>
          <w:rFonts w:ascii="Palatino Linotype" w:hAnsi="Palatino Linotype" w:cs="Arial"/>
          <w:b/>
          <w:sz w:val="24"/>
          <w:szCs w:val="24"/>
        </w:rPr>
        <w:t xml:space="preserve"> y 00126/ALMORI/IP/2022</w:t>
      </w:r>
      <w:r w:rsidRPr="006755E9">
        <w:rPr>
          <w:rFonts w:ascii="Palatino Linotype" w:hAnsi="Palatino Linotype" w:cs="Arial"/>
          <w:sz w:val="24"/>
          <w:szCs w:val="24"/>
          <w:lang w:eastAsia="es-MX"/>
        </w:rPr>
        <w:t>,</w:t>
      </w:r>
      <w:r w:rsidR="005B32A0" w:rsidRPr="006755E9">
        <w:rPr>
          <w:rFonts w:ascii="Palatino Linotype" w:hAnsi="Palatino Linotype" w:cs="Arial"/>
          <w:sz w:val="24"/>
          <w:szCs w:val="24"/>
          <w:lang w:eastAsia="es-MX"/>
        </w:rPr>
        <w:t xml:space="preserve"> </w:t>
      </w:r>
      <w:r w:rsidR="005B32A0" w:rsidRPr="006755E9">
        <w:rPr>
          <w:rFonts w:ascii="Palatino Linotype" w:hAnsi="Palatino Linotype" w:cs="Arial"/>
          <w:sz w:val="24"/>
          <w:szCs w:val="24"/>
        </w:rPr>
        <w:t xml:space="preserve">sin embargo, al ser día inhábil se tuvo por presentada el día </w:t>
      </w:r>
      <w:r w:rsidR="005B32A0" w:rsidRPr="006755E9">
        <w:rPr>
          <w:rFonts w:ascii="Palatino Linotype" w:hAnsi="Palatino Linotype" w:cs="Arial"/>
          <w:b/>
          <w:sz w:val="24"/>
          <w:szCs w:val="24"/>
        </w:rPr>
        <w:t>primero de agosto</w:t>
      </w:r>
      <w:r w:rsidR="005B32A0" w:rsidRPr="006755E9">
        <w:rPr>
          <w:rFonts w:ascii="Palatino Linotype" w:hAnsi="Palatino Linotype" w:cs="Arial"/>
          <w:sz w:val="24"/>
          <w:szCs w:val="24"/>
        </w:rPr>
        <w:t xml:space="preserve"> de dos mil veintidós</w:t>
      </w:r>
      <w:r w:rsidR="00F01FA7" w:rsidRPr="006755E9">
        <w:rPr>
          <w:rFonts w:ascii="Palatino Linotype" w:hAnsi="Palatino Linotype" w:cs="Arial"/>
          <w:sz w:val="24"/>
          <w:szCs w:val="24"/>
        </w:rPr>
        <w:t>,</w:t>
      </w:r>
      <w:r w:rsidR="005B32A0" w:rsidRPr="006755E9">
        <w:rPr>
          <w:rFonts w:ascii="Palatino Linotype" w:hAnsi="Palatino Linotype" w:cs="Arial"/>
          <w:sz w:val="24"/>
          <w:szCs w:val="24"/>
          <w:lang w:eastAsia="es-MX"/>
        </w:rPr>
        <w:t xml:space="preserve"> </w:t>
      </w:r>
      <w:r w:rsidRPr="006755E9">
        <w:rPr>
          <w:rFonts w:ascii="Palatino Linotype" w:hAnsi="Palatino Linotype" w:cs="Arial"/>
          <w:sz w:val="24"/>
          <w:szCs w:val="24"/>
        </w:rPr>
        <w:t>mediante la cual solicitó información en el tenor siguiente:</w:t>
      </w:r>
    </w:p>
    <w:p w14:paraId="0F1E9781" w14:textId="77777777" w:rsidR="001A7DC5" w:rsidRPr="006755E9" w:rsidRDefault="001A7DC5" w:rsidP="001A7DC5">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23A6DB06" w14:textId="77777777" w:rsidR="00796689" w:rsidRPr="006755E9" w:rsidRDefault="00796689" w:rsidP="001A7DC5">
      <w:pPr>
        <w:tabs>
          <w:tab w:val="left" w:pos="5647"/>
        </w:tabs>
        <w:spacing w:after="0" w:line="240" w:lineRule="auto"/>
        <w:ind w:left="567" w:right="567"/>
        <w:jc w:val="both"/>
        <w:rPr>
          <w:rFonts w:ascii="Palatino Linotype" w:hAnsi="Palatino Linotype" w:cs="Arial"/>
          <w:b/>
          <w:sz w:val="24"/>
          <w:szCs w:val="24"/>
        </w:rPr>
      </w:pPr>
      <w:r w:rsidRPr="006755E9">
        <w:rPr>
          <w:rFonts w:ascii="Palatino Linotype" w:hAnsi="Palatino Linotype" w:cs="Arial"/>
          <w:b/>
          <w:sz w:val="24"/>
          <w:szCs w:val="24"/>
        </w:rPr>
        <w:t xml:space="preserve">Solicitud de información </w:t>
      </w:r>
      <w:r w:rsidR="00C71F13" w:rsidRPr="006755E9">
        <w:rPr>
          <w:rFonts w:ascii="Palatino Linotype" w:hAnsi="Palatino Linotype" w:cs="Arial"/>
          <w:b/>
          <w:sz w:val="24"/>
          <w:szCs w:val="24"/>
        </w:rPr>
        <w:t xml:space="preserve">00122/ALMORI/IP/2022: </w:t>
      </w:r>
    </w:p>
    <w:p w14:paraId="532D40A2" w14:textId="61368941" w:rsidR="001A7DC5" w:rsidRPr="006755E9" w:rsidRDefault="001A7DC5" w:rsidP="001A7DC5">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6755E9">
        <w:rPr>
          <w:rFonts w:ascii="Palatino Linotype" w:eastAsia="Times New Roman" w:hAnsi="Palatino Linotype" w:cs="Times New Roman"/>
          <w:i/>
          <w:sz w:val="24"/>
          <w:szCs w:val="24"/>
          <w:lang w:val="es-ES_tradnl" w:eastAsia="es-ES"/>
        </w:rPr>
        <w:t>“</w:t>
      </w:r>
      <w:r w:rsidR="00F01FA7" w:rsidRPr="006755E9">
        <w:rPr>
          <w:rFonts w:ascii="Palatino Linotype" w:eastAsia="Times New Roman" w:hAnsi="Palatino Linotype" w:cs="Times New Roman"/>
          <w:i/>
          <w:sz w:val="24"/>
          <w:szCs w:val="24"/>
          <w:lang w:eastAsia="es-ES"/>
        </w:rPr>
        <w:t xml:space="preserve">Solicito el Curriculum Vitae del Jefe de Servicios de la Policia Municipal, del Comisario de Seguridad Publica, Secretario Técnico, Encargado del Centro de Control C2, asi como de todo el personal que labora en el C2. También todos los </w:t>
      </w:r>
      <w:r w:rsidR="00F01FA7" w:rsidRPr="006755E9">
        <w:rPr>
          <w:rFonts w:ascii="Palatino Linotype" w:eastAsia="Times New Roman" w:hAnsi="Palatino Linotype" w:cs="Times New Roman"/>
          <w:i/>
          <w:sz w:val="24"/>
          <w:szCs w:val="24"/>
          <w:lang w:eastAsia="es-ES"/>
        </w:rPr>
        <w:lastRenderedPageBreak/>
        <w:t>Cursos o Certificaciones que tienen los Antes descritos para desempeñar su labor en tan digna corporación. Comprobantes de pago de los antes mencionados del 01 de enero a la fecha de la presente solicitud . Así como las bajas de elementos de seguridad del 01 de enero a la fecha de la presente solicitud, motivada y justificada</w:t>
      </w:r>
      <w:r w:rsidRPr="006755E9">
        <w:rPr>
          <w:rFonts w:ascii="Palatino Linotype" w:eastAsia="Times New Roman" w:hAnsi="Palatino Linotype" w:cs="Times New Roman"/>
          <w:i/>
          <w:sz w:val="24"/>
          <w:szCs w:val="24"/>
          <w:lang w:eastAsia="es-ES"/>
        </w:rPr>
        <w:t>.” (Sic)</w:t>
      </w:r>
    </w:p>
    <w:p w14:paraId="0A155D53" w14:textId="77777777" w:rsidR="00C71F13" w:rsidRPr="006755E9" w:rsidRDefault="00C71F13" w:rsidP="001A7DC5">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70A9DDCA" w14:textId="77777777" w:rsidR="00C71F13" w:rsidRPr="006755E9" w:rsidRDefault="00C71F13" w:rsidP="00C71F1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3FAE87C4" w14:textId="77777777" w:rsidR="00796689" w:rsidRPr="006755E9" w:rsidRDefault="00796689" w:rsidP="00C71F13">
      <w:pPr>
        <w:tabs>
          <w:tab w:val="left" w:pos="5647"/>
        </w:tabs>
        <w:spacing w:after="0" w:line="240" w:lineRule="auto"/>
        <w:ind w:left="567" w:right="567"/>
        <w:jc w:val="both"/>
        <w:rPr>
          <w:rFonts w:ascii="Palatino Linotype" w:hAnsi="Palatino Linotype" w:cs="Arial"/>
          <w:b/>
          <w:sz w:val="24"/>
          <w:szCs w:val="24"/>
        </w:rPr>
      </w:pPr>
      <w:r w:rsidRPr="006755E9">
        <w:rPr>
          <w:rFonts w:ascii="Palatino Linotype" w:hAnsi="Palatino Linotype" w:cs="Arial"/>
          <w:b/>
          <w:sz w:val="24"/>
          <w:szCs w:val="24"/>
        </w:rPr>
        <w:t xml:space="preserve">Solicitud de información </w:t>
      </w:r>
      <w:r w:rsidR="00C71F13" w:rsidRPr="006755E9">
        <w:rPr>
          <w:rFonts w:ascii="Palatino Linotype" w:hAnsi="Palatino Linotype" w:cs="Arial"/>
          <w:b/>
          <w:sz w:val="24"/>
          <w:szCs w:val="24"/>
        </w:rPr>
        <w:t xml:space="preserve">00126/ALMORI/IP/2022: </w:t>
      </w:r>
    </w:p>
    <w:p w14:paraId="259B4DEF" w14:textId="77777777" w:rsidR="00C71F13" w:rsidRPr="006755E9" w:rsidRDefault="00C71F13" w:rsidP="00C71F1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6755E9">
        <w:rPr>
          <w:rFonts w:ascii="Palatino Linotype" w:hAnsi="Palatino Linotype" w:cs="Arial"/>
          <w:sz w:val="24"/>
          <w:szCs w:val="24"/>
        </w:rPr>
        <w:t>“</w:t>
      </w:r>
      <w:r w:rsidRPr="006755E9">
        <w:rPr>
          <w:rFonts w:ascii="Palatino Linotype" w:eastAsia="Times New Roman" w:hAnsi="Palatino Linotype" w:cs="Times New Roman"/>
          <w:i/>
          <w:sz w:val="24"/>
          <w:szCs w:val="24"/>
          <w:lang w:eastAsia="es-ES"/>
        </w:rPr>
        <w:t>Solicito el curriculum vitae de la Primer Regidora, también los comprobantes de pago del 01 de enero de 2022 a la fecha de la presente solicitud. De igual manera Solicito el Manual de organización y procedimientos de dicha regiduría. Así como un informe de actividades (con fotografía) y/o comisiones realizadas de la 1er regidora del 01 de enero de 2022 a la fecha de la presente solicitud.” (Sic)</w:t>
      </w:r>
    </w:p>
    <w:p w14:paraId="52099A99" w14:textId="77777777" w:rsidR="001A7DC5" w:rsidRPr="006755E9" w:rsidRDefault="001A7DC5" w:rsidP="00C71F13">
      <w:pPr>
        <w:tabs>
          <w:tab w:val="left" w:pos="1620"/>
        </w:tabs>
        <w:spacing w:after="0" w:line="360" w:lineRule="auto"/>
        <w:ind w:right="850"/>
        <w:jc w:val="both"/>
        <w:rPr>
          <w:rFonts w:ascii="Palatino Linotype" w:eastAsia="Times New Roman" w:hAnsi="Palatino Linotype" w:cs="Times New Roman"/>
          <w:sz w:val="24"/>
          <w:szCs w:val="24"/>
          <w:lang w:val="es-ES_tradnl" w:eastAsia="es-ES"/>
        </w:rPr>
      </w:pPr>
    </w:p>
    <w:p w14:paraId="557CB214" w14:textId="77777777" w:rsidR="001A7DC5" w:rsidRPr="006755E9" w:rsidRDefault="001A7DC5" w:rsidP="001A7DC5">
      <w:pPr>
        <w:spacing w:after="0" w:line="360" w:lineRule="auto"/>
        <w:jc w:val="both"/>
        <w:rPr>
          <w:rFonts w:ascii="Palatino Linotype" w:eastAsia="Times New Roman" w:hAnsi="Palatino Linotype" w:cs="Times New Roman"/>
          <w:sz w:val="24"/>
          <w:szCs w:val="24"/>
          <w:lang w:val="es-ES_tradnl" w:eastAsia="es-ES"/>
        </w:rPr>
      </w:pPr>
      <w:r w:rsidRPr="006755E9">
        <w:rPr>
          <w:rFonts w:ascii="Palatino Linotype" w:eastAsia="Times New Roman" w:hAnsi="Palatino Linotype" w:cs="Times New Roman"/>
          <w:sz w:val="24"/>
          <w:szCs w:val="24"/>
          <w:lang w:val="es-ES_tradnl" w:eastAsia="es-ES"/>
        </w:rPr>
        <w:t xml:space="preserve">Modalidad de entrega: </w:t>
      </w:r>
      <w:r w:rsidRPr="006755E9">
        <w:rPr>
          <w:rFonts w:ascii="Palatino Linotype" w:eastAsia="Times New Roman" w:hAnsi="Palatino Linotype" w:cs="Times New Roman"/>
          <w:b/>
          <w:i/>
          <w:sz w:val="24"/>
          <w:szCs w:val="24"/>
          <w:lang w:val="es-ES_tradnl" w:eastAsia="es-ES"/>
        </w:rPr>
        <w:t>A través del SAIMEX.</w:t>
      </w:r>
    </w:p>
    <w:p w14:paraId="2BC88295" w14:textId="77777777" w:rsidR="001A7DC5" w:rsidRPr="006755E9" w:rsidRDefault="001A7DC5" w:rsidP="001A7DC5">
      <w:pPr>
        <w:tabs>
          <w:tab w:val="left" w:pos="5647"/>
        </w:tabs>
        <w:spacing w:after="0" w:line="360" w:lineRule="auto"/>
        <w:ind w:right="850"/>
        <w:jc w:val="both"/>
        <w:rPr>
          <w:rFonts w:ascii="Palatino Linotype" w:hAnsi="Palatino Linotype"/>
          <w:color w:val="000000"/>
          <w:sz w:val="24"/>
          <w:szCs w:val="24"/>
          <w:lang w:val="es-ES_tradnl"/>
        </w:rPr>
      </w:pPr>
    </w:p>
    <w:p w14:paraId="46465563" w14:textId="77777777" w:rsidR="001A7DC5" w:rsidRPr="006755E9" w:rsidRDefault="001A7DC5" w:rsidP="001A7DC5">
      <w:pPr>
        <w:spacing w:before="240" w:line="360" w:lineRule="auto"/>
        <w:jc w:val="both"/>
        <w:rPr>
          <w:rFonts w:ascii="Palatino Linotype" w:hAnsi="Palatino Linotype" w:cs="Arial"/>
          <w:b/>
          <w:sz w:val="28"/>
        </w:rPr>
      </w:pPr>
      <w:r w:rsidRPr="006755E9">
        <w:rPr>
          <w:rFonts w:ascii="Palatino Linotype" w:hAnsi="Palatino Linotype" w:cs="Arial"/>
          <w:b/>
          <w:sz w:val="28"/>
        </w:rPr>
        <w:t xml:space="preserve">SEGUNDO. </w:t>
      </w:r>
      <w:r w:rsidRPr="006755E9">
        <w:rPr>
          <w:rFonts w:ascii="Palatino Linotype" w:hAnsi="Palatino Linotype" w:cs="Arial"/>
          <w:b/>
          <w:sz w:val="28"/>
          <w:szCs w:val="20"/>
        </w:rPr>
        <w:t>De la falta de respuesta</w:t>
      </w:r>
      <w:r w:rsidR="00796689" w:rsidRPr="006755E9">
        <w:rPr>
          <w:rFonts w:ascii="Palatino Linotype" w:hAnsi="Palatino Linotype" w:cs="Arial"/>
          <w:b/>
          <w:sz w:val="28"/>
          <w:szCs w:val="20"/>
        </w:rPr>
        <w:t>s</w:t>
      </w:r>
      <w:r w:rsidRPr="006755E9">
        <w:rPr>
          <w:rFonts w:ascii="Palatino Linotype" w:hAnsi="Palatino Linotype" w:cs="Arial"/>
          <w:b/>
          <w:sz w:val="28"/>
          <w:szCs w:val="20"/>
        </w:rPr>
        <w:t xml:space="preserve"> del Sujeto Obligado.</w:t>
      </w:r>
    </w:p>
    <w:p w14:paraId="134686D7" w14:textId="77777777" w:rsidR="001A7DC5" w:rsidRPr="006755E9" w:rsidRDefault="001A7DC5" w:rsidP="001A7DC5">
      <w:pPr>
        <w:spacing w:before="24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En el expediente electrónico </w:t>
      </w:r>
      <w:r w:rsidRPr="006755E9">
        <w:rPr>
          <w:rFonts w:ascii="Palatino Linotype" w:hAnsi="Palatino Linotype" w:cs="Arial"/>
          <w:b/>
          <w:sz w:val="24"/>
          <w:szCs w:val="24"/>
        </w:rPr>
        <w:t>SAIMEX</w:t>
      </w:r>
      <w:r w:rsidRPr="006755E9">
        <w:rPr>
          <w:rFonts w:ascii="Palatino Linotype" w:hAnsi="Palatino Linotype" w:cs="Arial"/>
          <w:sz w:val="24"/>
          <w:szCs w:val="24"/>
        </w:rPr>
        <w:t xml:space="preserve">, se aprecia que </w:t>
      </w:r>
      <w:r w:rsidRPr="006755E9">
        <w:rPr>
          <w:rFonts w:ascii="Palatino Linotype" w:hAnsi="Palatino Linotype" w:cs="Arial"/>
          <w:b/>
          <w:sz w:val="24"/>
          <w:szCs w:val="24"/>
        </w:rPr>
        <w:t xml:space="preserve">El Sujeto Obligado </w:t>
      </w:r>
      <w:r w:rsidRPr="006755E9">
        <w:rPr>
          <w:rFonts w:ascii="Palatino Linotype" w:hAnsi="Palatino Linotype" w:cs="Arial"/>
          <w:sz w:val="24"/>
          <w:szCs w:val="24"/>
        </w:rPr>
        <w:t>fue omiso en dar respuesta a la</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solicitud</w:t>
      </w:r>
      <w:r w:rsidR="00796689" w:rsidRPr="006755E9">
        <w:rPr>
          <w:rFonts w:ascii="Palatino Linotype" w:hAnsi="Palatino Linotype" w:cs="Arial"/>
          <w:sz w:val="24"/>
          <w:szCs w:val="24"/>
        </w:rPr>
        <w:t>es</w:t>
      </w:r>
      <w:r w:rsidRPr="006755E9">
        <w:rPr>
          <w:rFonts w:ascii="Palatino Linotype" w:hAnsi="Palatino Linotype" w:cs="Arial"/>
          <w:sz w:val="24"/>
          <w:szCs w:val="24"/>
        </w:rPr>
        <w:t xml:space="preserve"> de información presentada</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por </w:t>
      </w:r>
      <w:r w:rsidRPr="006755E9">
        <w:rPr>
          <w:rFonts w:ascii="Palatino Linotype" w:hAnsi="Palatino Linotype" w:cs="Arial"/>
          <w:b/>
          <w:sz w:val="24"/>
          <w:szCs w:val="24"/>
        </w:rPr>
        <w:t xml:space="preserve">el Recurrente, </w:t>
      </w:r>
      <w:r w:rsidRPr="006755E9">
        <w:rPr>
          <w:rFonts w:ascii="Palatino Linotype" w:hAnsi="Palatino Linotype" w:cs="Arial"/>
          <w:sz w:val="24"/>
          <w:szCs w:val="24"/>
        </w:rPr>
        <w:t xml:space="preserve">derivado de lo anterior, se constituye la figura de la </w:t>
      </w:r>
      <w:r w:rsidRPr="006755E9">
        <w:rPr>
          <w:rFonts w:ascii="Palatino Linotype" w:hAnsi="Palatino Linotype" w:cs="Arial"/>
          <w:b/>
          <w:sz w:val="24"/>
          <w:szCs w:val="24"/>
        </w:rPr>
        <w:t xml:space="preserve">NEGATIVA FICTA, </w:t>
      </w:r>
      <w:r w:rsidRPr="006755E9">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13AFB1B6" w14:textId="77777777" w:rsidR="00C71F13" w:rsidRPr="006755E9" w:rsidRDefault="00C71F13" w:rsidP="001A7DC5">
      <w:pPr>
        <w:spacing w:before="240" w:line="360" w:lineRule="auto"/>
        <w:jc w:val="both"/>
        <w:rPr>
          <w:rFonts w:ascii="Palatino Linotype" w:hAnsi="Palatino Linotype" w:cs="Arial"/>
          <w:sz w:val="24"/>
          <w:szCs w:val="24"/>
        </w:rPr>
      </w:pPr>
    </w:p>
    <w:p w14:paraId="56415128" w14:textId="77777777" w:rsidR="001A7DC5" w:rsidRPr="006755E9" w:rsidRDefault="00F01FA7" w:rsidP="001A7DC5">
      <w:pPr>
        <w:spacing w:before="240" w:line="360" w:lineRule="auto"/>
        <w:jc w:val="both"/>
        <w:rPr>
          <w:rFonts w:ascii="Palatino Linotype" w:hAnsi="Palatino Linotype" w:cs="Arial"/>
          <w:b/>
          <w:sz w:val="28"/>
        </w:rPr>
      </w:pPr>
      <w:r w:rsidRPr="006755E9">
        <w:rPr>
          <w:rFonts w:ascii="Palatino Linotype" w:eastAsia="Times New Roman" w:hAnsi="Palatino Linotype" w:cs="Arial"/>
          <w:b/>
          <w:sz w:val="28"/>
          <w:lang w:eastAsia="es-ES"/>
        </w:rPr>
        <w:t>TERCERO</w:t>
      </w:r>
      <w:r w:rsidR="001A7DC5" w:rsidRPr="006755E9">
        <w:rPr>
          <w:rFonts w:ascii="Palatino Linotype" w:hAnsi="Palatino Linotype" w:cs="Arial"/>
          <w:sz w:val="24"/>
          <w:szCs w:val="24"/>
        </w:rPr>
        <w:t xml:space="preserve">. </w:t>
      </w:r>
      <w:r w:rsidR="001A7DC5" w:rsidRPr="006755E9">
        <w:rPr>
          <w:rFonts w:ascii="Palatino Linotype" w:hAnsi="Palatino Linotype"/>
          <w:b/>
          <w:sz w:val="28"/>
        </w:rPr>
        <w:t>De</w:t>
      </w:r>
      <w:r w:rsidR="00796689" w:rsidRPr="006755E9">
        <w:rPr>
          <w:rFonts w:ascii="Palatino Linotype" w:hAnsi="Palatino Linotype"/>
          <w:b/>
          <w:sz w:val="28"/>
        </w:rPr>
        <w:t xml:space="preserve"> </w:t>
      </w:r>
      <w:r w:rsidR="001A7DC5" w:rsidRPr="006755E9">
        <w:rPr>
          <w:rFonts w:ascii="Palatino Linotype" w:hAnsi="Palatino Linotype"/>
          <w:b/>
          <w:sz w:val="28"/>
        </w:rPr>
        <w:t>l</w:t>
      </w:r>
      <w:r w:rsidR="00796689" w:rsidRPr="006755E9">
        <w:rPr>
          <w:rFonts w:ascii="Palatino Linotype" w:hAnsi="Palatino Linotype"/>
          <w:b/>
          <w:sz w:val="28"/>
        </w:rPr>
        <w:t>os</w:t>
      </w:r>
      <w:r w:rsidR="001A7DC5" w:rsidRPr="006755E9">
        <w:rPr>
          <w:rFonts w:ascii="Palatino Linotype" w:hAnsi="Palatino Linotype"/>
          <w:b/>
          <w:sz w:val="28"/>
        </w:rPr>
        <w:t xml:space="preserve"> recurso</w:t>
      </w:r>
      <w:r w:rsidR="00796689" w:rsidRPr="006755E9">
        <w:rPr>
          <w:rFonts w:ascii="Palatino Linotype" w:hAnsi="Palatino Linotype"/>
          <w:b/>
          <w:sz w:val="28"/>
        </w:rPr>
        <w:t>s</w:t>
      </w:r>
      <w:r w:rsidR="001A7DC5" w:rsidRPr="006755E9">
        <w:rPr>
          <w:rFonts w:ascii="Palatino Linotype" w:hAnsi="Palatino Linotype"/>
          <w:b/>
          <w:sz w:val="28"/>
        </w:rPr>
        <w:t xml:space="preserve"> de revisión.</w:t>
      </w:r>
    </w:p>
    <w:p w14:paraId="22D354A8" w14:textId="77777777" w:rsidR="001A7DC5" w:rsidRPr="006755E9" w:rsidRDefault="001A7DC5" w:rsidP="001A7DC5">
      <w:pPr>
        <w:spacing w:after="0" w:line="360" w:lineRule="auto"/>
        <w:jc w:val="both"/>
        <w:rPr>
          <w:rFonts w:ascii="Palatino Linotype" w:hAnsi="Palatino Linotype" w:cs="Arial"/>
          <w:b/>
          <w:sz w:val="24"/>
          <w:szCs w:val="24"/>
        </w:rPr>
      </w:pPr>
      <w:r w:rsidRPr="006755E9">
        <w:rPr>
          <w:rFonts w:ascii="Palatino Linotype" w:hAnsi="Palatino Linotype" w:cs="Arial"/>
          <w:sz w:val="24"/>
          <w:szCs w:val="24"/>
        </w:rPr>
        <w:t>Inconforme ante la falta de respuesta</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por parte del </w:t>
      </w:r>
      <w:r w:rsidRPr="006755E9">
        <w:rPr>
          <w:rFonts w:ascii="Palatino Linotype" w:hAnsi="Palatino Linotype" w:cs="Arial"/>
          <w:b/>
          <w:sz w:val="24"/>
          <w:szCs w:val="24"/>
        </w:rPr>
        <w:t>Sujeto Obligado</w:t>
      </w:r>
      <w:r w:rsidRPr="006755E9">
        <w:rPr>
          <w:rFonts w:ascii="Palatino Linotype" w:hAnsi="Palatino Linotype" w:cs="Arial"/>
          <w:sz w:val="24"/>
          <w:szCs w:val="24"/>
        </w:rPr>
        <w:t xml:space="preserve">, el ahora </w:t>
      </w:r>
      <w:r w:rsidRPr="006755E9">
        <w:rPr>
          <w:rFonts w:ascii="Palatino Linotype" w:hAnsi="Palatino Linotype" w:cs="Arial"/>
          <w:b/>
          <w:sz w:val="24"/>
          <w:szCs w:val="24"/>
        </w:rPr>
        <w:t>Recurrente</w:t>
      </w:r>
      <w:r w:rsidRPr="006755E9">
        <w:rPr>
          <w:rFonts w:ascii="Palatino Linotype" w:hAnsi="Palatino Linotype" w:cs="Arial"/>
          <w:sz w:val="24"/>
          <w:szCs w:val="24"/>
        </w:rPr>
        <w:t xml:space="preserve"> en fecha </w:t>
      </w:r>
      <w:r w:rsidR="00F01FA7" w:rsidRPr="006755E9">
        <w:rPr>
          <w:rFonts w:ascii="Palatino Linotype" w:hAnsi="Palatino Linotype" w:cs="Arial"/>
          <w:b/>
          <w:sz w:val="24"/>
          <w:szCs w:val="24"/>
        </w:rPr>
        <w:t>veintinueve</w:t>
      </w:r>
      <w:r w:rsidRPr="006755E9">
        <w:rPr>
          <w:rFonts w:ascii="Palatino Linotype" w:hAnsi="Palatino Linotype" w:cs="Arial"/>
          <w:b/>
          <w:sz w:val="24"/>
          <w:szCs w:val="24"/>
        </w:rPr>
        <w:t xml:space="preserve"> de </w:t>
      </w:r>
      <w:r w:rsidR="00F01FA7" w:rsidRPr="006755E9">
        <w:rPr>
          <w:rFonts w:ascii="Palatino Linotype" w:hAnsi="Palatino Linotype" w:cs="Arial"/>
          <w:b/>
          <w:sz w:val="24"/>
          <w:szCs w:val="24"/>
        </w:rPr>
        <w:t>agosto</w:t>
      </w:r>
      <w:r w:rsidRPr="006755E9">
        <w:rPr>
          <w:rFonts w:ascii="Palatino Linotype" w:hAnsi="Palatino Linotype" w:cs="Arial"/>
          <w:sz w:val="24"/>
          <w:szCs w:val="24"/>
        </w:rPr>
        <w:t xml:space="preserve"> de dos mil veintidós, interpuso recurso</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w:t>
      </w:r>
      <w:r w:rsidRPr="006755E9">
        <w:rPr>
          <w:rFonts w:ascii="Palatino Linotype" w:hAnsi="Palatino Linotype" w:cs="Arial"/>
          <w:sz w:val="24"/>
          <w:szCs w:val="24"/>
        </w:rPr>
        <w:lastRenderedPageBreak/>
        <w:t>de revisión, que fue</w:t>
      </w:r>
      <w:r w:rsidR="00796689" w:rsidRPr="006755E9">
        <w:rPr>
          <w:rFonts w:ascii="Palatino Linotype" w:hAnsi="Palatino Linotype" w:cs="Arial"/>
          <w:sz w:val="24"/>
          <w:szCs w:val="24"/>
        </w:rPr>
        <w:t>ron</w:t>
      </w:r>
      <w:r w:rsidRPr="006755E9">
        <w:rPr>
          <w:rFonts w:ascii="Palatino Linotype" w:hAnsi="Palatino Linotype" w:cs="Arial"/>
          <w:sz w:val="24"/>
          <w:szCs w:val="24"/>
        </w:rPr>
        <w:t xml:space="preserve"> registrado</w:t>
      </w:r>
      <w:r w:rsidR="00796689" w:rsidRPr="006755E9">
        <w:rPr>
          <w:rFonts w:ascii="Palatino Linotype" w:hAnsi="Palatino Linotype" w:cs="Arial"/>
          <w:sz w:val="24"/>
          <w:szCs w:val="24"/>
        </w:rPr>
        <w:t>s</w:t>
      </w:r>
      <w:r w:rsidRPr="006755E9">
        <w:rPr>
          <w:rFonts w:ascii="Palatino Linotype" w:hAnsi="Palatino Linotype" w:cs="Arial"/>
          <w:b/>
          <w:sz w:val="24"/>
          <w:szCs w:val="24"/>
        </w:rPr>
        <w:t xml:space="preserve"> </w:t>
      </w:r>
      <w:r w:rsidRPr="006755E9">
        <w:rPr>
          <w:rFonts w:ascii="Palatino Linotype" w:hAnsi="Palatino Linotype" w:cs="Arial"/>
          <w:sz w:val="24"/>
          <w:szCs w:val="24"/>
        </w:rPr>
        <w:t xml:space="preserve">en el sistema electrónico con número de expediente </w:t>
      </w:r>
      <w:r w:rsidR="005B32A0" w:rsidRPr="006755E9">
        <w:rPr>
          <w:rFonts w:ascii="Palatino Linotype" w:hAnsi="Palatino Linotype" w:cs="Arial"/>
          <w:b/>
          <w:bCs/>
          <w:sz w:val="24"/>
          <w:szCs w:val="24"/>
          <w:lang w:eastAsia="es-MX"/>
        </w:rPr>
        <w:t>13945</w:t>
      </w:r>
      <w:r w:rsidRPr="006755E9">
        <w:rPr>
          <w:rFonts w:ascii="Palatino Linotype" w:hAnsi="Palatino Linotype" w:cs="Arial"/>
          <w:b/>
          <w:bCs/>
          <w:sz w:val="24"/>
          <w:szCs w:val="24"/>
          <w:lang w:eastAsia="es-MX"/>
        </w:rPr>
        <w:t>/INFOEM/IP/RR/2022</w:t>
      </w:r>
      <w:r w:rsidR="00C71F13" w:rsidRPr="006755E9">
        <w:rPr>
          <w:rFonts w:ascii="Palatino Linotype" w:hAnsi="Palatino Linotype" w:cs="Arial"/>
          <w:b/>
          <w:bCs/>
          <w:sz w:val="24"/>
          <w:szCs w:val="24"/>
          <w:lang w:eastAsia="es-MX"/>
        </w:rPr>
        <w:t xml:space="preserve"> y 13946/INFOEM/IP/RR/2022</w:t>
      </w:r>
      <w:r w:rsidRPr="006755E9">
        <w:rPr>
          <w:rFonts w:ascii="Palatino Linotype" w:hAnsi="Palatino Linotype" w:cs="Arial"/>
          <w:sz w:val="24"/>
          <w:szCs w:val="24"/>
        </w:rPr>
        <w:t>, aduciendo como acto impugnado y razones o motivos de inconformidad, los siguientes:</w:t>
      </w:r>
    </w:p>
    <w:tbl>
      <w:tblPr>
        <w:tblStyle w:val="Tablaconcuadrcula"/>
        <w:tblW w:w="0" w:type="auto"/>
        <w:tblLook w:val="04A0" w:firstRow="1" w:lastRow="0" w:firstColumn="1" w:lastColumn="0" w:noHBand="0" w:noVBand="1"/>
      </w:tblPr>
      <w:tblGrid>
        <w:gridCol w:w="4531"/>
        <w:gridCol w:w="4531"/>
      </w:tblGrid>
      <w:tr w:rsidR="00C71F13" w:rsidRPr="006755E9" w14:paraId="549CB7D2" w14:textId="77777777" w:rsidTr="00C71F13">
        <w:tc>
          <w:tcPr>
            <w:tcW w:w="4531" w:type="dxa"/>
            <w:shd w:val="clear" w:color="auto" w:fill="E7E6E6" w:themeFill="background2"/>
          </w:tcPr>
          <w:p w14:paraId="206384CE" w14:textId="77777777" w:rsidR="00C71F13" w:rsidRPr="006755E9" w:rsidRDefault="00C71F13" w:rsidP="00C71F13">
            <w:pPr>
              <w:spacing w:line="360" w:lineRule="auto"/>
              <w:jc w:val="both"/>
              <w:rPr>
                <w:rFonts w:ascii="Palatino Linotype" w:hAnsi="Palatino Linotype" w:cs="Arial"/>
                <w:b/>
                <w:sz w:val="24"/>
                <w:szCs w:val="24"/>
              </w:rPr>
            </w:pPr>
            <w:r w:rsidRPr="006755E9">
              <w:rPr>
                <w:rFonts w:ascii="Palatino Linotype" w:hAnsi="Palatino Linotype" w:cs="Arial"/>
                <w:b/>
                <w:sz w:val="24"/>
                <w:szCs w:val="24"/>
              </w:rPr>
              <w:t>Numero de Recurso</w:t>
            </w:r>
          </w:p>
        </w:tc>
        <w:tc>
          <w:tcPr>
            <w:tcW w:w="4531" w:type="dxa"/>
            <w:shd w:val="clear" w:color="auto" w:fill="E7E6E6" w:themeFill="background2"/>
          </w:tcPr>
          <w:p w14:paraId="24EA8929" w14:textId="77777777" w:rsidR="00C71F13" w:rsidRPr="006755E9" w:rsidRDefault="00C71F13" w:rsidP="001A7DC5">
            <w:pPr>
              <w:spacing w:line="360" w:lineRule="auto"/>
              <w:jc w:val="both"/>
              <w:rPr>
                <w:rFonts w:ascii="Palatino Linotype" w:hAnsi="Palatino Linotype" w:cs="Arial"/>
                <w:b/>
                <w:sz w:val="24"/>
                <w:szCs w:val="24"/>
              </w:rPr>
            </w:pPr>
            <w:r w:rsidRPr="006755E9">
              <w:rPr>
                <w:rFonts w:ascii="Palatino Linotype" w:hAnsi="Palatino Linotype" w:cs="Arial"/>
                <w:b/>
                <w:sz w:val="24"/>
                <w:szCs w:val="24"/>
              </w:rPr>
              <w:t>Acto impugnado y motivos de inconformidad</w:t>
            </w:r>
          </w:p>
        </w:tc>
      </w:tr>
      <w:tr w:rsidR="00C71F13" w:rsidRPr="006755E9" w14:paraId="1871C3CF" w14:textId="77777777" w:rsidTr="00C71F13">
        <w:tc>
          <w:tcPr>
            <w:tcW w:w="4531" w:type="dxa"/>
          </w:tcPr>
          <w:p w14:paraId="1B44C989" w14:textId="77777777" w:rsidR="00C71F13" w:rsidRPr="006755E9" w:rsidRDefault="00C71F13" w:rsidP="001A7DC5">
            <w:pPr>
              <w:spacing w:line="360" w:lineRule="auto"/>
              <w:jc w:val="both"/>
              <w:rPr>
                <w:rFonts w:ascii="Palatino Linotype" w:hAnsi="Palatino Linotype" w:cs="Arial"/>
                <w:b/>
                <w:sz w:val="24"/>
                <w:szCs w:val="24"/>
              </w:rPr>
            </w:pPr>
            <w:r w:rsidRPr="006755E9">
              <w:rPr>
                <w:rFonts w:ascii="Palatino Linotype" w:hAnsi="Palatino Linotype" w:cs="Arial"/>
                <w:b/>
                <w:bCs/>
                <w:sz w:val="24"/>
                <w:szCs w:val="24"/>
                <w:lang w:eastAsia="es-MX"/>
              </w:rPr>
              <w:t>13945/INFOEM/IP/RR/2022</w:t>
            </w:r>
          </w:p>
        </w:tc>
        <w:tc>
          <w:tcPr>
            <w:tcW w:w="4531" w:type="dxa"/>
          </w:tcPr>
          <w:p w14:paraId="38F442DE" w14:textId="77777777" w:rsidR="00C71F13" w:rsidRPr="006755E9" w:rsidRDefault="00C71F13" w:rsidP="00C71F13">
            <w:pPr>
              <w:pStyle w:val="Prrafodelista"/>
              <w:spacing w:line="360" w:lineRule="auto"/>
              <w:ind w:left="0"/>
              <w:jc w:val="both"/>
              <w:rPr>
                <w:rFonts w:ascii="Palatino Linotype" w:hAnsi="Palatino Linotype" w:cs="Arial"/>
                <w:b/>
              </w:rPr>
            </w:pPr>
            <w:r w:rsidRPr="006755E9">
              <w:rPr>
                <w:rFonts w:ascii="Palatino Linotype" w:hAnsi="Palatino Linotype" w:cs="Arial"/>
                <w:b/>
              </w:rPr>
              <w:t>Acto Impugnado:</w:t>
            </w:r>
          </w:p>
          <w:p w14:paraId="0DB61E09" w14:textId="57AA887C" w:rsidR="00C71F13" w:rsidRPr="006755E9" w:rsidRDefault="00C71F13" w:rsidP="00796689">
            <w:pPr>
              <w:ind w:left="34" w:right="28"/>
              <w:jc w:val="both"/>
              <w:rPr>
                <w:rFonts w:ascii="Palatino Linotype" w:hAnsi="Palatino Linotype"/>
                <w:i/>
                <w:color w:val="000000"/>
              </w:rPr>
            </w:pPr>
            <w:r w:rsidRPr="006755E9">
              <w:rPr>
                <w:rFonts w:ascii="Palatino Linotype" w:hAnsi="Palatino Linotype" w:cs="Arial"/>
                <w:i/>
              </w:rPr>
              <w:t>“</w:t>
            </w:r>
            <w:r w:rsidR="0048381F" w:rsidRPr="006755E9">
              <w:rPr>
                <w:rFonts w:ascii="Palatino Linotype" w:hAnsi="Palatino Linotype"/>
                <w:i/>
                <w:color w:val="000000"/>
              </w:rPr>
              <w:t>Ya ha transcurrido el plazo de respuesta a mi solicitud y no se me ha entregado nada</w:t>
            </w:r>
            <w:r w:rsidRPr="006755E9">
              <w:rPr>
                <w:rFonts w:ascii="Palatino Linotype" w:hAnsi="Palatino Linotype"/>
                <w:i/>
                <w:color w:val="000000"/>
              </w:rPr>
              <w:t>.” (Sic)</w:t>
            </w:r>
          </w:p>
          <w:p w14:paraId="1EAAFB84" w14:textId="77777777" w:rsidR="00C71F13" w:rsidRPr="006755E9" w:rsidRDefault="00C71F13" w:rsidP="00C71F13">
            <w:pPr>
              <w:spacing w:line="360" w:lineRule="auto"/>
              <w:jc w:val="both"/>
              <w:rPr>
                <w:rFonts w:ascii="Palatino Linotype" w:hAnsi="Palatino Linotype" w:cs="Arial"/>
                <w:sz w:val="24"/>
                <w:szCs w:val="24"/>
              </w:rPr>
            </w:pPr>
          </w:p>
          <w:p w14:paraId="207FABEE" w14:textId="77777777" w:rsidR="00C71F13" w:rsidRPr="006755E9" w:rsidRDefault="00C71F13" w:rsidP="00C71F13">
            <w:pPr>
              <w:spacing w:line="360" w:lineRule="auto"/>
              <w:jc w:val="both"/>
              <w:rPr>
                <w:rFonts w:ascii="Palatino Linotype" w:hAnsi="Palatino Linotype" w:cs="Arial"/>
                <w:sz w:val="24"/>
                <w:szCs w:val="24"/>
              </w:rPr>
            </w:pPr>
            <w:r w:rsidRPr="006755E9">
              <w:rPr>
                <w:rFonts w:ascii="Palatino Linotype" w:hAnsi="Palatino Linotype" w:cs="Arial"/>
                <w:b/>
                <w:sz w:val="24"/>
              </w:rPr>
              <w:t>Razones o motivos de inconformidad:</w:t>
            </w:r>
          </w:p>
          <w:p w14:paraId="5CF38D0B" w14:textId="0846F587" w:rsidR="00C71F13" w:rsidRPr="006755E9" w:rsidRDefault="00C71F13" w:rsidP="00796689">
            <w:pPr>
              <w:ind w:left="34" w:right="28"/>
              <w:jc w:val="both"/>
              <w:rPr>
                <w:rFonts w:ascii="Palatino Linotype" w:hAnsi="Palatino Linotype" w:cs="Arial"/>
                <w:i/>
                <w:szCs w:val="24"/>
              </w:rPr>
            </w:pPr>
            <w:r w:rsidRPr="006755E9">
              <w:rPr>
                <w:rFonts w:ascii="Palatino Linotype" w:hAnsi="Palatino Linotype" w:cs="Arial"/>
                <w:i/>
                <w:szCs w:val="24"/>
              </w:rPr>
              <w:t>“</w:t>
            </w:r>
            <w:r w:rsidR="0048381F" w:rsidRPr="006755E9">
              <w:rPr>
                <w:rFonts w:ascii="Palatino Linotype" w:hAnsi="Palatino Linotype" w:cs="Arial"/>
                <w:i/>
                <w:szCs w:val="24"/>
              </w:rPr>
              <w:t>no se me ha dado respuesta a la solicitud presentada.</w:t>
            </w:r>
            <w:r w:rsidRPr="006755E9">
              <w:rPr>
                <w:rFonts w:ascii="Palatino Linotype" w:hAnsi="Palatino Linotype" w:cs="Arial"/>
                <w:i/>
                <w:szCs w:val="24"/>
              </w:rPr>
              <w:t>.” (Sic)</w:t>
            </w:r>
          </w:p>
          <w:p w14:paraId="0676D90F" w14:textId="77777777" w:rsidR="00C71F13" w:rsidRPr="006755E9" w:rsidRDefault="00C71F13" w:rsidP="001A7DC5">
            <w:pPr>
              <w:spacing w:line="360" w:lineRule="auto"/>
              <w:jc w:val="both"/>
              <w:rPr>
                <w:rFonts w:ascii="Palatino Linotype" w:hAnsi="Palatino Linotype" w:cs="Arial"/>
                <w:b/>
                <w:sz w:val="24"/>
                <w:szCs w:val="24"/>
              </w:rPr>
            </w:pPr>
          </w:p>
        </w:tc>
      </w:tr>
      <w:tr w:rsidR="00C71F13" w:rsidRPr="006755E9" w14:paraId="46B91998" w14:textId="77777777" w:rsidTr="00C71F13">
        <w:tc>
          <w:tcPr>
            <w:tcW w:w="4531" w:type="dxa"/>
          </w:tcPr>
          <w:p w14:paraId="5F7187E1" w14:textId="77777777" w:rsidR="00C71F13" w:rsidRPr="006755E9" w:rsidRDefault="00C71F13" w:rsidP="001A7DC5">
            <w:pPr>
              <w:spacing w:line="360" w:lineRule="auto"/>
              <w:jc w:val="both"/>
              <w:rPr>
                <w:rFonts w:ascii="Palatino Linotype" w:hAnsi="Palatino Linotype" w:cs="Arial"/>
                <w:b/>
                <w:sz w:val="24"/>
                <w:szCs w:val="24"/>
              </w:rPr>
            </w:pPr>
            <w:r w:rsidRPr="006755E9">
              <w:rPr>
                <w:rFonts w:ascii="Palatino Linotype" w:hAnsi="Palatino Linotype" w:cs="Arial"/>
                <w:b/>
                <w:bCs/>
                <w:sz w:val="24"/>
                <w:szCs w:val="24"/>
                <w:lang w:eastAsia="es-MX"/>
              </w:rPr>
              <w:t>13946/INFOEM/IP/RR/2022</w:t>
            </w:r>
          </w:p>
        </w:tc>
        <w:tc>
          <w:tcPr>
            <w:tcW w:w="4531" w:type="dxa"/>
          </w:tcPr>
          <w:p w14:paraId="63891013" w14:textId="649B3DA2" w:rsidR="00796689" w:rsidRPr="006755E9" w:rsidRDefault="004F5453" w:rsidP="004F5453">
            <w:pPr>
              <w:pStyle w:val="Prrafodelista"/>
              <w:spacing w:line="360" w:lineRule="auto"/>
              <w:ind w:left="0"/>
              <w:jc w:val="both"/>
              <w:rPr>
                <w:rFonts w:ascii="Palatino Linotype" w:hAnsi="Palatino Linotype" w:cs="Arial"/>
                <w:b/>
              </w:rPr>
            </w:pPr>
            <w:r w:rsidRPr="006755E9">
              <w:rPr>
                <w:rFonts w:ascii="Palatino Linotype" w:hAnsi="Palatino Linotype" w:cs="Arial"/>
                <w:b/>
              </w:rPr>
              <w:t>Acto Impugnado:</w:t>
            </w:r>
          </w:p>
          <w:p w14:paraId="1C3A9CE5" w14:textId="77777777" w:rsidR="004F5453" w:rsidRPr="006755E9" w:rsidRDefault="004F5453" w:rsidP="00514342">
            <w:pPr>
              <w:pStyle w:val="Prrafodelista"/>
              <w:spacing w:line="360" w:lineRule="auto"/>
              <w:ind w:left="0"/>
              <w:jc w:val="both"/>
            </w:pPr>
            <w:r w:rsidRPr="006755E9">
              <w:rPr>
                <w:rFonts w:ascii="Palatino Linotype" w:hAnsi="Palatino Linotype"/>
                <w:i/>
              </w:rPr>
              <w:t>“Ya paso todo el tiempo necesario y aun no se me entrega la información solicitada” (Sic)</w:t>
            </w:r>
          </w:p>
          <w:p w14:paraId="0FA1B790" w14:textId="77777777" w:rsidR="00796689" w:rsidRPr="006755E9" w:rsidRDefault="00796689" w:rsidP="00514342">
            <w:pPr>
              <w:pStyle w:val="Prrafodelista"/>
              <w:spacing w:line="360" w:lineRule="auto"/>
              <w:ind w:left="0"/>
              <w:jc w:val="both"/>
            </w:pPr>
          </w:p>
          <w:p w14:paraId="4A0BD5E5" w14:textId="77777777" w:rsidR="004F5453" w:rsidRPr="006755E9" w:rsidRDefault="004F5453" w:rsidP="004F5453">
            <w:pPr>
              <w:spacing w:line="360" w:lineRule="auto"/>
              <w:jc w:val="both"/>
              <w:rPr>
                <w:rFonts w:ascii="Palatino Linotype" w:hAnsi="Palatino Linotype" w:cs="Arial"/>
                <w:sz w:val="24"/>
                <w:szCs w:val="24"/>
              </w:rPr>
            </w:pPr>
            <w:r w:rsidRPr="006755E9">
              <w:rPr>
                <w:rFonts w:ascii="Palatino Linotype" w:hAnsi="Palatino Linotype" w:cs="Arial"/>
                <w:b/>
                <w:sz w:val="24"/>
              </w:rPr>
              <w:t>Razones o motivos de inconformidad:</w:t>
            </w:r>
          </w:p>
          <w:p w14:paraId="43199014" w14:textId="77777777" w:rsidR="00C71F13" w:rsidRPr="006755E9" w:rsidRDefault="004F5453" w:rsidP="00796689">
            <w:pPr>
              <w:ind w:left="34" w:right="28"/>
              <w:jc w:val="both"/>
              <w:rPr>
                <w:rFonts w:ascii="Palatino Linotype" w:hAnsi="Palatino Linotype" w:cs="Arial"/>
                <w:i/>
                <w:sz w:val="24"/>
                <w:szCs w:val="24"/>
              </w:rPr>
            </w:pPr>
            <w:r w:rsidRPr="006755E9">
              <w:rPr>
                <w:rFonts w:ascii="Palatino Linotype" w:hAnsi="Palatino Linotype" w:cs="Arial"/>
                <w:i/>
                <w:sz w:val="24"/>
                <w:szCs w:val="24"/>
              </w:rPr>
              <w:t>“Ya paso todo el tiempo necesario y aun no se me entrega la información solicitada” (Sic)</w:t>
            </w:r>
          </w:p>
        </w:tc>
      </w:tr>
    </w:tbl>
    <w:p w14:paraId="4617BD40" w14:textId="77777777" w:rsidR="001A7DC5" w:rsidRPr="006755E9" w:rsidRDefault="001A7DC5" w:rsidP="001A7DC5">
      <w:pPr>
        <w:spacing w:after="0" w:line="360" w:lineRule="auto"/>
        <w:ind w:right="49"/>
        <w:jc w:val="both"/>
        <w:rPr>
          <w:rFonts w:ascii="Palatino Linotype" w:eastAsia="Times New Roman" w:hAnsi="Palatino Linotype" w:cs="Arial"/>
          <w:sz w:val="24"/>
          <w:lang w:eastAsia="es-ES"/>
        </w:rPr>
      </w:pPr>
    </w:p>
    <w:p w14:paraId="17C422B5" w14:textId="483C4388" w:rsidR="001A7DC5" w:rsidRPr="006755E9" w:rsidRDefault="004F5453" w:rsidP="001A7DC5">
      <w:pPr>
        <w:spacing w:before="240" w:line="360" w:lineRule="auto"/>
        <w:jc w:val="both"/>
        <w:rPr>
          <w:rFonts w:ascii="Palatino Linotype" w:hAnsi="Palatino Linotype" w:cs="Arial"/>
          <w:b/>
          <w:sz w:val="28"/>
          <w:szCs w:val="28"/>
        </w:rPr>
      </w:pPr>
      <w:r w:rsidRPr="006755E9">
        <w:rPr>
          <w:rFonts w:ascii="Palatino Linotype" w:hAnsi="Palatino Linotype" w:cs="Arial"/>
          <w:b/>
          <w:sz w:val="28"/>
        </w:rPr>
        <w:t>CUARTO</w:t>
      </w:r>
      <w:r w:rsidR="001A7DC5" w:rsidRPr="006755E9">
        <w:rPr>
          <w:rFonts w:ascii="Palatino Linotype" w:hAnsi="Palatino Linotype" w:cs="Arial"/>
          <w:b/>
          <w:sz w:val="24"/>
          <w:szCs w:val="24"/>
        </w:rPr>
        <w:t xml:space="preserve">. </w:t>
      </w:r>
      <w:r w:rsidR="001A7DC5" w:rsidRPr="006755E9">
        <w:rPr>
          <w:rFonts w:ascii="Palatino Linotype" w:hAnsi="Palatino Linotype" w:cs="Arial"/>
          <w:b/>
          <w:sz w:val="28"/>
          <w:szCs w:val="28"/>
        </w:rPr>
        <w:t>Del turno de</w:t>
      </w:r>
      <w:r w:rsidR="00796689" w:rsidRPr="006755E9">
        <w:rPr>
          <w:rFonts w:ascii="Palatino Linotype" w:hAnsi="Palatino Linotype" w:cs="Arial"/>
          <w:b/>
          <w:sz w:val="28"/>
          <w:szCs w:val="28"/>
        </w:rPr>
        <w:t xml:space="preserve"> los</w:t>
      </w:r>
      <w:r w:rsidR="001A7DC5" w:rsidRPr="006755E9">
        <w:rPr>
          <w:rFonts w:ascii="Palatino Linotype" w:hAnsi="Palatino Linotype" w:cs="Arial"/>
          <w:b/>
          <w:sz w:val="28"/>
          <w:szCs w:val="28"/>
        </w:rPr>
        <w:t xml:space="preserve"> recurso</w:t>
      </w:r>
      <w:r w:rsidR="00796689" w:rsidRPr="006755E9">
        <w:rPr>
          <w:rFonts w:ascii="Palatino Linotype" w:hAnsi="Palatino Linotype" w:cs="Arial"/>
          <w:b/>
          <w:sz w:val="28"/>
          <w:szCs w:val="28"/>
        </w:rPr>
        <w:t>s</w:t>
      </w:r>
      <w:r w:rsidR="001A7DC5" w:rsidRPr="006755E9">
        <w:rPr>
          <w:rFonts w:ascii="Palatino Linotype" w:hAnsi="Palatino Linotype" w:cs="Arial"/>
          <w:b/>
          <w:sz w:val="28"/>
          <w:szCs w:val="28"/>
        </w:rPr>
        <w:t xml:space="preserve"> de revisión.</w:t>
      </w:r>
    </w:p>
    <w:p w14:paraId="5A744727" w14:textId="6BC7DCA8" w:rsidR="001A7DC5" w:rsidRPr="006755E9" w:rsidRDefault="001A7DC5" w:rsidP="001A7DC5">
      <w:pPr>
        <w:spacing w:before="24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En fecha </w:t>
      </w:r>
      <w:r w:rsidR="004F5453" w:rsidRPr="006755E9">
        <w:rPr>
          <w:rFonts w:ascii="Palatino Linotype" w:hAnsi="Palatino Linotype" w:cs="Arial"/>
          <w:b/>
          <w:sz w:val="24"/>
          <w:szCs w:val="24"/>
        </w:rPr>
        <w:t>veintinueve</w:t>
      </w:r>
      <w:r w:rsidRPr="006755E9">
        <w:rPr>
          <w:rFonts w:ascii="Palatino Linotype" w:hAnsi="Palatino Linotype" w:cs="Arial"/>
          <w:b/>
          <w:sz w:val="24"/>
          <w:szCs w:val="24"/>
        </w:rPr>
        <w:t xml:space="preserve"> de </w:t>
      </w:r>
      <w:r w:rsidR="00F261E5" w:rsidRPr="006755E9">
        <w:rPr>
          <w:rFonts w:ascii="Palatino Linotype" w:hAnsi="Palatino Linotype" w:cs="Arial"/>
          <w:b/>
          <w:sz w:val="24"/>
          <w:szCs w:val="24"/>
        </w:rPr>
        <w:t>agosto</w:t>
      </w:r>
      <w:r w:rsidR="00F261E5" w:rsidRPr="006755E9">
        <w:rPr>
          <w:rFonts w:ascii="Palatino Linotype" w:hAnsi="Palatino Linotype" w:cs="Arial"/>
          <w:sz w:val="24"/>
          <w:szCs w:val="24"/>
        </w:rPr>
        <w:t xml:space="preserve"> </w:t>
      </w:r>
      <w:r w:rsidRPr="006755E9">
        <w:rPr>
          <w:rFonts w:ascii="Palatino Linotype" w:hAnsi="Palatino Linotype" w:cs="Arial"/>
          <w:sz w:val="24"/>
          <w:szCs w:val="24"/>
        </w:rPr>
        <w:t>de dos mil veintidós dicho</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medio</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de impugnación </w:t>
      </w:r>
      <w:r w:rsidR="00796689" w:rsidRPr="006755E9">
        <w:rPr>
          <w:rFonts w:ascii="Palatino Linotype" w:hAnsi="Palatino Linotype" w:cs="Arial"/>
          <w:sz w:val="24"/>
          <w:szCs w:val="24"/>
        </w:rPr>
        <w:t>fueron</w:t>
      </w:r>
      <w:r w:rsidRPr="006755E9">
        <w:rPr>
          <w:rFonts w:ascii="Palatino Linotype" w:hAnsi="Palatino Linotype" w:cs="Arial"/>
          <w:sz w:val="24"/>
          <w:szCs w:val="24"/>
        </w:rPr>
        <w:t xml:space="preserve"> </w:t>
      </w:r>
      <w:r w:rsidRPr="006755E9">
        <w:rPr>
          <w:rFonts w:ascii="Palatino Linotype" w:hAnsi="Palatino Linotype" w:cs="Arial"/>
          <w:b/>
          <w:sz w:val="24"/>
          <w:szCs w:val="24"/>
        </w:rPr>
        <w:t>turnado</w:t>
      </w:r>
      <w:r w:rsidR="00796689" w:rsidRPr="006755E9">
        <w:rPr>
          <w:rFonts w:ascii="Palatino Linotype" w:hAnsi="Palatino Linotype" w:cs="Arial"/>
          <w:b/>
          <w:sz w:val="24"/>
          <w:szCs w:val="24"/>
        </w:rPr>
        <w:t>s</w:t>
      </w:r>
      <w:r w:rsidRPr="006755E9">
        <w:rPr>
          <w:rFonts w:ascii="Palatino Linotype" w:hAnsi="Palatino Linotype" w:cs="Arial"/>
          <w:sz w:val="24"/>
          <w:szCs w:val="24"/>
        </w:rPr>
        <w:t xml:space="preserve"> </w:t>
      </w:r>
      <w:r w:rsidR="004F5453" w:rsidRPr="006755E9">
        <w:rPr>
          <w:rFonts w:ascii="Palatino Linotype" w:hAnsi="Palatino Linotype" w:cs="Arial"/>
          <w:sz w:val="24"/>
          <w:szCs w:val="24"/>
        </w:rPr>
        <w:t>a los Comisionados</w:t>
      </w:r>
      <w:r w:rsidRPr="006755E9">
        <w:rPr>
          <w:rFonts w:ascii="Palatino Linotype" w:hAnsi="Palatino Linotype" w:cs="Arial"/>
          <w:sz w:val="24"/>
          <w:szCs w:val="24"/>
        </w:rPr>
        <w:t xml:space="preserve"> </w:t>
      </w:r>
      <w:r w:rsidRPr="006755E9">
        <w:rPr>
          <w:rFonts w:ascii="Palatino Linotype" w:hAnsi="Palatino Linotype" w:cs="Arial"/>
          <w:b/>
          <w:sz w:val="24"/>
          <w:szCs w:val="24"/>
        </w:rPr>
        <w:t>José Martínez Vilchis</w:t>
      </w:r>
      <w:r w:rsidR="004F5453" w:rsidRPr="006755E9">
        <w:rPr>
          <w:rFonts w:ascii="Palatino Linotype" w:hAnsi="Palatino Linotype" w:cs="Arial"/>
          <w:b/>
          <w:sz w:val="24"/>
          <w:szCs w:val="24"/>
        </w:rPr>
        <w:t xml:space="preserve"> </w:t>
      </w:r>
      <w:r w:rsidR="004F5453" w:rsidRPr="006755E9">
        <w:rPr>
          <w:rFonts w:ascii="Palatino Linotype" w:hAnsi="Palatino Linotype" w:cs="Arial"/>
          <w:sz w:val="24"/>
          <w:szCs w:val="24"/>
        </w:rPr>
        <w:t xml:space="preserve">y </w:t>
      </w:r>
      <w:r w:rsidR="004F5453" w:rsidRPr="006755E9">
        <w:rPr>
          <w:rFonts w:ascii="Palatino Linotype" w:hAnsi="Palatino Linotype" w:cs="Arial"/>
          <w:b/>
          <w:sz w:val="24"/>
          <w:szCs w:val="24"/>
        </w:rPr>
        <w:t>Luis Gustavo Parra Noriega</w:t>
      </w:r>
      <w:r w:rsidRPr="006755E9">
        <w:rPr>
          <w:rFonts w:ascii="Palatino Linotype" w:hAnsi="Palatino Linotype" w:cs="Arial"/>
          <w:b/>
          <w:sz w:val="24"/>
          <w:szCs w:val="24"/>
        </w:rPr>
        <w:t xml:space="preserve">, </w:t>
      </w:r>
      <w:r w:rsidR="00796689" w:rsidRPr="006755E9">
        <w:rPr>
          <w:rFonts w:ascii="Palatino Linotype" w:hAnsi="Palatino Linotype" w:cs="Arial"/>
          <w:sz w:val="24"/>
          <w:szCs w:val="24"/>
        </w:rPr>
        <w:t>respectivamente,</w:t>
      </w:r>
      <w:r w:rsidR="00796689" w:rsidRPr="006755E9">
        <w:rPr>
          <w:rFonts w:ascii="Palatino Linotype" w:hAnsi="Palatino Linotype" w:cs="Arial"/>
          <w:b/>
          <w:sz w:val="24"/>
          <w:szCs w:val="24"/>
        </w:rPr>
        <w:t xml:space="preserve"> </w:t>
      </w:r>
      <w:r w:rsidRPr="006755E9">
        <w:rPr>
          <w:rFonts w:ascii="Palatino Linotype" w:hAnsi="Palatino Linotype" w:cs="Arial"/>
          <w:sz w:val="24"/>
          <w:szCs w:val="24"/>
        </w:rPr>
        <w:t xml:space="preserve">por medio del sistema electrónico en términos del arábigo </w:t>
      </w:r>
      <w:r w:rsidRPr="006755E9">
        <w:rPr>
          <w:rFonts w:ascii="Palatino Linotype" w:hAnsi="Palatino Linotype" w:cs="Arial"/>
          <w:sz w:val="24"/>
          <w:szCs w:val="24"/>
        </w:rPr>
        <w:lastRenderedPageBreak/>
        <w:t>185 fracción I de la Ley de Transparencia y Acceso a la información Pública del Estado de México y Municipios, del cual recay</w:t>
      </w:r>
      <w:r w:rsidR="00F261E5" w:rsidRPr="006755E9">
        <w:rPr>
          <w:rFonts w:ascii="Palatino Linotype" w:hAnsi="Palatino Linotype" w:cs="Arial"/>
          <w:sz w:val="24"/>
          <w:szCs w:val="24"/>
        </w:rPr>
        <w:t>eron</w:t>
      </w:r>
      <w:r w:rsidRPr="006755E9">
        <w:rPr>
          <w:rFonts w:ascii="Palatino Linotype" w:hAnsi="Palatino Linotype" w:cs="Arial"/>
          <w:sz w:val="24"/>
          <w:szCs w:val="24"/>
        </w:rPr>
        <w:t xml:space="preserve"> </w:t>
      </w:r>
      <w:r w:rsidRPr="006755E9">
        <w:rPr>
          <w:rFonts w:ascii="Palatino Linotype" w:hAnsi="Palatino Linotype" w:cs="Arial"/>
          <w:b/>
          <w:sz w:val="24"/>
          <w:szCs w:val="24"/>
        </w:rPr>
        <w:t>acuerdo</w:t>
      </w:r>
      <w:r w:rsidR="00F261E5" w:rsidRPr="006755E9">
        <w:rPr>
          <w:rFonts w:ascii="Palatino Linotype" w:hAnsi="Palatino Linotype" w:cs="Arial"/>
          <w:b/>
          <w:sz w:val="24"/>
          <w:szCs w:val="24"/>
        </w:rPr>
        <w:t>s</w:t>
      </w:r>
      <w:r w:rsidRPr="006755E9">
        <w:rPr>
          <w:rFonts w:ascii="Palatino Linotype" w:hAnsi="Palatino Linotype" w:cs="Arial"/>
          <w:b/>
          <w:sz w:val="24"/>
          <w:szCs w:val="24"/>
        </w:rPr>
        <w:t xml:space="preserve"> de admisión</w:t>
      </w:r>
      <w:r w:rsidRPr="006755E9">
        <w:rPr>
          <w:rFonts w:ascii="Palatino Linotype" w:hAnsi="Palatino Linotype" w:cs="Arial"/>
          <w:sz w:val="24"/>
          <w:szCs w:val="24"/>
        </w:rPr>
        <w:t xml:space="preserve"> en fecha </w:t>
      </w:r>
      <w:r w:rsidR="00F261E5" w:rsidRPr="006755E9">
        <w:rPr>
          <w:rFonts w:ascii="Palatino Linotype" w:hAnsi="Palatino Linotype" w:cs="Arial"/>
          <w:b/>
          <w:sz w:val="24"/>
          <w:szCs w:val="24"/>
        </w:rPr>
        <w:t>treinta de agosto</w:t>
      </w:r>
      <w:r w:rsidR="004F5453" w:rsidRPr="006755E9">
        <w:rPr>
          <w:rFonts w:ascii="Palatino Linotype" w:hAnsi="Palatino Linotype" w:cs="Arial"/>
          <w:b/>
          <w:sz w:val="24"/>
          <w:szCs w:val="24"/>
        </w:rPr>
        <w:t xml:space="preserve"> y primero de </w:t>
      </w:r>
      <w:r w:rsidR="00514342" w:rsidRPr="006755E9">
        <w:rPr>
          <w:rFonts w:ascii="Palatino Linotype" w:hAnsi="Palatino Linotype" w:cs="Arial"/>
          <w:b/>
          <w:sz w:val="24"/>
          <w:szCs w:val="24"/>
        </w:rPr>
        <w:t>septiembre</w:t>
      </w:r>
      <w:r w:rsidR="00514342" w:rsidRPr="006755E9">
        <w:rPr>
          <w:rFonts w:ascii="Palatino Linotype" w:hAnsi="Palatino Linotype" w:cs="Arial"/>
          <w:sz w:val="24"/>
          <w:szCs w:val="24"/>
        </w:rPr>
        <w:t xml:space="preserve"> </w:t>
      </w:r>
      <w:r w:rsidRPr="006755E9">
        <w:rPr>
          <w:rFonts w:ascii="Palatino Linotype" w:hAnsi="Palatino Linotype" w:cs="Arial"/>
          <w:sz w:val="24"/>
          <w:szCs w:val="24"/>
        </w:rPr>
        <w:t xml:space="preserve">de dos mil veintidós determinándose en </w:t>
      </w:r>
      <w:r w:rsidR="00F261E5" w:rsidRPr="006755E9">
        <w:rPr>
          <w:rFonts w:ascii="Palatino Linotype" w:hAnsi="Palatino Linotype" w:cs="Arial"/>
          <w:sz w:val="24"/>
          <w:szCs w:val="24"/>
        </w:rPr>
        <w:t>ellos</w:t>
      </w:r>
      <w:r w:rsidRPr="006755E9">
        <w:rPr>
          <w:rFonts w:ascii="Palatino Linotype" w:hAnsi="Palatino Linotype" w:cs="Arial"/>
          <w:sz w:val="24"/>
          <w:szCs w:val="24"/>
        </w:rPr>
        <w:t xml:space="preserve">, un plazo de siete días hábiles para que las partes manifestaran lo que a su derecho corresponda en términos del numeral ya citado. </w:t>
      </w:r>
    </w:p>
    <w:p w14:paraId="39DA955C" w14:textId="77777777" w:rsidR="001A7DC5" w:rsidRPr="006755E9" w:rsidRDefault="001A7DC5" w:rsidP="001A7DC5">
      <w:pPr>
        <w:spacing w:after="0" w:line="360" w:lineRule="auto"/>
        <w:jc w:val="both"/>
        <w:rPr>
          <w:rFonts w:ascii="Palatino Linotype" w:hAnsi="Palatino Linotype" w:cs="Arial"/>
          <w:sz w:val="24"/>
          <w:szCs w:val="28"/>
          <w:lang w:val="es-ES"/>
        </w:rPr>
      </w:pPr>
    </w:p>
    <w:p w14:paraId="11A0BD5F" w14:textId="77777777" w:rsidR="001A7DC5" w:rsidRPr="006755E9" w:rsidRDefault="004F5453" w:rsidP="001A7DC5">
      <w:pPr>
        <w:spacing w:after="0" w:line="360" w:lineRule="auto"/>
        <w:jc w:val="both"/>
        <w:rPr>
          <w:rFonts w:ascii="Palatino Linotype" w:hAnsi="Palatino Linotype" w:cs="Arial"/>
          <w:b/>
          <w:sz w:val="28"/>
          <w:szCs w:val="28"/>
        </w:rPr>
      </w:pPr>
      <w:r w:rsidRPr="006755E9">
        <w:rPr>
          <w:rFonts w:ascii="Palatino Linotype" w:hAnsi="Palatino Linotype" w:cs="Arial"/>
          <w:b/>
          <w:sz w:val="28"/>
          <w:szCs w:val="28"/>
        </w:rPr>
        <w:t>QUIN</w:t>
      </w:r>
      <w:r w:rsidR="001A7DC5" w:rsidRPr="006755E9">
        <w:rPr>
          <w:rFonts w:ascii="Palatino Linotype" w:hAnsi="Palatino Linotype" w:cs="Arial"/>
          <w:b/>
          <w:sz w:val="28"/>
          <w:szCs w:val="28"/>
        </w:rPr>
        <w:t>TO. De la Etapa de Instrucción.</w:t>
      </w:r>
    </w:p>
    <w:p w14:paraId="5E8D9BE8" w14:textId="2E3A7CC6"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Una vez abierta la etapa de instrucción, se advierte que el Sujeto Obligado fue omiso en rendir su</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informe</w:t>
      </w:r>
      <w:r w:rsidR="00796689" w:rsidRPr="006755E9">
        <w:rPr>
          <w:rFonts w:ascii="Palatino Linotype" w:hAnsi="Palatino Linotype" w:cs="Arial"/>
          <w:sz w:val="24"/>
          <w:szCs w:val="24"/>
        </w:rPr>
        <w:t>s</w:t>
      </w:r>
      <w:r w:rsidRPr="006755E9">
        <w:rPr>
          <w:rFonts w:ascii="Palatino Linotype" w:hAnsi="Palatino Linotype" w:cs="Arial"/>
          <w:sz w:val="24"/>
          <w:szCs w:val="24"/>
        </w:rPr>
        <w:t xml:space="preserve"> justificado</w:t>
      </w:r>
      <w:r w:rsidR="00796689" w:rsidRPr="006755E9">
        <w:rPr>
          <w:rFonts w:ascii="Palatino Linotype" w:hAnsi="Palatino Linotype" w:cs="Arial"/>
          <w:sz w:val="24"/>
          <w:szCs w:val="24"/>
        </w:rPr>
        <w:t>s; de</w:t>
      </w:r>
      <w:r w:rsidRPr="006755E9">
        <w:rPr>
          <w:rFonts w:ascii="Palatino Linotype" w:hAnsi="Palatino Linotype" w:cs="Arial"/>
          <w:sz w:val="24"/>
          <w:szCs w:val="24"/>
        </w:rPr>
        <w:t xml:space="preserve"> igual manera, se advierte que el Recurrente</w:t>
      </w:r>
      <w:r w:rsidRPr="006755E9">
        <w:rPr>
          <w:rFonts w:ascii="Palatino Linotype" w:hAnsi="Palatino Linotype" w:cs="Arial"/>
          <w:b/>
          <w:sz w:val="24"/>
          <w:szCs w:val="24"/>
        </w:rPr>
        <w:t>,</w:t>
      </w:r>
      <w:r w:rsidRPr="006755E9">
        <w:rPr>
          <w:rFonts w:ascii="Palatino Linotype" w:hAnsi="Palatino Linotype" w:cs="Arial"/>
          <w:sz w:val="24"/>
          <w:szCs w:val="24"/>
        </w:rPr>
        <w:t xml:space="preserve"> omitió rendir dentro del término de Ley, las manifestaciones que a sus intereses conviniera.</w:t>
      </w:r>
    </w:p>
    <w:p w14:paraId="79A30E89" w14:textId="77777777" w:rsidR="001A7DC5" w:rsidRPr="006755E9" w:rsidRDefault="001A7DC5" w:rsidP="001A7DC5">
      <w:pPr>
        <w:spacing w:after="0" w:line="360" w:lineRule="auto"/>
        <w:rPr>
          <w:rFonts w:ascii="Palatino Linotype" w:hAnsi="Palatino Linotype" w:cs="Arial"/>
          <w:sz w:val="24"/>
          <w:szCs w:val="24"/>
        </w:rPr>
      </w:pPr>
    </w:p>
    <w:p w14:paraId="7F719640" w14:textId="77777777"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6755E9">
        <w:rPr>
          <w:rFonts w:ascii="Palatino Linotype" w:hAnsi="Palatino Linotype" w:cs="Arial"/>
          <w:b/>
          <w:sz w:val="24"/>
          <w:szCs w:val="24"/>
        </w:rPr>
        <w:t>Recurrente</w:t>
      </w:r>
      <w:r w:rsidRPr="006755E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439E1873" w14:textId="77777777" w:rsidR="001A7DC5" w:rsidRPr="006755E9" w:rsidRDefault="001A7DC5" w:rsidP="001A7DC5">
      <w:pPr>
        <w:spacing w:after="0" w:line="360" w:lineRule="auto"/>
        <w:jc w:val="both"/>
        <w:rPr>
          <w:rFonts w:ascii="Palatino Linotype" w:hAnsi="Palatino Linotype" w:cs="Arial"/>
          <w:sz w:val="24"/>
          <w:szCs w:val="24"/>
        </w:rPr>
      </w:pPr>
    </w:p>
    <w:p w14:paraId="231CCFB7" w14:textId="77777777" w:rsidR="001A7DC5" w:rsidRPr="006755E9" w:rsidRDefault="001A7DC5" w:rsidP="004F5453">
      <w:pPr>
        <w:spacing w:after="0" w:line="360" w:lineRule="auto"/>
        <w:jc w:val="both"/>
        <w:rPr>
          <w:rFonts w:ascii="Palatino Linotype" w:hAnsi="Palatino Linotype" w:cs="Arial"/>
          <w:b/>
          <w:sz w:val="28"/>
          <w:szCs w:val="28"/>
        </w:rPr>
      </w:pPr>
      <w:r w:rsidRPr="006755E9">
        <w:rPr>
          <w:rFonts w:ascii="Palatino Linotype" w:hAnsi="Palatino Linotype" w:cs="Arial"/>
          <w:b/>
          <w:sz w:val="28"/>
          <w:szCs w:val="28"/>
        </w:rPr>
        <w:t>SE</w:t>
      </w:r>
      <w:r w:rsidR="004F5453" w:rsidRPr="006755E9">
        <w:rPr>
          <w:rFonts w:ascii="Palatino Linotype" w:hAnsi="Palatino Linotype" w:cs="Arial"/>
          <w:b/>
          <w:sz w:val="28"/>
          <w:szCs w:val="28"/>
        </w:rPr>
        <w:t>XT</w:t>
      </w:r>
      <w:r w:rsidRPr="006755E9">
        <w:rPr>
          <w:rFonts w:ascii="Palatino Linotype" w:hAnsi="Palatino Linotype" w:cs="Arial"/>
          <w:b/>
          <w:sz w:val="28"/>
          <w:szCs w:val="28"/>
        </w:rPr>
        <w:t xml:space="preserve">O. </w:t>
      </w:r>
      <w:r w:rsidR="004F5453" w:rsidRPr="006755E9">
        <w:rPr>
          <w:rFonts w:ascii="Palatino Linotype" w:hAnsi="Palatino Linotype" w:cs="Arial"/>
          <w:b/>
          <w:sz w:val="28"/>
          <w:szCs w:val="28"/>
        </w:rPr>
        <w:t>De la Acumulación</w:t>
      </w:r>
      <w:r w:rsidR="00796689" w:rsidRPr="006755E9">
        <w:rPr>
          <w:rFonts w:ascii="Palatino Linotype" w:hAnsi="Palatino Linotype" w:cs="Arial"/>
          <w:b/>
          <w:sz w:val="28"/>
          <w:szCs w:val="28"/>
        </w:rPr>
        <w:t xml:space="preserve"> de los recursos de revisión</w:t>
      </w:r>
    </w:p>
    <w:p w14:paraId="23597474" w14:textId="77777777" w:rsidR="00967810" w:rsidRPr="006755E9" w:rsidRDefault="00967810" w:rsidP="00967810">
      <w:pPr>
        <w:pStyle w:val="Prrafodelista"/>
        <w:spacing w:line="360" w:lineRule="auto"/>
        <w:ind w:left="0"/>
        <w:jc w:val="both"/>
        <w:rPr>
          <w:rFonts w:ascii="Palatino Linotype" w:hAnsi="Palatino Linotype"/>
        </w:rPr>
      </w:pPr>
      <w:r w:rsidRPr="006755E9">
        <w:rPr>
          <w:rFonts w:ascii="Palatino Linotype" w:hAnsi="Palatino Linotype"/>
        </w:rPr>
        <w:t xml:space="preserve">Posteriormente por acuerdo del Pleno del Instituto, en la </w:t>
      </w:r>
      <w:r w:rsidRPr="006755E9">
        <w:rPr>
          <w:rFonts w:ascii="Palatino Linotype" w:hAnsi="Palatino Linotype"/>
          <w:b/>
        </w:rPr>
        <w:t>Trigésima Segunda Sesión Ordinaria de Pleno</w:t>
      </w:r>
      <w:r w:rsidRPr="006755E9">
        <w:rPr>
          <w:rFonts w:ascii="Palatino Linotype" w:hAnsi="Palatino Linotype"/>
        </w:rPr>
        <w:t xml:space="preserve">, de fecha siete de septiembre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w:t>
      </w:r>
      <w:r w:rsidRPr="006755E9">
        <w:rPr>
          <w:rFonts w:ascii="Palatino Linotype" w:hAnsi="Palatino Linotype"/>
        </w:rPr>
        <w:lastRenderedPageBreak/>
        <w:t>Código de Procedimientos Administrativos del Estado de México, los cuales establecen respectivamente:</w:t>
      </w:r>
    </w:p>
    <w:p w14:paraId="39D538DE" w14:textId="77777777" w:rsidR="00967810" w:rsidRPr="006755E9" w:rsidRDefault="00967810" w:rsidP="00967810">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967810" w:rsidRPr="006755E9" w14:paraId="6DEA4D05" w14:textId="77777777" w:rsidTr="0087175A">
        <w:trPr>
          <w:trHeight w:val="1071"/>
        </w:trPr>
        <w:tc>
          <w:tcPr>
            <w:tcW w:w="7587" w:type="dxa"/>
            <w:tcBorders>
              <w:top w:val="nil"/>
              <w:left w:val="nil"/>
              <w:bottom w:val="nil"/>
              <w:right w:val="nil"/>
            </w:tcBorders>
          </w:tcPr>
          <w:p w14:paraId="43F3755D" w14:textId="77777777" w:rsidR="00967810" w:rsidRPr="006755E9" w:rsidRDefault="00967810" w:rsidP="0087175A">
            <w:pPr>
              <w:pStyle w:val="Prrafodelista"/>
              <w:spacing w:line="360" w:lineRule="auto"/>
              <w:ind w:left="0"/>
              <w:jc w:val="both"/>
              <w:rPr>
                <w:rFonts w:ascii="Palatino Linotype" w:hAnsi="Palatino Linotype"/>
                <w:i/>
                <w:sz w:val="22"/>
              </w:rPr>
            </w:pPr>
            <w:r w:rsidRPr="006755E9">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967810" w:rsidRPr="006755E9" w14:paraId="320E8127" w14:textId="77777777" w:rsidTr="0087175A">
        <w:trPr>
          <w:trHeight w:val="2130"/>
        </w:trPr>
        <w:tc>
          <w:tcPr>
            <w:tcW w:w="7587" w:type="dxa"/>
            <w:tcBorders>
              <w:top w:val="nil"/>
              <w:left w:val="nil"/>
              <w:bottom w:val="nil"/>
              <w:right w:val="nil"/>
            </w:tcBorders>
          </w:tcPr>
          <w:p w14:paraId="5099A9A8" w14:textId="77777777" w:rsidR="00967810" w:rsidRPr="006755E9" w:rsidRDefault="00967810" w:rsidP="0087175A">
            <w:pPr>
              <w:pStyle w:val="Prrafodelista"/>
              <w:spacing w:line="360" w:lineRule="auto"/>
              <w:ind w:left="0"/>
              <w:jc w:val="both"/>
              <w:rPr>
                <w:rFonts w:ascii="Palatino Linotype" w:hAnsi="Palatino Linotype"/>
                <w:i/>
                <w:sz w:val="22"/>
              </w:rPr>
            </w:pPr>
            <w:r w:rsidRPr="006755E9">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717D76F4" w14:textId="77777777" w:rsidR="004F5453" w:rsidRPr="006755E9" w:rsidRDefault="004F5453" w:rsidP="004F5453">
      <w:pPr>
        <w:spacing w:after="0" w:line="360" w:lineRule="auto"/>
        <w:jc w:val="both"/>
        <w:rPr>
          <w:rFonts w:ascii="Palatino Linotype" w:hAnsi="Palatino Linotype" w:cs="Arial"/>
          <w:sz w:val="24"/>
          <w:szCs w:val="24"/>
        </w:rPr>
      </w:pPr>
    </w:p>
    <w:p w14:paraId="75495AE9" w14:textId="684DC01A" w:rsidR="004F5453" w:rsidRPr="006755E9" w:rsidRDefault="004F5453" w:rsidP="004F5453">
      <w:pPr>
        <w:spacing w:after="0" w:line="360" w:lineRule="auto"/>
        <w:jc w:val="both"/>
        <w:rPr>
          <w:rFonts w:ascii="Palatino Linotype" w:hAnsi="Palatino Linotype" w:cs="Arial"/>
          <w:b/>
          <w:sz w:val="28"/>
          <w:szCs w:val="28"/>
        </w:rPr>
      </w:pPr>
      <w:r w:rsidRPr="006755E9">
        <w:rPr>
          <w:rFonts w:ascii="Palatino Linotype" w:hAnsi="Palatino Linotype" w:cs="Arial"/>
          <w:b/>
          <w:sz w:val="28"/>
          <w:szCs w:val="28"/>
        </w:rPr>
        <w:t>S</w:t>
      </w:r>
      <w:r w:rsidR="00796689" w:rsidRPr="006755E9">
        <w:rPr>
          <w:rFonts w:ascii="Palatino Linotype" w:hAnsi="Palatino Linotype" w:cs="Arial"/>
          <w:b/>
          <w:sz w:val="28"/>
          <w:szCs w:val="28"/>
        </w:rPr>
        <w:t>É</w:t>
      </w:r>
      <w:r w:rsidRPr="006755E9">
        <w:rPr>
          <w:rFonts w:ascii="Palatino Linotype" w:hAnsi="Palatino Linotype" w:cs="Arial"/>
          <w:b/>
          <w:sz w:val="28"/>
          <w:szCs w:val="28"/>
        </w:rPr>
        <w:t>PTIMO. Del cierre de instrucción</w:t>
      </w:r>
    </w:p>
    <w:p w14:paraId="1A31889E" w14:textId="77777777" w:rsidR="004F5453" w:rsidRPr="006755E9" w:rsidRDefault="004F5453" w:rsidP="004F5453">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67810" w:rsidRPr="006755E9">
        <w:rPr>
          <w:rFonts w:ascii="Palatino Linotype" w:hAnsi="Palatino Linotype" w:cs="Arial"/>
          <w:b/>
          <w:sz w:val="24"/>
          <w:szCs w:val="24"/>
        </w:rPr>
        <w:t>trece</w:t>
      </w:r>
      <w:r w:rsidRPr="006755E9">
        <w:rPr>
          <w:rFonts w:ascii="Palatino Linotype" w:hAnsi="Palatino Linotype" w:cs="Arial"/>
          <w:b/>
          <w:sz w:val="24"/>
          <w:szCs w:val="24"/>
        </w:rPr>
        <w:t xml:space="preserve"> de </w:t>
      </w:r>
      <w:r w:rsidR="00967810" w:rsidRPr="006755E9">
        <w:rPr>
          <w:rFonts w:ascii="Palatino Linotype" w:hAnsi="Palatino Linotype" w:cs="Arial"/>
          <w:b/>
          <w:sz w:val="24"/>
          <w:szCs w:val="24"/>
        </w:rPr>
        <w:t>septiembre</w:t>
      </w:r>
      <w:r w:rsidRPr="006755E9">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el expediente a la resolución que en derecho proceda.</w:t>
      </w:r>
    </w:p>
    <w:p w14:paraId="7952E57E" w14:textId="77777777" w:rsidR="004F5453" w:rsidRPr="006755E9" w:rsidRDefault="004F5453" w:rsidP="001A7DC5">
      <w:pPr>
        <w:spacing w:after="0" w:line="360" w:lineRule="auto"/>
        <w:jc w:val="both"/>
        <w:rPr>
          <w:rFonts w:ascii="Palatino Linotype" w:hAnsi="Palatino Linotype" w:cs="Arial"/>
          <w:b/>
          <w:sz w:val="28"/>
          <w:szCs w:val="28"/>
        </w:rPr>
      </w:pPr>
    </w:p>
    <w:p w14:paraId="7C3B19A4" w14:textId="77777777" w:rsidR="00967810" w:rsidRPr="006755E9" w:rsidRDefault="004F5453" w:rsidP="00967810">
      <w:pPr>
        <w:spacing w:line="360" w:lineRule="auto"/>
        <w:jc w:val="both"/>
        <w:rPr>
          <w:rFonts w:ascii="Palatino Linotype" w:hAnsi="Palatino Linotype" w:cs="Arial"/>
          <w:b/>
          <w:sz w:val="28"/>
        </w:rPr>
      </w:pPr>
      <w:r w:rsidRPr="006755E9">
        <w:rPr>
          <w:rFonts w:ascii="Palatino Linotype" w:hAnsi="Palatino Linotype" w:cs="Arial"/>
          <w:b/>
          <w:sz w:val="28"/>
          <w:szCs w:val="28"/>
        </w:rPr>
        <w:t xml:space="preserve">OCTAVO. </w:t>
      </w:r>
      <w:r w:rsidR="00967810" w:rsidRPr="006755E9">
        <w:rPr>
          <w:rFonts w:ascii="Palatino Linotype" w:hAnsi="Palatino Linotype" w:cs="Arial"/>
          <w:b/>
          <w:sz w:val="28"/>
        </w:rPr>
        <w:t>Ampliación del término para resolver</w:t>
      </w:r>
    </w:p>
    <w:p w14:paraId="0253A6FC" w14:textId="77777777" w:rsidR="00967810" w:rsidRPr="006755E9" w:rsidRDefault="00967810" w:rsidP="00967810">
      <w:pPr>
        <w:spacing w:line="360" w:lineRule="auto"/>
        <w:jc w:val="both"/>
        <w:rPr>
          <w:rFonts w:ascii="Palatino Linotype" w:hAnsi="Palatino Linotype" w:cs="Arial"/>
          <w:sz w:val="24"/>
        </w:rPr>
      </w:pPr>
      <w:r w:rsidRPr="006755E9">
        <w:rPr>
          <w:rFonts w:ascii="Palatino Linotype" w:hAnsi="Palatino Linotype" w:cs="Arial"/>
          <w:sz w:val="24"/>
        </w:rPr>
        <w:lastRenderedPageBreak/>
        <w:t xml:space="preserve">Posteriormente, en fecha </w:t>
      </w:r>
      <w:r w:rsidRPr="006755E9">
        <w:rPr>
          <w:rFonts w:ascii="Palatino Linotype" w:hAnsi="Palatino Linotype" w:cs="Arial"/>
          <w:b/>
          <w:sz w:val="24"/>
        </w:rPr>
        <w:t>once de octubre de dos mil veintidós</w:t>
      </w:r>
      <w:r w:rsidRPr="006755E9">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5E39D581" w14:textId="77777777" w:rsidR="004F5453" w:rsidRPr="006755E9" w:rsidRDefault="004F5453" w:rsidP="001A7DC5">
      <w:pPr>
        <w:spacing w:after="0" w:line="360" w:lineRule="auto"/>
        <w:jc w:val="both"/>
        <w:rPr>
          <w:rFonts w:ascii="Palatino Linotype" w:hAnsi="Palatino Linotype" w:cs="Arial"/>
          <w:sz w:val="24"/>
          <w:szCs w:val="24"/>
        </w:rPr>
      </w:pPr>
    </w:p>
    <w:p w14:paraId="6BC0AC66" w14:textId="77777777" w:rsidR="001A7DC5" w:rsidRPr="006755E9" w:rsidRDefault="001A7DC5" w:rsidP="001A7DC5">
      <w:pPr>
        <w:spacing w:after="0" w:line="360" w:lineRule="auto"/>
        <w:jc w:val="center"/>
        <w:rPr>
          <w:rFonts w:ascii="Palatino Linotype" w:hAnsi="Palatino Linotype" w:cs="Arial"/>
          <w:sz w:val="24"/>
          <w:szCs w:val="24"/>
        </w:rPr>
      </w:pPr>
      <w:r w:rsidRPr="006755E9">
        <w:rPr>
          <w:rFonts w:ascii="Palatino Linotype" w:hAnsi="Palatino Linotype" w:cs="Arial"/>
          <w:b/>
          <w:sz w:val="28"/>
          <w:szCs w:val="24"/>
        </w:rPr>
        <w:t xml:space="preserve">C O N S I D E R A N D O </w:t>
      </w:r>
    </w:p>
    <w:p w14:paraId="59A2C388" w14:textId="77777777" w:rsidR="001A7DC5" w:rsidRPr="006755E9" w:rsidRDefault="001A7DC5" w:rsidP="001A7DC5">
      <w:pPr>
        <w:spacing w:after="0" w:line="360" w:lineRule="auto"/>
        <w:jc w:val="center"/>
        <w:rPr>
          <w:rFonts w:ascii="Palatino Linotype" w:hAnsi="Palatino Linotype" w:cs="Arial"/>
          <w:sz w:val="24"/>
          <w:szCs w:val="24"/>
        </w:rPr>
      </w:pPr>
    </w:p>
    <w:p w14:paraId="5434299F" w14:textId="77777777" w:rsidR="001A7DC5" w:rsidRPr="006755E9" w:rsidRDefault="001A7DC5" w:rsidP="001A7DC5">
      <w:pPr>
        <w:spacing w:after="0" w:line="360" w:lineRule="auto"/>
        <w:jc w:val="both"/>
        <w:rPr>
          <w:rFonts w:ascii="Palatino Linotype" w:hAnsi="Palatino Linotype" w:cs="Arial"/>
          <w:sz w:val="28"/>
          <w:szCs w:val="28"/>
        </w:rPr>
      </w:pPr>
      <w:r w:rsidRPr="006755E9">
        <w:rPr>
          <w:rFonts w:ascii="Palatino Linotype" w:hAnsi="Palatino Linotype" w:cs="Arial"/>
          <w:b/>
          <w:sz w:val="28"/>
          <w:szCs w:val="28"/>
        </w:rPr>
        <w:t xml:space="preserve">PRIMERO. </w:t>
      </w:r>
      <w:r w:rsidRPr="006755E9">
        <w:rPr>
          <w:rFonts w:ascii="Palatino Linotype" w:hAnsi="Palatino Linotype" w:cs="Arial"/>
          <w:b/>
          <w:sz w:val="26"/>
          <w:szCs w:val="26"/>
        </w:rPr>
        <w:t>De la competencia</w:t>
      </w:r>
      <w:r w:rsidRPr="006755E9">
        <w:rPr>
          <w:rFonts w:ascii="Palatino Linotype" w:hAnsi="Palatino Linotype" w:cs="Arial"/>
          <w:sz w:val="26"/>
          <w:szCs w:val="26"/>
        </w:rPr>
        <w:t>.</w:t>
      </w:r>
    </w:p>
    <w:p w14:paraId="702DA435" w14:textId="77777777"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755E9">
        <w:rPr>
          <w:rFonts w:ascii="Palatino Linotype" w:hAnsi="Palatino Linotype" w:cs="Arial"/>
          <w:b/>
          <w:sz w:val="24"/>
          <w:szCs w:val="24"/>
        </w:rPr>
        <w:t>Recurrente</w:t>
      </w:r>
      <w:r w:rsidRPr="006755E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201713A" w14:textId="77777777" w:rsidR="001A7DC5" w:rsidRPr="006755E9" w:rsidRDefault="001A7DC5" w:rsidP="001A7DC5">
      <w:pPr>
        <w:spacing w:after="0" w:line="360" w:lineRule="auto"/>
        <w:jc w:val="both"/>
        <w:rPr>
          <w:rFonts w:ascii="Palatino Linotype" w:hAnsi="Palatino Linotype" w:cs="Arial"/>
          <w:sz w:val="24"/>
          <w:szCs w:val="24"/>
        </w:rPr>
      </w:pPr>
    </w:p>
    <w:p w14:paraId="2C618E2C" w14:textId="77777777" w:rsidR="001A7DC5" w:rsidRPr="006755E9" w:rsidRDefault="001A7DC5" w:rsidP="001A7DC5">
      <w:pPr>
        <w:spacing w:after="0" w:line="360" w:lineRule="auto"/>
        <w:jc w:val="both"/>
        <w:rPr>
          <w:rFonts w:ascii="Palatino Linotype" w:hAnsi="Palatino Linotype" w:cs="Arial"/>
          <w:sz w:val="24"/>
          <w:szCs w:val="24"/>
        </w:rPr>
      </w:pPr>
    </w:p>
    <w:p w14:paraId="3597E821" w14:textId="77777777" w:rsidR="001A7DC5" w:rsidRPr="006755E9" w:rsidRDefault="001A7DC5" w:rsidP="001A7DC5">
      <w:pPr>
        <w:autoSpaceDE w:val="0"/>
        <w:autoSpaceDN w:val="0"/>
        <w:adjustRightInd w:val="0"/>
        <w:spacing w:after="0" w:line="360" w:lineRule="auto"/>
        <w:jc w:val="both"/>
        <w:rPr>
          <w:rFonts w:ascii="Palatino Linotype" w:hAnsi="Palatino Linotype" w:cs="Arial"/>
          <w:b/>
          <w:sz w:val="28"/>
          <w:szCs w:val="28"/>
        </w:rPr>
      </w:pPr>
      <w:r w:rsidRPr="006755E9">
        <w:rPr>
          <w:rFonts w:ascii="Palatino Linotype" w:hAnsi="Palatino Linotype" w:cs="Arial"/>
          <w:b/>
          <w:sz w:val="28"/>
          <w:szCs w:val="28"/>
        </w:rPr>
        <w:t xml:space="preserve">SEGUNDO. Del </w:t>
      </w:r>
      <w:r w:rsidRPr="006755E9">
        <w:rPr>
          <w:rFonts w:ascii="Palatino Linotype" w:hAnsi="Palatino Linotype" w:cs="Arial"/>
          <w:b/>
          <w:sz w:val="26"/>
          <w:szCs w:val="26"/>
        </w:rPr>
        <w:t>alcance del recurso de revisión.</w:t>
      </w:r>
      <w:r w:rsidRPr="006755E9">
        <w:rPr>
          <w:rFonts w:ascii="Palatino Linotype" w:hAnsi="Palatino Linotype" w:cs="Arial"/>
          <w:b/>
          <w:sz w:val="28"/>
          <w:szCs w:val="28"/>
        </w:rPr>
        <w:t xml:space="preserve"> </w:t>
      </w:r>
    </w:p>
    <w:p w14:paraId="1FB1120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0D80CA"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12B4F4"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r w:rsidRPr="006755E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4B4B9E0"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644B99EB"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w:t>
      </w:r>
      <w:r w:rsidRPr="006755E9">
        <w:rPr>
          <w:rFonts w:ascii="Palatino Linotype" w:eastAsia="Times New Roman" w:hAnsi="Palatino Linotype" w:cs="Arial"/>
          <w:b/>
          <w:i/>
          <w:lang w:val="es-ES" w:eastAsia="es-ES"/>
        </w:rPr>
        <w:t>Artículo 163.</w:t>
      </w:r>
      <w:r w:rsidRPr="006755E9">
        <w:rPr>
          <w:rFonts w:ascii="Palatino Linotype" w:eastAsia="Times New Roman" w:hAnsi="Palatino Linotype" w:cs="Arial"/>
          <w:i/>
          <w:lang w:val="es-ES" w:eastAsia="es-ES"/>
        </w:rPr>
        <w:t xml:space="preserve"> </w:t>
      </w:r>
      <w:r w:rsidRPr="006755E9">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35CBA84"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76C343E" w14:textId="77777777" w:rsidR="001A7DC5" w:rsidRPr="006755E9" w:rsidRDefault="001A7DC5" w:rsidP="001A7DC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6755E9">
        <w:rPr>
          <w:rFonts w:ascii="Palatino Linotype" w:eastAsia="Times New Roman" w:hAnsi="Palatino Linotype" w:cs="Arial"/>
          <w:lang w:val="es-ES" w:eastAsia="es-ES"/>
        </w:rPr>
        <w:t>(Énfasis añadido)</w:t>
      </w:r>
    </w:p>
    <w:p w14:paraId="6D1D03A4"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0D21919C"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De la interpretación al precepto legal inserto, se advierte que el plazo que les asiste a los </w:t>
      </w:r>
      <w:r w:rsidRPr="006755E9">
        <w:rPr>
          <w:rFonts w:ascii="Palatino Linotype" w:hAnsi="Palatino Linotype" w:cs="Arial"/>
          <w:b/>
          <w:sz w:val="24"/>
          <w:szCs w:val="24"/>
        </w:rPr>
        <w:t>sujetos</w:t>
      </w:r>
      <w:r w:rsidRPr="006755E9">
        <w:rPr>
          <w:rFonts w:ascii="Palatino Linotype" w:hAnsi="Palatino Linotype" w:cs="Arial"/>
          <w:sz w:val="24"/>
          <w:szCs w:val="24"/>
        </w:rPr>
        <w:t xml:space="preserve"> </w:t>
      </w:r>
      <w:r w:rsidRPr="006755E9">
        <w:rPr>
          <w:rFonts w:ascii="Palatino Linotype" w:hAnsi="Palatino Linotype" w:cs="Arial"/>
          <w:b/>
          <w:sz w:val="24"/>
          <w:szCs w:val="24"/>
        </w:rPr>
        <w:t>obligados</w:t>
      </w:r>
      <w:r w:rsidRPr="006755E9">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6755E9">
        <w:rPr>
          <w:rFonts w:ascii="Palatino Linotype" w:hAnsi="Palatino Linotype" w:cs="Arial"/>
          <w:sz w:val="24"/>
          <w:szCs w:val="24"/>
        </w:rPr>
        <w:lastRenderedPageBreak/>
        <w:t>considerarse como negada; por lo que al solicitante le asiste el derecho para poder presentar el recurso de revisión correspondiente.</w:t>
      </w:r>
    </w:p>
    <w:p w14:paraId="5BDBB7DB"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17293084"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Se constituye la figura jurídica de la </w:t>
      </w:r>
      <w:r w:rsidRPr="006755E9">
        <w:rPr>
          <w:rFonts w:ascii="Palatino Linotype" w:hAnsi="Palatino Linotype" w:cs="Arial"/>
          <w:b/>
          <w:i/>
          <w:sz w:val="24"/>
          <w:szCs w:val="24"/>
        </w:rPr>
        <w:t>NEGATIVA FICTA</w:t>
      </w:r>
      <w:r w:rsidRPr="006755E9">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2236F745" w14:textId="77777777" w:rsidR="001A7DC5" w:rsidRPr="006755E9" w:rsidRDefault="001A7DC5" w:rsidP="001A7DC5">
      <w:pPr>
        <w:spacing w:after="0" w:line="240" w:lineRule="auto"/>
        <w:rPr>
          <w:rFonts w:ascii="Palatino Linotype" w:hAnsi="Palatino Linotype"/>
        </w:rPr>
      </w:pPr>
    </w:p>
    <w:p w14:paraId="31B8D833"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w:t>
      </w:r>
      <w:r w:rsidRPr="006755E9">
        <w:rPr>
          <w:rFonts w:ascii="Palatino Linotype" w:eastAsia="Times New Roman" w:hAnsi="Palatino Linotype" w:cs="Arial"/>
          <w:b/>
          <w:i/>
          <w:lang w:val="es-ES" w:eastAsia="es-ES"/>
        </w:rPr>
        <w:t>Artículo 178.</w:t>
      </w:r>
      <w:r w:rsidRPr="006755E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B4AF6F8"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5F144CA"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6755E9">
        <w:rPr>
          <w:rFonts w:ascii="Palatino Linotype" w:eastAsia="Times New Roman" w:hAnsi="Palatino Linotype" w:cs="Arial"/>
          <w:i/>
          <w:lang w:val="es-ES" w:eastAsia="es-ES"/>
        </w:rPr>
        <w:t>, acompañado con el documento que pruebe la fecha en que presentó la solicitud.</w:t>
      </w:r>
    </w:p>
    <w:p w14:paraId="33E8B1CE"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0F9FD10"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16DFE65"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3C52948" w14:textId="77777777" w:rsidR="001A7DC5" w:rsidRPr="006755E9" w:rsidRDefault="001A7DC5" w:rsidP="001A7DC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6755E9">
        <w:rPr>
          <w:rFonts w:ascii="Palatino Linotype" w:eastAsia="Times New Roman" w:hAnsi="Palatino Linotype" w:cs="Arial"/>
          <w:lang w:val="es-ES" w:eastAsia="es-ES"/>
        </w:rPr>
        <w:t>(Énfasis añadido)</w:t>
      </w:r>
    </w:p>
    <w:p w14:paraId="7DCD8429"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505408B0"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6755E9">
        <w:rPr>
          <w:rFonts w:ascii="Palatino Linotype" w:hAnsi="Palatino Linotype" w:cs="Arial"/>
          <w:b/>
          <w:sz w:val="24"/>
          <w:szCs w:val="24"/>
        </w:rPr>
        <w:t>Sujeto Obligado</w:t>
      </w:r>
      <w:r w:rsidRPr="006755E9">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6755E9">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42DE2214" w14:textId="77777777" w:rsidR="001A7DC5" w:rsidRPr="006755E9" w:rsidRDefault="001A7DC5" w:rsidP="001A7DC5">
      <w:pPr>
        <w:pStyle w:val="Prrafodelista"/>
        <w:autoSpaceDE w:val="0"/>
        <w:autoSpaceDN w:val="0"/>
        <w:adjustRightInd w:val="0"/>
        <w:spacing w:line="360" w:lineRule="auto"/>
        <w:ind w:left="0"/>
        <w:jc w:val="both"/>
        <w:rPr>
          <w:rFonts w:ascii="Palatino Linotype" w:hAnsi="Palatino Linotype" w:cs="Arial"/>
        </w:rPr>
      </w:pPr>
    </w:p>
    <w:p w14:paraId="5ECE2072" w14:textId="77777777" w:rsidR="001A7DC5" w:rsidRPr="006755E9" w:rsidRDefault="001A7DC5" w:rsidP="001A7DC5">
      <w:pPr>
        <w:pStyle w:val="Prrafodelista"/>
        <w:autoSpaceDE w:val="0"/>
        <w:autoSpaceDN w:val="0"/>
        <w:adjustRightInd w:val="0"/>
        <w:spacing w:line="360" w:lineRule="auto"/>
        <w:ind w:left="0"/>
        <w:jc w:val="both"/>
        <w:rPr>
          <w:rFonts w:ascii="Palatino Linotype" w:hAnsi="Palatino Linotype" w:cs="Arial"/>
          <w:lang w:val="es-MX"/>
        </w:rPr>
      </w:pPr>
    </w:p>
    <w:p w14:paraId="24BFA4AF" w14:textId="77777777" w:rsidR="001A7DC5" w:rsidRPr="006755E9" w:rsidRDefault="001A7DC5" w:rsidP="001A7DC5">
      <w:pPr>
        <w:spacing w:after="0" w:line="360" w:lineRule="auto"/>
        <w:ind w:right="49"/>
        <w:jc w:val="both"/>
        <w:rPr>
          <w:rFonts w:ascii="Palatino Linotype" w:eastAsia="Times New Roman" w:hAnsi="Palatino Linotype" w:cs="Arial"/>
          <w:b/>
          <w:sz w:val="28"/>
          <w:szCs w:val="28"/>
          <w:lang w:val="es-ES" w:eastAsia="es-ES"/>
        </w:rPr>
      </w:pPr>
      <w:r w:rsidRPr="006755E9">
        <w:rPr>
          <w:rFonts w:ascii="Palatino Linotype" w:eastAsia="Times New Roman" w:hAnsi="Palatino Linotype" w:cs="Arial"/>
          <w:b/>
          <w:sz w:val="28"/>
          <w:szCs w:val="28"/>
          <w:lang w:val="es-ES" w:eastAsia="es-ES"/>
        </w:rPr>
        <w:t>TERCERO.</w:t>
      </w:r>
      <w:r w:rsidRPr="006755E9">
        <w:rPr>
          <w:rFonts w:ascii="Palatino Linotype" w:eastAsia="Times New Roman" w:hAnsi="Palatino Linotype" w:cs="Arial"/>
          <w:sz w:val="28"/>
          <w:szCs w:val="28"/>
          <w:lang w:val="es-ES" w:eastAsia="es-ES"/>
        </w:rPr>
        <w:t xml:space="preserve"> </w:t>
      </w:r>
      <w:r w:rsidRPr="006755E9">
        <w:rPr>
          <w:rFonts w:ascii="Palatino Linotype" w:eastAsia="Times New Roman" w:hAnsi="Palatino Linotype" w:cs="Arial"/>
          <w:b/>
          <w:sz w:val="28"/>
          <w:szCs w:val="28"/>
          <w:lang w:val="es-ES" w:eastAsia="es-ES"/>
        </w:rPr>
        <w:t xml:space="preserve">De las causas de improcedencia. </w:t>
      </w:r>
    </w:p>
    <w:p w14:paraId="671D9D4C" w14:textId="77777777" w:rsidR="001A7DC5" w:rsidRPr="006755E9" w:rsidRDefault="001A7DC5" w:rsidP="001A7DC5">
      <w:pPr>
        <w:spacing w:after="0" w:line="360" w:lineRule="auto"/>
        <w:ind w:right="49"/>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755E9">
        <w:rPr>
          <w:rFonts w:ascii="Palatino Linotype" w:eastAsia="Times New Roman" w:hAnsi="Palatino Linotype" w:cs="Arial"/>
          <w:sz w:val="24"/>
          <w:szCs w:val="24"/>
          <w:vertAlign w:val="superscript"/>
          <w:lang w:val="es-ES" w:eastAsia="es-ES"/>
        </w:rPr>
        <w:footnoteReference w:id="1"/>
      </w:r>
      <w:r w:rsidRPr="006755E9">
        <w:rPr>
          <w:rFonts w:ascii="Palatino Linotype" w:eastAsia="Times New Roman" w:hAnsi="Palatino Linotype" w:cs="Arial"/>
          <w:sz w:val="24"/>
          <w:szCs w:val="24"/>
          <w:lang w:val="es-ES" w:eastAsia="es-ES"/>
        </w:rPr>
        <w:t>.</w:t>
      </w:r>
    </w:p>
    <w:p w14:paraId="762850A3"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3AA69DD"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BAC0573"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59CF2A" w14:textId="77777777" w:rsidR="001A7DC5" w:rsidRPr="006755E9" w:rsidRDefault="001A7DC5" w:rsidP="001A7DC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755E9">
        <w:rPr>
          <w:rFonts w:ascii="Palatino Linotype" w:eastAsia="Times New Roman" w:hAnsi="Palatino Linotype" w:cs="Arial"/>
          <w:b/>
          <w:sz w:val="28"/>
          <w:szCs w:val="28"/>
          <w:lang w:val="es-ES" w:eastAsia="es-ES"/>
        </w:rPr>
        <w:t>CUARTO. Estudio y resolución del asunto</w:t>
      </w:r>
      <w:r w:rsidRPr="006755E9">
        <w:rPr>
          <w:rFonts w:ascii="Palatino Linotype" w:eastAsia="Times New Roman" w:hAnsi="Palatino Linotype" w:cs="Times New Roman"/>
          <w:b/>
          <w:sz w:val="28"/>
          <w:szCs w:val="28"/>
          <w:lang w:val="es-ES" w:eastAsia="es-ES"/>
        </w:rPr>
        <w:t xml:space="preserve">. </w:t>
      </w:r>
    </w:p>
    <w:p w14:paraId="7D6D558C" w14:textId="539AC1DC"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Ahora bien, se procede al análisis de</w:t>
      </w:r>
      <w:r w:rsidR="00796689" w:rsidRPr="006755E9">
        <w:rPr>
          <w:rFonts w:ascii="Palatino Linotype" w:eastAsia="Times New Roman" w:hAnsi="Palatino Linotype" w:cs="Arial"/>
          <w:sz w:val="24"/>
          <w:szCs w:val="24"/>
          <w:lang w:val="es-ES" w:eastAsia="es-ES"/>
        </w:rPr>
        <w:t xml:space="preserve"> los presentes recursos de revisión</w:t>
      </w:r>
      <w:r w:rsidRPr="006755E9">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677CD26"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061D39"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En primera instancia, al referirnos a los actos impugnados por el </w:t>
      </w:r>
      <w:r w:rsidRPr="006755E9">
        <w:rPr>
          <w:rFonts w:ascii="Palatino Linotype" w:eastAsia="Times New Roman" w:hAnsi="Palatino Linotype" w:cs="Arial"/>
          <w:b/>
          <w:sz w:val="24"/>
          <w:szCs w:val="24"/>
          <w:lang w:val="es-ES" w:eastAsia="es-ES"/>
        </w:rPr>
        <w:t>Recurrente</w:t>
      </w:r>
      <w:r w:rsidRPr="006755E9">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6755E9">
        <w:rPr>
          <w:rFonts w:ascii="Palatino Linotype" w:eastAsia="Calibri" w:hAnsi="Palatino Linotype" w:cs="Arial"/>
          <w:color w:val="000000" w:themeColor="text1"/>
          <w:sz w:val="24"/>
          <w:szCs w:val="24"/>
          <w:lang w:val="es-ES" w:eastAsia="es-ES"/>
        </w:rPr>
        <w:t xml:space="preserve">establecido en la fracciones I y VII </w:t>
      </w:r>
      <w:r w:rsidRPr="006755E9">
        <w:rPr>
          <w:rFonts w:ascii="Palatino Linotype" w:eastAsia="Calibri" w:hAnsi="Palatino Linotype" w:cs="Arial"/>
          <w:color w:val="000000" w:themeColor="text1"/>
          <w:sz w:val="24"/>
          <w:szCs w:val="24"/>
          <w:lang w:val="es-ES" w:eastAsia="es-ES"/>
        </w:rPr>
        <w:lastRenderedPageBreak/>
        <w:t xml:space="preserve">del artículo 179 de la </w:t>
      </w:r>
      <w:r w:rsidRPr="006755E9">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755E9">
        <w:rPr>
          <w:rFonts w:ascii="Palatino Linotype" w:eastAsia="Calibri" w:hAnsi="Palatino Linotype" w:cs="Arial"/>
          <w:color w:val="000000" w:themeColor="text1"/>
          <w:sz w:val="24"/>
          <w:szCs w:val="24"/>
          <w:lang w:val="es-ES" w:eastAsia="es-ES"/>
        </w:rPr>
        <w:t>,</w:t>
      </w:r>
      <w:r w:rsidRPr="006755E9">
        <w:rPr>
          <w:rFonts w:ascii="Palatino Linotype" w:eastAsia="Calibri" w:hAnsi="Palatino Linotype" w:cs="Arial"/>
          <w:b/>
          <w:color w:val="000000" w:themeColor="text1"/>
          <w:sz w:val="24"/>
          <w:szCs w:val="24"/>
          <w:lang w:val="es-ES" w:eastAsia="es-ES"/>
        </w:rPr>
        <w:t xml:space="preserve"> </w:t>
      </w:r>
      <w:r w:rsidRPr="006755E9">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E9BD533"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4EAF91"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Establecido lo anterior, resulta evidente que las razones o motivos de </w:t>
      </w:r>
      <w:r w:rsidRPr="006755E9">
        <w:rPr>
          <w:rFonts w:ascii="Palatino Linotype" w:eastAsia="Times New Roman" w:hAnsi="Palatino Linotype" w:cs="Times New Roman"/>
          <w:sz w:val="24"/>
          <w:szCs w:val="24"/>
          <w:lang w:val="es-ES" w:eastAsia="es-ES"/>
        </w:rPr>
        <w:t xml:space="preserve">inconformidad hechos valer, resultan </w:t>
      </w:r>
      <w:r w:rsidRPr="006755E9">
        <w:rPr>
          <w:rFonts w:ascii="Palatino Linotype" w:eastAsia="Times New Roman" w:hAnsi="Palatino Linotype" w:cs="Times New Roman"/>
          <w:b/>
          <w:sz w:val="24"/>
          <w:szCs w:val="24"/>
          <w:lang w:val="es-ES" w:eastAsia="es-ES"/>
        </w:rPr>
        <w:t>fundadas y procedentes</w:t>
      </w:r>
      <w:r w:rsidRPr="006755E9">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6755E9">
        <w:rPr>
          <w:rFonts w:ascii="Palatino Linotype" w:eastAsia="Times New Roman" w:hAnsi="Palatino Linotype" w:cs="Arial"/>
          <w:b/>
          <w:sz w:val="24"/>
          <w:szCs w:val="24"/>
          <w:lang w:val="es-ES" w:eastAsia="es-MX"/>
        </w:rPr>
        <w:t>Sujeto Obligado</w:t>
      </w:r>
      <w:r w:rsidRPr="006755E9">
        <w:rPr>
          <w:rFonts w:ascii="Palatino Linotype" w:eastAsia="Times New Roman" w:hAnsi="Palatino Linotype" w:cs="Arial"/>
          <w:sz w:val="24"/>
          <w:szCs w:val="24"/>
          <w:lang w:val="es-ES" w:eastAsia="es-MX"/>
        </w:rPr>
        <w:t xml:space="preserve"> fue omiso en responder la solicitud de información hecha por </w:t>
      </w:r>
      <w:r w:rsidRPr="006755E9">
        <w:rPr>
          <w:rFonts w:ascii="Palatino Linotype" w:eastAsia="Times New Roman" w:hAnsi="Palatino Linotype" w:cs="Arial"/>
          <w:b/>
          <w:sz w:val="24"/>
          <w:szCs w:val="24"/>
          <w:lang w:val="es-ES" w:eastAsia="es-MX"/>
        </w:rPr>
        <w:t>el Recurrente</w:t>
      </w:r>
      <w:r w:rsidRPr="006755E9">
        <w:rPr>
          <w:rFonts w:ascii="Palatino Linotype" w:eastAsia="Times New Roman" w:hAnsi="Palatino Linotype" w:cs="Arial"/>
          <w:sz w:val="24"/>
          <w:szCs w:val="24"/>
          <w:lang w:val="es-ES" w:eastAsia="es-MX"/>
        </w:rPr>
        <w:t>.</w:t>
      </w:r>
    </w:p>
    <w:p w14:paraId="64B1FD54"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506D70" w14:textId="77777777" w:rsidR="001A7DC5" w:rsidRPr="006755E9" w:rsidRDefault="001A7DC5" w:rsidP="001A7DC5">
      <w:pPr>
        <w:spacing w:after="0" w:line="360" w:lineRule="auto"/>
        <w:contextualSpacing/>
        <w:jc w:val="both"/>
        <w:rPr>
          <w:rFonts w:ascii="Palatino Linotype" w:eastAsia="Times New Roman" w:hAnsi="Palatino Linotype" w:cs="Times New Roman"/>
          <w:sz w:val="24"/>
          <w:szCs w:val="24"/>
          <w:lang w:val="es-ES" w:eastAsia="es-MX"/>
        </w:rPr>
      </w:pPr>
      <w:r w:rsidRPr="006755E9">
        <w:rPr>
          <w:rFonts w:ascii="Palatino Linotype" w:eastAsia="Times New Roman" w:hAnsi="Palatino Linotype" w:cs="Times New Roman"/>
          <w:sz w:val="24"/>
          <w:szCs w:val="24"/>
          <w:lang w:val="es-ES" w:eastAsia="es-MX"/>
        </w:rPr>
        <w:t xml:space="preserve">De tal manera que se hace patente que la negativa y falta de respuesta del </w:t>
      </w:r>
      <w:r w:rsidRPr="006755E9">
        <w:rPr>
          <w:rFonts w:ascii="Palatino Linotype" w:eastAsia="Times New Roman" w:hAnsi="Palatino Linotype" w:cs="Times New Roman"/>
          <w:b/>
          <w:sz w:val="24"/>
          <w:szCs w:val="24"/>
          <w:lang w:val="es-ES" w:eastAsia="es-MX"/>
        </w:rPr>
        <w:t>Sujeto Obligado</w:t>
      </w:r>
      <w:r w:rsidRPr="006755E9">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6755E9">
        <w:rPr>
          <w:rFonts w:ascii="Palatino Linotype" w:eastAsia="Times New Roman" w:hAnsi="Palatino Linotype" w:cs="Times New Roman"/>
          <w:b/>
          <w:sz w:val="24"/>
          <w:szCs w:val="24"/>
          <w:lang w:val="es-ES" w:eastAsia="es-MX"/>
        </w:rPr>
        <w:t>Sujeto Obligado</w:t>
      </w:r>
      <w:r w:rsidRPr="006755E9">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77832711" w14:textId="77777777" w:rsidR="001A7DC5" w:rsidRPr="006755E9" w:rsidRDefault="001A7DC5" w:rsidP="001A7DC5">
      <w:pPr>
        <w:spacing w:after="0" w:line="360" w:lineRule="auto"/>
        <w:contextualSpacing/>
        <w:jc w:val="both"/>
        <w:rPr>
          <w:rFonts w:ascii="Palatino Linotype" w:eastAsia="Times New Roman" w:hAnsi="Palatino Linotype" w:cs="Times New Roman"/>
          <w:sz w:val="24"/>
          <w:szCs w:val="24"/>
          <w:lang w:val="es-ES" w:eastAsia="es-MX"/>
        </w:rPr>
      </w:pPr>
    </w:p>
    <w:p w14:paraId="7D7EBF04"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w:t>
      </w:r>
      <w:r w:rsidRPr="006755E9">
        <w:rPr>
          <w:rFonts w:ascii="Palatino Linotype" w:hAnsi="Palatino Linotype" w:cs="Arial"/>
          <w:b/>
          <w:bCs/>
          <w:i/>
        </w:rPr>
        <w:t>Artículo 4.</w:t>
      </w:r>
      <w:r w:rsidRPr="006755E9">
        <w:rPr>
          <w:rFonts w:ascii="Palatino Linotype" w:hAnsi="Palatino Linotype" w:cs="Arial"/>
          <w:bCs/>
          <w:i/>
        </w:rPr>
        <w:t xml:space="preserve"> </w:t>
      </w:r>
      <w:r w:rsidRPr="006755E9">
        <w:rPr>
          <w:rFonts w:ascii="Palatino Linotype" w:hAnsi="Palatino Linotype" w:cs="Arial"/>
          <w:bCs/>
          <w:i/>
          <w:u w:val="single"/>
        </w:rPr>
        <w:t>El derecho humano de acceso a la información pública</w:t>
      </w:r>
      <w:r w:rsidRPr="006755E9">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27308CC"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755E9">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2535D5"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388ED6F1"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
          <w:bCs/>
          <w:i/>
        </w:rPr>
        <w:t>Artículo 12.</w:t>
      </w:r>
      <w:r w:rsidRPr="006755E9">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AD8AC9F"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u w:val="single"/>
        </w:rPr>
        <w:t>Los sujetos obligados sólo proporcionarán la información pública que se les requiera y que obre en sus archivos y en el estado en que ésta se encuentre.</w:t>
      </w:r>
      <w:r w:rsidRPr="006755E9">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633E22"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w:t>
      </w:r>
    </w:p>
    <w:p w14:paraId="0B53672F" w14:textId="77777777" w:rsidR="001A7DC5" w:rsidRPr="006755E9" w:rsidRDefault="001A7DC5" w:rsidP="001A7DC5">
      <w:pPr>
        <w:spacing w:after="0" w:line="240" w:lineRule="auto"/>
        <w:ind w:left="709" w:right="567"/>
        <w:jc w:val="both"/>
        <w:rPr>
          <w:rFonts w:ascii="Palatino Linotype" w:hAnsi="Palatino Linotype" w:cs="Arial"/>
          <w:b/>
          <w:bCs/>
          <w:i/>
        </w:rPr>
      </w:pPr>
    </w:p>
    <w:p w14:paraId="19AA3ED5"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
          <w:bCs/>
          <w:i/>
        </w:rPr>
        <w:t>Artículo 23</w:t>
      </w:r>
      <w:r w:rsidRPr="006755E9">
        <w:rPr>
          <w:rFonts w:ascii="Palatino Linotype" w:hAnsi="Palatino Linotype" w:cs="Arial"/>
          <w:bCs/>
          <w:i/>
        </w:rPr>
        <w:t xml:space="preserve">. </w:t>
      </w:r>
      <w:r w:rsidRPr="006755E9">
        <w:rPr>
          <w:rFonts w:ascii="Palatino Linotype" w:hAnsi="Palatino Linotype" w:cs="Arial"/>
          <w:b/>
          <w:bCs/>
          <w:i/>
        </w:rPr>
        <w:t>Son sujetos obligados</w:t>
      </w:r>
      <w:r w:rsidRPr="006755E9">
        <w:rPr>
          <w:rFonts w:ascii="Palatino Linotype" w:hAnsi="Palatino Linotype" w:cs="Arial"/>
          <w:bCs/>
          <w:i/>
        </w:rPr>
        <w:t xml:space="preserve"> a transparentar y permitir el acceso a su información y proteger los datos personales que obren en su poder: </w:t>
      </w:r>
    </w:p>
    <w:p w14:paraId="3339332B"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w:t>
      </w:r>
    </w:p>
    <w:p w14:paraId="346CBE88"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
          <w:bCs/>
          <w:i/>
        </w:rPr>
        <w:t xml:space="preserve">IV. </w:t>
      </w:r>
      <w:r w:rsidRPr="006755E9">
        <w:rPr>
          <w:rFonts w:ascii="Palatino Linotype" w:hAnsi="Palatino Linotype" w:cs="Arial"/>
          <w:bCs/>
          <w:i/>
        </w:rPr>
        <w:t>Los ayuntamientos y las dependencias, organismos,</w:t>
      </w:r>
      <w:r w:rsidRPr="006755E9">
        <w:rPr>
          <w:rFonts w:ascii="Palatino Linotype" w:hAnsi="Palatino Linotype" w:cs="Arial"/>
          <w:b/>
          <w:bCs/>
          <w:i/>
          <w:u w:val="single"/>
        </w:rPr>
        <w:t xml:space="preserve"> </w:t>
      </w:r>
      <w:r w:rsidRPr="006755E9">
        <w:rPr>
          <w:rFonts w:ascii="Palatino Linotype" w:hAnsi="Palatino Linotype" w:cs="Arial"/>
          <w:bCs/>
          <w:i/>
        </w:rPr>
        <w:t>órganos y entidades de la administración municipal;</w:t>
      </w:r>
    </w:p>
    <w:p w14:paraId="4AD62CF0" w14:textId="77777777" w:rsidR="001A7DC5" w:rsidRPr="006755E9" w:rsidRDefault="001A7DC5" w:rsidP="001A7DC5">
      <w:pPr>
        <w:spacing w:after="0" w:line="240" w:lineRule="auto"/>
        <w:ind w:left="709" w:right="567"/>
        <w:jc w:val="both"/>
        <w:rPr>
          <w:rFonts w:ascii="Palatino Linotype" w:hAnsi="Palatino Linotype" w:cs="Arial"/>
          <w:bCs/>
          <w:i/>
        </w:rPr>
      </w:pPr>
    </w:p>
    <w:p w14:paraId="1586E29C" w14:textId="77777777" w:rsidR="001A7DC5" w:rsidRPr="006755E9" w:rsidRDefault="001A7DC5" w:rsidP="001A7DC5">
      <w:pPr>
        <w:spacing w:after="0" w:line="240" w:lineRule="auto"/>
        <w:ind w:left="709" w:right="567"/>
        <w:jc w:val="both"/>
        <w:rPr>
          <w:rFonts w:ascii="Palatino Linotype" w:hAnsi="Palatino Linotype" w:cs="Arial"/>
          <w:b/>
          <w:bCs/>
          <w:i/>
        </w:rPr>
      </w:pPr>
      <w:r w:rsidRPr="006755E9">
        <w:rPr>
          <w:rFonts w:ascii="Palatino Linotype" w:hAnsi="Palatino Linotype" w:cs="Arial"/>
          <w:b/>
          <w:bCs/>
          <w:i/>
        </w:rPr>
        <w:t xml:space="preserve">Artículo 24. </w:t>
      </w:r>
    </w:p>
    <w:p w14:paraId="72B031F7"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w:t>
      </w:r>
    </w:p>
    <w:p w14:paraId="6C79D2E1"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Los sujetos obligados solo proporcionarán la información pública que generen, administren o posean en el ejercicio de sus atribuciones.”</w:t>
      </w:r>
    </w:p>
    <w:p w14:paraId="189BEF36"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w:t>
      </w:r>
    </w:p>
    <w:p w14:paraId="3134ACA1" w14:textId="77777777" w:rsidR="001A7DC5" w:rsidRPr="006755E9" w:rsidRDefault="001A7DC5" w:rsidP="001A7DC5">
      <w:pPr>
        <w:spacing w:after="0" w:line="240" w:lineRule="auto"/>
        <w:ind w:left="709" w:right="567"/>
        <w:jc w:val="both"/>
        <w:rPr>
          <w:rFonts w:ascii="Palatino Linotype" w:hAnsi="Palatino Linotype" w:cs="Arial"/>
          <w:bCs/>
          <w:i/>
        </w:rPr>
      </w:pPr>
    </w:p>
    <w:p w14:paraId="4CCF774D"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
          <w:bCs/>
          <w:i/>
        </w:rPr>
        <w:t>Artículo 160.</w:t>
      </w:r>
      <w:r w:rsidRPr="006755E9">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20A481" w14:textId="77777777" w:rsidR="001A7DC5" w:rsidRPr="006755E9" w:rsidRDefault="001A7DC5" w:rsidP="001A7DC5">
      <w:pPr>
        <w:spacing w:after="0" w:line="240" w:lineRule="auto"/>
        <w:ind w:left="709" w:right="567"/>
        <w:jc w:val="both"/>
        <w:rPr>
          <w:rFonts w:ascii="Palatino Linotype" w:hAnsi="Palatino Linotype" w:cs="Arial"/>
          <w:bCs/>
          <w:i/>
        </w:rPr>
      </w:pPr>
    </w:p>
    <w:p w14:paraId="5553D968" w14:textId="77777777" w:rsidR="001A7DC5" w:rsidRPr="006755E9" w:rsidRDefault="001A7DC5" w:rsidP="001A7DC5">
      <w:pPr>
        <w:spacing w:after="0" w:line="240" w:lineRule="auto"/>
        <w:ind w:left="709" w:right="567"/>
        <w:jc w:val="both"/>
        <w:rPr>
          <w:rFonts w:ascii="Palatino Linotype" w:hAnsi="Palatino Linotype" w:cs="Arial"/>
          <w:bCs/>
          <w:i/>
        </w:rPr>
      </w:pPr>
      <w:r w:rsidRPr="006755E9">
        <w:rPr>
          <w:rFonts w:ascii="Palatino Linotype" w:hAnsi="Palatino Linotype" w:cs="Arial"/>
          <w:bCs/>
          <w:i/>
        </w:rPr>
        <w:t>En caso que la información solicitada consista en bases de datos se deberá privilegiar la entrega de la misma en formatos abiertos.</w:t>
      </w:r>
    </w:p>
    <w:p w14:paraId="0CC83DE1" w14:textId="77777777" w:rsidR="001A7DC5" w:rsidRPr="006755E9" w:rsidRDefault="001A7DC5" w:rsidP="001A7DC5">
      <w:pPr>
        <w:spacing w:after="0" w:line="360" w:lineRule="auto"/>
        <w:contextualSpacing/>
        <w:jc w:val="both"/>
        <w:rPr>
          <w:rFonts w:ascii="Palatino Linotype" w:hAnsi="Palatino Linotype" w:cs="Arial"/>
          <w:bCs/>
        </w:rPr>
      </w:pPr>
    </w:p>
    <w:p w14:paraId="78FAA512" w14:textId="77777777" w:rsidR="001A7DC5" w:rsidRPr="006755E9" w:rsidRDefault="001A7DC5" w:rsidP="001A7DC5">
      <w:pPr>
        <w:spacing w:after="0" w:line="360" w:lineRule="auto"/>
        <w:contextualSpacing/>
        <w:jc w:val="both"/>
        <w:rPr>
          <w:rFonts w:ascii="Palatino Linotype" w:eastAsia="Times New Roman" w:hAnsi="Palatino Linotype" w:cs="Arial"/>
          <w:color w:val="000000"/>
          <w:sz w:val="24"/>
          <w:szCs w:val="24"/>
          <w:lang w:val="es-ES_tradnl" w:eastAsia="es-ES"/>
        </w:rPr>
      </w:pPr>
      <w:r w:rsidRPr="006755E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755E9">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6755E9">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6755E9">
        <w:rPr>
          <w:rFonts w:ascii="Palatino Linotype" w:eastAsia="Times New Roman" w:hAnsi="Palatino Linotype" w:cs="Arial"/>
          <w:color w:val="000000"/>
          <w:sz w:val="24"/>
          <w:szCs w:val="24"/>
          <w:lang w:val="es-ES_tradnl" w:eastAsia="es-ES"/>
        </w:rPr>
        <w:t xml:space="preserve"> </w:t>
      </w:r>
      <w:r w:rsidRPr="006755E9">
        <w:rPr>
          <w:rFonts w:ascii="Palatino Linotype" w:eastAsia="Times New Roman" w:hAnsi="Palatino Linotype" w:cs="Arial"/>
          <w:b/>
          <w:color w:val="000000"/>
          <w:sz w:val="24"/>
          <w:szCs w:val="24"/>
          <w:lang w:val="es-ES_tradnl" w:eastAsia="es-ES"/>
        </w:rPr>
        <w:t>Sujeto Obligado</w:t>
      </w:r>
      <w:r w:rsidRPr="006755E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55E9">
        <w:rPr>
          <w:rFonts w:ascii="Palatino Linotype" w:eastAsia="Times New Roman" w:hAnsi="Palatino Linotype" w:cs="Arial"/>
          <w:b/>
          <w:color w:val="000000"/>
          <w:sz w:val="24"/>
          <w:szCs w:val="24"/>
          <w:lang w:val="es-ES_tradnl" w:eastAsia="es-ES"/>
        </w:rPr>
        <w:t xml:space="preserve">Constitución Política de los Estados Unidos Mexicanos </w:t>
      </w:r>
      <w:r w:rsidRPr="006755E9">
        <w:rPr>
          <w:rFonts w:ascii="Palatino Linotype" w:eastAsia="Times New Roman" w:hAnsi="Palatino Linotype" w:cs="Arial"/>
          <w:color w:val="000000"/>
          <w:sz w:val="24"/>
          <w:szCs w:val="24"/>
          <w:lang w:val="es-ES_tradnl" w:eastAsia="es-ES"/>
        </w:rPr>
        <w:t>al señalar la obligación de “</w:t>
      </w:r>
      <w:r w:rsidRPr="006755E9">
        <w:rPr>
          <w:rFonts w:ascii="Palatino Linotype" w:eastAsia="Times New Roman" w:hAnsi="Palatino Linotype" w:cs="Arial"/>
          <w:b/>
          <w:color w:val="000000"/>
          <w:sz w:val="24"/>
          <w:szCs w:val="24"/>
          <w:lang w:val="es-ES_tradnl" w:eastAsia="es-ES"/>
        </w:rPr>
        <w:t>promover,</w:t>
      </w:r>
      <w:r w:rsidRPr="006755E9">
        <w:rPr>
          <w:rFonts w:ascii="Palatino Linotype" w:eastAsia="Times New Roman" w:hAnsi="Palatino Linotype" w:cs="Arial"/>
          <w:color w:val="000000"/>
          <w:sz w:val="24"/>
          <w:szCs w:val="24"/>
          <w:lang w:val="es-ES_tradnl" w:eastAsia="es-ES"/>
        </w:rPr>
        <w:t xml:space="preserve"> </w:t>
      </w:r>
      <w:r w:rsidRPr="006755E9">
        <w:rPr>
          <w:rFonts w:ascii="Palatino Linotype" w:eastAsia="Times New Roman" w:hAnsi="Palatino Linotype" w:cs="Arial"/>
          <w:b/>
          <w:color w:val="000000"/>
          <w:sz w:val="24"/>
          <w:szCs w:val="24"/>
          <w:lang w:val="es-ES_tradnl" w:eastAsia="es-ES"/>
        </w:rPr>
        <w:t>respetar</w:t>
      </w:r>
      <w:r w:rsidRPr="006755E9">
        <w:rPr>
          <w:rFonts w:ascii="Palatino Linotype" w:eastAsia="Times New Roman" w:hAnsi="Palatino Linotype" w:cs="Arial"/>
          <w:color w:val="000000"/>
          <w:sz w:val="24"/>
          <w:szCs w:val="24"/>
          <w:lang w:val="es-ES_tradnl" w:eastAsia="es-ES"/>
        </w:rPr>
        <w:t xml:space="preserve">, </w:t>
      </w:r>
      <w:r w:rsidRPr="006755E9">
        <w:rPr>
          <w:rFonts w:ascii="Palatino Linotype" w:eastAsia="Times New Roman" w:hAnsi="Palatino Linotype" w:cs="Arial"/>
          <w:b/>
          <w:color w:val="000000"/>
          <w:sz w:val="24"/>
          <w:szCs w:val="24"/>
          <w:lang w:val="es-ES_tradnl" w:eastAsia="es-ES"/>
        </w:rPr>
        <w:t>proteger</w:t>
      </w:r>
      <w:r w:rsidRPr="006755E9">
        <w:rPr>
          <w:rFonts w:ascii="Palatino Linotype" w:eastAsia="Times New Roman" w:hAnsi="Palatino Linotype" w:cs="Arial"/>
          <w:color w:val="000000"/>
          <w:sz w:val="24"/>
          <w:szCs w:val="24"/>
          <w:lang w:val="es-ES_tradnl" w:eastAsia="es-ES"/>
        </w:rPr>
        <w:t xml:space="preserve"> y </w:t>
      </w:r>
      <w:r w:rsidRPr="006755E9">
        <w:rPr>
          <w:rFonts w:ascii="Palatino Linotype" w:eastAsia="Times New Roman" w:hAnsi="Palatino Linotype" w:cs="Arial"/>
          <w:b/>
          <w:color w:val="000000"/>
          <w:sz w:val="24"/>
          <w:szCs w:val="24"/>
          <w:lang w:val="es-ES_tradnl" w:eastAsia="es-ES"/>
        </w:rPr>
        <w:t>garantizar</w:t>
      </w:r>
      <w:r w:rsidRPr="006755E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29B968E" w14:textId="77777777" w:rsidR="001A7DC5" w:rsidRPr="006755E9" w:rsidRDefault="001A7DC5" w:rsidP="001A7DC5">
      <w:pPr>
        <w:spacing w:after="0" w:line="360" w:lineRule="auto"/>
        <w:contextualSpacing/>
        <w:jc w:val="both"/>
        <w:rPr>
          <w:rFonts w:ascii="Palatino Linotype" w:eastAsia="Times New Roman" w:hAnsi="Palatino Linotype" w:cs="Arial"/>
          <w:color w:val="000000"/>
          <w:sz w:val="24"/>
          <w:szCs w:val="24"/>
          <w:lang w:val="es-ES_tradnl" w:eastAsia="es-ES"/>
        </w:rPr>
      </w:pPr>
    </w:p>
    <w:p w14:paraId="65EB9888" w14:textId="77777777" w:rsidR="001A7DC5" w:rsidRPr="006755E9" w:rsidRDefault="001A7DC5" w:rsidP="001A7DC5">
      <w:pPr>
        <w:spacing w:after="0" w:line="360" w:lineRule="auto"/>
        <w:contextualSpacing/>
        <w:jc w:val="both"/>
        <w:rPr>
          <w:rFonts w:ascii="Palatino Linotype" w:eastAsia="Times New Roman" w:hAnsi="Palatino Linotype" w:cs="Arial"/>
          <w:color w:val="000000"/>
          <w:sz w:val="24"/>
          <w:szCs w:val="24"/>
          <w:lang w:val="es-ES_tradnl" w:eastAsia="es-ES"/>
        </w:rPr>
      </w:pPr>
      <w:r w:rsidRPr="006755E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A47762C" w14:textId="77777777" w:rsidR="001A7DC5" w:rsidRPr="006755E9" w:rsidRDefault="001A7DC5" w:rsidP="001A7DC5">
      <w:pPr>
        <w:spacing w:after="0" w:line="360" w:lineRule="auto"/>
        <w:contextualSpacing/>
        <w:jc w:val="both"/>
        <w:rPr>
          <w:rFonts w:ascii="Palatino Linotype" w:eastAsia="MS Mincho" w:hAnsi="Palatino Linotype" w:cs="Times New Roman"/>
          <w:sz w:val="24"/>
          <w:szCs w:val="24"/>
          <w:lang w:val="es-ES_tradnl" w:eastAsia="es-ES"/>
        </w:rPr>
      </w:pPr>
    </w:p>
    <w:p w14:paraId="428D2484" w14:textId="77777777" w:rsidR="001A7DC5" w:rsidRPr="006755E9" w:rsidRDefault="001A7DC5" w:rsidP="001A7DC5">
      <w:pPr>
        <w:spacing w:after="0" w:line="360" w:lineRule="auto"/>
        <w:contextualSpacing/>
        <w:jc w:val="both"/>
        <w:rPr>
          <w:rFonts w:ascii="Palatino Linotype" w:eastAsia="MS Mincho" w:hAnsi="Palatino Linotype" w:cs="Times New Roman"/>
          <w:sz w:val="24"/>
          <w:szCs w:val="24"/>
          <w:lang w:val="es-ES_tradnl" w:eastAsia="es-ES"/>
        </w:rPr>
      </w:pPr>
      <w:r w:rsidRPr="006755E9">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6755E9">
        <w:rPr>
          <w:rFonts w:ascii="Palatino Linotype" w:eastAsia="MS Mincho" w:hAnsi="Palatino Linotype" w:cs="Times New Roman"/>
          <w:sz w:val="24"/>
          <w:szCs w:val="24"/>
          <w:lang w:val="es-ES_tradnl" w:eastAsia="es-ES"/>
        </w:rPr>
        <w:lastRenderedPageBreak/>
        <w:t xml:space="preserve">decisiones, a través de la difusión de la información que obra en poder de los </w:t>
      </w:r>
      <w:r w:rsidRPr="006755E9">
        <w:rPr>
          <w:rFonts w:ascii="Palatino Linotype" w:eastAsia="MS Mincho" w:hAnsi="Palatino Linotype" w:cs="Times New Roman"/>
          <w:b/>
          <w:sz w:val="24"/>
          <w:szCs w:val="24"/>
          <w:lang w:val="es-ES_tradnl" w:eastAsia="es-ES"/>
        </w:rPr>
        <w:t>Sujeto Obligado</w:t>
      </w:r>
      <w:r w:rsidRPr="006755E9">
        <w:rPr>
          <w:rFonts w:ascii="Palatino Linotype" w:eastAsia="MS Mincho" w:hAnsi="Palatino Linotype" w:cs="Times New Roman"/>
          <w:sz w:val="24"/>
          <w:szCs w:val="24"/>
          <w:lang w:val="es-ES_tradnl" w:eastAsia="es-ES"/>
        </w:rPr>
        <w:t>s.</w:t>
      </w:r>
    </w:p>
    <w:p w14:paraId="3BBEAE13" w14:textId="77777777" w:rsidR="001A7DC5" w:rsidRPr="006755E9" w:rsidRDefault="001A7DC5" w:rsidP="001A7DC5">
      <w:pPr>
        <w:spacing w:after="0" w:line="360" w:lineRule="auto"/>
        <w:contextualSpacing/>
        <w:jc w:val="both"/>
        <w:rPr>
          <w:rFonts w:ascii="Palatino Linotype" w:eastAsia="Times New Roman" w:hAnsi="Palatino Linotype" w:cs="Times New Roman"/>
          <w:sz w:val="24"/>
          <w:szCs w:val="24"/>
          <w:lang w:val="es-ES" w:eastAsia="es-MX"/>
        </w:rPr>
      </w:pPr>
    </w:p>
    <w:p w14:paraId="1D28EBBE" w14:textId="77777777" w:rsidR="001A7DC5" w:rsidRPr="006755E9" w:rsidRDefault="001A7DC5" w:rsidP="001A7DC5">
      <w:pPr>
        <w:spacing w:after="0" w:line="360" w:lineRule="auto"/>
        <w:contextualSpacing/>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Pr="006755E9">
        <w:rPr>
          <w:rFonts w:ascii="Palatino Linotype" w:hAnsi="Palatino Linotype"/>
          <w:sz w:val="24"/>
        </w:rPr>
        <w:t>Organismo Públicos Descentralizados de Asistencia Social, de Carácter Municipal, denominados “Sistemas Municipales para el Desarrollo Integral de la Familia”</w:t>
      </w:r>
      <w:r w:rsidRPr="006755E9">
        <w:rPr>
          <w:rFonts w:ascii="Palatino Linotype" w:eastAsia="Times New Roman" w:hAnsi="Palatino Linotype" w:cs="Arial"/>
          <w:sz w:val="28"/>
          <w:szCs w:val="24"/>
          <w:lang w:val="es-ES" w:eastAsia="es-ES"/>
        </w:rPr>
        <w:t xml:space="preserve"> </w:t>
      </w:r>
      <w:r w:rsidRPr="006755E9">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5E88D86" w14:textId="77777777" w:rsidR="001A7DC5" w:rsidRPr="006755E9" w:rsidRDefault="001A7DC5" w:rsidP="001A7DC5">
      <w:pPr>
        <w:spacing w:after="0" w:line="360" w:lineRule="auto"/>
        <w:contextualSpacing/>
        <w:jc w:val="both"/>
        <w:rPr>
          <w:rFonts w:ascii="Palatino Linotype" w:eastAsia="Times New Roman" w:hAnsi="Palatino Linotype" w:cs="Arial"/>
          <w:sz w:val="24"/>
          <w:szCs w:val="24"/>
          <w:lang w:val="es-ES" w:eastAsia="es-ES"/>
        </w:rPr>
      </w:pPr>
    </w:p>
    <w:p w14:paraId="058A1BAF"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755E9">
        <w:rPr>
          <w:rFonts w:ascii="Palatino Linotype" w:eastAsia="Times New Roman" w:hAnsi="Palatino Linotype" w:cs="Arial"/>
          <w:b/>
          <w:sz w:val="24"/>
          <w:szCs w:val="24"/>
          <w:lang w:val="es-ES" w:eastAsia="es-ES"/>
        </w:rPr>
        <w:t>Sujeto Obligado</w:t>
      </w:r>
      <w:r w:rsidRPr="006755E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755E9">
        <w:rPr>
          <w:rFonts w:ascii="Palatino Linotype" w:eastAsia="Times New Roman" w:hAnsi="Palatino Linotype" w:cs="Arial"/>
          <w:b/>
          <w:sz w:val="24"/>
          <w:szCs w:val="24"/>
          <w:lang w:val="es-ES" w:eastAsia="es-ES"/>
        </w:rPr>
        <w:t>Sujeto Obligado</w:t>
      </w:r>
      <w:r w:rsidRPr="006755E9">
        <w:rPr>
          <w:rFonts w:ascii="Palatino Linotype" w:eastAsia="Times New Roman" w:hAnsi="Palatino Linotype" w:cs="Arial"/>
          <w:sz w:val="24"/>
          <w:szCs w:val="24"/>
          <w:lang w:val="es-ES" w:eastAsia="es-ES"/>
        </w:rPr>
        <w:t xml:space="preserve"> fue omiso en dar respuesta a la solicitud.</w:t>
      </w:r>
    </w:p>
    <w:p w14:paraId="1E54BF6D"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406A93"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6755E9">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14:paraId="2645692A"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E028FA" w14:textId="77777777" w:rsidR="001A7DC5" w:rsidRPr="006755E9" w:rsidRDefault="001A7DC5" w:rsidP="001A7DC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755E9">
        <w:rPr>
          <w:rFonts w:ascii="Palatino Linotype" w:eastAsia="Calibri" w:hAnsi="Palatino Linotype" w:cs="Times New Roman"/>
          <w:sz w:val="24"/>
          <w:szCs w:val="24"/>
          <w:lang w:val="es-ES" w:eastAsia="es-ES"/>
        </w:rPr>
        <w:t xml:space="preserve">No sobra decir que, al actuar de esta forma, el </w:t>
      </w:r>
      <w:r w:rsidRPr="006755E9">
        <w:rPr>
          <w:rFonts w:ascii="Palatino Linotype" w:eastAsia="Calibri" w:hAnsi="Palatino Linotype" w:cs="Times New Roman"/>
          <w:b/>
          <w:sz w:val="24"/>
          <w:szCs w:val="24"/>
          <w:lang w:val="es-ES" w:eastAsia="es-ES"/>
        </w:rPr>
        <w:t>Sujeto Obligado</w:t>
      </w:r>
      <w:r w:rsidRPr="006755E9">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755E9">
        <w:rPr>
          <w:rFonts w:ascii="Palatino Linotype" w:eastAsia="Calibri" w:hAnsi="Palatino Linotype" w:cs="Times New Roman"/>
          <w:i/>
          <w:sz w:val="24"/>
          <w:szCs w:val="24"/>
          <w:lang w:val="es-ES" w:eastAsia="es-ES"/>
        </w:rPr>
        <w:t xml:space="preserve">en el ámbito de sus atribuciones, de promover, respetar, proteger y </w:t>
      </w:r>
      <w:r w:rsidRPr="006755E9">
        <w:rPr>
          <w:rFonts w:ascii="Palatino Linotype" w:eastAsia="Calibri" w:hAnsi="Palatino Linotype" w:cs="Times New Roman"/>
          <w:b/>
          <w:i/>
          <w:sz w:val="24"/>
          <w:szCs w:val="24"/>
          <w:lang w:val="es-ES" w:eastAsia="es-ES"/>
        </w:rPr>
        <w:t>garantizar</w:t>
      </w:r>
      <w:r w:rsidRPr="006755E9">
        <w:rPr>
          <w:rFonts w:ascii="Palatino Linotype" w:eastAsia="Calibri" w:hAnsi="Palatino Linotype" w:cs="Times New Roman"/>
          <w:i/>
          <w:sz w:val="24"/>
          <w:szCs w:val="24"/>
          <w:lang w:val="es-ES" w:eastAsia="es-ES"/>
        </w:rPr>
        <w:t xml:space="preserve"> los derechos humanos</w:t>
      </w:r>
      <w:r w:rsidRPr="006755E9">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6755E9">
        <w:rPr>
          <w:rFonts w:ascii="Palatino Linotype" w:eastAsia="Calibri" w:hAnsi="Palatino Linotype" w:cs="Times New Roman"/>
          <w:i/>
          <w:sz w:val="24"/>
          <w:szCs w:val="24"/>
          <w:lang w:val="es-ES" w:eastAsia="es-ES"/>
        </w:rPr>
        <w:t>procedimiento de acceso a la información es la garantía primaria del derecho en cuestión.</w:t>
      </w:r>
      <w:r w:rsidRPr="006755E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755E9">
        <w:rPr>
          <w:rFonts w:ascii="Palatino Linotype" w:eastAsia="Calibri" w:hAnsi="Palatino Linotype" w:cs="Times New Roman"/>
          <w:b/>
          <w:sz w:val="24"/>
          <w:szCs w:val="24"/>
          <w:lang w:val="es-ES" w:eastAsia="es-ES"/>
        </w:rPr>
        <w:t>Sujeto Obligado</w:t>
      </w:r>
      <w:r w:rsidRPr="006755E9">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755E9">
        <w:rPr>
          <w:rFonts w:ascii="Palatino Linotype" w:eastAsia="Calibri" w:hAnsi="Palatino Linotype" w:cs="Times New Roman"/>
          <w:i/>
          <w:sz w:val="24"/>
          <w:szCs w:val="24"/>
          <w:lang w:val="es-ES" w:eastAsia="es-ES"/>
        </w:rPr>
        <w:t>investigar, sancionar y reparar las violaciones a los derechos humanos.</w:t>
      </w:r>
    </w:p>
    <w:p w14:paraId="6590EBEA"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B75BD5"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Por lo que, en cumplimiento a esta resolución, el </w:t>
      </w:r>
      <w:r w:rsidRPr="006755E9">
        <w:rPr>
          <w:rFonts w:ascii="Palatino Linotype" w:eastAsia="Times New Roman" w:hAnsi="Palatino Linotype" w:cs="Arial"/>
          <w:b/>
          <w:sz w:val="24"/>
          <w:szCs w:val="24"/>
          <w:lang w:val="es-ES" w:eastAsia="es-ES"/>
        </w:rPr>
        <w:t xml:space="preserve">Sujeto Obligado </w:t>
      </w:r>
      <w:r w:rsidRPr="006755E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C4ABC7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0303" w14:textId="77777777" w:rsidR="001A7DC5" w:rsidRPr="006755E9" w:rsidRDefault="001A7DC5" w:rsidP="001A7DC5">
      <w:pPr>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lastRenderedPageBreak/>
        <w:t xml:space="preserve">Ahora bien, de los requerimientos contenidos en la solicitud de información, se aprecia que objetivamente el </w:t>
      </w:r>
      <w:r w:rsidRPr="006755E9">
        <w:rPr>
          <w:rFonts w:ascii="Palatino Linotype" w:eastAsia="Times New Roman" w:hAnsi="Palatino Linotype" w:cs="Arial"/>
          <w:b/>
          <w:sz w:val="24"/>
          <w:szCs w:val="24"/>
          <w:lang w:val="es-ES" w:eastAsia="es-ES"/>
        </w:rPr>
        <w:t>Recurrente</w:t>
      </w:r>
      <w:r w:rsidRPr="006755E9">
        <w:rPr>
          <w:rFonts w:ascii="Palatino Linotype" w:eastAsia="Times New Roman" w:hAnsi="Palatino Linotype" w:cs="Arial"/>
          <w:sz w:val="24"/>
          <w:szCs w:val="24"/>
          <w:lang w:val="es-ES" w:eastAsia="es-ES"/>
        </w:rPr>
        <w:t xml:space="preserve"> peticiona le sea entregado por el sistema SAIMEX, lo siguiente:</w:t>
      </w:r>
    </w:p>
    <w:p w14:paraId="3BD96581" w14:textId="19103F49" w:rsidR="003C2568" w:rsidRPr="006755E9" w:rsidRDefault="0025164B" w:rsidP="003C2568">
      <w:pPr>
        <w:pStyle w:val="INFOEM"/>
        <w:numPr>
          <w:ilvl w:val="0"/>
          <w:numId w:val="6"/>
        </w:numPr>
        <w:ind w:right="-18"/>
        <w:rPr>
          <w:rFonts w:eastAsia="Times New Roman" w:cs="Arial"/>
          <w:i w:val="0"/>
          <w:sz w:val="24"/>
          <w:szCs w:val="24"/>
          <w:lang w:eastAsia="es-ES"/>
        </w:rPr>
      </w:pPr>
      <w:r w:rsidRPr="006755E9">
        <w:rPr>
          <w:rFonts w:eastAsia="Times New Roman" w:cs="Arial"/>
          <w:i w:val="0"/>
          <w:sz w:val="24"/>
          <w:szCs w:val="24"/>
          <w:lang w:eastAsia="es-ES"/>
        </w:rPr>
        <w:t>E</w:t>
      </w:r>
      <w:r w:rsidR="003C2568" w:rsidRPr="006755E9">
        <w:rPr>
          <w:rFonts w:eastAsia="Times New Roman" w:cs="Arial"/>
          <w:i w:val="0"/>
          <w:sz w:val="24"/>
          <w:szCs w:val="24"/>
          <w:lang w:eastAsia="es-ES"/>
        </w:rPr>
        <w:t>l Curriculum Vitae del Jefe de Servicios de la Policía Municipal, del Comisario de Seguridad Publica, Secretario Técnico, Encargado del Centro de Control C2, así como de todo el personal que labora en el C2. También todos los Cursos o Certificaciones que tienen los Antes descritos para desempeñar su labor en tan digna corporación. Comprobantes de pago de los antes mencionados del 01 de enero a la fecha de la presente solicitud. Así como las bajas de elementos de seguridad del 01 de enero a la fecha de la presente solicitud, motivada y justificada.</w:t>
      </w:r>
    </w:p>
    <w:p w14:paraId="1E17D06B" w14:textId="2E7B3CF3" w:rsidR="00542E92" w:rsidRPr="006755E9" w:rsidRDefault="0025164B" w:rsidP="003C2568">
      <w:pPr>
        <w:pStyle w:val="INFOEM"/>
        <w:numPr>
          <w:ilvl w:val="0"/>
          <w:numId w:val="6"/>
        </w:numPr>
        <w:ind w:right="-18"/>
        <w:rPr>
          <w:rFonts w:eastAsia="Times New Roman" w:cs="Arial"/>
          <w:i w:val="0"/>
          <w:sz w:val="24"/>
          <w:szCs w:val="24"/>
          <w:lang w:eastAsia="es-ES"/>
        </w:rPr>
      </w:pPr>
      <w:r w:rsidRPr="006755E9">
        <w:rPr>
          <w:rFonts w:eastAsia="Times New Roman" w:cs="Arial"/>
          <w:i w:val="0"/>
          <w:sz w:val="24"/>
          <w:szCs w:val="24"/>
          <w:lang w:eastAsia="es-ES"/>
        </w:rPr>
        <w:t>E</w:t>
      </w:r>
      <w:r w:rsidR="00542E92" w:rsidRPr="006755E9">
        <w:rPr>
          <w:rFonts w:eastAsia="Times New Roman" w:cs="Arial"/>
          <w:i w:val="0"/>
          <w:sz w:val="24"/>
          <w:szCs w:val="24"/>
          <w:lang w:eastAsia="es-ES"/>
        </w:rPr>
        <w:t>l curriculum vitae de la Primer Regidora, también los comprobantes de pago del 01 de enero de 2022 a la fecha de la presente solicitud. De igual manera Solicito el Manual de organización y procedimientos de dicha regiduría. Así como un informe de actividades (con fotografía) y/o comisiones realizadas de la 1er regidora del 01 de enero de 2022 a la fecha de la presente solicitud.</w:t>
      </w:r>
    </w:p>
    <w:p w14:paraId="12A36873" w14:textId="77777777" w:rsidR="001A7DC5" w:rsidRPr="006755E9" w:rsidRDefault="001A7DC5" w:rsidP="003C2568">
      <w:pPr>
        <w:pStyle w:val="INFOEM"/>
        <w:ind w:left="0" w:right="-18"/>
        <w:rPr>
          <w:bCs/>
          <w:i w:val="0"/>
          <w:iCs/>
          <w:sz w:val="24"/>
          <w:szCs w:val="24"/>
        </w:rPr>
      </w:pPr>
      <w:r w:rsidRPr="006755E9">
        <w:rPr>
          <w:bCs/>
          <w:i w:val="0"/>
          <w:iCs/>
          <w:sz w:val="24"/>
          <w:szCs w:val="24"/>
        </w:rPr>
        <w:t xml:space="preserve">Bajo este contexto, resulta oportuno traer a colación el organigrama del </w:t>
      </w:r>
      <w:r w:rsidRPr="006755E9">
        <w:rPr>
          <w:b/>
          <w:i w:val="0"/>
          <w:iCs/>
          <w:sz w:val="24"/>
          <w:szCs w:val="24"/>
        </w:rPr>
        <w:t xml:space="preserve">Sujeto Obligado </w:t>
      </w:r>
      <w:r w:rsidRPr="006755E9">
        <w:rPr>
          <w:bCs/>
          <w:i w:val="0"/>
          <w:iCs/>
          <w:sz w:val="24"/>
          <w:szCs w:val="24"/>
        </w:rPr>
        <w:t>susceptible de ser consultado en la siguiente dirección electrónica:</w:t>
      </w:r>
    </w:p>
    <w:p w14:paraId="21EAB382" w14:textId="77777777" w:rsidR="003C2568" w:rsidRPr="006755E9" w:rsidRDefault="008A71C1" w:rsidP="003C2568">
      <w:pPr>
        <w:pStyle w:val="Sinespaciado"/>
        <w:spacing w:line="360" w:lineRule="auto"/>
        <w:jc w:val="both"/>
        <w:rPr>
          <w:rStyle w:val="Hipervnculo"/>
          <w:rFonts w:ascii="Palatino Linotype" w:eastAsiaTheme="minorHAnsi" w:hAnsi="Palatino Linotype" w:cstheme="minorBidi"/>
          <w:bCs/>
          <w:iCs/>
          <w:lang w:eastAsia="en-US"/>
        </w:rPr>
      </w:pPr>
      <w:hyperlink r:id="rId7" w:history="1">
        <w:r w:rsidR="003C2568" w:rsidRPr="006755E9">
          <w:rPr>
            <w:rStyle w:val="Hipervnculo"/>
            <w:rFonts w:ascii="Palatino Linotype" w:eastAsiaTheme="minorHAnsi" w:hAnsi="Palatino Linotype" w:cstheme="minorBidi"/>
            <w:bCs/>
            <w:iCs/>
            <w:lang w:eastAsia="en-US"/>
          </w:rPr>
          <w:t>https://almoloyadelrio.gob.mx/transparencia/almoloyadelrio/ayuntamiento_92_II-B_220815130227_organigrama-almoloya-del-rio-pdf-2022-1-12-111857.pdf</w:t>
        </w:r>
      </w:hyperlink>
    </w:p>
    <w:p w14:paraId="43F550C0" w14:textId="77777777" w:rsidR="001A7DC5" w:rsidRPr="006755E9" w:rsidRDefault="001A7DC5" w:rsidP="003C2568">
      <w:pPr>
        <w:pStyle w:val="Sinespaciado"/>
        <w:spacing w:line="360" w:lineRule="auto"/>
        <w:jc w:val="both"/>
        <w:rPr>
          <w:rFonts w:ascii="Palatino Linotype" w:hAnsi="Palatino Linotype"/>
          <w:bCs/>
        </w:rPr>
      </w:pPr>
    </w:p>
    <w:p w14:paraId="3527BD60" w14:textId="77777777" w:rsidR="001A7DC5" w:rsidRPr="006755E9" w:rsidRDefault="003C2568" w:rsidP="001A7DC5">
      <w:pPr>
        <w:pStyle w:val="Sinespaciado"/>
        <w:spacing w:line="360" w:lineRule="auto"/>
        <w:jc w:val="both"/>
        <w:rPr>
          <w:rFonts w:ascii="Palatino Linotype" w:hAnsi="Palatino Linotype"/>
          <w:bCs/>
          <w:i/>
          <w:sz w:val="22"/>
        </w:rPr>
      </w:pPr>
      <w:r w:rsidRPr="006755E9">
        <w:rPr>
          <w:rFonts w:ascii="Palatino Linotype" w:hAnsi="Palatino Linotype"/>
          <w:bCs/>
          <w:i/>
          <w:noProof/>
          <w:sz w:val="22"/>
          <w:lang w:eastAsia="es-MX"/>
        </w:rPr>
        <w:lastRenderedPageBreak/>
        <w:drawing>
          <wp:inline distT="0" distB="0" distL="0" distR="0" wp14:anchorId="2624D192" wp14:editId="6D889BD0">
            <wp:extent cx="5760720" cy="23317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7095E2.tmp"/>
                    <pic:cNvPicPr/>
                  </pic:nvPicPr>
                  <pic:blipFill>
                    <a:blip r:embed="rId8">
                      <a:extLst>
                        <a:ext uri="{28A0092B-C50C-407E-A947-70E740481C1C}">
                          <a14:useLocalDpi xmlns:a14="http://schemas.microsoft.com/office/drawing/2010/main" val="0"/>
                        </a:ext>
                      </a:extLst>
                    </a:blip>
                    <a:stretch>
                      <a:fillRect/>
                    </a:stretch>
                  </pic:blipFill>
                  <pic:spPr>
                    <a:xfrm>
                      <a:off x="0" y="0"/>
                      <a:ext cx="5760720" cy="2331720"/>
                    </a:xfrm>
                    <a:prstGeom prst="rect">
                      <a:avLst/>
                    </a:prstGeom>
                  </pic:spPr>
                </pic:pic>
              </a:graphicData>
            </a:graphic>
          </wp:inline>
        </w:drawing>
      </w:r>
    </w:p>
    <w:p w14:paraId="5098EDBB" w14:textId="77777777" w:rsidR="001A7DC5" w:rsidRPr="006755E9" w:rsidRDefault="00504EBD" w:rsidP="001A7DC5">
      <w:pPr>
        <w:pStyle w:val="Sinespaciado"/>
        <w:spacing w:line="360" w:lineRule="auto"/>
        <w:jc w:val="both"/>
        <w:rPr>
          <w:rFonts w:ascii="Palatino Linotype" w:hAnsi="Palatino Linotype"/>
          <w:bCs/>
          <w:sz w:val="22"/>
        </w:rPr>
      </w:pPr>
      <w:r w:rsidRPr="006755E9">
        <w:rPr>
          <w:rFonts w:ascii="Palatino Linotype" w:hAnsi="Palatino Linotype"/>
          <w:bCs/>
          <w:noProof/>
          <w:sz w:val="22"/>
          <w:lang w:eastAsia="es-MX"/>
        </w:rPr>
        <mc:AlternateContent>
          <mc:Choice Requires="wps">
            <w:drawing>
              <wp:anchor distT="0" distB="0" distL="114300" distR="114300" simplePos="0" relativeHeight="251659264" behindDoc="0" locked="0" layoutInCell="1" allowOverlap="1" wp14:anchorId="2CCE693C" wp14:editId="05A7E137">
                <wp:simplePos x="0" y="0"/>
                <wp:positionH relativeFrom="column">
                  <wp:posOffset>2482215</wp:posOffset>
                </wp:positionH>
                <wp:positionV relativeFrom="paragraph">
                  <wp:posOffset>706121</wp:posOffset>
                </wp:positionV>
                <wp:extent cx="1123950" cy="1123950"/>
                <wp:effectExtent l="19050" t="19050" r="38100" b="38100"/>
                <wp:wrapNone/>
                <wp:docPr id="2" name="Rectángulo 2"/>
                <wp:cNvGraphicFramePr/>
                <a:graphic xmlns:a="http://schemas.openxmlformats.org/drawingml/2006/main">
                  <a:graphicData uri="http://schemas.microsoft.com/office/word/2010/wordprocessingShape">
                    <wps:wsp>
                      <wps:cNvSpPr/>
                      <wps:spPr>
                        <a:xfrm>
                          <a:off x="0" y="0"/>
                          <a:ext cx="1123950" cy="11239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F4FFC" id="Rectángulo 2" o:spid="_x0000_s1026" style="position:absolute;margin-left:195.45pt;margin-top:55.6pt;width:88.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" filled="f" strokecolor="#00b0f0" strokeweight="4.5pt"/>
            </w:pict>
          </mc:Fallback>
        </mc:AlternateContent>
      </w:r>
      <w:r w:rsidRPr="006755E9">
        <w:rPr>
          <w:rFonts w:ascii="Palatino Linotype" w:hAnsi="Palatino Linotype"/>
          <w:bCs/>
          <w:noProof/>
          <w:sz w:val="22"/>
          <w:lang w:eastAsia="es-MX"/>
        </w:rPr>
        <mc:AlternateContent>
          <mc:Choice Requires="wps">
            <w:drawing>
              <wp:anchor distT="0" distB="0" distL="114300" distR="114300" simplePos="0" relativeHeight="251661312" behindDoc="0" locked="0" layoutInCell="1" allowOverlap="1" wp14:anchorId="1477BA39" wp14:editId="502FDBDF">
                <wp:simplePos x="0" y="0"/>
                <wp:positionH relativeFrom="column">
                  <wp:posOffset>2787015</wp:posOffset>
                </wp:positionH>
                <wp:positionV relativeFrom="paragraph">
                  <wp:posOffset>3182621</wp:posOffset>
                </wp:positionV>
                <wp:extent cx="1095375" cy="895350"/>
                <wp:effectExtent l="19050" t="19050" r="47625" b="38100"/>
                <wp:wrapNone/>
                <wp:docPr id="7" name="Rectángulo 7"/>
                <wp:cNvGraphicFramePr/>
                <a:graphic xmlns:a="http://schemas.openxmlformats.org/drawingml/2006/main">
                  <a:graphicData uri="http://schemas.microsoft.com/office/word/2010/wordprocessingShape">
                    <wps:wsp>
                      <wps:cNvSpPr/>
                      <wps:spPr>
                        <a:xfrm>
                          <a:off x="0" y="0"/>
                          <a:ext cx="1095375" cy="8953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8AA2" id="Rectángulo 7" o:spid="_x0000_s1026" style="position:absolute;margin-left:219.45pt;margin-top:250.6pt;width:86.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" filled="f" strokecolor="#00b0f0" strokeweight="4.5pt"/>
            </w:pict>
          </mc:Fallback>
        </mc:AlternateContent>
      </w:r>
      <w:r w:rsidRPr="006755E9">
        <w:rPr>
          <w:rFonts w:ascii="Palatino Linotype" w:hAnsi="Palatino Linotype"/>
          <w:bCs/>
          <w:noProof/>
          <w:sz w:val="22"/>
          <w:lang w:eastAsia="es-MX"/>
        </w:rPr>
        <w:drawing>
          <wp:inline distT="0" distB="0" distL="0" distR="0" wp14:anchorId="5712D892" wp14:editId="090B3BB9">
            <wp:extent cx="4019550" cy="4228249"/>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7035E7.tmp"/>
                    <pic:cNvPicPr/>
                  </pic:nvPicPr>
                  <pic:blipFill rotWithShape="1">
                    <a:blip r:embed="rId9">
                      <a:extLst>
                        <a:ext uri="{28A0092B-C50C-407E-A947-70E740481C1C}">
                          <a14:useLocalDpi xmlns:a14="http://schemas.microsoft.com/office/drawing/2010/main" val="0"/>
                        </a:ext>
                      </a:extLst>
                    </a:blip>
                    <a:srcRect l="-1534" t="30189" r="-1"/>
                    <a:stretch/>
                  </pic:blipFill>
                  <pic:spPr bwMode="auto">
                    <a:xfrm>
                      <a:off x="0" y="0"/>
                      <a:ext cx="4019550" cy="4228249"/>
                    </a:xfrm>
                    <a:prstGeom prst="rect">
                      <a:avLst/>
                    </a:prstGeom>
                    <a:ln>
                      <a:noFill/>
                    </a:ln>
                    <a:extLst>
                      <a:ext uri="{53640926-AAD7-44D8-BBD7-CCE9431645EC}">
                        <a14:shadowObscured xmlns:a14="http://schemas.microsoft.com/office/drawing/2010/main"/>
                      </a:ext>
                    </a:extLst>
                  </pic:spPr>
                </pic:pic>
              </a:graphicData>
            </a:graphic>
          </wp:inline>
        </w:drawing>
      </w:r>
    </w:p>
    <w:p w14:paraId="15E50151" w14:textId="77777777" w:rsidR="00504EBD" w:rsidRPr="006755E9" w:rsidRDefault="00504EBD" w:rsidP="001A7DC5">
      <w:pPr>
        <w:pStyle w:val="Sinespaciado"/>
        <w:spacing w:line="360" w:lineRule="auto"/>
        <w:jc w:val="both"/>
        <w:rPr>
          <w:rFonts w:ascii="Palatino Linotype" w:hAnsi="Palatino Linotype" w:cs="Arial"/>
        </w:rPr>
      </w:pPr>
    </w:p>
    <w:p w14:paraId="0D7046DD" w14:textId="77777777" w:rsidR="001A7DC5" w:rsidRPr="006755E9" w:rsidRDefault="001A7DC5" w:rsidP="001A7DC5">
      <w:pPr>
        <w:pStyle w:val="Sinespaciado"/>
        <w:spacing w:line="360" w:lineRule="auto"/>
        <w:jc w:val="both"/>
        <w:rPr>
          <w:rFonts w:ascii="Palatino Linotype" w:hAnsi="Palatino Linotype"/>
          <w:bCs/>
        </w:rPr>
      </w:pPr>
      <w:r w:rsidRPr="006755E9">
        <w:rPr>
          <w:rFonts w:ascii="Palatino Linotype" w:hAnsi="Palatino Linotype" w:cs="Arial"/>
        </w:rPr>
        <w:lastRenderedPageBreak/>
        <w:t xml:space="preserve">De lo expuesto con anterioridad, se desprende que </w:t>
      </w:r>
      <w:r w:rsidRPr="006755E9">
        <w:rPr>
          <w:rFonts w:ascii="Palatino Linotype" w:hAnsi="Palatino Linotype" w:cs="Arial"/>
          <w:b/>
        </w:rPr>
        <w:t xml:space="preserve">El Sujeto Obligado </w:t>
      </w:r>
      <w:r w:rsidRPr="006755E9">
        <w:rPr>
          <w:rFonts w:ascii="Palatino Linotype" w:hAnsi="Palatino Linotype" w:cs="Arial"/>
        </w:rPr>
        <w:t xml:space="preserve">se auxilia de diversas Direcciones y Áreas Administrativas para cumplir con sus fines y objetivos, resultando de nuestro más amplio interés la Dirección </w:t>
      </w:r>
      <w:r w:rsidR="00504EBD" w:rsidRPr="006755E9">
        <w:rPr>
          <w:rFonts w:ascii="Palatino Linotype" w:hAnsi="Palatino Linotype" w:cs="Arial"/>
        </w:rPr>
        <w:t>de Seguridad Pública y el área de Secretario Técnico de Seguridad Pública.</w:t>
      </w:r>
    </w:p>
    <w:p w14:paraId="275B35DF" w14:textId="77777777" w:rsidR="001A7DC5" w:rsidRPr="006755E9" w:rsidRDefault="001A7DC5" w:rsidP="001A7DC5">
      <w:pPr>
        <w:spacing w:after="0" w:line="360" w:lineRule="auto"/>
        <w:ind w:right="214"/>
        <w:jc w:val="both"/>
        <w:rPr>
          <w:rFonts w:ascii="Palatino Linotype" w:hAnsi="Palatino Linotype" w:cs="Arial"/>
          <w:sz w:val="24"/>
          <w:szCs w:val="24"/>
        </w:rPr>
      </w:pPr>
    </w:p>
    <w:p w14:paraId="712E7E94" w14:textId="77777777" w:rsidR="001A7DC5" w:rsidRPr="006755E9" w:rsidRDefault="001A7DC5" w:rsidP="001A7DC5">
      <w:pPr>
        <w:spacing w:after="0" w:line="360" w:lineRule="auto"/>
        <w:ind w:right="214"/>
        <w:jc w:val="both"/>
        <w:rPr>
          <w:rFonts w:ascii="Palatino Linotype" w:hAnsi="Palatino Linotype" w:cs="Arial"/>
          <w:sz w:val="24"/>
          <w:szCs w:val="24"/>
        </w:rPr>
      </w:pPr>
      <w:r w:rsidRPr="006755E9">
        <w:rPr>
          <w:rFonts w:ascii="Palatino Linotype" w:hAnsi="Palatino Linotype" w:cs="Arial"/>
          <w:sz w:val="24"/>
          <w:szCs w:val="24"/>
        </w:rPr>
        <w:t>Debido a lo anterior, para delimitar las fronteras conceptuales de las unidades administrativas en cita, resulta oportuno traer a colación los artículos</w:t>
      </w:r>
      <w:r w:rsidR="00542E92" w:rsidRPr="006755E9">
        <w:rPr>
          <w:rFonts w:ascii="Palatino Linotype" w:hAnsi="Palatino Linotype" w:cs="Arial"/>
          <w:sz w:val="24"/>
          <w:szCs w:val="24"/>
        </w:rPr>
        <w:t xml:space="preserve"> 34,</w:t>
      </w:r>
      <w:r w:rsidRPr="006755E9">
        <w:rPr>
          <w:rFonts w:ascii="Palatino Linotype" w:hAnsi="Palatino Linotype" w:cs="Arial"/>
          <w:sz w:val="24"/>
          <w:szCs w:val="24"/>
        </w:rPr>
        <w:t xml:space="preserve"> </w:t>
      </w:r>
      <w:r w:rsidR="00504EBD" w:rsidRPr="006755E9">
        <w:rPr>
          <w:rFonts w:ascii="Palatino Linotype" w:hAnsi="Palatino Linotype" w:cs="Arial"/>
          <w:sz w:val="24"/>
          <w:szCs w:val="24"/>
        </w:rPr>
        <w:t>124,</w:t>
      </w:r>
      <w:r w:rsidR="00542E92" w:rsidRPr="006755E9">
        <w:rPr>
          <w:rFonts w:ascii="Palatino Linotype" w:hAnsi="Palatino Linotype" w:cs="Arial"/>
          <w:sz w:val="24"/>
          <w:szCs w:val="24"/>
        </w:rPr>
        <w:t xml:space="preserve"> 125 y 126</w:t>
      </w:r>
      <w:r w:rsidRPr="006755E9">
        <w:rPr>
          <w:rFonts w:ascii="Palatino Linotype" w:hAnsi="Palatino Linotype" w:cs="Arial"/>
          <w:sz w:val="24"/>
          <w:szCs w:val="24"/>
        </w:rPr>
        <w:t xml:space="preserve"> del Bando Municipal del Ayuntamiento de </w:t>
      </w:r>
      <w:r w:rsidR="00504EBD" w:rsidRPr="006755E9">
        <w:rPr>
          <w:rFonts w:ascii="Palatino Linotype" w:hAnsi="Palatino Linotype" w:cs="Arial"/>
          <w:sz w:val="24"/>
          <w:szCs w:val="24"/>
        </w:rPr>
        <w:t>Almoloya del Río</w:t>
      </w:r>
      <w:r w:rsidRPr="006755E9">
        <w:rPr>
          <w:rFonts w:ascii="Palatino Linotype" w:hAnsi="Palatino Linotype" w:cs="Arial"/>
          <w:sz w:val="24"/>
          <w:szCs w:val="24"/>
        </w:rPr>
        <w:t>, porciones normativas que disponen a la literalidad lo siguiente:</w:t>
      </w:r>
    </w:p>
    <w:p w14:paraId="1FBAFA6A" w14:textId="77777777" w:rsidR="001A7DC5" w:rsidRPr="006755E9" w:rsidRDefault="001A7DC5" w:rsidP="001A7DC5">
      <w:pPr>
        <w:spacing w:after="0" w:line="256" w:lineRule="auto"/>
        <w:ind w:right="214"/>
        <w:jc w:val="both"/>
        <w:rPr>
          <w:rFonts w:ascii="Palatino Linotype" w:hAnsi="Palatino Linotype" w:cs="Arial"/>
          <w:b/>
          <w:sz w:val="24"/>
          <w:szCs w:val="24"/>
        </w:rPr>
      </w:pPr>
    </w:p>
    <w:p w14:paraId="632577B7" w14:textId="77777777" w:rsidR="001A7DC5" w:rsidRPr="006755E9" w:rsidRDefault="00542E92" w:rsidP="001A7DC5">
      <w:pPr>
        <w:pStyle w:val="Prrafodelista"/>
        <w:spacing w:line="360" w:lineRule="auto"/>
        <w:ind w:left="720" w:right="567"/>
        <w:jc w:val="both"/>
        <w:rPr>
          <w:rFonts w:ascii="Palatino Linotype" w:hAnsi="Palatino Linotype"/>
          <w:i/>
          <w:sz w:val="22"/>
          <w:lang w:val="es-MX"/>
        </w:rPr>
      </w:pPr>
      <w:r w:rsidRPr="006755E9">
        <w:rPr>
          <w:rFonts w:ascii="Palatino Linotype" w:hAnsi="Palatino Linotype"/>
          <w:b/>
          <w:i/>
          <w:sz w:val="22"/>
          <w:lang w:val="es-MX"/>
        </w:rPr>
        <w:t>Artículo 34.-</w:t>
      </w:r>
      <w:r w:rsidRPr="006755E9">
        <w:rPr>
          <w:rFonts w:ascii="Palatino Linotype" w:hAnsi="Palatino Linotype"/>
          <w:i/>
          <w:sz w:val="22"/>
          <w:lang w:val="es-MX"/>
        </w:rPr>
        <w:t xml:space="preserve"> El ejercicio del poder municipal cuya sede es la Presidencia Municipal ubicada en Plaza Chignahuapan, Barrio de Texcoapan y la sede de las Regidurías ubicadas en calle Isidro Fabela No. 21, Barrio de Tecalco, Almoloya del Río, Estado de México; Código Postal 52540, se divide en:</w:t>
      </w:r>
    </w:p>
    <w:p w14:paraId="2F6EA510" w14:textId="77777777" w:rsidR="00542E92" w:rsidRPr="006755E9" w:rsidRDefault="00542E92" w:rsidP="001A7DC5">
      <w:pPr>
        <w:pStyle w:val="Prrafodelista"/>
        <w:spacing w:line="360" w:lineRule="auto"/>
        <w:ind w:left="720" w:right="567"/>
        <w:jc w:val="both"/>
        <w:rPr>
          <w:rFonts w:ascii="Palatino Linotype" w:hAnsi="Palatino Linotype"/>
          <w:i/>
          <w:sz w:val="22"/>
        </w:rPr>
      </w:pPr>
      <w:r w:rsidRPr="006755E9">
        <w:rPr>
          <w:rFonts w:ascii="Palatino Linotype" w:hAnsi="Palatino Linotype"/>
          <w:i/>
          <w:sz w:val="22"/>
        </w:rPr>
        <w:t>(…)</w:t>
      </w:r>
    </w:p>
    <w:p w14:paraId="42BF1AC6" w14:textId="77777777" w:rsidR="00542E92" w:rsidRPr="006755E9" w:rsidRDefault="00542E92" w:rsidP="00542E92">
      <w:pPr>
        <w:pStyle w:val="Prrafodelista"/>
        <w:spacing w:line="360" w:lineRule="auto"/>
        <w:ind w:left="720" w:right="567"/>
        <w:jc w:val="both"/>
        <w:rPr>
          <w:rFonts w:ascii="Palatino Linotype" w:hAnsi="Palatino Linotype"/>
          <w:i/>
          <w:sz w:val="22"/>
        </w:rPr>
      </w:pPr>
      <w:r w:rsidRPr="006755E9">
        <w:rPr>
          <w:rFonts w:ascii="Palatino Linotype" w:hAnsi="Palatino Linotype"/>
          <w:b/>
          <w:i/>
          <w:sz w:val="22"/>
        </w:rPr>
        <w:t>c) Primera Regidora:</w:t>
      </w:r>
      <w:r w:rsidRPr="006755E9">
        <w:rPr>
          <w:rFonts w:ascii="Palatino Linotype" w:hAnsi="Palatino Linotype"/>
          <w:i/>
          <w:sz w:val="22"/>
        </w:rPr>
        <w:t xml:space="preserve"> se encargará de las Comisiones de Educación, cultura, parques y jardines.</w:t>
      </w:r>
    </w:p>
    <w:p w14:paraId="3872EE1B" w14:textId="77777777" w:rsidR="00542E92" w:rsidRPr="006755E9" w:rsidRDefault="00542E92" w:rsidP="001A7DC5">
      <w:pPr>
        <w:pStyle w:val="Prrafodelista"/>
        <w:spacing w:line="360" w:lineRule="auto"/>
        <w:ind w:left="720" w:right="567"/>
        <w:jc w:val="both"/>
        <w:rPr>
          <w:rFonts w:ascii="Palatino Linotype" w:hAnsi="Palatino Linotype"/>
          <w:i/>
          <w:sz w:val="22"/>
        </w:rPr>
      </w:pPr>
    </w:p>
    <w:p w14:paraId="2C2542EC" w14:textId="77777777" w:rsidR="00504EBD" w:rsidRPr="006755E9" w:rsidRDefault="00504EBD" w:rsidP="00504EBD">
      <w:pPr>
        <w:pStyle w:val="Prrafodelista"/>
        <w:spacing w:line="276" w:lineRule="auto"/>
        <w:ind w:left="720" w:right="567"/>
        <w:jc w:val="both"/>
        <w:rPr>
          <w:rFonts w:ascii="Palatino Linotype" w:hAnsi="Palatino Linotype"/>
          <w:bCs/>
          <w:i/>
          <w:sz w:val="22"/>
          <w:lang w:val="es-MX"/>
        </w:rPr>
      </w:pPr>
      <w:r w:rsidRPr="006755E9">
        <w:rPr>
          <w:rFonts w:ascii="Palatino Linotype" w:hAnsi="Palatino Linotype"/>
          <w:b/>
          <w:bCs/>
          <w:i/>
          <w:sz w:val="22"/>
          <w:lang w:val="es-MX"/>
        </w:rPr>
        <w:t xml:space="preserve">Artículo 124.- </w:t>
      </w:r>
      <w:r w:rsidRPr="006755E9">
        <w:rPr>
          <w:rFonts w:ascii="Palatino Linotype" w:hAnsi="Palatino Linotype"/>
          <w:bCs/>
          <w:i/>
          <w:sz w:val="22"/>
          <w:lang w:val="es-MX"/>
        </w:rPr>
        <w:t>Son autoridades de Seguridad Pública:</w:t>
      </w:r>
    </w:p>
    <w:p w14:paraId="2C852BA8" w14:textId="77777777" w:rsidR="00504EBD" w:rsidRPr="006755E9" w:rsidRDefault="00504EBD" w:rsidP="00504EBD">
      <w:pPr>
        <w:pStyle w:val="Prrafodelista"/>
        <w:spacing w:line="276" w:lineRule="auto"/>
        <w:ind w:left="720" w:right="567"/>
        <w:jc w:val="both"/>
        <w:rPr>
          <w:rFonts w:ascii="Palatino Linotype" w:hAnsi="Palatino Linotype"/>
          <w:bCs/>
          <w:i/>
          <w:sz w:val="22"/>
          <w:lang w:val="es-MX"/>
        </w:rPr>
      </w:pPr>
      <w:r w:rsidRPr="006755E9">
        <w:rPr>
          <w:rFonts w:ascii="Palatino Linotype" w:hAnsi="Palatino Linotype"/>
          <w:bCs/>
          <w:i/>
          <w:sz w:val="22"/>
          <w:lang w:val="es-MX"/>
        </w:rPr>
        <w:t>I. La Presidenta Municipal.</w:t>
      </w:r>
    </w:p>
    <w:p w14:paraId="0BE8904B" w14:textId="77777777" w:rsidR="00504EBD" w:rsidRPr="006755E9" w:rsidRDefault="00504EBD" w:rsidP="00504EBD">
      <w:pPr>
        <w:pStyle w:val="Prrafodelista"/>
        <w:spacing w:line="276" w:lineRule="auto"/>
        <w:ind w:left="720" w:right="567"/>
        <w:jc w:val="both"/>
        <w:rPr>
          <w:rFonts w:ascii="Palatino Linotype" w:hAnsi="Palatino Linotype"/>
          <w:bCs/>
          <w:i/>
          <w:sz w:val="22"/>
          <w:lang w:val="es-MX"/>
        </w:rPr>
      </w:pPr>
      <w:r w:rsidRPr="006755E9">
        <w:rPr>
          <w:rFonts w:ascii="Palatino Linotype" w:hAnsi="Palatino Linotype"/>
          <w:bCs/>
          <w:i/>
          <w:sz w:val="22"/>
          <w:lang w:val="es-MX"/>
        </w:rPr>
        <w:t>II. El Director de Seguridad Pública y Protección Civil.</w:t>
      </w:r>
    </w:p>
    <w:p w14:paraId="73F452ED" w14:textId="77777777" w:rsidR="00504EBD" w:rsidRPr="006755E9" w:rsidRDefault="00504EBD" w:rsidP="00504EBD">
      <w:pPr>
        <w:pStyle w:val="Prrafodelista"/>
        <w:spacing w:line="276" w:lineRule="auto"/>
        <w:ind w:left="720" w:right="567"/>
        <w:jc w:val="both"/>
        <w:rPr>
          <w:rFonts w:ascii="Palatino Linotype" w:hAnsi="Palatino Linotype"/>
          <w:bCs/>
          <w:i/>
          <w:sz w:val="22"/>
          <w:lang w:val="es-MX"/>
        </w:rPr>
      </w:pPr>
      <w:r w:rsidRPr="006755E9">
        <w:rPr>
          <w:rFonts w:ascii="Palatino Linotype" w:hAnsi="Palatino Linotype"/>
          <w:bCs/>
          <w:i/>
          <w:sz w:val="22"/>
          <w:lang w:val="es-MX"/>
        </w:rPr>
        <w:t xml:space="preserve">III. Secretario Técnico del Consejo Municipal de Seguridad Publica. </w:t>
      </w:r>
    </w:p>
    <w:p w14:paraId="7F1E4B73" w14:textId="77777777" w:rsidR="00601BEC" w:rsidRPr="006755E9" w:rsidRDefault="00601BEC" w:rsidP="001A7DC5">
      <w:pPr>
        <w:pStyle w:val="Prrafodelista"/>
        <w:spacing w:line="276" w:lineRule="auto"/>
        <w:ind w:left="720" w:right="567"/>
        <w:jc w:val="both"/>
        <w:rPr>
          <w:rFonts w:ascii="Palatino Linotype" w:hAnsi="Palatino Linotype"/>
          <w:b/>
          <w:i/>
          <w:sz w:val="22"/>
          <w:lang w:val="es-MX"/>
        </w:rPr>
      </w:pPr>
    </w:p>
    <w:p w14:paraId="484176A2" w14:textId="77777777" w:rsidR="00601BEC" w:rsidRPr="006755E9" w:rsidRDefault="00601BEC" w:rsidP="001A7DC5">
      <w:pPr>
        <w:pStyle w:val="Prrafodelista"/>
        <w:spacing w:line="276" w:lineRule="auto"/>
        <w:ind w:left="720" w:right="567"/>
        <w:jc w:val="both"/>
        <w:rPr>
          <w:rFonts w:ascii="Palatino Linotype" w:hAnsi="Palatino Linotype"/>
          <w:i/>
          <w:sz w:val="22"/>
          <w:lang w:val="es-MX"/>
        </w:rPr>
      </w:pPr>
      <w:r w:rsidRPr="006755E9">
        <w:rPr>
          <w:rFonts w:ascii="Palatino Linotype" w:hAnsi="Palatino Linotype"/>
          <w:b/>
          <w:i/>
          <w:sz w:val="22"/>
          <w:lang w:val="es-MX"/>
        </w:rPr>
        <w:t>Artículo 125.-</w:t>
      </w:r>
      <w:r w:rsidRPr="006755E9">
        <w:rPr>
          <w:rFonts w:ascii="Palatino Linotype" w:hAnsi="Palatino Linotype"/>
          <w:i/>
          <w:sz w:val="22"/>
          <w:lang w:val="es-MX"/>
        </w:rPr>
        <w:t xml:space="preserve"> La Presidenta Municipal Constitucional en términos de lo dispuesto por la Constitución Política del Estado Libre y Soberano de México y la Ley Orgánica Municipal del Estado de México, tendrá las siguientes atribuciones: </w:t>
      </w:r>
    </w:p>
    <w:p w14:paraId="1271086F"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 xml:space="preserve">Ejercerá el mando directo e inmediato de la Dirección de Seguridad Pública. </w:t>
      </w:r>
    </w:p>
    <w:p w14:paraId="155D4D2A"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 xml:space="preserve">Proponer al Ayuntamiento el programa municipal de Seguridad Pública. </w:t>
      </w:r>
    </w:p>
    <w:p w14:paraId="3765F8A2"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lastRenderedPageBreak/>
        <w:t xml:space="preserve">Ejecutar los Acuerdos y Convenios en materia de Seguridad Pública aprobados por el Ayuntamiento. </w:t>
      </w:r>
    </w:p>
    <w:p w14:paraId="5E00376A"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 xml:space="preserve">Aplicar las directrices que dentro de su competencia señale las autoridades federales y estatales en materia de Seguridad Pública. </w:t>
      </w:r>
    </w:p>
    <w:p w14:paraId="495AD22C"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Cumplir y hacer cumplir el Reglamento de Seguridad Pública Municipal.</w:t>
      </w:r>
    </w:p>
    <w:p w14:paraId="3C3DB4B5"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b/>
          <w:i/>
          <w:sz w:val="22"/>
          <w:lang w:val="es-MX"/>
        </w:rPr>
      </w:pPr>
      <w:r w:rsidRPr="006755E9">
        <w:rPr>
          <w:rFonts w:ascii="Palatino Linotype" w:hAnsi="Palatino Linotype"/>
          <w:b/>
          <w:i/>
        </w:rPr>
        <w:t xml:space="preserve">Proponer al Ayuntamiento el nombramiento del Director de Seguridad Pública y Protección Civil. </w:t>
      </w:r>
    </w:p>
    <w:p w14:paraId="264A4B9D" w14:textId="77777777" w:rsidR="00601BEC" w:rsidRPr="006755E9" w:rsidRDefault="00601BEC" w:rsidP="00601BEC">
      <w:pPr>
        <w:pStyle w:val="Prrafodelista"/>
        <w:numPr>
          <w:ilvl w:val="0"/>
          <w:numId w:val="9"/>
        </w:numPr>
        <w:spacing w:line="276" w:lineRule="auto"/>
        <w:ind w:right="567"/>
        <w:jc w:val="both"/>
        <w:rPr>
          <w:rFonts w:ascii="Palatino Linotype" w:hAnsi="Palatino Linotype"/>
          <w:i/>
          <w:sz w:val="22"/>
          <w:lang w:val="es-MX"/>
        </w:rPr>
      </w:pPr>
      <w:r w:rsidRPr="006755E9">
        <w:rPr>
          <w:rFonts w:ascii="Palatino Linotype" w:hAnsi="Palatino Linotype"/>
          <w:b/>
          <w:i/>
        </w:rPr>
        <w:t>Nombrar a los integrantes del cuerpo de Seguridad Pública Municipal</w:t>
      </w:r>
      <w:r w:rsidRPr="006755E9">
        <w:rPr>
          <w:rFonts w:ascii="Palatino Linotype" w:hAnsi="Palatino Linotype"/>
          <w:i/>
        </w:rPr>
        <w:t xml:space="preserve"> y de la Unidad de Protección Civil; cambiarlos de adscripción de acuerdo a las necesidades del servicio y promover su sanción en términos de la Ley de Seguridad Pública del Estado de México, Reglamento de Seguridad Pública Municipal, Ley de Protección Civil del Estado de México y Ley de Responsabilidades de los Servidores Públicos del Estado de México y Municipios.</w:t>
      </w:r>
    </w:p>
    <w:p w14:paraId="0B4380EF" w14:textId="77777777" w:rsidR="00601BEC" w:rsidRPr="006755E9" w:rsidRDefault="00601BEC" w:rsidP="00601BEC">
      <w:pPr>
        <w:pStyle w:val="Prrafodelista"/>
        <w:spacing w:line="276" w:lineRule="auto"/>
        <w:ind w:left="1440" w:right="567"/>
        <w:jc w:val="both"/>
        <w:rPr>
          <w:rFonts w:ascii="Palatino Linotype" w:hAnsi="Palatino Linotype"/>
          <w:i/>
          <w:sz w:val="22"/>
          <w:lang w:val="es-MX"/>
        </w:rPr>
      </w:pPr>
      <w:r w:rsidRPr="006755E9">
        <w:rPr>
          <w:rFonts w:ascii="Palatino Linotype" w:hAnsi="Palatino Linotype"/>
          <w:i/>
        </w:rPr>
        <w:t>(…)</w:t>
      </w:r>
    </w:p>
    <w:p w14:paraId="37B5FB76" w14:textId="77777777" w:rsidR="00601BEC" w:rsidRPr="006755E9" w:rsidRDefault="00601BEC" w:rsidP="00601BEC">
      <w:pPr>
        <w:spacing w:line="276" w:lineRule="auto"/>
        <w:ind w:right="567"/>
        <w:jc w:val="both"/>
        <w:rPr>
          <w:rFonts w:ascii="Palatino Linotype" w:hAnsi="Palatino Linotype"/>
          <w:i/>
        </w:rPr>
      </w:pPr>
    </w:p>
    <w:p w14:paraId="5B7C9EE7" w14:textId="77777777" w:rsidR="00504EBD" w:rsidRPr="006755E9" w:rsidRDefault="00504EBD" w:rsidP="001A7DC5">
      <w:pPr>
        <w:pStyle w:val="Prrafodelista"/>
        <w:spacing w:line="276" w:lineRule="auto"/>
        <w:ind w:left="720" w:right="567"/>
        <w:jc w:val="both"/>
        <w:rPr>
          <w:rFonts w:ascii="Palatino Linotype" w:hAnsi="Palatino Linotype"/>
          <w:i/>
          <w:sz w:val="22"/>
          <w:lang w:val="es-MX"/>
        </w:rPr>
      </w:pPr>
      <w:r w:rsidRPr="006755E9">
        <w:rPr>
          <w:rFonts w:ascii="Palatino Linotype" w:hAnsi="Palatino Linotype"/>
          <w:b/>
          <w:i/>
          <w:sz w:val="22"/>
          <w:lang w:val="es-MX"/>
        </w:rPr>
        <w:t xml:space="preserve">Artículo 126.- </w:t>
      </w:r>
      <w:r w:rsidRPr="006755E9">
        <w:rPr>
          <w:rFonts w:ascii="Palatino Linotype" w:hAnsi="Palatino Linotype"/>
          <w:i/>
          <w:sz w:val="22"/>
          <w:lang w:val="es-MX"/>
        </w:rPr>
        <w:t xml:space="preserve">Son atribuciones del Director de Seguridad Pública y Vialidad. </w:t>
      </w:r>
    </w:p>
    <w:p w14:paraId="56E8F73B" w14:textId="77777777" w:rsidR="00504EBD"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Proponer a la Presidenta Municipal el programa de Seguridad Pública.</w:t>
      </w:r>
    </w:p>
    <w:p w14:paraId="4261812E" w14:textId="77777777" w:rsidR="00504EBD"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Organizar, operar, supervisar y controlar el cuerpo de Seguridad Pública.</w:t>
      </w:r>
    </w:p>
    <w:p w14:paraId="31A58705" w14:textId="77777777" w:rsidR="00504EBD"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Aplicar las directrices que dicten las autoridades Federales, Estatales y Municipales para la prestación de servicio, coordinación, funcionamiento, normatividad técnica y práctica de los elementos de Seguridad Pública y Vialidad.</w:t>
      </w:r>
    </w:p>
    <w:p w14:paraId="3639A555" w14:textId="77777777" w:rsidR="00504EBD"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 xml:space="preserve">Promover la capacitación técnica y práctica de los elementos de Seguridad Pública. </w:t>
      </w:r>
    </w:p>
    <w:p w14:paraId="5C88718A" w14:textId="77777777" w:rsidR="00504EBD"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 xml:space="preserve">Proporcionar a la Secretaría de Seguridad del Estado de México, el reporte mensual el cual contendrá el estado de fuerza del personal, el estado de fuerza de vehículos, el estado de fuerza de armamento, los datos generales y particulares de cada uno de los elementos y el armamento que integra el cuerpo de seguridad pública. </w:t>
      </w:r>
    </w:p>
    <w:p w14:paraId="797895CB" w14:textId="77777777" w:rsidR="00601BEC"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 xml:space="preserve">Proporcionar diariamente a la Presidenta Municipal el parte de novedades y; </w:t>
      </w:r>
    </w:p>
    <w:p w14:paraId="221784B5" w14:textId="77777777" w:rsidR="001A7DC5" w:rsidRPr="006755E9" w:rsidRDefault="00504EBD" w:rsidP="00504EBD">
      <w:pPr>
        <w:pStyle w:val="Prrafodelista"/>
        <w:numPr>
          <w:ilvl w:val="0"/>
          <w:numId w:val="8"/>
        </w:numPr>
        <w:spacing w:line="276" w:lineRule="auto"/>
        <w:ind w:right="567"/>
        <w:jc w:val="both"/>
        <w:rPr>
          <w:rFonts w:ascii="Palatino Linotype" w:hAnsi="Palatino Linotype"/>
          <w:i/>
          <w:sz w:val="22"/>
          <w:lang w:val="es-MX"/>
        </w:rPr>
      </w:pPr>
      <w:r w:rsidRPr="006755E9">
        <w:rPr>
          <w:rFonts w:ascii="Palatino Linotype" w:hAnsi="Palatino Linotype"/>
          <w:i/>
          <w:sz w:val="22"/>
          <w:lang w:val="es-MX"/>
        </w:rPr>
        <w:t>Las demás que confiere las normas aplicables en la materia.</w:t>
      </w:r>
    </w:p>
    <w:p w14:paraId="7B4AE63F" w14:textId="77777777" w:rsidR="00504EBD" w:rsidRPr="006755E9" w:rsidRDefault="00504EBD" w:rsidP="001A7DC5">
      <w:pPr>
        <w:pStyle w:val="Prrafodelista"/>
        <w:spacing w:line="276" w:lineRule="auto"/>
        <w:ind w:left="720" w:right="567"/>
        <w:jc w:val="both"/>
        <w:rPr>
          <w:rFonts w:ascii="Palatino Linotype" w:hAnsi="Palatino Linotype"/>
          <w:b/>
          <w:i/>
          <w:sz w:val="22"/>
          <w:lang w:val="es-MX"/>
        </w:rPr>
      </w:pPr>
    </w:p>
    <w:p w14:paraId="036FFE92" w14:textId="77777777" w:rsidR="00601BEC" w:rsidRPr="006755E9" w:rsidRDefault="00601BEC" w:rsidP="001A7DC5">
      <w:pPr>
        <w:pStyle w:val="Prrafodelista"/>
        <w:spacing w:line="276" w:lineRule="auto"/>
        <w:ind w:left="720" w:right="567"/>
        <w:jc w:val="both"/>
        <w:rPr>
          <w:rFonts w:ascii="Palatino Linotype" w:hAnsi="Palatino Linotype"/>
          <w:b/>
          <w:i/>
          <w:sz w:val="22"/>
          <w:lang w:val="es-MX"/>
        </w:rPr>
      </w:pPr>
    </w:p>
    <w:p w14:paraId="7A85C7EE" w14:textId="77777777" w:rsidR="001A7DC5" w:rsidRPr="006755E9" w:rsidRDefault="001A7DC5" w:rsidP="001A7DC5">
      <w:pPr>
        <w:spacing w:line="360" w:lineRule="auto"/>
        <w:jc w:val="both"/>
        <w:rPr>
          <w:rFonts w:ascii="Palatino Linotype" w:hAnsi="Palatino Linotype"/>
          <w:i/>
          <w:sz w:val="24"/>
        </w:rPr>
      </w:pPr>
      <w:r w:rsidRPr="006755E9">
        <w:rPr>
          <w:rFonts w:ascii="Palatino Linotype" w:hAnsi="Palatino Linotype"/>
          <w:sz w:val="24"/>
        </w:rPr>
        <w:t xml:space="preserve">Asimismo, cabe precisar que las fracciones II, </w:t>
      </w:r>
      <w:r w:rsidR="00542E92" w:rsidRPr="006755E9">
        <w:rPr>
          <w:rFonts w:ascii="Palatino Linotype" w:hAnsi="Palatino Linotype"/>
          <w:sz w:val="24"/>
        </w:rPr>
        <w:t>III y XXI</w:t>
      </w:r>
      <w:r w:rsidRPr="006755E9">
        <w:rPr>
          <w:rFonts w:ascii="Palatino Linotype" w:hAnsi="Palatino Linotype"/>
          <w:sz w:val="24"/>
        </w:rPr>
        <w:t xml:space="preserve"> del artículo 92 de la -Ley de Transparencia y Acceso a la Información Pública del Estado de México y Municipios establece que son obligaciones de transparencia común su estructura orgánica, las facultades de cada área, así como la información de los programas de subsidios, estímulos y apoyos, precepto legal que a la letra dice</w:t>
      </w:r>
    </w:p>
    <w:p w14:paraId="7953EBB2" w14:textId="77777777" w:rsidR="001A7DC5" w:rsidRPr="006755E9" w:rsidRDefault="001A7DC5" w:rsidP="001A7DC5">
      <w:pPr>
        <w:spacing w:line="276" w:lineRule="auto"/>
        <w:ind w:left="709"/>
        <w:jc w:val="both"/>
        <w:rPr>
          <w:rFonts w:ascii="Palatino Linotype" w:hAnsi="Palatino Linotype"/>
        </w:rPr>
      </w:pPr>
      <w:r w:rsidRPr="006755E9">
        <w:rPr>
          <w:rFonts w:ascii="Palatino Linotype" w:hAnsi="Palatino Linotype"/>
        </w:rPr>
        <w:t>(…)</w:t>
      </w:r>
    </w:p>
    <w:p w14:paraId="2385FDC8" w14:textId="77777777" w:rsidR="001A7DC5" w:rsidRPr="006755E9" w:rsidRDefault="001A7DC5" w:rsidP="001A7DC5">
      <w:pPr>
        <w:spacing w:line="276" w:lineRule="auto"/>
        <w:ind w:left="709"/>
        <w:jc w:val="both"/>
        <w:rPr>
          <w:rFonts w:ascii="Palatino Linotype" w:eastAsia="Times New Roman" w:hAnsi="Palatino Linotype" w:cs="Times New Roman"/>
          <w:i/>
          <w:lang w:eastAsia="es-ES"/>
        </w:rPr>
      </w:pPr>
      <w:r w:rsidRPr="006755E9">
        <w:rPr>
          <w:rFonts w:ascii="Palatino Linotype" w:eastAsia="Times New Roman" w:hAnsi="Palatino Linotype" w:cs="Times New Roman"/>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65ADB5" w14:textId="77777777" w:rsidR="001A7DC5" w:rsidRPr="006755E9" w:rsidRDefault="001A7DC5" w:rsidP="001A7DC5">
      <w:pPr>
        <w:spacing w:line="276" w:lineRule="auto"/>
        <w:ind w:left="709"/>
        <w:jc w:val="both"/>
        <w:rPr>
          <w:rFonts w:ascii="Palatino Linotype" w:hAnsi="Palatino Linotype"/>
          <w:i/>
        </w:rPr>
      </w:pPr>
      <w:r w:rsidRPr="006755E9">
        <w:rPr>
          <w:rFonts w:ascii="Palatino Linotype" w:hAnsi="Palatino Linotype"/>
          <w:i/>
        </w:rPr>
        <w:t>II. Su estructura orgánica completa, en un formato que permita vincular cada parte de la estructura, las atribuciones y responsabilidades que le corresponden a cada servidor público, prestador de</w:t>
      </w:r>
      <w:r w:rsidRPr="006755E9">
        <w:t xml:space="preserve"> </w:t>
      </w:r>
      <w:r w:rsidRPr="006755E9">
        <w:rPr>
          <w:rFonts w:ascii="Palatino Linotype" w:hAnsi="Palatino Linotype"/>
          <w:i/>
        </w:rPr>
        <w:t>servicios profesionales o miembro de los sujetos obligados, de conformidad con las disposiciones jurídicas aplicables;</w:t>
      </w:r>
    </w:p>
    <w:p w14:paraId="65C5E09A" w14:textId="77777777" w:rsidR="00601BEC" w:rsidRPr="006755E9" w:rsidRDefault="001A7DC5" w:rsidP="001A7DC5">
      <w:pPr>
        <w:spacing w:after="0" w:line="276" w:lineRule="auto"/>
        <w:ind w:left="709"/>
        <w:jc w:val="both"/>
        <w:rPr>
          <w:rFonts w:ascii="Palatino Linotype" w:hAnsi="Palatino Linotype"/>
          <w:i/>
        </w:rPr>
      </w:pPr>
      <w:r w:rsidRPr="006755E9">
        <w:rPr>
          <w:rFonts w:ascii="Palatino Linotype" w:hAnsi="Palatino Linotype"/>
          <w:i/>
        </w:rPr>
        <w:t>III. Las facultades de cada área;</w:t>
      </w:r>
      <w:r w:rsidRPr="006755E9">
        <w:rPr>
          <w:rFonts w:ascii="Palatino Linotype" w:hAnsi="Palatino Linotype"/>
          <w:i/>
        </w:rPr>
        <w:cr/>
      </w:r>
    </w:p>
    <w:p w14:paraId="73466AB4" w14:textId="77777777" w:rsidR="00601BEC" w:rsidRPr="006755E9" w:rsidRDefault="00601BEC" w:rsidP="001A7DC5">
      <w:pPr>
        <w:spacing w:after="0" w:line="276" w:lineRule="auto"/>
        <w:ind w:left="709"/>
        <w:jc w:val="both"/>
        <w:rPr>
          <w:rFonts w:ascii="Palatino Linotype" w:hAnsi="Palatino Linotype"/>
          <w:i/>
        </w:rPr>
      </w:pPr>
      <w:r w:rsidRPr="006755E9">
        <w:rPr>
          <w:rFonts w:ascii="Palatino Linotype" w:hAnsi="Palatino Linotype"/>
          <w:i/>
        </w:rPr>
        <w:t>(…)</w:t>
      </w:r>
    </w:p>
    <w:p w14:paraId="6F7877C5"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 xml:space="preserve">VIII. </w:t>
      </w:r>
      <w:r w:rsidRPr="006755E9">
        <w:rPr>
          <w:rFonts w:ascii="Palatino Linotype" w:hAnsi="Palatino Linotype"/>
          <w:b/>
          <w:i/>
        </w:rPr>
        <w:t>La remuneración bruta y neta de todos los servidores públicos</w:t>
      </w:r>
      <w:r w:rsidRPr="006755E9">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14:paraId="7B97AE7C" w14:textId="77777777" w:rsidR="00E93DFA" w:rsidRPr="006755E9" w:rsidRDefault="00E93DFA" w:rsidP="001A7DC5">
      <w:pPr>
        <w:spacing w:after="0" w:line="276" w:lineRule="auto"/>
        <w:ind w:left="709"/>
        <w:jc w:val="both"/>
        <w:rPr>
          <w:rFonts w:ascii="Palatino Linotype" w:hAnsi="Palatino Linotype"/>
          <w:i/>
        </w:rPr>
      </w:pPr>
    </w:p>
    <w:p w14:paraId="050DB6DF"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w:t>
      </w:r>
    </w:p>
    <w:p w14:paraId="7A2D4B2C" w14:textId="77777777" w:rsidR="00E93DFA" w:rsidRPr="006755E9" w:rsidRDefault="00E93DFA" w:rsidP="001A7DC5">
      <w:pPr>
        <w:spacing w:after="0" w:line="276" w:lineRule="auto"/>
        <w:ind w:left="709"/>
        <w:jc w:val="both"/>
        <w:rPr>
          <w:rFonts w:ascii="Palatino Linotype" w:hAnsi="Palatino Linotype"/>
          <w:i/>
        </w:rPr>
      </w:pPr>
    </w:p>
    <w:p w14:paraId="36A9BFBC"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292D66BD"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 xml:space="preserve">a) Área; </w:t>
      </w:r>
    </w:p>
    <w:p w14:paraId="4DCB3986"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lastRenderedPageBreak/>
        <w:t xml:space="preserve">b) Denominación del programa; </w:t>
      </w:r>
    </w:p>
    <w:p w14:paraId="086AB3DB"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 xml:space="preserve">c) Periodo de vigencia; </w:t>
      </w:r>
    </w:p>
    <w:p w14:paraId="00829ACD"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 xml:space="preserve">d) Diseño, objetivos y alcances; </w:t>
      </w:r>
    </w:p>
    <w:p w14:paraId="2D794D77"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e) Metas físicas;</w:t>
      </w:r>
    </w:p>
    <w:p w14:paraId="219DA167"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f) Población beneficiada estimada;</w:t>
      </w:r>
    </w:p>
    <w:p w14:paraId="3745C339" w14:textId="77777777" w:rsidR="00E93DFA" w:rsidRPr="006755E9" w:rsidRDefault="00E93DFA" w:rsidP="001A7DC5">
      <w:pPr>
        <w:spacing w:after="0" w:line="276" w:lineRule="auto"/>
        <w:ind w:left="709"/>
        <w:jc w:val="both"/>
        <w:rPr>
          <w:rFonts w:ascii="Palatino Linotype" w:hAnsi="Palatino Linotype"/>
          <w:i/>
        </w:rPr>
      </w:pPr>
    </w:p>
    <w:p w14:paraId="0A5F38E4" w14:textId="77777777" w:rsidR="00E93DFA" w:rsidRPr="006755E9" w:rsidRDefault="00E93DFA" w:rsidP="001A7DC5">
      <w:pPr>
        <w:spacing w:after="0" w:line="276" w:lineRule="auto"/>
        <w:ind w:left="709"/>
        <w:jc w:val="both"/>
        <w:rPr>
          <w:rFonts w:ascii="Palatino Linotype" w:hAnsi="Palatino Linotype"/>
          <w:i/>
        </w:rPr>
      </w:pPr>
      <w:r w:rsidRPr="006755E9">
        <w:rPr>
          <w:rFonts w:ascii="Palatino Linotype" w:hAnsi="Palatino Linotype"/>
          <w:i/>
        </w:rPr>
        <w:t>(…)</w:t>
      </w:r>
    </w:p>
    <w:p w14:paraId="02163017" w14:textId="77777777" w:rsidR="00E93DFA" w:rsidRPr="006755E9" w:rsidRDefault="00E93DFA" w:rsidP="001A7DC5">
      <w:pPr>
        <w:spacing w:after="0" w:line="276" w:lineRule="auto"/>
        <w:ind w:left="709"/>
        <w:jc w:val="both"/>
        <w:rPr>
          <w:rFonts w:ascii="Palatino Linotype" w:hAnsi="Palatino Linotype"/>
          <w:i/>
        </w:rPr>
      </w:pPr>
    </w:p>
    <w:p w14:paraId="283F8ABE" w14:textId="77777777" w:rsidR="001A7DC5" w:rsidRPr="006755E9" w:rsidRDefault="00601BEC" w:rsidP="001A7DC5">
      <w:pPr>
        <w:spacing w:after="0" w:line="276" w:lineRule="auto"/>
        <w:ind w:left="709"/>
        <w:jc w:val="both"/>
        <w:rPr>
          <w:rFonts w:ascii="Palatino Linotype" w:hAnsi="Palatino Linotype"/>
          <w:i/>
        </w:rPr>
      </w:pPr>
      <w:r w:rsidRPr="006755E9">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28BA7132" w14:textId="77777777" w:rsidR="00601BEC" w:rsidRPr="006755E9" w:rsidRDefault="00601BEC" w:rsidP="00601BE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95514D" w14:textId="77777777" w:rsidR="00601BEC" w:rsidRPr="006755E9" w:rsidRDefault="00601BEC" w:rsidP="00601BE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755E9">
        <w:rPr>
          <w:rFonts w:ascii="Palatino Linotype" w:eastAsia="Times New Roman" w:hAnsi="Palatino Linotype" w:cs="Arial"/>
          <w:sz w:val="24"/>
          <w:szCs w:val="24"/>
          <w:lang w:val="es-ES" w:eastAsia="es-ES"/>
        </w:rPr>
        <w:t xml:space="preserve">Una vez sentado lo anterior, como fue mencionado en el antecedente </w:t>
      </w:r>
      <w:r w:rsidR="00542E92" w:rsidRPr="006755E9">
        <w:rPr>
          <w:rFonts w:ascii="Palatino Linotype" w:eastAsia="Times New Roman" w:hAnsi="Palatino Linotype" w:cs="Arial"/>
          <w:sz w:val="24"/>
          <w:szCs w:val="24"/>
          <w:lang w:val="es-ES" w:eastAsia="es-ES"/>
        </w:rPr>
        <w:t>segundo y quinto</w:t>
      </w:r>
      <w:r w:rsidRPr="006755E9">
        <w:rPr>
          <w:rFonts w:ascii="Palatino Linotype" w:eastAsia="Times New Roman" w:hAnsi="Palatino Linotype" w:cs="Arial"/>
          <w:sz w:val="24"/>
          <w:szCs w:val="24"/>
          <w:lang w:val="es-ES" w:eastAsia="es-ES"/>
        </w:rPr>
        <w:t xml:space="preserve">, </w:t>
      </w:r>
      <w:r w:rsidRPr="006755E9">
        <w:rPr>
          <w:rFonts w:ascii="Palatino Linotype" w:eastAsia="Times New Roman" w:hAnsi="Palatino Linotype" w:cs="Arial"/>
          <w:b/>
          <w:sz w:val="24"/>
          <w:szCs w:val="24"/>
          <w:lang w:val="es-ES" w:eastAsia="es-ES"/>
        </w:rPr>
        <w:t xml:space="preserve">El Sujeto Obligado </w:t>
      </w:r>
      <w:r w:rsidRPr="006755E9">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sidRPr="006755E9">
        <w:rPr>
          <w:rFonts w:ascii="Palatino Linotype" w:eastAsia="Times New Roman" w:hAnsi="Palatino Linotype" w:cs="Arial"/>
          <w:b/>
          <w:sz w:val="24"/>
          <w:szCs w:val="24"/>
          <w:lang w:val="es-ES" w:eastAsia="es-ES"/>
        </w:rPr>
        <w:t xml:space="preserve">–falta de respuesta a una solicitud de acceso a la información-, </w:t>
      </w:r>
      <w:r w:rsidRPr="006755E9">
        <w:rPr>
          <w:rFonts w:ascii="Palatino Linotype" w:eastAsia="Times New Roman" w:hAnsi="Palatino Linotype" w:cs="Arial"/>
          <w:sz w:val="24"/>
          <w:szCs w:val="24"/>
          <w:lang w:val="es-ES" w:eastAsia="es-ES"/>
        </w:rPr>
        <w:t xml:space="preserve">los cuales a toda luz son </w:t>
      </w:r>
      <w:r w:rsidRPr="006755E9">
        <w:rPr>
          <w:rFonts w:ascii="Palatino Linotype" w:eastAsia="Times New Roman" w:hAnsi="Palatino Linotype" w:cs="Arial"/>
          <w:b/>
          <w:sz w:val="24"/>
          <w:szCs w:val="24"/>
          <w:lang w:val="es-ES" w:eastAsia="es-ES"/>
        </w:rPr>
        <w:t xml:space="preserve">FUNDADOS. </w:t>
      </w:r>
    </w:p>
    <w:p w14:paraId="625CAB0C" w14:textId="77777777" w:rsidR="001A7DC5" w:rsidRPr="006755E9" w:rsidRDefault="001A7DC5" w:rsidP="001A7DC5">
      <w:pPr>
        <w:spacing w:line="360" w:lineRule="auto"/>
        <w:jc w:val="both"/>
        <w:rPr>
          <w:rFonts w:ascii="Palatino Linotype" w:hAnsi="Palatino Linotype"/>
          <w:i/>
          <w:sz w:val="20"/>
        </w:rPr>
      </w:pPr>
    </w:p>
    <w:p w14:paraId="181ACE6B"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6755E9">
        <w:rPr>
          <w:rFonts w:ascii="Palatino Linotype" w:eastAsia="Times New Roman" w:hAnsi="Palatino Linotype" w:cs="Arial"/>
          <w:b/>
          <w:i/>
          <w:sz w:val="28"/>
          <w:szCs w:val="24"/>
          <w:lang w:val="es-ES" w:eastAsia="es-ES"/>
        </w:rPr>
        <w:t>•</w:t>
      </w:r>
      <w:r w:rsidRPr="006755E9">
        <w:rPr>
          <w:rFonts w:ascii="Palatino Linotype" w:eastAsia="Times New Roman" w:hAnsi="Palatino Linotype" w:cs="Arial"/>
          <w:b/>
          <w:i/>
          <w:sz w:val="28"/>
          <w:szCs w:val="24"/>
          <w:lang w:val="es-ES" w:eastAsia="es-ES"/>
        </w:rPr>
        <w:tab/>
        <w:t>De la clasificación de la información.</w:t>
      </w:r>
    </w:p>
    <w:p w14:paraId="576D974A"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51E97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w:t>
      </w:r>
      <w:r w:rsidRPr="006755E9">
        <w:rPr>
          <w:rFonts w:ascii="Palatino Linotype" w:eastAsia="Times New Roman" w:hAnsi="Palatino Linotype" w:cs="Arial"/>
          <w:sz w:val="24"/>
          <w:szCs w:val="24"/>
          <w:lang w:val="es-ES" w:eastAsia="es-ES"/>
        </w:rPr>
        <w:lastRenderedPageBreak/>
        <w:t>Acceso a la Información Pública del Estado de México y Municipios; también lo es que dicho derecho no es absoluto.</w:t>
      </w:r>
    </w:p>
    <w:p w14:paraId="3B767689"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AE4CB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1BC21EB7"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01210D3A"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052D21"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i/>
          <w:szCs w:val="24"/>
          <w:lang w:val="es-ES" w:eastAsia="es-ES"/>
        </w:rPr>
        <w:t>“</w:t>
      </w:r>
      <w:r w:rsidRPr="006755E9">
        <w:rPr>
          <w:rFonts w:ascii="Palatino Linotype" w:eastAsia="Times New Roman" w:hAnsi="Palatino Linotype" w:cs="Arial"/>
          <w:b/>
          <w:i/>
          <w:szCs w:val="24"/>
          <w:lang w:val="es-ES" w:eastAsia="es-ES"/>
        </w:rPr>
        <w:t>Artículo 140.</w:t>
      </w:r>
      <w:r w:rsidRPr="006755E9">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1DA13AA3"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w:t>
      </w:r>
      <w:r w:rsidRPr="006755E9">
        <w:rPr>
          <w:rFonts w:ascii="Palatino Linotype" w:eastAsia="Times New Roman" w:hAnsi="Palatino Linotype" w:cs="Arial"/>
          <w:i/>
          <w:szCs w:val="24"/>
          <w:lang w:val="es-ES" w:eastAsia="es-ES"/>
        </w:rPr>
        <w:t>. Comprometa la seguridad pública y cuente con un propósito genuino y un efecto demostrable;</w:t>
      </w:r>
    </w:p>
    <w:p w14:paraId="4D533098"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II</w:t>
      </w:r>
      <w:r w:rsidRPr="006755E9">
        <w:rPr>
          <w:rFonts w:ascii="Palatino Linotype" w:eastAsia="Times New Roman" w:hAnsi="Palatino Linotype" w:cs="Arial"/>
          <w:i/>
          <w:szCs w:val="24"/>
          <w:lang w:val="es-ES" w:eastAsia="es-ES"/>
        </w:rPr>
        <w:t>. Pueda menoscabar la conducción de las negociaciones y relaciones internacionales;</w:t>
      </w:r>
    </w:p>
    <w:p w14:paraId="0B7C0599"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III</w:t>
      </w:r>
      <w:r w:rsidRPr="006755E9">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FEF71E9"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IV</w:t>
      </w:r>
      <w:r w:rsidRPr="006755E9">
        <w:rPr>
          <w:rFonts w:ascii="Palatino Linotype" w:eastAsia="Times New Roman" w:hAnsi="Palatino Linotype" w:cs="Arial"/>
          <w:i/>
          <w:szCs w:val="24"/>
          <w:lang w:val="es-ES" w:eastAsia="es-ES"/>
        </w:rPr>
        <w:t>. Ponga en riesgo la vida, la seguridad o la salud de una persona física;</w:t>
      </w:r>
    </w:p>
    <w:p w14:paraId="0FF1BB62"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6755E9">
        <w:rPr>
          <w:rFonts w:ascii="Palatino Linotype" w:eastAsia="Times New Roman" w:hAnsi="Palatino Linotype" w:cs="Arial"/>
          <w:b/>
          <w:i/>
          <w:szCs w:val="24"/>
          <w:lang w:val="es-ES" w:eastAsia="es-ES"/>
        </w:rPr>
        <w:t>V</w:t>
      </w:r>
      <w:r w:rsidRPr="006755E9">
        <w:rPr>
          <w:rFonts w:ascii="Palatino Linotype" w:eastAsia="Times New Roman" w:hAnsi="Palatino Linotype" w:cs="Arial"/>
          <w:i/>
          <w:szCs w:val="24"/>
          <w:lang w:val="es-ES" w:eastAsia="es-ES"/>
        </w:rPr>
        <w:t xml:space="preserve">. </w:t>
      </w:r>
      <w:r w:rsidRPr="006755E9">
        <w:rPr>
          <w:rFonts w:ascii="Palatino Linotype" w:eastAsia="Times New Roman" w:hAnsi="Palatino Linotype" w:cs="Arial"/>
          <w:b/>
          <w:i/>
          <w:szCs w:val="24"/>
          <w:lang w:val="es-ES" w:eastAsia="es-ES"/>
        </w:rPr>
        <w:t>Aquella cuya divulgación obstruya o pueda causar un serio perjuicio a:</w:t>
      </w:r>
    </w:p>
    <w:p w14:paraId="47AE59DF" w14:textId="77777777" w:rsidR="001A7DC5" w:rsidRPr="006755E9" w:rsidRDefault="001A7DC5" w:rsidP="001A7DC5">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1. Las actividades de fiscalización</w:t>
      </w:r>
      <w:r w:rsidRPr="006755E9">
        <w:rPr>
          <w:rFonts w:ascii="Palatino Linotype" w:eastAsia="Times New Roman" w:hAnsi="Palatino Linotype" w:cs="Arial"/>
          <w:i/>
          <w:szCs w:val="24"/>
          <w:lang w:val="es-ES" w:eastAsia="es-ES"/>
        </w:rPr>
        <w:t>, verificación, inspección, comprobación y auditoría sobre el cumplimiento de las Leyes; o</w:t>
      </w:r>
    </w:p>
    <w:p w14:paraId="06BA8D7E" w14:textId="77777777" w:rsidR="001A7DC5" w:rsidRPr="006755E9" w:rsidRDefault="001A7DC5" w:rsidP="001A7DC5">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2</w:t>
      </w:r>
      <w:r w:rsidRPr="006755E9">
        <w:rPr>
          <w:rFonts w:ascii="Palatino Linotype" w:eastAsia="Times New Roman" w:hAnsi="Palatino Linotype" w:cs="Arial"/>
          <w:i/>
          <w:szCs w:val="24"/>
          <w:lang w:val="es-ES" w:eastAsia="es-ES"/>
        </w:rPr>
        <w:t>. La recaudación de las contribuciones.</w:t>
      </w:r>
    </w:p>
    <w:p w14:paraId="3DD2C735"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VI</w:t>
      </w:r>
      <w:r w:rsidRPr="006755E9">
        <w:rPr>
          <w:rFonts w:ascii="Palatino Linotype" w:eastAsia="Times New Roman" w:hAnsi="Palatino Linotype" w:cs="Arial"/>
          <w:i/>
          <w:szCs w:val="24"/>
          <w:lang w:val="es-ES"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w:t>
      </w:r>
      <w:r w:rsidRPr="006755E9">
        <w:rPr>
          <w:rFonts w:ascii="Palatino Linotype" w:eastAsia="Times New Roman" w:hAnsi="Palatino Linotype" w:cs="Arial"/>
          <w:i/>
          <w:szCs w:val="24"/>
          <w:lang w:val="es-ES" w:eastAsia="es-ES"/>
        </w:rPr>
        <w:lastRenderedPageBreak/>
        <w:t>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A310B14"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VII</w:t>
      </w:r>
      <w:r w:rsidRPr="006755E9">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2682DB67"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VIII</w:t>
      </w:r>
      <w:r w:rsidRPr="006755E9">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0527CFCB"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IX</w:t>
      </w:r>
      <w:r w:rsidRPr="006755E9">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635B5C43"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X</w:t>
      </w:r>
      <w:r w:rsidRPr="006755E9">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2EF550D"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29E9DF9"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XI</w:t>
      </w:r>
      <w:r w:rsidRPr="006755E9">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4A1F59E2"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C819D4"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2A93B4FB"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92C849"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i/>
          <w:szCs w:val="24"/>
          <w:lang w:val="es-ES" w:eastAsia="es-ES"/>
        </w:rPr>
        <w:t>“</w:t>
      </w:r>
      <w:r w:rsidRPr="006755E9">
        <w:rPr>
          <w:rFonts w:ascii="Palatino Linotype" w:eastAsia="Times New Roman" w:hAnsi="Palatino Linotype" w:cs="Arial"/>
          <w:b/>
          <w:i/>
          <w:szCs w:val="24"/>
          <w:lang w:val="es-ES" w:eastAsia="es-ES"/>
        </w:rPr>
        <w:t>Artículo 128.</w:t>
      </w:r>
      <w:r w:rsidRPr="006755E9">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3D1AA72F"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u w:val="single"/>
          <w:lang w:val="es-ES" w:eastAsia="es-ES"/>
        </w:rPr>
        <w:t>Para motivar</w:t>
      </w:r>
      <w:r w:rsidRPr="006755E9">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6755E9">
        <w:rPr>
          <w:rFonts w:ascii="Palatino Linotype" w:eastAsia="Times New Roman" w:hAnsi="Palatino Linotype" w:cs="Arial"/>
          <w:i/>
          <w:szCs w:val="24"/>
          <w:lang w:val="es-ES" w:eastAsia="es-ES"/>
        </w:rPr>
        <w:t>. Además, el sujeto obligado deberá, en todo momento, aplicar una prueba de daño.</w:t>
      </w:r>
    </w:p>
    <w:p w14:paraId="428C89EB"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i/>
          <w:szCs w:val="24"/>
          <w:lang w:val="es-ES" w:eastAsia="es-ES"/>
        </w:rPr>
        <w:lastRenderedPageBreak/>
        <w:t>Tratándose de aquélla información que actualice los supuestos de clasificación, deberá señalarse el plazo al que estará sujeto la reserva.</w:t>
      </w:r>
    </w:p>
    <w:p w14:paraId="2493E007"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58063659"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Artículo 129.</w:t>
      </w:r>
      <w:r w:rsidRPr="006755E9">
        <w:rPr>
          <w:rFonts w:ascii="Palatino Linotype" w:eastAsia="Times New Roman" w:hAnsi="Palatino Linotype" w:cs="Arial"/>
          <w:i/>
          <w:szCs w:val="24"/>
          <w:lang w:val="es-ES" w:eastAsia="es-ES"/>
        </w:rPr>
        <w:t xml:space="preserve"> </w:t>
      </w:r>
      <w:r w:rsidRPr="006755E9">
        <w:rPr>
          <w:rFonts w:ascii="Palatino Linotype" w:eastAsia="Times New Roman" w:hAnsi="Palatino Linotype" w:cs="Arial"/>
          <w:i/>
          <w:szCs w:val="24"/>
          <w:u w:val="single"/>
          <w:lang w:val="es-ES" w:eastAsia="es-ES"/>
        </w:rPr>
        <w:t>En la aplicación de la prueba de daño</w:t>
      </w:r>
      <w:r w:rsidRPr="006755E9">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015FCAF4"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w:t>
      </w:r>
      <w:r w:rsidRPr="006755E9">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52F9A537"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755E9">
        <w:rPr>
          <w:rFonts w:ascii="Palatino Linotype" w:eastAsia="Times New Roman" w:hAnsi="Palatino Linotype" w:cs="Arial"/>
          <w:b/>
          <w:i/>
          <w:szCs w:val="24"/>
          <w:lang w:val="es-ES" w:eastAsia="es-ES"/>
        </w:rPr>
        <w:t>II</w:t>
      </w:r>
      <w:r w:rsidRPr="006755E9">
        <w:rPr>
          <w:rFonts w:ascii="Palatino Linotype" w:eastAsia="Times New Roman" w:hAnsi="Palatino Linotype" w:cs="Arial"/>
          <w:i/>
          <w:szCs w:val="24"/>
          <w:lang w:val="es-ES" w:eastAsia="es-ES"/>
        </w:rPr>
        <w:t>. El riesgo de perjuicio que supondría la divulgación supera el interés público general de que se difunda; y</w:t>
      </w:r>
    </w:p>
    <w:p w14:paraId="4E44201F"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6755E9">
        <w:rPr>
          <w:rFonts w:ascii="Palatino Linotype" w:eastAsia="Times New Roman" w:hAnsi="Palatino Linotype" w:cs="Arial"/>
          <w:b/>
          <w:i/>
          <w:szCs w:val="24"/>
          <w:lang w:val="es-ES" w:eastAsia="es-ES"/>
        </w:rPr>
        <w:t>III</w:t>
      </w:r>
      <w:r w:rsidRPr="006755E9">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26913535"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B2F3F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6755E9">
        <w:rPr>
          <w:rFonts w:ascii="Palatino Linotype" w:eastAsia="Times New Roman" w:hAnsi="Palatino Linotype" w:cs="Arial"/>
          <w:b/>
          <w:sz w:val="24"/>
          <w:szCs w:val="24"/>
          <w:lang w:val="es-ES" w:eastAsia="es-ES"/>
        </w:rPr>
        <w:t>Sujeto Obligado</w:t>
      </w:r>
      <w:r w:rsidRPr="006755E9">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6755E9">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6755E9">
        <w:rPr>
          <w:rFonts w:ascii="Palatino Linotype" w:eastAsia="Times New Roman" w:hAnsi="Palatino Linotype" w:cs="Arial"/>
          <w:sz w:val="24"/>
          <w:szCs w:val="24"/>
          <w:lang w:val="es-ES" w:eastAsia="es-ES"/>
        </w:rPr>
        <w:t xml:space="preserve">. </w:t>
      </w:r>
    </w:p>
    <w:p w14:paraId="0B463009"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AD92ED"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6755E9">
        <w:rPr>
          <w:rFonts w:ascii="Palatino Linotype" w:eastAsia="Times New Roman" w:hAnsi="Palatino Linotype" w:cs="Arial"/>
          <w:b/>
          <w:sz w:val="24"/>
          <w:szCs w:val="24"/>
          <w:lang w:val="es-ES" w:eastAsia="es-ES"/>
        </w:rPr>
        <w:t>Sujeto Obligado,</w:t>
      </w:r>
      <w:r w:rsidRPr="006755E9">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03EA56C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0FF179"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b/>
          <w:i/>
          <w:lang w:val="es-ES" w:eastAsia="es-ES"/>
        </w:rPr>
        <w:t>Artículo 49</w:t>
      </w:r>
      <w:r w:rsidRPr="006755E9">
        <w:rPr>
          <w:rFonts w:ascii="Palatino Linotype" w:eastAsia="Times New Roman" w:hAnsi="Palatino Linotype" w:cs="Arial"/>
          <w:i/>
          <w:lang w:val="es-ES" w:eastAsia="es-ES"/>
        </w:rPr>
        <w:t xml:space="preserve">. Los Comités de Transparencia tendrán las siguientes atribuciones: </w:t>
      </w:r>
    </w:p>
    <w:p w14:paraId="0EAF9F5A"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 xml:space="preserve">(…) </w:t>
      </w:r>
    </w:p>
    <w:p w14:paraId="028104DC"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b/>
          <w:i/>
          <w:lang w:val="es-ES" w:eastAsia="es-ES"/>
        </w:rPr>
        <w:lastRenderedPageBreak/>
        <w:t>VIII</w:t>
      </w:r>
      <w:r w:rsidRPr="006755E9">
        <w:rPr>
          <w:rFonts w:ascii="Palatino Linotype" w:eastAsia="Times New Roman" w:hAnsi="Palatino Linotype" w:cs="Arial"/>
          <w:i/>
          <w:lang w:val="es-ES" w:eastAsia="es-ES"/>
        </w:rPr>
        <w:t xml:space="preserve">. </w:t>
      </w:r>
      <w:r w:rsidRPr="006755E9">
        <w:rPr>
          <w:rFonts w:ascii="Palatino Linotype" w:eastAsia="Times New Roman" w:hAnsi="Palatino Linotype" w:cs="Arial"/>
          <w:i/>
          <w:lang w:val="es-ES" w:eastAsia="es-ES"/>
        </w:rPr>
        <w:tab/>
        <w:t xml:space="preserve">Aprobar, modificar o revocar la clasificación de la información </w:t>
      </w:r>
    </w:p>
    <w:p w14:paraId="2AA41223"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b/>
          <w:i/>
          <w:lang w:val="es-ES" w:eastAsia="es-ES"/>
        </w:rPr>
        <w:t>Artículo 122.</w:t>
      </w:r>
      <w:r w:rsidRPr="006755E9">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7358949E"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 xml:space="preserve">(…) </w:t>
      </w:r>
    </w:p>
    <w:p w14:paraId="284A6251"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b/>
          <w:i/>
          <w:lang w:val="es-ES" w:eastAsia="es-ES"/>
        </w:rPr>
        <w:t>Artículo 132.</w:t>
      </w:r>
      <w:r w:rsidRPr="006755E9">
        <w:rPr>
          <w:rFonts w:ascii="Palatino Linotype" w:eastAsia="Times New Roman" w:hAnsi="Palatino Linotype" w:cs="Arial"/>
          <w:i/>
          <w:lang w:val="es-ES" w:eastAsia="es-ES"/>
        </w:rPr>
        <w:t xml:space="preserve"> La clasificación de la información se llevará a cabo en el momento en que: </w:t>
      </w:r>
    </w:p>
    <w:p w14:paraId="48AA8D13"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 xml:space="preserve">(…) </w:t>
      </w:r>
    </w:p>
    <w:p w14:paraId="51F2EEF6"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b/>
          <w:i/>
          <w:lang w:val="es-ES" w:eastAsia="es-ES"/>
        </w:rPr>
        <w:t>II</w:t>
      </w:r>
      <w:r w:rsidRPr="006755E9">
        <w:rPr>
          <w:rFonts w:ascii="Palatino Linotype" w:eastAsia="Times New Roman" w:hAnsi="Palatino Linotype" w:cs="Arial"/>
          <w:i/>
          <w:lang w:val="es-ES" w:eastAsia="es-ES"/>
        </w:rPr>
        <w:t xml:space="preserve">... Se determine mediante resolución de autoridad competente; o </w:t>
      </w:r>
    </w:p>
    <w:p w14:paraId="6FC64422" w14:textId="77777777" w:rsidR="001A7DC5" w:rsidRPr="006755E9" w:rsidRDefault="001A7DC5" w:rsidP="001A7DC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755E9">
        <w:rPr>
          <w:rFonts w:ascii="Palatino Linotype" w:eastAsia="Times New Roman" w:hAnsi="Palatino Linotype" w:cs="Arial"/>
          <w:i/>
          <w:lang w:val="es-ES" w:eastAsia="es-ES"/>
        </w:rPr>
        <w:t>(…)</w:t>
      </w:r>
    </w:p>
    <w:p w14:paraId="2430B45B" w14:textId="77777777" w:rsidR="001A7DC5" w:rsidRPr="006755E9" w:rsidRDefault="001A7DC5" w:rsidP="001A7DC5">
      <w:pPr>
        <w:spacing w:after="0" w:line="360" w:lineRule="auto"/>
        <w:jc w:val="both"/>
        <w:rPr>
          <w:rFonts w:ascii="Palatino Linotype" w:hAnsi="Palatino Linotype" w:cs="Arial"/>
          <w:sz w:val="24"/>
          <w:szCs w:val="24"/>
        </w:rPr>
      </w:pPr>
    </w:p>
    <w:p w14:paraId="7B83BF07" w14:textId="77777777" w:rsidR="001A7DC5" w:rsidRPr="006755E9" w:rsidRDefault="001A7DC5" w:rsidP="001A7DC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755E9">
        <w:rPr>
          <w:rFonts w:ascii="Palatino Linotype" w:eastAsia="Times New Roman" w:hAnsi="Palatino Linotype" w:cs="Arial"/>
          <w:b/>
          <w:i/>
          <w:sz w:val="28"/>
          <w:szCs w:val="24"/>
          <w:lang w:val="es-ES" w:eastAsia="es-ES"/>
        </w:rPr>
        <w:t>De la versión pública</w:t>
      </w:r>
    </w:p>
    <w:p w14:paraId="084463B0"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42B0F908"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A4E7430"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4ECC0577"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3FA90A2"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3E8B47A1"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047CED9"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5DD708C3"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755E9">
        <w:rPr>
          <w:rFonts w:ascii="Palatino Linotype" w:hAnsi="Palatino Linotype" w:cs="Arial"/>
          <w:b/>
          <w:sz w:val="24"/>
          <w:szCs w:val="24"/>
        </w:rPr>
        <w:t>Registro Federal de Contribuyentes</w:t>
      </w:r>
      <w:r w:rsidRPr="006755E9">
        <w:rPr>
          <w:rFonts w:ascii="Palatino Linotype" w:hAnsi="Palatino Linotype" w:cs="Arial"/>
          <w:sz w:val="24"/>
          <w:szCs w:val="24"/>
        </w:rPr>
        <w:t xml:space="preserve"> (RFC), la </w:t>
      </w:r>
      <w:r w:rsidRPr="006755E9">
        <w:rPr>
          <w:rFonts w:ascii="Palatino Linotype" w:hAnsi="Palatino Linotype" w:cs="Arial"/>
          <w:b/>
          <w:sz w:val="24"/>
          <w:szCs w:val="24"/>
        </w:rPr>
        <w:t>Clave Única de Registro de Población</w:t>
      </w:r>
      <w:r w:rsidRPr="006755E9">
        <w:rPr>
          <w:rFonts w:ascii="Palatino Linotype" w:hAnsi="Palatino Linotype" w:cs="Arial"/>
          <w:sz w:val="24"/>
          <w:szCs w:val="24"/>
        </w:rPr>
        <w:t xml:space="preserve"> (CURP), la </w:t>
      </w:r>
      <w:r w:rsidRPr="006755E9">
        <w:rPr>
          <w:rFonts w:ascii="Palatino Linotype" w:hAnsi="Palatino Linotype" w:cs="Arial"/>
          <w:b/>
          <w:sz w:val="24"/>
          <w:szCs w:val="24"/>
        </w:rPr>
        <w:t>Clave de cualquier tipo de seguridad social</w:t>
      </w:r>
      <w:r w:rsidRPr="006755E9">
        <w:rPr>
          <w:rFonts w:ascii="Palatino Linotype" w:hAnsi="Palatino Linotype" w:cs="Arial"/>
          <w:sz w:val="24"/>
          <w:szCs w:val="24"/>
        </w:rPr>
        <w:t xml:space="preserve"> (ISSEMYM, u otros), así como, los </w:t>
      </w:r>
      <w:r w:rsidRPr="006755E9">
        <w:rPr>
          <w:rFonts w:ascii="Palatino Linotype" w:hAnsi="Palatino Linotype" w:cs="Arial"/>
          <w:b/>
          <w:sz w:val="24"/>
          <w:szCs w:val="24"/>
        </w:rPr>
        <w:t>préstamos o descuentos</w:t>
      </w:r>
      <w:r w:rsidRPr="006755E9">
        <w:rPr>
          <w:rFonts w:ascii="Palatino Linotype" w:hAnsi="Palatino Linotype" w:cs="Arial"/>
          <w:sz w:val="24"/>
          <w:szCs w:val="24"/>
        </w:rPr>
        <w:t xml:space="preserve"> que se le hagan a la persona y que no tengan relación con los impuestos o la cuota por seguridad social.</w:t>
      </w:r>
    </w:p>
    <w:p w14:paraId="1D7807F2"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20D58E61"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BC3F34F"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6759EFE5"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00550800"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59209960" w14:textId="77777777" w:rsidR="001A7DC5" w:rsidRPr="006755E9" w:rsidRDefault="001A7DC5" w:rsidP="001A7DC5">
      <w:pPr>
        <w:tabs>
          <w:tab w:val="left" w:pos="8647"/>
        </w:tabs>
        <w:spacing w:after="0" w:line="240" w:lineRule="auto"/>
        <w:ind w:left="567" w:right="567"/>
        <w:jc w:val="both"/>
        <w:rPr>
          <w:rFonts w:ascii="Palatino Linotype" w:hAnsi="Palatino Linotype" w:cs="Arial"/>
          <w:bCs/>
          <w:i/>
        </w:rPr>
      </w:pPr>
      <w:r w:rsidRPr="006755E9">
        <w:rPr>
          <w:rFonts w:ascii="Palatino Linotype" w:hAnsi="Palatino Linotype" w:cs="Arial"/>
          <w:b/>
          <w:bCs/>
          <w:i/>
        </w:rPr>
        <w:t xml:space="preserve">“Registro Federal de Contribuyentes (RFC) de las personas físicas es un dato personal confidencial. </w:t>
      </w:r>
      <w:r w:rsidRPr="006755E9">
        <w:rPr>
          <w:rFonts w:ascii="Palatino Linotype" w:hAnsi="Palatino Linotype" w:cs="Arial"/>
          <w:i/>
        </w:rPr>
        <w:t>De conformidad con lo establecido en el artículo 18,</w:t>
      </w:r>
      <w:r w:rsidRPr="006755E9">
        <w:rPr>
          <w:rFonts w:ascii="Palatino Linotype" w:hAnsi="Palatino Linotype" w:cs="Arial"/>
          <w:b/>
          <w:bCs/>
          <w:i/>
        </w:rPr>
        <w:t xml:space="preserve"> </w:t>
      </w:r>
      <w:r w:rsidRPr="006755E9">
        <w:rPr>
          <w:rFonts w:ascii="Palatino Linotype" w:hAnsi="Palatino Linotype" w:cs="Arial"/>
          <w:i/>
        </w:rPr>
        <w:t>fracción II de la Ley Federal de Transparencia y Acceso a la Información Pública</w:t>
      </w:r>
      <w:r w:rsidRPr="006755E9">
        <w:rPr>
          <w:rFonts w:ascii="Palatino Linotype" w:hAnsi="Palatino Linotype" w:cs="Arial"/>
          <w:b/>
          <w:bCs/>
          <w:i/>
        </w:rPr>
        <w:t xml:space="preserve"> </w:t>
      </w:r>
      <w:r w:rsidRPr="006755E9">
        <w:rPr>
          <w:rFonts w:ascii="Palatino Linotype" w:hAnsi="Palatino Linotype" w:cs="Arial"/>
          <w:i/>
        </w:rPr>
        <w:t xml:space="preserve">Gubernamental </w:t>
      </w:r>
      <w:r w:rsidRPr="006755E9">
        <w:rPr>
          <w:rFonts w:ascii="Palatino Linotype" w:hAnsi="Palatino Linotype" w:cs="Arial"/>
          <w:i/>
          <w:u w:val="single"/>
        </w:rPr>
        <w:t>se considera información confidencial los datos personales que</w:t>
      </w:r>
      <w:r w:rsidRPr="006755E9">
        <w:rPr>
          <w:rFonts w:ascii="Palatino Linotype" w:hAnsi="Palatino Linotype" w:cs="Arial"/>
          <w:bCs/>
          <w:i/>
          <w:u w:val="single"/>
        </w:rPr>
        <w:t xml:space="preserve"> </w:t>
      </w:r>
      <w:r w:rsidRPr="006755E9">
        <w:rPr>
          <w:rFonts w:ascii="Palatino Linotype" w:hAnsi="Palatino Linotype" w:cs="Arial"/>
          <w:i/>
          <w:u w:val="single"/>
        </w:rPr>
        <w:t>requieren el consentimiento de los individuos para su difusión, distribución o</w:t>
      </w:r>
      <w:r w:rsidRPr="006755E9">
        <w:rPr>
          <w:rFonts w:ascii="Palatino Linotype" w:hAnsi="Palatino Linotype" w:cs="Arial"/>
          <w:bCs/>
          <w:i/>
          <w:u w:val="single"/>
        </w:rPr>
        <w:t xml:space="preserve"> </w:t>
      </w:r>
      <w:r w:rsidRPr="006755E9">
        <w:rPr>
          <w:rFonts w:ascii="Palatino Linotype" w:hAnsi="Palatino Linotype" w:cs="Arial"/>
          <w:i/>
          <w:u w:val="single"/>
        </w:rPr>
        <w:t>comercialización en los términos de esta Ley. Por su parte, según dispone el</w:t>
      </w:r>
      <w:r w:rsidRPr="006755E9">
        <w:rPr>
          <w:rFonts w:ascii="Palatino Linotype" w:hAnsi="Palatino Linotype" w:cs="Arial"/>
          <w:bCs/>
          <w:i/>
          <w:u w:val="single"/>
        </w:rPr>
        <w:t xml:space="preserve"> </w:t>
      </w:r>
      <w:r w:rsidRPr="006755E9">
        <w:rPr>
          <w:rFonts w:ascii="Palatino Linotype" w:hAnsi="Palatino Linotype" w:cs="Arial"/>
          <w:i/>
          <w:u w:val="single"/>
        </w:rPr>
        <w:t>artículo 3, fracción II de la Ley Federal de Transparencia y Acceso a la Información</w:t>
      </w:r>
      <w:r w:rsidRPr="006755E9">
        <w:rPr>
          <w:rFonts w:ascii="Palatino Linotype" w:hAnsi="Palatino Linotype" w:cs="Arial"/>
          <w:bCs/>
          <w:i/>
          <w:u w:val="single"/>
        </w:rPr>
        <w:t xml:space="preserve"> </w:t>
      </w:r>
      <w:r w:rsidRPr="006755E9">
        <w:rPr>
          <w:rFonts w:ascii="Palatino Linotype" w:hAnsi="Palatino Linotype" w:cs="Arial"/>
          <w:i/>
          <w:u w:val="single"/>
        </w:rPr>
        <w:t>Pública Gubernamental, dato personal es toda aquella información concerniente a</w:t>
      </w:r>
      <w:r w:rsidRPr="006755E9">
        <w:rPr>
          <w:rFonts w:ascii="Palatino Linotype" w:hAnsi="Palatino Linotype" w:cs="Arial"/>
          <w:bCs/>
          <w:i/>
          <w:u w:val="single"/>
        </w:rPr>
        <w:t xml:space="preserve"> </w:t>
      </w:r>
      <w:r w:rsidRPr="006755E9">
        <w:rPr>
          <w:rFonts w:ascii="Palatino Linotype" w:hAnsi="Palatino Linotype" w:cs="Arial"/>
          <w:i/>
          <w:u w:val="single"/>
        </w:rPr>
        <w:t>una persona física identificada o identificable</w:t>
      </w:r>
      <w:r w:rsidRPr="006755E9">
        <w:rPr>
          <w:rFonts w:ascii="Palatino Linotype" w:hAnsi="Palatino Linotype" w:cs="Arial"/>
          <w:i/>
        </w:rPr>
        <w:t xml:space="preserve">. Para </w:t>
      </w:r>
      <w:r w:rsidRPr="006755E9">
        <w:rPr>
          <w:rFonts w:ascii="Palatino Linotype" w:hAnsi="Palatino Linotype" w:cs="Arial"/>
          <w:i/>
          <w:u w:val="single"/>
        </w:rPr>
        <w:t>obtener el RFC es necesario</w:t>
      </w:r>
      <w:r w:rsidRPr="006755E9">
        <w:rPr>
          <w:rFonts w:ascii="Palatino Linotype" w:hAnsi="Palatino Linotype" w:cs="Arial"/>
          <w:b/>
          <w:bCs/>
          <w:i/>
          <w:u w:val="single"/>
        </w:rPr>
        <w:t xml:space="preserve"> </w:t>
      </w:r>
      <w:r w:rsidRPr="006755E9">
        <w:rPr>
          <w:rFonts w:ascii="Palatino Linotype" w:hAnsi="Palatino Linotype" w:cs="Arial"/>
          <w:i/>
          <w:u w:val="single"/>
        </w:rPr>
        <w:t>acreditar previamente mediante documentos oficiales (pasaporte, acta de</w:t>
      </w:r>
      <w:r w:rsidRPr="006755E9">
        <w:rPr>
          <w:rFonts w:ascii="Palatino Linotype" w:hAnsi="Palatino Linotype" w:cs="Arial"/>
          <w:b/>
          <w:bCs/>
          <w:i/>
          <w:u w:val="single"/>
        </w:rPr>
        <w:t xml:space="preserve"> </w:t>
      </w:r>
      <w:r w:rsidRPr="006755E9">
        <w:rPr>
          <w:rFonts w:ascii="Palatino Linotype" w:hAnsi="Palatino Linotype" w:cs="Arial"/>
          <w:i/>
          <w:u w:val="single"/>
        </w:rPr>
        <w:t>nacimiento, etc.) la identidad de la persona, su fecha y lugar de nacimiento, entre</w:t>
      </w:r>
      <w:r w:rsidRPr="006755E9">
        <w:rPr>
          <w:rFonts w:ascii="Palatino Linotype" w:hAnsi="Palatino Linotype" w:cs="Arial"/>
          <w:b/>
          <w:bCs/>
          <w:i/>
          <w:u w:val="single"/>
        </w:rPr>
        <w:t xml:space="preserve"> </w:t>
      </w:r>
      <w:r w:rsidRPr="006755E9">
        <w:rPr>
          <w:rFonts w:ascii="Palatino Linotype" w:hAnsi="Palatino Linotype" w:cs="Arial"/>
          <w:i/>
          <w:u w:val="single"/>
        </w:rPr>
        <w:t xml:space="preserve">otros. </w:t>
      </w:r>
      <w:r w:rsidRPr="006755E9">
        <w:rPr>
          <w:rFonts w:ascii="Palatino Linotype" w:hAnsi="Palatino Linotype" w:cs="Arial"/>
          <w:i/>
        </w:rPr>
        <w:t>De acuerdo con la legislación tributaria, las personas físicas tramitan su</w:t>
      </w:r>
      <w:r w:rsidRPr="006755E9">
        <w:rPr>
          <w:rFonts w:ascii="Palatino Linotype" w:hAnsi="Palatino Linotype" w:cs="Arial"/>
          <w:b/>
          <w:bCs/>
          <w:i/>
        </w:rPr>
        <w:t xml:space="preserve"> </w:t>
      </w:r>
      <w:r w:rsidRPr="006755E9">
        <w:rPr>
          <w:rFonts w:ascii="Palatino Linotype" w:hAnsi="Palatino Linotype" w:cs="Arial"/>
          <w:i/>
        </w:rPr>
        <w:t>inscripción en el Registro Federal de Contribuyentes con el único propósito de</w:t>
      </w:r>
      <w:r w:rsidRPr="006755E9">
        <w:rPr>
          <w:rFonts w:ascii="Palatino Linotype" w:hAnsi="Palatino Linotype" w:cs="Arial"/>
          <w:b/>
          <w:bCs/>
          <w:i/>
        </w:rPr>
        <w:t xml:space="preserve"> </w:t>
      </w:r>
      <w:r w:rsidRPr="006755E9">
        <w:rPr>
          <w:rFonts w:ascii="Palatino Linotype" w:hAnsi="Palatino Linotype" w:cs="Arial"/>
          <w:i/>
        </w:rPr>
        <w:t>realizar mediante esa clave de identificación, operaciones o actividades de</w:t>
      </w:r>
      <w:r w:rsidRPr="006755E9">
        <w:rPr>
          <w:rFonts w:ascii="Palatino Linotype" w:hAnsi="Palatino Linotype" w:cs="Arial"/>
          <w:b/>
          <w:bCs/>
          <w:i/>
        </w:rPr>
        <w:t xml:space="preserve"> </w:t>
      </w:r>
      <w:r w:rsidRPr="006755E9">
        <w:rPr>
          <w:rFonts w:ascii="Palatino Linotype" w:hAnsi="Palatino Linotype" w:cs="Arial"/>
          <w:i/>
        </w:rPr>
        <w:t>naturaleza tributaria. En este sentido, el artículo 79 del Código Fiscal de la</w:t>
      </w:r>
      <w:r w:rsidRPr="006755E9">
        <w:rPr>
          <w:rFonts w:ascii="Palatino Linotype" w:hAnsi="Palatino Linotype" w:cs="Arial"/>
          <w:b/>
          <w:bCs/>
          <w:i/>
        </w:rPr>
        <w:t xml:space="preserve"> </w:t>
      </w:r>
      <w:r w:rsidRPr="006755E9">
        <w:rPr>
          <w:rFonts w:ascii="Palatino Linotype" w:hAnsi="Palatino Linotype" w:cs="Arial"/>
          <w:i/>
        </w:rPr>
        <w:t>Federación prevé que la utilización de una clave de registro no asignada por la</w:t>
      </w:r>
      <w:r w:rsidRPr="006755E9">
        <w:rPr>
          <w:rFonts w:ascii="Palatino Linotype" w:hAnsi="Palatino Linotype" w:cs="Arial"/>
          <w:b/>
          <w:bCs/>
          <w:i/>
        </w:rPr>
        <w:t xml:space="preserve"> </w:t>
      </w:r>
      <w:r w:rsidRPr="006755E9">
        <w:rPr>
          <w:rFonts w:ascii="Palatino Linotype" w:hAnsi="Palatino Linotype" w:cs="Arial"/>
          <w:i/>
        </w:rPr>
        <w:t>autoridad constituye como una infracción en materia fiscal. De acuerdo con lo</w:t>
      </w:r>
      <w:r w:rsidRPr="006755E9">
        <w:rPr>
          <w:rFonts w:ascii="Palatino Linotype" w:hAnsi="Palatino Linotype" w:cs="Arial"/>
          <w:b/>
          <w:bCs/>
          <w:i/>
        </w:rPr>
        <w:t xml:space="preserve"> </w:t>
      </w:r>
      <w:r w:rsidRPr="006755E9">
        <w:rPr>
          <w:rFonts w:ascii="Palatino Linotype" w:hAnsi="Palatino Linotype" w:cs="Arial"/>
          <w:i/>
        </w:rPr>
        <w:t>antes apuntado, el RFC vinculado al nombre de su titular, permite identificar la</w:t>
      </w:r>
      <w:r w:rsidRPr="006755E9">
        <w:rPr>
          <w:rFonts w:ascii="Palatino Linotype" w:hAnsi="Palatino Linotype" w:cs="Arial"/>
          <w:b/>
          <w:bCs/>
          <w:i/>
        </w:rPr>
        <w:t xml:space="preserve"> </w:t>
      </w:r>
      <w:r w:rsidRPr="006755E9">
        <w:rPr>
          <w:rFonts w:ascii="Palatino Linotype" w:hAnsi="Palatino Linotype" w:cs="Arial"/>
          <w:i/>
        </w:rPr>
        <w:t>edad de la persona, así como su homoclave, siendo esta última única e irrepetible,</w:t>
      </w:r>
      <w:r w:rsidRPr="006755E9">
        <w:rPr>
          <w:rFonts w:ascii="Palatino Linotype" w:hAnsi="Palatino Linotype" w:cs="Arial"/>
          <w:b/>
          <w:bCs/>
          <w:i/>
        </w:rPr>
        <w:t xml:space="preserve"> </w:t>
      </w:r>
      <w:r w:rsidRPr="006755E9">
        <w:rPr>
          <w:rFonts w:ascii="Palatino Linotype" w:hAnsi="Palatino Linotype" w:cs="Arial"/>
          <w:i/>
        </w:rPr>
        <w:t>por lo que es posible concluir que el RFC constituye un dato personal y, por tanto,</w:t>
      </w:r>
      <w:r w:rsidRPr="006755E9">
        <w:rPr>
          <w:rFonts w:ascii="Palatino Linotype" w:hAnsi="Palatino Linotype" w:cs="Arial"/>
          <w:b/>
          <w:bCs/>
          <w:i/>
        </w:rPr>
        <w:t xml:space="preserve"> </w:t>
      </w:r>
      <w:r w:rsidRPr="006755E9">
        <w:rPr>
          <w:rFonts w:ascii="Palatino Linotype" w:hAnsi="Palatino Linotype" w:cs="Arial"/>
          <w:i/>
        </w:rPr>
        <w:t>información confidencial, de conformidad con los previsto en el artículo 18,</w:t>
      </w:r>
      <w:r w:rsidRPr="006755E9">
        <w:rPr>
          <w:rFonts w:ascii="Palatino Linotype" w:hAnsi="Palatino Linotype" w:cs="Arial"/>
          <w:b/>
          <w:bCs/>
          <w:i/>
        </w:rPr>
        <w:t xml:space="preserve"> </w:t>
      </w:r>
      <w:r w:rsidRPr="006755E9">
        <w:rPr>
          <w:rFonts w:ascii="Palatino Linotype" w:hAnsi="Palatino Linotype" w:cs="Arial"/>
          <w:i/>
        </w:rPr>
        <w:t>fracción II de la Ley Federal de Transparencia y Acceso a la Información Pública</w:t>
      </w:r>
      <w:r w:rsidRPr="006755E9">
        <w:rPr>
          <w:rFonts w:ascii="Palatino Linotype" w:hAnsi="Palatino Linotype" w:cs="Arial"/>
          <w:b/>
          <w:bCs/>
          <w:i/>
        </w:rPr>
        <w:t xml:space="preserve"> </w:t>
      </w:r>
      <w:r w:rsidRPr="006755E9">
        <w:rPr>
          <w:rFonts w:ascii="Palatino Linotype" w:hAnsi="Palatino Linotype" w:cs="Arial"/>
          <w:i/>
        </w:rPr>
        <w:t>Gubernamental</w:t>
      </w:r>
      <w:r w:rsidRPr="006755E9">
        <w:rPr>
          <w:rFonts w:ascii="Palatino Linotype" w:hAnsi="Palatino Linotype" w:cs="Arial"/>
          <w:bCs/>
          <w:i/>
        </w:rPr>
        <w:t xml:space="preserve">…” </w:t>
      </w:r>
    </w:p>
    <w:p w14:paraId="52A8EC9D" w14:textId="77777777" w:rsidR="001A7DC5" w:rsidRPr="006755E9" w:rsidRDefault="001A7DC5" w:rsidP="001A7DC5">
      <w:pPr>
        <w:tabs>
          <w:tab w:val="left" w:pos="8647"/>
        </w:tabs>
        <w:spacing w:after="0" w:line="240" w:lineRule="auto"/>
        <w:ind w:left="567" w:right="567"/>
        <w:jc w:val="both"/>
        <w:rPr>
          <w:rFonts w:ascii="Palatino Linotype" w:hAnsi="Palatino Linotype" w:cs="Arial"/>
          <w:bCs/>
        </w:rPr>
      </w:pPr>
    </w:p>
    <w:p w14:paraId="358A2B1D" w14:textId="77777777" w:rsidR="001A7DC5" w:rsidRPr="006755E9" w:rsidRDefault="001A7DC5" w:rsidP="001A7DC5">
      <w:pPr>
        <w:tabs>
          <w:tab w:val="left" w:pos="8647"/>
        </w:tabs>
        <w:spacing w:after="0" w:line="240" w:lineRule="auto"/>
        <w:ind w:left="567" w:right="284"/>
        <w:jc w:val="right"/>
        <w:rPr>
          <w:rFonts w:ascii="Palatino Linotype" w:hAnsi="Palatino Linotype" w:cs="Arial"/>
        </w:rPr>
      </w:pPr>
      <w:r w:rsidRPr="006755E9">
        <w:rPr>
          <w:rFonts w:ascii="Palatino Linotype" w:hAnsi="Palatino Linotype" w:cs="Arial"/>
        </w:rPr>
        <w:t>(Énfasis añadido)</w:t>
      </w:r>
    </w:p>
    <w:p w14:paraId="10A4B67A"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19F92FFA"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6755E9">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07B25281"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5F13D9AE"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755E9">
        <w:rPr>
          <w:rFonts w:ascii="Palatino Linotype" w:hAnsi="Palatino Linotype" w:cs="Arial"/>
          <w:b/>
          <w:bCs/>
          <w:sz w:val="24"/>
          <w:szCs w:val="24"/>
        </w:rPr>
        <w:t xml:space="preserve">Instituto Federal de Acceso a la Información y Protección de Datos (IFAI), conforme al </w:t>
      </w:r>
      <w:r w:rsidRPr="006755E9">
        <w:rPr>
          <w:rFonts w:ascii="Palatino Linotype" w:hAnsi="Palatino Linotype" w:cs="Arial"/>
          <w:sz w:val="24"/>
          <w:szCs w:val="24"/>
        </w:rPr>
        <w:t xml:space="preserve">criterio número 0003-10, el cual refiere: </w:t>
      </w:r>
    </w:p>
    <w:p w14:paraId="1792D89B"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778C7777" w14:textId="77777777" w:rsidR="001A7DC5" w:rsidRPr="006755E9" w:rsidRDefault="001A7DC5" w:rsidP="001A7DC5">
      <w:pPr>
        <w:tabs>
          <w:tab w:val="left" w:pos="8505"/>
        </w:tabs>
        <w:spacing w:after="0" w:line="276" w:lineRule="auto"/>
        <w:ind w:left="567" w:right="567"/>
        <w:jc w:val="both"/>
        <w:rPr>
          <w:rFonts w:ascii="Palatino Linotype" w:hAnsi="Palatino Linotype" w:cs="Arial"/>
          <w:i/>
        </w:rPr>
      </w:pPr>
      <w:r w:rsidRPr="006755E9">
        <w:rPr>
          <w:rFonts w:ascii="Palatino Linotype" w:hAnsi="Palatino Linotype" w:cs="Arial"/>
          <w:b/>
          <w:bCs/>
          <w:i/>
        </w:rPr>
        <w:t xml:space="preserve">“Clave Única de Registro de Población (CURP) es un dato personal confidencial. </w:t>
      </w:r>
      <w:r w:rsidRPr="006755E9">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 anteriormente señalado</w:t>
      </w:r>
      <w:r w:rsidRPr="006755E9">
        <w:rPr>
          <w:rFonts w:ascii="Palatino Linotype" w:hAnsi="Palatino Linotype" w:cs="Arial"/>
          <w:b/>
          <w:bCs/>
          <w:i/>
        </w:rPr>
        <w:t>..</w:t>
      </w:r>
      <w:r w:rsidRPr="006755E9">
        <w:rPr>
          <w:rFonts w:ascii="Palatino Linotype" w:hAnsi="Palatino Linotype" w:cs="Arial"/>
          <w:i/>
        </w:rPr>
        <w:t>.” (Sic)</w:t>
      </w:r>
    </w:p>
    <w:p w14:paraId="62D0032B" w14:textId="77777777" w:rsidR="001A7DC5" w:rsidRPr="006755E9" w:rsidRDefault="001A7DC5" w:rsidP="001A7D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1167B09" w14:textId="77777777" w:rsidR="001A7DC5" w:rsidRPr="006755E9" w:rsidRDefault="001A7DC5" w:rsidP="001A7D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755E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7AF01F" w14:textId="77777777" w:rsidR="001A7DC5" w:rsidRPr="006755E9" w:rsidRDefault="001A7DC5" w:rsidP="001A7D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55AA5A9"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1921A6A"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7D0C1C10"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49D7D8F"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38E6B895" w14:textId="77777777" w:rsidR="001A7DC5" w:rsidRPr="006755E9" w:rsidRDefault="001A7DC5" w:rsidP="001A7DC5">
      <w:pPr>
        <w:tabs>
          <w:tab w:val="left" w:pos="8505"/>
        </w:tabs>
        <w:spacing w:after="0" w:line="276" w:lineRule="auto"/>
        <w:ind w:left="567" w:right="567"/>
        <w:jc w:val="both"/>
        <w:rPr>
          <w:rFonts w:ascii="Palatino Linotype" w:hAnsi="Palatino Linotype" w:cs="Arial"/>
          <w:bCs/>
          <w:i/>
        </w:rPr>
      </w:pPr>
      <w:r w:rsidRPr="006755E9">
        <w:rPr>
          <w:rFonts w:ascii="Palatino Linotype" w:hAnsi="Palatino Linotype" w:cs="Arial"/>
          <w:bCs/>
          <w:i/>
        </w:rPr>
        <w:t>“</w:t>
      </w:r>
      <w:r w:rsidRPr="006755E9">
        <w:rPr>
          <w:rFonts w:ascii="Palatino Linotype" w:hAnsi="Palatino Linotype" w:cs="Arial"/>
          <w:b/>
          <w:bCs/>
          <w:i/>
        </w:rPr>
        <w:t>Cuarto</w:t>
      </w:r>
      <w:r w:rsidRPr="006755E9">
        <w:rPr>
          <w:rFonts w:ascii="Palatino Linotype" w:hAnsi="Palatino Linotype" w:cs="Arial"/>
          <w:bCs/>
          <w:i/>
        </w:rPr>
        <w:t xml:space="preserve">. </w:t>
      </w:r>
      <w:r w:rsidRPr="006755E9">
        <w:rPr>
          <w:rFonts w:ascii="Palatino Linotype" w:hAnsi="Palatino Linotype" w:cs="Arial"/>
          <w:b/>
          <w:bCs/>
          <w:i/>
          <w:u w:val="single"/>
        </w:rPr>
        <w:t>Para clasificar la información como reservada o confidencial,</w:t>
      </w:r>
      <w:r w:rsidRPr="006755E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43F99C"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Los sujetos obligados deberán aplicar, de manera estricta, las excepciones al derecho de acceso a la información y sólo podrán invocarlas cuando acrediten su procedencia.</w:t>
      </w:r>
    </w:p>
    <w:p w14:paraId="78CB821A"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w:t>
      </w:r>
    </w:p>
    <w:p w14:paraId="324B14A2"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
          <w:bCs/>
          <w:i/>
        </w:rPr>
        <w:t>Quinto</w:t>
      </w:r>
      <w:r w:rsidRPr="006755E9">
        <w:rPr>
          <w:rFonts w:ascii="Palatino Linotype" w:hAnsi="Palatino Linotype" w:cs="Arial"/>
          <w:bCs/>
          <w:i/>
        </w:rPr>
        <w:t xml:space="preserve">. </w:t>
      </w:r>
      <w:r w:rsidRPr="006755E9">
        <w:rPr>
          <w:rFonts w:ascii="Palatino Linotype" w:hAnsi="Palatino Linotype" w:cs="Arial"/>
          <w:b/>
          <w:bCs/>
          <w:i/>
        </w:rPr>
        <w:t xml:space="preserve">La carga de la prueba para justificar toda negativa de acceso a la información, </w:t>
      </w:r>
      <w:r w:rsidRPr="006755E9">
        <w:rPr>
          <w:rFonts w:ascii="Palatino Linotype" w:hAnsi="Palatino Linotype" w:cs="Arial"/>
          <w:bCs/>
          <w:i/>
        </w:rPr>
        <w:t>por actualizarse cualquiera de los supuestos de clasificación previstos en la Ley General, la Ley Federal y leyes estatales, corresponderá</w:t>
      </w:r>
      <w:r w:rsidRPr="006755E9">
        <w:rPr>
          <w:rFonts w:ascii="Palatino Linotype" w:hAnsi="Palatino Linotype" w:cs="Arial"/>
          <w:b/>
          <w:bCs/>
          <w:i/>
        </w:rPr>
        <w:t xml:space="preserve"> a los sujetos obligados, por lo que deberán fundar y motivar debidamente la clasificación de la información </w:t>
      </w:r>
      <w:r w:rsidRPr="006755E9">
        <w:rPr>
          <w:rFonts w:ascii="Palatino Linotype" w:hAnsi="Palatino Linotype" w:cs="Arial"/>
          <w:b/>
          <w:bCs/>
          <w:i/>
        </w:rPr>
        <w:lastRenderedPageBreak/>
        <w:t>ante una solicitud de acceso o al momento en que generen versiones públicas para dar cumplimiento a las obligaciones de transparencia</w:t>
      </w:r>
      <w:r w:rsidRPr="006755E9">
        <w:rPr>
          <w:rFonts w:ascii="Palatino Linotype" w:hAnsi="Palatino Linotype" w:cs="Arial"/>
          <w:bCs/>
          <w:i/>
        </w:rPr>
        <w:t>, observando lo dispuesto en la Ley General y las demás disposiciones aplicables en la materia.</w:t>
      </w:r>
    </w:p>
    <w:p w14:paraId="056367FE"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p>
    <w:p w14:paraId="51992648"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
          <w:bCs/>
          <w:i/>
        </w:rPr>
        <w:t>Octavo</w:t>
      </w:r>
      <w:r w:rsidRPr="006755E9">
        <w:rPr>
          <w:rFonts w:ascii="Palatino Linotype" w:hAnsi="Palatino Linotype" w:cs="Arial"/>
          <w:bCs/>
          <w:i/>
        </w:rPr>
        <w:t xml:space="preserve">. </w:t>
      </w:r>
      <w:r w:rsidRPr="006755E9">
        <w:rPr>
          <w:rFonts w:ascii="Palatino Linotype" w:hAnsi="Palatino Linotype" w:cs="Arial"/>
          <w:bCs/>
          <w:i/>
          <w:u w:val="single"/>
        </w:rPr>
        <w:t>Para fundar la clasificación de la información se debe señalar el artículo, fracción, inciso, párrafo o numeral de la ley o tratado internacional</w:t>
      </w:r>
      <w:r w:rsidRPr="006755E9">
        <w:rPr>
          <w:rFonts w:ascii="Palatino Linotype" w:hAnsi="Palatino Linotype" w:cs="Arial"/>
          <w:bCs/>
          <w:i/>
        </w:rPr>
        <w:t xml:space="preserve"> suscrito por el Estado mexicano que expresamente le otorga el carácter de reservada o confidencial.</w:t>
      </w:r>
    </w:p>
    <w:p w14:paraId="7B5E7C08"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2C943FA"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w:t>
      </w:r>
    </w:p>
    <w:p w14:paraId="2E41BE70" w14:textId="77777777" w:rsidR="001A7DC5" w:rsidRPr="006755E9" w:rsidRDefault="001A7DC5" w:rsidP="001A7DC5">
      <w:pPr>
        <w:tabs>
          <w:tab w:val="left" w:pos="8647"/>
        </w:tabs>
        <w:spacing w:after="0" w:line="276" w:lineRule="auto"/>
        <w:ind w:left="567" w:right="567"/>
        <w:jc w:val="both"/>
        <w:rPr>
          <w:rFonts w:ascii="Palatino Linotype" w:hAnsi="Palatino Linotype" w:cs="Arial"/>
          <w:b/>
          <w:bCs/>
          <w:i/>
        </w:rPr>
      </w:pPr>
      <w:r w:rsidRPr="006755E9">
        <w:rPr>
          <w:rFonts w:ascii="Palatino Linotype" w:hAnsi="Palatino Linotype" w:cs="Arial"/>
          <w:b/>
          <w:bCs/>
          <w:i/>
        </w:rPr>
        <w:t>DE LA INFORMACIÓN CONFIDENCIAL</w:t>
      </w:r>
    </w:p>
    <w:p w14:paraId="2B33A8D4"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
          <w:bCs/>
          <w:i/>
        </w:rPr>
        <w:t xml:space="preserve">Trigésimo octavo. </w:t>
      </w:r>
      <w:r w:rsidRPr="006755E9">
        <w:rPr>
          <w:rFonts w:ascii="Palatino Linotype" w:hAnsi="Palatino Linotype" w:cs="Arial"/>
          <w:bCs/>
          <w:i/>
        </w:rPr>
        <w:t>Se considera información confidencial:</w:t>
      </w:r>
    </w:p>
    <w:p w14:paraId="77E09432" w14:textId="77777777" w:rsidR="001A7DC5" w:rsidRPr="006755E9" w:rsidRDefault="001A7DC5" w:rsidP="001A7DC5">
      <w:pPr>
        <w:tabs>
          <w:tab w:val="left" w:pos="8647"/>
        </w:tabs>
        <w:spacing w:after="0" w:line="276" w:lineRule="auto"/>
        <w:ind w:left="567" w:right="567"/>
        <w:jc w:val="both"/>
        <w:rPr>
          <w:rFonts w:ascii="Palatino Linotype" w:hAnsi="Palatino Linotype" w:cs="Arial"/>
          <w:b/>
          <w:bCs/>
          <w:i/>
        </w:rPr>
      </w:pPr>
      <w:r w:rsidRPr="006755E9">
        <w:rPr>
          <w:rFonts w:ascii="Palatino Linotype" w:hAnsi="Palatino Linotype" w:cs="Arial"/>
          <w:bCs/>
          <w:i/>
        </w:rPr>
        <w:t xml:space="preserve">I. </w:t>
      </w:r>
      <w:r w:rsidRPr="006755E9">
        <w:rPr>
          <w:rFonts w:ascii="Palatino Linotype" w:hAnsi="Palatino Linotype" w:cs="Arial"/>
          <w:b/>
          <w:bCs/>
          <w:i/>
          <w:u w:val="single"/>
        </w:rPr>
        <w:t>Los datos personales en los términos de la norma aplicable</w:t>
      </w:r>
      <w:r w:rsidRPr="006755E9">
        <w:rPr>
          <w:rFonts w:ascii="Palatino Linotype" w:hAnsi="Palatino Linotype" w:cs="Arial"/>
          <w:b/>
          <w:bCs/>
          <w:i/>
        </w:rPr>
        <w:t>;</w:t>
      </w:r>
    </w:p>
    <w:p w14:paraId="7DA2316E"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24F3F1F"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III …</w:t>
      </w:r>
    </w:p>
    <w:p w14:paraId="45357356" w14:textId="77777777" w:rsidR="001A7DC5" w:rsidRPr="006755E9" w:rsidRDefault="001A7DC5" w:rsidP="001A7DC5">
      <w:pPr>
        <w:tabs>
          <w:tab w:val="left" w:pos="8647"/>
        </w:tabs>
        <w:spacing w:after="0" w:line="276" w:lineRule="auto"/>
        <w:ind w:left="567" w:right="567"/>
        <w:jc w:val="both"/>
        <w:rPr>
          <w:rFonts w:ascii="Palatino Linotype" w:hAnsi="Palatino Linotype" w:cs="Arial"/>
          <w:bCs/>
          <w:i/>
        </w:rPr>
      </w:pPr>
      <w:r w:rsidRPr="006755E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E967360" w14:textId="77777777" w:rsidR="001A7DC5" w:rsidRPr="006755E9" w:rsidRDefault="001A7DC5" w:rsidP="001A7DC5">
      <w:pPr>
        <w:tabs>
          <w:tab w:val="left" w:pos="8647"/>
        </w:tabs>
        <w:spacing w:after="0" w:line="360" w:lineRule="auto"/>
        <w:ind w:right="51"/>
        <w:jc w:val="both"/>
        <w:rPr>
          <w:rFonts w:ascii="Palatino Linotype" w:hAnsi="Palatino Linotype" w:cs="Arial"/>
          <w:bCs/>
        </w:rPr>
      </w:pPr>
    </w:p>
    <w:p w14:paraId="5CD4E824"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sidRPr="006755E9">
        <w:rPr>
          <w:rFonts w:ascii="Palatino Linotype" w:hAnsi="Palatino Linotype" w:cs="Arial"/>
          <w:sz w:val="24"/>
          <w:szCs w:val="24"/>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DA84BE"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50235ACB" w14:textId="77777777" w:rsidR="001A7DC5" w:rsidRPr="006755E9" w:rsidRDefault="001A7DC5" w:rsidP="001A7DC5">
      <w:pPr>
        <w:autoSpaceDE w:val="0"/>
        <w:autoSpaceDN w:val="0"/>
        <w:adjustRightInd w:val="0"/>
        <w:spacing w:after="0" w:line="360" w:lineRule="auto"/>
        <w:contextualSpacing/>
        <w:jc w:val="both"/>
        <w:rPr>
          <w:rFonts w:ascii="Palatino Linotype" w:hAnsi="Palatino Linotype" w:cs="Arial"/>
          <w:sz w:val="24"/>
          <w:lang w:val="es-ES"/>
        </w:rPr>
      </w:pPr>
      <w:r w:rsidRPr="006755E9">
        <w:rPr>
          <w:rFonts w:ascii="Palatino Linotype" w:eastAsia="Times New Roman" w:hAnsi="Palatino Linotype" w:cs="Arial"/>
          <w:sz w:val="24"/>
          <w:szCs w:val="24"/>
          <w:lang w:val="es-ES" w:eastAsia="es-ES"/>
        </w:rPr>
        <w:t xml:space="preserve">Entonces, el </w:t>
      </w:r>
      <w:r w:rsidRPr="006755E9">
        <w:rPr>
          <w:rFonts w:ascii="Palatino Linotype" w:eastAsia="Times New Roman" w:hAnsi="Palatino Linotype" w:cs="Arial"/>
          <w:b/>
          <w:sz w:val="24"/>
          <w:szCs w:val="24"/>
          <w:lang w:val="es-ES" w:eastAsia="es-ES"/>
        </w:rPr>
        <w:t>Sujeto Obligado</w:t>
      </w:r>
      <w:r w:rsidRPr="006755E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755E9">
        <w:rPr>
          <w:rFonts w:ascii="Palatino Linotype" w:eastAsia="Times New Roman" w:hAnsi="Palatino Linotype" w:cs="Arial"/>
          <w:i/>
          <w:iCs/>
          <w:sz w:val="24"/>
          <w:szCs w:val="24"/>
          <w:lang w:val="es-ES" w:eastAsia="es-ES"/>
        </w:rPr>
        <w:t>.</w:t>
      </w:r>
    </w:p>
    <w:p w14:paraId="775EFBA1" w14:textId="77777777" w:rsidR="001A7DC5" w:rsidRPr="006755E9" w:rsidRDefault="001A7DC5" w:rsidP="001A7DC5">
      <w:pPr>
        <w:spacing w:after="0" w:line="360" w:lineRule="auto"/>
        <w:jc w:val="both"/>
        <w:rPr>
          <w:rFonts w:ascii="Palatino Linotype" w:hAnsi="Palatino Linotype" w:cs="Arial"/>
          <w:sz w:val="24"/>
        </w:rPr>
      </w:pPr>
    </w:p>
    <w:p w14:paraId="11E8402F" w14:textId="77777777" w:rsidR="001A7DC5" w:rsidRPr="006755E9" w:rsidRDefault="001A7DC5" w:rsidP="001A7DC5">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6755E9">
        <w:rPr>
          <w:rFonts w:ascii="Palatino Linotype" w:eastAsia="Times New Roman" w:hAnsi="Palatino Linotype" w:cs="Times New Roman"/>
          <w:b/>
          <w:i/>
          <w:sz w:val="28"/>
          <w:szCs w:val="24"/>
          <w:lang w:val="es-ES" w:eastAsia="es-ES"/>
        </w:rPr>
        <w:t>Vista al Órgano de Control Interno</w:t>
      </w:r>
    </w:p>
    <w:p w14:paraId="15F305BF" w14:textId="77777777" w:rsidR="001A7DC5" w:rsidRPr="006755E9" w:rsidRDefault="001A7DC5" w:rsidP="001A7DC5">
      <w:pPr>
        <w:tabs>
          <w:tab w:val="left" w:pos="709"/>
        </w:tabs>
        <w:spacing w:after="0" w:line="360" w:lineRule="auto"/>
        <w:jc w:val="both"/>
        <w:rPr>
          <w:rFonts w:ascii="Palatino Linotype" w:hAnsi="Palatino Linotype"/>
          <w:sz w:val="24"/>
          <w:szCs w:val="24"/>
        </w:rPr>
      </w:pPr>
    </w:p>
    <w:p w14:paraId="27302C7B" w14:textId="77777777" w:rsidR="001A7DC5" w:rsidRPr="006755E9" w:rsidRDefault="001A7DC5" w:rsidP="001A7DC5">
      <w:pPr>
        <w:tabs>
          <w:tab w:val="left" w:pos="709"/>
        </w:tabs>
        <w:spacing w:after="0" w:line="360" w:lineRule="auto"/>
        <w:jc w:val="both"/>
        <w:rPr>
          <w:rFonts w:ascii="Palatino Linotype" w:hAnsi="Palatino Linotype"/>
          <w:sz w:val="24"/>
          <w:szCs w:val="24"/>
        </w:rPr>
      </w:pPr>
      <w:r w:rsidRPr="006755E9">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755E9">
        <w:rPr>
          <w:rFonts w:ascii="Palatino Linotype" w:hAnsi="Palatino Linotype"/>
          <w:b/>
          <w:sz w:val="24"/>
          <w:szCs w:val="24"/>
        </w:rPr>
        <w:t>Sujeto Obligado</w:t>
      </w:r>
      <w:r w:rsidRPr="006755E9">
        <w:rPr>
          <w:rFonts w:ascii="Palatino Linotype" w:hAnsi="Palatino Linotype"/>
          <w:sz w:val="24"/>
          <w:szCs w:val="24"/>
        </w:rPr>
        <w:t>.</w:t>
      </w:r>
    </w:p>
    <w:p w14:paraId="7E273815" w14:textId="77777777" w:rsidR="001A7DC5" w:rsidRPr="006755E9" w:rsidRDefault="001A7DC5" w:rsidP="001A7DC5">
      <w:pPr>
        <w:tabs>
          <w:tab w:val="left" w:pos="709"/>
        </w:tabs>
        <w:spacing w:after="0" w:line="360" w:lineRule="auto"/>
        <w:jc w:val="both"/>
        <w:rPr>
          <w:rFonts w:ascii="Palatino Linotype" w:hAnsi="Palatino Linotype"/>
          <w:sz w:val="24"/>
          <w:szCs w:val="24"/>
        </w:rPr>
      </w:pPr>
    </w:p>
    <w:p w14:paraId="419F6FD2" w14:textId="77777777" w:rsidR="001A7DC5" w:rsidRPr="006755E9" w:rsidRDefault="001A7DC5" w:rsidP="001A7DC5">
      <w:pPr>
        <w:tabs>
          <w:tab w:val="left" w:pos="709"/>
        </w:tabs>
        <w:spacing w:after="0" w:line="360" w:lineRule="auto"/>
        <w:jc w:val="both"/>
        <w:rPr>
          <w:rFonts w:ascii="Palatino Linotype" w:hAnsi="Palatino Linotype"/>
          <w:sz w:val="24"/>
          <w:szCs w:val="24"/>
        </w:rPr>
      </w:pPr>
      <w:r w:rsidRPr="006755E9">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1C919E3D" w14:textId="77777777" w:rsidR="001A7DC5" w:rsidRPr="006755E9" w:rsidRDefault="001A7DC5" w:rsidP="001A7DC5">
      <w:pPr>
        <w:tabs>
          <w:tab w:val="left" w:pos="709"/>
        </w:tabs>
        <w:spacing w:after="0" w:line="360" w:lineRule="auto"/>
        <w:jc w:val="both"/>
        <w:rPr>
          <w:rFonts w:ascii="Palatino Linotype" w:hAnsi="Palatino Linotype"/>
          <w:sz w:val="24"/>
          <w:szCs w:val="24"/>
        </w:rPr>
      </w:pPr>
    </w:p>
    <w:p w14:paraId="19704090" w14:textId="77777777" w:rsidR="001A7DC5" w:rsidRPr="006755E9" w:rsidRDefault="001A7DC5" w:rsidP="001A7DC5">
      <w:pPr>
        <w:tabs>
          <w:tab w:val="left" w:pos="709"/>
        </w:tabs>
        <w:spacing w:after="0" w:line="276" w:lineRule="auto"/>
        <w:ind w:left="567" w:right="567"/>
        <w:jc w:val="both"/>
        <w:rPr>
          <w:rFonts w:ascii="Palatino Linotype" w:hAnsi="Palatino Linotype"/>
          <w:i/>
          <w:szCs w:val="24"/>
        </w:rPr>
      </w:pPr>
      <w:r w:rsidRPr="006755E9">
        <w:rPr>
          <w:rFonts w:ascii="Palatino Linotype" w:hAnsi="Palatino Linotype"/>
          <w:i/>
          <w:szCs w:val="24"/>
        </w:rPr>
        <w:t>“</w:t>
      </w:r>
      <w:r w:rsidRPr="006755E9">
        <w:rPr>
          <w:rFonts w:ascii="Palatino Linotype" w:hAnsi="Palatino Linotype"/>
          <w:b/>
          <w:i/>
          <w:szCs w:val="24"/>
        </w:rPr>
        <w:t>Artículo 36</w:t>
      </w:r>
      <w:r w:rsidRPr="006755E9">
        <w:rPr>
          <w:rFonts w:ascii="Palatino Linotype" w:hAnsi="Palatino Linotype"/>
          <w:i/>
          <w:szCs w:val="24"/>
        </w:rPr>
        <w:t>. El Instituto tendrá, en el ámbito de su competencia, las siguientes atribuciones:</w:t>
      </w:r>
    </w:p>
    <w:p w14:paraId="026982D9" w14:textId="77777777" w:rsidR="001A7DC5" w:rsidRPr="006755E9" w:rsidRDefault="001A7DC5" w:rsidP="001A7DC5">
      <w:pPr>
        <w:tabs>
          <w:tab w:val="left" w:pos="709"/>
        </w:tabs>
        <w:spacing w:after="0" w:line="276" w:lineRule="auto"/>
        <w:ind w:left="567" w:right="567"/>
        <w:jc w:val="both"/>
        <w:rPr>
          <w:rFonts w:ascii="Palatino Linotype" w:hAnsi="Palatino Linotype"/>
          <w:i/>
          <w:szCs w:val="24"/>
        </w:rPr>
      </w:pPr>
      <w:r w:rsidRPr="006755E9">
        <w:rPr>
          <w:rFonts w:ascii="Palatino Linotype" w:hAnsi="Palatino Linotype"/>
          <w:i/>
          <w:szCs w:val="24"/>
        </w:rPr>
        <w:t>…</w:t>
      </w:r>
    </w:p>
    <w:p w14:paraId="24CD6A98" w14:textId="77777777" w:rsidR="001A7DC5" w:rsidRPr="006755E9" w:rsidRDefault="001A7DC5" w:rsidP="001A7DC5">
      <w:pPr>
        <w:tabs>
          <w:tab w:val="left" w:pos="709"/>
        </w:tabs>
        <w:spacing w:after="0" w:line="276" w:lineRule="auto"/>
        <w:ind w:left="567" w:right="567"/>
        <w:jc w:val="both"/>
        <w:rPr>
          <w:rFonts w:ascii="Palatino Linotype" w:hAnsi="Palatino Linotype"/>
          <w:i/>
          <w:szCs w:val="24"/>
        </w:rPr>
      </w:pPr>
      <w:r w:rsidRPr="006755E9">
        <w:rPr>
          <w:rFonts w:ascii="Palatino Linotype" w:hAnsi="Palatino Linotype"/>
          <w:b/>
          <w:i/>
          <w:szCs w:val="24"/>
        </w:rPr>
        <w:t>X</w:t>
      </w:r>
      <w:r w:rsidRPr="006755E9">
        <w:rPr>
          <w:rFonts w:ascii="Palatino Linotype" w:hAnsi="Palatino Linotype"/>
          <w:i/>
          <w:szCs w:val="24"/>
        </w:rPr>
        <w:t xml:space="preserve">. Hacer del conocimiento del órgano de control interno o equivalente de cada Sujeto Obligado las infracciones a esta Ley; </w:t>
      </w:r>
    </w:p>
    <w:p w14:paraId="777EFFB1" w14:textId="77777777" w:rsidR="001A7DC5" w:rsidRPr="006755E9" w:rsidRDefault="001A7DC5" w:rsidP="001A7DC5">
      <w:pPr>
        <w:tabs>
          <w:tab w:val="left" w:pos="709"/>
        </w:tabs>
        <w:spacing w:after="0" w:line="276" w:lineRule="auto"/>
        <w:ind w:left="567" w:right="567"/>
        <w:jc w:val="both"/>
        <w:rPr>
          <w:rFonts w:ascii="Palatino Linotype" w:hAnsi="Palatino Linotype"/>
          <w:i/>
          <w:szCs w:val="24"/>
        </w:rPr>
      </w:pPr>
      <w:r w:rsidRPr="006755E9">
        <w:rPr>
          <w:rFonts w:ascii="Palatino Linotype" w:hAnsi="Palatino Linotype"/>
          <w:i/>
          <w:szCs w:val="24"/>
        </w:rPr>
        <w:t>…”</w:t>
      </w:r>
    </w:p>
    <w:p w14:paraId="5E241C2A" w14:textId="77777777" w:rsidR="001A7DC5" w:rsidRPr="006755E9" w:rsidRDefault="001A7DC5" w:rsidP="001A7DC5">
      <w:pPr>
        <w:tabs>
          <w:tab w:val="left" w:pos="709"/>
        </w:tabs>
        <w:spacing w:after="0" w:line="360" w:lineRule="auto"/>
        <w:jc w:val="both"/>
        <w:rPr>
          <w:rFonts w:ascii="Palatino Linotype" w:hAnsi="Palatino Linotype"/>
          <w:sz w:val="24"/>
          <w:szCs w:val="24"/>
        </w:rPr>
      </w:pPr>
    </w:p>
    <w:p w14:paraId="2A5962A2" w14:textId="77777777" w:rsidR="001A7DC5" w:rsidRPr="006755E9" w:rsidRDefault="001A7DC5" w:rsidP="001A7DC5">
      <w:pPr>
        <w:tabs>
          <w:tab w:val="left" w:pos="709"/>
        </w:tabs>
        <w:spacing w:after="0" w:line="360" w:lineRule="auto"/>
        <w:jc w:val="both"/>
        <w:rPr>
          <w:rFonts w:ascii="Palatino Linotype" w:hAnsi="Palatino Linotype"/>
          <w:sz w:val="24"/>
          <w:szCs w:val="24"/>
        </w:rPr>
      </w:pPr>
      <w:r w:rsidRPr="006755E9">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2299F7E" w14:textId="77777777" w:rsidR="001A7DC5" w:rsidRPr="006755E9" w:rsidRDefault="001A7DC5" w:rsidP="001A7DC5">
      <w:pPr>
        <w:tabs>
          <w:tab w:val="left" w:pos="709"/>
        </w:tabs>
        <w:spacing w:after="0" w:line="360" w:lineRule="auto"/>
        <w:jc w:val="both"/>
        <w:rPr>
          <w:rFonts w:ascii="Palatino Linotype" w:hAnsi="Palatino Linotype"/>
          <w:sz w:val="24"/>
          <w:szCs w:val="24"/>
        </w:rPr>
      </w:pPr>
    </w:p>
    <w:p w14:paraId="51D878EB"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i/>
          <w:szCs w:val="24"/>
        </w:rPr>
        <w:t>“</w:t>
      </w:r>
      <w:r w:rsidRPr="006755E9">
        <w:rPr>
          <w:rFonts w:ascii="Palatino Linotype" w:hAnsi="Palatino Linotype"/>
          <w:b/>
          <w:i/>
          <w:szCs w:val="24"/>
        </w:rPr>
        <w:t>Artículo 190</w:t>
      </w:r>
      <w:r w:rsidRPr="006755E9">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8A3A888"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p>
    <w:p w14:paraId="39856F74"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b/>
          <w:i/>
          <w:szCs w:val="24"/>
        </w:rPr>
        <w:t>Artículo 222</w:t>
      </w:r>
      <w:r w:rsidRPr="006755E9">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F118D55"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i/>
          <w:szCs w:val="24"/>
        </w:rPr>
        <w:t>…</w:t>
      </w:r>
    </w:p>
    <w:p w14:paraId="6F67C7B3"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i/>
          <w:szCs w:val="24"/>
        </w:rPr>
        <w:t>I. Cualquier acto u omisión que provoque la suspensión o deficiencia en la atención de las solicitudes de información;</w:t>
      </w:r>
    </w:p>
    <w:p w14:paraId="7B65055A"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i/>
          <w:szCs w:val="24"/>
        </w:rPr>
        <w:lastRenderedPageBreak/>
        <w:t>II. La falta de respuesta a las solicitudes de información en los plazos señalados en la normatividad aplicable;</w:t>
      </w:r>
    </w:p>
    <w:p w14:paraId="6D8B3A1D"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i/>
          <w:szCs w:val="24"/>
        </w:rPr>
        <w:t>…</w:t>
      </w:r>
    </w:p>
    <w:p w14:paraId="11416472" w14:textId="77777777" w:rsidR="001A7DC5" w:rsidRPr="006755E9" w:rsidRDefault="001A7DC5" w:rsidP="001A7DC5">
      <w:pPr>
        <w:tabs>
          <w:tab w:val="left" w:pos="709"/>
        </w:tabs>
        <w:spacing w:after="0" w:line="240" w:lineRule="auto"/>
        <w:ind w:left="567" w:right="567"/>
        <w:jc w:val="both"/>
        <w:rPr>
          <w:rFonts w:ascii="Palatino Linotype" w:hAnsi="Palatino Linotype"/>
          <w:i/>
          <w:szCs w:val="24"/>
        </w:rPr>
      </w:pPr>
      <w:r w:rsidRPr="006755E9">
        <w:rPr>
          <w:rFonts w:ascii="Palatino Linotype" w:hAnsi="Palatino Linotype"/>
          <w:b/>
          <w:i/>
          <w:szCs w:val="24"/>
        </w:rPr>
        <w:t>Artículo 223</w:t>
      </w:r>
      <w:r w:rsidRPr="006755E9">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4B73146"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52EA0553"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r w:rsidRPr="006755E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755E9">
        <w:rPr>
          <w:rFonts w:ascii="Palatino Linotype" w:hAnsi="Palatino Linotype" w:cs="Arial"/>
          <w:b/>
          <w:sz w:val="24"/>
          <w:szCs w:val="24"/>
        </w:rPr>
        <w:t>ORDENA</w:t>
      </w:r>
      <w:r w:rsidRPr="006755E9">
        <w:rPr>
          <w:rFonts w:ascii="Palatino Linotype" w:hAnsi="Palatino Linotype" w:cs="Arial"/>
          <w:sz w:val="24"/>
          <w:szCs w:val="24"/>
        </w:rPr>
        <w:t xml:space="preserve"> al </w:t>
      </w:r>
      <w:r w:rsidRPr="006755E9">
        <w:rPr>
          <w:rFonts w:ascii="Palatino Linotype" w:hAnsi="Palatino Linotype" w:cs="Arial"/>
          <w:b/>
          <w:sz w:val="24"/>
          <w:szCs w:val="24"/>
        </w:rPr>
        <w:t>Sujeto Obligado</w:t>
      </w:r>
      <w:r w:rsidRPr="006755E9">
        <w:rPr>
          <w:rFonts w:ascii="Palatino Linotype" w:hAnsi="Palatino Linotype" w:cs="Arial"/>
          <w:sz w:val="24"/>
          <w:szCs w:val="24"/>
        </w:rPr>
        <w:t xml:space="preserve">, atienda la solicitud de información </w:t>
      </w:r>
      <w:r w:rsidR="005B32A0" w:rsidRPr="006755E9">
        <w:rPr>
          <w:rFonts w:ascii="Palatino Linotype" w:hAnsi="Palatino Linotype" w:cs="Arial"/>
          <w:b/>
          <w:sz w:val="24"/>
          <w:szCs w:val="24"/>
        </w:rPr>
        <w:t>00122/ALMORI/IP/2022</w:t>
      </w:r>
      <w:r w:rsidR="00E93DFA" w:rsidRPr="006755E9">
        <w:rPr>
          <w:rFonts w:ascii="Palatino Linotype" w:hAnsi="Palatino Linotype" w:cs="Arial"/>
          <w:b/>
          <w:sz w:val="24"/>
          <w:szCs w:val="24"/>
        </w:rPr>
        <w:t xml:space="preserve"> y</w:t>
      </w:r>
      <w:r w:rsidR="00E93DFA" w:rsidRPr="006755E9">
        <w:t xml:space="preserve"> </w:t>
      </w:r>
      <w:r w:rsidR="00E93DFA" w:rsidRPr="006755E9">
        <w:rPr>
          <w:rFonts w:ascii="Palatino Linotype" w:hAnsi="Palatino Linotype" w:cs="Arial"/>
          <w:b/>
          <w:sz w:val="24"/>
          <w:szCs w:val="24"/>
        </w:rPr>
        <w:t>00126/ALMORI/IP/2022</w:t>
      </w:r>
      <w:r w:rsidRPr="006755E9">
        <w:rPr>
          <w:rFonts w:ascii="Palatino Linotype" w:eastAsia="Times New Roman" w:hAnsi="Palatino Linotype" w:cs="Times New Roman"/>
          <w:b/>
          <w:bCs/>
          <w:sz w:val="24"/>
          <w:szCs w:val="24"/>
          <w:lang w:val="es-ES" w:eastAsia="es-ES"/>
        </w:rPr>
        <w:t>,</w:t>
      </w:r>
      <w:r w:rsidRPr="006755E9">
        <w:rPr>
          <w:rFonts w:ascii="Palatino Linotype" w:hAnsi="Palatino Linotype" w:cs="Arial"/>
          <w:sz w:val="24"/>
          <w:szCs w:val="24"/>
        </w:rPr>
        <w:t xml:space="preserve"> que ha sido materia del presente fallo.</w:t>
      </w:r>
    </w:p>
    <w:p w14:paraId="76DB1226"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4D542335"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r w:rsidRPr="006755E9">
        <w:rPr>
          <w:rFonts w:ascii="Palatino Linotype" w:hAnsi="Palatino Linotype" w:cs="Arial"/>
          <w:sz w:val="24"/>
          <w:szCs w:val="24"/>
        </w:rPr>
        <w:t>Por lo antes expuesto y fundado es de resolverse y,</w:t>
      </w:r>
    </w:p>
    <w:p w14:paraId="2FD77535" w14:textId="77777777" w:rsidR="001A7DC5" w:rsidRPr="006755E9" w:rsidRDefault="001A7DC5" w:rsidP="001A7DC5">
      <w:pPr>
        <w:autoSpaceDE w:val="0"/>
        <w:autoSpaceDN w:val="0"/>
        <w:adjustRightInd w:val="0"/>
        <w:spacing w:after="0" w:line="360" w:lineRule="auto"/>
        <w:jc w:val="both"/>
        <w:rPr>
          <w:rFonts w:ascii="Palatino Linotype" w:hAnsi="Palatino Linotype" w:cs="Arial"/>
          <w:sz w:val="24"/>
          <w:szCs w:val="24"/>
        </w:rPr>
      </w:pPr>
    </w:p>
    <w:p w14:paraId="77B83AA2" w14:textId="77777777" w:rsidR="001A7DC5" w:rsidRPr="006755E9" w:rsidRDefault="001A7DC5" w:rsidP="001A7DC5">
      <w:pPr>
        <w:spacing w:after="0" w:line="360" w:lineRule="auto"/>
        <w:ind w:left="426"/>
        <w:jc w:val="center"/>
        <w:rPr>
          <w:rFonts w:ascii="Palatino Linotype" w:eastAsia="Times New Roman" w:hAnsi="Palatino Linotype" w:cs="Times New Roman"/>
          <w:b/>
          <w:color w:val="000000"/>
          <w:sz w:val="28"/>
          <w:szCs w:val="24"/>
          <w:lang w:val="es-ES" w:eastAsia="es-ES"/>
        </w:rPr>
      </w:pPr>
      <w:r w:rsidRPr="006755E9">
        <w:rPr>
          <w:rFonts w:ascii="Palatino Linotype" w:eastAsia="Times New Roman" w:hAnsi="Palatino Linotype" w:cs="Times New Roman"/>
          <w:b/>
          <w:color w:val="000000"/>
          <w:sz w:val="28"/>
          <w:szCs w:val="24"/>
          <w:lang w:val="es-ES" w:eastAsia="es-ES"/>
        </w:rPr>
        <w:t>SE    RESUELVE</w:t>
      </w:r>
    </w:p>
    <w:p w14:paraId="71AE4485"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4587A345"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b/>
          <w:sz w:val="28"/>
          <w:szCs w:val="24"/>
        </w:rPr>
        <w:t>PRIMERO.</w:t>
      </w:r>
      <w:r w:rsidRPr="006755E9">
        <w:rPr>
          <w:rFonts w:ascii="Palatino Linotype" w:hAnsi="Palatino Linotype" w:cs="Arial"/>
          <w:sz w:val="24"/>
          <w:szCs w:val="24"/>
        </w:rPr>
        <w:t xml:space="preserve"> Resultan fundadas las razones o motivos de inconformidad hechos valer por el </w:t>
      </w:r>
      <w:r w:rsidRPr="006755E9">
        <w:rPr>
          <w:rFonts w:ascii="Palatino Linotype" w:hAnsi="Palatino Linotype" w:cs="Arial"/>
          <w:b/>
          <w:sz w:val="24"/>
          <w:szCs w:val="24"/>
        </w:rPr>
        <w:t>Recurrente,</w:t>
      </w:r>
      <w:r w:rsidRPr="006755E9">
        <w:rPr>
          <w:rFonts w:ascii="Palatino Linotype" w:hAnsi="Palatino Linotype" w:cs="Arial"/>
          <w:sz w:val="24"/>
          <w:szCs w:val="24"/>
        </w:rPr>
        <w:t xml:space="preserve"> en términos del considerando </w:t>
      </w:r>
      <w:r w:rsidRPr="006755E9">
        <w:rPr>
          <w:rFonts w:ascii="Palatino Linotype" w:hAnsi="Palatino Linotype" w:cs="Arial"/>
          <w:b/>
          <w:sz w:val="24"/>
          <w:szCs w:val="24"/>
        </w:rPr>
        <w:t>CUARTO</w:t>
      </w:r>
      <w:r w:rsidRPr="006755E9">
        <w:rPr>
          <w:rFonts w:ascii="Palatino Linotype" w:hAnsi="Palatino Linotype" w:cs="Arial"/>
          <w:sz w:val="24"/>
          <w:szCs w:val="24"/>
        </w:rPr>
        <w:t>, de la presente resolución.</w:t>
      </w:r>
    </w:p>
    <w:p w14:paraId="7F8F58C4"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394D5B14" w14:textId="77777777" w:rsidR="001A7DC5" w:rsidRPr="006755E9" w:rsidRDefault="001A7DC5" w:rsidP="001A7DC5">
      <w:pPr>
        <w:pStyle w:val="Sinespaciado"/>
        <w:spacing w:line="360" w:lineRule="auto"/>
        <w:jc w:val="both"/>
        <w:rPr>
          <w:rFonts w:ascii="Palatino Linotype" w:hAnsi="Palatino Linotype"/>
          <w:bCs/>
          <w:lang w:eastAsia="es-MX"/>
        </w:rPr>
      </w:pPr>
      <w:r w:rsidRPr="006755E9">
        <w:rPr>
          <w:rFonts w:ascii="Palatino Linotype" w:hAnsi="Palatino Linotype" w:cstheme="minorHAnsi"/>
          <w:b/>
          <w:sz w:val="28"/>
        </w:rPr>
        <w:t>SEGUNDO.</w:t>
      </w:r>
      <w:r w:rsidRPr="006755E9">
        <w:rPr>
          <w:rFonts w:ascii="Palatino Linotype" w:hAnsi="Palatino Linotype" w:cstheme="minorHAnsi"/>
          <w:b/>
        </w:rPr>
        <w:t xml:space="preserve"> </w:t>
      </w:r>
      <w:r w:rsidRPr="006755E9">
        <w:rPr>
          <w:rFonts w:ascii="Palatino Linotype" w:hAnsi="Palatino Linotype"/>
          <w:bCs/>
          <w:lang w:eastAsia="es-MX"/>
        </w:rPr>
        <w:t>Se</w:t>
      </w:r>
      <w:r w:rsidRPr="006755E9">
        <w:rPr>
          <w:rFonts w:ascii="Palatino Linotype" w:hAnsi="Palatino Linotype"/>
          <w:b/>
          <w:bCs/>
          <w:lang w:eastAsia="es-MX"/>
        </w:rPr>
        <w:t xml:space="preserve"> ORDENA </w:t>
      </w:r>
      <w:r w:rsidRPr="006755E9">
        <w:rPr>
          <w:rFonts w:ascii="Palatino Linotype" w:hAnsi="Palatino Linotype"/>
          <w:bCs/>
          <w:lang w:eastAsia="es-MX"/>
        </w:rPr>
        <w:t>al</w:t>
      </w:r>
      <w:r w:rsidRPr="006755E9">
        <w:rPr>
          <w:rFonts w:ascii="Palatino Linotype" w:hAnsi="Palatino Linotype"/>
          <w:b/>
          <w:lang w:eastAsia="es-MX"/>
        </w:rPr>
        <w:t xml:space="preserve"> SUJETO OBLIGADO </w:t>
      </w:r>
      <w:r w:rsidRPr="006755E9">
        <w:rPr>
          <w:rFonts w:ascii="Palatino Linotype" w:hAnsi="Palatino Linotype"/>
          <w:bCs/>
          <w:lang w:eastAsia="es-MX"/>
        </w:rPr>
        <w:t>atienda la</w:t>
      </w:r>
      <w:r w:rsidR="00796689" w:rsidRPr="006755E9">
        <w:rPr>
          <w:rFonts w:ascii="Palatino Linotype" w:hAnsi="Palatino Linotype"/>
          <w:bCs/>
          <w:lang w:eastAsia="es-MX"/>
        </w:rPr>
        <w:t>s</w:t>
      </w:r>
      <w:r w:rsidRPr="006755E9">
        <w:rPr>
          <w:rFonts w:ascii="Palatino Linotype" w:hAnsi="Palatino Linotype"/>
          <w:bCs/>
          <w:lang w:eastAsia="es-MX"/>
        </w:rPr>
        <w:t xml:space="preserve"> solicitud</w:t>
      </w:r>
      <w:r w:rsidR="00796689" w:rsidRPr="006755E9">
        <w:rPr>
          <w:rFonts w:ascii="Palatino Linotype" w:hAnsi="Palatino Linotype"/>
          <w:bCs/>
          <w:lang w:eastAsia="es-MX"/>
        </w:rPr>
        <w:t>es</w:t>
      </w:r>
      <w:r w:rsidRPr="006755E9">
        <w:rPr>
          <w:rFonts w:ascii="Palatino Linotype" w:hAnsi="Palatino Linotype"/>
          <w:bCs/>
          <w:lang w:eastAsia="es-MX"/>
        </w:rPr>
        <w:t xml:space="preserve"> de información número</w:t>
      </w:r>
      <w:r w:rsidR="00796689" w:rsidRPr="006755E9">
        <w:rPr>
          <w:rFonts w:ascii="Palatino Linotype" w:hAnsi="Palatino Linotype"/>
          <w:bCs/>
          <w:lang w:eastAsia="es-MX"/>
        </w:rPr>
        <w:t>s</w:t>
      </w:r>
      <w:r w:rsidRPr="006755E9">
        <w:rPr>
          <w:rFonts w:ascii="Palatino Linotype" w:hAnsi="Palatino Linotype"/>
          <w:b/>
          <w:bCs/>
          <w:lang w:eastAsia="es-MX"/>
        </w:rPr>
        <w:t xml:space="preserve"> </w:t>
      </w:r>
      <w:r w:rsidR="005B32A0" w:rsidRPr="006755E9">
        <w:rPr>
          <w:rFonts w:ascii="Palatino Linotype" w:hAnsi="Palatino Linotype" w:cs="Arial"/>
          <w:b/>
          <w:lang w:val="es-ES"/>
        </w:rPr>
        <w:t>00122/ALMORI/IP/2022</w:t>
      </w:r>
      <w:r w:rsidR="00E93DFA" w:rsidRPr="006755E9">
        <w:rPr>
          <w:rFonts w:ascii="Palatino Linotype" w:hAnsi="Palatino Linotype" w:cs="Arial"/>
          <w:b/>
          <w:lang w:val="es-ES"/>
        </w:rPr>
        <w:t xml:space="preserve"> y </w:t>
      </w:r>
      <w:r w:rsidR="00E93DFA" w:rsidRPr="006755E9">
        <w:rPr>
          <w:rFonts w:ascii="Palatino Linotype" w:hAnsi="Palatino Linotype" w:cs="Arial"/>
          <w:b/>
        </w:rPr>
        <w:t>00126/ALMORI/IP/2022</w:t>
      </w:r>
      <w:r w:rsidRPr="006755E9">
        <w:rPr>
          <w:rFonts w:ascii="Palatino Linotype" w:hAnsi="Palatino Linotype"/>
          <w:b/>
          <w:lang w:eastAsia="es-MX"/>
        </w:rPr>
        <w:t xml:space="preserve">, </w:t>
      </w:r>
      <w:r w:rsidRPr="006755E9">
        <w:rPr>
          <w:rFonts w:ascii="Palatino Linotype" w:hAnsi="Palatino Linotype"/>
          <w:bCs/>
          <w:lang w:eastAsia="es-MX"/>
        </w:rPr>
        <w:t>en términos del Considerando CUARTO de esta resolución; vía Sistema de Acceso a la Información Mexiquense (SAIMEX).</w:t>
      </w:r>
    </w:p>
    <w:p w14:paraId="67ABDC1D" w14:textId="77777777" w:rsidR="001A7DC5" w:rsidRPr="006755E9" w:rsidRDefault="001A7DC5" w:rsidP="001A7DC5">
      <w:pPr>
        <w:pStyle w:val="Sinespaciado"/>
        <w:spacing w:line="360" w:lineRule="auto"/>
        <w:jc w:val="both"/>
        <w:rPr>
          <w:rFonts w:ascii="Palatino Linotype" w:hAnsi="Palatino Linotype"/>
          <w:b/>
          <w:bCs/>
          <w:color w:val="222222"/>
          <w:lang w:eastAsia="es-MX"/>
        </w:rPr>
      </w:pPr>
    </w:p>
    <w:p w14:paraId="47283A2C"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r w:rsidRPr="006755E9">
        <w:rPr>
          <w:rFonts w:ascii="Palatino Linotype" w:hAnsi="Palatino Linotype" w:cs="Arial"/>
          <w:b/>
          <w:sz w:val="28"/>
          <w:szCs w:val="24"/>
        </w:rPr>
        <w:t>TERCERO</w:t>
      </w:r>
      <w:r w:rsidRPr="006755E9">
        <w:rPr>
          <w:rFonts w:ascii="Palatino Linotype" w:hAnsi="Palatino Linotype" w:cs="Arial"/>
          <w:b/>
          <w:sz w:val="24"/>
          <w:szCs w:val="24"/>
        </w:rPr>
        <w:t>.</w:t>
      </w:r>
      <w:r w:rsidRPr="006755E9">
        <w:rPr>
          <w:rFonts w:ascii="Palatino Linotype" w:hAnsi="Palatino Linotype" w:cs="Arial"/>
          <w:sz w:val="24"/>
          <w:szCs w:val="24"/>
        </w:rPr>
        <w:t xml:space="preserve"> </w:t>
      </w:r>
      <w:r w:rsidRPr="006755E9">
        <w:rPr>
          <w:rFonts w:ascii="Palatino Linotype" w:hAnsi="Palatino Linotype" w:cs="Arial"/>
          <w:b/>
          <w:sz w:val="24"/>
          <w:szCs w:val="24"/>
        </w:rPr>
        <w:t>Notifíquese</w:t>
      </w:r>
      <w:r w:rsidRPr="006755E9">
        <w:rPr>
          <w:rFonts w:ascii="Palatino Linotype" w:hAnsi="Palatino Linotype" w:cs="Arial"/>
          <w:b/>
          <w:i/>
          <w:sz w:val="24"/>
          <w:szCs w:val="24"/>
        </w:rPr>
        <w:t xml:space="preserve"> </w:t>
      </w:r>
      <w:r w:rsidRPr="006755E9">
        <w:rPr>
          <w:rFonts w:ascii="Palatino Linotype" w:hAnsi="Palatino Linotype" w:cs="Arial"/>
          <w:sz w:val="24"/>
          <w:szCs w:val="24"/>
        </w:rPr>
        <w:t>al Titular de la Unidad de Transparencia del</w:t>
      </w:r>
      <w:r w:rsidRPr="006755E9">
        <w:rPr>
          <w:rFonts w:ascii="Palatino Linotype" w:hAnsi="Palatino Linotype" w:cs="Arial"/>
          <w:b/>
          <w:sz w:val="24"/>
          <w:szCs w:val="24"/>
        </w:rPr>
        <w:t xml:space="preserve"> Sujeto Obligado</w:t>
      </w:r>
      <w:r w:rsidRPr="006755E9">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D4C8A91" w14:textId="77777777" w:rsidR="001A7DC5" w:rsidRPr="006755E9" w:rsidRDefault="001A7DC5" w:rsidP="001A7DC5">
      <w:pPr>
        <w:tabs>
          <w:tab w:val="left" w:pos="8647"/>
        </w:tabs>
        <w:spacing w:after="0" w:line="360" w:lineRule="auto"/>
        <w:ind w:right="51"/>
        <w:jc w:val="both"/>
        <w:rPr>
          <w:rFonts w:ascii="Palatino Linotype" w:hAnsi="Palatino Linotype" w:cs="Arial"/>
          <w:sz w:val="24"/>
          <w:szCs w:val="24"/>
        </w:rPr>
      </w:pPr>
    </w:p>
    <w:p w14:paraId="2C6CBBB0" w14:textId="77777777" w:rsidR="001A7DC5" w:rsidRPr="006755E9" w:rsidRDefault="001A7DC5" w:rsidP="001A7DC5">
      <w:pPr>
        <w:spacing w:after="0" w:line="360" w:lineRule="auto"/>
        <w:jc w:val="both"/>
        <w:rPr>
          <w:rFonts w:ascii="Palatino Linotype" w:eastAsia="Calibri" w:hAnsi="Palatino Linotype" w:cs="Times New Roman"/>
          <w:sz w:val="24"/>
          <w:szCs w:val="24"/>
          <w:lang w:eastAsia="es-ES_tradnl"/>
        </w:rPr>
      </w:pPr>
      <w:r w:rsidRPr="006755E9">
        <w:rPr>
          <w:rFonts w:ascii="Palatino Linotype" w:eastAsia="Times New Roman" w:hAnsi="Palatino Linotype" w:cs="Arial"/>
          <w:b/>
          <w:sz w:val="28"/>
          <w:szCs w:val="24"/>
          <w:lang w:val="es-ES" w:eastAsia="es-ES"/>
        </w:rPr>
        <w:t>CUARTO</w:t>
      </w:r>
      <w:r w:rsidRPr="006755E9">
        <w:rPr>
          <w:rFonts w:ascii="Palatino Linotype" w:eastAsia="Times New Roman" w:hAnsi="Palatino Linotype" w:cs="Arial"/>
          <w:b/>
          <w:sz w:val="24"/>
          <w:szCs w:val="24"/>
          <w:lang w:val="es-ES" w:eastAsia="es-ES"/>
        </w:rPr>
        <w:t xml:space="preserve">. </w:t>
      </w:r>
      <w:r w:rsidRPr="006755E9">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6755E9">
        <w:rPr>
          <w:rFonts w:ascii="Palatino Linotype" w:eastAsia="Calibri" w:hAnsi="Palatino Linotype" w:cs="Times New Roman"/>
          <w:b/>
          <w:sz w:val="24"/>
          <w:szCs w:val="24"/>
          <w:lang w:eastAsia="es-ES_tradnl"/>
        </w:rPr>
        <w:t>Sujeto Obligado</w:t>
      </w:r>
      <w:r w:rsidRPr="006755E9">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62690EB3"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365D8F8" w14:textId="77777777" w:rsidR="001A7DC5" w:rsidRPr="006755E9" w:rsidRDefault="001A7DC5" w:rsidP="001A7D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55E9">
        <w:rPr>
          <w:rFonts w:ascii="Palatino Linotype" w:hAnsi="Palatino Linotype"/>
          <w:b/>
          <w:sz w:val="28"/>
          <w:szCs w:val="28"/>
        </w:rPr>
        <w:t>QUINTO</w:t>
      </w:r>
      <w:r w:rsidRPr="006755E9">
        <w:rPr>
          <w:rFonts w:ascii="Palatino Linotype" w:hAnsi="Palatino Linotype"/>
          <w:b/>
          <w:sz w:val="24"/>
          <w:szCs w:val="24"/>
        </w:rPr>
        <w:t xml:space="preserve">. </w:t>
      </w:r>
      <w:r w:rsidRPr="006755E9">
        <w:rPr>
          <w:rFonts w:ascii="Palatino Linotype" w:eastAsia="Times New Roman" w:hAnsi="Palatino Linotype" w:cs="Arial"/>
          <w:b/>
          <w:sz w:val="24"/>
          <w:szCs w:val="24"/>
          <w:lang w:val="es-ES" w:eastAsia="es-ES"/>
        </w:rPr>
        <w:t>Notifíquese</w:t>
      </w:r>
      <w:r w:rsidRPr="006755E9">
        <w:rPr>
          <w:rFonts w:ascii="Palatino Linotype" w:eastAsia="Times New Roman" w:hAnsi="Palatino Linotype" w:cs="Arial"/>
          <w:sz w:val="24"/>
          <w:szCs w:val="24"/>
          <w:lang w:val="es-ES" w:eastAsia="es-ES"/>
        </w:rPr>
        <w:t xml:space="preserve"> </w:t>
      </w:r>
      <w:r w:rsidRPr="006755E9">
        <w:rPr>
          <w:rFonts w:ascii="Palatino Linotype" w:eastAsia="Times New Roman" w:hAnsi="Palatino Linotype" w:cs="Arial"/>
          <w:b/>
          <w:sz w:val="24"/>
          <w:szCs w:val="24"/>
          <w:lang w:val="es-ES" w:eastAsia="es-ES"/>
        </w:rPr>
        <w:t>al Recurrente</w:t>
      </w:r>
      <w:r w:rsidRPr="006755E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5418A2C" w14:textId="77777777" w:rsidR="001A7DC5" w:rsidRPr="006755E9" w:rsidRDefault="001A7DC5" w:rsidP="001A7DC5">
      <w:pPr>
        <w:spacing w:after="0" w:line="360" w:lineRule="auto"/>
        <w:jc w:val="both"/>
        <w:rPr>
          <w:rFonts w:ascii="Palatino Linotype" w:hAnsi="Palatino Linotype"/>
          <w:sz w:val="24"/>
          <w:szCs w:val="24"/>
          <w:lang w:eastAsia="es-ES_tradnl"/>
        </w:rPr>
      </w:pPr>
    </w:p>
    <w:p w14:paraId="5E5E78FF" w14:textId="77777777" w:rsidR="001A7DC5" w:rsidRPr="006755E9" w:rsidRDefault="001A7DC5" w:rsidP="001A7DC5">
      <w:pPr>
        <w:spacing w:after="0" w:line="360" w:lineRule="auto"/>
        <w:jc w:val="both"/>
        <w:rPr>
          <w:rFonts w:ascii="Palatino Linotype" w:eastAsia="Calibri" w:hAnsi="Palatino Linotype" w:cs="Times New Roman"/>
          <w:sz w:val="24"/>
          <w:szCs w:val="24"/>
          <w:lang w:eastAsia="es-ES_tradnl"/>
        </w:rPr>
      </w:pPr>
      <w:r w:rsidRPr="006755E9">
        <w:rPr>
          <w:rFonts w:ascii="Palatino Linotype" w:eastAsia="Calibri" w:hAnsi="Palatino Linotype" w:cs="Times New Roman"/>
          <w:b/>
          <w:sz w:val="28"/>
          <w:szCs w:val="24"/>
          <w:lang w:eastAsia="es-ES_tradnl"/>
        </w:rPr>
        <w:t>SEXTO</w:t>
      </w:r>
      <w:r w:rsidRPr="006755E9">
        <w:rPr>
          <w:rFonts w:ascii="Palatino Linotype" w:eastAsia="Calibri" w:hAnsi="Palatino Linotype" w:cs="Times New Roman"/>
          <w:b/>
          <w:sz w:val="24"/>
          <w:szCs w:val="24"/>
          <w:lang w:eastAsia="es-ES_tradnl"/>
        </w:rPr>
        <w:t>.</w:t>
      </w:r>
      <w:r w:rsidRPr="006755E9">
        <w:rPr>
          <w:rFonts w:ascii="Palatino Linotype" w:eastAsia="Calibri" w:hAnsi="Palatino Linotype" w:cs="Times New Roman"/>
          <w:sz w:val="24"/>
          <w:szCs w:val="24"/>
          <w:lang w:eastAsia="es-ES_tradnl"/>
        </w:rPr>
        <w:t xml:space="preserve"> </w:t>
      </w:r>
      <w:r w:rsidRPr="006755E9">
        <w:rPr>
          <w:rFonts w:ascii="Palatino Linotype" w:eastAsia="Calibri" w:hAnsi="Palatino Linotype" w:cs="Times New Roman"/>
          <w:b/>
          <w:sz w:val="24"/>
          <w:szCs w:val="24"/>
          <w:lang w:eastAsia="es-ES_tradnl"/>
        </w:rPr>
        <w:t>Notifíquese</w:t>
      </w:r>
      <w:r w:rsidRPr="006755E9">
        <w:rPr>
          <w:rFonts w:ascii="Palatino Linotype" w:eastAsia="Calibri" w:hAnsi="Palatino Linotype" w:cs="Times New Roman"/>
          <w:sz w:val="24"/>
          <w:szCs w:val="24"/>
          <w:lang w:eastAsia="es-ES_tradnl"/>
        </w:rPr>
        <w:t xml:space="preserve"> al </w:t>
      </w:r>
      <w:r w:rsidRPr="006755E9">
        <w:rPr>
          <w:rFonts w:ascii="Palatino Linotype" w:eastAsia="Calibri" w:hAnsi="Palatino Linotype" w:cs="Times New Roman"/>
          <w:b/>
          <w:sz w:val="24"/>
          <w:szCs w:val="24"/>
          <w:lang w:eastAsia="es-ES_tradnl"/>
        </w:rPr>
        <w:t>Recurrente</w:t>
      </w:r>
      <w:r w:rsidRPr="006755E9">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6755E9">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6755E9">
        <w:rPr>
          <w:rFonts w:ascii="Palatino Linotype" w:eastAsia="Calibri" w:hAnsi="Palatino Linotype" w:cs="Times New Roman"/>
          <w:b/>
          <w:sz w:val="24"/>
          <w:szCs w:val="24"/>
          <w:lang w:eastAsia="es-ES_tradnl"/>
        </w:rPr>
        <w:t>Sujeto Obligado</w:t>
      </w:r>
      <w:r w:rsidRPr="006755E9">
        <w:rPr>
          <w:rFonts w:ascii="Palatino Linotype" w:eastAsia="Calibri" w:hAnsi="Palatino Linotype" w:cs="Times New Roman"/>
          <w:sz w:val="24"/>
          <w:szCs w:val="24"/>
          <w:lang w:eastAsia="es-ES_tradnl"/>
        </w:rPr>
        <w:t>, en cumplimiento a esta Resolución.</w:t>
      </w:r>
    </w:p>
    <w:p w14:paraId="6954C59F" w14:textId="77777777" w:rsidR="001A7DC5" w:rsidRPr="006755E9" w:rsidRDefault="001A7DC5" w:rsidP="001A7DC5">
      <w:pPr>
        <w:spacing w:after="0" w:line="360" w:lineRule="auto"/>
        <w:jc w:val="both"/>
        <w:rPr>
          <w:rFonts w:ascii="Palatino Linotype" w:eastAsia="Calibri" w:hAnsi="Palatino Linotype" w:cs="Times New Roman"/>
          <w:sz w:val="24"/>
          <w:szCs w:val="24"/>
          <w:lang w:eastAsia="es-ES_tradnl"/>
        </w:rPr>
      </w:pPr>
    </w:p>
    <w:p w14:paraId="7CE7F294" w14:textId="51998884" w:rsidR="001A7DC5" w:rsidRPr="006755E9" w:rsidRDefault="001A7DC5" w:rsidP="001A7DC5">
      <w:pPr>
        <w:spacing w:after="0" w:line="360" w:lineRule="auto"/>
        <w:jc w:val="both"/>
        <w:rPr>
          <w:rFonts w:ascii="Palatino Linotype" w:hAnsi="Palatino Linotype"/>
          <w:sz w:val="24"/>
          <w:szCs w:val="24"/>
          <w:lang w:eastAsia="es-ES_tradnl"/>
        </w:rPr>
      </w:pPr>
      <w:r w:rsidRPr="006755E9">
        <w:rPr>
          <w:rFonts w:ascii="Palatino Linotype" w:eastAsia="Calibri" w:hAnsi="Palatino Linotype" w:cs="Times New Roman"/>
          <w:b/>
          <w:sz w:val="28"/>
          <w:szCs w:val="24"/>
          <w:lang w:eastAsia="es-ES_tradnl"/>
        </w:rPr>
        <w:t>SÉPTIMO</w:t>
      </w:r>
      <w:r w:rsidRPr="006755E9">
        <w:rPr>
          <w:rFonts w:ascii="Palatino Linotype" w:eastAsia="Calibri" w:hAnsi="Palatino Linotype" w:cs="Times New Roman"/>
          <w:b/>
          <w:sz w:val="24"/>
          <w:szCs w:val="24"/>
          <w:lang w:eastAsia="es-ES_tradnl"/>
        </w:rPr>
        <w:t xml:space="preserve">. - </w:t>
      </w:r>
      <w:r w:rsidRPr="006755E9">
        <w:rPr>
          <w:rFonts w:ascii="Palatino Linotype" w:hAnsi="Palatino Linotype"/>
          <w:b/>
          <w:sz w:val="24"/>
          <w:szCs w:val="24"/>
          <w:lang w:eastAsia="es-ES_tradnl"/>
        </w:rPr>
        <w:t>Gírese</w:t>
      </w:r>
      <w:r w:rsidRPr="006755E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69520456" w14:textId="77777777" w:rsidR="001A7DC5" w:rsidRPr="006755E9" w:rsidRDefault="001A7DC5" w:rsidP="001A7DC5">
      <w:pPr>
        <w:spacing w:after="0" w:line="360" w:lineRule="auto"/>
        <w:jc w:val="both"/>
        <w:rPr>
          <w:rFonts w:ascii="Palatino Linotype" w:hAnsi="Palatino Linotype"/>
          <w:sz w:val="24"/>
          <w:szCs w:val="24"/>
          <w:lang w:eastAsia="es-ES_tradnl"/>
        </w:rPr>
      </w:pPr>
    </w:p>
    <w:p w14:paraId="0A7D38BA" w14:textId="77777777"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ASÍ LO RESUELVE, POR UNANIMIDAD DE VOTOS EL PLENO DEL</w:t>
      </w:r>
      <w:r w:rsidRPr="006755E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755E9">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ANTE EL SECRETARIO TÉCNICO DEL PLENO, ALEXIS TAPIA RAMÍREZ. ---------------------------------------------------------------------------------------------------------------------------------------------------------------------------</w:t>
      </w:r>
    </w:p>
    <w:p w14:paraId="00F5F71D" w14:textId="77777777"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w:t>
      </w:r>
    </w:p>
    <w:p w14:paraId="7715C835" w14:textId="77777777"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w:t>
      </w:r>
    </w:p>
    <w:p w14:paraId="19AE8DB2" w14:textId="34B9760F" w:rsidR="001A7DC5" w:rsidRPr="006755E9" w:rsidRDefault="001A7DC5" w:rsidP="001A7DC5">
      <w:pPr>
        <w:spacing w:after="0" w:line="360" w:lineRule="auto"/>
        <w:jc w:val="both"/>
        <w:rPr>
          <w:rFonts w:ascii="Palatino Linotype" w:hAnsi="Palatino Linotype" w:cs="Arial"/>
          <w:sz w:val="24"/>
          <w:szCs w:val="24"/>
        </w:rPr>
      </w:pPr>
      <w:r w:rsidRPr="006755E9">
        <w:rPr>
          <w:rFonts w:ascii="Palatino Linotype" w:hAnsi="Palatino Linotype" w:cs="Arial"/>
          <w:sz w:val="24"/>
          <w:szCs w:val="24"/>
        </w:rPr>
        <w:t>----------------------------------------------------------------------------------------------------------------------------------------------------------------------------------------------------------------------------------</w:t>
      </w:r>
    </w:p>
    <w:p w14:paraId="587EAF05" w14:textId="77777777" w:rsidR="001A7DC5" w:rsidRPr="005323D1" w:rsidRDefault="001A7DC5" w:rsidP="001A7DC5">
      <w:pPr>
        <w:spacing w:after="0" w:line="360" w:lineRule="auto"/>
        <w:jc w:val="both"/>
        <w:rPr>
          <w:rFonts w:ascii="Palatino Linotype" w:hAnsi="Palatino Linotype" w:cs="Arial"/>
          <w:sz w:val="20"/>
        </w:rPr>
      </w:pPr>
      <w:r w:rsidRPr="006755E9">
        <w:rPr>
          <w:rFonts w:ascii="Palatino Linotype" w:hAnsi="Palatino Linotype" w:cs="Arial"/>
          <w:sz w:val="20"/>
        </w:rPr>
        <w:t>JMV/CCR/LMST</w:t>
      </w:r>
    </w:p>
    <w:p w14:paraId="0F0D25FD" w14:textId="77777777" w:rsidR="001A7DC5" w:rsidRDefault="001A7DC5" w:rsidP="001A7DC5">
      <w:pPr>
        <w:spacing w:after="0" w:line="360" w:lineRule="auto"/>
        <w:jc w:val="both"/>
        <w:rPr>
          <w:rFonts w:ascii="Palatino Linotype" w:hAnsi="Palatino Linotype" w:cs="Arial"/>
          <w:sz w:val="24"/>
          <w:szCs w:val="24"/>
        </w:rPr>
      </w:pPr>
    </w:p>
    <w:p w14:paraId="06772638" w14:textId="77777777" w:rsidR="001A7DC5" w:rsidRDefault="001A7DC5" w:rsidP="001A7DC5">
      <w:pPr>
        <w:spacing w:after="0" w:line="360" w:lineRule="auto"/>
        <w:jc w:val="both"/>
        <w:rPr>
          <w:rFonts w:ascii="Palatino Linotype" w:hAnsi="Palatino Linotype" w:cs="Arial"/>
          <w:sz w:val="24"/>
          <w:szCs w:val="24"/>
        </w:rPr>
      </w:pPr>
    </w:p>
    <w:p w14:paraId="2401D483" w14:textId="77777777" w:rsidR="001A7DC5" w:rsidRDefault="001A7DC5" w:rsidP="001A7DC5">
      <w:pPr>
        <w:spacing w:after="0" w:line="360" w:lineRule="auto"/>
        <w:jc w:val="both"/>
        <w:rPr>
          <w:rFonts w:ascii="Palatino Linotype" w:hAnsi="Palatino Linotype" w:cs="Arial"/>
          <w:sz w:val="24"/>
          <w:szCs w:val="24"/>
        </w:rPr>
      </w:pPr>
    </w:p>
    <w:p w14:paraId="754278D5" w14:textId="77777777" w:rsidR="001A7DC5" w:rsidRDefault="001A7DC5" w:rsidP="001A7DC5">
      <w:pPr>
        <w:spacing w:after="0"/>
      </w:pPr>
    </w:p>
    <w:p w14:paraId="12227C04" w14:textId="77777777" w:rsidR="001A7DC5" w:rsidRDefault="001A7DC5" w:rsidP="001A7DC5">
      <w:pPr>
        <w:spacing w:after="0"/>
      </w:pPr>
    </w:p>
    <w:p w14:paraId="4FFC6A03" w14:textId="77777777" w:rsidR="001A7DC5" w:rsidRDefault="001A7DC5" w:rsidP="001A7DC5">
      <w:pPr>
        <w:spacing w:after="0"/>
      </w:pPr>
    </w:p>
    <w:p w14:paraId="217BD6A6" w14:textId="77777777" w:rsidR="001A7DC5" w:rsidRDefault="001A7DC5" w:rsidP="001A7DC5">
      <w:pPr>
        <w:spacing w:after="0"/>
      </w:pPr>
    </w:p>
    <w:p w14:paraId="26E664D0" w14:textId="77777777" w:rsidR="001A7DC5" w:rsidRDefault="001A7DC5" w:rsidP="001A7DC5">
      <w:pPr>
        <w:spacing w:after="0"/>
      </w:pPr>
    </w:p>
    <w:p w14:paraId="6FB6567A" w14:textId="77777777" w:rsidR="001A7DC5" w:rsidRDefault="001A7DC5" w:rsidP="001A7DC5">
      <w:pPr>
        <w:spacing w:after="0"/>
      </w:pPr>
    </w:p>
    <w:p w14:paraId="41207B22" w14:textId="77777777" w:rsidR="001A7DC5" w:rsidRDefault="001A7DC5" w:rsidP="001A7DC5">
      <w:pPr>
        <w:spacing w:after="0"/>
      </w:pPr>
    </w:p>
    <w:p w14:paraId="1620A816" w14:textId="77777777" w:rsidR="001A7DC5" w:rsidRDefault="001A7DC5" w:rsidP="001A7DC5">
      <w:pPr>
        <w:spacing w:after="0"/>
      </w:pPr>
    </w:p>
    <w:p w14:paraId="7DDD1A92" w14:textId="77777777" w:rsidR="001A7DC5" w:rsidRDefault="001A7DC5" w:rsidP="001A7DC5"/>
    <w:p w14:paraId="2651574A" w14:textId="77777777" w:rsidR="001A7DC5" w:rsidRDefault="001A7DC5" w:rsidP="001A7DC5"/>
    <w:p w14:paraId="198E7C4A" w14:textId="77777777" w:rsidR="001A7DC5" w:rsidRDefault="001A7DC5" w:rsidP="001A7DC5"/>
    <w:p w14:paraId="0A42E486" w14:textId="77777777" w:rsidR="001A7DC5" w:rsidRDefault="001A7DC5" w:rsidP="001A7DC5"/>
    <w:p w14:paraId="4345A0A7" w14:textId="77777777" w:rsidR="001A7DC5" w:rsidRDefault="001A7DC5" w:rsidP="001A7DC5"/>
    <w:p w14:paraId="6130F471" w14:textId="77777777" w:rsidR="001A7DC5" w:rsidRPr="007E5AE4" w:rsidRDefault="001A7DC5" w:rsidP="001A7DC5"/>
    <w:p w14:paraId="2E1E81B9" w14:textId="77777777" w:rsidR="001A7DC5" w:rsidRDefault="001A7DC5" w:rsidP="001A7DC5"/>
    <w:p w14:paraId="6363548C" w14:textId="77777777" w:rsidR="001A7DC5" w:rsidRDefault="001A7DC5" w:rsidP="001A7DC5"/>
    <w:p w14:paraId="74AF5D7E" w14:textId="77777777" w:rsidR="001A7DC5" w:rsidRDefault="001A7DC5" w:rsidP="001A7DC5"/>
    <w:p w14:paraId="06A2946D" w14:textId="77777777" w:rsidR="005D4138" w:rsidRDefault="005D4138"/>
    <w:sectPr w:rsidR="005D4138"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FF160" w14:textId="77777777" w:rsidR="008A71C1" w:rsidRDefault="008A71C1" w:rsidP="001A7DC5">
      <w:pPr>
        <w:spacing w:after="0" w:line="240" w:lineRule="auto"/>
      </w:pPr>
      <w:r>
        <w:separator/>
      </w:r>
    </w:p>
  </w:endnote>
  <w:endnote w:type="continuationSeparator" w:id="0">
    <w:p w14:paraId="07F37E3E" w14:textId="77777777" w:rsidR="008A71C1" w:rsidRDefault="008A71C1" w:rsidP="001A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FC79C31" w14:textId="21D7AD69" w:rsidR="00D271F1" w:rsidRPr="002D6DD8" w:rsidRDefault="002A108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222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222D">
              <w:rPr>
                <w:rFonts w:ascii="Palatino Linotype" w:hAnsi="Palatino Linotype"/>
                <w:bCs/>
                <w:noProof/>
                <w:sz w:val="20"/>
              </w:rPr>
              <w:t>36</w:t>
            </w:r>
            <w:r>
              <w:rPr>
                <w:rFonts w:ascii="Palatino Linotype" w:hAnsi="Palatino Linotype"/>
                <w:bCs/>
                <w:noProof/>
                <w:sz w:val="20"/>
              </w:rPr>
              <w:fldChar w:fldCharType="end"/>
            </w:r>
          </w:p>
        </w:sdtContent>
      </w:sdt>
    </w:sdtContent>
  </w:sdt>
  <w:p w14:paraId="07BFEBE1" w14:textId="77777777" w:rsidR="00D271F1" w:rsidRDefault="008A71C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2E87" w14:textId="279F4F54" w:rsidR="00D271F1" w:rsidRPr="000B69FA" w:rsidRDefault="002A108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22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222D">
      <w:rPr>
        <w:rFonts w:ascii="Palatino Linotype" w:hAnsi="Palatino Linotype"/>
        <w:bCs/>
        <w:noProof/>
        <w:sz w:val="20"/>
      </w:rPr>
      <w:t>9</w:t>
    </w:r>
    <w:r>
      <w:rPr>
        <w:rFonts w:ascii="Palatino Linotype" w:hAnsi="Palatino Linotype"/>
        <w:bCs/>
        <w:noProof/>
        <w:sz w:val="20"/>
      </w:rPr>
      <w:fldChar w:fldCharType="end"/>
    </w:r>
  </w:p>
  <w:p w14:paraId="7E39C03D" w14:textId="77777777" w:rsidR="00D271F1" w:rsidRDefault="008A71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3B70D" w14:textId="77777777" w:rsidR="008A71C1" w:rsidRDefault="008A71C1" w:rsidP="001A7DC5">
      <w:pPr>
        <w:spacing w:after="0" w:line="240" w:lineRule="auto"/>
      </w:pPr>
      <w:r>
        <w:separator/>
      </w:r>
    </w:p>
  </w:footnote>
  <w:footnote w:type="continuationSeparator" w:id="0">
    <w:p w14:paraId="5CE626A3" w14:textId="77777777" w:rsidR="008A71C1" w:rsidRDefault="008A71C1" w:rsidP="001A7DC5">
      <w:pPr>
        <w:spacing w:after="0" w:line="240" w:lineRule="auto"/>
      </w:pPr>
      <w:r>
        <w:continuationSeparator/>
      </w:r>
    </w:p>
  </w:footnote>
  <w:footnote w:id="1">
    <w:p w14:paraId="78DE0EC0" w14:textId="77777777" w:rsidR="001A7DC5" w:rsidRPr="00946E1F" w:rsidRDefault="001A7DC5" w:rsidP="001A7DC5">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14:paraId="0E36A592" w14:textId="77777777" w:rsidTr="00D271F1">
      <w:trPr>
        <w:trHeight w:val="227"/>
      </w:trPr>
      <w:tc>
        <w:tcPr>
          <w:tcW w:w="5246" w:type="dxa"/>
          <w:hideMark/>
        </w:tcPr>
        <w:p w14:paraId="564429E2" w14:textId="77777777" w:rsidR="00D271F1" w:rsidRPr="00641471" w:rsidRDefault="002A108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00796F3" w14:textId="77777777" w:rsidR="00D271F1" w:rsidRPr="00641471" w:rsidRDefault="005B32A0" w:rsidP="008708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13945</w:t>
          </w:r>
          <w:r w:rsidRPr="007E5AE4">
            <w:rPr>
              <w:rFonts w:ascii="Palatino Linotype" w:hAnsi="Palatino Linotype" w:cs="Arial"/>
              <w:b/>
              <w:bCs/>
              <w:sz w:val="24"/>
              <w:lang w:eastAsia="es-MX"/>
            </w:rPr>
            <w:t>/INFOEM/IP/RR/2022</w:t>
          </w:r>
          <w:r>
            <w:rPr>
              <w:rFonts w:ascii="Palatino Linotype" w:hAnsi="Palatino Linotype" w:cs="Arial"/>
              <w:b/>
              <w:bCs/>
              <w:sz w:val="24"/>
              <w:lang w:eastAsia="es-MX"/>
            </w:rPr>
            <w:t xml:space="preserve"> y acumulado</w:t>
          </w:r>
        </w:p>
      </w:tc>
    </w:tr>
    <w:tr w:rsidR="00D271F1" w14:paraId="630D18EE" w14:textId="77777777" w:rsidTr="00D271F1">
      <w:trPr>
        <w:trHeight w:val="242"/>
      </w:trPr>
      <w:tc>
        <w:tcPr>
          <w:tcW w:w="5246" w:type="dxa"/>
          <w:hideMark/>
        </w:tcPr>
        <w:p w14:paraId="617A9BD7" w14:textId="77777777" w:rsidR="00D271F1" w:rsidRPr="00641471" w:rsidRDefault="002A108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7B98416" w14:textId="77777777" w:rsidR="00D271F1" w:rsidRPr="00641471" w:rsidRDefault="005B32A0" w:rsidP="00155AFB">
          <w:pPr>
            <w:spacing w:after="12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Pr>
              <w:rFonts w:ascii="Palatino Linotype" w:hAnsi="Palatino Linotype" w:cs="Arial"/>
              <w:b/>
              <w:szCs w:val="20"/>
            </w:rPr>
            <w:t>Almoloya del Río</w:t>
          </w:r>
        </w:p>
      </w:tc>
    </w:tr>
    <w:tr w:rsidR="00D271F1" w14:paraId="20986254" w14:textId="77777777" w:rsidTr="00D271F1">
      <w:trPr>
        <w:trHeight w:val="342"/>
      </w:trPr>
      <w:tc>
        <w:tcPr>
          <w:tcW w:w="5246" w:type="dxa"/>
          <w:hideMark/>
        </w:tcPr>
        <w:p w14:paraId="0882539B" w14:textId="77777777" w:rsidR="00D271F1" w:rsidRPr="00641471" w:rsidRDefault="002A108F"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ACE1F6D" w14:textId="77777777" w:rsidR="00D271F1" w:rsidRPr="00641471" w:rsidRDefault="002A108F"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101002B" w14:textId="77777777" w:rsidR="00D271F1" w:rsidRPr="00AE046A" w:rsidRDefault="002A108F"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C04538" wp14:editId="3E2C68C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14:paraId="780515D8" w14:textId="77777777" w:rsidTr="00D271F1">
      <w:trPr>
        <w:trHeight w:val="227"/>
      </w:trPr>
      <w:tc>
        <w:tcPr>
          <w:tcW w:w="5104" w:type="dxa"/>
          <w:hideMark/>
        </w:tcPr>
        <w:p w14:paraId="7BBA3DDD" w14:textId="77777777" w:rsidR="00D271F1" w:rsidRPr="00641471" w:rsidRDefault="002A108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2E43654" w14:textId="77777777" w:rsidR="00D271F1" w:rsidRPr="007E5AE4" w:rsidRDefault="005B32A0" w:rsidP="00BE2E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13945</w:t>
          </w:r>
          <w:r w:rsidR="002A108F" w:rsidRPr="007E5AE4">
            <w:rPr>
              <w:rFonts w:ascii="Palatino Linotype" w:hAnsi="Palatino Linotype" w:cs="Arial"/>
              <w:b/>
              <w:bCs/>
              <w:sz w:val="24"/>
              <w:lang w:eastAsia="es-MX"/>
            </w:rPr>
            <w:t>/INFOEM/IP/RR/2022</w:t>
          </w:r>
          <w:r>
            <w:rPr>
              <w:rFonts w:ascii="Palatino Linotype" w:hAnsi="Palatino Linotype" w:cs="Arial"/>
              <w:b/>
              <w:bCs/>
              <w:sz w:val="24"/>
              <w:lang w:eastAsia="es-MX"/>
            </w:rPr>
            <w:t xml:space="preserve"> y acumulado</w:t>
          </w:r>
        </w:p>
      </w:tc>
    </w:tr>
    <w:tr w:rsidR="00D271F1" w14:paraId="0453AF79" w14:textId="77777777" w:rsidTr="00D271F1">
      <w:trPr>
        <w:trHeight w:val="242"/>
      </w:trPr>
      <w:tc>
        <w:tcPr>
          <w:tcW w:w="5104" w:type="dxa"/>
          <w:hideMark/>
        </w:tcPr>
        <w:p w14:paraId="7623FDCB" w14:textId="77777777" w:rsidR="00D271F1" w:rsidRPr="00641471" w:rsidRDefault="002A108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DCC5E8A" w14:textId="77777777" w:rsidR="00D271F1" w:rsidRPr="007E5AE4" w:rsidRDefault="002A108F" w:rsidP="005B32A0">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5B32A0">
            <w:rPr>
              <w:rFonts w:ascii="Palatino Linotype" w:hAnsi="Palatino Linotype" w:cs="Arial"/>
              <w:b/>
              <w:szCs w:val="20"/>
            </w:rPr>
            <w:t>Almoloya del Río</w:t>
          </w:r>
        </w:p>
      </w:tc>
    </w:tr>
    <w:tr w:rsidR="00D271F1" w14:paraId="1DEB6D85" w14:textId="77777777" w:rsidTr="00D271F1">
      <w:trPr>
        <w:trHeight w:val="342"/>
      </w:trPr>
      <w:tc>
        <w:tcPr>
          <w:tcW w:w="5104" w:type="dxa"/>
        </w:tcPr>
        <w:p w14:paraId="197F788C" w14:textId="77777777" w:rsidR="00D271F1" w:rsidRPr="00641471" w:rsidRDefault="002A108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A404031" w14:textId="2C493DA8" w:rsidR="00D271F1" w:rsidRPr="007E5AE4" w:rsidRDefault="002A108F" w:rsidP="00C4222D">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48BDA397" wp14:editId="2E39C241">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4222D">
            <w:rPr>
              <w:rFonts w:ascii="Palatino Linotype" w:hAnsi="Palatino Linotype" w:cs="Arial"/>
              <w:b/>
              <w:noProof/>
              <w:szCs w:val="20"/>
              <w:lang w:eastAsia="es-MX"/>
            </w:rPr>
            <w:t>XXXXXXXXXXXXXXXX</w:t>
          </w:r>
        </w:p>
      </w:tc>
    </w:tr>
    <w:tr w:rsidR="00D271F1" w14:paraId="015558CE" w14:textId="77777777" w:rsidTr="00D271F1">
      <w:trPr>
        <w:trHeight w:val="342"/>
      </w:trPr>
      <w:tc>
        <w:tcPr>
          <w:tcW w:w="5104" w:type="dxa"/>
        </w:tcPr>
        <w:p w14:paraId="6BD5595C" w14:textId="77777777" w:rsidR="00D271F1" w:rsidRPr="00641471" w:rsidRDefault="002A108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D21AA6" w14:textId="77777777" w:rsidR="00D271F1" w:rsidRPr="007E5AE4" w:rsidRDefault="002A108F"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14:paraId="423C8C1C" w14:textId="77777777" w:rsidR="00D271F1" w:rsidRPr="00C222C0" w:rsidRDefault="008A71C1">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B3C"/>
    <w:multiLevelType w:val="hybridMultilevel"/>
    <w:tmpl w:val="04DCBE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50F1D6D"/>
    <w:multiLevelType w:val="hybridMultilevel"/>
    <w:tmpl w:val="621A1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B62843"/>
    <w:multiLevelType w:val="hybridMultilevel"/>
    <w:tmpl w:val="B558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7D12D3"/>
    <w:multiLevelType w:val="hybridMultilevel"/>
    <w:tmpl w:val="D966C058"/>
    <w:lvl w:ilvl="0" w:tplc="2F5AE7F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55846813"/>
    <w:multiLevelType w:val="hybridMultilevel"/>
    <w:tmpl w:val="F558B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EE07C5"/>
    <w:multiLevelType w:val="hybridMultilevel"/>
    <w:tmpl w:val="763A1BFE"/>
    <w:lvl w:ilvl="0" w:tplc="117E58B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023C67"/>
    <w:multiLevelType w:val="hybridMultilevel"/>
    <w:tmpl w:val="0646F4EC"/>
    <w:lvl w:ilvl="0" w:tplc="EB90B75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7"/>
  </w:num>
  <w:num w:numId="3">
    <w:abstractNumId w:val="1"/>
  </w:num>
  <w:num w:numId="4">
    <w:abstractNumId w:val="5"/>
  </w:num>
  <w:num w:numId="5">
    <w:abstractNumId w:val="8"/>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C5"/>
    <w:rsid w:val="0019380D"/>
    <w:rsid w:val="001A7DC5"/>
    <w:rsid w:val="0025164B"/>
    <w:rsid w:val="002A108F"/>
    <w:rsid w:val="00302D9F"/>
    <w:rsid w:val="003C2568"/>
    <w:rsid w:val="0048381F"/>
    <w:rsid w:val="004F5453"/>
    <w:rsid w:val="00504EBD"/>
    <w:rsid w:val="00514342"/>
    <w:rsid w:val="00542E92"/>
    <w:rsid w:val="005B32A0"/>
    <w:rsid w:val="005D4138"/>
    <w:rsid w:val="00601BEC"/>
    <w:rsid w:val="006755E9"/>
    <w:rsid w:val="00796689"/>
    <w:rsid w:val="00823795"/>
    <w:rsid w:val="008560F8"/>
    <w:rsid w:val="008A71C1"/>
    <w:rsid w:val="00967810"/>
    <w:rsid w:val="00C4222D"/>
    <w:rsid w:val="00C44005"/>
    <w:rsid w:val="00C71F13"/>
    <w:rsid w:val="00E474DC"/>
    <w:rsid w:val="00E93DFA"/>
    <w:rsid w:val="00F01FA7"/>
    <w:rsid w:val="00F261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AB63"/>
  <w15:chartTrackingRefBased/>
  <w15:docId w15:val="{D4458A55-59DF-4CE8-9025-73165401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7D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7D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A7D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7D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7D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7DC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A7DC5"/>
  </w:style>
  <w:style w:type="character" w:styleId="Hipervnculo">
    <w:name w:val="Hyperlink"/>
    <w:aliases w:val="Hipervínculo1,Hipervínculo11,Hipervínculo12,Hipervínculo13,Hipervínculo14,Hipervínculo15"/>
    <w:basedOn w:val="Fuentedeprrafopredeter"/>
    <w:uiPriority w:val="99"/>
    <w:unhideWhenUsed/>
    <w:rsid w:val="001A7DC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A7DC5"/>
    <w:rPr>
      <w:vertAlign w:val="superscript"/>
    </w:rPr>
  </w:style>
  <w:style w:type="paragraph" w:styleId="Sinespaciado">
    <w:name w:val="No Spacing"/>
    <w:aliases w:val="Francesa,INAI"/>
    <w:link w:val="SinespaciadoCar"/>
    <w:uiPriority w:val="1"/>
    <w:qFormat/>
    <w:rsid w:val="001A7DC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A7DC5"/>
    <w:rPr>
      <w:rFonts w:ascii="Times New Roman" w:eastAsia="Times New Roman" w:hAnsi="Times New Roman" w:cs="Times New Roman"/>
      <w:sz w:val="24"/>
      <w:szCs w:val="24"/>
      <w:lang w:eastAsia="es-ES"/>
    </w:rPr>
  </w:style>
  <w:style w:type="paragraph" w:customStyle="1" w:styleId="INFOEM">
    <w:name w:val="INFOEM"/>
    <w:basedOn w:val="Normal"/>
    <w:qFormat/>
    <w:rsid w:val="001A7DC5"/>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C7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966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89"/>
    <w:rPr>
      <w:rFonts w:ascii="Segoe UI" w:hAnsi="Segoe UI" w:cs="Segoe UI"/>
      <w:sz w:val="18"/>
      <w:szCs w:val="18"/>
    </w:rPr>
  </w:style>
  <w:style w:type="character" w:styleId="Refdecomentario">
    <w:name w:val="annotation reference"/>
    <w:basedOn w:val="Fuentedeprrafopredeter"/>
    <w:uiPriority w:val="99"/>
    <w:semiHidden/>
    <w:unhideWhenUsed/>
    <w:rsid w:val="00796689"/>
    <w:rPr>
      <w:sz w:val="16"/>
      <w:szCs w:val="16"/>
    </w:rPr>
  </w:style>
  <w:style w:type="paragraph" w:styleId="Textocomentario">
    <w:name w:val="annotation text"/>
    <w:basedOn w:val="Normal"/>
    <w:link w:val="TextocomentarioCar"/>
    <w:uiPriority w:val="99"/>
    <w:semiHidden/>
    <w:unhideWhenUsed/>
    <w:rsid w:val="00796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6689"/>
    <w:rPr>
      <w:sz w:val="20"/>
      <w:szCs w:val="20"/>
    </w:rPr>
  </w:style>
  <w:style w:type="paragraph" w:styleId="Asuntodelcomentario">
    <w:name w:val="annotation subject"/>
    <w:basedOn w:val="Textocomentario"/>
    <w:next w:val="Textocomentario"/>
    <w:link w:val="AsuntodelcomentarioCar"/>
    <w:uiPriority w:val="99"/>
    <w:semiHidden/>
    <w:unhideWhenUsed/>
    <w:rsid w:val="00796689"/>
    <w:rPr>
      <w:b/>
      <w:bCs/>
    </w:rPr>
  </w:style>
  <w:style w:type="character" w:customStyle="1" w:styleId="AsuntodelcomentarioCar">
    <w:name w:val="Asunto del comentario Car"/>
    <w:basedOn w:val="TextocomentarioCar"/>
    <w:link w:val="Asuntodelcomentario"/>
    <w:uiPriority w:val="99"/>
    <w:semiHidden/>
    <w:rsid w:val="00796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lmoloyadelrio.gob.mx/transparencia/almoloyadelrio/ayuntamiento_92_II-B_220815130227_organigrama-almoloya-del-rio-pdf-2022-1-12-111857.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36</Pages>
  <Words>8729</Words>
  <Characters>48012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9</cp:revision>
  <dcterms:created xsi:type="dcterms:W3CDTF">2022-10-10T16:00:00Z</dcterms:created>
  <dcterms:modified xsi:type="dcterms:W3CDTF">2022-11-03T02:49:00Z</dcterms:modified>
</cp:coreProperties>
</file>