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FD9D" w14:textId="77777777"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554467">
        <w:rPr>
          <w:rFonts w:ascii="Palatino Linotype" w:hAnsi="Palatino Linotype" w:cs="Arial"/>
          <w:lang w:val="es-419"/>
        </w:rPr>
        <w:t>once</w:t>
      </w:r>
      <w:r w:rsidRPr="000272B4">
        <w:rPr>
          <w:rFonts w:ascii="Palatino Linotype" w:hAnsi="Palatino Linotype" w:cs="Arial"/>
        </w:rPr>
        <w:t xml:space="preserve"> de </w:t>
      </w:r>
      <w:r w:rsidR="00554467">
        <w:rPr>
          <w:rFonts w:ascii="Palatino Linotype" w:hAnsi="Palatino Linotype" w:cs="Arial"/>
          <w:lang w:val="es-419"/>
        </w:rPr>
        <w:t>mayo</w:t>
      </w:r>
      <w:r w:rsidRPr="000272B4">
        <w:rPr>
          <w:rFonts w:ascii="Palatino Linotype" w:hAnsi="Palatino Linotype" w:cs="Arial"/>
        </w:rPr>
        <w:t xml:space="preserve"> de dos mil </w:t>
      </w:r>
      <w:r w:rsidR="007B0F28">
        <w:rPr>
          <w:rFonts w:ascii="Palatino Linotype" w:hAnsi="Palatino Linotype" w:cs="Arial"/>
        </w:rPr>
        <w:t>veintidós</w:t>
      </w:r>
      <w:r>
        <w:rPr>
          <w:rFonts w:ascii="Palatino Linotype" w:hAnsi="Palatino Linotype" w:cs="Arial"/>
        </w:rPr>
        <w:t xml:space="preserve">. </w:t>
      </w:r>
    </w:p>
    <w:p w14:paraId="40700FE1" w14:textId="77777777" w:rsidR="008D37AC" w:rsidRPr="000272B4" w:rsidRDefault="008D37AC" w:rsidP="008D37AC">
      <w:pPr>
        <w:spacing w:line="360" w:lineRule="auto"/>
        <w:jc w:val="both"/>
        <w:rPr>
          <w:rFonts w:ascii="Palatino Linotype" w:hAnsi="Palatino Linotype" w:cs="Arial"/>
        </w:rPr>
      </w:pPr>
    </w:p>
    <w:p w14:paraId="261E0C26" w14:textId="05EBD675"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Pr>
          <w:rFonts w:ascii="Palatino Linotype" w:hAnsi="Palatino Linotype" w:cs="Arial"/>
        </w:rPr>
        <w:t>l</w:t>
      </w:r>
      <w:r w:rsidRPr="000272B4">
        <w:rPr>
          <w:rFonts w:ascii="Palatino Linotype" w:hAnsi="Palatino Linotype" w:cs="Arial"/>
        </w:rPr>
        <w:t xml:space="preserve"> expediente formado con motivo del recurso de revisión </w:t>
      </w:r>
      <w:r w:rsidRPr="000272B4">
        <w:rPr>
          <w:rFonts w:ascii="Palatino Linotype" w:hAnsi="Palatino Linotype" w:cs="Arial"/>
          <w:b/>
        </w:rPr>
        <w:t>0</w:t>
      </w:r>
      <w:r w:rsidR="00554467">
        <w:rPr>
          <w:rFonts w:ascii="Palatino Linotype" w:hAnsi="Palatino Linotype" w:cs="Arial"/>
          <w:b/>
          <w:lang w:val="es-419"/>
        </w:rPr>
        <w:t>1965</w:t>
      </w:r>
      <w:r w:rsidRPr="000272B4">
        <w:rPr>
          <w:rFonts w:ascii="Palatino Linotype" w:hAnsi="Palatino Linotype" w:cs="Arial"/>
          <w:b/>
        </w:rPr>
        <w:t>/INFOEM/IP/RR/20</w:t>
      </w:r>
      <w:r w:rsidR="0070518F">
        <w:rPr>
          <w:rFonts w:ascii="Palatino Linotype" w:hAnsi="Palatino Linotype" w:cs="Arial"/>
          <w:b/>
        </w:rPr>
        <w:t>2</w:t>
      </w:r>
      <w:r w:rsidR="00554467">
        <w:rPr>
          <w:rFonts w:ascii="Palatino Linotype" w:hAnsi="Palatino Linotype" w:cs="Arial"/>
          <w:b/>
        </w:rPr>
        <w:t>2</w:t>
      </w:r>
      <w:r w:rsidR="00740D2F" w:rsidRPr="00902142">
        <w:rPr>
          <w:rFonts w:ascii="Palatino Linotype" w:hAnsi="Palatino Linotype" w:cs="Arial"/>
          <w:b/>
        </w:rPr>
        <w:t xml:space="preserve">, </w:t>
      </w:r>
      <w:r w:rsidRPr="00902142">
        <w:rPr>
          <w:rFonts w:ascii="Palatino Linotype" w:hAnsi="Palatino Linotype" w:cs="Arial"/>
        </w:rPr>
        <w:t>interpuesto por</w:t>
      </w:r>
      <w:r w:rsidR="00554467">
        <w:rPr>
          <w:rFonts w:ascii="Palatino Linotype" w:hAnsi="Palatino Linotype" w:cs="Arial"/>
          <w:lang w:val="es-419"/>
        </w:rPr>
        <w:t xml:space="preserve"> la </w:t>
      </w:r>
      <w:r w:rsidR="005B059A">
        <w:rPr>
          <w:rFonts w:ascii="Palatino Linotype" w:hAnsi="Palatino Linotype" w:cs="Arial"/>
          <w:b/>
          <w:lang w:val="es-419"/>
        </w:rPr>
        <w:t>xxxxxxxxxxxxxxx</w:t>
      </w:r>
      <w:r w:rsidR="00310CE4" w:rsidRPr="001E28BA">
        <w:rPr>
          <w:rFonts w:ascii="Palatino Linotype" w:hAnsi="Palatino Linotype" w:cs="Arial"/>
        </w:rPr>
        <w:t>, que en lo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el </w:t>
      </w:r>
      <w:r w:rsidR="00554467" w:rsidRPr="00554467">
        <w:rPr>
          <w:rFonts w:ascii="Palatino Linotype" w:hAnsi="Palatino Linotype" w:cs="Arial"/>
          <w:b/>
        </w:rPr>
        <w:t>Tribunal de Justicia Administrativa del Estado de México</w:t>
      </w:r>
      <w:r w:rsidR="00310CE4" w:rsidRPr="005766BE">
        <w:rPr>
          <w:rFonts w:ascii="Palatino Linotype" w:hAnsi="Palatino Linotype" w:cs="Arial"/>
        </w:rPr>
        <w:t xml:space="preserve">, </w:t>
      </w:r>
      <w:r w:rsidR="00310CE4" w:rsidRPr="00AD2A55">
        <w:rPr>
          <w:rFonts w:ascii="Palatino Linotype" w:hAnsi="Palatino Linotype" w:cs="Arial"/>
        </w:rPr>
        <w:t>en lo subsecuente</w:t>
      </w:r>
      <w:r w:rsidR="00310CE4" w:rsidRPr="005766BE">
        <w:rPr>
          <w:rFonts w:ascii="Palatino Linotype" w:hAnsi="Palatino Linotype" w:cs="Arial"/>
        </w:rPr>
        <w:t xml:space="preserve"> el </w:t>
      </w:r>
      <w:r w:rsidR="00310CE4" w:rsidRPr="005766BE">
        <w:rPr>
          <w:rFonts w:ascii="Palatino Linotype" w:hAnsi="Palatino Linotype" w:cs="Arial"/>
          <w:b/>
        </w:rPr>
        <w:t>Sujeto Obligado</w:t>
      </w:r>
      <w:r w:rsidR="00310CE4" w:rsidRPr="005766BE">
        <w:rPr>
          <w:rFonts w:ascii="Palatino Linotype" w:hAnsi="Palatino Linotype" w:cs="Arial"/>
        </w:rPr>
        <w:t xml:space="preserve">, </w:t>
      </w:r>
      <w:r w:rsidR="00310CE4" w:rsidRPr="00AD2A55">
        <w:rPr>
          <w:rFonts w:ascii="Palatino Linotype" w:hAnsi="Palatino Linotype" w:cs="Arial"/>
        </w:rPr>
        <w:t xml:space="preserve">se procede </w:t>
      </w:r>
      <w:r w:rsidR="00310CE4">
        <w:rPr>
          <w:rFonts w:ascii="Palatino Linotype" w:hAnsi="Palatino Linotype" w:cs="Arial"/>
        </w:rPr>
        <w:t>a dictar la presente resolución.</w:t>
      </w:r>
    </w:p>
    <w:p w14:paraId="69C4DD60" w14:textId="77777777" w:rsidR="0070518F" w:rsidRDefault="0070518F" w:rsidP="008D37AC">
      <w:pPr>
        <w:spacing w:line="360" w:lineRule="auto"/>
        <w:jc w:val="both"/>
        <w:rPr>
          <w:rFonts w:ascii="Palatino Linotype" w:hAnsi="Palatino Linotype" w:cs="Arial"/>
        </w:rPr>
      </w:pPr>
    </w:p>
    <w:p w14:paraId="406DA855" w14:textId="77777777"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14:paraId="49DF9367" w14:textId="77777777" w:rsidR="008D37AC" w:rsidRPr="00DD6658" w:rsidRDefault="008D37AC" w:rsidP="008D37AC">
      <w:pPr>
        <w:spacing w:line="360" w:lineRule="auto"/>
        <w:rPr>
          <w:rFonts w:ascii="Palatino Linotype" w:hAnsi="Palatino Linotype" w:cs="Arial"/>
        </w:rPr>
      </w:pPr>
    </w:p>
    <w:p w14:paraId="2126BE0C" w14:textId="77777777"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14:paraId="66558DDA" w14:textId="77777777"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554467">
        <w:rPr>
          <w:rFonts w:ascii="Palatino Linotype" w:hAnsi="Palatino Linotype" w:cs="Arial"/>
          <w:lang w:val="es-419"/>
        </w:rPr>
        <w:t>catorce</w:t>
      </w:r>
      <w:r>
        <w:rPr>
          <w:rFonts w:ascii="Palatino Linotype" w:hAnsi="Palatino Linotype" w:cs="Arial"/>
        </w:rPr>
        <w:t xml:space="preserve"> de </w:t>
      </w:r>
      <w:r w:rsidR="00554467">
        <w:rPr>
          <w:rFonts w:ascii="Palatino Linotype" w:hAnsi="Palatino Linotype" w:cs="Arial"/>
          <w:lang w:val="es-419"/>
        </w:rPr>
        <w:t>febrero</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000</w:t>
      </w:r>
      <w:r w:rsidR="00554467">
        <w:rPr>
          <w:rFonts w:ascii="Palatino Linotype" w:hAnsi="Palatino Linotype" w:cs="Arial"/>
          <w:b/>
          <w:lang w:val="es-419"/>
        </w:rPr>
        <w:t>11</w:t>
      </w:r>
      <w:r w:rsidR="00310CE4" w:rsidRPr="00310CE4">
        <w:rPr>
          <w:rFonts w:ascii="Palatino Linotype" w:hAnsi="Palatino Linotype" w:cs="Arial"/>
          <w:b/>
        </w:rPr>
        <w:t>/</w:t>
      </w:r>
      <w:r w:rsidR="00554467">
        <w:rPr>
          <w:rFonts w:ascii="Palatino Linotype" w:hAnsi="Palatino Linotype" w:cs="Arial"/>
          <w:b/>
          <w:lang w:val="es-419"/>
        </w:rPr>
        <w:t>TRIJAEM</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14:paraId="7B2FC693" w14:textId="77777777" w:rsidR="00310CE4" w:rsidRDefault="00310CE4" w:rsidP="00920C50">
      <w:pPr>
        <w:spacing w:line="360" w:lineRule="auto"/>
        <w:jc w:val="both"/>
        <w:rPr>
          <w:rFonts w:ascii="Palatino Linotype" w:hAnsi="Palatino Linotype" w:cs="Arial"/>
        </w:rPr>
      </w:pPr>
    </w:p>
    <w:p w14:paraId="72E1E232" w14:textId="77777777" w:rsidR="00310CE4" w:rsidRDefault="00310CE4" w:rsidP="00554467">
      <w:pPr>
        <w:spacing w:line="360" w:lineRule="auto"/>
        <w:ind w:left="851" w:right="709"/>
        <w:jc w:val="both"/>
        <w:rPr>
          <w:rFonts w:ascii="Palatino Linotype" w:hAnsi="Palatino Linotype" w:cs="Arial"/>
        </w:rPr>
      </w:pPr>
      <w:r w:rsidRPr="00554467">
        <w:rPr>
          <w:rFonts w:ascii="Palatino Linotype" w:hAnsi="Palatino Linotype" w:cs="Arial"/>
          <w:i/>
        </w:rPr>
        <w:t>“</w:t>
      </w:r>
      <w:r w:rsidR="00554467" w:rsidRPr="00554467">
        <w:rPr>
          <w:rFonts w:ascii="Palatino Linotype" w:hAnsi="Palatino Linotype" w:cs="Arial"/>
          <w:i/>
        </w:rPr>
        <w:t>Solicito la versión pública de las sentencias y resoluciones, así como de las actuaciones que sean posibles, que correspondan a juicios o procedimientos que los particulares hayan presentado en contra de infracciones, primordialemente aquellas infracciones provenientes del sistema digital de infracciones del estado de méxico, particularmente aquellas en que se haya resuelto en favor del particular.</w:t>
      </w:r>
      <w:r w:rsidRPr="00554467">
        <w:rPr>
          <w:rFonts w:ascii="Palatino Linotype" w:hAnsi="Palatino Linotype" w:cs="Arial"/>
          <w:i/>
        </w:rPr>
        <w:t>” (sic)</w:t>
      </w:r>
    </w:p>
    <w:p w14:paraId="5EAF8E79" w14:textId="77777777" w:rsidR="00310CE4" w:rsidRDefault="00310CE4" w:rsidP="00920C50">
      <w:pPr>
        <w:spacing w:line="360" w:lineRule="auto"/>
        <w:jc w:val="both"/>
        <w:rPr>
          <w:rFonts w:ascii="Palatino Linotype" w:hAnsi="Palatino Linotype" w:cs="Arial"/>
        </w:rPr>
      </w:pPr>
    </w:p>
    <w:p w14:paraId="0FF9B0F8" w14:textId="77777777" w:rsidR="008D37AC" w:rsidRPr="003F0412" w:rsidRDefault="008D37AC" w:rsidP="008D37AC">
      <w:pPr>
        <w:spacing w:line="360" w:lineRule="auto"/>
        <w:jc w:val="both"/>
        <w:rPr>
          <w:rFonts w:ascii="Palatino Linotype" w:hAnsi="Palatino Linotype" w:cs="Arial"/>
          <w:b/>
          <w:sz w:val="28"/>
        </w:rPr>
      </w:pPr>
      <w:r w:rsidRPr="003F0412">
        <w:rPr>
          <w:rFonts w:ascii="Palatino Linotype" w:hAnsi="Palatino Linotype" w:cs="Arial"/>
          <w:b/>
          <w:sz w:val="28"/>
        </w:rPr>
        <w:t>Segundo. Respuesta</w:t>
      </w:r>
      <w:r w:rsidR="00603C40" w:rsidRPr="003F0412">
        <w:rPr>
          <w:rFonts w:ascii="Palatino Linotype" w:hAnsi="Palatino Linotype" w:cs="Arial"/>
          <w:b/>
          <w:sz w:val="28"/>
        </w:rPr>
        <w:t xml:space="preserve"> del Sujeto Obligado</w:t>
      </w:r>
      <w:r w:rsidR="00920C50" w:rsidRPr="003F0412">
        <w:rPr>
          <w:rFonts w:ascii="Palatino Linotype" w:hAnsi="Palatino Linotype" w:cs="Arial"/>
          <w:b/>
          <w:sz w:val="28"/>
        </w:rPr>
        <w:t>.</w:t>
      </w:r>
    </w:p>
    <w:p w14:paraId="7906DAFA" w14:textId="77777777" w:rsidR="00056A91" w:rsidRDefault="00056A91" w:rsidP="00056A91">
      <w:pPr>
        <w:spacing w:line="360" w:lineRule="auto"/>
        <w:jc w:val="both"/>
        <w:rPr>
          <w:rFonts w:ascii="Palatino Linotype" w:hAnsi="Palatino Linotype" w:cs="Arial"/>
        </w:rPr>
      </w:pPr>
      <w:r w:rsidRPr="00FC641E">
        <w:rPr>
          <w:rFonts w:ascii="Palatino Linotype" w:hAnsi="Palatino Linotype" w:cs="Arial"/>
        </w:rPr>
        <w:t xml:space="preserve">En fecha </w:t>
      </w:r>
      <w:r w:rsidR="00554467">
        <w:rPr>
          <w:rFonts w:ascii="Palatino Linotype" w:hAnsi="Palatino Linotype" w:cs="Arial"/>
          <w:lang w:val="es-419"/>
        </w:rPr>
        <w:t xml:space="preserve">veintidós </w:t>
      </w:r>
      <w:r w:rsidRPr="00FC641E">
        <w:rPr>
          <w:rFonts w:ascii="Palatino Linotype" w:hAnsi="Palatino Linotype" w:cs="Arial"/>
        </w:rPr>
        <w:t xml:space="preserve">de </w:t>
      </w:r>
      <w:r w:rsidR="00554467">
        <w:rPr>
          <w:rFonts w:ascii="Palatino Linotype" w:hAnsi="Palatino Linotype" w:cs="Arial"/>
          <w:lang w:val="es-419"/>
        </w:rPr>
        <w:t xml:space="preserve">febrero </w:t>
      </w:r>
      <w:r w:rsidRPr="00FC641E">
        <w:rPr>
          <w:rFonts w:ascii="Palatino Linotype" w:hAnsi="Palatino Linotype" w:cs="Arial"/>
        </w:rPr>
        <w:t>de dos mil v</w:t>
      </w:r>
      <w:r>
        <w:rPr>
          <w:rFonts w:ascii="Palatino Linotype" w:hAnsi="Palatino Linotype" w:cs="Arial"/>
        </w:rPr>
        <w:t>einti</w:t>
      </w:r>
      <w:r w:rsidR="00554467">
        <w:rPr>
          <w:rFonts w:ascii="Palatino Linotype" w:hAnsi="Palatino Linotype" w:cs="Arial"/>
          <w:lang w:val="es-419"/>
        </w:rPr>
        <w:t>dós</w:t>
      </w:r>
      <w:r>
        <w:rPr>
          <w:rFonts w:ascii="Palatino Linotype" w:hAnsi="Palatino Linotype" w:cs="Arial"/>
        </w:rPr>
        <w:t xml:space="preserve"> el sujeto obligado dio contestación a través del SAIMEX a la solicitud de información, manifestando</w:t>
      </w:r>
      <w:r w:rsidR="00867400">
        <w:rPr>
          <w:rFonts w:ascii="Palatino Linotype" w:hAnsi="Palatino Linotype" w:cs="Arial"/>
        </w:rPr>
        <w:t xml:space="preserve"> lo siguiente</w:t>
      </w:r>
      <w:r>
        <w:rPr>
          <w:rFonts w:ascii="Palatino Linotype" w:hAnsi="Palatino Linotype" w:cs="Arial"/>
        </w:rPr>
        <w:t>:</w:t>
      </w:r>
    </w:p>
    <w:p w14:paraId="170BB490" w14:textId="77777777" w:rsidR="000878A7" w:rsidRDefault="000878A7" w:rsidP="008D37AC">
      <w:pPr>
        <w:spacing w:line="360" w:lineRule="auto"/>
        <w:jc w:val="both"/>
        <w:rPr>
          <w:rFonts w:ascii="Palatino Linotype" w:hAnsi="Palatino Linotype" w:cs="Arial"/>
        </w:rPr>
      </w:pPr>
    </w:p>
    <w:p w14:paraId="371AC903" w14:textId="77777777" w:rsidR="00E17364" w:rsidRPr="00E17364" w:rsidRDefault="00E17364" w:rsidP="00056A91">
      <w:pPr>
        <w:ind w:left="851" w:right="851"/>
        <w:jc w:val="both"/>
        <w:rPr>
          <w:rFonts w:ascii="Palatino Linotype" w:hAnsi="Palatino Linotype" w:cs="Arial"/>
          <w:i/>
        </w:rPr>
      </w:pPr>
      <w:r>
        <w:rPr>
          <w:rFonts w:ascii="Palatino Linotype" w:hAnsi="Palatino Linotype" w:cs="Arial"/>
          <w:i/>
        </w:rPr>
        <w:t>“</w:t>
      </w:r>
      <w:r w:rsidR="00554467" w:rsidRPr="00554467">
        <w:rPr>
          <w:rFonts w:ascii="Palatino Linotype" w:hAnsi="Palatino Linotype" w:cs="Arial"/>
          <w:i/>
        </w:rPr>
        <w:t>Mediante archivo adjunto se da respuesta a la presente solicitud</w:t>
      </w:r>
      <w:r w:rsidRPr="00E17364">
        <w:rPr>
          <w:rFonts w:ascii="Palatino Linotype" w:hAnsi="Palatino Linotype" w:cs="Arial"/>
          <w:i/>
        </w:rPr>
        <w:t>.</w:t>
      </w:r>
      <w:r>
        <w:rPr>
          <w:rFonts w:ascii="Palatino Linotype" w:hAnsi="Palatino Linotype" w:cs="Arial"/>
          <w:i/>
        </w:rPr>
        <w:t>”</w:t>
      </w:r>
    </w:p>
    <w:p w14:paraId="199E439F" w14:textId="77777777" w:rsidR="000878A7" w:rsidRDefault="000878A7" w:rsidP="008D37AC">
      <w:pPr>
        <w:spacing w:line="360" w:lineRule="auto"/>
        <w:jc w:val="both"/>
        <w:rPr>
          <w:rFonts w:ascii="Palatino Linotype" w:hAnsi="Palatino Linotype" w:cs="Arial"/>
        </w:rPr>
      </w:pPr>
    </w:p>
    <w:p w14:paraId="6794E1D5" w14:textId="77777777" w:rsidR="008569FB" w:rsidRDefault="008569FB" w:rsidP="008D37AC">
      <w:pPr>
        <w:spacing w:line="360" w:lineRule="auto"/>
        <w:jc w:val="both"/>
        <w:rPr>
          <w:rFonts w:ascii="Palatino Linotype" w:hAnsi="Palatino Linotype"/>
        </w:rPr>
      </w:pPr>
      <w:r>
        <w:rPr>
          <w:rFonts w:ascii="Palatino Linotype" w:hAnsi="Palatino Linotype" w:cs="Arial"/>
        </w:rPr>
        <w:t xml:space="preserve">Para lo cual el sujeto obligado </w:t>
      </w:r>
      <w:r w:rsidRPr="00554467">
        <w:rPr>
          <w:rFonts w:ascii="Palatino Linotype" w:hAnsi="Palatino Linotype" w:cs="Arial"/>
          <w:lang w:val="es-419"/>
        </w:rPr>
        <w:t xml:space="preserve">remitió </w:t>
      </w:r>
      <w:r w:rsidR="00554467">
        <w:rPr>
          <w:rFonts w:ascii="Palatino Linotype" w:hAnsi="Palatino Linotype" w:cs="Arial"/>
          <w:lang w:val="es-419"/>
        </w:rPr>
        <w:t>un</w:t>
      </w:r>
      <w:r w:rsidRPr="00554467">
        <w:rPr>
          <w:rFonts w:ascii="Palatino Linotype" w:hAnsi="Palatino Linotype" w:cs="Arial"/>
          <w:lang w:val="es-419"/>
        </w:rPr>
        <w:t xml:space="preserve"> archivo electrónico denominado: “</w:t>
      </w:r>
      <w:r w:rsidR="00554467" w:rsidRPr="00554467">
        <w:rPr>
          <w:rFonts w:ascii="Palatino Linotype" w:hAnsi="Palatino Linotype"/>
          <w:lang w:val="es-419"/>
        </w:rPr>
        <w:t>ACUERDO SOL 11-2022 VF.pdf</w:t>
      </w:r>
      <w:r w:rsidRPr="00554467">
        <w:rPr>
          <w:rFonts w:ascii="Palatino Linotype" w:hAnsi="Palatino Linotype" w:cs="Arial"/>
          <w:lang w:val="es-419"/>
        </w:rPr>
        <w:t xml:space="preserve">”, </w:t>
      </w:r>
      <w:r w:rsidR="00554467">
        <w:rPr>
          <w:rFonts w:ascii="Palatino Linotype" w:hAnsi="Palatino Linotype" w:cs="Arial"/>
          <w:lang w:val="es-419"/>
        </w:rPr>
        <w:t>e</w:t>
      </w:r>
      <w:r w:rsidRPr="00554467">
        <w:rPr>
          <w:rFonts w:ascii="Palatino Linotype" w:hAnsi="Palatino Linotype" w:cs="Arial"/>
          <w:lang w:val="es-419"/>
        </w:rPr>
        <w:t xml:space="preserve">l cual, </w:t>
      </w:r>
      <w:r w:rsidR="00762994" w:rsidRPr="00554467">
        <w:rPr>
          <w:rFonts w:ascii="Palatino Linotype" w:hAnsi="Palatino Linotype" w:cs="Arial"/>
          <w:lang w:val="es-419"/>
        </w:rPr>
        <w:t xml:space="preserve">será </w:t>
      </w:r>
      <w:r w:rsidR="00554467">
        <w:rPr>
          <w:rFonts w:ascii="Palatino Linotype" w:hAnsi="Palatino Linotype" w:cs="Arial"/>
          <w:lang w:val="es-419"/>
        </w:rPr>
        <w:t xml:space="preserve">analizado </w:t>
      </w:r>
      <w:r w:rsidR="00762994">
        <w:rPr>
          <w:rFonts w:ascii="Palatino Linotype" w:hAnsi="Palatino Linotype"/>
        </w:rPr>
        <w:t>en la parte considerativa de la presente resolución.</w:t>
      </w:r>
    </w:p>
    <w:p w14:paraId="55A895A0" w14:textId="77777777" w:rsidR="007E3AE9" w:rsidRDefault="007E3AE9" w:rsidP="008D37AC">
      <w:pPr>
        <w:spacing w:line="360" w:lineRule="auto"/>
        <w:ind w:right="49"/>
        <w:jc w:val="both"/>
        <w:rPr>
          <w:rFonts w:ascii="Palatino Linotype" w:hAnsi="Palatino Linotype" w:cs="Arial"/>
          <w:b/>
        </w:rPr>
      </w:pPr>
    </w:p>
    <w:p w14:paraId="3F80EE85" w14:textId="77777777"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Integración y trámite del recurso de revisión. </w:t>
      </w:r>
    </w:p>
    <w:p w14:paraId="504B4486" w14:textId="77777777"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554467">
        <w:rPr>
          <w:rFonts w:ascii="Palatino Linotype" w:hAnsi="Palatino Linotype" w:cs="Arial"/>
          <w:lang w:val="es-419"/>
        </w:rPr>
        <w:t>veintiséis</w:t>
      </w:r>
      <w:r w:rsidRPr="00B93DE8">
        <w:rPr>
          <w:rFonts w:ascii="Palatino Linotype" w:hAnsi="Palatino Linotype" w:cs="Arial"/>
        </w:rPr>
        <w:t xml:space="preserve"> de </w:t>
      </w:r>
      <w:r w:rsidR="00554467">
        <w:rPr>
          <w:rFonts w:ascii="Palatino Linotype" w:hAnsi="Palatino Linotype" w:cs="Arial"/>
          <w:lang w:val="es-419"/>
        </w:rPr>
        <w:t>febrero</w:t>
      </w:r>
      <w:r w:rsidRPr="00B93DE8">
        <w:rPr>
          <w:rFonts w:ascii="Palatino Linotype" w:hAnsi="Palatino Linotype" w:cs="Arial"/>
        </w:rPr>
        <w:t xml:space="preserve"> de dos mil </w:t>
      </w:r>
      <w:r w:rsidR="00554467">
        <w:rPr>
          <w:rFonts w:ascii="Palatino Linotype" w:hAnsi="Palatino Linotype" w:cs="Arial"/>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Pr="002F0A5E">
        <w:rPr>
          <w:rFonts w:ascii="Palatino Linotype" w:hAnsi="Palatino Linotype" w:cs="Arial"/>
          <w:b/>
        </w:rPr>
        <w:t>0</w:t>
      </w:r>
      <w:r w:rsidR="007E6C16">
        <w:rPr>
          <w:rFonts w:ascii="Palatino Linotype" w:hAnsi="Palatino Linotype" w:cs="Arial"/>
          <w:b/>
          <w:lang w:val="es-419"/>
        </w:rPr>
        <w:t>1965</w:t>
      </w:r>
      <w:r w:rsidRPr="002F0A5E">
        <w:rPr>
          <w:rFonts w:ascii="Palatino Linotype" w:hAnsi="Palatino Linotype" w:cs="Arial"/>
          <w:b/>
        </w:rPr>
        <w:t>/INFOEM/IP/RR/202</w:t>
      </w:r>
      <w:r w:rsidR="007E6C16">
        <w:rPr>
          <w:rFonts w:ascii="Palatino Linotype" w:hAnsi="Palatino Linotype" w:cs="Arial"/>
          <w:b/>
          <w:lang w:val="es-419"/>
        </w:rPr>
        <w:t>2</w:t>
      </w:r>
      <w:r w:rsidRPr="00B93DE8">
        <w:rPr>
          <w:rFonts w:ascii="Palatino Linotype" w:hAnsi="Palatino Linotype" w:cs="Arial"/>
        </w:rPr>
        <w:t xml:space="preserve">, aduciendo </w:t>
      </w:r>
      <w:r>
        <w:rPr>
          <w:rFonts w:ascii="Palatino Linotype" w:hAnsi="Palatino Linotype" w:cs="Arial"/>
        </w:rPr>
        <w:t>lo siguiente:</w:t>
      </w:r>
    </w:p>
    <w:p w14:paraId="7290AB35" w14:textId="77777777" w:rsidR="00716C48" w:rsidRDefault="00716C48" w:rsidP="00716C48">
      <w:pPr>
        <w:spacing w:line="360" w:lineRule="auto"/>
        <w:jc w:val="both"/>
        <w:rPr>
          <w:rFonts w:ascii="Palatino Linotype" w:hAnsi="Palatino Linotype" w:cs="Arial"/>
          <w:b/>
        </w:rPr>
      </w:pPr>
    </w:p>
    <w:p w14:paraId="33050AFD" w14:textId="77777777"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14:paraId="638353C4" w14:textId="77777777" w:rsidR="00716C48" w:rsidRPr="007E6C16" w:rsidRDefault="00716C48" w:rsidP="00716C48">
      <w:pPr>
        <w:ind w:left="851"/>
        <w:jc w:val="both"/>
        <w:rPr>
          <w:rFonts w:ascii="Palatino Linotype" w:hAnsi="Palatino Linotype" w:cs="Arial"/>
          <w:i/>
        </w:rPr>
      </w:pPr>
      <w:r w:rsidRPr="007E6C16">
        <w:rPr>
          <w:rFonts w:ascii="Palatino Linotype" w:hAnsi="Palatino Linotype" w:cs="Arial"/>
          <w:i/>
        </w:rPr>
        <w:t>“</w:t>
      </w:r>
      <w:r w:rsidR="007E6C16" w:rsidRPr="007E6C16">
        <w:rPr>
          <w:rFonts w:ascii="Palatino Linotype" w:hAnsi="Palatino Linotype" w:cs="Arial"/>
          <w:i/>
        </w:rPr>
        <w:t>Información incompleta El sujeto obligado es omiso al pronunciarse y no entregar nada por lo que se refiere a la version pública de las actuaciones (no sentencias y resoluciones) posibles, que correspondan a juicios o procedimientos que los particulares hayan presentado en contra de infracciones y se haya resuelto en favor del particular. De acuerdo con lo señalado en su repuesta, el sujeto obligado cuenta con dicha la información sistematizadas que no stá disponible en la página de internet que señala, por lo que no sería aplicable lo establecido por el Artículo 12 de la Ley de Transparencia y Acceso a la Información Pública del Estado de México y Municipios</w:t>
      </w:r>
      <w:r w:rsidRPr="007E6C16">
        <w:rPr>
          <w:rFonts w:ascii="Palatino Linotype" w:hAnsi="Palatino Linotype" w:cs="Arial"/>
          <w:i/>
        </w:rPr>
        <w:t xml:space="preserve">.”(Sic). </w:t>
      </w:r>
    </w:p>
    <w:p w14:paraId="40316776" w14:textId="77777777" w:rsidR="007E3AE9" w:rsidRDefault="007E3AE9" w:rsidP="00716C48">
      <w:pPr>
        <w:ind w:left="851"/>
        <w:jc w:val="both"/>
        <w:rPr>
          <w:rFonts w:ascii="Palatino Linotype" w:hAnsi="Palatino Linotype" w:cs="Arial"/>
        </w:rPr>
      </w:pPr>
    </w:p>
    <w:p w14:paraId="425AEADD" w14:textId="77777777" w:rsidR="00716C48" w:rsidRDefault="00716C48" w:rsidP="00716C48">
      <w:pPr>
        <w:spacing w:line="360" w:lineRule="auto"/>
        <w:jc w:val="both"/>
        <w:rPr>
          <w:rFonts w:ascii="Palatino Linotype" w:hAnsi="Palatino Linotype" w:cs="Arial"/>
        </w:rPr>
      </w:pPr>
    </w:p>
    <w:p w14:paraId="34F107B0" w14:textId="77777777" w:rsidR="007C244E" w:rsidRPr="007E6C16" w:rsidRDefault="00593CD3" w:rsidP="007C244E">
      <w:pPr>
        <w:spacing w:line="360" w:lineRule="auto"/>
        <w:jc w:val="both"/>
        <w:rPr>
          <w:rFonts w:ascii="Palatino Linotype" w:hAnsi="Palatino Linotype"/>
        </w:rPr>
      </w:pPr>
      <w:r>
        <w:rPr>
          <w:rFonts w:ascii="Palatino Linotype" w:hAnsi="Palatino Linotype" w:cs="Arial"/>
        </w:rPr>
        <w:t xml:space="preserve">La hoy recurrente adjunto </w:t>
      </w:r>
      <w:r w:rsidR="007C244E" w:rsidRPr="007E6C16">
        <w:rPr>
          <w:rFonts w:ascii="Palatino Linotype" w:hAnsi="Palatino Linotype"/>
        </w:rPr>
        <w:t>el archivo electrónico denominado “</w:t>
      </w:r>
      <w:r w:rsidR="007E6C16" w:rsidRPr="007E6C16">
        <w:rPr>
          <w:rFonts w:ascii="Palatino Linotype" w:hAnsi="Palatino Linotype"/>
        </w:rPr>
        <w:t>Archivo1645907397039.</w:t>
      </w:r>
      <w:r w:rsidR="007E6C16">
        <w:rPr>
          <w:rFonts w:ascii="Palatino Linotype" w:hAnsi="Palatino Linotype"/>
          <w:lang w:val="es-419"/>
        </w:rPr>
        <w:t>”</w:t>
      </w:r>
      <w:r w:rsidR="007C244E">
        <w:rPr>
          <w:rFonts w:ascii="Palatino Linotype" w:hAnsi="Palatino Linotype"/>
        </w:rPr>
        <w:t xml:space="preserve">, el cual </w:t>
      </w:r>
      <w:r>
        <w:rPr>
          <w:rFonts w:ascii="Palatino Linotype" w:hAnsi="Palatino Linotype"/>
        </w:rPr>
        <w:t>no se logra visualizar al momento de aperturarlo</w:t>
      </w:r>
      <w:r w:rsidR="007E6C16">
        <w:rPr>
          <w:rFonts w:ascii="Palatino Linotype" w:hAnsi="Palatino Linotype"/>
          <w:lang w:val="es-419"/>
        </w:rPr>
        <w:t xml:space="preserve">; </w:t>
      </w:r>
      <w:r w:rsidR="007E6C16" w:rsidRPr="007E6C16">
        <w:rPr>
          <w:rFonts w:ascii="Palatino Linotype" w:hAnsi="Palatino Linotype"/>
          <w:b/>
          <w:lang w:val="es-419"/>
        </w:rPr>
        <w:t>cabe destacar que el recurrente no esgrimió motivos de razones o inconformidad</w:t>
      </w:r>
      <w:r w:rsidR="007C244E">
        <w:rPr>
          <w:rFonts w:ascii="Palatino Linotype" w:hAnsi="Palatino Linotype"/>
        </w:rPr>
        <w:t>.</w:t>
      </w:r>
    </w:p>
    <w:p w14:paraId="1DC0B7E4" w14:textId="77777777" w:rsidR="007C244E" w:rsidRPr="007E6C16" w:rsidRDefault="007C244E" w:rsidP="00716C48">
      <w:pPr>
        <w:spacing w:line="360" w:lineRule="auto"/>
        <w:jc w:val="both"/>
        <w:rPr>
          <w:rFonts w:ascii="Palatino Linotype" w:hAnsi="Palatino Linotype"/>
        </w:rPr>
      </w:pPr>
    </w:p>
    <w:p w14:paraId="055B6E36" w14:textId="77777777"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 del recurso de revisión.</w:t>
      </w:r>
      <w:r w:rsidRPr="00CE47D8">
        <w:rPr>
          <w:rFonts w:ascii="Palatino Linotype" w:hAnsi="Palatino Linotype" w:cs="Arial"/>
          <w:sz w:val="28"/>
        </w:rPr>
        <w:t xml:space="preserve"> </w:t>
      </w:r>
    </w:p>
    <w:p w14:paraId="1F9FD2EE" w14:textId="77777777"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w:t>
      </w:r>
      <w:r w:rsidR="003F0412">
        <w:rPr>
          <w:rFonts w:ascii="Palatino Linotype" w:hAnsi="Palatino Linotype" w:cs="Arial"/>
          <w:b/>
        </w:rPr>
        <w:t>1965</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3F0412">
        <w:rPr>
          <w:rFonts w:ascii="Palatino Linotype" w:hAnsi="Palatino Linotype" w:cs="Arial"/>
          <w:b/>
        </w:rPr>
        <w:t xml:space="preserve">cuatro </w:t>
      </w:r>
      <w:r w:rsidRPr="007673C3">
        <w:rPr>
          <w:rFonts w:ascii="Palatino Linotype" w:hAnsi="Palatino Linotype" w:cs="Arial"/>
          <w:b/>
        </w:rPr>
        <w:t xml:space="preserve">de </w:t>
      </w:r>
      <w:r w:rsidR="003F0412">
        <w:rPr>
          <w:rFonts w:ascii="Palatino Linotype" w:hAnsi="Palatino Linotype" w:cs="Arial"/>
          <w:b/>
        </w:rPr>
        <w:t>marzo</w:t>
      </w:r>
      <w:r w:rsidRPr="007673C3">
        <w:rPr>
          <w:rFonts w:ascii="Palatino Linotype" w:hAnsi="Palatino Linotype" w:cs="Arial"/>
          <w:b/>
        </w:rPr>
        <w:t xml:space="preserve"> de dos mil </w:t>
      </w:r>
      <w:r w:rsidR="003F0412">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516BA89C" w14:textId="77777777" w:rsidR="00716C48" w:rsidRDefault="00716C48" w:rsidP="00716C48">
      <w:pPr>
        <w:spacing w:line="360" w:lineRule="auto"/>
        <w:jc w:val="both"/>
        <w:rPr>
          <w:rFonts w:ascii="Palatino Linotype" w:hAnsi="Palatino Linotype" w:cs="Arial"/>
        </w:rPr>
      </w:pPr>
    </w:p>
    <w:p w14:paraId="2A3052B2" w14:textId="77777777" w:rsidR="00716C48" w:rsidRPr="00CE47D8" w:rsidRDefault="00716C48" w:rsidP="00716C48">
      <w:pPr>
        <w:spacing w:line="360" w:lineRule="auto"/>
        <w:jc w:val="both"/>
        <w:rPr>
          <w:rFonts w:ascii="Palatino Linotype" w:hAnsi="Palatino Linotype" w:cs="Arial"/>
          <w:b/>
          <w:sz w:val="28"/>
        </w:rPr>
      </w:pPr>
      <w:r w:rsidRPr="00CE47D8">
        <w:rPr>
          <w:rFonts w:ascii="Palatino Linotype" w:hAnsi="Palatino Linotype" w:cs="Arial"/>
          <w:b/>
          <w:sz w:val="32"/>
          <w:szCs w:val="28"/>
        </w:rPr>
        <w:t>Q</w:t>
      </w:r>
      <w:r w:rsidR="00593CD3" w:rsidRPr="00CE47D8">
        <w:rPr>
          <w:rFonts w:ascii="Palatino Linotype" w:hAnsi="Palatino Linotype" w:cs="Arial"/>
          <w:b/>
          <w:sz w:val="32"/>
          <w:szCs w:val="28"/>
        </w:rPr>
        <w:t>uinto</w:t>
      </w:r>
      <w:r w:rsidRPr="00CE47D8">
        <w:rPr>
          <w:rFonts w:ascii="Palatino Linotype" w:hAnsi="Palatino Linotype" w:cs="Arial"/>
          <w:b/>
          <w:sz w:val="32"/>
          <w:szCs w:val="28"/>
        </w:rPr>
        <w:t>.</w:t>
      </w:r>
      <w:r w:rsidRPr="00CE47D8">
        <w:rPr>
          <w:rFonts w:ascii="Palatino Linotype" w:hAnsi="Palatino Linotype" w:cs="Arial"/>
          <w:b/>
          <w:sz w:val="28"/>
        </w:rPr>
        <w:t xml:space="preserve"> De la etapa de manifestaciones y/o alegatos. </w:t>
      </w:r>
    </w:p>
    <w:p w14:paraId="1AE15154" w14:textId="77777777" w:rsidR="00F74A73" w:rsidRDefault="00716C48" w:rsidP="00475E68">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w:t>
      </w:r>
      <w:r w:rsidR="00CE47D8">
        <w:rPr>
          <w:rFonts w:ascii="Palatino Linotype" w:hAnsi="Palatino Linotype" w:cs="Arial"/>
          <w:b/>
        </w:rPr>
        <w:t>1965</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rindió su informe justificado en fecha veintitrés de marzo de dos mil veintidós adjuntando para tal efecto los archivos electrónicos denominados: “</w:t>
      </w:r>
      <w:r w:rsidR="00CE47D8" w:rsidRPr="00CE47D8">
        <w:rPr>
          <w:rFonts w:ascii="Palatino Linotype" w:hAnsi="Palatino Linotype"/>
        </w:rPr>
        <w:t>RR1015-2017.pdf</w:t>
      </w:r>
      <w:r w:rsidR="00CE47D8">
        <w:rPr>
          <w:rFonts w:ascii="Palatino Linotype" w:hAnsi="Palatino Linotype"/>
        </w:rPr>
        <w:t>”, “</w:t>
      </w:r>
      <w:r w:rsidR="00CE47D8" w:rsidRPr="00CE47D8">
        <w:rPr>
          <w:rFonts w:ascii="Palatino Linotype" w:hAnsi="Palatino Linotype"/>
        </w:rPr>
        <w:t>ACUERDO VP 1965.pdf</w:t>
      </w:r>
      <w:r w:rsidR="00CE47D8">
        <w:rPr>
          <w:rFonts w:ascii="Palatino Linotype" w:hAnsi="Palatino Linotype"/>
        </w:rPr>
        <w:t>”, “</w:t>
      </w:r>
      <w:r w:rsidR="00CE47D8" w:rsidRPr="00CE47D8">
        <w:rPr>
          <w:rFonts w:ascii="Palatino Linotype" w:hAnsi="Palatino Linotype"/>
        </w:rPr>
        <w:t>J.A 173-2020.pdf</w:t>
      </w:r>
      <w:r w:rsidR="00CE47D8">
        <w:rPr>
          <w:rFonts w:ascii="Palatino Linotype" w:hAnsi="Palatino Linotype"/>
        </w:rPr>
        <w:t>”, “</w:t>
      </w:r>
      <w:r w:rsidR="00CE47D8" w:rsidRPr="00CE47D8">
        <w:rPr>
          <w:rFonts w:ascii="Palatino Linotype" w:hAnsi="Palatino Linotype"/>
        </w:rPr>
        <w:t>Informe Justificado 1965-2022.pdf</w:t>
      </w:r>
      <w:r w:rsidR="00CE47D8">
        <w:rPr>
          <w:rFonts w:ascii="Palatino Linotype" w:hAnsi="Palatino Linotype"/>
        </w:rPr>
        <w:t>” y “</w:t>
      </w:r>
      <w:r w:rsidR="00CE47D8" w:rsidRPr="00CE47D8">
        <w:rPr>
          <w:rFonts w:ascii="Palatino Linotype" w:hAnsi="Palatino Linotype"/>
        </w:rPr>
        <w:t>Acta 10-2022.pdf</w:t>
      </w:r>
      <w:r w:rsidR="00CE47D8">
        <w:rPr>
          <w:rFonts w:ascii="Palatino Linotype" w:hAnsi="Palatino Linotype"/>
        </w:rPr>
        <w:t xml:space="preserve">”, los cuales se pusieron a la vista del recurrente en fecha ocho de abril del año dos mil veintidós </w:t>
      </w:r>
      <w:r w:rsidR="00475E68">
        <w:rPr>
          <w:rFonts w:ascii="Palatino Linotype" w:hAnsi="Palatino Linotype"/>
        </w:rPr>
        <w:t>a efecto de que emitiera lo que a su derecho conviniera</w:t>
      </w:r>
      <w:r>
        <w:rPr>
          <w:rFonts w:ascii="Palatino Linotype" w:hAnsi="Palatino Linotype" w:cs="Arial"/>
        </w:rPr>
        <w:t xml:space="preserve">, </w:t>
      </w:r>
      <w:r w:rsidR="00475E68">
        <w:rPr>
          <w:rFonts w:ascii="Palatino Linotype" w:hAnsi="Palatino Linotype" w:cs="Arial"/>
        </w:rPr>
        <w:t>sin embargo</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p>
    <w:p w14:paraId="50F9D51D" w14:textId="77777777" w:rsidR="00F74A73" w:rsidRDefault="00F74A73" w:rsidP="00716C48">
      <w:pPr>
        <w:spacing w:line="360" w:lineRule="auto"/>
        <w:jc w:val="both"/>
        <w:rPr>
          <w:rFonts w:ascii="Palatino Linotype" w:hAnsi="Palatino Linotype" w:cs="Arial"/>
        </w:rPr>
      </w:pPr>
    </w:p>
    <w:p w14:paraId="1B718BF5" w14:textId="77777777" w:rsidR="00716C48" w:rsidRPr="00475E68" w:rsidRDefault="00716C48" w:rsidP="00716C48">
      <w:pPr>
        <w:spacing w:line="360" w:lineRule="auto"/>
        <w:jc w:val="both"/>
        <w:rPr>
          <w:rFonts w:ascii="Palatino Linotype" w:hAnsi="Palatino Linotype" w:cs="Arial"/>
          <w:b/>
          <w:sz w:val="28"/>
        </w:rPr>
      </w:pPr>
      <w:r w:rsidRPr="00475E68">
        <w:rPr>
          <w:rFonts w:ascii="Palatino Linotype" w:hAnsi="Palatino Linotype" w:cs="Arial"/>
          <w:b/>
          <w:sz w:val="28"/>
        </w:rPr>
        <w:t>S</w:t>
      </w:r>
      <w:r w:rsidR="00593CD3" w:rsidRPr="00475E68">
        <w:rPr>
          <w:rFonts w:ascii="Palatino Linotype" w:hAnsi="Palatino Linotype" w:cs="Arial"/>
          <w:b/>
          <w:sz w:val="28"/>
        </w:rPr>
        <w:t>exto</w:t>
      </w:r>
      <w:r w:rsidRPr="00475E68">
        <w:rPr>
          <w:rFonts w:ascii="Palatino Linotype" w:hAnsi="Palatino Linotype" w:cs="Arial"/>
          <w:b/>
          <w:sz w:val="28"/>
        </w:rPr>
        <w:t xml:space="preserve">. </w:t>
      </w:r>
      <w:r w:rsidR="00550A18" w:rsidRPr="00475E68">
        <w:rPr>
          <w:rFonts w:ascii="Palatino Linotype" w:hAnsi="Palatino Linotype" w:cs="Arial"/>
          <w:b/>
          <w:sz w:val="28"/>
        </w:rPr>
        <w:t>Del cierre de instrucción.</w:t>
      </w:r>
    </w:p>
    <w:p w14:paraId="6E130859" w14:textId="77777777" w:rsidR="00550A18" w:rsidRDefault="00716C48" w:rsidP="00716C48">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475E68">
        <w:rPr>
          <w:rFonts w:ascii="Palatino Linotype" w:hAnsi="Palatino Linotype" w:cs="Arial"/>
          <w:b/>
        </w:rPr>
        <w:t>veintidós</w:t>
      </w:r>
      <w:r w:rsidRPr="00B8050B">
        <w:rPr>
          <w:rFonts w:ascii="Palatino Linotype" w:hAnsi="Palatino Linotype" w:cs="Arial"/>
          <w:b/>
        </w:rPr>
        <w:t xml:space="preserve"> de </w:t>
      </w:r>
      <w:r w:rsidR="00475E68">
        <w:rPr>
          <w:rFonts w:ascii="Palatino Linotype" w:hAnsi="Palatino Linotype" w:cs="Arial"/>
          <w:b/>
        </w:rPr>
        <w:t>abril</w:t>
      </w:r>
      <w:r w:rsidRPr="00B8050B">
        <w:rPr>
          <w:rFonts w:ascii="Palatino Linotype" w:hAnsi="Palatino Linotype" w:cs="Arial"/>
          <w:b/>
        </w:rPr>
        <w:t xml:space="preserve"> de dos mil </w:t>
      </w:r>
      <w:r w:rsidR="00475E68">
        <w:rPr>
          <w:rFonts w:ascii="Palatino Linotype" w:hAnsi="Palatino Linotype" w:cs="Arial"/>
          <w:b/>
        </w:rPr>
        <w:t>veintidós</w:t>
      </w:r>
      <w:r w:rsidRPr="00B93DE8">
        <w:rPr>
          <w:rFonts w:ascii="Palatino Linotype" w:hAnsi="Palatino Linotype" w:cs="Arial"/>
        </w:rPr>
        <w:t xml:space="preserve">, en términos del artículo 185 Fracción VI de la Ley de Transparencia y Acceso a la Información Pública del Estado de México y Municipios, </w:t>
      </w:r>
      <w:r w:rsidR="00711AD7" w:rsidRPr="00B93DE8">
        <w:rPr>
          <w:rFonts w:ascii="Palatino Linotype" w:hAnsi="Palatino Linotype" w:cs="Arial"/>
        </w:rPr>
        <w:t>iniciando el término legal para dictar r</w:t>
      </w:r>
      <w:r w:rsidR="00711AD7">
        <w:rPr>
          <w:rFonts w:ascii="Palatino Linotype" w:hAnsi="Palatino Linotype" w:cs="Arial"/>
        </w:rPr>
        <w:t>eso</w:t>
      </w:r>
      <w:r w:rsidR="00475E68">
        <w:rPr>
          <w:rFonts w:ascii="Palatino Linotype" w:hAnsi="Palatino Linotype" w:cs="Arial"/>
        </w:rPr>
        <w:t>lución definitiva del asunto.</w:t>
      </w:r>
    </w:p>
    <w:p w14:paraId="6B343012" w14:textId="77777777" w:rsidR="00475E68" w:rsidRDefault="00475E68" w:rsidP="00716C48">
      <w:pPr>
        <w:spacing w:line="360" w:lineRule="auto"/>
        <w:jc w:val="both"/>
        <w:rPr>
          <w:rFonts w:ascii="Palatino Linotype" w:hAnsi="Palatino Linotype" w:cs="Arial"/>
        </w:rPr>
      </w:pPr>
    </w:p>
    <w:p w14:paraId="4C25188D" w14:textId="77777777" w:rsidR="00475E68" w:rsidRPr="00DB01C3" w:rsidRDefault="00593CD3" w:rsidP="00475E68">
      <w:pPr>
        <w:spacing w:line="360" w:lineRule="auto"/>
        <w:jc w:val="both"/>
        <w:rPr>
          <w:rFonts w:ascii="Palatino Linotype" w:hAnsi="Palatino Linotype" w:cs="Arial"/>
          <w:b/>
        </w:rPr>
      </w:pPr>
      <w:r w:rsidRPr="00FE67DF">
        <w:rPr>
          <w:rFonts w:ascii="Palatino Linotype" w:hAnsi="Palatino Linotype" w:cs="Arial"/>
          <w:b/>
          <w:sz w:val="28"/>
          <w:szCs w:val="28"/>
        </w:rPr>
        <w:t>Séptimo</w:t>
      </w:r>
      <w:r w:rsidR="00475E68" w:rsidRPr="00FE67DF">
        <w:rPr>
          <w:rFonts w:ascii="Palatino Linotype" w:hAnsi="Palatino Linotype" w:cs="Arial"/>
          <w:b/>
          <w:sz w:val="28"/>
          <w:szCs w:val="28"/>
        </w:rPr>
        <w:t>.</w:t>
      </w:r>
      <w:r w:rsidR="00475E68" w:rsidRPr="00CC1419">
        <w:rPr>
          <w:rFonts w:ascii="Palatino Linotype" w:hAnsi="Palatino Linotype" w:cs="Arial"/>
          <w:b/>
        </w:rPr>
        <w:t xml:space="preserve"> </w:t>
      </w:r>
      <w:r w:rsidR="00475E68" w:rsidRPr="00DB01C3">
        <w:rPr>
          <w:rFonts w:ascii="Palatino Linotype" w:hAnsi="Palatino Linotype" w:cs="Arial"/>
          <w:b/>
        </w:rPr>
        <w:t>Ampliación del término para resolver</w:t>
      </w:r>
    </w:p>
    <w:p w14:paraId="462BB65C" w14:textId="77777777"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rPr>
        <w:t>veintidós</w:t>
      </w:r>
      <w:r w:rsidRPr="00DB01C3">
        <w:rPr>
          <w:rFonts w:ascii="Palatino Linotype" w:hAnsi="Palatino Linotype" w:cs="Arial"/>
          <w:b/>
        </w:rPr>
        <w:t xml:space="preserve"> de abril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15FFB8CC" w14:textId="77777777" w:rsidR="00711AD7" w:rsidRDefault="00711AD7" w:rsidP="00716C48">
      <w:pPr>
        <w:spacing w:line="360" w:lineRule="auto"/>
        <w:jc w:val="both"/>
        <w:rPr>
          <w:rFonts w:ascii="Palatino Linotype" w:hAnsi="Palatino Linotype" w:cs="Arial"/>
        </w:rPr>
      </w:pPr>
    </w:p>
    <w:p w14:paraId="0E6127A1" w14:textId="77777777"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14:paraId="403A03D6" w14:textId="77777777" w:rsidR="008D37AC" w:rsidRPr="000272B4" w:rsidRDefault="008D37AC" w:rsidP="008D37AC">
      <w:pPr>
        <w:spacing w:line="360" w:lineRule="auto"/>
        <w:jc w:val="center"/>
        <w:rPr>
          <w:rFonts w:ascii="Palatino Linotype" w:hAnsi="Palatino Linotype" w:cs="Arial"/>
          <w:b/>
          <w:bCs/>
          <w:spacing w:val="60"/>
          <w:lang w:val="es-ES_tradnl"/>
        </w:rPr>
      </w:pPr>
    </w:p>
    <w:p w14:paraId="0CB1F300" w14:textId="77777777" w:rsidR="008D37AC" w:rsidRPr="00D97636" w:rsidRDefault="00BF7DCC" w:rsidP="008D37AC">
      <w:pPr>
        <w:spacing w:line="360" w:lineRule="auto"/>
        <w:jc w:val="both"/>
        <w:rPr>
          <w:rFonts w:ascii="Palatino Linotype" w:hAnsi="Palatino Linotype" w:cs="Arial"/>
          <w:b/>
          <w:sz w:val="28"/>
        </w:rPr>
      </w:pPr>
      <w:r w:rsidRPr="00D97636">
        <w:rPr>
          <w:rFonts w:ascii="Palatino Linotype" w:hAnsi="Palatino Linotype" w:cs="Arial"/>
          <w:b/>
          <w:sz w:val="28"/>
        </w:rPr>
        <w:t>PRIMERO</w:t>
      </w:r>
      <w:r w:rsidR="008D37AC" w:rsidRPr="00D97636">
        <w:rPr>
          <w:rFonts w:ascii="Palatino Linotype" w:hAnsi="Palatino Linotype" w:cs="Arial"/>
          <w:b/>
          <w:sz w:val="28"/>
        </w:rPr>
        <w:t>.</w:t>
      </w:r>
      <w:r w:rsidR="008D37AC" w:rsidRPr="00D97636">
        <w:rPr>
          <w:rFonts w:ascii="Palatino Linotype" w:hAnsi="Palatino Linotype" w:cs="Arial"/>
          <w:sz w:val="28"/>
        </w:rPr>
        <w:t xml:space="preserve"> </w:t>
      </w:r>
      <w:r w:rsidR="008D37AC" w:rsidRPr="00D97636">
        <w:rPr>
          <w:rFonts w:ascii="Palatino Linotype" w:hAnsi="Palatino Linotype" w:cs="Arial"/>
          <w:b/>
          <w:sz w:val="28"/>
        </w:rPr>
        <w:t xml:space="preserve">Competencia. </w:t>
      </w:r>
    </w:p>
    <w:p w14:paraId="21C3FAB4" w14:textId="77777777" w:rsidR="008D37AC" w:rsidRPr="000272B4" w:rsidRDefault="008D37AC" w:rsidP="008D37AC">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 xml:space="preserve">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w:t>
      </w:r>
      <w:r w:rsidRPr="000272B4">
        <w:rPr>
          <w:rFonts w:ascii="Palatino Linotype" w:hAnsi="Palatino Linotype"/>
          <w:shd w:val="clear" w:color="auto" w:fill="FFFFFF"/>
        </w:rPr>
        <w:lastRenderedPageBreak/>
        <w:t>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6758B9A" w14:textId="77777777" w:rsidR="008D37AC" w:rsidRPr="000272B4" w:rsidRDefault="008D37AC" w:rsidP="008D37AC">
      <w:pPr>
        <w:spacing w:line="360" w:lineRule="auto"/>
        <w:jc w:val="both"/>
        <w:rPr>
          <w:rFonts w:ascii="Palatino Linotype" w:hAnsi="Palatino Linotype"/>
          <w:shd w:val="clear" w:color="auto" w:fill="FFFFFF"/>
        </w:rPr>
      </w:pPr>
    </w:p>
    <w:p w14:paraId="16798656" w14:textId="77777777"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SEGUNDO. Sobre los alcances de</w:t>
      </w:r>
      <w:r w:rsidR="005F47BA" w:rsidRPr="00D97636">
        <w:rPr>
          <w:rFonts w:ascii="Palatino Linotype" w:hAnsi="Palatino Linotype" w:cs="Arial"/>
          <w:b/>
          <w:sz w:val="28"/>
        </w:rPr>
        <w:t xml:space="preserve"> </w:t>
      </w:r>
      <w:r w:rsidRPr="00D97636">
        <w:rPr>
          <w:rFonts w:ascii="Palatino Linotype" w:hAnsi="Palatino Linotype" w:cs="Arial"/>
          <w:b/>
          <w:sz w:val="28"/>
        </w:rPr>
        <w:t>l</w:t>
      </w:r>
      <w:r w:rsidR="005F47BA" w:rsidRPr="00D97636">
        <w:rPr>
          <w:rFonts w:ascii="Palatino Linotype" w:hAnsi="Palatino Linotype" w:cs="Arial"/>
          <w:b/>
          <w:sz w:val="28"/>
        </w:rPr>
        <w:t>os</w:t>
      </w:r>
      <w:r w:rsidRPr="00D97636">
        <w:rPr>
          <w:rFonts w:ascii="Palatino Linotype" w:hAnsi="Palatino Linotype" w:cs="Arial"/>
          <w:b/>
          <w:sz w:val="28"/>
        </w:rPr>
        <w:t xml:space="preserve"> recurso</w:t>
      </w:r>
      <w:r w:rsidR="005F47BA" w:rsidRPr="00D97636">
        <w:rPr>
          <w:rFonts w:ascii="Palatino Linotype" w:hAnsi="Palatino Linotype" w:cs="Arial"/>
          <w:b/>
          <w:sz w:val="28"/>
        </w:rPr>
        <w:t>s</w:t>
      </w:r>
      <w:r w:rsidRPr="00D97636">
        <w:rPr>
          <w:rFonts w:ascii="Palatino Linotype" w:hAnsi="Palatino Linotype" w:cs="Arial"/>
          <w:b/>
          <w:sz w:val="28"/>
        </w:rPr>
        <w:t xml:space="preserve"> de revisión. </w:t>
      </w:r>
    </w:p>
    <w:p w14:paraId="4F236097" w14:textId="77777777"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3D6869" w14:textId="77777777"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rPr>
      </w:pPr>
    </w:p>
    <w:p w14:paraId="1DDB38AC" w14:textId="77777777" w:rsidR="00A64E4C" w:rsidRPr="00180432" w:rsidRDefault="00180432" w:rsidP="00A64E4C">
      <w:pPr>
        <w:spacing w:line="360" w:lineRule="auto"/>
        <w:jc w:val="both"/>
        <w:rPr>
          <w:rFonts w:ascii="Palatino Linotype" w:hAnsi="Palatino Linotype"/>
          <w:b/>
          <w:sz w:val="28"/>
        </w:rPr>
      </w:pPr>
      <w:r w:rsidRPr="00180432">
        <w:rPr>
          <w:rFonts w:ascii="Palatino Linotype" w:hAnsi="Palatino Linotype" w:cs="Arial"/>
          <w:b/>
          <w:sz w:val="28"/>
        </w:rPr>
        <w:t>TERCERO</w:t>
      </w:r>
      <w:r w:rsidR="008D37AC" w:rsidRPr="00180432">
        <w:rPr>
          <w:rFonts w:ascii="Palatino Linotype" w:hAnsi="Palatino Linotype" w:cs="Arial"/>
          <w:b/>
          <w:sz w:val="28"/>
        </w:rPr>
        <w:t xml:space="preserve">. </w:t>
      </w:r>
      <w:r w:rsidR="00A64E4C" w:rsidRPr="00180432">
        <w:rPr>
          <w:rFonts w:ascii="Palatino Linotype" w:eastAsia="Calibri" w:hAnsi="Palatino Linotype" w:cs="Arial"/>
          <w:b/>
          <w:sz w:val="28"/>
        </w:rPr>
        <w:t>Análisis de las causales de sobreseimiento</w:t>
      </w:r>
      <w:r w:rsidR="00A64E4C" w:rsidRPr="00180432">
        <w:rPr>
          <w:rFonts w:ascii="Palatino Linotype" w:hAnsi="Palatino Linotype"/>
          <w:b/>
          <w:sz w:val="28"/>
        </w:rPr>
        <w:t xml:space="preserve">. </w:t>
      </w:r>
    </w:p>
    <w:p w14:paraId="7E19DE9F" w14:textId="77777777" w:rsidR="00A64E4C" w:rsidRPr="001271EE" w:rsidRDefault="00A64E4C" w:rsidP="00A64E4C">
      <w:pPr>
        <w:pStyle w:val="Prrafodelista"/>
        <w:autoSpaceDE w:val="0"/>
        <w:autoSpaceDN w:val="0"/>
        <w:adjustRightInd w:val="0"/>
        <w:spacing w:line="360" w:lineRule="auto"/>
        <w:ind w:left="0"/>
        <w:jc w:val="both"/>
        <w:rPr>
          <w:rFonts w:ascii="Palatino Linotype" w:hAnsi="Palatino Linotype" w:cs="Arial"/>
        </w:rPr>
      </w:pPr>
      <w:r w:rsidRPr="00913461">
        <w:rPr>
          <w:rFonts w:ascii="Palatino Linotype" w:hAnsi="Palatino Linotype" w:cs="Arial"/>
        </w:rPr>
        <w:t>El análisis</w:t>
      </w:r>
      <w:r w:rsidRPr="0075702B">
        <w:rPr>
          <w:rFonts w:ascii="Palatino Linotype" w:hAnsi="Palatino Linotype" w:cs="Arial"/>
        </w:rPr>
        <w:t xml:space="preserve"> del presente recurso, se basará en el contenido íntegro de las actuaciones que obran en el expediente electrónico, para así estar en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1271EE">
        <w:rPr>
          <w:rFonts w:ascii="Palatino Linotype" w:hAnsi="Palatino Linotype" w:cs="Arial"/>
        </w:rPr>
        <w:t xml:space="preserve"> parte, </w:t>
      </w:r>
      <w:r w:rsidRPr="001271EE">
        <w:rPr>
          <w:rFonts w:ascii="Palatino Linotype" w:hAnsi="Palatino Linotype" w:cs="Arial"/>
        </w:rPr>
        <w:lastRenderedPageBreak/>
        <w:t>en concordancia con el párrafo tercero del artículo 1 de la Constitución Federal y el diverso 8 de la Ley de Transparencia local.</w:t>
      </w:r>
    </w:p>
    <w:p w14:paraId="417E662F" w14:textId="77777777" w:rsidR="00A64E4C" w:rsidRPr="001271EE" w:rsidRDefault="00A64E4C" w:rsidP="004F1F8A">
      <w:pPr>
        <w:pStyle w:val="Prrafodelista"/>
        <w:autoSpaceDE w:val="0"/>
        <w:autoSpaceDN w:val="0"/>
        <w:adjustRightInd w:val="0"/>
        <w:spacing w:line="360" w:lineRule="auto"/>
        <w:ind w:left="0"/>
        <w:jc w:val="both"/>
        <w:rPr>
          <w:rFonts w:ascii="Palatino Linotype" w:hAnsi="Palatino Linotype" w:cs="Arial"/>
        </w:rPr>
      </w:pPr>
    </w:p>
    <w:p w14:paraId="2922EC9F" w14:textId="77777777" w:rsidR="00A64E4C" w:rsidRPr="004F1F8A" w:rsidRDefault="00A64E4C" w:rsidP="004F1F8A">
      <w:pPr>
        <w:pStyle w:val="Prrafodelista"/>
        <w:autoSpaceDE w:val="0"/>
        <w:autoSpaceDN w:val="0"/>
        <w:adjustRightInd w:val="0"/>
        <w:spacing w:line="360" w:lineRule="auto"/>
        <w:ind w:left="0"/>
        <w:jc w:val="both"/>
        <w:rPr>
          <w:rFonts w:ascii="Palatino Linotype" w:hAnsi="Palatino Linotype" w:cs="Arial"/>
        </w:rPr>
      </w:pPr>
      <w:r w:rsidRPr="004F1F8A">
        <w:rPr>
          <w:rFonts w:ascii="Palatino Linotype" w:hAnsi="Palatino Linotype" w:cs="Arial"/>
        </w:rPr>
        <w:t>Por ello tenemos que l</w:t>
      </w:r>
      <w:r w:rsidR="00D03B7D" w:rsidRPr="004F1F8A">
        <w:rPr>
          <w:rFonts w:ascii="Palatino Linotype" w:hAnsi="Palatino Linotype" w:cs="Arial"/>
        </w:rPr>
        <w:t>a</w:t>
      </w:r>
      <w:r w:rsidRPr="004F1F8A">
        <w:rPr>
          <w:rFonts w:ascii="Palatino Linotype" w:hAnsi="Palatino Linotype" w:cs="Arial"/>
        </w:rPr>
        <w:t xml:space="preserve"> </w:t>
      </w:r>
      <w:r w:rsidR="00D03B7D" w:rsidRPr="004F1F8A">
        <w:rPr>
          <w:rFonts w:ascii="Palatino Linotype" w:hAnsi="Palatino Linotype" w:cs="Arial"/>
        </w:rPr>
        <w:t>solicitud</w:t>
      </w:r>
      <w:r w:rsidRPr="004F1F8A">
        <w:rPr>
          <w:rFonts w:ascii="Palatino Linotype" w:hAnsi="Palatino Linotype" w:cs="Arial"/>
        </w:rPr>
        <w:t xml:space="preserve"> fue l</w:t>
      </w:r>
      <w:r w:rsidR="00DA6BB9">
        <w:rPr>
          <w:rFonts w:ascii="Palatino Linotype" w:hAnsi="Palatino Linotype" w:cs="Arial"/>
        </w:rPr>
        <w:t>a</w:t>
      </w:r>
      <w:r w:rsidRPr="004F1F8A">
        <w:rPr>
          <w:rFonts w:ascii="Palatino Linotype" w:hAnsi="Palatino Linotype" w:cs="Arial"/>
        </w:rPr>
        <w:t xml:space="preserve"> siguient</w:t>
      </w:r>
      <w:r w:rsidR="000D079B">
        <w:rPr>
          <w:rFonts w:ascii="Palatino Linotype" w:hAnsi="Palatino Linotype" w:cs="Arial"/>
        </w:rPr>
        <w:t>e</w:t>
      </w:r>
      <w:r w:rsidRPr="004F1F8A">
        <w:rPr>
          <w:rFonts w:ascii="Palatino Linotype" w:hAnsi="Palatino Linotype" w:cs="Arial"/>
        </w:rPr>
        <w:t>:</w:t>
      </w:r>
    </w:p>
    <w:p w14:paraId="3BDC578B" w14:textId="77777777" w:rsidR="00DA6BB9" w:rsidRDefault="00DA6BB9" w:rsidP="00A64E4C">
      <w:pPr>
        <w:spacing w:line="360" w:lineRule="auto"/>
        <w:jc w:val="both"/>
        <w:rPr>
          <w:rFonts w:ascii="Palatino Linotype" w:eastAsia="Calibri" w:hAnsi="Palatino Linotype" w:cs="Arial"/>
        </w:rPr>
      </w:pPr>
    </w:p>
    <w:p w14:paraId="0F1749CA" w14:textId="77777777" w:rsidR="001A3768" w:rsidRDefault="00913461" w:rsidP="001A3768">
      <w:pPr>
        <w:spacing w:line="360" w:lineRule="auto"/>
        <w:ind w:left="851"/>
        <w:jc w:val="both"/>
        <w:rPr>
          <w:rFonts w:ascii="Palatino Linotype" w:hAnsi="Palatino Linotype" w:cs="Arial"/>
        </w:rPr>
      </w:pPr>
      <w:r w:rsidRPr="00554467">
        <w:rPr>
          <w:rFonts w:ascii="Palatino Linotype" w:hAnsi="Palatino Linotype" w:cs="Arial"/>
          <w:i/>
        </w:rPr>
        <w:t>“Solicito la versión pública de las sentencias y resoluciones, así como de las actuaciones que sean posibles, que correspondan a juicios o procedimientos que los particulares hayan presentado en contra de infracciones, primordialemente aquellas infracciones provenientes del sistema digital de infracciones del estado de méxico, particularmente aquellas en que se haya resuelto en favor del particular.” (sic)</w:t>
      </w:r>
    </w:p>
    <w:p w14:paraId="0B767924" w14:textId="77777777" w:rsidR="007C0D39" w:rsidRDefault="007C0D39" w:rsidP="00A64E4C">
      <w:pPr>
        <w:spacing w:line="360" w:lineRule="auto"/>
        <w:jc w:val="both"/>
        <w:rPr>
          <w:rFonts w:ascii="Palatino Linotype" w:eastAsia="Calibri" w:hAnsi="Palatino Linotype" w:cs="Arial"/>
        </w:rPr>
      </w:pPr>
    </w:p>
    <w:p w14:paraId="5B121ABD" w14:textId="77777777" w:rsidR="005D01D2" w:rsidRDefault="00A64E4C" w:rsidP="00A64E4C">
      <w:pPr>
        <w:spacing w:line="360" w:lineRule="auto"/>
        <w:jc w:val="both"/>
        <w:rPr>
          <w:rFonts w:ascii="Palatino Linotype" w:hAnsi="Palatino Linotype" w:cs="Arial"/>
        </w:rPr>
      </w:pPr>
      <w:r w:rsidRPr="005D01D2">
        <w:rPr>
          <w:rFonts w:ascii="Palatino Linotype" w:hAnsi="Palatino Linotype" w:cs="Arial"/>
        </w:rPr>
        <w:t>Ahora bien, derivado del caso en concreto</w:t>
      </w:r>
      <w:r>
        <w:rPr>
          <w:rFonts w:ascii="Palatino Linotype" w:eastAsia="Calibri" w:hAnsi="Palatino Linotype" w:cs="Arial"/>
        </w:rPr>
        <w:t xml:space="preserve"> que nos ocupa, </w:t>
      </w:r>
      <w:r>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6098BB7F" w14:textId="77777777" w:rsidR="005D01D2" w:rsidRDefault="005D01D2" w:rsidP="00A64E4C">
      <w:pPr>
        <w:spacing w:line="360" w:lineRule="auto"/>
        <w:jc w:val="both"/>
        <w:rPr>
          <w:rFonts w:ascii="Palatino Linotype" w:hAnsi="Palatino Linotype" w:cs="Arial"/>
        </w:rPr>
      </w:pPr>
    </w:p>
    <w:p w14:paraId="5E5DD41F" w14:textId="77777777" w:rsidR="005D01D2" w:rsidRDefault="005D01D2" w:rsidP="005D01D2">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14:paraId="509F930F" w14:textId="77777777" w:rsidR="005D01D2" w:rsidRDefault="005D01D2" w:rsidP="005D01D2">
      <w:pPr>
        <w:spacing w:line="360" w:lineRule="auto"/>
        <w:ind w:left="851" w:right="1134"/>
        <w:jc w:val="both"/>
        <w:rPr>
          <w:rFonts w:ascii="Palatino Linotype" w:hAnsi="Palatino Linotype" w:cs="Arial"/>
          <w:i/>
        </w:rPr>
      </w:pPr>
      <w:r>
        <w:rPr>
          <w:rFonts w:ascii="Palatino Linotype" w:hAnsi="Palatino Linotype" w:cs="Arial"/>
          <w:i/>
        </w:rPr>
        <w:t>…</w:t>
      </w:r>
    </w:p>
    <w:p w14:paraId="14D99293" w14:textId="77777777" w:rsidR="005D01D2" w:rsidRPr="00E65257" w:rsidRDefault="005D01D2" w:rsidP="005D01D2">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14:paraId="79D8C8FF" w14:textId="77777777" w:rsidR="005D01D2" w:rsidRDefault="005D01D2" w:rsidP="005D01D2">
      <w:pPr>
        <w:spacing w:line="360" w:lineRule="auto"/>
        <w:jc w:val="both"/>
        <w:rPr>
          <w:rFonts w:ascii="Palatino Linotype" w:hAnsi="Palatino Linotype"/>
        </w:rPr>
      </w:pPr>
    </w:p>
    <w:p w14:paraId="0CA3D64D"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Precepto legal que contiene cuatro elementos objetivos: </w:t>
      </w:r>
    </w:p>
    <w:p w14:paraId="0460FE99"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1.- El sujeto obligado responsable, </w:t>
      </w:r>
    </w:p>
    <w:p w14:paraId="1813F705"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lastRenderedPageBreak/>
        <w:t xml:space="preserve">2.- Del acto, </w:t>
      </w:r>
    </w:p>
    <w:p w14:paraId="50F84093"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3.- Que se modifique o revoque, y</w:t>
      </w:r>
    </w:p>
    <w:p w14:paraId="5ED2255C"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4.- De tal manera que el medio de impugnación quede sin efecto o materia</w:t>
      </w:r>
    </w:p>
    <w:p w14:paraId="3EF03215" w14:textId="77777777" w:rsidR="005D01D2" w:rsidRDefault="005D01D2" w:rsidP="005D01D2">
      <w:pPr>
        <w:spacing w:line="360" w:lineRule="auto"/>
        <w:jc w:val="both"/>
        <w:rPr>
          <w:rFonts w:ascii="Palatino Linotype" w:hAnsi="Palatino Linotype" w:cs="Arial"/>
        </w:rPr>
      </w:pPr>
    </w:p>
    <w:p w14:paraId="1FBE2C8B" w14:textId="77777777" w:rsidR="005D01D2" w:rsidRDefault="005D01D2" w:rsidP="005D01D2">
      <w:pPr>
        <w:spacing w:line="360" w:lineRule="auto"/>
        <w:jc w:val="both"/>
        <w:rPr>
          <w:rFonts w:ascii="Palatino Linotype" w:hAnsi="Palatino Linotype" w:cs="Arial"/>
        </w:rPr>
      </w:pPr>
      <w:r w:rsidRPr="005A3AC4">
        <w:rPr>
          <w:rFonts w:ascii="Palatino Linotype" w:hAnsi="Palatino Linotype" w:cs="Arial"/>
        </w:rPr>
        <w:t>El primer elemento</w:t>
      </w:r>
      <w:r w:rsidRPr="00E35FE0">
        <w:rPr>
          <w:rFonts w:ascii="Palatino Linotype" w:hAnsi="Palatino Linotype" w:cs="Arial"/>
        </w:rPr>
        <w:t xml:space="preserve"> normativo se actualiza ya que el sujeto obligado responsable es </w:t>
      </w:r>
      <w:r w:rsidR="005A3AC4">
        <w:rPr>
          <w:rFonts w:ascii="Palatino Linotype" w:hAnsi="Palatino Linotype" w:cs="Arial"/>
        </w:rPr>
        <w:t xml:space="preserve">el </w:t>
      </w:r>
      <w:r w:rsidR="00920443" w:rsidRPr="00554467">
        <w:rPr>
          <w:rFonts w:ascii="Palatino Linotype" w:hAnsi="Palatino Linotype" w:cs="Arial"/>
          <w:b/>
        </w:rPr>
        <w:t>Tribunal de Justicia Administrativa del Estado de México</w:t>
      </w:r>
      <w:r>
        <w:rPr>
          <w:rFonts w:ascii="Palatino Linotype" w:hAnsi="Palatino Linotype" w:cs="Arial"/>
        </w:rPr>
        <w:t>.</w:t>
      </w:r>
    </w:p>
    <w:p w14:paraId="5DBF8CF6" w14:textId="77777777" w:rsidR="005D01D2" w:rsidRDefault="005D01D2" w:rsidP="005D01D2">
      <w:pPr>
        <w:spacing w:line="360" w:lineRule="auto"/>
        <w:jc w:val="both"/>
        <w:rPr>
          <w:rFonts w:ascii="Palatino Linotype" w:hAnsi="Palatino Linotype" w:cs="Arial"/>
        </w:rPr>
      </w:pPr>
    </w:p>
    <w:p w14:paraId="188FA99D" w14:textId="77777777" w:rsidR="005D01D2" w:rsidRPr="00B2036C" w:rsidRDefault="005D01D2" w:rsidP="005D01D2">
      <w:pPr>
        <w:spacing w:line="360" w:lineRule="auto"/>
        <w:jc w:val="both"/>
        <w:rPr>
          <w:rFonts w:ascii="Palatino Linotype" w:hAnsi="Palatino Linotype" w:cs="Arial"/>
        </w:rPr>
      </w:pPr>
      <w:r w:rsidRPr="00EF1C5C">
        <w:rPr>
          <w:rFonts w:ascii="Palatino Linotype" w:hAnsi="Palatino Linotype" w:cs="Arial"/>
        </w:rPr>
        <w:t xml:space="preserve">El segundo elemento normativo es la existencia de un acto, en el caso en concreto que nos ocupa se actualiza con la existencia de la respuesta del </w:t>
      </w:r>
      <w:r w:rsidRPr="00EF1C5C">
        <w:rPr>
          <w:rFonts w:ascii="Palatino Linotype" w:hAnsi="Palatino Linotype" w:cs="Arial"/>
          <w:b/>
        </w:rPr>
        <w:t>sujeto obligado</w:t>
      </w:r>
      <w:r w:rsidRPr="00EF1C5C">
        <w:rPr>
          <w:rFonts w:ascii="Palatino Linotype" w:hAnsi="Palatino Linotype" w:cs="Arial"/>
        </w:rPr>
        <w:t xml:space="preserve"> (primigeniamente otorgada), la cual precisamente es la que se impugna porque es la que a decir </w:t>
      </w:r>
      <w:r w:rsidR="005A3AC4">
        <w:rPr>
          <w:rFonts w:ascii="Palatino Linotype" w:hAnsi="Palatino Linotype" w:cs="Arial"/>
        </w:rPr>
        <w:t xml:space="preserve">del recurrente </w:t>
      </w:r>
      <w:r>
        <w:rPr>
          <w:rFonts w:ascii="Palatino Linotype" w:hAnsi="Palatino Linotype" w:cs="Arial"/>
        </w:rPr>
        <w:t xml:space="preserve">falta </w:t>
      </w:r>
      <w:r w:rsidR="005A3AC4">
        <w:rPr>
          <w:rFonts w:ascii="Palatino Linotype" w:hAnsi="Palatino Linotype" w:cs="Arial"/>
        </w:rPr>
        <w:t xml:space="preserve">la información </w:t>
      </w:r>
      <w:r w:rsidR="00BC2751">
        <w:rPr>
          <w:rFonts w:ascii="Palatino Linotype" w:hAnsi="Palatino Linotype" w:cs="Arial"/>
        </w:rPr>
        <w:t>solicitada</w:t>
      </w:r>
      <w:r w:rsidRPr="00EF1C5C">
        <w:rPr>
          <w:rFonts w:ascii="Palatino Linotype" w:hAnsi="Palatino Linotype" w:cs="Arial"/>
        </w:rPr>
        <w:t>.</w:t>
      </w:r>
    </w:p>
    <w:p w14:paraId="5A6AA342" w14:textId="77777777" w:rsidR="005D01D2" w:rsidRPr="00B2036C" w:rsidRDefault="005D01D2" w:rsidP="005D01D2">
      <w:pPr>
        <w:spacing w:line="360" w:lineRule="auto"/>
        <w:jc w:val="both"/>
        <w:rPr>
          <w:rFonts w:ascii="Palatino Linotype" w:hAnsi="Palatino Linotype" w:cs="Arial"/>
        </w:rPr>
      </w:pPr>
    </w:p>
    <w:p w14:paraId="4805EFCC" w14:textId="77777777" w:rsidR="005D01D2" w:rsidRPr="00B2036C" w:rsidRDefault="005D01D2" w:rsidP="005D01D2">
      <w:pPr>
        <w:spacing w:line="360" w:lineRule="auto"/>
        <w:jc w:val="both"/>
        <w:rPr>
          <w:rFonts w:ascii="Palatino Linotype" w:hAnsi="Palatino Linotype" w:cs="Arial"/>
        </w:rPr>
      </w:pPr>
      <w:r w:rsidRPr="005A3AC4">
        <w:rPr>
          <w:rFonts w:ascii="Palatino Linotype" w:hAnsi="Palatino Linotype" w:cs="Arial"/>
        </w:rPr>
        <w:t>Cabe destacar</w:t>
      </w:r>
      <w:r w:rsidRPr="00B2036C">
        <w:rPr>
          <w:rFonts w:ascii="Palatino Linotype" w:hAnsi="Palatino Linotype" w:cs="Arial"/>
        </w:rPr>
        <w:t xml:space="preserve"> que la respuesta que da el </w:t>
      </w:r>
      <w:r w:rsidRPr="005A3AC4">
        <w:rPr>
          <w:rFonts w:ascii="Palatino Linotype" w:hAnsi="Palatino Linotype" w:cs="Arial"/>
          <w:b/>
        </w:rPr>
        <w:t>sujeto obligado</w:t>
      </w:r>
      <w:r w:rsidRPr="00B2036C">
        <w:rPr>
          <w:rFonts w:ascii="Palatino Linotype" w:hAnsi="Palatino Linotype" w:cs="Arial"/>
        </w:rPr>
        <w:t xml:space="preserve">, el precepto normativo en estudio, lo consagra como “acto”, esto es así, ya que las respuestas que emiten los sujetos obligados son </w:t>
      </w:r>
      <w:r>
        <w:rPr>
          <w:rFonts w:ascii="Palatino Linotype" w:hAnsi="Palatino Linotype" w:cs="Arial"/>
        </w:rPr>
        <w:t>considerados, (en el contexto que la propia Ley establece), como “</w:t>
      </w:r>
      <w:r w:rsidRPr="00B2036C">
        <w:rPr>
          <w:rFonts w:ascii="Palatino Linotype" w:hAnsi="Palatino Linotype" w:cs="Arial"/>
        </w:rPr>
        <w:t>actos</w:t>
      </w:r>
      <w:r>
        <w:rPr>
          <w:rFonts w:ascii="Palatino Linotype" w:hAnsi="Palatino Linotype" w:cs="Arial"/>
        </w:rPr>
        <w:t>”,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w:t>
      </w:r>
      <w:r w:rsidRPr="00B2036C">
        <w:rPr>
          <w:rFonts w:ascii="Palatino Linotype" w:hAnsi="Palatino Linotype" w:cs="Arial"/>
        </w:rPr>
        <w:t xml:space="preserve"> </w:t>
      </w:r>
    </w:p>
    <w:p w14:paraId="26CD3044" w14:textId="77777777" w:rsidR="005D01D2" w:rsidRPr="00B2036C" w:rsidRDefault="005D01D2" w:rsidP="005D01D2">
      <w:pPr>
        <w:spacing w:line="360" w:lineRule="auto"/>
        <w:jc w:val="both"/>
        <w:rPr>
          <w:rFonts w:ascii="Palatino Linotype" w:hAnsi="Palatino Linotype" w:cs="Arial"/>
        </w:rPr>
      </w:pPr>
    </w:p>
    <w:p w14:paraId="28C15B4C" w14:textId="77777777" w:rsidR="005D01D2" w:rsidRPr="006A34BE" w:rsidRDefault="005D01D2" w:rsidP="005D01D2">
      <w:pPr>
        <w:spacing w:line="360" w:lineRule="auto"/>
        <w:jc w:val="both"/>
        <w:rPr>
          <w:rFonts w:ascii="Palatino Linotype" w:hAnsi="Palatino Linotype" w:cs="Arial"/>
        </w:rPr>
      </w:pPr>
      <w:r w:rsidRPr="00B2036C">
        <w:rPr>
          <w:rFonts w:ascii="Palatino Linotype" w:hAnsi="Palatino Linotype" w:cs="Arial"/>
        </w:rPr>
        <w:t>La naturaleza jurídica de</w:t>
      </w:r>
      <w:r>
        <w:rPr>
          <w:rFonts w:ascii="Palatino Linotype" w:hAnsi="Palatino Linotype" w:cs="Arial"/>
        </w:rPr>
        <w:t xml:space="preserve"> </w:t>
      </w:r>
      <w:r w:rsidRPr="00B2036C">
        <w:rPr>
          <w:rFonts w:ascii="Palatino Linotype" w:hAnsi="Palatino Linotype" w:cs="Arial"/>
        </w:rPr>
        <w:t>l</w:t>
      </w:r>
      <w:r>
        <w:rPr>
          <w:rFonts w:ascii="Palatino Linotype" w:hAnsi="Palatino Linotype" w:cs="Arial"/>
        </w:rPr>
        <w:t>os</w:t>
      </w:r>
      <w:r w:rsidRPr="00B2036C">
        <w:rPr>
          <w:rFonts w:ascii="Palatino Linotype" w:hAnsi="Palatino Linotype" w:cs="Arial"/>
        </w:rPr>
        <w:t xml:space="preserve"> actos que emiten los sujetos obligados están delimitados por la </w:t>
      </w:r>
      <w:r w:rsidRPr="006A34BE">
        <w:rPr>
          <w:rFonts w:ascii="Palatino Linotype" w:hAnsi="Palatino Linotype" w:cs="Arial"/>
        </w:rPr>
        <w:t xml:space="preserve">misma Ley antes aludida, ya que el hecho de emitir actos no previstas en el marco normativo que en transparencia rige su actuar, serían ilegales de estricto derecho, por lo </w:t>
      </w:r>
      <w:r w:rsidRPr="006A34BE">
        <w:rPr>
          <w:rFonts w:ascii="Palatino Linotype" w:hAnsi="Palatino Linotype" w:cs="Arial"/>
        </w:rPr>
        <w:lastRenderedPageBreak/>
        <w:t>que los “actos” a que se refiere esta fracción están contenidos en la Ley en cita, en específico:</w:t>
      </w:r>
    </w:p>
    <w:p w14:paraId="1CD84E19" w14:textId="77777777" w:rsidR="005D01D2" w:rsidRPr="006A34BE" w:rsidRDefault="005D01D2" w:rsidP="005D01D2">
      <w:pPr>
        <w:spacing w:line="360" w:lineRule="auto"/>
        <w:jc w:val="both"/>
        <w:rPr>
          <w:rFonts w:ascii="Palatino Linotype" w:hAnsi="Palatino Linotype" w:cs="Arial"/>
        </w:rPr>
      </w:pPr>
    </w:p>
    <w:p w14:paraId="3138E69B" w14:textId="77777777" w:rsidR="005D01D2" w:rsidRPr="006A34BE"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14:paraId="6EF393C2" w14:textId="77777777" w:rsidR="005D01D2"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propiciar que las áreas la actualicen periódicamente conforme a la normatividad aplicable; </w:t>
      </w:r>
    </w:p>
    <w:p w14:paraId="1178764F" w14:textId="77777777"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14:paraId="555F7FDA"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4BB8AF27"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14:paraId="072446A9" w14:textId="77777777"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14:paraId="15B76C8E" w14:textId="77777777" w:rsidR="005D01D2" w:rsidRPr="005D6E0C" w:rsidRDefault="005D01D2" w:rsidP="005D01D2">
      <w:pPr>
        <w:spacing w:line="360" w:lineRule="auto"/>
        <w:ind w:left="851" w:right="850"/>
        <w:jc w:val="both"/>
        <w:rPr>
          <w:rFonts w:ascii="Palatino Linotype" w:hAnsi="Palatino Linotype" w:cs="Arial"/>
          <w:b/>
          <w:i/>
          <w:u w:val="single"/>
        </w:rPr>
      </w:pPr>
      <w:r w:rsidRPr="005D6E0C">
        <w:rPr>
          <w:rFonts w:ascii="Palatino Linotype" w:hAnsi="Palatino Linotype" w:cs="Arial"/>
          <w:b/>
          <w:i/>
          <w:u w:val="single"/>
        </w:rPr>
        <w:t xml:space="preserve">VI. Efectuar las notificaciones a los solicitantes; </w:t>
      </w:r>
    </w:p>
    <w:p w14:paraId="38CC4F0A"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1101091A"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6FC6F572"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lastRenderedPageBreak/>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EC30FCC"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 Presentar ante el Comité, el proyecto de clasificación de información; </w:t>
      </w:r>
    </w:p>
    <w:p w14:paraId="5C41E8D6"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14:paraId="678E50E0"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 Fomentar la transparencia y accesibilidad al interior del sujeto obligado; </w:t>
      </w:r>
    </w:p>
    <w:p w14:paraId="59C19A3C"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14:paraId="7346C91C" w14:textId="77777777" w:rsidR="005D01D2" w:rsidRPr="008901AD"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14:paraId="7D9E24CA" w14:textId="77777777" w:rsidR="005D01D2" w:rsidRPr="008901AD" w:rsidRDefault="005D01D2" w:rsidP="005D01D2">
      <w:pPr>
        <w:spacing w:line="360" w:lineRule="auto"/>
        <w:jc w:val="both"/>
        <w:rPr>
          <w:rFonts w:ascii="Palatino Linotype" w:hAnsi="Palatino Linotype" w:cs="Arial"/>
        </w:rPr>
      </w:pPr>
    </w:p>
    <w:p w14:paraId="36F64FB2" w14:textId="77777777" w:rsidR="005D01D2" w:rsidRPr="00124D36" w:rsidRDefault="005D01D2" w:rsidP="005D01D2">
      <w:pPr>
        <w:spacing w:line="360" w:lineRule="auto"/>
        <w:jc w:val="both"/>
        <w:rPr>
          <w:rFonts w:ascii="Palatino Linotype" w:hAnsi="Palatino Linotype" w:cs="Arial"/>
        </w:rPr>
      </w:pPr>
      <w:r w:rsidRPr="00124D36">
        <w:rPr>
          <w:rFonts w:ascii="Palatino Linotype" w:hAnsi="Palatino Linotype" w:cs="Arial"/>
        </w:rPr>
        <w:t>Es decir, la impugnación del Recurrente debe ser sobre la emisión de un “Acto” contenid</w:t>
      </w:r>
      <w:r>
        <w:rPr>
          <w:rFonts w:ascii="Palatino Linotype" w:hAnsi="Palatino Linotype" w:cs="Arial"/>
        </w:rPr>
        <w:t>o</w:t>
      </w:r>
      <w:r w:rsidRPr="00124D36">
        <w:rPr>
          <w:rFonts w:ascii="Palatino Linotype" w:hAnsi="Palatino Linotype" w:cs="Arial"/>
        </w:rPr>
        <w:t xml:space="preserve"> </w:t>
      </w:r>
      <w:r>
        <w:rPr>
          <w:rFonts w:ascii="Palatino Linotype" w:hAnsi="Palatino Linotype" w:cs="Arial"/>
        </w:rPr>
        <w:t>en la hipótesis descrita en las fracciones II, V y VI, en las cuales se deja ver que la Unidad de Transparencia ha de e</w:t>
      </w:r>
      <w:r w:rsidRPr="005D6E0C">
        <w:rPr>
          <w:rFonts w:ascii="Palatino Linotype" w:hAnsi="Palatino Linotype" w:cs="Arial"/>
        </w:rPr>
        <w:t xml:space="preserve">fectuar las notificaciones a los solicitantes; </w:t>
      </w:r>
      <w:r w:rsidRPr="00124D36">
        <w:rPr>
          <w:rFonts w:ascii="Palatino Linotype" w:hAnsi="Palatino Linotype" w:cs="Arial"/>
        </w:rPr>
        <w:t>lo que en el presente caso se actualiza</w:t>
      </w:r>
      <w:r>
        <w:rPr>
          <w:rFonts w:ascii="Palatino Linotype" w:hAnsi="Palatino Linotype" w:cs="Arial"/>
        </w:rPr>
        <w:t xml:space="preserve"> como un acto atribuible al ente público y que se perfecciona</w:t>
      </w:r>
      <w:r w:rsidRPr="00124D36">
        <w:rPr>
          <w:rFonts w:ascii="Palatino Linotype" w:hAnsi="Palatino Linotype" w:cs="Arial"/>
        </w:rPr>
        <w:t xml:space="preserve"> con la respuesta dada por el </w:t>
      </w:r>
      <w:r w:rsidRPr="005D6E0C">
        <w:rPr>
          <w:rFonts w:ascii="Palatino Linotype" w:hAnsi="Palatino Linotype" w:cs="Arial"/>
        </w:rPr>
        <w:t>sujeto obligado</w:t>
      </w:r>
      <w:r>
        <w:rPr>
          <w:rFonts w:ascii="Palatino Linotype" w:hAnsi="Palatino Linotype" w:cs="Arial"/>
        </w:rPr>
        <w:t>.</w:t>
      </w:r>
    </w:p>
    <w:p w14:paraId="225C3250" w14:textId="77777777" w:rsidR="005D01D2" w:rsidRPr="00124D36" w:rsidRDefault="005D01D2" w:rsidP="005D01D2">
      <w:pPr>
        <w:spacing w:line="360" w:lineRule="auto"/>
        <w:jc w:val="both"/>
        <w:rPr>
          <w:rFonts w:ascii="Palatino Linotype" w:hAnsi="Palatino Linotype" w:cs="Arial"/>
        </w:rPr>
      </w:pPr>
    </w:p>
    <w:p w14:paraId="4602E7F3"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xml:space="preserve">; en cuanto hace a la modificación, ocurre cuando quien emitió su </w:t>
      </w:r>
      <w:r>
        <w:rPr>
          <w:rFonts w:ascii="Palatino Linotype" w:hAnsi="Palatino Linotype" w:cs="Arial"/>
        </w:rPr>
        <w:lastRenderedPageBreak/>
        <w:t>respuesta (acto o resolución), con posterioridad cambia la información proporcionada en un principio, cuyos resultados no dejan sin efectos la respuesta dada, sino que tiene por objeto añadir, suprimir, o sustituir datos, lo cual puede ser de forma parcial.</w:t>
      </w:r>
    </w:p>
    <w:p w14:paraId="78893AA7" w14:textId="77777777" w:rsidR="005D01D2" w:rsidRDefault="005D01D2" w:rsidP="005D01D2">
      <w:pPr>
        <w:spacing w:line="360" w:lineRule="auto"/>
        <w:jc w:val="both"/>
        <w:rPr>
          <w:rFonts w:ascii="Palatino Linotype" w:hAnsi="Palatino Linotype" w:cs="Arial"/>
        </w:rPr>
      </w:pPr>
    </w:p>
    <w:p w14:paraId="439C0FA7"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Pr>
          <w:rFonts w:ascii="Palatino Linotype" w:hAnsi="Palatino Linotype" w:cs="Arial"/>
        </w:rPr>
        <w:t>de lo que en un principio afectó</w:t>
      </w:r>
      <w:r>
        <w:rPr>
          <w:rFonts w:ascii="Palatino Linotype" w:hAnsi="Palatino Linotype" w:cs="Arial"/>
        </w:rPr>
        <w:t xml:space="preserve"> al hoy recurrente; e</w:t>
      </w:r>
      <w:r w:rsidRPr="006E36BD">
        <w:rPr>
          <w:rFonts w:ascii="Palatino Linotype" w:hAnsi="Palatino Linotype" w:cs="Arial"/>
        </w:rPr>
        <w:t xml:space="preserve">n el presente caso, se actualiza el sobreseimiento ya que en </w:t>
      </w:r>
      <w:r w:rsidRPr="00B011F6">
        <w:rPr>
          <w:rFonts w:ascii="Palatino Linotype" w:hAnsi="Palatino Linotype" w:cs="Arial"/>
        </w:rPr>
        <w:t xml:space="preserve">fecha </w:t>
      </w:r>
      <w:r w:rsidR="00BC2751" w:rsidRPr="00BC2751">
        <w:rPr>
          <w:rFonts w:ascii="Palatino Linotype" w:hAnsi="Palatino Linotype" w:cs="Arial"/>
          <w:b/>
        </w:rPr>
        <w:t>veintitrés</w:t>
      </w:r>
      <w:r w:rsidRPr="00BC2751">
        <w:rPr>
          <w:rFonts w:ascii="Palatino Linotype" w:hAnsi="Palatino Linotype" w:cs="Arial"/>
          <w:b/>
        </w:rPr>
        <w:t xml:space="preserve"> de </w:t>
      </w:r>
      <w:r w:rsidR="00BC2751" w:rsidRPr="00BC2751">
        <w:rPr>
          <w:rFonts w:ascii="Palatino Linotype" w:hAnsi="Palatino Linotype" w:cs="Arial"/>
          <w:b/>
        </w:rPr>
        <w:t>marzo</w:t>
      </w:r>
      <w:r w:rsidRPr="00BC2751">
        <w:rPr>
          <w:rFonts w:ascii="Palatino Linotype" w:hAnsi="Palatino Linotype" w:cs="Arial"/>
          <w:b/>
        </w:rPr>
        <w:t xml:space="preserve"> de dos mil </w:t>
      </w:r>
      <w:r w:rsidR="00073888" w:rsidRPr="00BC2751">
        <w:rPr>
          <w:rFonts w:ascii="Palatino Linotype" w:hAnsi="Palatino Linotype" w:cs="Arial"/>
          <w:b/>
        </w:rPr>
        <w:t>veinti</w:t>
      </w:r>
      <w:r w:rsidR="00BC2751" w:rsidRPr="00BC2751">
        <w:rPr>
          <w:rFonts w:ascii="Palatino Linotype" w:hAnsi="Palatino Linotype" w:cs="Arial"/>
          <w:b/>
        </w:rPr>
        <w:t>dós</w:t>
      </w:r>
      <w:r w:rsidRPr="006E36BD">
        <w:rPr>
          <w:rFonts w:ascii="Palatino Linotype" w:hAnsi="Palatino Linotype" w:cs="Arial"/>
        </w:rPr>
        <w:t xml:space="preserve">, el </w:t>
      </w:r>
      <w:r w:rsidRPr="006E36BD">
        <w:rPr>
          <w:rFonts w:ascii="Palatino Linotype" w:hAnsi="Palatino Linotype" w:cs="Arial"/>
          <w:b/>
        </w:rPr>
        <w:t>sujeto obligado</w:t>
      </w:r>
      <w:r w:rsidRPr="006E36BD">
        <w:rPr>
          <w:rFonts w:ascii="Palatino Linotype" w:hAnsi="Palatino Linotype" w:cs="Arial"/>
        </w:rPr>
        <w:t>, mediante informe de justificación</w:t>
      </w:r>
      <w:r>
        <w:rPr>
          <w:rFonts w:ascii="Palatino Linotype" w:hAnsi="Palatino Linotype" w:cs="Arial"/>
        </w:rPr>
        <w:t xml:space="preserve">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14:paraId="55116497" w14:textId="77777777" w:rsidR="005D01D2" w:rsidRDefault="005D01D2" w:rsidP="005D01D2">
      <w:pPr>
        <w:spacing w:line="360" w:lineRule="auto"/>
        <w:jc w:val="both"/>
        <w:rPr>
          <w:rFonts w:ascii="Palatino Linotype" w:hAnsi="Palatino Linotype" w:cs="Arial"/>
        </w:rPr>
      </w:pPr>
    </w:p>
    <w:p w14:paraId="174CD66A"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este Instituto considera que el </w:t>
      </w:r>
      <w:r>
        <w:rPr>
          <w:rFonts w:ascii="Palatino Linotype" w:hAnsi="Palatino Linotype" w:cs="Arial"/>
          <w:b/>
        </w:rPr>
        <w:t>sujeto obligado</w:t>
      </w:r>
      <w:r>
        <w:rPr>
          <w:rFonts w:ascii="Palatino Linotype" w:hAnsi="Palatino Linotype" w:cs="Arial"/>
        </w:rPr>
        <w:t xml:space="preserve"> modificó su respuesta, ya que en </w:t>
      </w:r>
      <w:r w:rsidRPr="005A7D34">
        <w:rPr>
          <w:rFonts w:ascii="Palatino Linotype" w:hAnsi="Palatino Linotype" w:cs="Arial"/>
        </w:rPr>
        <w:t>el informe justificado envió información que una vez que se analizó se cae en la cuenta de que deja sin materia el presente asunto</w:t>
      </w:r>
      <w:r>
        <w:rPr>
          <w:rFonts w:ascii="Palatino Linotype" w:hAnsi="Palatino Linotype" w:cs="Arial"/>
        </w:rPr>
        <w:t xml:space="preserve"> lo anterior es así por las siguientes consideraciones.</w:t>
      </w:r>
    </w:p>
    <w:p w14:paraId="79CA6703" w14:textId="77777777" w:rsidR="005D01D2" w:rsidRPr="00514B84" w:rsidRDefault="005D01D2" w:rsidP="005D01D2">
      <w:pPr>
        <w:spacing w:line="360" w:lineRule="auto"/>
        <w:jc w:val="both"/>
        <w:rPr>
          <w:rFonts w:ascii="Palatino Linotype" w:hAnsi="Palatino Linotype" w:cs="Arial"/>
        </w:rPr>
      </w:pPr>
    </w:p>
    <w:p w14:paraId="64DEDB5E" w14:textId="77777777" w:rsidR="000E5B66" w:rsidRPr="00514B84" w:rsidRDefault="005D01D2" w:rsidP="005D01D2">
      <w:pPr>
        <w:spacing w:line="360" w:lineRule="auto"/>
        <w:jc w:val="both"/>
        <w:rPr>
          <w:rFonts w:ascii="Palatino Linotype" w:hAnsi="Palatino Linotype" w:cs="Arial"/>
        </w:rPr>
      </w:pPr>
      <w:r w:rsidRPr="000E5B66">
        <w:rPr>
          <w:rFonts w:ascii="Palatino Linotype" w:hAnsi="Palatino Linotype" w:cs="Arial"/>
        </w:rPr>
        <w:t xml:space="preserve">Recapitulando que el hoy recurrente </w:t>
      </w:r>
      <w:r w:rsidR="006D1550">
        <w:rPr>
          <w:rFonts w:ascii="Palatino Linotype" w:hAnsi="Palatino Linotype" w:cs="Arial"/>
        </w:rPr>
        <w:t xml:space="preserve">solicitó </w:t>
      </w:r>
      <w:r w:rsidR="000E5B66" w:rsidRPr="000E5B66">
        <w:rPr>
          <w:rFonts w:ascii="Palatino Linotype" w:hAnsi="Palatino Linotype" w:cs="Arial"/>
        </w:rPr>
        <w:t>la versión pública de las sentencias y resoluciones, así como de las actuaciones que sean posibles, que correspondan a juicios o procedimientos que los particulares hayan presentado en contra de infracciones, primordialmente aquellas infracciones provenientes del siste</w:t>
      </w:r>
      <w:r w:rsidR="000E5B66">
        <w:rPr>
          <w:rFonts w:ascii="Palatino Linotype" w:hAnsi="Palatino Linotype" w:cs="Arial"/>
        </w:rPr>
        <w:t>ma digital de infracciones del E</w:t>
      </w:r>
      <w:r w:rsidR="000E5B66" w:rsidRPr="000E5B66">
        <w:rPr>
          <w:rFonts w:ascii="Palatino Linotype" w:hAnsi="Palatino Linotype" w:cs="Arial"/>
        </w:rPr>
        <w:t xml:space="preserve">stado de </w:t>
      </w:r>
      <w:r w:rsidR="000E5B66">
        <w:rPr>
          <w:rFonts w:ascii="Palatino Linotype" w:hAnsi="Palatino Linotype" w:cs="Arial"/>
        </w:rPr>
        <w:t>M</w:t>
      </w:r>
      <w:r w:rsidR="000E5B66" w:rsidRPr="000E5B66">
        <w:rPr>
          <w:rFonts w:ascii="Palatino Linotype" w:hAnsi="Palatino Linotype" w:cs="Arial"/>
        </w:rPr>
        <w:t>éxico, particularmente aquellas en que se haya resuelto</w:t>
      </w:r>
      <w:r w:rsidR="000E5B66">
        <w:rPr>
          <w:rFonts w:ascii="Palatino Linotype" w:hAnsi="Palatino Linotype" w:cs="Arial"/>
        </w:rPr>
        <w:t xml:space="preserve"> en favor del particular.</w:t>
      </w:r>
    </w:p>
    <w:p w14:paraId="549299F6" w14:textId="77777777" w:rsidR="005D01D2" w:rsidRPr="00514B84" w:rsidRDefault="005D01D2" w:rsidP="005D01D2">
      <w:pPr>
        <w:spacing w:line="360" w:lineRule="auto"/>
        <w:jc w:val="both"/>
        <w:rPr>
          <w:rFonts w:ascii="Palatino Linotype" w:hAnsi="Palatino Linotype" w:cs="Arial"/>
        </w:rPr>
      </w:pPr>
    </w:p>
    <w:p w14:paraId="17295307" w14:textId="77777777" w:rsidR="005D01D2" w:rsidRDefault="005D01D2" w:rsidP="000E5B66">
      <w:pPr>
        <w:spacing w:line="360" w:lineRule="auto"/>
        <w:jc w:val="both"/>
        <w:rPr>
          <w:rFonts w:ascii="Palatino Linotype" w:hAnsi="Palatino Linotype" w:cs="Arial"/>
        </w:rPr>
      </w:pPr>
    </w:p>
    <w:p w14:paraId="2762F329" w14:textId="77777777" w:rsidR="00BB61CC" w:rsidRDefault="005D01D2" w:rsidP="005D01D2">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lastRenderedPageBreak/>
        <w:t xml:space="preserve">Para tal efecto el sujeto obligado </w:t>
      </w:r>
      <w:r w:rsidR="000E5B66">
        <w:rPr>
          <w:rFonts w:ascii="Palatino Linotype" w:hAnsi="Palatino Linotype" w:cs="Arial"/>
        </w:rPr>
        <w:t xml:space="preserve">contestó mediante oficio de fecha veintiuno de febrero de dos mil veintidós, en el que detalló la página y ruta electrónica para acceder a las sentencias que tiene publicadas el </w:t>
      </w:r>
      <w:r w:rsidR="000E5B66" w:rsidRPr="00554467">
        <w:rPr>
          <w:rFonts w:ascii="Palatino Linotype" w:hAnsi="Palatino Linotype" w:cs="Arial"/>
          <w:b/>
        </w:rPr>
        <w:t>Tribunal de Justicia Administrativa del Estado de México</w:t>
      </w:r>
      <w:r w:rsidR="000E5B66">
        <w:rPr>
          <w:rFonts w:ascii="Palatino Linotype" w:hAnsi="Palatino Linotype" w:cs="Arial"/>
        </w:rPr>
        <w:t>, en la dirección electrónica</w:t>
      </w:r>
      <w:r w:rsidR="000E5B66" w:rsidRPr="000E5B66">
        <w:rPr>
          <w:rFonts w:ascii="Palatino Linotype" w:hAnsi="Palatino Linotype" w:cs="Arial"/>
        </w:rPr>
        <w:t xml:space="preserve">: </w:t>
      </w:r>
      <w:r w:rsidR="00BB61CC" w:rsidRPr="00BB61CC">
        <w:rPr>
          <w:rFonts w:ascii="Palatino Linotype" w:hAnsi="Palatino Linotype" w:cs="Arial"/>
        </w:rPr>
        <w:t>https://trijaem.gob.mx/sentencias/</w:t>
      </w:r>
      <w:r w:rsidR="00BB61CC">
        <w:rPr>
          <w:rFonts w:ascii="Palatino Linotype" w:hAnsi="Palatino Linotype" w:cs="Arial"/>
        </w:rPr>
        <w:t>, refiriéndole al recurrente mediante capturas de pantalla el modo de localizar la información solicitada.</w:t>
      </w:r>
    </w:p>
    <w:p w14:paraId="1A17278A" w14:textId="77777777" w:rsidR="00BB61CC" w:rsidRDefault="00BB61CC" w:rsidP="005D01D2">
      <w:pPr>
        <w:autoSpaceDE w:val="0"/>
        <w:autoSpaceDN w:val="0"/>
        <w:adjustRightInd w:val="0"/>
        <w:spacing w:line="360" w:lineRule="auto"/>
        <w:ind w:right="18"/>
        <w:jc w:val="both"/>
        <w:rPr>
          <w:rFonts w:ascii="Palatino Linotype" w:hAnsi="Palatino Linotype" w:cs="Arial"/>
        </w:rPr>
      </w:pPr>
    </w:p>
    <w:p w14:paraId="0554A317" w14:textId="77777777" w:rsidR="000E5B66" w:rsidRPr="000E5B66" w:rsidRDefault="00BB61CC" w:rsidP="005D01D2">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Por último, el sujeto obligado manifestó en su contestación que el</w:t>
      </w:r>
      <w:r w:rsidRPr="00BB61CC">
        <w:rPr>
          <w:rFonts w:ascii="Palatino Linotype" w:hAnsi="Palatino Linotype" w:cs="Arial"/>
        </w:rPr>
        <w:t xml:space="preserve"> Tribunal de Justicia Administrativa del Estado de México, no clasifica la información de acuerdo al interés del solicitante, por lo tanto, se entreg</w:t>
      </w:r>
      <w:r>
        <w:rPr>
          <w:rFonts w:ascii="Palatino Linotype" w:hAnsi="Palatino Linotype" w:cs="Arial"/>
        </w:rPr>
        <w:t>ó</w:t>
      </w:r>
      <w:r w:rsidRPr="00BB61CC">
        <w:rPr>
          <w:rFonts w:ascii="Palatino Linotype" w:hAnsi="Palatino Linotype" w:cs="Arial"/>
        </w:rPr>
        <w:t xml:space="preserve"> la información en el estado en el que obra</w:t>
      </w:r>
      <w:r>
        <w:rPr>
          <w:rFonts w:ascii="Palatino Linotype" w:hAnsi="Palatino Linotype" w:cs="Arial"/>
        </w:rPr>
        <w:t>ba</w:t>
      </w:r>
      <w:r w:rsidRPr="00BB61CC">
        <w:rPr>
          <w:rFonts w:ascii="Palatino Linotype" w:hAnsi="Palatino Linotype" w:cs="Arial"/>
        </w:rPr>
        <w:t>.</w:t>
      </w:r>
    </w:p>
    <w:p w14:paraId="1B01678C" w14:textId="77777777" w:rsidR="000E5B66" w:rsidRDefault="000E5B66" w:rsidP="005D01D2">
      <w:pPr>
        <w:autoSpaceDE w:val="0"/>
        <w:autoSpaceDN w:val="0"/>
        <w:adjustRightInd w:val="0"/>
        <w:spacing w:line="360" w:lineRule="auto"/>
        <w:ind w:right="18"/>
        <w:jc w:val="both"/>
        <w:rPr>
          <w:rFonts w:ascii="Palatino Linotype" w:hAnsi="Palatino Linotype" w:cs="Arial"/>
        </w:rPr>
      </w:pPr>
    </w:p>
    <w:p w14:paraId="1FEE368F" w14:textId="77777777" w:rsidR="00BB61CC" w:rsidRDefault="003151B3" w:rsidP="00520146">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Como podemos apreciar</w:t>
      </w:r>
      <w:r w:rsidR="00545E7B">
        <w:rPr>
          <w:rFonts w:ascii="Palatino Linotype" w:hAnsi="Palatino Linotype" w:cs="Arial"/>
        </w:rPr>
        <w:t>,</w:t>
      </w:r>
      <w:r>
        <w:rPr>
          <w:rFonts w:ascii="Palatino Linotype" w:hAnsi="Palatino Linotype" w:cs="Arial"/>
        </w:rPr>
        <w:t xml:space="preserve"> el sujeto obligado no entreg</w:t>
      </w:r>
      <w:r w:rsidR="00BB61CC">
        <w:rPr>
          <w:rFonts w:ascii="Palatino Linotype" w:hAnsi="Palatino Linotype" w:cs="Arial"/>
        </w:rPr>
        <w:t>ó</w:t>
      </w:r>
      <w:r>
        <w:rPr>
          <w:rFonts w:ascii="Palatino Linotype" w:hAnsi="Palatino Linotype" w:cs="Arial"/>
        </w:rPr>
        <w:t xml:space="preserve"> </w:t>
      </w:r>
      <w:r w:rsidR="00BB61CC">
        <w:rPr>
          <w:rFonts w:ascii="Palatino Linotype" w:hAnsi="Palatino Linotype" w:cs="Arial"/>
        </w:rPr>
        <w:t xml:space="preserve">la información de acuerdo al parámetro establecido por el hoy recurrente, </w:t>
      </w:r>
      <w:r>
        <w:rPr>
          <w:rFonts w:ascii="Palatino Linotype" w:hAnsi="Palatino Linotype" w:cs="Arial"/>
        </w:rPr>
        <w:t>s</w:t>
      </w:r>
      <w:r w:rsidR="00BB61CC">
        <w:rPr>
          <w:rFonts w:ascii="Palatino Linotype" w:hAnsi="Palatino Linotype" w:cs="Arial"/>
        </w:rPr>
        <w:t xml:space="preserve">iendo precisamente ello lo </w:t>
      </w:r>
      <w:r w:rsidR="005D01D2">
        <w:rPr>
          <w:rFonts w:ascii="Palatino Linotype" w:hAnsi="Palatino Linotype" w:cs="Arial"/>
        </w:rPr>
        <w:t>que llevó a in</w:t>
      </w:r>
      <w:r w:rsidR="003D755D">
        <w:rPr>
          <w:rFonts w:ascii="Palatino Linotype" w:hAnsi="Palatino Linotype" w:cs="Arial"/>
        </w:rPr>
        <w:t>terponer el recurso de revisión; en este apartado</w:t>
      </w:r>
      <w:r w:rsidR="00520146">
        <w:rPr>
          <w:rFonts w:ascii="Palatino Linotype" w:hAnsi="Palatino Linotype" w:cs="Arial"/>
        </w:rPr>
        <w:t xml:space="preserve"> </w:t>
      </w:r>
      <w:r w:rsidR="003D755D">
        <w:rPr>
          <w:rFonts w:ascii="Palatino Linotype" w:hAnsi="Palatino Linotype" w:cs="Arial"/>
        </w:rPr>
        <w:t>cabe destacar que el recurrente no esgrimió raz</w:t>
      </w:r>
      <w:r w:rsidR="00A668B6">
        <w:rPr>
          <w:rFonts w:ascii="Palatino Linotype" w:hAnsi="Palatino Linotype" w:cs="Arial"/>
        </w:rPr>
        <w:t>ones o motivos de inconformidad;</w:t>
      </w:r>
      <w:r w:rsidR="003D755D">
        <w:rPr>
          <w:rFonts w:ascii="Palatino Linotype" w:hAnsi="Palatino Linotype" w:cs="Arial"/>
        </w:rPr>
        <w:t xml:space="preserve"> sin embargo, en el rubro del recurso de revisión “ACTO IMPUGNADO”, plasmó texto que de cuya lectura se aprecia una notoria inconformidad al manifestar</w:t>
      </w:r>
    </w:p>
    <w:p w14:paraId="10AFD77B" w14:textId="77777777" w:rsidR="003D755D" w:rsidRDefault="003D755D" w:rsidP="00520146">
      <w:pPr>
        <w:autoSpaceDE w:val="0"/>
        <w:autoSpaceDN w:val="0"/>
        <w:adjustRightInd w:val="0"/>
        <w:spacing w:line="360" w:lineRule="auto"/>
        <w:ind w:right="18"/>
        <w:jc w:val="both"/>
        <w:rPr>
          <w:rFonts w:ascii="Palatino Linotype" w:hAnsi="Palatino Linotype" w:cs="Arial"/>
        </w:rPr>
      </w:pPr>
    </w:p>
    <w:p w14:paraId="44EA40C2" w14:textId="77777777" w:rsidR="003D755D" w:rsidRDefault="003D755D" w:rsidP="003D755D">
      <w:pPr>
        <w:autoSpaceDE w:val="0"/>
        <w:autoSpaceDN w:val="0"/>
        <w:adjustRightInd w:val="0"/>
        <w:spacing w:line="360" w:lineRule="auto"/>
        <w:ind w:left="851" w:right="709"/>
        <w:jc w:val="both"/>
        <w:rPr>
          <w:rFonts w:ascii="Palatino Linotype" w:hAnsi="Palatino Linotype" w:cs="Arial"/>
        </w:rPr>
      </w:pPr>
      <w:r>
        <w:rPr>
          <w:rFonts w:ascii="Palatino Linotype" w:hAnsi="Palatino Linotype" w:cs="Arial"/>
        </w:rPr>
        <w:t>“</w:t>
      </w:r>
      <w:r w:rsidRPr="003D755D">
        <w:rPr>
          <w:rFonts w:ascii="Palatino Linotype" w:hAnsi="Palatino Linotype" w:cs="Arial"/>
          <w:i/>
        </w:rPr>
        <w:t xml:space="preserve">Información incompleta El sujeto obligado es omiso al pronunciarse y no entregar nada </w:t>
      </w:r>
      <w:r w:rsidRPr="003D755D">
        <w:rPr>
          <w:rFonts w:ascii="Palatino Linotype" w:hAnsi="Palatino Linotype" w:cs="Arial"/>
          <w:b/>
          <w:i/>
          <w:u w:val="single"/>
        </w:rPr>
        <w:t>por lo que se refiere a la version pública de las actuaciones</w:t>
      </w:r>
      <w:r w:rsidRPr="003D755D">
        <w:rPr>
          <w:rFonts w:ascii="Palatino Linotype" w:hAnsi="Palatino Linotype" w:cs="Arial"/>
          <w:i/>
        </w:rPr>
        <w:t xml:space="preserve"> (no sentencias y resoluciones) posibles, que correspondan a juicios o procedimientos que los particulares hayan presentado en contra de infracciones y se haya resuelto en favor del particular</w:t>
      </w:r>
      <w:r>
        <w:rPr>
          <w:rFonts w:ascii="Palatino Linotype" w:hAnsi="Palatino Linotype" w:cs="Arial"/>
        </w:rPr>
        <w:t>…” (sic)</w:t>
      </w:r>
    </w:p>
    <w:p w14:paraId="69C3195B" w14:textId="77777777" w:rsidR="003D755D" w:rsidRDefault="003D755D" w:rsidP="00520146">
      <w:pPr>
        <w:autoSpaceDE w:val="0"/>
        <w:autoSpaceDN w:val="0"/>
        <w:adjustRightInd w:val="0"/>
        <w:spacing w:line="360" w:lineRule="auto"/>
        <w:ind w:right="18"/>
        <w:jc w:val="both"/>
        <w:rPr>
          <w:rFonts w:ascii="Palatino Linotype" w:hAnsi="Palatino Linotype" w:cs="Arial"/>
        </w:rPr>
      </w:pPr>
    </w:p>
    <w:p w14:paraId="7CB0B1D0" w14:textId="77777777" w:rsidR="003D755D" w:rsidRDefault="003D755D" w:rsidP="00520146">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lastRenderedPageBreak/>
        <w:t xml:space="preserve">En ese tenor esta autoridad administrativa suple la deficiencia de la queja, pues el recurrente no es experto en el uso de la plataforma digital electrónica denominada “Sistema de Acceso a la Información Mexiquense” (SAIMEX), </w:t>
      </w:r>
      <w:r w:rsidR="002D00C1">
        <w:rPr>
          <w:rFonts w:ascii="Palatino Linotype" w:hAnsi="Palatino Linotype" w:cs="Arial"/>
        </w:rPr>
        <w:t xml:space="preserve">cuando es evidente el agravio que le ocasionó la respuesta del sujeto obligado, pues la semántica empleada denota que no está conforme con lo entregado, que está incompleto, esta autoridad administrativa no puede pasar por alto el texto netamente impugnatorio contenido en </w:t>
      </w:r>
      <w:r w:rsidR="00184B8A">
        <w:rPr>
          <w:rFonts w:ascii="Palatino Linotype" w:hAnsi="Palatino Linotype" w:cs="Arial"/>
        </w:rPr>
        <w:t>e</w:t>
      </w:r>
      <w:r w:rsidR="002D00C1">
        <w:rPr>
          <w:rFonts w:ascii="Palatino Linotype" w:hAnsi="Palatino Linotype" w:cs="Arial"/>
        </w:rPr>
        <w:t xml:space="preserve">l apartado </w:t>
      </w:r>
      <w:r w:rsidR="00184B8A">
        <w:rPr>
          <w:rFonts w:ascii="Palatino Linotype" w:hAnsi="Palatino Linotype" w:cs="Arial"/>
        </w:rPr>
        <w:t>“</w:t>
      </w:r>
      <w:r w:rsidR="002D00C1">
        <w:rPr>
          <w:rFonts w:ascii="Palatino Linotype" w:hAnsi="Palatino Linotype" w:cs="Arial"/>
        </w:rPr>
        <w:t>ACTO IMPUGNADO</w:t>
      </w:r>
      <w:r w:rsidR="00184B8A">
        <w:rPr>
          <w:rFonts w:ascii="Palatino Linotype" w:hAnsi="Palatino Linotype" w:cs="Arial"/>
        </w:rPr>
        <w:t xml:space="preserve">”, y que de acuerdo al artículo 181 penúltimo párrafo de la Ley de Transparencia y Acceso a la Información Pública del Estado de México y Municipios, no se cambian los hechos expuestos en la narrativa del recurrente, pues a su decir, </w:t>
      </w:r>
      <w:r w:rsidR="00184B8A" w:rsidRPr="00184B8A">
        <w:rPr>
          <w:rFonts w:ascii="Palatino Linotype" w:hAnsi="Palatino Linotype" w:cs="Arial"/>
          <w:b/>
        </w:rPr>
        <w:t>no se le entregaron las actuaciones que correspondan a juicios o procedimientos que los particulares hayan presentado en contra de infracciones y se haya resuelto en favor del particular</w:t>
      </w:r>
      <w:r w:rsidR="00184B8A">
        <w:rPr>
          <w:rFonts w:ascii="Palatino Linotype" w:hAnsi="Palatino Linotype" w:cs="Arial"/>
        </w:rPr>
        <w:t>.</w:t>
      </w:r>
    </w:p>
    <w:p w14:paraId="21A27F23" w14:textId="77777777" w:rsidR="003D755D" w:rsidRDefault="003D755D" w:rsidP="00184B8A">
      <w:pPr>
        <w:spacing w:line="360" w:lineRule="auto"/>
        <w:ind w:right="49"/>
        <w:jc w:val="both"/>
        <w:rPr>
          <w:rFonts w:ascii="Palatino Linotype" w:hAnsi="Palatino Linotype" w:cs="Arial"/>
        </w:rPr>
      </w:pPr>
    </w:p>
    <w:p w14:paraId="71F41DE1" w14:textId="77777777" w:rsidR="00184B8A" w:rsidRPr="00184B8A" w:rsidRDefault="00D16A00" w:rsidP="005D01D2">
      <w:pPr>
        <w:spacing w:line="360" w:lineRule="auto"/>
        <w:ind w:right="49"/>
        <w:jc w:val="both"/>
        <w:rPr>
          <w:rFonts w:ascii="Palatino Linotype" w:hAnsi="Palatino Linotype" w:cs="Arial"/>
        </w:rPr>
      </w:pPr>
      <w:r w:rsidRPr="00184B8A">
        <w:rPr>
          <w:rFonts w:ascii="Palatino Linotype" w:hAnsi="Palatino Linotype" w:cs="Arial"/>
        </w:rPr>
        <w:t>Si bien</w:t>
      </w:r>
      <w:r w:rsidR="00184B8A">
        <w:rPr>
          <w:rFonts w:ascii="Palatino Linotype" w:hAnsi="Palatino Linotype" w:cs="Arial"/>
        </w:rPr>
        <w:t>,</w:t>
      </w:r>
      <w:r w:rsidRPr="00184B8A">
        <w:rPr>
          <w:rFonts w:ascii="Palatino Linotype" w:hAnsi="Palatino Linotype" w:cs="Arial"/>
        </w:rPr>
        <w:t xml:space="preserve"> en la sol</w:t>
      </w:r>
      <w:r w:rsidR="00BE7E31" w:rsidRPr="00184B8A">
        <w:rPr>
          <w:rFonts w:ascii="Palatino Linotype" w:hAnsi="Palatino Linotype" w:cs="Arial"/>
        </w:rPr>
        <w:t>icitud</w:t>
      </w:r>
      <w:r w:rsidR="00BE7E31">
        <w:rPr>
          <w:rFonts w:ascii="Palatino Linotype" w:hAnsi="Palatino Linotype" w:cs="Arial"/>
        </w:rPr>
        <w:t xml:space="preserve"> de información no precisó</w:t>
      </w:r>
      <w:r>
        <w:rPr>
          <w:rFonts w:ascii="Palatino Linotype" w:hAnsi="Palatino Linotype" w:cs="Arial"/>
        </w:rPr>
        <w:t xml:space="preserve"> </w:t>
      </w:r>
      <w:r w:rsidR="00184B8A">
        <w:rPr>
          <w:rFonts w:ascii="Palatino Linotype" w:hAnsi="Palatino Linotype" w:cs="Arial"/>
        </w:rPr>
        <w:t>respecto de que</w:t>
      </w:r>
      <w:r>
        <w:rPr>
          <w:rFonts w:ascii="Palatino Linotype" w:hAnsi="Palatino Linotype" w:cs="Arial"/>
        </w:rPr>
        <w:t xml:space="preserve"> </w:t>
      </w:r>
      <w:r w:rsidR="00184B8A">
        <w:rPr>
          <w:rFonts w:ascii="Palatino Linotype" w:hAnsi="Palatino Linotype" w:cs="Arial"/>
        </w:rPr>
        <w:t xml:space="preserve">expedientes en específico requería las actuaciones </w:t>
      </w:r>
      <w:r w:rsidR="00184B8A" w:rsidRPr="00184B8A">
        <w:rPr>
          <w:rFonts w:ascii="Palatino Linotype" w:hAnsi="Palatino Linotype" w:cs="Arial"/>
        </w:rPr>
        <w:t>correspondientes a juicios o procedimientos que los particulares hayan presentado en contra de infracciones y se haya resuelto en favor del particular</w:t>
      </w:r>
      <w:r w:rsidR="00184B8A">
        <w:rPr>
          <w:rFonts w:ascii="Palatino Linotype" w:hAnsi="Palatino Linotype" w:cs="Arial"/>
        </w:rPr>
        <w:t>, se entiende que requería cualquier ejemplo ubicado dentro de su propio parámetro, (</w:t>
      </w:r>
      <w:r w:rsidR="00184B8A" w:rsidRPr="00184B8A">
        <w:rPr>
          <w:rFonts w:ascii="Palatino Linotype" w:hAnsi="Palatino Linotype" w:cs="Arial"/>
        </w:rPr>
        <w:t xml:space="preserve">correspondientes a juicios o procedimientos que </w:t>
      </w:r>
      <w:r w:rsidR="00184B8A">
        <w:rPr>
          <w:rFonts w:ascii="Palatino Linotype" w:hAnsi="Palatino Linotype" w:cs="Arial"/>
        </w:rPr>
        <w:t>algún</w:t>
      </w:r>
      <w:r w:rsidR="00184B8A" w:rsidRPr="00184B8A">
        <w:rPr>
          <w:rFonts w:ascii="Palatino Linotype" w:hAnsi="Palatino Linotype" w:cs="Arial"/>
        </w:rPr>
        <w:t xml:space="preserve"> particular haya presentado en contra de infracciones y haya </w:t>
      </w:r>
      <w:r w:rsidR="00184B8A">
        <w:rPr>
          <w:rFonts w:ascii="Palatino Linotype" w:hAnsi="Palatino Linotype" w:cs="Arial"/>
        </w:rPr>
        <w:t xml:space="preserve">sido </w:t>
      </w:r>
      <w:r w:rsidR="00184B8A" w:rsidRPr="00184B8A">
        <w:rPr>
          <w:rFonts w:ascii="Palatino Linotype" w:hAnsi="Palatino Linotype" w:cs="Arial"/>
        </w:rPr>
        <w:t xml:space="preserve">resuelto en </w:t>
      </w:r>
      <w:r w:rsidR="00184B8A">
        <w:rPr>
          <w:rFonts w:ascii="Palatino Linotype" w:hAnsi="Palatino Linotype" w:cs="Arial"/>
        </w:rPr>
        <w:t xml:space="preserve">su favor), no obstante que el sujeto obligado en su contestación primigenia le informó que el </w:t>
      </w:r>
      <w:r w:rsidR="00184B8A">
        <w:rPr>
          <w:rFonts w:ascii="Palatino Linotype" w:hAnsi="Palatino Linotype" w:cs="Arial"/>
          <w:b/>
        </w:rPr>
        <w:t>Tribunal de Justicia Administrativa del Estado de México</w:t>
      </w:r>
      <w:r w:rsidR="00184B8A">
        <w:rPr>
          <w:rFonts w:ascii="Palatino Linotype" w:hAnsi="Palatino Linotype" w:cs="Arial"/>
        </w:rPr>
        <w:t>, no clasifica la información de acuerdo al interés del hoy recurrente.</w:t>
      </w:r>
    </w:p>
    <w:p w14:paraId="3D2B3B79" w14:textId="77777777" w:rsidR="00627AF7" w:rsidRDefault="00627AF7" w:rsidP="005D01D2">
      <w:pPr>
        <w:autoSpaceDE w:val="0"/>
        <w:autoSpaceDN w:val="0"/>
        <w:adjustRightInd w:val="0"/>
        <w:spacing w:line="360" w:lineRule="auto"/>
        <w:ind w:right="18"/>
        <w:jc w:val="both"/>
        <w:rPr>
          <w:rFonts w:ascii="Palatino Linotype" w:hAnsi="Palatino Linotype" w:cs="Arial"/>
        </w:rPr>
      </w:pPr>
    </w:p>
    <w:p w14:paraId="3E9558D0" w14:textId="77777777" w:rsidR="00312A46" w:rsidRDefault="0077175F" w:rsidP="005D01D2">
      <w:pPr>
        <w:autoSpaceDE w:val="0"/>
        <w:autoSpaceDN w:val="0"/>
        <w:adjustRightInd w:val="0"/>
        <w:spacing w:line="360" w:lineRule="auto"/>
        <w:ind w:right="18"/>
        <w:jc w:val="both"/>
        <w:rPr>
          <w:rFonts w:ascii="Palatino Linotype" w:hAnsi="Palatino Linotype"/>
        </w:rPr>
      </w:pPr>
      <w:r>
        <w:rPr>
          <w:rFonts w:ascii="Palatino Linotype" w:hAnsi="Palatino Linotype" w:cs="Arial"/>
        </w:rPr>
        <w:t>Ahora bien</w:t>
      </w:r>
      <w:r w:rsidRPr="00627AF7">
        <w:rPr>
          <w:rFonts w:ascii="Palatino Linotype" w:hAnsi="Palatino Linotype" w:cs="Arial"/>
        </w:rPr>
        <w:t xml:space="preserve">, el sujeto obligado en su informe justificado </w:t>
      </w:r>
      <w:r w:rsidR="005D01D2" w:rsidRPr="00627AF7">
        <w:rPr>
          <w:rFonts w:ascii="Palatino Linotype" w:hAnsi="Palatino Linotype" w:cs="Arial"/>
        </w:rPr>
        <w:t xml:space="preserve">remitió </w:t>
      </w:r>
      <w:r w:rsidR="00627AF7">
        <w:rPr>
          <w:rFonts w:ascii="Palatino Linotype" w:hAnsi="Palatino Linotype" w:cs="Arial"/>
        </w:rPr>
        <w:t>en fecha veintitrés de marzo de dos mil veintidós los archivos electrónicos denominados: “</w:t>
      </w:r>
      <w:r w:rsidR="00627AF7">
        <w:rPr>
          <w:rFonts w:ascii="Palatino Linotype" w:hAnsi="Palatino Linotype"/>
        </w:rPr>
        <w:t xml:space="preserve">RR1015-2017.pdf”, </w:t>
      </w:r>
      <w:r w:rsidR="00627AF7">
        <w:rPr>
          <w:rFonts w:ascii="Palatino Linotype" w:hAnsi="Palatino Linotype"/>
        </w:rPr>
        <w:lastRenderedPageBreak/>
        <w:t xml:space="preserve">“ACUERDO VP 1965.pdf”, “J.A 173-2020.pdf”, “Informe Justificado 1965-2022.pdf” y “Acta 10-2022.pdf”, </w:t>
      </w:r>
      <w:r w:rsidR="00400569">
        <w:rPr>
          <w:rFonts w:ascii="Palatino Linotype" w:hAnsi="Palatino Linotype"/>
        </w:rPr>
        <w:t xml:space="preserve">en </w:t>
      </w:r>
      <w:r w:rsidR="00627AF7">
        <w:rPr>
          <w:rFonts w:ascii="Palatino Linotype" w:hAnsi="Palatino Linotype"/>
        </w:rPr>
        <w:t xml:space="preserve">el primero de ellos </w:t>
      </w:r>
      <w:r w:rsidR="00400569">
        <w:rPr>
          <w:rFonts w:ascii="Palatino Linotype" w:hAnsi="Palatino Linotype"/>
        </w:rPr>
        <w:t>remite</w:t>
      </w:r>
      <w:r w:rsidR="00A61842">
        <w:rPr>
          <w:rFonts w:ascii="Palatino Linotype" w:hAnsi="Palatino Linotype"/>
        </w:rPr>
        <w:t xml:space="preserve"> en versión pública,</w:t>
      </w:r>
      <w:r w:rsidR="00400569">
        <w:rPr>
          <w:rFonts w:ascii="Palatino Linotype" w:hAnsi="Palatino Linotype"/>
        </w:rPr>
        <w:t xml:space="preserve"> las actuaciones del </w:t>
      </w:r>
      <w:r w:rsidR="002E3A17">
        <w:rPr>
          <w:rFonts w:ascii="Palatino Linotype" w:hAnsi="Palatino Linotype"/>
        </w:rPr>
        <w:t>juicio</w:t>
      </w:r>
      <w:r w:rsidR="00400569">
        <w:rPr>
          <w:rFonts w:ascii="Palatino Linotype" w:hAnsi="Palatino Linotype"/>
        </w:rPr>
        <w:t xml:space="preserve"> número</w:t>
      </w:r>
      <w:r w:rsidR="00A61842">
        <w:rPr>
          <w:rFonts w:ascii="Palatino Linotype" w:hAnsi="Palatino Linotype"/>
        </w:rPr>
        <w:t xml:space="preserve"> </w:t>
      </w:r>
      <w:r w:rsidR="002E3A17">
        <w:rPr>
          <w:rFonts w:ascii="Palatino Linotype" w:hAnsi="Palatino Linotype"/>
        </w:rPr>
        <w:t>0347</w:t>
      </w:r>
      <w:r w:rsidR="00A61842">
        <w:rPr>
          <w:rFonts w:ascii="Palatino Linotype" w:hAnsi="Palatino Linotype"/>
        </w:rPr>
        <w:t>/2017</w:t>
      </w:r>
      <w:r w:rsidR="002E3A17">
        <w:rPr>
          <w:rFonts w:ascii="Palatino Linotype" w:hAnsi="Palatino Linotype"/>
        </w:rPr>
        <w:t xml:space="preserve"> al que le recayó el recurso de revisión 01015/2017</w:t>
      </w:r>
      <w:r w:rsidR="00A61842">
        <w:rPr>
          <w:rFonts w:ascii="Palatino Linotype" w:hAnsi="Palatino Linotype"/>
        </w:rPr>
        <w:t>; en el segundo de ellos es el Acta del Comité de Transparencia por medio de la cual aprueban la versión pública del juicio administrativo 173/2020 de la Séptima Sala Regional y del Recurso de Revisión 533/2020.</w:t>
      </w:r>
    </w:p>
    <w:p w14:paraId="027D04D3" w14:textId="77777777" w:rsidR="00A61842" w:rsidRDefault="00A61842" w:rsidP="005D01D2">
      <w:pPr>
        <w:autoSpaceDE w:val="0"/>
        <w:autoSpaceDN w:val="0"/>
        <w:adjustRightInd w:val="0"/>
        <w:spacing w:line="360" w:lineRule="auto"/>
        <w:ind w:right="18"/>
        <w:jc w:val="both"/>
        <w:rPr>
          <w:rFonts w:ascii="Palatino Linotype" w:hAnsi="Palatino Linotype"/>
        </w:rPr>
      </w:pPr>
    </w:p>
    <w:p w14:paraId="112EBD4A" w14:textId="77777777" w:rsidR="00A61842" w:rsidRDefault="00A61842" w:rsidP="005D01D2">
      <w:pPr>
        <w:autoSpaceDE w:val="0"/>
        <w:autoSpaceDN w:val="0"/>
        <w:adjustRightInd w:val="0"/>
        <w:spacing w:line="360" w:lineRule="auto"/>
        <w:ind w:right="18"/>
        <w:jc w:val="both"/>
        <w:rPr>
          <w:rFonts w:ascii="Palatino Linotype" w:hAnsi="Palatino Linotype"/>
        </w:rPr>
      </w:pPr>
      <w:r>
        <w:rPr>
          <w:rFonts w:ascii="Palatino Linotype" w:hAnsi="Palatino Linotype"/>
        </w:rPr>
        <w:t>El tercer documento consiste en las constancias del Juicio Administrativo 173/2020</w:t>
      </w:r>
      <w:r w:rsidR="00080271">
        <w:rPr>
          <w:rFonts w:ascii="Palatino Linotype" w:hAnsi="Palatino Linotype"/>
        </w:rPr>
        <w:t xml:space="preserve">, en cuyas actuaciones se desprende </w:t>
      </w:r>
      <w:r w:rsidR="00053D82">
        <w:rPr>
          <w:rFonts w:ascii="Palatino Linotype" w:hAnsi="Palatino Linotype"/>
        </w:rPr>
        <w:t xml:space="preserve">que el Tribunal resolvió a favor del particular, declarando la invalidez de la multa de transito del cual fue objeto, asimismo, en las mismas actuaciones se aprecia la sentencia en Recurso de Revisión de la Séptima Sala Regional, en la cual se confirma la sentencia que invalida la multa aplicada al particular, como se aprecia a continuación: </w:t>
      </w:r>
    </w:p>
    <w:p w14:paraId="492080EC" w14:textId="77777777" w:rsidR="00053D82" w:rsidRDefault="00053D82" w:rsidP="005D01D2">
      <w:pPr>
        <w:autoSpaceDE w:val="0"/>
        <w:autoSpaceDN w:val="0"/>
        <w:adjustRightInd w:val="0"/>
        <w:spacing w:line="360" w:lineRule="auto"/>
        <w:ind w:right="18"/>
        <w:jc w:val="both"/>
        <w:rPr>
          <w:rFonts w:ascii="Palatino Linotype" w:hAnsi="Palatino Linotype" w:cs="Arial"/>
        </w:rPr>
      </w:pPr>
      <w:r>
        <w:rPr>
          <w:rFonts w:ascii="Palatino Linotype" w:hAnsi="Palatino Linotype"/>
        </w:rPr>
        <w:t>----------------------------------------------------------------------------------------------------------------------</w:t>
      </w:r>
    </w:p>
    <w:p w14:paraId="7EFEC1AF" w14:textId="77777777" w:rsidR="00627AF7" w:rsidRDefault="00053D82" w:rsidP="005D01D2">
      <w:pPr>
        <w:autoSpaceDE w:val="0"/>
        <w:autoSpaceDN w:val="0"/>
        <w:adjustRightInd w:val="0"/>
        <w:spacing w:line="360" w:lineRule="auto"/>
        <w:ind w:right="18"/>
        <w:jc w:val="both"/>
        <w:rPr>
          <w:rFonts w:ascii="Palatino Linotype" w:hAnsi="Palatino Linotype"/>
        </w:rPr>
      </w:pPr>
      <w:r>
        <w:rPr>
          <w:rFonts w:ascii="Palatino Linotype" w:hAnsi="Palatino Linotype"/>
        </w:rPr>
        <w:t>----------------------------------------------------------------------------------------------------------------------------------------------------------------------------------------------------------------------------------------------------------------------------------------------------------------------------------------------------------------------------------------------------------------------------------------------------------------------------------------------------------------------------------------------------------------------------------------------------------------------------------------------------------------------------------------------------------------------------------------------------------------------------------------------------------------------------------------------------------------------------------------------------------------------------------------------------------------------------------------------------------------------------------------------------------------------------------------------------------------------------------------------------------------------------------------------------------------------------</w:t>
      </w:r>
    </w:p>
    <w:p w14:paraId="0E59629E" w14:textId="77777777" w:rsidR="00053D82" w:rsidRDefault="00053D82" w:rsidP="005D01D2">
      <w:pPr>
        <w:autoSpaceDE w:val="0"/>
        <w:autoSpaceDN w:val="0"/>
        <w:adjustRightInd w:val="0"/>
        <w:spacing w:line="360" w:lineRule="auto"/>
        <w:ind w:right="18"/>
        <w:jc w:val="both"/>
        <w:rPr>
          <w:rFonts w:ascii="Palatino Linotype" w:hAnsi="Palatino Linotype" w:cs="Arial"/>
        </w:rPr>
      </w:pPr>
    </w:p>
    <w:p w14:paraId="16290D9C" w14:textId="77777777" w:rsidR="00627AF7" w:rsidRDefault="00080271" w:rsidP="005D01D2">
      <w:pPr>
        <w:autoSpaceDE w:val="0"/>
        <w:autoSpaceDN w:val="0"/>
        <w:adjustRightInd w:val="0"/>
        <w:spacing w:line="360" w:lineRule="auto"/>
        <w:ind w:right="18"/>
        <w:jc w:val="both"/>
        <w:rPr>
          <w:rFonts w:ascii="Palatino Linotype" w:hAnsi="Palatino Linotype" w:cs="Arial"/>
        </w:rPr>
      </w:pPr>
      <w:r>
        <w:rPr>
          <w:noProof/>
          <w:lang w:val="es-MX" w:eastAsia="es-MX"/>
        </w:rPr>
        <w:drawing>
          <wp:inline distT="0" distB="0" distL="0" distR="0" wp14:anchorId="66801047" wp14:editId="59FD4EC1">
            <wp:extent cx="5838825" cy="3638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177" t="10176" r="26754" b="17042"/>
                    <a:stretch/>
                  </pic:blipFill>
                  <pic:spPr bwMode="auto">
                    <a:xfrm>
                      <a:off x="0" y="0"/>
                      <a:ext cx="5860493" cy="3652053"/>
                    </a:xfrm>
                    <a:prstGeom prst="rect">
                      <a:avLst/>
                    </a:prstGeom>
                    <a:ln>
                      <a:noFill/>
                    </a:ln>
                    <a:extLst>
                      <a:ext uri="{53640926-AAD7-44D8-BBD7-CCE9431645EC}">
                        <a14:shadowObscured xmlns:a14="http://schemas.microsoft.com/office/drawing/2010/main"/>
                      </a:ext>
                    </a:extLst>
                  </pic:spPr>
                </pic:pic>
              </a:graphicData>
            </a:graphic>
          </wp:inline>
        </w:drawing>
      </w:r>
    </w:p>
    <w:p w14:paraId="3FFBD4B7" w14:textId="77777777" w:rsidR="00A61842" w:rsidRDefault="00A61842" w:rsidP="005D01D2">
      <w:pPr>
        <w:autoSpaceDE w:val="0"/>
        <w:autoSpaceDN w:val="0"/>
        <w:adjustRightInd w:val="0"/>
        <w:spacing w:line="360" w:lineRule="auto"/>
        <w:ind w:right="18"/>
        <w:jc w:val="both"/>
        <w:rPr>
          <w:rFonts w:ascii="Palatino Linotype" w:hAnsi="Palatino Linotype" w:cs="Arial"/>
        </w:rPr>
      </w:pPr>
      <w:r>
        <w:rPr>
          <w:noProof/>
          <w:lang w:val="es-MX" w:eastAsia="es-MX"/>
        </w:rPr>
        <w:drawing>
          <wp:inline distT="0" distB="0" distL="0" distR="0" wp14:anchorId="65C32F95" wp14:editId="0C054F6F">
            <wp:extent cx="5812155" cy="3209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456" t="10175" r="36629" b="13480"/>
                    <a:stretch/>
                  </pic:blipFill>
                  <pic:spPr bwMode="auto">
                    <a:xfrm>
                      <a:off x="0" y="0"/>
                      <a:ext cx="5852698" cy="3232316"/>
                    </a:xfrm>
                    <a:prstGeom prst="rect">
                      <a:avLst/>
                    </a:prstGeom>
                    <a:ln>
                      <a:noFill/>
                    </a:ln>
                    <a:extLst>
                      <a:ext uri="{53640926-AAD7-44D8-BBD7-CCE9431645EC}">
                        <a14:shadowObscured xmlns:a14="http://schemas.microsoft.com/office/drawing/2010/main"/>
                      </a:ext>
                    </a:extLst>
                  </pic:spPr>
                </pic:pic>
              </a:graphicData>
            </a:graphic>
          </wp:inline>
        </w:drawing>
      </w:r>
    </w:p>
    <w:p w14:paraId="3B1C4F6A" w14:textId="77777777" w:rsidR="0077175F" w:rsidRDefault="00080271" w:rsidP="005D01D2">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lastRenderedPageBreak/>
        <w:t>Cabe referir que este juicio derivo de una multa de transito como se aprecia a continuación:</w:t>
      </w:r>
    </w:p>
    <w:p w14:paraId="481F74AB" w14:textId="77777777" w:rsidR="00053D82" w:rsidRDefault="00053D82" w:rsidP="005D01D2">
      <w:pPr>
        <w:autoSpaceDE w:val="0"/>
        <w:autoSpaceDN w:val="0"/>
        <w:adjustRightInd w:val="0"/>
        <w:spacing w:line="360" w:lineRule="auto"/>
        <w:ind w:right="18"/>
        <w:jc w:val="both"/>
        <w:rPr>
          <w:rFonts w:ascii="Palatino Linotype" w:hAnsi="Palatino Linotype" w:cs="Arial"/>
        </w:rPr>
      </w:pPr>
    </w:p>
    <w:p w14:paraId="79CB91D2" w14:textId="77777777" w:rsidR="00080271" w:rsidRDefault="00080271" w:rsidP="005D01D2">
      <w:pPr>
        <w:autoSpaceDE w:val="0"/>
        <w:autoSpaceDN w:val="0"/>
        <w:adjustRightInd w:val="0"/>
        <w:spacing w:line="360" w:lineRule="auto"/>
        <w:ind w:right="18"/>
        <w:jc w:val="both"/>
        <w:rPr>
          <w:rFonts w:ascii="Palatino Linotype" w:hAnsi="Palatino Linotype" w:cs="Arial"/>
        </w:rPr>
      </w:pPr>
      <w:r>
        <w:rPr>
          <w:noProof/>
          <w:lang w:val="es-MX" w:eastAsia="es-MX"/>
        </w:rPr>
        <w:drawing>
          <wp:inline distT="0" distB="0" distL="0" distR="0" wp14:anchorId="42C502CE" wp14:editId="1B097C7E">
            <wp:extent cx="5641340" cy="32435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328" t="21370" r="28310" b="15272"/>
                    <a:stretch/>
                  </pic:blipFill>
                  <pic:spPr bwMode="auto">
                    <a:xfrm>
                      <a:off x="0" y="0"/>
                      <a:ext cx="5652745" cy="3250089"/>
                    </a:xfrm>
                    <a:prstGeom prst="rect">
                      <a:avLst/>
                    </a:prstGeom>
                    <a:ln>
                      <a:noFill/>
                    </a:ln>
                    <a:extLst>
                      <a:ext uri="{53640926-AAD7-44D8-BBD7-CCE9431645EC}">
                        <a14:shadowObscured xmlns:a14="http://schemas.microsoft.com/office/drawing/2010/main"/>
                      </a:ext>
                    </a:extLst>
                  </pic:spPr>
                </pic:pic>
              </a:graphicData>
            </a:graphic>
          </wp:inline>
        </w:drawing>
      </w:r>
    </w:p>
    <w:p w14:paraId="11A60CFE" w14:textId="77777777" w:rsidR="0077175F" w:rsidRDefault="0077175F" w:rsidP="005D01D2">
      <w:pPr>
        <w:autoSpaceDE w:val="0"/>
        <w:autoSpaceDN w:val="0"/>
        <w:adjustRightInd w:val="0"/>
        <w:spacing w:line="360" w:lineRule="auto"/>
        <w:ind w:right="18"/>
        <w:jc w:val="both"/>
        <w:rPr>
          <w:rFonts w:ascii="Palatino Linotype" w:hAnsi="Palatino Linotype" w:cs="Arial"/>
        </w:rPr>
      </w:pPr>
    </w:p>
    <w:p w14:paraId="2A4D2EBD" w14:textId="77777777" w:rsidR="00FD61A2" w:rsidRPr="00080271" w:rsidRDefault="00080271" w:rsidP="005D01D2">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Es decir, la información remitida en informe justificado por el </w:t>
      </w:r>
      <w:r>
        <w:rPr>
          <w:rFonts w:ascii="Palatino Linotype" w:hAnsi="Palatino Linotype" w:cs="Arial"/>
          <w:b/>
        </w:rPr>
        <w:t>Tribunal de Justicia Administrativa del Estado de México</w:t>
      </w:r>
      <w:r>
        <w:rPr>
          <w:rFonts w:ascii="Palatino Linotype" w:hAnsi="Palatino Linotype" w:cs="Arial"/>
        </w:rPr>
        <w:t>, modifica su respuesta originalmente dada y entrega la informa</w:t>
      </w:r>
      <w:r w:rsidR="000509D0">
        <w:rPr>
          <w:rFonts w:ascii="Palatino Linotype" w:hAnsi="Palatino Linotype" w:cs="Arial"/>
        </w:rPr>
        <w:t>ción de acuerdo a lo solicitado, ya que en la respuesta primigenia, sólo entrega una ruta electrónica del propio sujeto obligado donde se puede consultar las sentencias del Tribunal; sin embargo, mediante informe justificado entrega las constancias que integran los juicios de las sentencias en donde se falló a favor del particular ante una multa de transito; se considera que modifica la respuesta pues las constancias que solicitó el hoy recurrente no fueron proporcionadas en la contestación.</w:t>
      </w:r>
    </w:p>
    <w:p w14:paraId="6E06C08E" w14:textId="77777777" w:rsidR="00FD61A2" w:rsidRDefault="00FD61A2" w:rsidP="005D01D2">
      <w:pPr>
        <w:autoSpaceDE w:val="0"/>
        <w:autoSpaceDN w:val="0"/>
        <w:adjustRightInd w:val="0"/>
        <w:spacing w:line="360" w:lineRule="auto"/>
        <w:ind w:right="18"/>
        <w:jc w:val="both"/>
        <w:rPr>
          <w:rFonts w:ascii="Palatino Linotype" w:hAnsi="Palatino Linotype" w:cs="Arial"/>
        </w:rPr>
      </w:pPr>
    </w:p>
    <w:p w14:paraId="1415F4C2" w14:textId="77777777" w:rsidR="005D01D2" w:rsidRDefault="00080271" w:rsidP="005D01D2">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lastRenderedPageBreak/>
        <w:t xml:space="preserve">Por lo que hace al cuarto documento anexo al </w:t>
      </w:r>
      <w:r w:rsidR="001C6DE1">
        <w:rPr>
          <w:rFonts w:ascii="Palatino Linotype" w:hAnsi="Palatino Linotype" w:cs="Arial"/>
        </w:rPr>
        <w:t>informe</w:t>
      </w:r>
      <w:r>
        <w:rPr>
          <w:rFonts w:ascii="Palatino Linotype" w:hAnsi="Palatino Linotype" w:cs="Arial"/>
        </w:rPr>
        <w:t xml:space="preserve"> justificado, consiste en </w:t>
      </w:r>
      <w:r w:rsidR="001C6DE1">
        <w:rPr>
          <w:rFonts w:ascii="Palatino Linotype" w:hAnsi="Palatino Linotype" w:cs="Arial"/>
        </w:rPr>
        <w:t>el propio informe del sujeto obligado en el cual expuso:</w:t>
      </w:r>
    </w:p>
    <w:p w14:paraId="295B82FB" w14:textId="77777777" w:rsidR="001C6DE1" w:rsidRDefault="001C6DE1" w:rsidP="005D01D2">
      <w:pPr>
        <w:autoSpaceDE w:val="0"/>
        <w:autoSpaceDN w:val="0"/>
        <w:adjustRightInd w:val="0"/>
        <w:spacing w:line="360" w:lineRule="auto"/>
        <w:ind w:right="18"/>
        <w:jc w:val="both"/>
        <w:rPr>
          <w:rFonts w:ascii="Palatino Linotype" w:hAnsi="Palatino Linotype" w:cs="Arial"/>
        </w:rPr>
      </w:pPr>
    </w:p>
    <w:p w14:paraId="36BC9C1E" w14:textId="77777777" w:rsidR="001C6DE1" w:rsidRDefault="001C6DE1" w:rsidP="001C6DE1">
      <w:pPr>
        <w:autoSpaceDE w:val="0"/>
        <w:autoSpaceDN w:val="0"/>
        <w:adjustRightInd w:val="0"/>
        <w:spacing w:line="360" w:lineRule="auto"/>
        <w:ind w:left="851" w:right="709"/>
        <w:jc w:val="both"/>
        <w:rPr>
          <w:rFonts w:ascii="Palatino Linotype" w:hAnsi="Palatino Linotype" w:cs="Arial"/>
          <w:i/>
        </w:rPr>
      </w:pPr>
      <w:r>
        <w:rPr>
          <w:rFonts w:ascii="Palatino Linotype" w:hAnsi="Palatino Linotype" w:cs="Arial"/>
          <w:i/>
        </w:rPr>
        <w:t>“</w:t>
      </w:r>
      <w:r w:rsidRPr="001C6DE1">
        <w:rPr>
          <w:rFonts w:ascii="Palatino Linotype" w:hAnsi="Palatino Linotype" w:cs="Arial"/>
          <w:i/>
        </w:rPr>
        <w:t xml:space="preserve">Ahora bien, atendiendo el principio de máxima publicidad, este Sujeto Obligado realizó la búsqueda exhaustiva y minuciosa de un expediente que se encontrara completamente concluido, en el cual la autoridad demanda fuera la Secretaria de Seguridad del Estado de México y </w:t>
      </w:r>
      <w:r w:rsidRPr="001C6DE1">
        <w:rPr>
          <w:rFonts w:ascii="Palatino Linotype" w:hAnsi="Palatino Linotype" w:cs="Arial"/>
          <w:b/>
          <w:i/>
        </w:rPr>
        <w:t>se tuviera como acto impugnado la boleta de infracción y en el cual se declarara la invalidez del acto, ello a efecto de atender lo relativo a -“actuaciones (no sentencias y resoluciones) posibles, que correspondan a juicios o procedimientos que los particulares hayan presentado en contra de infracciones y se haya resuelto en favor del particular</w:t>
      </w:r>
      <w:r w:rsidRPr="001C6DE1">
        <w:rPr>
          <w:rFonts w:ascii="Palatino Linotype" w:hAnsi="Palatino Linotype" w:cs="Arial"/>
          <w:i/>
        </w:rPr>
        <w:t>”- (Sic.)</w:t>
      </w:r>
    </w:p>
    <w:p w14:paraId="7CBE08EE" w14:textId="77777777" w:rsidR="001C6DE1" w:rsidRDefault="001C6DE1" w:rsidP="001C6DE1">
      <w:pPr>
        <w:autoSpaceDE w:val="0"/>
        <w:autoSpaceDN w:val="0"/>
        <w:adjustRightInd w:val="0"/>
        <w:spacing w:line="360" w:lineRule="auto"/>
        <w:ind w:left="851" w:right="709"/>
        <w:jc w:val="both"/>
        <w:rPr>
          <w:rFonts w:ascii="Palatino Linotype" w:hAnsi="Palatino Linotype" w:cs="Arial"/>
          <w:i/>
        </w:rPr>
      </w:pPr>
    </w:p>
    <w:p w14:paraId="21699118" w14:textId="77777777" w:rsidR="001C6DE1" w:rsidRPr="001C6DE1" w:rsidRDefault="001C6DE1" w:rsidP="001C6DE1">
      <w:pPr>
        <w:autoSpaceDE w:val="0"/>
        <w:autoSpaceDN w:val="0"/>
        <w:adjustRightInd w:val="0"/>
        <w:spacing w:line="360" w:lineRule="auto"/>
        <w:ind w:left="851" w:right="709"/>
        <w:jc w:val="both"/>
        <w:rPr>
          <w:rFonts w:ascii="Palatino Linotype" w:hAnsi="Palatino Linotype" w:cs="Arial"/>
          <w:i/>
        </w:rPr>
      </w:pPr>
      <w:r w:rsidRPr="001C6DE1">
        <w:rPr>
          <w:rFonts w:ascii="Palatino Linotype" w:hAnsi="Palatino Linotype" w:cs="Arial"/>
          <w:i/>
        </w:rPr>
        <w:t xml:space="preserve">En virtud de lo anterior, dentro del Portal de Sentencias del TRIJAEM, se encontraron los expedientes del juicio administrativo número 173/2020 del índice de la Séptima Sala Regional y el recurso de revisión número 533/2020 de la Primera Sección de la Sala Superior, mismos que fueron sometidos a aprobación del Comité de Transparencia de este Tribunal, </w:t>
      </w:r>
      <w:r w:rsidRPr="001C6DE1">
        <w:rPr>
          <w:rFonts w:ascii="Palatino Linotype" w:hAnsi="Palatino Linotype" w:cs="Arial"/>
          <w:b/>
          <w:i/>
        </w:rPr>
        <w:t>para la entrega de la versión pública, toda vez que se considera que esta información colma lo que desea conocer el solicitante</w:t>
      </w:r>
      <w:r w:rsidRPr="001C6DE1">
        <w:rPr>
          <w:rFonts w:ascii="Palatino Linotype" w:hAnsi="Palatino Linotype" w:cs="Arial"/>
          <w:i/>
        </w:rPr>
        <w:t xml:space="preserve">. En consecuencia, anexo al presente informe, se hace entrega de los expedientes en cuestión, a efecto de atender la presente solicitud de información, así como el acuerdo del Comité de Transparencia correspondiente a la clasificación de información como confidencial, respecto de los juicios administrativos número </w:t>
      </w:r>
      <w:r w:rsidRPr="001C6DE1">
        <w:rPr>
          <w:rFonts w:ascii="Palatino Linotype" w:hAnsi="Palatino Linotype" w:cs="Arial"/>
          <w:i/>
        </w:rPr>
        <w:lastRenderedPageBreak/>
        <w:t>173/2020 del índice de la Séptima Sala Regional y el recurso de revisión número 533/2020 de la Primera Sección de la Sala Superior.</w:t>
      </w:r>
      <w:r>
        <w:rPr>
          <w:rFonts w:ascii="Palatino Linotype" w:hAnsi="Palatino Linotype" w:cs="Arial"/>
          <w:i/>
        </w:rPr>
        <w:t>”</w:t>
      </w:r>
    </w:p>
    <w:p w14:paraId="69EFF84B" w14:textId="77777777" w:rsidR="005D01D2" w:rsidRDefault="005D01D2" w:rsidP="00761CCA">
      <w:pPr>
        <w:autoSpaceDE w:val="0"/>
        <w:autoSpaceDN w:val="0"/>
        <w:adjustRightInd w:val="0"/>
        <w:spacing w:line="360" w:lineRule="auto"/>
        <w:ind w:right="18"/>
        <w:jc w:val="both"/>
        <w:rPr>
          <w:rFonts w:ascii="Palatino Linotype" w:hAnsi="Palatino Linotype" w:cs="Arial"/>
        </w:rPr>
      </w:pPr>
    </w:p>
    <w:p w14:paraId="36154664" w14:textId="77777777" w:rsidR="005D01D2" w:rsidRDefault="002E3A17" w:rsidP="005D01D2">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El último documento consiste en el acta administrativa del Comité de Transparencia por medio de la cual se aprueba la versión pública del expediente del </w:t>
      </w:r>
      <w:r>
        <w:rPr>
          <w:rFonts w:ascii="Palatino Linotype" w:hAnsi="Palatino Linotype"/>
        </w:rPr>
        <w:t>juicio número 0347/2017 al que le recayó el recurso de revisión 01015/2017</w:t>
      </w:r>
      <w:r w:rsidR="00934C4B">
        <w:rPr>
          <w:rFonts w:ascii="Palatino Linotype" w:hAnsi="Palatino Linotype"/>
        </w:rPr>
        <w:t>, c</w:t>
      </w:r>
      <w:r w:rsidR="005D01D2">
        <w:rPr>
          <w:rFonts w:ascii="Palatino Linotype" w:hAnsi="Palatino Linotype" w:cs="Arial"/>
        </w:rPr>
        <w:t>omo podemos apreciar el sujeto obligado en este punto da certeza al hoy recurrente,</w:t>
      </w:r>
      <w:r w:rsidR="00715BEE">
        <w:rPr>
          <w:rFonts w:ascii="Palatino Linotype" w:hAnsi="Palatino Linotype" w:cs="Arial"/>
        </w:rPr>
        <w:t xml:space="preserve"> proporcionando </w:t>
      </w:r>
      <w:r w:rsidR="00934C4B">
        <w:rPr>
          <w:rFonts w:ascii="Palatino Linotype" w:hAnsi="Palatino Linotype" w:cs="Arial"/>
        </w:rPr>
        <w:t xml:space="preserve">las actuaciones </w:t>
      </w:r>
      <w:r w:rsidR="00934C4B">
        <w:rPr>
          <w:rFonts w:ascii="Palatino Linotype" w:hAnsi="Palatino Linotype" w:cs="Arial"/>
          <w:b/>
        </w:rPr>
        <w:t>que correspondan a juicios o procedimientos que los particulares hayan presentado en contra de infracciones y se haya resuelto en favor del particular</w:t>
      </w:r>
      <w:r w:rsidR="00715BEE">
        <w:rPr>
          <w:rFonts w:ascii="Palatino Linotype" w:hAnsi="Palatino Linotype" w:cs="Arial"/>
        </w:rPr>
        <w:t>,</w:t>
      </w:r>
      <w:r w:rsidR="005D01D2">
        <w:rPr>
          <w:rFonts w:ascii="Palatino Linotype" w:hAnsi="Palatino Linotype" w:cs="Arial"/>
        </w:rPr>
        <w:t xml:space="preserve"> es decir, </w:t>
      </w:r>
      <w:r w:rsidR="00715BEE">
        <w:rPr>
          <w:rFonts w:ascii="Palatino Linotype" w:hAnsi="Palatino Linotype" w:cs="Arial"/>
        </w:rPr>
        <w:t xml:space="preserve">proporciona </w:t>
      </w:r>
      <w:r w:rsidR="005D01D2">
        <w:rPr>
          <w:rFonts w:ascii="Palatino Linotype" w:hAnsi="Palatino Linotype" w:cs="Arial"/>
        </w:rPr>
        <w:t>l</w:t>
      </w:r>
      <w:r w:rsidR="005D01D2" w:rsidRPr="00514B84">
        <w:rPr>
          <w:rFonts w:ascii="Palatino Linotype" w:hAnsi="Palatino Linotype" w:cs="Arial"/>
        </w:rPr>
        <w:t xml:space="preserve">os elementos que no se </w:t>
      </w:r>
      <w:r w:rsidR="00715BEE">
        <w:rPr>
          <w:rFonts w:ascii="Palatino Linotype" w:hAnsi="Palatino Linotype" w:cs="Arial"/>
        </w:rPr>
        <w:t>entregaron</w:t>
      </w:r>
      <w:r w:rsidR="005D01D2" w:rsidRPr="00514B84">
        <w:rPr>
          <w:rFonts w:ascii="Palatino Linotype" w:hAnsi="Palatino Linotype" w:cs="Arial"/>
        </w:rPr>
        <w:t xml:space="preserve"> en un principio que fueron adheridos en </w:t>
      </w:r>
      <w:r w:rsidR="00C50363">
        <w:rPr>
          <w:rFonts w:ascii="Palatino Linotype" w:hAnsi="Palatino Linotype" w:cs="Arial"/>
        </w:rPr>
        <w:t>el informe justificado</w:t>
      </w:r>
      <w:r w:rsidR="00715BEE">
        <w:rPr>
          <w:rFonts w:ascii="Palatino Linotype" w:hAnsi="Palatino Linotype" w:cs="Arial"/>
        </w:rPr>
        <w:t>,</w:t>
      </w:r>
      <w:r w:rsidR="005D01D2">
        <w:rPr>
          <w:rFonts w:ascii="Palatino Linotype" w:hAnsi="Palatino Linotype"/>
        </w:rPr>
        <w:t xml:space="preserve"> </w:t>
      </w:r>
      <w:r w:rsidR="00934C4B">
        <w:rPr>
          <w:rFonts w:ascii="Palatino Linotype" w:hAnsi="Palatino Linotype"/>
        </w:rPr>
        <w:t>en otras palabras</w:t>
      </w:r>
      <w:r w:rsidR="005D01D2">
        <w:rPr>
          <w:rFonts w:ascii="Palatino Linotype" w:hAnsi="Palatino Linotype"/>
        </w:rPr>
        <w:t>, el sujeto obligado modifica su respuesta</w:t>
      </w:r>
      <w:r w:rsidR="005D01D2">
        <w:rPr>
          <w:rFonts w:ascii="Palatino Linotype" w:hAnsi="Palatino Linotype" w:cs="Arial"/>
        </w:rPr>
        <w:t>, en ese sentido, el cuarto elemento normativo de la figura legal del sobreseimiento</w:t>
      </w:r>
      <w:r w:rsidR="00C51FAE">
        <w:rPr>
          <w:rFonts w:ascii="Palatino Linotype" w:hAnsi="Palatino Linotype" w:cs="Arial"/>
        </w:rPr>
        <w:t xml:space="preserve"> en estudio</w:t>
      </w:r>
      <w:r w:rsidR="005D01D2">
        <w:rPr>
          <w:rFonts w:ascii="Palatino Linotype" w:hAnsi="Palatino Linotype" w:cs="Arial"/>
        </w:rPr>
        <w:t>, consistente en: “…</w:t>
      </w:r>
      <w:r w:rsidR="005D01D2" w:rsidRPr="00CF076D">
        <w:rPr>
          <w:rFonts w:ascii="Palatino Linotype" w:hAnsi="Palatino Linotype" w:cs="Arial"/>
          <w:i/>
        </w:rPr>
        <w:t>de tal manera que el medio de impugnación quede sin materia</w:t>
      </w:r>
      <w:r w:rsidR="005D01D2">
        <w:rPr>
          <w:rFonts w:ascii="Palatino Linotype" w:hAnsi="Palatino Linotype" w:cs="Arial"/>
        </w:rPr>
        <w:t>…”, en el presente caso, se actualiza tal circunstancia, ya que el acto impugnado que dio origen al presente recurso quedó sin materia pues se adhirió a su contestación original información que no se proporcionó en un principio y que da certeza al recurrente, pues en la contestación primigenia, no se hizo pronunciamiento de aquello.</w:t>
      </w:r>
    </w:p>
    <w:p w14:paraId="693A2871" w14:textId="77777777" w:rsidR="005D01D2" w:rsidRDefault="005D01D2" w:rsidP="005D01D2">
      <w:pPr>
        <w:spacing w:line="360" w:lineRule="auto"/>
        <w:jc w:val="both"/>
        <w:rPr>
          <w:rFonts w:ascii="Palatino Linotype" w:hAnsi="Palatino Linotype" w:cs="Arial"/>
        </w:rPr>
      </w:pPr>
    </w:p>
    <w:p w14:paraId="772E6724" w14:textId="77777777" w:rsidR="005D01D2" w:rsidRDefault="005D01D2" w:rsidP="005D01D2">
      <w:pPr>
        <w:spacing w:line="360" w:lineRule="auto"/>
        <w:jc w:val="both"/>
        <w:rPr>
          <w:rFonts w:ascii="Palatino Linotype" w:hAnsi="Palatino Linotype"/>
        </w:rPr>
      </w:pPr>
      <w:r>
        <w:rPr>
          <w:rFonts w:ascii="Palatino Linotype" w:hAnsi="Palatino Linotype" w:cs="Arial"/>
        </w:rPr>
        <w:t xml:space="preserve">Derivado de lo anterior, </w:t>
      </w:r>
      <w:r>
        <w:rPr>
          <w:rFonts w:ascii="Palatino Linotype" w:hAnsi="Palatino Linotype"/>
        </w:rPr>
        <w:t>este Instituto considera que se actualiza la causal de sobreseimiento establecida en el artículo 192, fracción III de la Ley de Transparencia y Acceso a la Información Pública del Estado de México y Municipios, ya que deja sin materia los actos impugnados, que a la letra señala:</w:t>
      </w:r>
    </w:p>
    <w:p w14:paraId="4A37C617" w14:textId="77777777" w:rsidR="005D01D2" w:rsidRDefault="005D01D2" w:rsidP="005D01D2">
      <w:pPr>
        <w:pStyle w:val="Default"/>
        <w:spacing w:line="360" w:lineRule="auto"/>
        <w:jc w:val="both"/>
        <w:rPr>
          <w:rFonts w:ascii="Palatino Linotype" w:hAnsi="Palatino Linotype"/>
          <w:color w:val="auto"/>
        </w:rPr>
      </w:pPr>
    </w:p>
    <w:p w14:paraId="58B73D7D" w14:textId="77777777" w:rsidR="005D01D2" w:rsidRPr="00770CC3" w:rsidRDefault="005D01D2" w:rsidP="005D01D2">
      <w:pPr>
        <w:spacing w:line="360" w:lineRule="auto"/>
        <w:ind w:left="851" w:right="1134"/>
        <w:jc w:val="both"/>
        <w:rPr>
          <w:rFonts w:ascii="Palatino Linotype" w:hAnsi="Palatino Linotype" w:cs="Arial"/>
          <w:i/>
        </w:rPr>
      </w:pPr>
      <w:r w:rsidRPr="00770CC3">
        <w:rPr>
          <w:rFonts w:ascii="Palatino Linotype" w:hAnsi="Palatino Linotype" w:cs="Arial"/>
          <w:i/>
        </w:rPr>
        <w:lastRenderedPageBreak/>
        <w:t>“</w:t>
      </w:r>
      <w:r w:rsidRPr="00C50363">
        <w:rPr>
          <w:rFonts w:ascii="Palatino Linotype" w:hAnsi="Palatino Linotype" w:cs="Arial"/>
          <w:b/>
          <w:i/>
        </w:rPr>
        <w:t>Artículo 192</w:t>
      </w:r>
      <w:r w:rsidRPr="00770CC3">
        <w:rPr>
          <w:rFonts w:ascii="Palatino Linotype" w:hAnsi="Palatino Linotype" w:cs="Arial"/>
          <w:i/>
        </w:rPr>
        <w:t>. El recurso será sobreseído, en todo o en parte, cuando una vez admitido, se actualicen alguno de los siguientes supuestos:</w:t>
      </w:r>
    </w:p>
    <w:p w14:paraId="08BEDC26" w14:textId="77777777" w:rsidR="005D01D2" w:rsidRPr="00770CC3" w:rsidRDefault="005D01D2" w:rsidP="005D01D2">
      <w:pPr>
        <w:spacing w:line="360" w:lineRule="auto"/>
        <w:ind w:left="851" w:right="1134"/>
        <w:jc w:val="both"/>
        <w:rPr>
          <w:rFonts w:ascii="Palatino Linotype" w:hAnsi="Palatino Linotype" w:cs="Arial"/>
          <w:i/>
        </w:rPr>
      </w:pPr>
      <w:r w:rsidRPr="00770CC3">
        <w:rPr>
          <w:rFonts w:ascii="Palatino Linotype" w:hAnsi="Palatino Linotype" w:cs="Arial"/>
          <w:i/>
        </w:rPr>
        <w:t>…</w:t>
      </w:r>
    </w:p>
    <w:p w14:paraId="1D105B53" w14:textId="77777777" w:rsidR="005D01D2" w:rsidRPr="00770CC3" w:rsidRDefault="005D01D2" w:rsidP="005D01D2">
      <w:pPr>
        <w:spacing w:line="360" w:lineRule="auto"/>
        <w:ind w:left="851" w:right="1134"/>
        <w:jc w:val="both"/>
        <w:rPr>
          <w:rFonts w:ascii="Palatino Linotype" w:hAnsi="Palatino Linotype" w:cs="Arial"/>
          <w:i/>
        </w:rPr>
      </w:pPr>
      <w:r w:rsidRPr="00770CC3">
        <w:rPr>
          <w:rFonts w:ascii="Palatino Linotype" w:hAnsi="Palatino Linotype" w:cs="Arial"/>
          <w:i/>
        </w:rPr>
        <w:t>III. El sujeto obligado responsable del acto lo modifique o revoque de tal manera que el recurso de revisión quede sin materia.”</w:t>
      </w:r>
    </w:p>
    <w:p w14:paraId="178C3780" w14:textId="77777777" w:rsidR="005D01D2" w:rsidRDefault="005D01D2" w:rsidP="005D01D2">
      <w:pPr>
        <w:tabs>
          <w:tab w:val="left" w:pos="7938"/>
        </w:tabs>
        <w:spacing w:line="360" w:lineRule="auto"/>
        <w:jc w:val="both"/>
        <w:rPr>
          <w:rFonts w:ascii="Palatino Linotype" w:hAnsi="Palatino Linotype" w:cs="Arial"/>
        </w:rPr>
      </w:pPr>
    </w:p>
    <w:p w14:paraId="7939F3C0" w14:textId="77777777" w:rsidR="005D01D2" w:rsidRPr="00AA446E" w:rsidRDefault="005D01D2" w:rsidP="005D01D2">
      <w:pPr>
        <w:tabs>
          <w:tab w:val="left" w:pos="7938"/>
        </w:tabs>
        <w:spacing w:line="360" w:lineRule="auto"/>
        <w:jc w:val="both"/>
        <w:rPr>
          <w:rFonts w:ascii="Palatino Linotype" w:hAnsi="Palatino Linotype"/>
          <w:color w:val="000000"/>
        </w:rPr>
      </w:pPr>
      <w:r>
        <w:rPr>
          <w:rFonts w:ascii="Palatino Linotype" w:eastAsia="Arial Unicode MS" w:hAnsi="Palatino Linotype" w:cs="Arial"/>
        </w:rPr>
        <w:t>Por último, hemos de decir que las razones o motivos de inconformidad son fundadas por las razones y motivos anteriormente expuestos en el cuerpo de la presente resolución.</w:t>
      </w:r>
    </w:p>
    <w:p w14:paraId="3F490D2D" w14:textId="77777777" w:rsidR="005D01D2" w:rsidRDefault="005D01D2" w:rsidP="005D01D2">
      <w:pPr>
        <w:spacing w:line="360" w:lineRule="auto"/>
        <w:jc w:val="both"/>
        <w:rPr>
          <w:rFonts w:ascii="Palatino Linotype" w:hAnsi="Palatino Linotype" w:cs="Arial"/>
        </w:rPr>
      </w:pPr>
    </w:p>
    <w:p w14:paraId="708B5E12"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 xml:space="preserve">con fundamento en el artículo 186 fracción I de la Ley de Transparencia y Acceso a la Información Pública del Estado de México y Municipios, se </w:t>
      </w:r>
      <w:r>
        <w:rPr>
          <w:rFonts w:ascii="Palatino Linotype" w:hAnsi="Palatino Linotype" w:cs="Arial"/>
        </w:rPr>
        <w:t>SOBRESEE</w:t>
      </w:r>
      <w:r w:rsidRPr="00A54486">
        <w:rPr>
          <w:rFonts w:ascii="Palatino Linotype" w:hAnsi="Palatino Linotype" w:cs="Arial"/>
        </w:rPr>
        <w:t xml:space="preserve"> la respuesta inmersa en el expediente electrónico del recurso de revisión </w:t>
      </w:r>
      <w:r>
        <w:rPr>
          <w:rFonts w:ascii="Palatino Linotype" w:hAnsi="Palatino Linotype" w:cs="Arial"/>
        </w:rPr>
        <w:t>0</w:t>
      </w:r>
      <w:r w:rsidR="006C41BB">
        <w:rPr>
          <w:rFonts w:ascii="Palatino Linotype" w:hAnsi="Palatino Linotype" w:cs="Arial"/>
        </w:rPr>
        <w:t>1965</w:t>
      </w:r>
      <w:r w:rsidRPr="00A54486">
        <w:rPr>
          <w:rFonts w:ascii="Palatino Linotype" w:hAnsi="Palatino Linotype" w:cs="Arial"/>
        </w:rPr>
        <w:t>/INFOEM/IP/RR/20</w:t>
      </w:r>
      <w:r w:rsidR="00C51FAE">
        <w:rPr>
          <w:rFonts w:ascii="Palatino Linotype" w:hAnsi="Palatino Linotype" w:cs="Arial"/>
        </w:rPr>
        <w:t>2</w:t>
      </w:r>
      <w:r w:rsidR="006C41BB">
        <w:rPr>
          <w:rFonts w:ascii="Palatino Linotype" w:hAnsi="Palatino Linotype" w:cs="Arial"/>
        </w:rPr>
        <w:t>2</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14:paraId="2DA4D9DE" w14:textId="77777777" w:rsidR="00A64E4C" w:rsidRDefault="00A64E4C" w:rsidP="00A64E4C">
      <w:pPr>
        <w:spacing w:line="360" w:lineRule="auto"/>
        <w:jc w:val="both"/>
        <w:rPr>
          <w:rFonts w:ascii="Palatino Linotype" w:hAnsi="Palatino Linotype" w:cs="Arial"/>
        </w:rPr>
      </w:pPr>
    </w:p>
    <w:p w14:paraId="2846E0E8" w14:textId="77777777"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14:paraId="422EF428" w14:textId="77777777" w:rsidR="00A64E4C" w:rsidRDefault="00A64E4C" w:rsidP="00A64E4C">
      <w:pPr>
        <w:spacing w:line="360" w:lineRule="auto"/>
        <w:jc w:val="both"/>
        <w:rPr>
          <w:rFonts w:ascii="Palatino Linotype" w:hAnsi="Palatino Linotype" w:cs="Arial"/>
        </w:rPr>
      </w:pPr>
    </w:p>
    <w:p w14:paraId="1E596E23" w14:textId="77777777"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sidR="00C51FAE">
        <w:rPr>
          <w:rFonts w:ascii="Palatino Linotype" w:hAnsi="Palatino Linotype" w:cs="Arial"/>
        </w:rPr>
        <w:t>e</w:t>
      </w:r>
      <w:r w:rsidR="0054025D">
        <w:rPr>
          <w:rFonts w:ascii="Palatino Linotype" w:hAnsi="Palatino Linotype" w:cs="Arial"/>
        </w:rPr>
        <w:t>l</w:t>
      </w:r>
      <w:r w:rsidRPr="00846DBA">
        <w:rPr>
          <w:rFonts w:ascii="Palatino Linotype" w:hAnsi="Palatino Linotype" w:cs="Arial"/>
        </w:rPr>
        <w:t xml:space="preserve"> recurso de revisión </w:t>
      </w:r>
      <w:r w:rsidR="0054025D" w:rsidRPr="00C51FAE">
        <w:rPr>
          <w:rFonts w:ascii="Palatino Linotype" w:hAnsi="Palatino Linotype" w:cs="Arial"/>
          <w:b/>
        </w:rPr>
        <w:t>0</w:t>
      </w:r>
      <w:r w:rsidR="006C41BB">
        <w:rPr>
          <w:rFonts w:ascii="Palatino Linotype" w:hAnsi="Palatino Linotype" w:cs="Arial"/>
          <w:b/>
        </w:rPr>
        <w:t>1965</w:t>
      </w:r>
      <w:r w:rsidR="00C51FAE">
        <w:rPr>
          <w:rFonts w:ascii="Palatino Linotype" w:hAnsi="Palatino Linotype" w:cs="Arial"/>
          <w:b/>
        </w:rPr>
        <w:t>/INFOEM/IP/RR/202</w:t>
      </w:r>
      <w:r w:rsidR="006C41BB">
        <w:rPr>
          <w:rFonts w:ascii="Palatino Linotype" w:hAnsi="Palatino Linotype" w:cs="Arial"/>
          <w:b/>
        </w:rPr>
        <w:t>2</w:t>
      </w:r>
      <w:r w:rsidR="0054025D">
        <w:rPr>
          <w:rFonts w:ascii="Palatino Linotype" w:hAnsi="Palatino Linotype" w:cs="Arial"/>
        </w:rPr>
        <w:t xml:space="preserve"> </w:t>
      </w:r>
      <w:r w:rsidR="00E202F5" w:rsidRPr="00E202F5">
        <w:rPr>
          <w:rFonts w:ascii="Palatino Linotype" w:hAnsi="Palatino Linotype" w:cs="Arial"/>
        </w:rPr>
        <w:t xml:space="preserve">por </w:t>
      </w:r>
      <w:r w:rsidR="00E202F5" w:rsidRPr="00FC48F9">
        <w:rPr>
          <w:rFonts w:ascii="Palatino Linotype" w:hAnsi="Palatino Linotype" w:cs="Arial"/>
        </w:rPr>
        <w:t xml:space="preserve">actualizarse la causal de </w:t>
      </w:r>
      <w:r w:rsidR="006015D3" w:rsidRPr="00FC48F9">
        <w:rPr>
          <w:rFonts w:ascii="Palatino Linotype" w:hAnsi="Palatino Linotype" w:cs="Arial"/>
          <w:lang w:val="es-419"/>
        </w:rPr>
        <w:t>sobreseimiento</w:t>
      </w:r>
      <w:r w:rsidR="00E202F5" w:rsidRPr="00FC48F9">
        <w:rPr>
          <w:rFonts w:ascii="Palatino Linotype" w:hAnsi="Palatino Linotype" w:cs="Arial"/>
        </w:rPr>
        <w:t xml:space="preserve"> inmersa</w:t>
      </w:r>
      <w:r w:rsidR="00E202F5" w:rsidRPr="00E202F5">
        <w:rPr>
          <w:rFonts w:ascii="Palatino Linotype" w:hAnsi="Palatino Linotype" w:cs="Arial"/>
        </w:rPr>
        <w:t xml:space="preserve"> en la fracción </w:t>
      </w:r>
      <w:r w:rsidR="00E202F5">
        <w:rPr>
          <w:rFonts w:ascii="Palatino Linotype" w:hAnsi="Palatino Linotype" w:cs="Arial"/>
        </w:rPr>
        <w:t>III</w:t>
      </w:r>
      <w:r w:rsidR="00E202F5" w:rsidRPr="00E202F5">
        <w:rPr>
          <w:rFonts w:ascii="Palatino Linotype" w:hAnsi="Palatino Linotype" w:cs="Arial"/>
        </w:rPr>
        <w:t xml:space="preserve"> del artículo 19</w:t>
      </w:r>
      <w:r w:rsidR="00DB2A45">
        <w:rPr>
          <w:rFonts w:ascii="Palatino Linotype" w:hAnsi="Palatino Linotype" w:cs="Arial"/>
        </w:rPr>
        <w:t>2</w:t>
      </w:r>
      <w:r w:rsidR="00E202F5" w:rsidRPr="00E202F5">
        <w:rPr>
          <w:rFonts w:ascii="Palatino Linotype" w:hAnsi="Palatino Linotype" w:cs="Arial"/>
        </w:rPr>
        <w:t>, de la ley de transparencia vigente en la entidad</w:t>
      </w:r>
      <w:r w:rsidR="00601476">
        <w:rPr>
          <w:rFonts w:ascii="Palatino Linotype" w:hAnsi="Palatino Linotype" w:cs="Arial"/>
        </w:rPr>
        <w:t>,</w:t>
      </w:r>
      <w:r w:rsidRPr="00846DBA">
        <w:rPr>
          <w:rFonts w:ascii="Palatino Linotype" w:hAnsi="Palatino Linotype" w:cs="Arial"/>
        </w:rPr>
        <w:t xml:space="preserve"> en términos del Considerando </w:t>
      </w:r>
      <w:r w:rsidR="00315E75">
        <w:rPr>
          <w:rFonts w:ascii="Palatino Linotype" w:hAnsi="Palatino Linotype" w:cs="Arial"/>
          <w:b/>
        </w:rPr>
        <w:t>TERCERO</w:t>
      </w:r>
      <w:r w:rsidRPr="00846DBA">
        <w:rPr>
          <w:rFonts w:ascii="Palatino Linotype" w:hAnsi="Palatino Linotype" w:cs="Arial"/>
        </w:rPr>
        <w:t xml:space="preserve"> de la presente resolución.</w:t>
      </w:r>
    </w:p>
    <w:p w14:paraId="67E2F2C1" w14:textId="77777777" w:rsidR="00E202F5" w:rsidRDefault="00E202F5" w:rsidP="00A64E4C">
      <w:pPr>
        <w:spacing w:line="360" w:lineRule="auto"/>
        <w:jc w:val="both"/>
        <w:rPr>
          <w:rFonts w:ascii="Palatino Linotype" w:hAnsi="Palatino Linotype" w:cs="Arial"/>
        </w:rPr>
      </w:pPr>
    </w:p>
    <w:p w14:paraId="0887BF3E" w14:textId="77777777" w:rsidR="00A64E4C" w:rsidRDefault="00A64E4C" w:rsidP="00A64E4C">
      <w:pPr>
        <w:spacing w:line="360" w:lineRule="auto"/>
        <w:jc w:val="both"/>
        <w:rPr>
          <w:rFonts w:ascii="Palatino Linotype" w:hAnsi="Palatino Linotype" w:cs="Arial"/>
        </w:rPr>
      </w:pPr>
      <w:r>
        <w:rPr>
          <w:rFonts w:ascii="Palatino Linotype" w:hAnsi="Palatino Linotype" w:cs="Arial"/>
          <w:b/>
        </w:rPr>
        <w:lastRenderedPageBreak/>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w:t>
      </w:r>
      <w:r w:rsidR="00315E75">
        <w:rPr>
          <w:rFonts w:ascii="Palatino Linotype" w:hAnsi="Palatino Linotype" w:cs="Arial"/>
        </w:rPr>
        <w:t xml:space="preserve"> </w:t>
      </w:r>
      <w:r w:rsidR="00315E75" w:rsidRPr="000272B4">
        <w:rPr>
          <w:rFonts w:ascii="Palatino Linotype" w:hAnsi="Palatino Linotype" w:cs="Arial"/>
        </w:rPr>
        <w:t>Sistema de Acceso a la Información Mexiquense</w:t>
      </w:r>
      <w:r>
        <w:rPr>
          <w:rFonts w:ascii="Palatino Linotype" w:hAnsi="Palatino Linotype" w:cs="Arial"/>
        </w:rPr>
        <w:t xml:space="preserve"> </w:t>
      </w:r>
      <w:r w:rsidR="00315E75" w:rsidRPr="00315E75">
        <w:rPr>
          <w:rFonts w:ascii="Palatino Linotype" w:hAnsi="Palatino Linotype" w:cs="Arial"/>
          <w:b/>
        </w:rPr>
        <w:t>(</w:t>
      </w:r>
      <w:r w:rsidRPr="00315E75">
        <w:rPr>
          <w:rFonts w:ascii="Palatino Linotype" w:hAnsi="Palatino Linotype" w:cs="Arial"/>
          <w:b/>
        </w:rPr>
        <w:t>SAIMEX</w:t>
      </w:r>
      <w:r w:rsidR="00315E75" w:rsidRPr="00315E75">
        <w:rPr>
          <w:rFonts w:ascii="Palatino Linotype" w:hAnsi="Palatino Linotype" w:cs="Arial"/>
          <w:b/>
        </w:rPr>
        <w:t>)</w:t>
      </w:r>
      <w:r>
        <w:rPr>
          <w:rFonts w:ascii="Palatino Linotype" w:hAnsi="Palatino Linotype" w:cs="Arial"/>
        </w:rPr>
        <w:t>.</w:t>
      </w:r>
    </w:p>
    <w:p w14:paraId="5AC05AEE" w14:textId="77777777" w:rsidR="00A64E4C" w:rsidRDefault="00A64E4C" w:rsidP="00A64E4C">
      <w:pPr>
        <w:spacing w:line="360" w:lineRule="auto"/>
        <w:jc w:val="both"/>
        <w:rPr>
          <w:rFonts w:ascii="Palatino Linotype" w:hAnsi="Palatino Linotype" w:cs="Arial"/>
        </w:rPr>
      </w:pPr>
    </w:p>
    <w:p w14:paraId="206D3926" w14:textId="77777777" w:rsidR="00A64E4C" w:rsidRDefault="00A64E4C" w:rsidP="00A64E4C">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w:t>
      </w:r>
      <w:r w:rsidR="00C30893">
        <w:rPr>
          <w:rFonts w:ascii="Palatino Linotype" w:hAnsi="Palatino Linotype" w:cs="Arial"/>
        </w:rPr>
        <w:t xml:space="preserve"> </w:t>
      </w:r>
      <w:r w:rsidR="00C30893" w:rsidRPr="000272B4">
        <w:rPr>
          <w:rFonts w:ascii="Palatino Linotype" w:hAnsi="Palatino Linotype" w:cs="Arial"/>
        </w:rPr>
        <w:t>Sistema de Acceso a la Información Mexiquense</w:t>
      </w:r>
      <w:r>
        <w:rPr>
          <w:rFonts w:ascii="Palatino Linotype" w:hAnsi="Palatino Linotype" w:cs="Arial"/>
        </w:rPr>
        <w:t xml:space="preserve"> </w:t>
      </w:r>
      <w:r w:rsidR="00C30893">
        <w:rPr>
          <w:rFonts w:ascii="Palatino Linotype" w:hAnsi="Palatino Linotype" w:cs="Arial"/>
        </w:rPr>
        <w:t>(</w:t>
      </w:r>
      <w:r w:rsidRPr="00C30893">
        <w:rPr>
          <w:rFonts w:ascii="Palatino Linotype" w:hAnsi="Palatino Linotype" w:cs="Arial"/>
          <w:b/>
        </w:rPr>
        <w:t>SAIMEX</w:t>
      </w:r>
      <w:r w:rsidR="00C30893">
        <w:rPr>
          <w:rFonts w:ascii="Palatino Linotype" w:hAnsi="Palatino Linotype" w:cs="Arial"/>
        </w:rPr>
        <w:t>)</w:t>
      </w:r>
      <w:r>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193634BC" w14:textId="77777777" w:rsidR="00A64E4C" w:rsidRDefault="00A64E4C" w:rsidP="00A64E4C">
      <w:pPr>
        <w:spacing w:line="360" w:lineRule="auto"/>
        <w:jc w:val="center"/>
        <w:rPr>
          <w:rFonts w:ascii="Palatino Linotype" w:hAnsi="Palatino Linotype" w:cs="Arial"/>
        </w:rPr>
      </w:pPr>
    </w:p>
    <w:p w14:paraId="4F91C02D" w14:textId="77777777" w:rsidR="00A64E4C" w:rsidRDefault="00A64E4C" w:rsidP="00A64E4C">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JOSÉ MARTÍNEZ VILCHIS, MARÍA DEL ROSARIO MEJÍA AYALA, SHARON CRISTINA MORALES MARTÍNEZ, LUIS GUSTAVO PARRA NORIEGA Y GUADALUPE RAMÍREZ PEÑA</w:t>
      </w:r>
      <w:r w:rsidR="00850EA4" w:rsidRPr="00EE5467">
        <w:rPr>
          <w:rFonts w:ascii="Palatino Linotype" w:hAnsi="Palatino Linotype" w:cs="Arial"/>
        </w:rPr>
        <w:t xml:space="preserve">, EN LA </w:t>
      </w:r>
      <w:r w:rsidR="00DE50B9">
        <w:rPr>
          <w:rFonts w:ascii="Palatino Linotype" w:hAnsi="Palatino Linotype" w:cs="Arial"/>
        </w:rPr>
        <w:t>DÉCIMA SÉPTIMA</w:t>
      </w:r>
      <w:r w:rsidR="00850EA4">
        <w:rPr>
          <w:rFonts w:ascii="Palatino Linotype" w:hAnsi="Palatino Linotype" w:cs="Arial"/>
        </w:rPr>
        <w:t xml:space="preserve"> </w:t>
      </w:r>
      <w:r w:rsidR="00850EA4" w:rsidRPr="00EE5467">
        <w:rPr>
          <w:rFonts w:ascii="Palatino Linotype" w:hAnsi="Palatino Linotype" w:cs="Arial"/>
        </w:rPr>
        <w:t xml:space="preserve">SESIÓN ORDINARIA CELEBRADA EL </w:t>
      </w:r>
      <w:r w:rsidR="00DE50B9">
        <w:rPr>
          <w:rFonts w:ascii="Palatino Linotype" w:hAnsi="Palatino Linotype" w:cs="Arial"/>
        </w:rPr>
        <w:t>ONCE</w:t>
      </w:r>
      <w:r w:rsidR="00850EA4" w:rsidRPr="00EE5467">
        <w:rPr>
          <w:rFonts w:ascii="Palatino Linotype" w:hAnsi="Palatino Linotype" w:cs="Arial"/>
        </w:rPr>
        <w:t xml:space="preserve"> DE </w:t>
      </w:r>
      <w:r w:rsidR="00DE50B9">
        <w:rPr>
          <w:rFonts w:ascii="Palatino Linotype" w:hAnsi="Palatino Linotype" w:cs="Arial"/>
        </w:rPr>
        <w:t>MAYO</w:t>
      </w:r>
      <w:r w:rsidR="00850EA4" w:rsidRPr="00EE5467">
        <w:rPr>
          <w:rFonts w:ascii="Palatino Linotype" w:hAnsi="Palatino Linotype" w:cs="Arial"/>
        </w:rPr>
        <w:t xml:space="preserve"> DE DOS MIL </w:t>
      </w:r>
      <w:r w:rsidR="00850EA4">
        <w:rPr>
          <w:rFonts w:ascii="Palatino Linotype" w:hAnsi="Palatino Linotype" w:cs="Arial"/>
        </w:rPr>
        <w:t>VEINTIDÓS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14:paraId="25865AD0" w14:textId="77777777" w:rsidR="00850EA4" w:rsidRDefault="00850EA4" w:rsidP="00A64E4C">
      <w:pPr>
        <w:spacing w:line="360" w:lineRule="auto"/>
        <w:jc w:val="both"/>
        <w:rPr>
          <w:rFonts w:ascii="Palatino Linotype" w:hAnsi="Palatino Linotype" w:cs="Arial"/>
        </w:rPr>
      </w:pPr>
    </w:p>
    <w:p w14:paraId="2E569696" w14:textId="77777777"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14:paraId="4ADBB4BC" w14:textId="77777777" w:rsidR="00171E1F" w:rsidRDefault="00171E1F" w:rsidP="00A64E4C">
      <w:pPr>
        <w:jc w:val="both"/>
        <w:rPr>
          <w:rFonts w:ascii="Palatino Linotype" w:hAnsi="Palatino Linotype" w:cs="Arial"/>
          <w:sz w:val="20"/>
          <w:szCs w:val="20"/>
        </w:rPr>
      </w:pPr>
    </w:p>
    <w:p w14:paraId="69B16BA2" w14:textId="77777777" w:rsidR="00171E1F" w:rsidRDefault="00171E1F" w:rsidP="00A64E4C">
      <w:pPr>
        <w:jc w:val="both"/>
        <w:rPr>
          <w:rFonts w:ascii="Palatino Linotype" w:hAnsi="Palatino Linotype" w:cs="Arial"/>
          <w:sz w:val="20"/>
          <w:szCs w:val="20"/>
        </w:rPr>
      </w:pPr>
    </w:p>
    <w:p w14:paraId="567B0FCD" w14:textId="77777777" w:rsidR="00171E1F" w:rsidRDefault="00171E1F" w:rsidP="00A64E4C">
      <w:pPr>
        <w:jc w:val="both"/>
        <w:rPr>
          <w:rFonts w:ascii="Palatino Linotype" w:hAnsi="Palatino Linotype" w:cs="Arial"/>
          <w:sz w:val="20"/>
          <w:szCs w:val="20"/>
        </w:rPr>
      </w:pPr>
    </w:p>
    <w:p w14:paraId="4A19FF2B" w14:textId="77777777" w:rsidR="00171E1F" w:rsidRDefault="00171E1F" w:rsidP="00A64E4C">
      <w:pPr>
        <w:jc w:val="both"/>
        <w:rPr>
          <w:rFonts w:ascii="Palatino Linotype" w:hAnsi="Palatino Linotype" w:cs="Arial"/>
          <w:sz w:val="20"/>
          <w:szCs w:val="20"/>
        </w:rPr>
      </w:pPr>
    </w:p>
    <w:p w14:paraId="625EEA56" w14:textId="77777777" w:rsidR="00171E1F" w:rsidRDefault="00171E1F" w:rsidP="00A64E4C">
      <w:pPr>
        <w:jc w:val="both"/>
        <w:rPr>
          <w:rFonts w:ascii="Palatino Linotype" w:hAnsi="Palatino Linotype" w:cs="Arial"/>
          <w:sz w:val="20"/>
          <w:szCs w:val="20"/>
        </w:rPr>
      </w:pPr>
    </w:p>
    <w:p w14:paraId="6E50DDA6" w14:textId="77777777" w:rsidR="00171E1F" w:rsidRDefault="00171E1F" w:rsidP="00A64E4C">
      <w:pPr>
        <w:jc w:val="both"/>
        <w:rPr>
          <w:rFonts w:ascii="Palatino Linotype" w:hAnsi="Palatino Linotype" w:cs="Arial"/>
          <w:sz w:val="20"/>
          <w:szCs w:val="20"/>
        </w:rPr>
      </w:pPr>
    </w:p>
    <w:p w14:paraId="2F54258A" w14:textId="77777777" w:rsidR="00171E1F" w:rsidRDefault="00171E1F" w:rsidP="00A64E4C">
      <w:pPr>
        <w:jc w:val="both"/>
        <w:rPr>
          <w:rFonts w:ascii="Palatino Linotype" w:hAnsi="Palatino Linotype" w:cs="Arial"/>
          <w:sz w:val="20"/>
          <w:szCs w:val="20"/>
        </w:rPr>
      </w:pPr>
    </w:p>
    <w:p w14:paraId="4A30D8E7" w14:textId="77777777" w:rsidR="00171E1F" w:rsidRDefault="00171E1F" w:rsidP="00A64E4C">
      <w:pPr>
        <w:jc w:val="both"/>
        <w:rPr>
          <w:rFonts w:ascii="Palatino Linotype" w:hAnsi="Palatino Linotype" w:cs="Arial"/>
          <w:sz w:val="20"/>
          <w:szCs w:val="20"/>
        </w:rPr>
      </w:pPr>
    </w:p>
    <w:p w14:paraId="4EFDF17B" w14:textId="77777777" w:rsidR="00171E1F" w:rsidRDefault="00171E1F" w:rsidP="00A64E4C">
      <w:pPr>
        <w:jc w:val="both"/>
        <w:rPr>
          <w:rFonts w:ascii="Palatino Linotype" w:hAnsi="Palatino Linotype" w:cs="Arial"/>
          <w:sz w:val="20"/>
          <w:szCs w:val="20"/>
        </w:rPr>
      </w:pPr>
    </w:p>
    <w:p w14:paraId="7F25D42C" w14:textId="77777777" w:rsidR="00171E1F" w:rsidRDefault="00171E1F" w:rsidP="00A64E4C">
      <w:pPr>
        <w:jc w:val="both"/>
        <w:rPr>
          <w:rFonts w:ascii="Palatino Linotype" w:hAnsi="Palatino Linotype" w:cs="Arial"/>
          <w:sz w:val="20"/>
          <w:szCs w:val="20"/>
        </w:rPr>
      </w:pPr>
    </w:p>
    <w:p w14:paraId="694989AD" w14:textId="77777777" w:rsidR="00171E1F" w:rsidRDefault="00171E1F" w:rsidP="00A64E4C">
      <w:pPr>
        <w:jc w:val="both"/>
        <w:rPr>
          <w:rFonts w:ascii="Palatino Linotype" w:hAnsi="Palatino Linotype" w:cs="Arial"/>
          <w:sz w:val="20"/>
          <w:szCs w:val="20"/>
        </w:rPr>
      </w:pPr>
    </w:p>
    <w:p w14:paraId="4533AF0E" w14:textId="77777777" w:rsidR="00171E1F" w:rsidRDefault="00171E1F" w:rsidP="00A64E4C">
      <w:pPr>
        <w:jc w:val="both"/>
        <w:rPr>
          <w:rFonts w:ascii="Palatino Linotype" w:hAnsi="Palatino Linotype" w:cs="Arial"/>
          <w:sz w:val="20"/>
          <w:szCs w:val="20"/>
        </w:rPr>
      </w:pPr>
    </w:p>
    <w:p w14:paraId="6ACF7391" w14:textId="77777777" w:rsidR="00171E1F" w:rsidRDefault="00171E1F" w:rsidP="00A64E4C">
      <w:pPr>
        <w:jc w:val="both"/>
        <w:rPr>
          <w:rFonts w:ascii="Palatino Linotype" w:hAnsi="Palatino Linotype" w:cs="Arial"/>
          <w:sz w:val="20"/>
          <w:szCs w:val="20"/>
        </w:rPr>
      </w:pPr>
    </w:p>
    <w:p w14:paraId="33916675" w14:textId="77777777" w:rsidR="00171E1F" w:rsidRDefault="00171E1F" w:rsidP="00A64E4C">
      <w:pPr>
        <w:jc w:val="both"/>
        <w:rPr>
          <w:rFonts w:ascii="Palatino Linotype" w:hAnsi="Palatino Linotype" w:cs="Arial"/>
          <w:sz w:val="20"/>
          <w:szCs w:val="20"/>
        </w:rPr>
      </w:pPr>
    </w:p>
    <w:p w14:paraId="6C1455D1" w14:textId="77777777" w:rsidR="00171E1F" w:rsidRDefault="00171E1F" w:rsidP="00A64E4C">
      <w:pPr>
        <w:jc w:val="both"/>
        <w:rPr>
          <w:rFonts w:ascii="Palatino Linotype" w:hAnsi="Palatino Linotype" w:cs="Arial"/>
          <w:sz w:val="20"/>
          <w:szCs w:val="20"/>
        </w:rPr>
      </w:pPr>
    </w:p>
    <w:p w14:paraId="632D1F6C" w14:textId="77777777" w:rsidR="00171E1F" w:rsidRDefault="00171E1F" w:rsidP="00A64E4C">
      <w:pPr>
        <w:jc w:val="both"/>
        <w:rPr>
          <w:rFonts w:ascii="Palatino Linotype" w:hAnsi="Palatino Linotype" w:cs="Arial"/>
          <w:sz w:val="20"/>
          <w:szCs w:val="20"/>
        </w:rPr>
      </w:pPr>
    </w:p>
    <w:p w14:paraId="551B4CAC" w14:textId="77777777" w:rsidR="00171E1F" w:rsidRDefault="00171E1F" w:rsidP="00A64E4C">
      <w:pPr>
        <w:jc w:val="both"/>
        <w:rPr>
          <w:rFonts w:ascii="Palatino Linotype" w:hAnsi="Palatino Linotype" w:cs="Arial"/>
          <w:sz w:val="20"/>
          <w:szCs w:val="20"/>
        </w:rPr>
      </w:pPr>
    </w:p>
    <w:p w14:paraId="1359458B" w14:textId="77777777" w:rsidR="00171E1F" w:rsidRDefault="00171E1F" w:rsidP="00A64E4C">
      <w:pPr>
        <w:jc w:val="both"/>
        <w:rPr>
          <w:rFonts w:ascii="Palatino Linotype" w:hAnsi="Palatino Linotype" w:cs="Arial"/>
          <w:sz w:val="20"/>
          <w:szCs w:val="20"/>
        </w:rPr>
      </w:pPr>
    </w:p>
    <w:p w14:paraId="62CD9DEA" w14:textId="77777777" w:rsidR="00171E1F" w:rsidRDefault="00171E1F" w:rsidP="00A64E4C">
      <w:pPr>
        <w:jc w:val="both"/>
        <w:rPr>
          <w:rFonts w:ascii="Palatino Linotype" w:hAnsi="Palatino Linotype" w:cs="Arial"/>
          <w:sz w:val="20"/>
          <w:szCs w:val="20"/>
        </w:rPr>
      </w:pPr>
    </w:p>
    <w:p w14:paraId="05301199" w14:textId="77777777" w:rsidR="00171E1F" w:rsidRDefault="00171E1F" w:rsidP="00A64E4C">
      <w:pPr>
        <w:jc w:val="both"/>
        <w:rPr>
          <w:rFonts w:ascii="Palatino Linotype" w:hAnsi="Palatino Linotype" w:cs="Arial"/>
          <w:sz w:val="20"/>
          <w:szCs w:val="20"/>
        </w:rPr>
      </w:pPr>
    </w:p>
    <w:p w14:paraId="201FCA2A" w14:textId="77777777" w:rsidR="00171E1F" w:rsidRDefault="00171E1F" w:rsidP="00A64E4C">
      <w:pPr>
        <w:jc w:val="both"/>
        <w:rPr>
          <w:rFonts w:ascii="Palatino Linotype" w:hAnsi="Palatino Linotype" w:cs="Arial"/>
          <w:sz w:val="20"/>
          <w:szCs w:val="20"/>
        </w:rPr>
      </w:pPr>
    </w:p>
    <w:p w14:paraId="7E9B6DD8" w14:textId="77777777" w:rsidR="00171E1F" w:rsidRDefault="00171E1F" w:rsidP="00A64E4C">
      <w:pPr>
        <w:jc w:val="both"/>
        <w:rPr>
          <w:rFonts w:ascii="Palatino Linotype" w:hAnsi="Palatino Linotype" w:cs="Arial"/>
          <w:sz w:val="20"/>
          <w:szCs w:val="20"/>
        </w:rPr>
      </w:pPr>
    </w:p>
    <w:p w14:paraId="2BD1E757" w14:textId="77777777" w:rsidR="00171E1F" w:rsidRDefault="00171E1F" w:rsidP="00A64E4C">
      <w:pPr>
        <w:jc w:val="both"/>
        <w:rPr>
          <w:rFonts w:ascii="Palatino Linotype" w:hAnsi="Palatino Linotype" w:cs="Arial"/>
          <w:sz w:val="20"/>
          <w:szCs w:val="20"/>
        </w:rPr>
      </w:pPr>
    </w:p>
    <w:p w14:paraId="2EA4AF6D" w14:textId="77777777" w:rsidR="00171E1F" w:rsidRDefault="00171E1F" w:rsidP="00A64E4C">
      <w:pPr>
        <w:jc w:val="both"/>
        <w:rPr>
          <w:rFonts w:ascii="Palatino Linotype" w:hAnsi="Palatino Linotype" w:cs="Arial"/>
          <w:sz w:val="20"/>
          <w:szCs w:val="20"/>
        </w:rPr>
      </w:pPr>
    </w:p>
    <w:p w14:paraId="7EEAB2A0" w14:textId="77777777" w:rsidR="00171E1F" w:rsidRDefault="00171E1F" w:rsidP="00A64E4C">
      <w:pPr>
        <w:jc w:val="both"/>
        <w:rPr>
          <w:rFonts w:ascii="Palatino Linotype" w:hAnsi="Palatino Linotype" w:cs="Arial"/>
          <w:sz w:val="20"/>
          <w:szCs w:val="20"/>
        </w:rPr>
      </w:pPr>
    </w:p>
    <w:p w14:paraId="0CD38FA7" w14:textId="77777777" w:rsidR="00171E1F" w:rsidRDefault="00171E1F" w:rsidP="00A64E4C">
      <w:pPr>
        <w:jc w:val="both"/>
        <w:rPr>
          <w:rFonts w:ascii="Palatino Linotype" w:hAnsi="Palatino Linotype" w:cs="Arial"/>
          <w:sz w:val="20"/>
          <w:szCs w:val="20"/>
        </w:rPr>
      </w:pPr>
    </w:p>
    <w:p w14:paraId="2B3A9FF5" w14:textId="77777777" w:rsidR="00171E1F" w:rsidRDefault="00171E1F" w:rsidP="00A64E4C">
      <w:pPr>
        <w:jc w:val="both"/>
        <w:rPr>
          <w:rFonts w:ascii="Palatino Linotype" w:hAnsi="Palatino Linotype" w:cs="Arial"/>
          <w:sz w:val="20"/>
          <w:szCs w:val="20"/>
        </w:rPr>
      </w:pPr>
    </w:p>
    <w:p w14:paraId="03174CE1" w14:textId="77777777" w:rsidR="00171E1F" w:rsidRDefault="00171E1F" w:rsidP="00A64E4C">
      <w:pPr>
        <w:jc w:val="both"/>
        <w:rPr>
          <w:rFonts w:ascii="Palatino Linotype" w:hAnsi="Palatino Linotype" w:cs="Arial"/>
          <w:sz w:val="20"/>
          <w:szCs w:val="20"/>
        </w:rPr>
      </w:pPr>
    </w:p>
    <w:p w14:paraId="2FED032B" w14:textId="77777777" w:rsidR="00171E1F" w:rsidRDefault="00171E1F" w:rsidP="00A64E4C">
      <w:pPr>
        <w:jc w:val="both"/>
        <w:rPr>
          <w:rFonts w:ascii="Palatino Linotype" w:hAnsi="Palatino Linotype" w:cs="Arial"/>
          <w:sz w:val="20"/>
          <w:szCs w:val="20"/>
        </w:rPr>
      </w:pPr>
    </w:p>
    <w:p w14:paraId="329F61A4" w14:textId="77777777" w:rsidR="00171E1F" w:rsidRDefault="00171E1F" w:rsidP="00A64E4C">
      <w:pPr>
        <w:jc w:val="both"/>
        <w:rPr>
          <w:rFonts w:ascii="Palatino Linotype" w:hAnsi="Palatino Linotype" w:cs="Arial"/>
          <w:sz w:val="20"/>
          <w:szCs w:val="20"/>
        </w:rPr>
      </w:pPr>
    </w:p>
    <w:p w14:paraId="277192F7" w14:textId="77777777" w:rsidR="00171E1F" w:rsidRDefault="00171E1F" w:rsidP="00A64E4C">
      <w:pPr>
        <w:jc w:val="both"/>
        <w:rPr>
          <w:rFonts w:ascii="Palatino Linotype" w:hAnsi="Palatino Linotype" w:cs="Arial"/>
          <w:sz w:val="20"/>
          <w:szCs w:val="20"/>
        </w:rPr>
      </w:pPr>
    </w:p>
    <w:p w14:paraId="4B1FE506" w14:textId="77777777" w:rsidR="00171E1F" w:rsidRDefault="00171E1F" w:rsidP="00A64E4C">
      <w:pPr>
        <w:jc w:val="both"/>
        <w:rPr>
          <w:rFonts w:ascii="Palatino Linotype" w:hAnsi="Palatino Linotype" w:cs="Arial"/>
          <w:sz w:val="20"/>
          <w:szCs w:val="20"/>
        </w:rPr>
      </w:pPr>
    </w:p>
    <w:p w14:paraId="21A1E21C" w14:textId="77777777" w:rsidR="00171E1F" w:rsidRDefault="00171E1F" w:rsidP="00A64E4C">
      <w:pPr>
        <w:jc w:val="both"/>
        <w:rPr>
          <w:rFonts w:ascii="Palatino Linotype" w:hAnsi="Palatino Linotype" w:cs="Arial"/>
          <w:sz w:val="20"/>
          <w:szCs w:val="20"/>
        </w:rPr>
      </w:pPr>
    </w:p>
    <w:p w14:paraId="5A6C1839" w14:textId="77777777" w:rsidR="00171E1F" w:rsidRDefault="00171E1F" w:rsidP="00A64E4C">
      <w:pPr>
        <w:jc w:val="both"/>
        <w:rPr>
          <w:rFonts w:ascii="Palatino Linotype" w:hAnsi="Palatino Linotype" w:cs="Arial"/>
          <w:sz w:val="20"/>
          <w:szCs w:val="20"/>
        </w:rPr>
      </w:pPr>
    </w:p>
    <w:p w14:paraId="7FEA2A8E" w14:textId="77777777" w:rsidR="00171E1F" w:rsidRDefault="00171E1F" w:rsidP="00A64E4C">
      <w:pPr>
        <w:jc w:val="both"/>
        <w:rPr>
          <w:rFonts w:ascii="Palatino Linotype" w:hAnsi="Palatino Linotype" w:cs="Arial"/>
          <w:sz w:val="20"/>
          <w:szCs w:val="20"/>
        </w:rPr>
      </w:pPr>
    </w:p>
    <w:p w14:paraId="556F8059" w14:textId="77777777" w:rsidR="00171E1F" w:rsidRDefault="00171E1F" w:rsidP="00A64E4C">
      <w:pPr>
        <w:jc w:val="both"/>
        <w:rPr>
          <w:rFonts w:ascii="Palatino Linotype" w:hAnsi="Palatino Linotype" w:cs="Arial"/>
          <w:sz w:val="20"/>
          <w:szCs w:val="20"/>
        </w:rPr>
      </w:pPr>
    </w:p>
    <w:p w14:paraId="319BAC6D" w14:textId="77777777" w:rsidR="00171E1F" w:rsidRDefault="00171E1F" w:rsidP="00A64E4C">
      <w:pPr>
        <w:jc w:val="both"/>
        <w:rPr>
          <w:rFonts w:ascii="Palatino Linotype" w:hAnsi="Palatino Linotype" w:cs="Arial"/>
          <w:sz w:val="20"/>
          <w:szCs w:val="20"/>
        </w:rPr>
      </w:pPr>
    </w:p>
    <w:p w14:paraId="3C32A020" w14:textId="77777777" w:rsidR="00171E1F" w:rsidRDefault="00171E1F" w:rsidP="00A64E4C">
      <w:pPr>
        <w:jc w:val="both"/>
        <w:rPr>
          <w:rFonts w:ascii="Palatino Linotype" w:hAnsi="Palatino Linotype" w:cs="Arial"/>
          <w:sz w:val="20"/>
          <w:szCs w:val="20"/>
        </w:rPr>
      </w:pPr>
    </w:p>
    <w:p w14:paraId="7D35ACE2" w14:textId="77777777" w:rsidR="00171E1F" w:rsidRDefault="00171E1F" w:rsidP="00A64E4C">
      <w:pPr>
        <w:jc w:val="both"/>
        <w:rPr>
          <w:rFonts w:ascii="Palatino Linotype" w:hAnsi="Palatino Linotype" w:cs="Arial"/>
          <w:sz w:val="20"/>
          <w:szCs w:val="20"/>
        </w:rPr>
      </w:pPr>
    </w:p>
    <w:p w14:paraId="0F366253" w14:textId="77777777" w:rsidR="00171E1F" w:rsidRDefault="00171E1F" w:rsidP="00A64E4C">
      <w:pPr>
        <w:jc w:val="both"/>
        <w:rPr>
          <w:rFonts w:ascii="Palatino Linotype" w:hAnsi="Palatino Linotype" w:cs="Arial"/>
          <w:sz w:val="20"/>
          <w:szCs w:val="20"/>
        </w:rPr>
      </w:pPr>
    </w:p>
    <w:p w14:paraId="3466C652" w14:textId="77777777" w:rsidR="00171E1F" w:rsidRDefault="00171E1F" w:rsidP="00A64E4C">
      <w:pPr>
        <w:jc w:val="both"/>
        <w:rPr>
          <w:rFonts w:ascii="Palatino Linotype" w:hAnsi="Palatino Linotype" w:cs="Arial"/>
          <w:sz w:val="20"/>
          <w:szCs w:val="20"/>
        </w:rPr>
      </w:pPr>
    </w:p>
    <w:p w14:paraId="65D30C28" w14:textId="77777777" w:rsidR="00171E1F" w:rsidRDefault="00171E1F" w:rsidP="00A64E4C">
      <w:pPr>
        <w:jc w:val="both"/>
        <w:rPr>
          <w:rFonts w:ascii="Palatino Linotype" w:hAnsi="Palatino Linotype" w:cs="Arial"/>
          <w:sz w:val="20"/>
          <w:szCs w:val="20"/>
        </w:rPr>
      </w:pPr>
    </w:p>
    <w:p w14:paraId="6C864899" w14:textId="77777777" w:rsidR="00171E1F" w:rsidRDefault="00171E1F" w:rsidP="00A64E4C">
      <w:pPr>
        <w:jc w:val="both"/>
        <w:rPr>
          <w:rFonts w:ascii="Palatino Linotype" w:hAnsi="Palatino Linotype" w:cs="Arial"/>
          <w:sz w:val="20"/>
          <w:szCs w:val="20"/>
        </w:rPr>
      </w:pPr>
    </w:p>
    <w:p w14:paraId="769C0F43" w14:textId="77777777" w:rsidR="00171E1F" w:rsidRDefault="00171E1F" w:rsidP="00A64E4C">
      <w:pPr>
        <w:jc w:val="both"/>
        <w:rPr>
          <w:rFonts w:ascii="Palatino Linotype" w:hAnsi="Palatino Linotype" w:cs="Arial"/>
          <w:sz w:val="20"/>
          <w:szCs w:val="20"/>
        </w:rPr>
      </w:pPr>
    </w:p>
    <w:p w14:paraId="5C027CF1" w14:textId="77777777" w:rsidR="00171E1F" w:rsidRPr="00B04ECD" w:rsidRDefault="00171E1F" w:rsidP="00A64E4C">
      <w:pPr>
        <w:jc w:val="both"/>
        <w:rPr>
          <w:rFonts w:ascii="Palatino Linotype" w:hAnsi="Palatino Linotype" w:cs="Arial"/>
          <w:sz w:val="20"/>
          <w:szCs w:val="20"/>
        </w:rPr>
      </w:pPr>
    </w:p>
    <w:sectPr w:rsidR="00171E1F" w:rsidRPr="00B04ECD" w:rsidSect="00E17364">
      <w:headerReference w:type="default" r:id="rId10"/>
      <w:footerReference w:type="default" r:id="rId11"/>
      <w:headerReference w:type="first" r:id="rId12"/>
      <w:footerReference w:type="first" r:id="rId13"/>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B66A" w14:textId="77777777" w:rsidR="00BB45F6" w:rsidRDefault="00BB45F6" w:rsidP="008D37AC">
      <w:r>
        <w:separator/>
      </w:r>
    </w:p>
  </w:endnote>
  <w:endnote w:type="continuationSeparator" w:id="0">
    <w:p w14:paraId="5D00C2B9" w14:textId="77777777" w:rsidR="00BB45F6" w:rsidRDefault="00BB45F6"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1062"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C48F9">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C48F9">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2C69448A" w14:textId="77777777" w:rsidR="00341BCF" w:rsidRDefault="00341BCF" w:rsidP="007B021F">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4270"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C48F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C48F9">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708E7B08" w14:textId="77777777" w:rsidR="00341BCF" w:rsidRDefault="00341B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242B" w14:textId="77777777" w:rsidR="00BB45F6" w:rsidRDefault="00BB45F6" w:rsidP="008D37AC">
      <w:r>
        <w:separator/>
      </w:r>
    </w:p>
  </w:footnote>
  <w:footnote w:type="continuationSeparator" w:id="0">
    <w:p w14:paraId="0E15AC77" w14:textId="77777777" w:rsidR="00BB45F6" w:rsidRDefault="00BB45F6" w:rsidP="008D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AD94" w14:textId="77777777"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847977A" wp14:editId="3D8AC5DD">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14:paraId="1876AA8E" w14:textId="77777777" w:rsidTr="00234FE8">
      <w:tc>
        <w:tcPr>
          <w:tcW w:w="2489" w:type="dxa"/>
          <w:shd w:val="clear" w:color="auto" w:fill="auto"/>
          <w:vAlign w:val="center"/>
        </w:tcPr>
        <w:p w14:paraId="3C61D657"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14:paraId="10689DB4" w14:textId="77777777" w:rsidR="00341BCF" w:rsidRPr="005A5E02" w:rsidRDefault="00554467" w:rsidP="00234FE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1965</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341BCF" w:rsidRPr="00792FF5">
            <w:rPr>
              <w:rFonts w:ascii="Palatino Linotype" w:hAnsi="Palatino Linotype"/>
              <w:b/>
              <w:sz w:val="22"/>
              <w:szCs w:val="22"/>
              <w:lang w:val="es-ES_tradnl"/>
            </w:rPr>
            <w:t>1</w:t>
          </w:r>
          <w:r w:rsidR="00234FE8">
            <w:rPr>
              <w:rFonts w:ascii="Palatino Linotype" w:hAnsi="Palatino Linotype"/>
              <w:b/>
              <w:sz w:val="22"/>
              <w:szCs w:val="22"/>
              <w:lang w:val="es-ES_tradnl"/>
            </w:rPr>
            <w:t>.</w:t>
          </w:r>
        </w:p>
      </w:tc>
    </w:tr>
    <w:tr w:rsidR="00341BCF" w:rsidRPr="008A510F" w14:paraId="6A8AEA51" w14:textId="77777777" w:rsidTr="00234FE8">
      <w:tc>
        <w:tcPr>
          <w:tcW w:w="2489" w:type="dxa"/>
          <w:shd w:val="clear" w:color="auto" w:fill="auto"/>
          <w:vAlign w:val="center"/>
        </w:tcPr>
        <w:p w14:paraId="1B79CADA"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14:paraId="2A67C8B1" w14:textId="77777777" w:rsidR="00341BCF" w:rsidRPr="00927A01" w:rsidRDefault="00554467" w:rsidP="00716146">
          <w:pPr>
            <w:ind w:left="-45" w:right="176"/>
            <w:jc w:val="both"/>
            <w:rPr>
              <w:rFonts w:ascii="Palatino Linotype" w:hAnsi="Palatino Linotype"/>
              <w:b/>
              <w:sz w:val="22"/>
              <w:szCs w:val="22"/>
              <w:lang w:val="es-ES_tradnl"/>
            </w:rPr>
          </w:pPr>
          <w:r w:rsidRPr="00554467">
            <w:rPr>
              <w:rFonts w:ascii="Palatino Linotype" w:hAnsi="Palatino Linotype"/>
              <w:b/>
              <w:sz w:val="22"/>
              <w:szCs w:val="22"/>
              <w:lang w:val="es-419"/>
            </w:rPr>
            <w:t>Tribunal de Justicia Administrativa del Estado de México.</w:t>
          </w:r>
        </w:p>
      </w:tc>
    </w:tr>
    <w:tr w:rsidR="00341BCF" w:rsidRPr="005A5E02" w14:paraId="4E47D3AD" w14:textId="77777777" w:rsidTr="00234FE8">
      <w:trPr>
        <w:gridAfter w:val="1"/>
        <w:wAfter w:w="141" w:type="dxa"/>
      </w:trPr>
      <w:tc>
        <w:tcPr>
          <w:tcW w:w="2552" w:type="dxa"/>
          <w:gridSpan w:val="2"/>
          <w:shd w:val="clear" w:color="auto" w:fill="auto"/>
          <w:vAlign w:val="center"/>
        </w:tcPr>
        <w:p w14:paraId="6E4C1238"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14:paraId="7763E4A7" w14:textId="77777777"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4907B2D" w14:textId="77777777"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4" w:type="dxa"/>
      <w:tblInd w:w="3969" w:type="dxa"/>
      <w:tblLayout w:type="fixed"/>
      <w:tblLook w:val="04A0" w:firstRow="1" w:lastRow="0" w:firstColumn="1" w:lastColumn="0" w:noHBand="0" w:noVBand="1"/>
    </w:tblPr>
    <w:tblGrid>
      <w:gridCol w:w="2551"/>
      <w:gridCol w:w="3403"/>
    </w:tblGrid>
    <w:tr w:rsidR="00341BCF" w:rsidRPr="005A5E02" w14:paraId="0AA81301" w14:textId="77777777" w:rsidTr="00234FE8">
      <w:tc>
        <w:tcPr>
          <w:tcW w:w="2551" w:type="dxa"/>
          <w:shd w:val="clear" w:color="auto" w:fill="auto"/>
          <w:vAlign w:val="center"/>
        </w:tcPr>
        <w:p w14:paraId="3D25CC1A"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3" w:type="dxa"/>
          <w:shd w:val="clear" w:color="auto" w:fill="auto"/>
          <w:vAlign w:val="center"/>
        </w:tcPr>
        <w:p w14:paraId="6E13DA3C" w14:textId="77777777" w:rsidR="00341BCF" w:rsidRPr="005A5E02" w:rsidRDefault="00341BCF" w:rsidP="0055446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554467">
            <w:rPr>
              <w:rFonts w:ascii="Palatino Linotype" w:hAnsi="Palatino Linotype"/>
              <w:b/>
              <w:sz w:val="22"/>
              <w:szCs w:val="22"/>
              <w:lang w:val="es-419"/>
            </w:rPr>
            <w:t>1965</w:t>
          </w:r>
          <w:r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5A5E02" w14:paraId="0498ED49" w14:textId="77777777" w:rsidTr="00234FE8">
      <w:trPr>
        <w:trHeight w:val="130"/>
      </w:trPr>
      <w:tc>
        <w:tcPr>
          <w:tcW w:w="2551" w:type="dxa"/>
          <w:shd w:val="clear" w:color="auto" w:fill="auto"/>
          <w:vAlign w:val="center"/>
        </w:tcPr>
        <w:p w14:paraId="6CEDD3B8"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3" w:type="dxa"/>
          <w:shd w:val="clear" w:color="auto" w:fill="auto"/>
          <w:vAlign w:val="center"/>
        </w:tcPr>
        <w:p w14:paraId="7AE0292F" w14:textId="28E77176" w:rsidR="00341BCF" w:rsidRPr="00554467" w:rsidRDefault="005B059A" w:rsidP="007B021F">
          <w:pPr>
            <w:ind w:left="-45"/>
            <w:jc w:val="both"/>
            <w:rPr>
              <w:rFonts w:ascii="Palatino Linotype" w:hAnsi="Palatino Linotype"/>
              <w:b/>
              <w:sz w:val="22"/>
              <w:szCs w:val="22"/>
              <w:lang w:val="es-419"/>
            </w:rPr>
          </w:pPr>
          <w:r>
            <w:rPr>
              <w:rFonts w:ascii="Palatino Linotype" w:hAnsi="Palatino Linotype"/>
              <w:b/>
              <w:sz w:val="22"/>
              <w:szCs w:val="22"/>
              <w:lang w:val="es-419"/>
            </w:rPr>
            <w:t>xxxxxxxxxxxxxx</w:t>
          </w:r>
        </w:p>
      </w:tc>
    </w:tr>
    <w:tr w:rsidR="00341BCF" w:rsidRPr="005A5E02" w14:paraId="31C046EB" w14:textId="77777777" w:rsidTr="00234FE8">
      <w:trPr>
        <w:trHeight w:val="228"/>
      </w:trPr>
      <w:tc>
        <w:tcPr>
          <w:tcW w:w="2551" w:type="dxa"/>
          <w:shd w:val="clear" w:color="auto" w:fill="auto"/>
          <w:vAlign w:val="center"/>
        </w:tcPr>
        <w:p w14:paraId="79D3AAB6"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3" w:type="dxa"/>
          <w:shd w:val="clear" w:color="auto" w:fill="auto"/>
          <w:vAlign w:val="center"/>
        </w:tcPr>
        <w:p w14:paraId="4848F3DD" w14:textId="77777777" w:rsidR="00341BCF" w:rsidRPr="00554467" w:rsidRDefault="00554467" w:rsidP="00554467">
          <w:pPr>
            <w:ind w:left="-45"/>
            <w:jc w:val="both"/>
            <w:rPr>
              <w:rFonts w:ascii="Palatino Linotype" w:hAnsi="Palatino Linotype"/>
              <w:b/>
              <w:sz w:val="22"/>
              <w:szCs w:val="22"/>
              <w:lang w:val="es-419"/>
            </w:rPr>
          </w:pPr>
          <w:r w:rsidRPr="00554467">
            <w:rPr>
              <w:rFonts w:ascii="Palatino Linotype" w:hAnsi="Palatino Linotype"/>
              <w:b/>
              <w:sz w:val="22"/>
              <w:szCs w:val="22"/>
              <w:lang w:val="es-419"/>
            </w:rPr>
            <w:t>Tribunal de Justicia Administrativa del Estado de México</w:t>
          </w:r>
          <w:r w:rsidR="00341BCF" w:rsidRPr="00554467">
            <w:rPr>
              <w:rFonts w:ascii="Palatino Linotype" w:hAnsi="Palatino Linotype"/>
              <w:b/>
              <w:sz w:val="22"/>
              <w:szCs w:val="22"/>
              <w:lang w:val="es-419"/>
            </w:rPr>
            <w:t>.</w:t>
          </w:r>
        </w:p>
      </w:tc>
    </w:tr>
    <w:tr w:rsidR="00341BCF" w:rsidRPr="005A5E02" w14:paraId="5EA00C50" w14:textId="77777777" w:rsidTr="00234FE8">
      <w:tc>
        <w:tcPr>
          <w:tcW w:w="2551" w:type="dxa"/>
          <w:shd w:val="clear" w:color="auto" w:fill="auto"/>
          <w:vAlign w:val="center"/>
        </w:tcPr>
        <w:p w14:paraId="386D72D9"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403" w:type="dxa"/>
          <w:shd w:val="clear" w:color="auto" w:fill="auto"/>
          <w:vAlign w:val="center"/>
        </w:tcPr>
        <w:p w14:paraId="59DBC1A0" w14:textId="77777777" w:rsidR="00341BCF" w:rsidRPr="00554467" w:rsidRDefault="00234FE8" w:rsidP="00554467">
          <w:pPr>
            <w:ind w:left="-45"/>
            <w:jc w:val="both"/>
            <w:rPr>
              <w:rFonts w:ascii="Palatino Linotype" w:hAnsi="Palatino Linotype"/>
              <w:b/>
              <w:sz w:val="22"/>
              <w:szCs w:val="22"/>
              <w:lang w:val="es-419"/>
            </w:rPr>
          </w:pPr>
          <w:r w:rsidRPr="00554467">
            <w:rPr>
              <w:rFonts w:ascii="Palatino Linotype" w:hAnsi="Palatino Linotype"/>
              <w:b/>
              <w:sz w:val="22"/>
              <w:szCs w:val="22"/>
              <w:lang w:val="es-419"/>
            </w:rPr>
            <w:t>José Martínez Vilchis.</w:t>
          </w:r>
        </w:p>
      </w:tc>
    </w:tr>
  </w:tbl>
  <w:p w14:paraId="3D053633" w14:textId="77777777"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FD57F03" wp14:editId="0C7653C2">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6"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16cid:durableId="487601084">
    <w:abstractNumId w:val="0"/>
  </w:num>
  <w:num w:numId="2" w16cid:durableId="295181240">
    <w:abstractNumId w:val="3"/>
  </w:num>
  <w:num w:numId="3" w16cid:durableId="688406918">
    <w:abstractNumId w:val="7"/>
  </w:num>
  <w:num w:numId="4" w16cid:durableId="960304562">
    <w:abstractNumId w:val="5"/>
  </w:num>
  <w:num w:numId="5" w16cid:durableId="512691404">
    <w:abstractNumId w:val="2"/>
  </w:num>
  <w:num w:numId="6" w16cid:durableId="788162743">
    <w:abstractNumId w:val="4"/>
  </w:num>
  <w:num w:numId="7" w16cid:durableId="1950159793">
    <w:abstractNumId w:val="6"/>
  </w:num>
  <w:num w:numId="8" w16cid:durableId="212920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AC"/>
    <w:rsid w:val="00003216"/>
    <w:rsid w:val="000049C8"/>
    <w:rsid w:val="00017BD3"/>
    <w:rsid w:val="0002243C"/>
    <w:rsid w:val="00027682"/>
    <w:rsid w:val="0003383F"/>
    <w:rsid w:val="000509D0"/>
    <w:rsid w:val="00053D82"/>
    <w:rsid w:val="00053F0E"/>
    <w:rsid w:val="00056743"/>
    <w:rsid w:val="0005688B"/>
    <w:rsid w:val="00056A91"/>
    <w:rsid w:val="0006135F"/>
    <w:rsid w:val="000627FE"/>
    <w:rsid w:val="00073888"/>
    <w:rsid w:val="00076CB3"/>
    <w:rsid w:val="00080271"/>
    <w:rsid w:val="000878A7"/>
    <w:rsid w:val="00094F07"/>
    <w:rsid w:val="000A0112"/>
    <w:rsid w:val="000A1141"/>
    <w:rsid w:val="000B4F76"/>
    <w:rsid w:val="000C1DE7"/>
    <w:rsid w:val="000C4046"/>
    <w:rsid w:val="000C630A"/>
    <w:rsid w:val="000D079B"/>
    <w:rsid w:val="000D3390"/>
    <w:rsid w:val="000E5B66"/>
    <w:rsid w:val="000F3897"/>
    <w:rsid w:val="000F5CB5"/>
    <w:rsid w:val="00102BF1"/>
    <w:rsid w:val="00112D43"/>
    <w:rsid w:val="0012274A"/>
    <w:rsid w:val="0012350F"/>
    <w:rsid w:val="0013396D"/>
    <w:rsid w:val="001435DC"/>
    <w:rsid w:val="00143A72"/>
    <w:rsid w:val="0014459E"/>
    <w:rsid w:val="00144A6A"/>
    <w:rsid w:val="0015097D"/>
    <w:rsid w:val="001526E8"/>
    <w:rsid w:val="001619B4"/>
    <w:rsid w:val="001719BC"/>
    <w:rsid w:val="00171E1F"/>
    <w:rsid w:val="001745B1"/>
    <w:rsid w:val="00180432"/>
    <w:rsid w:val="00184493"/>
    <w:rsid w:val="00184B8A"/>
    <w:rsid w:val="00186794"/>
    <w:rsid w:val="001926D8"/>
    <w:rsid w:val="00192E16"/>
    <w:rsid w:val="001A10C7"/>
    <w:rsid w:val="001A3768"/>
    <w:rsid w:val="001A7492"/>
    <w:rsid w:val="001C6DE1"/>
    <w:rsid w:val="001E063D"/>
    <w:rsid w:val="001E1E08"/>
    <w:rsid w:val="001E21ED"/>
    <w:rsid w:val="00207C41"/>
    <w:rsid w:val="00215E3A"/>
    <w:rsid w:val="00215E6D"/>
    <w:rsid w:val="00220C91"/>
    <w:rsid w:val="00234FE8"/>
    <w:rsid w:val="0025008F"/>
    <w:rsid w:val="00256290"/>
    <w:rsid w:val="0026398C"/>
    <w:rsid w:val="00270626"/>
    <w:rsid w:val="00272CE2"/>
    <w:rsid w:val="0028025F"/>
    <w:rsid w:val="00284C0E"/>
    <w:rsid w:val="00286E35"/>
    <w:rsid w:val="0029177F"/>
    <w:rsid w:val="00292B2C"/>
    <w:rsid w:val="00294B09"/>
    <w:rsid w:val="0029747B"/>
    <w:rsid w:val="0029795A"/>
    <w:rsid w:val="002A07E1"/>
    <w:rsid w:val="002A2AD2"/>
    <w:rsid w:val="002A67FB"/>
    <w:rsid w:val="002A7150"/>
    <w:rsid w:val="002B323C"/>
    <w:rsid w:val="002B7ED6"/>
    <w:rsid w:val="002C4F79"/>
    <w:rsid w:val="002C6329"/>
    <w:rsid w:val="002D00C1"/>
    <w:rsid w:val="002D16C5"/>
    <w:rsid w:val="002D7DC1"/>
    <w:rsid w:val="002E0A62"/>
    <w:rsid w:val="002E3A17"/>
    <w:rsid w:val="002F146B"/>
    <w:rsid w:val="002F3E2A"/>
    <w:rsid w:val="00300974"/>
    <w:rsid w:val="00310CE4"/>
    <w:rsid w:val="00312A46"/>
    <w:rsid w:val="003139CE"/>
    <w:rsid w:val="003151B3"/>
    <w:rsid w:val="00315E75"/>
    <w:rsid w:val="003169D2"/>
    <w:rsid w:val="00333412"/>
    <w:rsid w:val="00341BCF"/>
    <w:rsid w:val="00345A36"/>
    <w:rsid w:val="00347992"/>
    <w:rsid w:val="0035278C"/>
    <w:rsid w:val="0035363E"/>
    <w:rsid w:val="0036458E"/>
    <w:rsid w:val="00373BC8"/>
    <w:rsid w:val="00381378"/>
    <w:rsid w:val="0038454C"/>
    <w:rsid w:val="00386083"/>
    <w:rsid w:val="00390815"/>
    <w:rsid w:val="00394397"/>
    <w:rsid w:val="00397B78"/>
    <w:rsid w:val="003A5E72"/>
    <w:rsid w:val="003B49A9"/>
    <w:rsid w:val="003B7020"/>
    <w:rsid w:val="003C5457"/>
    <w:rsid w:val="003D0670"/>
    <w:rsid w:val="003D755D"/>
    <w:rsid w:val="003E41E3"/>
    <w:rsid w:val="003E66E0"/>
    <w:rsid w:val="003F0412"/>
    <w:rsid w:val="00400569"/>
    <w:rsid w:val="0042178B"/>
    <w:rsid w:val="004255B8"/>
    <w:rsid w:val="004533C9"/>
    <w:rsid w:val="004601A2"/>
    <w:rsid w:val="00461555"/>
    <w:rsid w:val="004631FA"/>
    <w:rsid w:val="0046490E"/>
    <w:rsid w:val="00467FCD"/>
    <w:rsid w:val="00475E68"/>
    <w:rsid w:val="00476D10"/>
    <w:rsid w:val="00481B56"/>
    <w:rsid w:val="0048365E"/>
    <w:rsid w:val="0048391D"/>
    <w:rsid w:val="00495462"/>
    <w:rsid w:val="004A0669"/>
    <w:rsid w:val="004A17A4"/>
    <w:rsid w:val="004A6E8F"/>
    <w:rsid w:val="004A7529"/>
    <w:rsid w:val="004B4BBB"/>
    <w:rsid w:val="004B579E"/>
    <w:rsid w:val="004E0FEE"/>
    <w:rsid w:val="004E5B6F"/>
    <w:rsid w:val="004F1F8A"/>
    <w:rsid w:val="004F3D0B"/>
    <w:rsid w:val="004F4236"/>
    <w:rsid w:val="00520146"/>
    <w:rsid w:val="005227B9"/>
    <w:rsid w:val="005237AA"/>
    <w:rsid w:val="005310B4"/>
    <w:rsid w:val="0054025D"/>
    <w:rsid w:val="00545E7B"/>
    <w:rsid w:val="00550A18"/>
    <w:rsid w:val="0055189C"/>
    <w:rsid w:val="00552BA4"/>
    <w:rsid w:val="00554467"/>
    <w:rsid w:val="00565276"/>
    <w:rsid w:val="0056602E"/>
    <w:rsid w:val="0057126B"/>
    <w:rsid w:val="00571CE1"/>
    <w:rsid w:val="005828DB"/>
    <w:rsid w:val="0058789C"/>
    <w:rsid w:val="00593CD3"/>
    <w:rsid w:val="00595009"/>
    <w:rsid w:val="005A346C"/>
    <w:rsid w:val="005A3AC4"/>
    <w:rsid w:val="005A60EA"/>
    <w:rsid w:val="005A6609"/>
    <w:rsid w:val="005B059A"/>
    <w:rsid w:val="005B6F7E"/>
    <w:rsid w:val="005C00E2"/>
    <w:rsid w:val="005C0377"/>
    <w:rsid w:val="005C095A"/>
    <w:rsid w:val="005D01D2"/>
    <w:rsid w:val="005D1186"/>
    <w:rsid w:val="005D2488"/>
    <w:rsid w:val="005D5C11"/>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AF7"/>
    <w:rsid w:val="00633A08"/>
    <w:rsid w:val="00633B23"/>
    <w:rsid w:val="006469FB"/>
    <w:rsid w:val="00646B0D"/>
    <w:rsid w:val="00656BF2"/>
    <w:rsid w:val="00661E8A"/>
    <w:rsid w:val="00670BF0"/>
    <w:rsid w:val="006805A7"/>
    <w:rsid w:val="00680DE2"/>
    <w:rsid w:val="00683ECB"/>
    <w:rsid w:val="00686104"/>
    <w:rsid w:val="00687E40"/>
    <w:rsid w:val="006910C4"/>
    <w:rsid w:val="00691297"/>
    <w:rsid w:val="006971E2"/>
    <w:rsid w:val="006A0C62"/>
    <w:rsid w:val="006A4046"/>
    <w:rsid w:val="006A6AF6"/>
    <w:rsid w:val="006A7192"/>
    <w:rsid w:val="006B0E33"/>
    <w:rsid w:val="006C2043"/>
    <w:rsid w:val="006C41BB"/>
    <w:rsid w:val="006C62D9"/>
    <w:rsid w:val="006D1550"/>
    <w:rsid w:val="006D54B4"/>
    <w:rsid w:val="006E2E37"/>
    <w:rsid w:val="006E48D9"/>
    <w:rsid w:val="006E58B7"/>
    <w:rsid w:val="006F0D5D"/>
    <w:rsid w:val="006F50C2"/>
    <w:rsid w:val="0070296F"/>
    <w:rsid w:val="0070518F"/>
    <w:rsid w:val="00711AD7"/>
    <w:rsid w:val="00712919"/>
    <w:rsid w:val="00713E6C"/>
    <w:rsid w:val="007144CD"/>
    <w:rsid w:val="00715BEE"/>
    <w:rsid w:val="00716146"/>
    <w:rsid w:val="00716C48"/>
    <w:rsid w:val="007226DC"/>
    <w:rsid w:val="00725DC2"/>
    <w:rsid w:val="00727363"/>
    <w:rsid w:val="007408E1"/>
    <w:rsid w:val="00740D2F"/>
    <w:rsid w:val="007415AE"/>
    <w:rsid w:val="00760E68"/>
    <w:rsid w:val="00761CCA"/>
    <w:rsid w:val="00762994"/>
    <w:rsid w:val="0077175F"/>
    <w:rsid w:val="00781702"/>
    <w:rsid w:val="0078397F"/>
    <w:rsid w:val="00786B57"/>
    <w:rsid w:val="0078749B"/>
    <w:rsid w:val="0079176A"/>
    <w:rsid w:val="007929B0"/>
    <w:rsid w:val="007A15CB"/>
    <w:rsid w:val="007A25BA"/>
    <w:rsid w:val="007B021F"/>
    <w:rsid w:val="007B0F28"/>
    <w:rsid w:val="007B39FA"/>
    <w:rsid w:val="007C0D39"/>
    <w:rsid w:val="007C244E"/>
    <w:rsid w:val="007D3E24"/>
    <w:rsid w:val="007E3AE9"/>
    <w:rsid w:val="007E41CF"/>
    <w:rsid w:val="007E6BF9"/>
    <w:rsid w:val="007E6C16"/>
    <w:rsid w:val="007F03C5"/>
    <w:rsid w:val="007F0FAA"/>
    <w:rsid w:val="007F4615"/>
    <w:rsid w:val="00805AFF"/>
    <w:rsid w:val="008205FB"/>
    <w:rsid w:val="00823232"/>
    <w:rsid w:val="00830CF2"/>
    <w:rsid w:val="00850EA4"/>
    <w:rsid w:val="008569FB"/>
    <w:rsid w:val="008571B0"/>
    <w:rsid w:val="0086011B"/>
    <w:rsid w:val="00863673"/>
    <w:rsid w:val="00867400"/>
    <w:rsid w:val="008674D2"/>
    <w:rsid w:val="00870ED4"/>
    <w:rsid w:val="00875D7E"/>
    <w:rsid w:val="00877429"/>
    <w:rsid w:val="0088143A"/>
    <w:rsid w:val="00890C46"/>
    <w:rsid w:val="008A52E7"/>
    <w:rsid w:val="008A6280"/>
    <w:rsid w:val="008A7927"/>
    <w:rsid w:val="008A7E45"/>
    <w:rsid w:val="008B32D4"/>
    <w:rsid w:val="008B7F2D"/>
    <w:rsid w:val="008C05E8"/>
    <w:rsid w:val="008D36F4"/>
    <w:rsid w:val="008D37AC"/>
    <w:rsid w:val="008E0E41"/>
    <w:rsid w:val="008F318A"/>
    <w:rsid w:val="00902142"/>
    <w:rsid w:val="009062B8"/>
    <w:rsid w:val="00913461"/>
    <w:rsid w:val="00917F2D"/>
    <w:rsid w:val="00920443"/>
    <w:rsid w:val="009209D0"/>
    <w:rsid w:val="00920C50"/>
    <w:rsid w:val="00923E3B"/>
    <w:rsid w:val="00924A26"/>
    <w:rsid w:val="00924E41"/>
    <w:rsid w:val="0093189D"/>
    <w:rsid w:val="00934C4B"/>
    <w:rsid w:val="009424F3"/>
    <w:rsid w:val="009617F1"/>
    <w:rsid w:val="009731D6"/>
    <w:rsid w:val="00975DD2"/>
    <w:rsid w:val="009772E2"/>
    <w:rsid w:val="0098131C"/>
    <w:rsid w:val="0098764D"/>
    <w:rsid w:val="0099233F"/>
    <w:rsid w:val="00993C21"/>
    <w:rsid w:val="00997471"/>
    <w:rsid w:val="009A155A"/>
    <w:rsid w:val="009A6867"/>
    <w:rsid w:val="009B402F"/>
    <w:rsid w:val="009C2E5D"/>
    <w:rsid w:val="009D000B"/>
    <w:rsid w:val="009D45D6"/>
    <w:rsid w:val="009E11D0"/>
    <w:rsid w:val="009E361C"/>
    <w:rsid w:val="009E7184"/>
    <w:rsid w:val="009F1D5D"/>
    <w:rsid w:val="009F41ED"/>
    <w:rsid w:val="00A1450D"/>
    <w:rsid w:val="00A1695E"/>
    <w:rsid w:val="00A256E9"/>
    <w:rsid w:val="00A35597"/>
    <w:rsid w:val="00A36C71"/>
    <w:rsid w:val="00A41B8F"/>
    <w:rsid w:val="00A54B19"/>
    <w:rsid w:val="00A61842"/>
    <w:rsid w:val="00A61E0D"/>
    <w:rsid w:val="00A63085"/>
    <w:rsid w:val="00A64051"/>
    <w:rsid w:val="00A64D6E"/>
    <w:rsid w:val="00A64E4C"/>
    <w:rsid w:val="00A66033"/>
    <w:rsid w:val="00A668B6"/>
    <w:rsid w:val="00A877B9"/>
    <w:rsid w:val="00A903B8"/>
    <w:rsid w:val="00A94B32"/>
    <w:rsid w:val="00AB104D"/>
    <w:rsid w:val="00AB241E"/>
    <w:rsid w:val="00AB337A"/>
    <w:rsid w:val="00AC345A"/>
    <w:rsid w:val="00AC55F7"/>
    <w:rsid w:val="00AD3046"/>
    <w:rsid w:val="00AD3FE2"/>
    <w:rsid w:val="00AE2EC4"/>
    <w:rsid w:val="00AE36B1"/>
    <w:rsid w:val="00AE3FF8"/>
    <w:rsid w:val="00AE7129"/>
    <w:rsid w:val="00AE715A"/>
    <w:rsid w:val="00AF2E65"/>
    <w:rsid w:val="00AF3C7B"/>
    <w:rsid w:val="00B011F6"/>
    <w:rsid w:val="00B033F8"/>
    <w:rsid w:val="00B04ECD"/>
    <w:rsid w:val="00B0785A"/>
    <w:rsid w:val="00B07D2B"/>
    <w:rsid w:val="00B10176"/>
    <w:rsid w:val="00B1183A"/>
    <w:rsid w:val="00B25330"/>
    <w:rsid w:val="00B2558B"/>
    <w:rsid w:val="00B332D6"/>
    <w:rsid w:val="00B3461A"/>
    <w:rsid w:val="00B410B3"/>
    <w:rsid w:val="00B41DD7"/>
    <w:rsid w:val="00B43328"/>
    <w:rsid w:val="00B44DBB"/>
    <w:rsid w:val="00B46684"/>
    <w:rsid w:val="00B50EA9"/>
    <w:rsid w:val="00B54B5A"/>
    <w:rsid w:val="00B6366E"/>
    <w:rsid w:val="00B63C6C"/>
    <w:rsid w:val="00B6674B"/>
    <w:rsid w:val="00B8524B"/>
    <w:rsid w:val="00B939C4"/>
    <w:rsid w:val="00BA1BBE"/>
    <w:rsid w:val="00BA2843"/>
    <w:rsid w:val="00BA3743"/>
    <w:rsid w:val="00BB35FF"/>
    <w:rsid w:val="00BB45F6"/>
    <w:rsid w:val="00BB61CC"/>
    <w:rsid w:val="00BC2751"/>
    <w:rsid w:val="00BC4C74"/>
    <w:rsid w:val="00BC4D1F"/>
    <w:rsid w:val="00BD047B"/>
    <w:rsid w:val="00BE5FBD"/>
    <w:rsid w:val="00BE7E31"/>
    <w:rsid w:val="00BF0BB1"/>
    <w:rsid w:val="00BF0F95"/>
    <w:rsid w:val="00BF359F"/>
    <w:rsid w:val="00BF4BAC"/>
    <w:rsid w:val="00BF7DCC"/>
    <w:rsid w:val="00C02A91"/>
    <w:rsid w:val="00C1539E"/>
    <w:rsid w:val="00C27B16"/>
    <w:rsid w:val="00C30893"/>
    <w:rsid w:val="00C35BC6"/>
    <w:rsid w:val="00C371C7"/>
    <w:rsid w:val="00C461FB"/>
    <w:rsid w:val="00C50363"/>
    <w:rsid w:val="00C51FAE"/>
    <w:rsid w:val="00C544AA"/>
    <w:rsid w:val="00C61F90"/>
    <w:rsid w:val="00C634EA"/>
    <w:rsid w:val="00C63E4F"/>
    <w:rsid w:val="00C75976"/>
    <w:rsid w:val="00C76407"/>
    <w:rsid w:val="00C77576"/>
    <w:rsid w:val="00C84D6F"/>
    <w:rsid w:val="00C877F0"/>
    <w:rsid w:val="00C9567A"/>
    <w:rsid w:val="00C960F3"/>
    <w:rsid w:val="00CA0269"/>
    <w:rsid w:val="00CA3B7E"/>
    <w:rsid w:val="00CB1CC4"/>
    <w:rsid w:val="00CB7A71"/>
    <w:rsid w:val="00CB7DBF"/>
    <w:rsid w:val="00CC6567"/>
    <w:rsid w:val="00CC6FA2"/>
    <w:rsid w:val="00CE0A09"/>
    <w:rsid w:val="00CE47D8"/>
    <w:rsid w:val="00CE703E"/>
    <w:rsid w:val="00CF27E4"/>
    <w:rsid w:val="00D00AC3"/>
    <w:rsid w:val="00D03B7D"/>
    <w:rsid w:val="00D04D01"/>
    <w:rsid w:val="00D16A00"/>
    <w:rsid w:val="00D25189"/>
    <w:rsid w:val="00D325E1"/>
    <w:rsid w:val="00D3524B"/>
    <w:rsid w:val="00D5414A"/>
    <w:rsid w:val="00D60312"/>
    <w:rsid w:val="00D67ED5"/>
    <w:rsid w:val="00D73ABB"/>
    <w:rsid w:val="00D82DDC"/>
    <w:rsid w:val="00D84616"/>
    <w:rsid w:val="00D9737C"/>
    <w:rsid w:val="00D97636"/>
    <w:rsid w:val="00DA5734"/>
    <w:rsid w:val="00DA6BB9"/>
    <w:rsid w:val="00DA74E3"/>
    <w:rsid w:val="00DB0089"/>
    <w:rsid w:val="00DB191E"/>
    <w:rsid w:val="00DB2A45"/>
    <w:rsid w:val="00DB61EF"/>
    <w:rsid w:val="00DD6658"/>
    <w:rsid w:val="00DE50B9"/>
    <w:rsid w:val="00DF3B39"/>
    <w:rsid w:val="00DF42A5"/>
    <w:rsid w:val="00DF5C15"/>
    <w:rsid w:val="00E04323"/>
    <w:rsid w:val="00E17364"/>
    <w:rsid w:val="00E202F5"/>
    <w:rsid w:val="00E21330"/>
    <w:rsid w:val="00E25937"/>
    <w:rsid w:val="00E41716"/>
    <w:rsid w:val="00E43296"/>
    <w:rsid w:val="00E525ED"/>
    <w:rsid w:val="00E55A2E"/>
    <w:rsid w:val="00E56EC2"/>
    <w:rsid w:val="00E6508B"/>
    <w:rsid w:val="00E65ACB"/>
    <w:rsid w:val="00E678B3"/>
    <w:rsid w:val="00E70547"/>
    <w:rsid w:val="00E92C84"/>
    <w:rsid w:val="00EA1761"/>
    <w:rsid w:val="00EA1A9D"/>
    <w:rsid w:val="00EA534D"/>
    <w:rsid w:val="00EB107E"/>
    <w:rsid w:val="00EB58E8"/>
    <w:rsid w:val="00EC28A2"/>
    <w:rsid w:val="00EC50CD"/>
    <w:rsid w:val="00ED3292"/>
    <w:rsid w:val="00EE04EE"/>
    <w:rsid w:val="00EF6BD8"/>
    <w:rsid w:val="00EF7B3C"/>
    <w:rsid w:val="00F113CE"/>
    <w:rsid w:val="00F1145E"/>
    <w:rsid w:val="00F12440"/>
    <w:rsid w:val="00F15C63"/>
    <w:rsid w:val="00F23FE5"/>
    <w:rsid w:val="00F305D5"/>
    <w:rsid w:val="00F32E9E"/>
    <w:rsid w:val="00F372FD"/>
    <w:rsid w:val="00F41438"/>
    <w:rsid w:val="00F45DE9"/>
    <w:rsid w:val="00F46892"/>
    <w:rsid w:val="00F514B5"/>
    <w:rsid w:val="00F6164C"/>
    <w:rsid w:val="00F6211B"/>
    <w:rsid w:val="00F70F27"/>
    <w:rsid w:val="00F74A73"/>
    <w:rsid w:val="00F76EAB"/>
    <w:rsid w:val="00F82221"/>
    <w:rsid w:val="00F87E54"/>
    <w:rsid w:val="00FA141C"/>
    <w:rsid w:val="00FA5F51"/>
    <w:rsid w:val="00FC0103"/>
    <w:rsid w:val="00FC0BF8"/>
    <w:rsid w:val="00FC359D"/>
    <w:rsid w:val="00FC48F9"/>
    <w:rsid w:val="00FD61A2"/>
    <w:rsid w:val="00FE006C"/>
    <w:rsid w:val="00FE5E59"/>
    <w:rsid w:val="00FE6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9DDA"/>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4042</Words>
  <Characters>22235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2019-06-03T21:04:00Z</cp:lastPrinted>
  <dcterms:created xsi:type="dcterms:W3CDTF">2022-05-31T17:21:00Z</dcterms:created>
  <dcterms:modified xsi:type="dcterms:W3CDTF">2022-05-31T17:22:00Z</dcterms:modified>
</cp:coreProperties>
</file>