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051642" w:rsidRDefault="00051642" w14:paraId="5F6FE23B" w14:textId="72A28487">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7F614C">
        <w:rPr>
          <w:rFonts w:eastAsia="Calibri" w:cs="Tahoma"/>
          <w:lang w:val="es-ES"/>
        </w:rPr>
        <w:t>veintisiete</w:t>
      </w:r>
      <w:r w:rsidR="0003748D">
        <w:rPr>
          <w:rFonts w:eastAsia="Calibri" w:cs="Tahoma"/>
          <w:lang w:val="es-ES"/>
        </w:rPr>
        <w:t xml:space="preserve"> de enero de dos mil veintidós</w:t>
      </w:r>
      <w:r>
        <w:rPr>
          <w:rFonts w:eastAsia="Calibri" w:cs="Tahoma"/>
          <w:lang w:val="es-ES"/>
        </w:rPr>
        <w:t xml:space="preserve">. </w:t>
      </w:r>
    </w:p>
    <w:p w:rsidRPr="003D5B55" w:rsidR="00051642" w:rsidP="00051642" w:rsidRDefault="00051642" w14:paraId="6246E0DA" w14:textId="77777777">
      <w:pPr>
        <w:spacing w:after="0" w:line="360" w:lineRule="auto"/>
        <w:rPr>
          <w:rFonts w:eastAsia="Calibri" w:cs="Tahoma"/>
          <w:b/>
          <w:bCs/>
          <w:lang w:val="es-ES"/>
        </w:rPr>
      </w:pPr>
    </w:p>
    <w:p w:rsidRPr="00004084" w:rsidR="00051642" w:rsidP="00051642" w:rsidRDefault="00051642" w14:paraId="542CE8DB" w14:textId="2BA4507B">
      <w:pPr>
        <w:spacing w:after="0" w:line="360" w:lineRule="auto"/>
        <w:rPr>
          <w:rFonts w:cs="Tahoma"/>
          <w:color w:val="0D0D0D" w:themeColor="text1" w:themeTint="F2"/>
        </w:rPr>
      </w:pPr>
      <w:r w:rsidRPr="30F847C3" w:rsidR="30F847C3">
        <w:rPr>
          <w:rFonts w:eastAsia="Calibri" w:cs="Tahoma"/>
          <w:b w:val="1"/>
          <w:bCs w:val="1"/>
          <w:lang w:val="es-ES"/>
        </w:rPr>
        <w:t xml:space="preserve">VISTO </w:t>
      </w:r>
      <w:r w:rsidRPr="30F847C3" w:rsidR="30F847C3">
        <w:rPr>
          <w:rFonts w:eastAsia="Calibri" w:cs="Tahoma"/>
          <w:lang w:val="es-ES"/>
        </w:rPr>
        <w:t xml:space="preserve">el expediente conformado con motivo del Recurso de Revisión </w:t>
      </w:r>
      <w:r w:rsidRPr="30F847C3" w:rsidR="30F847C3">
        <w:rPr>
          <w:rFonts w:eastAsia="Calibri" w:cs="Tahoma"/>
        </w:rPr>
        <w:t xml:space="preserve">06391/INFOEM/IP/RR/2021, interpuesto por </w:t>
      </w:r>
      <w:r w:rsidRPr="30F847C3" w:rsidR="30F847C3">
        <w:rPr>
          <w:rFonts w:eastAsia="Calibri" w:cs="Tahoma"/>
          <w:highlight w:val="black"/>
        </w:rPr>
        <w:t>XXXXXXXXXXXXXXXXXX</w:t>
      </w:r>
      <w:r w:rsidRPr="30F847C3" w:rsidR="30F847C3">
        <w:rPr>
          <w:rFonts w:eastAsia="Calibri" w:cs="Tahoma"/>
        </w:rPr>
        <w:t>,</w:t>
      </w:r>
      <w:r w:rsidRPr="30F847C3" w:rsidR="30F847C3">
        <w:rPr>
          <w:rFonts w:cs="Tahoma"/>
          <w:color w:val="0D0D0D" w:themeColor="text1" w:themeTint="F2" w:themeShade="FF"/>
        </w:rPr>
        <w:t xml:space="preserve"> en lo sucesivo Recurrente o Particular, en contra de la falta de respuesta del Sujeto Obligado, Ayuntamiento de Nopaltepec</w:t>
      </w:r>
      <w:r w:rsidRPr="30F847C3" w:rsidR="30F847C3">
        <w:rPr>
          <w:rFonts w:cs="Tahoma"/>
          <w:color w:val="0D0D0D" w:themeColor="text1" w:themeTint="F2" w:themeShade="FF"/>
        </w:rPr>
        <w:t xml:space="preserve">, </w:t>
      </w:r>
      <w:r w:rsidRPr="30F847C3" w:rsidR="30F847C3">
        <w:rPr>
          <w:rFonts w:cs="Tahoma"/>
          <w:color w:val="0D0D0D" w:themeColor="text1" w:themeTint="F2" w:themeShade="FF"/>
        </w:rPr>
        <w:t>a la solicitud de acceso a la información pública 00137/NOPALTE/IP/2021</w:t>
      </w:r>
      <w:r w:rsidRPr="30F847C3" w:rsidR="30F847C3">
        <w:rPr>
          <w:rFonts w:cs="Tahoma"/>
          <w:color w:val="0D0D0D" w:themeColor="text1" w:themeTint="F2" w:themeShade="FF"/>
        </w:rPr>
        <w:t>,</w:t>
      </w:r>
      <w:r w:rsidRPr="30F847C3" w:rsidR="30F847C3">
        <w:rPr>
          <w:rFonts w:cs="Tahoma"/>
          <w:color w:val="0D0D0D" w:themeColor="text1" w:themeTint="F2" w:themeShade="FF"/>
        </w:rPr>
        <w:t xml:space="preserve"> se emite la presente Resolución, con base en los Antecedentes y Considerandos que se exponen a continuación:</w:t>
      </w:r>
    </w:p>
    <w:p w:rsidRPr="003D5B55" w:rsidR="00051642" w:rsidP="00051642" w:rsidRDefault="00051642" w14:paraId="59EDF558" w14:textId="77777777">
      <w:pPr>
        <w:spacing w:after="0" w:line="360" w:lineRule="auto"/>
        <w:rPr>
          <w:rFonts w:eastAsia="Calibri" w:cs="Tahoma"/>
          <w:b/>
          <w:bCs/>
          <w:lang w:val="es-ES"/>
        </w:rPr>
      </w:pPr>
    </w:p>
    <w:p w:rsidRPr="003D5B55" w:rsidR="00051642" w:rsidP="00051642"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051642" w:rsidRDefault="00051642" w14:paraId="689BB71D" w14:textId="77777777">
      <w:pPr>
        <w:spacing w:after="0" w:line="360" w:lineRule="auto"/>
        <w:rPr>
          <w:lang w:val="es-ES"/>
        </w:rPr>
      </w:pPr>
    </w:p>
    <w:p w:rsidRPr="003D5B55" w:rsidR="00051642" w:rsidP="00051642"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051642" w:rsidRDefault="00051642" w14:paraId="249BEE91" w14:textId="77777777">
      <w:pPr>
        <w:spacing w:after="0" w:line="360" w:lineRule="auto"/>
        <w:rPr>
          <w:rFonts w:eastAsia="Calibri" w:cs="Tahoma"/>
          <w:b/>
          <w:bCs/>
          <w:lang w:val="es-ES"/>
        </w:rPr>
      </w:pPr>
    </w:p>
    <w:p w:rsidR="00051642" w:rsidP="00051642" w:rsidRDefault="00051642" w14:paraId="0D1BFE01" w14:textId="778CC46C">
      <w:pPr>
        <w:spacing w:after="0" w:line="360" w:lineRule="auto"/>
        <w:rPr>
          <w:rFonts w:cs="Tahoma"/>
        </w:rPr>
      </w:pPr>
      <w:r w:rsidRPr="003D5B55">
        <w:rPr>
          <w:rFonts w:eastAsia="Calibri" w:cs="Tahoma"/>
          <w:lang w:val="es-ES"/>
        </w:rPr>
        <w:t>Con fecha</w:t>
      </w:r>
      <w:r>
        <w:rPr>
          <w:rFonts w:eastAsia="Calibri" w:cs="Tahoma"/>
          <w:lang w:val="es-ES"/>
        </w:rPr>
        <w:t xml:space="preserve"> </w:t>
      </w:r>
      <w:r w:rsidR="00101F8D">
        <w:rPr>
          <w:rFonts w:eastAsia="Calibri" w:cs="Tahoma"/>
          <w:lang w:val="es-ES"/>
        </w:rPr>
        <w:t>veintidós</w:t>
      </w:r>
      <w:r w:rsidR="0003748D">
        <w:rPr>
          <w:rFonts w:eastAsia="Calibri" w:cs="Tahoma"/>
          <w:lang w:val="es-ES"/>
        </w:rPr>
        <w:t xml:space="preserve"> de noviembre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03748D" w:rsidR="0003748D">
        <w:rPr>
          <w:rFonts w:eastAsia="Calibri" w:cs="Tahoma"/>
        </w:rPr>
        <w:t xml:space="preserve">Ayuntamiento de </w:t>
      </w:r>
      <w:r w:rsidR="00101F8D">
        <w:rPr>
          <w:rFonts w:eastAsia="Calibri" w:cs="Tahoma"/>
        </w:rPr>
        <w:t>Nopaltepec</w:t>
      </w:r>
      <w:r w:rsidRPr="004C55AA">
        <w:rPr>
          <w:rFonts w:cs="Tahoma"/>
        </w:rPr>
        <w:t>,</w:t>
      </w:r>
      <w:r w:rsidRPr="003D5B55">
        <w:rPr>
          <w:rFonts w:cs="Tahoma"/>
        </w:rPr>
        <w:t xml:space="preserve"> </w:t>
      </w:r>
      <w:r w:rsidR="00DB77EA">
        <w:rPr>
          <w:rFonts w:cs="Tahoma"/>
        </w:rPr>
        <w:t>en donde requirió lo siguiente</w:t>
      </w:r>
      <w:r w:rsidRPr="003D5B55">
        <w:rPr>
          <w:rFonts w:cs="Tahoma"/>
        </w:rPr>
        <w:t>:</w:t>
      </w:r>
    </w:p>
    <w:p w:rsidRPr="003D5B55" w:rsidR="00051642" w:rsidP="00051642" w:rsidRDefault="00051642" w14:paraId="05EC313A" w14:textId="77777777">
      <w:pPr>
        <w:spacing w:after="0" w:line="360" w:lineRule="auto"/>
        <w:rPr>
          <w:rFonts w:cs="Tahoma"/>
        </w:rPr>
      </w:pPr>
    </w:p>
    <w:p w:rsidRPr="003D5B55" w:rsidR="00051642" w:rsidP="00051642" w:rsidRDefault="00101F8D" w14:paraId="51292EC6" w14:textId="26BC77BE">
      <w:pPr>
        <w:tabs>
          <w:tab w:val="left" w:pos="4667"/>
        </w:tabs>
        <w:spacing w:after="0" w:line="360" w:lineRule="auto"/>
        <w:ind w:left="567" w:right="567"/>
        <w:rPr>
          <w:rFonts w:cs="Tahoma"/>
          <w:b/>
          <w:bCs/>
          <w:i/>
          <w:sz w:val="20"/>
          <w:szCs w:val="20"/>
        </w:rPr>
      </w:pPr>
      <w:r>
        <w:rPr>
          <w:rFonts w:cs="Tahoma"/>
          <w:b/>
          <w:bCs/>
          <w:i/>
          <w:sz w:val="20"/>
          <w:szCs w:val="20"/>
        </w:rPr>
        <w:t>“</w:t>
      </w:r>
      <w:r w:rsidRPr="003D5B55" w:rsidR="00051642">
        <w:rPr>
          <w:rFonts w:cs="Tahoma"/>
          <w:b/>
          <w:bCs/>
          <w:i/>
          <w:sz w:val="20"/>
          <w:szCs w:val="20"/>
        </w:rPr>
        <w:t>DESCRIPCIÓN CLARA Y PRECISA DE LA INFORMACIÓN SOLICITADA</w:t>
      </w:r>
    </w:p>
    <w:p w:rsidR="00051642" w:rsidP="00051642" w:rsidRDefault="00101F8D" w14:paraId="33F43E51" w14:textId="72D21A29">
      <w:pPr>
        <w:tabs>
          <w:tab w:val="left" w:pos="4667"/>
        </w:tabs>
        <w:spacing w:after="0" w:line="360" w:lineRule="auto"/>
        <w:ind w:left="567" w:right="567"/>
        <w:rPr>
          <w:rFonts w:cs="Tahoma"/>
          <w:bCs/>
          <w:i/>
          <w:sz w:val="20"/>
          <w:szCs w:val="20"/>
        </w:rPr>
      </w:pPr>
      <w:r w:rsidRPr="00101F8D">
        <w:rPr>
          <w:rFonts w:cs="Tahoma"/>
          <w:bCs/>
          <w:i/>
          <w:sz w:val="20"/>
          <w:szCs w:val="20"/>
        </w:rPr>
        <w:t xml:space="preserve">Se solicita de la manera más atenta y respetuosa, con fundamento en el artículo 6° de la Constitución Política de los Estados Unidos Mexicanos, que se proporcione la información solicitada en el archivo adjunto de nombre </w:t>
      </w:r>
      <w:r>
        <w:rPr>
          <w:rFonts w:cs="Tahoma"/>
          <w:bCs/>
          <w:i/>
          <w:sz w:val="20"/>
          <w:szCs w:val="20"/>
        </w:rPr>
        <w:t>‘</w:t>
      </w:r>
      <w:proofErr w:type="spellStart"/>
      <w:r w:rsidRPr="00101F8D">
        <w:rPr>
          <w:rFonts w:cs="Tahoma"/>
          <w:bCs/>
          <w:i/>
          <w:sz w:val="20"/>
          <w:szCs w:val="20"/>
        </w:rPr>
        <w:t>CensoAP</w:t>
      </w:r>
      <w:proofErr w:type="spellEnd"/>
      <w:r>
        <w:rPr>
          <w:rFonts w:cs="Tahoma"/>
          <w:bCs/>
          <w:i/>
          <w:sz w:val="20"/>
          <w:szCs w:val="20"/>
        </w:rPr>
        <w:t>’”</w:t>
      </w:r>
      <w:r w:rsidR="0003748D">
        <w:rPr>
          <w:rFonts w:cs="Tahoma"/>
          <w:bCs/>
          <w:i/>
          <w:sz w:val="20"/>
          <w:szCs w:val="20"/>
        </w:rPr>
        <w:t xml:space="preserve"> </w:t>
      </w:r>
      <w:r w:rsidR="0003748D">
        <w:rPr>
          <w:rFonts w:eastAsia="Times New Roman" w:cs="Arial"/>
          <w:bCs/>
          <w:i/>
          <w:iCs/>
          <w:color w:val="auto"/>
          <w:sz w:val="20"/>
          <w:lang w:eastAsia="es-ES"/>
        </w:rPr>
        <w:t>(Sic)</w:t>
      </w:r>
    </w:p>
    <w:p w:rsidR="00051642" w:rsidP="00051642" w:rsidRDefault="00051642" w14:paraId="3C0781D7" w14:textId="77777777">
      <w:pPr>
        <w:tabs>
          <w:tab w:val="left" w:pos="4667"/>
        </w:tabs>
        <w:spacing w:after="0" w:line="360" w:lineRule="auto"/>
        <w:ind w:left="567" w:right="567"/>
        <w:rPr>
          <w:rFonts w:cs="Tahoma"/>
          <w:bCs/>
          <w:i/>
          <w:sz w:val="20"/>
          <w:szCs w:val="20"/>
        </w:rPr>
      </w:pPr>
    </w:p>
    <w:p w:rsidRPr="0058456F" w:rsidR="00051642" w:rsidP="00051642"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E7170C" w:rsidRDefault="00051642" w14:paraId="778DD31C" w14:textId="1F7B4A8D">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00071836" w:rsidP="00E7170C" w:rsidRDefault="00071836" w14:paraId="57E7C47C" w14:textId="7169AAE7">
      <w:pPr>
        <w:spacing w:after="0" w:line="360" w:lineRule="auto"/>
        <w:ind w:left="567" w:right="567"/>
        <w:rPr>
          <w:rFonts w:eastAsia="Times New Roman" w:cs="Arial"/>
          <w:bCs/>
          <w:i/>
          <w:iCs/>
          <w:color w:val="auto"/>
          <w:sz w:val="20"/>
          <w:lang w:eastAsia="es-ES"/>
        </w:rPr>
      </w:pPr>
    </w:p>
    <w:p w:rsidR="00071836" w:rsidP="00071836" w:rsidRDefault="00DB77EA" w14:paraId="7DCE424C" w14:textId="5AB415B2">
      <w:pPr>
        <w:spacing w:after="0" w:line="360" w:lineRule="auto"/>
        <w:rPr>
          <w:rFonts w:eastAsia="Times New Roman" w:cs="Arial"/>
          <w:bCs/>
          <w:color w:val="auto"/>
          <w:lang w:eastAsia="es-ES"/>
        </w:rPr>
      </w:pPr>
      <w:r>
        <w:rPr>
          <w:rFonts w:eastAsia="Times New Roman" w:cs="Arial"/>
          <w:bCs/>
          <w:color w:val="auto"/>
          <w:lang w:eastAsia="es-ES"/>
        </w:rPr>
        <w:lastRenderedPageBreak/>
        <w:t>El Particular adjuntó la digitalización de un escrito libre, sin fecha</w:t>
      </w:r>
      <w:r w:rsidRPr="00071836" w:rsidR="00071836">
        <w:rPr>
          <w:rFonts w:eastAsia="Times New Roman" w:cs="Arial"/>
          <w:bCs/>
          <w:color w:val="auto"/>
          <w:lang w:eastAsia="es-ES"/>
        </w:rPr>
        <w:t xml:space="preserve">, </w:t>
      </w:r>
      <w:r>
        <w:rPr>
          <w:rFonts w:eastAsia="Times New Roman" w:cs="Arial"/>
          <w:bCs/>
          <w:color w:val="auto"/>
          <w:lang w:eastAsia="es-ES"/>
        </w:rPr>
        <w:t>cuyo contenido es el siguiente</w:t>
      </w:r>
      <w:r w:rsidRPr="00071836" w:rsidR="00071836">
        <w:rPr>
          <w:rFonts w:eastAsia="Times New Roman" w:cs="Arial"/>
          <w:bCs/>
          <w:color w:val="auto"/>
          <w:lang w:eastAsia="es-ES"/>
        </w:rPr>
        <w:t xml:space="preserve">: </w:t>
      </w:r>
    </w:p>
    <w:p w:rsidRPr="00071836" w:rsidR="00071836" w:rsidP="00071836" w:rsidRDefault="00071836" w14:paraId="6C4CF052" w14:textId="77777777">
      <w:pPr>
        <w:spacing w:after="0" w:line="360" w:lineRule="auto"/>
        <w:rPr>
          <w:rFonts w:eastAsia="Times New Roman" w:cs="Arial"/>
          <w:bCs/>
          <w:color w:val="auto"/>
          <w:lang w:eastAsia="es-ES"/>
        </w:rPr>
      </w:pPr>
    </w:p>
    <w:p w:rsidR="00071836" w:rsidP="00E7170C" w:rsidRDefault="00071836" w14:paraId="1706BAC9" w14:textId="7E98511D">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101F8D" w:rsidR="00101F8D" w:rsidP="00101F8D" w:rsidRDefault="00101F8D" w14:paraId="09CC7649" w14:textId="77777777">
      <w:pPr>
        <w:ind w:left="567" w:right="567"/>
        <w:jc w:val="left"/>
        <w:rPr>
          <w:color w:val="auto"/>
          <w:sz w:val="20"/>
          <w:szCs w:val="20"/>
        </w:rPr>
      </w:pPr>
      <w:r w:rsidRPr="00101F8D">
        <w:rPr>
          <w:color w:val="auto"/>
          <w:sz w:val="20"/>
          <w:szCs w:val="20"/>
        </w:rPr>
        <w:t>Se solicita.</w:t>
      </w:r>
    </w:p>
    <w:p w:rsidRPr="00101F8D" w:rsidR="00101F8D" w:rsidP="00101F8D" w:rsidRDefault="00101F8D" w14:paraId="03E27E07" w14:textId="77777777">
      <w:pPr>
        <w:numPr>
          <w:ilvl w:val="0"/>
          <w:numId w:val="15"/>
        </w:numPr>
        <w:ind w:left="993" w:right="567"/>
        <w:contextualSpacing/>
        <w:rPr>
          <w:color w:val="auto"/>
          <w:sz w:val="20"/>
          <w:szCs w:val="20"/>
        </w:rPr>
      </w:pPr>
      <w:r w:rsidRPr="00101F8D">
        <w:rPr>
          <w:color w:val="auto"/>
          <w:sz w:val="20"/>
          <w:szCs w:val="20"/>
        </w:rPr>
        <w:t>Censo de luminarios de alumbrado público realizado y firmado por la Comisión Federal de Electricidad (CFE), correspondiente a los años 2018, 2019, 2020 y 2021;</w:t>
      </w:r>
    </w:p>
    <w:p w:rsidRPr="00101F8D" w:rsidR="00101F8D" w:rsidP="00101F8D" w:rsidRDefault="00101F8D" w14:paraId="23098C2A" w14:textId="77777777">
      <w:pPr>
        <w:numPr>
          <w:ilvl w:val="0"/>
          <w:numId w:val="15"/>
        </w:numPr>
        <w:ind w:left="993" w:right="567"/>
        <w:contextualSpacing/>
        <w:rPr>
          <w:color w:val="auto"/>
          <w:sz w:val="20"/>
          <w:szCs w:val="20"/>
        </w:rPr>
      </w:pPr>
      <w:r w:rsidRPr="00101F8D">
        <w:rPr>
          <w:color w:val="auto"/>
          <w:sz w:val="20"/>
          <w:szCs w:val="20"/>
        </w:rPr>
        <w:t>Convenio para la recaudación del Derecho de Alumbrado Público (DAP), entre la CFE y el Municipio, correspondiente a los años 2018, 2019, 2020 y 2021;</w:t>
      </w:r>
    </w:p>
    <w:p w:rsidRPr="00101F8D" w:rsidR="00101F8D" w:rsidP="00101F8D" w:rsidRDefault="00101F8D" w14:paraId="4052F4E2" w14:textId="77777777">
      <w:pPr>
        <w:numPr>
          <w:ilvl w:val="0"/>
          <w:numId w:val="15"/>
        </w:numPr>
        <w:ind w:left="993" w:right="567"/>
        <w:contextualSpacing/>
        <w:rPr>
          <w:color w:val="auto"/>
          <w:sz w:val="20"/>
          <w:szCs w:val="20"/>
        </w:rPr>
      </w:pPr>
      <w:r w:rsidRPr="00101F8D">
        <w:rPr>
          <w:color w:val="auto"/>
          <w:sz w:val="20"/>
          <w:szCs w:val="20"/>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rsidRPr="00101F8D" w:rsidR="00101F8D" w:rsidP="00101F8D" w:rsidRDefault="00101F8D" w14:paraId="498962D5"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322"/>
        <w:gridCol w:w="2552"/>
      </w:tblGrid>
      <w:tr w:rsidRPr="00101F8D" w:rsidR="00101F8D" w:rsidTr="00101F8D" w14:paraId="5DE3BB66" w14:textId="77777777">
        <w:tc>
          <w:tcPr>
            <w:tcW w:w="2355" w:type="dxa"/>
            <w:vAlign w:val="center"/>
          </w:tcPr>
          <w:p w:rsidRPr="00101F8D" w:rsidR="00101F8D" w:rsidP="001C0A37" w:rsidRDefault="00101F8D" w14:paraId="36A17253" w14:textId="77777777">
            <w:pPr>
              <w:jc w:val="center"/>
              <w:rPr>
                <w:color w:val="auto"/>
                <w:sz w:val="20"/>
                <w:szCs w:val="20"/>
              </w:rPr>
            </w:pPr>
            <w:r w:rsidRPr="00101F8D">
              <w:rPr>
                <w:color w:val="auto"/>
                <w:sz w:val="20"/>
                <w:szCs w:val="20"/>
              </w:rPr>
              <w:t>2018</w:t>
            </w:r>
          </w:p>
        </w:tc>
        <w:tc>
          <w:tcPr>
            <w:tcW w:w="2322" w:type="dxa"/>
            <w:vAlign w:val="center"/>
          </w:tcPr>
          <w:p w:rsidRPr="00101F8D" w:rsidR="00101F8D" w:rsidP="001C0A37" w:rsidRDefault="00101F8D" w14:paraId="6AABB809" w14:textId="77777777">
            <w:pPr>
              <w:jc w:val="center"/>
              <w:rPr>
                <w:color w:val="auto"/>
                <w:sz w:val="20"/>
                <w:szCs w:val="20"/>
              </w:rPr>
            </w:pPr>
            <w:r w:rsidRPr="00101F8D">
              <w:rPr>
                <w:color w:val="auto"/>
                <w:sz w:val="20"/>
                <w:szCs w:val="20"/>
              </w:rPr>
              <w:t>Facturación alumbrado público</w:t>
            </w:r>
          </w:p>
        </w:tc>
        <w:tc>
          <w:tcPr>
            <w:tcW w:w="2552" w:type="dxa"/>
            <w:vAlign w:val="center"/>
          </w:tcPr>
          <w:p w:rsidRPr="00101F8D" w:rsidR="00101F8D" w:rsidP="001C0A37" w:rsidRDefault="00101F8D" w14:paraId="58C021F6" w14:textId="77777777">
            <w:pPr>
              <w:jc w:val="center"/>
              <w:rPr>
                <w:color w:val="auto"/>
                <w:sz w:val="20"/>
                <w:szCs w:val="20"/>
              </w:rPr>
            </w:pPr>
            <w:r w:rsidRPr="00101F8D">
              <w:rPr>
                <w:color w:val="auto"/>
                <w:sz w:val="20"/>
                <w:szCs w:val="20"/>
              </w:rPr>
              <w:t>DAP</w:t>
            </w:r>
          </w:p>
        </w:tc>
      </w:tr>
      <w:tr w:rsidRPr="00101F8D" w:rsidR="00101F8D" w:rsidTr="00101F8D" w14:paraId="7A2C8464" w14:textId="77777777">
        <w:tc>
          <w:tcPr>
            <w:tcW w:w="2355" w:type="dxa"/>
            <w:vAlign w:val="center"/>
          </w:tcPr>
          <w:p w:rsidRPr="00101F8D" w:rsidR="00101F8D" w:rsidP="001C0A37" w:rsidRDefault="00101F8D" w14:paraId="04991A84" w14:textId="77777777">
            <w:pPr>
              <w:jc w:val="center"/>
              <w:rPr>
                <w:color w:val="auto"/>
                <w:sz w:val="20"/>
                <w:szCs w:val="20"/>
              </w:rPr>
            </w:pPr>
            <w:r w:rsidRPr="00101F8D">
              <w:rPr>
                <w:color w:val="auto"/>
                <w:sz w:val="20"/>
                <w:szCs w:val="20"/>
              </w:rPr>
              <w:t>Enero</w:t>
            </w:r>
          </w:p>
        </w:tc>
        <w:tc>
          <w:tcPr>
            <w:tcW w:w="2322" w:type="dxa"/>
            <w:vAlign w:val="center"/>
          </w:tcPr>
          <w:p w:rsidRPr="00101F8D" w:rsidR="00101F8D" w:rsidP="001C0A37" w:rsidRDefault="00101F8D" w14:paraId="009AE0FF" w14:textId="77777777">
            <w:pPr>
              <w:jc w:val="center"/>
              <w:rPr>
                <w:color w:val="auto"/>
                <w:sz w:val="20"/>
                <w:szCs w:val="20"/>
              </w:rPr>
            </w:pPr>
          </w:p>
        </w:tc>
        <w:tc>
          <w:tcPr>
            <w:tcW w:w="2552" w:type="dxa"/>
            <w:vAlign w:val="center"/>
          </w:tcPr>
          <w:p w:rsidRPr="00101F8D" w:rsidR="00101F8D" w:rsidP="001C0A37" w:rsidRDefault="00101F8D" w14:paraId="50B63C1A" w14:textId="77777777">
            <w:pPr>
              <w:jc w:val="center"/>
              <w:rPr>
                <w:color w:val="auto"/>
                <w:sz w:val="20"/>
                <w:szCs w:val="20"/>
              </w:rPr>
            </w:pPr>
          </w:p>
        </w:tc>
      </w:tr>
      <w:tr w:rsidRPr="00101F8D" w:rsidR="00101F8D" w:rsidTr="00101F8D" w14:paraId="35715743" w14:textId="77777777">
        <w:tc>
          <w:tcPr>
            <w:tcW w:w="2355" w:type="dxa"/>
            <w:vAlign w:val="center"/>
          </w:tcPr>
          <w:p w:rsidRPr="00101F8D" w:rsidR="00101F8D" w:rsidP="001C0A37" w:rsidRDefault="00101F8D" w14:paraId="18DFD88E" w14:textId="77777777">
            <w:pPr>
              <w:jc w:val="center"/>
              <w:rPr>
                <w:color w:val="auto"/>
                <w:sz w:val="20"/>
                <w:szCs w:val="20"/>
              </w:rPr>
            </w:pPr>
            <w:r w:rsidRPr="00101F8D">
              <w:rPr>
                <w:color w:val="auto"/>
                <w:sz w:val="20"/>
                <w:szCs w:val="20"/>
              </w:rPr>
              <w:t>Febrero</w:t>
            </w:r>
          </w:p>
        </w:tc>
        <w:tc>
          <w:tcPr>
            <w:tcW w:w="2322" w:type="dxa"/>
            <w:vAlign w:val="center"/>
          </w:tcPr>
          <w:p w:rsidRPr="00101F8D" w:rsidR="00101F8D" w:rsidP="001C0A37" w:rsidRDefault="00101F8D" w14:paraId="5E838C89" w14:textId="77777777">
            <w:pPr>
              <w:jc w:val="center"/>
              <w:rPr>
                <w:color w:val="auto"/>
                <w:sz w:val="20"/>
                <w:szCs w:val="20"/>
              </w:rPr>
            </w:pPr>
          </w:p>
        </w:tc>
        <w:tc>
          <w:tcPr>
            <w:tcW w:w="2552" w:type="dxa"/>
            <w:vAlign w:val="center"/>
          </w:tcPr>
          <w:p w:rsidRPr="00101F8D" w:rsidR="00101F8D" w:rsidP="001C0A37" w:rsidRDefault="00101F8D" w14:paraId="77B35283" w14:textId="77777777">
            <w:pPr>
              <w:jc w:val="center"/>
              <w:rPr>
                <w:color w:val="auto"/>
                <w:sz w:val="20"/>
                <w:szCs w:val="20"/>
              </w:rPr>
            </w:pPr>
          </w:p>
        </w:tc>
      </w:tr>
      <w:tr w:rsidRPr="00101F8D" w:rsidR="00101F8D" w:rsidTr="00101F8D" w14:paraId="3651C987" w14:textId="77777777">
        <w:tc>
          <w:tcPr>
            <w:tcW w:w="2355" w:type="dxa"/>
            <w:vAlign w:val="center"/>
          </w:tcPr>
          <w:p w:rsidRPr="00101F8D" w:rsidR="00101F8D" w:rsidP="001C0A37" w:rsidRDefault="00101F8D" w14:paraId="582D7FED" w14:textId="77777777">
            <w:pPr>
              <w:jc w:val="center"/>
              <w:rPr>
                <w:color w:val="auto"/>
                <w:sz w:val="20"/>
                <w:szCs w:val="20"/>
              </w:rPr>
            </w:pPr>
            <w:r w:rsidRPr="00101F8D">
              <w:rPr>
                <w:color w:val="auto"/>
                <w:sz w:val="20"/>
                <w:szCs w:val="20"/>
              </w:rPr>
              <w:t>Marzo</w:t>
            </w:r>
          </w:p>
        </w:tc>
        <w:tc>
          <w:tcPr>
            <w:tcW w:w="2322" w:type="dxa"/>
            <w:vAlign w:val="center"/>
          </w:tcPr>
          <w:p w:rsidRPr="00101F8D" w:rsidR="00101F8D" w:rsidP="001C0A37" w:rsidRDefault="00101F8D" w14:paraId="64919816" w14:textId="77777777">
            <w:pPr>
              <w:jc w:val="center"/>
              <w:rPr>
                <w:color w:val="auto"/>
                <w:sz w:val="20"/>
                <w:szCs w:val="20"/>
              </w:rPr>
            </w:pPr>
          </w:p>
        </w:tc>
        <w:tc>
          <w:tcPr>
            <w:tcW w:w="2552" w:type="dxa"/>
            <w:vAlign w:val="center"/>
          </w:tcPr>
          <w:p w:rsidRPr="00101F8D" w:rsidR="00101F8D" w:rsidP="001C0A37" w:rsidRDefault="00101F8D" w14:paraId="408480E6" w14:textId="77777777">
            <w:pPr>
              <w:jc w:val="center"/>
              <w:rPr>
                <w:color w:val="auto"/>
                <w:sz w:val="20"/>
                <w:szCs w:val="20"/>
              </w:rPr>
            </w:pPr>
          </w:p>
        </w:tc>
      </w:tr>
      <w:tr w:rsidRPr="00101F8D" w:rsidR="00101F8D" w:rsidTr="00101F8D" w14:paraId="03878F6A" w14:textId="77777777">
        <w:tc>
          <w:tcPr>
            <w:tcW w:w="2355" w:type="dxa"/>
            <w:vAlign w:val="center"/>
          </w:tcPr>
          <w:p w:rsidRPr="00101F8D" w:rsidR="00101F8D" w:rsidP="001C0A37" w:rsidRDefault="00101F8D" w14:paraId="7AAD0EF0" w14:textId="77777777">
            <w:pPr>
              <w:jc w:val="center"/>
              <w:rPr>
                <w:color w:val="auto"/>
                <w:sz w:val="20"/>
                <w:szCs w:val="20"/>
              </w:rPr>
            </w:pPr>
            <w:r w:rsidRPr="00101F8D">
              <w:rPr>
                <w:color w:val="auto"/>
                <w:sz w:val="20"/>
                <w:szCs w:val="20"/>
              </w:rPr>
              <w:t>Abril</w:t>
            </w:r>
          </w:p>
        </w:tc>
        <w:tc>
          <w:tcPr>
            <w:tcW w:w="2322" w:type="dxa"/>
            <w:vAlign w:val="center"/>
          </w:tcPr>
          <w:p w:rsidRPr="00101F8D" w:rsidR="00101F8D" w:rsidP="001C0A37" w:rsidRDefault="00101F8D" w14:paraId="5C2317A7" w14:textId="77777777">
            <w:pPr>
              <w:jc w:val="center"/>
              <w:rPr>
                <w:color w:val="auto"/>
                <w:sz w:val="20"/>
                <w:szCs w:val="20"/>
              </w:rPr>
            </w:pPr>
          </w:p>
        </w:tc>
        <w:tc>
          <w:tcPr>
            <w:tcW w:w="2552" w:type="dxa"/>
            <w:vAlign w:val="center"/>
          </w:tcPr>
          <w:p w:rsidRPr="00101F8D" w:rsidR="00101F8D" w:rsidP="001C0A37" w:rsidRDefault="00101F8D" w14:paraId="494F5548" w14:textId="77777777">
            <w:pPr>
              <w:jc w:val="center"/>
              <w:rPr>
                <w:color w:val="auto"/>
                <w:sz w:val="20"/>
                <w:szCs w:val="20"/>
              </w:rPr>
            </w:pPr>
          </w:p>
        </w:tc>
      </w:tr>
      <w:tr w:rsidRPr="00101F8D" w:rsidR="00101F8D" w:rsidTr="00101F8D" w14:paraId="292F832D" w14:textId="77777777">
        <w:tc>
          <w:tcPr>
            <w:tcW w:w="2355" w:type="dxa"/>
            <w:vAlign w:val="center"/>
          </w:tcPr>
          <w:p w:rsidRPr="00101F8D" w:rsidR="00101F8D" w:rsidP="001C0A37" w:rsidRDefault="00101F8D" w14:paraId="02958A56" w14:textId="77777777">
            <w:pPr>
              <w:jc w:val="center"/>
              <w:rPr>
                <w:color w:val="auto"/>
                <w:sz w:val="20"/>
                <w:szCs w:val="20"/>
              </w:rPr>
            </w:pPr>
            <w:r w:rsidRPr="00101F8D">
              <w:rPr>
                <w:color w:val="auto"/>
                <w:sz w:val="20"/>
                <w:szCs w:val="20"/>
              </w:rPr>
              <w:t>Mayo</w:t>
            </w:r>
          </w:p>
        </w:tc>
        <w:tc>
          <w:tcPr>
            <w:tcW w:w="2322" w:type="dxa"/>
            <w:vAlign w:val="center"/>
          </w:tcPr>
          <w:p w:rsidRPr="00101F8D" w:rsidR="00101F8D" w:rsidP="001C0A37" w:rsidRDefault="00101F8D" w14:paraId="3DE8BAE4" w14:textId="77777777">
            <w:pPr>
              <w:jc w:val="center"/>
              <w:rPr>
                <w:color w:val="auto"/>
                <w:sz w:val="20"/>
                <w:szCs w:val="20"/>
              </w:rPr>
            </w:pPr>
          </w:p>
        </w:tc>
        <w:tc>
          <w:tcPr>
            <w:tcW w:w="2552" w:type="dxa"/>
            <w:vAlign w:val="center"/>
          </w:tcPr>
          <w:p w:rsidRPr="00101F8D" w:rsidR="00101F8D" w:rsidP="001C0A37" w:rsidRDefault="00101F8D" w14:paraId="245698C5" w14:textId="77777777">
            <w:pPr>
              <w:jc w:val="center"/>
              <w:rPr>
                <w:color w:val="auto"/>
                <w:sz w:val="20"/>
                <w:szCs w:val="20"/>
              </w:rPr>
            </w:pPr>
          </w:p>
        </w:tc>
      </w:tr>
      <w:tr w:rsidRPr="00101F8D" w:rsidR="00101F8D" w:rsidTr="00101F8D" w14:paraId="49769D20" w14:textId="77777777">
        <w:tc>
          <w:tcPr>
            <w:tcW w:w="2355" w:type="dxa"/>
            <w:vAlign w:val="center"/>
          </w:tcPr>
          <w:p w:rsidRPr="00101F8D" w:rsidR="00101F8D" w:rsidP="001C0A37" w:rsidRDefault="00101F8D" w14:paraId="1EC82560" w14:textId="77777777">
            <w:pPr>
              <w:jc w:val="center"/>
              <w:rPr>
                <w:color w:val="auto"/>
                <w:sz w:val="20"/>
                <w:szCs w:val="20"/>
              </w:rPr>
            </w:pPr>
            <w:r w:rsidRPr="00101F8D">
              <w:rPr>
                <w:color w:val="auto"/>
                <w:sz w:val="20"/>
                <w:szCs w:val="20"/>
              </w:rPr>
              <w:t>Junio</w:t>
            </w:r>
          </w:p>
        </w:tc>
        <w:tc>
          <w:tcPr>
            <w:tcW w:w="2322" w:type="dxa"/>
            <w:vAlign w:val="center"/>
          </w:tcPr>
          <w:p w:rsidRPr="00101F8D" w:rsidR="00101F8D" w:rsidP="001C0A37" w:rsidRDefault="00101F8D" w14:paraId="7F4E870C" w14:textId="77777777">
            <w:pPr>
              <w:jc w:val="center"/>
              <w:rPr>
                <w:color w:val="auto"/>
                <w:sz w:val="20"/>
                <w:szCs w:val="20"/>
              </w:rPr>
            </w:pPr>
          </w:p>
        </w:tc>
        <w:tc>
          <w:tcPr>
            <w:tcW w:w="2552" w:type="dxa"/>
            <w:vAlign w:val="center"/>
          </w:tcPr>
          <w:p w:rsidRPr="00101F8D" w:rsidR="00101F8D" w:rsidP="001C0A37" w:rsidRDefault="00101F8D" w14:paraId="029FD9E3" w14:textId="77777777">
            <w:pPr>
              <w:jc w:val="center"/>
              <w:rPr>
                <w:color w:val="auto"/>
                <w:sz w:val="20"/>
                <w:szCs w:val="20"/>
              </w:rPr>
            </w:pPr>
          </w:p>
        </w:tc>
      </w:tr>
      <w:tr w:rsidRPr="00101F8D" w:rsidR="00101F8D" w:rsidTr="00101F8D" w14:paraId="51990AAA" w14:textId="77777777">
        <w:tc>
          <w:tcPr>
            <w:tcW w:w="2355" w:type="dxa"/>
            <w:vAlign w:val="center"/>
          </w:tcPr>
          <w:p w:rsidRPr="00101F8D" w:rsidR="00101F8D" w:rsidP="001C0A37" w:rsidRDefault="00101F8D" w14:paraId="6676AF4A" w14:textId="77777777">
            <w:pPr>
              <w:jc w:val="center"/>
              <w:rPr>
                <w:color w:val="auto"/>
                <w:sz w:val="20"/>
                <w:szCs w:val="20"/>
              </w:rPr>
            </w:pPr>
            <w:r w:rsidRPr="00101F8D">
              <w:rPr>
                <w:color w:val="auto"/>
                <w:sz w:val="20"/>
                <w:szCs w:val="20"/>
              </w:rPr>
              <w:t>Julio</w:t>
            </w:r>
          </w:p>
        </w:tc>
        <w:tc>
          <w:tcPr>
            <w:tcW w:w="2322" w:type="dxa"/>
            <w:vAlign w:val="center"/>
          </w:tcPr>
          <w:p w:rsidRPr="00101F8D" w:rsidR="00101F8D" w:rsidP="001C0A37" w:rsidRDefault="00101F8D" w14:paraId="722F927B" w14:textId="77777777">
            <w:pPr>
              <w:jc w:val="center"/>
              <w:rPr>
                <w:color w:val="auto"/>
                <w:sz w:val="20"/>
                <w:szCs w:val="20"/>
              </w:rPr>
            </w:pPr>
          </w:p>
        </w:tc>
        <w:tc>
          <w:tcPr>
            <w:tcW w:w="2552" w:type="dxa"/>
            <w:vAlign w:val="center"/>
          </w:tcPr>
          <w:p w:rsidRPr="00101F8D" w:rsidR="00101F8D" w:rsidP="001C0A37" w:rsidRDefault="00101F8D" w14:paraId="26136867" w14:textId="77777777">
            <w:pPr>
              <w:jc w:val="center"/>
              <w:rPr>
                <w:color w:val="auto"/>
                <w:sz w:val="20"/>
                <w:szCs w:val="20"/>
              </w:rPr>
            </w:pPr>
          </w:p>
        </w:tc>
      </w:tr>
      <w:tr w:rsidRPr="00101F8D" w:rsidR="00101F8D" w:rsidTr="00101F8D" w14:paraId="0635CAFC" w14:textId="77777777">
        <w:tc>
          <w:tcPr>
            <w:tcW w:w="2355" w:type="dxa"/>
            <w:vAlign w:val="center"/>
          </w:tcPr>
          <w:p w:rsidRPr="00101F8D" w:rsidR="00101F8D" w:rsidP="001C0A37" w:rsidRDefault="00101F8D" w14:paraId="773AEE07" w14:textId="77777777">
            <w:pPr>
              <w:jc w:val="center"/>
              <w:rPr>
                <w:color w:val="auto"/>
                <w:sz w:val="20"/>
                <w:szCs w:val="20"/>
              </w:rPr>
            </w:pPr>
            <w:r w:rsidRPr="00101F8D">
              <w:rPr>
                <w:color w:val="auto"/>
                <w:sz w:val="20"/>
                <w:szCs w:val="20"/>
              </w:rPr>
              <w:t>Agosto</w:t>
            </w:r>
          </w:p>
        </w:tc>
        <w:tc>
          <w:tcPr>
            <w:tcW w:w="2322" w:type="dxa"/>
            <w:vAlign w:val="center"/>
          </w:tcPr>
          <w:p w:rsidRPr="00101F8D" w:rsidR="00101F8D" w:rsidP="001C0A37" w:rsidRDefault="00101F8D" w14:paraId="2ACA6D51" w14:textId="77777777">
            <w:pPr>
              <w:jc w:val="center"/>
              <w:rPr>
                <w:color w:val="auto"/>
                <w:sz w:val="20"/>
                <w:szCs w:val="20"/>
              </w:rPr>
            </w:pPr>
          </w:p>
        </w:tc>
        <w:tc>
          <w:tcPr>
            <w:tcW w:w="2552" w:type="dxa"/>
            <w:vAlign w:val="center"/>
          </w:tcPr>
          <w:p w:rsidRPr="00101F8D" w:rsidR="00101F8D" w:rsidP="001C0A37" w:rsidRDefault="00101F8D" w14:paraId="32D0901F" w14:textId="77777777">
            <w:pPr>
              <w:jc w:val="center"/>
              <w:rPr>
                <w:color w:val="auto"/>
                <w:sz w:val="20"/>
                <w:szCs w:val="20"/>
              </w:rPr>
            </w:pPr>
          </w:p>
        </w:tc>
      </w:tr>
      <w:tr w:rsidRPr="00101F8D" w:rsidR="00101F8D" w:rsidTr="00101F8D" w14:paraId="4C4793A1" w14:textId="77777777">
        <w:tc>
          <w:tcPr>
            <w:tcW w:w="2355" w:type="dxa"/>
            <w:vAlign w:val="center"/>
          </w:tcPr>
          <w:p w:rsidRPr="00101F8D" w:rsidR="00101F8D" w:rsidP="001C0A37" w:rsidRDefault="00101F8D" w14:paraId="58B8D13B" w14:textId="77777777">
            <w:pPr>
              <w:jc w:val="center"/>
              <w:rPr>
                <w:color w:val="auto"/>
                <w:sz w:val="20"/>
                <w:szCs w:val="20"/>
              </w:rPr>
            </w:pPr>
            <w:r w:rsidRPr="00101F8D">
              <w:rPr>
                <w:color w:val="auto"/>
                <w:sz w:val="20"/>
                <w:szCs w:val="20"/>
              </w:rPr>
              <w:t>Septiembre</w:t>
            </w:r>
          </w:p>
        </w:tc>
        <w:tc>
          <w:tcPr>
            <w:tcW w:w="2322" w:type="dxa"/>
            <w:vAlign w:val="center"/>
          </w:tcPr>
          <w:p w:rsidRPr="00101F8D" w:rsidR="00101F8D" w:rsidP="001C0A37" w:rsidRDefault="00101F8D" w14:paraId="453F9A4D" w14:textId="77777777">
            <w:pPr>
              <w:jc w:val="center"/>
              <w:rPr>
                <w:color w:val="auto"/>
                <w:sz w:val="20"/>
                <w:szCs w:val="20"/>
              </w:rPr>
            </w:pPr>
          </w:p>
        </w:tc>
        <w:tc>
          <w:tcPr>
            <w:tcW w:w="2552" w:type="dxa"/>
            <w:vAlign w:val="center"/>
          </w:tcPr>
          <w:p w:rsidRPr="00101F8D" w:rsidR="00101F8D" w:rsidP="001C0A37" w:rsidRDefault="00101F8D" w14:paraId="340F5BF5" w14:textId="77777777">
            <w:pPr>
              <w:jc w:val="center"/>
              <w:rPr>
                <w:color w:val="auto"/>
                <w:sz w:val="20"/>
                <w:szCs w:val="20"/>
              </w:rPr>
            </w:pPr>
          </w:p>
        </w:tc>
      </w:tr>
      <w:tr w:rsidRPr="00101F8D" w:rsidR="00101F8D" w:rsidTr="00101F8D" w14:paraId="26BA54A3" w14:textId="77777777">
        <w:tc>
          <w:tcPr>
            <w:tcW w:w="2355" w:type="dxa"/>
            <w:vAlign w:val="center"/>
          </w:tcPr>
          <w:p w:rsidRPr="00101F8D" w:rsidR="00101F8D" w:rsidP="001C0A37" w:rsidRDefault="00101F8D" w14:paraId="70F76838" w14:textId="77777777">
            <w:pPr>
              <w:jc w:val="center"/>
              <w:rPr>
                <w:color w:val="auto"/>
                <w:sz w:val="20"/>
                <w:szCs w:val="20"/>
              </w:rPr>
            </w:pPr>
            <w:r w:rsidRPr="00101F8D">
              <w:rPr>
                <w:color w:val="auto"/>
                <w:sz w:val="20"/>
                <w:szCs w:val="20"/>
              </w:rPr>
              <w:t>Octubre</w:t>
            </w:r>
          </w:p>
        </w:tc>
        <w:tc>
          <w:tcPr>
            <w:tcW w:w="2322" w:type="dxa"/>
            <w:vAlign w:val="center"/>
          </w:tcPr>
          <w:p w:rsidRPr="00101F8D" w:rsidR="00101F8D" w:rsidP="001C0A37" w:rsidRDefault="00101F8D" w14:paraId="5E66194A" w14:textId="77777777">
            <w:pPr>
              <w:jc w:val="center"/>
              <w:rPr>
                <w:color w:val="auto"/>
                <w:sz w:val="20"/>
                <w:szCs w:val="20"/>
              </w:rPr>
            </w:pPr>
          </w:p>
        </w:tc>
        <w:tc>
          <w:tcPr>
            <w:tcW w:w="2552" w:type="dxa"/>
            <w:vAlign w:val="center"/>
          </w:tcPr>
          <w:p w:rsidRPr="00101F8D" w:rsidR="00101F8D" w:rsidP="001C0A37" w:rsidRDefault="00101F8D" w14:paraId="0DE509EC" w14:textId="77777777">
            <w:pPr>
              <w:jc w:val="center"/>
              <w:rPr>
                <w:color w:val="auto"/>
                <w:sz w:val="20"/>
                <w:szCs w:val="20"/>
              </w:rPr>
            </w:pPr>
          </w:p>
        </w:tc>
      </w:tr>
      <w:tr w:rsidRPr="00101F8D" w:rsidR="00101F8D" w:rsidTr="00101F8D" w14:paraId="1DB2C00A" w14:textId="77777777">
        <w:tc>
          <w:tcPr>
            <w:tcW w:w="2355" w:type="dxa"/>
            <w:vAlign w:val="center"/>
          </w:tcPr>
          <w:p w:rsidRPr="00101F8D" w:rsidR="00101F8D" w:rsidP="001C0A37" w:rsidRDefault="00101F8D" w14:paraId="554DCA01" w14:textId="77777777">
            <w:pPr>
              <w:jc w:val="center"/>
              <w:rPr>
                <w:color w:val="auto"/>
                <w:sz w:val="20"/>
                <w:szCs w:val="20"/>
              </w:rPr>
            </w:pPr>
            <w:r w:rsidRPr="00101F8D">
              <w:rPr>
                <w:color w:val="auto"/>
                <w:sz w:val="20"/>
                <w:szCs w:val="20"/>
              </w:rPr>
              <w:t>Noviembre</w:t>
            </w:r>
          </w:p>
        </w:tc>
        <w:tc>
          <w:tcPr>
            <w:tcW w:w="2322" w:type="dxa"/>
            <w:vAlign w:val="center"/>
          </w:tcPr>
          <w:p w:rsidRPr="00101F8D" w:rsidR="00101F8D" w:rsidP="001C0A37" w:rsidRDefault="00101F8D" w14:paraId="244B6B92" w14:textId="77777777">
            <w:pPr>
              <w:jc w:val="center"/>
              <w:rPr>
                <w:color w:val="auto"/>
                <w:sz w:val="20"/>
                <w:szCs w:val="20"/>
              </w:rPr>
            </w:pPr>
          </w:p>
        </w:tc>
        <w:tc>
          <w:tcPr>
            <w:tcW w:w="2552" w:type="dxa"/>
            <w:vAlign w:val="center"/>
          </w:tcPr>
          <w:p w:rsidRPr="00101F8D" w:rsidR="00101F8D" w:rsidP="001C0A37" w:rsidRDefault="00101F8D" w14:paraId="7C6A8665" w14:textId="77777777">
            <w:pPr>
              <w:jc w:val="center"/>
              <w:rPr>
                <w:color w:val="auto"/>
                <w:sz w:val="20"/>
                <w:szCs w:val="20"/>
              </w:rPr>
            </w:pPr>
          </w:p>
        </w:tc>
      </w:tr>
      <w:tr w:rsidRPr="00101F8D" w:rsidR="00101F8D" w:rsidTr="00101F8D" w14:paraId="0BBE12C8" w14:textId="77777777">
        <w:tc>
          <w:tcPr>
            <w:tcW w:w="2355" w:type="dxa"/>
            <w:vAlign w:val="center"/>
          </w:tcPr>
          <w:p w:rsidRPr="00101F8D" w:rsidR="00101F8D" w:rsidP="001C0A37" w:rsidRDefault="00101F8D" w14:paraId="6D7DF01C" w14:textId="77777777">
            <w:pPr>
              <w:jc w:val="center"/>
              <w:rPr>
                <w:color w:val="auto"/>
                <w:sz w:val="20"/>
                <w:szCs w:val="20"/>
              </w:rPr>
            </w:pPr>
            <w:r w:rsidRPr="00101F8D">
              <w:rPr>
                <w:color w:val="auto"/>
                <w:sz w:val="20"/>
                <w:szCs w:val="20"/>
              </w:rPr>
              <w:t>Diciembre</w:t>
            </w:r>
          </w:p>
        </w:tc>
        <w:tc>
          <w:tcPr>
            <w:tcW w:w="2322" w:type="dxa"/>
            <w:vAlign w:val="center"/>
          </w:tcPr>
          <w:p w:rsidRPr="00101F8D" w:rsidR="00101F8D" w:rsidP="001C0A37" w:rsidRDefault="00101F8D" w14:paraId="13715005" w14:textId="77777777">
            <w:pPr>
              <w:jc w:val="center"/>
              <w:rPr>
                <w:color w:val="auto"/>
                <w:sz w:val="20"/>
                <w:szCs w:val="20"/>
              </w:rPr>
            </w:pPr>
          </w:p>
        </w:tc>
        <w:tc>
          <w:tcPr>
            <w:tcW w:w="2552" w:type="dxa"/>
            <w:vAlign w:val="center"/>
          </w:tcPr>
          <w:p w:rsidRPr="00101F8D" w:rsidR="00101F8D" w:rsidP="001C0A37" w:rsidRDefault="00101F8D" w14:paraId="7D178E61" w14:textId="77777777">
            <w:pPr>
              <w:jc w:val="center"/>
              <w:rPr>
                <w:color w:val="auto"/>
                <w:sz w:val="20"/>
                <w:szCs w:val="20"/>
              </w:rPr>
            </w:pPr>
          </w:p>
        </w:tc>
      </w:tr>
    </w:tbl>
    <w:p w:rsidRPr="00101F8D" w:rsidR="00101F8D" w:rsidP="00101F8D" w:rsidRDefault="00101F8D" w14:paraId="15E339BB"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3031"/>
        <w:gridCol w:w="1843"/>
      </w:tblGrid>
      <w:tr w:rsidRPr="00101F8D" w:rsidR="00101F8D" w:rsidTr="001C0A37" w14:paraId="2D03902B" w14:textId="77777777">
        <w:tc>
          <w:tcPr>
            <w:tcW w:w="2355" w:type="dxa"/>
            <w:vAlign w:val="center"/>
          </w:tcPr>
          <w:p w:rsidRPr="00101F8D" w:rsidR="00101F8D" w:rsidP="001C0A37" w:rsidRDefault="00101F8D" w14:paraId="492A81D1" w14:textId="77777777">
            <w:pPr>
              <w:jc w:val="center"/>
              <w:rPr>
                <w:color w:val="auto"/>
                <w:sz w:val="20"/>
                <w:szCs w:val="20"/>
              </w:rPr>
            </w:pPr>
            <w:r w:rsidRPr="00101F8D">
              <w:rPr>
                <w:color w:val="auto"/>
                <w:sz w:val="20"/>
                <w:szCs w:val="20"/>
              </w:rPr>
              <w:t>2019</w:t>
            </w:r>
          </w:p>
        </w:tc>
        <w:tc>
          <w:tcPr>
            <w:tcW w:w="3031" w:type="dxa"/>
            <w:vAlign w:val="center"/>
          </w:tcPr>
          <w:p w:rsidRPr="00101F8D" w:rsidR="00101F8D" w:rsidP="001C0A37" w:rsidRDefault="00101F8D" w14:paraId="7EC30251" w14:textId="77777777">
            <w:pPr>
              <w:jc w:val="center"/>
              <w:rPr>
                <w:color w:val="auto"/>
                <w:sz w:val="20"/>
                <w:szCs w:val="20"/>
              </w:rPr>
            </w:pPr>
            <w:r w:rsidRPr="00101F8D">
              <w:rPr>
                <w:color w:val="auto"/>
                <w:sz w:val="20"/>
                <w:szCs w:val="20"/>
              </w:rPr>
              <w:t>Facturación alumbrado público</w:t>
            </w:r>
          </w:p>
        </w:tc>
        <w:tc>
          <w:tcPr>
            <w:tcW w:w="1843" w:type="dxa"/>
            <w:vAlign w:val="center"/>
          </w:tcPr>
          <w:p w:rsidRPr="00101F8D" w:rsidR="00101F8D" w:rsidP="001C0A37" w:rsidRDefault="00101F8D" w14:paraId="1A3CE400" w14:textId="77777777">
            <w:pPr>
              <w:jc w:val="center"/>
              <w:rPr>
                <w:color w:val="auto"/>
                <w:sz w:val="20"/>
                <w:szCs w:val="20"/>
              </w:rPr>
            </w:pPr>
            <w:r w:rsidRPr="00101F8D">
              <w:rPr>
                <w:color w:val="auto"/>
                <w:sz w:val="20"/>
                <w:szCs w:val="20"/>
              </w:rPr>
              <w:t>DAP</w:t>
            </w:r>
          </w:p>
        </w:tc>
      </w:tr>
      <w:tr w:rsidRPr="00101F8D" w:rsidR="00101F8D" w:rsidTr="001C0A37" w14:paraId="68DC75F9" w14:textId="77777777">
        <w:tc>
          <w:tcPr>
            <w:tcW w:w="2355" w:type="dxa"/>
            <w:vAlign w:val="center"/>
          </w:tcPr>
          <w:p w:rsidRPr="00101F8D" w:rsidR="00101F8D" w:rsidP="001C0A37" w:rsidRDefault="00101F8D" w14:paraId="7CBE95FD" w14:textId="77777777">
            <w:pPr>
              <w:jc w:val="center"/>
              <w:rPr>
                <w:color w:val="auto"/>
                <w:sz w:val="20"/>
                <w:szCs w:val="20"/>
              </w:rPr>
            </w:pPr>
            <w:r w:rsidRPr="00101F8D">
              <w:rPr>
                <w:color w:val="auto"/>
                <w:sz w:val="20"/>
                <w:szCs w:val="20"/>
              </w:rPr>
              <w:t>Enero</w:t>
            </w:r>
          </w:p>
        </w:tc>
        <w:tc>
          <w:tcPr>
            <w:tcW w:w="3031" w:type="dxa"/>
            <w:vAlign w:val="center"/>
          </w:tcPr>
          <w:p w:rsidRPr="00101F8D" w:rsidR="00101F8D" w:rsidP="001C0A37" w:rsidRDefault="00101F8D" w14:paraId="368CF8FB" w14:textId="77777777">
            <w:pPr>
              <w:jc w:val="center"/>
              <w:rPr>
                <w:color w:val="auto"/>
                <w:sz w:val="20"/>
                <w:szCs w:val="20"/>
              </w:rPr>
            </w:pPr>
          </w:p>
        </w:tc>
        <w:tc>
          <w:tcPr>
            <w:tcW w:w="1843" w:type="dxa"/>
            <w:vAlign w:val="center"/>
          </w:tcPr>
          <w:p w:rsidRPr="00101F8D" w:rsidR="00101F8D" w:rsidP="001C0A37" w:rsidRDefault="00101F8D" w14:paraId="59388894" w14:textId="77777777">
            <w:pPr>
              <w:jc w:val="center"/>
              <w:rPr>
                <w:color w:val="auto"/>
                <w:sz w:val="20"/>
                <w:szCs w:val="20"/>
              </w:rPr>
            </w:pPr>
          </w:p>
        </w:tc>
      </w:tr>
      <w:tr w:rsidRPr="00101F8D" w:rsidR="00101F8D" w:rsidTr="001C0A37" w14:paraId="69800B58" w14:textId="77777777">
        <w:tc>
          <w:tcPr>
            <w:tcW w:w="2355" w:type="dxa"/>
            <w:vAlign w:val="center"/>
          </w:tcPr>
          <w:p w:rsidRPr="00101F8D" w:rsidR="00101F8D" w:rsidP="001C0A37" w:rsidRDefault="00101F8D" w14:paraId="6CA6B3FC" w14:textId="77777777">
            <w:pPr>
              <w:jc w:val="center"/>
              <w:rPr>
                <w:color w:val="auto"/>
                <w:sz w:val="20"/>
                <w:szCs w:val="20"/>
              </w:rPr>
            </w:pPr>
            <w:r w:rsidRPr="00101F8D">
              <w:rPr>
                <w:color w:val="auto"/>
                <w:sz w:val="20"/>
                <w:szCs w:val="20"/>
              </w:rPr>
              <w:t>Febrero</w:t>
            </w:r>
          </w:p>
        </w:tc>
        <w:tc>
          <w:tcPr>
            <w:tcW w:w="3031" w:type="dxa"/>
            <w:vAlign w:val="center"/>
          </w:tcPr>
          <w:p w:rsidRPr="00101F8D" w:rsidR="00101F8D" w:rsidP="001C0A37" w:rsidRDefault="00101F8D" w14:paraId="5253C547" w14:textId="77777777">
            <w:pPr>
              <w:jc w:val="center"/>
              <w:rPr>
                <w:color w:val="auto"/>
                <w:sz w:val="20"/>
                <w:szCs w:val="20"/>
              </w:rPr>
            </w:pPr>
          </w:p>
        </w:tc>
        <w:tc>
          <w:tcPr>
            <w:tcW w:w="1843" w:type="dxa"/>
            <w:vAlign w:val="center"/>
          </w:tcPr>
          <w:p w:rsidRPr="00101F8D" w:rsidR="00101F8D" w:rsidP="001C0A37" w:rsidRDefault="00101F8D" w14:paraId="72C42302" w14:textId="77777777">
            <w:pPr>
              <w:jc w:val="center"/>
              <w:rPr>
                <w:color w:val="auto"/>
                <w:sz w:val="20"/>
                <w:szCs w:val="20"/>
              </w:rPr>
            </w:pPr>
          </w:p>
        </w:tc>
      </w:tr>
      <w:tr w:rsidRPr="00101F8D" w:rsidR="00101F8D" w:rsidTr="001C0A37" w14:paraId="1EFDEFAF" w14:textId="77777777">
        <w:tc>
          <w:tcPr>
            <w:tcW w:w="2355" w:type="dxa"/>
            <w:vAlign w:val="center"/>
          </w:tcPr>
          <w:p w:rsidRPr="00101F8D" w:rsidR="00101F8D" w:rsidP="001C0A37" w:rsidRDefault="00101F8D" w14:paraId="7040267A" w14:textId="77777777">
            <w:pPr>
              <w:jc w:val="center"/>
              <w:rPr>
                <w:color w:val="auto"/>
                <w:sz w:val="20"/>
                <w:szCs w:val="20"/>
              </w:rPr>
            </w:pPr>
            <w:r w:rsidRPr="00101F8D">
              <w:rPr>
                <w:color w:val="auto"/>
                <w:sz w:val="20"/>
                <w:szCs w:val="20"/>
              </w:rPr>
              <w:t>Marzo</w:t>
            </w:r>
          </w:p>
        </w:tc>
        <w:tc>
          <w:tcPr>
            <w:tcW w:w="3031" w:type="dxa"/>
            <w:vAlign w:val="center"/>
          </w:tcPr>
          <w:p w:rsidRPr="00101F8D" w:rsidR="00101F8D" w:rsidP="001C0A37" w:rsidRDefault="00101F8D" w14:paraId="68110BA8" w14:textId="77777777">
            <w:pPr>
              <w:jc w:val="center"/>
              <w:rPr>
                <w:color w:val="auto"/>
                <w:sz w:val="20"/>
                <w:szCs w:val="20"/>
              </w:rPr>
            </w:pPr>
          </w:p>
        </w:tc>
        <w:tc>
          <w:tcPr>
            <w:tcW w:w="1843" w:type="dxa"/>
            <w:vAlign w:val="center"/>
          </w:tcPr>
          <w:p w:rsidRPr="00101F8D" w:rsidR="00101F8D" w:rsidP="001C0A37" w:rsidRDefault="00101F8D" w14:paraId="70F91740" w14:textId="77777777">
            <w:pPr>
              <w:jc w:val="center"/>
              <w:rPr>
                <w:color w:val="auto"/>
                <w:sz w:val="20"/>
                <w:szCs w:val="20"/>
              </w:rPr>
            </w:pPr>
          </w:p>
        </w:tc>
      </w:tr>
      <w:tr w:rsidRPr="00101F8D" w:rsidR="00101F8D" w:rsidTr="001C0A37" w14:paraId="140D6B28" w14:textId="77777777">
        <w:tc>
          <w:tcPr>
            <w:tcW w:w="2355" w:type="dxa"/>
            <w:vAlign w:val="center"/>
          </w:tcPr>
          <w:p w:rsidRPr="00101F8D" w:rsidR="00101F8D" w:rsidP="001C0A37" w:rsidRDefault="00101F8D" w14:paraId="0EE0C2C0" w14:textId="77777777">
            <w:pPr>
              <w:jc w:val="center"/>
              <w:rPr>
                <w:color w:val="auto"/>
                <w:sz w:val="20"/>
                <w:szCs w:val="20"/>
              </w:rPr>
            </w:pPr>
            <w:r w:rsidRPr="00101F8D">
              <w:rPr>
                <w:color w:val="auto"/>
                <w:sz w:val="20"/>
                <w:szCs w:val="20"/>
              </w:rPr>
              <w:t>Abril</w:t>
            </w:r>
          </w:p>
        </w:tc>
        <w:tc>
          <w:tcPr>
            <w:tcW w:w="3031" w:type="dxa"/>
            <w:vAlign w:val="center"/>
          </w:tcPr>
          <w:p w:rsidRPr="00101F8D" w:rsidR="00101F8D" w:rsidP="001C0A37" w:rsidRDefault="00101F8D" w14:paraId="5F9BFFBD" w14:textId="77777777">
            <w:pPr>
              <w:jc w:val="center"/>
              <w:rPr>
                <w:color w:val="auto"/>
                <w:sz w:val="20"/>
                <w:szCs w:val="20"/>
              </w:rPr>
            </w:pPr>
          </w:p>
        </w:tc>
        <w:tc>
          <w:tcPr>
            <w:tcW w:w="1843" w:type="dxa"/>
            <w:vAlign w:val="center"/>
          </w:tcPr>
          <w:p w:rsidRPr="00101F8D" w:rsidR="00101F8D" w:rsidP="001C0A37" w:rsidRDefault="00101F8D" w14:paraId="7EAED424" w14:textId="77777777">
            <w:pPr>
              <w:jc w:val="center"/>
              <w:rPr>
                <w:color w:val="auto"/>
                <w:sz w:val="20"/>
                <w:szCs w:val="20"/>
              </w:rPr>
            </w:pPr>
          </w:p>
        </w:tc>
      </w:tr>
      <w:tr w:rsidRPr="00101F8D" w:rsidR="00101F8D" w:rsidTr="001C0A37" w14:paraId="175842B5" w14:textId="77777777">
        <w:tc>
          <w:tcPr>
            <w:tcW w:w="2355" w:type="dxa"/>
            <w:vAlign w:val="center"/>
          </w:tcPr>
          <w:p w:rsidRPr="00101F8D" w:rsidR="00101F8D" w:rsidP="001C0A37" w:rsidRDefault="00101F8D" w14:paraId="61D49D98" w14:textId="77777777">
            <w:pPr>
              <w:jc w:val="center"/>
              <w:rPr>
                <w:color w:val="auto"/>
                <w:sz w:val="20"/>
                <w:szCs w:val="20"/>
              </w:rPr>
            </w:pPr>
            <w:r w:rsidRPr="00101F8D">
              <w:rPr>
                <w:color w:val="auto"/>
                <w:sz w:val="20"/>
                <w:szCs w:val="20"/>
              </w:rPr>
              <w:t>Mayo</w:t>
            </w:r>
          </w:p>
        </w:tc>
        <w:tc>
          <w:tcPr>
            <w:tcW w:w="3031" w:type="dxa"/>
            <w:vAlign w:val="center"/>
          </w:tcPr>
          <w:p w:rsidRPr="00101F8D" w:rsidR="00101F8D" w:rsidP="001C0A37" w:rsidRDefault="00101F8D" w14:paraId="34AEB5AC" w14:textId="77777777">
            <w:pPr>
              <w:jc w:val="center"/>
              <w:rPr>
                <w:color w:val="auto"/>
                <w:sz w:val="20"/>
                <w:szCs w:val="20"/>
              </w:rPr>
            </w:pPr>
          </w:p>
        </w:tc>
        <w:tc>
          <w:tcPr>
            <w:tcW w:w="1843" w:type="dxa"/>
            <w:vAlign w:val="center"/>
          </w:tcPr>
          <w:p w:rsidRPr="00101F8D" w:rsidR="00101F8D" w:rsidP="001C0A37" w:rsidRDefault="00101F8D" w14:paraId="2D7C5F14" w14:textId="77777777">
            <w:pPr>
              <w:jc w:val="center"/>
              <w:rPr>
                <w:color w:val="auto"/>
                <w:sz w:val="20"/>
                <w:szCs w:val="20"/>
              </w:rPr>
            </w:pPr>
          </w:p>
        </w:tc>
      </w:tr>
      <w:tr w:rsidRPr="00101F8D" w:rsidR="00101F8D" w:rsidTr="001C0A37" w14:paraId="0E692BA8" w14:textId="77777777">
        <w:tc>
          <w:tcPr>
            <w:tcW w:w="2355" w:type="dxa"/>
            <w:vAlign w:val="center"/>
          </w:tcPr>
          <w:p w:rsidRPr="00101F8D" w:rsidR="00101F8D" w:rsidP="001C0A37" w:rsidRDefault="00101F8D" w14:paraId="3003D553" w14:textId="77777777">
            <w:pPr>
              <w:jc w:val="center"/>
              <w:rPr>
                <w:color w:val="auto"/>
                <w:sz w:val="20"/>
                <w:szCs w:val="20"/>
              </w:rPr>
            </w:pPr>
            <w:r w:rsidRPr="00101F8D">
              <w:rPr>
                <w:color w:val="auto"/>
                <w:sz w:val="20"/>
                <w:szCs w:val="20"/>
              </w:rPr>
              <w:t>Junio</w:t>
            </w:r>
          </w:p>
        </w:tc>
        <w:tc>
          <w:tcPr>
            <w:tcW w:w="3031" w:type="dxa"/>
            <w:vAlign w:val="center"/>
          </w:tcPr>
          <w:p w:rsidRPr="00101F8D" w:rsidR="00101F8D" w:rsidP="001C0A37" w:rsidRDefault="00101F8D" w14:paraId="1E1B9424" w14:textId="77777777">
            <w:pPr>
              <w:jc w:val="center"/>
              <w:rPr>
                <w:color w:val="auto"/>
                <w:sz w:val="20"/>
                <w:szCs w:val="20"/>
              </w:rPr>
            </w:pPr>
          </w:p>
        </w:tc>
        <w:tc>
          <w:tcPr>
            <w:tcW w:w="1843" w:type="dxa"/>
            <w:vAlign w:val="center"/>
          </w:tcPr>
          <w:p w:rsidRPr="00101F8D" w:rsidR="00101F8D" w:rsidP="001C0A37" w:rsidRDefault="00101F8D" w14:paraId="230EEB64" w14:textId="77777777">
            <w:pPr>
              <w:jc w:val="center"/>
              <w:rPr>
                <w:color w:val="auto"/>
                <w:sz w:val="20"/>
                <w:szCs w:val="20"/>
              </w:rPr>
            </w:pPr>
          </w:p>
        </w:tc>
      </w:tr>
      <w:tr w:rsidRPr="00101F8D" w:rsidR="00101F8D" w:rsidTr="001C0A37" w14:paraId="31B7EBAF" w14:textId="77777777">
        <w:tc>
          <w:tcPr>
            <w:tcW w:w="2355" w:type="dxa"/>
            <w:vAlign w:val="center"/>
          </w:tcPr>
          <w:p w:rsidRPr="00101F8D" w:rsidR="00101F8D" w:rsidP="001C0A37" w:rsidRDefault="00101F8D" w14:paraId="73BC74B7" w14:textId="77777777">
            <w:pPr>
              <w:jc w:val="center"/>
              <w:rPr>
                <w:color w:val="auto"/>
                <w:sz w:val="20"/>
                <w:szCs w:val="20"/>
              </w:rPr>
            </w:pPr>
            <w:r w:rsidRPr="00101F8D">
              <w:rPr>
                <w:color w:val="auto"/>
                <w:sz w:val="20"/>
                <w:szCs w:val="20"/>
              </w:rPr>
              <w:t>Julio</w:t>
            </w:r>
          </w:p>
        </w:tc>
        <w:tc>
          <w:tcPr>
            <w:tcW w:w="3031" w:type="dxa"/>
            <w:vAlign w:val="center"/>
          </w:tcPr>
          <w:p w:rsidRPr="00101F8D" w:rsidR="00101F8D" w:rsidP="001C0A37" w:rsidRDefault="00101F8D" w14:paraId="1FD68286" w14:textId="77777777">
            <w:pPr>
              <w:jc w:val="center"/>
              <w:rPr>
                <w:color w:val="auto"/>
                <w:sz w:val="20"/>
                <w:szCs w:val="20"/>
              </w:rPr>
            </w:pPr>
          </w:p>
        </w:tc>
        <w:tc>
          <w:tcPr>
            <w:tcW w:w="1843" w:type="dxa"/>
            <w:vAlign w:val="center"/>
          </w:tcPr>
          <w:p w:rsidRPr="00101F8D" w:rsidR="00101F8D" w:rsidP="001C0A37" w:rsidRDefault="00101F8D" w14:paraId="035A13D8" w14:textId="77777777">
            <w:pPr>
              <w:jc w:val="center"/>
              <w:rPr>
                <w:color w:val="auto"/>
                <w:sz w:val="20"/>
                <w:szCs w:val="20"/>
              </w:rPr>
            </w:pPr>
          </w:p>
        </w:tc>
      </w:tr>
      <w:tr w:rsidRPr="00101F8D" w:rsidR="00101F8D" w:rsidTr="001C0A37" w14:paraId="6EBB01F4" w14:textId="77777777">
        <w:tc>
          <w:tcPr>
            <w:tcW w:w="2355" w:type="dxa"/>
            <w:vAlign w:val="center"/>
          </w:tcPr>
          <w:p w:rsidRPr="00101F8D" w:rsidR="00101F8D" w:rsidP="001C0A37" w:rsidRDefault="00101F8D" w14:paraId="77D96479" w14:textId="77777777">
            <w:pPr>
              <w:jc w:val="center"/>
              <w:rPr>
                <w:color w:val="auto"/>
                <w:sz w:val="20"/>
                <w:szCs w:val="20"/>
              </w:rPr>
            </w:pPr>
            <w:r w:rsidRPr="00101F8D">
              <w:rPr>
                <w:color w:val="auto"/>
                <w:sz w:val="20"/>
                <w:szCs w:val="20"/>
              </w:rPr>
              <w:lastRenderedPageBreak/>
              <w:t>Agosto</w:t>
            </w:r>
          </w:p>
        </w:tc>
        <w:tc>
          <w:tcPr>
            <w:tcW w:w="3031" w:type="dxa"/>
            <w:vAlign w:val="center"/>
          </w:tcPr>
          <w:p w:rsidRPr="00101F8D" w:rsidR="00101F8D" w:rsidP="001C0A37" w:rsidRDefault="00101F8D" w14:paraId="69F0763B" w14:textId="77777777">
            <w:pPr>
              <w:jc w:val="center"/>
              <w:rPr>
                <w:color w:val="auto"/>
                <w:sz w:val="20"/>
                <w:szCs w:val="20"/>
              </w:rPr>
            </w:pPr>
          </w:p>
        </w:tc>
        <w:tc>
          <w:tcPr>
            <w:tcW w:w="1843" w:type="dxa"/>
            <w:vAlign w:val="center"/>
          </w:tcPr>
          <w:p w:rsidRPr="00101F8D" w:rsidR="00101F8D" w:rsidP="001C0A37" w:rsidRDefault="00101F8D" w14:paraId="48F4B470" w14:textId="77777777">
            <w:pPr>
              <w:jc w:val="center"/>
              <w:rPr>
                <w:color w:val="auto"/>
                <w:sz w:val="20"/>
                <w:szCs w:val="20"/>
              </w:rPr>
            </w:pPr>
          </w:p>
        </w:tc>
      </w:tr>
      <w:tr w:rsidRPr="00101F8D" w:rsidR="00101F8D" w:rsidTr="001C0A37" w14:paraId="5CF80C4B" w14:textId="77777777">
        <w:tc>
          <w:tcPr>
            <w:tcW w:w="2355" w:type="dxa"/>
            <w:vAlign w:val="center"/>
          </w:tcPr>
          <w:p w:rsidRPr="00101F8D" w:rsidR="00101F8D" w:rsidP="001C0A37" w:rsidRDefault="00101F8D" w14:paraId="1746E29B" w14:textId="77777777">
            <w:pPr>
              <w:jc w:val="center"/>
              <w:rPr>
                <w:color w:val="auto"/>
                <w:sz w:val="20"/>
                <w:szCs w:val="20"/>
              </w:rPr>
            </w:pPr>
            <w:r w:rsidRPr="00101F8D">
              <w:rPr>
                <w:color w:val="auto"/>
                <w:sz w:val="20"/>
                <w:szCs w:val="20"/>
              </w:rPr>
              <w:t>Septiembre</w:t>
            </w:r>
          </w:p>
        </w:tc>
        <w:tc>
          <w:tcPr>
            <w:tcW w:w="3031" w:type="dxa"/>
            <w:vAlign w:val="center"/>
          </w:tcPr>
          <w:p w:rsidRPr="00101F8D" w:rsidR="00101F8D" w:rsidP="001C0A37" w:rsidRDefault="00101F8D" w14:paraId="15701C9E" w14:textId="77777777">
            <w:pPr>
              <w:jc w:val="center"/>
              <w:rPr>
                <w:color w:val="auto"/>
                <w:sz w:val="20"/>
                <w:szCs w:val="20"/>
              </w:rPr>
            </w:pPr>
          </w:p>
        </w:tc>
        <w:tc>
          <w:tcPr>
            <w:tcW w:w="1843" w:type="dxa"/>
            <w:vAlign w:val="center"/>
          </w:tcPr>
          <w:p w:rsidRPr="00101F8D" w:rsidR="00101F8D" w:rsidP="001C0A37" w:rsidRDefault="00101F8D" w14:paraId="090697BE" w14:textId="77777777">
            <w:pPr>
              <w:jc w:val="center"/>
              <w:rPr>
                <w:color w:val="auto"/>
                <w:sz w:val="20"/>
                <w:szCs w:val="20"/>
              </w:rPr>
            </w:pPr>
          </w:p>
        </w:tc>
      </w:tr>
      <w:tr w:rsidRPr="00101F8D" w:rsidR="00101F8D" w:rsidTr="001C0A37" w14:paraId="2A0CC5D1" w14:textId="77777777">
        <w:tc>
          <w:tcPr>
            <w:tcW w:w="2355" w:type="dxa"/>
            <w:vAlign w:val="center"/>
          </w:tcPr>
          <w:p w:rsidRPr="00101F8D" w:rsidR="00101F8D" w:rsidP="001C0A37" w:rsidRDefault="00101F8D" w14:paraId="32FC82E5" w14:textId="77777777">
            <w:pPr>
              <w:jc w:val="center"/>
              <w:rPr>
                <w:color w:val="auto"/>
                <w:sz w:val="20"/>
                <w:szCs w:val="20"/>
              </w:rPr>
            </w:pPr>
            <w:r w:rsidRPr="00101F8D">
              <w:rPr>
                <w:color w:val="auto"/>
                <w:sz w:val="20"/>
                <w:szCs w:val="20"/>
              </w:rPr>
              <w:t>Octubre</w:t>
            </w:r>
          </w:p>
        </w:tc>
        <w:tc>
          <w:tcPr>
            <w:tcW w:w="3031" w:type="dxa"/>
            <w:vAlign w:val="center"/>
          </w:tcPr>
          <w:p w:rsidRPr="00101F8D" w:rsidR="00101F8D" w:rsidP="001C0A37" w:rsidRDefault="00101F8D" w14:paraId="1C366961" w14:textId="77777777">
            <w:pPr>
              <w:jc w:val="center"/>
              <w:rPr>
                <w:color w:val="auto"/>
                <w:sz w:val="20"/>
                <w:szCs w:val="20"/>
              </w:rPr>
            </w:pPr>
          </w:p>
        </w:tc>
        <w:tc>
          <w:tcPr>
            <w:tcW w:w="1843" w:type="dxa"/>
            <w:vAlign w:val="center"/>
          </w:tcPr>
          <w:p w:rsidRPr="00101F8D" w:rsidR="00101F8D" w:rsidP="001C0A37" w:rsidRDefault="00101F8D" w14:paraId="6E756E13" w14:textId="77777777">
            <w:pPr>
              <w:jc w:val="center"/>
              <w:rPr>
                <w:color w:val="auto"/>
                <w:sz w:val="20"/>
                <w:szCs w:val="20"/>
              </w:rPr>
            </w:pPr>
          </w:p>
        </w:tc>
      </w:tr>
      <w:tr w:rsidRPr="00101F8D" w:rsidR="00101F8D" w:rsidTr="001C0A37" w14:paraId="62613F43" w14:textId="77777777">
        <w:tc>
          <w:tcPr>
            <w:tcW w:w="2355" w:type="dxa"/>
            <w:vAlign w:val="center"/>
          </w:tcPr>
          <w:p w:rsidRPr="00101F8D" w:rsidR="00101F8D" w:rsidP="001C0A37" w:rsidRDefault="00101F8D" w14:paraId="470DA097" w14:textId="77777777">
            <w:pPr>
              <w:jc w:val="center"/>
              <w:rPr>
                <w:color w:val="auto"/>
                <w:sz w:val="20"/>
                <w:szCs w:val="20"/>
              </w:rPr>
            </w:pPr>
            <w:r w:rsidRPr="00101F8D">
              <w:rPr>
                <w:color w:val="auto"/>
                <w:sz w:val="20"/>
                <w:szCs w:val="20"/>
              </w:rPr>
              <w:t>Noviembre</w:t>
            </w:r>
          </w:p>
        </w:tc>
        <w:tc>
          <w:tcPr>
            <w:tcW w:w="3031" w:type="dxa"/>
            <w:vAlign w:val="center"/>
          </w:tcPr>
          <w:p w:rsidRPr="00101F8D" w:rsidR="00101F8D" w:rsidP="001C0A37" w:rsidRDefault="00101F8D" w14:paraId="70D6AD80" w14:textId="77777777">
            <w:pPr>
              <w:jc w:val="center"/>
              <w:rPr>
                <w:color w:val="auto"/>
                <w:sz w:val="20"/>
                <w:szCs w:val="20"/>
              </w:rPr>
            </w:pPr>
          </w:p>
        </w:tc>
        <w:tc>
          <w:tcPr>
            <w:tcW w:w="1843" w:type="dxa"/>
            <w:vAlign w:val="center"/>
          </w:tcPr>
          <w:p w:rsidRPr="00101F8D" w:rsidR="00101F8D" w:rsidP="001C0A37" w:rsidRDefault="00101F8D" w14:paraId="76CAEFDF" w14:textId="77777777">
            <w:pPr>
              <w:jc w:val="center"/>
              <w:rPr>
                <w:color w:val="auto"/>
                <w:sz w:val="20"/>
                <w:szCs w:val="20"/>
              </w:rPr>
            </w:pPr>
          </w:p>
        </w:tc>
      </w:tr>
      <w:tr w:rsidRPr="00101F8D" w:rsidR="00101F8D" w:rsidTr="001C0A37" w14:paraId="7C3851F7" w14:textId="77777777">
        <w:tc>
          <w:tcPr>
            <w:tcW w:w="2355" w:type="dxa"/>
            <w:vAlign w:val="center"/>
          </w:tcPr>
          <w:p w:rsidRPr="00101F8D" w:rsidR="00101F8D" w:rsidP="001C0A37" w:rsidRDefault="00101F8D" w14:paraId="47C4D3EB" w14:textId="77777777">
            <w:pPr>
              <w:jc w:val="center"/>
              <w:rPr>
                <w:color w:val="auto"/>
                <w:sz w:val="20"/>
                <w:szCs w:val="20"/>
              </w:rPr>
            </w:pPr>
            <w:r w:rsidRPr="00101F8D">
              <w:rPr>
                <w:color w:val="auto"/>
                <w:sz w:val="20"/>
                <w:szCs w:val="20"/>
              </w:rPr>
              <w:t>Diciembre</w:t>
            </w:r>
          </w:p>
        </w:tc>
        <w:tc>
          <w:tcPr>
            <w:tcW w:w="3031" w:type="dxa"/>
            <w:vAlign w:val="center"/>
          </w:tcPr>
          <w:p w:rsidRPr="00101F8D" w:rsidR="00101F8D" w:rsidP="001C0A37" w:rsidRDefault="00101F8D" w14:paraId="6502AB65" w14:textId="77777777">
            <w:pPr>
              <w:jc w:val="center"/>
              <w:rPr>
                <w:color w:val="auto"/>
                <w:sz w:val="20"/>
                <w:szCs w:val="20"/>
              </w:rPr>
            </w:pPr>
          </w:p>
        </w:tc>
        <w:tc>
          <w:tcPr>
            <w:tcW w:w="1843" w:type="dxa"/>
            <w:vAlign w:val="center"/>
          </w:tcPr>
          <w:p w:rsidRPr="00101F8D" w:rsidR="00101F8D" w:rsidP="001C0A37" w:rsidRDefault="00101F8D" w14:paraId="32763768" w14:textId="77777777">
            <w:pPr>
              <w:jc w:val="center"/>
              <w:rPr>
                <w:color w:val="auto"/>
                <w:sz w:val="20"/>
                <w:szCs w:val="20"/>
              </w:rPr>
            </w:pPr>
          </w:p>
        </w:tc>
      </w:tr>
    </w:tbl>
    <w:p w:rsidRPr="00101F8D" w:rsidR="00101F8D" w:rsidP="00101F8D" w:rsidRDefault="00101F8D" w14:paraId="17AD71FC"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464"/>
        <w:gridCol w:w="2410"/>
      </w:tblGrid>
      <w:tr w:rsidRPr="00101F8D" w:rsidR="00101F8D" w:rsidTr="00101F8D" w14:paraId="28C0B74B" w14:textId="77777777">
        <w:tc>
          <w:tcPr>
            <w:tcW w:w="2355" w:type="dxa"/>
            <w:vAlign w:val="center"/>
          </w:tcPr>
          <w:p w:rsidRPr="00101F8D" w:rsidR="00101F8D" w:rsidP="001C0A37" w:rsidRDefault="00101F8D" w14:paraId="1AD5C244" w14:textId="77777777">
            <w:pPr>
              <w:jc w:val="center"/>
              <w:rPr>
                <w:color w:val="auto"/>
                <w:sz w:val="20"/>
                <w:szCs w:val="20"/>
              </w:rPr>
            </w:pPr>
            <w:r w:rsidRPr="00101F8D">
              <w:rPr>
                <w:color w:val="auto"/>
                <w:sz w:val="20"/>
                <w:szCs w:val="20"/>
              </w:rPr>
              <w:t>2020</w:t>
            </w:r>
          </w:p>
        </w:tc>
        <w:tc>
          <w:tcPr>
            <w:tcW w:w="2464" w:type="dxa"/>
            <w:vAlign w:val="center"/>
          </w:tcPr>
          <w:p w:rsidRPr="00101F8D" w:rsidR="00101F8D" w:rsidP="001C0A37" w:rsidRDefault="00101F8D" w14:paraId="158A6633" w14:textId="77777777">
            <w:pPr>
              <w:jc w:val="center"/>
              <w:rPr>
                <w:color w:val="auto"/>
                <w:sz w:val="20"/>
                <w:szCs w:val="20"/>
              </w:rPr>
            </w:pPr>
            <w:r w:rsidRPr="00101F8D">
              <w:rPr>
                <w:color w:val="auto"/>
                <w:sz w:val="20"/>
                <w:szCs w:val="20"/>
              </w:rPr>
              <w:t>Facturación alumbrado público</w:t>
            </w:r>
          </w:p>
        </w:tc>
        <w:tc>
          <w:tcPr>
            <w:tcW w:w="2410" w:type="dxa"/>
            <w:vAlign w:val="center"/>
          </w:tcPr>
          <w:p w:rsidRPr="00101F8D" w:rsidR="00101F8D" w:rsidP="001C0A37" w:rsidRDefault="00101F8D" w14:paraId="797F6E8B" w14:textId="77777777">
            <w:pPr>
              <w:jc w:val="center"/>
              <w:rPr>
                <w:color w:val="auto"/>
                <w:sz w:val="20"/>
                <w:szCs w:val="20"/>
              </w:rPr>
            </w:pPr>
            <w:r w:rsidRPr="00101F8D">
              <w:rPr>
                <w:color w:val="auto"/>
                <w:sz w:val="20"/>
                <w:szCs w:val="20"/>
              </w:rPr>
              <w:t>DAP</w:t>
            </w:r>
          </w:p>
        </w:tc>
      </w:tr>
      <w:tr w:rsidRPr="00101F8D" w:rsidR="00101F8D" w:rsidTr="00101F8D" w14:paraId="3A6DEB44" w14:textId="77777777">
        <w:tc>
          <w:tcPr>
            <w:tcW w:w="2355" w:type="dxa"/>
            <w:vAlign w:val="center"/>
          </w:tcPr>
          <w:p w:rsidRPr="00101F8D" w:rsidR="00101F8D" w:rsidP="001C0A37" w:rsidRDefault="00101F8D" w14:paraId="04448833" w14:textId="77777777">
            <w:pPr>
              <w:jc w:val="center"/>
              <w:rPr>
                <w:color w:val="auto"/>
                <w:sz w:val="20"/>
                <w:szCs w:val="20"/>
              </w:rPr>
            </w:pPr>
            <w:r w:rsidRPr="00101F8D">
              <w:rPr>
                <w:color w:val="auto"/>
                <w:sz w:val="20"/>
                <w:szCs w:val="20"/>
              </w:rPr>
              <w:t>Enero</w:t>
            </w:r>
          </w:p>
        </w:tc>
        <w:tc>
          <w:tcPr>
            <w:tcW w:w="2464" w:type="dxa"/>
            <w:vAlign w:val="center"/>
          </w:tcPr>
          <w:p w:rsidRPr="00101F8D" w:rsidR="00101F8D" w:rsidP="001C0A37" w:rsidRDefault="00101F8D" w14:paraId="5429B8BC" w14:textId="77777777">
            <w:pPr>
              <w:jc w:val="center"/>
              <w:rPr>
                <w:color w:val="auto"/>
                <w:sz w:val="20"/>
                <w:szCs w:val="20"/>
              </w:rPr>
            </w:pPr>
          </w:p>
        </w:tc>
        <w:tc>
          <w:tcPr>
            <w:tcW w:w="2410" w:type="dxa"/>
            <w:vAlign w:val="center"/>
          </w:tcPr>
          <w:p w:rsidRPr="00101F8D" w:rsidR="00101F8D" w:rsidP="001C0A37" w:rsidRDefault="00101F8D" w14:paraId="5FA0E494" w14:textId="77777777">
            <w:pPr>
              <w:jc w:val="center"/>
              <w:rPr>
                <w:color w:val="auto"/>
                <w:sz w:val="20"/>
                <w:szCs w:val="20"/>
              </w:rPr>
            </w:pPr>
          </w:p>
        </w:tc>
      </w:tr>
      <w:tr w:rsidRPr="00101F8D" w:rsidR="00101F8D" w:rsidTr="00101F8D" w14:paraId="398FC95D" w14:textId="77777777">
        <w:tc>
          <w:tcPr>
            <w:tcW w:w="2355" w:type="dxa"/>
            <w:vAlign w:val="center"/>
          </w:tcPr>
          <w:p w:rsidRPr="00101F8D" w:rsidR="00101F8D" w:rsidP="001C0A37" w:rsidRDefault="00101F8D" w14:paraId="25E75FF4" w14:textId="77777777">
            <w:pPr>
              <w:jc w:val="center"/>
              <w:rPr>
                <w:color w:val="auto"/>
                <w:sz w:val="20"/>
                <w:szCs w:val="20"/>
              </w:rPr>
            </w:pPr>
            <w:r w:rsidRPr="00101F8D">
              <w:rPr>
                <w:color w:val="auto"/>
                <w:sz w:val="20"/>
                <w:szCs w:val="20"/>
              </w:rPr>
              <w:t>Febrero</w:t>
            </w:r>
          </w:p>
        </w:tc>
        <w:tc>
          <w:tcPr>
            <w:tcW w:w="2464" w:type="dxa"/>
            <w:vAlign w:val="center"/>
          </w:tcPr>
          <w:p w:rsidRPr="00101F8D" w:rsidR="00101F8D" w:rsidP="001C0A37" w:rsidRDefault="00101F8D" w14:paraId="3858DBB9" w14:textId="77777777">
            <w:pPr>
              <w:jc w:val="center"/>
              <w:rPr>
                <w:color w:val="auto"/>
                <w:sz w:val="20"/>
                <w:szCs w:val="20"/>
              </w:rPr>
            </w:pPr>
          </w:p>
        </w:tc>
        <w:tc>
          <w:tcPr>
            <w:tcW w:w="2410" w:type="dxa"/>
            <w:vAlign w:val="center"/>
          </w:tcPr>
          <w:p w:rsidRPr="00101F8D" w:rsidR="00101F8D" w:rsidP="001C0A37" w:rsidRDefault="00101F8D" w14:paraId="43F21801" w14:textId="77777777">
            <w:pPr>
              <w:jc w:val="center"/>
              <w:rPr>
                <w:color w:val="auto"/>
                <w:sz w:val="20"/>
                <w:szCs w:val="20"/>
              </w:rPr>
            </w:pPr>
          </w:p>
        </w:tc>
      </w:tr>
      <w:tr w:rsidRPr="00101F8D" w:rsidR="00101F8D" w:rsidTr="00101F8D" w14:paraId="602744A6" w14:textId="77777777">
        <w:tc>
          <w:tcPr>
            <w:tcW w:w="2355" w:type="dxa"/>
            <w:vAlign w:val="center"/>
          </w:tcPr>
          <w:p w:rsidRPr="00101F8D" w:rsidR="00101F8D" w:rsidP="001C0A37" w:rsidRDefault="00101F8D" w14:paraId="5C2CB6F2" w14:textId="77777777">
            <w:pPr>
              <w:jc w:val="center"/>
              <w:rPr>
                <w:color w:val="auto"/>
                <w:sz w:val="20"/>
                <w:szCs w:val="20"/>
              </w:rPr>
            </w:pPr>
            <w:r w:rsidRPr="00101F8D">
              <w:rPr>
                <w:color w:val="auto"/>
                <w:sz w:val="20"/>
                <w:szCs w:val="20"/>
              </w:rPr>
              <w:t>Marzo</w:t>
            </w:r>
          </w:p>
        </w:tc>
        <w:tc>
          <w:tcPr>
            <w:tcW w:w="2464" w:type="dxa"/>
            <w:vAlign w:val="center"/>
          </w:tcPr>
          <w:p w:rsidRPr="00101F8D" w:rsidR="00101F8D" w:rsidP="001C0A37" w:rsidRDefault="00101F8D" w14:paraId="3A734AAA" w14:textId="77777777">
            <w:pPr>
              <w:jc w:val="center"/>
              <w:rPr>
                <w:color w:val="auto"/>
                <w:sz w:val="20"/>
                <w:szCs w:val="20"/>
              </w:rPr>
            </w:pPr>
          </w:p>
        </w:tc>
        <w:tc>
          <w:tcPr>
            <w:tcW w:w="2410" w:type="dxa"/>
            <w:vAlign w:val="center"/>
          </w:tcPr>
          <w:p w:rsidRPr="00101F8D" w:rsidR="00101F8D" w:rsidP="001C0A37" w:rsidRDefault="00101F8D" w14:paraId="7404330C" w14:textId="77777777">
            <w:pPr>
              <w:jc w:val="center"/>
              <w:rPr>
                <w:color w:val="auto"/>
                <w:sz w:val="20"/>
                <w:szCs w:val="20"/>
              </w:rPr>
            </w:pPr>
          </w:p>
        </w:tc>
      </w:tr>
      <w:tr w:rsidRPr="00101F8D" w:rsidR="00101F8D" w:rsidTr="00101F8D" w14:paraId="06070CD6" w14:textId="77777777">
        <w:tc>
          <w:tcPr>
            <w:tcW w:w="2355" w:type="dxa"/>
            <w:vAlign w:val="center"/>
          </w:tcPr>
          <w:p w:rsidRPr="00101F8D" w:rsidR="00101F8D" w:rsidP="001C0A37" w:rsidRDefault="00101F8D" w14:paraId="5D8186B8" w14:textId="77777777">
            <w:pPr>
              <w:jc w:val="center"/>
              <w:rPr>
                <w:color w:val="auto"/>
                <w:sz w:val="20"/>
                <w:szCs w:val="20"/>
              </w:rPr>
            </w:pPr>
            <w:r w:rsidRPr="00101F8D">
              <w:rPr>
                <w:color w:val="auto"/>
                <w:sz w:val="20"/>
                <w:szCs w:val="20"/>
              </w:rPr>
              <w:t>Abril</w:t>
            </w:r>
          </w:p>
        </w:tc>
        <w:tc>
          <w:tcPr>
            <w:tcW w:w="2464" w:type="dxa"/>
            <w:vAlign w:val="center"/>
          </w:tcPr>
          <w:p w:rsidRPr="00101F8D" w:rsidR="00101F8D" w:rsidP="001C0A37" w:rsidRDefault="00101F8D" w14:paraId="4D1A28B2" w14:textId="77777777">
            <w:pPr>
              <w:jc w:val="center"/>
              <w:rPr>
                <w:color w:val="auto"/>
                <w:sz w:val="20"/>
                <w:szCs w:val="20"/>
              </w:rPr>
            </w:pPr>
          </w:p>
        </w:tc>
        <w:tc>
          <w:tcPr>
            <w:tcW w:w="2410" w:type="dxa"/>
            <w:vAlign w:val="center"/>
          </w:tcPr>
          <w:p w:rsidRPr="00101F8D" w:rsidR="00101F8D" w:rsidP="001C0A37" w:rsidRDefault="00101F8D" w14:paraId="7F98050F" w14:textId="77777777">
            <w:pPr>
              <w:jc w:val="center"/>
              <w:rPr>
                <w:color w:val="auto"/>
                <w:sz w:val="20"/>
                <w:szCs w:val="20"/>
              </w:rPr>
            </w:pPr>
          </w:p>
        </w:tc>
      </w:tr>
      <w:tr w:rsidRPr="00101F8D" w:rsidR="00101F8D" w:rsidTr="00101F8D" w14:paraId="22213039" w14:textId="77777777">
        <w:tc>
          <w:tcPr>
            <w:tcW w:w="2355" w:type="dxa"/>
            <w:vAlign w:val="center"/>
          </w:tcPr>
          <w:p w:rsidRPr="00101F8D" w:rsidR="00101F8D" w:rsidP="001C0A37" w:rsidRDefault="00101F8D" w14:paraId="57840EEF" w14:textId="77777777">
            <w:pPr>
              <w:jc w:val="center"/>
              <w:rPr>
                <w:color w:val="auto"/>
                <w:sz w:val="20"/>
                <w:szCs w:val="20"/>
              </w:rPr>
            </w:pPr>
            <w:r w:rsidRPr="00101F8D">
              <w:rPr>
                <w:color w:val="auto"/>
                <w:sz w:val="20"/>
                <w:szCs w:val="20"/>
              </w:rPr>
              <w:t>Mayo</w:t>
            </w:r>
          </w:p>
        </w:tc>
        <w:tc>
          <w:tcPr>
            <w:tcW w:w="2464" w:type="dxa"/>
            <w:vAlign w:val="center"/>
          </w:tcPr>
          <w:p w:rsidRPr="00101F8D" w:rsidR="00101F8D" w:rsidP="001C0A37" w:rsidRDefault="00101F8D" w14:paraId="003DD293" w14:textId="77777777">
            <w:pPr>
              <w:jc w:val="center"/>
              <w:rPr>
                <w:color w:val="auto"/>
                <w:sz w:val="20"/>
                <w:szCs w:val="20"/>
              </w:rPr>
            </w:pPr>
          </w:p>
        </w:tc>
        <w:tc>
          <w:tcPr>
            <w:tcW w:w="2410" w:type="dxa"/>
            <w:vAlign w:val="center"/>
          </w:tcPr>
          <w:p w:rsidRPr="00101F8D" w:rsidR="00101F8D" w:rsidP="001C0A37" w:rsidRDefault="00101F8D" w14:paraId="5EC40C85" w14:textId="77777777">
            <w:pPr>
              <w:jc w:val="center"/>
              <w:rPr>
                <w:color w:val="auto"/>
                <w:sz w:val="20"/>
                <w:szCs w:val="20"/>
              </w:rPr>
            </w:pPr>
          </w:p>
        </w:tc>
      </w:tr>
      <w:tr w:rsidRPr="00101F8D" w:rsidR="00101F8D" w:rsidTr="00101F8D" w14:paraId="5058446F" w14:textId="77777777">
        <w:tc>
          <w:tcPr>
            <w:tcW w:w="2355" w:type="dxa"/>
            <w:vAlign w:val="center"/>
          </w:tcPr>
          <w:p w:rsidRPr="00101F8D" w:rsidR="00101F8D" w:rsidP="001C0A37" w:rsidRDefault="00101F8D" w14:paraId="6E43BDC4" w14:textId="77777777">
            <w:pPr>
              <w:jc w:val="center"/>
              <w:rPr>
                <w:color w:val="auto"/>
                <w:sz w:val="20"/>
                <w:szCs w:val="20"/>
              </w:rPr>
            </w:pPr>
            <w:r w:rsidRPr="00101F8D">
              <w:rPr>
                <w:color w:val="auto"/>
                <w:sz w:val="20"/>
                <w:szCs w:val="20"/>
              </w:rPr>
              <w:t>Junio</w:t>
            </w:r>
          </w:p>
        </w:tc>
        <w:tc>
          <w:tcPr>
            <w:tcW w:w="2464" w:type="dxa"/>
            <w:vAlign w:val="center"/>
          </w:tcPr>
          <w:p w:rsidRPr="00101F8D" w:rsidR="00101F8D" w:rsidP="001C0A37" w:rsidRDefault="00101F8D" w14:paraId="37D3F7D9" w14:textId="77777777">
            <w:pPr>
              <w:jc w:val="center"/>
              <w:rPr>
                <w:color w:val="auto"/>
                <w:sz w:val="20"/>
                <w:szCs w:val="20"/>
              </w:rPr>
            </w:pPr>
          </w:p>
        </w:tc>
        <w:tc>
          <w:tcPr>
            <w:tcW w:w="2410" w:type="dxa"/>
            <w:vAlign w:val="center"/>
          </w:tcPr>
          <w:p w:rsidRPr="00101F8D" w:rsidR="00101F8D" w:rsidP="001C0A37" w:rsidRDefault="00101F8D" w14:paraId="59D80C2F" w14:textId="77777777">
            <w:pPr>
              <w:jc w:val="center"/>
              <w:rPr>
                <w:color w:val="auto"/>
                <w:sz w:val="20"/>
                <w:szCs w:val="20"/>
              </w:rPr>
            </w:pPr>
          </w:p>
        </w:tc>
      </w:tr>
      <w:tr w:rsidRPr="00101F8D" w:rsidR="00101F8D" w:rsidTr="00101F8D" w14:paraId="7446FE14" w14:textId="77777777">
        <w:tc>
          <w:tcPr>
            <w:tcW w:w="2355" w:type="dxa"/>
            <w:vAlign w:val="center"/>
          </w:tcPr>
          <w:p w:rsidRPr="00101F8D" w:rsidR="00101F8D" w:rsidP="001C0A37" w:rsidRDefault="00101F8D" w14:paraId="65463C99" w14:textId="77777777">
            <w:pPr>
              <w:jc w:val="center"/>
              <w:rPr>
                <w:color w:val="auto"/>
                <w:sz w:val="20"/>
                <w:szCs w:val="20"/>
              </w:rPr>
            </w:pPr>
            <w:r w:rsidRPr="00101F8D">
              <w:rPr>
                <w:color w:val="auto"/>
                <w:sz w:val="20"/>
                <w:szCs w:val="20"/>
              </w:rPr>
              <w:t>Julio</w:t>
            </w:r>
          </w:p>
        </w:tc>
        <w:tc>
          <w:tcPr>
            <w:tcW w:w="2464" w:type="dxa"/>
            <w:vAlign w:val="center"/>
          </w:tcPr>
          <w:p w:rsidRPr="00101F8D" w:rsidR="00101F8D" w:rsidP="001C0A37" w:rsidRDefault="00101F8D" w14:paraId="528FB776" w14:textId="77777777">
            <w:pPr>
              <w:jc w:val="center"/>
              <w:rPr>
                <w:color w:val="auto"/>
                <w:sz w:val="20"/>
                <w:szCs w:val="20"/>
              </w:rPr>
            </w:pPr>
          </w:p>
        </w:tc>
        <w:tc>
          <w:tcPr>
            <w:tcW w:w="2410" w:type="dxa"/>
            <w:vAlign w:val="center"/>
          </w:tcPr>
          <w:p w:rsidRPr="00101F8D" w:rsidR="00101F8D" w:rsidP="001C0A37" w:rsidRDefault="00101F8D" w14:paraId="6E7E09B3" w14:textId="77777777">
            <w:pPr>
              <w:jc w:val="center"/>
              <w:rPr>
                <w:color w:val="auto"/>
                <w:sz w:val="20"/>
                <w:szCs w:val="20"/>
              </w:rPr>
            </w:pPr>
          </w:p>
        </w:tc>
      </w:tr>
      <w:tr w:rsidRPr="00101F8D" w:rsidR="00101F8D" w:rsidTr="00101F8D" w14:paraId="41984262" w14:textId="77777777">
        <w:tc>
          <w:tcPr>
            <w:tcW w:w="2355" w:type="dxa"/>
            <w:vAlign w:val="center"/>
          </w:tcPr>
          <w:p w:rsidRPr="00101F8D" w:rsidR="00101F8D" w:rsidP="001C0A37" w:rsidRDefault="00101F8D" w14:paraId="628E2E63" w14:textId="77777777">
            <w:pPr>
              <w:jc w:val="center"/>
              <w:rPr>
                <w:color w:val="auto"/>
                <w:sz w:val="20"/>
                <w:szCs w:val="20"/>
              </w:rPr>
            </w:pPr>
            <w:r w:rsidRPr="00101F8D">
              <w:rPr>
                <w:color w:val="auto"/>
                <w:sz w:val="20"/>
                <w:szCs w:val="20"/>
              </w:rPr>
              <w:t>Agosto</w:t>
            </w:r>
          </w:p>
        </w:tc>
        <w:tc>
          <w:tcPr>
            <w:tcW w:w="2464" w:type="dxa"/>
            <w:vAlign w:val="center"/>
          </w:tcPr>
          <w:p w:rsidRPr="00101F8D" w:rsidR="00101F8D" w:rsidP="001C0A37" w:rsidRDefault="00101F8D" w14:paraId="0396862D" w14:textId="77777777">
            <w:pPr>
              <w:jc w:val="center"/>
              <w:rPr>
                <w:color w:val="auto"/>
                <w:sz w:val="20"/>
                <w:szCs w:val="20"/>
              </w:rPr>
            </w:pPr>
          </w:p>
        </w:tc>
        <w:tc>
          <w:tcPr>
            <w:tcW w:w="2410" w:type="dxa"/>
            <w:vAlign w:val="center"/>
          </w:tcPr>
          <w:p w:rsidRPr="00101F8D" w:rsidR="00101F8D" w:rsidP="001C0A37" w:rsidRDefault="00101F8D" w14:paraId="40A629A4" w14:textId="77777777">
            <w:pPr>
              <w:jc w:val="center"/>
              <w:rPr>
                <w:color w:val="auto"/>
                <w:sz w:val="20"/>
                <w:szCs w:val="20"/>
              </w:rPr>
            </w:pPr>
          </w:p>
        </w:tc>
      </w:tr>
      <w:tr w:rsidRPr="00101F8D" w:rsidR="00101F8D" w:rsidTr="00101F8D" w14:paraId="77449C16" w14:textId="77777777">
        <w:tc>
          <w:tcPr>
            <w:tcW w:w="2355" w:type="dxa"/>
            <w:vAlign w:val="center"/>
          </w:tcPr>
          <w:p w:rsidRPr="00101F8D" w:rsidR="00101F8D" w:rsidP="001C0A37" w:rsidRDefault="00101F8D" w14:paraId="09378039" w14:textId="77777777">
            <w:pPr>
              <w:jc w:val="center"/>
              <w:rPr>
                <w:color w:val="auto"/>
                <w:sz w:val="20"/>
                <w:szCs w:val="20"/>
              </w:rPr>
            </w:pPr>
            <w:r w:rsidRPr="00101F8D">
              <w:rPr>
                <w:color w:val="auto"/>
                <w:sz w:val="20"/>
                <w:szCs w:val="20"/>
              </w:rPr>
              <w:t>Septiembre</w:t>
            </w:r>
          </w:p>
        </w:tc>
        <w:tc>
          <w:tcPr>
            <w:tcW w:w="2464" w:type="dxa"/>
            <w:vAlign w:val="center"/>
          </w:tcPr>
          <w:p w:rsidRPr="00101F8D" w:rsidR="00101F8D" w:rsidP="001C0A37" w:rsidRDefault="00101F8D" w14:paraId="313EBD49" w14:textId="77777777">
            <w:pPr>
              <w:jc w:val="center"/>
              <w:rPr>
                <w:color w:val="auto"/>
                <w:sz w:val="20"/>
                <w:szCs w:val="20"/>
              </w:rPr>
            </w:pPr>
          </w:p>
        </w:tc>
        <w:tc>
          <w:tcPr>
            <w:tcW w:w="2410" w:type="dxa"/>
            <w:vAlign w:val="center"/>
          </w:tcPr>
          <w:p w:rsidRPr="00101F8D" w:rsidR="00101F8D" w:rsidP="001C0A37" w:rsidRDefault="00101F8D" w14:paraId="4EF0644C" w14:textId="77777777">
            <w:pPr>
              <w:jc w:val="center"/>
              <w:rPr>
                <w:color w:val="auto"/>
                <w:sz w:val="20"/>
                <w:szCs w:val="20"/>
              </w:rPr>
            </w:pPr>
          </w:p>
        </w:tc>
      </w:tr>
      <w:tr w:rsidRPr="00101F8D" w:rsidR="00101F8D" w:rsidTr="00101F8D" w14:paraId="72EBC8FB" w14:textId="77777777">
        <w:tc>
          <w:tcPr>
            <w:tcW w:w="2355" w:type="dxa"/>
            <w:vAlign w:val="center"/>
          </w:tcPr>
          <w:p w:rsidRPr="00101F8D" w:rsidR="00101F8D" w:rsidP="001C0A37" w:rsidRDefault="00101F8D" w14:paraId="1E24E816" w14:textId="77777777">
            <w:pPr>
              <w:jc w:val="center"/>
              <w:rPr>
                <w:color w:val="auto"/>
                <w:sz w:val="20"/>
                <w:szCs w:val="20"/>
              </w:rPr>
            </w:pPr>
            <w:r w:rsidRPr="00101F8D">
              <w:rPr>
                <w:color w:val="auto"/>
                <w:sz w:val="20"/>
                <w:szCs w:val="20"/>
              </w:rPr>
              <w:t>Octubre</w:t>
            </w:r>
          </w:p>
        </w:tc>
        <w:tc>
          <w:tcPr>
            <w:tcW w:w="2464" w:type="dxa"/>
            <w:vAlign w:val="center"/>
          </w:tcPr>
          <w:p w:rsidRPr="00101F8D" w:rsidR="00101F8D" w:rsidP="001C0A37" w:rsidRDefault="00101F8D" w14:paraId="08E863A5" w14:textId="77777777">
            <w:pPr>
              <w:jc w:val="center"/>
              <w:rPr>
                <w:color w:val="auto"/>
                <w:sz w:val="20"/>
                <w:szCs w:val="20"/>
              </w:rPr>
            </w:pPr>
          </w:p>
        </w:tc>
        <w:tc>
          <w:tcPr>
            <w:tcW w:w="2410" w:type="dxa"/>
            <w:vAlign w:val="center"/>
          </w:tcPr>
          <w:p w:rsidRPr="00101F8D" w:rsidR="00101F8D" w:rsidP="001C0A37" w:rsidRDefault="00101F8D" w14:paraId="564367A3" w14:textId="77777777">
            <w:pPr>
              <w:jc w:val="center"/>
              <w:rPr>
                <w:color w:val="auto"/>
                <w:sz w:val="20"/>
                <w:szCs w:val="20"/>
              </w:rPr>
            </w:pPr>
          </w:p>
        </w:tc>
      </w:tr>
      <w:tr w:rsidRPr="00101F8D" w:rsidR="00101F8D" w:rsidTr="00101F8D" w14:paraId="4C65BD0B" w14:textId="77777777">
        <w:tc>
          <w:tcPr>
            <w:tcW w:w="2355" w:type="dxa"/>
            <w:vAlign w:val="center"/>
          </w:tcPr>
          <w:p w:rsidRPr="00101F8D" w:rsidR="00101F8D" w:rsidP="001C0A37" w:rsidRDefault="00101F8D" w14:paraId="5A8A2D2F" w14:textId="77777777">
            <w:pPr>
              <w:jc w:val="center"/>
              <w:rPr>
                <w:color w:val="auto"/>
                <w:sz w:val="20"/>
                <w:szCs w:val="20"/>
              </w:rPr>
            </w:pPr>
            <w:r w:rsidRPr="00101F8D">
              <w:rPr>
                <w:color w:val="auto"/>
                <w:sz w:val="20"/>
                <w:szCs w:val="20"/>
              </w:rPr>
              <w:t>Noviembre</w:t>
            </w:r>
          </w:p>
        </w:tc>
        <w:tc>
          <w:tcPr>
            <w:tcW w:w="2464" w:type="dxa"/>
            <w:vAlign w:val="center"/>
          </w:tcPr>
          <w:p w:rsidRPr="00101F8D" w:rsidR="00101F8D" w:rsidP="001C0A37" w:rsidRDefault="00101F8D" w14:paraId="01F4426A" w14:textId="77777777">
            <w:pPr>
              <w:jc w:val="center"/>
              <w:rPr>
                <w:color w:val="auto"/>
                <w:sz w:val="20"/>
                <w:szCs w:val="20"/>
              </w:rPr>
            </w:pPr>
          </w:p>
        </w:tc>
        <w:tc>
          <w:tcPr>
            <w:tcW w:w="2410" w:type="dxa"/>
            <w:vAlign w:val="center"/>
          </w:tcPr>
          <w:p w:rsidRPr="00101F8D" w:rsidR="00101F8D" w:rsidP="001C0A37" w:rsidRDefault="00101F8D" w14:paraId="12A483EC" w14:textId="77777777">
            <w:pPr>
              <w:jc w:val="center"/>
              <w:rPr>
                <w:color w:val="auto"/>
                <w:sz w:val="20"/>
                <w:szCs w:val="20"/>
              </w:rPr>
            </w:pPr>
          </w:p>
        </w:tc>
      </w:tr>
      <w:tr w:rsidRPr="00101F8D" w:rsidR="00101F8D" w:rsidTr="00101F8D" w14:paraId="3EF42B5B" w14:textId="77777777">
        <w:tc>
          <w:tcPr>
            <w:tcW w:w="2355" w:type="dxa"/>
            <w:vAlign w:val="center"/>
          </w:tcPr>
          <w:p w:rsidRPr="00101F8D" w:rsidR="00101F8D" w:rsidP="001C0A37" w:rsidRDefault="00101F8D" w14:paraId="76122456" w14:textId="77777777">
            <w:pPr>
              <w:jc w:val="center"/>
              <w:rPr>
                <w:color w:val="auto"/>
                <w:sz w:val="20"/>
                <w:szCs w:val="20"/>
              </w:rPr>
            </w:pPr>
            <w:r w:rsidRPr="00101F8D">
              <w:rPr>
                <w:color w:val="auto"/>
                <w:sz w:val="20"/>
                <w:szCs w:val="20"/>
              </w:rPr>
              <w:t>Diciembre</w:t>
            </w:r>
          </w:p>
        </w:tc>
        <w:tc>
          <w:tcPr>
            <w:tcW w:w="2464" w:type="dxa"/>
            <w:vAlign w:val="center"/>
          </w:tcPr>
          <w:p w:rsidRPr="00101F8D" w:rsidR="00101F8D" w:rsidP="001C0A37" w:rsidRDefault="00101F8D" w14:paraId="3108F32D" w14:textId="77777777">
            <w:pPr>
              <w:jc w:val="center"/>
              <w:rPr>
                <w:color w:val="auto"/>
                <w:sz w:val="20"/>
                <w:szCs w:val="20"/>
              </w:rPr>
            </w:pPr>
          </w:p>
        </w:tc>
        <w:tc>
          <w:tcPr>
            <w:tcW w:w="2410" w:type="dxa"/>
            <w:vAlign w:val="center"/>
          </w:tcPr>
          <w:p w:rsidRPr="00101F8D" w:rsidR="00101F8D" w:rsidP="001C0A37" w:rsidRDefault="00101F8D" w14:paraId="3F65C99C" w14:textId="77777777">
            <w:pPr>
              <w:jc w:val="center"/>
              <w:rPr>
                <w:color w:val="auto"/>
                <w:sz w:val="20"/>
                <w:szCs w:val="20"/>
              </w:rPr>
            </w:pPr>
          </w:p>
        </w:tc>
      </w:tr>
    </w:tbl>
    <w:p w:rsidRPr="00101F8D" w:rsidR="00101F8D" w:rsidP="00101F8D" w:rsidRDefault="00101F8D" w14:paraId="3830190D"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464"/>
        <w:gridCol w:w="2410"/>
      </w:tblGrid>
      <w:tr w:rsidRPr="00101F8D" w:rsidR="00101F8D" w:rsidTr="00101F8D" w14:paraId="5EB4A773" w14:textId="77777777">
        <w:tc>
          <w:tcPr>
            <w:tcW w:w="2355" w:type="dxa"/>
            <w:vAlign w:val="center"/>
          </w:tcPr>
          <w:p w:rsidRPr="00101F8D" w:rsidR="00101F8D" w:rsidP="001C0A37" w:rsidRDefault="00101F8D" w14:paraId="283DDD25" w14:textId="77777777">
            <w:pPr>
              <w:ind w:right="-13"/>
              <w:jc w:val="center"/>
              <w:rPr>
                <w:color w:val="auto"/>
                <w:sz w:val="20"/>
                <w:szCs w:val="20"/>
              </w:rPr>
            </w:pPr>
            <w:r w:rsidRPr="00101F8D">
              <w:rPr>
                <w:color w:val="auto"/>
                <w:sz w:val="20"/>
                <w:szCs w:val="20"/>
              </w:rPr>
              <w:t>2021</w:t>
            </w:r>
          </w:p>
        </w:tc>
        <w:tc>
          <w:tcPr>
            <w:tcW w:w="2464" w:type="dxa"/>
            <w:vAlign w:val="center"/>
          </w:tcPr>
          <w:p w:rsidRPr="00101F8D" w:rsidR="00101F8D" w:rsidP="001C0A37" w:rsidRDefault="00101F8D" w14:paraId="68598A9D" w14:textId="77777777">
            <w:pPr>
              <w:ind w:right="-13"/>
              <w:jc w:val="center"/>
              <w:rPr>
                <w:color w:val="auto"/>
                <w:sz w:val="20"/>
                <w:szCs w:val="20"/>
              </w:rPr>
            </w:pPr>
            <w:r w:rsidRPr="00101F8D">
              <w:rPr>
                <w:color w:val="auto"/>
                <w:sz w:val="20"/>
                <w:szCs w:val="20"/>
              </w:rPr>
              <w:t>Facturación alumbrado público</w:t>
            </w:r>
          </w:p>
        </w:tc>
        <w:tc>
          <w:tcPr>
            <w:tcW w:w="2410" w:type="dxa"/>
            <w:vAlign w:val="center"/>
          </w:tcPr>
          <w:p w:rsidRPr="00101F8D" w:rsidR="00101F8D" w:rsidP="001C0A37" w:rsidRDefault="00101F8D" w14:paraId="4E278F63" w14:textId="77777777">
            <w:pPr>
              <w:ind w:right="-13"/>
              <w:jc w:val="center"/>
              <w:rPr>
                <w:color w:val="auto"/>
                <w:sz w:val="20"/>
                <w:szCs w:val="20"/>
              </w:rPr>
            </w:pPr>
            <w:r w:rsidRPr="00101F8D">
              <w:rPr>
                <w:color w:val="auto"/>
                <w:sz w:val="20"/>
                <w:szCs w:val="20"/>
              </w:rPr>
              <w:t>DAP</w:t>
            </w:r>
          </w:p>
        </w:tc>
      </w:tr>
      <w:tr w:rsidRPr="00101F8D" w:rsidR="00101F8D" w:rsidTr="00101F8D" w14:paraId="4B0243C1" w14:textId="77777777">
        <w:tc>
          <w:tcPr>
            <w:tcW w:w="2355" w:type="dxa"/>
            <w:vAlign w:val="center"/>
          </w:tcPr>
          <w:p w:rsidRPr="00101F8D" w:rsidR="00101F8D" w:rsidP="001C0A37" w:rsidRDefault="00101F8D" w14:paraId="5388C27D" w14:textId="77777777">
            <w:pPr>
              <w:ind w:right="-13"/>
              <w:jc w:val="center"/>
              <w:rPr>
                <w:color w:val="auto"/>
                <w:sz w:val="20"/>
                <w:szCs w:val="20"/>
              </w:rPr>
            </w:pPr>
            <w:r w:rsidRPr="00101F8D">
              <w:rPr>
                <w:color w:val="auto"/>
                <w:sz w:val="20"/>
                <w:szCs w:val="20"/>
              </w:rPr>
              <w:t>Enero</w:t>
            </w:r>
          </w:p>
        </w:tc>
        <w:tc>
          <w:tcPr>
            <w:tcW w:w="2464" w:type="dxa"/>
            <w:vAlign w:val="center"/>
          </w:tcPr>
          <w:p w:rsidRPr="00101F8D" w:rsidR="00101F8D" w:rsidP="001C0A37" w:rsidRDefault="00101F8D" w14:paraId="409A1BD6" w14:textId="77777777">
            <w:pPr>
              <w:ind w:right="-13"/>
              <w:jc w:val="center"/>
              <w:rPr>
                <w:color w:val="auto"/>
                <w:sz w:val="20"/>
                <w:szCs w:val="20"/>
              </w:rPr>
            </w:pPr>
          </w:p>
        </w:tc>
        <w:tc>
          <w:tcPr>
            <w:tcW w:w="2410" w:type="dxa"/>
            <w:vAlign w:val="center"/>
          </w:tcPr>
          <w:p w:rsidRPr="00101F8D" w:rsidR="00101F8D" w:rsidP="001C0A37" w:rsidRDefault="00101F8D" w14:paraId="732AC631" w14:textId="77777777">
            <w:pPr>
              <w:ind w:right="-13"/>
              <w:jc w:val="center"/>
              <w:rPr>
                <w:color w:val="auto"/>
                <w:sz w:val="20"/>
                <w:szCs w:val="20"/>
              </w:rPr>
            </w:pPr>
          </w:p>
        </w:tc>
      </w:tr>
      <w:tr w:rsidRPr="00101F8D" w:rsidR="00101F8D" w:rsidTr="00101F8D" w14:paraId="5C6CEFA5" w14:textId="77777777">
        <w:tc>
          <w:tcPr>
            <w:tcW w:w="2355" w:type="dxa"/>
            <w:vAlign w:val="center"/>
          </w:tcPr>
          <w:p w:rsidRPr="00101F8D" w:rsidR="00101F8D" w:rsidP="001C0A37" w:rsidRDefault="00101F8D" w14:paraId="30EE29FE" w14:textId="77777777">
            <w:pPr>
              <w:ind w:right="-13"/>
              <w:jc w:val="center"/>
              <w:rPr>
                <w:color w:val="auto"/>
                <w:sz w:val="20"/>
                <w:szCs w:val="20"/>
              </w:rPr>
            </w:pPr>
            <w:r w:rsidRPr="00101F8D">
              <w:rPr>
                <w:color w:val="auto"/>
                <w:sz w:val="20"/>
                <w:szCs w:val="20"/>
              </w:rPr>
              <w:t>Febrero</w:t>
            </w:r>
          </w:p>
        </w:tc>
        <w:tc>
          <w:tcPr>
            <w:tcW w:w="2464" w:type="dxa"/>
            <w:vAlign w:val="center"/>
          </w:tcPr>
          <w:p w:rsidRPr="00101F8D" w:rsidR="00101F8D" w:rsidP="001C0A37" w:rsidRDefault="00101F8D" w14:paraId="3BCDB7CF" w14:textId="77777777">
            <w:pPr>
              <w:ind w:right="-13"/>
              <w:jc w:val="center"/>
              <w:rPr>
                <w:color w:val="auto"/>
                <w:sz w:val="20"/>
                <w:szCs w:val="20"/>
              </w:rPr>
            </w:pPr>
          </w:p>
        </w:tc>
        <w:tc>
          <w:tcPr>
            <w:tcW w:w="2410" w:type="dxa"/>
            <w:vAlign w:val="center"/>
          </w:tcPr>
          <w:p w:rsidRPr="00101F8D" w:rsidR="00101F8D" w:rsidP="001C0A37" w:rsidRDefault="00101F8D" w14:paraId="5E11656D" w14:textId="77777777">
            <w:pPr>
              <w:ind w:right="-13"/>
              <w:jc w:val="center"/>
              <w:rPr>
                <w:color w:val="auto"/>
                <w:sz w:val="20"/>
                <w:szCs w:val="20"/>
              </w:rPr>
            </w:pPr>
          </w:p>
        </w:tc>
      </w:tr>
      <w:tr w:rsidRPr="00101F8D" w:rsidR="00101F8D" w:rsidTr="00101F8D" w14:paraId="6B0F620A" w14:textId="77777777">
        <w:tc>
          <w:tcPr>
            <w:tcW w:w="2355" w:type="dxa"/>
            <w:vAlign w:val="center"/>
          </w:tcPr>
          <w:p w:rsidRPr="00101F8D" w:rsidR="00101F8D" w:rsidP="001C0A37" w:rsidRDefault="00101F8D" w14:paraId="5A32801B" w14:textId="77777777">
            <w:pPr>
              <w:ind w:right="-13"/>
              <w:jc w:val="center"/>
              <w:rPr>
                <w:color w:val="auto"/>
                <w:sz w:val="20"/>
                <w:szCs w:val="20"/>
              </w:rPr>
            </w:pPr>
            <w:r w:rsidRPr="00101F8D">
              <w:rPr>
                <w:color w:val="auto"/>
                <w:sz w:val="20"/>
                <w:szCs w:val="20"/>
              </w:rPr>
              <w:t>Marzo</w:t>
            </w:r>
          </w:p>
        </w:tc>
        <w:tc>
          <w:tcPr>
            <w:tcW w:w="2464" w:type="dxa"/>
            <w:vAlign w:val="center"/>
          </w:tcPr>
          <w:p w:rsidRPr="00101F8D" w:rsidR="00101F8D" w:rsidP="001C0A37" w:rsidRDefault="00101F8D" w14:paraId="5E696C9D" w14:textId="77777777">
            <w:pPr>
              <w:ind w:right="-13"/>
              <w:jc w:val="center"/>
              <w:rPr>
                <w:color w:val="auto"/>
                <w:sz w:val="20"/>
                <w:szCs w:val="20"/>
              </w:rPr>
            </w:pPr>
          </w:p>
        </w:tc>
        <w:tc>
          <w:tcPr>
            <w:tcW w:w="2410" w:type="dxa"/>
            <w:vAlign w:val="center"/>
          </w:tcPr>
          <w:p w:rsidRPr="00101F8D" w:rsidR="00101F8D" w:rsidP="001C0A37" w:rsidRDefault="00101F8D" w14:paraId="0D78B6F4" w14:textId="77777777">
            <w:pPr>
              <w:ind w:right="-13"/>
              <w:jc w:val="center"/>
              <w:rPr>
                <w:color w:val="auto"/>
                <w:sz w:val="20"/>
                <w:szCs w:val="20"/>
              </w:rPr>
            </w:pPr>
          </w:p>
        </w:tc>
      </w:tr>
      <w:tr w:rsidRPr="00101F8D" w:rsidR="00101F8D" w:rsidTr="00101F8D" w14:paraId="42C30DB6" w14:textId="77777777">
        <w:tc>
          <w:tcPr>
            <w:tcW w:w="2355" w:type="dxa"/>
            <w:vAlign w:val="center"/>
          </w:tcPr>
          <w:p w:rsidRPr="00101F8D" w:rsidR="00101F8D" w:rsidP="001C0A37" w:rsidRDefault="00101F8D" w14:paraId="48310AB3" w14:textId="77777777">
            <w:pPr>
              <w:ind w:right="-13"/>
              <w:jc w:val="center"/>
              <w:rPr>
                <w:color w:val="auto"/>
                <w:sz w:val="20"/>
                <w:szCs w:val="20"/>
              </w:rPr>
            </w:pPr>
            <w:r w:rsidRPr="00101F8D">
              <w:rPr>
                <w:color w:val="auto"/>
                <w:sz w:val="20"/>
                <w:szCs w:val="20"/>
              </w:rPr>
              <w:t>Abril</w:t>
            </w:r>
          </w:p>
        </w:tc>
        <w:tc>
          <w:tcPr>
            <w:tcW w:w="2464" w:type="dxa"/>
            <w:vAlign w:val="center"/>
          </w:tcPr>
          <w:p w:rsidRPr="00101F8D" w:rsidR="00101F8D" w:rsidP="001C0A37" w:rsidRDefault="00101F8D" w14:paraId="1C74529E" w14:textId="77777777">
            <w:pPr>
              <w:ind w:right="-13"/>
              <w:jc w:val="center"/>
              <w:rPr>
                <w:color w:val="auto"/>
                <w:sz w:val="20"/>
                <w:szCs w:val="20"/>
              </w:rPr>
            </w:pPr>
          </w:p>
        </w:tc>
        <w:tc>
          <w:tcPr>
            <w:tcW w:w="2410" w:type="dxa"/>
            <w:vAlign w:val="center"/>
          </w:tcPr>
          <w:p w:rsidRPr="00101F8D" w:rsidR="00101F8D" w:rsidP="001C0A37" w:rsidRDefault="00101F8D" w14:paraId="359225DB" w14:textId="77777777">
            <w:pPr>
              <w:ind w:right="-13"/>
              <w:jc w:val="center"/>
              <w:rPr>
                <w:color w:val="auto"/>
                <w:sz w:val="20"/>
                <w:szCs w:val="20"/>
              </w:rPr>
            </w:pPr>
          </w:p>
        </w:tc>
      </w:tr>
      <w:tr w:rsidRPr="00101F8D" w:rsidR="00101F8D" w:rsidTr="00101F8D" w14:paraId="5EA6A3A6" w14:textId="77777777">
        <w:tc>
          <w:tcPr>
            <w:tcW w:w="2355" w:type="dxa"/>
            <w:vAlign w:val="center"/>
          </w:tcPr>
          <w:p w:rsidRPr="00101F8D" w:rsidR="00101F8D" w:rsidP="001C0A37" w:rsidRDefault="00101F8D" w14:paraId="4FF1E013" w14:textId="77777777">
            <w:pPr>
              <w:ind w:right="-13"/>
              <w:jc w:val="center"/>
              <w:rPr>
                <w:color w:val="auto"/>
                <w:sz w:val="20"/>
                <w:szCs w:val="20"/>
              </w:rPr>
            </w:pPr>
            <w:r w:rsidRPr="00101F8D">
              <w:rPr>
                <w:color w:val="auto"/>
                <w:sz w:val="20"/>
                <w:szCs w:val="20"/>
              </w:rPr>
              <w:t>Mayo</w:t>
            </w:r>
          </w:p>
        </w:tc>
        <w:tc>
          <w:tcPr>
            <w:tcW w:w="2464" w:type="dxa"/>
            <w:vAlign w:val="center"/>
          </w:tcPr>
          <w:p w:rsidRPr="00101F8D" w:rsidR="00101F8D" w:rsidP="001C0A37" w:rsidRDefault="00101F8D" w14:paraId="0D2E1465" w14:textId="77777777">
            <w:pPr>
              <w:ind w:right="-13"/>
              <w:jc w:val="center"/>
              <w:rPr>
                <w:color w:val="auto"/>
                <w:sz w:val="20"/>
                <w:szCs w:val="20"/>
              </w:rPr>
            </w:pPr>
          </w:p>
        </w:tc>
        <w:tc>
          <w:tcPr>
            <w:tcW w:w="2410" w:type="dxa"/>
            <w:vAlign w:val="center"/>
          </w:tcPr>
          <w:p w:rsidRPr="00101F8D" w:rsidR="00101F8D" w:rsidP="001C0A37" w:rsidRDefault="00101F8D" w14:paraId="3BD111DA" w14:textId="77777777">
            <w:pPr>
              <w:ind w:right="-13"/>
              <w:jc w:val="center"/>
              <w:rPr>
                <w:color w:val="auto"/>
                <w:sz w:val="20"/>
                <w:szCs w:val="20"/>
              </w:rPr>
            </w:pPr>
          </w:p>
        </w:tc>
      </w:tr>
      <w:tr w:rsidRPr="00101F8D" w:rsidR="00101F8D" w:rsidTr="00101F8D" w14:paraId="1D0BC033" w14:textId="77777777">
        <w:tc>
          <w:tcPr>
            <w:tcW w:w="2355" w:type="dxa"/>
            <w:vAlign w:val="center"/>
          </w:tcPr>
          <w:p w:rsidRPr="00101F8D" w:rsidR="00101F8D" w:rsidP="001C0A37" w:rsidRDefault="00101F8D" w14:paraId="39E0EDC6" w14:textId="77777777">
            <w:pPr>
              <w:ind w:right="-13"/>
              <w:jc w:val="center"/>
              <w:rPr>
                <w:color w:val="auto"/>
                <w:sz w:val="20"/>
                <w:szCs w:val="20"/>
              </w:rPr>
            </w:pPr>
            <w:r w:rsidRPr="00101F8D">
              <w:rPr>
                <w:color w:val="auto"/>
                <w:sz w:val="20"/>
                <w:szCs w:val="20"/>
              </w:rPr>
              <w:t>Junio</w:t>
            </w:r>
          </w:p>
        </w:tc>
        <w:tc>
          <w:tcPr>
            <w:tcW w:w="2464" w:type="dxa"/>
            <w:vAlign w:val="center"/>
          </w:tcPr>
          <w:p w:rsidRPr="00101F8D" w:rsidR="00101F8D" w:rsidP="001C0A37" w:rsidRDefault="00101F8D" w14:paraId="050E8FF0" w14:textId="77777777">
            <w:pPr>
              <w:ind w:right="-13"/>
              <w:jc w:val="center"/>
              <w:rPr>
                <w:color w:val="auto"/>
                <w:sz w:val="20"/>
                <w:szCs w:val="20"/>
              </w:rPr>
            </w:pPr>
          </w:p>
        </w:tc>
        <w:tc>
          <w:tcPr>
            <w:tcW w:w="2410" w:type="dxa"/>
            <w:vAlign w:val="center"/>
          </w:tcPr>
          <w:p w:rsidRPr="00101F8D" w:rsidR="00101F8D" w:rsidP="001C0A37" w:rsidRDefault="00101F8D" w14:paraId="1AB496D9" w14:textId="77777777">
            <w:pPr>
              <w:ind w:right="-13"/>
              <w:jc w:val="center"/>
              <w:rPr>
                <w:color w:val="auto"/>
                <w:sz w:val="20"/>
                <w:szCs w:val="20"/>
              </w:rPr>
            </w:pPr>
          </w:p>
        </w:tc>
      </w:tr>
      <w:tr w:rsidRPr="00101F8D" w:rsidR="00101F8D" w:rsidTr="00101F8D" w14:paraId="518CFAE7" w14:textId="77777777">
        <w:tc>
          <w:tcPr>
            <w:tcW w:w="2355" w:type="dxa"/>
            <w:vAlign w:val="center"/>
          </w:tcPr>
          <w:p w:rsidRPr="00101F8D" w:rsidR="00101F8D" w:rsidP="001C0A37" w:rsidRDefault="00101F8D" w14:paraId="66D9354C" w14:textId="77777777">
            <w:pPr>
              <w:ind w:right="-13"/>
              <w:jc w:val="center"/>
              <w:rPr>
                <w:color w:val="auto"/>
                <w:sz w:val="20"/>
                <w:szCs w:val="20"/>
              </w:rPr>
            </w:pPr>
            <w:r w:rsidRPr="00101F8D">
              <w:rPr>
                <w:color w:val="auto"/>
                <w:sz w:val="20"/>
                <w:szCs w:val="20"/>
              </w:rPr>
              <w:t>Julio</w:t>
            </w:r>
          </w:p>
        </w:tc>
        <w:tc>
          <w:tcPr>
            <w:tcW w:w="2464" w:type="dxa"/>
            <w:vAlign w:val="center"/>
          </w:tcPr>
          <w:p w:rsidRPr="00101F8D" w:rsidR="00101F8D" w:rsidP="001C0A37" w:rsidRDefault="00101F8D" w14:paraId="35DE9D78" w14:textId="77777777">
            <w:pPr>
              <w:ind w:right="-13"/>
              <w:jc w:val="center"/>
              <w:rPr>
                <w:color w:val="auto"/>
                <w:sz w:val="20"/>
                <w:szCs w:val="20"/>
              </w:rPr>
            </w:pPr>
          </w:p>
        </w:tc>
        <w:tc>
          <w:tcPr>
            <w:tcW w:w="2410" w:type="dxa"/>
            <w:vAlign w:val="center"/>
          </w:tcPr>
          <w:p w:rsidRPr="00101F8D" w:rsidR="00101F8D" w:rsidP="001C0A37" w:rsidRDefault="00101F8D" w14:paraId="384BDDE9" w14:textId="77777777">
            <w:pPr>
              <w:ind w:right="-13"/>
              <w:jc w:val="center"/>
              <w:rPr>
                <w:color w:val="auto"/>
                <w:sz w:val="20"/>
                <w:szCs w:val="20"/>
              </w:rPr>
            </w:pPr>
          </w:p>
        </w:tc>
      </w:tr>
      <w:tr w:rsidRPr="00101F8D" w:rsidR="00101F8D" w:rsidTr="00101F8D" w14:paraId="1698916D" w14:textId="77777777">
        <w:tc>
          <w:tcPr>
            <w:tcW w:w="2355" w:type="dxa"/>
            <w:vAlign w:val="center"/>
          </w:tcPr>
          <w:p w:rsidRPr="00101F8D" w:rsidR="00101F8D" w:rsidP="001C0A37" w:rsidRDefault="00101F8D" w14:paraId="28823FCB" w14:textId="77777777">
            <w:pPr>
              <w:ind w:right="-13"/>
              <w:jc w:val="center"/>
              <w:rPr>
                <w:color w:val="auto"/>
                <w:sz w:val="20"/>
                <w:szCs w:val="20"/>
              </w:rPr>
            </w:pPr>
            <w:r w:rsidRPr="00101F8D">
              <w:rPr>
                <w:color w:val="auto"/>
                <w:sz w:val="20"/>
                <w:szCs w:val="20"/>
              </w:rPr>
              <w:t>Agosto</w:t>
            </w:r>
          </w:p>
        </w:tc>
        <w:tc>
          <w:tcPr>
            <w:tcW w:w="2464" w:type="dxa"/>
            <w:vAlign w:val="center"/>
          </w:tcPr>
          <w:p w:rsidRPr="00101F8D" w:rsidR="00101F8D" w:rsidP="001C0A37" w:rsidRDefault="00101F8D" w14:paraId="27D61A5A" w14:textId="77777777">
            <w:pPr>
              <w:ind w:right="-13"/>
              <w:jc w:val="center"/>
              <w:rPr>
                <w:color w:val="auto"/>
                <w:sz w:val="20"/>
                <w:szCs w:val="20"/>
              </w:rPr>
            </w:pPr>
          </w:p>
        </w:tc>
        <w:tc>
          <w:tcPr>
            <w:tcW w:w="2410" w:type="dxa"/>
            <w:vAlign w:val="center"/>
          </w:tcPr>
          <w:p w:rsidRPr="00101F8D" w:rsidR="00101F8D" w:rsidP="001C0A37" w:rsidRDefault="00101F8D" w14:paraId="5BBDACBC" w14:textId="77777777">
            <w:pPr>
              <w:ind w:right="-13"/>
              <w:jc w:val="center"/>
              <w:rPr>
                <w:color w:val="auto"/>
                <w:sz w:val="20"/>
                <w:szCs w:val="20"/>
              </w:rPr>
            </w:pPr>
          </w:p>
        </w:tc>
      </w:tr>
      <w:tr w:rsidRPr="00101F8D" w:rsidR="00101F8D" w:rsidTr="00101F8D" w14:paraId="5541216B" w14:textId="77777777">
        <w:tc>
          <w:tcPr>
            <w:tcW w:w="2355" w:type="dxa"/>
            <w:vAlign w:val="center"/>
          </w:tcPr>
          <w:p w:rsidRPr="00101F8D" w:rsidR="00101F8D" w:rsidP="001C0A37" w:rsidRDefault="00101F8D" w14:paraId="760FB000" w14:textId="77777777">
            <w:pPr>
              <w:ind w:right="-13"/>
              <w:jc w:val="center"/>
              <w:rPr>
                <w:color w:val="auto"/>
                <w:sz w:val="20"/>
                <w:szCs w:val="20"/>
              </w:rPr>
            </w:pPr>
            <w:r w:rsidRPr="00101F8D">
              <w:rPr>
                <w:color w:val="auto"/>
                <w:sz w:val="20"/>
                <w:szCs w:val="20"/>
              </w:rPr>
              <w:t>Septiembre</w:t>
            </w:r>
          </w:p>
        </w:tc>
        <w:tc>
          <w:tcPr>
            <w:tcW w:w="2464" w:type="dxa"/>
            <w:vAlign w:val="center"/>
          </w:tcPr>
          <w:p w:rsidRPr="00101F8D" w:rsidR="00101F8D" w:rsidP="001C0A37" w:rsidRDefault="00101F8D" w14:paraId="52DFF30C" w14:textId="77777777">
            <w:pPr>
              <w:ind w:right="-13"/>
              <w:jc w:val="center"/>
              <w:rPr>
                <w:color w:val="auto"/>
                <w:sz w:val="20"/>
                <w:szCs w:val="20"/>
              </w:rPr>
            </w:pPr>
          </w:p>
        </w:tc>
        <w:tc>
          <w:tcPr>
            <w:tcW w:w="2410" w:type="dxa"/>
            <w:vAlign w:val="center"/>
          </w:tcPr>
          <w:p w:rsidRPr="00101F8D" w:rsidR="00101F8D" w:rsidP="001C0A37" w:rsidRDefault="00101F8D" w14:paraId="747C07B8" w14:textId="77777777">
            <w:pPr>
              <w:ind w:right="-13"/>
              <w:jc w:val="center"/>
              <w:rPr>
                <w:color w:val="auto"/>
                <w:sz w:val="20"/>
                <w:szCs w:val="20"/>
              </w:rPr>
            </w:pPr>
          </w:p>
        </w:tc>
      </w:tr>
      <w:tr w:rsidRPr="00101F8D" w:rsidR="00101F8D" w:rsidTr="00101F8D" w14:paraId="7F5A8619" w14:textId="77777777">
        <w:tc>
          <w:tcPr>
            <w:tcW w:w="2355" w:type="dxa"/>
            <w:vAlign w:val="center"/>
          </w:tcPr>
          <w:p w:rsidRPr="00101F8D" w:rsidR="00101F8D" w:rsidP="001C0A37" w:rsidRDefault="00101F8D" w14:paraId="3EABDE36" w14:textId="77777777">
            <w:pPr>
              <w:ind w:right="-13"/>
              <w:jc w:val="center"/>
              <w:rPr>
                <w:color w:val="auto"/>
                <w:sz w:val="20"/>
                <w:szCs w:val="20"/>
              </w:rPr>
            </w:pPr>
            <w:r w:rsidRPr="00101F8D">
              <w:rPr>
                <w:color w:val="auto"/>
                <w:sz w:val="20"/>
                <w:szCs w:val="20"/>
              </w:rPr>
              <w:t>Octubre</w:t>
            </w:r>
          </w:p>
        </w:tc>
        <w:tc>
          <w:tcPr>
            <w:tcW w:w="2464" w:type="dxa"/>
            <w:vAlign w:val="center"/>
          </w:tcPr>
          <w:p w:rsidRPr="00101F8D" w:rsidR="00101F8D" w:rsidP="001C0A37" w:rsidRDefault="00101F8D" w14:paraId="62789D60" w14:textId="77777777">
            <w:pPr>
              <w:ind w:right="-13"/>
              <w:jc w:val="center"/>
              <w:rPr>
                <w:color w:val="auto"/>
                <w:sz w:val="20"/>
                <w:szCs w:val="20"/>
              </w:rPr>
            </w:pPr>
          </w:p>
        </w:tc>
        <w:tc>
          <w:tcPr>
            <w:tcW w:w="2410" w:type="dxa"/>
            <w:vAlign w:val="center"/>
          </w:tcPr>
          <w:p w:rsidRPr="00101F8D" w:rsidR="00101F8D" w:rsidP="001C0A37" w:rsidRDefault="00101F8D" w14:paraId="483A4AF5" w14:textId="77777777">
            <w:pPr>
              <w:ind w:right="-13"/>
              <w:jc w:val="center"/>
              <w:rPr>
                <w:color w:val="auto"/>
                <w:sz w:val="20"/>
                <w:szCs w:val="20"/>
              </w:rPr>
            </w:pPr>
          </w:p>
        </w:tc>
      </w:tr>
      <w:tr w:rsidRPr="00101F8D" w:rsidR="00101F8D" w:rsidTr="00101F8D" w14:paraId="1A1F98C4" w14:textId="77777777">
        <w:tc>
          <w:tcPr>
            <w:tcW w:w="2355" w:type="dxa"/>
            <w:vAlign w:val="center"/>
          </w:tcPr>
          <w:p w:rsidRPr="00101F8D" w:rsidR="00101F8D" w:rsidP="001C0A37" w:rsidRDefault="00101F8D" w14:paraId="4ED758E7" w14:textId="77777777">
            <w:pPr>
              <w:ind w:right="-13"/>
              <w:jc w:val="center"/>
              <w:rPr>
                <w:color w:val="auto"/>
                <w:sz w:val="20"/>
                <w:szCs w:val="20"/>
              </w:rPr>
            </w:pPr>
            <w:r w:rsidRPr="00101F8D">
              <w:rPr>
                <w:color w:val="auto"/>
                <w:sz w:val="20"/>
                <w:szCs w:val="20"/>
              </w:rPr>
              <w:t>Noviembre</w:t>
            </w:r>
          </w:p>
        </w:tc>
        <w:tc>
          <w:tcPr>
            <w:tcW w:w="2464" w:type="dxa"/>
            <w:vAlign w:val="center"/>
          </w:tcPr>
          <w:p w:rsidRPr="00101F8D" w:rsidR="00101F8D" w:rsidP="001C0A37" w:rsidRDefault="00101F8D" w14:paraId="367A7E72" w14:textId="77777777">
            <w:pPr>
              <w:ind w:right="-13"/>
              <w:jc w:val="center"/>
              <w:rPr>
                <w:color w:val="auto"/>
                <w:sz w:val="20"/>
                <w:szCs w:val="20"/>
              </w:rPr>
            </w:pPr>
          </w:p>
        </w:tc>
        <w:tc>
          <w:tcPr>
            <w:tcW w:w="2410" w:type="dxa"/>
            <w:vAlign w:val="center"/>
          </w:tcPr>
          <w:p w:rsidRPr="00101F8D" w:rsidR="00101F8D" w:rsidP="001C0A37" w:rsidRDefault="00101F8D" w14:paraId="14519DCE" w14:textId="77777777">
            <w:pPr>
              <w:ind w:right="-13"/>
              <w:jc w:val="center"/>
              <w:rPr>
                <w:color w:val="auto"/>
                <w:sz w:val="20"/>
                <w:szCs w:val="20"/>
              </w:rPr>
            </w:pPr>
          </w:p>
        </w:tc>
      </w:tr>
      <w:tr w:rsidRPr="00101F8D" w:rsidR="00101F8D" w:rsidTr="00101F8D" w14:paraId="5C42B09D" w14:textId="77777777">
        <w:tc>
          <w:tcPr>
            <w:tcW w:w="2355" w:type="dxa"/>
            <w:vAlign w:val="center"/>
          </w:tcPr>
          <w:p w:rsidRPr="00101F8D" w:rsidR="00101F8D" w:rsidP="001C0A37" w:rsidRDefault="00101F8D" w14:paraId="49346222" w14:textId="77777777">
            <w:pPr>
              <w:ind w:right="-13"/>
              <w:jc w:val="center"/>
              <w:rPr>
                <w:color w:val="auto"/>
                <w:sz w:val="20"/>
                <w:szCs w:val="20"/>
              </w:rPr>
            </w:pPr>
            <w:r w:rsidRPr="00101F8D">
              <w:rPr>
                <w:color w:val="auto"/>
                <w:sz w:val="20"/>
                <w:szCs w:val="20"/>
              </w:rPr>
              <w:t>Diciembre</w:t>
            </w:r>
          </w:p>
        </w:tc>
        <w:tc>
          <w:tcPr>
            <w:tcW w:w="2464" w:type="dxa"/>
            <w:vAlign w:val="center"/>
          </w:tcPr>
          <w:p w:rsidRPr="00101F8D" w:rsidR="00101F8D" w:rsidP="001C0A37" w:rsidRDefault="00101F8D" w14:paraId="79A57E67" w14:textId="77777777">
            <w:pPr>
              <w:ind w:right="-13"/>
              <w:jc w:val="center"/>
              <w:rPr>
                <w:color w:val="auto"/>
                <w:sz w:val="20"/>
                <w:szCs w:val="20"/>
              </w:rPr>
            </w:pPr>
          </w:p>
        </w:tc>
        <w:tc>
          <w:tcPr>
            <w:tcW w:w="2410" w:type="dxa"/>
            <w:vAlign w:val="center"/>
          </w:tcPr>
          <w:p w:rsidRPr="00101F8D" w:rsidR="00101F8D" w:rsidP="001C0A37" w:rsidRDefault="00101F8D" w14:paraId="5CEF1D44" w14:textId="77777777">
            <w:pPr>
              <w:ind w:right="-13"/>
              <w:jc w:val="center"/>
              <w:rPr>
                <w:color w:val="auto"/>
                <w:sz w:val="20"/>
                <w:szCs w:val="20"/>
              </w:rPr>
            </w:pPr>
          </w:p>
        </w:tc>
      </w:tr>
    </w:tbl>
    <w:p w:rsidR="00071836" w:rsidP="00071836" w:rsidRDefault="00071836" w14:paraId="791E997B" w14:textId="6342B33C">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E7170C" w:rsidR="00E7170C" w:rsidP="00E7170C"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051642"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00051642" w:rsidP="00051642" w:rsidRDefault="00051642" w14:paraId="115773BE" w14:textId="39A48C16">
      <w:pPr>
        <w:spacing w:after="0" w:line="360" w:lineRule="auto"/>
        <w:rPr>
          <w:rFonts w:eastAsia="Calibri" w:cs="Tahoma"/>
          <w:b/>
          <w:bCs/>
        </w:rPr>
      </w:pPr>
    </w:p>
    <w:p w:rsidRPr="003D5B55" w:rsidR="001C0A37" w:rsidP="00051642" w:rsidRDefault="001C0A37" w14:paraId="789EEEA5" w14:textId="77777777">
      <w:pPr>
        <w:spacing w:after="0" w:line="360" w:lineRule="auto"/>
        <w:rPr>
          <w:rFonts w:eastAsia="Calibri" w:cs="Tahoma"/>
          <w:b/>
          <w:bCs/>
        </w:rPr>
      </w:pPr>
    </w:p>
    <w:p w:rsidR="00051642" w:rsidP="00051642" w:rsidRDefault="00051642" w14:paraId="62FFEDF4" w14:textId="3C82D2CD">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03748D" w:rsidR="0003748D">
        <w:rPr>
          <w:rFonts w:eastAsia="Calibri" w:cs="Tahoma"/>
          <w:b/>
          <w:bCs/>
        </w:rPr>
        <w:t xml:space="preserve">Ayuntamiento de </w:t>
      </w:r>
      <w:r w:rsidR="00101F8D">
        <w:rPr>
          <w:rFonts w:eastAsia="Calibri" w:cs="Tahoma"/>
          <w:b/>
          <w:bCs/>
        </w:rPr>
        <w:t>Nopaltepec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051642"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051642"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051642" w:rsidRDefault="00051642" w14:paraId="79D9CE18" w14:textId="77777777">
      <w:pPr>
        <w:spacing w:after="0" w:line="360" w:lineRule="auto"/>
        <w:rPr>
          <w:rFonts w:eastAsia="Times New Roman" w:cs="Tahoma"/>
          <w:bCs/>
          <w:color w:val="auto"/>
          <w:lang w:eastAsia="es-ES"/>
        </w:rPr>
      </w:pPr>
    </w:p>
    <w:p w:rsidR="00051642" w:rsidP="00051642" w:rsidRDefault="00051642" w14:paraId="0E930B82" w14:textId="73E8330C">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9344EB">
        <w:rPr>
          <w:rFonts w:eastAsia="Times New Roman" w:cs="Tahoma"/>
          <w:bCs/>
          <w:color w:val="auto"/>
          <w:lang w:val="es-ES" w:eastAsia="es-ES"/>
        </w:rPr>
        <w:t>dieciséis de diciembre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7ACE" w:rsidP="00051642" w:rsidRDefault="00057ACE" w14:paraId="0C098A51" w14:textId="77777777">
      <w:pPr>
        <w:spacing w:after="0" w:line="360" w:lineRule="auto"/>
        <w:rPr>
          <w:rFonts w:eastAsia="Times New Roman" w:cs="Tahoma"/>
          <w:bCs/>
          <w:color w:val="auto"/>
          <w:lang w:eastAsia="es-ES"/>
        </w:rPr>
      </w:pPr>
    </w:p>
    <w:p w:rsidRPr="0085149F" w:rsidR="00051642" w:rsidP="00051642" w:rsidRDefault="009344EB" w14:paraId="3A2D2430" w14:textId="1F9D8E1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ACTO IMPUGNADO</w:t>
      </w:r>
    </w:p>
    <w:p w:rsidR="00057ACE" w:rsidP="00051642" w:rsidRDefault="009344EB" w14:paraId="18D6D664" w14:textId="718EC734">
      <w:pPr>
        <w:spacing w:after="0" w:line="360" w:lineRule="auto"/>
        <w:ind w:left="567" w:right="567"/>
        <w:rPr>
          <w:i/>
          <w:color w:val="000000"/>
          <w:sz w:val="20"/>
          <w:szCs w:val="20"/>
        </w:rPr>
      </w:pPr>
      <w:r w:rsidRPr="009344EB">
        <w:rPr>
          <w:i/>
          <w:color w:val="000000"/>
          <w:sz w:val="20"/>
          <w:szCs w:val="20"/>
        </w:rPr>
        <w:t>La falta de respuesta del Sujeto Obligado</w:t>
      </w:r>
      <w:r w:rsidRPr="0003748D" w:rsidR="0003748D">
        <w:rPr>
          <w:i/>
          <w:color w:val="000000"/>
          <w:sz w:val="20"/>
          <w:szCs w:val="20"/>
        </w:rPr>
        <w:t>.</w:t>
      </w:r>
      <w:r>
        <w:rPr>
          <w:i/>
          <w:color w:val="000000"/>
          <w:sz w:val="20"/>
          <w:szCs w:val="20"/>
        </w:rPr>
        <w:t>”</w:t>
      </w:r>
      <w:r w:rsidR="0003748D">
        <w:rPr>
          <w:i/>
          <w:color w:val="000000"/>
          <w:sz w:val="20"/>
          <w:szCs w:val="20"/>
        </w:rPr>
        <w:t xml:space="preserve"> </w:t>
      </w:r>
      <w:r w:rsidRPr="0085149F" w:rsidR="0003748D">
        <w:rPr>
          <w:rFonts w:eastAsia="Times New Roman" w:cs="Tahoma"/>
          <w:bCs/>
          <w:i/>
          <w:color w:val="auto"/>
          <w:sz w:val="20"/>
          <w:szCs w:val="20"/>
          <w:lang w:eastAsia="es-ES"/>
        </w:rPr>
        <w:t>(Sic)</w:t>
      </w:r>
    </w:p>
    <w:p w:rsidRPr="0085149F" w:rsidR="0003748D" w:rsidP="00051642" w:rsidRDefault="0003748D" w14:paraId="40130294" w14:textId="77777777">
      <w:pPr>
        <w:spacing w:after="0" w:line="360" w:lineRule="auto"/>
        <w:ind w:left="567" w:right="567"/>
        <w:rPr>
          <w:rFonts w:eastAsia="Times New Roman" w:cs="Tahoma"/>
          <w:bCs/>
          <w:i/>
          <w:color w:val="auto"/>
          <w:sz w:val="20"/>
          <w:szCs w:val="20"/>
          <w:lang w:eastAsia="es-ES"/>
        </w:rPr>
      </w:pPr>
    </w:p>
    <w:p w:rsidRPr="0085149F" w:rsidR="00051642" w:rsidP="00051642" w:rsidRDefault="009344EB" w14:paraId="3D43F684" w14:textId="65ECEBB9">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RAZONES O MOTIVOS DE LA INCONFORMIDAD</w:t>
      </w:r>
    </w:p>
    <w:p w:rsidRPr="0085149F" w:rsidR="00051642" w:rsidP="00051642" w:rsidRDefault="009344EB" w14:paraId="7354F287" w14:textId="372115F2">
      <w:pPr>
        <w:spacing w:after="0" w:line="360" w:lineRule="auto"/>
        <w:ind w:left="567" w:right="567"/>
        <w:rPr>
          <w:rFonts w:eastAsia="Times New Roman" w:cs="Tahoma"/>
          <w:bCs/>
          <w:color w:val="auto"/>
          <w:sz w:val="20"/>
          <w:szCs w:val="20"/>
          <w:lang w:eastAsia="es-ES"/>
        </w:rPr>
      </w:pPr>
      <w:r w:rsidRPr="009344EB">
        <w:rPr>
          <w:i/>
          <w:color w:val="000000"/>
          <w:sz w:val="20"/>
          <w:szCs w:val="20"/>
        </w:rPr>
        <w:t>Las razones de la inconformidad son detalladas en el archivo adjunto de nombre "</w:t>
      </w:r>
      <w:proofErr w:type="spellStart"/>
      <w:r w:rsidRPr="009344EB">
        <w:rPr>
          <w:i/>
          <w:color w:val="000000"/>
          <w:sz w:val="20"/>
          <w:szCs w:val="20"/>
        </w:rPr>
        <w:t>Recuso_Nopaltepec</w:t>
      </w:r>
      <w:proofErr w:type="spellEnd"/>
      <w:r w:rsidRPr="009344EB">
        <w:rPr>
          <w:i/>
          <w:color w:val="000000"/>
          <w:sz w:val="20"/>
          <w:szCs w:val="20"/>
        </w:rPr>
        <w:t>"</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00051642" w:rsidP="00051642" w:rsidRDefault="00051642" w14:paraId="1CE91750" w14:textId="5A3707D7">
      <w:pPr>
        <w:spacing w:after="0" w:line="360" w:lineRule="auto"/>
        <w:rPr>
          <w:rFonts w:eastAsia="Times New Roman" w:cs="Tahoma"/>
          <w:bCs/>
          <w:color w:val="auto"/>
          <w:lang w:eastAsia="es-ES"/>
        </w:rPr>
      </w:pPr>
    </w:p>
    <w:p w:rsidR="009344EB" w:rsidP="00051642" w:rsidRDefault="009344EB" w14:paraId="0C3497DA" w14:textId="0BB11D94">
      <w:pPr>
        <w:spacing w:after="0" w:line="360" w:lineRule="auto"/>
        <w:rPr>
          <w:rFonts w:eastAsia="Times New Roman" w:cs="Tahoma"/>
          <w:bCs/>
          <w:color w:val="auto"/>
          <w:lang w:eastAsia="es-ES"/>
        </w:rPr>
      </w:pPr>
      <w:r>
        <w:rPr>
          <w:rFonts w:eastAsia="Times New Roman" w:cs="Tahoma"/>
          <w:bCs/>
          <w:color w:val="auto"/>
          <w:lang w:eastAsia="es-ES"/>
        </w:rPr>
        <w:t>El Particular adjuntó la digitalización de un escrito libre, en los siguientes términos:</w:t>
      </w:r>
    </w:p>
    <w:p w:rsidR="009344EB" w:rsidP="00051642" w:rsidRDefault="009344EB" w14:paraId="24C8746F" w14:textId="39278C9C">
      <w:pPr>
        <w:spacing w:after="0" w:line="360" w:lineRule="auto"/>
        <w:rPr>
          <w:rFonts w:eastAsia="Times New Roman" w:cs="Tahoma"/>
          <w:bCs/>
          <w:color w:val="auto"/>
          <w:lang w:eastAsia="es-ES"/>
        </w:rPr>
      </w:pPr>
    </w:p>
    <w:p w:rsidR="009344EB" w:rsidP="009344EB" w:rsidRDefault="009344EB" w14:paraId="4ADC5051" w14:textId="2AD12CFA">
      <w:pPr>
        <w:spacing w:after="0" w:line="360" w:lineRule="auto"/>
        <w:ind w:left="567" w:right="567"/>
        <w:rPr>
          <w:rFonts w:eastAsia="Times New Roman" w:cs="Tahoma"/>
          <w:bCs/>
          <w:i/>
          <w:iCs/>
          <w:color w:val="auto"/>
          <w:lang w:eastAsia="es-ES"/>
        </w:rPr>
      </w:pPr>
      <w:r w:rsidRPr="009344EB">
        <w:rPr>
          <w:rFonts w:eastAsia="Times New Roman" w:cs="Tahoma"/>
          <w:bCs/>
          <w:i/>
          <w:iCs/>
          <w:color w:val="auto"/>
          <w:lang w:eastAsia="es-ES"/>
        </w:rPr>
        <w:lastRenderedPageBreak/>
        <w:t>“Derivado de la solicitud de información de folio 00137/NOPALTE/IP/2021, con fecha de 22 de noviembre de 2021, la cual fue realizada con apego a la ley y de forma respetuosa y clara. Ya que no se ha dado respuesta alguna a la solicitud de información realizada y, siendo así, una vez transcurrido el tiempo estipulado por ley para dar respuesta a la misma, el Sujeto Obligado no ha cumplido con sus obligaciones de acceso a la información como es establecido en el artículo 6° de la Constitución Política de los Estados Unidos Mexicanos, la Ley de Transparencia y Acceso a la Información Pública del Estado de México y Municipios y demás disposiciones aplicables en la materia. Por los motivos antes expuestos, solicito de manera cordial se interponga el Recurso de Revisión referente a la solicitud antes mencionada contra el Sujeto Obligado, en este caso, el Municipio de Nopaltepec, y se dé respuesta a la misma.</w:t>
      </w:r>
      <w:r>
        <w:rPr>
          <w:rFonts w:eastAsia="Times New Roman" w:cs="Tahoma"/>
          <w:bCs/>
          <w:i/>
          <w:iCs/>
          <w:color w:val="auto"/>
          <w:lang w:eastAsia="es-ES"/>
        </w:rPr>
        <w:t>”</w:t>
      </w:r>
    </w:p>
    <w:p w:rsidRPr="003D5B55" w:rsidR="009344EB" w:rsidP="009344EB" w:rsidRDefault="009344EB" w14:paraId="35B73D60" w14:textId="77777777">
      <w:pPr>
        <w:spacing w:after="0" w:line="360" w:lineRule="auto"/>
        <w:ind w:left="567" w:right="567"/>
        <w:rPr>
          <w:rFonts w:eastAsia="Times New Roman" w:cs="Tahoma"/>
          <w:bCs/>
          <w:color w:val="auto"/>
          <w:lang w:eastAsia="es-ES"/>
        </w:rPr>
      </w:pPr>
    </w:p>
    <w:p w:rsidR="00051642" w:rsidP="00051642"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051642" w:rsidRDefault="00051642" w14:paraId="0F3D3E8D" w14:textId="77777777">
      <w:pPr>
        <w:spacing w:after="0" w:line="360" w:lineRule="auto"/>
        <w:rPr>
          <w:rFonts w:eastAsia="Batang" w:cs="Tahoma"/>
          <w:bCs/>
          <w:color w:val="000000"/>
        </w:rPr>
      </w:pPr>
    </w:p>
    <w:p w:rsidRPr="00A36F31" w:rsidR="00051642" w:rsidP="00051642" w:rsidRDefault="00051642" w14:paraId="3B955202" w14:textId="42D8693F">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9344EB">
        <w:rPr>
          <w:rFonts w:eastAsia="Times New Roman" w:cs="Tahoma"/>
          <w:bCs/>
          <w:color w:val="auto"/>
          <w:lang w:eastAsia="es-ES"/>
        </w:rPr>
        <w:t>dieciséis de diciembre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proofErr w:type="gramStart"/>
      <w:r w:rsidRPr="00A36F31">
        <w:rPr>
          <w:rFonts w:eastAsia="Batang" w:cs="Tahoma"/>
          <w:bCs/>
          <w:color w:val="000000"/>
        </w:rPr>
        <w:t xml:space="preserve">expediente </w:t>
      </w:r>
      <w:r w:rsidRPr="00734E97" w:rsidR="00734E97">
        <w:rPr>
          <w:rFonts w:eastAsia="Batang" w:cs="Tahoma"/>
          <w:b/>
          <w:bCs/>
          <w:color w:val="000000"/>
        </w:rPr>
        <w:t xml:space="preserve"> 0</w:t>
      </w:r>
      <w:r w:rsidR="00101F8D">
        <w:rPr>
          <w:rFonts w:eastAsia="Batang" w:cs="Tahoma"/>
          <w:b/>
          <w:bCs/>
          <w:color w:val="000000"/>
        </w:rPr>
        <w:t>6391</w:t>
      </w:r>
      <w:proofErr w:type="gramEnd"/>
      <w:r w:rsidRPr="00734E97" w:rsidR="00734E97">
        <w:rPr>
          <w:rFonts w:eastAsia="Batang" w:cs="Tahoma"/>
          <w:b/>
          <w:bCs/>
          <w:color w:val="000000"/>
        </w:rPr>
        <w:t>/INFOEM/IP/RR/2021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051642" w:rsidRDefault="00051642" w14:paraId="6A77E5B3" w14:textId="77777777">
      <w:pPr>
        <w:spacing w:after="0" w:line="360" w:lineRule="auto"/>
        <w:rPr>
          <w:rFonts w:eastAsia="Batang" w:cs="Tahoma"/>
          <w:bCs/>
          <w:color w:val="000000"/>
        </w:rPr>
      </w:pPr>
    </w:p>
    <w:p w:rsidRPr="003D5B55" w:rsidR="00051642" w:rsidP="00051642" w:rsidRDefault="00051642" w14:paraId="14B3EF1A" w14:textId="0264159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9344EB">
        <w:rPr>
          <w:rFonts w:eastAsia="Batang" w:cs="Tahoma"/>
          <w:bCs/>
          <w:color w:val="000000"/>
        </w:rPr>
        <w:t>veintiuno</w:t>
      </w:r>
      <w:r w:rsidR="00734E97">
        <w:rPr>
          <w:rFonts w:eastAsia="Batang" w:cs="Tahoma"/>
          <w:bCs/>
          <w:color w:val="000000"/>
        </w:rPr>
        <w:t xml:space="preserve"> de diciembre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34E97">
        <w:rPr>
          <w:rFonts w:eastAsia="Times New Roman" w:cs="Tahoma"/>
          <w:bCs/>
          <w:color w:val="auto"/>
          <w:lang w:val="es-ES_tradnl" w:eastAsia="es-ES"/>
        </w:rPr>
        <w:t xml:space="preserve">tres </w:t>
      </w:r>
      <w:r w:rsidR="00B30717">
        <w:rPr>
          <w:rFonts w:eastAsia="Times New Roman" w:cs="Tahoma"/>
          <w:bCs/>
          <w:color w:val="auto"/>
          <w:lang w:val="es-ES_tradnl" w:eastAsia="es-ES"/>
        </w:rPr>
        <w:t>de diciembre de dos mil veintiuno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w:t>
      </w:r>
      <w:r w:rsidRPr="003D5B55">
        <w:rPr>
          <w:rFonts w:eastAsia="Times New Roman" w:cs="Tahoma"/>
          <w:bCs/>
          <w:color w:val="auto"/>
          <w:lang w:val="es-ES_tradnl" w:eastAsia="es-ES"/>
        </w:rPr>
        <w:lastRenderedPageBreak/>
        <w:t xml:space="preserve">Información Mexiquense (SAIMEX), en el que se les otorgó un plazo de siete días hábiles posteriores a la misma, para que manifestaran lo que a su derecho conviniera y formularan alegatos. </w:t>
      </w:r>
    </w:p>
    <w:p w:rsidRPr="000F3317" w:rsidR="00051642" w:rsidP="00051642" w:rsidRDefault="00051642" w14:paraId="55E88193" w14:textId="77777777">
      <w:pPr>
        <w:spacing w:after="0" w:line="360" w:lineRule="auto"/>
        <w:rPr>
          <w:rFonts w:cs="Tahoma"/>
        </w:rPr>
      </w:pPr>
    </w:p>
    <w:p w:rsidR="00051642" w:rsidP="00051642"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051642" w:rsidRDefault="00051642" w14:paraId="7F900F92" w14:textId="77777777">
      <w:pPr>
        <w:widowControl w:val="0"/>
        <w:spacing w:after="0" w:line="360" w:lineRule="auto"/>
        <w:rPr>
          <w:rFonts w:eastAsia="Times New Roman" w:cs="Tahoma"/>
          <w:b/>
          <w:color w:val="auto"/>
          <w:szCs w:val="24"/>
          <w:lang w:eastAsia="es-ES"/>
        </w:rPr>
      </w:pPr>
    </w:p>
    <w:p w:rsidR="00051642" w:rsidP="00051642" w:rsidRDefault="00051642" w14:paraId="54B241CF" w14:textId="35155117">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9344EB">
        <w:rPr>
          <w:rFonts w:eastAsia="Times New Roman" w:cs="Tahoma"/>
          <w:color w:val="auto"/>
          <w:szCs w:val="24"/>
          <w:lang w:eastAsia="es-ES"/>
        </w:rPr>
        <w:t>veinte d enero</w:t>
      </w:r>
      <w:r w:rsidR="00B30717">
        <w:rPr>
          <w:rFonts w:eastAsia="Times New Roman" w:cs="Tahoma"/>
          <w:color w:val="auto"/>
          <w:szCs w:val="24"/>
          <w:lang w:eastAsia="es-ES"/>
        </w:rPr>
        <w:t xml:space="preserv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051642" w:rsidRDefault="00051642" w14:paraId="55938015" w14:textId="77777777">
      <w:pPr>
        <w:spacing w:after="0" w:line="360" w:lineRule="auto"/>
        <w:rPr>
          <w:rFonts w:eastAsia="Times New Roman" w:cs="Tahoma"/>
          <w:color w:val="auto"/>
          <w:szCs w:val="24"/>
          <w:lang w:eastAsia="es-ES"/>
        </w:rPr>
      </w:pPr>
    </w:p>
    <w:p w:rsidR="00051642" w:rsidP="00051642"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051642" w:rsidP="00051642" w:rsidRDefault="00051642" w14:paraId="6984A8D2" w14:textId="77777777">
      <w:pPr>
        <w:spacing w:after="0" w:line="360" w:lineRule="auto"/>
        <w:rPr>
          <w:rFonts w:eastAsia="Times New Roman" w:cs="Tahoma"/>
          <w:bCs/>
          <w:iCs/>
          <w:color w:val="auto"/>
          <w:lang w:val="es-ES" w:eastAsia="es-ES"/>
        </w:rPr>
      </w:pPr>
    </w:p>
    <w:p w:rsidR="00051642" w:rsidP="006B4CAC" w:rsidRDefault="00051642" w14:paraId="30D206CA" w14:textId="0DD4C23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9344EB" w:rsidP="006B4CAC" w:rsidRDefault="009344EB" w14:paraId="362A7551" w14:textId="77777777">
      <w:pPr>
        <w:spacing w:after="0" w:line="360" w:lineRule="auto"/>
        <w:jc w:val="center"/>
        <w:rPr>
          <w:rFonts w:eastAsia="Times New Roman" w:cs="Tahoma"/>
          <w:b/>
          <w:color w:val="auto"/>
          <w:lang w:val="es-ES" w:eastAsia="es-ES"/>
        </w:rPr>
      </w:pPr>
    </w:p>
    <w:p w:rsidRPr="003D5B55" w:rsidR="00051642" w:rsidP="00051642"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051642"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051642"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Pr>
          <w:rFonts w:eastAsia="Times New Roman" w:cs="Tahoma"/>
          <w:bCs/>
          <w:color w:val="auto"/>
          <w:lang w:eastAsia="es-ES"/>
        </w:rPr>
        <w:lastRenderedPageBreak/>
        <w:t>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051642" w:rsidRDefault="00051642" w14:paraId="2986AFCC" w14:textId="77777777">
      <w:pPr>
        <w:spacing w:after="0" w:line="360" w:lineRule="auto"/>
      </w:pPr>
    </w:p>
    <w:p w:rsidR="00051642" w:rsidP="00051642"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051642"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051642"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051642" w:rsidRDefault="00051642" w14:paraId="28939114" w14:textId="77777777">
      <w:pPr>
        <w:spacing w:after="0" w:line="360" w:lineRule="auto"/>
        <w:rPr>
          <w:b/>
          <w:lang w:val="es-ES"/>
        </w:rPr>
      </w:pPr>
      <w:r w:rsidRPr="003D5B55">
        <w:rPr>
          <w:b/>
          <w:lang w:val="es-ES"/>
        </w:rPr>
        <w:t>Causales de improcedencia</w:t>
      </w:r>
    </w:p>
    <w:p w:rsidRPr="003D5B55" w:rsidR="00051642" w:rsidP="00051642" w:rsidRDefault="00051642" w14:paraId="4031849B" w14:textId="77777777">
      <w:pPr>
        <w:spacing w:after="0" w:line="360" w:lineRule="auto"/>
      </w:pPr>
    </w:p>
    <w:p w:rsidRPr="003D5B55" w:rsidR="00051642" w:rsidP="00051642"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051642" w:rsidRDefault="00051642" w14:paraId="445D8143" w14:textId="77777777">
      <w:pPr>
        <w:spacing w:after="0" w:line="360" w:lineRule="auto"/>
        <w:rPr>
          <w:rFonts w:eastAsia="Times New Roman" w:cs="Tahoma"/>
          <w:color w:val="auto"/>
          <w:lang w:eastAsia="es-ES"/>
        </w:rPr>
      </w:pPr>
    </w:p>
    <w:p w:rsidRPr="003D5B55" w:rsidR="00051642" w:rsidP="00051642"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lastRenderedPageBreak/>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051642" w:rsidRDefault="00051642" w14:paraId="4A06D45C" w14:textId="77777777">
      <w:pPr>
        <w:spacing w:after="0" w:line="360" w:lineRule="auto"/>
        <w:rPr>
          <w:rFonts w:eastAsia="Times New Roman" w:cs="Tahoma"/>
          <w:color w:val="auto"/>
          <w:lang w:eastAsia="es-ES"/>
        </w:rPr>
      </w:pPr>
    </w:p>
    <w:p w:rsidRPr="003D5B55" w:rsidR="00051642" w:rsidP="00051642"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051642" w:rsidRDefault="00051642" w14:paraId="40070DCB" w14:textId="77777777">
      <w:pPr>
        <w:spacing w:after="0" w:line="360" w:lineRule="auto"/>
        <w:rPr>
          <w:rFonts w:eastAsia="Times New Roman" w:cs="Tahoma"/>
          <w:color w:val="auto"/>
          <w:lang w:val="es-ES" w:eastAsia="es-ES"/>
        </w:rPr>
      </w:pPr>
    </w:p>
    <w:p w:rsidRPr="003D5B55" w:rsidR="00051642" w:rsidP="00051642" w:rsidRDefault="00051642" w14:paraId="69A90029" w14:textId="6ED2AA93">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051642" w:rsidP="00051642" w:rsidRDefault="00051642" w14:paraId="13780674" w14:textId="77777777">
      <w:pPr>
        <w:spacing w:after="0" w:line="360" w:lineRule="auto"/>
        <w:rPr>
          <w:rFonts w:eastAsia="Times New Roman" w:cs="Tahoma"/>
          <w:bCs/>
          <w:color w:val="auto"/>
          <w:lang w:val="es-ES" w:eastAsia="es-ES"/>
        </w:rPr>
      </w:pPr>
    </w:p>
    <w:p w:rsidRPr="003D5B55" w:rsidR="00051642" w:rsidP="00051642"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051642" w:rsidRDefault="00051642" w14:paraId="0F305A29" w14:textId="77777777">
      <w:pPr>
        <w:spacing w:after="0" w:line="360" w:lineRule="auto"/>
        <w:rPr>
          <w:rFonts w:eastAsia="Times New Roman" w:cs="Tahoma"/>
          <w:bCs/>
          <w:color w:val="0D0D0D" w:themeColor="text1" w:themeTint="F2"/>
          <w:lang w:eastAsia="es-ES"/>
        </w:rPr>
      </w:pPr>
    </w:p>
    <w:p w:rsidR="00051642" w:rsidP="00051642"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w:t>
      </w:r>
      <w:r w:rsidRPr="003D5B55">
        <w:rPr>
          <w:rFonts w:eastAsia="Times New Roman" w:cs="Tahoma"/>
          <w:color w:val="auto"/>
          <w:szCs w:val="24"/>
          <w:lang w:eastAsia="es-ES"/>
        </w:rPr>
        <w:lastRenderedPageBreak/>
        <w:t>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051642" w:rsidRDefault="00051642" w14:paraId="27B2A9E9" w14:textId="77777777">
      <w:pPr>
        <w:spacing w:after="0" w:line="360" w:lineRule="auto"/>
        <w:rPr>
          <w:rFonts w:eastAsia="Times New Roman" w:cs="Tahoma"/>
          <w:color w:val="auto"/>
          <w:szCs w:val="24"/>
          <w:lang w:eastAsia="es-ES"/>
        </w:rPr>
      </w:pPr>
    </w:p>
    <w:p w:rsidRPr="003D5B55" w:rsidR="00051642" w:rsidP="00051642"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051642"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B30717" w:rsidR="00051642" w:rsidP="00051642" w:rsidRDefault="00051642" w14:paraId="1BAC5034" w14:textId="77777777">
      <w:pPr>
        <w:autoSpaceDE w:val="0"/>
        <w:autoSpaceDN w:val="0"/>
        <w:adjustRightInd w:val="0"/>
        <w:spacing w:after="0" w:line="360" w:lineRule="auto"/>
        <w:rPr>
          <w:rFonts w:eastAsia="Calibri" w:cs="Tahoma"/>
          <w:color w:val="000000"/>
          <w:lang w:val="es-ES" w:eastAsia="es-MX"/>
        </w:rPr>
      </w:pPr>
    </w:p>
    <w:p w:rsidR="00071836" w:rsidP="0052101A" w:rsidRDefault="0052101A" w14:paraId="1B2F4E57" w14:textId="39FB9265">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requirió</w:t>
      </w:r>
      <w:r w:rsidR="00DD4950">
        <w:rPr>
          <w:rFonts w:cs="Tahoma"/>
        </w:rPr>
        <w:t>,</w:t>
      </w:r>
      <w:r w:rsidRPr="00B30717">
        <w:rPr>
          <w:rFonts w:cs="Tahoma"/>
        </w:rPr>
        <w:t xml:space="preserve"> </w:t>
      </w:r>
      <w:r w:rsidR="00F079DA">
        <w:rPr>
          <w:rFonts w:cs="Tahoma"/>
        </w:rPr>
        <w:t>lo siguiente:</w:t>
      </w:r>
    </w:p>
    <w:p w:rsidR="00F079DA" w:rsidP="0052101A" w:rsidRDefault="00F079DA" w14:paraId="750280F0" w14:textId="77777777">
      <w:pPr>
        <w:widowControl w:val="0"/>
        <w:autoSpaceDE w:val="0"/>
        <w:autoSpaceDN w:val="0"/>
        <w:adjustRightInd w:val="0"/>
        <w:spacing w:after="0" w:line="360" w:lineRule="auto"/>
        <w:rPr>
          <w:rFonts w:cs="Tahoma"/>
        </w:rPr>
      </w:pPr>
    </w:p>
    <w:p w:rsidR="009344EB" w:rsidP="00F079DA" w:rsidRDefault="009344EB" w14:paraId="48842FC4" w14:textId="3A61C548">
      <w:pPr>
        <w:pStyle w:val="Prrafodelista"/>
        <w:widowControl w:val="0"/>
        <w:numPr>
          <w:ilvl w:val="0"/>
          <w:numId w:val="11"/>
        </w:numPr>
        <w:autoSpaceDE w:val="0"/>
        <w:autoSpaceDN w:val="0"/>
        <w:adjustRightInd w:val="0"/>
        <w:spacing w:after="0" w:line="360" w:lineRule="auto"/>
        <w:rPr>
          <w:rFonts w:cs="Tahoma"/>
        </w:rPr>
      </w:pPr>
      <w:r>
        <w:rPr>
          <w:rFonts w:cs="Tahoma"/>
        </w:rPr>
        <w:t>Censo de alumbrado público realizado por la Comisión Federal de Electricidad, del del dos mil dieciocho, dos mil diecinueve, dos mil veinte y dos mil veintiuno;</w:t>
      </w:r>
    </w:p>
    <w:p w:rsidR="00DD4950" w:rsidP="00F079DA" w:rsidRDefault="00DD4950" w14:paraId="53DA203D" w14:textId="638F7C3B">
      <w:pPr>
        <w:pStyle w:val="Prrafodelista"/>
        <w:widowControl w:val="0"/>
        <w:numPr>
          <w:ilvl w:val="0"/>
          <w:numId w:val="11"/>
        </w:numPr>
        <w:autoSpaceDE w:val="0"/>
        <w:autoSpaceDN w:val="0"/>
        <w:adjustRightInd w:val="0"/>
        <w:spacing w:after="0" w:line="360" w:lineRule="auto"/>
        <w:rPr>
          <w:rFonts w:cs="Tahoma"/>
        </w:rPr>
      </w:pPr>
      <w:r>
        <w:rPr>
          <w:rFonts w:cs="Tahoma"/>
        </w:rPr>
        <w:t>Convenios para la Recaudación del Derecho de Alumbrado Público, celebrados por la Comisión Federal de Electricidad y el Ayuntamiento de Nopaltepec, durante los años previamente señalados, y</w:t>
      </w:r>
    </w:p>
    <w:p w:rsidR="00F079DA" w:rsidP="00F079DA" w:rsidRDefault="00DD4950" w14:paraId="7C1970F1" w14:textId="707E394F">
      <w:pPr>
        <w:pStyle w:val="Prrafodelista"/>
        <w:widowControl w:val="0"/>
        <w:numPr>
          <w:ilvl w:val="0"/>
          <w:numId w:val="11"/>
        </w:numPr>
        <w:autoSpaceDE w:val="0"/>
        <w:autoSpaceDN w:val="0"/>
        <w:adjustRightInd w:val="0"/>
        <w:spacing w:after="0" w:line="360" w:lineRule="auto"/>
        <w:rPr>
          <w:rFonts w:cs="Tahoma"/>
        </w:rPr>
      </w:pPr>
      <w:r>
        <w:rPr>
          <w:rFonts w:cs="Tahoma"/>
        </w:rPr>
        <w:t>Monto facturado y cantidad recaudada por derechos de alumbrado público, desglosado de manera mensual, de enero de dos mil dieciocho a octubre de dos mil veintiuno.</w:t>
      </w:r>
    </w:p>
    <w:p w:rsidR="00F079DA" w:rsidP="00F079DA" w:rsidRDefault="00F079DA" w14:paraId="49688630" w14:textId="77777777">
      <w:pPr>
        <w:pStyle w:val="Prrafodelista"/>
        <w:widowControl w:val="0"/>
        <w:autoSpaceDE w:val="0"/>
        <w:autoSpaceDN w:val="0"/>
        <w:adjustRightInd w:val="0"/>
        <w:spacing w:after="0" w:line="360" w:lineRule="auto"/>
        <w:rPr>
          <w:rFonts w:cs="Tahoma"/>
        </w:rPr>
      </w:pPr>
    </w:p>
    <w:p w:rsidR="0052101A" w:rsidP="0052101A" w:rsidRDefault="0052101A" w14:paraId="6CDC9E39"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w:t>
      </w:r>
      <w:r>
        <w:rPr>
          <w:rFonts w:ascii="Palatino Linotype" w:hAnsi="Palatino Linotype" w:cs="Tahoma"/>
          <w:bCs/>
          <w:iCs/>
          <w:sz w:val="22"/>
          <w:szCs w:val="22"/>
          <w:lang w:val="es-ES"/>
        </w:rPr>
        <w:lastRenderedPageBreak/>
        <w:t>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051642" w:rsidRDefault="00051642" w14:paraId="31D997F4" w14:textId="77777777">
      <w:pPr>
        <w:tabs>
          <w:tab w:val="left" w:pos="4962"/>
        </w:tabs>
        <w:spacing w:after="0" w:line="360" w:lineRule="auto"/>
        <w:rPr>
          <w:rFonts w:eastAsia="Calibri" w:cs="Tahoma"/>
          <w:iCs/>
          <w:lang w:val="es-ES"/>
        </w:rPr>
      </w:pPr>
    </w:p>
    <w:p w:rsidR="00051642" w:rsidP="00051642" w:rsidRDefault="00051642" w14:paraId="03A74004"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051642" w:rsidRDefault="00051642" w14:paraId="424F91CD" w14:textId="77777777">
      <w:pPr>
        <w:spacing w:after="0" w:line="360" w:lineRule="auto"/>
        <w:rPr>
          <w:rFonts w:eastAsia="Calibri" w:cs="Tahoma"/>
          <w:color w:val="auto"/>
          <w:lang w:eastAsia="es-ES_tradnl"/>
        </w:rPr>
      </w:pPr>
    </w:p>
    <w:p w:rsidRPr="003D5B55" w:rsidR="00051642" w:rsidP="00051642"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051642"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051642" w:rsidRDefault="00051642" w14:paraId="5890D99A" w14:textId="77777777">
      <w:pPr>
        <w:spacing w:after="0" w:line="360" w:lineRule="auto"/>
        <w:rPr>
          <w:rFonts w:eastAsia="Times New Roman" w:cs="Tahoma"/>
          <w:bCs/>
          <w:iCs/>
          <w:color w:val="auto"/>
          <w:lang w:eastAsia="es-ES"/>
        </w:rPr>
      </w:pPr>
    </w:p>
    <w:p w:rsidRPr="003D5B55" w:rsidR="00051642" w:rsidP="00051642"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051642" w:rsidRDefault="00051642" w14:paraId="2CA8F274" w14:textId="77777777">
      <w:pPr>
        <w:spacing w:after="0" w:line="360" w:lineRule="auto"/>
        <w:rPr>
          <w:rFonts w:eastAsia="Times New Roman" w:cs="Tahoma"/>
          <w:bCs/>
          <w:iCs/>
          <w:color w:val="auto"/>
          <w:lang w:eastAsia="es-ES"/>
        </w:rPr>
      </w:pPr>
    </w:p>
    <w:p w:rsidR="00051642" w:rsidP="00051642"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051642" w:rsidRDefault="00051642" w14:paraId="47FE455C" w14:textId="77777777">
      <w:pPr>
        <w:spacing w:after="0" w:line="360" w:lineRule="auto"/>
        <w:rPr>
          <w:rFonts w:eastAsia="Times New Roman" w:cs="Tahoma"/>
          <w:bCs/>
          <w:iCs/>
          <w:color w:val="auto"/>
          <w:lang w:eastAsia="es-ES"/>
        </w:rPr>
      </w:pPr>
    </w:p>
    <w:p w:rsidRPr="003D5B55" w:rsidR="00051642" w:rsidP="00051642"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00051642" w:rsidP="00051642" w:rsidRDefault="00051642" w14:paraId="235A36B4" w14:textId="77777777">
      <w:pPr>
        <w:spacing w:after="0" w:line="360" w:lineRule="auto"/>
        <w:rPr>
          <w:rFonts w:eastAsia="Times New Roman" w:cs="Tahoma"/>
          <w:bCs/>
          <w:iCs/>
          <w:color w:val="auto"/>
          <w:lang w:eastAsia="es-ES"/>
        </w:rPr>
      </w:pPr>
    </w:p>
    <w:p w:rsidRPr="003D5B55" w:rsidR="00051642" w:rsidP="00051642"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051642" w:rsidRDefault="00051642" w14:paraId="70AB3D13" w14:textId="77777777">
      <w:pPr>
        <w:spacing w:after="0" w:line="360" w:lineRule="auto"/>
        <w:rPr>
          <w:rFonts w:eastAsia="Times New Roman" w:cs="Tahoma"/>
          <w:bCs/>
          <w:iCs/>
          <w:color w:val="auto"/>
          <w:lang w:eastAsia="es-ES"/>
        </w:rPr>
      </w:pPr>
    </w:p>
    <w:p w:rsidRPr="003D5B55" w:rsidR="00051642" w:rsidP="00F5419D"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051642" w:rsidRDefault="00051642" w14:paraId="2BFE1718" w14:textId="77777777">
      <w:pPr>
        <w:spacing w:after="0" w:line="360" w:lineRule="auto"/>
        <w:rPr>
          <w:rFonts w:eastAsia="Times New Roman" w:cs="Tahoma"/>
          <w:bCs/>
          <w:iCs/>
          <w:color w:val="auto"/>
          <w:lang w:eastAsia="es-ES"/>
        </w:rPr>
      </w:pPr>
    </w:p>
    <w:p w:rsidRPr="003D5B55" w:rsidR="00051642" w:rsidP="00051642"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051642" w:rsidRDefault="00051642" w14:paraId="75DB41DC" w14:textId="77777777">
      <w:pPr>
        <w:spacing w:after="0" w:line="360" w:lineRule="auto"/>
        <w:rPr>
          <w:rFonts w:cs="Tahoma"/>
          <w:bCs/>
          <w:iCs/>
          <w:lang w:val="es-ES"/>
        </w:rPr>
      </w:pPr>
    </w:p>
    <w:p w:rsidRPr="003D5B55" w:rsidR="00051642" w:rsidP="00051642"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051642"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3D5B0261" w14:textId="33D3235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B30717" w:rsidR="00B30717">
        <w:rPr>
          <w:rFonts w:eastAsia="Calibri" w:cs="Tahoma"/>
          <w:b/>
          <w:bCs/>
        </w:rPr>
        <w:t xml:space="preserve">Ayuntamiento de </w:t>
      </w:r>
      <w:r w:rsidR="00101F8D">
        <w:rPr>
          <w:rFonts w:eastAsia="Calibri" w:cs="Tahoma"/>
          <w:b/>
          <w:bCs/>
        </w:rPr>
        <w:t>Nopaltepec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051642" w:rsidRDefault="00051642" w14:paraId="67772132" w14:textId="77777777">
      <w:pPr>
        <w:spacing w:after="0" w:line="360" w:lineRule="auto"/>
        <w:rPr>
          <w:rFonts w:eastAsia="Times New Roman" w:cs="Tahoma"/>
          <w:bCs/>
          <w:iCs/>
          <w:color w:val="auto"/>
          <w:lang w:eastAsia="es-ES"/>
        </w:rPr>
      </w:pPr>
    </w:p>
    <w:p w:rsidRPr="003D5B55" w:rsidR="00051642" w:rsidP="00051642"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051642" w:rsidRDefault="00051642" w14:paraId="49DEE590" w14:textId="77777777">
      <w:pPr>
        <w:spacing w:after="0" w:line="360" w:lineRule="auto"/>
        <w:rPr>
          <w:rFonts w:eastAsia="Times New Roman" w:cs="Tahoma"/>
          <w:bCs/>
          <w:iCs/>
          <w:color w:val="auto"/>
          <w:lang w:eastAsia="es-ES"/>
        </w:rPr>
      </w:pPr>
    </w:p>
    <w:p w:rsidR="00051642" w:rsidP="00051642" w:rsidRDefault="00051642" w14:paraId="0719A826" w14:textId="4C27419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rsidRPr="003D5B55" w:rsidR="00E24DF1" w:rsidP="00E24DF1" w:rsidRDefault="00E24DF1" w14:paraId="190C1154" w14:textId="77777777">
      <w:pPr>
        <w:spacing w:after="0" w:line="360" w:lineRule="auto"/>
        <w:ind w:left="720"/>
        <w:rPr>
          <w:rFonts w:eastAsia="Times New Roman" w:cs="Tahoma"/>
          <w:bCs/>
          <w:iCs/>
          <w:color w:val="auto"/>
          <w:lang w:eastAsia="es-ES"/>
        </w:rPr>
      </w:pPr>
    </w:p>
    <w:p w:rsidR="00051642" w:rsidP="00051642" w:rsidRDefault="00051642" w14:paraId="0AEE67C6" w14:textId="6F22F2B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52101A" w:rsidP="0052101A" w:rsidRDefault="0052101A" w14:paraId="2AC5F0C8" w14:textId="77777777">
      <w:pPr>
        <w:spacing w:after="0" w:line="360" w:lineRule="auto"/>
        <w:ind w:left="720"/>
        <w:rPr>
          <w:rFonts w:eastAsia="Times New Roman" w:cs="Tahoma"/>
          <w:bCs/>
          <w:iCs/>
          <w:color w:val="auto"/>
          <w:lang w:eastAsia="es-ES"/>
        </w:rPr>
      </w:pPr>
    </w:p>
    <w:p w:rsidRPr="003D5B55" w:rsidR="00051642" w:rsidP="00051642"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051642" w:rsidRDefault="00051642" w14:paraId="32ACB6C6" w14:textId="77777777">
      <w:pPr>
        <w:spacing w:after="0" w:line="360" w:lineRule="auto"/>
        <w:rPr>
          <w:rFonts w:eastAsia="Times New Roman" w:cs="Tahoma"/>
          <w:bCs/>
          <w:iCs/>
          <w:color w:val="auto"/>
          <w:lang w:eastAsia="es-ES"/>
        </w:rPr>
      </w:pPr>
    </w:p>
    <w:p w:rsidRPr="003D5B55" w:rsidR="00051642" w:rsidP="00051642"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051642" w:rsidRDefault="00051642" w14:paraId="5FA40A9E" w14:textId="77777777">
      <w:pPr>
        <w:spacing w:after="0" w:line="360" w:lineRule="auto"/>
        <w:rPr>
          <w:rFonts w:eastAsia="Times New Roman" w:cs="Tahoma"/>
          <w:bCs/>
          <w:iCs/>
          <w:color w:val="auto"/>
          <w:lang w:eastAsia="es-ES"/>
        </w:rPr>
      </w:pPr>
    </w:p>
    <w:p w:rsidRPr="003D5B55" w:rsidR="00051642" w:rsidP="00051642"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051642" w:rsidRDefault="00051642" w14:paraId="2A21D3DD" w14:textId="77777777">
      <w:pPr>
        <w:spacing w:after="0" w:line="360" w:lineRule="auto"/>
        <w:rPr>
          <w:rFonts w:eastAsia="Times New Roman" w:cs="Tahoma"/>
          <w:bCs/>
          <w:iCs/>
          <w:color w:val="auto"/>
          <w:lang w:eastAsia="es-ES"/>
        </w:rPr>
      </w:pPr>
    </w:p>
    <w:p w:rsidRPr="003D5B55" w:rsidR="00051642" w:rsidP="00051642"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 xml:space="preserve">160, 162, 163, </w:t>
      </w:r>
      <w:r w:rsidRPr="003D5B55">
        <w:rPr>
          <w:rFonts w:eastAsia="Times New Roman" w:cs="Tahoma"/>
          <w:bCs/>
          <w:iCs/>
          <w:color w:val="auto"/>
          <w:lang w:eastAsia="es-ES"/>
        </w:rPr>
        <w:lastRenderedPageBreak/>
        <w:t>164, 165 y 166, de la Ley de Transparencia y Acceso a la Información Pública del Estado de México y Municipios, el cual es el siguiente:</w:t>
      </w:r>
    </w:p>
    <w:p w:rsidRPr="003D5B55" w:rsidR="00051642" w:rsidP="00051642" w:rsidRDefault="00051642" w14:paraId="459D1ACF" w14:textId="77777777">
      <w:pPr>
        <w:spacing w:after="0" w:line="360" w:lineRule="auto"/>
        <w:rPr>
          <w:rFonts w:eastAsia="Times New Roman" w:cs="Tahoma"/>
          <w:bCs/>
          <w:iCs/>
          <w:color w:val="auto"/>
          <w:lang w:eastAsia="es-ES"/>
        </w:rPr>
      </w:pPr>
    </w:p>
    <w:p w:rsidR="00051642" w:rsidP="00051642" w:rsidRDefault="00051642" w14:paraId="371A517D" w14:textId="63988A1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740DD4" w:rsidP="00740DD4" w:rsidRDefault="00740DD4" w14:paraId="32904660" w14:textId="77777777">
      <w:pPr>
        <w:spacing w:after="0" w:line="360" w:lineRule="auto"/>
        <w:ind w:left="720"/>
        <w:rPr>
          <w:rFonts w:eastAsia="Times New Roman" w:cs="Tahoma"/>
          <w:bCs/>
          <w:iCs/>
          <w:color w:val="auto"/>
          <w:lang w:eastAsia="es-ES"/>
        </w:rPr>
      </w:pPr>
    </w:p>
    <w:p w:rsidRPr="003D5B55" w:rsidR="00357735" w:rsidP="00051642" w:rsidRDefault="00357735" w14:paraId="19A4D553" w14:textId="0ABC4428">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w:t>
      </w:r>
      <w:r w:rsidR="00740DD4">
        <w:rPr>
          <w:rFonts w:eastAsia="Times New Roman" w:cs="Tahoma"/>
          <w:bCs/>
          <w:iCs/>
          <w:color w:val="auto"/>
          <w:lang w:eastAsia="es-ES"/>
        </w:rPr>
        <w:t>a siguiente al desahogo de esta;</w:t>
      </w:r>
    </w:p>
    <w:p w:rsidRPr="003D5B55" w:rsidR="00051642" w:rsidP="00051642" w:rsidRDefault="00051642" w14:paraId="07B4FD88" w14:textId="77777777">
      <w:pPr>
        <w:spacing w:after="0" w:line="360" w:lineRule="auto"/>
        <w:rPr>
          <w:rFonts w:eastAsia="Times New Roman" w:cs="Tahoma"/>
          <w:bCs/>
          <w:iCs/>
          <w:color w:val="auto"/>
          <w:lang w:eastAsia="es-ES"/>
        </w:rPr>
      </w:pPr>
    </w:p>
    <w:p w:rsidRPr="003D5B55" w:rsidR="00051642" w:rsidP="00051642"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051642" w:rsidRDefault="00051642" w14:paraId="50088203" w14:textId="77777777">
      <w:pPr>
        <w:spacing w:after="0" w:line="360" w:lineRule="auto"/>
        <w:rPr>
          <w:rFonts w:eastAsia="Times New Roman" w:cs="Tahoma"/>
          <w:bCs/>
          <w:iCs/>
          <w:color w:val="auto"/>
          <w:lang w:eastAsia="es-ES"/>
        </w:rPr>
      </w:pPr>
    </w:p>
    <w:p w:rsidRPr="003D5B55" w:rsidR="00051642" w:rsidP="00051642"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rsidRPr="003D5B55" w:rsidR="00051642" w:rsidP="00051642" w:rsidRDefault="00051642" w14:paraId="056DE4B4" w14:textId="77777777">
      <w:pPr>
        <w:spacing w:after="0" w:line="360" w:lineRule="auto"/>
        <w:rPr>
          <w:rFonts w:eastAsia="Times New Roman" w:cs="Tahoma"/>
          <w:b/>
          <w:bCs/>
          <w:iCs/>
          <w:color w:val="auto"/>
          <w:lang w:eastAsia="es-ES"/>
        </w:rPr>
      </w:pPr>
    </w:p>
    <w:p w:rsidRPr="00E24DF1" w:rsidR="00051642" w:rsidP="00051642" w:rsidRDefault="00051642" w14:paraId="63EB9326" w14:textId="4FA909D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4DF1" w:rsidP="00E24DF1" w:rsidRDefault="00E24DF1" w14:paraId="116600E5" w14:textId="77777777">
      <w:pPr>
        <w:pStyle w:val="Prrafodelista"/>
        <w:rPr>
          <w:rFonts w:eastAsia="Times New Roman" w:cs="Tahoma"/>
          <w:b/>
          <w:bCs/>
          <w:iCs/>
          <w:color w:val="auto"/>
          <w:lang w:eastAsia="es-ES"/>
        </w:rPr>
      </w:pPr>
    </w:p>
    <w:p w:rsidRPr="003D5B55" w:rsidR="00051642" w:rsidP="00051642"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051642" w:rsidRDefault="00051642" w14:paraId="0A2AA16A" w14:textId="77777777">
      <w:pPr>
        <w:spacing w:after="0" w:line="360" w:lineRule="auto"/>
        <w:ind w:left="720"/>
        <w:rPr>
          <w:rFonts w:eastAsia="Times New Roman" w:cs="Tahoma"/>
          <w:b/>
          <w:bCs/>
          <w:iCs/>
          <w:color w:val="auto"/>
          <w:lang w:eastAsia="es-ES"/>
        </w:rPr>
      </w:pPr>
    </w:p>
    <w:p w:rsidRPr="00DD3B9A" w:rsidR="00DD3B9A" w:rsidP="00051642" w:rsidRDefault="00051642" w14:paraId="28B40ED2" w14:textId="403F3AA9">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B30717" w:rsidR="00B30717">
        <w:rPr>
          <w:rFonts w:eastAsia="Calibri" w:cs="Tahoma"/>
          <w:b/>
          <w:bCs/>
        </w:rPr>
        <w:t xml:space="preserve">Ayuntamiento de </w:t>
      </w:r>
      <w:r w:rsidR="00101F8D">
        <w:rPr>
          <w:rFonts w:eastAsia="Calibri" w:cs="Tahoma"/>
          <w:b/>
          <w:bCs/>
        </w:rPr>
        <w:t>Nopaltepec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DD4950">
        <w:rPr>
          <w:rFonts w:eastAsia="Times New Roman" w:cs="Tahoma"/>
          <w:b/>
          <w:iCs/>
          <w:color w:val="auto"/>
          <w:lang w:eastAsia="es-ES"/>
        </w:rPr>
        <w:t>veintidós</w:t>
      </w:r>
      <w:r w:rsidR="00B30717">
        <w:rPr>
          <w:rFonts w:eastAsia="Times New Roman" w:cs="Tahoma"/>
          <w:b/>
          <w:iCs/>
          <w:color w:val="auto"/>
          <w:lang w:eastAsia="es-ES"/>
        </w:rPr>
        <w:t xml:space="preserve"> de noviembre de dos mil veintiuno</w:t>
      </w:r>
      <w:r w:rsidRPr="005C7271">
        <w:rPr>
          <w:rFonts w:eastAsia="Calibri" w:cs="Tahoma"/>
          <w:b/>
          <w:lang w:val="es-ES"/>
        </w:rPr>
        <w:t>.</w:t>
      </w:r>
      <w:r>
        <w:rPr>
          <w:rFonts w:eastAsia="Calibri" w:cs="Tahoma"/>
          <w:lang w:val="es-ES"/>
        </w:rPr>
        <w:t xml:space="preserve"> </w:t>
      </w:r>
    </w:p>
    <w:p w:rsidRPr="003D5B55" w:rsidR="00051642" w:rsidP="00051642" w:rsidRDefault="00051642" w14:paraId="47610FB3" w14:textId="77777777">
      <w:pPr>
        <w:spacing w:after="0" w:line="360" w:lineRule="auto"/>
        <w:rPr>
          <w:rFonts w:eastAsia="Times New Roman" w:cs="Tahoma"/>
          <w:b/>
          <w:bCs/>
          <w:iCs/>
          <w:color w:val="auto"/>
          <w:lang w:eastAsia="es-ES"/>
        </w:rPr>
      </w:pPr>
    </w:p>
    <w:p w:rsidR="00051642" w:rsidP="00051642" w:rsidRDefault="00051642" w14:paraId="71A4239C" w14:textId="704F4D81">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CE7B10">
        <w:rPr>
          <w:rFonts w:eastAsia="Calibri" w:cs="Tahoma"/>
          <w:b/>
          <w:bCs/>
          <w:color w:val="000000"/>
        </w:rPr>
        <w:t>veintitrés de noviembre</w:t>
      </w:r>
      <w:r w:rsidR="00B30717">
        <w:rPr>
          <w:rFonts w:eastAsia="Calibri" w:cs="Tahoma"/>
          <w:b/>
          <w:bCs/>
          <w:color w:val="000000"/>
        </w:rPr>
        <w:t xml:space="preserve"> </w:t>
      </w:r>
      <w:r w:rsidRPr="00AC2906">
        <w:rPr>
          <w:rFonts w:eastAsia="Calibri" w:cs="Tahoma"/>
          <w:b/>
          <w:bCs/>
          <w:color w:val="000000"/>
        </w:rPr>
        <w:t xml:space="preserve">y feneció el </w:t>
      </w:r>
      <w:r w:rsidR="00CE7B10">
        <w:rPr>
          <w:rFonts w:eastAsia="Calibri" w:cs="Tahoma"/>
          <w:b/>
          <w:bCs/>
          <w:color w:val="000000"/>
        </w:rPr>
        <w:t>trece de diciembre,</w:t>
      </w:r>
      <w:r>
        <w:rPr>
          <w:rFonts w:eastAsia="Calibri" w:cs="Tahoma"/>
          <w:color w:val="000000"/>
        </w:rPr>
        <w:t xml:space="preserve"> ambos </w:t>
      </w:r>
      <w:r w:rsidR="00CE7B10">
        <w:rPr>
          <w:rFonts w:eastAsia="Calibri" w:cs="Tahoma"/>
          <w:color w:val="000000"/>
        </w:rPr>
        <w:t xml:space="preserve">de </w:t>
      </w:r>
      <w:r>
        <w:rPr>
          <w:rFonts w:eastAsia="Calibri" w:cs="Tahoma"/>
          <w:color w:val="000000"/>
        </w:rPr>
        <w:t>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CE7B10">
        <w:rPr>
          <w:rFonts w:eastAsia="Calibri" w:cs="Tahoma"/>
          <w:color w:val="000000"/>
        </w:rPr>
        <w:t>veintisiete y veintiocho de noviembre, así como, cuatro, cinco, once y doce  de diciembre de dicho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name="_Hlk65786947" w:id="1"/>
      <w:r w:rsidR="009C40E0">
        <w:rPr>
          <w:rFonts w:eastAsia="Batang" w:cs="Tahoma"/>
          <w:bCs/>
        </w:rPr>
        <w:t xml:space="preserve"> </w:t>
      </w:r>
      <w:r>
        <w:rPr>
          <w:rFonts w:eastAsia="Batang" w:cs="Tahoma"/>
          <w:bCs/>
        </w:rPr>
        <w:t xml:space="preserve">el </w:t>
      </w:r>
      <w:r>
        <w:rPr>
          <w:rFonts w:eastAsia="Batang" w:cs="Tahoma"/>
          <w:lang w:val="es-ES"/>
        </w:rPr>
        <w:t xml:space="preserve">Calendario Oficial </w:t>
      </w:r>
      <w:r>
        <w:rPr>
          <w:rFonts w:eastAsia="Batang" w:cs="Tahoma"/>
          <w:lang w:val="es-ES"/>
        </w:rPr>
        <w:lastRenderedPageBreak/>
        <w:t xml:space="preserve">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rsidRPr="008838A7" w:rsidR="009C40E0" w:rsidP="00051642" w:rsidRDefault="009C40E0" w14:paraId="21432234" w14:textId="77777777">
      <w:pPr>
        <w:spacing w:after="0" w:line="360" w:lineRule="auto"/>
        <w:rPr>
          <w:rFonts w:eastAsia="Calibri" w:cs="Tahoma"/>
          <w:color w:val="000000"/>
        </w:rPr>
      </w:pPr>
    </w:p>
    <w:p w:rsidR="00FA1BAE" w:rsidP="00FA1BAE" w:rsidRDefault="00051642" w14:paraId="63D83CF3" w14:textId="2409F48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E82F52" w:rsidP="00FA1BAE" w:rsidRDefault="00E82F52" w14:paraId="2CF649B1" w14:textId="77777777">
      <w:pPr>
        <w:spacing w:after="0" w:line="360" w:lineRule="auto"/>
        <w:rPr>
          <w:rFonts w:eastAsia="Calibri" w:cs="Tahoma"/>
          <w:color w:val="000000"/>
          <w:lang w:val="es-ES"/>
        </w:rPr>
      </w:pPr>
    </w:p>
    <w:p w:rsidR="00FA1BAE" w:rsidP="00E82F52" w:rsidRDefault="00CE7B10" w14:paraId="6C48626D" w14:textId="28B170A1">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3A3A9DBD" wp14:editId="0C1E74CB">
            <wp:extent cx="2512695" cy="1584251"/>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4837"/>
                    <a:stretch/>
                  </pic:blipFill>
                  <pic:spPr bwMode="auto">
                    <a:xfrm>
                      <a:off x="0" y="0"/>
                      <a:ext cx="2535627" cy="1598710"/>
                    </a:xfrm>
                    <a:prstGeom prst="rect">
                      <a:avLst/>
                    </a:prstGeom>
                    <a:ln>
                      <a:noFill/>
                    </a:ln>
                    <a:extLst>
                      <a:ext uri="{53640926-AAD7-44D8-BBD7-CCE9431645EC}">
                        <a14:shadowObscured xmlns:a14="http://schemas.microsoft.com/office/drawing/2010/main"/>
                      </a:ext>
                    </a:extLst>
                  </pic:spPr>
                </pic:pic>
              </a:graphicData>
            </a:graphic>
          </wp:inline>
        </w:drawing>
      </w:r>
    </w:p>
    <w:p w:rsidRPr="003D5B55" w:rsidR="00D01E8A" w:rsidP="0090301F" w:rsidRDefault="00D01E8A" w14:paraId="4540851A" w14:textId="77777777">
      <w:pPr>
        <w:autoSpaceDE w:val="0"/>
        <w:autoSpaceDN w:val="0"/>
        <w:adjustRightInd w:val="0"/>
        <w:spacing w:after="0" w:line="360" w:lineRule="auto"/>
        <w:jc w:val="center"/>
        <w:rPr>
          <w:rFonts w:eastAsia="Times New Roman" w:cs="Tahoma"/>
          <w:bCs/>
          <w:iCs/>
          <w:color w:val="auto"/>
          <w:lang w:val="es-ES" w:eastAsia="es-ES"/>
        </w:rPr>
      </w:pPr>
    </w:p>
    <w:p w:rsidRPr="0013757B" w:rsidR="00051642" w:rsidP="0013757B" w:rsidRDefault="00051642" w14:paraId="1F220CA7" w14:textId="04417C73">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E82F52" w:rsidR="00E82F52">
        <w:rPr>
          <w:rFonts w:eastAsia="Calibri" w:cs="Tahoma"/>
        </w:rPr>
        <w:t xml:space="preserve">Ayuntamiento de </w:t>
      </w:r>
      <w:r w:rsidR="00101F8D">
        <w:rPr>
          <w:rFonts w:eastAsia="Calibri" w:cs="Tahoma"/>
        </w:rPr>
        <w:t>Nopaltepec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CE7B10">
        <w:rPr>
          <w:rFonts w:eastAsia="Calibri" w:cs="Tahoma"/>
          <w:b/>
          <w:color w:val="000000"/>
        </w:rPr>
        <w:t>trece de diciembre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051642" w:rsidRDefault="00051642" w14:paraId="784C12C5" w14:textId="77777777">
      <w:pPr>
        <w:tabs>
          <w:tab w:val="left" w:pos="4962"/>
        </w:tabs>
        <w:spacing w:after="0" w:line="360" w:lineRule="auto"/>
        <w:rPr>
          <w:rFonts w:eastAsia="Calibri" w:cs="Tahoma"/>
          <w:b/>
          <w:color w:val="000000"/>
        </w:rPr>
      </w:pPr>
    </w:p>
    <w:p w:rsidR="001E11DF" w:rsidP="00F5029B" w:rsidRDefault="00051642" w14:paraId="7D17E906" w14:textId="6BD29448">
      <w:pPr>
        <w:spacing w:after="0" w:line="360" w:lineRule="auto"/>
        <w:rPr>
          <w:rFonts w:eastAsia="Times New Roman" w:cs="Arial"/>
          <w:bCs/>
          <w:i/>
          <w:iCs/>
          <w:color w:val="auto"/>
          <w:sz w:val="20"/>
          <w:lang w:eastAsia="es-E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no obstante, para tal circunstancia es necesario analizar si cuenta con competencia para conocer de lo peticionado</w:t>
      </w:r>
      <w:r w:rsidR="002E14ED">
        <w:rPr>
          <w:rFonts w:eastAsia="Calibri" w:cs="Tahoma"/>
          <w:bCs/>
        </w:rPr>
        <w:t>.</w:t>
      </w:r>
      <w:r w:rsidR="00E24DF1">
        <w:rPr>
          <w:rFonts w:eastAsia="Calibri" w:cs="Tahoma"/>
          <w:bCs/>
        </w:rPr>
        <w:t xml:space="preserve"> </w:t>
      </w:r>
    </w:p>
    <w:p w:rsidR="00361F75" w:rsidP="00051642" w:rsidRDefault="00361F75" w14:paraId="41755B84" w14:textId="77777777">
      <w:pPr>
        <w:spacing w:after="0" w:line="360" w:lineRule="auto"/>
        <w:rPr>
          <w:rFonts w:eastAsia="Calibri" w:cs="Tahoma"/>
          <w:bCs/>
        </w:rPr>
      </w:pPr>
    </w:p>
    <w:p w:rsidRPr="004D1044" w:rsidR="004D1044" w:rsidP="004D1044" w:rsidRDefault="004D1044" w14:paraId="7FBED78F" w14:textId="77777777">
      <w:pPr>
        <w:tabs>
          <w:tab w:val="left" w:pos="4962"/>
        </w:tabs>
        <w:spacing w:after="0" w:line="360" w:lineRule="auto"/>
        <w:rPr>
          <w:rFonts w:eastAsia="Calibri" w:cs="Tahoma"/>
          <w:bCs/>
          <w:color w:val="auto"/>
        </w:rPr>
      </w:pPr>
      <w:r w:rsidRPr="004D1044">
        <w:rPr>
          <w:rFonts w:eastAsia="Calibri" w:cs="Tahoma"/>
          <w:bCs/>
          <w:color w:val="auto"/>
        </w:rPr>
        <w:t>En principio, cabe recordar que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rsidRPr="004D1044" w:rsidR="004D1044" w:rsidP="004D1044" w:rsidRDefault="004D1044" w14:paraId="576093B7" w14:textId="77777777">
      <w:pPr>
        <w:tabs>
          <w:tab w:val="left" w:pos="4962"/>
        </w:tabs>
        <w:spacing w:after="0" w:line="360" w:lineRule="auto"/>
        <w:rPr>
          <w:rFonts w:eastAsia="Calibri" w:cs="Tahoma"/>
          <w:bCs/>
          <w:color w:val="auto"/>
        </w:rPr>
      </w:pPr>
    </w:p>
    <w:p w:rsidRPr="004D1044" w:rsidR="004D1044" w:rsidP="004D1044" w:rsidRDefault="004D1044" w14:paraId="2F0FBC9B" w14:textId="77777777">
      <w:pPr>
        <w:tabs>
          <w:tab w:val="left" w:pos="4962"/>
        </w:tabs>
        <w:spacing w:after="0" w:line="360" w:lineRule="auto"/>
        <w:rPr>
          <w:rFonts w:eastAsia="Calibri" w:cs="Tahoma"/>
          <w:bCs/>
          <w:color w:val="auto"/>
        </w:rPr>
      </w:pPr>
      <w:r w:rsidRPr="004D1044">
        <w:rPr>
          <w:rFonts w:eastAsia="Calibri" w:cs="Tahoma"/>
          <w:bCs/>
          <w:color w:val="auto"/>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4D1044" w:rsidR="004D1044" w:rsidP="004D1044" w:rsidRDefault="004D1044" w14:paraId="09C35A15" w14:textId="77777777">
      <w:pPr>
        <w:tabs>
          <w:tab w:val="left" w:pos="4962"/>
        </w:tabs>
        <w:spacing w:after="0" w:line="360" w:lineRule="auto"/>
        <w:rPr>
          <w:rFonts w:eastAsia="Calibri" w:cs="Tahoma"/>
          <w:bCs/>
          <w:color w:val="auto"/>
        </w:rPr>
      </w:pPr>
    </w:p>
    <w:p w:rsidRPr="004D1044" w:rsidR="004D1044" w:rsidP="004D1044" w:rsidRDefault="004D1044" w14:paraId="26638DF4" w14:textId="70037EB0">
      <w:pPr>
        <w:tabs>
          <w:tab w:val="left" w:pos="4962"/>
        </w:tabs>
        <w:spacing w:after="0" w:line="360" w:lineRule="auto"/>
        <w:rPr>
          <w:rFonts w:eastAsia="Calibri" w:cs="Tahoma"/>
          <w:bCs/>
          <w:color w:val="auto"/>
        </w:rPr>
      </w:pPr>
      <w:r>
        <w:rPr>
          <w:rFonts w:eastAsia="Calibri" w:cs="Tahoma"/>
          <w:bCs/>
          <w:color w:val="auto"/>
        </w:rPr>
        <w:t>Además</w:t>
      </w:r>
      <w:r w:rsidRPr="004D1044">
        <w:rPr>
          <w:rFonts w:eastAsia="Calibri" w:cs="Tahoma"/>
          <w:bCs/>
          <w:color w:val="auto"/>
        </w:rPr>
        <w:t>,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rsidRPr="004D1044" w:rsidR="004D1044" w:rsidP="004D1044" w:rsidRDefault="004D1044" w14:paraId="54499791" w14:textId="77777777">
      <w:pPr>
        <w:tabs>
          <w:tab w:val="left" w:pos="4962"/>
        </w:tabs>
        <w:spacing w:after="0" w:line="360" w:lineRule="auto"/>
        <w:rPr>
          <w:rFonts w:eastAsia="Calibri" w:cs="Tahoma"/>
          <w:bCs/>
          <w:color w:val="auto"/>
        </w:rPr>
      </w:pPr>
    </w:p>
    <w:p w:rsidRPr="004D1044" w:rsidR="004D1044" w:rsidP="004D1044" w:rsidRDefault="004D1044" w14:paraId="26486BEC" w14:textId="51CAFC44">
      <w:pPr>
        <w:tabs>
          <w:tab w:val="left" w:pos="4962"/>
        </w:tabs>
        <w:spacing w:after="0" w:line="360" w:lineRule="auto"/>
        <w:rPr>
          <w:rFonts w:eastAsia="Calibri" w:cs="Tahoma"/>
          <w:bCs/>
          <w:color w:val="auto"/>
        </w:rPr>
      </w:pPr>
      <w:r w:rsidRPr="004D1044">
        <w:rPr>
          <w:rFonts w:eastAsia="Calibri" w:cs="Tahoma"/>
          <w:bCs/>
          <w:color w:val="auto"/>
        </w:rPr>
        <w:t xml:space="preserve">En ese orden de ideas, el Bando Municipal </w:t>
      </w:r>
      <w:r>
        <w:rPr>
          <w:rFonts w:eastAsia="Calibri" w:cs="Tahoma"/>
          <w:bCs/>
          <w:color w:val="auto"/>
        </w:rPr>
        <w:t xml:space="preserve">dos mil veintiuno, de </w:t>
      </w:r>
      <w:r w:rsidR="00101F8D">
        <w:rPr>
          <w:rFonts w:eastAsia="Calibri" w:cs="Tahoma"/>
          <w:bCs/>
          <w:color w:val="auto"/>
        </w:rPr>
        <w:t>Nopaltepec</w:t>
      </w:r>
      <w:r w:rsidRPr="004D1044">
        <w:rPr>
          <w:rFonts w:eastAsia="Calibri" w:cs="Tahoma"/>
          <w:bCs/>
          <w:color w:val="auto"/>
        </w:rPr>
        <w:t>, establece lo siguiente:</w:t>
      </w:r>
    </w:p>
    <w:p w:rsidRPr="004D1044" w:rsidR="004D1044" w:rsidP="004D1044" w:rsidRDefault="004D1044" w14:paraId="4360F2D5" w14:textId="77777777">
      <w:pPr>
        <w:tabs>
          <w:tab w:val="left" w:pos="4962"/>
        </w:tabs>
        <w:spacing w:after="0" w:line="360" w:lineRule="auto"/>
        <w:rPr>
          <w:rFonts w:eastAsia="Calibri" w:cs="Tahoma"/>
          <w:bCs/>
          <w:color w:val="auto"/>
        </w:rPr>
      </w:pPr>
    </w:p>
    <w:p w:rsidRPr="004D1044" w:rsidR="004D1044" w:rsidP="007771E2" w:rsidRDefault="004D1044" w14:paraId="5AAD13C0" w14:textId="5984E452">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 </w:t>
      </w:r>
      <w:r w:rsidR="0050453F">
        <w:rPr>
          <w:rFonts w:eastAsia="Calibri" w:cs="Tahoma"/>
          <w:b/>
          <w:color w:val="auto"/>
        </w:rPr>
        <w:t>29</w:t>
      </w:r>
      <w:r w:rsidRPr="004D1044">
        <w:rPr>
          <w:rFonts w:eastAsia="Calibri" w:cs="Tahoma"/>
          <w:b/>
          <w:color w:val="auto"/>
        </w:rPr>
        <w:t xml:space="preserve">, fracción </w:t>
      </w:r>
      <w:r w:rsidR="007771E2">
        <w:rPr>
          <w:rFonts w:eastAsia="Calibri" w:cs="Tahoma"/>
          <w:b/>
          <w:color w:val="auto"/>
        </w:rPr>
        <w:t>IV</w:t>
      </w:r>
      <w:r w:rsidRPr="004D1044">
        <w:rPr>
          <w:rFonts w:eastAsia="Calibri" w:cs="Tahoma"/>
          <w:b/>
          <w:color w:val="auto"/>
        </w:rPr>
        <w:t>):</w:t>
      </w:r>
      <w:r w:rsidRPr="004D1044">
        <w:rPr>
          <w:rFonts w:eastAsia="Calibri" w:cs="Tahoma"/>
          <w:bCs/>
          <w:color w:val="auto"/>
        </w:rPr>
        <w:t xml:space="preserve"> Ente los derechos con los que cuentan los habitantes del Municipio, se encuentra el de </w:t>
      </w:r>
      <w:r w:rsidR="0050453F">
        <w:rPr>
          <w:rFonts w:eastAsia="Calibri" w:cs="Tahoma"/>
          <w:bCs/>
          <w:color w:val="auto"/>
        </w:rPr>
        <w:t>contar</w:t>
      </w:r>
      <w:r w:rsidRPr="004D1044">
        <w:rPr>
          <w:rFonts w:eastAsia="Calibri" w:cs="Tahoma"/>
          <w:bCs/>
          <w:color w:val="auto"/>
        </w:rPr>
        <w:t xml:space="preserve"> los servicios públicos</w:t>
      </w:r>
      <w:r w:rsidR="0050453F">
        <w:rPr>
          <w:rFonts w:eastAsia="Calibri" w:cs="Tahoma"/>
          <w:bCs/>
          <w:color w:val="auto"/>
        </w:rPr>
        <w:t xml:space="preserve"> de calidad,</w:t>
      </w:r>
      <w:r w:rsidRPr="004D1044">
        <w:rPr>
          <w:rFonts w:eastAsia="Calibri" w:cs="Tahoma"/>
          <w:bCs/>
          <w:color w:val="auto"/>
        </w:rPr>
        <w:t xml:space="preserve"> que presta el Ayuntamiento;</w:t>
      </w:r>
    </w:p>
    <w:p w:rsidRPr="004D1044" w:rsidR="004D1044" w:rsidP="004D1044" w:rsidRDefault="004D1044" w14:paraId="3CDB96B3" w14:textId="77777777">
      <w:pPr>
        <w:tabs>
          <w:tab w:val="left" w:pos="4962"/>
        </w:tabs>
        <w:spacing w:after="0" w:line="360" w:lineRule="auto"/>
        <w:rPr>
          <w:rFonts w:eastAsia="Calibri" w:cs="Tahoma"/>
          <w:bCs/>
          <w:color w:val="auto"/>
        </w:rPr>
      </w:pPr>
    </w:p>
    <w:p w:rsidRPr="004D1044" w:rsidR="004D1044" w:rsidP="007771E2" w:rsidRDefault="004D1044" w14:paraId="4F293025" w14:textId="73EE0C35">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(Artículos </w:t>
      </w:r>
      <w:r w:rsidR="0050453F">
        <w:rPr>
          <w:rFonts w:eastAsia="Calibri" w:cs="Tahoma"/>
          <w:b/>
          <w:color w:val="auto"/>
        </w:rPr>
        <w:t>77</w:t>
      </w:r>
      <w:r w:rsidRPr="004D1044">
        <w:rPr>
          <w:rFonts w:eastAsia="Calibri" w:cs="Tahoma"/>
          <w:b/>
          <w:color w:val="auto"/>
        </w:rPr>
        <w:t xml:space="preserve"> y </w:t>
      </w:r>
      <w:r w:rsidR="0050453F">
        <w:rPr>
          <w:rFonts w:eastAsia="Calibri" w:cs="Tahoma"/>
          <w:b/>
          <w:color w:val="auto"/>
        </w:rPr>
        <w:t>80</w:t>
      </w:r>
      <w:r w:rsidRPr="004D1044">
        <w:rPr>
          <w:rFonts w:eastAsia="Calibri" w:cs="Tahoma"/>
          <w:b/>
          <w:color w:val="auto"/>
        </w:rPr>
        <w:t xml:space="preserve">, fracción III): </w:t>
      </w:r>
      <w:r w:rsidRPr="004D1044">
        <w:rPr>
          <w:rFonts w:eastAsia="Calibri" w:cs="Tahoma"/>
          <w:bCs/>
          <w:color w:val="auto"/>
        </w:rPr>
        <w:t xml:space="preserve">Los servicios públicos, entre los cuales se encuentra el de alumbrado público, </w:t>
      </w:r>
      <w:r w:rsidR="0050453F">
        <w:rPr>
          <w:rFonts w:eastAsia="Calibri" w:cs="Tahoma"/>
          <w:bCs/>
          <w:color w:val="auto"/>
        </w:rPr>
        <w:t>corresponden a toda prestación concreta que tiende a satisfacer las necesidades públicas municipale</w:t>
      </w:r>
      <w:r w:rsidR="002E14ED">
        <w:rPr>
          <w:rFonts w:eastAsia="Calibri" w:cs="Tahoma"/>
          <w:bCs/>
          <w:color w:val="auto"/>
        </w:rPr>
        <w:t>s, misma que debe ser prestado de manera continua, regular, general y uniforme, y</w:t>
      </w:r>
    </w:p>
    <w:p w:rsidRPr="004D1044" w:rsidR="004D1044" w:rsidP="004D1044" w:rsidRDefault="004D1044" w14:paraId="7A28D14E" w14:textId="77777777">
      <w:pPr>
        <w:tabs>
          <w:tab w:val="left" w:pos="4962"/>
        </w:tabs>
        <w:spacing w:after="0" w:line="360" w:lineRule="auto"/>
        <w:rPr>
          <w:rFonts w:eastAsia="Calibri" w:cs="Tahoma"/>
          <w:bCs/>
          <w:color w:val="auto"/>
        </w:rPr>
      </w:pPr>
    </w:p>
    <w:p w:rsidRPr="004D1044" w:rsidR="004D1044" w:rsidP="004D1044" w:rsidRDefault="004D1044" w14:paraId="0AF2A3B0" w14:textId="5849F534">
      <w:pPr>
        <w:numPr>
          <w:ilvl w:val="0"/>
          <w:numId w:val="14"/>
        </w:numPr>
        <w:tabs>
          <w:tab w:val="left" w:pos="4962"/>
        </w:tabs>
        <w:spacing w:after="0" w:line="360" w:lineRule="auto"/>
        <w:contextualSpacing/>
        <w:jc w:val="left"/>
        <w:rPr>
          <w:rFonts w:eastAsia="Calibri" w:cs="Tahoma"/>
          <w:bCs/>
          <w:color w:val="auto"/>
        </w:rPr>
      </w:pPr>
      <w:r w:rsidRPr="004D1044">
        <w:rPr>
          <w:rFonts w:eastAsia="Calibri" w:cs="Tahoma"/>
          <w:b/>
          <w:color w:val="auto"/>
        </w:rPr>
        <w:t xml:space="preserve">(Artículo </w:t>
      </w:r>
      <w:r w:rsidR="002E14ED">
        <w:rPr>
          <w:rFonts w:eastAsia="Calibri" w:cs="Tahoma"/>
          <w:b/>
          <w:color w:val="auto"/>
        </w:rPr>
        <w:t>82</w:t>
      </w:r>
      <w:r w:rsidRPr="004D1044">
        <w:rPr>
          <w:rFonts w:eastAsia="Calibri" w:cs="Tahoma"/>
          <w:b/>
          <w:color w:val="auto"/>
        </w:rPr>
        <w:t>):</w:t>
      </w:r>
      <w:r w:rsidRPr="004D1044">
        <w:rPr>
          <w:rFonts w:eastAsia="Calibri" w:cs="Tahoma"/>
          <w:bCs/>
          <w:color w:val="auto"/>
        </w:rPr>
        <w:t xml:space="preserve"> </w:t>
      </w:r>
      <w:r w:rsidR="002E14ED">
        <w:rPr>
          <w:rFonts w:eastAsia="Calibri" w:cs="Tahoma"/>
          <w:bCs/>
          <w:color w:val="auto"/>
        </w:rPr>
        <w:t>El servicio público de alumbrado público no es motivo de concesión a particulares.</w:t>
      </w:r>
    </w:p>
    <w:p w:rsidRPr="004D1044" w:rsidR="004D1044" w:rsidP="004D1044" w:rsidRDefault="004D1044" w14:paraId="197E3E47" w14:textId="77777777">
      <w:pPr>
        <w:tabs>
          <w:tab w:val="left" w:pos="4962"/>
        </w:tabs>
        <w:spacing w:after="0" w:line="360" w:lineRule="auto"/>
        <w:rPr>
          <w:rFonts w:eastAsia="Calibri" w:cs="Tahoma"/>
          <w:bCs/>
          <w:color w:val="auto"/>
        </w:rPr>
      </w:pPr>
    </w:p>
    <w:p w:rsidR="00F6505D" w:rsidP="00F6505D" w:rsidRDefault="004D1044" w14:paraId="4CFE6678" w14:textId="77485A14">
      <w:pPr>
        <w:spacing w:after="0" w:line="360" w:lineRule="auto"/>
        <w:rPr>
          <w:rFonts w:eastAsia="Calibri" w:cs="Tahoma"/>
          <w:bCs/>
        </w:rPr>
      </w:pPr>
      <w:r w:rsidRPr="004D1044">
        <w:rPr>
          <w:rFonts w:eastAsia="Calibri" w:cs="Tahoma"/>
          <w:bCs/>
          <w:color w:val="auto"/>
        </w:rPr>
        <w:t xml:space="preserve">Conforme a la normatividad analizada, se logra observar que el Ayuntamiento de </w:t>
      </w:r>
      <w:r w:rsidR="00101F8D">
        <w:rPr>
          <w:rFonts w:eastAsia="Calibri" w:cs="Tahoma"/>
          <w:bCs/>
          <w:color w:val="auto"/>
        </w:rPr>
        <w:t>Nopaltepec</w:t>
      </w:r>
      <w:r w:rsidRPr="004D1044">
        <w:rPr>
          <w:rFonts w:eastAsia="Calibri" w:cs="Tahoma"/>
          <w:bCs/>
          <w:color w:val="auto"/>
        </w:rPr>
        <w:t xml:space="preserve"> resulta competente para pronunciarse sobre la información requerida, en virtud de ser el encargado de ver todas las cuestiones relacionadas con el servicio público de alumbrado público, dentro de la circunscripción territorial de dicho Municipio</w:t>
      </w:r>
      <w:bookmarkStart w:name="_Hlk76480431" w:id="2"/>
      <w:r w:rsidR="00F6505D">
        <w:rPr>
          <w:rFonts w:eastAsia="Calibri" w:cs="Tahoma"/>
          <w:bCs/>
          <w:color w:val="auto"/>
        </w:rPr>
        <w:t xml:space="preserve">; </w:t>
      </w:r>
      <w:r w:rsidR="00F6505D">
        <w:rPr>
          <w:rFonts w:eastAsia="Times New Roman" w:cs="Tahoma"/>
          <w:bCs/>
          <w:color w:val="auto"/>
          <w:lang w:val="es-ES_tradnl" w:eastAsia="es-ES"/>
        </w:rPr>
        <w:t xml:space="preserve">por lo que, </w:t>
      </w:r>
      <w:r w:rsidRPr="0076582A" w:rsidR="00F6505D">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76582A" w:rsidR="00F6505D">
        <w:rPr>
          <w:rFonts w:eastAsia="Calibri" w:cs="Tahoma"/>
          <w:bCs/>
        </w:rPr>
        <w:t xml:space="preserve"> a efecto de que dé la respuesta que a derecho corresponda y, en su caso, proporcione los documentos que den cuenta de la información solicitada.</w:t>
      </w:r>
    </w:p>
    <w:p w:rsidRPr="00577D74" w:rsidR="00E24DF1" w:rsidP="00F6505D" w:rsidRDefault="00E24DF1" w14:paraId="3C94C2BB" w14:textId="4B195135">
      <w:pPr>
        <w:tabs>
          <w:tab w:val="left" w:pos="4962"/>
        </w:tabs>
        <w:spacing w:after="0" w:line="360" w:lineRule="auto"/>
        <w:rPr>
          <w:rFonts w:eastAsia="Times New Roman" w:cs="Times New Roman"/>
          <w:color w:val="000000"/>
          <w:lang w:val="es-ES_tradnl" w:eastAsia="es-MX"/>
        </w:rPr>
      </w:pPr>
    </w:p>
    <w:p w:rsidRPr="00E24DF1" w:rsidR="00E24DF1" w:rsidP="00E24DF1" w:rsidRDefault="00E24DF1" w14:paraId="32C96C3B"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E24DF1">
        <w:rPr>
          <w:rFonts w:eastAsia="Times New Roman" w:cs="Tahoma"/>
          <w:bCs/>
          <w:iCs/>
          <w:color w:val="auto"/>
          <w:lang w:val="es-ES" w:eastAsia="es-ES"/>
        </w:rPr>
        <w:lastRenderedPageBreak/>
        <w:t xml:space="preserve">o secciones clasificadas, indicando su contenido de manera genérica y fundando y motivando su clasificación. </w:t>
      </w:r>
    </w:p>
    <w:p w:rsidRPr="00E24DF1" w:rsidR="00E24DF1" w:rsidP="00E24DF1" w:rsidRDefault="00E24DF1" w14:paraId="7449F536" w14:textId="77777777">
      <w:pPr>
        <w:spacing w:after="0" w:line="360" w:lineRule="auto"/>
        <w:rPr>
          <w:rFonts w:eastAsia="Times New Roman" w:cs="Tahoma"/>
          <w:bCs/>
          <w:iCs/>
          <w:color w:val="auto"/>
          <w:lang w:val="es-ES" w:eastAsia="es-ES"/>
        </w:rPr>
      </w:pPr>
    </w:p>
    <w:p w:rsidRPr="00E24DF1" w:rsidR="00E24DF1" w:rsidP="00E24DF1" w:rsidRDefault="00E24DF1" w14:paraId="54511A64"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3D5B55" w:rsidR="00051642" w:rsidP="00051642" w:rsidRDefault="00051642" w14:paraId="6842D546" w14:textId="77777777">
      <w:pPr>
        <w:spacing w:after="0" w:line="360" w:lineRule="auto"/>
        <w:rPr>
          <w:rFonts w:eastAsia="Times New Roman" w:cs="Tahoma"/>
          <w:bCs/>
          <w:iCs/>
          <w:color w:val="auto"/>
          <w:lang w:val="es-ES" w:eastAsia="es-ES"/>
        </w:rPr>
      </w:pPr>
    </w:p>
    <w:p w:rsidRPr="003D5B55" w:rsidR="00051642" w:rsidP="00051642"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051642" w:rsidRDefault="00051642" w14:paraId="0A32C9DA" w14:textId="77777777">
      <w:pPr>
        <w:spacing w:after="0" w:line="240" w:lineRule="auto"/>
        <w:contextualSpacing/>
        <w:rPr>
          <w:rFonts w:eastAsia="Calibri" w:cs="Tahoma"/>
          <w:b/>
          <w:color w:val="000000"/>
          <w:highlight w:val="yellow"/>
        </w:rPr>
      </w:pPr>
    </w:p>
    <w:p w:rsidRPr="00695E2F" w:rsidR="00051642" w:rsidP="00051642" w:rsidRDefault="00051642" w14:paraId="597662B2" w14:textId="40DDDCE7">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101F8D">
        <w:rPr>
          <w:rFonts w:eastAsia="Times New Roman" w:cs="Tahoma"/>
          <w:b/>
          <w:bCs/>
          <w:iCs/>
          <w:color w:val="auto"/>
          <w:lang w:eastAsia="es-ES"/>
        </w:rPr>
        <w:t>00137/NOPALTE/IP/2021</w:t>
      </w:r>
      <w:r w:rsidR="00FA1BAE">
        <w:rPr>
          <w:rFonts w:eastAsia="Times New Roman" w:cs="Tahoma"/>
          <w:b/>
          <w:bCs/>
          <w:iCs/>
          <w:color w:val="auto"/>
          <w:lang w:eastAsia="es-ES"/>
        </w:rPr>
        <w:t>.</w:t>
      </w:r>
    </w:p>
    <w:p w:rsidR="00104C84" w:rsidP="00051642" w:rsidRDefault="00104C84" w14:paraId="42B304F1" w14:textId="77777777">
      <w:pPr>
        <w:spacing w:after="0" w:line="360" w:lineRule="auto"/>
        <w:rPr>
          <w:rFonts w:eastAsia="Times New Roman" w:cs="Tahoma"/>
          <w:b/>
          <w:bCs/>
          <w:iCs/>
          <w:color w:val="auto"/>
          <w:lang w:eastAsia="es-ES"/>
        </w:rPr>
      </w:pPr>
    </w:p>
    <w:p w:rsidR="00051642" w:rsidP="00051642"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051642" w:rsidRDefault="00E24DF1" w14:paraId="55F7BAE4" w14:textId="77777777">
      <w:pPr>
        <w:autoSpaceDE w:val="0"/>
        <w:autoSpaceDN w:val="0"/>
        <w:adjustRightInd w:val="0"/>
        <w:spacing w:after="0" w:line="360" w:lineRule="auto"/>
        <w:rPr>
          <w:rFonts w:eastAsia="Calibri" w:cs="Tahoma"/>
          <w:b/>
          <w:bCs/>
          <w:iCs/>
          <w:color w:val="auto"/>
          <w:lang w:val="es-ES"/>
        </w:rPr>
      </w:pPr>
    </w:p>
    <w:p w:rsidR="001F2611" w:rsidP="001F2611" w:rsidRDefault="001F2611" w14:paraId="524B50F8" w14:textId="05CA3436">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Se le hace del conocimiento al Particular, que, en el presente caso, se le da la razón, pues el Ayuntamiento</w:t>
      </w:r>
      <w:r>
        <w:rPr>
          <w:rFonts w:eastAsia="Calibri" w:cs="Tahoma"/>
          <w:bCs/>
          <w:iCs/>
          <w:color w:val="auto"/>
          <w:lang w:val="es-ES"/>
        </w:rPr>
        <w:t xml:space="preserve"> de </w:t>
      </w:r>
      <w:r w:rsidR="00101F8D">
        <w:rPr>
          <w:rFonts w:eastAsia="Calibri" w:cs="Tahoma"/>
          <w:bCs/>
          <w:iCs/>
          <w:color w:val="auto"/>
        </w:rPr>
        <w:t>Nopaltepec</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rsidRPr="00597EA8" w:rsidR="001F2611" w:rsidP="001F2611" w:rsidRDefault="001F2611" w14:paraId="2E6E2924" w14:textId="77777777">
      <w:pPr>
        <w:widowControl w:val="0"/>
        <w:autoSpaceDE w:val="0"/>
        <w:autoSpaceDN w:val="0"/>
        <w:adjustRightInd w:val="0"/>
        <w:spacing w:after="0" w:line="360" w:lineRule="auto"/>
        <w:rPr>
          <w:rFonts w:eastAsia="Calibri" w:cs="Tahoma"/>
          <w:bCs/>
          <w:iCs/>
          <w:color w:val="auto"/>
          <w:lang w:val="es-ES"/>
        </w:rPr>
      </w:pPr>
    </w:p>
    <w:p w:rsidRPr="00597EA8" w:rsidR="001F2611" w:rsidP="001F2611" w:rsidRDefault="001F2611" w14:paraId="054000A8" w14:textId="41ED9304">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2E14ED">
        <w:rPr>
          <w:rFonts w:eastAsia="Calibri" w:cs="Tahoma"/>
          <w:bCs/>
          <w:iCs/>
          <w:color w:val="auto"/>
          <w:lang w:val="es-ES" w:eastAsia="es-ES_tradnl"/>
        </w:rPr>
        <w:t xml:space="preserve"> </w:t>
      </w:r>
      <w:r w:rsidRPr="00597EA8">
        <w:rPr>
          <w:rFonts w:eastAsia="Calibri" w:cs="Tahoma"/>
          <w:bCs/>
          <w:iCs/>
          <w:color w:val="auto"/>
        </w:rPr>
        <w:t xml:space="preserve">La labor </w:t>
      </w:r>
      <w:r w:rsidR="002E14ED">
        <w:rPr>
          <w:rFonts w:eastAsia="Calibri" w:cs="Tahoma"/>
          <w:bCs/>
          <w:iCs/>
          <w:color w:val="auto"/>
        </w:rPr>
        <w:t>de este Instituto</w:t>
      </w:r>
      <w:r w:rsidRPr="00597EA8">
        <w:rPr>
          <w:rFonts w:eastAsia="Calibri" w:cs="Tahoma"/>
          <w:bCs/>
          <w:iCs/>
          <w:color w:val="auto"/>
        </w:rPr>
        <w:t>, es apoyar a la población a acceder a la información pública y garantizar la protección de sus datos personales.</w:t>
      </w:r>
    </w:p>
    <w:p w:rsidR="00051642" w:rsidP="00051642" w:rsidRDefault="00051642" w14:paraId="2B55BD7B" w14:textId="77777777">
      <w:pPr>
        <w:spacing w:after="0" w:line="360" w:lineRule="auto"/>
        <w:rPr>
          <w:rFonts w:eastAsia="Times New Roman" w:cs="Tahoma"/>
          <w:bCs/>
          <w:iCs/>
          <w:color w:val="auto"/>
          <w:lang w:eastAsia="es-ES"/>
        </w:rPr>
      </w:pPr>
    </w:p>
    <w:p w:rsidRPr="003D5B55" w:rsidR="00051642" w:rsidP="00051642"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00051642" w:rsidP="00051642" w:rsidRDefault="00051642" w14:paraId="6F19DE15" w14:textId="77777777">
      <w:pPr>
        <w:spacing w:after="0" w:line="360" w:lineRule="auto"/>
        <w:rPr>
          <w:rFonts w:eastAsia="Times New Roman" w:cs="Tahoma"/>
          <w:bCs/>
          <w:color w:val="auto"/>
          <w:lang w:eastAsia="es-ES"/>
        </w:rPr>
      </w:pPr>
    </w:p>
    <w:p w:rsidRPr="003D5B55" w:rsidR="00051642" w:rsidP="00051642" w:rsidRDefault="00051642" w14:paraId="4E69C829" w14:textId="25EA3448">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Pr="002000E0" w:rsidR="002000E0">
        <w:rPr>
          <w:rFonts w:eastAsia="Times New Roman" w:cs="Tahoma"/>
          <w:bCs/>
          <w:color w:val="auto"/>
          <w:lang w:eastAsia="es-ES"/>
        </w:rPr>
        <w:t xml:space="preserve">Ayuntamiento de </w:t>
      </w:r>
      <w:r w:rsidR="00101F8D">
        <w:rPr>
          <w:rFonts w:eastAsia="Times New Roman" w:cs="Tahoma"/>
          <w:bCs/>
          <w:color w:val="auto"/>
          <w:lang w:eastAsia="es-ES"/>
        </w:rPr>
        <w:t>Nopaltepec</w:t>
      </w:r>
      <w:r w:rsidR="002000E0">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051642" w:rsidRDefault="00051642" w14:paraId="4B30A28A" w14:textId="77777777">
      <w:pPr>
        <w:spacing w:after="0" w:line="360" w:lineRule="auto"/>
        <w:rPr>
          <w:rFonts w:eastAsia="Times New Roman" w:cs="Tahoma"/>
          <w:bCs/>
          <w:color w:val="auto"/>
          <w:lang w:eastAsia="es-ES"/>
        </w:rPr>
      </w:pPr>
    </w:p>
    <w:p w:rsidR="00051642" w:rsidP="00051642" w:rsidRDefault="00051642" w14:paraId="3CFD189B" w14:textId="0D165A79">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051642" w:rsidRDefault="00104C84" w14:paraId="4DE81180" w14:textId="5AF437F6">
      <w:pPr>
        <w:spacing w:after="0" w:line="360" w:lineRule="auto"/>
        <w:rPr>
          <w:rFonts w:eastAsia="Times New Roman" w:cs="Tahoma"/>
          <w:bCs/>
          <w:color w:val="auto"/>
          <w:lang w:eastAsia="es-ES"/>
        </w:rPr>
      </w:pPr>
    </w:p>
    <w:p w:rsidRPr="003D5B55" w:rsidR="00051642" w:rsidP="00051642"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051642" w:rsidRDefault="00051642" w14:paraId="7872F584" w14:textId="77777777">
      <w:pPr>
        <w:spacing w:after="0" w:line="360" w:lineRule="auto"/>
        <w:rPr>
          <w:rFonts w:eastAsia="Times New Roman" w:cs="Tahoma"/>
          <w:bCs/>
          <w:color w:val="auto"/>
          <w:lang w:eastAsia="es-ES"/>
        </w:rPr>
      </w:pPr>
    </w:p>
    <w:p w:rsidR="00051642" w:rsidP="00051642"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051642" w:rsidRDefault="00051642" w14:paraId="0E2E081C" w14:textId="6DA5E3AA">
      <w:pPr>
        <w:spacing w:after="0" w:line="360" w:lineRule="auto"/>
        <w:rPr>
          <w:rFonts w:eastAsia="Times New Roman" w:cs="Tahoma"/>
          <w:bCs/>
          <w:color w:val="auto"/>
          <w:lang w:eastAsia="es-ES"/>
        </w:rPr>
      </w:pPr>
    </w:p>
    <w:p w:rsidR="00051642" w:rsidP="00051642"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F6505D" w:rsidP="00051642" w:rsidRDefault="00F6505D" w14:paraId="47974552" w14:textId="77777777">
      <w:pPr>
        <w:spacing w:after="0" w:line="360" w:lineRule="auto"/>
        <w:rPr>
          <w:rFonts w:eastAsia="Times New Roman" w:cs="Tahoma"/>
          <w:bCs/>
          <w:color w:val="auto"/>
          <w:lang w:eastAsia="es-ES"/>
        </w:rPr>
      </w:pPr>
    </w:p>
    <w:p w:rsidRPr="003D5B55" w:rsidR="00051642" w:rsidP="00051642"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051642" w:rsidRDefault="00051642" w14:paraId="42CEA88B" w14:textId="77777777">
      <w:pPr>
        <w:spacing w:after="0" w:line="360" w:lineRule="auto"/>
        <w:ind w:right="113"/>
        <w:rPr>
          <w:rFonts w:eastAsia="Times New Roman" w:cs="Arial"/>
          <w:b/>
          <w:color w:val="auto"/>
          <w:lang w:eastAsia="es-ES"/>
        </w:rPr>
      </w:pPr>
    </w:p>
    <w:p w:rsidRPr="00D13FCC" w:rsidR="00051642" w:rsidP="00051642" w:rsidRDefault="00051642" w14:paraId="0D24B3F1" w14:textId="370B137B">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9013C9" w:rsidR="002000E0">
        <w:rPr>
          <w:rFonts w:eastAsia="Calibri" w:cs="Tahoma"/>
          <w:b/>
          <w:color w:val="auto"/>
        </w:rPr>
        <w:t>0</w:t>
      </w:r>
      <w:r w:rsidRPr="009013C9" w:rsidR="00101F8D">
        <w:rPr>
          <w:rFonts w:eastAsia="Calibri" w:cs="Tahoma"/>
          <w:b/>
          <w:color w:val="auto"/>
        </w:rPr>
        <w:t>6391</w:t>
      </w:r>
      <w:r w:rsidRPr="009013C9" w:rsidR="002000E0">
        <w:rPr>
          <w:rFonts w:eastAsia="Calibri" w:cs="Tahoma"/>
          <w:b/>
          <w:color w:val="auto"/>
        </w:rPr>
        <w:t>/INFOEM/IP/RR/2021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en términos de</w:t>
      </w:r>
      <w:r w:rsidR="009013C9">
        <w:rPr>
          <w:rFonts w:eastAsia="Calibri" w:cs="Tahoma"/>
          <w:bCs/>
          <w:color w:val="auto"/>
        </w:rPr>
        <w:t xml:space="preserve"> </w:t>
      </w:r>
      <w:r w:rsidRPr="00D13FCC">
        <w:rPr>
          <w:rFonts w:eastAsia="Calibri" w:cs="Tahoma"/>
          <w:bCs/>
          <w:color w:val="auto"/>
        </w:rPr>
        <w:t>l</w:t>
      </w:r>
      <w:r w:rsidR="009013C9">
        <w:rPr>
          <w:rFonts w:eastAsia="Calibri" w:cs="Tahoma"/>
          <w:bCs/>
          <w:color w:val="auto"/>
        </w:rPr>
        <w:t>os</w:t>
      </w:r>
      <w:r w:rsidRPr="00D13FCC">
        <w:rPr>
          <w:rFonts w:eastAsia="Calibri" w:cs="Tahoma"/>
          <w:bCs/>
          <w:color w:val="auto"/>
        </w:rPr>
        <w:t xml:space="preserve"> considerando</w:t>
      </w:r>
      <w:r w:rsidR="009013C9">
        <w:rPr>
          <w:rFonts w:eastAsia="Calibri" w:cs="Tahoma"/>
          <w:bCs/>
          <w:color w:val="auto"/>
        </w:rPr>
        <w:t>s</w:t>
      </w:r>
      <w:r w:rsidRPr="00D13FCC">
        <w:rPr>
          <w:rFonts w:eastAsia="Calibri" w:cs="Tahoma"/>
          <w:bCs/>
          <w:color w:val="auto"/>
        </w:rPr>
        <w:t xml:space="preserve">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051642" w:rsidRDefault="00051642" w14:paraId="5417D70D" w14:textId="77777777">
      <w:pPr>
        <w:spacing w:after="0" w:line="360" w:lineRule="auto"/>
        <w:rPr>
          <w:rFonts w:eastAsia="Times New Roman" w:cs="Tahoma"/>
          <w:b/>
          <w:bCs/>
          <w:color w:val="auto"/>
          <w:lang w:eastAsia="es-ES"/>
        </w:rPr>
      </w:pPr>
    </w:p>
    <w:p w:rsidRPr="00FA7B52" w:rsidR="00051642" w:rsidP="00051642" w:rsidRDefault="00051642" w14:paraId="31A1F7E6" w14:textId="65791218">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101F8D">
        <w:rPr>
          <w:rFonts w:cs="Tahoma"/>
          <w:iCs/>
          <w:color w:val="0D0D0D" w:themeColor="text1" w:themeTint="F2"/>
        </w:rPr>
        <w:t>00137/NOPALTE/IP/2021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051642" w:rsidRDefault="00051642" w14:paraId="2DAFF4CB" w14:textId="77777777">
      <w:pPr>
        <w:spacing w:after="0" w:line="360" w:lineRule="auto"/>
        <w:ind w:right="-93"/>
        <w:rPr>
          <w:rFonts w:eastAsia="Calibri" w:cs="Tahoma"/>
          <w:bCs/>
          <w:color w:val="auto"/>
        </w:rPr>
      </w:pPr>
    </w:p>
    <w:p w:rsidRPr="00D13FCC" w:rsidR="00051642" w:rsidP="00051642"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051642" w:rsidRDefault="00051642" w14:paraId="35EB8D9E" w14:textId="77777777">
      <w:pPr>
        <w:spacing w:after="0" w:line="360" w:lineRule="auto"/>
        <w:rPr>
          <w:rFonts w:eastAsia="Calibri" w:cs="Tahoma"/>
          <w:b/>
          <w:bCs/>
          <w:color w:val="auto"/>
        </w:rPr>
      </w:pPr>
    </w:p>
    <w:p w:rsidR="00051642" w:rsidP="00051642" w:rsidRDefault="00051642" w14:paraId="28A4B1B4" w14:textId="3B30297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w:t>
      </w:r>
      <w:r w:rsidR="00F6505D">
        <w:rPr>
          <w:rFonts w:eastAsia="Times New Roman" w:cs="Tahoma"/>
          <w:color w:val="auto"/>
          <w:lang w:eastAsia="es-ES"/>
        </w:rPr>
        <w:t>,</w:t>
      </w:r>
      <w:r w:rsidRPr="00D13FCC">
        <w:rPr>
          <w:rFonts w:eastAsia="Times New Roman" w:cs="Tahoma"/>
          <w:color w:val="auto"/>
          <w:lang w:eastAsia="es-ES"/>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04C84" w:rsidP="00051642" w:rsidRDefault="00104C84" w14:paraId="426B4B85" w14:textId="77777777">
      <w:pPr>
        <w:spacing w:after="0" w:line="360" w:lineRule="auto"/>
        <w:rPr>
          <w:rFonts w:eastAsia="Calibri" w:cs="Tahoma"/>
          <w:color w:val="auto"/>
          <w:lang w:eastAsia="es-MX"/>
        </w:rPr>
      </w:pPr>
    </w:p>
    <w:p w:rsidRPr="00815DF9" w:rsidR="00815DF9" w:rsidP="00815DF9" w:rsidRDefault="00051642" w14:paraId="322D1000" w14:textId="7059791F">
      <w:pPr>
        <w:spacing w:after="0" w:line="360" w:lineRule="auto"/>
        <w:rPr>
          <w:rFonts w:eastAsia="Times New Roman" w:cs="Tahoma"/>
          <w:b/>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Pr="00815DF9" w:rsidR="00815DF9">
        <w:rPr>
          <w:rFonts w:eastAsia="Times New Roman" w:cs="Tahoma"/>
          <w:b/>
          <w:color w:val="auto"/>
          <w:lang w:eastAsia="es-ES"/>
        </w:rPr>
        <w:t xml:space="preserve"> NOTIFÍQUESE </w:t>
      </w:r>
      <w:r w:rsidRPr="00815DF9" w:rsidR="00815DF9">
        <w:rPr>
          <w:rFonts w:eastAsia="Times New Roman" w:cs="Tahoma"/>
          <w:bCs/>
          <w:color w:val="auto"/>
          <w:lang w:eastAsia="es-ES"/>
        </w:rPr>
        <w:t xml:space="preserve">al Recurrente la presente Resolución, </w:t>
      </w:r>
      <w:r w:rsidRPr="00815DF9" w:rsidR="00815DF9">
        <w:rPr>
          <w:rFonts w:eastAsia="Times New Roman" w:cs="Tahoma"/>
          <w:bCs/>
          <w:color w:val="auto"/>
          <w:lang w:val="es-ES" w:eastAsia="es-ES"/>
        </w:rPr>
        <w:t>a través del Sistema de Acceso a la Información Mexiquense (SAIMEX);</w:t>
      </w:r>
      <w:r w:rsidRPr="00815DF9" w:rsid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051642" w:rsidRDefault="00104C84" w14:paraId="64C23565" w14:textId="77777777">
      <w:pPr>
        <w:spacing w:after="0" w:line="360" w:lineRule="auto"/>
        <w:rPr>
          <w:rFonts w:eastAsia="Times New Roman" w:cs="Tahoma"/>
          <w:color w:val="auto"/>
          <w:lang w:eastAsia="es-ES"/>
        </w:rPr>
      </w:pPr>
    </w:p>
    <w:p w:rsidRPr="00546DEA" w:rsidR="00051642" w:rsidP="00051642"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051642"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051642"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9013C9">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051642" w:rsidP="00051642" w:rsidRDefault="00051642" w14:paraId="129F942C" w14:textId="77777777">
      <w:pPr>
        <w:spacing w:after="0" w:line="360" w:lineRule="auto"/>
        <w:ind w:right="-93"/>
        <w:rPr>
          <w:rFonts w:eastAsia="Calibri" w:cs="Tahoma"/>
          <w:bCs/>
          <w:color w:val="auto"/>
        </w:rPr>
      </w:pPr>
    </w:p>
    <w:p w:rsidR="00966CA6" w:rsidP="007F2C33" w:rsidRDefault="007F2C33" w14:paraId="2C209EB6" w14:textId="515A24A3">
      <w:pPr>
        <w:spacing w:after="0" w:line="360" w:lineRule="auto"/>
      </w:pPr>
      <w:r w:rsidRPr="00445101">
        <w:rPr>
          <w:rFonts w:eastAsia="Calibri" w:cs="Tahoma"/>
          <w:lang w:val="es-ES" w:eastAsia="es-ES_tradnl"/>
        </w:rPr>
        <w:t xml:space="preserve">ASÍ LO RESUELVE, POR </w:t>
      </w:r>
      <w:r w:rsidRPr="007B1E07">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866747">
        <w:rPr>
          <w:rFonts w:eastAsia="Calibri" w:cs="Tahoma"/>
          <w:lang w:val="es-ES" w:eastAsia="es-ES_tradnl"/>
        </w:rPr>
        <w:t>TERCERA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2E14ED">
        <w:rPr>
          <w:rFonts w:eastAsia="Calibri" w:cs="Tahoma"/>
          <w:lang w:val="es-ES" w:eastAsia="es-ES_tradnl"/>
        </w:rPr>
        <w:t>VEINTISIETE</w:t>
      </w:r>
      <w:r w:rsidR="002000E0">
        <w:rPr>
          <w:rFonts w:eastAsia="Calibri" w:cs="Tahoma"/>
          <w:lang w:val="es-ES" w:eastAsia="es-ES_tradnl"/>
        </w:rPr>
        <w:t xml:space="preserve"> DE ENERO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866747">
        <w:rPr>
          <w:rFonts w:eastAsia="Calibri" w:cs="Tahoma"/>
          <w:lang w:val="es-ES" w:eastAsia="es-ES_tradnl"/>
        </w:rPr>
        <w:t>.</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725" w:rsidP="00051642" w:rsidRDefault="00A96725" w14:paraId="7D68349B" w14:textId="77777777">
      <w:pPr>
        <w:spacing w:after="0" w:line="240" w:lineRule="auto"/>
      </w:pPr>
      <w:r>
        <w:separator/>
      </w:r>
    </w:p>
  </w:endnote>
  <w:endnote w:type="continuationSeparator" w:id="0">
    <w:p w:rsidR="00A96725" w:rsidP="00051642" w:rsidRDefault="00A96725" w14:paraId="0AE924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7B1E07"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1E8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1E8A">
              <w:rPr>
                <w:b/>
                <w:bCs/>
                <w:noProof/>
              </w:rPr>
              <w:t>21</w:t>
            </w:r>
            <w:r>
              <w:rPr>
                <w:b/>
                <w:bCs/>
                <w:sz w:val="24"/>
                <w:szCs w:val="24"/>
              </w:rPr>
              <w:fldChar w:fldCharType="end"/>
            </w:r>
          </w:p>
        </w:sdtContent>
      </w:sdt>
    </w:sdtContent>
  </w:sdt>
  <w:p w:rsidR="00881E53" w:rsidRDefault="007B1E07"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50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505D">
              <w:rPr>
                <w:b/>
                <w:bCs/>
                <w:noProof/>
              </w:rPr>
              <w:t>21</w:t>
            </w:r>
            <w:r>
              <w:rPr>
                <w:b/>
                <w:bCs/>
                <w:sz w:val="24"/>
                <w:szCs w:val="24"/>
              </w:rPr>
              <w:fldChar w:fldCharType="end"/>
            </w:r>
          </w:p>
        </w:sdtContent>
      </w:sdt>
    </w:sdtContent>
  </w:sdt>
  <w:p w:rsidR="00881E53" w:rsidRDefault="007B1E07"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725" w:rsidP="00051642" w:rsidRDefault="00A96725" w14:paraId="46A64A1E" w14:textId="77777777">
      <w:pPr>
        <w:spacing w:after="0" w:line="240" w:lineRule="auto"/>
      </w:pPr>
      <w:r>
        <w:separator/>
      </w:r>
    </w:p>
  </w:footnote>
  <w:footnote w:type="continuationSeparator" w:id="0">
    <w:p w:rsidR="00A96725" w:rsidP="00051642" w:rsidRDefault="00A96725" w14:paraId="783C44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7B1E07"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A37" w:rsidRDefault="001C0A37" w14:paraId="19C14D1A" w14:textId="77777777"/>
  <w:tbl>
    <w:tblPr>
      <w:tblStyle w:val="Tablaconcuadrcula"/>
      <w:tblW w:w="637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E24DF1"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03748D" w14:paraId="65B05558" w14:textId="3743DC09">
          <w:pPr>
            <w:tabs>
              <w:tab w:val="right" w:pos="8838"/>
            </w:tabs>
            <w:ind w:right="-32"/>
            <w:rPr>
              <w:rFonts w:eastAsia="Calibri" w:cs="Tahoma"/>
            </w:rPr>
          </w:pPr>
          <w:r w:rsidRPr="0003748D">
            <w:rPr>
              <w:rFonts w:eastAsia="Calibri" w:cs="Tahoma"/>
              <w:lang w:val="es-MX"/>
            </w:rPr>
            <w:t>0</w:t>
          </w:r>
          <w:r w:rsidR="00101F8D">
            <w:rPr>
              <w:rFonts w:eastAsia="Calibri" w:cs="Tahoma"/>
              <w:lang w:val="es-MX"/>
            </w:rPr>
            <w:t>6391</w:t>
          </w:r>
          <w:r w:rsidRPr="0003748D">
            <w:rPr>
              <w:rFonts w:eastAsia="Calibri" w:cs="Tahoma"/>
              <w:lang w:val="es-MX"/>
            </w:rPr>
            <w:t>/INFOEM/IP/RR/2021</w:t>
          </w:r>
        </w:p>
      </w:tc>
    </w:tr>
    <w:tr w:rsidRPr="00E152D8" w:rsidR="00881E53" w:rsidTr="00E24DF1"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03748D" w14:paraId="6C35595F" w14:textId="275C6BEF">
          <w:pPr>
            <w:tabs>
              <w:tab w:val="right" w:pos="8838"/>
            </w:tabs>
            <w:ind w:left="-28" w:right="-32"/>
            <w:rPr>
              <w:rFonts w:eastAsia="Calibri" w:cs="Tahoma"/>
              <w:lang w:val="es-MX"/>
            </w:rPr>
          </w:pPr>
          <w:r w:rsidRPr="0003748D">
            <w:rPr>
              <w:rFonts w:eastAsia="Calibri" w:cs="Tahoma"/>
              <w:lang w:val="es-MX"/>
            </w:rPr>
            <w:t xml:space="preserve">Ayuntamiento de </w:t>
          </w:r>
          <w:r w:rsidR="00101F8D">
            <w:rPr>
              <w:rFonts w:eastAsia="Calibri" w:cs="Tahoma"/>
              <w:lang w:val="es-MX"/>
            </w:rPr>
            <w:t>Nopaltepec</w:t>
          </w:r>
        </w:p>
      </w:tc>
    </w:tr>
    <w:tr w:rsidRPr="00E152D8" w:rsidR="00881E53" w:rsidTr="00E24DF1"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7B1E07"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263"/>
    </w:tblGrid>
    <w:tr w:rsidRPr="00E152D8" w:rsidR="00881E53" w:rsidTr="30F847C3" w14:paraId="6E5B10C8" w14:textId="77777777">
      <w:trPr>
        <w:trHeight w:val="132"/>
      </w:trPr>
      <w:tc>
        <w:tcPr>
          <w:tcW w:w="2691" w:type="dxa"/>
          <w:tcMar/>
        </w:tcPr>
        <w:p w:rsidRPr="00E152D8" w:rsidR="00881E53" w:rsidP="00881E53" w:rsidRDefault="002F3441" w14:paraId="0FBD6B5C" w14:textId="0C63B7F5">
          <w:pPr>
            <w:tabs>
              <w:tab w:val="right" w:pos="8838"/>
            </w:tabs>
            <w:ind w:right="-105"/>
            <w:rPr>
              <w:rFonts w:eastAsia="Calibri" w:cs="Tahoma"/>
              <w:b/>
              <w:lang w:val="es-MX"/>
            </w:rPr>
          </w:pPr>
          <w:r w:rsidRPr="00E152D8">
            <w:rPr>
              <w:rFonts w:eastAsia="Calibri" w:cs="Tahoma"/>
              <w:b/>
              <w:lang w:val="es-MX"/>
            </w:rPr>
            <w:t>Recurso de Revisión:</w:t>
          </w:r>
        </w:p>
      </w:tc>
      <w:tc>
        <w:tcPr>
          <w:tcW w:w="3263" w:type="dxa"/>
          <w:tcMar/>
        </w:tcPr>
        <w:p w:rsidRPr="00051642" w:rsidR="00881E53" w:rsidP="00881E53" w:rsidRDefault="0003748D" w14:paraId="70CC72C0" w14:textId="2CD582F7">
          <w:pPr>
            <w:tabs>
              <w:tab w:val="right" w:pos="8838"/>
            </w:tabs>
            <w:ind w:left="-111" w:right="-32"/>
            <w:rPr>
              <w:rFonts w:eastAsia="Calibri" w:cs="Tahoma"/>
            </w:rPr>
          </w:pPr>
          <w:r w:rsidRPr="0003748D">
            <w:rPr>
              <w:rFonts w:eastAsia="Calibri" w:cs="Tahoma"/>
              <w:lang w:val="es-MX"/>
            </w:rPr>
            <w:t>0</w:t>
          </w:r>
          <w:r w:rsidR="00101F8D">
            <w:rPr>
              <w:rFonts w:eastAsia="Calibri" w:cs="Tahoma"/>
              <w:lang w:val="es-MX"/>
            </w:rPr>
            <w:t>6391</w:t>
          </w:r>
          <w:r w:rsidRPr="0003748D">
            <w:rPr>
              <w:rFonts w:eastAsia="Calibri" w:cs="Tahoma"/>
              <w:lang w:val="es-MX"/>
            </w:rPr>
            <w:t>/INFOEM/IP/RR/2021</w:t>
          </w:r>
        </w:p>
      </w:tc>
    </w:tr>
    <w:tr w:rsidRPr="00E152D8" w:rsidR="00881E53" w:rsidTr="30F847C3" w14:paraId="43CEC0C7" w14:textId="77777777">
      <w:trPr>
        <w:trHeight w:val="132"/>
      </w:trPr>
      <w:tc>
        <w:tcPr>
          <w:tcW w:w="2691" w:type="dxa"/>
          <w:tcMar/>
        </w:tcPr>
        <w:p w:rsidRPr="00E152D8" w:rsidR="00881E53" w:rsidP="00DB77EA" w:rsidRDefault="002F3441" w14:paraId="369FAB30" w14:textId="77777777">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Mar/>
        </w:tcPr>
        <w:p w:rsidRPr="00E152D8" w:rsidR="00881E53" w:rsidP="30F847C3" w:rsidRDefault="00101F8D" w14:paraId="267724E2" w14:textId="02706902">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lang w:val="es-MX"/>
            </w:rPr>
          </w:pPr>
          <w:r w:rsidRPr="30F847C3" w:rsidR="30F847C3">
            <w:rPr>
              <w:rFonts w:eastAsia="Calibri" w:cs="Tahoma"/>
              <w:highlight w:val="black"/>
              <w:lang w:val="es-MX"/>
            </w:rPr>
            <w:t>XXXXXXXXXXXXXXXXX</w:t>
          </w:r>
        </w:p>
      </w:tc>
    </w:tr>
    <w:tr w:rsidRPr="00E152D8" w:rsidR="00881E53" w:rsidTr="30F847C3"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Mar/>
        </w:tcPr>
        <w:p w:rsidRPr="00051642" w:rsidR="00881E53" w:rsidP="005E139E" w:rsidRDefault="0003748D" w14:paraId="6E96F863" w14:textId="2C1236C5">
          <w:pPr>
            <w:tabs>
              <w:tab w:val="right" w:pos="8838"/>
            </w:tabs>
            <w:ind w:left="-111" w:right="-32"/>
            <w:rPr>
              <w:rFonts w:eastAsia="Calibri" w:cs="Tahoma"/>
              <w:lang w:val="es-MX"/>
            </w:rPr>
          </w:pPr>
          <w:r w:rsidRPr="0003748D">
            <w:rPr>
              <w:rFonts w:eastAsia="Calibri" w:cs="Tahoma"/>
              <w:lang w:val="es-MX"/>
            </w:rPr>
            <w:t xml:space="preserve">Ayuntamiento de </w:t>
          </w:r>
          <w:r w:rsidR="00101F8D">
            <w:rPr>
              <w:rFonts w:eastAsia="Calibri" w:cs="Tahoma"/>
              <w:lang w:val="es-MX"/>
            </w:rPr>
            <w:t>Nopaltepec</w:t>
          </w:r>
        </w:p>
      </w:tc>
    </w:tr>
    <w:tr w:rsidRPr="00E152D8" w:rsidR="00881E53" w:rsidTr="30F847C3"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3"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7B1E07"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19B5C80"/>
    <w:multiLevelType w:val="hybridMultilevel"/>
    <w:tmpl w:val="DA14BE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31D3C33"/>
    <w:multiLevelType w:val="hybridMultilevel"/>
    <w:tmpl w:val="F7EE1E36"/>
    <w:lvl w:ilvl="0" w:tplc="E4CAC7F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A0E0247"/>
    <w:multiLevelType w:val="hybridMultilevel"/>
    <w:tmpl w:val="FB14E74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5"/>
  </w:num>
  <w:num w:numId="4">
    <w:abstractNumId w:val="6"/>
  </w:num>
  <w:num w:numId="5">
    <w:abstractNumId w:val="0"/>
  </w:num>
  <w:num w:numId="6">
    <w:abstractNumId w:val="4"/>
  </w:num>
  <w:num w:numId="7">
    <w:abstractNumId w:val="13"/>
  </w:num>
  <w:num w:numId="8">
    <w:abstractNumId w:val="11"/>
  </w:num>
  <w:num w:numId="9">
    <w:abstractNumId w:val="2"/>
  </w:num>
  <w:num w:numId="10">
    <w:abstractNumId w:val="8"/>
  </w:num>
  <w:num w:numId="11">
    <w:abstractNumId w:val="1"/>
  </w:num>
  <w:num w:numId="12">
    <w:abstractNumId w:val="9"/>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21EE"/>
    <w:rsid w:val="0003748D"/>
    <w:rsid w:val="00051642"/>
    <w:rsid w:val="00057ACE"/>
    <w:rsid w:val="00071836"/>
    <w:rsid w:val="00085822"/>
    <w:rsid w:val="000C6077"/>
    <w:rsid w:val="00101F8D"/>
    <w:rsid w:val="00104C84"/>
    <w:rsid w:val="00105647"/>
    <w:rsid w:val="0013757B"/>
    <w:rsid w:val="00183086"/>
    <w:rsid w:val="001B742E"/>
    <w:rsid w:val="001C0A37"/>
    <w:rsid w:val="001C3821"/>
    <w:rsid w:val="001E11DF"/>
    <w:rsid w:val="001F2611"/>
    <w:rsid w:val="002000E0"/>
    <w:rsid w:val="002B0082"/>
    <w:rsid w:val="002E14ED"/>
    <w:rsid w:val="002F3441"/>
    <w:rsid w:val="00330E11"/>
    <w:rsid w:val="00357735"/>
    <w:rsid w:val="00361F75"/>
    <w:rsid w:val="0037165B"/>
    <w:rsid w:val="00384DCB"/>
    <w:rsid w:val="003A6482"/>
    <w:rsid w:val="00410767"/>
    <w:rsid w:val="004D1044"/>
    <w:rsid w:val="004D109B"/>
    <w:rsid w:val="0050453F"/>
    <w:rsid w:val="0051175E"/>
    <w:rsid w:val="0052101A"/>
    <w:rsid w:val="00534405"/>
    <w:rsid w:val="005441C8"/>
    <w:rsid w:val="00577D74"/>
    <w:rsid w:val="005C281E"/>
    <w:rsid w:val="005F2327"/>
    <w:rsid w:val="00601DDF"/>
    <w:rsid w:val="00620D78"/>
    <w:rsid w:val="00650EBB"/>
    <w:rsid w:val="00694A17"/>
    <w:rsid w:val="006B4CAC"/>
    <w:rsid w:val="006C6D79"/>
    <w:rsid w:val="006D5453"/>
    <w:rsid w:val="00734E97"/>
    <w:rsid w:val="00740DD4"/>
    <w:rsid w:val="0076582A"/>
    <w:rsid w:val="007771E2"/>
    <w:rsid w:val="007A1B3A"/>
    <w:rsid w:val="007B1E07"/>
    <w:rsid w:val="007F2C33"/>
    <w:rsid w:val="007F614C"/>
    <w:rsid w:val="00815DF9"/>
    <w:rsid w:val="00833465"/>
    <w:rsid w:val="00833D09"/>
    <w:rsid w:val="00865CBC"/>
    <w:rsid w:val="00866747"/>
    <w:rsid w:val="008C3170"/>
    <w:rsid w:val="009013C9"/>
    <w:rsid w:val="0090301F"/>
    <w:rsid w:val="00932FD3"/>
    <w:rsid w:val="009344EB"/>
    <w:rsid w:val="009640A2"/>
    <w:rsid w:val="00966CA6"/>
    <w:rsid w:val="009C40E0"/>
    <w:rsid w:val="00A9551A"/>
    <w:rsid w:val="00A96725"/>
    <w:rsid w:val="00AA2348"/>
    <w:rsid w:val="00AC2906"/>
    <w:rsid w:val="00AC54B3"/>
    <w:rsid w:val="00B02A5A"/>
    <w:rsid w:val="00B06FDA"/>
    <w:rsid w:val="00B13776"/>
    <w:rsid w:val="00B30717"/>
    <w:rsid w:val="00B7580E"/>
    <w:rsid w:val="00B868D7"/>
    <w:rsid w:val="00B97FFE"/>
    <w:rsid w:val="00BA48B3"/>
    <w:rsid w:val="00BA7E55"/>
    <w:rsid w:val="00BB1786"/>
    <w:rsid w:val="00C61FBF"/>
    <w:rsid w:val="00CE7B10"/>
    <w:rsid w:val="00CF4AC0"/>
    <w:rsid w:val="00D01E8A"/>
    <w:rsid w:val="00D41A33"/>
    <w:rsid w:val="00D4465F"/>
    <w:rsid w:val="00DB77EA"/>
    <w:rsid w:val="00DD3B9A"/>
    <w:rsid w:val="00DD4950"/>
    <w:rsid w:val="00E24DF1"/>
    <w:rsid w:val="00E32E63"/>
    <w:rsid w:val="00E47341"/>
    <w:rsid w:val="00E7170C"/>
    <w:rsid w:val="00E82F52"/>
    <w:rsid w:val="00EC57E0"/>
    <w:rsid w:val="00EE0368"/>
    <w:rsid w:val="00F00754"/>
    <w:rsid w:val="00F079DA"/>
    <w:rsid w:val="00F13D70"/>
    <w:rsid w:val="00F5029B"/>
    <w:rsid w:val="00F5419D"/>
    <w:rsid w:val="00F6505D"/>
    <w:rsid w:val="00F85661"/>
    <w:rsid w:val="00F904E4"/>
    <w:rsid w:val="00FA1130"/>
    <w:rsid w:val="00FA1BAE"/>
    <w:rsid w:val="00FB2ACB"/>
    <w:rsid w:val="00FC28BF"/>
    <w:rsid w:val="00FC739C"/>
    <w:rsid w:val="00FD6640"/>
    <w:rsid w:val="30F84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table" w:styleId="Tablaconcuadrcula1" w:customStyle="1">
    <w:name w:val="Tabla con cuadrícula1"/>
    <w:basedOn w:val="Tablanormal"/>
    <w:next w:val="Tablaconcuadrcula"/>
    <w:uiPriority w:val="39"/>
    <w:rsid w:val="00101F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507ef78aaa8c492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851f32-e13d-4a0a-95a0-3693359e90b1}"/>
      </w:docPartPr>
      <w:docPartBody>
        <w:p w14:paraId="30F847C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FAE8-5346-4B27-A649-0B02CD2FB5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2022-01-19T18:37:00.0000000Z</dcterms:created>
  <dcterms:modified xsi:type="dcterms:W3CDTF">2022-02-23T18:48:38.5085605Z</dcterms:modified>
</coreProperties>
</file>