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E3597" w14:textId="0D4CF009" w:rsidR="0029071C" w:rsidRPr="00DA727D" w:rsidRDefault="0029071C" w:rsidP="00C753C2">
      <w:pPr>
        <w:shd w:val="clear" w:color="auto" w:fill="FFFFFF"/>
        <w:spacing w:line="360" w:lineRule="auto"/>
        <w:jc w:val="both"/>
        <w:rPr>
          <w:rFonts w:ascii="Palatino Linotype" w:hAnsi="Palatino Linotype" w:cs="Arial"/>
          <w:color w:val="000000"/>
          <w:lang w:val="es-MX" w:eastAsia="es-MX"/>
        </w:rPr>
      </w:pPr>
      <w:r w:rsidRPr="00DA727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24F0C">
        <w:rPr>
          <w:rFonts w:ascii="Palatino Linotype" w:hAnsi="Palatino Linotype" w:cs="Arial"/>
          <w:color w:val="000000"/>
          <w:lang w:val="es-MX" w:eastAsia="es-MX"/>
        </w:rPr>
        <w:t xml:space="preserve">veinticuatro de agosto de </w:t>
      </w:r>
      <w:r w:rsidR="00C4326C" w:rsidRPr="00DA727D">
        <w:rPr>
          <w:rFonts w:ascii="Palatino Linotype" w:hAnsi="Palatino Linotype" w:cs="Arial"/>
          <w:color w:val="000000"/>
          <w:lang w:val="es-MX" w:eastAsia="es-MX"/>
        </w:rPr>
        <w:t>dos mil veintidós</w:t>
      </w:r>
      <w:r w:rsidRPr="00DA727D">
        <w:rPr>
          <w:rFonts w:ascii="Palatino Linotype" w:hAnsi="Palatino Linotype" w:cs="Arial"/>
          <w:color w:val="000000"/>
          <w:lang w:val="es-MX" w:eastAsia="es-MX"/>
        </w:rPr>
        <w:t>.</w:t>
      </w:r>
    </w:p>
    <w:p w14:paraId="370AC776" w14:textId="77777777" w:rsidR="00A83B4F" w:rsidRPr="00DA727D" w:rsidRDefault="00A83B4F" w:rsidP="00C753C2">
      <w:pPr>
        <w:tabs>
          <w:tab w:val="left" w:pos="1701"/>
        </w:tabs>
        <w:spacing w:line="360" w:lineRule="auto"/>
        <w:jc w:val="both"/>
        <w:rPr>
          <w:rFonts w:ascii="Palatino Linotype" w:hAnsi="Palatino Linotype" w:cs="Arial"/>
          <w:color w:val="000000"/>
          <w:lang w:val="es-MX" w:eastAsia="es-MX"/>
        </w:rPr>
      </w:pPr>
    </w:p>
    <w:p w14:paraId="1ED14678" w14:textId="32C92D37" w:rsidR="00C753C2" w:rsidRPr="00DA727D" w:rsidRDefault="0029071C" w:rsidP="00C753C2">
      <w:pPr>
        <w:tabs>
          <w:tab w:val="left" w:pos="1701"/>
        </w:tabs>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b/>
          <w:lang w:val="es-MX" w:eastAsia="en-US"/>
        </w:rPr>
        <w:t>VISTO</w:t>
      </w:r>
      <w:r w:rsidRPr="00DA727D">
        <w:rPr>
          <w:rFonts w:ascii="Palatino Linotype" w:eastAsiaTheme="minorHAnsi" w:hAnsi="Palatino Linotype" w:cs="Arial"/>
          <w:lang w:val="es-MX" w:eastAsia="en-US"/>
        </w:rPr>
        <w:t xml:space="preserve"> el expediente electrónico formado con motivo del recurso de revisión número </w:t>
      </w:r>
      <w:r w:rsidR="00B46121">
        <w:rPr>
          <w:rFonts w:ascii="Palatino Linotype" w:eastAsiaTheme="minorHAnsi" w:hAnsi="Palatino Linotype" w:cs="Arial"/>
          <w:b/>
          <w:lang w:val="es-MX" w:eastAsia="en-US"/>
        </w:rPr>
        <w:t>06830</w:t>
      </w:r>
      <w:r w:rsidRPr="00DA727D">
        <w:rPr>
          <w:rFonts w:ascii="Palatino Linotype" w:eastAsiaTheme="minorHAnsi" w:hAnsi="Palatino Linotype" w:cs="Arial"/>
          <w:b/>
          <w:bCs/>
          <w:lang w:val="es-MX" w:eastAsia="es-MX"/>
        </w:rPr>
        <w:t>/INFOEM/IP/RR/202</w:t>
      </w:r>
      <w:r w:rsidR="00A83B4F" w:rsidRPr="00DA727D">
        <w:rPr>
          <w:rFonts w:ascii="Palatino Linotype" w:eastAsiaTheme="minorHAnsi" w:hAnsi="Palatino Linotype" w:cs="Arial"/>
          <w:b/>
          <w:bCs/>
          <w:lang w:val="es-MX" w:eastAsia="es-MX"/>
        </w:rPr>
        <w:t>2</w:t>
      </w:r>
      <w:r w:rsidRPr="00DA727D">
        <w:rPr>
          <w:rFonts w:ascii="Palatino Linotype" w:eastAsiaTheme="minorHAnsi" w:hAnsi="Palatino Linotype" w:cs="Arial"/>
          <w:lang w:val="es-MX" w:eastAsia="en-US"/>
        </w:rPr>
        <w:t xml:space="preserve">, </w:t>
      </w:r>
      <w:r w:rsidR="005F1F89" w:rsidRPr="00DA727D">
        <w:rPr>
          <w:rFonts w:ascii="Palatino Linotype" w:hAnsi="Palatino Linotype" w:cs="Arial"/>
        </w:rPr>
        <w:t xml:space="preserve">interpuesto por </w:t>
      </w:r>
      <w:r w:rsidR="00C43E34" w:rsidRPr="00DA727D">
        <w:rPr>
          <w:rFonts w:ascii="Palatino Linotype" w:hAnsi="Palatino Linotype" w:cs="Arial"/>
        </w:rPr>
        <w:t xml:space="preserve">el </w:t>
      </w:r>
      <w:r w:rsidR="003F6040">
        <w:rPr>
          <w:rFonts w:ascii="Palatino Linotype" w:hAnsi="Palatino Linotype" w:cs="Arial"/>
          <w:b/>
        </w:rPr>
        <w:t>XXXXXXXXXXXXXXXXXXXXXXXXX</w:t>
      </w:r>
      <w:r w:rsidR="005F1F89" w:rsidRPr="00DA727D">
        <w:rPr>
          <w:rFonts w:ascii="Palatino Linotype" w:hAnsi="Palatino Linotype" w:cs="Arial"/>
        </w:rPr>
        <w:t>,</w:t>
      </w:r>
      <w:r w:rsidR="005F1F89" w:rsidRPr="00DA727D">
        <w:rPr>
          <w:rFonts w:ascii="Palatino Linotype" w:hAnsi="Palatino Linotype" w:cs="Arial"/>
          <w:b/>
        </w:rPr>
        <w:t xml:space="preserve"> </w:t>
      </w:r>
      <w:r w:rsidR="005F1F89" w:rsidRPr="00DA727D">
        <w:rPr>
          <w:rFonts w:ascii="Palatino Linotype" w:hAnsi="Palatino Linotype" w:cs="Arial"/>
        </w:rPr>
        <w:t xml:space="preserve">en lo sucesivo </w:t>
      </w:r>
      <w:r w:rsidR="005F1F89" w:rsidRPr="00DA727D">
        <w:rPr>
          <w:rFonts w:ascii="Palatino Linotype" w:hAnsi="Palatino Linotype" w:cs="Arial"/>
          <w:b/>
        </w:rPr>
        <w:t>El Recurrente</w:t>
      </w:r>
      <w:r w:rsidRPr="00DA727D">
        <w:rPr>
          <w:rFonts w:ascii="Palatino Linotype" w:eastAsiaTheme="minorHAnsi" w:hAnsi="Palatino Linotype" w:cs="Arial"/>
          <w:lang w:val="es-MX" w:eastAsia="en-US"/>
        </w:rPr>
        <w:t>, en contra de la respuesta de</w:t>
      </w:r>
      <w:r w:rsidR="00B20C2B" w:rsidRPr="00DA727D">
        <w:rPr>
          <w:rFonts w:ascii="Palatino Linotype" w:eastAsiaTheme="minorHAnsi" w:hAnsi="Palatino Linotype" w:cs="Arial"/>
          <w:lang w:val="es-MX" w:eastAsia="en-US"/>
        </w:rPr>
        <w:t>l</w:t>
      </w:r>
      <w:r w:rsidRPr="00DA727D">
        <w:rPr>
          <w:rFonts w:ascii="Palatino Linotype" w:eastAsiaTheme="minorHAnsi" w:hAnsi="Palatino Linotype" w:cs="Arial"/>
          <w:lang w:val="es-MX" w:eastAsia="en-US"/>
        </w:rPr>
        <w:t xml:space="preserve"> </w:t>
      </w:r>
      <w:r w:rsidR="00B46121" w:rsidRPr="00B46121">
        <w:rPr>
          <w:rFonts w:ascii="Palatino Linotype" w:eastAsiaTheme="minorHAnsi" w:hAnsi="Palatino Linotype" w:cs="Arial"/>
          <w:b/>
          <w:lang w:val="es-MX" w:eastAsia="en-US"/>
        </w:rPr>
        <w:t>Ayuntamiento de Toluca</w:t>
      </w:r>
      <w:r w:rsidRPr="00DA727D">
        <w:rPr>
          <w:rFonts w:ascii="Palatino Linotype" w:eastAsiaTheme="minorHAnsi" w:hAnsi="Palatino Linotype" w:cs="Arial"/>
          <w:lang w:val="es-MX" w:eastAsia="en-US"/>
        </w:rPr>
        <w:t>,</w:t>
      </w:r>
      <w:r w:rsidRPr="00DA727D">
        <w:rPr>
          <w:rFonts w:ascii="Palatino Linotype" w:eastAsiaTheme="minorHAnsi" w:hAnsi="Palatino Linotype" w:cs="Arial"/>
          <w:b/>
          <w:lang w:val="es-MX" w:eastAsia="en-US"/>
        </w:rPr>
        <w:t xml:space="preserve"> </w:t>
      </w:r>
      <w:r w:rsidRPr="00DA727D">
        <w:rPr>
          <w:rFonts w:ascii="Palatino Linotype" w:eastAsiaTheme="minorHAnsi" w:hAnsi="Palatino Linotype" w:cs="Arial"/>
          <w:lang w:val="es-MX" w:eastAsia="en-US"/>
        </w:rPr>
        <w:t>en lo subsecuente</w:t>
      </w:r>
      <w:r w:rsidRPr="00DA727D">
        <w:rPr>
          <w:rFonts w:ascii="Palatino Linotype" w:eastAsiaTheme="minorHAnsi" w:hAnsi="Palatino Linotype" w:cs="Arial"/>
          <w:b/>
          <w:lang w:val="es-MX" w:eastAsia="en-US"/>
        </w:rPr>
        <w:t xml:space="preserve"> El Sujeto Obligado, </w:t>
      </w:r>
      <w:r w:rsidRPr="00DA727D">
        <w:rPr>
          <w:rFonts w:ascii="Palatino Linotype" w:eastAsiaTheme="minorHAnsi" w:hAnsi="Palatino Linotype" w:cs="Arial"/>
          <w:lang w:val="es-MX" w:eastAsia="en-US"/>
        </w:rPr>
        <w:t>se procede a dictar la presente resolución.</w:t>
      </w:r>
    </w:p>
    <w:p w14:paraId="7E338F82" w14:textId="77777777" w:rsidR="00FE2116" w:rsidRPr="00DA727D" w:rsidRDefault="00FE2116" w:rsidP="00C753C2">
      <w:pPr>
        <w:tabs>
          <w:tab w:val="left" w:pos="1701"/>
        </w:tabs>
        <w:spacing w:line="360" w:lineRule="auto"/>
        <w:jc w:val="both"/>
        <w:rPr>
          <w:rFonts w:ascii="Palatino Linotype" w:eastAsiaTheme="minorHAnsi" w:hAnsi="Palatino Linotype" w:cs="Arial"/>
          <w:lang w:val="es-MX" w:eastAsia="en-US"/>
        </w:rPr>
      </w:pPr>
    </w:p>
    <w:p w14:paraId="71803DF3" w14:textId="08088B21" w:rsidR="00C753C2" w:rsidRPr="00DA727D" w:rsidRDefault="0029071C" w:rsidP="00FE2116">
      <w:pPr>
        <w:spacing w:line="360" w:lineRule="auto"/>
        <w:jc w:val="center"/>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A N T E C E D E N T E S</w:t>
      </w:r>
    </w:p>
    <w:p w14:paraId="4ACE1C5F" w14:textId="77777777" w:rsidR="00FE2116" w:rsidRPr="00DA727D" w:rsidRDefault="00FE2116" w:rsidP="00FE2116">
      <w:pPr>
        <w:spacing w:line="360" w:lineRule="auto"/>
        <w:jc w:val="center"/>
        <w:rPr>
          <w:rFonts w:ascii="Palatino Linotype" w:eastAsiaTheme="minorHAnsi" w:hAnsi="Palatino Linotype" w:cs="Arial"/>
          <w:b/>
          <w:sz w:val="14"/>
          <w:lang w:val="es-MX" w:eastAsia="en-US"/>
        </w:rPr>
      </w:pPr>
    </w:p>
    <w:p w14:paraId="5FD5791A" w14:textId="77777777" w:rsidR="0029071C" w:rsidRPr="00DA727D" w:rsidRDefault="0029071C"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PRIMERO. De la solicitud de información.</w:t>
      </w:r>
    </w:p>
    <w:p w14:paraId="115D6DCF" w14:textId="56464DF1" w:rsidR="004B2314" w:rsidRPr="00DA727D" w:rsidRDefault="0029071C" w:rsidP="00FE2116">
      <w:pPr>
        <w:spacing w:line="360" w:lineRule="auto"/>
        <w:jc w:val="both"/>
        <w:rPr>
          <w:rFonts w:ascii="Palatino Linotype" w:eastAsiaTheme="minorHAnsi" w:hAnsi="Palatino Linotype" w:cs="Arial"/>
          <w:szCs w:val="22"/>
          <w:lang w:val="es-MX" w:eastAsia="en-US"/>
        </w:rPr>
      </w:pPr>
      <w:r w:rsidRPr="00DA727D">
        <w:rPr>
          <w:rFonts w:ascii="Palatino Linotype" w:eastAsiaTheme="minorHAnsi" w:hAnsi="Palatino Linotype" w:cs="Arial"/>
          <w:szCs w:val="22"/>
          <w:lang w:val="es-MX" w:eastAsia="en-US"/>
        </w:rPr>
        <w:t xml:space="preserve">En fecha </w:t>
      </w:r>
      <w:r w:rsidR="00B46121">
        <w:rPr>
          <w:rFonts w:ascii="Palatino Linotype" w:eastAsiaTheme="minorHAnsi" w:hAnsi="Palatino Linotype" w:cs="Arial"/>
          <w:szCs w:val="22"/>
          <w:lang w:val="es-MX" w:eastAsia="en-US"/>
        </w:rPr>
        <w:t>primero</w:t>
      </w:r>
      <w:r w:rsidR="00EF4A98" w:rsidRPr="00DA727D">
        <w:rPr>
          <w:rFonts w:ascii="Palatino Linotype" w:eastAsiaTheme="minorHAnsi" w:hAnsi="Palatino Linotype" w:cs="Arial"/>
          <w:szCs w:val="22"/>
          <w:lang w:val="es-MX" w:eastAsia="en-US"/>
        </w:rPr>
        <w:t xml:space="preserve"> de abril</w:t>
      </w:r>
      <w:r w:rsidR="005F1F89" w:rsidRPr="00DA727D">
        <w:rPr>
          <w:rFonts w:ascii="Palatino Linotype" w:eastAsiaTheme="minorHAnsi" w:hAnsi="Palatino Linotype" w:cs="Arial"/>
          <w:szCs w:val="22"/>
          <w:lang w:val="es-MX" w:eastAsia="en-US"/>
        </w:rPr>
        <w:t xml:space="preserve"> de dos mil veintidós</w:t>
      </w:r>
      <w:r w:rsidRPr="00DA727D">
        <w:rPr>
          <w:rFonts w:ascii="Palatino Linotype" w:eastAsiaTheme="minorHAnsi" w:hAnsi="Palatino Linotype" w:cs="Arial"/>
          <w:szCs w:val="22"/>
          <w:lang w:val="es-MX" w:eastAsia="en-US"/>
        </w:rPr>
        <w:t xml:space="preserve">, </w:t>
      </w:r>
      <w:r w:rsidR="00BA27FC" w:rsidRPr="00DA727D">
        <w:rPr>
          <w:rFonts w:ascii="Palatino Linotype" w:eastAsiaTheme="minorHAnsi" w:hAnsi="Palatino Linotype" w:cs="Arial"/>
          <w:szCs w:val="22"/>
          <w:lang w:val="es-MX" w:eastAsia="en-US"/>
        </w:rPr>
        <w:t>el</w:t>
      </w:r>
      <w:r w:rsidRPr="00DA727D">
        <w:rPr>
          <w:rFonts w:ascii="Palatino Linotype" w:eastAsiaTheme="minorHAnsi" w:hAnsi="Palatino Linotype" w:cs="Arial"/>
          <w:szCs w:val="22"/>
          <w:lang w:val="es-MX" w:eastAsia="en-US"/>
        </w:rPr>
        <w:t xml:space="preserve"> </w:t>
      </w:r>
      <w:r w:rsidRPr="00DA727D">
        <w:rPr>
          <w:rFonts w:ascii="Palatino Linotype" w:eastAsiaTheme="minorHAnsi" w:hAnsi="Palatino Linotype" w:cs="Arial"/>
          <w:b/>
          <w:szCs w:val="22"/>
          <w:lang w:val="es-MX" w:eastAsia="en-US"/>
        </w:rPr>
        <w:t>Recurrente</w:t>
      </w:r>
      <w:r w:rsidRPr="00DA727D">
        <w:rPr>
          <w:rFonts w:ascii="Palatino Linotype" w:eastAsiaTheme="minorHAnsi" w:hAnsi="Palatino Linotype" w:cs="Arial"/>
          <w:szCs w:val="22"/>
          <w:lang w:val="es-MX" w:eastAsia="en-US"/>
        </w:rPr>
        <w:t xml:space="preserve">, presentó a través del Sistema de Acceso a la Información Mexiquense </w:t>
      </w:r>
      <w:r w:rsidRPr="00DA727D">
        <w:rPr>
          <w:rFonts w:ascii="Palatino Linotype" w:eastAsiaTheme="minorHAnsi" w:hAnsi="Palatino Linotype" w:cs="Arial"/>
          <w:b/>
          <w:szCs w:val="22"/>
          <w:lang w:val="es-MX" w:eastAsia="en-US"/>
        </w:rPr>
        <w:t>(SAIMEX),</w:t>
      </w:r>
      <w:r w:rsidRPr="00DA727D">
        <w:rPr>
          <w:rFonts w:ascii="Palatino Linotype" w:eastAsiaTheme="minorHAnsi" w:hAnsi="Palatino Linotype" w:cs="Arial"/>
          <w:szCs w:val="22"/>
          <w:lang w:val="es-MX" w:eastAsia="en-US"/>
        </w:rPr>
        <w:t xml:space="preserve"> ante el </w:t>
      </w:r>
      <w:r w:rsidRPr="00DA727D">
        <w:rPr>
          <w:rFonts w:ascii="Palatino Linotype" w:eastAsiaTheme="minorHAnsi" w:hAnsi="Palatino Linotype" w:cs="Arial"/>
          <w:b/>
          <w:szCs w:val="22"/>
          <w:lang w:val="es-MX" w:eastAsia="en-US"/>
        </w:rPr>
        <w:t>Sujeto Obligado</w:t>
      </w:r>
      <w:r w:rsidRPr="00DA727D">
        <w:rPr>
          <w:rFonts w:ascii="Palatino Linotype" w:eastAsiaTheme="minorHAnsi" w:hAnsi="Palatino Linotype" w:cs="Arial"/>
          <w:szCs w:val="22"/>
          <w:lang w:val="es-MX" w:eastAsia="en-US"/>
        </w:rPr>
        <w:t>, la solicitud de acceso a la información pública, a la que se le</w:t>
      </w:r>
      <w:r w:rsidR="00C753C2" w:rsidRPr="00DA727D">
        <w:rPr>
          <w:rFonts w:ascii="Palatino Linotype" w:eastAsiaTheme="minorHAnsi" w:hAnsi="Palatino Linotype" w:cs="Arial"/>
          <w:szCs w:val="22"/>
          <w:lang w:val="es-MX" w:eastAsia="en-US"/>
        </w:rPr>
        <w:t xml:space="preserve"> asignó el número de expediente </w:t>
      </w:r>
      <w:r w:rsidR="00B46121" w:rsidRPr="00B46121">
        <w:rPr>
          <w:rFonts w:ascii="Palatino Linotype" w:eastAsiaTheme="minorHAnsi" w:hAnsi="Palatino Linotype" w:cs="Arial"/>
          <w:b/>
          <w:szCs w:val="22"/>
          <w:lang w:val="es-MX" w:eastAsia="en-US"/>
        </w:rPr>
        <w:t>00897/TOLUCA/IP/2022</w:t>
      </w:r>
      <w:r w:rsidRPr="00DA727D">
        <w:rPr>
          <w:rFonts w:ascii="Palatino Linotype" w:eastAsiaTheme="minorHAnsi" w:hAnsi="Palatino Linotype" w:cs="Arial"/>
          <w:szCs w:val="22"/>
          <w:lang w:val="es-MX" w:eastAsia="en-US"/>
        </w:rPr>
        <w:t>, mediante la cual solicitó lo siguiente:</w:t>
      </w:r>
    </w:p>
    <w:p w14:paraId="403998E5" w14:textId="77777777" w:rsidR="00FE2116" w:rsidRPr="00DA727D" w:rsidRDefault="00FE2116" w:rsidP="00FE2116">
      <w:pPr>
        <w:spacing w:line="360" w:lineRule="auto"/>
        <w:jc w:val="both"/>
        <w:rPr>
          <w:rFonts w:ascii="Palatino Linotype" w:eastAsiaTheme="minorHAnsi" w:hAnsi="Palatino Linotype" w:cs="Arial"/>
          <w:szCs w:val="22"/>
          <w:lang w:val="es-MX" w:eastAsia="en-US"/>
        </w:rPr>
      </w:pPr>
    </w:p>
    <w:p w14:paraId="484A5785" w14:textId="72B30639" w:rsidR="00F712EE" w:rsidRPr="00DA727D" w:rsidRDefault="0029071C" w:rsidP="00FE2116">
      <w:pPr>
        <w:spacing w:line="360" w:lineRule="auto"/>
        <w:ind w:left="284" w:right="332"/>
        <w:jc w:val="both"/>
        <w:rPr>
          <w:rFonts w:ascii="Palatino Linotype" w:hAnsi="Palatino Linotype"/>
          <w:i/>
          <w:sz w:val="22"/>
          <w:szCs w:val="22"/>
          <w:lang w:val="es-ES_tradnl"/>
        </w:rPr>
      </w:pPr>
      <w:r w:rsidRPr="00DA727D">
        <w:rPr>
          <w:rFonts w:ascii="Palatino Linotype" w:hAnsi="Palatino Linotype"/>
          <w:i/>
          <w:sz w:val="22"/>
          <w:szCs w:val="22"/>
          <w:lang w:val="es-MX"/>
        </w:rPr>
        <w:t>“</w:t>
      </w:r>
      <w:r w:rsidR="00B46121" w:rsidRPr="00B46121">
        <w:rPr>
          <w:rFonts w:ascii="Palatino Linotype" w:hAnsi="Palatino Linotype"/>
          <w:i/>
          <w:sz w:val="22"/>
          <w:szCs w:val="22"/>
          <w:lang w:val="es-MX" w:eastAsia="es-MX"/>
        </w:rPr>
        <w:t xml:space="preserve">El alcalde en sus redes sociales informo </w:t>
      </w:r>
      <w:proofErr w:type="gramStart"/>
      <w:r w:rsidR="00B46121" w:rsidRPr="00B46121">
        <w:rPr>
          <w:rFonts w:ascii="Palatino Linotype" w:hAnsi="Palatino Linotype"/>
          <w:i/>
          <w:sz w:val="22"/>
          <w:szCs w:val="22"/>
          <w:lang w:val="es-MX" w:eastAsia="es-MX"/>
        </w:rPr>
        <w:t>que :</w:t>
      </w:r>
      <w:proofErr w:type="gramEnd"/>
      <w:r w:rsidR="00B46121" w:rsidRPr="00B46121">
        <w:rPr>
          <w:rFonts w:ascii="Palatino Linotype" w:hAnsi="Palatino Linotype"/>
          <w:i/>
          <w:sz w:val="22"/>
          <w:szCs w:val="22"/>
          <w:lang w:val="es-MX" w:eastAsia="es-MX"/>
        </w:rPr>
        <w:t xml:space="preserve"> "Nos mantenemos coordinados con la Región Toluca-Zinacantepec, junto con el Gobierno del Estado de México. Es necesario trabajar hombro con hombro para consolidar proyectos en beneficio de los ciudadanos" ¿</w:t>
      </w:r>
      <w:proofErr w:type="spellStart"/>
      <w:r w:rsidR="00B46121" w:rsidRPr="00B46121">
        <w:rPr>
          <w:rFonts w:ascii="Palatino Linotype" w:hAnsi="Palatino Linotype"/>
          <w:i/>
          <w:sz w:val="22"/>
          <w:szCs w:val="22"/>
          <w:lang w:val="es-MX" w:eastAsia="es-MX"/>
        </w:rPr>
        <w:t>Cuales</w:t>
      </w:r>
      <w:proofErr w:type="spellEnd"/>
      <w:r w:rsidR="00B46121" w:rsidRPr="00B46121">
        <w:rPr>
          <w:rFonts w:ascii="Palatino Linotype" w:hAnsi="Palatino Linotype"/>
          <w:i/>
          <w:sz w:val="22"/>
          <w:szCs w:val="22"/>
          <w:lang w:val="es-MX" w:eastAsia="es-MX"/>
        </w:rPr>
        <w:t xml:space="preserve"> son esos proyectos? ¿</w:t>
      </w:r>
      <w:proofErr w:type="spellStart"/>
      <w:r w:rsidR="00B46121" w:rsidRPr="00B46121">
        <w:rPr>
          <w:rFonts w:ascii="Palatino Linotype" w:hAnsi="Palatino Linotype"/>
          <w:i/>
          <w:sz w:val="22"/>
          <w:szCs w:val="22"/>
          <w:lang w:val="es-MX" w:eastAsia="es-MX"/>
        </w:rPr>
        <w:t>Cual</w:t>
      </w:r>
      <w:proofErr w:type="spellEnd"/>
      <w:r w:rsidR="00B46121" w:rsidRPr="00B46121">
        <w:rPr>
          <w:rFonts w:ascii="Palatino Linotype" w:hAnsi="Palatino Linotype"/>
          <w:i/>
          <w:sz w:val="22"/>
          <w:szCs w:val="22"/>
          <w:lang w:val="es-MX" w:eastAsia="es-MX"/>
        </w:rPr>
        <w:t xml:space="preserve"> será el beneficio?</w:t>
      </w:r>
      <w:r w:rsidRPr="00DA727D">
        <w:rPr>
          <w:rFonts w:ascii="Palatino Linotype" w:hAnsi="Palatino Linotype"/>
          <w:i/>
          <w:sz w:val="22"/>
          <w:szCs w:val="22"/>
          <w:lang w:val="es-MX"/>
        </w:rPr>
        <w:t>”</w:t>
      </w:r>
      <w:r w:rsidRPr="00DA727D">
        <w:rPr>
          <w:rFonts w:ascii="Palatino Linotype" w:hAnsi="Palatino Linotype"/>
          <w:i/>
          <w:sz w:val="22"/>
          <w:szCs w:val="22"/>
          <w:lang w:val="es-ES_tradnl"/>
        </w:rPr>
        <w:t xml:space="preserve"> (Sic).</w:t>
      </w:r>
    </w:p>
    <w:p w14:paraId="6102AA2D" w14:textId="77777777" w:rsidR="00C753C2" w:rsidRPr="00DA727D" w:rsidRDefault="00C753C2" w:rsidP="00FE2116">
      <w:pPr>
        <w:pStyle w:val="Sinespaciado"/>
        <w:spacing w:line="360" w:lineRule="auto"/>
        <w:rPr>
          <w:sz w:val="8"/>
        </w:rPr>
      </w:pPr>
    </w:p>
    <w:p w14:paraId="5BD7723F" w14:textId="77777777" w:rsidR="00FE2116" w:rsidRPr="00DA727D" w:rsidRDefault="00FE2116" w:rsidP="00FE2116">
      <w:pPr>
        <w:pStyle w:val="Sinespaciado"/>
        <w:spacing w:line="360" w:lineRule="auto"/>
        <w:rPr>
          <w:sz w:val="16"/>
        </w:rPr>
      </w:pPr>
    </w:p>
    <w:p w14:paraId="3E476BCC" w14:textId="77777777" w:rsidR="002D6E4B" w:rsidRPr="00DA727D" w:rsidRDefault="0029071C" w:rsidP="00FE2116">
      <w:pPr>
        <w:tabs>
          <w:tab w:val="left" w:pos="5647"/>
        </w:tabs>
        <w:spacing w:line="360" w:lineRule="auto"/>
        <w:ind w:right="850"/>
        <w:jc w:val="both"/>
        <w:rPr>
          <w:rFonts w:ascii="Palatino Linotype" w:eastAsiaTheme="minorHAnsi" w:hAnsi="Palatino Linotype" w:cstheme="minorBidi"/>
          <w:color w:val="000000"/>
          <w:lang w:val="es-MX" w:eastAsia="en-US"/>
        </w:rPr>
      </w:pPr>
      <w:r w:rsidRPr="00DA727D">
        <w:rPr>
          <w:rFonts w:ascii="Palatino Linotype" w:hAnsi="Palatino Linotype"/>
          <w:b/>
          <w:lang w:val="es-ES_tradnl"/>
        </w:rPr>
        <w:t>MODALIDAD DE ENTREGA:</w:t>
      </w:r>
      <w:r w:rsidRPr="00DA727D">
        <w:rPr>
          <w:rFonts w:ascii="Palatino Linotype" w:hAnsi="Palatino Linotype"/>
          <w:lang w:val="es-ES_tradnl"/>
        </w:rPr>
        <w:t xml:space="preserve"> </w:t>
      </w:r>
      <w:r w:rsidRPr="00DA727D">
        <w:rPr>
          <w:rFonts w:ascii="Palatino Linotype" w:eastAsiaTheme="minorHAnsi" w:hAnsi="Palatino Linotype" w:cstheme="minorBidi"/>
          <w:color w:val="000000"/>
          <w:lang w:val="es-MX" w:eastAsia="en-US"/>
        </w:rPr>
        <w:t xml:space="preserve">A través del </w:t>
      </w:r>
      <w:r w:rsidRPr="00DA727D">
        <w:rPr>
          <w:rFonts w:ascii="Palatino Linotype" w:eastAsiaTheme="minorHAnsi" w:hAnsi="Palatino Linotype" w:cstheme="minorBidi"/>
          <w:b/>
          <w:color w:val="000000"/>
          <w:lang w:val="es-MX" w:eastAsia="en-US"/>
        </w:rPr>
        <w:t>SAIMEX</w:t>
      </w:r>
      <w:r w:rsidRPr="00DA727D">
        <w:rPr>
          <w:rFonts w:ascii="Palatino Linotype" w:eastAsiaTheme="minorHAnsi" w:hAnsi="Palatino Linotype" w:cstheme="minorBidi"/>
          <w:color w:val="000000"/>
          <w:lang w:val="es-MX" w:eastAsia="en-US"/>
        </w:rPr>
        <w:t>.</w:t>
      </w:r>
    </w:p>
    <w:p w14:paraId="602348DE"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7CAB6ABF"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572B0E42"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54FF36B8" w14:textId="77777777" w:rsidR="0029071C" w:rsidRPr="00DA727D" w:rsidRDefault="00A83B4F"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lastRenderedPageBreak/>
        <w:t>SEGUND</w:t>
      </w:r>
      <w:r w:rsidR="0029071C" w:rsidRPr="00DA727D">
        <w:rPr>
          <w:rFonts w:ascii="Palatino Linotype" w:eastAsiaTheme="minorHAnsi" w:hAnsi="Palatino Linotype" w:cs="Arial"/>
          <w:b/>
          <w:sz w:val="28"/>
          <w:lang w:val="es-MX" w:eastAsia="en-US"/>
        </w:rPr>
        <w:t xml:space="preserve">O. De la respuesta del Sujeto Obligado. </w:t>
      </w:r>
    </w:p>
    <w:p w14:paraId="5DE300DE" w14:textId="5A8EFBFC" w:rsidR="0029071C" w:rsidRPr="00DA727D" w:rsidRDefault="0029071C" w:rsidP="0029071C">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De las constancias que obran en el sistema SAIMEX, se advierte que en fecha </w:t>
      </w:r>
      <w:r w:rsidR="00B46121">
        <w:rPr>
          <w:rFonts w:ascii="Palatino Linotype" w:eastAsiaTheme="minorHAnsi" w:hAnsi="Palatino Linotype" w:cs="Arial"/>
          <w:lang w:val="es-MX" w:eastAsia="en-US"/>
        </w:rPr>
        <w:t>veintinueve de abril</w:t>
      </w:r>
      <w:r w:rsidR="005F1F89" w:rsidRPr="00DA727D">
        <w:rPr>
          <w:rFonts w:ascii="Palatino Linotype" w:eastAsiaTheme="minorHAnsi" w:hAnsi="Palatino Linotype" w:cs="Arial"/>
          <w:lang w:val="es-MX" w:eastAsia="en-US"/>
        </w:rPr>
        <w:t xml:space="preserve"> de dos mil veintidós</w:t>
      </w:r>
      <w:r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b/>
          <w:lang w:val="es-MX" w:eastAsia="en-US"/>
        </w:rPr>
        <w:t>El Sujeto Obligado</w:t>
      </w:r>
      <w:r w:rsidRPr="00DA727D">
        <w:rPr>
          <w:rFonts w:ascii="Palatino Linotype" w:eastAsiaTheme="minorHAnsi" w:hAnsi="Palatino Linotype" w:cs="Arial"/>
          <w:lang w:val="es-MX" w:eastAsia="en-US"/>
        </w:rPr>
        <w:t xml:space="preserve"> emitió la respuesta en los siguientes términos:</w:t>
      </w:r>
    </w:p>
    <w:p w14:paraId="68A51E30" w14:textId="77777777" w:rsidR="0029071C" w:rsidRPr="00DA727D" w:rsidRDefault="0029071C" w:rsidP="0029071C">
      <w:pPr>
        <w:rPr>
          <w:lang w:val="es-MX"/>
        </w:rPr>
      </w:pPr>
    </w:p>
    <w:p w14:paraId="352A291A" w14:textId="77777777" w:rsidR="00B46121" w:rsidRPr="00B46121" w:rsidRDefault="0029071C" w:rsidP="00B46121">
      <w:pPr>
        <w:spacing w:line="276" w:lineRule="auto"/>
        <w:ind w:left="567" w:right="567"/>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w:t>
      </w:r>
      <w:r w:rsidR="00B46121" w:rsidRPr="00B4612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779E5E" w14:textId="77777777" w:rsidR="00B46121" w:rsidRPr="00B46121" w:rsidRDefault="00B46121" w:rsidP="00B46121">
      <w:pPr>
        <w:spacing w:line="276" w:lineRule="auto"/>
        <w:ind w:left="567" w:right="567"/>
        <w:jc w:val="both"/>
        <w:rPr>
          <w:rFonts w:ascii="Palatino Linotype" w:hAnsi="Palatino Linotype"/>
          <w:i/>
          <w:sz w:val="22"/>
          <w:szCs w:val="22"/>
          <w:lang w:val="es-MX" w:eastAsia="es-MX"/>
        </w:rPr>
      </w:pPr>
      <w:r w:rsidRPr="00B46121">
        <w:rPr>
          <w:rFonts w:ascii="Palatino Linotype" w:hAnsi="Palatino Linotype"/>
          <w:i/>
          <w:sz w:val="22"/>
          <w:szCs w:val="22"/>
          <w:lang w:val="es-MX" w:eastAsia="es-MX"/>
        </w:rPr>
        <w:t>En atención a la solicitud de información número 00897/TOLUCA/IP/2022, me permito adjuntar al presente la respuesta correspondiente. Sin más por el momento, le envío un cordial saludo</w:t>
      </w:r>
    </w:p>
    <w:p w14:paraId="61034068" w14:textId="77777777" w:rsidR="00B46121" w:rsidRPr="00B46121" w:rsidRDefault="00B46121" w:rsidP="00B46121">
      <w:pPr>
        <w:spacing w:line="276" w:lineRule="auto"/>
        <w:ind w:left="567" w:right="567"/>
        <w:jc w:val="both"/>
        <w:rPr>
          <w:rFonts w:ascii="Palatino Linotype" w:hAnsi="Palatino Linotype"/>
          <w:i/>
          <w:sz w:val="22"/>
          <w:szCs w:val="22"/>
          <w:lang w:val="es-MX" w:eastAsia="es-MX"/>
        </w:rPr>
      </w:pPr>
      <w:r w:rsidRPr="00B46121">
        <w:rPr>
          <w:rFonts w:ascii="Palatino Linotype" w:hAnsi="Palatino Linotype"/>
          <w:i/>
          <w:sz w:val="22"/>
          <w:szCs w:val="22"/>
          <w:lang w:val="es-MX" w:eastAsia="es-MX"/>
        </w:rPr>
        <w:t>ATENTAMENTE</w:t>
      </w:r>
    </w:p>
    <w:p w14:paraId="135691D6" w14:textId="54CAC1D4" w:rsidR="0029071C" w:rsidRPr="00DA727D" w:rsidRDefault="00B46121" w:rsidP="00B46121">
      <w:pPr>
        <w:spacing w:line="276" w:lineRule="auto"/>
        <w:ind w:left="567" w:right="567"/>
        <w:jc w:val="both"/>
        <w:rPr>
          <w:rFonts w:ascii="Palatino Linotype" w:hAnsi="Palatino Linotype"/>
          <w:i/>
          <w:sz w:val="22"/>
          <w:szCs w:val="22"/>
          <w:lang w:val="es-MX" w:eastAsia="es-MX"/>
        </w:rPr>
      </w:pPr>
      <w:r w:rsidRPr="00B46121">
        <w:rPr>
          <w:rFonts w:ascii="Palatino Linotype" w:hAnsi="Palatino Linotype"/>
          <w:i/>
          <w:sz w:val="22"/>
          <w:szCs w:val="22"/>
          <w:lang w:val="es-MX" w:eastAsia="es-MX"/>
        </w:rPr>
        <w:t>Lic. Norma Sofía Pérez Martínez</w:t>
      </w:r>
      <w:r w:rsidR="00E74701" w:rsidRPr="00DA727D">
        <w:rPr>
          <w:rFonts w:ascii="Palatino Linotype" w:hAnsi="Palatino Linotype"/>
          <w:i/>
          <w:sz w:val="22"/>
          <w:szCs w:val="22"/>
          <w:lang w:val="es-MX" w:eastAsia="es-MX"/>
        </w:rPr>
        <w:t>” (Sic).</w:t>
      </w:r>
    </w:p>
    <w:p w14:paraId="7B258CF7" w14:textId="77777777" w:rsidR="00DC1583" w:rsidRPr="00DA727D" w:rsidRDefault="00DC1583" w:rsidP="00DC1583">
      <w:pPr>
        <w:ind w:right="567"/>
        <w:jc w:val="both"/>
        <w:rPr>
          <w:rFonts w:ascii="Palatino Linotype" w:hAnsi="Palatino Linotype"/>
          <w:iCs/>
          <w:lang w:val="es-MX" w:eastAsia="es-MX"/>
        </w:rPr>
      </w:pPr>
    </w:p>
    <w:p w14:paraId="1302066C" w14:textId="1F0B7282" w:rsidR="00A37B9B" w:rsidRPr="00DA727D" w:rsidRDefault="00CF1DF5" w:rsidP="00A37B9B">
      <w:pPr>
        <w:spacing w:line="360" w:lineRule="auto"/>
        <w:jc w:val="both"/>
        <w:rPr>
          <w:rFonts w:ascii="Palatino Linotype" w:hAnsi="Palatino Linotype"/>
          <w:i/>
          <w:sz w:val="22"/>
          <w:szCs w:val="22"/>
          <w:lang w:val="es-MX" w:eastAsia="es-MX"/>
        </w:rPr>
      </w:pPr>
      <w:r w:rsidRPr="00DA727D">
        <w:rPr>
          <w:rFonts w:ascii="Palatino Linotype" w:eastAsiaTheme="minorHAnsi" w:hAnsi="Palatino Linotype" w:cs="Arial"/>
          <w:lang w:val="es-MX" w:eastAsia="en-US"/>
        </w:rPr>
        <w:t xml:space="preserve">El </w:t>
      </w:r>
      <w:r w:rsidRPr="00DA727D">
        <w:rPr>
          <w:rFonts w:ascii="Palatino Linotype" w:eastAsiaTheme="minorHAnsi" w:hAnsi="Palatino Linotype" w:cs="Arial"/>
          <w:b/>
          <w:lang w:val="es-MX" w:eastAsia="en-US"/>
        </w:rPr>
        <w:t>Sujeto Obligado</w:t>
      </w:r>
      <w:r w:rsidRPr="00DA727D">
        <w:rPr>
          <w:rFonts w:ascii="Palatino Linotype" w:eastAsiaTheme="minorHAnsi" w:hAnsi="Palatino Linotype" w:cs="Arial"/>
          <w:lang w:val="es-MX" w:eastAsia="en-US"/>
        </w:rPr>
        <w:t xml:space="preserve"> adjuntó</w:t>
      </w:r>
      <w:r w:rsidR="005F1F89" w:rsidRPr="00DA727D">
        <w:rPr>
          <w:rFonts w:ascii="Palatino Linotype" w:eastAsiaTheme="minorHAnsi" w:hAnsi="Palatino Linotype" w:cs="Arial"/>
          <w:lang w:val="es-MX" w:eastAsia="en-US"/>
        </w:rPr>
        <w:t xml:space="preserve"> a su respuesta</w:t>
      </w:r>
      <w:r w:rsidR="00DC1583" w:rsidRPr="00DA727D">
        <w:rPr>
          <w:rFonts w:ascii="Palatino Linotype" w:eastAsiaTheme="minorHAnsi" w:hAnsi="Palatino Linotype" w:cs="Arial"/>
          <w:lang w:val="es-MX" w:eastAsia="en-US"/>
        </w:rPr>
        <w:t xml:space="preserve">, </w:t>
      </w:r>
      <w:r w:rsidR="00EF4A98" w:rsidRPr="00DA727D">
        <w:rPr>
          <w:rFonts w:ascii="Palatino Linotype" w:eastAsiaTheme="minorHAnsi" w:hAnsi="Palatino Linotype" w:cs="Arial"/>
          <w:lang w:val="es-MX" w:eastAsia="en-US"/>
        </w:rPr>
        <w:t>el</w:t>
      </w:r>
      <w:r w:rsidR="001D2DE0" w:rsidRPr="00DA727D">
        <w:rPr>
          <w:rFonts w:ascii="Palatino Linotype" w:eastAsiaTheme="minorHAnsi" w:hAnsi="Palatino Linotype" w:cs="Arial"/>
          <w:lang w:val="es-MX" w:eastAsia="en-US"/>
        </w:rPr>
        <w:t xml:space="preserve"> archivo electrónico denominado</w:t>
      </w:r>
      <w:r w:rsidR="00DC1583" w:rsidRPr="00DA727D">
        <w:rPr>
          <w:rFonts w:ascii="Palatino Linotype" w:eastAsiaTheme="minorHAnsi" w:hAnsi="Palatino Linotype" w:cs="Arial"/>
          <w:lang w:val="es-MX" w:eastAsia="en-US"/>
        </w:rPr>
        <w:t xml:space="preserve"> </w:t>
      </w:r>
      <w:r w:rsidR="00DC1583" w:rsidRPr="00DA727D">
        <w:rPr>
          <w:rFonts w:ascii="Palatino Linotype" w:eastAsiaTheme="minorHAnsi" w:hAnsi="Palatino Linotype" w:cs="Arial"/>
          <w:i/>
          <w:lang w:val="es-MX" w:eastAsia="en-US"/>
        </w:rPr>
        <w:t>“</w:t>
      </w:r>
      <w:r w:rsidR="00B46121" w:rsidRPr="00B46121">
        <w:rPr>
          <w:rFonts w:ascii="Palatino Linotype" w:eastAsiaTheme="minorHAnsi" w:hAnsi="Palatino Linotype" w:cs="Arial"/>
          <w:i/>
          <w:lang w:val="es-MX" w:eastAsia="en-US"/>
        </w:rPr>
        <w:t>897.pdf</w:t>
      </w:r>
      <w:r w:rsidR="00DC1583" w:rsidRPr="00DA727D">
        <w:rPr>
          <w:rFonts w:ascii="Palatino Linotype" w:eastAsiaTheme="minorHAnsi" w:hAnsi="Palatino Linotype" w:cs="Arial"/>
          <w:i/>
          <w:lang w:val="es-MX" w:eastAsia="en-US"/>
        </w:rPr>
        <w:t>”;</w:t>
      </w:r>
      <w:r w:rsidR="00DC1583" w:rsidRPr="00DA727D">
        <w:rPr>
          <w:rFonts w:ascii="Palatino Linotype" w:eastAsiaTheme="minorHAnsi" w:hAnsi="Palatino Linotype" w:cs="Arial"/>
          <w:lang w:val="es-MX" w:eastAsia="en-US"/>
        </w:rPr>
        <w:t xml:space="preserve"> cuyo contenido no se inserta por ser del conocim</w:t>
      </w:r>
      <w:r w:rsidR="001D2DE0" w:rsidRPr="00DA727D">
        <w:rPr>
          <w:rFonts w:ascii="Palatino Linotype" w:eastAsiaTheme="minorHAnsi" w:hAnsi="Palatino Linotype" w:cs="Arial"/>
          <w:lang w:val="es-MX" w:eastAsia="en-US"/>
        </w:rPr>
        <w:t>iento de las partes, sin embargo, será</w:t>
      </w:r>
      <w:r w:rsidR="00DC1583" w:rsidRPr="00DA727D">
        <w:rPr>
          <w:rFonts w:ascii="Palatino Linotype" w:eastAsiaTheme="minorHAnsi" w:hAnsi="Palatino Linotype" w:cs="Arial"/>
          <w:lang w:val="es-MX" w:eastAsia="en-US"/>
        </w:rPr>
        <w:t xml:space="preserve"> motivo de estudio en el Considerado respectivo. </w:t>
      </w:r>
    </w:p>
    <w:p w14:paraId="3D87C9C2" w14:textId="77777777" w:rsidR="00A37B9B" w:rsidRPr="00DA727D" w:rsidRDefault="00A37B9B" w:rsidP="00A37B9B">
      <w:pPr>
        <w:spacing w:line="360" w:lineRule="auto"/>
        <w:jc w:val="both"/>
        <w:rPr>
          <w:rFonts w:ascii="Palatino Linotype" w:hAnsi="Palatino Linotype"/>
          <w:i/>
          <w:sz w:val="22"/>
          <w:szCs w:val="22"/>
          <w:lang w:val="es-MX" w:eastAsia="es-MX"/>
        </w:rPr>
      </w:pPr>
    </w:p>
    <w:p w14:paraId="0B843C75" w14:textId="77777777" w:rsidR="0029071C" w:rsidRPr="00DA727D" w:rsidRDefault="00B250D7" w:rsidP="00A37B9B">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TERCER</w:t>
      </w:r>
      <w:r w:rsidR="0029071C" w:rsidRPr="00DA727D">
        <w:rPr>
          <w:rFonts w:ascii="Palatino Linotype" w:eastAsiaTheme="minorHAnsi" w:hAnsi="Palatino Linotype" w:cs="Arial"/>
          <w:b/>
          <w:sz w:val="28"/>
          <w:lang w:val="es-MX" w:eastAsia="en-US"/>
        </w:rPr>
        <w:t>O. Del recurso de revisión.</w:t>
      </w:r>
    </w:p>
    <w:p w14:paraId="6B100F9F" w14:textId="3AAA4634" w:rsidR="0029071C" w:rsidRPr="00DA727D" w:rsidRDefault="0029071C" w:rsidP="00A37B9B">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Inconforme con la respuesta por parte del </w:t>
      </w:r>
      <w:r w:rsidRPr="00DA727D">
        <w:rPr>
          <w:rFonts w:ascii="Palatino Linotype" w:eastAsiaTheme="minorHAnsi" w:hAnsi="Palatino Linotype" w:cs="Arial"/>
          <w:b/>
          <w:lang w:val="es-MX" w:eastAsia="en-US"/>
        </w:rPr>
        <w:t>Sujeto Obligado</w:t>
      </w:r>
      <w:r w:rsidRPr="00DA727D">
        <w:rPr>
          <w:rFonts w:ascii="Palatino Linotype" w:eastAsiaTheme="minorHAnsi" w:hAnsi="Palatino Linotype" w:cs="Arial"/>
          <w:lang w:val="es-MX" w:eastAsia="en-US"/>
        </w:rPr>
        <w:t xml:space="preserve">, </w:t>
      </w:r>
      <w:r w:rsidR="00BA27FC" w:rsidRPr="00DA727D">
        <w:rPr>
          <w:rFonts w:ascii="Palatino Linotype" w:eastAsiaTheme="minorHAnsi" w:hAnsi="Palatino Linotype" w:cs="Arial"/>
          <w:lang w:val="es-MX" w:eastAsia="en-US"/>
        </w:rPr>
        <w:t>el</w:t>
      </w:r>
      <w:r w:rsidRPr="00DA727D">
        <w:rPr>
          <w:rFonts w:ascii="Palatino Linotype" w:eastAsiaTheme="minorHAnsi" w:hAnsi="Palatino Linotype" w:cs="Arial"/>
          <w:lang w:val="es-MX" w:eastAsia="en-US"/>
        </w:rPr>
        <w:t xml:space="preserve"> ahora </w:t>
      </w:r>
      <w:r w:rsidRPr="00DA727D">
        <w:rPr>
          <w:rFonts w:ascii="Palatino Linotype" w:eastAsiaTheme="minorHAnsi" w:hAnsi="Palatino Linotype" w:cs="Arial"/>
          <w:b/>
          <w:lang w:val="es-MX" w:eastAsia="en-US"/>
        </w:rPr>
        <w:t>Recurrente</w:t>
      </w:r>
      <w:r w:rsidRPr="00DA727D">
        <w:rPr>
          <w:rFonts w:ascii="Palatino Linotype" w:eastAsiaTheme="minorHAnsi" w:hAnsi="Palatino Linotype" w:cs="Arial"/>
          <w:lang w:val="es-MX" w:eastAsia="en-US"/>
        </w:rPr>
        <w:t xml:space="preserve"> interpuso el presente recurso de revisión en fecha </w:t>
      </w:r>
      <w:r w:rsidR="00341F51">
        <w:rPr>
          <w:rFonts w:ascii="Palatino Linotype" w:eastAsiaTheme="minorHAnsi" w:hAnsi="Palatino Linotype" w:cs="Arial"/>
          <w:lang w:val="es-MX" w:eastAsia="en-US"/>
        </w:rPr>
        <w:t>dos</w:t>
      </w:r>
      <w:r w:rsidR="00EF4A98" w:rsidRPr="00DA727D">
        <w:rPr>
          <w:rFonts w:ascii="Palatino Linotype" w:eastAsiaTheme="minorHAnsi" w:hAnsi="Palatino Linotype" w:cs="Arial"/>
          <w:lang w:val="es-MX" w:eastAsia="en-US"/>
        </w:rPr>
        <w:t xml:space="preserve"> de mayo</w:t>
      </w:r>
      <w:r w:rsidR="00B250D7" w:rsidRPr="00DA727D">
        <w:rPr>
          <w:rFonts w:ascii="Palatino Linotype" w:eastAsiaTheme="minorHAnsi" w:hAnsi="Palatino Linotype" w:cs="Arial"/>
          <w:lang w:val="es-MX" w:eastAsia="en-US"/>
        </w:rPr>
        <w:t xml:space="preserve"> de dos mil veintidós</w:t>
      </w:r>
      <w:r w:rsidRPr="00DA727D">
        <w:rPr>
          <w:rFonts w:ascii="Palatino Linotype" w:eastAsiaTheme="minorHAnsi" w:hAnsi="Palatino Linotype" w:cs="Arial"/>
          <w:lang w:val="es-MX" w:eastAsia="en-US"/>
        </w:rPr>
        <w:t>, el cual fue registrado</w:t>
      </w:r>
      <w:r w:rsidRPr="00DA727D">
        <w:rPr>
          <w:rFonts w:ascii="Palatino Linotype" w:eastAsiaTheme="minorHAnsi" w:hAnsi="Palatino Linotype" w:cs="Arial"/>
          <w:b/>
          <w:lang w:val="es-MX" w:eastAsia="en-US"/>
        </w:rPr>
        <w:t xml:space="preserve"> </w:t>
      </w:r>
      <w:r w:rsidRPr="00DA727D">
        <w:rPr>
          <w:rFonts w:ascii="Palatino Linotype" w:eastAsiaTheme="minorHAnsi" w:hAnsi="Palatino Linotype" w:cs="Arial"/>
          <w:lang w:val="es-MX" w:eastAsia="en-US"/>
        </w:rPr>
        <w:t xml:space="preserve">en el sistema electrónico con el expediente número </w:t>
      </w:r>
      <w:r w:rsidR="00E74701" w:rsidRPr="00DA727D">
        <w:rPr>
          <w:rFonts w:ascii="Palatino Linotype" w:eastAsiaTheme="minorHAnsi" w:hAnsi="Palatino Linotype" w:cs="Arial"/>
          <w:b/>
          <w:bCs/>
          <w:lang w:val="es-MX" w:eastAsia="es-MX"/>
        </w:rPr>
        <w:t>0</w:t>
      </w:r>
      <w:r w:rsidR="00341F51">
        <w:rPr>
          <w:rFonts w:ascii="Palatino Linotype" w:eastAsiaTheme="minorHAnsi" w:hAnsi="Palatino Linotype" w:cs="Arial"/>
          <w:b/>
          <w:bCs/>
          <w:lang w:val="es-MX" w:eastAsia="es-MX"/>
        </w:rPr>
        <w:t>6830</w:t>
      </w:r>
      <w:r w:rsidR="00B250D7" w:rsidRPr="00DA727D">
        <w:rPr>
          <w:rFonts w:ascii="Palatino Linotype" w:eastAsiaTheme="minorHAnsi" w:hAnsi="Palatino Linotype" w:cs="Arial"/>
          <w:b/>
          <w:bCs/>
          <w:lang w:val="es-MX" w:eastAsia="es-MX"/>
        </w:rPr>
        <w:t>/INFOEM/IP/RR/2022</w:t>
      </w:r>
      <w:r w:rsidRPr="00DA727D">
        <w:rPr>
          <w:rFonts w:ascii="Palatino Linotype" w:eastAsiaTheme="minorHAnsi" w:hAnsi="Palatino Linotype" w:cs="Arial"/>
          <w:lang w:val="es-MX" w:eastAsia="en-US"/>
        </w:rPr>
        <w:t>, en el cual aduce, las siguientes manifestaciones:</w:t>
      </w:r>
    </w:p>
    <w:p w14:paraId="62342CAA" w14:textId="77777777" w:rsidR="002D6E4B" w:rsidRPr="00DA727D" w:rsidRDefault="002D6E4B" w:rsidP="00B250D7">
      <w:pPr>
        <w:pStyle w:val="Sinespaciado"/>
        <w:rPr>
          <w:sz w:val="14"/>
        </w:rPr>
      </w:pPr>
    </w:p>
    <w:p w14:paraId="06A250CD" w14:textId="77777777" w:rsidR="0029071C" w:rsidRPr="00DA727D" w:rsidRDefault="0029071C" w:rsidP="00B250D7">
      <w:pPr>
        <w:rPr>
          <w:sz w:val="16"/>
          <w:lang w:val="es-MX"/>
        </w:rPr>
      </w:pPr>
    </w:p>
    <w:p w14:paraId="1C027030" w14:textId="77777777" w:rsidR="0029071C" w:rsidRPr="00DA727D" w:rsidRDefault="0029071C" w:rsidP="007A37FE">
      <w:pPr>
        <w:numPr>
          <w:ilvl w:val="0"/>
          <w:numId w:val="1"/>
        </w:numPr>
        <w:spacing w:line="259" w:lineRule="auto"/>
        <w:jc w:val="both"/>
        <w:rPr>
          <w:rFonts w:ascii="Palatino Linotype" w:hAnsi="Palatino Linotype" w:cs="Arial"/>
          <w:b/>
          <w:sz w:val="26"/>
          <w:szCs w:val="26"/>
        </w:rPr>
      </w:pPr>
      <w:r w:rsidRPr="00DA727D">
        <w:rPr>
          <w:rFonts w:ascii="Palatino Linotype" w:hAnsi="Palatino Linotype" w:cs="Arial"/>
          <w:b/>
          <w:sz w:val="26"/>
          <w:szCs w:val="26"/>
        </w:rPr>
        <w:t>Acto Impugnado:</w:t>
      </w:r>
    </w:p>
    <w:p w14:paraId="24969F41" w14:textId="1ACFBC98" w:rsidR="00DC1583" w:rsidRPr="00DA727D"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DA727D">
        <w:rPr>
          <w:rFonts w:ascii="Palatino Linotype" w:eastAsiaTheme="minorHAnsi" w:hAnsi="Palatino Linotype" w:cstheme="minorBidi"/>
          <w:i/>
          <w:color w:val="000000"/>
          <w:sz w:val="22"/>
          <w:szCs w:val="22"/>
          <w:lang w:val="es-MX" w:eastAsia="en-US"/>
        </w:rPr>
        <w:t>“</w:t>
      </w:r>
      <w:r w:rsidR="00341F51" w:rsidRPr="00341F51">
        <w:rPr>
          <w:rFonts w:ascii="Palatino Linotype" w:eastAsiaTheme="minorHAnsi" w:hAnsi="Palatino Linotype" w:cstheme="minorBidi"/>
          <w:i/>
          <w:color w:val="000000"/>
          <w:sz w:val="22"/>
          <w:szCs w:val="22"/>
          <w:lang w:val="es-MX" w:eastAsia="en-US"/>
        </w:rPr>
        <w:t>La respuesta</w:t>
      </w:r>
      <w:r w:rsidRPr="00DA727D">
        <w:rPr>
          <w:rFonts w:ascii="Palatino Linotype" w:eastAsiaTheme="minorHAnsi" w:hAnsi="Palatino Linotype" w:cstheme="minorBidi"/>
          <w:i/>
          <w:color w:val="000000"/>
          <w:sz w:val="22"/>
          <w:szCs w:val="22"/>
          <w:lang w:val="es-MX" w:eastAsia="en-US"/>
        </w:rPr>
        <w:t>” (Sic).</w:t>
      </w:r>
    </w:p>
    <w:p w14:paraId="416854D5" w14:textId="77777777" w:rsidR="002D6E4B" w:rsidRPr="00DA727D" w:rsidRDefault="002D6E4B" w:rsidP="00F712EE">
      <w:pPr>
        <w:spacing w:line="276" w:lineRule="auto"/>
        <w:ind w:left="284"/>
        <w:jc w:val="both"/>
        <w:rPr>
          <w:rFonts w:ascii="Palatino Linotype" w:hAnsi="Palatino Linotype"/>
          <w:i/>
          <w:sz w:val="22"/>
          <w:szCs w:val="22"/>
          <w:lang w:val="es-MX" w:eastAsia="es-MX"/>
        </w:rPr>
      </w:pPr>
    </w:p>
    <w:p w14:paraId="5A8B4F83" w14:textId="77777777" w:rsidR="0029071C" w:rsidRPr="00DA727D" w:rsidRDefault="0029071C" w:rsidP="007A37FE">
      <w:pPr>
        <w:pStyle w:val="Prrafodelista"/>
        <w:numPr>
          <w:ilvl w:val="0"/>
          <w:numId w:val="1"/>
        </w:numPr>
        <w:jc w:val="both"/>
        <w:rPr>
          <w:rFonts w:ascii="Palatino Linotype" w:hAnsi="Palatino Linotype"/>
          <w:i/>
          <w:sz w:val="26"/>
          <w:szCs w:val="26"/>
          <w:lang w:val="es-MX" w:eastAsia="es-MX"/>
        </w:rPr>
      </w:pPr>
      <w:r w:rsidRPr="00DA727D">
        <w:rPr>
          <w:rFonts w:ascii="Palatino Linotype" w:hAnsi="Palatino Linotype" w:cs="Arial"/>
          <w:b/>
          <w:sz w:val="26"/>
          <w:szCs w:val="26"/>
        </w:rPr>
        <w:t>Razones o Motivos de Inconformidad</w:t>
      </w:r>
      <w:r w:rsidRPr="00DA727D">
        <w:rPr>
          <w:rFonts w:ascii="Palatino Linotype" w:hAnsi="Palatino Linotype" w:cs="Arial"/>
          <w:sz w:val="26"/>
          <w:szCs w:val="26"/>
        </w:rPr>
        <w:t xml:space="preserve">: </w:t>
      </w:r>
    </w:p>
    <w:p w14:paraId="2D763027" w14:textId="6123EC23" w:rsidR="00E74701" w:rsidRPr="00DA727D" w:rsidRDefault="0029071C" w:rsidP="001D2DE0">
      <w:pPr>
        <w:spacing w:line="276" w:lineRule="auto"/>
        <w:ind w:left="284"/>
        <w:jc w:val="both"/>
        <w:rPr>
          <w:rFonts w:ascii="Palatino Linotype" w:hAnsi="Palatino Linotype"/>
          <w:i/>
          <w:sz w:val="22"/>
          <w:szCs w:val="22"/>
          <w:lang w:val="es-MX" w:eastAsia="es-MX"/>
        </w:rPr>
      </w:pPr>
      <w:r w:rsidRPr="00DA727D">
        <w:rPr>
          <w:rFonts w:ascii="Palatino Linotype" w:eastAsiaTheme="minorHAnsi" w:hAnsi="Palatino Linotype" w:cs="Arial"/>
          <w:i/>
          <w:sz w:val="22"/>
          <w:szCs w:val="22"/>
          <w:lang w:val="es-MX" w:eastAsia="en-US"/>
        </w:rPr>
        <w:t>“</w:t>
      </w:r>
      <w:r w:rsidR="00341F51" w:rsidRPr="00341F51">
        <w:rPr>
          <w:rFonts w:ascii="Palatino Linotype" w:eastAsiaTheme="minorHAnsi" w:hAnsi="Palatino Linotype" w:cstheme="minorBidi"/>
          <w:i/>
          <w:color w:val="000000"/>
          <w:sz w:val="22"/>
          <w:szCs w:val="22"/>
          <w:lang w:val="es-MX" w:eastAsia="en-US"/>
        </w:rPr>
        <w:t xml:space="preserve">No me entregaron lo que solicite, </w:t>
      </w:r>
      <w:proofErr w:type="spellStart"/>
      <w:r w:rsidR="00341F51" w:rsidRPr="00341F51">
        <w:rPr>
          <w:rFonts w:ascii="Palatino Linotype" w:eastAsiaTheme="minorHAnsi" w:hAnsi="Palatino Linotype" w:cstheme="minorBidi"/>
          <w:i/>
          <w:color w:val="000000"/>
          <w:sz w:val="22"/>
          <w:szCs w:val="22"/>
          <w:lang w:val="es-MX" w:eastAsia="en-US"/>
        </w:rPr>
        <w:t>aún</w:t>
      </w:r>
      <w:proofErr w:type="spellEnd"/>
      <w:r w:rsidR="00341F51" w:rsidRPr="00341F51">
        <w:rPr>
          <w:rFonts w:ascii="Palatino Linotype" w:eastAsiaTheme="minorHAnsi" w:hAnsi="Palatino Linotype" w:cstheme="minorBidi"/>
          <w:i/>
          <w:color w:val="000000"/>
          <w:sz w:val="22"/>
          <w:szCs w:val="22"/>
          <w:lang w:val="es-MX" w:eastAsia="en-US"/>
        </w:rPr>
        <w:t xml:space="preserve"> cuando el alcalde lo menciona en todas sus redes sociales</w:t>
      </w:r>
      <w:r w:rsidRPr="00DA727D">
        <w:rPr>
          <w:rFonts w:ascii="Palatino Linotype" w:eastAsiaTheme="minorHAnsi" w:hAnsi="Palatino Linotype" w:cstheme="minorBidi"/>
          <w:i/>
          <w:color w:val="000000"/>
          <w:sz w:val="22"/>
          <w:szCs w:val="22"/>
          <w:lang w:val="es-MX" w:eastAsia="en-US"/>
        </w:rPr>
        <w:t>” (Sic)</w:t>
      </w:r>
    </w:p>
    <w:p w14:paraId="2A2220A9" w14:textId="77777777" w:rsidR="00DC1583" w:rsidRPr="00DA727D" w:rsidRDefault="00DC1583" w:rsidP="0029071C">
      <w:pPr>
        <w:spacing w:line="360" w:lineRule="auto"/>
        <w:jc w:val="both"/>
        <w:rPr>
          <w:rFonts w:ascii="Palatino Linotype" w:eastAsiaTheme="minorHAnsi" w:hAnsi="Palatino Linotype" w:cs="Arial"/>
          <w:b/>
          <w:sz w:val="22"/>
          <w:lang w:val="es-MX" w:eastAsia="en-US"/>
        </w:rPr>
      </w:pPr>
    </w:p>
    <w:p w14:paraId="7A4BBAB9" w14:textId="77777777" w:rsidR="0029071C" w:rsidRPr="00DA727D" w:rsidRDefault="00B250D7"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CUART</w:t>
      </w:r>
      <w:r w:rsidR="0029071C" w:rsidRPr="00DA727D">
        <w:rPr>
          <w:rFonts w:ascii="Palatino Linotype" w:eastAsiaTheme="minorHAnsi" w:hAnsi="Palatino Linotype" w:cs="Arial"/>
          <w:b/>
          <w:sz w:val="28"/>
          <w:lang w:val="es-MX" w:eastAsia="en-US"/>
        </w:rPr>
        <w:t>O. Del turno del recurso de revisión.</w:t>
      </w:r>
    </w:p>
    <w:p w14:paraId="4647486A" w14:textId="0380860A" w:rsidR="00B250D7" w:rsidRPr="00DA727D" w:rsidRDefault="0029071C" w:rsidP="00DC1583">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Medio de impugnación </w:t>
      </w:r>
      <w:r w:rsidR="00E74701" w:rsidRPr="00DA727D">
        <w:rPr>
          <w:rFonts w:ascii="Palatino Linotype" w:eastAsiaTheme="minorHAnsi" w:hAnsi="Palatino Linotype" w:cs="Arial"/>
          <w:lang w:val="es-MX" w:eastAsia="en-US"/>
        </w:rPr>
        <w:t>que le fue turnado al</w:t>
      </w:r>
      <w:r w:rsidRPr="00DA727D">
        <w:rPr>
          <w:rFonts w:ascii="Palatino Linotype" w:eastAsiaTheme="minorHAnsi" w:hAnsi="Palatino Linotype" w:cs="Arial"/>
          <w:lang w:val="es-MX" w:eastAsia="en-US"/>
        </w:rPr>
        <w:t xml:space="preserve"> </w:t>
      </w:r>
      <w:r w:rsidR="00E74701" w:rsidRPr="00DA727D">
        <w:rPr>
          <w:rFonts w:ascii="Palatino Linotype" w:eastAsiaTheme="minorHAnsi" w:hAnsi="Palatino Linotype" w:cs="Arial"/>
          <w:lang w:val="es-MX" w:eastAsia="en-US"/>
        </w:rPr>
        <w:t>Comisionado Presidente</w:t>
      </w:r>
      <w:r w:rsidRPr="00DA727D">
        <w:rPr>
          <w:rFonts w:ascii="Palatino Linotype" w:eastAsiaTheme="minorHAnsi" w:hAnsi="Palatino Linotype" w:cs="Arial"/>
          <w:lang w:val="es-MX" w:eastAsia="en-US"/>
        </w:rPr>
        <w:t xml:space="preserve"> </w:t>
      </w:r>
      <w:r w:rsidR="00E74701" w:rsidRPr="00DA727D">
        <w:rPr>
          <w:rFonts w:ascii="Palatino Linotype" w:eastAsiaTheme="minorHAnsi" w:hAnsi="Palatino Linotype" w:cs="Arial"/>
          <w:b/>
          <w:lang w:val="es-MX" w:eastAsia="en-US"/>
        </w:rPr>
        <w:t>José Martínez Vilchis</w:t>
      </w:r>
      <w:r w:rsidRPr="00DA727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41F51">
        <w:rPr>
          <w:rFonts w:ascii="Palatino Linotype" w:eastAsiaTheme="minorHAnsi" w:hAnsi="Palatino Linotype" w:cs="Arial"/>
          <w:lang w:val="es-MX" w:eastAsia="en-US"/>
        </w:rPr>
        <w:t>seis</w:t>
      </w:r>
      <w:r w:rsidR="00EF4A98" w:rsidRPr="00DA727D">
        <w:rPr>
          <w:rFonts w:ascii="Palatino Linotype" w:eastAsiaTheme="minorHAnsi" w:hAnsi="Palatino Linotype" w:cs="Arial"/>
          <w:lang w:val="es-MX" w:eastAsia="en-US"/>
        </w:rPr>
        <w:t xml:space="preserve"> de mayo</w:t>
      </w:r>
      <w:r w:rsidR="00BA27FC" w:rsidRPr="00DA727D">
        <w:rPr>
          <w:rFonts w:ascii="Palatino Linotype" w:eastAsiaTheme="minorHAnsi" w:hAnsi="Palatino Linotype" w:cs="Arial"/>
          <w:lang w:val="es-MX" w:eastAsia="en-US"/>
        </w:rPr>
        <w:t xml:space="preserve"> de</w:t>
      </w:r>
      <w:r w:rsidRPr="00DA727D">
        <w:rPr>
          <w:rFonts w:ascii="Palatino Linotype" w:eastAsiaTheme="minorHAnsi" w:hAnsi="Palatino Linotype" w:cs="Arial"/>
          <w:lang w:val="es-MX" w:eastAsia="en-US"/>
        </w:rPr>
        <w:t xml:space="preserve"> </w:t>
      </w:r>
      <w:r w:rsidR="002D6E4B" w:rsidRPr="00DA727D">
        <w:rPr>
          <w:rFonts w:ascii="Palatino Linotype" w:eastAsiaTheme="minorHAnsi" w:hAnsi="Palatino Linotype" w:cs="Arial"/>
          <w:lang w:val="es-MX" w:eastAsia="en-US"/>
        </w:rPr>
        <w:t>dos mil veintidós</w:t>
      </w:r>
      <w:r w:rsidRPr="00DA727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B1D211" w14:textId="77777777" w:rsidR="00BA27FC" w:rsidRPr="00DA727D" w:rsidRDefault="00BA27FC" w:rsidP="00DC1583">
      <w:pPr>
        <w:spacing w:line="360" w:lineRule="auto"/>
        <w:jc w:val="both"/>
        <w:rPr>
          <w:rFonts w:ascii="Palatino Linotype" w:eastAsiaTheme="minorHAnsi" w:hAnsi="Palatino Linotype" w:cs="Arial"/>
          <w:sz w:val="22"/>
          <w:lang w:val="es-MX" w:eastAsia="en-US"/>
        </w:rPr>
      </w:pPr>
    </w:p>
    <w:p w14:paraId="3BD49B8F" w14:textId="77777777" w:rsidR="0029071C" w:rsidRPr="00DA727D" w:rsidRDefault="00B250D7"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QUINT</w:t>
      </w:r>
      <w:r w:rsidR="0029071C" w:rsidRPr="00DA727D">
        <w:rPr>
          <w:rFonts w:ascii="Palatino Linotype" w:eastAsiaTheme="minorHAnsi" w:hAnsi="Palatino Linotype" w:cs="Arial"/>
          <w:b/>
          <w:sz w:val="28"/>
          <w:lang w:val="es-MX" w:eastAsia="en-US"/>
        </w:rPr>
        <w:t>O. De la etapa de manifestaciones y/o alegatos.</w:t>
      </w:r>
    </w:p>
    <w:p w14:paraId="4437A21F" w14:textId="41DF0089" w:rsidR="00EF4A98" w:rsidRDefault="00CF1DF5" w:rsidP="00EF4A98">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U</w:t>
      </w:r>
      <w:r w:rsidR="0029071C" w:rsidRPr="00DA727D">
        <w:rPr>
          <w:rFonts w:ascii="Palatino Linotype" w:eastAsiaTheme="minorHAnsi" w:hAnsi="Palatino Linotype" w:cs="Arial"/>
          <w:lang w:val="es-MX" w:eastAsia="en-US"/>
        </w:rPr>
        <w:t>na vez transcurrido el término legal referido se destaca que</w:t>
      </w:r>
      <w:r w:rsidR="00267458" w:rsidRPr="00DA727D">
        <w:rPr>
          <w:rFonts w:ascii="Palatino Linotype" w:eastAsiaTheme="minorHAnsi" w:hAnsi="Palatino Linotype" w:cs="Arial"/>
          <w:lang w:val="es-MX" w:eastAsia="en-US"/>
        </w:rPr>
        <w:t>,</w:t>
      </w:r>
      <w:r w:rsidR="00FE2116" w:rsidRPr="00DA727D">
        <w:rPr>
          <w:rFonts w:ascii="Palatino Linotype" w:eastAsiaTheme="minorHAnsi" w:hAnsi="Palatino Linotype" w:cs="Arial"/>
          <w:lang w:val="es-MX" w:eastAsia="en-US"/>
        </w:rPr>
        <w:t xml:space="preserve"> en fecha veintiséis de mayo de dos mil veintidós,</w:t>
      </w:r>
      <w:r w:rsidR="0029071C" w:rsidRPr="00DA727D">
        <w:rPr>
          <w:rFonts w:ascii="Palatino Linotype" w:eastAsiaTheme="minorHAnsi" w:hAnsi="Palatino Linotype" w:cs="Arial"/>
          <w:lang w:val="es-MX" w:eastAsia="en-US"/>
        </w:rPr>
        <w:t xml:space="preserve"> </w:t>
      </w:r>
      <w:r w:rsidR="0029071C" w:rsidRPr="00DA727D">
        <w:rPr>
          <w:rFonts w:ascii="Palatino Linotype" w:eastAsiaTheme="minorHAnsi" w:hAnsi="Palatino Linotype" w:cs="Arial"/>
          <w:b/>
          <w:lang w:val="es-MX" w:eastAsia="en-US"/>
        </w:rPr>
        <w:t>El Sujeto Obligado</w:t>
      </w:r>
      <w:r w:rsidR="0029071C" w:rsidRPr="00DA727D">
        <w:rPr>
          <w:rFonts w:ascii="Palatino Linotype" w:eastAsiaTheme="minorHAnsi" w:hAnsi="Palatino Linotype" w:cs="Arial"/>
          <w:lang w:val="es-MX" w:eastAsia="en-US"/>
        </w:rPr>
        <w:t xml:space="preserve"> </w:t>
      </w:r>
      <w:r w:rsidR="00FE2116" w:rsidRPr="00DA727D">
        <w:rPr>
          <w:rFonts w:ascii="Palatino Linotype" w:eastAsiaTheme="minorHAnsi" w:hAnsi="Palatino Linotype" w:cs="Arial"/>
          <w:lang w:val="es-MX" w:eastAsia="en-US"/>
        </w:rPr>
        <w:t>remitió</w:t>
      </w:r>
      <w:r w:rsidR="00EF4A98" w:rsidRPr="00DA727D">
        <w:rPr>
          <w:rFonts w:ascii="Palatino Linotype" w:eastAsiaTheme="minorHAnsi" w:hAnsi="Palatino Linotype" w:cs="Arial"/>
          <w:lang w:val="es-MX" w:eastAsia="en-US"/>
        </w:rPr>
        <w:t xml:space="preserve"> </w:t>
      </w:r>
      <w:r w:rsidR="00267458" w:rsidRPr="00DA727D">
        <w:rPr>
          <w:rFonts w:ascii="Palatino Linotype" w:eastAsiaTheme="minorHAnsi" w:hAnsi="Palatino Linotype" w:cs="Arial"/>
          <w:lang w:val="es-MX" w:eastAsia="en-US"/>
        </w:rPr>
        <w:t xml:space="preserve">su </w:t>
      </w:r>
      <w:r w:rsidR="00BA27FC" w:rsidRPr="00DA727D">
        <w:rPr>
          <w:rFonts w:ascii="Palatino Linotype" w:eastAsiaTheme="minorHAnsi" w:hAnsi="Palatino Linotype" w:cs="Arial"/>
          <w:lang w:val="es-MX" w:eastAsia="en-US"/>
        </w:rPr>
        <w:t>informe justificado</w:t>
      </w:r>
      <w:r w:rsidR="00FE2116" w:rsidRPr="00DA727D">
        <w:rPr>
          <w:rFonts w:ascii="Palatino Linotype" w:eastAsiaTheme="minorHAnsi" w:hAnsi="Palatino Linotype" w:cs="Arial"/>
          <w:lang w:val="es-MX" w:eastAsia="en-US"/>
        </w:rPr>
        <w:t xml:space="preserve"> mediante el archivo electrónico denominado </w:t>
      </w:r>
      <w:r w:rsidR="00FE2116" w:rsidRPr="00DA727D">
        <w:rPr>
          <w:rFonts w:ascii="Palatino Linotype" w:eastAsiaTheme="minorHAnsi" w:hAnsi="Palatino Linotype" w:cs="Arial"/>
          <w:i/>
          <w:lang w:val="es-MX" w:eastAsia="en-US"/>
        </w:rPr>
        <w:t>“</w:t>
      </w:r>
      <w:r w:rsidR="00341F51" w:rsidRPr="00341F51">
        <w:rPr>
          <w:rFonts w:ascii="Palatino Linotype" w:eastAsiaTheme="minorHAnsi" w:hAnsi="Palatino Linotype" w:cs="Arial"/>
          <w:i/>
          <w:lang w:val="es-MX" w:eastAsia="en-US"/>
        </w:rPr>
        <w:t>RR 6830.pdf</w:t>
      </w:r>
      <w:r w:rsidR="00FE2116" w:rsidRPr="00DA727D">
        <w:rPr>
          <w:rFonts w:ascii="Palatino Linotype" w:eastAsiaTheme="minorHAnsi" w:hAnsi="Palatino Linotype" w:cs="Arial"/>
          <w:i/>
          <w:lang w:val="es-MX" w:eastAsia="en-US"/>
        </w:rPr>
        <w:t>”</w:t>
      </w:r>
      <w:r w:rsidR="00FE2116" w:rsidRPr="00DA727D">
        <w:rPr>
          <w:rFonts w:ascii="Palatino Linotype" w:eastAsiaTheme="minorHAnsi" w:hAnsi="Palatino Linotype" w:cs="Arial"/>
          <w:lang w:val="es-MX" w:eastAsia="en-US"/>
        </w:rPr>
        <w:t>; mismo que fue puesto a la vista de la parte Recurrente mediante Acuerdo de fecha v</w:t>
      </w:r>
      <w:r w:rsidR="00341F51">
        <w:rPr>
          <w:rFonts w:ascii="Palatino Linotype" w:eastAsiaTheme="minorHAnsi" w:hAnsi="Palatino Linotype" w:cs="Arial"/>
          <w:lang w:val="es-MX" w:eastAsia="en-US"/>
        </w:rPr>
        <w:t>einte</w:t>
      </w:r>
      <w:r w:rsidR="00FE2116" w:rsidRPr="00DA727D">
        <w:rPr>
          <w:rFonts w:ascii="Palatino Linotype" w:eastAsiaTheme="minorHAnsi" w:hAnsi="Palatino Linotype" w:cs="Arial"/>
          <w:lang w:val="es-MX" w:eastAsia="en-US"/>
        </w:rPr>
        <w:t xml:space="preserve"> del mismo mes y año</w:t>
      </w:r>
      <w:r w:rsidR="00267458" w:rsidRPr="00DA727D">
        <w:rPr>
          <w:rFonts w:ascii="Palatino Linotype" w:eastAsiaTheme="minorHAnsi" w:hAnsi="Palatino Linotype" w:cs="Arial"/>
          <w:lang w:val="es-MX" w:eastAsia="en-US"/>
        </w:rPr>
        <w:t>;</w:t>
      </w:r>
      <w:r w:rsidR="00AE78CA" w:rsidRPr="00DA727D">
        <w:rPr>
          <w:rFonts w:ascii="Palatino Linotype" w:eastAsiaTheme="minorHAnsi" w:hAnsi="Palatino Linotype" w:cs="Arial"/>
          <w:lang w:val="es-MX" w:eastAsia="en-US"/>
        </w:rPr>
        <w:t xml:space="preserve"> </w:t>
      </w:r>
      <w:r w:rsidR="002D6E4B" w:rsidRPr="00DA727D">
        <w:rPr>
          <w:rFonts w:ascii="Palatino Linotype" w:eastAsiaTheme="minorHAnsi" w:hAnsi="Palatino Linotype" w:cs="Arial"/>
          <w:lang w:val="es-MX" w:eastAsia="en-US"/>
        </w:rPr>
        <w:t>asimismo</w:t>
      </w:r>
      <w:r w:rsidR="00267458" w:rsidRPr="00DA727D">
        <w:rPr>
          <w:rFonts w:ascii="Palatino Linotype" w:eastAsiaTheme="minorHAnsi" w:hAnsi="Palatino Linotype" w:cs="Arial"/>
          <w:lang w:val="es-MX" w:eastAsia="en-US"/>
        </w:rPr>
        <w:t>,</w:t>
      </w:r>
      <w:r w:rsidR="00B96A17" w:rsidRPr="00DA727D">
        <w:rPr>
          <w:rFonts w:ascii="Palatino Linotype" w:eastAsiaTheme="minorHAnsi" w:hAnsi="Palatino Linotype" w:cs="Arial"/>
          <w:lang w:val="es-MX" w:eastAsia="en-US"/>
        </w:rPr>
        <w:t xml:space="preserve"> se aprecia que</w:t>
      </w:r>
      <w:r w:rsidR="002D6E4B" w:rsidRPr="00DA727D">
        <w:rPr>
          <w:rFonts w:ascii="Palatino Linotype" w:eastAsiaTheme="minorHAnsi" w:hAnsi="Palatino Linotype" w:cs="Arial"/>
          <w:lang w:val="es-MX" w:eastAsia="en-US"/>
        </w:rPr>
        <w:t xml:space="preserve"> la </w:t>
      </w:r>
      <w:r w:rsidR="0029071C" w:rsidRPr="00DA727D">
        <w:rPr>
          <w:rFonts w:ascii="Palatino Linotype" w:eastAsiaTheme="minorHAnsi" w:hAnsi="Palatino Linotype" w:cs="Arial"/>
          <w:lang w:val="es-MX" w:eastAsia="en-US"/>
        </w:rPr>
        <w:t xml:space="preserve">parte </w:t>
      </w:r>
      <w:r w:rsidR="0029071C" w:rsidRPr="00DA727D">
        <w:rPr>
          <w:rFonts w:ascii="Palatino Linotype" w:eastAsiaTheme="minorHAnsi" w:hAnsi="Palatino Linotype" w:cs="Arial"/>
          <w:b/>
          <w:lang w:val="es-MX" w:eastAsia="en-US"/>
        </w:rPr>
        <w:t>Recurrente</w:t>
      </w:r>
      <w:r w:rsidR="0029071C" w:rsidRPr="00DA727D">
        <w:rPr>
          <w:rFonts w:ascii="Palatino Linotype" w:eastAsiaTheme="minorHAnsi" w:hAnsi="Palatino Linotype" w:cs="Arial"/>
          <w:lang w:val="es-MX" w:eastAsia="en-US"/>
        </w:rPr>
        <w:t xml:space="preserve"> </w:t>
      </w:r>
      <w:r w:rsidR="00FE2116" w:rsidRPr="00DA727D">
        <w:rPr>
          <w:rFonts w:ascii="Palatino Linotype" w:eastAsiaTheme="minorHAnsi" w:hAnsi="Palatino Linotype" w:cs="Arial"/>
          <w:lang w:val="es-MX" w:eastAsia="en-US"/>
        </w:rPr>
        <w:t>no</w:t>
      </w:r>
      <w:r w:rsidR="002D6E4B" w:rsidRPr="00DA727D">
        <w:rPr>
          <w:rFonts w:ascii="Palatino Linotype" w:eastAsiaTheme="minorHAnsi" w:hAnsi="Palatino Linotype" w:cs="Arial"/>
          <w:lang w:val="es-MX" w:eastAsia="en-US"/>
        </w:rPr>
        <w:t xml:space="preserve"> </w:t>
      </w:r>
      <w:r w:rsidR="00DC1583" w:rsidRPr="00DA727D">
        <w:rPr>
          <w:rFonts w:ascii="Palatino Linotype" w:eastAsiaTheme="minorHAnsi" w:hAnsi="Palatino Linotype" w:cs="Arial"/>
          <w:lang w:val="es-MX" w:eastAsia="en-US"/>
        </w:rPr>
        <w:t>realizó</w:t>
      </w:r>
      <w:r w:rsidR="0029071C" w:rsidRPr="00DA727D">
        <w:rPr>
          <w:rFonts w:ascii="Palatino Linotype" w:eastAsiaTheme="minorHAnsi" w:hAnsi="Palatino Linotype" w:cs="Arial"/>
          <w:lang w:val="es-MX" w:eastAsia="en-US"/>
        </w:rPr>
        <w:t xml:space="preserve"> alegatos, </w:t>
      </w:r>
      <w:r w:rsidR="00267458" w:rsidRPr="00DA727D">
        <w:rPr>
          <w:rFonts w:ascii="Palatino Linotype" w:eastAsiaTheme="minorHAnsi" w:hAnsi="Palatino Linotype" w:cs="Arial"/>
          <w:lang w:val="es-MX" w:eastAsia="en-US"/>
        </w:rPr>
        <w:t xml:space="preserve">ni ofreció </w:t>
      </w:r>
      <w:r w:rsidR="0029071C" w:rsidRPr="00DA727D">
        <w:rPr>
          <w:rFonts w:ascii="Palatino Linotype" w:eastAsiaTheme="minorHAnsi" w:hAnsi="Palatino Linotype" w:cs="Arial"/>
          <w:lang w:val="es-MX" w:eastAsia="en-US"/>
        </w:rPr>
        <w:t>pruebas o manifestaciones, lo anterior de conformidad con la siguiente imagen</w:t>
      </w:r>
      <w:r w:rsidR="00E74701" w:rsidRPr="00DA727D">
        <w:rPr>
          <w:rFonts w:ascii="Palatino Linotype" w:eastAsiaTheme="minorHAnsi" w:hAnsi="Palatino Linotype" w:cs="Arial"/>
          <w:lang w:val="es-MX" w:eastAsia="en-US"/>
        </w:rPr>
        <w:t>:</w:t>
      </w:r>
    </w:p>
    <w:p w14:paraId="209B797C" w14:textId="77777777" w:rsidR="00341F51" w:rsidRPr="00DA727D" w:rsidRDefault="00341F51" w:rsidP="00EF4A98">
      <w:pPr>
        <w:spacing w:line="360" w:lineRule="auto"/>
        <w:jc w:val="both"/>
        <w:rPr>
          <w:rFonts w:ascii="Palatino Linotype" w:eastAsiaTheme="minorHAnsi" w:hAnsi="Palatino Linotype" w:cs="Arial"/>
          <w:lang w:val="es-MX" w:eastAsia="en-US"/>
        </w:rPr>
      </w:pPr>
    </w:p>
    <w:p w14:paraId="69C24452" w14:textId="66BFFDE4" w:rsidR="00267458" w:rsidRPr="00DA727D" w:rsidRDefault="00341F51" w:rsidP="00EF4A98">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drawing>
          <wp:inline distT="0" distB="0" distL="0" distR="0" wp14:anchorId="31EAA593" wp14:editId="5B5D2D30">
            <wp:extent cx="5829300" cy="2181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2181225"/>
                    </a:xfrm>
                    <a:prstGeom prst="rect">
                      <a:avLst/>
                    </a:prstGeom>
                    <a:noFill/>
                    <a:ln>
                      <a:noFill/>
                    </a:ln>
                  </pic:spPr>
                </pic:pic>
              </a:graphicData>
            </a:graphic>
          </wp:inline>
        </w:drawing>
      </w:r>
    </w:p>
    <w:p w14:paraId="6305A15E" w14:textId="77777777" w:rsidR="00A37B9B" w:rsidRPr="00DA727D" w:rsidRDefault="00A37B9B" w:rsidP="0029071C">
      <w:pPr>
        <w:tabs>
          <w:tab w:val="left" w:pos="3206"/>
        </w:tabs>
        <w:spacing w:line="360" w:lineRule="auto"/>
        <w:jc w:val="both"/>
        <w:rPr>
          <w:rFonts w:ascii="Palatino Linotype" w:eastAsiaTheme="minorHAnsi" w:hAnsi="Palatino Linotype" w:cs="Arial"/>
          <w:b/>
          <w:sz w:val="2"/>
          <w:szCs w:val="8"/>
          <w:lang w:val="es-MX" w:eastAsia="en-US"/>
        </w:rPr>
      </w:pPr>
    </w:p>
    <w:p w14:paraId="079044DF" w14:textId="77777777" w:rsidR="00341F51" w:rsidRDefault="00341F51" w:rsidP="0029071C">
      <w:pPr>
        <w:tabs>
          <w:tab w:val="left" w:pos="3206"/>
        </w:tabs>
        <w:spacing w:line="360" w:lineRule="auto"/>
        <w:jc w:val="both"/>
        <w:rPr>
          <w:rFonts w:ascii="Palatino Linotype" w:eastAsiaTheme="minorHAnsi" w:hAnsi="Palatino Linotype" w:cs="Arial"/>
          <w:b/>
          <w:sz w:val="28"/>
          <w:lang w:val="es-MX" w:eastAsia="en-US"/>
        </w:rPr>
      </w:pPr>
    </w:p>
    <w:p w14:paraId="5CC3F23A" w14:textId="78CCC745" w:rsidR="0029071C" w:rsidRPr="00DA727D"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lastRenderedPageBreak/>
        <w:t>SEXT</w:t>
      </w:r>
      <w:r w:rsidR="0029071C" w:rsidRPr="00DA727D">
        <w:rPr>
          <w:rFonts w:ascii="Palatino Linotype" w:eastAsiaTheme="minorHAnsi" w:hAnsi="Palatino Linotype" w:cs="Arial"/>
          <w:b/>
          <w:sz w:val="28"/>
          <w:lang w:val="es-MX" w:eastAsia="en-US"/>
        </w:rPr>
        <w:t>O. Del cierre de instrucción.</w:t>
      </w:r>
      <w:r w:rsidR="0029071C" w:rsidRPr="00DA727D">
        <w:rPr>
          <w:rFonts w:ascii="Palatino Linotype" w:eastAsiaTheme="minorHAnsi" w:hAnsi="Palatino Linotype" w:cs="Arial"/>
          <w:b/>
          <w:sz w:val="28"/>
          <w:lang w:val="es-MX" w:eastAsia="en-US"/>
        </w:rPr>
        <w:tab/>
      </w:r>
    </w:p>
    <w:p w14:paraId="21CFC225" w14:textId="4DCC4B7A" w:rsidR="00A37B9B" w:rsidRPr="00DA727D" w:rsidRDefault="0029071C" w:rsidP="0029071C">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Así, una vez transcurrido el término legal, </w:t>
      </w:r>
      <w:r w:rsidR="00DC1583" w:rsidRPr="00DA727D">
        <w:rPr>
          <w:rFonts w:ascii="Palatino Linotype" w:eastAsiaTheme="minorHAnsi" w:hAnsi="Palatino Linotype" w:cs="Arial"/>
          <w:lang w:val="es-MX" w:eastAsia="en-US"/>
        </w:rPr>
        <w:t>permitió decretarse</w:t>
      </w:r>
      <w:r w:rsidRPr="00DA727D">
        <w:rPr>
          <w:rFonts w:ascii="Palatino Linotype" w:eastAsiaTheme="minorHAnsi" w:hAnsi="Palatino Linotype" w:cs="Arial"/>
          <w:lang w:val="es-MX" w:eastAsia="en-US"/>
        </w:rPr>
        <w:t xml:space="preserve"> el cierre de instrucción en fecha </w:t>
      </w:r>
      <w:r w:rsidR="00A832FF">
        <w:rPr>
          <w:rFonts w:ascii="Palatino Linotype" w:eastAsiaTheme="minorHAnsi" w:hAnsi="Palatino Linotype" w:cs="Arial"/>
          <w:lang w:val="es-MX" w:eastAsia="en-US"/>
        </w:rPr>
        <w:t>treinta y uno de mayo</w:t>
      </w:r>
      <w:r w:rsidRPr="00DA727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AB5E6D6" w14:textId="77777777" w:rsidR="004C479A" w:rsidRPr="00DA727D" w:rsidRDefault="004C479A" w:rsidP="00EF4A98">
      <w:pPr>
        <w:spacing w:line="360" w:lineRule="auto"/>
        <w:jc w:val="both"/>
        <w:rPr>
          <w:rFonts w:ascii="Palatino Linotype" w:hAnsi="Palatino Linotype" w:cs="Arial"/>
          <w:b/>
          <w:sz w:val="28"/>
        </w:rPr>
      </w:pPr>
    </w:p>
    <w:p w14:paraId="79A7FF6F" w14:textId="77777777" w:rsidR="00EF4A98" w:rsidRPr="00DA727D" w:rsidRDefault="00EF4A98" w:rsidP="00EF4A98">
      <w:pPr>
        <w:spacing w:line="360" w:lineRule="auto"/>
        <w:jc w:val="both"/>
        <w:rPr>
          <w:rFonts w:ascii="Palatino Linotype" w:hAnsi="Palatino Linotype" w:cs="Arial"/>
          <w:b/>
        </w:rPr>
      </w:pPr>
      <w:r w:rsidRPr="00DA727D">
        <w:rPr>
          <w:rFonts w:ascii="Palatino Linotype" w:hAnsi="Palatino Linotype" w:cs="Arial"/>
          <w:b/>
          <w:sz w:val="28"/>
        </w:rPr>
        <w:t>SÉPTIMO</w:t>
      </w:r>
      <w:r w:rsidRPr="00DA727D">
        <w:rPr>
          <w:rFonts w:ascii="Palatino Linotype" w:hAnsi="Palatino Linotype" w:cs="Arial"/>
          <w:b/>
        </w:rPr>
        <w:t xml:space="preserve">. </w:t>
      </w:r>
      <w:r w:rsidRPr="00DA727D">
        <w:rPr>
          <w:rFonts w:ascii="Palatino Linotype" w:hAnsi="Palatino Linotype" w:cs="Arial"/>
          <w:b/>
          <w:sz w:val="28"/>
          <w:szCs w:val="28"/>
        </w:rPr>
        <w:t>De la ampliación de plazo para resolver.</w:t>
      </w:r>
    </w:p>
    <w:p w14:paraId="7EFC71B9" w14:textId="4C00203F" w:rsidR="00B96A17" w:rsidRDefault="00EF4A98" w:rsidP="00EF4A98">
      <w:pPr>
        <w:spacing w:line="360" w:lineRule="auto"/>
        <w:jc w:val="both"/>
        <w:rPr>
          <w:rFonts w:ascii="Palatino Linotype" w:hAnsi="Palatino Linotype"/>
          <w:lang w:val="es-MX"/>
        </w:rPr>
      </w:pPr>
      <w:r w:rsidRPr="00DA727D">
        <w:rPr>
          <w:rFonts w:ascii="Palatino Linotype" w:hAnsi="Palatino Linotype" w:cs="Arial"/>
          <w:lang w:val="es-MX"/>
        </w:rPr>
        <w:t>E</w:t>
      </w:r>
      <w:r w:rsidR="004C479A" w:rsidRPr="00DA727D">
        <w:rPr>
          <w:rFonts w:ascii="Palatino Linotype" w:hAnsi="Palatino Linotype"/>
          <w:lang w:val="es-MX"/>
        </w:rPr>
        <w:t xml:space="preserve">n fecha </w:t>
      </w:r>
      <w:r w:rsidR="00A832FF">
        <w:rPr>
          <w:rFonts w:ascii="Palatino Linotype" w:hAnsi="Palatino Linotype"/>
          <w:lang w:val="es-MX"/>
        </w:rPr>
        <w:t>veinte</w:t>
      </w:r>
      <w:r w:rsidRPr="00DA727D">
        <w:rPr>
          <w:rFonts w:ascii="Palatino Linotype" w:hAnsi="Palatino Linotype"/>
          <w:lang w:val="es-MX"/>
        </w:rPr>
        <w:t xml:space="preserv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BE1E688" w14:textId="77777777" w:rsidR="00724F0C" w:rsidRPr="00DA727D" w:rsidRDefault="00724F0C" w:rsidP="00EF4A98">
      <w:pPr>
        <w:spacing w:line="360" w:lineRule="auto"/>
        <w:jc w:val="both"/>
        <w:rPr>
          <w:rFonts w:ascii="Palatino Linotype" w:hAnsi="Palatino Linotype"/>
          <w:lang w:val="es-MX"/>
        </w:rPr>
      </w:pPr>
    </w:p>
    <w:p w14:paraId="258B265E" w14:textId="6455BA7C" w:rsidR="00A832FF"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 xml:space="preserve">Este organismo garante no pasa por alto justificar, </w:t>
      </w:r>
      <w:r w:rsidRPr="001F3B43">
        <w:rPr>
          <w:rFonts w:ascii="Palatino Linotype" w:hAnsi="Palatino Linotype" w:cstheme="majorHAnsi"/>
          <w:bCs/>
        </w:rPr>
        <w:t xml:space="preserve">que el plazo para emitir resolución en el presente asunto </w:t>
      </w:r>
      <w:r w:rsidRPr="001F3B4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E00109" w14:textId="77777777" w:rsidR="00724F0C" w:rsidRPr="001F3B43" w:rsidRDefault="00724F0C" w:rsidP="00A832FF">
      <w:pPr>
        <w:spacing w:line="360" w:lineRule="auto"/>
        <w:jc w:val="both"/>
        <w:rPr>
          <w:rFonts w:ascii="Palatino Linotype" w:hAnsi="Palatino Linotype" w:cstheme="majorHAnsi"/>
        </w:rPr>
      </w:pPr>
    </w:p>
    <w:p w14:paraId="664B9E11" w14:textId="779495E0" w:rsidR="00A832FF"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rPr>
        <w:t>el plazo para emitir resolución</w:t>
      </w:r>
      <w:r w:rsidRPr="001F3B43">
        <w:rPr>
          <w:rFonts w:ascii="Palatino Linotype" w:hAnsi="Palatino Linotype" w:cstheme="majorHAnsi"/>
        </w:rPr>
        <w:t xml:space="preserve"> se encuentra justificado en los elementos para medir su razonabilidad de asuntos conforme a los parámetros establecidos por diversos órganos </w:t>
      </w:r>
      <w:r w:rsidRPr="001F3B43">
        <w:rPr>
          <w:rFonts w:ascii="Palatino Linotype" w:hAnsi="Palatino Linotype" w:cstheme="majorHAnsi"/>
        </w:rPr>
        <w:lastRenderedPageBreak/>
        <w:t>jurisdiccionales federales, aplicables también en procedimientos análogos, como el que nos ocupa.</w:t>
      </w:r>
    </w:p>
    <w:p w14:paraId="1A46A9E3" w14:textId="77777777" w:rsidR="00724F0C" w:rsidRPr="001F3B43" w:rsidRDefault="00724F0C" w:rsidP="00A832FF">
      <w:pPr>
        <w:spacing w:line="360" w:lineRule="auto"/>
        <w:jc w:val="both"/>
        <w:rPr>
          <w:rFonts w:ascii="Palatino Linotype" w:hAnsi="Palatino Linotype" w:cstheme="majorHAnsi"/>
        </w:rPr>
      </w:pPr>
    </w:p>
    <w:p w14:paraId="7DFBDBAC" w14:textId="5BA133C1" w:rsidR="00A832FF"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B4EBA1" w14:textId="77777777" w:rsidR="00724F0C" w:rsidRPr="001F3B43" w:rsidRDefault="00724F0C" w:rsidP="00A832FF">
      <w:pPr>
        <w:spacing w:line="360" w:lineRule="auto"/>
        <w:jc w:val="both"/>
        <w:rPr>
          <w:rFonts w:ascii="Palatino Linotype" w:hAnsi="Palatino Linotype" w:cstheme="majorHAnsi"/>
        </w:rPr>
      </w:pPr>
    </w:p>
    <w:p w14:paraId="42274C19" w14:textId="524B4C94" w:rsidR="00A832FF"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D05EEE" w14:textId="77777777" w:rsidR="00724F0C" w:rsidRPr="001F3B43" w:rsidRDefault="00724F0C" w:rsidP="00A832FF">
      <w:pPr>
        <w:spacing w:line="360" w:lineRule="auto"/>
        <w:jc w:val="both"/>
        <w:rPr>
          <w:rFonts w:ascii="Palatino Linotype" w:hAnsi="Palatino Linotype" w:cstheme="majorHAnsi"/>
        </w:rPr>
      </w:pPr>
    </w:p>
    <w:p w14:paraId="789F233C" w14:textId="2DC59EF6"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0C17B1EE" w14:textId="77777777"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 xml:space="preserve"> a)</w:t>
      </w:r>
      <w:r>
        <w:rPr>
          <w:rFonts w:ascii="Palatino Linotype" w:hAnsi="Palatino Linotype" w:cstheme="majorHAnsi"/>
        </w:rPr>
        <w:t xml:space="preserve"> </w:t>
      </w:r>
      <w:r w:rsidRPr="001F3B43">
        <w:rPr>
          <w:rFonts w:ascii="Palatino Linotype" w:hAnsi="Palatino Linotype" w:cstheme="majorHAnsi"/>
        </w:rPr>
        <w:t>Complejidad del asunto: La complejidad de la prueba, la pluralidad de sujetos procesales, el tiempo transcurrido, las características y contexto del recurso.</w:t>
      </w:r>
    </w:p>
    <w:p w14:paraId="0411B821" w14:textId="77777777"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b)     Actividad Procesal del interesado: Acciones u omisiones del interesado.</w:t>
      </w:r>
    </w:p>
    <w:p w14:paraId="36D17419" w14:textId="77777777"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 xml:space="preserve">c) </w:t>
      </w:r>
      <w:r>
        <w:rPr>
          <w:rFonts w:ascii="Palatino Linotype" w:hAnsi="Palatino Linotype" w:cstheme="majorHAnsi"/>
        </w:rPr>
        <w:t xml:space="preserve"> </w:t>
      </w:r>
      <w:r w:rsidRPr="001F3B43">
        <w:rPr>
          <w:rFonts w:ascii="Palatino Linotype" w:hAnsi="Palatino Linotype" w:cstheme="majorHAnsi"/>
        </w:rPr>
        <w:t>Conducta de la Autoridad: Las Acciones u omisiones realizadas en el procedimiento. Así como si la autoridad actuó con la debida diligencia.</w:t>
      </w:r>
    </w:p>
    <w:p w14:paraId="1C5FC012" w14:textId="77777777"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d)</w:t>
      </w:r>
      <w:r>
        <w:rPr>
          <w:rFonts w:ascii="Palatino Linotype" w:hAnsi="Palatino Linotype" w:cstheme="majorHAnsi"/>
        </w:rPr>
        <w:t xml:space="preserve">   </w:t>
      </w:r>
      <w:r w:rsidRPr="001F3B43">
        <w:rPr>
          <w:rFonts w:ascii="Palatino Linotype" w:hAnsi="Palatino Linotype" w:cstheme="majorHAnsi"/>
        </w:rPr>
        <w:t>La afectación generada en la situación jurídica de la persona involucrada en el proceso: Violación a sus derechos humanos.</w:t>
      </w:r>
    </w:p>
    <w:p w14:paraId="205835FA" w14:textId="77777777" w:rsidR="00A832FF" w:rsidRPr="001F3B43" w:rsidRDefault="00A832FF" w:rsidP="00A832FF">
      <w:pPr>
        <w:spacing w:line="360" w:lineRule="auto"/>
        <w:jc w:val="both"/>
        <w:rPr>
          <w:rFonts w:ascii="Palatino Linotype" w:hAnsi="Palatino Linotype" w:cstheme="majorHAnsi"/>
        </w:rPr>
      </w:pPr>
    </w:p>
    <w:p w14:paraId="731B7D93" w14:textId="77777777"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B5E9B0" w14:textId="77777777" w:rsidR="00724F0C" w:rsidRDefault="00724F0C" w:rsidP="00A832FF">
      <w:pPr>
        <w:spacing w:line="360" w:lineRule="auto"/>
        <w:jc w:val="both"/>
        <w:rPr>
          <w:rFonts w:ascii="Palatino Linotype" w:hAnsi="Palatino Linotype" w:cstheme="majorHAnsi"/>
        </w:rPr>
      </w:pPr>
    </w:p>
    <w:p w14:paraId="00AD74BB" w14:textId="11700B00"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997FE0" w14:textId="77777777" w:rsidR="00724F0C" w:rsidRDefault="00724F0C" w:rsidP="00A832FF">
      <w:pPr>
        <w:spacing w:line="360" w:lineRule="auto"/>
        <w:jc w:val="both"/>
        <w:rPr>
          <w:rFonts w:ascii="Palatino Linotype" w:hAnsi="Palatino Linotype" w:cstheme="majorHAnsi"/>
        </w:rPr>
      </w:pPr>
    </w:p>
    <w:p w14:paraId="1963D505" w14:textId="1262CB5B"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EFE54E" w14:textId="77777777"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2598BA04" w14:textId="77777777" w:rsidR="00724F0C" w:rsidRDefault="00724F0C" w:rsidP="00A832FF">
      <w:pPr>
        <w:spacing w:line="360" w:lineRule="auto"/>
        <w:jc w:val="both"/>
        <w:rPr>
          <w:rFonts w:ascii="Palatino Linotype" w:hAnsi="Palatino Linotype" w:cstheme="majorHAnsi"/>
        </w:rPr>
      </w:pPr>
    </w:p>
    <w:p w14:paraId="7F3CA10F" w14:textId="7320190E"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739C7D4D" w14:textId="77777777" w:rsidR="00724F0C" w:rsidRDefault="00724F0C" w:rsidP="00A832FF">
      <w:pPr>
        <w:spacing w:line="360" w:lineRule="auto"/>
        <w:jc w:val="both"/>
        <w:rPr>
          <w:rFonts w:ascii="Palatino Linotype" w:hAnsi="Palatino Linotype" w:cstheme="majorHAnsi"/>
        </w:rPr>
      </w:pPr>
    </w:p>
    <w:p w14:paraId="53FBBC17" w14:textId="316E145D" w:rsidR="00A832FF" w:rsidRPr="001F3B43" w:rsidRDefault="00A832FF" w:rsidP="00A832FF">
      <w:pPr>
        <w:spacing w:line="360" w:lineRule="auto"/>
        <w:jc w:val="both"/>
        <w:rPr>
          <w:rFonts w:ascii="Palatino Linotype" w:hAnsi="Palatino Linotype" w:cstheme="majorHAnsi"/>
        </w:rPr>
      </w:pPr>
      <w:r w:rsidRPr="001F3B4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588F69F" w14:textId="77777777" w:rsidR="00724F0C" w:rsidRDefault="00724F0C" w:rsidP="00A832FF">
      <w:pPr>
        <w:spacing w:line="360" w:lineRule="auto"/>
        <w:jc w:val="both"/>
        <w:rPr>
          <w:rFonts w:ascii="Palatino Linotype" w:hAnsi="Palatino Linotype" w:cstheme="majorHAnsi"/>
          <w:bCs/>
        </w:rPr>
      </w:pPr>
    </w:p>
    <w:p w14:paraId="5F7A58D1" w14:textId="6F24E598" w:rsidR="004C479A" w:rsidRPr="00DA727D" w:rsidRDefault="00A832FF" w:rsidP="00A832FF">
      <w:pPr>
        <w:spacing w:line="360" w:lineRule="auto"/>
        <w:jc w:val="both"/>
        <w:rPr>
          <w:rFonts w:ascii="Palatino Linotype" w:hAnsi="Palatino Linotype"/>
          <w:lang w:val="es-MX"/>
        </w:rPr>
      </w:pPr>
      <w:r w:rsidRPr="001F3B4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F65A50A" w14:textId="77777777" w:rsidR="004C479A" w:rsidRPr="00DA727D" w:rsidRDefault="004C479A" w:rsidP="00EF4A98">
      <w:pPr>
        <w:spacing w:line="360" w:lineRule="auto"/>
        <w:jc w:val="both"/>
        <w:rPr>
          <w:rFonts w:ascii="Palatino Linotype" w:hAnsi="Palatino Linotype"/>
          <w:lang w:val="es-MX"/>
        </w:rPr>
      </w:pPr>
    </w:p>
    <w:p w14:paraId="674198FD" w14:textId="29807433" w:rsidR="00D57F74" w:rsidRPr="00DA727D" w:rsidRDefault="00E74701" w:rsidP="00A832FF">
      <w:pPr>
        <w:spacing w:line="360" w:lineRule="auto"/>
        <w:jc w:val="center"/>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C O N S I D E R A N</w:t>
      </w:r>
      <w:r w:rsidR="00D57F74" w:rsidRPr="00DA727D">
        <w:rPr>
          <w:rFonts w:ascii="Palatino Linotype" w:eastAsiaTheme="minorHAnsi" w:hAnsi="Palatino Linotype" w:cs="Arial"/>
          <w:b/>
          <w:sz w:val="28"/>
          <w:lang w:val="es-MX" w:eastAsia="en-US"/>
        </w:rPr>
        <w:t xml:space="preserve"> D O</w:t>
      </w:r>
    </w:p>
    <w:p w14:paraId="21EC8283" w14:textId="77777777" w:rsidR="00EF4A98" w:rsidRPr="00DA727D" w:rsidRDefault="00EF4A98" w:rsidP="00EF4A98">
      <w:pPr>
        <w:spacing w:line="360" w:lineRule="auto"/>
        <w:jc w:val="center"/>
        <w:rPr>
          <w:rFonts w:ascii="Palatino Linotype" w:eastAsiaTheme="minorHAnsi" w:hAnsi="Palatino Linotype" w:cs="Arial"/>
          <w:b/>
          <w:sz w:val="28"/>
          <w:lang w:val="es-MX" w:eastAsia="en-US"/>
        </w:rPr>
      </w:pPr>
    </w:p>
    <w:p w14:paraId="5A971D8A" w14:textId="77777777" w:rsidR="0029071C" w:rsidRPr="00DA727D" w:rsidRDefault="0029071C" w:rsidP="0029071C">
      <w:pPr>
        <w:spacing w:line="360" w:lineRule="auto"/>
        <w:jc w:val="both"/>
        <w:rPr>
          <w:rFonts w:ascii="Palatino Linotype" w:eastAsiaTheme="minorHAnsi" w:hAnsi="Palatino Linotype" w:cs="Arial"/>
          <w:sz w:val="28"/>
          <w:lang w:val="es-MX" w:eastAsia="en-US"/>
        </w:rPr>
      </w:pPr>
      <w:r w:rsidRPr="00DA727D">
        <w:rPr>
          <w:rFonts w:ascii="Palatino Linotype" w:eastAsiaTheme="minorHAnsi" w:hAnsi="Palatino Linotype" w:cs="Arial"/>
          <w:b/>
          <w:sz w:val="28"/>
          <w:lang w:val="es-MX" w:eastAsia="en-US"/>
        </w:rPr>
        <w:t>PRIMERO. De la competencia</w:t>
      </w:r>
      <w:r w:rsidRPr="00DA727D">
        <w:rPr>
          <w:rFonts w:ascii="Palatino Linotype" w:eastAsiaTheme="minorHAnsi" w:hAnsi="Palatino Linotype" w:cs="Arial"/>
          <w:sz w:val="28"/>
          <w:lang w:val="es-MX" w:eastAsia="en-US"/>
        </w:rPr>
        <w:t>.</w:t>
      </w:r>
    </w:p>
    <w:p w14:paraId="48898350" w14:textId="2D818E73" w:rsidR="00A26BD8" w:rsidRPr="00DA727D" w:rsidRDefault="0029071C" w:rsidP="00C45C3B">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w:t>
      </w:r>
      <w:r w:rsidRPr="00DA727D">
        <w:rPr>
          <w:rFonts w:ascii="Palatino Linotype" w:eastAsiaTheme="minorHAnsi" w:hAnsi="Palatino Linotype" w:cs="Arial"/>
          <w:lang w:val="es-MX" w:eastAsia="en-US"/>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DA727D">
        <w:rPr>
          <w:rFonts w:ascii="Palatino Linotype" w:eastAsiaTheme="minorHAnsi" w:hAnsi="Palatino Linotype" w:cs="Arial"/>
          <w:lang w:val="es-MX" w:eastAsia="en-US"/>
        </w:rPr>
        <w:t xml:space="preserve"> Estado de México y Municipios.</w:t>
      </w:r>
    </w:p>
    <w:p w14:paraId="5E4292BD" w14:textId="77777777" w:rsidR="00C45C3B" w:rsidRPr="00DA727D" w:rsidRDefault="00C45C3B" w:rsidP="00C45C3B">
      <w:pPr>
        <w:spacing w:line="360" w:lineRule="auto"/>
        <w:jc w:val="both"/>
        <w:rPr>
          <w:rFonts w:ascii="Palatino Linotype" w:eastAsiaTheme="minorHAnsi" w:hAnsi="Palatino Linotype" w:cs="Arial"/>
          <w:lang w:val="es-MX" w:eastAsia="en-US"/>
        </w:rPr>
      </w:pPr>
    </w:p>
    <w:p w14:paraId="5E7F71CC"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 xml:space="preserve">SEGUNDO. De los alcances del Recurso de Revisión. </w:t>
      </w:r>
    </w:p>
    <w:p w14:paraId="04ABE490" w14:textId="2E719E3B" w:rsidR="001D2DE0"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03698D" w14:textId="77777777" w:rsidR="00EE2FB1" w:rsidRPr="00DA727D" w:rsidRDefault="00EE2FB1" w:rsidP="0029071C">
      <w:pPr>
        <w:autoSpaceDE w:val="0"/>
        <w:autoSpaceDN w:val="0"/>
        <w:adjustRightInd w:val="0"/>
        <w:spacing w:line="360" w:lineRule="auto"/>
        <w:jc w:val="both"/>
        <w:rPr>
          <w:rFonts w:ascii="Palatino Linotype" w:eastAsiaTheme="minorHAnsi" w:hAnsi="Palatino Linotype" w:cs="Arial"/>
          <w:lang w:val="es-MX" w:eastAsia="en-US"/>
        </w:rPr>
      </w:pPr>
    </w:p>
    <w:p w14:paraId="22EBC6A4" w14:textId="77777777" w:rsidR="004C479A" w:rsidRPr="00DA727D" w:rsidRDefault="004C479A" w:rsidP="0029071C">
      <w:pPr>
        <w:autoSpaceDE w:val="0"/>
        <w:autoSpaceDN w:val="0"/>
        <w:adjustRightInd w:val="0"/>
        <w:spacing w:line="360" w:lineRule="auto"/>
        <w:jc w:val="both"/>
        <w:rPr>
          <w:rFonts w:ascii="Palatino Linotype" w:eastAsiaTheme="minorHAnsi" w:hAnsi="Palatino Linotype" w:cs="Arial"/>
          <w:lang w:val="es-MX" w:eastAsia="en-US"/>
        </w:rPr>
      </w:pPr>
    </w:p>
    <w:p w14:paraId="20F51CEB" w14:textId="432CF963" w:rsidR="0029071C" w:rsidRPr="00DA727D" w:rsidRDefault="004C479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TERCER</w:t>
      </w:r>
      <w:r w:rsidR="0029071C" w:rsidRPr="00DA727D">
        <w:rPr>
          <w:rFonts w:ascii="Palatino Linotype" w:eastAsiaTheme="minorHAnsi" w:hAnsi="Palatino Linotype" w:cs="Arial"/>
          <w:b/>
          <w:sz w:val="28"/>
          <w:lang w:val="es-MX" w:eastAsia="en-US"/>
        </w:rPr>
        <w:t xml:space="preserve">O. Del estudio de las causas de improcedencia. </w:t>
      </w:r>
    </w:p>
    <w:p w14:paraId="53592A07" w14:textId="08033BA5" w:rsidR="00D57F74"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DA727D">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008A64CB" w:rsidRPr="00DA727D">
        <w:rPr>
          <w:rStyle w:val="Refdenotaalpie"/>
          <w:rFonts w:ascii="Palatino Linotype" w:eastAsiaTheme="minorHAnsi" w:hAnsi="Palatino Linotype" w:cs="Arial"/>
          <w:lang w:val="es-MX" w:eastAsia="en-US"/>
        </w:rPr>
        <w:footnoteReference w:id="1"/>
      </w:r>
      <w:r w:rsidRPr="00DA727D">
        <w:rPr>
          <w:rFonts w:ascii="Palatino Linotype" w:eastAsiaTheme="minorHAnsi" w:hAnsi="Palatino Linotype" w:cs="Arial"/>
          <w:lang w:val="es-MX" w:eastAsia="en-US"/>
        </w:rPr>
        <w:t>.</w:t>
      </w:r>
    </w:p>
    <w:p w14:paraId="2F681A2A" w14:textId="77777777" w:rsidR="004C479A" w:rsidRPr="00DA727D" w:rsidRDefault="004C479A" w:rsidP="0029071C">
      <w:pPr>
        <w:autoSpaceDE w:val="0"/>
        <w:autoSpaceDN w:val="0"/>
        <w:adjustRightInd w:val="0"/>
        <w:spacing w:line="360" w:lineRule="auto"/>
        <w:jc w:val="both"/>
        <w:rPr>
          <w:rFonts w:ascii="Palatino Linotype" w:eastAsiaTheme="minorHAnsi" w:hAnsi="Palatino Linotype" w:cs="Arial"/>
          <w:lang w:val="es-MX" w:eastAsia="en-US"/>
        </w:rPr>
      </w:pPr>
    </w:p>
    <w:p w14:paraId="1EAE3379"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BF97623" w14:textId="77777777" w:rsidR="0029071C" w:rsidRPr="00DA727D" w:rsidRDefault="0029071C" w:rsidP="0029071C">
      <w:pPr>
        <w:rPr>
          <w:lang w:val="es-MX"/>
        </w:rPr>
      </w:pPr>
    </w:p>
    <w:p w14:paraId="4C35D3A3"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w:t>
      </w:r>
      <w:r w:rsidRPr="00DA727D">
        <w:rPr>
          <w:rFonts w:ascii="Palatino Linotype" w:hAnsi="Palatino Linotype" w:cs="Arial"/>
          <w:b/>
          <w:i/>
          <w:sz w:val="22"/>
          <w:szCs w:val="22"/>
        </w:rPr>
        <w:t>Artículo 191.</w:t>
      </w:r>
      <w:r w:rsidRPr="00DA727D">
        <w:rPr>
          <w:rFonts w:ascii="Palatino Linotype" w:hAnsi="Palatino Linotype" w:cs="Arial"/>
          <w:i/>
          <w:sz w:val="22"/>
          <w:szCs w:val="22"/>
        </w:rPr>
        <w:t xml:space="preserve"> El recurso será desechado por improcedente cuando:  </w:t>
      </w:r>
    </w:p>
    <w:p w14:paraId="4804F386"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I. Sea extemporáneo por haber transcurrido el plazo establecido en la presente Ley, a partir de la respuesta;  </w:t>
      </w:r>
    </w:p>
    <w:p w14:paraId="00FF3752"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II. Se esté tramitando ante el Poder Judicial de la Federación algún recurso o medio de defensa interpuesto por el recurrente;  </w:t>
      </w:r>
    </w:p>
    <w:p w14:paraId="59F9FDE2"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III. No actualice alguno de los supuestos previstos en la presente Ley;  </w:t>
      </w:r>
    </w:p>
    <w:p w14:paraId="668DB0AD"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IV. No se haya desahogado la prevención en los términos establecidos en la presente Ley;</w:t>
      </w:r>
    </w:p>
    <w:p w14:paraId="64BFBF87"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V. Se impugne la veracidad de la información proporcionada;  </w:t>
      </w:r>
    </w:p>
    <w:p w14:paraId="2B23805A"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VI. Se trate de una consulta, o trámite en específico; y  </w:t>
      </w:r>
    </w:p>
    <w:p w14:paraId="0BFFBC2A"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VII. El recurrente amplíe su solicitud en el recurso de revisión, únicamente respecto de los nuevos contenidos.”</w:t>
      </w:r>
    </w:p>
    <w:p w14:paraId="6CE244F6" w14:textId="77777777" w:rsidR="0029071C" w:rsidRPr="00DA727D" w:rsidRDefault="0029071C" w:rsidP="0029071C">
      <w:pPr>
        <w:autoSpaceDE w:val="0"/>
        <w:autoSpaceDN w:val="0"/>
        <w:adjustRightInd w:val="0"/>
        <w:spacing w:line="360" w:lineRule="auto"/>
        <w:ind w:left="708" w:right="850"/>
        <w:jc w:val="both"/>
        <w:rPr>
          <w:rFonts w:ascii="Palatino Linotype" w:hAnsi="Palatino Linotype" w:cs="Arial"/>
          <w:i/>
        </w:rPr>
      </w:pPr>
    </w:p>
    <w:p w14:paraId="3F7C89ED"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C42CFB" w14:textId="77777777" w:rsidR="00EA46CC" w:rsidRPr="00DA727D" w:rsidRDefault="00EA46CC" w:rsidP="0029071C">
      <w:pPr>
        <w:autoSpaceDE w:val="0"/>
        <w:autoSpaceDN w:val="0"/>
        <w:adjustRightInd w:val="0"/>
        <w:spacing w:line="360" w:lineRule="auto"/>
        <w:jc w:val="both"/>
        <w:rPr>
          <w:rFonts w:ascii="Palatino Linotype" w:hAnsi="Palatino Linotype" w:cs="Arial"/>
        </w:rPr>
      </w:pPr>
    </w:p>
    <w:p w14:paraId="7F13E54B" w14:textId="47C096DF" w:rsidR="00EF4A98" w:rsidRPr="00DA727D" w:rsidRDefault="0029071C" w:rsidP="0029071C">
      <w:pPr>
        <w:autoSpaceDE w:val="0"/>
        <w:autoSpaceDN w:val="0"/>
        <w:adjustRightInd w:val="0"/>
        <w:spacing w:line="360" w:lineRule="auto"/>
        <w:jc w:val="both"/>
        <w:rPr>
          <w:rFonts w:ascii="Palatino Linotype" w:hAnsi="Palatino Linotype" w:cs="Arial"/>
        </w:rPr>
      </w:pPr>
      <w:r w:rsidRPr="00DA727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268CC24" w14:textId="77777777" w:rsidR="004C479A" w:rsidRPr="00DA727D" w:rsidRDefault="004C479A" w:rsidP="0029071C">
      <w:pPr>
        <w:autoSpaceDE w:val="0"/>
        <w:autoSpaceDN w:val="0"/>
        <w:adjustRightInd w:val="0"/>
        <w:spacing w:line="360" w:lineRule="auto"/>
        <w:jc w:val="both"/>
        <w:rPr>
          <w:rFonts w:ascii="Palatino Linotype" w:hAnsi="Palatino Linotype" w:cs="Arial"/>
        </w:rPr>
      </w:pPr>
    </w:p>
    <w:p w14:paraId="1E0F6576" w14:textId="65183300" w:rsidR="0029071C" w:rsidRPr="00DA727D" w:rsidRDefault="004C479A" w:rsidP="0029071C">
      <w:pPr>
        <w:autoSpaceDE w:val="0"/>
        <w:autoSpaceDN w:val="0"/>
        <w:adjustRightInd w:val="0"/>
        <w:spacing w:line="360" w:lineRule="auto"/>
        <w:jc w:val="both"/>
        <w:rPr>
          <w:rFonts w:ascii="Palatino Linotype" w:hAnsi="Palatino Linotype" w:cs="Arial"/>
          <w:sz w:val="28"/>
        </w:rPr>
      </w:pPr>
      <w:r w:rsidRPr="00DA727D">
        <w:rPr>
          <w:rFonts w:ascii="Palatino Linotype" w:hAnsi="Palatino Linotype" w:cs="Arial"/>
          <w:b/>
          <w:sz w:val="28"/>
        </w:rPr>
        <w:t>CUAR</w:t>
      </w:r>
      <w:r w:rsidR="0029071C" w:rsidRPr="00DA727D">
        <w:rPr>
          <w:rFonts w:ascii="Palatino Linotype" w:hAnsi="Palatino Linotype" w:cs="Arial"/>
          <w:b/>
          <w:sz w:val="28"/>
        </w:rPr>
        <w:t>TO. Del estudio y resolución del asunto.</w:t>
      </w:r>
      <w:r w:rsidR="0029071C" w:rsidRPr="00DA727D">
        <w:rPr>
          <w:rFonts w:ascii="Palatino Linotype" w:hAnsi="Palatino Linotype" w:cs="Arial"/>
          <w:sz w:val="28"/>
        </w:rPr>
        <w:t xml:space="preserve"> </w:t>
      </w:r>
    </w:p>
    <w:p w14:paraId="4FB42015"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3F92A8"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DEA0661" w14:textId="77777777" w:rsidR="0029071C" w:rsidRPr="00DA727D" w:rsidRDefault="0029071C" w:rsidP="0029071C">
      <w:pPr>
        <w:spacing w:line="360" w:lineRule="auto"/>
        <w:ind w:right="141"/>
        <w:jc w:val="both"/>
        <w:rPr>
          <w:rFonts w:ascii="Palatino Linotype" w:eastAsiaTheme="minorHAnsi" w:hAnsi="Palatino Linotype" w:cstheme="minorBidi"/>
          <w:lang w:val="es-MX" w:eastAsia="es-MX"/>
        </w:rPr>
      </w:pPr>
      <w:r w:rsidRPr="00DA727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A727D">
        <w:rPr>
          <w:rFonts w:ascii="Palatino Linotype" w:eastAsiaTheme="minorHAnsi" w:hAnsi="Palatino Linotype" w:cstheme="minorBidi"/>
          <w:b/>
          <w:lang w:val="es-MX" w:eastAsia="es-MX"/>
        </w:rPr>
        <w:t xml:space="preserve"> </w:t>
      </w:r>
      <w:r w:rsidRPr="00DA727D">
        <w:rPr>
          <w:rFonts w:ascii="Palatino Linotype" w:eastAsiaTheme="minorHAnsi" w:hAnsi="Palatino Linotype" w:cstheme="minorBidi"/>
          <w:lang w:val="es-MX" w:eastAsia="es-MX"/>
        </w:rPr>
        <w:t>parte</w:t>
      </w:r>
      <w:r w:rsidR="001D2DE0" w:rsidRPr="00DA727D">
        <w:rPr>
          <w:rFonts w:ascii="Palatino Linotype" w:eastAsiaTheme="minorHAnsi" w:hAnsi="Palatino Linotype" w:cstheme="minorBidi"/>
          <w:b/>
          <w:lang w:val="es-MX" w:eastAsia="es-MX"/>
        </w:rPr>
        <w:t xml:space="preserve"> </w:t>
      </w:r>
      <w:r w:rsidRPr="00DA727D">
        <w:rPr>
          <w:rFonts w:ascii="Palatino Linotype" w:eastAsiaTheme="minorHAnsi" w:hAnsi="Palatino Linotype" w:cstheme="minorBidi"/>
          <w:b/>
          <w:lang w:val="es-MX" w:eastAsia="es-MX"/>
        </w:rPr>
        <w:t>Recurrente</w:t>
      </w:r>
      <w:r w:rsidRPr="00DA727D">
        <w:rPr>
          <w:rFonts w:ascii="Palatino Linotype" w:eastAsiaTheme="minorHAnsi" w:hAnsi="Palatino Linotype" w:cstheme="minorBidi"/>
          <w:lang w:val="es-MX" w:eastAsia="es-MX"/>
        </w:rPr>
        <w:t>, para ello analizaremos lo solicitado y la información proporcionada.</w:t>
      </w:r>
    </w:p>
    <w:p w14:paraId="2A3CDDDC" w14:textId="77777777" w:rsidR="00C45C3B" w:rsidRPr="00DA727D" w:rsidRDefault="00C45C3B" w:rsidP="0029071C">
      <w:pPr>
        <w:spacing w:line="360" w:lineRule="auto"/>
        <w:ind w:right="141"/>
        <w:jc w:val="both"/>
        <w:rPr>
          <w:rFonts w:ascii="Palatino Linotype" w:eastAsiaTheme="minorHAnsi" w:hAnsi="Palatino Linotype" w:cstheme="minorBidi"/>
          <w:lang w:val="es-MX" w:eastAsia="es-MX"/>
        </w:rPr>
      </w:pPr>
    </w:p>
    <w:p w14:paraId="41B0D491" w14:textId="4B7371F5" w:rsidR="00C45C3B" w:rsidRPr="00DA727D" w:rsidRDefault="0029071C" w:rsidP="00E74701">
      <w:pPr>
        <w:spacing w:line="360" w:lineRule="auto"/>
        <w:ind w:right="141"/>
        <w:jc w:val="both"/>
        <w:rPr>
          <w:rFonts w:ascii="Palatino Linotype" w:eastAsiaTheme="minorHAnsi" w:hAnsi="Palatino Linotype" w:cstheme="minorBidi"/>
          <w:b/>
          <w:szCs w:val="22"/>
          <w:lang w:val="es-MX" w:eastAsia="es-MX"/>
        </w:rPr>
      </w:pPr>
      <w:r w:rsidRPr="00DA727D">
        <w:rPr>
          <w:rFonts w:ascii="Palatino Linotype" w:eastAsiaTheme="minorHAnsi" w:hAnsi="Palatino Linotype" w:cstheme="minorBidi"/>
          <w:b/>
          <w:szCs w:val="22"/>
          <w:lang w:val="es-MX" w:eastAsia="es-MX"/>
        </w:rPr>
        <w:lastRenderedPageBreak/>
        <w:t>REQUERIMIENTOS SOLICITADOS:</w:t>
      </w:r>
      <w:r w:rsidR="00A26BD8" w:rsidRPr="00DA727D">
        <w:rPr>
          <w:rFonts w:ascii="Palatino Linotype" w:eastAsiaTheme="minorHAnsi" w:hAnsi="Palatino Linotype" w:cstheme="minorBidi"/>
          <w:b/>
          <w:szCs w:val="22"/>
          <w:lang w:val="es-MX" w:eastAsia="es-MX"/>
        </w:rPr>
        <w:t xml:space="preserve"> </w:t>
      </w:r>
    </w:p>
    <w:p w14:paraId="786C117B" w14:textId="43B17580" w:rsidR="004C479A" w:rsidRDefault="004C479A" w:rsidP="00570E00">
      <w:pPr>
        <w:pStyle w:val="Prrafodelista"/>
        <w:numPr>
          <w:ilvl w:val="0"/>
          <w:numId w:val="2"/>
        </w:numPr>
        <w:spacing w:line="360" w:lineRule="auto"/>
        <w:ind w:right="141"/>
        <w:jc w:val="both"/>
        <w:rPr>
          <w:rFonts w:ascii="Palatino Linotype" w:eastAsiaTheme="minorHAnsi" w:hAnsi="Palatino Linotype" w:cstheme="minorBidi"/>
          <w:bCs/>
          <w:szCs w:val="22"/>
          <w:lang w:val="es-MX" w:eastAsia="es-MX"/>
        </w:rPr>
      </w:pPr>
      <w:r w:rsidRPr="00DA727D">
        <w:rPr>
          <w:rFonts w:ascii="Palatino Linotype" w:eastAsiaTheme="minorHAnsi" w:hAnsi="Palatino Linotype" w:cstheme="minorBidi"/>
          <w:bCs/>
          <w:szCs w:val="22"/>
          <w:lang w:val="es-MX" w:eastAsia="es-MX"/>
        </w:rPr>
        <w:t xml:space="preserve">Los </w:t>
      </w:r>
      <w:r w:rsidR="00A832FF">
        <w:rPr>
          <w:rFonts w:ascii="Palatino Linotype" w:eastAsiaTheme="minorHAnsi" w:hAnsi="Palatino Linotype" w:cstheme="minorBidi"/>
          <w:bCs/>
          <w:szCs w:val="22"/>
          <w:lang w:val="es-MX" w:eastAsia="es-MX"/>
        </w:rPr>
        <w:t>proyectos y el beneficio que informa el alcalde en sus redes sociales.</w:t>
      </w:r>
    </w:p>
    <w:p w14:paraId="7FF70CC2" w14:textId="77777777" w:rsidR="00A832FF" w:rsidRPr="00A832FF" w:rsidRDefault="00A832FF" w:rsidP="00A832FF">
      <w:pPr>
        <w:spacing w:line="360" w:lineRule="auto"/>
        <w:ind w:right="141"/>
        <w:jc w:val="both"/>
        <w:rPr>
          <w:rFonts w:ascii="Palatino Linotype" w:eastAsiaTheme="minorHAnsi" w:hAnsi="Palatino Linotype" w:cstheme="minorBidi"/>
          <w:bCs/>
          <w:szCs w:val="22"/>
          <w:lang w:val="es-MX" w:eastAsia="es-MX"/>
        </w:rPr>
      </w:pPr>
    </w:p>
    <w:p w14:paraId="4FC89E05" w14:textId="09391519" w:rsidR="003D3CC7" w:rsidRDefault="003D3CC7" w:rsidP="003D3CC7">
      <w:pPr>
        <w:pStyle w:val="Sinespaciado"/>
        <w:spacing w:line="360" w:lineRule="auto"/>
        <w:jc w:val="both"/>
        <w:rPr>
          <w:rFonts w:ascii="Palatino Linotype" w:hAnsi="Palatino Linotype"/>
        </w:rPr>
      </w:pPr>
      <w:r>
        <w:rPr>
          <w:rFonts w:ascii="Palatino Linotype" w:hAnsi="Palatino Linotype"/>
        </w:rPr>
        <w:t>Derivado de lo anterior</w:t>
      </w:r>
      <w:r w:rsidRPr="00F43624">
        <w:rPr>
          <w:rFonts w:ascii="Palatino Linotype" w:hAnsi="Palatino Linotype"/>
        </w:rPr>
        <w:t xml:space="preserve"> el Sujeto Obligado</w:t>
      </w:r>
      <w:r>
        <w:rPr>
          <w:rFonts w:ascii="Palatino Linotype" w:hAnsi="Palatino Linotype"/>
        </w:rPr>
        <w:t xml:space="preserve"> dio respuesta a la solicitud de información </w:t>
      </w:r>
      <w:r w:rsidRPr="003D3CC7">
        <w:rPr>
          <w:rFonts w:ascii="Palatino Linotype" w:hAnsi="Palatino Linotype"/>
        </w:rPr>
        <w:t>00897/TOLUCA/IP/2022</w:t>
      </w:r>
      <w:r>
        <w:rPr>
          <w:rFonts w:ascii="Palatino Linotype" w:hAnsi="Palatino Linotype"/>
        </w:rPr>
        <w:t>, para lo cual adjuntó el archivo electrónico denominado</w:t>
      </w:r>
      <w:r w:rsidRPr="00F43624">
        <w:rPr>
          <w:rFonts w:ascii="Palatino Linotype" w:hAnsi="Palatino Linotype"/>
        </w:rPr>
        <w:t xml:space="preserve"> “</w:t>
      </w:r>
      <w:r w:rsidRPr="003D3CC7">
        <w:rPr>
          <w:rFonts w:ascii="Palatino Linotype" w:hAnsi="Palatino Linotype"/>
        </w:rPr>
        <w:t>897.pdf</w:t>
      </w:r>
      <w:r>
        <w:rPr>
          <w:rFonts w:ascii="Palatino Linotype" w:hAnsi="Palatino Linotype"/>
        </w:rPr>
        <w:t>”, el cual se describe a continuación:</w:t>
      </w:r>
    </w:p>
    <w:p w14:paraId="5E62FC35" w14:textId="77777777" w:rsidR="003D3CC7" w:rsidRDefault="003D3CC7" w:rsidP="003D3CC7">
      <w:pPr>
        <w:pStyle w:val="Sinespaciado"/>
        <w:spacing w:line="360" w:lineRule="auto"/>
        <w:jc w:val="both"/>
        <w:rPr>
          <w:rFonts w:ascii="Palatino Linotype" w:hAnsi="Palatino Linotype"/>
        </w:rPr>
      </w:pPr>
    </w:p>
    <w:p w14:paraId="0599108F" w14:textId="2E2078B9" w:rsidR="003D3CC7" w:rsidRPr="00237E0F" w:rsidRDefault="003D3CC7" w:rsidP="00570E00">
      <w:pPr>
        <w:pStyle w:val="Sinespaciado"/>
        <w:numPr>
          <w:ilvl w:val="0"/>
          <w:numId w:val="8"/>
        </w:numPr>
        <w:spacing w:line="360" w:lineRule="auto"/>
        <w:jc w:val="both"/>
        <w:rPr>
          <w:rFonts w:ascii="Palatino Linotype" w:hAnsi="Palatino Linotype"/>
        </w:rPr>
      </w:pPr>
      <w:r w:rsidRPr="00237E0F">
        <w:rPr>
          <w:rFonts w:ascii="Palatino Linotype" w:hAnsi="Palatino Linotype"/>
          <w:b/>
        </w:rPr>
        <w:t>897.pdf:</w:t>
      </w:r>
      <w:r w:rsidRPr="00237E0F">
        <w:rPr>
          <w:rFonts w:ascii="Palatino Linotype" w:hAnsi="Palatino Linotype"/>
        </w:rPr>
        <w:t xml:space="preserve"> Documento en formato PDF, signado por la Titular de la Unidad de Transparencia, en el cual medularmente refiere que</w:t>
      </w:r>
      <w:r w:rsidR="00237E0F" w:rsidRPr="00237E0F">
        <w:rPr>
          <w:rFonts w:ascii="Palatino Linotype" w:hAnsi="Palatino Linotype"/>
        </w:rPr>
        <w:t xml:space="preserve"> la Secretaría Particular de Presidencia, el Secretario del Ayuntamiento y el Coordinador de Asesores, informaron que</w:t>
      </w:r>
      <w:r w:rsidRPr="00237E0F">
        <w:rPr>
          <w:rFonts w:ascii="Palatino Linotype" w:hAnsi="Palatino Linotype"/>
        </w:rPr>
        <w:t xml:space="preserve"> después de realizar una búsqueda exhaustiva </w:t>
      </w:r>
      <w:r w:rsidR="002A01ED" w:rsidRPr="00237E0F">
        <w:rPr>
          <w:rFonts w:ascii="Palatino Linotype" w:hAnsi="Palatino Linotype"/>
        </w:rPr>
        <w:t>de la información, no se localizó información alguna, en virtud de no haberse generado, poseído y administrado documento alguno al respect</w:t>
      </w:r>
      <w:r w:rsidR="00237E0F" w:rsidRPr="00237E0F">
        <w:rPr>
          <w:rFonts w:ascii="Palatino Linotype" w:hAnsi="Palatino Linotype"/>
        </w:rPr>
        <w:t xml:space="preserve">o, por lo </w:t>
      </w:r>
      <w:proofErr w:type="gramStart"/>
      <w:r w:rsidR="00237E0F" w:rsidRPr="00237E0F">
        <w:rPr>
          <w:rFonts w:ascii="Palatino Linotype" w:hAnsi="Palatino Linotype"/>
        </w:rPr>
        <w:t>tanto</w:t>
      </w:r>
      <w:proofErr w:type="gramEnd"/>
      <w:r w:rsidR="00237E0F" w:rsidRPr="00237E0F">
        <w:rPr>
          <w:rFonts w:ascii="Palatino Linotype" w:hAnsi="Palatino Linotype"/>
        </w:rPr>
        <w:t xml:space="preserve"> se trata de hechos negativos.</w:t>
      </w:r>
    </w:p>
    <w:p w14:paraId="4EDD112A" w14:textId="77777777" w:rsidR="002A01ED" w:rsidRPr="003D3CC7" w:rsidRDefault="002A01ED" w:rsidP="002A01ED">
      <w:pPr>
        <w:pStyle w:val="Sinespaciado"/>
        <w:spacing w:line="360" w:lineRule="auto"/>
        <w:jc w:val="both"/>
        <w:rPr>
          <w:rFonts w:ascii="Palatino Linotype" w:hAnsi="Palatino Linotype"/>
        </w:rPr>
      </w:pPr>
    </w:p>
    <w:p w14:paraId="2301D48F" w14:textId="326D0E4E" w:rsidR="00D57AED" w:rsidRPr="00DA727D" w:rsidRDefault="00D57AED" w:rsidP="00D57AED">
      <w:pPr>
        <w:shd w:val="clear" w:color="auto" w:fill="FFFFFF"/>
        <w:spacing w:line="360" w:lineRule="auto"/>
        <w:jc w:val="both"/>
        <w:rPr>
          <w:rFonts w:ascii="Palatino Linotype" w:hAnsi="Palatino Linotype"/>
          <w:color w:val="222222"/>
        </w:rPr>
      </w:pPr>
      <w:r w:rsidRPr="00DA727D">
        <w:rPr>
          <w:rFonts w:ascii="Palatino Linotype" w:hAnsi="Palatino Linotype"/>
          <w:color w:val="222222"/>
        </w:rPr>
        <w:t>En este sentido,</w:t>
      </w:r>
      <w:r w:rsidR="00724F0C">
        <w:rPr>
          <w:rFonts w:ascii="Palatino Linotype" w:hAnsi="Palatino Linotype"/>
          <w:color w:val="222222"/>
        </w:rPr>
        <w:t xml:space="preserve"> </w:t>
      </w:r>
      <w:r w:rsidRPr="00DA727D">
        <w:rPr>
          <w:rFonts w:ascii="Palatino Linotype" w:hAnsi="Palatino Linotype"/>
          <w:color w:val="222222"/>
        </w:rPr>
        <w:t>debe dejarse claro que al haber existido un pronunciamiento por parte del</w:t>
      </w:r>
      <w:r w:rsidR="00724F0C">
        <w:rPr>
          <w:rFonts w:ascii="Palatino Linotype" w:hAnsi="Palatino Linotype"/>
          <w:color w:val="222222"/>
        </w:rPr>
        <w:t xml:space="preserve"> </w:t>
      </w:r>
      <w:r w:rsidRPr="00DA727D">
        <w:rPr>
          <w:rFonts w:ascii="Palatino Linotype" w:hAnsi="Palatino Linotype"/>
          <w:b/>
          <w:bCs/>
          <w:color w:val="222222"/>
        </w:rPr>
        <w:t>Sujeto Obligado</w:t>
      </w:r>
      <w:r w:rsidRPr="00DA727D">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844480B" w14:textId="77777777" w:rsidR="00D57AED" w:rsidRPr="00DA727D" w:rsidRDefault="00D57AED" w:rsidP="00D57AED">
      <w:pPr>
        <w:pStyle w:val="Sinespaciado"/>
      </w:pPr>
    </w:p>
    <w:p w14:paraId="0E8C9C86" w14:textId="77777777" w:rsidR="00D57AED" w:rsidRPr="00DA727D" w:rsidRDefault="00D57AED" w:rsidP="00D57AED">
      <w:pPr>
        <w:shd w:val="clear" w:color="auto" w:fill="FFFFFF"/>
        <w:spacing w:line="221" w:lineRule="atLeast"/>
        <w:ind w:left="851" w:right="1276"/>
        <w:jc w:val="both"/>
        <w:rPr>
          <w:color w:val="222222"/>
          <w:sz w:val="22"/>
        </w:rPr>
      </w:pPr>
      <w:r w:rsidRPr="00DA727D">
        <w:rPr>
          <w:rFonts w:ascii="Palatino Linotype" w:hAnsi="Palatino Linotype"/>
          <w:i/>
          <w:iCs/>
          <w:color w:val="222222"/>
          <w:sz w:val="22"/>
        </w:rPr>
        <w:t>“</w:t>
      </w:r>
      <w:r w:rsidRPr="00DA727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A727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DA727D">
        <w:rPr>
          <w:rFonts w:ascii="Palatino Linotype" w:hAnsi="Palatino Linotype"/>
          <w:i/>
          <w:iCs/>
          <w:color w:val="222222"/>
          <w:sz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5D81F1" w14:textId="77777777" w:rsidR="00D57AED" w:rsidRPr="00DA727D" w:rsidRDefault="00D57AED" w:rsidP="00E11B18">
      <w:pPr>
        <w:spacing w:line="360" w:lineRule="auto"/>
        <w:ind w:right="141"/>
        <w:jc w:val="both"/>
        <w:rPr>
          <w:rFonts w:ascii="Palatino Linotype" w:eastAsiaTheme="minorHAnsi" w:hAnsi="Palatino Linotype" w:cs="Arial"/>
          <w:bCs/>
          <w:lang w:val="es-MX" w:eastAsia="en-US"/>
        </w:rPr>
      </w:pPr>
    </w:p>
    <w:p w14:paraId="47771BAF" w14:textId="68385BD7" w:rsidR="008A12CF" w:rsidRPr="00DA727D" w:rsidRDefault="00E11B18" w:rsidP="005664DC">
      <w:pPr>
        <w:spacing w:line="360" w:lineRule="auto"/>
        <w:ind w:right="141"/>
        <w:jc w:val="both"/>
        <w:rPr>
          <w:rFonts w:ascii="Palatino Linotype" w:eastAsiaTheme="minorHAnsi" w:hAnsi="Palatino Linotype" w:cs="Arial"/>
          <w:bCs/>
          <w:i/>
          <w:sz w:val="22"/>
          <w:lang w:val="es-MX" w:eastAsia="en-US"/>
        </w:rPr>
      </w:pPr>
      <w:r w:rsidRPr="00DA727D">
        <w:rPr>
          <w:rFonts w:ascii="Palatino Linotype" w:eastAsiaTheme="minorHAnsi" w:hAnsi="Palatino Linotype" w:cs="Arial"/>
          <w:bCs/>
          <w:lang w:val="es-MX" w:eastAsia="en-US"/>
        </w:rPr>
        <w:t xml:space="preserve">Es así que derivado de la respuesta emitida por </w:t>
      </w:r>
      <w:r w:rsidRPr="00DA727D">
        <w:rPr>
          <w:rFonts w:ascii="Palatino Linotype" w:eastAsiaTheme="minorHAnsi" w:hAnsi="Palatino Linotype" w:cs="Arial"/>
          <w:b/>
          <w:bCs/>
          <w:lang w:val="es-MX" w:eastAsia="en-US"/>
        </w:rPr>
        <w:t>El Sujeto Obligado</w:t>
      </w:r>
      <w:r w:rsidRPr="00DA727D">
        <w:rPr>
          <w:rFonts w:ascii="Palatino Linotype" w:eastAsiaTheme="minorHAnsi" w:hAnsi="Palatino Linotype" w:cs="Arial"/>
          <w:bCs/>
          <w:lang w:val="es-MX" w:eastAsia="en-US"/>
        </w:rPr>
        <w:t xml:space="preserve">, </w:t>
      </w:r>
      <w:r w:rsidRPr="00DA727D">
        <w:rPr>
          <w:rFonts w:ascii="Palatino Linotype" w:eastAsiaTheme="minorHAnsi" w:hAnsi="Palatino Linotype" w:cs="Arial"/>
          <w:b/>
          <w:bCs/>
          <w:lang w:val="es-MX" w:eastAsia="en-US"/>
        </w:rPr>
        <w:t>El Recurrente</w:t>
      </w:r>
      <w:r w:rsidRPr="00DA727D">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329E0" w:rsidRPr="00DA727D">
        <w:rPr>
          <w:rFonts w:ascii="Palatino Linotype" w:eastAsiaTheme="minorHAnsi" w:hAnsi="Palatino Linotype" w:cs="Arial"/>
          <w:bCs/>
          <w:lang w:val="es-MX" w:eastAsia="en-US"/>
        </w:rPr>
        <w:t xml:space="preserve"> </w:t>
      </w:r>
      <w:r w:rsidRPr="00DA727D">
        <w:rPr>
          <w:rFonts w:ascii="Palatino Linotype" w:eastAsiaTheme="minorHAnsi" w:hAnsi="Palatino Linotype" w:cs="Arial"/>
          <w:bCs/>
          <w:i/>
          <w:sz w:val="22"/>
          <w:lang w:val="es-MX" w:eastAsia="en-US"/>
        </w:rPr>
        <w:t>“</w:t>
      </w:r>
      <w:r w:rsidR="002A01ED" w:rsidRPr="002A01ED">
        <w:rPr>
          <w:rFonts w:ascii="Palatino Linotype" w:eastAsiaTheme="minorHAnsi" w:hAnsi="Palatino Linotype" w:cs="Arial"/>
          <w:b/>
          <w:bCs/>
          <w:i/>
          <w:sz w:val="22"/>
          <w:u w:val="single"/>
          <w:lang w:val="es-MX" w:eastAsia="en-US"/>
        </w:rPr>
        <w:t xml:space="preserve">No me entregaron lo que solicite, </w:t>
      </w:r>
      <w:proofErr w:type="spellStart"/>
      <w:r w:rsidR="002A01ED" w:rsidRPr="002A01ED">
        <w:rPr>
          <w:rFonts w:ascii="Palatino Linotype" w:eastAsiaTheme="minorHAnsi" w:hAnsi="Palatino Linotype" w:cs="Arial"/>
          <w:b/>
          <w:bCs/>
          <w:i/>
          <w:sz w:val="22"/>
          <w:u w:val="single"/>
          <w:lang w:val="es-MX" w:eastAsia="en-US"/>
        </w:rPr>
        <w:t>aún</w:t>
      </w:r>
      <w:proofErr w:type="spellEnd"/>
      <w:r w:rsidR="002A01ED" w:rsidRPr="002A01ED">
        <w:rPr>
          <w:rFonts w:ascii="Palatino Linotype" w:eastAsiaTheme="minorHAnsi" w:hAnsi="Palatino Linotype" w:cs="Arial"/>
          <w:b/>
          <w:bCs/>
          <w:i/>
          <w:sz w:val="22"/>
          <w:u w:val="single"/>
          <w:lang w:val="es-MX" w:eastAsia="en-US"/>
        </w:rPr>
        <w:t xml:space="preserve"> cuando el alcalde lo menciona en todas sus redes sociales</w:t>
      </w:r>
      <w:r w:rsidRPr="00DA727D">
        <w:rPr>
          <w:rFonts w:ascii="Palatino Linotype" w:eastAsiaTheme="minorHAnsi" w:hAnsi="Palatino Linotype" w:cs="Arial"/>
          <w:bCs/>
          <w:i/>
          <w:sz w:val="22"/>
          <w:lang w:val="es-MX" w:eastAsia="en-US"/>
        </w:rPr>
        <w:t>” (Sic).</w:t>
      </w:r>
    </w:p>
    <w:p w14:paraId="52CE6740" w14:textId="77777777" w:rsidR="005664DC" w:rsidRPr="00DA727D" w:rsidRDefault="005664DC" w:rsidP="005664DC">
      <w:pPr>
        <w:spacing w:line="360" w:lineRule="auto"/>
        <w:ind w:right="141"/>
        <w:jc w:val="both"/>
        <w:rPr>
          <w:rFonts w:ascii="Palatino Linotype" w:eastAsiaTheme="minorHAnsi" w:hAnsi="Palatino Linotype" w:cs="Arial"/>
          <w:bCs/>
          <w:lang w:val="es-MX" w:eastAsia="en-US"/>
        </w:rPr>
      </w:pPr>
    </w:p>
    <w:p w14:paraId="1415126B" w14:textId="4D26D885" w:rsidR="00E407F3" w:rsidRPr="00237E0F" w:rsidRDefault="00E407F3" w:rsidP="002A01ED">
      <w:pPr>
        <w:pStyle w:val="Sinespaciado"/>
        <w:spacing w:line="360" w:lineRule="auto"/>
        <w:jc w:val="both"/>
        <w:rPr>
          <w:rFonts w:ascii="Palatino Linotype" w:hAnsi="Palatino Linotype"/>
        </w:rPr>
      </w:pPr>
      <w:r w:rsidRPr="00DA727D">
        <w:rPr>
          <w:rFonts w:ascii="Palatino Linotype" w:hAnsi="Palatino Linotype"/>
        </w:rPr>
        <w:t xml:space="preserve">Asimismo, el </w:t>
      </w:r>
      <w:r w:rsidRPr="00237E0F">
        <w:rPr>
          <w:rFonts w:ascii="Palatino Linotype" w:hAnsi="Palatino Linotype"/>
          <w:b/>
        </w:rPr>
        <w:t>Sujeto Obligado</w:t>
      </w:r>
      <w:r w:rsidRPr="00237E0F">
        <w:rPr>
          <w:rFonts w:ascii="Palatino Linotype" w:hAnsi="Palatino Linotype"/>
        </w:rPr>
        <w:t xml:space="preserve"> en la etapa de manifestaciones, confirmó su respuesta primigenia, argumentando lo siguiente:</w:t>
      </w:r>
    </w:p>
    <w:p w14:paraId="01E33A4D" w14:textId="53B6454F" w:rsidR="002A01ED" w:rsidRPr="00570E00" w:rsidRDefault="002A01ED" w:rsidP="00570E00">
      <w:pPr>
        <w:pStyle w:val="Sinespaciado"/>
        <w:numPr>
          <w:ilvl w:val="0"/>
          <w:numId w:val="8"/>
        </w:numPr>
        <w:spacing w:line="360" w:lineRule="auto"/>
        <w:jc w:val="both"/>
        <w:rPr>
          <w:rFonts w:ascii="Palatino Linotype" w:hAnsi="Palatino Linotype"/>
        </w:rPr>
      </w:pPr>
      <w:r w:rsidRPr="00237E0F">
        <w:rPr>
          <w:rFonts w:ascii="Palatino Linotype" w:hAnsi="Palatino Linotype"/>
          <w:b/>
        </w:rPr>
        <w:t xml:space="preserve">RR 6830.pdf: </w:t>
      </w:r>
      <w:r w:rsidR="00AB442E" w:rsidRPr="00237E0F">
        <w:rPr>
          <w:rFonts w:ascii="Palatino Linotype" w:hAnsi="Palatino Linotype"/>
        </w:rPr>
        <w:t xml:space="preserve">Consta del oficio número 2010A4000/00/2022, signado por la Titular de la Unidad de Transparencia, en el cual medularmente </w:t>
      </w:r>
      <w:r w:rsidR="00570E00" w:rsidRPr="00237E0F">
        <w:rPr>
          <w:rFonts w:ascii="Palatino Linotype" w:hAnsi="Palatino Linotype"/>
        </w:rPr>
        <w:t>ratifica su respuesta inicial, de conformidad con lo señalado en los artículos 12 y 24 de la Ley de Transparencia y</w:t>
      </w:r>
      <w:r w:rsidR="00570E00" w:rsidRPr="00570E00">
        <w:rPr>
          <w:rFonts w:ascii="Palatino Linotype" w:hAnsi="Palatino Linotype"/>
        </w:rPr>
        <w:t xml:space="preserve"> Acceso a la Información Pública del Estado de México y Municipios.</w:t>
      </w:r>
    </w:p>
    <w:p w14:paraId="7C0039AD" w14:textId="552830C1" w:rsidR="00E407F3" w:rsidRPr="00DA727D" w:rsidRDefault="00E407F3" w:rsidP="00E407F3">
      <w:pPr>
        <w:pStyle w:val="Sinespaciado"/>
        <w:spacing w:line="360" w:lineRule="auto"/>
        <w:jc w:val="center"/>
        <w:rPr>
          <w:rFonts w:ascii="Palatino Linotype" w:hAnsi="Palatino Linotype"/>
        </w:rPr>
      </w:pPr>
    </w:p>
    <w:p w14:paraId="5082428C" w14:textId="211D9B66" w:rsidR="007B0D24" w:rsidRPr="007B0D24" w:rsidRDefault="007B0D24" w:rsidP="007B0D24">
      <w:pPr>
        <w:spacing w:line="360" w:lineRule="auto"/>
        <w:jc w:val="both"/>
        <w:rPr>
          <w:rFonts w:ascii="Palatino Linotype" w:hAnsi="Palatino Linotype" w:cs="Arial"/>
        </w:rPr>
      </w:pPr>
      <w:r w:rsidRPr="005D2D35">
        <w:rPr>
          <w:rFonts w:ascii="Palatino Linotype" w:hAnsi="Palatino Linotype" w:cs="Arial"/>
        </w:rPr>
        <w:t>Es de precisar que se obvia el análisis de la competencia por parte del Sujeto Obligado, para generar, administrar</w:t>
      </w:r>
      <w:r w:rsidRPr="00643DCC">
        <w:rPr>
          <w:rFonts w:ascii="Palatino Linotype" w:hAnsi="Palatino Linotype" w:cs="Arial"/>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rPr>
        <w:t>Sujeto Obligado</w:t>
      </w:r>
      <w:r w:rsidRPr="00643DCC">
        <w:rPr>
          <w:rFonts w:ascii="Palatino Linotype" w:hAnsi="Palatino Linotype" w:cs="Arial"/>
        </w:rPr>
        <w:t xml:space="preserve"> haya emitido la respuesta a la</w:t>
      </w:r>
      <w:r>
        <w:rPr>
          <w:rFonts w:ascii="Palatino Linotype" w:hAnsi="Palatino Linotype" w:cs="Arial"/>
        </w:rPr>
        <w:t xml:space="preserve"> parte</w:t>
      </w:r>
      <w:r w:rsidRPr="00643DCC">
        <w:rPr>
          <w:rFonts w:ascii="Palatino Linotype" w:hAnsi="Palatino Linotype" w:cs="Arial"/>
        </w:rPr>
        <w:t xml:space="preserve"> </w:t>
      </w:r>
      <w:r w:rsidRPr="00643DCC">
        <w:rPr>
          <w:rFonts w:ascii="Palatino Linotype" w:hAnsi="Palatino Linotype" w:cs="Arial"/>
          <w:b/>
        </w:rPr>
        <w:t>Recurrente</w:t>
      </w:r>
      <w:r w:rsidRPr="00643DCC">
        <w:rPr>
          <w:rFonts w:ascii="Palatino Linotype" w:hAnsi="Palatino Linotype" w:cs="Arial"/>
        </w:rPr>
        <w:t xml:space="preserve"> e</w:t>
      </w:r>
      <w:r>
        <w:rPr>
          <w:rFonts w:ascii="Palatino Linotype" w:hAnsi="Palatino Linotype" w:cs="Arial"/>
        </w:rPr>
        <w:t>n el sentido de que la información obra en sus archivos</w:t>
      </w:r>
      <w:r w:rsidRPr="00643DCC">
        <w:rPr>
          <w:rFonts w:ascii="Palatino Linotype" w:hAnsi="Palatino Linotype" w:cs="Arial"/>
        </w:rPr>
        <w:t xml:space="preserve">, comprueba fehacientemente que dicha autoridad acepta que la genera, posee y/o administra, en </w:t>
      </w:r>
      <w:r w:rsidRPr="00643DCC">
        <w:rPr>
          <w:rFonts w:ascii="Palatino Linotype" w:hAnsi="Palatino Linotype" w:cs="Arial"/>
        </w:rPr>
        <w:lastRenderedPageBreak/>
        <w:t>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rPr>
        <w:t xml:space="preserve">, ya que se insiste que la información pública solicitada, ya fue asumida por </w:t>
      </w:r>
      <w:r>
        <w:rPr>
          <w:rFonts w:ascii="Palatino Linotype" w:hAnsi="Palatino Linotype"/>
          <w:b/>
        </w:rPr>
        <w:t>e</w:t>
      </w:r>
      <w:r w:rsidRPr="00643DCC">
        <w:rPr>
          <w:rFonts w:ascii="Palatino Linotype" w:hAnsi="Palatino Linotype"/>
          <w:b/>
        </w:rPr>
        <w:t>l Sujeto Obligado</w:t>
      </w:r>
      <w:r w:rsidRPr="00643DCC">
        <w:rPr>
          <w:rFonts w:ascii="Palatino Linotype" w:hAnsi="Palatino Linotype"/>
        </w:rPr>
        <w:t>.</w:t>
      </w:r>
    </w:p>
    <w:p w14:paraId="303FD571" w14:textId="77777777" w:rsidR="007B0D24" w:rsidRPr="007B0D24" w:rsidRDefault="007B0D24" w:rsidP="00E407F3">
      <w:pPr>
        <w:pStyle w:val="Sinespaciado"/>
        <w:spacing w:line="360" w:lineRule="auto"/>
        <w:jc w:val="both"/>
        <w:rPr>
          <w:rFonts w:ascii="Palatino Linotype" w:hAnsi="Palatino Linotype"/>
        </w:rPr>
      </w:pPr>
    </w:p>
    <w:p w14:paraId="58157EE6" w14:textId="14143A9C" w:rsidR="004A632A" w:rsidRDefault="008A12CF" w:rsidP="00E407F3">
      <w:pPr>
        <w:pStyle w:val="Sinespaciado"/>
        <w:spacing w:line="360" w:lineRule="auto"/>
        <w:jc w:val="both"/>
        <w:rPr>
          <w:rFonts w:ascii="Palatino Linotype" w:eastAsia="Arial Unicode MS" w:hAnsi="Palatino Linotype"/>
        </w:rPr>
      </w:pPr>
      <w:r w:rsidRPr="007B0D24">
        <w:rPr>
          <w:rFonts w:ascii="Palatino Linotype" w:hAnsi="Palatino Linotype"/>
        </w:rPr>
        <w:t xml:space="preserve">En primer lugar, es de precisar que se obvia el análisis de la competencia por parte del </w:t>
      </w:r>
      <w:r w:rsidRPr="007B0D24">
        <w:rPr>
          <w:rFonts w:ascii="Palatino Linotype" w:hAnsi="Palatino Linotype"/>
          <w:b/>
        </w:rPr>
        <w:t>Sujeto Obligado</w:t>
      </w:r>
      <w:r w:rsidRPr="007B0D24">
        <w:rPr>
          <w:rFonts w:ascii="Palatino Linotype" w:hAnsi="Palatino Linotype"/>
        </w:rPr>
        <w:t xml:space="preserve">, para generar, administrar o poseer la información solicitada, dado que éste ha asumido la misma, en razón de que en su respuesta se pronunció entorno a los cuestionamiento realizados por el ahora </w:t>
      </w:r>
      <w:r w:rsidRPr="007B0D24">
        <w:rPr>
          <w:rFonts w:ascii="Palatino Linotype" w:hAnsi="Palatino Linotype"/>
          <w:b/>
        </w:rPr>
        <w:t>Recurrente</w:t>
      </w:r>
      <w:r w:rsidRPr="007B0D24">
        <w:rPr>
          <w:rFonts w:ascii="Palatino Linotype" w:hAnsi="Palatino Linotype"/>
        </w:rPr>
        <w:t xml:space="preserve"> en el presente recurso de revisión; así que de hecho, el estudio de la naturaleza jurídica de la información pública solicitada tiene por objeto determinar si </w:t>
      </w:r>
      <w:r w:rsidRPr="007B0D24">
        <w:rPr>
          <w:rFonts w:ascii="Palatino Linotype" w:hAnsi="Palatino Linotype"/>
          <w:b/>
        </w:rPr>
        <w:t>El Sujeto Obligado</w:t>
      </w:r>
      <w:r w:rsidRPr="007B0D24">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7B0D24">
        <w:rPr>
          <w:rFonts w:ascii="Palatino Linotype" w:hAnsi="Palatino Linotype"/>
          <w:b/>
        </w:rPr>
        <w:t>Sujeto Obligado</w:t>
      </w:r>
      <w:r w:rsidRPr="007B0D24">
        <w:rPr>
          <w:rFonts w:ascii="Palatino Linotype" w:hAnsi="Palatino Linotype"/>
        </w:rPr>
        <w:t xml:space="preserve">, </w:t>
      </w:r>
      <w:r w:rsidRPr="007B0D24">
        <w:rPr>
          <w:rFonts w:ascii="Palatino Linotype" w:eastAsia="Arial Unicode MS" w:hAnsi="Palatino Linotype"/>
        </w:rPr>
        <w:t xml:space="preserve">razón suficiente para proceder al estudio de los motivos de inconformidad vertidos, sin analizar previamente la naturaleza jurídica de aquélla. </w:t>
      </w:r>
    </w:p>
    <w:p w14:paraId="67191C1B" w14:textId="77777777" w:rsidR="00724F0C" w:rsidRPr="007B0D24" w:rsidRDefault="00724F0C" w:rsidP="00E407F3">
      <w:pPr>
        <w:pStyle w:val="Sinespaciado"/>
        <w:spacing w:line="360" w:lineRule="auto"/>
        <w:jc w:val="both"/>
        <w:rPr>
          <w:rFonts w:ascii="Palatino Linotype" w:hAnsi="Palatino Linotype"/>
        </w:rPr>
      </w:pPr>
    </w:p>
    <w:p w14:paraId="585D66C4"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7B0D24">
        <w:rPr>
          <w:rFonts w:ascii="Palatino Linotype" w:hAnsi="Palatino Linotype" w:cs="Arial"/>
          <w:lang w:val="es-ES_tradnl"/>
        </w:rPr>
        <w:t xml:space="preserve">Por lo que, es de </w:t>
      </w:r>
      <w:r w:rsidRPr="007B0D24">
        <w:rPr>
          <w:rFonts w:ascii="Palatino Linotype" w:hAnsi="Palatino Linotype" w:cs="Arial"/>
        </w:rPr>
        <w:t>señalar que el artículo 4, párrafo segundo de la Ley de Transparencia y Acceso a la Información Pública del Estado de México y Municipios, dispone:</w:t>
      </w:r>
    </w:p>
    <w:p w14:paraId="123C415A" w14:textId="77777777" w:rsidR="008A12CF" w:rsidRPr="00DA727D" w:rsidRDefault="008A12CF" w:rsidP="008A12CF">
      <w:pPr>
        <w:pStyle w:val="Sinespaciado"/>
      </w:pPr>
    </w:p>
    <w:p w14:paraId="2CA3CC80"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r w:rsidRPr="00DA727D">
        <w:rPr>
          <w:rFonts w:ascii="Palatino Linotype" w:hAnsi="Palatino Linotype" w:cs="Arial"/>
          <w:b/>
          <w:i/>
          <w:sz w:val="22"/>
        </w:rPr>
        <w:t xml:space="preserve">Artículo 4. </w:t>
      </w:r>
      <w:r w:rsidRPr="00DA727D">
        <w:rPr>
          <w:rFonts w:ascii="Palatino Linotype" w:hAnsi="Palatino Linotype" w:cs="Arial"/>
          <w:i/>
          <w:sz w:val="22"/>
        </w:rPr>
        <w:t xml:space="preserve">… </w:t>
      </w:r>
    </w:p>
    <w:p w14:paraId="22E903D2" w14:textId="77777777" w:rsidR="008A12CF" w:rsidRPr="00DA727D" w:rsidRDefault="008A12CF" w:rsidP="00FC1FC5">
      <w:pPr>
        <w:ind w:left="851" w:right="901"/>
        <w:jc w:val="both"/>
        <w:rPr>
          <w:rFonts w:ascii="Palatino Linotype" w:hAnsi="Palatino Linotype" w:cs="Arial"/>
          <w:i/>
          <w:sz w:val="22"/>
        </w:rPr>
      </w:pPr>
      <w:r w:rsidRPr="00DA727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DA727D">
        <w:rPr>
          <w:rFonts w:ascii="Palatino Linotype" w:hAnsi="Palatino Linotype" w:cs="Arial"/>
          <w:i/>
          <w:sz w:val="22"/>
        </w:rPr>
        <w:lastRenderedPageBreak/>
        <w:t>publicidad de la información. Solo podrá ser clasificada excepcionalmente como reservada temporalmente por razones de interés público, en los términos de las causas legítimas y estrictamente necesarias pr</w:t>
      </w:r>
      <w:r w:rsidR="00FC1FC5" w:rsidRPr="00DA727D">
        <w:rPr>
          <w:rFonts w:ascii="Palatino Linotype" w:hAnsi="Palatino Linotype" w:cs="Arial"/>
          <w:i/>
          <w:sz w:val="22"/>
        </w:rPr>
        <w:t>evistas por esta Ley.</w:t>
      </w:r>
      <w:r w:rsidRPr="00DA727D">
        <w:rPr>
          <w:rFonts w:ascii="Palatino Linotype" w:hAnsi="Palatino Linotype" w:cs="Arial"/>
          <w:i/>
          <w:sz w:val="22"/>
        </w:rPr>
        <w:t>”</w:t>
      </w:r>
    </w:p>
    <w:p w14:paraId="0442F090" w14:textId="77777777" w:rsidR="008B7DF1" w:rsidRPr="00DA727D" w:rsidRDefault="008B7DF1" w:rsidP="008A12CF">
      <w:pPr>
        <w:tabs>
          <w:tab w:val="left" w:pos="709"/>
        </w:tabs>
        <w:spacing w:line="360" w:lineRule="auto"/>
        <w:contextualSpacing/>
        <w:jc w:val="both"/>
        <w:rPr>
          <w:rFonts w:ascii="Palatino Linotype" w:hAnsi="Palatino Linotype" w:cs="Arial"/>
          <w:lang w:val="es-ES_tradnl"/>
        </w:rPr>
      </w:pPr>
    </w:p>
    <w:p w14:paraId="60446767" w14:textId="77777777" w:rsidR="008A12CF" w:rsidRPr="00DA727D" w:rsidRDefault="008A12CF" w:rsidP="008A12CF">
      <w:pPr>
        <w:tabs>
          <w:tab w:val="left" w:pos="709"/>
        </w:tabs>
        <w:spacing w:line="360" w:lineRule="auto"/>
        <w:contextualSpacing/>
        <w:jc w:val="both"/>
        <w:rPr>
          <w:rFonts w:ascii="Palatino Linotype" w:hAnsi="Palatino Linotype" w:cs="Arial"/>
          <w:lang w:val="es-ES_tradnl"/>
        </w:rPr>
      </w:pPr>
      <w:r w:rsidRPr="00DA727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B3FCBA3" w14:textId="77777777" w:rsidR="008A12CF" w:rsidRPr="00DA727D" w:rsidRDefault="008A12CF" w:rsidP="008A12CF">
      <w:pPr>
        <w:tabs>
          <w:tab w:val="left" w:pos="709"/>
        </w:tabs>
        <w:spacing w:line="360" w:lineRule="auto"/>
        <w:contextualSpacing/>
        <w:jc w:val="both"/>
        <w:rPr>
          <w:rFonts w:ascii="Palatino Linotype" w:hAnsi="Palatino Linotype" w:cs="Arial"/>
        </w:rPr>
      </w:pPr>
    </w:p>
    <w:p w14:paraId="1973F14D"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FFCDC96" w14:textId="77777777" w:rsidR="008A12CF" w:rsidRPr="00DA727D" w:rsidRDefault="008A12CF" w:rsidP="008A12CF">
      <w:pPr>
        <w:pStyle w:val="Sinespaciado"/>
      </w:pPr>
    </w:p>
    <w:p w14:paraId="72A71026" w14:textId="77777777" w:rsidR="008A12CF" w:rsidRPr="00DA727D" w:rsidRDefault="008A12CF" w:rsidP="008A12CF">
      <w:pPr>
        <w:pStyle w:val="Sinespaciado"/>
        <w:rPr>
          <w:sz w:val="16"/>
          <w:lang w:val="es-ES_tradnl"/>
        </w:rPr>
      </w:pPr>
    </w:p>
    <w:p w14:paraId="0E2381B6"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r w:rsidRPr="00DA727D">
        <w:rPr>
          <w:rFonts w:ascii="Palatino Linotype" w:hAnsi="Palatino Linotype" w:cs="Arial"/>
          <w:b/>
          <w:i/>
          <w:sz w:val="22"/>
        </w:rPr>
        <w:t>Artículo 12.</w:t>
      </w:r>
      <w:r w:rsidRPr="00DA727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333D8FF" w14:textId="77777777" w:rsidR="008A12CF" w:rsidRPr="00DA727D" w:rsidRDefault="008A12CF" w:rsidP="008A12CF">
      <w:pPr>
        <w:ind w:left="851" w:right="901"/>
        <w:jc w:val="both"/>
        <w:rPr>
          <w:rFonts w:ascii="Palatino Linotype" w:hAnsi="Palatino Linotype" w:cs="Arial"/>
          <w:i/>
          <w:sz w:val="22"/>
        </w:rPr>
      </w:pPr>
    </w:p>
    <w:p w14:paraId="434698A3" w14:textId="5A2D7DB8" w:rsidR="007B0D24" w:rsidRPr="00DA727D" w:rsidRDefault="008A12CF" w:rsidP="000329E0">
      <w:pPr>
        <w:ind w:left="851" w:right="901"/>
        <w:jc w:val="both"/>
        <w:rPr>
          <w:rFonts w:ascii="Palatino Linotype" w:hAnsi="Palatino Linotype" w:cs="Arial"/>
          <w:i/>
          <w:sz w:val="22"/>
        </w:rPr>
      </w:pPr>
      <w:r w:rsidRPr="00DA727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5A8859" w14:textId="77777777" w:rsidR="007B0D24" w:rsidRDefault="007B0D24" w:rsidP="008A12CF">
      <w:pPr>
        <w:tabs>
          <w:tab w:val="left" w:pos="709"/>
        </w:tabs>
        <w:spacing w:line="360" w:lineRule="auto"/>
        <w:contextualSpacing/>
        <w:jc w:val="both"/>
        <w:rPr>
          <w:rFonts w:ascii="Palatino Linotype" w:hAnsi="Palatino Linotype" w:cs="Arial"/>
        </w:rPr>
      </w:pPr>
    </w:p>
    <w:p w14:paraId="4F8B0CF8"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DA727D">
        <w:rPr>
          <w:rFonts w:ascii="Palatino Linotype" w:hAnsi="Palatino Linotype" w:cs="Arial"/>
        </w:rPr>
        <w:lastRenderedPageBreak/>
        <w:t>disposición de cualquier persona, lo que implica que es deber de los Sujetos Obligados, garantizar el derecho de acceso a la información pública.</w:t>
      </w:r>
    </w:p>
    <w:p w14:paraId="247D7909" w14:textId="77777777" w:rsidR="008A12CF" w:rsidRPr="00DA727D" w:rsidRDefault="008A12CF" w:rsidP="008A12CF">
      <w:pPr>
        <w:tabs>
          <w:tab w:val="left" w:pos="709"/>
        </w:tabs>
        <w:spacing w:line="360" w:lineRule="auto"/>
        <w:contextualSpacing/>
        <w:jc w:val="both"/>
        <w:rPr>
          <w:rFonts w:ascii="Palatino Linotype" w:hAnsi="Palatino Linotype" w:cs="Arial"/>
        </w:rPr>
      </w:pPr>
    </w:p>
    <w:p w14:paraId="7C991A2B"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A727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A727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88DE3E7" w14:textId="77777777" w:rsidR="008A12CF" w:rsidRPr="00DA727D" w:rsidRDefault="008A12CF" w:rsidP="008A12CF">
      <w:pPr>
        <w:pStyle w:val="Sinespaciado"/>
      </w:pPr>
    </w:p>
    <w:p w14:paraId="166CC733"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r w:rsidRPr="00DA727D">
        <w:rPr>
          <w:rFonts w:ascii="Palatino Linotype" w:hAnsi="Palatino Linotype" w:cs="Arial"/>
          <w:b/>
          <w:i/>
          <w:sz w:val="22"/>
        </w:rPr>
        <w:t xml:space="preserve">Artículo 3. </w:t>
      </w:r>
      <w:r w:rsidRPr="00DA727D">
        <w:rPr>
          <w:rFonts w:ascii="Palatino Linotype" w:hAnsi="Palatino Linotype" w:cs="Arial"/>
          <w:i/>
          <w:sz w:val="22"/>
        </w:rPr>
        <w:t>Para los efectos de la presente Ley se entenderá por:</w:t>
      </w:r>
    </w:p>
    <w:p w14:paraId="66229E6E" w14:textId="77777777" w:rsidR="008A12CF" w:rsidRPr="00DA727D" w:rsidRDefault="008A12CF" w:rsidP="008A12CF">
      <w:pPr>
        <w:ind w:left="851" w:right="850"/>
        <w:jc w:val="both"/>
        <w:rPr>
          <w:rFonts w:ascii="Palatino Linotype" w:hAnsi="Palatino Linotype" w:cs="Arial"/>
          <w:i/>
          <w:sz w:val="22"/>
        </w:rPr>
      </w:pPr>
      <w:r w:rsidRPr="00DA727D">
        <w:rPr>
          <w:rFonts w:ascii="Palatino Linotype" w:hAnsi="Palatino Linotype" w:cs="Arial"/>
          <w:i/>
          <w:sz w:val="22"/>
        </w:rPr>
        <w:t>(…)</w:t>
      </w:r>
    </w:p>
    <w:p w14:paraId="5924D6EC"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b/>
          <w:i/>
          <w:sz w:val="22"/>
        </w:rPr>
        <w:t>XI. Documento:</w:t>
      </w:r>
      <w:r w:rsidRPr="00DA727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A727D">
        <w:rPr>
          <w:rFonts w:ascii="Palatino Linotype" w:hAnsi="Palatino Linotype" w:cs="Arial"/>
          <w:b/>
          <w:i/>
          <w:sz w:val="22"/>
          <w:u w:val="single"/>
        </w:rPr>
        <w:t>registro que documente el ejercicio de las facultades, funciones y competencias de los sujetos obligados</w:t>
      </w:r>
      <w:r w:rsidRPr="00DA727D">
        <w:rPr>
          <w:rFonts w:ascii="Palatino Linotype" w:hAnsi="Palatino Linotype" w:cs="Arial"/>
          <w:i/>
          <w:sz w:val="22"/>
          <w:u w:val="single"/>
        </w:rPr>
        <w:t>,</w:t>
      </w:r>
      <w:r w:rsidRPr="00DA727D">
        <w:rPr>
          <w:rFonts w:ascii="Palatino Linotype" w:hAnsi="Palatino Linotype" w:cs="Arial"/>
          <w:i/>
          <w:sz w:val="22"/>
        </w:rPr>
        <w:t xml:space="preserve"> sus servidores públicos e integrantes, </w:t>
      </w:r>
      <w:r w:rsidRPr="00DA727D">
        <w:rPr>
          <w:rFonts w:ascii="Palatino Linotype" w:hAnsi="Palatino Linotype" w:cs="Arial"/>
          <w:b/>
          <w:i/>
          <w:sz w:val="22"/>
          <w:u w:val="single"/>
        </w:rPr>
        <w:t>sin importar su fuente o fecha de elaboración.</w:t>
      </w:r>
      <w:r w:rsidRPr="00DA727D">
        <w:rPr>
          <w:rFonts w:ascii="Palatino Linotype" w:hAnsi="Palatino Linotype" w:cs="Arial"/>
          <w:i/>
          <w:sz w:val="22"/>
        </w:rPr>
        <w:t xml:space="preserve"> Los documentos podrán estar en cualquier medio, sea escrito, impreso, sonoro, visual, electrónico, informático u holográfico;</w:t>
      </w:r>
    </w:p>
    <w:p w14:paraId="75560A53"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p>
    <w:p w14:paraId="00D71641" w14:textId="77777777" w:rsidR="008A12CF" w:rsidRPr="00DA727D" w:rsidRDefault="008A12CF" w:rsidP="008A12CF">
      <w:pPr>
        <w:rPr>
          <w:sz w:val="14"/>
        </w:rPr>
      </w:pPr>
    </w:p>
    <w:p w14:paraId="567D7814" w14:textId="77777777" w:rsidR="008A12CF" w:rsidRPr="00DA727D" w:rsidRDefault="008A12CF" w:rsidP="008A12CF"/>
    <w:p w14:paraId="26748783" w14:textId="77777777" w:rsidR="008A12CF" w:rsidRPr="00DA727D" w:rsidRDefault="008A12CF" w:rsidP="008A12CF">
      <w:pPr>
        <w:spacing w:before="240" w:after="240" w:line="360" w:lineRule="auto"/>
        <w:ind w:right="49"/>
        <w:contextualSpacing/>
        <w:jc w:val="both"/>
        <w:rPr>
          <w:rFonts w:ascii="Palatino Linotype" w:hAnsi="Palatino Linotype" w:cs="Arial"/>
          <w:lang w:eastAsia="es-MX"/>
        </w:rPr>
      </w:pPr>
      <w:r w:rsidRPr="00DA727D">
        <w:rPr>
          <w:rFonts w:ascii="Palatino Linotype" w:hAnsi="Palatino Linotype" w:cs="Arial"/>
        </w:rPr>
        <w:t xml:space="preserve">Además, </w:t>
      </w:r>
      <w:r w:rsidRPr="00DA727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DA727D">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F7F6F46" w14:textId="77777777" w:rsidR="008A12CF" w:rsidRPr="00DA727D" w:rsidRDefault="008A12CF" w:rsidP="008A12CF">
      <w:pPr>
        <w:spacing w:before="240" w:after="240" w:line="360" w:lineRule="auto"/>
        <w:ind w:right="49"/>
        <w:contextualSpacing/>
        <w:jc w:val="both"/>
        <w:rPr>
          <w:rFonts w:ascii="Palatino Linotype" w:hAnsi="Palatino Linotype" w:cs="Arial"/>
          <w:lang w:eastAsia="es-MX"/>
        </w:rPr>
      </w:pPr>
    </w:p>
    <w:p w14:paraId="36DCC398" w14:textId="77777777" w:rsidR="008A12CF" w:rsidRPr="00DA727D" w:rsidRDefault="008A12CF" w:rsidP="008A12CF">
      <w:pPr>
        <w:spacing w:before="240" w:after="240" w:line="360" w:lineRule="auto"/>
        <w:ind w:right="49"/>
        <w:contextualSpacing/>
        <w:jc w:val="both"/>
        <w:rPr>
          <w:rFonts w:ascii="Palatino Linotype" w:eastAsia="MS Mincho" w:hAnsi="Palatino Linotype" w:cs="Tahoma"/>
        </w:rPr>
      </w:pPr>
      <w:r w:rsidRPr="00DA727D">
        <w:rPr>
          <w:rFonts w:ascii="Palatino Linotype" w:hAnsi="Palatino Linotype" w:cs="Arial"/>
          <w:lang w:eastAsia="es-MX"/>
        </w:rPr>
        <w:t xml:space="preserve">De la misma forma, </w:t>
      </w:r>
      <w:r w:rsidRPr="00DA727D">
        <w:rPr>
          <w:rFonts w:ascii="Palatino Linotype" w:eastAsia="MS Mincho" w:hAnsi="Palatino Linotype"/>
        </w:rPr>
        <w:t>de acuerdo al contenido del artículo 160,</w:t>
      </w:r>
      <w:r w:rsidRPr="00DA727D">
        <w:rPr>
          <w:rFonts w:ascii="Palatino Linotype" w:hAnsi="Palatino Linotype" w:cs="Arial"/>
        </w:rPr>
        <w:t xml:space="preserve"> de la Ley </w:t>
      </w:r>
      <w:r w:rsidRPr="00DA727D">
        <w:rPr>
          <w:rFonts w:ascii="Palatino Linotype" w:eastAsia="MS Mincho" w:hAnsi="Palatino Linotype" w:cs="Tahoma"/>
        </w:rPr>
        <w:t>General de Transparencia y Acceso a la Información Pública que a la letra dispone:</w:t>
      </w:r>
    </w:p>
    <w:p w14:paraId="4E487F07" w14:textId="77777777" w:rsidR="008A12CF" w:rsidRPr="00DA727D" w:rsidRDefault="008A12CF" w:rsidP="008A12CF"/>
    <w:p w14:paraId="4E3DFD18" w14:textId="77777777" w:rsidR="008A12CF" w:rsidRPr="00DA727D" w:rsidRDefault="008A12CF" w:rsidP="008A12CF">
      <w:pPr>
        <w:ind w:left="851" w:right="616"/>
        <w:contextualSpacing/>
        <w:jc w:val="both"/>
        <w:rPr>
          <w:rFonts w:ascii="Palatino Linotype" w:hAnsi="Palatino Linotype" w:cs="Arial"/>
          <w:i/>
          <w:sz w:val="22"/>
          <w:lang w:eastAsia="gl-ES"/>
        </w:rPr>
      </w:pPr>
      <w:r w:rsidRPr="00DA727D">
        <w:rPr>
          <w:rFonts w:ascii="Palatino Linotype" w:hAnsi="Palatino Linotype" w:cs="Arial"/>
          <w:b/>
          <w:i/>
          <w:sz w:val="22"/>
          <w:lang w:eastAsia="gl-ES"/>
        </w:rPr>
        <w:t>Artículo 160</w:t>
      </w:r>
      <w:r w:rsidRPr="00DA727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235B7C" w14:textId="77777777" w:rsidR="008A12CF" w:rsidRPr="00DA727D" w:rsidRDefault="008A12CF" w:rsidP="008A12CF">
      <w:pPr>
        <w:ind w:left="851" w:right="616"/>
        <w:contextualSpacing/>
        <w:jc w:val="both"/>
        <w:rPr>
          <w:rFonts w:ascii="Palatino Linotype" w:hAnsi="Palatino Linotype" w:cs="Arial"/>
          <w:i/>
          <w:sz w:val="22"/>
          <w:lang w:eastAsia="gl-ES"/>
        </w:rPr>
      </w:pPr>
    </w:p>
    <w:p w14:paraId="56796EC0" w14:textId="77777777" w:rsidR="008A12CF" w:rsidRPr="00DA727D" w:rsidRDefault="008A12CF" w:rsidP="008A12CF">
      <w:pPr>
        <w:ind w:left="851" w:right="616"/>
        <w:contextualSpacing/>
        <w:jc w:val="both"/>
        <w:rPr>
          <w:rFonts w:ascii="Palatino Linotype" w:hAnsi="Palatino Linotype" w:cs="Arial"/>
          <w:i/>
          <w:sz w:val="14"/>
          <w:lang w:eastAsia="gl-ES"/>
        </w:rPr>
      </w:pPr>
    </w:p>
    <w:p w14:paraId="0B9A9944" w14:textId="77777777" w:rsidR="008A12CF" w:rsidRPr="00DA727D" w:rsidRDefault="008A12CF" w:rsidP="00FC1FC5">
      <w:pPr>
        <w:spacing w:line="360" w:lineRule="auto"/>
        <w:jc w:val="both"/>
        <w:rPr>
          <w:rFonts w:ascii="Palatino Linotype" w:hAnsi="Palatino Linotype" w:cs="Arial"/>
          <w:color w:val="222222"/>
          <w:szCs w:val="19"/>
          <w:lang w:eastAsia="es-MX"/>
        </w:rPr>
      </w:pPr>
      <w:r w:rsidRPr="00DA727D">
        <w:rPr>
          <w:rFonts w:ascii="Palatino Linotype" w:hAnsi="Palatino Linotype"/>
          <w:color w:val="000000"/>
        </w:rPr>
        <w:t xml:space="preserve">Sirve como apoyo </w:t>
      </w:r>
      <w:r w:rsidRPr="00DA727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44F66D31" w14:textId="77777777" w:rsidR="008A12CF" w:rsidRPr="00DA727D" w:rsidRDefault="008A12CF" w:rsidP="008A12CF">
      <w:pPr>
        <w:pStyle w:val="Sinespaciado"/>
        <w:rPr>
          <w:lang w:eastAsia="es-MX"/>
        </w:rPr>
      </w:pPr>
    </w:p>
    <w:p w14:paraId="3CC7C013" w14:textId="77777777" w:rsidR="008A12CF" w:rsidRPr="00DA727D"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DA727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DA727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88EE0A9" w14:textId="03C746DA" w:rsidR="007B0D24" w:rsidRPr="004609A9" w:rsidRDefault="007B0D24" w:rsidP="007B0D24">
      <w:pPr>
        <w:ind w:left="567" w:right="567"/>
        <w:jc w:val="both"/>
        <w:rPr>
          <w:rFonts w:ascii="Palatino Linotype" w:hAnsi="Palatino Linotype" w:cs="Arial"/>
          <w:i/>
          <w:color w:val="000000"/>
        </w:rPr>
      </w:pPr>
    </w:p>
    <w:p w14:paraId="20647000"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este sentido se observa que la petición de información fue formulada parcialmente a través de un cuestionamiento en donde no se identifica un documento en específico, por lo que no puede ser atendida mediante el Derecho de Acceso a la Información.</w:t>
      </w:r>
    </w:p>
    <w:p w14:paraId="48296739" w14:textId="77777777" w:rsidR="00F53B35" w:rsidRPr="00FF1073" w:rsidRDefault="00F53B35" w:rsidP="00F53B35">
      <w:pPr>
        <w:spacing w:line="360" w:lineRule="auto"/>
        <w:jc w:val="both"/>
        <w:rPr>
          <w:rFonts w:ascii="Palatino Linotype" w:hAnsi="Palatino Linotype" w:cs="Arial"/>
          <w:color w:val="000000" w:themeColor="text1"/>
        </w:rPr>
      </w:pPr>
    </w:p>
    <w:p w14:paraId="7769CA86"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al plantear </w:t>
      </w:r>
      <w:r>
        <w:rPr>
          <w:rFonts w:ascii="Palatino Linotype" w:hAnsi="Palatino Linotype" w:cs="Arial"/>
          <w:color w:val="000000" w:themeColor="text1"/>
        </w:rPr>
        <w:t>el requerimiento 3</w:t>
      </w:r>
      <w:r w:rsidRPr="00FF1073">
        <w:rPr>
          <w:rFonts w:ascii="Palatino Linotype" w:hAnsi="Palatino Linotype" w:cs="Arial"/>
          <w:color w:val="000000" w:themeColor="text1"/>
        </w:rPr>
        <w:t xml:space="preserve"> en forma de pregunta, se advierte que dicho cuestionamiento difícilmente puede colmarse con documentos previamente generados, </w:t>
      </w:r>
      <w:r>
        <w:rPr>
          <w:rFonts w:ascii="Palatino Linotype" w:hAnsi="Palatino Linotype" w:cs="Arial"/>
          <w:b/>
          <w:color w:val="000000" w:themeColor="text1"/>
        </w:rPr>
        <w:t>por lo que</w:t>
      </w:r>
      <w:r w:rsidRPr="00FF1073">
        <w:rPr>
          <w:rFonts w:ascii="Palatino Linotype" w:hAnsi="Palatino Linotype" w:cs="Arial"/>
          <w:b/>
          <w:color w:val="000000" w:themeColor="text1"/>
        </w:rPr>
        <w:t xml:space="preserve"> al no colmarse con la entrega de documentos, se concluye que no se está en presencia del ejercicio del derecho de acceso a la información y por lo tanto no es atendible mediante una solicitud de Acceso a la Información</w:t>
      </w:r>
      <w:r w:rsidRPr="00FF1073">
        <w:rPr>
          <w:rFonts w:ascii="Palatino Linotype" w:hAnsi="Palatino Linotype" w:cs="Arial"/>
          <w:color w:val="000000" w:themeColor="text1"/>
        </w:rPr>
        <w:t>, porque se tratan de manifestaciones subjetivas vertidas por el particular, interrogantes y declaraciones que no se colman con la entrega de documentos, situación que conlleva a afirmar que se está en presencia del ejercicio del derecho de petición.</w:t>
      </w:r>
    </w:p>
    <w:p w14:paraId="308B6833" w14:textId="77777777" w:rsidR="00F53B35" w:rsidRPr="00FF1073" w:rsidRDefault="00F53B35" w:rsidP="00F53B35">
      <w:pPr>
        <w:spacing w:line="360" w:lineRule="auto"/>
        <w:jc w:val="both"/>
        <w:rPr>
          <w:rFonts w:ascii="Palatino Linotype" w:hAnsi="Palatino Linotype" w:cs="Arial"/>
          <w:color w:val="000000" w:themeColor="text1"/>
        </w:rPr>
      </w:pPr>
    </w:p>
    <w:p w14:paraId="6F292732"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la entrega de una razón o un razonamiento por parte del </w:t>
      </w:r>
      <w:r w:rsidRPr="00FF1073">
        <w:rPr>
          <w:rFonts w:ascii="Palatino Linotype" w:hAnsi="Palatino Linotype" w:cs="Arial"/>
          <w:b/>
          <w:color w:val="000000" w:themeColor="text1"/>
        </w:rPr>
        <w:t>Sujeto Obligado</w:t>
      </w:r>
      <w:r w:rsidRPr="00FF1073">
        <w:rPr>
          <w:rFonts w:ascii="Palatino Linotype" w:hAnsi="Palatino Linotype" w:cs="Arial"/>
          <w:color w:val="000000" w:themeColor="text1"/>
        </w:rPr>
        <w:t xml:space="preserve"> no es algo que la ley establezca como atribución, derecho, o facultad; pues ello implicaría un juicio de valor referente a cuestionamientos realizados, los cuales, al constituir interrogantes, inquietudes y manifestaciones se satisfacen vía derecho de petición. </w:t>
      </w:r>
    </w:p>
    <w:p w14:paraId="18D18B9F" w14:textId="77777777" w:rsidR="00F53B35" w:rsidRPr="00FF1073" w:rsidRDefault="00F53B35" w:rsidP="00F53B35">
      <w:pPr>
        <w:spacing w:line="360" w:lineRule="auto"/>
        <w:jc w:val="both"/>
        <w:rPr>
          <w:rFonts w:ascii="Palatino Linotype" w:hAnsi="Palatino Linotype" w:cs="Arial"/>
          <w:color w:val="000000" w:themeColor="text1"/>
        </w:rPr>
      </w:pPr>
    </w:p>
    <w:p w14:paraId="39E62050"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Luego entonces, es importante dejar en claro lo que debe entenderse por derecho de petición y por derecho de acceso a la información pública.</w:t>
      </w:r>
    </w:p>
    <w:p w14:paraId="4C7276D3" w14:textId="77777777" w:rsidR="00F53B35" w:rsidRPr="00FF1073" w:rsidRDefault="00F53B35" w:rsidP="00F53B35">
      <w:pPr>
        <w:spacing w:line="360" w:lineRule="auto"/>
        <w:jc w:val="both"/>
        <w:rPr>
          <w:rFonts w:ascii="Palatino Linotype" w:hAnsi="Palatino Linotype" w:cs="Arial"/>
          <w:color w:val="000000" w:themeColor="text1"/>
        </w:rPr>
      </w:pPr>
    </w:p>
    <w:p w14:paraId="5E456DB8"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respecta a la definición de derecho de petición, el Maestro Ignacio Burgoa Orihuela refiere: </w:t>
      </w:r>
      <w:r w:rsidRPr="00FF1073">
        <w:rPr>
          <w:rFonts w:ascii="Palatino Linotype" w:hAnsi="Palatino Linotype" w:cs="Arial"/>
          <w:i/>
          <w:color w:val="000000" w:themeColor="text1"/>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gramStart"/>
      <w:r w:rsidRPr="00FF1073">
        <w:rPr>
          <w:rFonts w:ascii="Palatino Linotype" w:hAnsi="Palatino Linotype" w:cs="Arial"/>
          <w:i/>
          <w:color w:val="000000" w:themeColor="text1"/>
        </w:rPr>
        <w:t>etc.“</w:t>
      </w:r>
      <w:r w:rsidRPr="00FF1073">
        <w:rPr>
          <w:rFonts w:ascii="Palatino Linotype" w:hAnsi="Palatino Linotype" w:cs="Arial"/>
          <w:color w:val="000000" w:themeColor="text1"/>
        </w:rPr>
        <w:t xml:space="preserve"> (</w:t>
      </w:r>
      <w:proofErr w:type="gramEnd"/>
      <w:r w:rsidRPr="00FF1073">
        <w:rPr>
          <w:rFonts w:ascii="Palatino Linotype" w:hAnsi="Palatino Linotype" w:cs="Arial"/>
          <w:color w:val="000000" w:themeColor="text1"/>
        </w:rPr>
        <w:t>Sic)</w:t>
      </w:r>
    </w:p>
    <w:p w14:paraId="288F095B" w14:textId="77777777" w:rsidR="00F53B35" w:rsidRPr="00FF1073" w:rsidRDefault="00F53B35" w:rsidP="00F53B35">
      <w:pPr>
        <w:spacing w:line="360" w:lineRule="auto"/>
        <w:jc w:val="both"/>
        <w:rPr>
          <w:rFonts w:ascii="Palatino Linotype" w:hAnsi="Palatino Linotype" w:cs="Arial"/>
          <w:color w:val="000000" w:themeColor="text1"/>
        </w:rPr>
      </w:pPr>
    </w:p>
    <w:p w14:paraId="1266B5EA"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FF1073">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F1073">
        <w:rPr>
          <w:rFonts w:ascii="Palatino Linotype" w:hAnsi="Palatino Linotype" w:cs="Arial"/>
          <w:color w:val="000000" w:themeColor="text1"/>
        </w:rPr>
        <w:t xml:space="preserve">(Sic) </w:t>
      </w:r>
    </w:p>
    <w:p w14:paraId="095D7AEC" w14:textId="77777777" w:rsidR="00F53B35" w:rsidRPr="00FF1073" w:rsidRDefault="00F53B35" w:rsidP="00F53B35">
      <w:pPr>
        <w:spacing w:line="360" w:lineRule="auto"/>
        <w:jc w:val="both"/>
        <w:rPr>
          <w:rFonts w:ascii="Palatino Linotype" w:hAnsi="Palatino Linotype" w:cs="Arial"/>
          <w:color w:val="000000" w:themeColor="text1"/>
        </w:rPr>
      </w:pPr>
    </w:p>
    <w:p w14:paraId="624169F4"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F1073">
        <w:rPr>
          <w:rFonts w:ascii="Palatino Linotype" w:hAnsi="Palatino Linotype" w:cs="Arial"/>
          <w:color w:val="000000" w:themeColor="text1"/>
        </w:rPr>
        <w:t>Villanueva</w:t>
      </w:r>
      <w:proofErr w:type="spellEnd"/>
      <w:r w:rsidRPr="00FF1073">
        <w:rPr>
          <w:rFonts w:ascii="Palatino Linotype" w:hAnsi="Palatino Linotype" w:cs="Arial"/>
          <w:color w:val="000000" w:themeColor="text1"/>
        </w:rPr>
        <w:t xml:space="preserve"> que dice: </w:t>
      </w:r>
      <w:r w:rsidRPr="00FF1073">
        <w:rPr>
          <w:rFonts w:ascii="Palatino Linotype" w:hAnsi="Palatino Linotype" w:cs="Arial"/>
          <w:i/>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F1073">
        <w:rPr>
          <w:rFonts w:ascii="Palatino Linotype" w:hAnsi="Palatino Linotype" w:cs="Arial"/>
          <w:color w:val="000000" w:themeColor="text1"/>
        </w:rPr>
        <w:t xml:space="preserve"> (Sic)</w:t>
      </w:r>
    </w:p>
    <w:p w14:paraId="028A94A7" w14:textId="77777777" w:rsidR="00F53B35" w:rsidRPr="00FF1073" w:rsidRDefault="00F53B35" w:rsidP="00F53B35">
      <w:pPr>
        <w:spacing w:line="360" w:lineRule="auto"/>
        <w:jc w:val="both"/>
        <w:rPr>
          <w:rFonts w:ascii="Palatino Linotype" w:hAnsi="Palatino Linotype" w:cs="Arial"/>
          <w:color w:val="000000" w:themeColor="text1"/>
        </w:rPr>
      </w:pPr>
    </w:p>
    <w:p w14:paraId="19758A6F"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Ahora bien, para entender los alcances de la información pública se considera importante citar el </w:t>
      </w:r>
      <w:r w:rsidRPr="00FF1073">
        <w:rPr>
          <w:rFonts w:ascii="Palatino Linotype" w:hAnsi="Palatino Linotype" w:cs="Arial"/>
          <w:b/>
          <w:color w:val="000000" w:themeColor="text1"/>
        </w:rPr>
        <w:t>criterio de interpretación</w:t>
      </w:r>
      <w:r w:rsidRPr="00FF1073">
        <w:rPr>
          <w:rFonts w:ascii="Palatino Linotype" w:hAnsi="Palatino Linotype" w:cs="Arial"/>
          <w:color w:val="000000" w:themeColor="text1"/>
        </w:rPr>
        <w:t xml:space="preserve"> en el orden administrativo número </w:t>
      </w:r>
      <w:r w:rsidRPr="00FF1073">
        <w:rPr>
          <w:rFonts w:ascii="Palatino Linotype" w:hAnsi="Palatino Linotype" w:cs="Arial"/>
          <w:b/>
          <w:color w:val="000000" w:themeColor="text1"/>
        </w:rPr>
        <w:t>0002-11,</w:t>
      </w:r>
      <w:r w:rsidRPr="00FF1073">
        <w:rPr>
          <w:rFonts w:ascii="Palatino Linotype" w:hAnsi="Palatino Linotype" w:cs="Arial"/>
          <w:color w:val="000000" w:themeColor="text1"/>
        </w:rPr>
        <w:t xml:space="preserve">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4C8DE8" w14:textId="77777777" w:rsidR="00F53B35" w:rsidRPr="00FF1073" w:rsidRDefault="00F53B35" w:rsidP="00F53B35">
      <w:pPr>
        <w:spacing w:line="360" w:lineRule="auto"/>
        <w:jc w:val="both"/>
        <w:rPr>
          <w:rFonts w:ascii="Palatino Linotype" w:hAnsi="Palatino Linotype" w:cs="Arial"/>
          <w:color w:val="000000" w:themeColor="text1"/>
        </w:rPr>
      </w:pPr>
    </w:p>
    <w:p w14:paraId="0CECD600" w14:textId="77777777" w:rsidR="00F53B35" w:rsidRPr="001C3210" w:rsidRDefault="00F53B35" w:rsidP="00F53B35">
      <w:pPr>
        <w:ind w:left="567" w:right="616"/>
        <w:jc w:val="both"/>
        <w:rPr>
          <w:rFonts w:ascii="Palatino Linotype" w:hAnsi="Palatino Linotype" w:cs="Arial"/>
          <w:i/>
          <w:color w:val="000000" w:themeColor="text1"/>
        </w:rPr>
      </w:pPr>
      <w:r w:rsidRPr="00FF1073">
        <w:rPr>
          <w:rFonts w:ascii="Palatino Linotype" w:hAnsi="Palatino Linotype" w:cs="Arial"/>
          <w:i/>
          <w:color w:val="000000" w:themeColor="text1"/>
        </w:rPr>
        <w:t>“</w:t>
      </w:r>
      <w:r w:rsidRPr="00FF1073">
        <w:rPr>
          <w:rFonts w:ascii="Palatino Linotype" w:hAnsi="Palatino Linotype" w:cs="Arial"/>
          <w:b/>
          <w:i/>
          <w:color w:val="000000" w:themeColor="text1"/>
        </w:rPr>
        <w:t xml:space="preserve">INFORMACIÓN PÚBLICA, CONCEPTO DE, EN MATERIA DE TRANSPARENCIA. INTERPRETACIÓN TEMÁTICA DE LOS </w:t>
      </w:r>
      <w:r w:rsidRPr="00FF1073">
        <w:rPr>
          <w:rFonts w:ascii="Palatino Linotype" w:hAnsi="Palatino Linotype" w:cs="Arial"/>
          <w:b/>
          <w:i/>
          <w:color w:val="000000" w:themeColor="text1"/>
        </w:rPr>
        <w:lastRenderedPageBreak/>
        <w:t>ARTÍCULOS 2, FRACCIÓN V, XV, Y XVI, 32, 4,11 Y 41</w:t>
      </w:r>
      <w:r w:rsidRPr="00FF1073">
        <w:rPr>
          <w:rFonts w:ascii="Palatino Linotype" w:hAnsi="Palatino Linotype" w:cs="Arial"/>
          <w:i/>
          <w:color w:val="000000" w:themeColor="text1"/>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D2D0C9" w14:textId="77777777" w:rsidR="00F53B35" w:rsidRDefault="00F53B35" w:rsidP="00F53B35">
      <w:pPr>
        <w:spacing w:line="360" w:lineRule="auto"/>
        <w:jc w:val="both"/>
        <w:rPr>
          <w:rFonts w:ascii="Palatino Linotype" w:hAnsi="Palatino Linotype" w:cs="Arial"/>
          <w:color w:val="000000" w:themeColor="text1"/>
        </w:rPr>
      </w:pPr>
    </w:p>
    <w:p w14:paraId="74DA73DF" w14:textId="77777777" w:rsidR="00F53B35" w:rsidRPr="00FF1073"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consecuencia, el acceso a la información se refiere a que se cumplan cualquiera de los siguientes tres supuestos:</w:t>
      </w:r>
    </w:p>
    <w:p w14:paraId="7B9C22DA" w14:textId="77777777" w:rsidR="00F53B35" w:rsidRPr="00FF1073" w:rsidRDefault="00F53B35" w:rsidP="00F53B35">
      <w:pPr>
        <w:spacing w:line="360" w:lineRule="auto"/>
        <w:jc w:val="both"/>
        <w:rPr>
          <w:rFonts w:ascii="Palatino Linotype" w:hAnsi="Palatino Linotype" w:cs="Arial"/>
          <w:color w:val="000000" w:themeColor="text1"/>
        </w:rPr>
      </w:pPr>
    </w:p>
    <w:p w14:paraId="2FF1F451" w14:textId="77777777" w:rsidR="00F53B35" w:rsidRPr="00FF1073" w:rsidRDefault="00F53B35" w:rsidP="00F53B35">
      <w:pPr>
        <w:pStyle w:val="Prrafodelista"/>
        <w:numPr>
          <w:ilvl w:val="0"/>
          <w:numId w:val="9"/>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que en ejercicio de las atribuciones conferidas, sea </w:t>
      </w:r>
      <w:r w:rsidRPr="00FF1073">
        <w:rPr>
          <w:rFonts w:ascii="Palatino Linotype" w:hAnsi="Palatino Linotype" w:cs="Arial"/>
          <w:color w:val="000000" w:themeColor="text1"/>
          <w:u w:val="single"/>
        </w:rPr>
        <w:t>generada</w:t>
      </w:r>
      <w:r w:rsidRPr="00FF1073">
        <w:rPr>
          <w:rFonts w:ascii="Palatino Linotype" w:hAnsi="Palatino Linotype" w:cs="Arial"/>
          <w:color w:val="000000" w:themeColor="text1"/>
        </w:rPr>
        <w:t xml:space="preserve"> por los Sujetos Obligados;</w:t>
      </w:r>
    </w:p>
    <w:p w14:paraId="70368949" w14:textId="77777777" w:rsidR="00F53B35" w:rsidRPr="00FF1073" w:rsidRDefault="00F53B35" w:rsidP="00F53B35">
      <w:pPr>
        <w:pStyle w:val="Prrafodelista"/>
        <w:numPr>
          <w:ilvl w:val="0"/>
          <w:numId w:val="9"/>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que en ejercicio de las atribuciones conferidas, sea </w:t>
      </w:r>
      <w:r w:rsidRPr="00FF1073">
        <w:rPr>
          <w:rFonts w:ascii="Palatino Linotype" w:hAnsi="Palatino Linotype" w:cs="Arial"/>
          <w:color w:val="000000" w:themeColor="text1"/>
          <w:u w:val="single"/>
        </w:rPr>
        <w:t>administrada</w:t>
      </w:r>
      <w:r w:rsidRPr="00FF1073">
        <w:rPr>
          <w:rFonts w:ascii="Palatino Linotype" w:hAnsi="Palatino Linotype" w:cs="Arial"/>
          <w:color w:val="000000" w:themeColor="text1"/>
        </w:rPr>
        <w:t xml:space="preserve"> por los Sujetos Obligados, y</w:t>
      </w:r>
    </w:p>
    <w:p w14:paraId="773DA8C2" w14:textId="77777777" w:rsidR="00F53B35" w:rsidRPr="00FF1073" w:rsidRDefault="00F53B35" w:rsidP="00F53B35">
      <w:pPr>
        <w:pStyle w:val="Prrafodelista"/>
        <w:numPr>
          <w:ilvl w:val="0"/>
          <w:numId w:val="9"/>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que en ejercicio de las atribuciones conferidas, se </w:t>
      </w:r>
      <w:r w:rsidRPr="00FF1073">
        <w:rPr>
          <w:rFonts w:ascii="Palatino Linotype" w:hAnsi="Palatino Linotype" w:cs="Arial"/>
          <w:color w:val="000000" w:themeColor="text1"/>
          <w:u w:val="single"/>
        </w:rPr>
        <w:t>encuentre</w:t>
      </w:r>
      <w:r w:rsidRPr="00FF1073">
        <w:rPr>
          <w:rFonts w:ascii="Palatino Linotype" w:hAnsi="Palatino Linotype" w:cs="Arial"/>
          <w:color w:val="000000" w:themeColor="text1"/>
        </w:rPr>
        <w:t xml:space="preserve"> </w:t>
      </w:r>
      <w:r w:rsidRPr="00FF1073">
        <w:rPr>
          <w:rFonts w:ascii="Palatino Linotype" w:hAnsi="Palatino Linotype" w:cs="Arial"/>
          <w:color w:val="000000" w:themeColor="text1"/>
          <w:u w:val="single"/>
        </w:rPr>
        <w:t>en</w:t>
      </w:r>
      <w:r w:rsidRPr="00FF1073">
        <w:rPr>
          <w:rFonts w:ascii="Palatino Linotype" w:hAnsi="Palatino Linotype" w:cs="Arial"/>
          <w:color w:val="000000" w:themeColor="text1"/>
        </w:rPr>
        <w:t xml:space="preserve"> </w:t>
      </w:r>
      <w:r w:rsidRPr="00FF1073">
        <w:rPr>
          <w:rFonts w:ascii="Palatino Linotype" w:hAnsi="Palatino Linotype" w:cs="Arial"/>
          <w:color w:val="000000" w:themeColor="text1"/>
          <w:u w:val="single"/>
        </w:rPr>
        <w:t>posesión</w:t>
      </w:r>
      <w:r w:rsidRPr="00FF1073">
        <w:rPr>
          <w:rFonts w:ascii="Palatino Linotype" w:hAnsi="Palatino Linotype" w:cs="Arial"/>
          <w:color w:val="000000" w:themeColor="text1"/>
        </w:rPr>
        <w:t xml:space="preserve"> de los Sujetos Obligados.”</w:t>
      </w:r>
    </w:p>
    <w:p w14:paraId="13800268" w14:textId="77777777" w:rsidR="00F53B35" w:rsidRPr="00FF1073" w:rsidRDefault="00F53B35" w:rsidP="00F53B35">
      <w:pPr>
        <w:spacing w:line="360" w:lineRule="auto"/>
        <w:jc w:val="both"/>
        <w:rPr>
          <w:rFonts w:ascii="Palatino Linotype" w:hAnsi="Palatino Linotype" w:cs="Arial"/>
          <w:color w:val="000000" w:themeColor="text1"/>
        </w:rPr>
      </w:pPr>
    </w:p>
    <w:p w14:paraId="30E900DC" w14:textId="77777777" w:rsidR="00F53B35" w:rsidRDefault="00F53B35" w:rsidP="00F53B35">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F1073">
        <w:rPr>
          <w:rFonts w:ascii="Palatino Linotype" w:hAnsi="Palatino Linotype" w:cs="Arial"/>
          <w:color w:val="000000" w:themeColor="text1"/>
        </w:rPr>
        <w:t>Villanueva</w:t>
      </w:r>
      <w:proofErr w:type="spellEnd"/>
      <w:r w:rsidRPr="00FF1073">
        <w:rPr>
          <w:rFonts w:ascii="Palatino Linotype" w:hAnsi="Palatino Linotype" w:cs="Arial"/>
          <w:color w:val="000000" w:themeColor="text1"/>
        </w:rPr>
        <w:t xml:space="preserve"> que dice: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7C4D89EF" w14:textId="77777777" w:rsidR="007B0D24" w:rsidRDefault="007B0D24" w:rsidP="007B0D24">
      <w:pPr>
        <w:spacing w:line="360" w:lineRule="auto"/>
        <w:jc w:val="both"/>
        <w:rPr>
          <w:rFonts w:ascii="Palatino Linotype" w:hAnsi="Palatino Linotype" w:cs="Arial"/>
        </w:rPr>
      </w:pPr>
    </w:p>
    <w:p w14:paraId="7012E83D" w14:textId="77777777" w:rsidR="00F53B35" w:rsidRDefault="00F53B35" w:rsidP="007B0D24">
      <w:pPr>
        <w:spacing w:line="360" w:lineRule="auto"/>
        <w:jc w:val="both"/>
        <w:rPr>
          <w:rFonts w:ascii="Palatino Linotype" w:hAnsi="Palatino Linotype" w:cs="Arial"/>
        </w:rPr>
      </w:pPr>
    </w:p>
    <w:p w14:paraId="45B18E29" w14:textId="636399F7" w:rsidR="007B0D24" w:rsidRPr="00AC5BF2" w:rsidRDefault="007B0D24" w:rsidP="007B0D24">
      <w:pPr>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AC5BF2">
        <w:rPr>
          <w:rFonts w:ascii="Palatino Linotype" w:hAnsi="Palatino Linotype"/>
          <w:noProof/>
          <w:lang w:eastAsia="es-MX"/>
        </w:rPr>
        <w:t>resulta</w:t>
      </w:r>
      <w:r>
        <w:rPr>
          <w:rFonts w:ascii="Palatino Linotype" w:hAnsi="Palatino Linotype"/>
          <w:noProof/>
          <w:lang w:eastAsia="es-MX"/>
        </w:rPr>
        <w:t>n</w:t>
      </w:r>
      <w:r w:rsidRPr="00AC5BF2">
        <w:rPr>
          <w:rFonts w:ascii="Palatino Linotype" w:hAnsi="Palatino Linotype"/>
          <w:noProof/>
          <w:lang w:eastAsia="es-MX"/>
        </w:rPr>
        <w:t xml:space="preserve"> </w:t>
      </w:r>
      <w:r w:rsidRPr="00AC5BF2">
        <w:rPr>
          <w:rFonts w:ascii="Palatino Linotype" w:hAnsi="Palatino Linotype"/>
          <w:b/>
          <w:noProof/>
          <w:lang w:eastAsia="es-MX"/>
        </w:rPr>
        <w:t>infundadas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 parte</w:t>
      </w:r>
      <w:r w:rsidRPr="00AC5BF2">
        <w:rPr>
          <w:rFonts w:ascii="Palatino Linotype" w:hAnsi="Palatino Linotype"/>
          <w:b/>
          <w:noProof/>
          <w:lang w:eastAsia="es-MX"/>
        </w:rPr>
        <w:t xml:space="preserve"> Recurrente</w:t>
      </w:r>
      <w:r w:rsidRPr="00AC5BF2">
        <w:rPr>
          <w:rFonts w:ascii="Palatino Linotype" w:hAnsi="Palatino Linotype"/>
          <w:noProof/>
          <w:lang w:eastAsia="es-MX"/>
        </w:rPr>
        <w:t xml:space="preserve">, </w:t>
      </w:r>
      <w:r w:rsidRPr="00AC5BF2">
        <w:rPr>
          <w:rFonts w:ascii="Palatino Linotype" w:hAnsi="Palatino Linotype" w:cs="Arial"/>
        </w:rPr>
        <w:t xml:space="preserve">por ello con fundamento en el artículo 186, fracción II, de la Ley de Transparencia y Acceso a la Información Pública del Estado de México y Municipios, se </w:t>
      </w:r>
      <w:r w:rsidRPr="00AC5BF2">
        <w:rPr>
          <w:rFonts w:ascii="Palatino Linotype" w:hAnsi="Palatino Linotype" w:cs="Arial"/>
          <w:b/>
        </w:rPr>
        <w:t>CONFIRMA</w:t>
      </w:r>
      <w:r w:rsidRPr="00AC5BF2">
        <w:rPr>
          <w:rFonts w:ascii="Palatino Linotype" w:hAnsi="Palatino Linotype" w:cs="Arial"/>
        </w:rPr>
        <w:t xml:space="preserve"> la respuesta a la solicitud de información pública </w:t>
      </w:r>
      <w:r w:rsidR="00F53B35" w:rsidRPr="00F53B35">
        <w:rPr>
          <w:rFonts w:ascii="Palatino Linotype" w:hAnsi="Palatino Linotype" w:cs="Arial"/>
          <w:b/>
        </w:rPr>
        <w:t>00897/TOLUCA/IP/2022</w:t>
      </w:r>
      <w:r w:rsidRPr="0044693A">
        <w:rPr>
          <w:rFonts w:ascii="Palatino Linotype" w:hAnsi="Palatino Linotype" w:cs="Arial"/>
        </w:rPr>
        <w:t>,</w:t>
      </w:r>
      <w:r>
        <w:rPr>
          <w:rFonts w:ascii="Palatino Linotype" w:hAnsi="Palatino Linotype" w:cs="Arial"/>
          <w:b/>
        </w:rPr>
        <w:t xml:space="preserve"> </w:t>
      </w:r>
      <w:r w:rsidRPr="00AC5BF2">
        <w:rPr>
          <w:rFonts w:ascii="Palatino Linotype" w:hAnsi="Palatino Linotype" w:cs="Arial"/>
          <w:bCs/>
        </w:rPr>
        <w:t>que han sido materia del presente fallo</w:t>
      </w:r>
      <w:r w:rsidRPr="00AC5BF2">
        <w:rPr>
          <w:rFonts w:ascii="Palatino Linotype" w:hAnsi="Palatino Linotype" w:cs="Arial"/>
        </w:rPr>
        <w:t>.</w:t>
      </w:r>
    </w:p>
    <w:p w14:paraId="47A789F2" w14:textId="77777777" w:rsidR="007B0D24" w:rsidRDefault="007B0D24" w:rsidP="007B0D24">
      <w:pPr>
        <w:pStyle w:val="Sinespaciado"/>
        <w:spacing w:line="360" w:lineRule="auto"/>
        <w:jc w:val="both"/>
        <w:rPr>
          <w:rFonts w:ascii="Palatino Linotype" w:hAnsi="Palatino Linotype"/>
        </w:rPr>
      </w:pPr>
    </w:p>
    <w:p w14:paraId="0163D499" w14:textId="77777777" w:rsidR="007B0D24" w:rsidRDefault="007B0D24" w:rsidP="007B0D24">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6DDF903A" w14:textId="77777777" w:rsidR="007B0D24" w:rsidRDefault="007B0D24" w:rsidP="007B0D24">
      <w:pPr>
        <w:pStyle w:val="Sinespaciado"/>
        <w:spacing w:line="360" w:lineRule="auto"/>
        <w:jc w:val="both"/>
        <w:rPr>
          <w:rFonts w:ascii="Palatino Linotype" w:hAnsi="Palatino Linotype"/>
        </w:rPr>
      </w:pPr>
    </w:p>
    <w:p w14:paraId="34ACE613" w14:textId="04A5F601" w:rsidR="007B0D24" w:rsidRPr="00350442" w:rsidRDefault="007B0D24" w:rsidP="007B0D24">
      <w:pPr>
        <w:pStyle w:val="Sinespaciado"/>
        <w:spacing w:line="360" w:lineRule="auto"/>
        <w:jc w:val="center"/>
        <w:rPr>
          <w:rFonts w:ascii="Palatino Linotype" w:hAnsi="Palatino Linotype"/>
          <w:b/>
          <w:bCs/>
          <w:spacing w:val="60"/>
          <w:sz w:val="28"/>
          <w:szCs w:val="28"/>
          <w:lang w:val="es-ES_tradnl"/>
        </w:rPr>
      </w:pPr>
      <w:r w:rsidRPr="00237E0F">
        <w:rPr>
          <w:rFonts w:ascii="Palatino Linotype" w:hAnsi="Palatino Linotype"/>
          <w:b/>
          <w:bCs/>
          <w:spacing w:val="60"/>
          <w:sz w:val="28"/>
          <w:szCs w:val="28"/>
          <w:lang w:val="es-ES_tradnl"/>
        </w:rPr>
        <w:t>SE    RESUELV</w:t>
      </w:r>
      <w:r w:rsidR="00237E0F" w:rsidRPr="00237E0F">
        <w:rPr>
          <w:rFonts w:ascii="Palatino Linotype" w:hAnsi="Palatino Linotype"/>
          <w:b/>
          <w:bCs/>
          <w:spacing w:val="60"/>
          <w:sz w:val="28"/>
          <w:szCs w:val="28"/>
          <w:lang w:val="es-ES_tradnl"/>
        </w:rPr>
        <w:t>E</w:t>
      </w:r>
    </w:p>
    <w:p w14:paraId="68034695" w14:textId="77777777" w:rsidR="007B0D24" w:rsidRPr="00A2119F" w:rsidRDefault="007B0D24" w:rsidP="007B0D24">
      <w:pPr>
        <w:tabs>
          <w:tab w:val="left" w:pos="8647"/>
        </w:tabs>
        <w:spacing w:line="360" w:lineRule="auto"/>
        <w:jc w:val="both"/>
        <w:rPr>
          <w:rFonts w:ascii="Palatino Linotype" w:hAnsi="Palatino Linotype" w:cs="Arial"/>
          <w:b/>
        </w:rPr>
      </w:pPr>
    </w:p>
    <w:p w14:paraId="60B7C09B" w14:textId="03261A17" w:rsidR="007B0D24" w:rsidRPr="00682995" w:rsidRDefault="007B0D24" w:rsidP="007B0D24">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rPr>
        <w:t xml:space="preserve">Se </w:t>
      </w:r>
      <w:r w:rsidRPr="00682995">
        <w:rPr>
          <w:rFonts w:ascii="Palatino Linotype" w:hAnsi="Palatino Linotype" w:cs="Arial"/>
          <w:b/>
        </w:rPr>
        <w:t>CONFIRMA</w:t>
      </w:r>
      <w:r w:rsidRPr="00682995">
        <w:rPr>
          <w:rFonts w:ascii="Palatino Linotype" w:hAnsi="Palatino Linotype" w:cs="Arial"/>
        </w:rPr>
        <w:t xml:space="preserve"> la respuesta del </w:t>
      </w:r>
      <w:r w:rsidRPr="00682995">
        <w:rPr>
          <w:rFonts w:ascii="Palatino Linotype" w:hAnsi="Palatino Linotype" w:cs="Arial"/>
          <w:b/>
        </w:rPr>
        <w:t xml:space="preserve">Sujeto Obligado </w:t>
      </w:r>
      <w:r w:rsidRPr="00682995">
        <w:rPr>
          <w:rFonts w:ascii="Palatino Linotype" w:hAnsi="Palatino Linotype" w:cs="Arial"/>
          <w:bCs/>
        </w:rPr>
        <w:t xml:space="preserve">a la </w:t>
      </w:r>
      <w:r w:rsidRPr="00AC5BF2">
        <w:rPr>
          <w:rFonts w:ascii="Palatino Linotype" w:hAnsi="Palatino Linotype" w:cs="Arial"/>
        </w:rPr>
        <w:t xml:space="preserve">solicitud de información pública </w:t>
      </w:r>
      <w:r w:rsidR="00F53B35" w:rsidRPr="00F53B35">
        <w:rPr>
          <w:rFonts w:ascii="Palatino Linotype" w:hAnsi="Palatino Linotype" w:cs="Arial"/>
          <w:b/>
        </w:rPr>
        <w:t>00897/TOLUCA/IP/2022</w:t>
      </w:r>
      <w:r w:rsidRPr="00682995">
        <w:rPr>
          <w:rFonts w:ascii="Palatino Linotype" w:hAnsi="Palatino Linotype" w:cs="Arial"/>
        </w:rPr>
        <w:t>,</w:t>
      </w:r>
      <w:r w:rsidRPr="00682995">
        <w:rPr>
          <w:rFonts w:ascii="Palatino Linotype" w:hAnsi="Palatino Linotype" w:cs="Arial"/>
          <w:bCs/>
        </w:rPr>
        <w:t xml:space="preserve"> </w:t>
      </w:r>
      <w:r w:rsidRPr="00682995">
        <w:rPr>
          <w:rFonts w:ascii="Palatino Linotype" w:hAnsi="Palatino Linotype" w:cs="Arial"/>
          <w:lang w:val="es-ES_tradnl"/>
        </w:rPr>
        <w:t xml:space="preserve">por resultar </w:t>
      </w:r>
      <w:r w:rsidRPr="00682995">
        <w:rPr>
          <w:rFonts w:ascii="Palatino Linotype" w:hAnsi="Palatino Linotype" w:cs="Arial"/>
        </w:rPr>
        <w:t xml:space="preserve">infundadas las razones o motivos de inconformidad hechos valer por </w:t>
      </w:r>
      <w:r w:rsidRPr="006A3211">
        <w:rPr>
          <w:rFonts w:ascii="Palatino Linotype" w:hAnsi="Palatino Linotype" w:cs="Arial"/>
          <w:b/>
        </w:rPr>
        <w:t>la parte</w:t>
      </w:r>
      <w:r>
        <w:rPr>
          <w:rFonts w:ascii="Palatino Linotype" w:hAnsi="Palatino Linotype" w:cs="Arial"/>
        </w:rPr>
        <w:t xml:space="preserve"> </w:t>
      </w:r>
      <w:r w:rsidRPr="00682995">
        <w:rPr>
          <w:rFonts w:ascii="Palatino Linotype" w:hAnsi="Palatino Linotype" w:cs="Arial"/>
          <w:b/>
        </w:rPr>
        <w:t>Recurrente</w:t>
      </w:r>
      <w:r w:rsidRPr="00682995">
        <w:rPr>
          <w:rFonts w:ascii="Palatino Linotype" w:hAnsi="Palatino Linotype" w:cs="Arial"/>
        </w:rPr>
        <w:t xml:space="preserve">, en términos del Considerando </w:t>
      </w:r>
      <w:r w:rsidR="004A58FA">
        <w:rPr>
          <w:rFonts w:ascii="Palatino Linotype" w:hAnsi="Palatino Linotype" w:cs="Arial"/>
          <w:b/>
        </w:rPr>
        <w:t>CUARTO</w:t>
      </w:r>
      <w:r w:rsidRPr="00682995">
        <w:rPr>
          <w:rFonts w:ascii="Palatino Linotype" w:hAnsi="Palatino Linotype" w:cs="Arial"/>
          <w:b/>
        </w:rPr>
        <w:t xml:space="preserve"> </w:t>
      </w:r>
      <w:r w:rsidRPr="00682995">
        <w:rPr>
          <w:rFonts w:ascii="Palatino Linotype" w:hAnsi="Palatino Linotype" w:cs="Arial"/>
        </w:rPr>
        <w:t>de esta resolución.</w:t>
      </w:r>
    </w:p>
    <w:p w14:paraId="0464EB87" w14:textId="77777777" w:rsidR="007B0D24" w:rsidRDefault="007B0D24" w:rsidP="007B0D24">
      <w:pPr>
        <w:tabs>
          <w:tab w:val="left" w:pos="8647"/>
        </w:tabs>
        <w:spacing w:line="360" w:lineRule="auto"/>
        <w:jc w:val="both"/>
        <w:rPr>
          <w:rFonts w:ascii="Palatino Linotype" w:hAnsi="Palatino Linotype" w:cs="Arial"/>
          <w:b/>
          <w:sz w:val="28"/>
        </w:rPr>
      </w:pPr>
    </w:p>
    <w:p w14:paraId="2EAC5F21" w14:textId="77777777" w:rsidR="007B0D24" w:rsidRPr="00682995" w:rsidRDefault="007B0D24" w:rsidP="007B0D24">
      <w:pPr>
        <w:tabs>
          <w:tab w:val="left" w:pos="8647"/>
        </w:tabs>
        <w:spacing w:line="360" w:lineRule="auto"/>
        <w:jc w:val="both"/>
        <w:rPr>
          <w:rFonts w:ascii="Palatino Linotype" w:hAnsi="Palatino Linotype" w:cs="Arial"/>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rPr>
        <w:t>NOTIFÍQUESE</w:t>
      </w:r>
      <w:r w:rsidRPr="00682995">
        <w:rPr>
          <w:rFonts w:ascii="Palatino Linotype" w:hAnsi="Palatino Linotype" w:cs="Arial"/>
        </w:rPr>
        <w:t xml:space="preserve"> la presente resolución</w:t>
      </w:r>
      <w:r>
        <w:rPr>
          <w:rFonts w:ascii="Palatino Linotype" w:hAnsi="Palatino Linotype" w:cs="Arial"/>
        </w:rPr>
        <w:t>,</w:t>
      </w:r>
      <w:r w:rsidRPr="00682995">
        <w:rPr>
          <w:rFonts w:ascii="Palatino Linotype" w:hAnsi="Palatino Linotype" w:cs="Arial"/>
          <w:bCs/>
          <w:lang w:eastAsia="es-MX"/>
        </w:rPr>
        <w:t xml:space="preserve"> vía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sidRPr="00682995">
        <w:rPr>
          <w:rFonts w:ascii="Palatino Linotype" w:hAnsi="Palatino Linotype" w:cs="Arial"/>
        </w:rPr>
        <w:t xml:space="preserve">, al Titular de la Unidad de Transparencia del </w:t>
      </w:r>
      <w:r w:rsidRPr="00682995">
        <w:rPr>
          <w:rFonts w:ascii="Palatino Linotype" w:hAnsi="Palatino Linotype" w:cs="Arial"/>
          <w:b/>
        </w:rPr>
        <w:t>Sujeto Obligado</w:t>
      </w:r>
      <w:r w:rsidRPr="00682995">
        <w:rPr>
          <w:rFonts w:ascii="Palatino Linotype" w:hAnsi="Palatino Linotype" w:cs="Arial"/>
        </w:rPr>
        <w:t>.</w:t>
      </w:r>
    </w:p>
    <w:p w14:paraId="25CA3A99" w14:textId="77777777" w:rsidR="007B0D24" w:rsidRPr="001551D5" w:rsidRDefault="007B0D24" w:rsidP="007B0D24">
      <w:pPr>
        <w:spacing w:line="360" w:lineRule="auto"/>
        <w:jc w:val="both"/>
        <w:rPr>
          <w:rFonts w:ascii="Palatino Linotype" w:hAnsi="Palatino Linotype" w:cs="Arial"/>
          <w:b/>
        </w:rPr>
      </w:pPr>
    </w:p>
    <w:p w14:paraId="266A351C" w14:textId="5A36CF9B" w:rsidR="00F4692F" w:rsidRDefault="007B0D24" w:rsidP="007B0D24">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rPr>
        <w:t>NOTIFÍQUESE</w:t>
      </w:r>
      <w:r w:rsidRPr="00682995">
        <w:rPr>
          <w:rFonts w:ascii="Palatino Linotype" w:hAnsi="Palatino Linotype" w:cs="Arial"/>
        </w:rPr>
        <w:t xml:space="preserve"> a</w:t>
      </w:r>
      <w:r>
        <w:rPr>
          <w:rFonts w:ascii="Palatino Linotype" w:hAnsi="Palatino Linotype" w:cs="Arial"/>
        </w:rPr>
        <w:t xml:space="preserve"> </w:t>
      </w:r>
      <w:r w:rsidRPr="00682995">
        <w:rPr>
          <w:rFonts w:ascii="Palatino Linotype" w:hAnsi="Palatino Linotype" w:cs="Arial"/>
        </w:rPr>
        <w:t>l</w:t>
      </w:r>
      <w:r>
        <w:rPr>
          <w:rFonts w:ascii="Palatino Linotype" w:hAnsi="Palatino Linotype" w:cs="Arial"/>
        </w:rPr>
        <w:t>a</w:t>
      </w:r>
      <w:r w:rsidRPr="00682995">
        <w:rPr>
          <w:rFonts w:ascii="Palatino Linotype" w:hAnsi="Palatino Linotype" w:cs="Arial"/>
          <w:b/>
        </w:rPr>
        <w:t xml:space="preserve"> </w:t>
      </w:r>
      <w:r>
        <w:rPr>
          <w:rFonts w:ascii="Palatino Linotype" w:hAnsi="Palatino Linotype" w:cs="Arial"/>
          <w:b/>
        </w:rPr>
        <w:t xml:space="preserve">parte </w:t>
      </w:r>
      <w:r w:rsidRPr="00682995">
        <w:rPr>
          <w:rFonts w:ascii="Palatino Linotype" w:hAnsi="Palatino Linotype" w:cs="Arial"/>
          <w:b/>
        </w:rPr>
        <w:t>Recurrente</w:t>
      </w:r>
      <w:r w:rsidRPr="00682995">
        <w:rPr>
          <w:rFonts w:ascii="Palatino Linotype" w:hAnsi="Palatino Linotype" w:cs="Arial"/>
        </w:rPr>
        <w:t xml:space="preserve"> la presente resolución</w:t>
      </w:r>
      <w:r>
        <w:rPr>
          <w:rFonts w:ascii="Palatino Linotype" w:hAnsi="Palatino Linotype" w:cs="Arial"/>
        </w:rPr>
        <w:t xml:space="preserve"> a través del</w:t>
      </w:r>
      <w:r w:rsidRPr="00682995">
        <w:rPr>
          <w:rFonts w:ascii="Palatino Linotype" w:hAnsi="Palatino Linotype" w:cs="Arial"/>
          <w:bCs/>
          <w:lang w:eastAsia="es-MX"/>
        </w:rPr>
        <w:t xml:space="preserve">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Pr>
          <w:rFonts w:ascii="Palatino Linotype" w:hAnsi="Palatino Linotype" w:cs="Arial"/>
          <w:b/>
        </w:rPr>
        <w:t xml:space="preserve">, </w:t>
      </w:r>
      <w:r w:rsidRPr="00682995">
        <w:rPr>
          <w:rFonts w:ascii="Palatino Linotype" w:hAnsi="Palatino Linotype" w:cs="Arial"/>
        </w:rPr>
        <w:t xml:space="preserve">y hágase del conocimiento, que de conformidad con lo establecido en el artículo 196, de la Ley de </w:t>
      </w:r>
      <w:r w:rsidRPr="00682995">
        <w:rPr>
          <w:rFonts w:ascii="Palatino Linotype" w:hAnsi="Palatino Linotype" w:cs="Arial"/>
        </w:rPr>
        <w:lastRenderedPageBreak/>
        <w:t>Transparencia y Acceso a la Información Pública del Estado de México y Municipios, podrá promover el Juicio de Amparo en los términos de las leyes aplicables.</w:t>
      </w:r>
    </w:p>
    <w:p w14:paraId="40BCED56" w14:textId="77777777" w:rsidR="00D01A63" w:rsidRPr="00DA727D" w:rsidRDefault="00D01A63" w:rsidP="00D01A63">
      <w:pPr>
        <w:autoSpaceDE w:val="0"/>
        <w:autoSpaceDN w:val="0"/>
        <w:adjustRightInd w:val="0"/>
        <w:spacing w:line="360" w:lineRule="auto"/>
        <w:jc w:val="both"/>
        <w:rPr>
          <w:rFonts w:ascii="Palatino Linotype" w:eastAsia="MS Mincho" w:hAnsi="Palatino Linotype"/>
          <w:szCs w:val="22"/>
          <w:lang w:val="es-MX" w:eastAsia="en-US"/>
        </w:rPr>
      </w:pPr>
    </w:p>
    <w:p w14:paraId="2AE9CED1" w14:textId="50C469E3" w:rsidR="0029071C" w:rsidRPr="00DA727D" w:rsidRDefault="0029071C" w:rsidP="00D01A63">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ASÍ LO RESUELVE, POR UNANIMIDAD DE VOTOS, EL PLENO DEL</w:t>
      </w:r>
      <w:r w:rsidRPr="00DA727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A727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lang w:val="es-MX" w:eastAsia="en-US"/>
        </w:rPr>
        <w:t xml:space="preserve">LUIS GUSTAVO PARRA NORIEGA Y GUADALUPE RAMÍREZ PEÑA; EN LA </w:t>
      </w:r>
      <w:r w:rsidR="00636F98">
        <w:rPr>
          <w:rFonts w:ascii="Palatino Linotype" w:eastAsiaTheme="minorHAnsi" w:hAnsi="Palatino Linotype" w:cs="Arial"/>
          <w:lang w:val="es-MX" w:eastAsia="en-US"/>
        </w:rPr>
        <w:t>TRIGÉSIMA</w:t>
      </w:r>
      <w:r w:rsidR="005F1F89" w:rsidRPr="00DA727D">
        <w:rPr>
          <w:rFonts w:ascii="Palatino Linotype" w:eastAsiaTheme="minorHAnsi" w:hAnsi="Palatino Linotype" w:cs="Arial"/>
          <w:lang w:val="es-MX" w:eastAsia="en-US"/>
        </w:rPr>
        <w:t xml:space="preserve"> </w:t>
      </w:r>
      <w:r w:rsidR="00C753C2" w:rsidRPr="00DA727D">
        <w:rPr>
          <w:rFonts w:ascii="Palatino Linotype" w:eastAsiaTheme="minorHAnsi" w:hAnsi="Palatino Linotype" w:cs="Arial"/>
          <w:lang w:val="es-MX" w:eastAsia="en-US"/>
        </w:rPr>
        <w:t xml:space="preserve">SESIÓN ORDINARIA CELEBRADA EL </w:t>
      </w:r>
      <w:r w:rsidR="00636F98">
        <w:rPr>
          <w:rFonts w:ascii="Palatino Linotype" w:hAnsi="Palatino Linotype" w:cs="Arial"/>
          <w:color w:val="000000"/>
          <w:lang w:val="es-MX" w:eastAsia="es-MX"/>
        </w:rPr>
        <w:t xml:space="preserve">VEINTICUATRO DE AGOSTO </w:t>
      </w:r>
      <w:r w:rsidRPr="00DA727D">
        <w:rPr>
          <w:rFonts w:ascii="Palatino Linotype" w:hAnsi="Palatino Linotype" w:cs="Arial"/>
          <w:color w:val="000000"/>
          <w:lang w:val="es-MX" w:eastAsia="es-MX"/>
        </w:rPr>
        <w:t>DE</w:t>
      </w:r>
      <w:r w:rsidR="00C4326C" w:rsidRPr="00DA727D">
        <w:rPr>
          <w:rFonts w:ascii="Palatino Linotype" w:eastAsiaTheme="minorHAnsi" w:hAnsi="Palatino Linotype" w:cs="Arial"/>
          <w:lang w:val="es-MX" w:eastAsia="en-US"/>
        </w:rPr>
        <w:t xml:space="preserve"> DOS MIL VEINTIDÓS</w:t>
      </w:r>
      <w:r w:rsidRPr="00DA727D">
        <w:rPr>
          <w:rFonts w:ascii="Palatino Linotype" w:eastAsiaTheme="minorHAnsi" w:hAnsi="Palatino Linotype" w:cs="Arial"/>
          <w:lang w:val="es-MX" w:eastAsia="en-US"/>
        </w:rPr>
        <w:t>, ANTE EL SECRETARIO TÉCNICO, ALEXIS TAPIA RA</w:t>
      </w:r>
      <w:r w:rsidR="00054E04" w:rsidRPr="00DA727D">
        <w:rPr>
          <w:rFonts w:ascii="Palatino Linotype" w:eastAsiaTheme="minorHAnsi" w:hAnsi="Palatino Linotype" w:cs="Arial"/>
          <w:lang w:val="es-MX" w:eastAsia="en-US"/>
        </w:rPr>
        <w:t>MÍREZ.</w:t>
      </w:r>
      <w:r w:rsidR="001E2DA3" w:rsidRPr="00DA727D">
        <w:rPr>
          <w:rFonts w:ascii="Palatino Linotype" w:eastAsiaTheme="minorHAnsi" w:hAnsi="Palatino Linotype" w:cs="Arial"/>
          <w:lang w:val="es-MX" w:eastAsia="en-US"/>
        </w:rPr>
        <w:t>-----</w:t>
      </w:r>
      <w:r w:rsidR="00D01A63" w:rsidRPr="00DA727D">
        <w:rPr>
          <w:rFonts w:ascii="Palatino Linotype" w:eastAsiaTheme="minorHAnsi" w:hAnsi="Palatino Linotype" w:cs="Arial"/>
          <w:lang w:val="es-MX" w:eastAsia="en-US"/>
        </w:rPr>
        <w:t>--------------------------------------------------------------------------</w:t>
      </w:r>
      <w:r w:rsidR="00734143">
        <w:rPr>
          <w:rFonts w:ascii="Palatino Linotype" w:eastAsiaTheme="minorHAnsi" w:hAnsi="Palatino Linotype" w:cs="Arial"/>
          <w:lang w:val="es-MX" w:eastAsia="en-US"/>
        </w:rPr>
        <w:t>----------------------------------------</w:t>
      </w:r>
      <w:r w:rsidR="00CC41A3" w:rsidRPr="00DA727D">
        <w:rPr>
          <w:rFonts w:ascii="Palatino Linotype" w:eastAsiaTheme="minorHAnsi" w:hAnsi="Palatino Linotype" w:cs="Arial"/>
          <w:lang w:val="es-MX" w:eastAsia="en-US"/>
        </w:rPr>
        <w:t>---------------------------------------------------------------------------------------------------------------------------------------------------------------------------------------------------------------------------------------------------------------------------------------------------------------------------------------------------------------------------------------------------------------------------------</w:t>
      </w:r>
      <w:bookmarkStart w:id="0" w:name="_GoBack"/>
      <w:bookmarkEnd w:id="0"/>
      <w:r w:rsidR="00CC41A3" w:rsidRPr="00DA727D">
        <w:rPr>
          <w:rFonts w:ascii="Palatino Linotype" w:eastAsiaTheme="minorHAnsi" w:hAnsi="Palatino Linotype" w:cs="Arial"/>
          <w:lang w:val="es-MX" w:eastAsia="en-US"/>
        </w:rPr>
        <w:t>----------------------------------------------------------------------------------------------------------------------------------------------------------------------------------------------------------------------------------------------------------------------------------------------------------------------------------------------------</w:t>
      </w:r>
      <w:r w:rsidR="00636F98">
        <w:rPr>
          <w:rFonts w:ascii="Palatino Linotype" w:eastAsiaTheme="minorHAnsi" w:hAnsi="Palatino Linotype" w:cs="Arial"/>
          <w:lang w:val="es-MX" w:eastAsia="en-US"/>
        </w:rPr>
        <w:t>---------------------------------------------------------------------------------------------------------------------------------------------------------------------------------------------------------------------------------------------------------</w:t>
      </w:r>
      <w:r w:rsidR="004A58FA" w:rsidRPr="00DA727D">
        <w:rPr>
          <w:rFonts w:ascii="Palatino Linotype" w:eastAsiaTheme="minorHAnsi" w:hAnsi="Palatino Linotype" w:cs="Arial"/>
          <w:lang w:val="es-MX" w:eastAsia="en-US"/>
        </w:rPr>
        <w:t>--------------------------------------------------------------------------------------</w:t>
      </w:r>
      <w:r w:rsidR="004A58FA">
        <w:rPr>
          <w:rFonts w:ascii="Palatino Linotype" w:eastAsiaTheme="minorHAnsi" w:hAnsi="Palatino Linotype" w:cs="Arial"/>
          <w:lang w:val="es-MX" w:eastAsia="en-US"/>
        </w:rPr>
        <w:t>----------------------------</w:t>
      </w:r>
      <w:r w:rsidR="004A58FA" w:rsidRPr="00DA727D">
        <w:rPr>
          <w:rFonts w:ascii="Palatino Linotype" w:eastAsiaTheme="minorHAnsi" w:hAnsi="Palatino Linotype" w:cs="Arial"/>
          <w:lang w:val="es-MX" w:eastAsia="en-US"/>
        </w:rPr>
        <w:t>--------------------------------------------------------------------------------------</w:t>
      </w:r>
      <w:r w:rsidR="004A58FA">
        <w:rPr>
          <w:rFonts w:ascii="Palatino Linotype" w:eastAsiaTheme="minorHAnsi" w:hAnsi="Palatino Linotype" w:cs="Arial"/>
          <w:lang w:val="es-MX" w:eastAsia="en-US"/>
        </w:rPr>
        <w:t>----------------------------</w:t>
      </w:r>
      <w:r w:rsidR="004A58FA" w:rsidRPr="00DA727D">
        <w:rPr>
          <w:rFonts w:ascii="Palatino Linotype" w:eastAsiaTheme="minorHAnsi" w:hAnsi="Palatino Linotype" w:cs="Arial"/>
          <w:lang w:val="es-MX" w:eastAsia="en-US"/>
        </w:rPr>
        <w:t>--------------------------------------------------------------------------------------</w:t>
      </w:r>
      <w:r w:rsidR="004A58FA">
        <w:rPr>
          <w:rFonts w:ascii="Palatino Linotype" w:eastAsiaTheme="minorHAnsi" w:hAnsi="Palatino Linotype" w:cs="Arial"/>
          <w:lang w:val="es-MX" w:eastAsia="en-US"/>
        </w:rPr>
        <w:t>----------------------------</w:t>
      </w:r>
      <w:r w:rsidR="004A58FA" w:rsidRPr="00DA727D">
        <w:rPr>
          <w:rFonts w:ascii="Palatino Linotype" w:eastAsiaTheme="minorHAnsi" w:hAnsi="Palatino Linotype" w:cs="Arial"/>
          <w:lang w:val="es-MX" w:eastAsia="en-US"/>
        </w:rPr>
        <w:t>--------------------------------------------------------------------------------------</w:t>
      </w:r>
      <w:r w:rsidR="004A58FA">
        <w:rPr>
          <w:rFonts w:ascii="Palatino Linotype" w:eastAsiaTheme="minorHAnsi" w:hAnsi="Palatino Linotype" w:cs="Arial"/>
          <w:lang w:val="es-MX" w:eastAsia="en-US"/>
        </w:rPr>
        <w:t>----------------------------</w:t>
      </w:r>
    </w:p>
    <w:p w14:paraId="66AFE1D8" w14:textId="580E9C3F" w:rsidR="00054E04" w:rsidRPr="00054E04" w:rsidRDefault="004A58FA" w:rsidP="00054E04">
      <w:pPr>
        <w:spacing w:line="360" w:lineRule="auto"/>
        <w:jc w:val="both"/>
        <w:rPr>
          <w:rFonts w:ascii="Palatino Linotype" w:eastAsiaTheme="minorHAnsi" w:hAnsi="Palatino Linotype" w:cs="Arial"/>
          <w:sz w:val="8"/>
          <w:lang w:val="es-MX" w:eastAsia="en-US"/>
        </w:rPr>
      </w:pPr>
      <w:r>
        <w:rPr>
          <w:rFonts w:ascii="Palatino Linotype" w:eastAsiaTheme="minorHAnsi" w:hAnsi="Palatino Linotype" w:cs="Arial"/>
          <w:sz w:val="14"/>
          <w:lang w:val="es-MX" w:eastAsia="en-US"/>
        </w:rPr>
        <w:t>JMV/CCR/FJJC</w:t>
      </w:r>
    </w:p>
    <w:p w14:paraId="047804F9" w14:textId="77777777" w:rsidR="0029071C" w:rsidRDefault="0029071C" w:rsidP="003E56C9"/>
    <w:p w14:paraId="0B636E58" w14:textId="77777777" w:rsidR="0029071C" w:rsidRDefault="0029071C" w:rsidP="003E56C9"/>
    <w:p w14:paraId="008CEE0E" w14:textId="77777777" w:rsidR="0029071C" w:rsidRDefault="0029071C" w:rsidP="003E56C9"/>
    <w:p w14:paraId="39953886" w14:textId="77777777" w:rsidR="0029071C" w:rsidRDefault="0029071C" w:rsidP="003E56C9"/>
    <w:p w14:paraId="2CA63151" w14:textId="77777777" w:rsidR="0029071C" w:rsidRDefault="0029071C" w:rsidP="003E56C9"/>
    <w:p w14:paraId="7EBEBE0C" w14:textId="77777777" w:rsidR="0029071C" w:rsidRDefault="0029071C" w:rsidP="003E56C9"/>
    <w:p w14:paraId="768DD974" w14:textId="77777777" w:rsidR="0029071C" w:rsidRDefault="0029071C" w:rsidP="003E56C9"/>
    <w:p w14:paraId="3ADC2429" w14:textId="77777777" w:rsidR="0029071C" w:rsidRDefault="0029071C" w:rsidP="003E56C9"/>
    <w:p w14:paraId="2A641DD3" w14:textId="77777777" w:rsidR="0029071C" w:rsidRDefault="0029071C" w:rsidP="003E56C9"/>
    <w:p w14:paraId="5DD8F4D4" w14:textId="77777777" w:rsidR="0029071C" w:rsidRDefault="0029071C" w:rsidP="003E56C9"/>
    <w:p w14:paraId="6735464D" w14:textId="77777777" w:rsidR="0029071C" w:rsidRDefault="0029071C" w:rsidP="003E56C9"/>
    <w:p w14:paraId="01D6D749" w14:textId="77777777" w:rsidR="0029071C" w:rsidRDefault="0029071C" w:rsidP="003E56C9"/>
    <w:p w14:paraId="2A0DC0CC" w14:textId="77777777" w:rsidR="0029071C" w:rsidRDefault="0029071C" w:rsidP="003E56C9"/>
    <w:p w14:paraId="6CAA0B34" w14:textId="77777777" w:rsidR="0029071C" w:rsidRDefault="0029071C" w:rsidP="003E56C9"/>
    <w:p w14:paraId="527CCA77" w14:textId="77777777" w:rsidR="0029071C" w:rsidRDefault="0029071C" w:rsidP="003E56C9"/>
    <w:p w14:paraId="18702BBF" w14:textId="77777777" w:rsidR="0029071C" w:rsidRDefault="0029071C" w:rsidP="003E56C9"/>
    <w:p w14:paraId="224B032C" w14:textId="77777777" w:rsidR="0029071C" w:rsidRDefault="0029071C" w:rsidP="003E56C9"/>
    <w:p w14:paraId="32C57F15" w14:textId="77777777" w:rsidR="0029071C" w:rsidRDefault="0029071C" w:rsidP="003E56C9"/>
    <w:p w14:paraId="5DA92923" w14:textId="77777777" w:rsidR="0029071C" w:rsidRDefault="0029071C" w:rsidP="003E56C9"/>
    <w:p w14:paraId="3D9BFBC2" w14:textId="77777777" w:rsidR="0029071C" w:rsidRDefault="0029071C" w:rsidP="003E56C9"/>
    <w:p w14:paraId="2416055D" w14:textId="77777777" w:rsidR="0029071C" w:rsidRDefault="0029071C" w:rsidP="003E56C9"/>
    <w:p w14:paraId="7BD889FD" w14:textId="77777777" w:rsidR="0029071C" w:rsidRDefault="0029071C" w:rsidP="003E56C9"/>
    <w:p w14:paraId="3D329A82" w14:textId="77777777" w:rsidR="0029071C" w:rsidRDefault="0029071C" w:rsidP="003E56C9"/>
    <w:p w14:paraId="595E40C5" w14:textId="77777777" w:rsidR="0029071C" w:rsidRDefault="0029071C" w:rsidP="003E56C9"/>
    <w:p w14:paraId="0FE7B3B7" w14:textId="77777777" w:rsidR="0029071C" w:rsidRDefault="0029071C" w:rsidP="003E56C9"/>
    <w:p w14:paraId="46E62768" w14:textId="77777777" w:rsidR="0029071C" w:rsidRDefault="0029071C" w:rsidP="003E56C9"/>
    <w:p w14:paraId="068295E7" w14:textId="77777777" w:rsidR="0029071C" w:rsidRDefault="0029071C" w:rsidP="003E56C9"/>
    <w:p w14:paraId="5ABD7F94" w14:textId="77777777" w:rsidR="0029071C" w:rsidRDefault="0029071C" w:rsidP="003E56C9"/>
    <w:p w14:paraId="32D4479A" w14:textId="77777777" w:rsidR="0029071C" w:rsidRDefault="0029071C" w:rsidP="003E56C9"/>
    <w:p w14:paraId="14CBBBEF" w14:textId="77777777" w:rsidR="0029071C" w:rsidRDefault="0029071C" w:rsidP="003E56C9"/>
    <w:p w14:paraId="66F58342" w14:textId="77777777" w:rsidR="0029071C" w:rsidRDefault="0029071C" w:rsidP="003E56C9"/>
    <w:p w14:paraId="73B96718" w14:textId="77777777" w:rsidR="0029071C" w:rsidRDefault="0029071C" w:rsidP="003E56C9"/>
    <w:p w14:paraId="2AB5080B" w14:textId="77777777" w:rsidR="0029071C" w:rsidRDefault="0029071C" w:rsidP="003E56C9"/>
    <w:p w14:paraId="7E025F71" w14:textId="77777777" w:rsidR="0029071C" w:rsidRDefault="0029071C" w:rsidP="003E56C9"/>
    <w:p w14:paraId="3C145CE6"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79E4" w16cex:dateUtc="2022-08-17T01:17:00Z"/>
  <w16cex:commentExtensible w16cex:durableId="26A67AE8" w16cex:dateUtc="2022-08-17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A2B5D" w16cid:durableId="26A679E4"/>
  <w16cid:commentId w16cid:paraId="35BA2C28" w16cid:durableId="26A67A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4B057" w14:textId="77777777" w:rsidR="00313C12" w:rsidRDefault="00313C12" w:rsidP="000B5E25">
      <w:r>
        <w:separator/>
      </w:r>
    </w:p>
  </w:endnote>
  <w:endnote w:type="continuationSeparator" w:id="0">
    <w:p w14:paraId="4113CC55" w14:textId="77777777" w:rsidR="00313C12" w:rsidRDefault="00313C1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672A" w14:textId="227BCCC5" w:rsidR="00B46121" w:rsidRPr="000D3AD4" w:rsidRDefault="00B461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F6040">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F6040">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2D35" w14:textId="28ED6FE6" w:rsidR="00B46121" w:rsidRPr="000D3AD4" w:rsidRDefault="00B461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F604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F6040">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5E7BA" w14:textId="77777777" w:rsidR="00313C12" w:rsidRDefault="00313C12" w:rsidP="000B5E25">
      <w:r>
        <w:separator/>
      </w:r>
    </w:p>
  </w:footnote>
  <w:footnote w:type="continuationSeparator" w:id="0">
    <w:p w14:paraId="782877DB" w14:textId="77777777" w:rsidR="00313C12" w:rsidRDefault="00313C12" w:rsidP="000B5E25">
      <w:r>
        <w:continuationSeparator/>
      </w:r>
    </w:p>
  </w:footnote>
  <w:footnote w:id="1">
    <w:p w14:paraId="3834CFCC" w14:textId="77777777" w:rsidR="00B46121" w:rsidRPr="008A64CB" w:rsidRDefault="00B4612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D1496A1" w14:textId="77777777" w:rsidR="00B46121" w:rsidRDefault="00B46121" w:rsidP="008A64CB">
      <w:pPr>
        <w:autoSpaceDE w:val="0"/>
        <w:autoSpaceDN w:val="0"/>
        <w:adjustRightInd w:val="0"/>
        <w:ind w:right="49"/>
        <w:jc w:val="both"/>
        <w:rPr>
          <w:rFonts w:ascii="Palatino Linotype" w:hAnsi="Palatino Linotype"/>
          <w:i/>
          <w:sz w:val="18"/>
          <w:szCs w:val="22"/>
        </w:rPr>
      </w:pPr>
    </w:p>
    <w:p w14:paraId="79E3904D" w14:textId="77777777" w:rsidR="00B46121" w:rsidRPr="008A64CB" w:rsidRDefault="00B4612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A23D6CE" w14:textId="77777777" w:rsidR="00B46121" w:rsidRPr="008A64CB" w:rsidRDefault="00B46121">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B64E" w14:textId="77777777" w:rsidR="00B46121" w:rsidRDefault="00313C12">
    <w:pPr>
      <w:pStyle w:val="Encabezado"/>
    </w:pPr>
    <w:r>
      <w:rPr>
        <w:noProof/>
        <w:lang w:val="es-MX" w:eastAsia="es-MX"/>
      </w:rPr>
      <w:pict w14:anchorId="42C8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logo infoem (1)"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B46121" w:rsidRPr="008F2CCC" w14:paraId="3246A510" w14:textId="77777777" w:rsidTr="00BA27FC">
      <w:tc>
        <w:tcPr>
          <w:tcW w:w="2551" w:type="dxa"/>
          <w:shd w:val="clear" w:color="auto" w:fill="auto"/>
          <w:vAlign w:val="center"/>
        </w:tcPr>
        <w:p w14:paraId="297DE063"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160EE7" w14:textId="0F64FFCD" w:rsidR="00B46121" w:rsidRPr="0029071C" w:rsidRDefault="00B46121"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341F51">
            <w:rPr>
              <w:rFonts w:ascii="Palatino Linotype" w:hAnsi="Palatino Linotype"/>
              <w:sz w:val="22"/>
              <w:szCs w:val="22"/>
              <w:lang w:val="es-ES_tradnl"/>
            </w:rPr>
            <w:t>6830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B46121" w:rsidRPr="008F2CCC" w14:paraId="60E8FF73" w14:textId="77777777" w:rsidTr="00BA27FC">
      <w:trPr>
        <w:trHeight w:val="228"/>
      </w:trPr>
      <w:tc>
        <w:tcPr>
          <w:tcW w:w="2551" w:type="dxa"/>
          <w:shd w:val="clear" w:color="auto" w:fill="auto"/>
          <w:vAlign w:val="center"/>
        </w:tcPr>
        <w:p w14:paraId="5B3714ED"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B2AB830" w14:textId="7F928A00" w:rsidR="00B46121" w:rsidRPr="0029071C" w:rsidRDefault="00341F51" w:rsidP="0059614C">
          <w:pPr>
            <w:spacing w:line="276" w:lineRule="auto"/>
            <w:jc w:val="right"/>
            <w:rPr>
              <w:rFonts w:ascii="Palatino Linotype" w:hAnsi="Palatino Linotype"/>
              <w:sz w:val="22"/>
              <w:szCs w:val="22"/>
            </w:rPr>
          </w:pPr>
          <w:r w:rsidRPr="00B46121">
            <w:rPr>
              <w:rFonts w:ascii="Palatino Linotype" w:hAnsi="Palatino Linotype"/>
              <w:sz w:val="22"/>
              <w:szCs w:val="22"/>
            </w:rPr>
            <w:t>Ayuntamiento de Toluca</w:t>
          </w:r>
        </w:p>
      </w:tc>
    </w:tr>
    <w:tr w:rsidR="00B46121" w:rsidRPr="008F2CCC" w14:paraId="1A2A5A1F" w14:textId="77777777" w:rsidTr="00BA27FC">
      <w:tc>
        <w:tcPr>
          <w:tcW w:w="2551" w:type="dxa"/>
          <w:shd w:val="clear" w:color="auto" w:fill="auto"/>
          <w:vAlign w:val="center"/>
        </w:tcPr>
        <w:p w14:paraId="659CBBE9"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8E1D161" w14:textId="77777777" w:rsidR="00B46121" w:rsidRPr="0029071C" w:rsidRDefault="00B4612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5D00F9B" w14:textId="77777777" w:rsidR="00B46121" w:rsidRPr="001779E0" w:rsidRDefault="00313C1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E45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logo infoem (1)" style="position:absolute;margin-left:-85.25pt;margin-top:-121.8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B46121" w:rsidRPr="008F2CCC" w14:paraId="1CEC0F26" w14:textId="77777777" w:rsidTr="00BA27FC">
      <w:tc>
        <w:tcPr>
          <w:tcW w:w="2551" w:type="dxa"/>
          <w:shd w:val="clear" w:color="auto" w:fill="auto"/>
          <w:vAlign w:val="center"/>
        </w:tcPr>
        <w:p w14:paraId="107B8CBA"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ED282AD" w14:textId="104D7A53" w:rsidR="00B46121" w:rsidRPr="0029071C" w:rsidRDefault="00B46121" w:rsidP="00B46121">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6830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B46121" w:rsidRPr="008F2CCC" w14:paraId="14EB362D" w14:textId="77777777" w:rsidTr="00BA27FC">
      <w:tc>
        <w:tcPr>
          <w:tcW w:w="2551" w:type="dxa"/>
          <w:shd w:val="clear" w:color="auto" w:fill="auto"/>
          <w:vAlign w:val="center"/>
        </w:tcPr>
        <w:p w14:paraId="270DF8A7"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E08DBF5" w14:textId="59E0F339" w:rsidR="00B46121" w:rsidRPr="006D30E6" w:rsidRDefault="003F604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B46121" w:rsidRPr="008F2CCC" w14:paraId="2582F73F" w14:textId="77777777" w:rsidTr="00BA27FC">
      <w:trPr>
        <w:trHeight w:val="228"/>
      </w:trPr>
      <w:tc>
        <w:tcPr>
          <w:tcW w:w="2551" w:type="dxa"/>
          <w:shd w:val="clear" w:color="auto" w:fill="auto"/>
          <w:vAlign w:val="center"/>
        </w:tcPr>
        <w:p w14:paraId="1E8A0C9B"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11248E3" w14:textId="21992890" w:rsidR="00B46121" w:rsidRPr="0029071C" w:rsidRDefault="00B46121" w:rsidP="0059614C">
          <w:pPr>
            <w:spacing w:line="276" w:lineRule="auto"/>
            <w:jc w:val="right"/>
            <w:rPr>
              <w:rFonts w:ascii="Palatino Linotype" w:hAnsi="Palatino Linotype"/>
              <w:sz w:val="22"/>
              <w:szCs w:val="22"/>
            </w:rPr>
          </w:pPr>
          <w:r w:rsidRPr="00B46121">
            <w:rPr>
              <w:rFonts w:ascii="Palatino Linotype" w:hAnsi="Palatino Linotype"/>
              <w:sz w:val="22"/>
              <w:szCs w:val="22"/>
            </w:rPr>
            <w:t>Ayuntamiento de Toluca</w:t>
          </w:r>
        </w:p>
      </w:tc>
    </w:tr>
    <w:tr w:rsidR="00B46121" w:rsidRPr="008F2CCC" w14:paraId="3208525E" w14:textId="77777777" w:rsidTr="00BA27FC">
      <w:tc>
        <w:tcPr>
          <w:tcW w:w="2551" w:type="dxa"/>
          <w:shd w:val="clear" w:color="auto" w:fill="auto"/>
          <w:vAlign w:val="center"/>
        </w:tcPr>
        <w:p w14:paraId="2C53EA01"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A44F218" w14:textId="77777777" w:rsidR="00B46121" w:rsidRPr="0029071C" w:rsidRDefault="00B4612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46121" w:rsidRPr="008F2CCC" w14:paraId="15F926D2" w14:textId="77777777" w:rsidTr="00BA27FC">
      <w:tc>
        <w:tcPr>
          <w:tcW w:w="2551" w:type="dxa"/>
          <w:shd w:val="clear" w:color="auto" w:fill="auto"/>
          <w:vAlign w:val="center"/>
        </w:tcPr>
        <w:p w14:paraId="044CBD37" w14:textId="77777777" w:rsidR="00B46121" w:rsidRPr="008F5DAE" w:rsidRDefault="00B46121"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F038B06" w14:textId="77777777" w:rsidR="00B46121" w:rsidRPr="00BA27FC" w:rsidRDefault="00B46121" w:rsidP="00BA27FC">
          <w:pPr>
            <w:spacing w:line="276" w:lineRule="auto"/>
            <w:rPr>
              <w:rFonts w:ascii="Palatino Linotype" w:hAnsi="Palatino Linotype"/>
              <w:sz w:val="14"/>
              <w:szCs w:val="22"/>
              <w:lang w:val="es-ES_tradnl"/>
            </w:rPr>
          </w:pPr>
        </w:p>
      </w:tc>
    </w:tr>
  </w:tbl>
  <w:p w14:paraId="1252FE43" w14:textId="77777777" w:rsidR="00B46121" w:rsidRPr="009F1AB6" w:rsidRDefault="00313C12">
    <w:pPr>
      <w:pStyle w:val="Encabezado"/>
      <w:rPr>
        <w:sz w:val="10"/>
      </w:rPr>
    </w:pPr>
    <w:r>
      <w:rPr>
        <w:noProof/>
        <w:sz w:val="10"/>
        <w:lang w:val="es-MX" w:eastAsia="es-MX"/>
      </w:rPr>
      <w:pict w14:anchorId="3B940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logo infoem (1)" style="position:absolute;margin-left:-85.05pt;margin-top:-12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363B99"/>
    <w:multiLevelType w:val="hybridMultilevel"/>
    <w:tmpl w:val="B81A6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52107A"/>
    <w:multiLevelType w:val="hybridMultilevel"/>
    <w:tmpl w:val="73C8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1"/>
  </w:num>
  <w:num w:numId="6">
    <w:abstractNumId w:val="5"/>
  </w:num>
  <w:num w:numId="7">
    <w:abstractNumId w:val="2"/>
  </w:num>
  <w:num w:numId="8">
    <w:abstractNumId w:val="3"/>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9E0"/>
    <w:rsid w:val="00032D08"/>
    <w:rsid w:val="00036F8B"/>
    <w:rsid w:val="00054E04"/>
    <w:rsid w:val="000572E9"/>
    <w:rsid w:val="00070547"/>
    <w:rsid w:val="00071173"/>
    <w:rsid w:val="000775FC"/>
    <w:rsid w:val="00091B91"/>
    <w:rsid w:val="00093AE1"/>
    <w:rsid w:val="000A34BB"/>
    <w:rsid w:val="000A717C"/>
    <w:rsid w:val="000B5876"/>
    <w:rsid w:val="000B5E25"/>
    <w:rsid w:val="000B7C6C"/>
    <w:rsid w:val="000C43CE"/>
    <w:rsid w:val="000C49B8"/>
    <w:rsid w:val="000C615C"/>
    <w:rsid w:val="000D3AD4"/>
    <w:rsid w:val="000E592F"/>
    <w:rsid w:val="000F16BA"/>
    <w:rsid w:val="00101AD8"/>
    <w:rsid w:val="0010712B"/>
    <w:rsid w:val="00123863"/>
    <w:rsid w:val="00123996"/>
    <w:rsid w:val="0012510D"/>
    <w:rsid w:val="00126D68"/>
    <w:rsid w:val="0014397A"/>
    <w:rsid w:val="00143F6E"/>
    <w:rsid w:val="00151D4C"/>
    <w:rsid w:val="001558F3"/>
    <w:rsid w:val="00170AA7"/>
    <w:rsid w:val="00186CCB"/>
    <w:rsid w:val="00191418"/>
    <w:rsid w:val="0019170F"/>
    <w:rsid w:val="00193020"/>
    <w:rsid w:val="001A6109"/>
    <w:rsid w:val="001B70A4"/>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379E9"/>
    <w:rsid w:val="00237E0F"/>
    <w:rsid w:val="0024323F"/>
    <w:rsid w:val="00247138"/>
    <w:rsid w:val="00255F1A"/>
    <w:rsid w:val="00261BC7"/>
    <w:rsid w:val="00267458"/>
    <w:rsid w:val="00267BB5"/>
    <w:rsid w:val="0029071C"/>
    <w:rsid w:val="002934B4"/>
    <w:rsid w:val="00295B3F"/>
    <w:rsid w:val="002A01ED"/>
    <w:rsid w:val="002A040B"/>
    <w:rsid w:val="002A4B43"/>
    <w:rsid w:val="002A676F"/>
    <w:rsid w:val="002B48AD"/>
    <w:rsid w:val="002C0BE5"/>
    <w:rsid w:val="002C240F"/>
    <w:rsid w:val="002D17B8"/>
    <w:rsid w:val="002D29AA"/>
    <w:rsid w:val="002D32D2"/>
    <w:rsid w:val="002D61F7"/>
    <w:rsid w:val="002D6656"/>
    <w:rsid w:val="002D6E4B"/>
    <w:rsid w:val="002E3085"/>
    <w:rsid w:val="002F3B20"/>
    <w:rsid w:val="00307006"/>
    <w:rsid w:val="0030701F"/>
    <w:rsid w:val="00313C12"/>
    <w:rsid w:val="00320F38"/>
    <w:rsid w:val="00330FC3"/>
    <w:rsid w:val="003369B6"/>
    <w:rsid w:val="00340A06"/>
    <w:rsid w:val="00341F51"/>
    <w:rsid w:val="00343F0B"/>
    <w:rsid w:val="003520C5"/>
    <w:rsid w:val="0035559A"/>
    <w:rsid w:val="003560D1"/>
    <w:rsid w:val="00371835"/>
    <w:rsid w:val="003746DE"/>
    <w:rsid w:val="003804E8"/>
    <w:rsid w:val="00380D3E"/>
    <w:rsid w:val="00396DB6"/>
    <w:rsid w:val="003B1C85"/>
    <w:rsid w:val="003B70B0"/>
    <w:rsid w:val="003D3CC7"/>
    <w:rsid w:val="003E21A7"/>
    <w:rsid w:val="003E56C9"/>
    <w:rsid w:val="003F0201"/>
    <w:rsid w:val="003F6040"/>
    <w:rsid w:val="004018F9"/>
    <w:rsid w:val="00412681"/>
    <w:rsid w:val="00425E0F"/>
    <w:rsid w:val="004344EA"/>
    <w:rsid w:val="0043515A"/>
    <w:rsid w:val="004403F7"/>
    <w:rsid w:val="00442FD8"/>
    <w:rsid w:val="00443892"/>
    <w:rsid w:val="004445A1"/>
    <w:rsid w:val="00445CAA"/>
    <w:rsid w:val="0044769C"/>
    <w:rsid w:val="004672ED"/>
    <w:rsid w:val="0048305D"/>
    <w:rsid w:val="004A58FA"/>
    <w:rsid w:val="004A632A"/>
    <w:rsid w:val="004B2314"/>
    <w:rsid w:val="004C479A"/>
    <w:rsid w:val="004D18B6"/>
    <w:rsid w:val="004D5D2F"/>
    <w:rsid w:val="004D6F71"/>
    <w:rsid w:val="004E3FA4"/>
    <w:rsid w:val="004E5628"/>
    <w:rsid w:val="004E7565"/>
    <w:rsid w:val="0050130E"/>
    <w:rsid w:val="0050243E"/>
    <w:rsid w:val="00524A8D"/>
    <w:rsid w:val="0054391A"/>
    <w:rsid w:val="00555C87"/>
    <w:rsid w:val="00563B39"/>
    <w:rsid w:val="005664DC"/>
    <w:rsid w:val="00570E00"/>
    <w:rsid w:val="0057289F"/>
    <w:rsid w:val="0059032F"/>
    <w:rsid w:val="0059614C"/>
    <w:rsid w:val="00597D71"/>
    <w:rsid w:val="005A6216"/>
    <w:rsid w:val="005B0692"/>
    <w:rsid w:val="005B0960"/>
    <w:rsid w:val="005B234D"/>
    <w:rsid w:val="005B26AD"/>
    <w:rsid w:val="005B36A8"/>
    <w:rsid w:val="005B5693"/>
    <w:rsid w:val="005C6646"/>
    <w:rsid w:val="005D77CC"/>
    <w:rsid w:val="005E09AB"/>
    <w:rsid w:val="005E5716"/>
    <w:rsid w:val="005F1F89"/>
    <w:rsid w:val="005F462C"/>
    <w:rsid w:val="005F4BFB"/>
    <w:rsid w:val="006000C5"/>
    <w:rsid w:val="006002E0"/>
    <w:rsid w:val="00620280"/>
    <w:rsid w:val="006258FD"/>
    <w:rsid w:val="00632E48"/>
    <w:rsid w:val="00636F98"/>
    <w:rsid w:val="00643B58"/>
    <w:rsid w:val="006810FF"/>
    <w:rsid w:val="00694976"/>
    <w:rsid w:val="006B321A"/>
    <w:rsid w:val="006B418F"/>
    <w:rsid w:val="006C3931"/>
    <w:rsid w:val="006D1713"/>
    <w:rsid w:val="006D30E6"/>
    <w:rsid w:val="006D3A03"/>
    <w:rsid w:val="006E08FA"/>
    <w:rsid w:val="006F5F93"/>
    <w:rsid w:val="007076CC"/>
    <w:rsid w:val="00710FED"/>
    <w:rsid w:val="00716632"/>
    <w:rsid w:val="00717A0C"/>
    <w:rsid w:val="00724F0C"/>
    <w:rsid w:val="0072658E"/>
    <w:rsid w:val="00732345"/>
    <w:rsid w:val="00734143"/>
    <w:rsid w:val="00744E93"/>
    <w:rsid w:val="007532C7"/>
    <w:rsid w:val="00756F04"/>
    <w:rsid w:val="00757D60"/>
    <w:rsid w:val="00770F18"/>
    <w:rsid w:val="007764BB"/>
    <w:rsid w:val="007828DC"/>
    <w:rsid w:val="007A118C"/>
    <w:rsid w:val="007A37FE"/>
    <w:rsid w:val="007B0D24"/>
    <w:rsid w:val="007C1D5B"/>
    <w:rsid w:val="007C3435"/>
    <w:rsid w:val="007C35A4"/>
    <w:rsid w:val="007C3E46"/>
    <w:rsid w:val="007C4134"/>
    <w:rsid w:val="007D2A81"/>
    <w:rsid w:val="007E0EA6"/>
    <w:rsid w:val="007E2B84"/>
    <w:rsid w:val="007E52D5"/>
    <w:rsid w:val="007E534B"/>
    <w:rsid w:val="007E7C02"/>
    <w:rsid w:val="007F7462"/>
    <w:rsid w:val="00800A80"/>
    <w:rsid w:val="00826FE7"/>
    <w:rsid w:val="00830850"/>
    <w:rsid w:val="00835035"/>
    <w:rsid w:val="008500D3"/>
    <w:rsid w:val="00852668"/>
    <w:rsid w:val="008578BF"/>
    <w:rsid w:val="008660D6"/>
    <w:rsid w:val="00896D29"/>
    <w:rsid w:val="008A12CF"/>
    <w:rsid w:val="008A1A90"/>
    <w:rsid w:val="008A64CB"/>
    <w:rsid w:val="008B082B"/>
    <w:rsid w:val="008B6546"/>
    <w:rsid w:val="008B7DF1"/>
    <w:rsid w:val="008C3B24"/>
    <w:rsid w:val="008C7777"/>
    <w:rsid w:val="008E01E4"/>
    <w:rsid w:val="008E7F32"/>
    <w:rsid w:val="008F148C"/>
    <w:rsid w:val="008F5DAE"/>
    <w:rsid w:val="00900C9B"/>
    <w:rsid w:val="00901487"/>
    <w:rsid w:val="00921551"/>
    <w:rsid w:val="009217E8"/>
    <w:rsid w:val="00925B0B"/>
    <w:rsid w:val="00926C44"/>
    <w:rsid w:val="0093645B"/>
    <w:rsid w:val="00936E8D"/>
    <w:rsid w:val="0094381A"/>
    <w:rsid w:val="00961002"/>
    <w:rsid w:val="009758CB"/>
    <w:rsid w:val="00980909"/>
    <w:rsid w:val="00993406"/>
    <w:rsid w:val="009A0F77"/>
    <w:rsid w:val="009A5223"/>
    <w:rsid w:val="009A6B97"/>
    <w:rsid w:val="009A6D6A"/>
    <w:rsid w:val="009B23B7"/>
    <w:rsid w:val="009B2B6B"/>
    <w:rsid w:val="009D2E87"/>
    <w:rsid w:val="009D39B3"/>
    <w:rsid w:val="009D7390"/>
    <w:rsid w:val="009D7E06"/>
    <w:rsid w:val="009E0C45"/>
    <w:rsid w:val="009E0E89"/>
    <w:rsid w:val="009E1F26"/>
    <w:rsid w:val="009F4FF4"/>
    <w:rsid w:val="009F62C3"/>
    <w:rsid w:val="009F672A"/>
    <w:rsid w:val="009F71DC"/>
    <w:rsid w:val="00A0100D"/>
    <w:rsid w:val="00A05133"/>
    <w:rsid w:val="00A05D3A"/>
    <w:rsid w:val="00A26BD8"/>
    <w:rsid w:val="00A37B9B"/>
    <w:rsid w:val="00A5260D"/>
    <w:rsid w:val="00A54C18"/>
    <w:rsid w:val="00A66897"/>
    <w:rsid w:val="00A6692F"/>
    <w:rsid w:val="00A6775F"/>
    <w:rsid w:val="00A72262"/>
    <w:rsid w:val="00A7773A"/>
    <w:rsid w:val="00A832FF"/>
    <w:rsid w:val="00A83B4F"/>
    <w:rsid w:val="00AA26B4"/>
    <w:rsid w:val="00AB15E3"/>
    <w:rsid w:val="00AB442E"/>
    <w:rsid w:val="00AB4982"/>
    <w:rsid w:val="00AC3DB9"/>
    <w:rsid w:val="00AC687D"/>
    <w:rsid w:val="00AD33BE"/>
    <w:rsid w:val="00AE1A47"/>
    <w:rsid w:val="00AE5995"/>
    <w:rsid w:val="00AE6704"/>
    <w:rsid w:val="00AE78CA"/>
    <w:rsid w:val="00AF3318"/>
    <w:rsid w:val="00B01BD5"/>
    <w:rsid w:val="00B04476"/>
    <w:rsid w:val="00B05B83"/>
    <w:rsid w:val="00B17992"/>
    <w:rsid w:val="00B20C2B"/>
    <w:rsid w:val="00B23344"/>
    <w:rsid w:val="00B250D7"/>
    <w:rsid w:val="00B309E3"/>
    <w:rsid w:val="00B31853"/>
    <w:rsid w:val="00B36260"/>
    <w:rsid w:val="00B46121"/>
    <w:rsid w:val="00B50B07"/>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14A10"/>
    <w:rsid w:val="00C20F80"/>
    <w:rsid w:val="00C249A6"/>
    <w:rsid w:val="00C4326C"/>
    <w:rsid w:val="00C43E34"/>
    <w:rsid w:val="00C45C3B"/>
    <w:rsid w:val="00C530D7"/>
    <w:rsid w:val="00C56DD5"/>
    <w:rsid w:val="00C63F7B"/>
    <w:rsid w:val="00C753C2"/>
    <w:rsid w:val="00C802FB"/>
    <w:rsid w:val="00C823CD"/>
    <w:rsid w:val="00C85653"/>
    <w:rsid w:val="00CA216C"/>
    <w:rsid w:val="00CA3B4E"/>
    <w:rsid w:val="00CA4BF9"/>
    <w:rsid w:val="00CC0700"/>
    <w:rsid w:val="00CC41A3"/>
    <w:rsid w:val="00CD024D"/>
    <w:rsid w:val="00CD431E"/>
    <w:rsid w:val="00CE1C82"/>
    <w:rsid w:val="00CE51D0"/>
    <w:rsid w:val="00CF1DF5"/>
    <w:rsid w:val="00CF5E27"/>
    <w:rsid w:val="00CF7FBE"/>
    <w:rsid w:val="00D01A63"/>
    <w:rsid w:val="00D11099"/>
    <w:rsid w:val="00D1246F"/>
    <w:rsid w:val="00D12C36"/>
    <w:rsid w:val="00D21ECE"/>
    <w:rsid w:val="00D27727"/>
    <w:rsid w:val="00D4431A"/>
    <w:rsid w:val="00D553D4"/>
    <w:rsid w:val="00D57210"/>
    <w:rsid w:val="00D57AED"/>
    <w:rsid w:val="00D57F74"/>
    <w:rsid w:val="00D901D7"/>
    <w:rsid w:val="00D92BFE"/>
    <w:rsid w:val="00DA727D"/>
    <w:rsid w:val="00DB48DC"/>
    <w:rsid w:val="00DC1583"/>
    <w:rsid w:val="00DC2B31"/>
    <w:rsid w:val="00DC51BD"/>
    <w:rsid w:val="00DD1866"/>
    <w:rsid w:val="00DD5A69"/>
    <w:rsid w:val="00DE0A8D"/>
    <w:rsid w:val="00DE562A"/>
    <w:rsid w:val="00DE7148"/>
    <w:rsid w:val="00DF62A4"/>
    <w:rsid w:val="00E00D15"/>
    <w:rsid w:val="00E03884"/>
    <w:rsid w:val="00E11B18"/>
    <w:rsid w:val="00E21E25"/>
    <w:rsid w:val="00E407F3"/>
    <w:rsid w:val="00E40828"/>
    <w:rsid w:val="00E42B2B"/>
    <w:rsid w:val="00E4642B"/>
    <w:rsid w:val="00E5647F"/>
    <w:rsid w:val="00E625D3"/>
    <w:rsid w:val="00E65F37"/>
    <w:rsid w:val="00E711DE"/>
    <w:rsid w:val="00E74701"/>
    <w:rsid w:val="00E75E5F"/>
    <w:rsid w:val="00E823B8"/>
    <w:rsid w:val="00E857B5"/>
    <w:rsid w:val="00E859E9"/>
    <w:rsid w:val="00E9091C"/>
    <w:rsid w:val="00E93BB3"/>
    <w:rsid w:val="00EA46CC"/>
    <w:rsid w:val="00EA49B9"/>
    <w:rsid w:val="00EA5AA1"/>
    <w:rsid w:val="00EA61B9"/>
    <w:rsid w:val="00EA7BF4"/>
    <w:rsid w:val="00EB6C62"/>
    <w:rsid w:val="00EC7868"/>
    <w:rsid w:val="00ED6373"/>
    <w:rsid w:val="00EE1A73"/>
    <w:rsid w:val="00EE24E0"/>
    <w:rsid w:val="00EE2FB1"/>
    <w:rsid w:val="00EE4D9C"/>
    <w:rsid w:val="00EE571A"/>
    <w:rsid w:val="00EE6265"/>
    <w:rsid w:val="00EE7518"/>
    <w:rsid w:val="00EF193B"/>
    <w:rsid w:val="00EF4A98"/>
    <w:rsid w:val="00F241AD"/>
    <w:rsid w:val="00F30C33"/>
    <w:rsid w:val="00F32EBF"/>
    <w:rsid w:val="00F34A32"/>
    <w:rsid w:val="00F455F1"/>
    <w:rsid w:val="00F4592A"/>
    <w:rsid w:val="00F4692F"/>
    <w:rsid w:val="00F53B35"/>
    <w:rsid w:val="00F570D3"/>
    <w:rsid w:val="00F62221"/>
    <w:rsid w:val="00F712EE"/>
    <w:rsid w:val="00F73BB1"/>
    <w:rsid w:val="00F8513C"/>
    <w:rsid w:val="00F97C38"/>
    <w:rsid w:val="00FA7ED5"/>
    <w:rsid w:val="00FC0DAE"/>
    <w:rsid w:val="00FC1FC5"/>
    <w:rsid w:val="00FC6F08"/>
    <w:rsid w:val="00FC7CC7"/>
    <w:rsid w:val="00FE211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D612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rsid w:val="00E93BB3"/>
    <w:rPr>
      <w:sz w:val="20"/>
      <w:szCs w:val="20"/>
    </w:rPr>
  </w:style>
  <w:style w:type="paragraph" w:styleId="Textocomentario">
    <w:name w:val="annotation text"/>
    <w:basedOn w:val="Normal"/>
    <w:link w:val="TextocomentarioCar"/>
    <w:uiPriority w:val="99"/>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4"/>
      </w:numPr>
    </w:pPr>
  </w:style>
  <w:style w:type="numbering" w:customStyle="1" w:styleId="Estiloimportado1">
    <w:name w:val="Estilo importado 1"/>
    <w:qFormat/>
    <w:rsid w:val="009D7E06"/>
    <w:pPr>
      <w:numPr>
        <w:numId w:val="5"/>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4E3FA4"/>
    <w:rPr>
      <w:color w:val="605E5C"/>
      <w:shd w:val="clear" w:color="auto" w:fill="E1DFDD"/>
    </w:rPr>
  </w:style>
  <w:style w:type="paragraph" w:customStyle="1" w:styleId="fundamentos">
    <w:name w:val="fundamentos"/>
    <w:basedOn w:val="Sinespaciado"/>
    <w:link w:val="fundamentosCar"/>
    <w:qFormat/>
    <w:rsid w:val="002379E9"/>
    <w:pPr>
      <w:pBdr>
        <w:top w:val="nil"/>
        <w:left w:val="nil"/>
        <w:bottom w:val="nil"/>
        <w:right w:val="nil"/>
        <w:between w:val="nil"/>
      </w:pBdr>
      <w:ind w:left="567" w:right="567"/>
      <w:jc w:val="both"/>
    </w:pPr>
    <w:rPr>
      <w:rFonts w:ascii="Palatino Linotype" w:eastAsia="Palatino Linotype" w:hAnsi="Palatino Linotype" w:cs="Palatino Linotype"/>
      <w:i/>
      <w:color w:val="000000"/>
      <w:sz w:val="22"/>
    </w:rPr>
  </w:style>
  <w:style w:type="paragraph" w:customStyle="1" w:styleId="NormalINFOEM">
    <w:name w:val="Normal INFOEM"/>
    <w:basedOn w:val="Normal"/>
    <w:link w:val="NormalINFOEMCar"/>
    <w:qFormat/>
    <w:rsid w:val="002379E9"/>
    <w:pPr>
      <w:spacing w:line="360" w:lineRule="auto"/>
      <w:jc w:val="both"/>
    </w:pPr>
    <w:rPr>
      <w:rFonts w:ascii="Palatino Linotype" w:eastAsia="Calibri" w:hAnsi="Palatino Linotype" w:cs="Calibri"/>
      <w:szCs w:val="22"/>
      <w:lang w:val="es-ES_tradnl" w:eastAsia="es-MX"/>
    </w:rPr>
  </w:style>
  <w:style w:type="character" w:customStyle="1" w:styleId="fundamentosCar">
    <w:name w:val="fundamentos Car"/>
    <w:basedOn w:val="Fuentedeprrafopredeter"/>
    <w:link w:val="fundamentos"/>
    <w:rsid w:val="002379E9"/>
    <w:rPr>
      <w:rFonts w:ascii="Palatino Linotype" w:eastAsia="Palatino Linotype" w:hAnsi="Palatino Linotype" w:cs="Palatino Linotype"/>
      <w:i/>
      <w:color w:val="000000"/>
      <w:szCs w:val="24"/>
      <w:lang w:eastAsia="es-ES"/>
    </w:rPr>
  </w:style>
  <w:style w:type="character" w:customStyle="1" w:styleId="NormalINFOEMCar">
    <w:name w:val="Normal INFOEM Car"/>
    <w:basedOn w:val="Fuentedeprrafopredeter"/>
    <w:link w:val="NormalINFOEM"/>
    <w:rsid w:val="002379E9"/>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89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486253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C0E3-2D3C-4650-B4DB-4AE249CD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5261</Words>
  <Characters>28938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4</cp:revision>
  <dcterms:created xsi:type="dcterms:W3CDTF">2022-08-17T14:43:00Z</dcterms:created>
  <dcterms:modified xsi:type="dcterms:W3CDTF">2022-09-11T06:19:00Z</dcterms:modified>
</cp:coreProperties>
</file>