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B8369C" w:rsidRDefault="0029071C" w:rsidP="00C753C2">
      <w:pPr>
        <w:shd w:val="clear" w:color="auto" w:fill="FFFFFF"/>
        <w:spacing w:line="360" w:lineRule="auto"/>
        <w:jc w:val="both"/>
        <w:rPr>
          <w:rFonts w:ascii="Palatino Linotype" w:hAnsi="Palatino Linotype" w:cs="Arial"/>
          <w:color w:val="000000"/>
          <w:lang w:val="es-MX" w:eastAsia="es-MX"/>
        </w:rPr>
      </w:pPr>
      <w:r w:rsidRPr="00B8369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33EF1" w:rsidRPr="00B8369C">
        <w:rPr>
          <w:rFonts w:ascii="Palatino Linotype" w:hAnsi="Palatino Linotype" w:cs="Arial"/>
          <w:color w:val="000000"/>
          <w:lang w:val="es-MX" w:eastAsia="es-MX"/>
        </w:rPr>
        <w:t>dieciséis</w:t>
      </w:r>
      <w:r w:rsidR="00717A0C" w:rsidRPr="00B8369C">
        <w:rPr>
          <w:rFonts w:ascii="Palatino Linotype" w:hAnsi="Palatino Linotype" w:cs="Arial"/>
          <w:color w:val="000000"/>
          <w:lang w:val="es-MX" w:eastAsia="es-MX"/>
        </w:rPr>
        <w:t xml:space="preserve"> de </w:t>
      </w:r>
      <w:r w:rsidR="00B94752" w:rsidRPr="00B8369C">
        <w:rPr>
          <w:rFonts w:ascii="Palatino Linotype" w:hAnsi="Palatino Linotype" w:cs="Arial"/>
          <w:color w:val="000000"/>
          <w:lang w:val="es-MX" w:eastAsia="es-MX"/>
        </w:rPr>
        <w:t xml:space="preserve">noviembre </w:t>
      </w:r>
      <w:r w:rsidR="00C4326C" w:rsidRPr="00B8369C">
        <w:rPr>
          <w:rFonts w:ascii="Palatino Linotype" w:hAnsi="Palatino Linotype" w:cs="Arial"/>
          <w:color w:val="000000"/>
          <w:lang w:val="es-MX" w:eastAsia="es-MX"/>
        </w:rPr>
        <w:t>dos mil veintidós</w:t>
      </w:r>
      <w:r w:rsidRPr="00B8369C">
        <w:rPr>
          <w:rFonts w:ascii="Palatino Linotype" w:hAnsi="Palatino Linotype" w:cs="Arial"/>
          <w:color w:val="000000"/>
          <w:lang w:val="es-MX" w:eastAsia="es-MX"/>
        </w:rPr>
        <w:t>.</w:t>
      </w:r>
    </w:p>
    <w:p w:rsidR="00A83B4F" w:rsidRPr="00B8369C"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B8369C" w:rsidRDefault="0029071C" w:rsidP="00C753C2">
      <w:pPr>
        <w:tabs>
          <w:tab w:val="left" w:pos="1701"/>
        </w:tabs>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b/>
          <w:lang w:val="es-MX" w:eastAsia="en-US"/>
        </w:rPr>
        <w:t>VISTO</w:t>
      </w:r>
      <w:r w:rsidRPr="00B8369C">
        <w:rPr>
          <w:rFonts w:ascii="Palatino Linotype" w:eastAsiaTheme="minorHAnsi" w:hAnsi="Palatino Linotype" w:cs="Arial"/>
          <w:lang w:val="es-MX" w:eastAsia="en-US"/>
        </w:rPr>
        <w:t xml:space="preserve"> el expediente electrónico formado con motivo del recurso de revisión número </w:t>
      </w:r>
      <w:r w:rsidR="00B94752" w:rsidRPr="00B8369C">
        <w:rPr>
          <w:rFonts w:ascii="Palatino Linotype" w:eastAsiaTheme="minorHAnsi" w:hAnsi="Palatino Linotype" w:cs="Arial"/>
          <w:b/>
          <w:lang w:val="es-MX" w:eastAsia="en-US"/>
        </w:rPr>
        <w:t>14840</w:t>
      </w:r>
      <w:r w:rsidRPr="00B8369C">
        <w:rPr>
          <w:rFonts w:ascii="Palatino Linotype" w:eastAsiaTheme="minorHAnsi" w:hAnsi="Palatino Linotype" w:cs="Arial"/>
          <w:b/>
          <w:bCs/>
          <w:lang w:val="es-MX" w:eastAsia="es-MX"/>
        </w:rPr>
        <w:t>/INFOEM/IP/RR/202</w:t>
      </w:r>
      <w:r w:rsidR="00A83B4F" w:rsidRPr="00B8369C">
        <w:rPr>
          <w:rFonts w:ascii="Palatino Linotype" w:eastAsiaTheme="minorHAnsi" w:hAnsi="Palatino Linotype" w:cs="Arial"/>
          <w:b/>
          <w:bCs/>
          <w:lang w:val="es-MX" w:eastAsia="es-MX"/>
        </w:rPr>
        <w:t>2</w:t>
      </w:r>
      <w:r w:rsidRPr="00B8369C">
        <w:rPr>
          <w:rFonts w:ascii="Palatino Linotype" w:eastAsiaTheme="minorHAnsi" w:hAnsi="Palatino Linotype" w:cs="Arial"/>
          <w:lang w:val="es-MX" w:eastAsia="en-US"/>
        </w:rPr>
        <w:t xml:space="preserve">, </w:t>
      </w:r>
      <w:r w:rsidR="00416E3E" w:rsidRPr="00B8369C">
        <w:rPr>
          <w:rFonts w:ascii="Palatino Linotype" w:eastAsiaTheme="minorHAnsi" w:hAnsi="Palatino Linotype" w:cs="Arial"/>
          <w:lang w:val="es-MX" w:eastAsia="en-US"/>
        </w:rPr>
        <w:t xml:space="preserve">interpuesto por </w:t>
      </w:r>
      <w:r w:rsidR="00B94752" w:rsidRPr="00B8369C">
        <w:rPr>
          <w:rFonts w:ascii="Palatino Linotype" w:eastAsiaTheme="minorHAnsi" w:hAnsi="Palatino Linotype" w:cs="Arial"/>
          <w:lang w:val="es-MX" w:eastAsia="en-US"/>
        </w:rPr>
        <w:t xml:space="preserve">el </w:t>
      </w:r>
      <w:r w:rsidR="00B94752" w:rsidRPr="00B8369C">
        <w:rPr>
          <w:rFonts w:ascii="Palatino Linotype" w:eastAsiaTheme="minorHAnsi" w:hAnsi="Palatino Linotype" w:cs="Arial"/>
          <w:b/>
          <w:lang w:val="es-MX" w:eastAsia="en-US"/>
        </w:rPr>
        <w:t xml:space="preserve">C. </w:t>
      </w:r>
      <w:r w:rsidR="00A478CC">
        <w:rPr>
          <w:rFonts w:ascii="Palatino Linotype" w:eastAsiaTheme="minorHAnsi" w:hAnsi="Palatino Linotype" w:cs="Arial"/>
          <w:b/>
          <w:lang w:val="es-MX" w:eastAsia="en-US"/>
        </w:rPr>
        <w:t>XXXXXXXXXXXXXXX</w:t>
      </w:r>
      <w:r w:rsidR="00A83B4F"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lang w:val="es-MX" w:eastAsia="en-US"/>
        </w:rPr>
        <w:t xml:space="preserve">en lo sucesivo </w:t>
      </w:r>
      <w:r w:rsidR="00416E3E" w:rsidRPr="00B8369C">
        <w:rPr>
          <w:rFonts w:ascii="Palatino Linotype" w:eastAsiaTheme="minorHAnsi" w:hAnsi="Palatino Linotype" w:cs="Arial"/>
          <w:lang w:val="es-MX" w:eastAsia="en-US"/>
        </w:rPr>
        <w:t>el</w:t>
      </w:r>
      <w:r w:rsidRPr="00B8369C">
        <w:rPr>
          <w:rFonts w:ascii="Palatino Linotype" w:eastAsiaTheme="minorHAnsi" w:hAnsi="Palatino Linotype" w:cs="Arial"/>
          <w:b/>
          <w:lang w:val="es-MX" w:eastAsia="en-US"/>
        </w:rPr>
        <w:t xml:space="preserve"> Recurrente</w:t>
      </w:r>
      <w:r w:rsidRPr="00B8369C">
        <w:rPr>
          <w:rFonts w:ascii="Palatino Linotype" w:eastAsiaTheme="minorHAnsi" w:hAnsi="Palatino Linotype" w:cs="Arial"/>
          <w:lang w:val="es-MX" w:eastAsia="en-US"/>
        </w:rPr>
        <w:t>, en contra de la respuesta de</w:t>
      </w:r>
      <w:r w:rsidR="00477695" w:rsidRPr="00B8369C">
        <w:rPr>
          <w:rFonts w:ascii="Palatino Linotype" w:eastAsiaTheme="minorHAnsi" w:hAnsi="Palatino Linotype" w:cs="Arial"/>
          <w:lang w:val="es-MX" w:eastAsia="en-US"/>
        </w:rPr>
        <w:t>l</w:t>
      </w:r>
      <w:r w:rsidRPr="00B8369C">
        <w:rPr>
          <w:rFonts w:ascii="Palatino Linotype" w:eastAsiaTheme="minorHAnsi" w:hAnsi="Palatino Linotype" w:cs="Arial"/>
          <w:lang w:val="es-MX" w:eastAsia="en-US"/>
        </w:rPr>
        <w:t xml:space="preserve"> </w:t>
      </w:r>
      <w:r w:rsidR="00477695" w:rsidRPr="00B8369C">
        <w:rPr>
          <w:rFonts w:ascii="Palatino Linotype" w:eastAsiaTheme="minorHAnsi" w:hAnsi="Palatino Linotype" w:cs="Arial"/>
          <w:b/>
          <w:lang w:val="es-MX" w:eastAsia="en-US"/>
        </w:rPr>
        <w:t>Ayuntamiento de Cuautitlán</w:t>
      </w:r>
      <w:r w:rsidRPr="00B8369C">
        <w:rPr>
          <w:rFonts w:ascii="Palatino Linotype" w:eastAsiaTheme="minorHAnsi" w:hAnsi="Palatino Linotype" w:cs="Arial"/>
          <w:lang w:val="es-MX" w:eastAsia="en-US"/>
        </w:rPr>
        <w:t>,</w:t>
      </w:r>
      <w:r w:rsidRPr="00B8369C">
        <w:rPr>
          <w:rFonts w:ascii="Palatino Linotype" w:eastAsiaTheme="minorHAnsi" w:hAnsi="Palatino Linotype" w:cs="Arial"/>
          <w:b/>
          <w:lang w:val="es-MX" w:eastAsia="en-US"/>
        </w:rPr>
        <w:t xml:space="preserve"> </w:t>
      </w:r>
      <w:r w:rsidRPr="00B8369C">
        <w:rPr>
          <w:rFonts w:ascii="Palatino Linotype" w:eastAsiaTheme="minorHAnsi" w:hAnsi="Palatino Linotype" w:cs="Arial"/>
          <w:lang w:val="es-MX" w:eastAsia="en-US"/>
        </w:rPr>
        <w:t>en lo subsecuente</w:t>
      </w:r>
      <w:r w:rsidRPr="00B8369C">
        <w:rPr>
          <w:rFonts w:ascii="Palatino Linotype" w:eastAsiaTheme="minorHAnsi" w:hAnsi="Palatino Linotype" w:cs="Arial"/>
          <w:b/>
          <w:lang w:val="es-MX" w:eastAsia="en-US"/>
        </w:rPr>
        <w:t xml:space="preserve"> El Sujeto Obligado, </w:t>
      </w:r>
      <w:r w:rsidRPr="00B8369C">
        <w:rPr>
          <w:rFonts w:ascii="Palatino Linotype" w:eastAsiaTheme="minorHAnsi" w:hAnsi="Palatino Linotype" w:cs="Arial"/>
          <w:lang w:val="es-MX" w:eastAsia="en-US"/>
        </w:rPr>
        <w:t>se procede a dictar la presente resolución.</w:t>
      </w:r>
    </w:p>
    <w:p w:rsidR="00C753C2" w:rsidRPr="00B8369C"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B8369C" w:rsidRDefault="0029071C" w:rsidP="00C753C2">
      <w:pPr>
        <w:spacing w:line="360" w:lineRule="auto"/>
        <w:jc w:val="center"/>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A N T E C E D E N T E S</w:t>
      </w:r>
    </w:p>
    <w:p w:rsidR="00C753C2" w:rsidRPr="00B8369C" w:rsidRDefault="00C753C2" w:rsidP="00C753C2">
      <w:pPr>
        <w:spacing w:line="360" w:lineRule="auto"/>
        <w:jc w:val="center"/>
        <w:rPr>
          <w:rFonts w:ascii="Palatino Linotype" w:eastAsiaTheme="minorHAnsi" w:hAnsi="Palatino Linotype" w:cs="Arial"/>
          <w:b/>
          <w:sz w:val="28"/>
          <w:lang w:val="es-MX" w:eastAsia="en-US"/>
        </w:rPr>
      </w:pPr>
    </w:p>
    <w:p w:rsidR="0029071C" w:rsidRPr="00B8369C" w:rsidRDefault="0029071C" w:rsidP="0029071C">
      <w:pPr>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PRIMERO. De la solicitud de información.</w:t>
      </w:r>
    </w:p>
    <w:p w:rsidR="00C753C2" w:rsidRPr="00B8369C" w:rsidRDefault="0029071C" w:rsidP="00A83B4F">
      <w:pPr>
        <w:spacing w:line="360" w:lineRule="auto"/>
        <w:jc w:val="both"/>
        <w:rPr>
          <w:rFonts w:ascii="Palatino Linotype" w:eastAsiaTheme="minorHAnsi" w:hAnsi="Palatino Linotype" w:cs="Arial"/>
          <w:szCs w:val="22"/>
          <w:lang w:val="es-MX" w:eastAsia="en-US"/>
        </w:rPr>
      </w:pPr>
      <w:r w:rsidRPr="00B8369C">
        <w:rPr>
          <w:rFonts w:ascii="Palatino Linotype" w:eastAsiaTheme="minorHAnsi" w:hAnsi="Palatino Linotype" w:cs="Arial"/>
          <w:szCs w:val="22"/>
          <w:lang w:val="es-MX" w:eastAsia="en-US"/>
        </w:rPr>
        <w:t xml:space="preserve">En fecha </w:t>
      </w:r>
      <w:r w:rsidR="00477695" w:rsidRPr="00B8369C">
        <w:rPr>
          <w:rFonts w:ascii="Palatino Linotype" w:eastAsiaTheme="minorHAnsi" w:hAnsi="Palatino Linotype" w:cs="Arial"/>
          <w:szCs w:val="22"/>
          <w:lang w:val="es-MX" w:eastAsia="en-US"/>
        </w:rPr>
        <w:t>veintinueve de agosto de dos mil veintidós</w:t>
      </w:r>
      <w:r w:rsidRPr="00B8369C">
        <w:rPr>
          <w:rFonts w:ascii="Palatino Linotype" w:eastAsiaTheme="minorHAnsi" w:hAnsi="Palatino Linotype" w:cs="Arial"/>
          <w:szCs w:val="22"/>
          <w:lang w:val="es-MX" w:eastAsia="en-US"/>
        </w:rPr>
        <w:t xml:space="preserve">, </w:t>
      </w:r>
      <w:r w:rsidR="00477695" w:rsidRPr="00B8369C">
        <w:rPr>
          <w:rFonts w:ascii="Palatino Linotype" w:eastAsiaTheme="minorHAnsi" w:hAnsi="Palatino Linotype" w:cs="Arial"/>
          <w:szCs w:val="22"/>
          <w:lang w:val="es-MX" w:eastAsia="en-US"/>
        </w:rPr>
        <w:t>el</w:t>
      </w:r>
      <w:r w:rsidRPr="00B8369C">
        <w:rPr>
          <w:rFonts w:ascii="Palatino Linotype" w:eastAsiaTheme="minorHAnsi" w:hAnsi="Palatino Linotype" w:cs="Arial"/>
          <w:szCs w:val="22"/>
          <w:lang w:val="es-MX" w:eastAsia="en-US"/>
        </w:rPr>
        <w:t xml:space="preserve"> </w:t>
      </w:r>
      <w:r w:rsidRPr="00B8369C">
        <w:rPr>
          <w:rFonts w:ascii="Palatino Linotype" w:eastAsiaTheme="minorHAnsi" w:hAnsi="Palatino Linotype" w:cs="Arial"/>
          <w:b/>
          <w:szCs w:val="22"/>
          <w:lang w:val="es-MX" w:eastAsia="en-US"/>
        </w:rPr>
        <w:t>Recurrente</w:t>
      </w:r>
      <w:r w:rsidRPr="00B8369C">
        <w:rPr>
          <w:rFonts w:ascii="Palatino Linotype" w:eastAsiaTheme="minorHAnsi" w:hAnsi="Palatino Linotype" w:cs="Arial"/>
          <w:szCs w:val="22"/>
          <w:lang w:val="es-MX" w:eastAsia="en-US"/>
        </w:rPr>
        <w:t xml:space="preserve">, presentó a través del Sistema de Acceso a la Información Mexiquense </w:t>
      </w:r>
      <w:r w:rsidRPr="00B8369C">
        <w:rPr>
          <w:rFonts w:ascii="Palatino Linotype" w:eastAsiaTheme="minorHAnsi" w:hAnsi="Palatino Linotype" w:cs="Arial"/>
          <w:b/>
          <w:szCs w:val="22"/>
          <w:lang w:val="es-MX" w:eastAsia="en-US"/>
        </w:rPr>
        <w:t>(SAIMEX),</w:t>
      </w:r>
      <w:r w:rsidRPr="00B8369C">
        <w:rPr>
          <w:rFonts w:ascii="Palatino Linotype" w:eastAsiaTheme="minorHAnsi" w:hAnsi="Palatino Linotype" w:cs="Arial"/>
          <w:szCs w:val="22"/>
          <w:lang w:val="es-MX" w:eastAsia="en-US"/>
        </w:rPr>
        <w:t xml:space="preserve"> ante el </w:t>
      </w:r>
      <w:r w:rsidRPr="00B8369C">
        <w:rPr>
          <w:rFonts w:ascii="Palatino Linotype" w:eastAsiaTheme="minorHAnsi" w:hAnsi="Palatino Linotype" w:cs="Arial"/>
          <w:b/>
          <w:szCs w:val="22"/>
          <w:lang w:val="es-MX" w:eastAsia="en-US"/>
        </w:rPr>
        <w:t>Sujeto Obligado</w:t>
      </w:r>
      <w:r w:rsidRPr="00B8369C">
        <w:rPr>
          <w:rFonts w:ascii="Palatino Linotype" w:eastAsiaTheme="minorHAnsi" w:hAnsi="Palatino Linotype" w:cs="Arial"/>
          <w:szCs w:val="22"/>
          <w:lang w:val="es-MX" w:eastAsia="en-US"/>
        </w:rPr>
        <w:t>, la solicitud de acceso a la información pública, a la que se le</w:t>
      </w:r>
      <w:r w:rsidR="00C753C2" w:rsidRPr="00B8369C">
        <w:rPr>
          <w:rFonts w:ascii="Palatino Linotype" w:eastAsiaTheme="minorHAnsi" w:hAnsi="Palatino Linotype" w:cs="Arial"/>
          <w:szCs w:val="22"/>
          <w:lang w:val="es-MX" w:eastAsia="en-US"/>
        </w:rPr>
        <w:t xml:space="preserve"> asignó el número de expediente </w:t>
      </w:r>
      <w:r w:rsidR="00477695" w:rsidRPr="00B8369C">
        <w:rPr>
          <w:rFonts w:ascii="Palatino Linotype" w:eastAsiaTheme="minorHAnsi" w:hAnsi="Palatino Linotype" w:cs="Arial"/>
          <w:b/>
          <w:szCs w:val="22"/>
          <w:lang w:val="es-MX" w:eastAsia="en-US"/>
        </w:rPr>
        <w:t>00326/CUAUTIT/IP/2022</w:t>
      </w:r>
      <w:r w:rsidRPr="00B8369C">
        <w:rPr>
          <w:rFonts w:ascii="Palatino Linotype" w:eastAsiaTheme="minorHAnsi" w:hAnsi="Palatino Linotype" w:cs="Arial"/>
          <w:szCs w:val="22"/>
          <w:lang w:val="es-MX" w:eastAsia="en-US"/>
        </w:rPr>
        <w:t>, mediante la cual solicitó lo siguiente:</w:t>
      </w:r>
    </w:p>
    <w:p w:rsidR="004B2314" w:rsidRPr="00B8369C" w:rsidRDefault="004B2314" w:rsidP="004B2314">
      <w:pPr>
        <w:pStyle w:val="Sinespaciado"/>
        <w:rPr>
          <w:rFonts w:eastAsiaTheme="minorHAnsi"/>
          <w:lang w:eastAsia="en-US"/>
        </w:rPr>
      </w:pPr>
    </w:p>
    <w:p w:rsidR="00416E3E" w:rsidRPr="00B8369C" w:rsidRDefault="00416E3E" w:rsidP="004B2314">
      <w:pPr>
        <w:pStyle w:val="Sinespaciado"/>
        <w:rPr>
          <w:rFonts w:eastAsiaTheme="minorHAnsi"/>
          <w:lang w:eastAsia="en-US"/>
        </w:rPr>
      </w:pPr>
    </w:p>
    <w:p w:rsidR="00F712EE" w:rsidRPr="00B8369C" w:rsidRDefault="0029071C" w:rsidP="004B2314">
      <w:pPr>
        <w:spacing w:line="360" w:lineRule="auto"/>
        <w:ind w:left="284" w:right="332"/>
        <w:jc w:val="both"/>
        <w:rPr>
          <w:rFonts w:ascii="Palatino Linotype" w:hAnsi="Palatino Linotype"/>
          <w:i/>
          <w:sz w:val="22"/>
          <w:szCs w:val="22"/>
          <w:lang w:val="es-ES_tradnl"/>
        </w:rPr>
      </w:pPr>
      <w:r w:rsidRPr="00B8369C">
        <w:rPr>
          <w:rFonts w:ascii="Palatino Linotype" w:hAnsi="Palatino Linotype"/>
          <w:i/>
          <w:sz w:val="22"/>
          <w:szCs w:val="22"/>
          <w:lang w:val="es-MX"/>
        </w:rPr>
        <w:t>“</w:t>
      </w:r>
      <w:r w:rsidR="00477695" w:rsidRPr="00B8369C">
        <w:rPr>
          <w:rFonts w:ascii="Palatino Linotype" w:hAnsi="Palatino Linotype"/>
          <w:i/>
          <w:sz w:val="22"/>
          <w:szCs w:val="22"/>
          <w:lang w:val="es-MX" w:eastAsia="es-MX"/>
        </w:rPr>
        <w:t>Solicito se me entregue la versión pública de todos y cada uno de los oficios entregados, recibidos (del periodo comprendido del primero de enero de 2022 al 29 de agosto de 2022) y que le sean de su competencia de la Dirección de Protección civil y/o bomberos (cualquiera que sea su denominación pero que realice dichas funciones)</w:t>
      </w:r>
      <w:r w:rsidRPr="00B8369C">
        <w:rPr>
          <w:rFonts w:ascii="Palatino Linotype" w:hAnsi="Palatino Linotype"/>
          <w:i/>
          <w:sz w:val="22"/>
          <w:szCs w:val="22"/>
          <w:lang w:val="es-MX"/>
        </w:rPr>
        <w:t>”</w:t>
      </w:r>
      <w:r w:rsidRPr="00B8369C">
        <w:rPr>
          <w:rFonts w:ascii="Palatino Linotype" w:hAnsi="Palatino Linotype"/>
          <w:i/>
          <w:sz w:val="22"/>
          <w:szCs w:val="22"/>
          <w:lang w:val="es-ES_tradnl"/>
        </w:rPr>
        <w:t xml:space="preserve"> (Sic).</w:t>
      </w:r>
    </w:p>
    <w:p w:rsidR="00C753C2" w:rsidRPr="00B8369C" w:rsidRDefault="00C753C2" w:rsidP="00C753C2">
      <w:pPr>
        <w:ind w:left="284" w:right="332"/>
        <w:jc w:val="both"/>
        <w:rPr>
          <w:rFonts w:ascii="Palatino Linotype" w:hAnsi="Palatino Linotype"/>
          <w:i/>
          <w:sz w:val="22"/>
          <w:szCs w:val="22"/>
          <w:lang w:val="es-ES_tradnl"/>
        </w:rPr>
      </w:pPr>
    </w:p>
    <w:p w:rsidR="00C753C2" w:rsidRPr="00B8369C" w:rsidRDefault="00C753C2" w:rsidP="00C753C2">
      <w:pPr>
        <w:pStyle w:val="Sinespaciado"/>
      </w:pPr>
    </w:p>
    <w:p w:rsidR="002D6E4B" w:rsidRPr="00B8369C"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B8369C">
        <w:rPr>
          <w:rFonts w:ascii="Palatino Linotype" w:hAnsi="Palatino Linotype"/>
          <w:b/>
          <w:lang w:val="es-ES_tradnl"/>
        </w:rPr>
        <w:t>MODALIDAD DE ENTREGA:</w:t>
      </w:r>
      <w:r w:rsidRPr="00B8369C">
        <w:rPr>
          <w:rFonts w:ascii="Palatino Linotype" w:hAnsi="Palatino Linotype"/>
          <w:lang w:val="es-ES_tradnl"/>
        </w:rPr>
        <w:t xml:space="preserve"> </w:t>
      </w:r>
      <w:r w:rsidRPr="00B8369C">
        <w:rPr>
          <w:rFonts w:ascii="Palatino Linotype" w:eastAsiaTheme="minorHAnsi" w:hAnsi="Palatino Linotype" w:cstheme="minorBidi"/>
          <w:color w:val="000000"/>
          <w:lang w:val="es-MX" w:eastAsia="en-US"/>
        </w:rPr>
        <w:t xml:space="preserve">A través del </w:t>
      </w:r>
      <w:r w:rsidRPr="00B8369C">
        <w:rPr>
          <w:rFonts w:ascii="Palatino Linotype" w:eastAsiaTheme="minorHAnsi" w:hAnsi="Palatino Linotype" w:cstheme="minorBidi"/>
          <w:b/>
          <w:color w:val="000000"/>
          <w:lang w:val="es-MX" w:eastAsia="en-US"/>
        </w:rPr>
        <w:t>SAIMEX</w:t>
      </w:r>
      <w:r w:rsidRPr="00B8369C">
        <w:rPr>
          <w:rFonts w:ascii="Palatino Linotype" w:eastAsiaTheme="minorHAnsi" w:hAnsi="Palatino Linotype" w:cstheme="minorBidi"/>
          <w:color w:val="000000"/>
          <w:lang w:val="es-MX" w:eastAsia="en-US"/>
        </w:rPr>
        <w:t>.</w:t>
      </w:r>
    </w:p>
    <w:p w:rsidR="00477695" w:rsidRPr="00B8369C" w:rsidRDefault="00477695"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B8369C" w:rsidRDefault="00A83B4F" w:rsidP="0029071C">
      <w:pPr>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lastRenderedPageBreak/>
        <w:t>SEGUND</w:t>
      </w:r>
      <w:r w:rsidR="0029071C" w:rsidRPr="00B8369C">
        <w:rPr>
          <w:rFonts w:ascii="Palatino Linotype" w:eastAsiaTheme="minorHAnsi" w:hAnsi="Palatino Linotype" w:cs="Arial"/>
          <w:b/>
          <w:sz w:val="28"/>
          <w:lang w:val="es-MX" w:eastAsia="en-US"/>
        </w:rPr>
        <w:t xml:space="preserve">O. De la respuesta del Sujeto Obligado. </w:t>
      </w:r>
    </w:p>
    <w:p w:rsidR="0029071C" w:rsidRPr="00B8369C" w:rsidRDefault="0029071C" w:rsidP="0029071C">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 xml:space="preserve">De las constancias que obran en el sistema SAIMEX, se advierte que en fecha </w:t>
      </w:r>
      <w:r w:rsidR="00477695" w:rsidRPr="00B8369C">
        <w:rPr>
          <w:rFonts w:ascii="Palatino Linotype" w:eastAsiaTheme="minorHAnsi" w:hAnsi="Palatino Linotype" w:cs="Arial"/>
          <w:lang w:val="es-MX" w:eastAsia="en-US"/>
        </w:rPr>
        <w:t>doce de septiembre</w:t>
      </w:r>
      <w:r w:rsidR="00416E3E" w:rsidRPr="00B8369C">
        <w:rPr>
          <w:rFonts w:ascii="Palatino Linotype" w:eastAsiaTheme="minorHAnsi" w:hAnsi="Palatino Linotype" w:cs="Arial"/>
          <w:lang w:val="es-MX" w:eastAsia="en-US"/>
        </w:rPr>
        <w:t xml:space="preserve"> de dos mil veintidós</w:t>
      </w:r>
      <w:r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b/>
          <w:lang w:val="es-MX" w:eastAsia="en-US"/>
        </w:rPr>
        <w:t>El Sujeto Obligado</w:t>
      </w:r>
      <w:r w:rsidRPr="00B8369C">
        <w:rPr>
          <w:rFonts w:ascii="Palatino Linotype" w:eastAsiaTheme="minorHAnsi" w:hAnsi="Palatino Linotype" w:cs="Arial"/>
          <w:lang w:val="es-MX" w:eastAsia="en-US"/>
        </w:rPr>
        <w:t xml:space="preserve"> emitió la respuesta en los siguientes términos:</w:t>
      </w:r>
    </w:p>
    <w:p w:rsidR="0029071C" w:rsidRPr="00B8369C" w:rsidRDefault="0029071C" w:rsidP="0029071C">
      <w:pPr>
        <w:rPr>
          <w:lang w:val="es-MX"/>
        </w:rPr>
      </w:pPr>
    </w:p>
    <w:p w:rsidR="00477695" w:rsidRPr="00B8369C" w:rsidRDefault="0029071C" w:rsidP="00477695">
      <w:pPr>
        <w:spacing w:line="276" w:lineRule="auto"/>
        <w:ind w:left="567" w:right="567"/>
        <w:jc w:val="both"/>
        <w:rPr>
          <w:rFonts w:ascii="Palatino Linotype" w:hAnsi="Palatino Linotype"/>
          <w:i/>
          <w:sz w:val="22"/>
          <w:szCs w:val="22"/>
          <w:lang w:val="es-MX" w:eastAsia="es-MX"/>
        </w:rPr>
      </w:pPr>
      <w:r w:rsidRPr="00B8369C">
        <w:rPr>
          <w:rFonts w:ascii="Palatino Linotype" w:hAnsi="Palatino Linotype"/>
          <w:i/>
          <w:sz w:val="22"/>
          <w:szCs w:val="22"/>
          <w:lang w:val="es-MX" w:eastAsia="es-MX"/>
        </w:rPr>
        <w:t>“</w:t>
      </w:r>
      <w:r w:rsidR="00477695" w:rsidRPr="00B8369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77695" w:rsidRPr="00B8369C" w:rsidRDefault="00477695" w:rsidP="00477695">
      <w:pPr>
        <w:spacing w:line="276" w:lineRule="auto"/>
        <w:ind w:left="567" w:right="567"/>
        <w:jc w:val="both"/>
        <w:rPr>
          <w:rFonts w:ascii="Palatino Linotype" w:hAnsi="Palatino Linotype"/>
          <w:i/>
          <w:sz w:val="22"/>
          <w:szCs w:val="22"/>
          <w:lang w:val="es-MX" w:eastAsia="es-MX"/>
        </w:rPr>
      </w:pPr>
    </w:p>
    <w:p w:rsidR="00477695" w:rsidRPr="00B8369C" w:rsidRDefault="00477695" w:rsidP="00477695">
      <w:pPr>
        <w:spacing w:line="276" w:lineRule="auto"/>
        <w:ind w:left="567" w:right="567"/>
        <w:jc w:val="both"/>
        <w:rPr>
          <w:rFonts w:ascii="Palatino Linotype" w:hAnsi="Palatino Linotype"/>
          <w:i/>
          <w:sz w:val="22"/>
          <w:szCs w:val="22"/>
          <w:lang w:val="es-MX" w:eastAsia="es-MX"/>
        </w:rPr>
      </w:pPr>
      <w:r w:rsidRPr="00B8369C">
        <w:rPr>
          <w:rFonts w:ascii="Palatino Linotype" w:hAnsi="Palatino Linotype"/>
          <w:i/>
          <w:sz w:val="22"/>
          <w:szCs w:val="22"/>
          <w:lang w:val="es-MX" w:eastAsia="es-MX"/>
        </w:rPr>
        <w:t>Buenas tardes, enviando un cordial saludo me permito brindar la información solicitada en la solicitud con folio 00326/CUAUTIT/IP/2022. Adjunto archivo.</w:t>
      </w:r>
    </w:p>
    <w:p w:rsidR="00477695" w:rsidRPr="00B8369C" w:rsidRDefault="00477695" w:rsidP="00477695">
      <w:pPr>
        <w:spacing w:line="276" w:lineRule="auto"/>
        <w:ind w:left="567" w:right="567"/>
        <w:jc w:val="both"/>
        <w:rPr>
          <w:rFonts w:ascii="Palatino Linotype" w:hAnsi="Palatino Linotype"/>
          <w:i/>
          <w:sz w:val="22"/>
          <w:szCs w:val="22"/>
          <w:lang w:val="es-MX" w:eastAsia="es-MX"/>
        </w:rPr>
      </w:pPr>
    </w:p>
    <w:p w:rsidR="00477695" w:rsidRPr="00B8369C" w:rsidRDefault="00477695" w:rsidP="00477695">
      <w:pPr>
        <w:spacing w:line="276" w:lineRule="auto"/>
        <w:ind w:left="567" w:right="567"/>
        <w:jc w:val="both"/>
        <w:rPr>
          <w:rFonts w:ascii="Palatino Linotype" w:hAnsi="Palatino Linotype"/>
          <w:i/>
          <w:sz w:val="22"/>
          <w:szCs w:val="22"/>
          <w:lang w:val="es-MX" w:eastAsia="es-MX"/>
        </w:rPr>
      </w:pPr>
      <w:r w:rsidRPr="00B8369C">
        <w:rPr>
          <w:rFonts w:ascii="Palatino Linotype" w:hAnsi="Palatino Linotype"/>
          <w:i/>
          <w:sz w:val="22"/>
          <w:szCs w:val="22"/>
          <w:lang w:val="es-MX" w:eastAsia="es-MX"/>
        </w:rPr>
        <w:t>ATENTAMENTE</w:t>
      </w:r>
    </w:p>
    <w:p w:rsidR="0029071C" w:rsidRPr="00B8369C" w:rsidRDefault="00477695" w:rsidP="00477695">
      <w:pPr>
        <w:spacing w:line="276" w:lineRule="auto"/>
        <w:ind w:left="567" w:right="567"/>
        <w:jc w:val="both"/>
        <w:rPr>
          <w:rFonts w:ascii="Palatino Linotype" w:hAnsi="Palatino Linotype"/>
          <w:i/>
          <w:sz w:val="22"/>
          <w:szCs w:val="22"/>
          <w:lang w:val="es-MX" w:eastAsia="es-MX"/>
        </w:rPr>
      </w:pPr>
      <w:r w:rsidRPr="00B8369C">
        <w:rPr>
          <w:rFonts w:ascii="Palatino Linotype" w:hAnsi="Palatino Linotype"/>
          <w:i/>
          <w:sz w:val="22"/>
          <w:szCs w:val="22"/>
          <w:lang w:val="es-MX" w:eastAsia="es-MX"/>
        </w:rPr>
        <w:t>C. SANDRA CENTENO LEDEZMA</w:t>
      </w:r>
      <w:r w:rsidR="00E74701" w:rsidRPr="00B8369C">
        <w:rPr>
          <w:rFonts w:ascii="Palatino Linotype" w:hAnsi="Palatino Linotype"/>
          <w:i/>
          <w:sz w:val="22"/>
          <w:szCs w:val="22"/>
          <w:lang w:val="es-MX" w:eastAsia="es-MX"/>
        </w:rPr>
        <w:t>” (Sic).</w:t>
      </w:r>
    </w:p>
    <w:p w:rsidR="00477695" w:rsidRPr="00B8369C" w:rsidRDefault="00477695" w:rsidP="00E74701">
      <w:pPr>
        <w:ind w:right="567"/>
        <w:jc w:val="both"/>
        <w:rPr>
          <w:rFonts w:ascii="Palatino Linotype" w:hAnsi="Palatino Linotype"/>
          <w:szCs w:val="22"/>
          <w:lang w:val="es-MX" w:eastAsia="es-MX"/>
        </w:rPr>
      </w:pPr>
    </w:p>
    <w:p w:rsidR="00E40828" w:rsidRPr="00B8369C" w:rsidRDefault="00477695" w:rsidP="00477695">
      <w:pPr>
        <w:spacing w:line="360" w:lineRule="auto"/>
        <w:ind w:right="49"/>
        <w:jc w:val="both"/>
        <w:rPr>
          <w:rFonts w:ascii="Palatino Linotype" w:hAnsi="Palatino Linotype"/>
          <w:szCs w:val="22"/>
          <w:lang w:val="es-MX" w:eastAsia="es-MX"/>
        </w:rPr>
      </w:pPr>
      <w:r w:rsidRPr="00B8369C">
        <w:rPr>
          <w:rFonts w:ascii="Palatino Linotype" w:hAnsi="Palatino Linotype"/>
          <w:szCs w:val="22"/>
          <w:lang w:val="es-MX" w:eastAsia="es-MX"/>
        </w:rPr>
        <w:t xml:space="preserve">El </w:t>
      </w:r>
      <w:r w:rsidRPr="00B8369C">
        <w:rPr>
          <w:rFonts w:ascii="Palatino Linotype" w:hAnsi="Palatino Linotype"/>
          <w:b/>
          <w:szCs w:val="22"/>
          <w:lang w:val="es-MX" w:eastAsia="es-MX"/>
        </w:rPr>
        <w:t>Sujeto Obligado</w:t>
      </w:r>
      <w:r w:rsidRPr="00B8369C">
        <w:rPr>
          <w:rFonts w:ascii="Palatino Linotype" w:hAnsi="Palatino Linotype"/>
          <w:szCs w:val="22"/>
          <w:lang w:val="es-MX" w:eastAsia="es-MX"/>
        </w:rPr>
        <w:t xml:space="preserve"> adjuntó a su respuesta, el archivo electrónico denominado </w:t>
      </w:r>
      <w:r w:rsidRPr="00B8369C">
        <w:rPr>
          <w:rFonts w:ascii="Palatino Linotype" w:hAnsi="Palatino Linotype"/>
          <w:i/>
          <w:szCs w:val="22"/>
          <w:lang w:val="es-MX" w:eastAsia="es-MX"/>
        </w:rPr>
        <w:t>“RES. 00326-CUAUTIT-IP-2022 OFC. 1020 P. CIVIL.pdf”</w:t>
      </w:r>
      <w:r w:rsidRPr="00B8369C">
        <w:rPr>
          <w:rFonts w:ascii="Palatino Linotype" w:hAnsi="Palatino Linotype"/>
          <w:szCs w:val="22"/>
          <w:lang w:val="es-MX" w:eastAsia="es-MX"/>
        </w:rPr>
        <w:t xml:space="preserve">; el cual, por economía procesal no se inserta por ser del conocimiento de las partes, sin embargo, será motivo de estudio en el Considerando respectivo. </w:t>
      </w:r>
    </w:p>
    <w:p w:rsidR="004B2314" w:rsidRPr="00B8369C" w:rsidRDefault="004B2314" w:rsidP="00E74701">
      <w:pPr>
        <w:ind w:right="567"/>
        <w:jc w:val="both"/>
        <w:rPr>
          <w:rFonts w:ascii="Palatino Linotype" w:hAnsi="Palatino Linotype"/>
          <w:i/>
          <w:szCs w:val="22"/>
          <w:lang w:val="es-MX" w:eastAsia="es-MX"/>
        </w:rPr>
      </w:pPr>
    </w:p>
    <w:p w:rsidR="0029071C" w:rsidRPr="00B8369C" w:rsidRDefault="00B250D7" w:rsidP="0029071C">
      <w:pPr>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TERCER</w:t>
      </w:r>
      <w:r w:rsidR="0029071C" w:rsidRPr="00B8369C">
        <w:rPr>
          <w:rFonts w:ascii="Palatino Linotype" w:eastAsiaTheme="minorHAnsi" w:hAnsi="Palatino Linotype" w:cs="Arial"/>
          <w:b/>
          <w:sz w:val="28"/>
          <w:lang w:val="es-MX" w:eastAsia="en-US"/>
        </w:rPr>
        <w:t>O. Del recurso de revisión.</w:t>
      </w:r>
    </w:p>
    <w:p w:rsidR="0029071C" w:rsidRPr="00B8369C" w:rsidRDefault="0029071C" w:rsidP="00B250D7">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 xml:space="preserve">Inconforme con la respuesta por parte del </w:t>
      </w:r>
      <w:r w:rsidRPr="00B8369C">
        <w:rPr>
          <w:rFonts w:ascii="Palatino Linotype" w:eastAsiaTheme="minorHAnsi" w:hAnsi="Palatino Linotype" w:cs="Arial"/>
          <w:b/>
          <w:lang w:val="es-MX" w:eastAsia="en-US"/>
        </w:rPr>
        <w:t>Sujeto Obligado</w:t>
      </w:r>
      <w:r w:rsidRPr="00B8369C">
        <w:rPr>
          <w:rFonts w:ascii="Palatino Linotype" w:eastAsiaTheme="minorHAnsi" w:hAnsi="Palatino Linotype" w:cs="Arial"/>
          <w:lang w:val="es-MX" w:eastAsia="en-US"/>
        </w:rPr>
        <w:t xml:space="preserve">, </w:t>
      </w:r>
      <w:r w:rsidR="00416E3E" w:rsidRPr="00B8369C">
        <w:rPr>
          <w:rFonts w:ascii="Palatino Linotype" w:eastAsiaTheme="minorHAnsi" w:hAnsi="Palatino Linotype" w:cs="Arial"/>
          <w:lang w:val="es-MX" w:eastAsia="en-US"/>
        </w:rPr>
        <w:t>el</w:t>
      </w:r>
      <w:r w:rsidRPr="00B8369C">
        <w:rPr>
          <w:rFonts w:ascii="Palatino Linotype" w:eastAsiaTheme="minorHAnsi" w:hAnsi="Palatino Linotype" w:cs="Arial"/>
          <w:lang w:val="es-MX" w:eastAsia="en-US"/>
        </w:rPr>
        <w:t xml:space="preserve"> ahora </w:t>
      </w:r>
      <w:r w:rsidRPr="00B8369C">
        <w:rPr>
          <w:rFonts w:ascii="Palatino Linotype" w:eastAsiaTheme="minorHAnsi" w:hAnsi="Palatino Linotype" w:cs="Arial"/>
          <w:b/>
          <w:lang w:val="es-MX" w:eastAsia="en-US"/>
        </w:rPr>
        <w:t>Recurrente</w:t>
      </w:r>
      <w:r w:rsidRPr="00B8369C">
        <w:rPr>
          <w:rFonts w:ascii="Palatino Linotype" w:eastAsiaTheme="minorHAnsi" w:hAnsi="Palatino Linotype" w:cs="Arial"/>
          <w:lang w:val="es-MX" w:eastAsia="en-US"/>
        </w:rPr>
        <w:t xml:space="preserve"> interpuso el presente recurso de revisión en fecha </w:t>
      </w:r>
      <w:r w:rsidR="005F5D81" w:rsidRPr="00B8369C">
        <w:rPr>
          <w:rFonts w:ascii="Palatino Linotype" w:eastAsiaTheme="minorHAnsi" w:hAnsi="Palatino Linotype" w:cs="Arial"/>
          <w:lang w:val="es-MX" w:eastAsia="en-US"/>
        </w:rPr>
        <w:t>diecinueve de septiembre</w:t>
      </w:r>
      <w:r w:rsidR="00B250D7" w:rsidRPr="00B8369C">
        <w:rPr>
          <w:rFonts w:ascii="Palatino Linotype" w:eastAsiaTheme="minorHAnsi" w:hAnsi="Palatino Linotype" w:cs="Arial"/>
          <w:lang w:val="es-MX" w:eastAsia="en-US"/>
        </w:rPr>
        <w:t xml:space="preserve"> de dos mil veintidós</w:t>
      </w:r>
      <w:r w:rsidRPr="00B8369C">
        <w:rPr>
          <w:rFonts w:ascii="Palatino Linotype" w:eastAsiaTheme="minorHAnsi" w:hAnsi="Palatino Linotype" w:cs="Arial"/>
          <w:lang w:val="es-MX" w:eastAsia="en-US"/>
        </w:rPr>
        <w:t>, el cual fue registrado</w:t>
      </w:r>
      <w:r w:rsidRPr="00B8369C">
        <w:rPr>
          <w:rFonts w:ascii="Palatino Linotype" w:eastAsiaTheme="minorHAnsi" w:hAnsi="Palatino Linotype" w:cs="Arial"/>
          <w:b/>
          <w:lang w:val="es-MX" w:eastAsia="en-US"/>
        </w:rPr>
        <w:t xml:space="preserve"> </w:t>
      </w:r>
      <w:r w:rsidRPr="00B8369C">
        <w:rPr>
          <w:rFonts w:ascii="Palatino Linotype" w:eastAsiaTheme="minorHAnsi" w:hAnsi="Palatino Linotype" w:cs="Arial"/>
          <w:lang w:val="es-MX" w:eastAsia="en-US"/>
        </w:rPr>
        <w:t xml:space="preserve">en el sistema electrónico con el expediente número </w:t>
      </w:r>
      <w:r w:rsidR="005F5D81" w:rsidRPr="00B8369C">
        <w:rPr>
          <w:rFonts w:ascii="Palatino Linotype" w:eastAsiaTheme="minorHAnsi" w:hAnsi="Palatino Linotype" w:cs="Arial"/>
          <w:b/>
          <w:bCs/>
          <w:lang w:val="es-MX" w:eastAsia="es-MX"/>
        </w:rPr>
        <w:t>14840</w:t>
      </w:r>
      <w:r w:rsidR="00B250D7" w:rsidRPr="00B8369C">
        <w:rPr>
          <w:rFonts w:ascii="Palatino Linotype" w:eastAsiaTheme="minorHAnsi" w:hAnsi="Palatino Linotype" w:cs="Arial"/>
          <w:b/>
          <w:bCs/>
          <w:lang w:val="es-MX" w:eastAsia="es-MX"/>
        </w:rPr>
        <w:t>/INFOEM/IP/RR/2022</w:t>
      </w:r>
      <w:r w:rsidRPr="00B8369C">
        <w:rPr>
          <w:rFonts w:ascii="Palatino Linotype" w:eastAsiaTheme="minorHAnsi" w:hAnsi="Palatino Linotype" w:cs="Arial"/>
          <w:lang w:val="es-MX" w:eastAsia="en-US"/>
        </w:rPr>
        <w:t>, en el cual aduce, las siguientes manifestaciones:</w:t>
      </w:r>
    </w:p>
    <w:p w:rsidR="002D6E4B" w:rsidRPr="00B8369C" w:rsidRDefault="002D6E4B" w:rsidP="00B250D7">
      <w:pPr>
        <w:pStyle w:val="Sinespaciado"/>
        <w:rPr>
          <w:sz w:val="14"/>
        </w:rPr>
      </w:pPr>
    </w:p>
    <w:p w:rsidR="0029071C" w:rsidRPr="00B8369C" w:rsidRDefault="0029071C" w:rsidP="00B250D7">
      <w:pPr>
        <w:rPr>
          <w:lang w:val="es-MX"/>
        </w:rPr>
      </w:pPr>
    </w:p>
    <w:p w:rsidR="0029071C" w:rsidRPr="00B8369C" w:rsidRDefault="0029071C" w:rsidP="00E74701">
      <w:pPr>
        <w:numPr>
          <w:ilvl w:val="0"/>
          <w:numId w:val="15"/>
        </w:numPr>
        <w:spacing w:line="259" w:lineRule="auto"/>
        <w:jc w:val="both"/>
        <w:rPr>
          <w:rFonts w:ascii="Palatino Linotype" w:hAnsi="Palatino Linotype" w:cs="Arial"/>
          <w:b/>
          <w:sz w:val="26"/>
          <w:szCs w:val="26"/>
        </w:rPr>
      </w:pPr>
      <w:r w:rsidRPr="00B8369C">
        <w:rPr>
          <w:rFonts w:ascii="Palatino Linotype" w:hAnsi="Palatino Linotype" w:cs="Arial"/>
          <w:b/>
          <w:sz w:val="26"/>
          <w:szCs w:val="26"/>
        </w:rPr>
        <w:t>Acto Impugnado:</w:t>
      </w:r>
    </w:p>
    <w:p w:rsidR="00DC1583" w:rsidRPr="00B8369C"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B8369C">
        <w:rPr>
          <w:rFonts w:ascii="Palatino Linotype" w:eastAsiaTheme="minorHAnsi" w:hAnsi="Palatino Linotype" w:cstheme="minorBidi"/>
          <w:i/>
          <w:color w:val="000000"/>
          <w:sz w:val="22"/>
          <w:szCs w:val="22"/>
          <w:lang w:val="es-MX" w:eastAsia="en-US"/>
        </w:rPr>
        <w:t>“</w:t>
      </w:r>
      <w:r w:rsidR="005F5D81" w:rsidRPr="00B8369C">
        <w:rPr>
          <w:rFonts w:ascii="Palatino Linotype" w:eastAsiaTheme="minorHAnsi" w:hAnsi="Palatino Linotype" w:cstheme="minorBidi"/>
          <w:i/>
          <w:color w:val="000000"/>
          <w:sz w:val="22"/>
          <w:szCs w:val="22"/>
          <w:lang w:val="es-MX" w:eastAsia="en-US"/>
        </w:rPr>
        <w:t>la respuesta otorgada por el sujeto obligado Ayuntamiento de Cuautitlán a mi solicitud número 00326/cuautit/2022</w:t>
      </w:r>
      <w:r w:rsidRPr="00B8369C">
        <w:rPr>
          <w:rFonts w:ascii="Palatino Linotype" w:eastAsiaTheme="minorHAnsi" w:hAnsi="Palatino Linotype" w:cstheme="minorBidi"/>
          <w:i/>
          <w:color w:val="000000"/>
          <w:sz w:val="22"/>
          <w:szCs w:val="22"/>
          <w:lang w:val="es-MX" w:eastAsia="en-US"/>
        </w:rPr>
        <w:t>” (Sic).</w:t>
      </w:r>
    </w:p>
    <w:p w:rsidR="002D6E4B" w:rsidRPr="00B8369C" w:rsidRDefault="002D6E4B" w:rsidP="00F712EE">
      <w:pPr>
        <w:spacing w:line="276" w:lineRule="auto"/>
        <w:ind w:left="284"/>
        <w:jc w:val="both"/>
        <w:rPr>
          <w:rFonts w:ascii="Palatino Linotype" w:hAnsi="Palatino Linotype"/>
          <w:i/>
          <w:sz w:val="22"/>
          <w:szCs w:val="22"/>
          <w:lang w:val="es-MX" w:eastAsia="es-MX"/>
        </w:rPr>
      </w:pPr>
    </w:p>
    <w:p w:rsidR="0029071C" w:rsidRPr="00B8369C" w:rsidRDefault="0029071C" w:rsidP="00DC1583">
      <w:pPr>
        <w:pStyle w:val="Prrafodelista"/>
        <w:numPr>
          <w:ilvl w:val="0"/>
          <w:numId w:val="15"/>
        </w:numPr>
        <w:jc w:val="both"/>
        <w:rPr>
          <w:rFonts w:ascii="Palatino Linotype" w:hAnsi="Palatino Linotype"/>
          <w:i/>
          <w:sz w:val="26"/>
          <w:szCs w:val="26"/>
          <w:lang w:val="es-MX" w:eastAsia="es-MX"/>
        </w:rPr>
      </w:pPr>
      <w:r w:rsidRPr="00B8369C">
        <w:rPr>
          <w:rFonts w:ascii="Palatino Linotype" w:hAnsi="Palatino Linotype" w:cs="Arial"/>
          <w:b/>
          <w:sz w:val="26"/>
          <w:szCs w:val="26"/>
        </w:rPr>
        <w:lastRenderedPageBreak/>
        <w:t>Razones o Motivos de Inconformidad</w:t>
      </w:r>
      <w:r w:rsidRPr="00B8369C">
        <w:rPr>
          <w:rFonts w:ascii="Palatino Linotype" w:hAnsi="Palatino Linotype" w:cs="Arial"/>
          <w:sz w:val="26"/>
          <w:szCs w:val="26"/>
        </w:rPr>
        <w:t xml:space="preserve">: </w:t>
      </w:r>
    </w:p>
    <w:p w:rsidR="00E74701" w:rsidRPr="00B8369C" w:rsidRDefault="0029071C" w:rsidP="001D2DE0">
      <w:pPr>
        <w:spacing w:line="276" w:lineRule="auto"/>
        <w:ind w:left="284"/>
        <w:jc w:val="both"/>
        <w:rPr>
          <w:rFonts w:ascii="Palatino Linotype" w:hAnsi="Palatino Linotype"/>
          <w:i/>
          <w:sz w:val="22"/>
          <w:szCs w:val="22"/>
          <w:lang w:val="es-MX" w:eastAsia="es-MX"/>
        </w:rPr>
      </w:pPr>
      <w:r w:rsidRPr="00B8369C">
        <w:rPr>
          <w:rFonts w:ascii="Palatino Linotype" w:eastAsiaTheme="minorHAnsi" w:hAnsi="Palatino Linotype" w:cs="Arial"/>
          <w:i/>
          <w:sz w:val="22"/>
          <w:szCs w:val="22"/>
          <w:lang w:val="es-MX" w:eastAsia="en-US"/>
        </w:rPr>
        <w:t>“</w:t>
      </w:r>
      <w:r w:rsidR="005F5D81" w:rsidRPr="00B8369C">
        <w:rPr>
          <w:rFonts w:ascii="Palatino Linotype" w:eastAsiaTheme="minorHAnsi" w:hAnsi="Palatino Linotype" w:cstheme="minorBidi"/>
          <w:i/>
          <w:color w:val="000000"/>
          <w:sz w:val="22"/>
          <w:szCs w:val="22"/>
          <w:lang w:val="es-MX" w:eastAsia="en-US"/>
        </w:rPr>
        <w:t>Mi solicitud consiste en ... "se me entregue la VERSIÓN PÚBLICA DE TODOS Y CADA UNO DE LOS OFICIOS ENTREGADOS, RECIBIDOS (del periodo comprendido del primero de enero de 2022 al 29 de agosto de 2022) y que le sean de su competencia de la Dirección de Protección civil y/o bomberos (cualquiera que sea su denominación pero que realice dichas funciones)" La autoridad se niega a brindarme la información solicitada ya que solo se limita a enviarme un oficio de la dirección de obras públicas (oficio OP/0425/2022 el cual se relaciona con la solicitud 00333/cuautit/2022) lo cual demuestra la falta de orden, aseo y profesionalismo que impera en la unidad de transparencia; así como UN SIMPLE LISTADO en el cual se lee: fecha de ntrada, fecha recibidido, hora, dependencia, responsable. cómo se observa de los anexos entregados, existe la rotunda negativa de proporcionar la documentac ión solicitada ya que mi petición fue clara: TODOS Y CADA UNO DE LOS OFICIOS RECIBIDOS Y ENTREGADOS EN LA DIRECCIÓN DE PROTECCIÓN CIVIL durante el tiempo que se precisa; la obligación del sujeto obliigado para respetar mi derecho es transparentar toda la "correspondencia" recibida y entregada por la dirección de Protección civil, ello atendiendo a nuestro interes de conocer el contenido público de dichos documentos públicos, situación misma que resulta de interes público y general y no el listado burdo, doloso y temerario que presenta la responsable.</w:t>
      </w:r>
      <w:r w:rsidRPr="00B8369C">
        <w:rPr>
          <w:rFonts w:ascii="Palatino Linotype" w:eastAsiaTheme="minorHAnsi" w:hAnsi="Palatino Linotype" w:cstheme="minorBidi"/>
          <w:i/>
          <w:color w:val="000000"/>
          <w:sz w:val="22"/>
          <w:szCs w:val="22"/>
          <w:lang w:val="es-MX" w:eastAsia="en-US"/>
        </w:rPr>
        <w:t>” (Sic)</w:t>
      </w:r>
    </w:p>
    <w:p w:rsidR="00DC1583" w:rsidRPr="00B8369C" w:rsidRDefault="00DC1583" w:rsidP="0029071C">
      <w:pPr>
        <w:spacing w:line="360" w:lineRule="auto"/>
        <w:jc w:val="both"/>
        <w:rPr>
          <w:rFonts w:ascii="Palatino Linotype" w:eastAsiaTheme="minorHAnsi" w:hAnsi="Palatino Linotype" w:cs="Arial"/>
          <w:b/>
          <w:lang w:val="es-MX" w:eastAsia="en-US"/>
        </w:rPr>
      </w:pPr>
    </w:p>
    <w:p w:rsidR="0029071C" w:rsidRPr="00B8369C" w:rsidRDefault="00B250D7" w:rsidP="0029071C">
      <w:pPr>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CUART</w:t>
      </w:r>
      <w:r w:rsidR="0029071C" w:rsidRPr="00B8369C">
        <w:rPr>
          <w:rFonts w:ascii="Palatino Linotype" w:eastAsiaTheme="minorHAnsi" w:hAnsi="Palatino Linotype" w:cs="Arial"/>
          <w:b/>
          <w:sz w:val="28"/>
          <w:lang w:val="es-MX" w:eastAsia="en-US"/>
        </w:rPr>
        <w:t>O. Del turno del recurso de revisión.</w:t>
      </w:r>
    </w:p>
    <w:p w:rsidR="0029071C" w:rsidRPr="00B8369C" w:rsidRDefault="0029071C" w:rsidP="00DC1583">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 xml:space="preserve">Medio de impugnación </w:t>
      </w:r>
      <w:r w:rsidR="00E74701" w:rsidRPr="00B8369C">
        <w:rPr>
          <w:rFonts w:ascii="Palatino Linotype" w:eastAsiaTheme="minorHAnsi" w:hAnsi="Palatino Linotype" w:cs="Arial"/>
          <w:lang w:val="es-MX" w:eastAsia="en-US"/>
        </w:rPr>
        <w:t>que le fue turnado al</w:t>
      </w:r>
      <w:r w:rsidRPr="00B8369C">
        <w:rPr>
          <w:rFonts w:ascii="Palatino Linotype" w:eastAsiaTheme="minorHAnsi" w:hAnsi="Palatino Linotype" w:cs="Arial"/>
          <w:lang w:val="es-MX" w:eastAsia="en-US"/>
        </w:rPr>
        <w:t xml:space="preserve"> </w:t>
      </w:r>
      <w:r w:rsidR="00E74701" w:rsidRPr="00B8369C">
        <w:rPr>
          <w:rFonts w:ascii="Palatino Linotype" w:eastAsiaTheme="minorHAnsi" w:hAnsi="Palatino Linotype" w:cs="Arial"/>
          <w:lang w:val="es-MX" w:eastAsia="en-US"/>
        </w:rPr>
        <w:t>Comisionado Presidente</w:t>
      </w:r>
      <w:r w:rsidRPr="00B8369C">
        <w:rPr>
          <w:rFonts w:ascii="Palatino Linotype" w:eastAsiaTheme="minorHAnsi" w:hAnsi="Palatino Linotype" w:cs="Arial"/>
          <w:lang w:val="es-MX" w:eastAsia="en-US"/>
        </w:rPr>
        <w:t xml:space="preserve"> </w:t>
      </w:r>
      <w:r w:rsidR="00E74701" w:rsidRPr="00B8369C">
        <w:rPr>
          <w:rFonts w:ascii="Palatino Linotype" w:eastAsiaTheme="minorHAnsi" w:hAnsi="Palatino Linotype" w:cs="Arial"/>
          <w:b/>
          <w:lang w:val="es-MX" w:eastAsia="en-US"/>
        </w:rPr>
        <w:t>José Martínez Vilchis</w:t>
      </w:r>
      <w:r w:rsidRPr="00B8369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F5D81" w:rsidRPr="00B8369C">
        <w:rPr>
          <w:rFonts w:ascii="Palatino Linotype" w:eastAsiaTheme="minorHAnsi" w:hAnsi="Palatino Linotype" w:cs="Arial"/>
          <w:lang w:val="es-MX" w:eastAsia="en-US"/>
        </w:rPr>
        <w:t>veintitrés de septiembre</w:t>
      </w:r>
      <w:r w:rsidRPr="00B8369C">
        <w:rPr>
          <w:rFonts w:ascii="Palatino Linotype" w:eastAsiaTheme="minorHAnsi" w:hAnsi="Palatino Linotype" w:cs="Arial"/>
          <w:lang w:val="es-MX" w:eastAsia="en-US"/>
        </w:rPr>
        <w:t xml:space="preserve"> del año </w:t>
      </w:r>
      <w:r w:rsidR="002D6E4B" w:rsidRPr="00B8369C">
        <w:rPr>
          <w:rFonts w:ascii="Palatino Linotype" w:eastAsiaTheme="minorHAnsi" w:hAnsi="Palatino Linotype" w:cs="Arial"/>
          <w:lang w:val="es-MX" w:eastAsia="en-US"/>
        </w:rPr>
        <w:t>dos mil veintidós</w:t>
      </w:r>
      <w:r w:rsidRPr="00B8369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B8369C" w:rsidRDefault="00B250D7" w:rsidP="00DC1583">
      <w:pPr>
        <w:spacing w:line="360" w:lineRule="auto"/>
        <w:jc w:val="both"/>
        <w:rPr>
          <w:rFonts w:ascii="Palatino Linotype" w:eastAsiaTheme="minorHAnsi" w:hAnsi="Palatino Linotype" w:cs="Arial"/>
          <w:lang w:val="es-MX" w:eastAsia="en-US"/>
        </w:rPr>
      </w:pPr>
    </w:p>
    <w:p w:rsidR="0029071C" w:rsidRPr="00B8369C" w:rsidRDefault="00B250D7" w:rsidP="0029071C">
      <w:pPr>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QUINT</w:t>
      </w:r>
      <w:r w:rsidR="0029071C" w:rsidRPr="00B8369C">
        <w:rPr>
          <w:rFonts w:ascii="Palatino Linotype" w:eastAsiaTheme="minorHAnsi" w:hAnsi="Palatino Linotype" w:cs="Arial"/>
          <w:b/>
          <w:sz w:val="28"/>
          <w:lang w:val="es-MX" w:eastAsia="en-US"/>
        </w:rPr>
        <w:t>O. De la etapa de manifestaciones y/o alegatos.</w:t>
      </w:r>
    </w:p>
    <w:p w:rsidR="00A26BD8" w:rsidRPr="00B8369C" w:rsidRDefault="0029071C" w:rsidP="005F5D81">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Así, una vez transcurrido el término legal referido se destaca que</w:t>
      </w:r>
      <w:r w:rsidR="00B250D7" w:rsidRPr="00B8369C">
        <w:rPr>
          <w:rFonts w:ascii="Palatino Linotype" w:eastAsiaTheme="minorHAnsi" w:hAnsi="Palatino Linotype" w:cs="Arial"/>
          <w:lang w:val="es-MX" w:eastAsia="en-US"/>
        </w:rPr>
        <w:t>,</w:t>
      </w:r>
      <w:r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b/>
          <w:lang w:val="es-MX" w:eastAsia="en-US"/>
        </w:rPr>
        <w:t>El Sujeto Obligado</w:t>
      </w:r>
      <w:r w:rsidRPr="00B8369C">
        <w:rPr>
          <w:rFonts w:ascii="Palatino Linotype" w:eastAsiaTheme="minorHAnsi" w:hAnsi="Palatino Linotype" w:cs="Arial"/>
          <w:lang w:val="es-MX" w:eastAsia="en-US"/>
        </w:rPr>
        <w:t xml:space="preserve"> </w:t>
      </w:r>
      <w:r w:rsidR="00416E3E" w:rsidRPr="00B8369C">
        <w:rPr>
          <w:rFonts w:ascii="Palatino Linotype" w:eastAsiaTheme="minorHAnsi" w:hAnsi="Palatino Linotype" w:cs="Arial"/>
          <w:lang w:val="es-MX" w:eastAsia="en-US"/>
        </w:rPr>
        <w:t>fue omiso en remitir su informe justificado</w:t>
      </w:r>
      <w:r w:rsidR="00AE78CA" w:rsidRPr="00B8369C">
        <w:rPr>
          <w:rFonts w:ascii="Palatino Linotype" w:eastAsiaTheme="minorHAnsi" w:hAnsi="Palatino Linotype" w:cs="Arial"/>
          <w:lang w:val="es-MX" w:eastAsia="en-US"/>
        </w:rPr>
        <w:t xml:space="preserve">; </w:t>
      </w:r>
      <w:r w:rsidR="002D6E4B" w:rsidRPr="00B8369C">
        <w:rPr>
          <w:rFonts w:ascii="Palatino Linotype" w:eastAsiaTheme="minorHAnsi" w:hAnsi="Palatino Linotype" w:cs="Arial"/>
          <w:lang w:val="es-MX" w:eastAsia="en-US"/>
        </w:rPr>
        <w:t>asimismo</w:t>
      </w:r>
      <w:r w:rsidR="00B96A17" w:rsidRPr="00B8369C">
        <w:rPr>
          <w:rFonts w:ascii="Palatino Linotype" w:eastAsiaTheme="minorHAnsi" w:hAnsi="Palatino Linotype" w:cs="Arial"/>
          <w:lang w:val="es-MX" w:eastAsia="en-US"/>
        </w:rPr>
        <w:t xml:space="preserve"> se aprecia que</w:t>
      </w:r>
      <w:r w:rsidR="002D6E4B" w:rsidRPr="00B8369C">
        <w:rPr>
          <w:rFonts w:ascii="Palatino Linotype" w:eastAsiaTheme="minorHAnsi" w:hAnsi="Palatino Linotype" w:cs="Arial"/>
          <w:lang w:val="es-MX" w:eastAsia="en-US"/>
        </w:rPr>
        <w:t xml:space="preserve"> la </w:t>
      </w:r>
      <w:r w:rsidRPr="00B8369C">
        <w:rPr>
          <w:rFonts w:ascii="Palatino Linotype" w:eastAsiaTheme="minorHAnsi" w:hAnsi="Palatino Linotype" w:cs="Arial"/>
          <w:lang w:val="es-MX" w:eastAsia="en-US"/>
        </w:rPr>
        <w:t xml:space="preserve">parte </w:t>
      </w:r>
      <w:r w:rsidRPr="00B8369C">
        <w:rPr>
          <w:rFonts w:ascii="Palatino Linotype" w:eastAsiaTheme="minorHAnsi" w:hAnsi="Palatino Linotype" w:cs="Arial"/>
          <w:b/>
          <w:lang w:val="es-MX" w:eastAsia="en-US"/>
        </w:rPr>
        <w:lastRenderedPageBreak/>
        <w:t>Recurrente</w:t>
      </w:r>
      <w:r w:rsidRPr="00B8369C">
        <w:rPr>
          <w:rFonts w:ascii="Palatino Linotype" w:eastAsiaTheme="minorHAnsi" w:hAnsi="Palatino Linotype" w:cs="Arial"/>
          <w:lang w:val="es-MX" w:eastAsia="en-US"/>
        </w:rPr>
        <w:t xml:space="preserve"> </w:t>
      </w:r>
      <w:r w:rsidR="00416E3E" w:rsidRPr="00B8369C">
        <w:rPr>
          <w:rFonts w:ascii="Palatino Linotype" w:eastAsiaTheme="minorHAnsi" w:hAnsi="Palatino Linotype" w:cs="Arial"/>
          <w:lang w:val="es-MX" w:eastAsia="en-US"/>
        </w:rPr>
        <w:t>tampoco</w:t>
      </w:r>
      <w:r w:rsidR="002D6E4B" w:rsidRPr="00B8369C">
        <w:rPr>
          <w:rFonts w:ascii="Palatino Linotype" w:eastAsiaTheme="minorHAnsi" w:hAnsi="Palatino Linotype" w:cs="Arial"/>
          <w:lang w:val="es-MX" w:eastAsia="en-US"/>
        </w:rPr>
        <w:t xml:space="preserve"> </w:t>
      </w:r>
      <w:r w:rsidR="00DC1583" w:rsidRPr="00B8369C">
        <w:rPr>
          <w:rFonts w:ascii="Palatino Linotype" w:eastAsiaTheme="minorHAnsi" w:hAnsi="Palatino Linotype" w:cs="Arial"/>
          <w:lang w:val="es-MX" w:eastAsia="en-US"/>
        </w:rPr>
        <w:t>realizó</w:t>
      </w:r>
      <w:r w:rsidRPr="00B8369C">
        <w:rPr>
          <w:rFonts w:ascii="Palatino Linotype" w:eastAsiaTheme="minorHAnsi" w:hAnsi="Palatino Linotype" w:cs="Arial"/>
          <w:lang w:val="es-MX" w:eastAsia="en-US"/>
        </w:rPr>
        <w:t xml:space="preserve"> alegatos, pruebas o manifestaciones, lo anterior de conformidad con la siguiente imagen</w:t>
      </w:r>
      <w:r w:rsidR="00E74701" w:rsidRPr="00B8369C">
        <w:rPr>
          <w:rFonts w:ascii="Palatino Linotype" w:eastAsiaTheme="minorHAnsi" w:hAnsi="Palatino Linotype" w:cs="Arial"/>
          <w:lang w:val="es-MX" w:eastAsia="en-US"/>
        </w:rPr>
        <w:t>:</w:t>
      </w:r>
    </w:p>
    <w:p w:rsidR="00416E3E" w:rsidRPr="00B8369C" w:rsidRDefault="005F5D81" w:rsidP="00A26BD8">
      <w:pPr>
        <w:spacing w:line="360" w:lineRule="auto"/>
        <w:jc w:val="both"/>
        <w:rPr>
          <w:rFonts w:ascii="Palatino Linotype" w:eastAsiaTheme="minorHAnsi" w:hAnsi="Palatino Linotype" w:cs="Arial"/>
          <w:noProof/>
          <w:lang w:val="es-MX" w:eastAsia="es-MX"/>
        </w:rPr>
      </w:pPr>
      <w:r w:rsidRPr="00B8369C">
        <w:rPr>
          <w:rFonts w:ascii="Palatino Linotype" w:eastAsiaTheme="minorHAnsi" w:hAnsi="Palatino Linotype" w:cs="Arial"/>
          <w:noProof/>
          <w:lang w:val="es-MX" w:eastAsia="es-MX"/>
        </w:rPr>
        <w:drawing>
          <wp:inline distT="0" distB="0" distL="0" distR="0">
            <wp:extent cx="5788660" cy="143129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190500" algn="tl" rotWithShape="0">
                        <a:srgbClr val="000000">
                          <a:alpha val="70000"/>
                        </a:srgbClr>
                      </a:outerShdw>
                    </a:effectLst>
                  </pic:spPr>
                </pic:pic>
              </a:graphicData>
            </a:graphic>
          </wp:inline>
        </w:drawing>
      </w:r>
    </w:p>
    <w:p w:rsidR="0029071C" w:rsidRPr="00B8369C"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SEXT</w:t>
      </w:r>
      <w:r w:rsidR="0029071C" w:rsidRPr="00B8369C">
        <w:rPr>
          <w:rFonts w:ascii="Palatino Linotype" w:eastAsiaTheme="minorHAnsi" w:hAnsi="Palatino Linotype" w:cs="Arial"/>
          <w:b/>
          <w:sz w:val="28"/>
          <w:lang w:val="es-MX" w:eastAsia="en-US"/>
        </w:rPr>
        <w:t>O. Del cierre de instrucción.</w:t>
      </w:r>
      <w:r w:rsidR="0029071C" w:rsidRPr="00B8369C">
        <w:rPr>
          <w:rFonts w:ascii="Palatino Linotype" w:eastAsiaTheme="minorHAnsi" w:hAnsi="Palatino Linotype" w:cs="Arial"/>
          <w:b/>
          <w:sz w:val="28"/>
          <w:lang w:val="es-MX" w:eastAsia="en-US"/>
        </w:rPr>
        <w:tab/>
      </w:r>
    </w:p>
    <w:p w:rsidR="0029071C" w:rsidRPr="00B8369C" w:rsidRDefault="0029071C" w:rsidP="0029071C">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 xml:space="preserve">Así, una vez transcurrido el término legal, </w:t>
      </w:r>
      <w:r w:rsidR="00DC1583" w:rsidRPr="00B8369C">
        <w:rPr>
          <w:rFonts w:ascii="Palatino Linotype" w:eastAsiaTheme="minorHAnsi" w:hAnsi="Palatino Linotype" w:cs="Arial"/>
          <w:lang w:val="es-MX" w:eastAsia="en-US"/>
        </w:rPr>
        <w:t>permitió decretarse</w:t>
      </w:r>
      <w:r w:rsidRPr="00B8369C">
        <w:rPr>
          <w:rFonts w:ascii="Palatino Linotype" w:eastAsiaTheme="minorHAnsi" w:hAnsi="Palatino Linotype" w:cs="Arial"/>
          <w:lang w:val="es-MX" w:eastAsia="en-US"/>
        </w:rPr>
        <w:t xml:space="preserve"> el cierre de instrucción en fecha </w:t>
      </w:r>
      <w:r w:rsidR="005F5D81" w:rsidRPr="00B8369C">
        <w:rPr>
          <w:rFonts w:ascii="Palatino Linotype" w:eastAsiaTheme="minorHAnsi" w:hAnsi="Palatino Linotype" w:cs="Arial"/>
          <w:lang w:val="es-MX" w:eastAsia="en-US"/>
        </w:rPr>
        <w:t>cinco de octubre</w:t>
      </w:r>
      <w:r w:rsidRPr="00B8369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5F5D81" w:rsidRPr="00B8369C" w:rsidRDefault="005F5D81" w:rsidP="0029071C">
      <w:pPr>
        <w:spacing w:line="360" w:lineRule="auto"/>
        <w:jc w:val="both"/>
        <w:rPr>
          <w:rFonts w:ascii="Palatino Linotype" w:eastAsiaTheme="minorHAnsi" w:hAnsi="Palatino Linotype" w:cs="Arial"/>
          <w:lang w:val="es-MX" w:eastAsia="en-US"/>
        </w:rPr>
      </w:pPr>
    </w:p>
    <w:p w:rsidR="005F5D81" w:rsidRPr="00B8369C" w:rsidRDefault="005F5D81" w:rsidP="005F5D81">
      <w:pPr>
        <w:spacing w:line="360" w:lineRule="auto"/>
        <w:jc w:val="both"/>
        <w:rPr>
          <w:rFonts w:ascii="Palatino Linotype" w:hAnsi="Palatino Linotype" w:cs="Arial"/>
          <w:b/>
        </w:rPr>
      </w:pPr>
      <w:r w:rsidRPr="00B8369C">
        <w:rPr>
          <w:rFonts w:ascii="Palatino Linotype" w:hAnsi="Palatino Linotype" w:cs="Arial"/>
          <w:b/>
          <w:sz w:val="28"/>
        </w:rPr>
        <w:t>SÉPTIMO</w:t>
      </w:r>
      <w:r w:rsidRPr="00B8369C">
        <w:rPr>
          <w:rFonts w:ascii="Palatino Linotype" w:hAnsi="Palatino Linotype" w:cs="Arial"/>
          <w:b/>
        </w:rPr>
        <w:t xml:space="preserve">. </w:t>
      </w:r>
      <w:r w:rsidRPr="00B8369C">
        <w:rPr>
          <w:rFonts w:ascii="Palatino Linotype" w:hAnsi="Palatino Linotype" w:cs="Arial"/>
          <w:b/>
          <w:sz w:val="28"/>
          <w:szCs w:val="28"/>
        </w:rPr>
        <w:t>De la ampliación de plazo para resolver.</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En fecha siete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Este organismo garante no pasa por alto justificar, </w:t>
      </w:r>
      <w:r w:rsidRPr="00B8369C">
        <w:rPr>
          <w:rFonts w:ascii="Palatino Linotype" w:hAnsi="Palatino Linotype"/>
          <w:bCs/>
        </w:rPr>
        <w:t xml:space="preserve">que el plazo para emitir resolución en el presente asunto </w:t>
      </w:r>
      <w:r w:rsidRPr="00B8369C">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B8369C">
        <w:rPr>
          <w:rFonts w:ascii="Palatino Linotype" w:hAnsi="Palatino Linotype"/>
        </w:rPr>
        <w:lastRenderedPageBreak/>
        <w:t>técnicas y humanas del personal encargado de la proyección de las resoluciones a dichos medios de impugnación.</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Por ello, es menester precisar que si bien se ha excedido el plazo para resolver el presente medio de impugnación, de conformidad con la ley de la materia, </w:t>
      </w:r>
      <w:r w:rsidRPr="00B8369C">
        <w:rPr>
          <w:rFonts w:ascii="Palatino Linotype" w:hAnsi="Palatino Linotype"/>
          <w:bCs/>
        </w:rPr>
        <w:t>el plazo para emitir resolución</w:t>
      </w:r>
      <w:r w:rsidRPr="00B8369C">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 </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5F5D81" w:rsidRPr="00B8369C" w:rsidRDefault="005F5D81" w:rsidP="005F5D81">
      <w:pPr>
        <w:rPr>
          <w:lang w:val="es-MX"/>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a)      Complejidad del asunto: La complejidad de la prueba, la pluralidad de sujetos procesales, el tiempo transcurrido, las características y contexto del recurso.</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lastRenderedPageBreak/>
        <w:t>b)     Actividad Procesal del interesado: Acciones u omisiones del interesado.</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c)  Conducta de la Autoridad: Las Acciones u omisiones realizadas en el procedimiento. Así como si la autoridad actuó con la debida diligencia.</w:t>
      </w: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d) La afectación generada en la situación jurídica de la persona involucrada en el proceso: Violación a sus derechos humanos.</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Argumento que encuentra sustento en la jurisprudencia P./J. 32/92 emitida por el Pleno de la Suprema Corte de Justicia de la Nación de rubro </w:t>
      </w:r>
      <w:r w:rsidRPr="00B8369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8369C">
        <w:rPr>
          <w:rFonts w:ascii="Palatino Linotype" w:hAnsi="Palatino Linotype"/>
        </w:rPr>
        <w:t>, visible en la Gaceta del Seminario Judicial de la Federación con el registro digital 205635.</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8369C">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rPr>
      </w:pPr>
      <w:r w:rsidRPr="00B8369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5F5D81" w:rsidRPr="00B8369C" w:rsidRDefault="005F5D81" w:rsidP="005F5D81">
      <w:pPr>
        <w:spacing w:line="360" w:lineRule="auto"/>
        <w:jc w:val="both"/>
        <w:rPr>
          <w:rFonts w:ascii="Palatino Linotype" w:hAnsi="Palatino Linotype"/>
        </w:rPr>
      </w:pPr>
    </w:p>
    <w:p w:rsidR="005F5D81" w:rsidRPr="00B8369C" w:rsidRDefault="005F5D81" w:rsidP="005F5D81">
      <w:pPr>
        <w:spacing w:line="360" w:lineRule="auto"/>
        <w:jc w:val="both"/>
        <w:rPr>
          <w:rFonts w:ascii="Palatino Linotype" w:hAnsi="Palatino Linotype"/>
          <w:sz w:val="22"/>
        </w:rPr>
      </w:pPr>
      <w:r w:rsidRPr="00B8369C">
        <w:rPr>
          <w:rFonts w:ascii="Palatino Linotype" w:hAnsi="Palatino Linotype"/>
          <w:b/>
          <w:i/>
          <w:sz w:val="22"/>
        </w:rPr>
        <w:t>“PLAZO RAZONABLE PARA RESOLVER. DIMENSIÓN Y EFECTOS DE ESTE CONCEPTO CUANDO SE ADUCE EXCESIVA CARGA DE TRABAJO.”</w:t>
      </w:r>
      <w:r w:rsidRPr="00B8369C">
        <w:rPr>
          <w:rFonts w:ascii="Palatino Linotype" w:hAnsi="Palatino Linotype"/>
          <w:sz w:val="22"/>
        </w:rPr>
        <w:t xml:space="preserve"> consultable en el Seminario Judicial de la Federación y su gaceta, con el registro digital 2002351.</w:t>
      </w:r>
    </w:p>
    <w:p w:rsidR="005F5D81" w:rsidRPr="00B8369C" w:rsidRDefault="005F5D81" w:rsidP="005F5D81">
      <w:pPr>
        <w:spacing w:line="360" w:lineRule="auto"/>
        <w:jc w:val="both"/>
        <w:rPr>
          <w:rFonts w:ascii="Palatino Linotype" w:hAnsi="Palatino Linotype"/>
          <w:b/>
          <w:i/>
        </w:rPr>
      </w:pPr>
    </w:p>
    <w:p w:rsidR="005F5D81" w:rsidRPr="00B8369C" w:rsidRDefault="005F5D81" w:rsidP="005F5D81">
      <w:pPr>
        <w:spacing w:line="360" w:lineRule="auto"/>
        <w:jc w:val="both"/>
        <w:rPr>
          <w:rFonts w:ascii="Palatino Linotype" w:hAnsi="Palatino Linotype"/>
          <w:sz w:val="22"/>
        </w:rPr>
      </w:pPr>
      <w:r w:rsidRPr="00B8369C">
        <w:rPr>
          <w:rFonts w:ascii="Palatino Linotype" w:hAnsi="Palatino Linotype"/>
          <w:b/>
          <w:i/>
          <w:sz w:val="22"/>
        </w:rPr>
        <w:t>“PLAZO RAZONABLE PARA RESOLVER. CONCEPTO Y ELEMENTOS QUE LO INTEGRAN A LA LUZ DEL DERECHO INTERNACIONAL DE LOS DERECHOS HUMANOS.”</w:t>
      </w:r>
      <w:r w:rsidRPr="00B8369C">
        <w:rPr>
          <w:rFonts w:ascii="Palatino Linotype" w:hAnsi="Palatino Linotype"/>
          <w:sz w:val="22"/>
        </w:rPr>
        <w:t>, visible en el Seminario Judicial de la Federación y su gaceta, con el registro digital 2002350.</w:t>
      </w:r>
    </w:p>
    <w:p w:rsidR="005F5D81" w:rsidRPr="00B8369C" w:rsidRDefault="005F5D81" w:rsidP="005F5D81">
      <w:pPr>
        <w:spacing w:line="360" w:lineRule="auto"/>
        <w:jc w:val="both"/>
        <w:rPr>
          <w:rFonts w:ascii="Palatino Linotype" w:hAnsi="Palatino Linotype"/>
        </w:rPr>
      </w:pPr>
    </w:p>
    <w:p w:rsidR="00B96A17" w:rsidRPr="00B8369C" w:rsidRDefault="005F5D81" w:rsidP="00B96A17">
      <w:pPr>
        <w:spacing w:line="360" w:lineRule="auto"/>
        <w:jc w:val="both"/>
        <w:rPr>
          <w:rFonts w:ascii="Palatino Linotype" w:hAnsi="Palatino Linotype"/>
        </w:rPr>
      </w:pPr>
      <w:r w:rsidRPr="00B8369C">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5F5D81" w:rsidRPr="00B8369C" w:rsidRDefault="005F5D81" w:rsidP="00B96A17">
      <w:pPr>
        <w:spacing w:line="360" w:lineRule="auto"/>
        <w:jc w:val="both"/>
        <w:rPr>
          <w:rFonts w:ascii="Palatino Linotype" w:hAnsi="Palatino Linotype"/>
        </w:rPr>
      </w:pPr>
    </w:p>
    <w:p w:rsidR="005F5D81" w:rsidRPr="00B8369C" w:rsidRDefault="005F5D81" w:rsidP="00B96A17">
      <w:pPr>
        <w:spacing w:line="360" w:lineRule="auto"/>
        <w:jc w:val="both"/>
        <w:rPr>
          <w:rFonts w:ascii="Palatino Linotype" w:hAnsi="Palatino Linotype"/>
        </w:rPr>
      </w:pPr>
    </w:p>
    <w:p w:rsidR="005F5D81" w:rsidRPr="00B8369C" w:rsidRDefault="005F5D81" w:rsidP="00B96A17">
      <w:pPr>
        <w:spacing w:line="360" w:lineRule="auto"/>
        <w:jc w:val="both"/>
        <w:rPr>
          <w:rFonts w:ascii="Palatino Linotype" w:hAnsi="Palatino Linotype"/>
        </w:rPr>
      </w:pPr>
    </w:p>
    <w:p w:rsidR="005F5D81" w:rsidRPr="00B8369C" w:rsidRDefault="005F5D81" w:rsidP="00B96A17">
      <w:pPr>
        <w:spacing w:line="360" w:lineRule="auto"/>
        <w:jc w:val="both"/>
        <w:rPr>
          <w:rFonts w:ascii="Palatino Linotype" w:hAnsi="Palatino Linotype"/>
        </w:rPr>
      </w:pPr>
    </w:p>
    <w:p w:rsidR="005F5D81" w:rsidRPr="00B8369C" w:rsidRDefault="005F5D81" w:rsidP="00B96A17">
      <w:pPr>
        <w:spacing w:line="360" w:lineRule="auto"/>
        <w:jc w:val="both"/>
        <w:rPr>
          <w:rFonts w:ascii="Palatino Linotype" w:hAnsi="Palatino Linotype"/>
        </w:rPr>
      </w:pPr>
    </w:p>
    <w:p w:rsidR="00E74701" w:rsidRPr="00B8369C" w:rsidRDefault="00E74701" w:rsidP="00D57F74">
      <w:pPr>
        <w:spacing w:line="360" w:lineRule="auto"/>
        <w:jc w:val="center"/>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lastRenderedPageBreak/>
        <w:t>C O N S I D E R A N</w:t>
      </w:r>
      <w:r w:rsidR="00D57F74" w:rsidRPr="00B8369C">
        <w:rPr>
          <w:rFonts w:ascii="Palatino Linotype" w:eastAsiaTheme="minorHAnsi" w:hAnsi="Palatino Linotype" w:cs="Arial"/>
          <w:b/>
          <w:sz w:val="28"/>
          <w:lang w:val="es-MX" w:eastAsia="en-US"/>
        </w:rPr>
        <w:t xml:space="preserve"> D O </w:t>
      </w:r>
    </w:p>
    <w:p w:rsidR="00D57F74" w:rsidRPr="00B8369C" w:rsidRDefault="00D57F74" w:rsidP="00D57F74">
      <w:pPr>
        <w:spacing w:line="360" w:lineRule="auto"/>
        <w:jc w:val="center"/>
        <w:rPr>
          <w:rFonts w:ascii="Palatino Linotype" w:eastAsiaTheme="minorHAnsi" w:hAnsi="Palatino Linotype" w:cs="Arial"/>
          <w:b/>
          <w:sz w:val="6"/>
          <w:lang w:val="es-MX" w:eastAsia="en-US"/>
        </w:rPr>
      </w:pPr>
    </w:p>
    <w:p w:rsidR="0029071C" w:rsidRPr="00B8369C" w:rsidRDefault="0029071C" w:rsidP="0029071C">
      <w:pPr>
        <w:spacing w:line="360" w:lineRule="auto"/>
        <w:jc w:val="both"/>
        <w:rPr>
          <w:rFonts w:ascii="Palatino Linotype" w:eastAsiaTheme="minorHAnsi" w:hAnsi="Palatino Linotype" w:cs="Arial"/>
          <w:sz w:val="28"/>
          <w:lang w:val="es-MX" w:eastAsia="en-US"/>
        </w:rPr>
      </w:pPr>
      <w:r w:rsidRPr="00B8369C">
        <w:rPr>
          <w:rFonts w:ascii="Palatino Linotype" w:eastAsiaTheme="minorHAnsi" w:hAnsi="Palatino Linotype" w:cs="Arial"/>
          <w:b/>
          <w:sz w:val="28"/>
          <w:lang w:val="es-MX" w:eastAsia="en-US"/>
        </w:rPr>
        <w:t>PRIMERO. De la competencia</w:t>
      </w:r>
      <w:r w:rsidRPr="00B8369C">
        <w:rPr>
          <w:rFonts w:ascii="Palatino Linotype" w:eastAsiaTheme="minorHAnsi" w:hAnsi="Palatino Linotype" w:cs="Arial"/>
          <w:sz w:val="28"/>
          <w:lang w:val="es-MX" w:eastAsia="en-US"/>
        </w:rPr>
        <w:t>.</w:t>
      </w:r>
    </w:p>
    <w:p w:rsidR="008A64CB" w:rsidRPr="00B8369C" w:rsidRDefault="0029071C" w:rsidP="00E74701">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8369C">
        <w:rPr>
          <w:rFonts w:ascii="Palatino Linotype" w:eastAsiaTheme="minorHAnsi" w:hAnsi="Palatino Linotype" w:cs="Arial"/>
          <w:lang w:val="es-MX" w:eastAsia="en-US"/>
        </w:rPr>
        <w:t xml:space="preserve"> Estado de México y Municipios.</w:t>
      </w:r>
    </w:p>
    <w:p w:rsidR="00A26BD8" w:rsidRPr="00B8369C"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B8369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t xml:space="preserve">SEGUNDO. De los alcances del Recurso de Revisión. </w:t>
      </w:r>
    </w:p>
    <w:p w:rsidR="001870C8"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F5D81" w:rsidRPr="00B8369C" w:rsidRDefault="005F5D81" w:rsidP="0029071C">
      <w:pPr>
        <w:autoSpaceDE w:val="0"/>
        <w:autoSpaceDN w:val="0"/>
        <w:adjustRightInd w:val="0"/>
        <w:spacing w:line="360" w:lineRule="auto"/>
        <w:jc w:val="both"/>
        <w:rPr>
          <w:rFonts w:ascii="Palatino Linotype" w:eastAsiaTheme="minorHAnsi" w:hAnsi="Palatino Linotype" w:cs="Arial"/>
          <w:lang w:val="es-MX" w:eastAsia="en-US"/>
        </w:rPr>
      </w:pPr>
    </w:p>
    <w:p w:rsidR="005F5D81" w:rsidRPr="00B8369C" w:rsidRDefault="005F5D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8369C" w:rsidRDefault="005F5D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8369C">
        <w:rPr>
          <w:rFonts w:ascii="Palatino Linotype" w:eastAsiaTheme="minorHAnsi" w:hAnsi="Palatino Linotype" w:cs="Arial"/>
          <w:b/>
          <w:sz w:val="28"/>
          <w:lang w:val="es-MX" w:eastAsia="en-US"/>
        </w:rPr>
        <w:lastRenderedPageBreak/>
        <w:t>TERCER</w:t>
      </w:r>
      <w:r w:rsidR="0029071C" w:rsidRPr="00B8369C">
        <w:rPr>
          <w:rFonts w:ascii="Palatino Linotype" w:eastAsiaTheme="minorHAnsi" w:hAnsi="Palatino Linotype" w:cs="Arial"/>
          <w:b/>
          <w:sz w:val="28"/>
          <w:lang w:val="es-MX" w:eastAsia="en-US"/>
        </w:rPr>
        <w:t xml:space="preserve">O. Del estudio de las causas de improcedencia. </w:t>
      </w:r>
    </w:p>
    <w:p w:rsidR="008A64CB"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8369C">
        <w:rPr>
          <w:rStyle w:val="Refdenotaalpie"/>
          <w:rFonts w:ascii="Palatino Linotype" w:eastAsiaTheme="minorHAnsi" w:hAnsi="Palatino Linotype" w:cs="Arial"/>
          <w:lang w:val="es-MX" w:eastAsia="en-US"/>
        </w:rPr>
        <w:footnoteReference w:id="1"/>
      </w:r>
      <w:r w:rsidRPr="00B8369C">
        <w:rPr>
          <w:rFonts w:ascii="Palatino Linotype" w:eastAsiaTheme="minorHAnsi" w:hAnsi="Palatino Linotype" w:cs="Arial"/>
          <w:lang w:val="es-MX" w:eastAsia="en-US"/>
        </w:rPr>
        <w:t>.</w:t>
      </w:r>
    </w:p>
    <w:p w:rsidR="00D57F74" w:rsidRPr="00B8369C"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B8369C" w:rsidRDefault="0029071C" w:rsidP="0029071C">
      <w:pPr>
        <w:rPr>
          <w:lang w:val="es-MX"/>
        </w:rPr>
      </w:pP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w:t>
      </w:r>
      <w:r w:rsidRPr="00B8369C">
        <w:rPr>
          <w:rFonts w:ascii="Palatino Linotype" w:hAnsi="Palatino Linotype" w:cs="Arial"/>
          <w:b/>
          <w:i/>
          <w:sz w:val="22"/>
          <w:szCs w:val="22"/>
        </w:rPr>
        <w:t>Artículo 191.</w:t>
      </w:r>
      <w:r w:rsidRPr="00B8369C">
        <w:rPr>
          <w:rFonts w:ascii="Palatino Linotype" w:hAnsi="Palatino Linotype" w:cs="Arial"/>
          <w:i/>
          <w:sz w:val="22"/>
          <w:szCs w:val="22"/>
        </w:rPr>
        <w:t xml:space="preserve"> El recurso será desechado por improcedente cuando: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 xml:space="preserve">III. No actualice alguno de los supuestos previstos en la presente Ley;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IV. No se haya desahogado la prevención en los términos establecidos en la presente Ley;</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 xml:space="preserve">V. Se impugne la veracidad de la información proporcionada;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 xml:space="preserve">VI. Se trate de una consulta, o trámite en específico; y  </w:t>
      </w:r>
    </w:p>
    <w:p w:rsidR="0029071C" w:rsidRPr="00B8369C" w:rsidRDefault="0029071C" w:rsidP="0029071C">
      <w:pPr>
        <w:autoSpaceDE w:val="0"/>
        <w:autoSpaceDN w:val="0"/>
        <w:adjustRightInd w:val="0"/>
        <w:ind w:left="708" w:right="850"/>
        <w:jc w:val="both"/>
        <w:rPr>
          <w:rFonts w:ascii="Palatino Linotype" w:hAnsi="Palatino Linotype" w:cs="Arial"/>
          <w:i/>
          <w:sz w:val="22"/>
          <w:szCs w:val="22"/>
        </w:rPr>
      </w:pPr>
      <w:r w:rsidRPr="00B8369C">
        <w:rPr>
          <w:rFonts w:ascii="Palatino Linotype" w:hAnsi="Palatino Linotype" w:cs="Arial"/>
          <w:i/>
          <w:sz w:val="22"/>
          <w:szCs w:val="22"/>
        </w:rPr>
        <w:t>VII. El recurrente amplíe su solicitud en el recurso de revisión, únicamente respecto de los nuevos contenidos.”</w:t>
      </w:r>
    </w:p>
    <w:p w:rsidR="0029071C" w:rsidRPr="00B8369C"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8369C" w:rsidRDefault="00EA46CC" w:rsidP="0029071C">
      <w:pPr>
        <w:autoSpaceDE w:val="0"/>
        <w:autoSpaceDN w:val="0"/>
        <w:adjustRightInd w:val="0"/>
        <w:spacing w:line="360" w:lineRule="auto"/>
        <w:jc w:val="both"/>
        <w:rPr>
          <w:rFonts w:ascii="Palatino Linotype" w:hAnsi="Palatino Linotype" w:cs="Arial"/>
        </w:rPr>
      </w:pPr>
    </w:p>
    <w:p w:rsidR="0029071C" w:rsidRPr="00B8369C" w:rsidRDefault="0029071C" w:rsidP="0029071C">
      <w:pPr>
        <w:autoSpaceDE w:val="0"/>
        <w:autoSpaceDN w:val="0"/>
        <w:adjustRightInd w:val="0"/>
        <w:spacing w:line="360" w:lineRule="auto"/>
        <w:jc w:val="both"/>
        <w:rPr>
          <w:rFonts w:ascii="Palatino Linotype" w:hAnsi="Palatino Linotype" w:cs="Arial"/>
        </w:rPr>
      </w:pPr>
      <w:r w:rsidRPr="00B8369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B8369C" w:rsidRDefault="00F712EE" w:rsidP="0029071C">
      <w:pPr>
        <w:autoSpaceDE w:val="0"/>
        <w:autoSpaceDN w:val="0"/>
        <w:adjustRightInd w:val="0"/>
        <w:spacing w:line="360" w:lineRule="auto"/>
        <w:jc w:val="both"/>
        <w:rPr>
          <w:rFonts w:ascii="Palatino Linotype" w:hAnsi="Palatino Linotype" w:cs="Arial"/>
        </w:rPr>
      </w:pPr>
    </w:p>
    <w:p w:rsidR="0029071C" w:rsidRPr="00B8369C" w:rsidRDefault="005F5D81" w:rsidP="0029071C">
      <w:pPr>
        <w:autoSpaceDE w:val="0"/>
        <w:autoSpaceDN w:val="0"/>
        <w:adjustRightInd w:val="0"/>
        <w:spacing w:line="360" w:lineRule="auto"/>
        <w:jc w:val="both"/>
        <w:rPr>
          <w:rFonts w:ascii="Palatino Linotype" w:hAnsi="Palatino Linotype" w:cs="Arial"/>
          <w:sz w:val="28"/>
        </w:rPr>
      </w:pPr>
      <w:r w:rsidRPr="00B8369C">
        <w:rPr>
          <w:rFonts w:ascii="Palatino Linotype" w:hAnsi="Palatino Linotype" w:cs="Arial"/>
          <w:b/>
          <w:sz w:val="28"/>
        </w:rPr>
        <w:t>CUAR</w:t>
      </w:r>
      <w:r w:rsidR="0029071C" w:rsidRPr="00B8369C">
        <w:rPr>
          <w:rFonts w:ascii="Palatino Linotype" w:hAnsi="Palatino Linotype" w:cs="Arial"/>
          <w:b/>
          <w:sz w:val="28"/>
        </w:rPr>
        <w:t>TO. Del estudio y resolución del asunto.</w:t>
      </w:r>
      <w:r w:rsidR="0029071C" w:rsidRPr="00B8369C">
        <w:rPr>
          <w:rFonts w:ascii="Palatino Linotype" w:hAnsi="Palatino Linotype" w:cs="Arial"/>
          <w:sz w:val="28"/>
        </w:rPr>
        <w:t xml:space="preserve"> </w:t>
      </w:r>
    </w:p>
    <w:p w:rsidR="0029071C"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8369C">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B836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8369C" w:rsidRDefault="0029071C" w:rsidP="0029071C">
      <w:pPr>
        <w:spacing w:line="360" w:lineRule="auto"/>
        <w:ind w:right="141"/>
        <w:jc w:val="both"/>
        <w:rPr>
          <w:rFonts w:ascii="Palatino Linotype" w:eastAsiaTheme="minorHAnsi" w:hAnsi="Palatino Linotype" w:cstheme="minorBidi"/>
          <w:lang w:val="es-MX" w:eastAsia="es-MX"/>
        </w:rPr>
      </w:pPr>
      <w:r w:rsidRPr="00B8369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8369C">
        <w:rPr>
          <w:rFonts w:ascii="Palatino Linotype" w:eastAsiaTheme="minorHAnsi" w:hAnsi="Palatino Linotype" w:cstheme="minorBidi"/>
          <w:b/>
          <w:lang w:val="es-MX" w:eastAsia="es-MX"/>
        </w:rPr>
        <w:t xml:space="preserve"> </w:t>
      </w:r>
      <w:r w:rsidRPr="00B8369C">
        <w:rPr>
          <w:rFonts w:ascii="Palatino Linotype" w:eastAsiaTheme="minorHAnsi" w:hAnsi="Palatino Linotype" w:cstheme="minorBidi"/>
          <w:lang w:val="es-MX" w:eastAsia="es-MX"/>
        </w:rPr>
        <w:t>parte</w:t>
      </w:r>
      <w:r w:rsidR="001D2DE0" w:rsidRPr="00B8369C">
        <w:rPr>
          <w:rFonts w:ascii="Palatino Linotype" w:eastAsiaTheme="minorHAnsi" w:hAnsi="Palatino Linotype" w:cstheme="minorBidi"/>
          <w:b/>
          <w:lang w:val="es-MX" w:eastAsia="es-MX"/>
        </w:rPr>
        <w:t xml:space="preserve"> </w:t>
      </w:r>
      <w:r w:rsidRPr="00B8369C">
        <w:rPr>
          <w:rFonts w:ascii="Palatino Linotype" w:eastAsiaTheme="minorHAnsi" w:hAnsi="Palatino Linotype" w:cstheme="minorBidi"/>
          <w:b/>
          <w:lang w:val="es-MX" w:eastAsia="es-MX"/>
        </w:rPr>
        <w:t>Recurrente</w:t>
      </w:r>
      <w:r w:rsidRPr="00B8369C">
        <w:rPr>
          <w:rFonts w:ascii="Palatino Linotype" w:eastAsiaTheme="minorHAnsi" w:hAnsi="Palatino Linotype" w:cstheme="minorBidi"/>
          <w:lang w:val="es-MX" w:eastAsia="es-MX"/>
        </w:rPr>
        <w:t>, para ello analizaremos lo solicitado y la información proporcionada.</w:t>
      </w:r>
    </w:p>
    <w:p w:rsidR="00F712EE" w:rsidRPr="00B8369C" w:rsidRDefault="00F712EE" w:rsidP="0029071C">
      <w:pPr>
        <w:spacing w:line="360" w:lineRule="auto"/>
        <w:ind w:right="141"/>
        <w:jc w:val="both"/>
        <w:rPr>
          <w:rFonts w:ascii="Palatino Linotype" w:eastAsiaTheme="minorHAnsi" w:hAnsi="Palatino Linotype" w:cstheme="minorBidi"/>
          <w:lang w:val="es-MX" w:eastAsia="es-MX"/>
        </w:rPr>
      </w:pPr>
    </w:p>
    <w:p w:rsidR="0029071C" w:rsidRPr="00B8369C" w:rsidRDefault="0029071C" w:rsidP="00E74701">
      <w:pPr>
        <w:spacing w:line="360" w:lineRule="auto"/>
        <w:ind w:right="141"/>
        <w:jc w:val="both"/>
        <w:rPr>
          <w:rFonts w:ascii="Palatino Linotype" w:eastAsiaTheme="minorHAnsi" w:hAnsi="Palatino Linotype" w:cstheme="minorBidi"/>
          <w:b/>
          <w:szCs w:val="22"/>
          <w:lang w:val="es-MX" w:eastAsia="es-MX"/>
        </w:rPr>
      </w:pPr>
      <w:r w:rsidRPr="00B8369C">
        <w:rPr>
          <w:rFonts w:ascii="Palatino Linotype" w:eastAsiaTheme="minorHAnsi" w:hAnsi="Palatino Linotype" w:cstheme="minorBidi"/>
          <w:b/>
          <w:szCs w:val="22"/>
          <w:lang w:val="es-MX" w:eastAsia="es-MX"/>
        </w:rPr>
        <w:t>REQUERIMIENTOS SOLICITADOS:</w:t>
      </w:r>
      <w:r w:rsidR="00A26BD8" w:rsidRPr="00B8369C">
        <w:rPr>
          <w:rFonts w:ascii="Palatino Linotype" w:eastAsiaTheme="minorHAnsi" w:hAnsi="Palatino Linotype" w:cstheme="minorBidi"/>
          <w:b/>
          <w:szCs w:val="22"/>
          <w:lang w:val="es-MX" w:eastAsia="es-MX"/>
        </w:rPr>
        <w:t xml:space="preserve"> </w:t>
      </w:r>
    </w:p>
    <w:p w:rsidR="00E74701" w:rsidRPr="00B8369C" w:rsidRDefault="00E74701" w:rsidP="00E74701">
      <w:pPr>
        <w:pStyle w:val="Sinespaciado"/>
        <w:rPr>
          <w:rFonts w:eastAsiaTheme="minorHAnsi"/>
          <w:lang w:eastAsia="es-MX"/>
        </w:rPr>
      </w:pPr>
    </w:p>
    <w:p w:rsidR="0024323F" w:rsidRPr="00B8369C" w:rsidRDefault="00457E49" w:rsidP="00B65C00">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B8369C">
        <w:rPr>
          <w:rFonts w:ascii="Palatino Linotype" w:eastAsiaTheme="minorHAnsi" w:hAnsi="Palatino Linotype"/>
          <w:lang w:eastAsia="es-MX"/>
        </w:rPr>
        <w:t xml:space="preserve">De la Dirección de Protección Civil y/o bomberos </w:t>
      </w:r>
      <w:r w:rsidRPr="00B8369C">
        <w:rPr>
          <w:rFonts w:ascii="Palatino Linotype" w:eastAsiaTheme="minorHAnsi" w:hAnsi="Palatino Linotype"/>
          <w:i/>
          <w:lang w:eastAsia="es-MX"/>
        </w:rPr>
        <w:t>(cualquiera que sea su denominación pero que realice dichas funciones)</w:t>
      </w:r>
      <w:r w:rsidRPr="00B8369C">
        <w:rPr>
          <w:rFonts w:ascii="Palatino Linotype" w:eastAsiaTheme="minorHAnsi" w:hAnsi="Palatino Linotype"/>
          <w:lang w:eastAsia="es-MX"/>
        </w:rPr>
        <w:t>, requiere l</w:t>
      </w:r>
      <w:r w:rsidR="005F5D81" w:rsidRPr="00B8369C">
        <w:rPr>
          <w:rFonts w:ascii="Palatino Linotype" w:eastAsiaTheme="minorHAnsi" w:hAnsi="Palatino Linotype"/>
          <w:lang w:eastAsia="es-MX"/>
        </w:rPr>
        <w:t>a versión pública de todos y cada uno de los</w:t>
      </w:r>
      <w:r w:rsidRPr="00B8369C">
        <w:rPr>
          <w:rFonts w:ascii="Palatino Linotype" w:eastAsiaTheme="minorHAnsi" w:hAnsi="Palatino Linotype"/>
          <w:lang w:eastAsia="es-MX"/>
        </w:rPr>
        <w:t xml:space="preserve"> oficios entregados y</w:t>
      </w:r>
      <w:r w:rsidR="005F5D81" w:rsidRPr="00B8369C">
        <w:rPr>
          <w:rFonts w:ascii="Palatino Linotype" w:eastAsiaTheme="minorHAnsi" w:hAnsi="Palatino Linotype"/>
          <w:lang w:eastAsia="es-MX"/>
        </w:rPr>
        <w:t xml:space="preserve"> recibidos; del periodo comprendido del primero de enero de 2022 al 29 de agosto de 2022</w:t>
      </w:r>
      <w:r w:rsidRPr="00B8369C">
        <w:rPr>
          <w:rFonts w:ascii="Palatino Linotype" w:eastAsiaTheme="minorHAnsi" w:hAnsi="Palatino Linotype"/>
          <w:lang w:eastAsia="es-MX"/>
        </w:rPr>
        <w:t>.</w:t>
      </w:r>
    </w:p>
    <w:p w:rsidR="00457E49" w:rsidRPr="00B8369C" w:rsidRDefault="00457E49" w:rsidP="00457E49">
      <w:pPr>
        <w:pStyle w:val="Prrafodelista"/>
        <w:spacing w:line="360" w:lineRule="auto"/>
        <w:ind w:left="720" w:right="141"/>
        <w:jc w:val="both"/>
        <w:rPr>
          <w:rFonts w:ascii="Palatino Linotype" w:eastAsiaTheme="minorHAnsi" w:hAnsi="Palatino Linotype" w:cstheme="minorBidi"/>
          <w:lang w:val="es-MX" w:eastAsia="es-MX"/>
        </w:rPr>
      </w:pPr>
    </w:p>
    <w:p w:rsidR="001870C8" w:rsidRPr="00B8369C" w:rsidRDefault="0029071C" w:rsidP="00457E49">
      <w:pPr>
        <w:spacing w:line="360" w:lineRule="auto"/>
        <w:ind w:right="49"/>
        <w:jc w:val="both"/>
        <w:rPr>
          <w:rFonts w:ascii="Palatino Linotype" w:hAnsi="Palatino Linotype" w:cs="Arial"/>
        </w:rPr>
      </w:pPr>
      <w:r w:rsidRPr="00B8369C">
        <w:rPr>
          <w:rFonts w:ascii="Palatino Linotype" w:eastAsiaTheme="minorHAnsi" w:hAnsi="Palatino Linotype" w:cstheme="minorBidi"/>
          <w:lang w:val="es-MX" w:eastAsia="es-MX"/>
        </w:rPr>
        <w:t xml:space="preserve">Atento a la solicitud de información </w:t>
      </w:r>
      <w:r w:rsidRPr="00B8369C">
        <w:rPr>
          <w:rFonts w:ascii="Palatino Linotype" w:eastAsiaTheme="minorHAnsi" w:hAnsi="Palatino Linotype" w:cstheme="minorBidi"/>
          <w:b/>
          <w:lang w:val="es-MX" w:eastAsia="es-MX"/>
        </w:rPr>
        <w:t>El Sujeto Obligado</w:t>
      </w:r>
      <w:r w:rsidRPr="00B8369C">
        <w:rPr>
          <w:rFonts w:ascii="Palatino Linotype" w:eastAsiaTheme="minorHAnsi" w:hAnsi="Palatino Linotype" w:cstheme="minorBidi"/>
          <w:lang w:val="es-MX" w:eastAsia="es-MX"/>
        </w:rPr>
        <w:t xml:space="preserve">, emitió su respuesta en donde </w:t>
      </w:r>
      <w:r w:rsidR="001D5495" w:rsidRPr="00B8369C">
        <w:rPr>
          <w:rFonts w:ascii="Palatino Linotype" w:hAnsi="Palatino Linotype" w:cs="Arial"/>
        </w:rPr>
        <w:t xml:space="preserve">se </w:t>
      </w:r>
      <w:r w:rsidR="00D57F74" w:rsidRPr="00B8369C">
        <w:rPr>
          <w:rFonts w:ascii="Palatino Linotype" w:hAnsi="Palatino Linotype" w:cs="Arial"/>
        </w:rPr>
        <w:t>advierte</w:t>
      </w:r>
      <w:r w:rsidR="001D5495" w:rsidRPr="00B8369C">
        <w:rPr>
          <w:rFonts w:ascii="Palatino Linotype" w:hAnsi="Palatino Linotype" w:cs="Arial"/>
        </w:rPr>
        <w:t xml:space="preserve"> </w:t>
      </w:r>
      <w:r w:rsidR="001D2DE0" w:rsidRPr="00B8369C">
        <w:rPr>
          <w:rFonts w:ascii="Palatino Linotype" w:hAnsi="Palatino Linotype" w:cs="Arial"/>
        </w:rPr>
        <w:t>lo siguiente</w:t>
      </w:r>
      <w:r w:rsidR="001D5495" w:rsidRPr="00B8369C">
        <w:rPr>
          <w:rFonts w:ascii="Palatino Linotype" w:hAnsi="Palatino Linotype" w:cs="Arial"/>
        </w:rPr>
        <w:t>:</w:t>
      </w:r>
    </w:p>
    <w:p w:rsidR="00457E49" w:rsidRPr="00B8369C" w:rsidRDefault="00457E49" w:rsidP="00457E49">
      <w:pPr>
        <w:spacing w:line="360" w:lineRule="auto"/>
        <w:ind w:right="49"/>
        <w:jc w:val="both"/>
        <w:rPr>
          <w:rFonts w:ascii="Palatino Linotype" w:hAnsi="Palatino Linotype" w:cs="Arial"/>
        </w:rPr>
      </w:pPr>
    </w:p>
    <w:p w:rsidR="00457E49" w:rsidRPr="00B8369C" w:rsidRDefault="00457E49" w:rsidP="00457E49">
      <w:pPr>
        <w:spacing w:line="360" w:lineRule="auto"/>
        <w:ind w:right="49"/>
        <w:jc w:val="both"/>
        <w:rPr>
          <w:rFonts w:ascii="Palatino Linotype" w:hAnsi="Palatino Linotype" w:cs="Arial"/>
        </w:rPr>
      </w:pPr>
      <w:r w:rsidRPr="00B8369C">
        <w:rPr>
          <w:rFonts w:ascii="Palatino Linotype" w:hAnsi="Palatino Linotype" w:cs="Arial"/>
        </w:rPr>
        <w:t xml:space="preserve">Mediante el oficio número PCYB/444/2022, de fecha 05 de septiembre de 2022, el Servidor Público Habilitado de la Coordinación </w:t>
      </w:r>
      <w:r w:rsidR="00DD2425" w:rsidRPr="00B8369C">
        <w:rPr>
          <w:rFonts w:ascii="Palatino Linotype" w:hAnsi="Palatino Linotype" w:cs="Arial"/>
        </w:rPr>
        <w:t>de Protección Civil y Bomberos del H. Ayuntamiento de Cuautitlán, México; indicó a la Titular de la Unidad de Transparencia que remitía un CD con dos archivos PDF sellado, la información solicitada, la cual, consta de un listado con los siguientes datos:</w:t>
      </w:r>
    </w:p>
    <w:p w:rsidR="00DD2425" w:rsidRPr="00B8369C" w:rsidRDefault="00DD2425" w:rsidP="00DD2425">
      <w:pPr>
        <w:pStyle w:val="Sinespaciado"/>
      </w:pPr>
    </w:p>
    <w:p w:rsidR="00DD2425" w:rsidRPr="00B8369C" w:rsidRDefault="00DD2425" w:rsidP="00DD2425">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t>Fecha de entrada.</w:t>
      </w:r>
    </w:p>
    <w:p w:rsidR="00DD2425" w:rsidRPr="00B8369C" w:rsidRDefault="00DD2425" w:rsidP="00DD2425">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t>Fecha recibido.</w:t>
      </w:r>
    </w:p>
    <w:p w:rsidR="00DD2425" w:rsidRPr="00B8369C" w:rsidRDefault="00DD2425" w:rsidP="00DD2425">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lastRenderedPageBreak/>
        <w:t>Hora.</w:t>
      </w:r>
    </w:p>
    <w:p w:rsidR="00DD2425" w:rsidRPr="00B8369C" w:rsidRDefault="00DD2425" w:rsidP="00DD2425">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t>Número de oficio.</w:t>
      </w:r>
    </w:p>
    <w:p w:rsidR="00DD2425" w:rsidRPr="00B8369C" w:rsidRDefault="00DD2425" w:rsidP="00DD2425">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t>Dependencia.</w:t>
      </w:r>
    </w:p>
    <w:p w:rsidR="00457E49" w:rsidRPr="00B8369C" w:rsidRDefault="00DD2425" w:rsidP="00457E49">
      <w:pPr>
        <w:pStyle w:val="Prrafodelista"/>
        <w:numPr>
          <w:ilvl w:val="0"/>
          <w:numId w:val="49"/>
        </w:numPr>
        <w:spacing w:line="360" w:lineRule="auto"/>
        <w:ind w:right="49"/>
        <w:jc w:val="both"/>
        <w:rPr>
          <w:rFonts w:ascii="Palatino Linotype" w:hAnsi="Palatino Linotype" w:cs="Arial"/>
        </w:rPr>
      </w:pPr>
      <w:r w:rsidRPr="00B8369C">
        <w:rPr>
          <w:rFonts w:ascii="Palatino Linotype" w:hAnsi="Palatino Linotype" w:cs="Arial"/>
        </w:rPr>
        <w:t>Responsable.</w:t>
      </w:r>
    </w:p>
    <w:p w:rsidR="00457E49" w:rsidRPr="00B8369C" w:rsidRDefault="00457E49" w:rsidP="00DD2425">
      <w:pPr>
        <w:pStyle w:val="Sinespaciado"/>
      </w:pPr>
    </w:p>
    <w:p w:rsidR="00125599" w:rsidRPr="00B8369C" w:rsidRDefault="00125599" w:rsidP="00125599">
      <w:pPr>
        <w:tabs>
          <w:tab w:val="left" w:pos="709"/>
        </w:tabs>
        <w:spacing w:line="360" w:lineRule="auto"/>
        <w:jc w:val="both"/>
        <w:rPr>
          <w:rFonts w:ascii="Palatino Linotype" w:eastAsiaTheme="minorHAnsi" w:hAnsi="Palatino Linotype" w:cs="Arial"/>
          <w:szCs w:val="22"/>
          <w:lang w:val="es-MX" w:eastAsia="en-US"/>
        </w:rPr>
      </w:pPr>
      <w:r w:rsidRPr="00B8369C">
        <w:rPr>
          <w:rFonts w:ascii="Palatino Linotype" w:eastAsiaTheme="minorHAnsi" w:hAnsi="Palatino Linotype" w:cs="Arial"/>
          <w:szCs w:val="22"/>
          <w:lang w:val="es-MX" w:eastAsia="en-US"/>
        </w:rPr>
        <w:t xml:space="preserve">Cabe destacar que, la respuesta emitida por parte del </w:t>
      </w:r>
      <w:r w:rsidRPr="00B8369C">
        <w:rPr>
          <w:rFonts w:ascii="Palatino Linotype" w:eastAsiaTheme="minorHAnsi" w:hAnsi="Palatino Linotype" w:cs="Arial"/>
          <w:b/>
          <w:szCs w:val="22"/>
          <w:lang w:val="es-MX" w:eastAsia="en-US"/>
        </w:rPr>
        <w:t>Sujeto Obligado</w:t>
      </w:r>
      <w:r w:rsidRPr="00B8369C">
        <w:rPr>
          <w:rFonts w:ascii="Palatino Linotype" w:eastAsiaTheme="minorHAnsi" w:hAnsi="Palatino Linotype" w:cs="Arial"/>
          <w:szCs w:val="22"/>
          <w:lang w:val="es-MX" w:eastAsia="en-US"/>
        </w:rPr>
        <w:t>, remitió el listado de diversos oficios;</w:t>
      </w:r>
      <w:r w:rsidRPr="00B8369C">
        <w:rPr>
          <w:rFonts w:ascii="Palatino Linotype" w:eastAsiaTheme="minorHAnsi" w:hAnsi="Palatino Linotype" w:cstheme="minorBidi"/>
          <w:sz w:val="22"/>
          <w:szCs w:val="22"/>
          <w:lang w:val="es-MX" w:eastAsia="en-US"/>
        </w:rPr>
        <w:t xml:space="preserve"> </w:t>
      </w:r>
      <w:r w:rsidRPr="00B8369C">
        <w:rPr>
          <w:rFonts w:ascii="Palatino Linotype" w:eastAsiaTheme="minorHAnsi" w:hAnsi="Palatino Linotype" w:cs="Arial"/>
          <w:szCs w:val="22"/>
          <w:lang w:val="es-MX" w:eastAsia="en-US"/>
        </w:rPr>
        <w:t>mismos q</w:t>
      </w:r>
      <w:bookmarkStart w:id="0" w:name="_GoBack"/>
      <w:bookmarkEnd w:id="0"/>
      <w:r w:rsidRPr="00B8369C">
        <w:rPr>
          <w:rFonts w:ascii="Palatino Linotype" w:eastAsiaTheme="minorHAnsi" w:hAnsi="Palatino Linotype" w:cs="Arial"/>
          <w:szCs w:val="22"/>
          <w:lang w:val="es-MX" w:eastAsia="en-US"/>
        </w:rPr>
        <w:t xml:space="preserve">ue al revisar el contenido, se precisa que existe relación entre la información solicitada y la información remitida; sin embargo, se advierten datos personales e información que se considera susceptible de testar </w:t>
      </w:r>
      <w:r w:rsidRPr="00B8369C">
        <w:rPr>
          <w:rFonts w:ascii="Palatino Linotype" w:eastAsiaTheme="minorHAnsi" w:hAnsi="Palatino Linotype" w:cs="Arial"/>
          <w:b/>
          <w:i/>
          <w:szCs w:val="22"/>
          <w:lang w:val="es-MX" w:eastAsia="en-US"/>
        </w:rPr>
        <w:t>(nombres y números telefónicos de particulares)</w:t>
      </w:r>
      <w:r w:rsidRPr="00B8369C">
        <w:rPr>
          <w:rFonts w:ascii="Palatino Linotype" w:eastAsiaTheme="minorHAnsi" w:hAnsi="Palatino Linotype" w:cs="Arial"/>
          <w:szCs w:val="22"/>
          <w:lang w:val="es-MX" w:eastAsia="en-US"/>
        </w:rPr>
        <w:t>.</w:t>
      </w:r>
    </w:p>
    <w:p w:rsidR="00125599" w:rsidRPr="00B8369C" w:rsidRDefault="00125599" w:rsidP="00125599">
      <w:pPr>
        <w:tabs>
          <w:tab w:val="left" w:pos="709"/>
        </w:tabs>
        <w:spacing w:line="360" w:lineRule="auto"/>
        <w:jc w:val="both"/>
        <w:rPr>
          <w:rFonts w:ascii="Palatino Linotype" w:eastAsiaTheme="minorHAnsi" w:hAnsi="Palatino Linotype" w:cs="Arial"/>
          <w:szCs w:val="22"/>
          <w:lang w:val="es-MX" w:eastAsia="en-US"/>
        </w:rPr>
      </w:pPr>
    </w:p>
    <w:p w:rsidR="00125599" w:rsidRPr="00B8369C" w:rsidRDefault="00125599" w:rsidP="00125599">
      <w:pPr>
        <w:tabs>
          <w:tab w:val="left" w:pos="709"/>
        </w:tabs>
        <w:spacing w:line="360" w:lineRule="auto"/>
        <w:jc w:val="both"/>
        <w:rPr>
          <w:rFonts w:ascii="Palatino Linotype" w:eastAsiaTheme="minorHAnsi" w:hAnsi="Palatino Linotype" w:cs="Arial"/>
          <w:szCs w:val="22"/>
          <w:lang w:val="es-MX" w:eastAsia="en-US"/>
        </w:rPr>
      </w:pPr>
      <w:r w:rsidRPr="00B8369C">
        <w:rPr>
          <w:rFonts w:ascii="Palatino Linotype" w:eastAsiaTheme="minorHAnsi" w:hAnsi="Palatino Linotype" w:cs="Arial"/>
          <w:szCs w:val="22"/>
          <w:lang w:val="es-MX" w:eastAsia="en-US"/>
        </w:rPr>
        <w:t xml:space="preserve">Por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w:t>
      </w:r>
      <w:r w:rsidRPr="00B8369C">
        <w:rPr>
          <w:rFonts w:ascii="Palatino Linotype" w:eastAsiaTheme="minorHAnsi" w:hAnsi="Palatino Linotype" w:cs="Arial"/>
          <w:b/>
          <w:szCs w:val="22"/>
          <w:lang w:val="es-MX" w:eastAsia="en-US"/>
        </w:rPr>
        <w:t>Sujeto Obligado</w:t>
      </w:r>
      <w:r w:rsidRPr="00B8369C">
        <w:rPr>
          <w:rFonts w:ascii="Palatino Linotype" w:eastAsiaTheme="minorHAnsi" w:hAnsi="Palatino Linotype" w:cs="Arial"/>
          <w:szCs w:val="22"/>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w:t>
      </w:r>
      <w:r w:rsidRPr="00B8369C">
        <w:rPr>
          <w:rFonts w:ascii="Palatino Linotype" w:eastAsiaTheme="minorHAnsi" w:hAnsi="Palatino Linotype" w:cs="Arial"/>
          <w:szCs w:val="22"/>
          <w:lang w:val="es-MX" w:eastAsia="en-US"/>
        </w:rPr>
        <w:lastRenderedPageBreak/>
        <w:t>de acreditarse las omisiones, deberá hacerlo del conocimiento del Órgano de Control Interno de la instancia competente para que éste inicie, en su caso, el procedimiento de responsabilidad respectivo, cuyo resultado deberá de ser informado al Instituto.</w:t>
      </w:r>
    </w:p>
    <w:p w:rsidR="00125599" w:rsidRPr="00B8369C" w:rsidRDefault="00125599" w:rsidP="00457E49">
      <w:pPr>
        <w:spacing w:line="360" w:lineRule="auto"/>
        <w:ind w:right="141"/>
        <w:jc w:val="both"/>
        <w:rPr>
          <w:rFonts w:ascii="Palatino Linotype" w:eastAsiaTheme="minorHAnsi" w:hAnsi="Palatino Linotype" w:cs="Arial"/>
          <w:bCs/>
          <w:lang w:val="es-MX" w:eastAsia="en-US"/>
        </w:rPr>
      </w:pPr>
    </w:p>
    <w:p w:rsidR="007C3E46" w:rsidRPr="00B8369C" w:rsidRDefault="00E11B18" w:rsidP="00457E49">
      <w:pPr>
        <w:spacing w:line="360" w:lineRule="auto"/>
        <w:ind w:right="141"/>
        <w:jc w:val="both"/>
        <w:rPr>
          <w:rFonts w:ascii="Palatino Linotype" w:eastAsiaTheme="minorHAnsi" w:hAnsi="Palatino Linotype" w:cs="Arial"/>
          <w:bCs/>
          <w:sz w:val="28"/>
          <w:lang w:val="es-MX" w:eastAsia="en-US"/>
        </w:rPr>
      </w:pPr>
      <w:r w:rsidRPr="00B8369C">
        <w:rPr>
          <w:rFonts w:ascii="Palatino Linotype" w:eastAsiaTheme="minorHAnsi" w:hAnsi="Palatino Linotype" w:cs="Arial"/>
          <w:bCs/>
          <w:lang w:val="es-MX" w:eastAsia="en-US"/>
        </w:rPr>
        <w:t xml:space="preserve">Es así que derivado de la respuesta emitida por </w:t>
      </w:r>
      <w:r w:rsidRPr="00B8369C">
        <w:rPr>
          <w:rFonts w:ascii="Palatino Linotype" w:eastAsiaTheme="minorHAnsi" w:hAnsi="Palatino Linotype" w:cs="Arial"/>
          <w:b/>
          <w:bCs/>
          <w:lang w:val="es-MX" w:eastAsia="en-US"/>
        </w:rPr>
        <w:t>El Sujeto Obligado</w:t>
      </w:r>
      <w:r w:rsidRPr="00B8369C">
        <w:rPr>
          <w:rFonts w:ascii="Palatino Linotype" w:eastAsiaTheme="minorHAnsi" w:hAnsi="Palatino Linotype" w:cs="Arial"/>
          <w:bCs/>
          <w:lang w:val="es-MX" w:eastAsia="en-US"/>
        </w:rPr>
        <w:t xml:space="preserve">, </w:t>
      </w:r>
      <w:r w:rsidRPr="00B8369C">
        <w:rPr>
          <w:rFonts w:ascii="Palatino Linotype" w:eastAsiaTheme="minorHAnsi" w:hAnsi="Palatino Linotype" w:cs="Arial"/>
          <w:b/>
          <w:bCs/>
          <w:lang w:val="es-MX" w:eastAsia="en-US"/>
        </w:rPr>
        <w:t>El Recurrente</w:t>
      </w:r>
      <w:r w:rsidRPr="00B8369C">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457E49" w:rsidRPr="00B8369C">
        <w:rPr>
          <w:rFonts w:ascii="Palatino Linotype" w:eastAsiaTheme="minorHAnsi" w:hAnsi="Palatino Linotype" w:cs="Arial"/>
          <w:bCs/>
          <w:i/>
          <w:sz w:val="22"/>
          <w:lang w:val="es-MX" w:eastAsia="en-US"/>
        </w:rPr>
        <w:t xml:space="preserve"> </w:t>
      </w:r>
      <w:r w:rsidR="00457E49" w:rsidRPr="00B8369C">
        <w:rPr>
          <w:rFonts w:ascii="Palatino Linotype" w:eastAsiaTheme="minorHAnsi" w:hAnsi="Palatino Linotype" w:cs="Arial"/>
          <w:bCs/>
          <w:i/>
          <w:lang w:val="es-MX" w:eastAsia="en-US"/>
        </w:rPr>
        <w:t>“</w:t>
      </w:r>
      <w:r w:rsidR="00DD2425" w:rsidRPr="00B8369C">
        <w:rPr>
          <w:rFonts w:ascii="Palatino Linotype" w:eastAsiaTheme="minorHAnsi" w:hAnsi="Palatino Linotype" w:cs="Arial"/>
          <w:bCs/>
          <w:i/>
          <w:lang w:val="es-MX" w:eastAsia="en-US"/>
        </w:rPr>
        <w:t>…La autoridad se niega a brindarme la información solicitada ya que solo se limita a enviarme un oficio de la dirección de obras públicas (oficio OP/0425/2022 el cual se relaciona con la solicitud 00333/cuautit/2022) lo cual demuestra la falta de orden, aseo y profesionalismo que impera en la unidad de transparencia; así como UN SIMPLE LISTADO en el cual se lee: fecha de ntrada, fecha recibidido, hora, dependencia, responsable. cómo se observa de los anexos entregados, existe la rotunda negativa de proporcionar la documentac ión solicitada ya que mi petición fue clara: TODOS Y CADA UNO DE LOS OFICIOS RECIBIDOS Y ENTREGADOS EN LA DIRECCIÓN DE PROTECCIÓN CIVIL durante el tiempo que se precisa; la obligación del sujeto obliigado para respetar mi derecho es transparentar toda la "correspondencia" recibida y entregada por la dirección de Protección civil, ello atendiendo a nuestro interes de conocer el contenido público de dichos documentos públicos, situación misma que resulta de interes público y general y no el listado burdo, doloso y temerario que presenta la responsable.</w:t>
      </w:r>
      <w:r w:rsidR="00457E49" w:rsidRPr="00B8369C">
        <w:rPr>
          <w:rFonts w:ascii="Palatino Linotype" w:eastAsiaTheme="minorHAnsi" w:hAnsi="Palatino Linotype" w:cs="Arial"/>
          <w:bCs/>
          <w:i/>
          <w:lang w:val="es-MX" w:eastAsia="en-US"/>
        </w:rPr>
        <w:t>” (Sic).</w:t>
      </w:r>
    </w:p>
    <w:p w:rsidR="00457E49" w:rsidRPr="00B8369C" w:rsidRDefault="00457E49" w:rsidP="00457E49">
      <w:pPr>
        <w:spacing w:line="360" w:lineRule="auto"/>
        <w:ind w:right="141"/>
        <w:jc w:val="both"/>
        <w:rPr>
          <w:rFonts w:ascii="Palatino Linotype" w:eastAsiaTheme="minorHAnsi" w:hAnsi="Palatino Linotype" w:cs="Arial"/>
          <w:bCs/>
          <w:lang w:val="es-MX" w:eastAsia="en-US"/>
        </w:rPr>
      </w:pPr>
    </w:p>
    <w:p w:rsidR="001F5B39" w:rsidRPr="00B8369C" w:rsidRDefault="001F5B39" w:rsidP="001F5B39">
      <w:pPr>
        <w:pStyle w:val="Sinespaciado"/>
        <w:spacing w:line="360" w:lineRule="auto"/>
        <w:jc w:val="both"/>
        <w:rPr>
          <w:rFonts w:ascii="Palatino Linotype" w:hAnsi="Palatino Linotype" w:cs="Arial"/>
        </w:rPr>
      </w:pPr>
      <w:r w:rsidRPr="00B8369C">
        <w:rPr>
          <w:rFonts w:ascii="Palatino Linotype" w:hAnsi="Palatino Linotype" w:cs="Arial"/>
        </w:rPr>
        <w:t xml:space="preserve">Ahora bien, en atención a lo dispuesto por los artículos 4 y 12, </w:t>
      </w:r>
      <w:r w:rsidRPr="00B8369C">
        <w:rPr>
          <w:rFonts w:ascii="Palatino Linotype" w:hAnsi="Palatino Linotype" w:cs="Arial"/>
          <w:bCs/>
        </w:rPr>
        <w:t>de la Ley de Transparencia y Acceso a la Información Pública del Estado de México y Municipios</w:t>
      </w:r>
      <w:r w:rsidRPr="00B8369C">
        <w:rPr>
          <w:rFonts w:ascii="Palatino Linotype" w:hAnsi="Palatino Linotype" w:cs="Arial"/>
        </w:rPr>
        <w:t>, los cuales son del tenor literal siguiente:</w:t>
      </w:r>
    </w:p>
    <w:p w:rsidR="001F5B39" w:rsidRPr="00B8369C" w:rsidRDefault="001F5B39" w:rsidP="001F5B39">
      <w:pPr>
        <w:pStyle w:val="Sinespaciado"/>
        <w:ind w:left="851" w:right="851"/>
        <w:jc w:val="both"/>
        <w:rPr>
          <w:rFonts w:ascii="Palatino Linotype" w:hAnsi="Palatino Linotype"/>
          <w:i/>
          <w:sz w:val="22"/>
          <w:szCs w:val="22"/>
        </w:rPr>
      </w:pPr>
    </w:p>
    <w:p w:rsidR="001F5B39" w:rsidRPr="00B8369C" w:rsidRDefault="001F5B39" w:rsidP="001F5B39">
      <w:pPr>
        <w:pStyle w:val="Sinespaciado"/>
        <w:ind w:left="567" w:right="567"/>
        <w:jc w:val="both"/>
        <w:rPr>
          <w:rFonts w:ascii="Palatino Linotype" w:hAnsi="Palatino Linotype"/>
          <w:bCs/>
          <w:i/>
          <w:sz w:val="22"/>
          <w:szCs w:val="22"/>
        </w:rPr>
      </w:pPr>
      <w:r w:rsidRPr="00B8369C">
        <w:rPr>
          <w:rFonts w:ascii="Palatino Linotype" w:hAnsi="Palatino Linotype"/>
          <w:b/>
          <w:bCs/>
          <w:i/>
          <w:sz w:val="22"/>
          <w:szCs w:val="22"/>
        </w:rPr>
        <w:t>Artículo 4.</w:t>
      </w:r>
      <w:r w:rsidRPr="00B8369C">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F5B39" w:rsidRPr="00B8369C" w:rsidRDefault="001F5B39" w:rsidP="001F5B39">
      <w:pPr>
        <w:pStyle w:val="Sinespaciado"/>
        <w:ind w:left="567" w:right="567"/>
        <w:jc w:val="both"/>
        <w:rPr>
          <w:rFonts w:ascii="Palatino Linotype" w:hAnsi="Palatino Linotype"/>
          <w:bCs/>
          <w:i/>
          <w:sz w:val="22"/>
          <w:szCs w:val="22"/>
        </w:rPr>
      </w:pPr>
    </w:p>
    <w:p w:rsidR="001F5B39" w:rsidRPr="00B8369C" w:rsidRDefault="001F5B39" w:rsidP="001F5B39">
      <w:pPr>
        <w:pStyle w:val="Sinespaciado"/>
        <w:ind w:left="567" w:right="567"/>
        <w:jc w:val="both"/>
        <w:rPr>
          <w:rFonts w:ascii="Palatino Linotype" w:hAnsi="Palatino Linotype"/>
          <w:bCs/>
          <w:i/>
          <w:sz w:val="22"/>
          <w:szCs w:val="22"/>
        </w:rPr>
      </w:pPr>
      <w:r w:rsidRPr="00B8369C">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B8369C">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F5B39" w:rsidRPr="00B8369C" w:rsidRDefault="001F5B39" w:rsidP="001F5B39">
      <w:pPr>
        <w:pStyle w:val="Sinespaciado"/>
        <w:ind w:left="567" w:right="567"/>
        <w:jc w:val="both"/>
        <w:rPr>
          <w:rFonts w:ascii="Palatino Linotype" w:hAnsi="Palatino Linotype"/>
          <w:bCs/>
          <w:i/>
          <w:sz w:val="22"/>
          <w:szCs w:val="22"/>
        </w:rPr>
      </w:pPr>
    </w:p>
    <w:p w:rsidR="001F5B39" w:rsidRPr="00B8369C" w:rsidRDefault="001F5B39" w:rsidP="001F5B39">
      <w:pPr>
        <w:pStyle w:val="Sinespaciado"/>
        <w:ind w:left="567" w:right="567"/>
        <w:jc w:val="both"/>
        <w:rPr>
          <w:rFonts w:ascii="Palatino Linotype" w:hAnsi="Palatino Linotype"/>
          <w:bCs/>
          <w:i/>
          <w:sz w:val="22"/>
          <w:szCs w:val="22"/>
        </w:rPr>
      </w:pPr>
      <w:r w:rsidRPr="00B8369C">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1F5B39" w:rsidRPr="00B8369C" w:rsidRDefault="001F5B39" w:rsidP="001F5B39">
      <w:pPr>
        <w:pStyle w:val="Sinespaciado"/>
        <w:ind w:left="567" w:right="567"/>
        <w:jc w:val="both"/>
        <w:rPr>
          <w:rFonts w:ascii="Palatino Linotype" w:hAnsi="Palatino Linotype"/>
          <w:i/>
          <w:sz w:val="22"/>
          <w:szCs w:val="22"/>
        </w:rPr>
      </w:pPr>
    </w:p>
    <w:p w:rsidR="001F5B39" w:rsidRPr="00B8369C" w:rsidRDefault="001F5B39" w:rsidP="001F5B39">
      <w:pPr>
        <w:pStyle w:val="Sinespaciado"/>
        <w:ind w:left="567" w:right="567"/>
        <w:jc w:val="both"/>
        <w:rPr>
          <w:rFonts w:ascii="Palatino Linotype" w:hAnsi="Palatino Linotype"/>
          <w:i/>
          <w:sz w:val="22"/>
          <w:szCs w:val="22"/>
        </w:rPr>
      </w:pPr>
      <w:r w:rsidRPr="00B8369C">
        <w:rPr>
          <w:rFonts w:ascii="Palatino Linotype" w:hAnsi="Palatino Linotype"/>
          <w:b/>
          <w:i/>
          <w:sz w:val="22"/>
          <w:szCs w:val="22"/>
        </w:rPr>
        <w:t>Artículo 12.</w:t>
      </w:r>
      <w:r w:rsidRPr="00B8369C">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F5B39" w:rsidRPr="00B8369C" w:rsidRDefault="001F5B39" w:rsidP="001F5B39">
      <w:pPr>
        <w:pStyle w:val="Sinespaciado"/>
        <w:ind w:left="567" w:right="567"/>
        <w:jc w:val="both"/>
        <w:rPr>
          <w:rFonts w:ascii="Palatino Linotype" w:hAnsi="Palatino Linotype"/>
          <w:i/>
          <w:sz w:val="22"/>
          <w:szCs w:val="22"/>
        </w:rPr>
      </w:pPr>
    </w:p>
    <w:p w:rsidR="001F5B39" w:rsidRPr="00B8369C" w:rsidRDefault="001F5B39" w:rsidP="001F5B39">
      <w:pPr>
        <w:pStyle w:val="Sinespaciado"/>
        <w:ind w:left="567" w:right="567"/>
        <w:jc w:val="both"/>
        <w:rPr>
          <w:rFonts w:ascii="Palatino Linotype" w:hAnsi="Palatino Linotype"/>
          <w:i/>
          <w:u w:val="single"/>
        </w:rPr>
      </w:pPr>
      <w:r w:rsidRPr="00B8369C">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8369C">
        <w:rPr>
          <w:rFonts w:ascii="Palatino Linotype" w:hAnsi="Palatino Linotype"/>
          <w:i/>
          <w:sz w:val="22"/>
          <w:szCs w:val="22"/>
        </w:rPr>
        <w:t>.</w:t>
      </w:r>
    </w:p>
    <w:p w:rsidR="001F5B39" w:rsidRPr="00B8369C" w:rsidRDefault="001F5B39" w:rsidP="001F5B39">
      <w:pPr>
        <w:pStyle w:val="Sinespaciado"/>
        <w:spacing w:line="360" w:lineRule="auto"/>
        <w:jc w:val="both"/>
        <w:rPr>
          <w:rFonts w:ascii="Palatino Linotype" w:hAnsi="Palatino Linotype"/>
        </w:rPr>
      </w:pPr>
    </w:p>
    <w:p w:rsidR="001F5B39" w:rsidRPr="00B8369C" w:rsidRDefault="001F5B39" w:rsidP="001F5B39">
      <w:pPr>
        <w:pStyle w:val="Sinespaciado"/>
        <w:spacing w:line="360" w:lineRule="auto"/>
        <w:jc w:val="both"/>
        <w:rPr>
          <w:rFonts w:ascii="Palatino Linotype" w:hAnsi="Palatino Linotype" w:cs="Arial"/>
        </w:rPr>
      </w:pPr>
      <w:r w:rsidRPr="00B8369C">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F5B39" w:rsidRPr="00B8369C" w:rsidRDefault="001F5B39" w:rsidP="007C3E46">
      <w:pPr>
        <w:tabs>
          <w:tab w:val="left" w:pos="1828"/>
        </w:tabs>
        <w:spacing w:line="360" w:lineRule="auto"/>
        <w:jc w:val="both"/>
        <w:rPr>
          <w:rFonts w:ascii="Palatino Linotype" w:hAnsi="Palatino Linotype"/>
        </w:rPr>
      </w:pPr>
    </w:p>
    <w:p w:rsidR="001F5B39" w:rsidRPr="00B8369C" w:rsidRDefault="001F5B39" w:rsidP="001F5B39">
      <w:pPr>
        <w:pStyle w:val="Sinespaciado"/>
        <w:spacing w:line="360" w:lineRule="auto"/>
        <w:jc w:val="both"/>
        <w:rPr>
          <w:rFonts w:ascii="Palatino Linotype" w:hAnsi="Palatino Linotype"/>
        </w:rPr>
      </w:pPr>
      <w:r w:rsidRPr="00B8369C">
        <w:rPr>
          <w:rFonts w:ascii="Palatino Linotype" w:hAnsi="Palatino Linotype"/>
        </w:rPr>
        <w:t>En ese orden de ideas, la Ley de Transparencia y Acceso a la Información Pública del Estado de México y Municipios, prevé en su artículo 23, lo siguiente:</w:t>
      </w:r>
    </w:p>
    <w:p w:rsidR="001F5B39" w:rsidRPr="00B8369C" w:rsidRDefault="001F5B39" w:rsidP="001F5B39">
      <w:pPr>
        <w:pStyle w:val="Sinespaciado"/>
      </w:pPr>
      <w:r w:rsidRPr="00B8369C">
        <w:tab/>
      </w:r>
    </w:p>
    <w:p w:rsidR="001F5B39" w:rsidRPr="00B8369C" w:rsidRDefault="001F5B39" w:rsidP="00DD2425">
      <w:pPr>
        <w:pStyle w:val="Sinespaciado"/>
        <w:ind w:left="567" w:right="616"/>
        <w:jc w:val="both"/>
        <w:rPr>
          <w:rFonts w:ascii="Palatino Linotype" w:hAnsi="Palatino Linotype"/>
          <w:i/>
          <w:sz w:val="22"/>
          <w:szCs w:val="22"/>
        </w:rPr>
      </w:pPr>
      <w:r w:rsidRPr="00B8369C">
        <w:rPr>
          <w:rFonts w:ascii="Palatino Linotype" w:hAnsi="Palatino Linotype"/>
          <w:b/>
          <w:i/>
          <w:sz w:val="22"/>
          <w:szCs w:val="22"/>
        </w:rPr>
        <w:t>Artículo 23.</w:t>
      </w:r>
      <w:r w:rsidRPr="00B8369C">
        <w:rPr>
          <w:rFonts w:ascii="Palatino Linotype" w:hAnsi="Palatino Linotype"/>
          <w:i/>
          <w:sz w:val="22"/>
          <w:szCs w:val="22"/>
        </w:rPr>
        <w:t xml:space="preserve"> Son sujetos obligados a transparentar y permitir el acceso a su información y proteger los datos personales que obren en su poder:</w:t>
      </w:r>
    </w:p>
    <w:p w:rsidR="001F5B39" w:rsidRPr="00B8369C" w:rsidRDefault="001F5B39" w:rsidP="00DD2425">
      <w:pPr>
        <w:pStyle w:val="Sinespaciado"/>
        <w:ind w:left="567" w:right="616"/>
        <w:jc w:val="both"/>
        <w:rPr>
          <w:rFonts w:ascii="Palatino Linotype" w:hAnsi="Palatino Linotype"/>
          <w:i/>
          <w:sz w:val="22"/>
          <w:szCs w:val="22"/>
        </w:rPr>
      </w:pPr>
    </w:p>
    <w:p w:rsidR="001F5B39" w:rsidRPr="00B8369C" w:rsidRDefault="00DD2425" w:rsidP="00DD2425">
      <w:pPr>
        <w:pStyle w:val="Sinespaciado"/>
        <w:ind w:left="567" w:right="616"/>
        <w:jc w:val="both"/>
        <w:rPr>
          <w:rFonts w:ascii="Palatino Linotype" w:hAnsi="Palatino Linotype"/>
          <w:i/>
          <w:sz w:val="22"/>
          <w:szCs w:val="22"/>
        </w:rPr>
      </w:pPr>
      <w:r w:rsidRPr="00B8369C">
        <w:rPr>
          <w:rFonts w:ascii="Palatino Linotype" w:hAnsi="Palatino Linotype"/>
          <w:b/>
          <w:i/>
          <w:sz w:val="22"/>
          <w:szCs w:val="22"/>
        </w:rPr>
        <w:lastRenderedPageBreak/>
        <w:t>IV.</w:t>
      </w:r>
      <w:r w:rsidRPr="00B8369C">
        <w:rPr>
          <w:rFonts w:ascii="Palatino Linotype" w:hAnsi="Palatino Linotype"/>
          <w:i/>
          <w:sz w:val="22"/>
          <w:szCs w:val="22"/>
        </w:rPr>
        <w:t xml:space="preserve"> Los ayuntamientos y las dependencias, organismos, órganos y entidades de la administración municipal;</w:t>
      </w:r>
    </w:p>
    <w:p w:rsidR="001F5B39" w:rsidRPr="00B8369C" w:rsidRDefault="001F5B39" w:rsidP="00DD2425">
      <w:pPr>
        <w:pStyle w:val="Sinespaciado"/>
        <w:ind w:left="567" w:right="616"/>
        <w:jc w:val="both"/>
        <w:rPr>
          <w:rFonts w:ascii="Palatino Linotype" w:hAnsi="Palatino Linotype"/>
          <w:i/>
          <w:sz w:val="22"/>
          <w:szCs w:val="22"/>
        </w:rPr>
      </w:pPr>
      <w:r w:rsidRPr="00B8369C">
        <w:rPr>
          <w:rFonts w:ascii="Palatino Linotype" w:hAnsi="Palatino Linotype"/>
          <w:i/>
          <w:sz w:val="22"/>
          <w:szCs w:val="22"/>
        </w:rPr>
        <w:t>(…).</w:t>
      </w:r>
    </w:p>
    <w:p w:rsidR="001F5B39" w:rsidRPr="00B8369C" w:rsidRDefault="001F5B39" w:rsidP="00DD2425">
      <w:pPr>
        <w:pStyle w:val="Sinespaciado"/>
        <w:ind w:left="567" w:right="616"/>
        <w:jc w:val="both"/>
        <w:rPr>
          <w:rFonts w:ascii="Palatino Linotype" w:hAnsi="Palatino Linotype"/>
          <w:i/>
          <w:sz w:val="22"/>
          <w:szCs w:val="22"/>
        </w:rPr>
      </w:pPr>
      <w:r w:rsidRPr="00B8369C">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F5B39" w:rsidRPr="00B8369C" w:rsidRDefault="001F5B39" w:rsidP="00DD2425">
      <w:pPr>
        <w:pStyle w:val="Sinespaciado"/>
        <w:ind w:left="567" w:right="616"/>
        <w:jc w:val="both"/>
        <w:rPr>
          <w:rFonts w:ascii="Palatino Linotype" w:hAnsi="Palatino Linotype"/>
          <w:i/>
          <w:sz w:val="22"/>
          <w:szCs w:val="22"/>
        </w:rPr>
      </w:pPr>
    </w:p>
    <w:p w:rsidR="001F5B39" w:rsidRPr="00B8369C" w:rsidRDefault="001F5B39" w:rsidP="00DD2425">
      <w:pPr>
        <w:pStyle w:val="Sinespaciado"/>
        <w:ind w:left="567" w:right="616"/>
        <w:jc w:val="both"/>
        <w:rPr>
          <w:rFonts w:ascii="Palatino Linotype" w:hAnsi="Palatino Linotype"/>
          <w:i/>
        </w:rPr>
      </w:pPr>
      <w:r w:rsidRPr="00B8369C">
        <w:rPr>
          <w:rFonts w:ascii="Palatino Linotype" w:hAnsi="Palatino Linotype"/>
          <w:i/>
          <w:sz w:val="22"/>
          <w:szCs w:val="22"/>
        </w:rPr>
        <w:t>Los servidores públicos deberán transparentar sus acciones así como garantizar y respetar el derecho de acceso a la información pública.</w:t>
      </w:r>
    </w:p>
    <w:p w:rsidR="001F5B39" w:rsidRPr="00B8369C" w:rsidRDefault="001F5B39" w:rsidP="007C3E46">
      <w:pPr>
        <w:tabs>
          <w:tab w:val="left" w:pos="1828"/>
        </w:tabs>
        <w:spacing w:line="360" w:lineRule="auto"/>
        <w:jc w:val="both"/>
        <w:rPr>
          <w:rFonts w:ascii="Palatino Linotype" w:hAnsi="Palatino Linotype"/>
        </w:rPr>
      </w:pPr>
    </w:p>
    <w:p w:rsidR="001F5B39" w:rsidRPr="00B8369C" w:rsidRDefault="001F5B39" w:rsidP="001F5B39">
      <w:pPr>
        <w:pStyle w:val="Sinespaciado"/>
        <w:spacing w:line="360" w:lineRule="auto"/>
        <w:jc w:val="both"/>
        <w:rPr>
          <w:rFonts w:ascii="Palatino Linotype" w:hAnsi="Palatino Linotype"/>
        </w:rPr>
      </w:pPr>
      <w:r w:rsidRPr="00B8369C">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1F5B39" w:rsidRPr="00B8369C" w:rsidRDefault="001F5B39" w:rsidP="001F5B39">
      <w:pPr>
        <w:pStyle w:val="Sinespaciado"/>
        <w:spacing w:line="360" w:lineRule="auto"/>
        <w:jc w:val="both"/>
        <w:rPr>
          <w:rFonts w:ascii="Palatino Linotype" w:hAnsi="Palatino Linotype"/>
        </w:rPr>
      </w:pPr>
    </w:p>
    <w:p w:rsidR="001F5B39" w:rsidRPr="00B8369C" w:rsidRDefault="001F5B39" w:rsidP="001F5B39">
      <w:pPr>
        <w:pStyle w:val="Sinespaciado"/>
        <w:spacing w:line="360" w:lineRule="auto"/>
        <w:jc w:val="both"/>
        <w:rPr>
          <w:rFonts w:ascii="Palatino Linotype" w:hAnsi="Palatino Linotype"/>
        </w:rPr>
      </w:pPr>
      <w:r w:rsidRPr="00B8369C">
        <w:rPr>
          <w:rFonts w:ascii="Palatino Linotype" w:hAnsi="Palatino Linotype"/>
        </w:rPr>
        <w:t xml:space="preserve">Por lo anterior, este Órgano Garante considera que de la respuesta proporcionada por parte del </w:t>
      </w:r>
      <w:r w:rsidRPr="00B8369C">
        <w:rPr>
          <w:rFonts w:ascii="Palatino Linotype" w:hAnsi="Palatino Linotype"/>
          <w:b/>
        </w:rPr>
        <w:t>Sujeto Obligado</w:t>
      </w:r>
      <w:r w:rsidRPr="00B8369C">
        <w:rPr>
          <w:rFonts w:ascii="Palatino Linotype" w:hAnsi="Palatino Linotype"/>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1F5B39" w:rsidRPr="00B8369C" w:rsidRDefault="001F5B39" w:rsidP="001F5B39">
      <w:pPr>
        <w:pStyle w:val="Sinespaciado"/>
        <w:spacing w:line="360" w:lineRule="auto"/>
        <w:jc w:val="both"/>
        <w:rPr>
          <w:rFonts w:ascii="Palatino Linotype" w:hAnsi="Palatino Linotype"/>
        </w:rPr>
      </w:pPr>
    </w:p>
    <w:p w:rsidR="003543CF" w:rsidRPr="00B8369C" w:rsidRDefault="001F5B39" w:rsidP="003543CF">
      <w:pPr>
        <w:spacing w:line="360" w:lineRule="auto"/>
        <w:jc w:val="both"/>
        <w:rPr>
          <w:rFonts w:ascii="Palatino Linotype" w:hAnsi="Palatino Linotype"/>
        </w:rPr>
      </w:pPr>
      <w:r w:rsidRPr="00B8369C">
        <w:rPr>
          <w:rFonts w:ascii="Palatino Linotype" w:hAnsi="Palatino Linotype"/>
        </w:rPr>
        <w:t xml:space="preserve">Por lo anterior, se determina que objetivamente lo requerido por el hoy </w:t>
      </w:r>
      <w:r w:rsidRPr="00B8369C">
        <w:rPr>
          <w:rFonts w:ascii="Palatino Linotype" w:hAnsi="Palatino Linotype"/>
          <w:b/>
        </w:rPr>
        <w:t>Recurrente</w:t>
      </w:r>
      <w:r w:rsidRPr="00B8369C">
        <w:rPr>
          <w:rFonts w:ascii="Palatino Linotype" w:hAnsi="Palatino Linotype"/>
        </w:rPr>
        <w:t xml:space="preserve">, son </w:t>
      </w:r>
      <w:r w:rsidR="00125599" w:rsidRPr="00B8369C">
        <w:rPr>
          <w:rFonts w:ascii="Palatino Linotype" w:hAnsi="Palatino Linotype"/>
          <w:b/>
          <w:u w:val="single"/>
        </w:rPr>
        <w:t>todos y cada uno de los oficios entregados y recibidos de la Coordinación de Protección Civil y Bomberos del H. Ayuntamiento de Cuautitlán; del periodo comprendido del primero de enero de 2022 al 29 de agosto de 2022</w:t>
      </w:r>
      <w:r w:rsidR="003543CF" w:rsidRPr="00B8369C">
        <w:rPr>
          <w:rFonts w:ascii="Palatino Linotype" w:hAnsi="Palatino Linotype"/>
        </w:rPr>
        <w:t xml:space="preserve">; por lo que es </w:t>
      </w:r>
      <w:r w:rsidR="003543CF" w:rsidRPr="00B8369C">
        <w:rPr>
          <w:rFonts w:ascii="Palatino Linotype" w:hAnsi="Palatino Linotype"/>
        </w:rPr>
        <w:lastRenderedPageBreak/>
        <w:t xml:space="preserve">importante traer a contexto, los artículos 160 y 166, </w:t>
      </w:r>
      <w:r w:rsidR="003543CF" w:rsidRPr="00B8369C">
        <w:rPr>
          <w:rFonts w:ascii="Palatino Linotype" w:hAnsi="Palatino Linotype"/>
          <w:bCs/>
        </w:rPr>
        <w:t>de la Ley local en la materia, que se reproduce de la siguiente forma</w:t>
      </w:r>
      <w:r w:rsidR="003543CF" w:rsidRPr="00B8369C">
        <w:rPr>
          <w:rFonts w:ascii="Palatino Linotype" w:hAnsi="Palatino Linotype"/>
        </w:rPr>
        <w:t>:</w:t>
      </w:r>
    </w:p>
    <w:p w:rsidR="003543CF" w:rsidRPr="00B8369C" w:rsidRDefault="003543CF" w:rsidP="003543CF">
      <w:pPr>
        <w:spacing w:line="360" w:lineRule="auto"/>
        <w:jc w:val="both"/>
        <w:rPr>
          <w:rFonts w:ascii="Palatino Linotype" w:hAnsi="Palatino Linotype"/>
        </w:rPr>
      </w:pPr>
    </w:p>
    <w:p w:rsidR="003543CF" w:rsidRPr="00B8369C" w:rsidRDefault="003543CF" w:rsidP="003543CF">
      <w:pPr>
        <w:ind w:left="567" w:right="567"/>
        <w:jc w:val="both"/>
        <w:rPr>
          <w:rFonts w:ascii="Palatino Linotype" w:hAnsi="Palatino Linotype"/>
          <w:i/>
          <w:sz w:val="22"/>
        </w:rPr>
      </w:pPr>
      <w:r w:rsidRPr="00B8369C">
        <w:rPr>
          <w:rFonts w:ascii="Palatino Linotype" w:hAnsi="Palatino Linotype"/>
          <w:i/>
          <w:sz w:val="22"/>
        </w:rPr>
        <w:t>“</w:t>
      </w:r>
      <w:r w:rsidRPr="00B8369C">
        <w:rPr>
          <w:rFonts w:ascii="Palatino Linotype" w:hAnsi="Palatino Linotype"/>
          <w:b/>
          <w:i/>
          <w:sz w:val="22"/>
        </w:rPr>
        <w:t>Artículo 160.</w:t>
      </w:r>
      <w:r w:rsidRPr="00B8369C">
        <w:rPr>
          <w:rFonts w:ascii="Palatino Linotype" w:hAnsi="Palatino Linotype"/>
          <w:i/>
          <w:sz w:val="22"/>
        </w:rPr>
        <w:t xml:space="preserve"> </w:t>
      </w:r>
      <w:r w:rsidRPr="00B8369C">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8369C">
        <w:rPr>
          <w:rFonts w:ascii="Palatino Linotype" w:hAnsi="Palatino Linotype"/>
          <w:i/>
          <w:sz w:val="22"/>
        </w:rPr>
        <w:t>.</w:t>
      </w:r>
    </w:p>
    <w:p w:rsidR="003543CF" w:rsidRPr="00B8369C" w:rsidRDefault="003543CF" w:rsidP="003543CF">
      <w:pPr>
        <w:ind w:left="567" w:right="567"/>
        <w:jc w:val="both"/>
        <w:rPr>
          <w:rFonts w:ascii="Palatino Linotype" w:hAnsi="Palatino Linotype"/>
          <w:i/>
          <w:sz w:val="22"/>
        </w:rPr>
      </w:pPr>
    </w:p>
    <w:p w:rsidR="003543CF" w:rsidRPr="00B8369C" w:rsidRDefault="003543CF" w:rsidP="003543CF">
      <w:pPr>
        <w:ind w:left="567" w:right="567"/>
        <w:jc w:val="both"/>
        <w:rPr>
          <w:rFonts w:ascii="Palatino Linotype" w:hAnsi="Palatino Linotype"/>
          <w:i/>
          <w:sz w:val="22"/>
        </w:rPr>
      </w:pPr>
      <w:r w:rsidRPr="00B8369C">
        <w:rPr>
          <w:rFonts w:ascii="Palatino Linotype" w:hAnsi="Palatino Linotype"/>
          <w:i/>
          <w:sz w:val="22"/>
        </w:rPr>
        <w:t>En caso que la información solicitada consista en bases de datos se deberá privilegiar la entrega de la misma en formatos abiertos.</w:t>
      </w:r>
    </w:p>
    <w:p w:rsidR="003543CF" w:rsidRPr="00B8369C" w:rsidRDefault="003543CF" w:rsidP="003543CF">
      <w:pPr>
        <w:ind w:left="567" w:right="567"/>
        <w:jc w:val="both"/>
        <w:rPr>
          <w:rFonts w:ascii="Palatino Linotype" w:hAnsi="Palatino Linotype"/>
          <w:i/>
          <w:sz w:val="22"/>
        </w:rPr>
      </w:pPr>
    </w:p>
    <w:p w:rsidR="003543CF" w:rsidRPr="00B8369C" w:rsidRDefault="003543CF" w:rsidP="003543CF">
      <w:pPr>
        <w:ind w:left="567" w:right="567"/>
        <w:jc w:val="both"/>
        <w:rPr>
          <w:rFonts w:ascii="Palatino Linotype" w:hAnsi="Palatino Linotype" w:cs="Arial"/>
          <w:i/>
          <w:sz w:val="22"/>
        </w:rPr>
      </w:pPr>
      <w:r w:rsidRPr="00B8369C">
        <w:rPr>
          <w:rFonts w:ascii="Palatino Linotype" w:hAnsi="Palatino Linotype" w:cs="Arial"/>
          <w:b/>
          <w:i/>
          <w:sz w:val="22"/>
        </w:rPr>
        <w:t>Artículo 166.</w:t>
      </w:r>
      <w:r w:rsidRPr="00B8369C">
        <w:rPr>
          <w:rFonts w:ascii="Palatino Linotype" w:hAnsi="Palatino Linotype" w:cs="Arial"/>
          <w:i/>
          <w:sz w:val="22"/>
        </w:rPr>
        <w:t xml:space="preserve"> </w:t>
      </w:r>
      <w:r w:rsidRPr="00B8369C">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3543CF" w:rsidRPr="00B8369C" w:rsidRDefault="003543CF" w:rsidP="003543CF">
      <w:pPr>
        <w:spacing w:line="360" w:lineRule="auto"/>
        <w:jc w:val="both"/>
        <w:rPr>
          <w:rFonts w:ascii="Palatino Linotype" w:hAnsi="Palatino Linotype"/>
        </w:rPr>
      </w:pPr>
    </w:p>
    <w:p w:rsidR="003543CF" w:rsidRPr="00B8369C" w:rsidRDefault="003543CF" w:rsidP="003543CF">
      <w:pPr>
        <w:spacing w:line="360" w:lineRule="auto"/>
        <w:jc w:val="both"/>
        <w:rPr>
          <w:rFonts w:ascii="Palatino Linotype" w:hAnsi="Palatino Linotype"/>
        </w:rPr>
      </w:pPr>
      <w:r w:rsidRPr="00B8369C">
        <w:rPr>
          <w:rFonts w:ascii="Palatino Linotype" w:hAnsi="Palatino Linotype"/>
        </w:rPr>
        <w:t xml:space="preserve">Así que la obligación de los </w:t>
      </w:r>
      <w:r w:rsidRPr="00B8369C">
        <w:rPr>
          <w:rFonts w:ascii="Palatino Linotype" w:hAnsi="Palatino Linotype"/>
          <w:b/>
        </w:rPr>
        <w:t>Sujetos Obligados</w:t>
      </w:r>
      <w:r w:rsidRPr="00B8369C">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B8369C">
        <w:rPr>
          <w:rFonts w:ascii="Palatino Linotype" w:hAnsi="Palatino Linotype"/>
          <w:b/>
        </w:rPr>
        <w:t>Sujeto Obligado</w:t>
      </w:r>
      <w:r w:rsidRPr="00B8369C">
        <w:rPr>
          <w:rFonts w:ascii="Palatino Linotype" w:hAnsi="Palatino Linotype"/>
        </w:rPr>
        <w:t xml:space="preserve">, se establece que éste vulnera el derecho de acceso a la información pública del </w:t>
      </w:r>
      <w:r w:rsidRPr="00B8369C">
        <w:rPr>
          <w:rFonts w:ascii="Palatino Linotype" w:hAnsi="Palatino Linotype"/>
          <w:b/>
        </w:rPr>
        <w:t>Recurrente</w:t>
      </w:r>
      <w:r w:rsidRPr="00B8369C">
        <w:rPr>
          <w:rFonts w:ascii="Palatino Linotype" w:hAnsi="Palatino Linotype"/>
        </w:rPr>
        <w:t>, toda vez que no entrega respuesta a la solicitud de información presentada.</w:t>
      </w:r>
    </w:p>
    <w:p w:rsidR="00BE25AD" w:rsidRPr="00B8369C" w:rsidRDefault="00BE25AD" w:rsidP="003543CF">
      <w:pPr>
        <w:spacing w:line="360" w:lineRule="auto"/>
        <w:jc w:val="both"/>
        <w:rPr>
          <w:rFonts w:ascii="Palatino Linotype" w:hAnsi="Palatino Linotype"/>
        </w:rPr>
      </w:pPr>
    </w:p>
    <w:p w:rsidR="00BE25AD" w:rsidRPr="00B8369C" w:rsidRDefault="00BE25AD" w:rsidP="003F5E25">
      <w:pPr>
        <w:spacing w:line="360" w:lineRule="auto"/>
        <w:jc w:val="both"/>
        <w:rPr>
          <w:rFonts w:ascii="Palatino Linotype" w:hAnsi="Palatino Linotype"/>
        </w:rPr>
      </w:pPr>
      <w:r w:rsidRPr="00B8369C">
        <w:rPr>
          <w:rFonts w:ascii="Palatino Linotype" w:hAnsi="Palatino Linotype"/>
        </w:rPr>
        <w:t xml:space="preserve">Con base en lo anterior y trayendo a contexto la normatividad que le rige al </w:t>
      </w:r>
      <w:r w:rsidRPr="00B8369C">
        <w:rPr>
          <w:rFonts w:ascii="Palatino Linotype" w:hAnsi="Palatino Linotype"/>
          <w:b/>
        </w:rPr>
        <w:t>Sujeto Obligado</w:t>
      </w:r>
      <w:r w:rsidRPr="00B8369C">
        <w:rPr>
          <w:rFonts w:ascii="Palatino Linotype" w:hAnsi="Palatino Linotype"/>
        </w:rPr>
        <w:t xml:space="preserve">, para conocer su estructura orgánica, es importante traer a colación el </w:t>
      </w:r>
      <w:r w:rsidR="003F5E25" w:rsidRPr="00B8369C">
        <w:rPr>
          <w:rFonts w:ascii="Palatino Linotype" w:hAnsi="Palatino Linotype"/>
        </w:rPr>
        <w:t>Reglamento Interno de Cuautitlán, Estado de México</w:t>
      </w:r>
      <w:r w:rsidRPr="00B8369C">
        <w:rPr>
          <w:rFonts w:ascii="Palatino Linotype" w:hAnsi="Palatino Linotype"/>
        </w:rPr>
        <w:t>, el cual estipula lo siguiente:</w:t>
      </w:r>
    </w:p>
    <w:p w:rsidR="00BE25AD" w:rsidRPr="00B8369C" w:rsidRDefault="00BE25AD" w:rsidP="00BE25AD">
      <w:pPr>
        <w:pStyle w:val="Sinespaciado"/>
      </w:pPr>
    </w:p>
    <w:p w:rsidR="003F5E25" w:rsidRPr="00B8369C" w:rsidRDefault="00BE25AD" w:rsidP="003F5E25">
      <w:pPr>
        <w:ind w:left="567" w:right="616"/>
        <w:jc w:val="center"/>
        <w:rPr>
          <w:rFonts w:ascii="Palatino Linotype" w:hAnsi="Palatino Linotype"/>
          <w:b/>
          <w:i/>
          <w:sz w:val="22"/>
        </w:rPr>
      </w:pPr>
      <w:r w:rsidRPr="00B8369C">
        <w:rPr>
          <w:rFonts w:ascii="Palatino Linotype" w:hAnsi="Palatino Linotype"/>
          <w:i/>
          <w:sz w:val="22"/>
        </w:rPr>
        <w:t>“</w:t>
      </w:r>
      <w:r w:rsidR="003F5E25" w:rsidRPr="00B8369C">
        <w:rPr>
          <w:rFonts w:ascii="Palatino Linotype" w:hAnsi="Palatino Linotype"/>
          <w:b/>
          <w:i/>
          <w:sz w:val="22"/>
        </w:rPr>
        <w:t>DE LA COORDINACIÓN DE PROTECCIÓN CIVIL Y BOMBEROS.</w:t>
      </w:r>
    </w:p>
    <w:p w:rsidR="003F5E25" w:rsidRPr="00B8369C" w:rsidRDefault="003F5E25" w:rsidP="003F5E25">
      <w:pPr>
        <w:ind w:left="567" w:right="616"/>
        <w:jc w:val="both"/>
        <w:rPr>
          <w:rFonts w:ascii="Palatino Linotype" w:hAnsi="Palatino Linotype"/>
          <w:i/>
          <w:sz w:val="22"/>
        </w:rPr>
      </w:pPr>
    </w:p>
    <w:p w:rsidR="003F5E25" w:rsidRPr="00B8369C" w:rsidRDefault="003F5E25" w:rsidP="003F5E25">
      <w:pPr>
        <w:ind w:left="567" w:right="616"/>
        <w:jc w:val="both"/>
        <w:rPr>
          <w:rFonts w:ascii="Palatino Linotype" w:hAnsi="Palatino Linotype"/>
          <w:i/>
          <w:sz w:val="22"/>
        </w:rPr>
      </w:pPr>
      <w:r w:rsidRPr="00B8369C">
        <w:rPr>
          <w:rFonts w:ascii="Palatino Linotype" w:hAnsi="Palatino Linotype"/>
          <w:b/>
          <w:i/>
          <w:sz w:val="22"/>
        </w:rPr>
        <w:t xml:space="preserve">Artículo 2.28.- </w:t>
      </w:r>
      <w:r w:rsidRPr="00B8369C">
        <w:rPr>
          <w:rFonts w:ascii="Palatino Linotype" w:hAnsi="Palatino Linotype"/>
          <w:i/>
          <w:sz w:val="22"/>
        </w:rPr>
        <w:t>Son facultades y obligaciones de la Coordinación de Protección Civil y</w:t>
      </w:r>
    </w:p>
    <w:p w:rsidR="003F5E25" w:rsidRPr="00B8369C" w:rsidRDefault="003F5E25" w:rsidP="003F5E25">
      <w:pPr>
        <w:ind w:left="567" w:right="616"/>
        <w:jc w:val="both"/>
        <w:rPr>
          <w:rFonts w:ascii="Palatino Linotype" w:hAnsi="Palatino Linotype"/>
          <w:i/>
          <w:sz w:val="22"/>
        </w:rPr>
      </w:pPr>
      <w:r w:rsidRPr="00B8369C">
        <w:rPr>
          <w:rFonts w:ascii="Palatino Linotype" w:hAnsi="Palatino Linotype"/>
          <w:i/>
          <w:sz w:val="22"/>
        </w:rPr>
        <w:t>Bomberos, las siguientes:</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lastRenderedPageBreak/>
        <w:t>I. Ser la autoridad encargada de dar la primera respuesta en materia, informando de inmediato al Presidente Municipal de cualquier riesgo, emergencia o evento que ponga en riesgo a la población;</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II. Promover la constitución del Consejo Municipal de Protección Civil;</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III. Fungir como titular de la Coordinación Municipal de Protección Civil y Bomberos, que refiere el Libro Sexto del Código Administrativo del Estado de México;</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IV. Fungir como primera autoridad responsable en materia de protección civil a fin de dar respuesta a las emergencias que se presenten en el Municipio;</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V. Organizar y operar los programas municipales en materia de protección civil, apoyándose en el Consejo Municipal de Protección Civil;</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VI. Dirigir las acciones pertinentes a actualizar el padrón de las organizaciones civiles en los términos de la reglamentación respectiva;</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VII. Establecer en el Municipio las medidas necesarias para la observancia del Libro Sexto del Código Administrativo del Estado de México;</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VIII. Participar en el Consejo Municipal de Protección Civil Para la planeación y elaboración de los programas de la materia;</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IX. Concurrir con las autoridades estatales en la determinación de normas, sobre la prevención, mitigación y restauración en caso de desastre;</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X. Ordenar el inicio de las acciones de prevención, auxilio o recuperación e informar de inmediato a las instancias del sistema estatal y del nacional de protección civil;</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XI. Localizar los puntos de riesgo en el Municipio, y en su caso determinar las personas, la dependencia estatal y federal encargada de su atención;</w:t>
      </w:r>
    </w:p>
    <w:p w:rsidR="003F5E25"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XII. Regular la participación de los sectores públicos, sociales o privados y los grupos de voluntarios;</w:t>
      </w:r>
    </w:p>
    <w:p w:rsidR="00F83280" w:rsidRPr="00B8369C" w:rsidRDefault="003F5E25" w:rsidP="00F83280">
      <w:pPr>
        <w:spacing w:after="240"/>
        <w:ind w:left="567" w:right="616"/>
        <w:jc w:val="both"/>
        <w:rPr>
          <w:rFonts w:ascii="Palatino Linotype" w:hAnsi="Palatino Linotype"/>
          <w:i/>
          <w:sz w:val="22"/>
        </w:rPr>
      </w:pPr>
      <w:r w:rsidRPr="00B8369C">
        <w:rPr>
          <w:rFonts w:ascii="Palatino Linotype" w:hAnsi="Palatino Linotype"/>
          <w:i/>
          <w:sz w:val="22"/>
        </w:rPr>
        <w:t>XIII. Promover la integración de comités vecinales, grupos de voluntarios y grupos ciudadanos en materia de Protección Civil;</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XIV. Promover la difusión en el territorio municipal en materia de protección civil;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XV. Verificar conforme a los lineamientos jurídicos aplicables que los establecimientos e industrias de cualquier naturaleza, ubicados dentro del territorio municipal cuenten con las medidas de seguridad necesarias para una buena operatividad;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lastRenderedPageBreak/>
        <w:t xml:space="preserve">XVI. Expedir conforme a los lineamientos jurídicos aplicables el dictamen de Protección Civil, a los establecimientos industriales, comerciales, de servicio y espectáculos públicos e instituciones educativas; a través del Departamento de Análisis de Riesgo y Dictámenes;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XVII. Emitir los dictámenes de riesgo que le sean solicitados por el H. Ayuntamiento, la Administración Pública Municipal y los particulares; a través del Departamento de Análisis de Riesgo y Dictámenes;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XVIII. Elaborar, instrumentar, operar, coordinar y difundir ampliamente el Programa Municipal de Protección Civil;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XIX. Elaborar el Plan Municipal de Emergencias;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XX. Elaborar el Atlas Municipal de Riesgos;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XXI. Gestionar la capacitación y actualización para todos los elementos de la coordinación; XXII. Planear el control interno del personal integrando la base de datos de los miembros que conforman la planilla de la dependencia;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XXIII. Atender las peticiones de los particulares de manera pronta, expedita, y eficaz, a fin de dar solución al asunto que se trate, actuando siempre conforme Ley; </w:t>
      </w:r>
    </w:p>
    <w:p w:rsidR="00F83280"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 xml:space="preserve">XXIV. Turnar al área competente de inmediato las peticiones de particulares que deban ser atendidas por otra dependencia de carácter municipal; y </w:t>
      </w:r>
    </w:p>
    <w:p w:rsidR="00BE25AD" w:rsidRPr="00B8369C" w:rsidRDefault="00F83280" w:rsidP="00F83280">
      <w:pPr>
        <w:spacing w:after="240"/>
        <w:ind w:left="567" w:right="616"/>
        <w:jc w:val="both"/>
        <w:rPr>
          <w:rFonts w:ascii="Palatino Linotype" w:hAnsi="Palatino Linotype"/>
          <w:i/>
          <w:sz w:val="22"/>
        </w:rPr>
      </w:pPr>
      <w:r w:rsidRPr="00B8369C">
        <w:rPr>
          <w:rFonts w:ascii="Palatino Linotype" w:hAnsi="Palatino Linotype"/>
          <w:i/>
          <w:sz w:val="22"/>
        </w:rPr>
        <w:t>XXV. Las demás que señalen las leyes y los distintos ordenamientos legales.</w:t>
      </w:r>
      <w:r w:rsidR="003F5E25" w:rsidRPr="00B8369C">
        <w:rPr>
          <w:rFonts w:ascii="Palatino Linotype" w:hAnsi="Palatino Linotype"/>
          <w:i/>
          <w:sz w:val="22"/>
        </w:rPr>
        <w:t>”</w:t>
      </w:r>
      <w:r w:rsidR="00BE25AD" w:rsidRPr="00B8369C">
        <w:rPr>
          <w:rFonts w:ascii="Palatino Linotype" w:hAnsi="Palatino Linotype"/>
          <w:i/>
          <w:sz w:val="22"/>
        </w:rPr>
        <w:t>(Sic).</w:t>
      </w:r>
    </w:p>
    <w:p w:rsidR="001F5B39" w:rsidRPr="00B8369C" w:rsidRDefault="001F5B39" w:rsidP="001F5B39">
      <w:pPr>
        <w:tabs>
          <w:tab w:val="left" w:pos="1828"/>
        </w:tabs>
        <w:spacing w:line="360" w:lineRule="auto"/>
        <w:jc w:val="both"/>
        <w:rPr>
          <w:rFonts w:ascii="Palatino Linotype" w:hAnsi="Palatino Linotype"/>
        </w:rPr>
      </w:pPr>
    </w:p>
    <w:p w:rsidR="00961AB7" w:rsidRPr="00B8369C" w:rsidRDefault="00961AB7" w:rsidP="00F83280">
      <w:pPr>
        <w:pStyle w:val="Sinespaciado"/>
        <w:spacing w:line="360" w:lineRule="auto"/>
        <w:jc w:val="both"/>
        <w:rPr>
          <w:rFonts w:ascii="Palatino Linotype" w:hAnsi="Palatino Linotype"/>
        </w:rPr>
      </w:pPr>
      <w:r w:rsidRPr="00B8369C">
        <w:rPr>
          <w:rFonts w:ascii="Palatino Linotype" w:hAnsi="Palatino Linotype"/>
        </w:rPr>
        <w:t xml:space="preserve">Así, de la lectura y análisis del articulado anterior, se tiene que la </w:t>
      </w:r>
      <w:r w:rsidR="00F83280" w:rsidRPr="00B8369C">
        <w:rPr>
          <w:rFonts w:ascii="Palatino Linotype" w:hAnsi="Palatino Linotype"/>
          <w:b/>
        </w:rPr>
        <w:t>Coordinación de Protección Civil y Bomberos</w:t>
      </w:r>
      <w:r w:rsidRPr="00B8369C">
        <w:rPr>
          <w:rFonts w:ascii="Palatino Linotype" w:hAnsi="Palatino Linotype"/>
        </w:rPr>
        <w:t xml:space="preserve">, </w:t>
      </w:r>
      <w:r w:rsidR="00F83280" w:rsidRPr="00B8369C">
        <w:rPr>
          <w:rFonts w:ascii="Palatino Linotype" w:hAnsi="Palatino Linotype"/>
        </w:rPr>
        <w:t xml:space="preserve">revisa y evalúa las condiciones de seguridad, instalaciones y equipo de prevención de riesgos en los establecimientos industriales, comerciales, de servicios, estancias infantiles y guarderías, plazas comerciales e instituciones educativas en sus diferentes niveles. De igual forma, en centros de espectáculos y centros de concentración masiva que se ubiquen dentro del Municipio, emitiendo en su caso, el dictamen correspondiente; así como, ejecutar en las situaciones de bajo riesgo las acciones relativas a la prevención y salvaguarda de las personas, sus bienes y el entorno donde habitan, así como en todos aquellos casos en que se presente </w:t>
      </w:r>
      <w:r w:rsidR="00F83280" w:rsidRPr="00B8369C">
        <w:rPr>
          <w:rFonts w:ascii="Palatino Linotype" w:hAnsi="Palatino Linotype"/>
        </w:rPr>
        <w:lastRenderedPageBreak/>
        <w:t>el acontecimiento de algún siniestro o desastre, para lo cual dictará y ejecutará las medidas de seguridad en los casos previstos en dichos ordenamientos jurídicos y en consecuencia, impondrá las sanciones correspondientes de acuerdo con el procedimiento administrativo común que se inicie.</w:t>
      </w:r>
    </w:p>
    <w:p w:rsidR="00961AB7" w:rsidRPr="00B8369C" w:rsidRDefault="00961AB7" w:rsidP="00961AB7">
      <w:pPr>
        <w:pStyle w:val="Sinespaciado"/>
        <w:spacing w:line="360" w:lineRule="auto"/>
        <w:jc w:val="both"/>
        <w:rPr>
          <w:rFonts w:ascii="Palatino Linotype" w:hAnsi="Palatino Linotype"/>
        </w:rPr>
      </w:pPr>
    </w:p>
    <w:p w:rsidR="00961AB7" w:rsidRPr="00B8369C" w:rsidRDefault="00961AB7" w:rsidP="00961AB7">
      <w:pPr>
        <w:pStyle w:val="Sinespaciado"/>
        <w:spacing w:line="360" w:lineRule="auto"/>
        <w:jc w:val="both"/>
        <w:rPr>
          <w:rFonts w:ascii="Palatino Linotype" w:hAnsi="Palatino Linotype"/>
        </w:rPr>
      </w:pPr>
      <w:r w:rsidRPr="00B8369C">
        <w:rPr>
          <w:rFonts w:ascii="Palatino Linotype" w:hAnsi="Palatino Linotype"/>
        </w:rPr>
        <w:t xml:space="preserve">Por lo que es evidente que la </w:t>
      </w:r>
      <w:r w:rsidR="00F83280" w:rsidRPr="00B8369C">
        <w:rPr>
          <w:rFonts w:ascii="Palatino Linotype" w:hAnsi="Palatino Linotype"/>
          <w:b/>
        </w:rPr>
        <w:t>Coordinación de Protección Civil y Bomberos del H. Ayuntamiento de Cuautitlán</w:t>
      </w:r>
      <w:r w:rsidRPr="00B8369C">
        <w:rPr>
          <w:rFonts w:ascii="Palatino Linotype" w:hAnsi="Palatino Linotype"/>
        </w:rPr>
        <w:t>, cuenta con las facultades para emitir diversos documentos en el ejercicio de sus funciones, así como para auxiliarse de los demás unidades administrativas y comisiones establecidas por la Ley.</w:t>
      </w:r>
    </w:p>
    <w:p w:rsidR="00961AB7" w:rsidRPr="00B8369C" w:rsidRDefault="00961AB7" w:rsidP="00961AB7">
      <w:pPr>
        <w:pStyle w:val="Sinespaciado"/>
        <w:spacing w:line="360" w:lineRule="auto"/>
        <w:jc w:val="both"/>
        <w:rPr>
          <w:rFonts w:ascii="Palatino Linotype" w:hAnsi="Palatino Linotype"/>
        </w:rPr>
      </w:pPr>
    </w:p>
    <w:p w:rsidR="00961AB7" w:rsidRPr="00B8369C" w:rsidRDefault="00961AB7" w:rsidP="00961AB7">
      <w:pPr>
        <w:pStyle w:val="Sinespaciado"/>
        <w:spacing w:line="360" w:lineRule="auto"/>
        <w:jc w:val="both"/>
        <w:rPr>
          <w:rFonts w:ascii="Palatino Linotype" w:hAnsi="Palatino Linotype"/>
        </w:rPr>
      </w:pPr>
      <w:r w:rsidRPr="00B8369C">
        <w:rPr>
          <w:rFonts w:ascii="Palatino Linotype" w:hAnsi="Palatino Linotype"/>
        </w:rPr>
        <w:t xml:space="preserve">Así, se puede colegir que, con el propósito de mantener comunicación entre los demás integrantes de las Unidades Administrativas, los </w:t>
      </w:r>
      <w:r w:rsidRPr="00B8369C">
        <w:rPr>
          <w:rFonts w:ascii="Palatino Linotype" w:hAnsi="Palatino Linotype"/>
          <w:b/>
        </w:rPr>
        <w:t>Titulares</w:t>
      </w:r>
      <w:r w:rsidRPr="00B8369C">
        <w:rPr>
          <w:rFonts w:ascii="Palatino Linotype" w:hAnsi="Palatino Linotype"/>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rsidR="00961AB7" w:rsidRPr="00B8369C" w:rsidRDefault="00961AB7" w:rsidP="00961AB7">
      <w:pPr>
        <w:pStyle w:val="Sinespaciado"/>
        <w:spacing w:line="360" w:lineRule="auto"/>
        <w:jc w:val="both"/>
        <w:rPr>
          <w:rFonts w:ascii="Palatino Linotype" w:hAnsi="Palatino Linotype"/>
        </w:rPr>
      </w:pP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b/>
          <w:bCs/>
          <w:i/>
          <w:sz w:val="22"/>
          <w:szCs w:val="22"/>
        </w:rPr>
        <w:t>Artículo 1.8.</w:t>
      </w:r>
      <w:r w:rsidRPr="00B8369C">
        <w:rPr>
          <w:rFonts w:ascii="Palatino Linotype" w:hAnsi="Palatino Linotype"/>
          <w:i/>
          <w:sz w:val="22"/>
          <w:szCs w:val="22"/>
        </w:rPr>
        <w:t>- Para tener validez, el acto administrativo deberá satisfacer lo siguiente:</w:t>
      </w: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i/>
          <w:sz w:val="22"/>
          <w:szCs w:val="22"/>
        </w:rPr>
        <w:t>(…)</w:t>
      </w: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b/>
          <w:i/>
          <w:sz w:val="22"/>
          <w:szCs w:val="22"/>
        </w:rPr>
        <w:t>VI.</w:t>
      </w:r>
      <w:r w:rsidRPr="00B8369C">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i/>
          <w:sz w:val="22"/>
          <w:szCs w:val="22"/>
        </w:rPr>
        <w:t>(…)</w:t>
      </w:r>
    </w:p>
    <w:p w:rsidR="00961AB7" w:rsidRPr="00B8369C" w:rsidRDefault="00961AB7" w:rsidP="00961AB7">
      <w:pPr>
        <w:spacing w:line="360" w:lineRule="auto"/>
        <w:jc w:val="both"/>
        <w:rPr>
          <w:rFonts w:ascii="Palatino Linotype" w:hAnsi="Palatino Linotype" w:cs="Arial"/>
        </w:rPr>
      </w:pPr>
    </w:p>
    <w:p w:rsidR="00961AB7" w:rsidRPr="00B8369C" w:rsidRDefault="00961AB7" w:rsidP="00961AB7">
      <w:pPr>
        <w:pStyle w:val="Sinespaciado"/>
        <w:spacing w:line="360" w:lineRule="auto"/>
        <w:jc w:val="both"/>
        <w:rPr>
          <w:rFonts w:ascii="Palatino Linotype" w:hAnsi="Palatino Linotype"/>
        </w:rPr>
      </w:pPr>
      <w:r w:rsidRPr="00B8369C">
        <w:rPr>
          <w:rFonts w:ascii="Palatino Linotype" w:hAnsi="Palatino Linotype"/>
        </w:rPr>
        <w:t>En ese orden de ideas, se debe resaltar que la Ley de Transparencia estatal establece lo siguiente:</w:t>
      </w:r>
    </w:p>
    <w:p w:rsidR="00961AB7" w:rsidRPr="00B8369C" w:rsidRDefault="00961AB7" w:rsidP="00961AB7">
      <w:pPr>
        <w:pStyle w:val="Sinespaciado"/>
      </w:pP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b/>
          <w:bCs/>
          <w:i/>
          <w:sz w:val="22"/>
          <w:szCs w:val="22"/>
        </w:rPr>
        <w:lastRenderedPageBreak/>
        <w:t xml:space="preserve">Artículo 18. </w:t>
      </w:r>
      <w:r w:rsidRPr="00B8369C">
        <w:rPr>
          <w:rFonts w:ascii="Palatino Linotype" w:hAnsi="Palatino Linotype"/>
          <w:b/>
          <w:i/>
          <w:sz w:val="22"/>
          <w:szCs w:val="22"/>
          <w:u w:val="single"/>
        </w:rPr>
        <w:t>Los sujetos obligados deberán documentar todo acto que derive del ejercicio de sus facultades, competencias o funciones</w:t>
      </w:r>
      <w:r w:rsidRPr="00B8369C">
        <w:rPr>
          <w:rFonts w:ascii="Palatino Linotype" w:hAnsi="Palatino Linotype"/>
          <w:i/>
          <w:sz w:val="22"/>
          <w:szCs w:val="22"/>
        </w:rPr>
        <w:t xml:space="preserve">, considerando desde su origen la eventual publicidad y reutilización de la información que generen. </w:t>
      </w:r>
    </w:p>
    <w:p w:rsidR="00961AB7" w:rsidRPr="00B8369C" w:rsidRDefault="00961AB7" w:rsidP="00961AB7">
      <w:pPr>
        <w:pStyle w:val="Sinespaciado"/>
        <w:ind w:left="567" w:right="567"/>
        <w:jc w:val="both"/>
        <w:rPr>
          <w:rFonts w:ascii="Palatino Linotype" w:hAnsi="Palatino Linotype"/>
          <w:i/>
          <w:sz w:val="22"/>
          <w:szCs w:val="22"/>
        </w:rPr>
      </w:pP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b/>
          <w:bCs/>
          <w:i/>
          <w:sz w:val="22"/>
          <w:szCs w:val="22"/>
        </w:rPr>
        <w:t xml:space="preserve">Artículo 19. </w:t>
      </w:r>
      <w:r w:rsidRPr="00B8369C">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B8369C">
        <w:rPr>
          <w:rFonts w:ascii="Palatino Linotype" w:hAnsi="Palatino Linotype"/>
          <w:i/>
          <w:sz w:val="22"/>
          <w:szCs w:val="22"/>
        </w:rPr>
        <w:t xml:space="preserve">. </w:t>
      </w:r>
    </w:p>
    <w:p w:rsidR="00961AB7" w:rsidRPr="00B8369C" w:rsidRDefault="00961AB7" w:rsidP="00961AB7">
      <w:pPr>
        <w:pStyle w:val="Sinespaciado"/>
        <w:ind w:left="567" w:right="567"/>
        <w:jc w:val="both"/>
        <w:rPr>
          <w:rFonts w:ascii="Palatino Linotype" w:hAnsi="Palatino Linotype"/>
          <w:i/>
          <w:sz w:val="22"/>
          <w:szCs w:val="22"/>
        </w:rPr>
      </w:pP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961AB7" w:rsidRPr="00B8369C" w:rsidRDefault="00961AB7" w:rsidP="00961AB7">
      <w:pPr>
        <w:pStyle w:val="Sinespaciado"/>
        <w:ind w:left="567" w:right="567"/>
        <w:jc w:val="both"/>
        <w:rPr>
          <w:rFonts w:ascii="Palatino Linotype" w:hAnsi="Palatino Linotype"/>
          <w:i/>
          <w:sz w:val="22"/>
          <w:szCs w:val="22"/>
        </w:rPr>
      </w:pPr>
      <w:r w:rsidRPr="00B8369C">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61AB7" w:rsidRPr="00B8369C" w:rsidRDefault="00961AB7" w:rsidP="00961AB7">
      <w:pPr>
        <w:pStyle w:val="Ttulo1"/>
        <w:rPr>
          <w:color w:val="auto"/>
        </w:rPr>
      </w:pPr>
    </w:p>
    <w:p w:rsidR="00961AB7" w:rsidRPr="00B8369C" w:rsidRDefault="00961AB7" w:rsidP="00961AB7">
      <w:pPr>
        <w:pStyle w:val="Sinespaciado"/>
        <w:spacing w:line="360" w:lineRule="auto"/>
        <w:jc w:val="both"/>
        <w:rPr>
          <w:rFonts w:ascii="Palatino Linotype" w:hAnsi="Palatino Linotype"/>
        </w:rPr>
      </w:pPr>
      <w:r w:rsidRPr="00B8369C">
        <w:rPr>
          <w:rFonts w:ascii="Palatino Linotype" w:hAnsi="Palatino Linotype"/>
        </w:rPr>
        <w:t xml:space="preserve">En razón de lo anterior, se tiene que los sujetos obligados – </w:t>
      </w:r>
      <w:r w:rsidRPr="00B8369C">
        <w:rPr>
          <w:rFonts w:ascii="Palatino Linotype" w:hAnsi="Palatino Linotype"/>
          <w:i/>
        </w:rPr>
        <w:t xml:space="preserve">los </w:t>
      </w:r>
      <w:r w:rsidR="00B94752" w:rsidRPr="00B8369C">
        <w:rPr>
          <w:rFonts w:ascii="Palatino Linotype" w:hAnsi="Palatino Linotype"/>
          <w:i/>
        </w:rPr>
        <w:t>Ayuntamientos</w:t>
      </w:r>
      <w:r w:rsidRPr="00B8369C">
        <w:rPr>
          <w:rFonts w:ascii="Palatino Linotype" w:hAnsi="Palatino Linotype"/>
          <w:i/>
        </w:rPr>
        <w:t xml:space="preserve"> en el caso en concreto </w:t>
      </w:r>
      <w:r w:rsidRPr="00B8369C">
        <w:rPr>
          <w:rFonts w:ascii="Palatino Linotype" w:hAnsi="Palatino Linotype"/>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B8369C">
        <w:rPr>
          <w:rFonts w:ascii="Palatino Linotype" w:hAnsi="Palatino Linotype"/>
          <w:b/>
        </w:rPr>
        <w:t>Sujeto Obligado</w:t>
      </w:r>
      <w:r w:rsidRPr="00B8369C">
        <w:rPr>
          <w:rFonts w:ascii="Palatino Linotype" w:hAnsi="Palatino Linotype"/>
        </w:rPr>
        <w:t xml:space="preserve"> cuenta con las atribuciones para generar los documentos solicitados por el </w:t>
      </w:r>
      <w:r w:rsidRPr="00B8369C">
        <w:rPr>
          <w:rFonts w:ascii="Palatino Linotype" w:hAnsi="Palatino Linotype"/>
          <w:b/>
        </w:rPr>
        <w:t>Recurrente</w:t>
      </w:r>
      <w:r w:rsidRPr="00B8369C">
        <w:rPr>
          <w:rFonts w:ascii="Palatino Linotype" w:hAnsi="Palatino Linotype"/>
        </w:rPr>
        <w:t>.</w:t>
      </w:r>
    </w:p>
    <w:p w:rsidR="00961AB7" w:rsidRPr="00B8369C" w:rsidRDefault="00961AB7" w:rsidP="00961AB7">
      <w:pPr>
        <w:pStyle w:val="Sinespaciado"/>
        <w:spacing w:line="360" w:lineRule="auto"/>
        <w:jc w:val="both"/>
        <w:rPr>
          <w:rFonts w:ascii="Palatino Linotype" w:hAnsi="Palatino Linotype"/>
        </w:rPr>
      </w:pPr>
    </w:p>
    <w:p w:rsidR="00961AB7" w:rsidRPr="00B8369C" w:rsidRDefault="00961AB7" w:rsidP="00961AB7">
      <w:pPr>
        <w:pStyle w:val="Sinespaciado"/>
        <w:spacing w:line="360" w:lineRule="auto"/>
        <w:jc w:val="both"/>
        <w:rPr>
          <w:rFonts w:ascii="Palatino Linotype" w:hAnsi="Palatino Linotype"/>
          <w:b/>
          <w:u w:val="single"/>
        </w:rPr>
      </w:pPr>
      <w:r w:rsidRPr="00B8369C">
        <w:rPr>
          <w:rFonts w:ascii="Palatino Linotype" w:hAnsi="Palatino Linotype"/>
        </w:rPr>
        <w:t xml:space="preserve">Por lo que, no debe soslayarse que el </w:t>
      </w:r>
      <w:r w:rsidRPr="00B8369C">
        <w:rPr>
          <w:rFonts w:ascii="Palatino Linotype" w:hAnsi="Palatino Linotype"/>
          <w:b/>
        </w:rPr>
        <w:t>Recurrente</w:t>
      </w:r>
      <w:r w:rsidRPr="00B8369C">
        <w:rPr>
          <w:rFonts w:ascii="Palatino Linotype" w:hAnsi="Palatino Linotype"/>
        </w:rPr>
        <w:t xml:space="preserve"> solicitó todos los </w:t>
      </w:r>
      <w:r w:rsidRPr="00B8369C">
        <w:rPr>
          <w:rFonts w:ascii="Palatino Linotype" w:hAnsi="Palatino Linotype"/>
          <w:b/>
          <w:u w:val="single"/>
        </w:rPr>
        <w:t xml:space="preserve">oficios </w:t>
      </w:r>
      <w:r w:rsidR="00A60912" w:rsidRPr="00B8369C">
        <w:rPr>
          <w:rFonts w:ascii="Palatino Linotype" w:hAnsi="Palatino Linotype"/>
          <w:b/>
          <w:u w:val="single"/>
        </w:rPr>
        <w:t>entregados y recibidos de la Coordinación de Protección Civil y Bomberos del H. Ayuntamiento de Cuautitlán; del periodo comprendido del primero de enero de 2022 al veintinueve de agosto de 2022</w:t>
      </w:r>
      <w:r w:rsidRPr="00B8369C">
        <w:rPr>
          <w:rFonts w:ascii="Palatino Linotype" w:hAnsi="Palatino Linotype"/>
        </w:rPr>
        <w:t>, resulta tautológico ordenar la entrega como lo solicitó el particular, en virtud de que se pondrán a su disposición el total de los oficios circulares emitidos en el periodo señalado, por lo que se entiende que los oficios circulares guardan un orden numérico y cronológico al momento de ser elaborados, y deberán ser entregados en versión pública de ser procedente.</w:t>
      </w:r>
    </w:p>
    <w:p w:rsidR="00961AB7" w:rsidRPr="00B8369C" w:rsidRDefault="00961AB7" w:rsidP="00961AB7">
      <w:pPr>
        <w:pStyle w:val="Sinespaciado"/>
        <w:spacing w:line="360" w:lineRule="auto"/>
        <w:jc w:val="both"/>
        <w:rPr>
          <w:rFonts w:ascii="Palatino Linotype" w:hAnsi="Palatino Linotype"/>
        </w:rPr>
      </w:pPr>
    </w:p>
    <w:p w:rsidR="00961AB7" w:rsidRPr="00B8369C" w:rsidRDefault="00961AB7" w:rsidP="00961AB7">
      <w:pPr>
        <w:spacing w:line="360" w:lineRule="auto"/>
        <w:jc w:val="both"/>
        <w:rPr>
          <w:rFonts w:ascii="Palatino Linotype" w:hAnsi="Palatino Linotype" w:cs="Arial"/>
        </w:rPr>
      </w:pPr>
      <w:r w:rsidRPr="00B8369C">
        <w:rPr>
          <w:rFonts w:ascii="Palatino Linotype" w:hAnsi="Palatino Linotype" w:cs="Arial"/>
        </w:rPr>
        <w:lastRenderedPageBreak/>
        <w:t xml:space="preserve">En conclusión, el derecho de acceso a la información pública, consiste en que la información solicitada conste en un documento en cualquiera de sus formas, a saber: expedientes, reportes, estudios, actas, resoluciones, </w:t>
      </w:r>
      <w:r w:rsidRPr="00B8369C">
        <w:rPr>
          <w:rFonts w:ascii="Palatino Linotype" w:hAnsi="Palatino Linotype" w:cs="Arial"/>
          <w:b/>
          <w:u w:val="single"/>
        </w:rPr>
        <w:t>oficios</w:t>
      </w:r>
      <w:r w:rsidRPr="00B8369C">
        <w:rPr>
          <w:rFonts w:ascii="Palatino Linotype" w:hAnsi="Palatino Linotype" w:cs="Arial"/>
        </w:rPr>
        <w:t xml:space="preserve">, correspondencia, acuerdos, directivas, directrices, </w:t>
      </w:r>
      <w:r w:rsidRPr="00B8369C">
        <w:rPr>
          <w:rFonts w:ascii="Palatino Linotype" w:hAnsi="Palatino Linotype" w:cs="Arial"/>
          <w:b/>
          <w:u w:val="single"/>
        </w:rPr>
        <w:t>circulares</w:t>
      </w:r>
      <w:r w:rsidRPr="00B8369C">
        <w:rPr>
          <w:rFonts w:ascii="Palatino Linotype" w:hAnsi="Palatino Linotype" w:cs="Arial"/>
        </w:rPr>
        <w:t>,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w:t>
      </w:r>
      <w:r w:rsidR="00395D52" w:rsidRPr="00B8369C">
        <w:rPr>
          <w:rFonts w:ascii="Palatino Linotype" w:hAnsi="Palatino Linotype" w:cs="Arial"/>
        </w:rPr>
        <w:t>,</w:t>
      </w:r>
      <w:r w:rsidRPr="00B8369C">
        <w:rPr>
          <w:rFonts w:ascii="Palatino Linotype" w:hAnsi="Palatino Linotype" w:cs="Arial"/>
        </w:rPr>
        <w:t xml:space="preserve"> de la Ley de la materia, el cual señala lo siguiente: </w:t>
      </w:r>
    </w:p>
    <w:p w:rsidR="00961AB7" w:rsidRPr="00B8369C" w:rsidRDefault="00961AB7" w:rsidP="00961AB7">
      <w:pPr>
        <w:ind w:left="851" w:right="899"/>
        <w:jc w:val="both"/>
        <w:rPr>
          <w:rFonts w:ascii="Palatino Linotype" w:hAnsi="Palatino Linotype" w:cs="Arial"/>
          <w:i/>
          <w:sz w:val="22"/>
          <w:szCs w:val="22"/>
        </w:rPr>
      </w:pPr>
    </w:p>
    <w:p w:rsidR="00961AB7" w:rsidRPr="00B8369C" w:rsidRDefault="00961AB7" w:rsidP="00961AB7">
      <w:pPr>
        <w:ind w:left="851" w:right="899"/>
        <w:jc w:val="both"/>
        <w:rPr>
          <w:rFonts w:ascii="Palatino Linotype" w:hAnsi="Palatino Linotype" w:cs="Arial"/>
          <w:i/>
          <w:sz w:val="22"/>
          <w:szCs w:val="22"/>
        </w:rPr>
      </w:pPr>
      <w:r w:rsidRPr="00B8369C">
        <w:rPr>
          <w:rFonts w:ascii="Palatino Linotype" w:hAnsi="Palatino Linotype" w:cs="Arial"/>
          <w:i/>
          <w:sz w:val="22"/>
          <w:szCs w:val="22"/>
        </w:rPr>
        <w:t>“</w:t>
      </w:r>
      <w:r w:rsidRPr="00B8369C">
        <w:rPr>
          <w:rFonts w:ascii="Palatino Linotype" w:hAnsi="Palatino Linotype" w:cs="Arial"/>
          <w:b/>
          <w:i/>
          <w:sz w:val="22"/>
          <w:szCs w:val="22"/>
        </w:rPr>
        <w:t xml:space="preserve">Artículo 3. </w:t>
      </w:r>
      <w:r w:rsidRPr="00B8369C">
        <w:rPr>
          <w:rFonts w:ascii="Palatino Linotype" w:hAnsi="Palatino Linotype" w:cs="Arial"/>
          <w:i/>
          <w:sz w:val="22"/>
          <w:szCs w:val="22"/>
        </w:rPr>
        <w:t>Para los efectos de la presente Ley se entenderá por:</w:t>
      </w:r>
    </w:p>
    <w:p w:rsidR="00961AB7" w:rsidRPr="00B8369C" w:rsidRDefault="00961AB7" w:rsidP="00961AB7">
      <w:pPr>
        <w:ind w:left="851" w:right="899"/>
        <w:jc w:val="both"/>
        <w:rPr>
          <w:rFonts w:ascii="Palatino Linotype" w:hAnsi="Palatino Linotype" w:cs="Arial"/>
          <w:i/>
          <w:sz w:val="22"/>
          <w:szCs w:val="22"/>
        </w:rPr>
      </w:pPr>
      <w:r w:rsidRPr="00B8369C">
        <w:rPr>
          <w:rFonts w:ascii="Palatino Linotype" w:hAnsi="Palatino Linotype" w:cs="Arial"/>
          <w:i/>
          <w:sz w:val="22"/>
          <w:szCs w:val="22"/>
        </w:rPr>
        <w:t>…</w:t>
      </w:r>
    </w:p>
    <w:p w:rsidR="00961AB7" w:rsidRPr="00B8369C" w:rsidRDefault="00961AB7" w:rsidP="00961AB7">
      <w:pPr>
        <w:ind w:left="851" w:right="899"/>
        <w:jc w:val="both"/>
        <w:rPr>
          <w:rFonts w:ascii="Palatino Linotype" w:hAnsi="Palatino Linotype" w:cs="Arial"/>
          <w:i/>
          <w:color w:val="000000"/>
          <w:sz w:val="22"/>
          <w:szCs w:val="22"/>
        </w:rPr>
      </w:pPr>
      <w:r w:rsidRPr="00B8369C">
        <w:rPr>
          <w:rFonts w:ascii="Palatino Linotype" w:hAnsi="Palatino Linotype" w:cs="Arial"/>
          <w:b/>
          <w:i/>
          <w:color w:val="000000"/>
          <w:sz w:val="22"/>
          <w:szCs w:val="22"/>
        </w:rPr>
        <w:t>XI. Documento:</w:t>
      </w:r>
      <w:r w:rsidRPr="00B8369C">
        <w:rPr>
          <w:rFonts w:ascii="Palatino Linotype" w:hAnsi="Palatino Linotype" w:cs="Arial"/>
          <w:i/>
          <w:color w:val="000000"/>
          <w:sz w:val="22"/>
          <w:szCs w:val="22"/>
        </w:rPr>
        <w:t xml:space="preserve"> Los expedientes, reportes, estudios, actas</w:t>
      </w:r>
      <w:r w:rsidRPr="00B8369C">
        <w:rPr>
          <w:rFonts w:ascii="Palatino Linotype" w:hAnsi="Palatino Linotype" w:cs="Arial"/>
          <w:b/>
          <w:i/>
          <w:color w:val="000000"/>
          <w:sz w:val="22"/>
          <w:szCs w:val="22"/>
        </w:rPr>
        <w:t>,</w:t>
      </w:r>
      <w:r w:rsidRPr="00B8369C">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61AB7" w:rsidRPr="00B8369C" w:rsidRDefault="00961AB7" w:rsidP="00961AB7">
      <w:pPr>
        <w:ind w:left="851" w:right="899"/>
        <w:jc w:val="both"/>
        <w:rPr>
          <w:rFonts w:ascii="Palatino Linotype" w:hAnsi="Palatino Linotype" w:cs="Arial"/>
          <w:sz w:val="22"/>
          <w:szCs w:val="22"/>
        </w:rPr>
      </w:pPr>
    </w:p>
    <w:p w:rsidR="00395D52" w:rsidRPr="00B8369C" w:rsidRDefault="00395D52" w:rsidP="00961AB7">
      <w:pPr>
        <w:ind w:left="851" w:right="899"/>
        <w:jc w:val="both"/>
        <w:rPr>
          <w:rFonts w:ascii="Palatino Linotype" w:hAnsi="Palatino Linotype" w:cs="Arial"/>
          <w:sz w:val="22"/>
          <w:szCs w:val="22"/>
        </w:rPr>
      </w:pPr>
    </w:p>
    <w:p w:rsidR="00961AB7" w:rsidRPr="00B8369C" w:rsidRDefault="00961AB7" w:rsidP="00961AB7">
      <w:pPr>
        <w:autoSpaceDE w:val="0"/>
        <w:autoSpaceDN w:val="0"/>
        <w:adjustRightInd w:val="0"/>
        <w:spacing w:line="360" w:lineRule="auto"/>
        <w:jc w:val="both"/>
        <w:rPr>
          <w:rFonts w:ascii="Palatino Linotype" w:hAnsi="Palatino Linotype" w:cs="Arial"/>
        </w:rPr>
      </w:pPr>
      <w:r w:rsidRPr="00B8369C">
        <w:rPr>
          <w:rFonts w:ascii="Palatino Linotype" w:hAnsi="Palatino Linotype" w:cs="Arial"/>
        </w:rPr>
        <w:t xml:space="preserve">Siendo aplicable, el Criterio </w:t>
      </w:r>
      <w:r w:rsidRPr="00B8369C">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8369C">
        <w:rPr>
          <w:rFonts w:ascii="Palatino Linotype" w:hAnsi="Palatino Linotype" w:cs="Arial"/>
        </w:rPr>
        <w:t>cuyo rubro y texto refieren lo siguiente:</w:t>
      </w:r>
    </w:p>
    <w:p w:rsidR="00395D52" w:rsidRPr="00B8369C" w:rsidRDefault="00395D52" w:rsidP="00395D52">
      <w:pPr>
        <w:pStyle w:val="Sinespaciado"/>
      </w:pPr>
    </w:p>
    <w:p w:rsidR="00961AB7" w:rsidRPr="00B8369C" w:rsidRDefault="00961AB7" w:rsidP="00961AB7">
      <w:pPr>
        <w:ind w:left="851" w:right="899"/>
        <w:jc w:val="both"/>
        <w:rPr>
          <w:rFonts w:ascii="Palatino Linotype" w:hAnsi="Palatino Linotype" w:cs="Arial"/>
          <w:b/>
          <w:i/>
          <w:sz w:val="22"/>
          <w:szCs w:val="22"/>
        </w:rPr>
      </w:pPr>
      <w:r w:rsidRPr="00B8369C">
        <w:rPr>
          <w:rFonts w:ascii="Palatino Linotype" w:hAnsi="Palatino Linotype" w:cs="Arial"/>
          <w:b/>
          <w:sz w:val="22"/>
          <w:szCs w:val="22"/>
        </w:rPr>
        <w:t>“</w:t>
      </w:r>
      <w:r w:rsidRPr="00B8369C">
        <w:rPr>
          <w:rFonts w:ascii="Palatino Linotype" w:hAnsi="Palatino Linotype" w:cs="Arial"/>
          <w:b/>
          <w:i/>
          <w:sz w:val="22"/>
          <w:szCs w:val="22"/>
        </w:rPr>
        <w:t>CRITERIO 0002-11</w:t>
      </w:r>
    </w:p>
    <w:p w:rsidR="00961AB7" w:rsidRPr="00B8369C" w:rsidRDefault="00961AB7" w:rsidP="00961AB7">
      <w:pPr>
        <w:ind w:left="851" w:right="899"/>
        <w:jc w:val="both"/>
        <w:rPr>
          <w:rFonts w:ascii="Palatino Linotype" w:hAnsi="Palatino Linotype" w:cs="Arial"/>
          <w:i/>
          <w:sz w:val="22"/>
          <w:szCs w:val="22"/>
        </w:rPr>
      </w:pPr>
      <w:r w:rsidRPr="00B8369C">
        <w:rPr>
          <w:rFonts w:ascii="Palatino Linotype" w:hAnsi="Palatino Linotype" w:cs="Arial"/>
          <w:b/>
          <w:i/>
          <w:sz w:val="22"/>
          <w:szCs w:val="22"/>
        </w:rPr>
        <w:t xml:space="preserve">INFORMACIÓN PÚBLICA, CONCEPTO DE, EN MATERIA DE TRANSPARENCIA. INTERPRETACIÓN SISTEMÁTICA DE LOS ARTÍCULOS 2°, FRACCIÓN </w:t>
      </w:r>
      <w:r w:rsidRPr="00B8369C">
        <w:rPr>
          <w:rFonts w:ascii="Palatino Linotype" w:hAnsi="Palatino Linotype" w:cs="Arial"/>
          <w:b/>
          <w:bCs/>
          <w:i/>
          <w:sz w:val="22"/>
          <w:szCs w:val="22"/>
        </w:rPr>
        <w:t xml:space="preserve">V, XV, Y XVI, </w:t>
      </w:r>
      <w:r w:rsidRPr="00B8369C">
        <w:rPr>
          <w:rFonts w:ascii="Palatino Linotype" w:hAnsi="Palatino Linotype" w:cs="Arial"/>
          <w:b/>
          <w:i/>
          <w:sz w:val="22"/>
          <w:szCs w:val="22"/>
        </w:rPr>
        <w:t>3°, 4°, 11 Y 41.</w:t>
      </w:r>
      <w:r w:rsidRPr="00B8369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w:t>
      </w:r>
      <w:r w:rsidRPr="00B8369C">
        <w:rPr>
          <w:rFonts w:ascii="Palatino Linotype" w:hAnsi="Palatino Linotype" w:cs="Arial"/>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rsidR="00961AB7" w:rsidRPr="00B8369C" w:rsidRDefault="00961AB7" w:rsidP="00961AB7">
      <w:pPr>
        <w:ind w:left="851" w:right="899"/>
        <w:jc w:val="both"/>
        <w:rPr>
          <w:rFonts w:ascii="Palatino Linotype" w:hAnsi="Palatino Linotype" w:cs="Arial"/>
          <w:i/>
          <w:sz w:val="22"/>
          <w:szCs w:val="22"/>
        </w:rPr>
      </w:pPr>
      <w:r w:rsidRPr="00B8369C">
        <w:rPr>
          <w:rFonts w:ascii="Palatino Linotype" w:hAnsi="Palatino Linotype" w:cs="Arial"/>
          <w:i/>
          <w:sz w:val="22"/>
          <w:szCs w:val="22"/>
        </w:rPr>
        <w:t>En consecuencia el acceso a la información se refiere a que se cumplan cualquiera de los siguientes tres supuestos:</w:t>
      </w:r>
    </w:p>
    <w:p w:rsidR="00395D52" w:rsidRPr="00B8369C" w:rsidRDefault="00395D52" w:rsidP="00961AB7">
      <w:pPr>
        <w:ind w:left="851" w:right="899"/>
        <w:jc w:val="both"/>
        <w:rPr>
          <w:rFonts w:ascii="Palatino Linotype" w:hAnsi="Palatino Linotype" w:cs="Arial"/>
          <w:i/>
          <w:sz w:val="22"/>
          <w:szCs w:val="22"/>
        </w:rPr>
      </w:pPr>
    </w:p>
    <w:p w:rsidR="00961AB7" w:rsidRPr="00B8369C" w:rsidRDefault="00961AB7" w:rsidP="00395D52">
      <w:pPr>
        <w:pStyle w:val="Prrafodelista"/>
        <w:numPr>
          <w:ilvl w:val="0"/>
          <w:numId w:val="48"/>
        </w:numPr>
        <w:ind w:right="899"/>
        <w:jc w:val="both"/>
        <w:rPr>
          <w:rFonts w:ascii="Palatino Linotype" w:hAnsi="Palatino Linotype" w:cs="Arial"/>
          <w:i/>
          <w:sz w:val="22"/>
          <w:szCs w:val="22"/>
        </w:rPr>
      </w:pPr>
      <w:r w:rsidRPr="00B8369C">
        <w:rPr>
          <w:rFonts w:ascii="Palatino Linotype" w:hAnsi="Palatino Linotype" w:cs="Arial"/>
          <w:i/>
          <w:sz w:val="22"/>
          <w:szCs w:val="22"/>
        </w:rPr>
        <w:t>Que se trate de información registrada en cualquier soporte documental, que en ejercicio de las atribuciones conferidas, sea generada por los Sujetos Obligados;</w:t>
      </w:r>
    </w:p>
    <w:p w:rsidR="00395D52" w:rsidRPr="00B8369C" w:rsidRDefault="00395D52" w:rsidP="00395D52">
      <w:pPr>
        <w:pStyle w:val="Prrafodelista"/>
        <w:ind w:left="1211" w:right="899"/>
        <w:jc w:val="both"/>
        <w:rPr>
          <w:rFonts w:ascii="Palatino Linotype" w:hAnsi="Palatino Linotype" w:cs="Arial"/>
          <w:i/>
          <w:sz w:val="22"/>
          <w:szCs w:val="22"/>
        </w:rPr>
      </w:pPr>
    </w:p>
    <w:p w:rsidR="00961AB7" w:rsidRPr="00B8369C" w:rsidRDefault="00961AB7" w:rsidP="00395D52">
      <w:pPr>
        <w:pStyle w:val="Prrafodelista"/>
        <w:numPr>
          <w:ilvl w:val="0"/>
          <w:numId w:val="48"/>
        </w:numPr>
        <w:ind w:right="899"/>
        <w:jc w:val="both"/>
        <w:rPr>
          <w:rFonts w:ascii="Palatino Linotype" w:hAnsi="Palatino Linotype" w:cs="Arial"/>
          <w:b/>
          <w:i/>
          <w:sz w:val="22"/>
          <w:szCs w:val="22"/>
        </w:rPr>
      </w:pPr>
      <w:r w:rsidRPr="00B8369C">
        <w:rPr>
          <w:rFonts w:ascii="Palatino Linotype" w:hAnsi="Palatino Linotype" w:cs="Arial"/>
          <w:b/>
          <w:i/>
          <w:sz w:val="22"/>
          <w:szCs w:val="22"/>
        </w:rPr>
        <w:t>Que se trate de información registrada en cualquier soporte documental, que en ejercicio de las atribuciones conferidas, sea administrada por los Sujetos Obligados, y</w:t>
      </w:r>
    </w:p>
    <w:p w:rsidR="00395D52" w:rsidRPr="00B8369C" w:rsidRDefault="00395D52" w:rsidP="00395D52">
      <w:pPr>
        <w:ind w:right="899"/>
        <w:jc w:val="both"/>
        <w:rPr>
          <w:rFonts w:ascii="Palatino Linotype" w:hAnsi="Palatino Linotype" w:cs="Arial"/>
          <w:b/>
          <w:i/>
          <w:sz w:val="22"/>
          <w:szCs w:val="22"/>
        </w:rPr>
      </w:pPr>
    </w:p>
    <w:p w:rsidR="00395D52" w:rsidRPr="00B8369C" w:rsidRDefault="00961AB7" w:rsidP="00395D52">
      <w:pPr>
        <w:pStyle w:val="Prrafodelista"/>
        <w:numPr>
          <w:ilvl w:val="0"/>
          <w:numId w:val="48"/>
        </w:numPr>
        <w:ind w:right="899"/>
        <w:jc w:val="both"/>
        <w:rPr>
          <w:rFonts w:ascii="Palatino Linotype" w:hAnsi="Palatino Linotype" w:cs="Arial"/>
          <w:b/>
          <w:i/>
          <w:sz w:val="22"/>
          <w:szCs w:val="22"/>
        </w:rPr>
      </w:pPr>
      <w:r w:rsidRPr="00B8369C">
        <w:rPr>
          <w:rFonts w:ascii="Palatino Linotype" w:hAnsi="Palatino Linotype" w:cs="Arial"/>
          <w:b/>
          <w:i/>
          <w:sz w:val="22"/>
          <w:szCs w:val="22"/>
        </w:rPr>
        <w:t xml:space="preserve">Que se trate de información registrada en cualquier soporte documental, que en ejercicio de las atribuciones conferidas, se encuentre en posesión de los Sujetos Obligados.” </w:t>
      </w:r>
    </w:p>
    <w:p w:rsidR="00395D52" w:rsidRPr="00B8369C" w:rsidRDefault="00395D52" w:rsidP="00395D52">
      <w:pPr>
        <w:pStyle w:val="Prrafodelista"/>
        <w:rPr>
          <w:rFonts w:ascii="Palatino Linotype" w:hAnsi="Palatino Linotype" w:cs="Arial"/>
          <w:b/>
          <w:i/>
          <w:sz w:val="22"/>
          <w:szCs w:val="22"/>
        </w:rPr>
      </w:pPr>
    </w:p>
    <w:p w:rsidR="00395D52" w:rsidRPr="00B8369C" w:rsidRDefault="00395D52" w:rsidP="00395D52">
      <w:pPr>
        <w:ind w:right="899"/>
        <w:jc w:val="both"/>
        <w:rPr>
          <w:rFonts w:ascii="Palatino Linotype" w:hAnsi="Palatino Linotype" w:cs="Arial"/>
          <w:b/>
          <w:i/>
          <w:sz w:val="22"/>
          <w:szCs w:val="22"/>
        </w:rPr>
      </w:pPr>
    </w:p>
    <w:p w:rsidR="00395D52" w:rsidRPr="00B8369C" w:rsidRDefault="00395D52" w:rsidP="00395D52">
      <w:pPr>
        <w:spacing w:line="360" w:lineRule="auto"/>
        <w:jc w:val="both"/>
        <w:rPr>
          <w:rFonts w:ascii="Palatino Linotype" w:hAnsi="Palatino Linotype"/>
        </w:rPr>
      </w:pPr>
      <w:r w:rsidRPr="00B8369C">
        <w:rPr>
          <w:rFonts w:ascii="Palatino Linotype" w:hAnsi="Palatino Linotype"/>
        </w:rPr>
        <w:t>Finalmente, debemos advertir que dentro del documento o documentos en los que conste la información que se ordena, puede obrar información que por su naturaleza sea clasificada, se debe atender al siguiente considerando:</w:t>
      </w:r>
    </w:p>
    <w:p w:rsidR="001F5B39" w:rsidRPr="00B8369C" w:rsidRDefault="001F5B39" w:rsidP="007C3E46">
      <w:pPr>
        <w:tabs>
          <w:tab w:val="left" w:pos="1828"/>
        </w:tabs>
        <w:spacing w:line="360" w:lineRule="auto"/>
        <w:jc w:val="both"/>
        <w:rPr>
          <w:rFonts w:ascii="Palatino Linotype" w:hAnsi="Palatino Linotype"/>
        </w:rPr>
      </w:pPr>
    </w:p>
    <w:p w:rsidR="007C3E46" w:rsidRPr="00B8369C" w:rsidRDefault="007C3E46" w:rsidP="007C3E46">
      <w:pPr>
        <w:pStyle w:val="Prrafodelista"/>
        <w:numPr>
          <w:ilvl w:val="0"/>
          <w:numId w:val="47"/>
        </w:numPr>
        <w:spacing w:line="360" w:lineRule="auto"/>
        <w:jc w:val="both"/>
        <w:rPr>
          <w:rFonts w:ascii="Palatino Linotype" w:hAnsi="Palatino Linotype" w:cs="Arial"/>
          <w:b/>
          <w:i/>
          <w:sz w:val="26"/>
          <w:szCs w:val="26"/>
        </w:rPr>
      </w:pPr>
      <w:r w:rsidRPr="00B8369C">
        <w:rPr>
          <w:rFonts w:ascii="Palatino Linotype" w:hAnsi="Palatino Linotype" w:cs="Arial"/>
          <w:b/>
          <w:i/>
          <w:sz w:val="26"/>
          <w:szCs w:val="26"/>
        </w:rPr>
        <w:t>DE LA VERSIÓN PÚBLICA.</w:t>
      </w: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B8369C" w:rsidRDefault="007C3E46" w:rsidP="007C3E46">
      <w:pPr>
        <w:spacing w:line="360" w:lineRule="auto"/>
        <w:jc w:val="both"/>
        <w:rPr>
          <w:rFonts w:ascii="Palatino Linotype" w:hAnsi="Palatino Linotype" w:cs="Arial"/>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Artículo 3.</w:t>
      </w:r>
      <w:r w:rsidRPr="00B8369C">
        <w:rPr>
          <w:rFonts w:ascii="Palatino Linotype" w:hAnsi="Palatino Linotype" w:cs="Arial"/>
          <w:i/>
          <w:sz w:val="22"/>
        </w:rPr>
        <w:t xml:space="preserve"> Para los efectos de la presente Ley se entenderá por:</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IX. Datos personales:</w:t>
      </w:r>
      <w:r w:rsidRPr="00B8369C">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XX.</w:t>
      </w:r>
      <w:r w:rsidRPr="00B8369C">
        <w:rPr>
          <w:rFonts w:ascii="Palatino Linotype" w:hAnsi="Palatino Linotype" w:cs="Arial"/>
          <w:i/>
          <w:sz w:val="22"/>
        </w:rPr>
        <w:t xml:space="preserve"> </w:t>
      </w:r>
      <w:r w:rsidRPr="00B8369C">
        <w:rPr>
          <w:rFonts w:ascii="Palatino Linotype" w:hAnsi="Palatino Linotype" w:cs="Arial"/>
          <w:b/>
          <w:i/>
          <w:sz w:val="22"/>
        </w:rPr>
        <w:t>Información clasificada:</w:t>
      </w:r>
      <w:r w:rsidRPr="00B8369C">
        <w:rPr>
          <w:rFonts w:ascii="Palatino Linotype" w:hAnsi="Palatino Linotype" w:cs="Arial"/>
          <w:i/>
          <w:sz w:val="22"/>
        </w:rPr>
        <w:t xml:space="preserve"> Aquella considerada por la presente Ley como reservada o confidencial;</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lastRenderedPageBreak/>
        <w:t>XXI.</w:t>
      </w:r>
      <w:r w:rsidRPr="00B8369C">
        <w:rPr>
          <w:rFonts w:ascii="Palatino Linotype" w:hAnsi="Palatino Linotype" w:cs="Arial"/>
          <w:i/>
          <w:sz w:val="22"/>
        </w:rPr>
        <w:t xml:space="preserve"> </w:t>
      </w:r>
      <w:r w:rsidRPr="00B8369C">
        <w:rPr>
          <w:rFonts w:ascii="Palatino Linotype" w:hAnsi="Palatino Linotype" w:cs="Arial"/>
          <w:b/>
          <w:i/>
          <w:sz w:val="22"/>
        </w:rPr>
        <w:t>Información confidencial:</w:t>
      </w:r>
      <w:r w:rsidRPr="00B8369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XLV.</w:t>
      </w:r>
      <w:r w:rsidRPr="00B8369C">
        <w:rPr>
          <w:rFonts w:ascii="Palatino Linotype" w:hAnsi="Palatino Linotype" w:cs="Arial"/>
          <w:i/>
          <w:sz w:val="22"/>
        </w:rPr>
        <w:t xml:space="preserve"> </w:t>
      </w:r>
      <w:r w:rsidRPr="00B8369C">
        <w:rPr>
          <w:rFonts w:ascii="Palatino Linotype" w:hAnsi="Palatino Linotype" w:cs="Arial"/>
          <w:b/>
          <w:i/>
          <w:sz w:val="22"/>
        </w:rPr>
        <w:t>Versión pública:</w:t>
      </w:r>
      <w:r w:rsidRPr="00B8369C">
        <w:rPr>
          <w:rFonts w:ascii="Palatino Linotype" w:hAnsi="Palatino Linotype" w:cs="Arial"/>
          <w:i/>
          <w:sz w:val="22"/>
        </w:rPr>
        <w:t xml:space="preserve"> Documento en el que se elimine, suprime o borra la información clasificada como reservada o confidencial para permitir su acceso.</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w:t>
      </w:r>
    </w:p>
    <w:p w:rsidR="007C3E46" w:rsidRPr="00B8369C" w:rsidRDefault="007C3E46" w:rsidP="007C3E46">
      <w:pPr>
        <w:ind w:left="567" w:right="567"/>
        <w:jc w:val="both"/>
        <w:rPr>
          <w:rFonts w:ascii="Palatino Linotype" w:hAnsi="Palatino Linotype" w:cs="Arial"/>
          <w:i/>
          <w:sz w:val="22"/>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 xml:space="preserve">Artículo 91. </w:t>
      </w:r>
      <w:r w:rsidRPr="00B8369C">
        <w:rPr>
          <w:rFonts w:ascii="Palatino Linotype" w:hAnsi="Palatino Linotype" w:cs="Arial"/>
          <w:i/>
          <w:sz w:val="22"/>
        </w:rPr>
        <w:t>El acceso a la información pública será restringido excepcionalmente, cuando ésta sea clasificada como reservada o confidencial.</w:t>
      </w:r>
    </w:p>
    <w:p w:rsidR="007C3E46" w:rsidRPr="00B8369C" w:rsidRDefault="007C3E46" w:rsidP="007C3E46">
      <w:pPr>
        <w:ind w:left="567" w:right="567"/>
        <w:jc w:val="both"/>
        <w:rPr>
          <w:rFonts w:ascii="Palatino Linotype" w:hAnsi="Palatino Linotype" w:cs="Arial"/>
          <w:i/>
          <w:sz w:val="22"/>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Artículo 132.</w:t>
      </w:r>
      <w:r w:rsidRPr="00B8369C">
        <w:rPr>
          <w:rFonts w:ascii="Palatino Linotype" w:hAnsi="Palatino Linotype" w:cs="Arial"/>
          <w:i/>
          <w:sz w:val="22"/>
        </w:rPr>
        <w:t xml:space="preserve"> </w:t>
      </w:r>
      <w:r w:rsidRPr="00B8369C">
        <w:rPr>
          <w:rFonts w:ascii="Palatino Linotype" w:hAnsi="Palatino Linotype" w:cs="Arial"/>
          <w:i/>
          <w:sz w:val="22"/>
          <w:u w:val="single"/>
        </w:rPr>
        <w:t>La clasificación de la información se llevará a cabo en el momento en que</w:t>
      </w:r>
      <w:r w:rsidRPr="00B8369C">
        <w:rPr>
          <w:rFonts w:ascii="Palatino Linotype" w:hAnsi="Palatino Linotype" w:cs="Arial"/>
          <w:i/>
          <w:sz w:val="22"/>
        </w:rPr>
        <w:t>:</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I.</w:t>
      </w:r>
      <w:r w:rsidRPr="00B8369C">
        <w:rPr>
          <w:rFonts w:ascii="Palatino Linotype" w:hAnsi="Palatino Linotype" w:cs="Arial"/>
          <w:i/>
          <w:sz w:val="22"/>
        </w:rPr>
        <w:t xml:space="preserve"> Se reciba una solicitud de acceso a la información;</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II.</w:t>
      </w:r>
      <w:r w:rsidRPr="00B8369C">
        <w:rPr>
          <w:rFonts w:ascii="Palatino Linotype" w:hAnsi="Palatino Linotype" w:cs="Arial"/>
          <w:i/>
          <w:sz w:val="22"/>
        </w:rPr>
        <w:t xml:space="preserve"> </w:t>
      </w:r>
      <w:r w:rsidRPr="00B8369C">
        <w:rPr>
          <w:rFonts w:ascii="Palatino Linotype" w:hAnsi="Palatino Linotype" w:cs="Arial"/>
          <w:i/>
          <w:sz w:val="22"/>
          <w:u w:val="single"/>
        </w:rPr>
        <w:t>Se determine mediante resolución de autoridad competente; o</w:t>
      </w:r>
    </w:p>
    <w:p w:rsidR="007C3E46" w:rsidRPr="00B8369C" w:rsidRDefault="007C3E46" w:rsidP="007C3E46">
      <w:pPr>
        <w:ind w:left="567" w:right="567"/>
        <w:jc w:val="both"/>
        <w:rPr>
          <w:rFonts w:ascii="Palatino Linotype" w:hAnsi="Palatino Linotype" w:cs="Arial"/>
          <w:i/>
          <w:sz w:val="22"/>
          <w:u w:val="single"/>
        </w:rPr>
      </w:pPr>
      <w:r w:rsidRPr="00B8369C">
        <w:rPr>
          <w:rFonts w:ascii="Palatino Linotype" w:hAnsi="Palatino Linotype" w:cs="Arial"/>
          <w:b/>
          <w:i/>
          <w:sz w:val="22"/>
        </w:rPr>
        <w:t>III.</w:t>
      </w:r>
      <w:r w:rsidRPr="00B8369C">
        <w:rPr>
          <w:rFonts w:ascii="Palatino Linotype" w:hAnsi="Palatino Linotype" w:cs="Arial"/>
          <w:i/>
          <w:sz w:val="22"/>
        </w:rPr>
        <w:t xml:space="preserve"> </w:t>
      </w:r>
      <w:r w:rsidRPr="00B8369C">
        <w:rPr>
          <w:rFonts w:ascii="Palatino Linotype" w:hAnsi="Palatino Linotype" w:cs="Arial"/>
          <w:i/>
          <w:sz w:val="22"/>
          <w:u w:val="single"/>
        </w:rPr>
        <w:t>Se generen versiones públicas para dar cumplimiento a las obligaciones de transparencia previstas en esta Ley.</w:t>
      </w:r>
    </w:p>
    <w:p w:rsidR="007C3E46" w:rsidRPr="00B8369C" w:rsidRDefault="007C3E46" w:rsidP="00395D52">
      <w:pPr>
        <w:ind w:left="567" w:right="567"/>
        <w:jc w:val="both"/>
        <w:rPr>
          <w:rFonts w:ascii="Palatino Linotype" w:hAnsi="Palatino Linotype" w:cs="Arial"/>
          <w:i/>
          <w:sz w:val="22"/>
        </w:rPr>
      </w:pPr>
      <w:r w:rsidRPr="00B8369C">
        <w:rPr>
          <w:rFonts w:ascii="Palatino Linotype" w:hAnsi="Palatino Linotype" w:cs="Arial"/>
          <w:i/>
          <w:sz w:val="22"/>
        </w:rPr>
        <w:t>[…]</w:t>
      </w:r>
    </w:p>
    <w:p w:rsidR="00A60912" w:rsidRPr="00B8369C" w:rsidRDefault="00A60912" w:rsidP="007C3E46">
      <w:pPr>
        <w:spacing w:line="360" w:lineRule="auto"/>
        <w:jc w:val="both"/>
        <w:rPr>
          <w:rFonts w:ascii="Palatino Linotype" w:hAnsi="Palatino Linotype" w:cs="Arial"/>
        </w:rPr>
      </w:pP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B8369C" w:rsidRDefault="007C3E46" w:rsidP="007C3E46">
      <w:pPr>
        <w:spacing w:line="360" w:lineRule="auto"/>
        <w:jc w:val="both"/>
        <w:rPr>
          <w:rFonts w:ascii="Palatino Linotype" w:hAnsi="Palatino Linotype" w:cs="Arial"/>
        </w:rPr>
      </w:pP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 xml:space="preserve">Por otro lado, los </w:t>
      </w:r>
      <w:r w:rsidRPr="00B8369C">
        <w:rPr>
          <w:rFonts w:ascii="Palatino Linotype" w:hAnsi="Palatino Linotype" w:cs="Arial"/>
          <w:i/>
        </w:rPr>
        <w:t>Lineamientos Generales en Materia de Clasificación y Desclasificación de la Información, así como para la elaboración de Versiones Públicas</w:t>
      </w:r>
      <w:r w:rsidRPr="00B8369C">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B8369C" w:rsidRDefault="007C3E46" w:rsidP="007C3E46">
      <w:pPr>
        <w:spacing w:line="360" w:lineRule="auto"/>
        <w:jc w:val="both"/>
        <w:rPr>
          <w:rFonts w:ascii="Palatino Linotype" w:hAnsi="Palatino Linotype" w:cs="Arial"/>
        </w:rPr>
      </w:pP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Entorno a lo que aquí nos interesa, los Lineamientos Quincuagésimo sexto, Quincuagésimo séptimo y Quincuagésimo octavo, establecen lo siguiente:</w:t>
      </w:r>
    </w:p>
    <w:p w:rsidR="007C3E46" w:rsidRPr="00B8369C" w:rsidRDefault="007C3E46" w:rsidP="007C3E46">
      <w:pPr>
        <w:pStyle w:val="Sinespaciado"/>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Quincuagésimo sexto.</w:t>
      </w:r>
      <w:r w:rsidRPr="00B8369C">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B8369C" w:rsidRDefault="007C3E46" w:rsidP="007C3E46">
      <w:pPr>
        <w:ind w:left="567" w:right="567"/>
        <w:jc w:val="both"/>
        <w:rPr>
          <w:rFonts w:ascii="Palatino Linotype" w:hAnsi="Palatino Linotype" w:cs="Arial"/>
          <w:i/>
          <w:sz w:val="22"/>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Quincuagésimo séptimo.</w:t>
      </w:r>
      <w:r w:rsidRPr="00B8369C">
        <w:rPr>
          <w:rFonts w:ascii="Palatino Linotype" w:hAnsi="Palatino Linotype" w:cs="Arial"/>
          <w:i/>
          <w:sz w:val="22"/>
        </w:rPr>
        <w:t xml:space="preserve"> Se considera, en principio, como información pública y no podrá omitirse de las versiones públicas la siguiente:</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 xml:space="preserve"> </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B8369C" w:rsidRDefault="007C3E46" w:rsidP="007C3E46">
      <w:pPr>
        <w:ind w:left="567" w:right="567"/>
        <w:jc w:val="both"/>
        <w:rPr>
          <w:rFonts w:ascii="Palatino Linotype" w:hAnsi="Palatino Linotype" w:cs="Arial"/>
          <w:i/>
          <w:sz w:val="22"/>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B8369C" w:rsidRDefault="007C3E46" w:rsidP="007C3E46">
      <w:pPr>
        <w:ind w:left="567" w:right="567"/>
        <w:jc w:val="both"/>
        <w:rPr>
          <w:rFonts w:ascii="Palatino Linotype" w:hAnsi="Palatino Linotype" w:cs="Arial"/>
          <w:i/>
          <w:sz w:val="22"/>
        </w:rPr>
      </w:pPr>
    </w:p>
    <w:p w:rsidR="007C3E46" w:rsidRPr="00B8369C" w:rsidRDefault="007C3E46" w:rsidP="007C3E46">
      <w:pPr>
        <w:ind w:left="567" w:right="567"/>
        <w:jc w:val="both"/>
        <w:rPr>
          <w:rFonts w:ascii="Palatino Linotype" w:hAnsi="Palatino Linotype" w:cs="Arial"/>
          <w:i/>
          <w:sz w:val="22"/>
        </w:rPr>
      </w:pPr>
      <w:r w:rsidRPr="00B8369C">
        <w:rPr>
          <w:rFonts w:ascii="Palatino Linotype" w:hAnsi="Palatino Linotype" w:cs="Arial"/>
          <w:b/>
          <w:i/>
          <w:sz w:val="22"/>
        </w:rPr>
        <w:t>Quincuagésimo octavo.</w:t>
      </w:r>
      <w:r w:rsidRPr="00B8369C">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B8369C" w:rsidRDefault="007C3E46" w:rsidP="007C3E46">
      <w:pPr>
        <w:spacing w:line="360" w:lineRule="auto"/>
        <w:jc w:val="both"/>
        <w:rPr>
          <w:rFonts w:ascii="Palatino Linotype" w:hAnsi="Palatino Linotype" w:cs="Arial"/>
          <w:i/>
        </w:rPr>
      </w:pP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B8369C">
        <w:rPr>
          <w:rFonts w:ascii="Palatino Linotype" w:hAnsi="Palatino Linotype" w:cs="Arial"/>
        </w:rPr>
        <w:lastRenderedPageBreak/>
        <w:t>motivos por las que no se aprecian determinados datos -ya sea porque se testan o suprimen- deja al solicitante en estado de incertidumbre, al no conocer o comprender porque no aparecen en la documentación respectiva.</w:t>
      </w:r>
    </w:p>
    <w:p w:rsidR="007C3E46" w:rsidRPr="00B8369C" w:rsidRDefault="007C3E46" w:rsidP="007C3E46">
      <w:pPr>
        <w:spacing w:line="360" w:lineRule="auto"/>
        <w:jc w:val="both"/>
        <w:rPr>
          <w:rFonts w:ascii="Palatino Linotype" w:hAnsi="Palatino Linotype" w:cs="Arial"/>
        </w:rPr>
      </w:pPr>
    </w:p>
    <w:p w:rsidR="007C3E46" w:rsidRPr="00B8369C" w:rsidRDefault="007C3E46" w:rsidP="007C3E46">
      <w:pPr>
        <w:spacing w:line="360" w:lineRule="auto"/>
        <w:jc w:val="both"/>
        <w:rPr>
          <w:rFonts w:ascii="Palatino Linotype" w:hAnsi="Palatino Linotype" w:cs="Arial"/>
        </w:rPr>
      </w:pPr>
      <w:r w:rsidRPr="00B8369C">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B8369C" w:rsidRDefault="007C3E46" w:rsidP="007C3E46">
      <w:pPr>
        <w:spacing w:line="360" w:lineRule="auto"/>
        <w:jc w:val="both"/>
        <w:rPr>
          <w:rFonts w:ascii="Palatino Linotype" w:hAnsi="Palatino Linotype" w:cs="Arial"/>
        </w:rPr>
      </w:pPr>
    </w:p>
    <w:p w:rsidR="007C3E46" w:rsidRPr="00B8369C" w:rsidRDefault="007C3E46" w:rsidP="007C3E46">
      <w:pPr>
        <w:pStyle w:val="Sinespaciado"/>
        <w:spacing w:line="360" w:lineRule="auto"/>
        <w:jc w:val="both"/>
        <w:rPr>
          <w:rFonts w:ascii="Palatino Linotype" w:hAnsi="Palatino Linotype"/>
        </w:rPr>
      </w:pPr>
      <w:r w:rsidRPr="00B8369C">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B8369C">
        <w:rPr>
          <w:rFonts w:ascii="Palatino Linotype" w:hAnsi="Palatino Linotype" w:cs="Arial"/>
        </w:rPr>
        <w:t xml:space="preserve">de la Ley de Transparencia y Acceso a la Información Pública del Estado de México y Municipios, </w:t>
      </w:r>
      <w:r w:rsidRPr="00B8369C">
        <w:rPr>
          <w:rFonts w:ascii="Palatino Linotype" w:hAnsi="Palatino Linotype" w:cs="Arial"/>
          <w:bCs/>
        </w:rPr>
        <w:t>a efecto de salvaguardar el derecho de acceso a la información pública consignado a favor del Recurrente.</w:t>
      </w:r>
    </w:p>
    <w:p w:rsidR="00A26BD8" w:rsidRPr="00B8369C" w:rsidRDefault="00A26BD8" w:rsidP="00FC6F08">
      <w:pPr>
        <w:spacing w:line="360" w:lineRule="auto"/>
        <w:jc w:val="both"/>
        <w:rPr>
          <w:rFonts w:ascii="Palatino Linotype" w:hAnsi="Palatino Linotype" w:cs="Arial"/>
          <w:lang w:eastAsia="es-CO"/>
        </w:rPr>
      </w:pPr>
    </w:p>
    <w:p w:rsidR="00FC6F08" w:rsidRPr="00B8369C" w:rsidRDefault="00FC6F08" w:rsidP="00FC6F08">
      <w:pPr>
        <w:spacing w:line="360" w:lineRule="auto"/>
        <w:jc w:val="both"/>
        <w:rPr>
          <w:rFonts w:ascii="Palatino Linotype" w:eastAsiaTheme="minorHAnsi" w:hAnsi="Palatino Linotype" w:cstheme="minorBidi"/>
          <w:lang w:val="es-MX" w:eastAsia="en-US"/>
        </w:rPr>
      </w:pPr>
      <w:r w:rsidRPr="00B8369C">
        <w:rPr>
          <w:rFonts w:ascii="Palatino Linotype" w:eastAsiaTheme="minorHAnsi" w:hAnsi="Palatino Linotype" w:cs="Arial"/>
          <w:lang w:val="es-MX" w:eastAsia="es-MX"/>
        </w:rPr>
        <w:t>Final</w:t>
      </w:r>
      <w:r w:rsidRPr="00B8369C">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B8369C">
        <w:rPr>
          <w:rFonts w:ascii="Palatino Linotype" w:eastAsiaTheme="minorHAnsi" w:hAnsi="Palatino Linotype" w:cstheme="minorBidi"/>
          <w:b/>
          <w:lang w:val="es-MX" w:eastAsia="en-US"/>
        </w:rPr>
        <w:t>El Recurrente</w:t>
      </w:r>
      <w:r w:rsidRPr="00B8369C">
        <w:rPr>
          <w:rFonts w:ascii="Palatino Linotype" w:eastAsiaTheme="minorHAnsi" w:hAnsi="Palatino Linotype" w:cstheme="minorBidi"/>
          <w:lang w:val="es-MX" w:eastAsia="en-US"/>
        </w:rPr>
        <w:t xml:space="preserve">, por ello con fundamento en la </w:t>
      </w:r>
      <w:r w:rsidR="00AB4982" w:rsidRPr="00B8369C">
        <w:rPr>
          <w:rFonts w:ascii="Palatino Linotype" w:eastAsiaTheme="minorHAnsi" w:hAnsi="Palatino Linotype" w:cstheme="minorBidi"/>
          <w:i/>
          <w:lang w:val="es-MX" w:eastAsia="en-US"/>
        </w:rPr>
        <w:t>primera</w:t>
      </w:r>
      <w:r w:rsidRPr="00B8369C">
        <w:rPr>
          <w:rFonts w:ascii="Palatino Linotype" w:eastAsiaTheme="minorHAnsi" w:hAnsi="Palatino Linotype" w:cstheme="minorBidi"/>
          <w:i/>
          <w:lang w:val="es-MX" w:eastAsia="en-US"/>
        </w:rPr>
        <w:t xml:space="preserve"> hipótesis</w:t>
      </w:r>
      <w:r w:rsidRPr="00B8369C">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B8369C">
        <w:rPr>
          <w:rFonts w:ascii="Palatino Linotype" w:eastAsiaTheme="minorHAnsi" w:hAnsi="Palatino Linotype" w:cstheme="minorBidi"/>
          <w:b/>
          <w:lang w:val="es-MX" w:eastAsia="en-US"/>
        </w:rPr>
        <w:t>REVO</w:t>
      </w:r>
      <w:r w:rsidRPr="00B8369C">
        <w:rPr>
          <w:rFonts w:ascii="Palatino Linotype" w:eastAsiaTheme="minorHAnsi" w:hAnsi="Palatino Linotype" w:cstheme="minorBidi"/>
          <w:b/>
          <w:lang w:val="es-MX" w:eastAsia="en-US"/>
        </w:rPr>
        <w:t xml:space="preserve">CA </w:t>
      </w:r>
      <w:r w:rsidRPr="00B8369C">
        <w:rPr>
          <w:rFonts w:ascii="Palatino Linotype" w:eastAsiaTheme="minorHAnsi" w:hAnsi="Palatino Linotype" w:cstheme="minorBidi"/>
          <w:lang w:val="es-MX" w:eastAsia="en-US"/>
        </w:rPr>
        <w:t xml:space="preserve">la respuesta a la solicitud de información </w:t>
      </w:r>
      <w:r w:rsidR="00A60912" w:rsidRPr="00B8369C">
        <w:rPr>
          <w:rFonts w:ascii="Palatino Linotype" w:eastAsiaTheme="minorHAnsi" w:hAnsi="Palatino Linotype" w:cs="Arial"/>
          <w:b/>
          <w:lang w:val="es-MX" w:eastAsia="en-US"/>
        </w:rPr>
        <w:t>00326/CUAUTIT/IP/2022</w:t>
      </w:r>
      <w:r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theme="minorBidi"/>
          <w:lang w:val="es-MX" w:eastAsia="en-US"/>
        </w:rPr>
        <w:t>que ha sido materia del presente fallo.</w:t>
      </w:r>
    </w:p>
    <w:p w:rsidR="00FC6F08" w:rsidRPr="00B8369C" w:rsidRDefault="00FC6F08" w:rsidP="00FC6F08">
      <w:pPr>
        <w:spacing w:line="360" w:lineRule="auto"/>
        <w:jc w:val="both"/>
        <w:rPr>
          <w:rFonts w:ascii="Palatino Linotype" w:eastAsiaTheme="minorHAnsi" w:hAnsi="Palatino Linotype" w:cstheme="minorBidi"/>
          <w:lang w:val="es-MX" w:eastAsia="en-US"/>
        </w:rPr>
      </w:pPr>
    </w:p>
    <w:p w:rsidR="00FC6F08" w:rsidRPr="00B8369C" w:rsidRDefault="00FC6F08" w:rsidP="00FC6F08">
      <w:pPr>
        <w:spacing w:line="360" w:lineRule="auto"/>
        <w:jc w:val="both"/>
        <w:rPr>
          <w:rFonts w:ascii="Palatino Linotype" w:eastAsiaTheme="minorHAnsi" w:hAnsi="Palatino Linotype" w:cstheme="minorBidi"/>
          <w:lang w:val="es-MX" w:eastAsia="en-US"/>
        </w:rPr>
      </w:pPr>
      <w:r w:rsidRPr="00B8369C">
        <w:rPr>
          <w:rFonts w:ascii="Palatino Linotype" w:eastAsiaTheme="minorHAnsi" w:hAnsi="Palatino Linotype" w:cstheme="minorBidi"/>
          <w:lang w:val="es-MX" w:eastAsia="en-US"/>
        </w:rPr>
        <w:t xml:space="preserve">Por lo antes expuesto y fundado. </w:t>
      </w:r>
    </w:p>
    <w:p w:rsidR="009A7875" w:rsidRPr="00B8369C" w:rsidRDefault="009A7875" w:rsidP="00FC6F08">
      <w:pPr>
        <w:spacing w:line="360" w:lineRule="auto"/>
        <w:jc w:val="both"/>
        <w:rPr>
          <w:rFonts w:ascii="Palatino Linotype" w:eastAsiaTheme="minorHAnsi" w:hAnsi="Palatino Linotype" w:cstheme="minorBidi"/>
          <w:lang w:val="es-MX" w:eastAsia="en-US"/>
        </w:rPr>
      </w:pPr>
    </w:p>
    <w:p w:rsidR="00FC6F08" w:rsidRPr="00B8369C" w:rsidRDefault="00FC6F08" w:rsidP="00FC6F08">
      <w:pPr>
        <w:spacing w:line="360" w:lineRule="auto"/>
        <w:jc w:val="center"/>
        <w:rPr>
          <w:rFonts w:ascii="Palatino Linotype" w:hAnsi="Palatino Linotype" w:cstheme="minorBidi"/>
          <w:b/>
          <w:bCs/>
          <w:spacing w:val="60"/>
          <w:sz w:val="28"/>
          <w:lang w:val="es-ES_tradnl" w:eastAsia="en-US"/>
        </w:rPr>
      </w:pPr>
      <w:r w:rsidRPr="00B8369C">
        <w:rPr>
          <w:rFonts w:ascii="Palatino Linotype" w:hAnsi="Palatino Linotype" w:cstheme="minorBidi"/>
          <w:b/>
          <w:bCs/>
          <w:spacing w:val="60"/>
          <w:sz w:val="28"/>
          <w:lang w:val="es-ES_tradnl" w:eastAsia="en-US"/>
        </w:rPr>
        <w:t>SE    RESUELVE</w:t>
      </w:r>
    </w:p>
    <w:p w:rsidR="00FC6F08" w:rsidRPr="00B8369C" w:rsidRDefault="00FC6F08" w:rsidP="00FC6F08">
      <w:pPr>
        <w:pStyle w:val="Sinespaciado"/>
        <w:rPr>
          <w:lang w:eastAsia="en-US"/>
        </w:rPr>
      </w:pPr>
    </w:p>
    <w:p w:rsidR="00FC6F08" w:rsidRPr="00B836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8369C">
        <w:rPr>
          <w:rFonts w:ascii="Palatino Linotype" w:eastAsiaTheme="minorHAnsi" w:hAnsi="Palatino Linotype" w:cs="Arial"/>
          <w:b/>
          <w:sz w:val="28"/>
          <w:szCs w:val="28"/>
          <w:lang w:val="es-ES_tradnl" w:eastAsia="en-US"/>
        </w:rPr>
        <w:t>PRIMERO.</w:t>
      </w:r>
      <w:r w:rsidRPr="00B8369C">
        <w:rPr>
          <w:rFonts w:ascii="Palatino Linotype" w:eastAsiaTheme="minorHAnsi" w:hAnsi="Palatino Linotype" w:cs="Arial"/>
          <w:lang w:val="es-ES_tradnl" w:eastAsia="en-US"/>
        </w:rPr>
        <w:t xml:space="preserve"> </w:t>
      </w:r>
      <w:r w:rsidRPr="00B8369C">
        <w:rPr>
          <w:rFonts w:ascii="Palatino Linotype" w:eastAsiaTheme="minorHAnsi" w:hAnsi="Palatino Linotype" w:cs="Arial"/>
          <w:lang w:val="es-MX" w:eastAsia="en-US"/>
        </w:rPr>
        <w:t>Se</w:t>
      </w:r>
      <w:r w:rsidRPr="00B8369C">
        <w:rPr>
          <w:rFonts w:ascii="Palatino Linotype" w:eastAsiaTheme="minorHAnsi" w:hAnsi="Palatino Linotype" w:cs="Arial"/>
          <w:b/>
          <w:lang w:val="es-MX" w:eastAsia="en-US"/>
        </w:rPr>
        <w:t xml:space="preserve"> </w:t>
      </w:r>
      <w:r w:rsidR="00AB4982" w:rsidRPr="00B8369C">
        <w:rPr>
          <w:rFonts w:ascii="Palatino Linotype" w:eastAsiaTheme="minorHAnsi" w:hAnsi="Palatino Linotype" w:cs="Arial"/>
          <w:b/>
          <w:lang w:val="es-MX" w:eastAsia="en-US"/>
        </w:rPr>
        <w:t>REVO</w:t>
      </w:r>
      <w:r w:rsidRPr="00B8369C">
        <w:rPr>
          <w:rFonts w:ascii="Palatino Linotype" w:eastAsiaTheme="minorHAnsi" w:hAnsi="Palatino Linotype" w:cs="Arial"/>
          <w:b/>
          <w:lang w:val="es-MX" w:eastAsia="en-US"/>
        </w:rPr>
        <w:t xml:space="preserve">CA </w:t>
      </w:r>
      <w:r w:rsidRPr="00B8369C">
        <w:rPr>
          <w:rFonts w:ascii="Palatino Linotype" w:eastAsia="Arial Unicode MS" w:hAnsi="Palatino Linotype" w:cs="Arial"/>
          <w:lang w:val="es-MX" w:eastAsia="en-US"/>
        </w:rPr>
        <w:t xml:space="preserve">la respuesta entregada por </w:t>
      </w:r>
      <w:r w:rsidRPr="00B8369C">
        <w:rPr>
          <w:rFonts w:ascii="Palatino Linotype" w:eastAsia="Arial Unicode MS" w:hAnsi="Palatino Linotype" w:cs="Arial"/>
          <w:b/>
          <w:lang w:val="es-MX" w:eastAsia="en-US"/>
        </w:rPr>
        <w:t xml:space="preserve">El Sujeto Obligado </w:t>
      </w:r>
      <w:r w:rsidRPr="00B8369C">
        <w:rPr>
          <w:rFonts w:ascii="Palatino Linotype" w:eastAsia="Arial Unicode MS" w:hAnsi="Palatino Linotype" w:cs="Arial"/>
          <w:lang w:val="es-MX" w:eastAsia="en-US"/>
        </w:rPr>
        <w:t xml:space="preserve">a la solicitud de información número </w:t>
      </w:r>
      <w:r w:rsidR="00A60912" w:rsidRPr="00B8369C">
        <w:rPr>
          <w:rFonts w:ascii="Palatino Linotype" w:eastAsiaTheme="minorHAnsi" w:hAnsi="Palatino Linotype" w:cs="Arial"/>
          <w:b/>
          <w:lang w:val="es-MX" w:eastAsia="en-US"/>
        </w:rPr>
        <w:t>00326/CUAUTIT/IP/2022</w:t>
      </w:r>
      <w:r w:rsidRPr="00B8369C">
        <w:rPr>
          <w:rFonts w:ascii="Palatino Linotype" w:eastAsiaTheme="minorHAnsi" w:hAnsi="Palatino Linotype" w:cs="Arial"/>
          <w:lang w:val="es-MX" w:eastAsia="en-US"/>
        </w:rPr>
        <w:t xml:space="preserve">, por resultar fundados los </w:t>
      </w:r>
      <w:r w:rsidRPr="00B8369C">
        <w:rPr>
          <w:rFonts w:ascii="Palatino Linotype" w:eastAsiaTheme="minorHAnsi" w:hAnsi="Palatino Linotype" w:cs="Arial"/>
          <w:lang w:val="es-MX" w:eastAsia="en-US"/>
        </w:rPr>
        <w:lastRenderedPageBreak/>
        <w:t xml:space="preserve">motivos de inconformidad vertidos por </w:t>
      </w:r>
      <w:r w:rsidR="00416E3E" w:rsidRPr="00B8369C">
        <w:rPr>
          <w:rFonts w:ascii="Palatino Linotype" w:eastAsiaTheme="minorHAnsi" w:hAnsi="Palatino Linotype" w:cs="Arial"/>
          <w:lang w:val="es-MX" w:eastAsia="en-US"/>
        </w:rPr>
        <w:t>el</w:t>
      </w:r>
      <w:r w:rsidRPr="00B8369C">
        <w:rPr>
          <w:rFonts w:ascii="Palatino Linotype" w:eastAsiaTheme="minorHAnsi" w:hAnsi="Palatino Linotype" w:cs="Arial"/>
          <w:b/>
          <w:lang w:val="es-MX" w:eastAsia="en-US"/>
        </w:rPr>
        <w:t xml:space="preserve"> Recurrente</w:t>
      </w:r>
      <w:r w:rsidRPr="00B8369C">
        <w:rPr>
          <w:rFonts w:ascii="Palatino Linotype" w:eastAsiaTheme="minorHAnsi" w:hAnsi="Palatino Linotype" w:cs="Arial"/>
          <w:lang w:val="es-MX" w:eastAsia="en-US"/>
        </w:rPr>
        <w:t xml:space="preserve">, en términos del Considerando </w:t>
      </w:r>
      <w:r w:rsidR="005F5D81" w:rsidRPr="00B8369C">
        <w:rPr>
          <w:rFonts w:ascii="Palatino Linotype" w:eastAsiaTheme="minorHAnsi" w:hAnsi="Palatino Linotype" w:cs="Arial"/>
          <w:b/>
          <w:lang w:val="es-MX" w:eastAsia="en-US"/>
        </w:rPr>
        <w:t>CUAR</w:t>
      </w:r>
      <w:r w:rsidRPr="00B8369C">
        <w:rPr>
          <w:rFonts w:ascii="Palatino Linotype" w:eastAsiaTheme="minorHAnsi" w:hAnsi="Palatino Linotype" w:cs="Arial"/>
          <w:b/>
          <w:lang w:val="es-MX" w:eastAsia="en-US"/>
        </w:rPr>
        <w:t>TO</w:t>
      </w:r>
      <w:r w:rsidRPr="00B8369C">
        <w:rPr>
          <w:rFonts w:ascii="Palatino Linotype" w:eastAsiaTheme="minorHAnsi" w:hAnsi="Palatino Linotype" w:cs="Arial"/>
          <w:lang w:val="es-MX" w:eastAsia="en-US"/>
        </w:rPr>
        <w:t xml:space="preserve"> de ésta resolución.</w:t>
      </w:r>
    </w:p>
    <w:p w:rsidR="00FC6F08" w:rsidRPr="00B836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B8369C" w:rsidRDefault="00FC6F08" w:rsidP="00FC6F08">
      <w:pPr>
        <w:spacing w:line="360" w:lineRule="auto"/>
        <w:jc w:val="both"/>
        <w:rPr>
          <w:rFonts w:ascii="Palatino Linotype" w:eastAsiaTheme="minorHAnsi" w:hAnsi="Palatino Linotype" w:cs="Arial"/>
          <w:lang w:val="es-MX" w:eastAsia="en-US"/>
        </w:rPr>
      </w:pPr>
      <w:r w:rsidRPr="00B8369C">
        <w:rPr>
          <w:rFonts w:ascii="Palatino Linotype" w:eastAsiaTheme="minorHAnsi" w:hAnsi="Palatino Linotype" w:cs="Arial"/>
          <w:b/>
          <w:sz w:val="28"/>
          <w:szCs w:val="28"/>
          <w:lang w:val="es-MX" w:eastAsia="en-US"/>
        </w:rPr>
        <w:t>SEGUNDO.</w:t>
      </w:r>
      <w:r w:rsidRPr="00B8369C">
        <w:rPr>
          <w:rFonts w:ascii="Palatino Linotype" w:eastAsiaTheme="minorHAnsi" w:hAnsi="Palatino Linotype" w:cs="Arial"/>
          <w:lang w:val="es-MX" w:eastAsia="en-US"/>
        </w:rPr>
        <w:t xml:space="preserve"> Se </w:t>
      </w:r>
      <w:r w:rsidRPr="00B8369C">
        <w:rPr>
          <w:rFonts w:ascii="Palatino Linotype" w:eastAsiaTheme="minorHAnsi" w:hAnsi="Palatino Linotype" w:cs="Arial"/>
          <w:b/>
          <w:lang w:val="es-MX" w:eastAsia="en-US"/>
        </w:rPr>
        <w:t>ORDENA</w:t>
      </w:r>
      <w:r w:rsidRPr="00B8369C">
        <w:rPr>
          <w:rFonts w:ascii="Palatino Linotype" w:eastAsiaTheme="minorHAnsi" w:hAnsi="Palatino Linotype" w:cs="Arial"/>
          <w:lang w:val="es-MX" w:eastAsia="en-US"/>
        </w:rPr>
        <w:t xml:space="preserve"> al </w:t>
      </w:r>
      <w:r w:rsidRPr="00B8369C">
        <w:rPr>
          <w:rFonts w:ascii="Palatino Linotype" w:eastAsiaTheme="minorHAnsi" w:hAnsi="Palatino Linotype" w:cs="Arial"/>
          <w:b/>
          <w:lang w:val="es-MX" w:eastAsia="en-US"/>
        </w:rPr>
        <w:t>Sujeto Obligado</w:t>
      </w:r>
      <w:r w:rsidRPr="00B8369C">
        <w:rPr>
          <w:rFonts w:ascii="Palatino Linotype" w:eastAsiaTheme="minorHAnsi" w:hAnsi="Palatino Linotype" w:cs="Arial"/>
          <w:lang w:val="es-MX" w:eastAsia="en-US"/>
        </w:rPr>
        <w:t xml:space="preserve"> haga entrega </w:t>
      </w:r>
      <w:r w:rsidR="00416E3E" w:rsidRPr="00B8369C">
        <w:rPr>
          <w:rFonts w:ascii="Palatino Linotype" w:eastAsiaTheme="minorHAnsi" w:hAnsi="Palatino Linotype" w:cs="Arial"/>
          <w:lang w:val="es-MX" w:eastAsia="en-US"/>
        </w:rPr>
        <w:t>al</w:t>
      </w:r>
      <w:r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b/>
          <w:lang w:val="es-MX" w:eastAsia="en-US"/>
        </w:rPr>
        <w:t xml:space="preserve">Recurrente </w:t>
      </w:r>
      <w:r w:rsidRPr="00B8369C">
        <w:rPr>
          <w:rFonts w:ascii="Palatino Linotype" w:eastAsiaTheme="minorHAnsi" w:hAnsi="Palatino Linotype" w:cs="Arial"/>
          <w:lang w:val="es-MX" w:eastAsia="en-US"/>
        </w:rPr>
        <w:t xml:space="preserve">en términos del Considerando </w:t>
      </w:r>
      <w:r w:rsidR="005F5D81" w:rsidRPr="00B8369C">
        <w:rPr>
          <w:rFonts w:ascii="Palatino Linotype" w:eastAsiaTheme="minorHAnsi" w:hAnsi="Palatino Linotype" w:cs="Arial"/>
          <w:b/>
          <w:lang w:val="es-MX" w:eastAsia="en-US"/>
        </w:rPr>
        <w:t>CUAR</w:t>
      </w:r>
      <w:r w:rsidRPr="00B8369C">
        <w:rPr>
          <w:rFonts w:ascii="Palatino Linotype" w:eastAsiaTheme="minorHAnsi" w:hAnsi="Palatino Linotype" w:cs="Arial"/>
          <w:b/>
          <w:lang w:val="es-MX" w:eastAsia="en-US"/>
        </w:rPr>
        <w:t xml:space="preserve">TO </w:t>
      </w:r>
      <w:r w:rsidRPr="00B8369C">
        <w:rPr>
          <w:rFonts w:ascii="Palatino Linotype" w:eastAsiaTheme="minorHAnsi" w:hAnsi="Palatino Linotype" w:cs="Arial"/>
          <w:lang w:val="es-MX" w:eastAsia="en-US"/>
        </w:rPr>
        <w:t>de esta resolución, a través del</w:t>
      </w:r>
      <w:r w:rsidRPr="00B8369C">
        <w:rPr>
          <w:rFonts w:ascii="Palatino Linotype" w:eastAsiaTheme="minorHAnsi" w:hAnsi="Palatino Linotype" w:cs="Arial"/>
          <w:b/>
          <w:lang w:val="es-MX" w:eastAsia="en-US"/>
        </w:rPr>
        <w:t xml:space="preserve"> </w:t>
      </w:r>
      <w:r w:rsidRPr="00B8369C">
        <w:rPr>
          <w:rFonts w:ascii="Palatino Linotype" w:eastAsiaTheme="minorHAnsi" w:hAnsi="Palatino Linotype" w:cs="Arial"/>
          <w:szCs w:val="22"/>
          <w:lang w:val="es-MX" w:eastAsia="en-US"/>
        </w:rPr>
        <w:t xml:space="preserve">Sistema de Acceso a la Información Mexiquense </w:t>
      </w:r>
      <w:r w:rsidRPr="00B8369C">
        <w:rPr>
          <w:rFonts w:ascii="Palatino Linotype" w:eastAsiaTheme="minorHAnsi" w:hAnsi="Palatino Linotype" w:cs="Arial"/>
          <w:b/>
          <w:szCs w:val="22"/>
          <w:lang w:val="es-MX" w:eastAsia="en-US"/>
        </w:rPr>
        <w:t>(SAIMEX)</w:t>
      </w:r>
      <w:r w:rsidRPr="00B8369C">
        <w:rPr>
          <w:rFonts w:ascii="Palatino Linotype" w:eastAsiaTheme="minorHAnsi" w:hAnsi="Palatino Linotype" w:cs="Arial"/>
          <w:lang w:val="es-MX" w:eastAsia="en-US"/>
        </w:rPr>
        <w:t>,</w:t>
      </w:r>
      <w:r w:rsidR="008B6546" w:rsidRPr="00B8369C">
        <w:rPr>
          <w:rFonts w:ascii="Palatino Linotype" w:eastAsiaTheme="minorHAnsi" w:hAnsi="Palatino Linotype" w:cs="Arial"/>
          <w:lang w:val="es-MX" w:eastAsia="en-US"/>
        </w:rPr>
        <w:t xml:space="preserve"> </w:t>
      </w:r>
      <w:r w:rsidR="009E0C45" w:rsidRPr="00B8369C">
        <w:rPr>
          <w:rFonts w:ascii="Palatino Linotype" w:eastAsiaTheme="minorHAnsi" w:hAnsi="Palatino Linotype" w:cs="Arial"/>
          <w:lang w:val="es-MX" w:eastAsia="en-US"/>
        </w:rPr>
        <w:t xml:space="preserve">de ser procedente </w:t>
      </w:r>
      <w:r w:rsidR="008B6546" w:rsidRPr="00B8369C">
        <w:rPr>
          <w:rFonts w:ascii="Palatino Linotype" w:eastAsiaTheme="minorHAnsi" w:hAnsi="Palatino Linotype" w:cs="Arial"/>
          <w:lang w:val="es-MX" w:eastAsia="en-US"/>
        </w:rPr>
        <w:t>la versión pública</w:t>
      </w:r>
      <w:r w:rsidR="004D1D43"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lang w:val="es-MX" w:eastAsia="en-US"/>
        </w:rPr>
        <w:t>de lo siguiente:</w:t>
      </w:r>
    </w:p>
    <w:p w:rsidR="00FC6F08" w:rsidRPr="00B8369C" w:rsidRDefault="00FC6F08" w:rsidP="00FC6F08">
      <w:pPr>
        <w:pStyle w:val="Sinespaciado"/>
        <w:rPr>
          <w:rFonts w:eastAsiaTheme="minorHAnsi"/>
          <w:lang w:eastAsia="en-US"/>
        </w:rPr>
      </w:pPr>
    </w:p>
    <w:p w:rsidR="00FC6F08" w:rsidRPr="00B8369C" w:rsidRDefault="00A60912" w:rsidP="00A60912">
      <w:pPr>
        <w:pStyle w:val="Prrafodelista"/>
        <w:numPr>
          <w:ilvl w:val="0"/>
          <w:numId w:val="36"/>
        </w:numPr>
        <w:spacing w:line="360" w:lineRule="auto"/>
        <w:jc w:val="both"/>
        <w:rPr>
          <w:rFonts w:ascii="Palatino Linotype" w:hAnsi="Palatino Linotype" w:cs="Arial"/>
        </w:rPr>
      </w:pPr>
      <w:r w:rsidRPr="00B8369C">
        <w:rPr>
          <w:rFonts w:ascii="Palatino Linotype" w:hAnsi="Palatino Linotype" w:cs="Arial"/>
        </w:rPr>
        <w:t>Los oficios entregados y recibidos por parte de la Coordinación de Protección Civil y Bomberos del H. Ayuntamiento de Cuautitlán; del periodo comprendido del primero de enero al veintinueve de agosto de 2022</w:t>
      </w:r>
      <w:r w:rsidR="0014397A" w:rsidRPr="00B8369C">
        <w:rPr>
          <w:rFonts w:ascii="Palatino Linotype" w:hAnsi="Palatino Linotype" w:cs="Arial"/>
        </w:rPr>
        <w:t>.</w:t>
      </w:r>
    </w:p>
    <w:p w:rsidR="00CE1C82" w:rsidRPr="00B8369C" w:rsidRDefault="00CE1C82" w:rsidP="0014397A">
      <w:pPr>
        <w:pStyle w:val="Sinespaciado"/>
      </w:pPr>
    </w:p>
    <w:p w:rsidR="007C3E46" w:rsidRPr="00B8369C" w:rsidRDefault="00CE1C82" w:rsidP="007C3E46">
      <w:pPr>
        <w:ind w:left="426" w:right="567"/>
        <w:jc w:val="both"/>
        <w:rPr>
          <w:rFonts w:ascii="Palatino Linotype" w:hAnsi="Palatino Linotype" w:cs="Arial"/>
          <w:i/>
          <w:sz w:val="23"/>
          <w:szCs w:val="23"/>
        </w:rPr>
      </w:pPr>
      <w:r w:rsidRPr="00B8369C">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B8369C">
        <w:rPr>
          <w:rFonts w:ascii="Palatino Linotype" w:hAnsi="Palatino Linotype" w:cs="Arial"/>
          <w:i/>
          <w:sz w:val="23"/>
          <w:szCs w:val="23"/>
        </w:rPr>
        <w:t>nen y se ponga a disposición de la</w:t>
      </w:r>
      <w:r w:rsidRPr="00B8369C">
        <w:rPr>
          <w:rFonts w:ascii="Palatino Linotype" w:hAnsi="Palatino Linotype" w:cs="Arial"/>
          <w:i/>
          <w:sz w:val="23"/>
          <w:szCs w:val="23"/>
        </w:rPr>
        <w:t xml:space="preserve"> </w:t>
      </w:r>
      <w:r w:rsidRPr="00B8369C">
        <w:rPr>
          <w:rFonts w:ascii="Palatino Linotype" w:hAnsi="Palatino Linotype" w:cs="Arial"/>
          <w:b/>
          <w:i/>
          <w:sz w:val="23"/>
          <w:szCs w:val="23"/>
        </w:rPr>
        <w:t>Recurrente</w:t>
      </w:r>
      <w:r w:rsidRPr="00B8369C">
        <w:rPr>
          <w:rFonts w:ascii="Palatino Linotype" w:hAnsi="Palatino Linotype" w:cs="Arial"/>
          <w:i/>
          <w:sz w:val="23"/>
          <w:szCs w:val="23"/>
        </w:rPr>
        <w:t>.</w:t>
      </w:r>
    </w:p>
    <w:p w:rsidR="009A7875" w:rsidRPr="00B8369C"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B8369C"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B8369C">
        <w:rPr>
          <w:rFonts w:ascii="Palatino Linotype" w:eastAsiaTheme="minorHAnsi" w:hAnsi="Palatino Linotype" w:cs="Arial"/>
          <w:b/>
          <w:sz w:val="28"/>
          <w:szCs w:val="28"/>
          <w:lang w:val="es-ES_tradnl" w:eastAsia="en-US"/>
        </w:rPr>
        <w:t xml:space="preserve">TERCERO. </w:t>
      </w:r>
      <w:r w:rsidRPr="00B8369C">
        <w:rPr>
          <w:rFonts w:ascii="Palatino Linotype" w:eastAsiaTheme="minorHAnsi" w:hAnsi="Palatino Linotype" w:cs="Arial"/>
          <w:b/>
          <w:szCs w:val="28"/>
          <w:lang w:val="es-ES_tradnl" w:eastAsia="en-US"/>
        </w:rPr>
        <w:t>NOTIFÍQUESE</w:t>
      </w:r>
      <w:r w:rsidRPr="00B8369C">
        <w:rPr>
          <w:rFonts w:ascii="Palatino Linotype" w:eastAsiaTheme="minorHAnsi" w:hAnsi="Palatino Linotype" w:cs="Arial"/>
          <w:b/>
          <w:sz w:val="28"/>
          <w:szCs w:val="28"/>
          <w:lang w:val="es-ES_tradnl" w:eastAsia="en-US"/>
        </w:rPr>
        <w:t xml:space="preserve"> </w:t>
      </w:r>
      <w:r w:rsidRPr="00B8369C">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B8369C"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B8369C" w:rsidRDefault="00FC6F08" w:rsidP="008F148C">
      <w:pPr>
        <w:spacing w:line="360" w:lineRule="auto"/>
        <w:jc w:val="both"/>
        <w:rPr>
          <w:rFonts w:ascii="Palatino Linotype" w:eastAsiaTheme="minorHAnsi" w:hAnsi="Palatino Linotype" w:cs="Arial"/>
          <w:bCs/>
          <w:szCs w:val="28"/>
          <w:lang w:val="es-MX" w:eastAsia="en-US"/>
        </w:rPr>
      </w:pPr>
      <w:r w:rsidRPr="00B8369C">
        <w:rPr>
          <w:rFonts w:ascii="Palatino Linotype" w:eastAsiaTheme="minorHAnsi" w:hAnsi="Palatino Linotype" w:cs="Arial"/>
          <w:b/>
          <w:bCs/>
          <w:sz w:val="28"/>
          <w:szCs w:val="28"/>
          <w:lang w:val="es-MX" w:eastAsia="en-US"/>
        </w:rPr>
        <w:t>CUARTO.</w:t>
      </w:r>
      <w:r w:rsidRPr="00B8369C">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w:t>
      </w:r>
      <w:r w:rsidRPr="00B8369C">
        <w:rPr>
          <w:rFonts w:ascii="Palatino Linotype" w:eastAsiaTheme="minorHAnsi" w:hAnsi="Palatino Linotype" w:cs="Arial"/>
          <w:bCs/>
          <w:szCs w:val="28"/>
          <w:lang w:val="es-MX" w:eastAsia="en-US"/>
        </w:rPr>
        <w:lastRenderedPageBreak/>
        <w:t xml:space="preserve">procedente, el </w:t>
      </w:r>
      <w:r w:rsidRPr="00B8369C">
        <w:rPr>
          <w:rFonts w:ascii="Palatino Linotype" w:eastAsiaTheme="minorHAnsi" w:hAnsi="Palatino Linotype" w:cs="Arial"/>
          <w:b/>
          <w:bCs/>
          <w:szCs w:val="28"/>
          <w:lang w:val="es-MX" w:eastAsia="en-US"/>
        </w:rPr>
        <w:t>Sujeto Obligado</w:t>
      </w:r>
      <w:r w:rsidRPr="00B8369C">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B8369C" w:rsidRDefault="008F148C" w:rsidP="008F148C">
      <w:pPr>
        <w:spacing w:line="360" w:lineRule="auto"/>
        <w:jc w:val="both"/>
        <w:rPr>
          <w:rFonts w:ascii="Palatino Linotype" w:eastAsiaTheme="minorHAnsi" w:hAnsi="Palatino Linotype" w:cs="Arial"/>
          <w:bCs/>
          <w:szCs w:val="28"/>
          <w:lang w:val="es-MX" w:eastAsia="en-US"/>
        </w:rPr>
      </w:pPr>
    </w:p>
    <w:p w:rsidR="00125599" w:rsidRPr="00B836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8369C">
        <w:rPr>
          <w:rFonts w:ascii="Palatino Linotype" w:eastAsiaTheme="minorHAnsi" w:hAnsi="Palatino Linotype" w:cs="Arial"/>
          <w:b/>
          <w:sz w:val="28"/>
          <w:szCs w:val="28"/>
          <w:lang w:val="es-MX" w:eastAsia="en-US"/>
        </w:rPr>
        <w:t>QUINTO.</w:t>
      </w:r>
      <w:r w:rsidRPr="00B8369C">
        <w:rPr>
          <w:rFonts w:ascii="Palatino Linotype" w:eastAsiaTheme="minorHAnsi" w:hAnsi="Palatino Linotype" w:cs="Arial"/>
          <w:b/>
          <w:lang w:val="es-MX" w:eastAsia="en-US"/>
        </w:rPr>
        <w:t xml:space="preserve"> NOTIFÍQUESE</w:t>
      </w:r>
      <w:r w:rsidR="005F5D81" w:rsidRPr="00B8369C">
        <w:rPr>
          <w:rFonts w:ascii="Palatino Linotype" w:eastAsiaTheme="minorHAnsi" w:hAnsi="Palatino Linotype" w:cs="Arial"/>
          <w:lang w:val="es-MX" w:eastAsia="en-US"/>
        </w:rPr>
        <w:t xml:space="preserve"> al</w:t>
      </w:r>
      <w:r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b/>
          <w:lang w:val="es-MX" w:eastAsia="en-US"/>
        </w:rPr>
        <w:t>Recurrente</w:t>
      </w:r>
      <w:r w:rsidRPr="00B8369C">
        <w:rPr>
          <w:rFonts w:ascii="Palatino Linotype" w:eastAsiaTheme="minorHAnsi" w:hAnsi="Palatino Linotype" w:cs="Arial"/>
          <w:lang w:val="es-MX" w:eastAsia="en-US"/>
        </w:rPr>
        <w:t xml:space="preserve"> la presente resolución a través del </w:t>
      </w:r>
      <w:r w:rsidRPr="00B8369C">
        <w:rPr>
          <w:rFonts w:ascii="Palatino Linotype" w:eastAsiaTheme="minorHAnsi" w:hAnsi="Palatino Linotype" w:cs="Arial"/>
          <w:szCs w:val="22"/>
          <w:lang w:val="es-MX" w:eastAsia="en-US"/>
        </w:rPr>
        <w:t xml:space="preserve">Sistema de Acceso a la Información Mexiquense </w:t>
      </w:r>
      <w:r w:rsidRPr="00B8369C">
        <w:rPr>
          <w:rFonts w:ascii="Palatino Linotype" w:eastAsiaTheme="minorHAnsi" w:hAnsi="Palatino Linotype" w:cs="Arial"/>
          <w:b/>
          <w:szCs w:val="22"/>
          <w:lang w:val="es-MX" w:eastAsia="en-US"/>
        </w:rPr>
        <w:t>(SAIMEX)</w:t>
      </w:r>
      <w:r w:rsidRPr="00B8369C">
        <w:rPr>
          <w:rFonts w:ascii="Palatino Linotype" w:eastAsiaTheme="minorHAnsi" w:hAnsi="Palatino Linotype" w:cs="Arial"/>
          <w:b/>
          <w:lang w:val="es-MX" w:eastAsia="en-US"/>
        </w:rPr>
        <w:t>,</w:t>
      </w:r>
      <w:r w:rsidRPr="00B8369C">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25599" w:rsidRPr="00B8369C" w:rsidRDefault="00125599"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125599" w:rsidRPr="00B8369C" w:rsidRDefault="00125599" w:rsidP="002A040B">
      <w:pPr>
        <w:spacing w:line="360" w:lineRule="auto"/>
        <w:jc w:val="both"/>
        <w:rPr>
          <w:rFonts w:ascii="Palatino Linotype" w:eastAsiaTheme="minorHAnsi" w:hAnsi="Palatino Linotype" w:cs="Tahoma"/>
          <w:bCs/>
          <w:szCs w:val="22"/>
          <w:lang w:val="es-MX" w:eastAsia="en-US"/>
        </w:rPr>
      </w:pPr>
      <w:r w:rsidRPr="00B8369C">
        <w:rPr>
          <w:rFonts w:ascii="Palatino Linotype" w:eastAsiaTheme="minorHAnsi" w:hAnsi="Palatino Linotype" w:cs="Tahoma"/>
          <w:b/>
          <w:bCs/>
          <w:sz w:val="28"/>
          <w:szCs w:val="22"/>
          <w:lang w:val="es-MX" w:eastAsia="en-US"/>
        </w:rPr>
        <w:t>SEXTO.</w:t>
      </w:r>
      <w:r w:rsidRPr="00B8369C">
        <w:rPr>
          <w:rFonts w:ascii="Palatino Linotype" w:eastAsiaTheme="minorHAnsi" w:hAnsi="Palatino Linotype" w:cs="Tahoma"/>
          <w:b/>
          <w:bCs/>
          <w:sz w:val="22"/>
          <w:szCs w:val="22"/>
          <w:lang w:val="es-MX" w:eastAsia="en-US"/>
        </w:rPr>
        <w:t xml:space="preserve"> </w:t>
      </w:r>
      <w:r w:rsidR="00B33EF1" w:rsidRPr="00B8369C">
        <w:rPr>
          <w:rFonts w:ascii="Palatino Linotype" w:eastAsiaTheme="minorHAnsi" w:hAnsi="Palatino Linotype" w:cs="Tahoma"/>
          <w:b/>
          <w:bCs/>
          <w:szCs w:val="22"/>
          <w:lang w:val="es-MX" w:eastAsia="en-US"/>
        </w:rPr>
        <w:t>GÍRESE</w:t>
      </w:r>
      <w:r w:rsidR="00B33EF1" w:rsidRPr="00B8369C">
        <w:rPr>
          <w:rFonts w:ascii="Palatino Linotype" w:eastAsiaTheme="minorHAnsi" w:hAnsi="Palatino Linotype" w:cs="Tahoma"/>
          <w:bCs/>
          <w:szCs w:val="22"/>
          <w:lang w:val="es-MX" w:eastAsia="en-US"/>
        </w:rPr>
        <w:t xml:space="preserve"> oficio a la Dirección General de Protección de Datos Personales de este Instituto, con fundamento en lo dispuesto en el artículo 24, fracciones XI, XII y XIII, del Reglamento Interior del Instituto de Transparencia, Acceso a la Información Pública y Protección de Datos Personales del Estado de México y Municipios, en términos de lo dispuesto en el Considerando </w:t>
      </w:r>
      <w:r w:rsidR="00B33EF1" w:rsidRPr="00B8369C">
        <w:rPr>
          <w:rFonts w:ascii="Palatino Linotype" w:eastAsiaTheme="minorHAnsi" w:hAnsi="Palatino Linotype" w:cs="Tahoma"/>
          <w:b/>
          <w:bCs/>
          <w:szCs w:val="22"/>
          <w:lang w:val="es-MX" w:eastAsia="en-US"/>
        </w:rPr>
        <w:t>CUARTO</w:t>
      </w:r>
      <w:r w:rsidR="00B33EF1" w:rsidRPr="00B8369C">
        <w:rPr>
          <w:rFonts w:ascii="Palatino Linotype" w:eastAsiaTheme="minorHAnsi" w:hAnsi="Palatino Linotype" w:cs="Tahoma"/>
          <w:bCs/>
          <w:szCs w:val="22"/>
          <w:lang w:val="es-MX" w:eastAsia="en-US"/>
        </w:rPr>
        <w:t xml:space="preserve"> de la presente Resolución.</w:t>
      </w:r>
    </w:p>
    <w:p w:rsidR="00B33EF1" w:rsidRPr="00B8369C" w:rsidRDefault="00B33EF1" w:rsidP="002A040B">
      <w:pPr>
        <w:spacing w:line="360" w:lineRule="auto"/>
        <w:jc w:val="both"/>
        <w:rPr>
          <w:rFonts w:ascii="Palatino Linotype" w:eastAsiaTheme="minorHAnsi" w:hAnsi="Palatino Linotype" w:cs="Tahoma"/>
          <w:bCs/>
          <w:szCs w:val="22"/>
          <w:lang w:val="es-MX" w:eastAsia="en-US"/>
        </w:rPr>
      </w:pPr>
    </w:p>
    <w:p w:rsidR="0029071C" w:rsidRPr="00A60912" w:rsidRDefault="0029071C" w:rsidP="002A040B">
      <w:pPr>
        <w:spacing w:line="360" w:lineRule="auto"/>
        <w:jc w:val="both"/>
        <w:rPr>
          <w:rFonts w:ascii="Palatino Linotype" w:eastAsiaTheme="minorHAnsi" w:hAnsi="Palatino Linotype" w:cs="Arial"/>
          <w:sz w:val="18"/>
          <w:lang w:val="es-MX" w:eastAsia="en-US"/>
        </w:rPr>
      </w:pPr>
      <w:r w:rsidRPr="00B8369C">
        <w:rPr>
          <w:rFonts w:ascii="Palatino Linotype" w:eastAsiaTheme="minorHAnsi" w:hAnsi="Palatino Linotype" w:cs="Arial"/>
          <w:lang w:val="es-MX" w:eastAsia="en-US"/>
        </w:rPr>
        <w:t>ASÍ LO RESUELVE, POR UNANIMIDAD DE VOTOS, EL PLENO DEL</w:t>
      </w:r>
      <w:r w:rsidRPr="00B8369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8369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8369C">
        <w:rPr>
          <w:rFonts w:ascii="Palatino Linotype" w:eastAsiaTheme="minorHAnsi" w:hAnsi="Palatino Linotype" w:cs="Arial"/>
          <w:lang w:val="es-MX" w:eastAsia="en-US"/>
        </w:rPr>
        <w:t xml:space="preserve">; </w:t>
      </w:r>
      <w:r w:rsidRPr="00B8369C">
        <w:rPr>
          <w:rFonts w:ascii="Palatino Linotype" w:eastAsiaTheme="minorHAnsi" w:hAnsi="Palatino Linotype" w:cs="Arial"/>
          <w:lang w:val="es-MX" w:eastAsia="en-US"/>
        </w:rPr>
        <w:t xml:space="preserve">LUIS GUSTAVO PARRA NORIEGA Y GUADALUPE RAMÍREZ PEÑA; EN LA </w:t>
      </w:r>
      <w:r w:rsidR="00B94752" w:rsidRPr="00B8369C">
        <w:rPr>
          <w:rFonts w:ascii="Palatino Linotype" w:eastAsiaTheme="minorHAnsi" w:hAnsi="Palatino Linotype" w:cs="Arial"/>
          <w:lang w:val="es-MX" w:eastAsia="en-US"/>
        </w:rPr>
        <w:t xml:space="preserve">CUADRAGÉSIMA PRIMERA </w:t>
      </w:r>
      <w:r w:rsidR="00C753C2" w:rsidRPr="00B8369C">
        <w:rPr>
          <w:rFonts w:ascii="Palatino Linotype" w:eastAsiaTheme="minorHAnsi" w:hAnsi="Palatino Linotype" w:cs="Arial"/>
          <w:lang w:val="es-MX" w:eastAsia="en-US"/>
        </w:rPr>
        <w:t xml:space="preserve">SESIÓN ORDINARIA CELEBRADA EL </w:t>
      </w:r>
      <w:r w:rsidR="00B33EF1" w:rsidRPr="00B8369C">
        <w:rPr>
          <w:rFonts w:ascii="Palatino Linotype" w:hAnsi="Palatino Linotype" w:cs="Arial"/>
          <w:color w:val="000000"/>
          <w:lang w:val="es-MX" w:eastAsia="es-MX"/>
        </w:rPr>
        <w:t xml:space="preserve">DIECISÉIS </w:t>
      </w:r>
      <w:r w:rsidR="00AE6704" w:rsidRPr="00B8369C">
        <w:rPr>
          <w:rFonts w:ascii="Palatino Linotype" w:hAnsi="Palatino Linotype" w:cs="Arial"/>
          <w:color w:val="000000"/>
          <w:lang w:val="es-MX" w:eastAsia="es-MX"/>
        </w:rPr>
        <w:t xml:space="preserve">DE </w:t>
      </w:r>
      <w:r w:rsidR="00B94752" w:rsidRPr="00B8369C">
        <w:rPr>
          <w:rFonts w:ascii="Palatino Linotype" w:hAnsi="Palatino Linotype" w:cs="Arial"/>
          <w:color w:val="000000"/>
          <w:lang w:val="es-MX" w:eastAsia="es-MX"/>
        </w:rPr>
        <w:t>NOVIEMBRE</w:t>
      </w:r>
      <w:r w:rsidRPr="00B8369C">
        <w:rPr>
          <w:rFonts w:ascii="Palatino Linotype" w:hAnsi="Palatino Linotype" w:cs="Arial"/>
          <w:color w:val="000000"/>
          <w:lang w:val="es-MX" w:eastAsia="es-MX"/>
        </w:rPr>
        <w:t xml:space="preserve"> DE</w:t>
      </w:r>
      <w:r w:rsidR="00C4326C" w:rsidRPr="00B8369C">
        <w:rPr>
          <w:rFonts w:ascii="Palatino Linotype" w:eastAsiaTheme="minorHAnsi" w:hAnsi="Palatino Linotype" w:cs="Arial"/>
          <w:lang w:val="es-MX" w:eastAsia="en-US"/>
        </w:rPr>
        <w:t xml:space="preserve"> DOS MIL VEINTIDÓS</w:t>
      </w:r>
      <w:r w:rsidRPr="00B8369C">
        <w:rPr>
          <w:rFonts w:ascii="Palatino Linotype" w:eastAsiaTheme="minorHAnsi" w:hAnsi="Palatino Linotype" w:cs="Arial"/>
          <w:lang w:val="es-MX" w:eastAsia="en-US"/>
        </w:rPr>
        <w:t xml:space="preserve">, ANTE EL SECRETARIO TÉCNICO, ALEXIS </w:t>
      </w:r>
      <w:r w:rsidR="00A60912" w:rsidRPr="00B8369C">
        <w:rPr>
          <w:rFonts w:ascii="Palatino Linotype" w:eastAsiaTheme="minorHAnsi" w:hAnsi="Palatino Linotype" w:cs="Arial"/>
          <w:lang w:val="es-MX" w:eastAsia="en-US"/>
        </w:rPr>
        <w:t>TAPIA RAMÍREZ.</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5DA" w:rsidRDefault="00C225DA" w:rsidP="000B5E25">
      <w:r>
        <w:separator/>
      </w:r>
    </w:p>
  </w:endnote>
  <w:endnote w:type="continuationSeparator" w:id="0">
    <w:p w:rsidR="00C225DA" w:rsidRDefault="00C225D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78CC">
      <w:rPr>
        <w:rFonts w:ascii="Palatino Linotype" w:hAnsi="Palatino Linotype" w:cs="Arial"/>
        <w:bCs/>
        <w:noProof/>
        <w:sz w:val="20"/>
        <w:szCs w:val="20"/>
      </w:rPr>
      <w:t>13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78C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78C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78CC">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5DA" w:rsidRDefault="00C225DA" w:rsidP="000B5E25">
      <w:r>
        <w:separator/>
      </w:r>
    </w:p>
  </w:footnote>
  <w:footnote w:type="continuationSeparator" w:id="0">
    <w:p w:rsidR="00C225DA" w:rsidRDefault="00C225DA"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Default="00A478C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B94752"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14840</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B94752" w:rsidP="004B2314">
          <w:pPr>
            <w:spacing w:line="276" w:lineRule="auto"/>
            <w:jc w:val="right"/>
            <w:rPr>
              <w:rFonts w:ascii="Palatino Linotype" w:hAnsi="Palatino Linotype"/>
              <w:sz w:val="22"/>
              <w:szCs w:val="22"/>
            </w:rPr>
          </w:pPr>
          <w:r w:rsidRPr="00B94752">
            <w:rPr>
              <w:rFonts w:ascii="Palatino Linotype" w:hAnsi="Palatino Linotype"/>
              <w:sz w:val="22"/>
              <w:szCs w:val="22"/>
            </w:rPr>
            <w:t>Ayuntamiento de Cuautitlán</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A478C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6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B94752"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14840</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B94752" w:rsidRDefault="00A478CC" w:rsidP="004B2314">
          <w:pPr>
            <w:spacing w:line="276" w:lineRule="auto"/>
            <w:jc w:val="right"/>
            <w:rPr>
              <w:rFonts w:ascii="Palatino Linotype" w:hAnsi="Palatino Linotype"/>
              <w:sz w:val="22"/>
              <w:szCs w:val="22"/>
              <w:lang w:val="es-ES_tradnl"/>
            </w:rPr>
          </w:pPr>
          <w:r>
            <w:rPr>
              <w:rFonts w:ascii="Palatino Linotype" w:hAnsi="Palatino Linotype"/>
              <w:bCs/>
              <w:sz w:val="22"/>
              <w:szCs w:val="22"/>
            </w:rPr>
            <w:t>XXXXXXXXXXXXXXXXXX</w:t>
          </w: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B94752" w:rsidP="00B94752">
          <w:pPr>
            <w:spacing w:line="276" w:lineRule="auto"/>
            <w:jc w:val="right"/>
            <w:rPr>
              <w:rFonts w:ascii="Palatino Linotype" w:hAnsi="Palatino Linotype"/>
              <w:sz w:val="22"/>
              <w:szCs w:val="22"/>
            </w:rPr>
          </w:pPr>
          <w:r w:rsidRPr="00B94752">
            <w:rPr>
              <w:rFonts w:ascii="Palatino Linotype" w:hAnsi="Palatino Linotype"/>
              <w:sz w:val="22"/>
              <w:szCs w:val="22"/>
            </w:rPr>
            <w:t>Ayuntamiento de Cuautitlán</w:t>
          </w:r>
          <w:r>
            <w:rPr>
              <w:rFonts w:ascii="Palatino Linotype" w:hAnsi="Palatino Linotype"/>
              <w:sz w:val="22"/>
              <w:szCs w:val="22"/>
            </w:rPr>
            <w:t xml:space="preserve"> </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A478C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1C3CF7"/>
    <w:multiLevelType w:val="hybridMultilevel"/>
    <w:tmpl w:val="54DCE240"/>
    <w:lvl w:ilvl="0" w:tplc="4880E798">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0"/>
  </w:num>
  <w:num w:numId="3">
    <w:abstractNumId w:val="39"/>
  </w:num>
  <w:num w:numId="4">
    <w:abstractNumId w:val="11"/>
  </w:num>
  <w:num w:numId="5">
    <w:abstractNumId w:val="29"/>
  </w:num>
  <w:num w:numId="6">
    <w:abstractNumId w:val="26"/>
  </w:num>
  <w:num w:numId="7">
    <w:abstractNumId w:val="31"/>
  </w:num>
  <w:num w:numId="8">
    <w:abstractNumId w:val="0"/>
  </w:num>
  <w:num w:numId="9">
    <w:abstractNumId w:val="41"/>
  </w:num>
  <w:num w:numId="10">
    <w:abstractNumId w:val="47"/>
  </w:num>
  <w:num w:numId="11">
    <w:abstractNumId w:val="3"/>
  </w:num>
  <w:num w:numId="12">
    <w:abstractNumId w:val="10"/>
  </w:num>
  <w:num w:numId="13">
    <w:abstractNumId w:val="35"/>
  </w:num>
  <w:num w:numId="14">
    <w:abstractNumId w:val="44"/>
  </w:num>
  <w:num w:numId="15">
    <w:abstractNumId w:val="43"/>
  </w:num>
  <w:num w:numId="16">
    <w:abstractNumId w:val="9"/>
  </w:num>
  <w:num w:numId="17">
    <w:abstractNumId w:val="4"/>
  </w:num>
  <w:num w:numId="18">
    <w:abstractNumId w:val="1"/>
  </w:num>
  <w:num w:numId="19">
    <w:abstractNumId w:val="37"/>
  </w:num>
  <w:num w:numId="20">
    <w:abstractNumId w:val="14"/>
  </w:num>
  <w:num w:numId="21">
    <w:abstractNumId w:val="19"/>
  </w:num>
  <w:num w:numId="22">
    <w:abstractNumId w:val="18"/>
  </w:num>
  <w:num w:numId="2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4"/>
  </w:num>
  <w:num w:numId="26">
    <w:abstractNumId w:val="21"/>
  </w:num>
  <w:num w:numId="27">
    <w:abstractNumId w:val="12"/>
  </w:num>
  <w:num w:numId="28">
    <w:abstractNumId w:val="30"/>
  </w:num>
  <w:num w:numId="29">
    <w:abstractNumId w:val="15"/>
  </w:num>
  <w:num w:numId="30">
    <w:abstractNumId w:val="7"/>
  </w:num>
  <w:num w:numId="31">
    <w:abstractNumId w:val="32"/>
  </w:num>
  <w:num w:numId="32">
    <w:abstractNumId w:val="28"/>
  </w:num>
  <w:num w:numId="33">
    <w:abstractNumId w:val="5"/>
  </w:num>
  <w:num w:numId="34">
    <w:abstractNumId w:val="33"/>
  </w:num>
  <w:num w:numId="35">
    <w:abstractNumId w:val="36"/>
  </w:num>
  <w:num w:numId="36">
    <w:abstractNumId w:val="42"/>
  </w:num>
  <w:num w:numId="37">
    <w:abstractNumId w:val="27"/>
  </w:num>
  <w:num w:numId="38">
    <w:abstractNumId w:val="13"/>
  </w:num>
  <w:num w:numId="39">
    <w:abstractNumId w:val="46"/>
  </w:num>
  <w:num w:numId="40">
    <w:abstractNumId w:val="20"/>
  </w:num>
  <w:num w:numId="41">
    <w:abstractNumId w:val="8"/>
  </w:num>
  <w:num w:numId="42">
    <w:abstractNumId w:val="38"/>
  </w:num>
  <w:num w:numId="43">
    <w:abstractNumId w:val="2"/>
  </w:num>
  <w:num w:numId="44">
    <w:abstractNumId w:val="22"/>
  </w:num>
  <w:num w:numId="45">
    <w:abstractNumId w:val="16"/>
  </w:num>
  <w:num w:numId="46">
    <w:abstractNumId w:val="34"/>
  </w:num>
  <w:num w:numId="47">
    <w:abstractNumId w:val="45"/>
  </w:num>
  <w:num w:numId="48">
    <w:abstractNumId w:val="17"/>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62E6A"/>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3996"/>
    <w:rsid w:val="0012510D"/>
    <w:rsid w:val="00125599"/>
    <w:rsid w:val="0014397A"/>
    <w:rsid w:val="00143F6E"/>
    <w:rsid w:val="001558F3"/>
    <w:rsid w:val="00170AA7"/>
    <w:rsid w:val="00184CE4"/>
    <w:rsid w:val="00186CCB"/>
    <w:rsid w:val="001870C8"/>
    <w:rsid w:val="0019170F"/>
    <w:rsid w:val="001A6109"/>
    <w:rsid w:val="001C14AC"/>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2F6BCD"/>
    <w:rsid w:val="00307006"/>
    <w:rsid w:val="0030701F"/>
    <w:rsid w:val="00330FC3"/>
    <w:rsid w:val="00343F0B"/>
    <w:rsid w:val="003520C5"/>
    <w:rsid w:val="003543CF"/>
    <w:rsid w:val="0035559A"/>
    <w:rsid w:val="003746DE"/>
    <w:rsid w:val="003804E8"/>
    <w:rsid w:val="00380D3E"/>
    <w:rsid w:val="00392885"/>
    <w:rsid w:val="00395D52"/>
    <w:rsid w:val="003B0030"/>
    <w:rsid w:val="003B1C85"/>
    <w:rsid w:val="003E21A7"/>
    <w:rsid w:val="003E56C9"/>
    <w:rsid w:val="003F5E25"/>
    <w:rsid w:val="004018F9"/>
    <w:rsid w:val="00416E3E"/>
    <w:rsid w:val="00425E0F"/>
    <w:rsid w:val="004344EA"/>
    <w:rsid w:val="0043515A"/>
    <w:rsid w:val="004403F7"/>
    <w:rsid w:val="00442FD8"/>
    <w:rsid w:val="00443892"/>
    <w:rsid w:val="004445A1"/>
    <w:rsid w:val="00445CAA"/>
    <w:rsid w:val="00457E49"/>
    <w:rsid w:val="004672ED"/>
    <w:rsid w:val="00477695"/>
    <w:rsid w:val="00482FC2"/>
    <w:rsid w:val="004B2314"/>
    <w:rsid w:val="004D1D43"/>
    <w:rsid w:val="004D5D2F"/>
    <w:rsid w:val="004D6F71"/>
    <w:rsid w:val="0050243E"/>
    <w:rsid w:val="00511565"/>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5F5D81"/>
    <w:rsid w:val="006000C5"/>
    <w:rsid w:val="006002E0"/>
    <w:rsid w:val="00620280"/>
    <w:rsid w:val="006258FD"/>
    <w:rsid w:val="00632E48"/>
    <w:rsid w:val="00643B58"/>
    <w:rsid w:val="00664D2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478CC"/>
    <w:rsid w:val="00A5260D"/>
    <w:rsid w:val="00A54C18"/>
    <w:rsid w:val="00A60912"/>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3EF1"/>
    <w:rsid w:val="00B36260"/>
    <w:rsid w:val="00B50B07"/>
    <w:rsid w:val="00B71058"/>
    <w:rsid w:val="00B8098B"/>
    <w:rsid w:val="00B8369C"/>
    <w:rsid w:val="00B83E10"/>
    <w:rsid w:val="00B85697"/>
    <w:rsid w:val="00B85F29"/>
    <w:rsid w:val="00B94752"/>
    <w:rsid w:val="00B96A17"/>
    <w:rsid w:val="00BA43DC"/>
    <w:rsid w:val="00BB06D2"/>
    <w:rsid w:val="00BB134B"/>
    <w:rsid w:val="00BC0CFA"/>
    <w:rsid w:val="00BC462B"/>
    <w:rsid w:val="00BD14B3"/>
    <w:rsid w:val="00BD677A"/>
    <w:rsid w:val="00BD74AF"/>
    <w:rsid w:val="00BE233B"/>
    <w:rsid w:val="00BE25AD"/>
    <w:rsid w:val="00BE7A6E"/>
    <w:rsid w:val="00BF6E0F"/>
    <w:rsid w:val="00C0414E"/>
    <w:rsid w:val="00C04F45"/>
    <w:rsid w:val="00C058C8"/>
    <w:rsid w:val="00C20F80"/>
    <w:rsid w:val="00C225DA"/>
    <w:rsid w:val="00C4326C"/>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81E58"/>
    <w:rsid w:val="00D901D7"/>
    <w:rsid w:val="00D92BFE"/>
    <w:rsid w:val="00DC1583"/>
    <w:rsid w:val="00DC2B31"/>
    <w:rsid w:val="00DD1866"/>
    <w:rsid w:val="00DD2425"/>
    <w:rsid w:val="00DD5A69"/>
    <w:rsid w:val="00DE0763"/>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3280"/>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93FB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D4C7-EE23-4072-ACB1-A9E883C3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7048</Words>
  <Characters>38764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8</cp:revision>
  <dcterms:created xsi:type="dcterms:W3CDTF">2022-10-27T17:57:00Z</dcterms:created>
  <dcterms:modified xsi:type="dcterms:W3CDTF">2022-12-07T00:01:00Z</dcterms:modified>
</cp:coreProperties>
</file>