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21237" w14:textId="77777777" w:rsidR="00BE3FCF" w:rsidRPr="007C3942" w:rsidRDefault="00BE3FCF" w:rsidP="00BE3FCF">
      <w:pPr>
        <w:shd w:val="clear" w:color="auto" w:fill="FFFFFF"/>
        <w:spacing w:after="0" w:line="360" w:lineRule="auto"/>
        <w:jc w:val="both"/>
        <w:rPr>
          <w:rFonts w:ascii="Palatino Linotype" w:eastAsia="Times New Roman" w:hAnsi="Palatino Linotype" w:cs="Arial"/>
          <w:color w:val="000000"/>
          <w:sz w:val="24"/>
          <w:szCs w:val="24"/>
          <w:lang w:eastAsia="es-MX"/>
        </w:rPr>
      </w:pPr>
      <w:r w:rsidRPr="007C3942">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DA3B24">
        <w:rPr>
          <w:rFonts w:ascii="Palatino Linotype" w:eastAsia="Times New Roman" w:hAnsi="Palatino Linotype" w:cs="Arial"/>
          <w:color w:val="000000"/>
          <w:sz w:val="24"/>
          <w:szCs w:val="24"/>
          <w:lang w:eastAsia="es-MX"/>
        </w:rPr>
        <w:t xml:space="preserve">veinticinco </w:t>
      </w:r>
      <w:r>
        <w:rPr>
          <w:rFonts w:ascii="Palatino Linotype" w:eastAsia="Times New Roman" w:hAnsi="Palatino Linotype" w:cs="Arial"/>
          <w:color w:val="000000"/>
          <w:sz w:val="24"/>
          <w:szCs w:val="24"/>
          <w:lang w:eastAsia="es-MX"/>
        </w:rPr>
        <w:t xml:space="preserve">de mayo </w:t>
      </w:r>
      <w:r w:rsidRPr="007C3942">
        <w:rPr>
          <w:rFonts w:ascii="Palatino Linotype" w:eastAsia="Times New Roman" w:hAnsi="Palatino Linotype" w:cs="Arial"/>
          <w:color w:val="000000"/>
          <w:sz w:val="24"/>
          <w:szCs w:val="24"/>
          <w:lang w:eastAsia="es-MX"/>
        </w:rPr>
        <w:t>de dos mil veintidós.</w:t>
      </w:r>
    </w:p>
    <w:p w14:paraId="06617252" w14:textId="77777777" w:rsidR="00BE3FCF" w:rsidRPr="007C3942" w:rsidRDefault="00BE3FCF" w:rsidP="00BE3FC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36B58F4" w14:textId="77777777" w:rsidR="00BE3FCF" w:rsidRPr="007C3942" w:rsidRDefault="00BE3FCF" w:rsidP="00BE3FCF">
      <w:pPr>
        <w:tabs>
          <w:tab w:val="left" w:pos="1701"/>
        </w:tabs>
        <w:spacing w:after="0" w:line="360" w:lineRule="auto"/>
        <w:jc w:val="both"/>
        <w:rPr>
          <w:rFonts w:ascii="Palatino Linotype" w:hAnsi="Palatino Linotype" w:cs="Arial"/>
          <w:b/>
          <w:sz w:val="24"/>
          <w:szCs w:val="24"/>
        </w:rPr>
      </w:pPr>
      <w:r w:rsidRPr="007C3942">
        <w:rPr>
          <w:rFonts w:ascii="Palatino Linotype" w:hAnsi="Palatino Linotype" w:cs="Arial"/>
          <w:b/>
          <w:sz w:val="24"/>
          <w:szCs w:val="24"/>
        </w:rPr>
        <w:t>VISTO</w:t>
      </w:r>
      <w:r w:rsidRPr="007C3942">
        <w:rPr>
          <w:rFonts w:ascii="Palatino Linotype" w:hAnsi="Palatino Linotype" w:cs="Arial"/>
          <w:sz w:val="24"/>
          <w:szCs w:val="24"/>
        </w:rPr>
        <w:t xml:space="preserve"> el expediente electrónico formado con motivo del recurso de revisión con número</w:t>
      </w:r>
      <w:r w:rsidRPr="007C3942">
        <w:rPr>
          <w:rFonts w:ascii="Palatino Linotype" w:hAnsi="Palatino Linotype" w:cs="Arial"/>
          <w:b/>
          <w:bCs/>
          <w:sz w:val="24"/>
          <w:szCs w:val="24"/>
          <w:lang w:eastAsia="es-MX"/>
        </w:rPr>
        <w:t xml:space="preserve"> 0</w:t>
      </w:r>
      <w:r>
        <w:rPr>
          <w:rFonts w:ascii="Palatino Linotype" w:hAnsi="Palatino Linotype" w:cs="Arial"/>
          <w:b/>
          <w:bCs/>
          <w:sz w:val="24"/>
          <w:szCs w:val="24"/>
          <w:lang w:eastAsia="es-MX"/>
        </w:rPr>
        <w:t>3725</w:t>
      </w:r>
      <w:r w:rsidRPr="007C3942">
        <w:rPr>
          <w:rFonts w:ascii="Palatino Linotype" w:hAnsi="Palatino Linotype" w:cs="Arial"/>
          <w:b/>
          <w:bCs/>
          <w:sz w:val="24"/>
          <w:szCs w:val="24"/>
          <w:lang w:eastAsia="es-MX"/>
        </w:rPr>
        <w:t>/INFOEM/IP/RR/2022</w:t>
      </w:r>
      <w:r w:rsidRPr="007C3942">
        <w:rPr>
          <w:rFonts w:ascii="Palatino Linotype" w:hAnsi="Palatino Linotype" w:cs="Arial"/>
          <w:sz w:val="24"/>
          <w:szCs w:val="24"/>
        </w:rPr>
        <w:t>, interpuesto por</w:t>
      </w:r>
      <w:r>
        <w:rPr>
          <w:rFonts w:ascii="Palatino Linotype" w:hAnsi="Palatino Linotype" w:cs="Arial"/>
          <w:b/>
          <w:sz w:val="24"/>
          <w:szCs w:val="24"/>
        </w:rPr>
        <w:t xml:space="preserve"> </w:t>
      </w:r>
      <w:r>
        <w:rPr>
          <w:rFonts w:ascii="Palatino Linotype" w:hAnsi="Palatino Linotype" w:cs="Arial"/>
          <w:sz w:val="24"/>
          <w:szCs w:val="24"/>
        </w:rPr>
        <w:t>un particular que al momento de ingresar la solicitud e interponer el recurso de revisión no señalo nombre o seudónimo con el cual desee ser identificado</w:t>
      </w:r>
      <w:r w:rsidRPr="007C3942">
        <w:rPr>
          <w:rFonts w:ascii="Palatino Linotype" w:hAnsi="Palatino Linotype" w:cs="Arial"/>
          <w:sz w:val="24"/>
          <w:szCs w:val="24"/>
        </w:rPr>
        <w:t xml:space="preserve">, quien en lo sucesivo y para efectos prácticos se le denominara </w:t>
      </w:r>
      <w:r w:rsidRPr="007C3942">
        <w:rPr>
          <w:rFonts w:ascii="Palatino Linotype" w:hAnsi="Palatino Linotype" w:cs="Arial"/>
          <w:b/>
          <w:sz w:val="24"/>
          <w:szCs w:val="24"/>
        </w:rPr>
        <w:t>el Recurrente</w:t>
      </w:r>
      <w:r>
        <w:rPr>
          <w:rFonts w:ascii="Palatino Linotype" w:hAnsi="Palatino Linotype" w:cs="Arial"/>
          <w:sz w:val="24"/>
          <w:szCs w:val="24"/>
        </w:rPr>
        <w:t>, en contra de la</w:t>
      </w:r>
      <w:r w:rsidRPr="007C3942">
        <w:rPr>
          <w:rFonts w:ascii="Palatino Linotype" w:hAnsi="Palatino Linotype" w:cs="Arial"/>
          <w:sz w:val="24"/>
          <w:szCs w:val="24"/>
        </w:rPr>
        <w:t xml:space="preserve"> respuesta del </w:t>
      </w:r>
      <w:r w:rsidRPr="00F32177">
        <w:rPr>
          <w:rFonts w:ascii="Palatino Linotype" w:hAnsi="Palatino Linotype" w:cs="Arial"/>
          <w:b/>
          <w:sz w:val="24"/>
          <w:szCs w:val="24"/>
        </w:rPr>
        <w:t>Ayuntamiento de Tequixquiac</w:t>
      </w:r>
      <w:r w:rsidRPr="007C3942">
        <w:rPr>
          <w:rFonts w:ascii="Palatino Linotype" w:hAnsi="Palatino Linotype" w:cs="Arial"/>
          <w:b/>
          <w:sz w:val="24"/>
          <w:szCs w:val="24"/>
        </w:rPr>
        <w:t xml:space="preserve">, </w:t>
      </w:r>
      <w:r w:rsidRPr="007C3942">
        <w:rPr>
          <w:rFonts w:ascii="Palatino Linotype" w:hAnsi="Palatino Linotype" w:cs="Arial"/>
          <w:sz w:val="24"/>
          <w:szCs w:val="24"/>
        </w:rPr>
        <w:t>en lo subsecuente</w:t>
      </w:r>
      <w:r w:rsidRPr="007C3942">
        <w:rPr>
          <w:rFonts w:ascii="Palatino Linotype" w:hAnsi="Palatino Linotype" w:cs="Arial"/>
          <w:b/>
          <w:sz w:val="24"/>
          <w:szCs w:val="24"/>
        </w:rPr>
        <w:t xml:space="preserve"> el Sujeto Obligado, </w:t>
      </w:r>
      <w:r w:rsidRPr="007C3942">
        <w:rPr>
          <w:rFonts w:ascii="Palatino Linotype" w:hAnsi="Palatino Linotype" w:cs="Arial"/>
          <w:sz w:val="24"/>
          <w:szCs w:val="24"/>
        </w:rPr>
        <w:t>se procede a dictar la presente resolución.</w:t>
      </w:r>
    </w:p>
    <w:p w14:paraId="28406614" w14:textId="77777777" w:rsidR="00BE3FCF" w:rsidRPr="007C3942" w:rsidRDefault="00BE3FCF" w:rsidP="00BE3FCF">
      <w:pPr>
        <w:tabs>
          <w:tab w:val="left" w:pos="6960"/>
        </w:tabs>
        <w:spacing w:after="0" w:line="360" w:lineRule="auto"/>
        <w:jc w:val="both"/>
        <w:rPr>
          <w:rFonts w:ascii="Palatino Linotype" w:hAnsi="Palatino Linotype" w:cs="Arial"/>
          <w:sz w:val="24"/>
          <w:szCs w:val="24"/>
        </w:rPr>
      </w:pPr>
    </w:p>
    <w:p w14:paraId="4998D426" w14:textId="77777777" w:rsidR="00BE3FCF" w:rsidRPr="007C3942" w:rsidRDefault="00BE3FCF" w:rsidP="00BE3FCF">
      <w:pPr>
        <w:spacing w:after="0" w:line="360" w:lineRule="auto"/>
        <w:jc w:val="center"/>
        <w:rPr>
          <w:rFonts w:ascii="Palatino Linotype" w:hAnsi="Palatino Linotype" w:cs="Arial"/>
          <w:b/>
          <w:sz w:val="28"/>
          <w:szCs w:val="24"/>
        </w:rPr>
      </w:pPr>
      <w:r w:rsidRPr="007C3942">
        <w:rPr>
          <w:rFonts w:ascii="Palatino Linotype" w:hAnsi="Palatino Linotype" w:cs="Arial"/>
          <w:b/>
          <w:sz w:val="28"/>
          <w:szCs w:val="24"/>
        </w:rPr>
        <w:t>A N T E C E D E N T E S</w:t>
      </w:r>
    </w:p>
    <w:p w14:paraId="070F8934" w14:textId="77777777" w:rsidR="00BE3FCF" w:rsidRPr="007C3942" w:rsidRDefault="00BE3FCF" w:rsidP="00BE3FCF">
      <w:pPr>
        <w:spacing w:after="0" w:line="360" w:lineRule="auto"/>
        <w:rPr>
          <w:rFonts w:ascii="Palatino Linotype" w:hAnsi="Palatino Linotype" w:cs="Arial"/>
          <w:b/>
          <w:sz w:val="24"/>
          <w:szCs w:val="24"/>
        </w:rPr>
      </w:pPr>
    </w:p>
    <w:p w14:paraId="7A0F49BB" w14:textId="77777777" w:rsidR="00BE3FCF" w:rsidRPr="00C81A81" w:rsidRDefault="00BE3FCF" w:rsidP="00BE3FCF">
      <w:pPr>
        <w:spacing w:after="0" w:line="360" w:lineRule="auto"/>
        <w:jc w:val="both"/>
        <w:rPr>
          <w:rFonts w:ascii="Palatino Linotype" w:eastAsia="Times New Roman" w:hAnsi="Palatino Linotype" w:cs="Times New Roman"/>
          <w:sz w:val="24"/>
          <w:szCs w:val="24"/>
          <w:lang w:eastAsia="es-ES"/>
        </w:rPr>
      </w:pPr>
      <w:r w:rsidRPr="007C3942">
        <w:rPr>
          <w:rFonts w:ascii="Palatino Linotype" w:hAnsi="Palatino Linotype" w:cs="Arial"/>
          <w:b/>
          <w:sz w:val="28"/>
          <w:szCs w:val="28"/>
        </w:rPr>
        <w:t>PRIMERO</w:t>
      </w:r>
      <w:r w:rsidRPr="00C81A81">
        <w:rPr>
          <w:rFonts w:ascii="Palatino Linotype" w:hAnsi="Palatino Linotype" w:cs="Arial"/>
          <w:sz w:val="24"/>
        </w:rPr>
        <w:t xml:space="preserve"> Con fecha </w:t>
      </w:r>
      <w:r>
        <w:rPr>
          <w:rFonts w:ascii="Palatino Linotype" w:hAnsi="Palatino Linotype" w:cs="Arial"/>
          <w:sz w:val="24"/>
        </w:rPr>
        <w:t>15</w:t>
      </w:r>
      <w:r w:rsidRPr="00C81A81">
        <w:rPr>
          <w:rFonts w:ascii="Palatino Linotype" w:hAnsi="Palatino Linotype" w:cs="Arial"/>
          <w:sz w:val="24"/>
        </w:rPr>
        <w:t xml:space="preserve"> (</w:t>
      </w:r>
      <w:r>
        <w:rPr>
          <w:rFonts w:ascii="Palatino Linotype" w:hAnsi="Palatino Linotype" w:cs="Arial"/>
          <w:sz w:val="24"/>
        </w:rPr>
        <w:t>quince</w:t>
      </w:r>
      <w:r w:rsidRPr="00C81A81">
        <w:rPr>
          <w:rFonts w:ascii="Palatino Linotype" w:hAnsi="Palatino Linotype" w:cs="Arial"/>
          <w:sz w:val="24"/>
        </w:rPr>
        <w:t xml:space="preserve">) de </w:t>
      </w:r>
      <w:r>
        <w:rPr>
          <w:rFonts w:ascii="Palatino Linotype" w:hAnsi="Palatino Linotype" w:cs="Arial"/>
          <w:sz w:val="24"/>
        </w:rPr>
        <w:t xml:space="preserve">febrero </w:t>
      </w:r>
      <w:r w:rsidRPr="00C81A81">
        <w:rPr>
          <w:rFonts w:ascii="Palatino Linotype" w:hAnsi="Palatino Linotype" w:cs="Arial"/>
          <w:sz w:val="24"/>
        </w:rPr>
        <w:t xml:space="preserve">de 2022 (dos mil veintidós), </w:t>
      </w:r>
      <w:r w:rsidRPr="00C81A81">
        <w:rPr>
          <w:rFonts w:ascii="Palatino Linotype" w:hAnsi="Palatino Linotype" w:cs="Arial"/>
          <w:b/>
          <w:sz w:val="24"/>
        </w:rPr>
        <w:t xml:space="preserve">el Recurrente </w:t>
      </w:r>
      <w:r w:rsidRPr="00C81A81">
        <w:rPr>
          <w:rFonts w:ascii="Palatino Linotype" w:eastAsia="Times New Roman" w:hAnsi="Palatino Linotype" w:cs="Times New Roman"/>
          <w:sz w:val="24"/>
          <w:szCs w:val="24"/>
          <w:lang w:eastAsia="es-ES"/>
        </w:rPr>
        <w:t xml:space="preserve">presentó a través </w:t>
      </w:r>
      <w:r>
        <w:rPr>
          <w:rFonts w:ascii="Palatino Linotype" w:eastAsia="Times New Roman" w:hAnsi="Palatino Linotype" w:cs="Times New Roman"/>
          <w:sz w:val="24"/>
          <w:szCs w:val="24"/>
          <w:lang w:eastAsia="es-ES"/>
        </w:rPr>
        <w:t>d</w:t>
      </w:r>
      <w:r w:rsidRPr="00C81A81">
        <w:rPr>
          <w:rFonts w:ascii="Palatino Linotype" w:eastAsia="Times New Roman" w:hAnsi="Palatino Linotype" w:cs="Times New Roman"/>
          <w:sz w:val="24"/>
          <w:szCs w:val="24"/>
          <w:lang w:eastAsia="es-ES"/>
        </w:rPr>
        <w:t xml:space="preserve">el Sistema de Acceso a la Información Mexiquense, en lo sucesivo </w:t>
      </w:r>
      <w:r w:rsidRPr="00C81A81">
        <w:rPr>
          <w:rFonts w:ascii="Palatino Linotype" w:eastAsia="Times New Roman" w:hAnsi="Palatino Linotype" w:cs="Times New Roman"/>
          <w:b/>
          <w:sz w:val="24"/>
          <w:szCs w:val="24"/>
          <w:lang w:eastAsia="es-ES"/>
        </w:rPr>
        <w:t>SAIMEX</w:t>
      </w:r>
      <w:r w:rsidRPr="00C81A81">
        <w:rPr>
          <w:rFonts w:ascii="Palatino Linotype" w:eastAsia="Times New Roman" w:hAnsi="Palatino Linotype" w:cs="Times New Roman"/>
          <w:sz w:val="24"/>
          <w:szCs w:val="24"/>
          <w:lang w:eastAsia="es-ES"/>
        </w:rPr>
        <w:t xml:space="preserve">, ante el </w:t>
      </w:r>
      <w:r w:rsidRPr="00C81A81">
        <w:rPr>
          <w:rFonts w:ascii="Palatino Linotype" w:eastAsia="Times New Roman" w:hAnsi="Palatino Linotype" w:cs="Times New Roman"/>
          <w:b/>
          <w:bCs/>
          <w:sz w:val="24"/>
          <w:szCs w:val="24"/>
          <w:lang w:eastAsia="es-ES"/>
        </w:rPr>
        <w:t>Sujeto Obligado</w:t>
      </w:r>
      <w:r w:rsidRPr="00C81A81">
        <w:rPr>
          <w:rFonts w:ascii="Palatino Linotype" w:eastAsia="Times New Roman" w:hAnsi="Palatino Linotype" w:cs="Times New Roman"/>
          <w:sz w:val="24"/>
          <w:szCs w:val="24"/>
          <w:lang w:eastAsia="es-ES"/>
        </w:rPr>
        <w:t>, solicitud de acceso a la información pública registrad</w:t>
      </w:r>
      <w:r>
        <w:rPr>
          <w:rFonts w:ascii="Palatino Linotype" w:eastAsia="Times New Roman" w:hAnsi="Palatino Linotype" w:cs="Times New Roman"/>
          <w:sz w:val="24"/>
          <w:szCs w:val="24"/>
          <w:lang w:eastAsia="es-ES"/>
        </w:rPr>
        <w:t xml:space="preserve">a bajo el número de expediente </w:t>
      </w:r>
      <w:r w:rsidRPr="00BE3FCF">
        <w:rPr>
          <w:rFonts w:ascii="Palatino Linotype" w:eastAsia="Times New Roman" w:hAnsi="Palatino Linotype" w:cs="Times New Roman"/>
          <w:b/>
          <w:sz w:val="24"/>
          <w:szCs w:val="24"/>
          <w:lang w:eastAsia="es-ES"/>
        </w:rPr>
        <w:t>00059/TEQUIXQU/IP/2022</w:t>
      </w:r>
      <w:r w:rsidRPr="00C81A81">
        <w:rPr>
          <w:rFonts w:ascii="Palatino Linotype" w:eastAsia="Times New Roman" w:hAnsi="Palatino Linotype" w:cs="Times New Roman"/>
          <w:b/>
          <w:sz w:val="24"/>
          <w:szCs w:val="24"/>
          <w:lang w:eastAsia="es-ES"/>
        </w:rPr>
        <w:t xml:space="preserve">, </w:t>
      </w:r>
      <w:r w:rsidRPr="00C81A81">
        <w:rPr>
          <w:rFonts w:ascii="Palatino Linotype" w:eastAsia="Times New Roman" w:hAnsi="Palatino Linotype" w:cs="Times New Roman"/>
          <w:sz w:val="24"/>
          <w:szCs w:val="24"/>
          <w:lang w:eastAsia="es-ES"/>
        </w:rPr>
        <w:t>mediante la cual solicitó información en el tenor siguiente:</w:t>
      </w:r>
    </w:p>
    <w:p w14:paraId="378C93D4" w14:textId="77777777" w:rsidR="00BE3FCF" w:rsidRPr="007C3942" w:rsidRDefault="00BE3FCF" w:rsidP="00BE3FCF">
      <w:pPr>
        <w:tabs>
          <w:tab w:val="left" w:pos="4962"/>
        </w:tabs>
        <w:spacing w:after="0" w:line="360" w:lineRule="auto"/>
        <w:jc w:val="both"/>
        <w:rPr>
          <w:rFonts w:ascii="Palatino Linotype" w:hAnsi="Palatino Linotype" w:cs="Arial"/>
          <w:sz w:val="24"/>
          <w:szCs w:val="24"/>
        </w:rPr>
      </w:pPr>
    </w:p>
    <w:p w14:paraId="27100076" w14:textId="77777777" w:rsidR="00BE3FCF" w:rsidRPr="007C3942" w:rsidRDefault="00BE3FCF" w:rsidP="00BE3FCF">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7C3942">
        <w:rPr>
          <w:rFonts w:ascii="Palatino Linotype" w:eastAsia="Times New Roman" w:hAnsi="Palatino Linotype" w:cs="Times New Roman"/>
          <w:i/>
          <w:szCs w:val="24"/>
          <w:lang w:val="es-ES_tradnl" w:eastAsia="es-ES"/>
        </w:rPr>
        <w:t>“</w:t>
      </w:r>
      <w:r w:rsidRPr="00BE3FCF">
        <w:rPr>
          <w:rFonts w:ascii="Palatino Linotype" w:eastAsia="Times New Roman" w:hAnsi="Palatino Linotype" w:cs="Times New Roman"/>
          <w:i/>
          <w:szCs w:val="24"/>
          <w:lang w:val="es-ES_tradnl" w:eastAsia="es-ES"/>
        </w:rPr>
        <w:t>Solicito se me envié de manera digitalizada las actas de sesión extraordinaria aprobadas y firmadas que se llevaron a cabo en el mes de enero y de la primera y segunda semana de febrero.</w:t>
      </w:r>
      <w:r w:rsidRPr="007C3942">
        <w:rPr>
          <w:rFonts w:ascii="Palatino Linotype" w:eastAsia="Times New Roman" w:hAnsi="Palatino Linotype" w:cs="Times New Roman"/>
          <w:i/>
          <w:szCs w:val="24"/>
          <w:lang w:val="es-ES_tradnl" w:eastAsia="es-ES"/>
        </w:rPr>
        <w:t>”</w:t>
      </w:r>
      <w:r w:rsidRPr="007C3942">
        <w:rPr>
          <w:rFonts w:ascii="Palatino Linotype" w:eastAsia="Times New Roman" w:hAnsi="Palatino Linotype" w:cs="Times New Roman"/>
          <w:szCs w:val="24"/>
          <w:lang w:val="es-ES_tradnl" w:eastAsia="es-ES"/>
        </w:rPr>
        <w:t xml:space="preserve"> (sic)</w:t>
      </w:r>
    </w:p>
    <w:p w14:paraId="2BEE7D8B" w14:textId="77777777" w:rsidR="00BE3FCF" w:rsidRPr="007C3942" w:rsidRDefault="00BE3FCF" w:rsidP="00BE3FCF">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77530CB1" w14:textId="77777777" w:rsidR="00BE3FCF" w:rsidRDefault="00BE3FCF" w:rsidP="00BE3FCF">
      <w:pPr>
        <w:tabs>
          <w:tab w:val="left" w:pos="5647"/>
        </w:tabs>
        <w:spacing w:after="0" w:line="360" w:lineRule="auto"/>
        <w:jc w:val="both"/>
        <w:rPr>
          <w:rFonts w:ascii="Palatino Linotype" w:hAnsi="Palatino Linotype"/>
          <w:color w:val="000000"/>
          <w:sz w:val="24"/>
          <w:szCs w:val="24"/>
        </w:rPr>
      </w:pPr>
      <w:r w:rsidRPr="007C3942">
        <w:rPr>
          <w:rFonts w:ascii="Palatino Linotype" w:eastAsia="Times New Roman" w:hAnsi="Palatino Linotype" w:cs="Times New Roman"/>
          <w:sz w:val="24"/>
          <w:szCs w:val="24"/>
          <w:lang w:val="es-ES_tradnl" w:eastAsia="es-ES"/>
        </w:rPr>
        <w:lastRenderedPageBreak/>
        <w:t xml:space="preserve">Modalidad de entrega: </w:t>
      </w:r>
      <w:r>
        <w:rPr>
          <w:rFonts w:ascii="Palatino Linotype" w:hAnsi="Palatino Linotype"/>
          <w:b/>
          <w:i/>
          <w:color w:val="000000"/>
          <w:sz w:val="24"/>
          <w:szCs w:val="24"/>
        </w:rPr>
        <w:t>“a través del SAIMEX”</w:t>
      </w:r>
      <w:r w:rsidRPr="00C81A81">
        <w:rPr>
          <w:rFonts w:ascii="Palatino Linotype" w:hAnsi="Palatino Linotype"/>
          <w:b/>
          <w:i/>
          <w:color w:val="000000"/>
          <w:sz w:val="24"/>
          <w:szCs w:val="24"/>
        </w:rPr>
        <w:cr/>
      </w:r>
    </w:p>
    <w:p w14:paraId="481AE247" w14:textId="77777777" w:rsidR="00BE3FCF" w:rsidRPr="007C3942" w:rsidRDefault="00BE3FCF" w:rsidP="00BE3FCF">
      <w:pPr>
        <w:spacing w:after="0" w:line="360" w:lineRule="auto"/>
        <w:jc w:val="both"/>
        <w:rPr>
          <w:rFonts w:ascii="Palatino Linotype" w:hAnsi="Palatino Linotype" w:cs="Arial"/>
          <w:sz w:val="24"/>
          <w:szCs w:val="24"/>
        </w:rPr>
      </w:pPr>
      <w:r w:rsidRPr="007C3942">
        <w:rPr>
          <w:rFonts w:ascii="Palatino Linotype" w:hAnsi="Palatino Linotype" w:cs="Arial"/>
          <w:b/>
          <w:sz w:val="28"/>
          <w:szCs w:val="24"/>
        </w:rPr>
        <w:t>SEGUNDO</w:t>
      </w:r>
      <w:r w:rsidRPr="007C3942">
        <w:rPr>
          <w:rFonts w:ascii="Palatino Linotype" w:hAnsi="Palatino Linotype" w:cs="Arial"/>
          <w:b/>
          <w:sz w:val="24"/>
          <w:szCs w:val="24"/>
        </w:rPr>
        <w:t xml:space="preserve">. </w:t>
      </w:r>
      <w:r>
        <w:rPr>
          <w:rFonts w:ascii="Palatino Linotype" w:hAnsi="Palatino Linotype" w:cs="Arial"/>
          <w:sz w:val="24"/>
          <w:szCs w:val="24"/>
        </w:rPr>
        <w:t xml:space="preserve">De las constancias que integran el expediente electrónico se observa que en fecha 09 (nueve) de marzo de 2022 (dos mil veintidós), </w:t>
      </w:r>
      <w:r w:rsidRPr="007C3942">
        <w:rPr>
          <w:rFonts w:ascii="Palatino Linotype" w:hAnsi="Palatino Linotype" w:cs="Arial"/>
          <w:sz w:val="24"/>
          <w:szCs w:val="24"/>
        </w:rPr>
        <w:t xml:space="preserve">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hizo entrega al </w:t>
      </w:r>
      <w:r w:rsidRPr="00956921">
        <w:rPr>
          <w:rFonts w:ascii="Palatino Linotype" w:hAnsi="Palatino Linotype" w:cs="Arial"/>
          <w:b/>
          <w:sz w:val="24"/>
          <w:szCs w:val="24"/>
        </w:rPr>
        <w:t>Recurrente</w:t>
      </w:r>
      <w:r w:rsidRPr="007C3942">
        <w:rPr>
          <w:rFonts w:ascii="Palatino Linotype" w:hAnsi="Palatino Linotype" w:cs="Arial"/>
          <w:sz w:val="24"/>
          <w:szCs w:val="24"/>
        </w:rPr>
        <w:t xml:space="preserve"> de la respuesta emitida a la solicitud de información, en los términos siguientes:</w:t>
      </w:r>
    </w:p>
    <w:p w14:paraId="4A67A0EC" w14:textId="77777777" w:rsidR="00BE3FCF" w:rsidRPr="007C3942" w:rsidRDefault="00BE3FCF" w:rsidP="00BE3FCF">
      <w:pPr>
        <w:spacing w:after="0" w:line="360" w:lineRule="auto"/>
        <w:jc w:val="both"/>
        <w:rPr>
          <w:rFonts w:ascii="Palatino Linotype" w:hAnsi="Palatino Linotype" w:cs="Arial"/>
          <w:sz w:val="24"/>
          <w:szCs w:val="24"/>
        </w:rPr>
      </w:pPr>
    </w:p>
    <w:p w14:paraId="0495637E" w14:textId="77777777" w:rsidR="00BE3FCF" w:rsidRDefault="00BE3FCF" w:rsidP="00BE3FCF">
      <w:pPr>
        <w:spacing w:after="0" w:line="240" w:lineRule="auto"/>
        <w:ind w:left="567" w:right="567"/>
        <w:jc w:val="both"/>
        <w:rPr>
          <w:rFonts w:ascii="Palatino Linotype" w:eastAsia="Times New Roman" w:hAnsi="Palatino Linotype" w:cs="Times New Roman"/>
          <w:i/>
          <w:szCs w:val="24"/>
          <w:lang w:val="es-ES_tradnl" w:eastAsia="es-ES"/>
        </w:rPr>
      </w:pPr>
      <w:r w:rsidRPr="007C3942">
        <w:rPr>
          <w:rFonts w:ascii="Palatino Linotype" w:eastAsia="Times New Roman" w:hAnsi="Palatino Linotype" w:cs="Times New Roman"/>
          <w:i/>
          <w:szCs w:val="24"/>
          <w:lang w:val="es-ES_tradnl" w:eastAsia="es-ES"/>
        </w:rPr>
        <w:t>“</w:t>
      </w:r>
      <w:r w:rsidRPr="00BE3FCF">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2167F82" w14:textId="77777777" w:rsidR="00BE3FCF" w:rsidRPr="00BE3FCF" w:rsidRDefault="00BE3FCF" w:rsidP="00BE3FCF">
      <w:pPr>
        <w:spacing w:after="0" w:line="240" w:lineRule="auto"/>
        <w:ind w:left="567" w:right="567"/>
        <w:jc w:val="both"/>
        <w:rPr>
          <w:rFonts w:ascii="Palatino Linotype" w:eastAsia="Times New Roman" w:hAnsi="Palatino Linotype" w:cs="Times New Roman"/>
          <w:i/>
          <w:szCs w:val="24"/>
          <w:lang w:val="es-ES_tradnl" w:eastAsia="es-ES"/>
        </w:rPr>
      </w:pPr>
    </w:p>
    <w:p w14:paraId="64269AE8" w14:textId="77777777" w:rsidR="00BE3FCF" w:rsidRDefault="00BE3FCF" w:rsidP="00BE3FCF">
      <w:pPr>
        <w:spacing w:after="0" w:line="240" w:lineRule="auto"/>
        <w:ind w:left="567" w:right="567"/>
        <w:jc w:val="both"/>
        <w:rPr>
          <w:rFonts w:ascii="Palatino Linotype" w:eastAsia="Times New Roman" w:hAnsi="Palatino Linotype" w:cs="Times New Roman"/>
          <w:szCs w:val="24"/>
          <w:lang w:val="es-ES_tradnl" w:eastAsia="es-ES"/>
        </w:rPr>
      </w:pPr>
      <w:r w:rsidRPr="00BE3FCF">
        <w:rPr>
          <w:rFonts w:ascii="Palatino Linotype" w:eastAsia="Times New Roman" w:hAnsi="Palatino Linotype" w:cs="Times New Roman"/>
          <w:i/>
          <w:szCs w:val="24"/>
          <w:lang w:val="es-ES_tradnl" w:eastAsia="es-ES"/>
        </w:rPr>
        <w:t>De conformidad con los artículos 1, 2, 3, fracción XLIV, 4, 12, 16, 23, fracción IV, 24, fracción XI y último párrafo, 50, 51, 53, fracciones II, IV, V, y VI de la Ley de Transparencia y Acceso a la Información Pública del Estado de México y Municipios; y en atención a la solicitud de acceso a la información pública, registrada bajo el folio número, 00059/TEQUIXQU/IP/2022, a través del Sistema de Acceso a la Información Mexiquense (SAIMEX); le comento lo siguiente:</w:t>
      </w:r>
      <w:r>
        <w:rPr>
          <w:rFonts w:ascii="Palatino Linotype" w:eastAsia="Times New Roman" w:hAnsi="Palatino Linotype" w:cs="Times New Roman"/>
          <w:i/>
          <w:szCs w:val="24"/>
          <w:lang w:val="es-ES_tradnl" w:eastAsia="es-ES"/>
        </w:rPr>
        <w:t>”</w:t>
      </w:r>
    </w:p>
    <w:p w14:paraId="381199B6" w14:textId="77777777" w:rsidR="00BE3FCF" w:rsidRDefault="00BE3FCF" w:rsidP="00BE3FCF">
      <w:pPr>
        <w:spacing w:after="0" w:line="240" w:lineRule="auto"/>
        <w:ind w:left="567" w:right="567"/>
        <w:jc w:val="both"/>
        <w:rPr>
          <w:rFonts w:ascii="Palatino Linotype" w:eastAsia="Times New Roman" w:hAnsi="Palatino Linotype" w:cs="Times New Roman"/>
          <w:szCs w:val="24"/>
          <w:lang w:val="es-ES_tradnl" w:eastAsia="es-ES"/>
        </w:rPr>
      </w:pPr>
    </w:p>
    <w:p w14:paraId="1642B662" w14:textId="77777777" w:rsidR="00BE3FCF" w:rsidRPr="00F32177" w:rsidRDefault="00BE3FCF" w:rsidP="00BE3FCF">
      <w:pPr>
        <w:spacing w:after="0" w:line="240" w:lineRule="auto"/>
        <w:ind w:left="567" w:right="567"/>
        <w:jc w:val="right"/>
        <w:rPr>
          <w:rFonts w:ascii="Palatino Linotype" w:eastAsia="Times New Roman" w:hAnsi="Palatino Linotype" w:cs="Times New Roman"/>
          <w:szCs w:val="24"/>
          <w:lang w:val="es-ES_tradnl" w:eastAsia="es-ES"/>
        </w:rPr>
      </w:pPr>
      <w:r>
        <w:rPr>
          <w:rFonts w:ascii="Palatino Linotype" w:eastAsia="Times New Roman" w:hAnsi="Palatino Linotype" w:cs="Times New Roman"/>
          <w:szCs w:val="24"/>
          <w:lang w:val="es-ES_tradnl" w:eastAsia="es-ES"/>
        </w:rPr>
        <w:t>(Énfasis añadido)</w:t>
      </w:r>
    </w:p>
    <w:p w14:paraId="185B8A39" w14:textId="77777777" w:rsidR="00BE3FCF" w:rsidRDefault="00BE3FCF" w:rsidP="00BE3FCF">
      <w:pPr>
        <w:spacing w:after="0" w:line="360" w:lineRule="auto"/>
        <w:jc w:val="both"/>
        <w:rPr>
          <w:rFonts w:ascii="Palatino Linotype" w:hAnsi="Palatino Linotype" w:cs="Arial"/>
          <w:sz w:val="24"/>
          <w:szCs w:val="28"/>
        </w:rPr>
      </w:pPr>
    </w:p>
    <w:p w14:paraId="0AD25E2A" w14:textId="77777777" w:rsidR="00BE3FCF" w:rsidRDefault="00BE3FCF" w:rsidP="00BE3FCF">
      <w:pPr>
        <w:spacing w:after="0" w:line="360" w:lineRule="auto"/>
        <w:jc w:val="both"/>
        <w:rPr>
          <w:rFonts w:ascii="Palatino Linotype" w:hAnsi="Palatino Linotype" w:cs="Arial"/>
          <w:sz w:val="24"/>
          <w:szCs w:val="28"/>
        </w:rPr>
      </w:pPr>
      <w:r>
        <w:rPr>
          <w:rFonts w:ascii="Palatino Linotype" w:hAnsi="Palatino Linotype" w:cs="Arial"/>
          <w:sz w:val="24"/>
          <w:szCs w:val="28"/>
        </w:rPr>
        <w:t>Se hace constar que el Sujeto Obligado adjuntó los archivos electrónicos “</w:t>
      </w:r>
      <w:r w:rsidRPr="00BE3FCF">
        <w:rPr>
          <w:rFonts w:ascii="Palatino Linotype" w:hAnsi="Palatino Linotype" w:cs="Arial"/>
          <w:sz w:val="24"/>
          <w:szCs w:val="28"/>
        </w:rPr>
        <w:t xml:space="preserve">2da </w:t>
      </w:r>
      <w:proofErr w:type="spellStart"/>
      <w:r w:rsidRPr="00BE3FCF">
        <w:rPr>
          <w:rFonts w:ascii="Palatino Linotype" w:hAnsi="Palatino Linotype" w:cs="Arial"/>
          <w:sz w:val="24"/>
          <w:szCs w:val="28"/>
        </w:rPr>
        <w:t>Extraordinara</w:t>
      </w:r>
      <w:proofErr w:type="spellEnd"/>
      <w:r w:rsidRPr="00BE3FCF">
        <w:rPr>
          <w:rFonts w:ascii="Palatino Linotype" w:hAnsi="Palatino Linotype" w:cs="Arial"/>
          <w:sz w:val="24"/>
          <w:szCs w:val="28"/>
        </w:rPr>
        <w:t xml:space="preserve"> 13 ene 22.pdf</w:t>
      </w:r>
      <w:r>
        <w:rPr>
          <w:rFonts w:ascii="Palatino Linotype" w:hAnsi="Palatino Linotype" w:cs="Arial"/>
          <w:sz w:val="24"/>
          <w:szCs w:val="28"/>
        </w:rPr>
        <w:t xml:space="preserve">, </w:t>
      </w:r>
      <w:r w:rsidRPr="00BE3FCF">
        <w:rPr>
          <w:rFonts w:ascii="Palatino Linotype" w:hAnsi="Palatino Linotype" w:cs="Arial"/>
          <w:sz w:val="24"/>
          <w:szCs w:val="28"/>
        </w:rPr>
        <w:t>1ra Extraordinaria 3 ene 22.pdf</w:t>
      </w:r>
      <w:r>
        <w:rPr>
          <w:rFonts w:ascii="Palatino Linotype" w:hAnsi="Palatino Linotype" w:cs="Arial"/>
          <w:sz w:val="24"/>
          <w:szCs w:val="28"/>
        </w:rPr>
        <w:t xml:space="preserve"> y </w:t>
      </w:r>
      <w:r w:rsidRPr="00BE3FCF">
        <w:rPr>
          <w:rFonts w:ascii="Palatino Linotype" w:hAnsi="Palatino Linotype" w:cs="Arial"/>
          <w:sz w:val="24"/>
          <w:szCs w:val="28"/>
        </w:rPr>
        <w:t>Solicitud 59.pdf</w:t>
      </w:r>
      <w:r>
        <w:rPr>
          <w:rFonts w:ascii="Palatino Linotype" w:hAnsi="Palatino Linotype" w:cs="Arial"/>
          <w:sz w:val="24"/>
          <w:szCs w:val="28"/>
        </w:rPr>
        <w:t>”, que al ser del conocimiento de las partes se omite su inserción en este apartado, máxime que serán objeto de estudio en el apartado correspondiente.</w:t>
      </w:r>
    </w:p>
    <w:p w14:paraId="4373203D" w14:textId="77777777" w:rsidR="00BE3FCF" w:rsidRPr="007C3942" w:rsidRDefault="00BE3FCF" w:rsidP="00BE3FCF">
      <w:pPr>
        <w:spacing w:after="0" w:line="360" w:lineRule="auto"/>
        <w:jc w:val="both"/>
        <w:rPr>
          <w:rFonts w:ascii="Palatino Linotype" w:hAnsi="Palatino Linotype" w:cs="Arial"/>
          <w:sz w:val="24"/>
          <w:szCs w:val="28"/>
        </w:rPr>
      </w:pPr>
    </w:p>
    <w:p w14:paraId="32A899BB" w14:textId="77777777" w:rsidR="00BE3FCF" w:rsidRPr="007C3942" w:rsidRDefault="00BE3FCF" w:rsidP="00BE3FCF">
      <w:pPr>
        <w:spacing w:after="0" w:line="360" w:lineRule="auto"/>
        <w:jc w:val="both"/>
        <w:rPr>
          <w:rFonts w:ascii="Palatino Linotype" w:hAnsi="Palatino Linotype" w:cs="Arial"/>
          <w:sz w:val="24"/>
          <w:szCs w:val="24"/>
        </w:rPr>
      </w:pPr>
      <w:r>
        <w:rPr>
          <w:rFonts w:ascii="Palatino Linotype" w:hAnsi="Palatino Linotype" w:cs="Arial"/>
          <w:b/>
          <w:sz w:val="28"/>
          <w:szCs w:val="28"/>
        </w:rPr>
        <w:t>TERCERO</w:t>
      </w:r>
      <w:r w:rsidRPr="007C3942">
        <w:rPr>
          <w:rFonts w:ascii="Palatino Linotype" w:hAnsi="Palatino Linotype" w:cs="Arial"/>
          <w:sz w:val="24"/>
          <w:szCs w:val="24"/>
        </w:rPr>
        <w:t xml:space="preserve">. Inconforme ante la respuesta por parte del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el ahora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en fecha</w:t>
      </w:r>
      <w:r>
        <w:rPr>
          <w:rFonts w:ascii="Palatino Linotype" w:hAnsi="Palatino Linotype" w:cs="Arial"/>
          <w:sz w:val="24"/>
          <w:szCs w:val="24"/>
        </w:rPr>
        <w:t xml:space="preserve"> 10</w:t>
      </w:r>
      <w:r w:rsidRPr="007C3942">
        <w:rPr>
          <w:rFonts w:ascii="Palatino Linotype" w:hAnsi="Palatino Linotype" w:cs="Arial"/>
          <w:sz w:val="24"/>
          <w:szCs w:val="24"/>
        </w:rPr>
        <w:t xml:space="preserve"> </w:t>
      </w:r>
      <w:r>
        <w:rPr>
          <w:rFonts w:ascii="Palatino Linotype" w:hAnsi="Palatino Linotype" w:cs="Arial"/>
          <w:sz w:val="24"/>
          <w:szCs w:val="24"/>
        </w:rPr>
        <w:t xml:space="preserve">(diez) </w:t>
      </w:r>
      <w:r w:rsidRPr="007C3942">
        <w:rPr>
          <w:rFonts w:ascii="Palatino Linotype" w:hAnsi="Palatino Linotype" w:cs="Arial"/>
          <w:sz w:val="24"/>
          <w:szCs w:val="24"/>
        </w:rPr>
        <w:t xml:space="preserve">de </w:t>
      </w:r>
      <w:r>
        <w:rPr>
          <w:rFonts w:ascii="Palatino Linotype" w:hAnsi="Palatino Linotype" w:cs="Arial"/>
          <w:sz w:val="24"/>
          <w:szCs w:val="24"/>
        </w:rPr>
        <w:t>marzo</w:t>
      </w:r>
      <w:r w:rsidRPr="007C3942">
        <w:rPr>
          <w:rFonts w:ascii="Palatino Linotype" w:hAnsi="Palatino Linotype" w:cs="Arial"/>
          <w:sz w:val="24"/>
          <w:szCs w:val="24"/>
        </w:rPr>
        <w:t xml:space="preserve"> de </w:t>
      </w:r>
      <w:r>
        <w:rPr>
          <w:rFonts w:ascii="Palatino Linotype" w:hAnsi="Palatino Linotype" w:cs="Arial"/>
          <w:sz w:val="24"/>
          <w:szCs w:val="24"/>
        </w:rPr>
        <w:t>2022 (</w:t>
      </w:r>
      <w:r w:rsidRPr="007C3942">
        <w:rPr>
          <w:rFonts w:ascii="Palatino Linotype" w:hAnsi="Palatino Linotype" w:cs="Arial"/>
          <w:sz w:val="24"/>
          <w:szCs w:val="24"/>
        </w:rPr>
        <w:t>dos mil veintidós</w:t>
      </w:r>
      <w:r>
        <w:rPr>
          <w:rFonts w:ascii="Palatino Linotype" w:hAnsi="Palatino Linotype" w:cs="Arial"/>
          <w:sz w:val="24"/>
          <w:szCs w:val="24"/>
        </w:rPr>
        <w:t>)</w:t>
      </w:r>
      <w:r w:rsidRPr="007C3942">
        <w:rPr>
          <w:rFonts w:ascii="Palatino Linotype" w:hAnsi="Palatino Linotype" w:cs="Arial"/>
          <w:sz w:val="24"/>
          <w:szCs w:val="24"/>
        </w:rPr>
        <w:t>, interpuso recurso de revisión, que fue registrado</w:t>
      </w:r>
      <w:r w:rsidRPr="007C3942">
        <w:rPr>
          <w:rFonts w:ascii="Palatino Linotype" w:hAnsi="Palatino Linotype" w:cs="Arial"/>
          <w:b/>
          <w:sz w:val="24"/>
          <w:szCs w:val="24"/>
        </w:rPr>
        <w:t xml:space="preserve"> </w:t>
      </w:r>
      <w:r w:rsidRPr="007C3942">
        <w:rPr>
          <w:rFonts w:ascii="Palatino Linotype" w:hAnsi="Palatino Linotype" w:cs="Arial"/>
          <w:sz w:val="24"/>
          <w:szCs w:val="24"/>
        </w:rPr>
        <w:t>en el sistema electrónico con número de expediente</w:t>
      </w:r>
      <w:r w:rsidRPr="007C3942">
        <w:rPr>
          <w:rFonts w:ascii="Palatino Linotype" w:hAnsi="Palatino Linotype" w:cs="Arial"/>
          <w:b/>
          <w:bCs/>
          <w:sz w:val="24"/>
          <w:szCs w:val="24"/>
          <w:lang w:eastAsia="es-MX"/>
        </w:rPr>
        <w:t xml:space="preserve"> </w:t>
      </w:r>
      <w:r w:rsidRPr="007C3942">
        <w:rPr>
          <w:rFonts w:ascii="Palatino Linotype" w:hAnsi="Palatino Linotype" w:cs="Arial"/>
          <w:b/>
          <w:bCs/>
          <w:sz w:val="24"/>
          <w:szCs w:val="24"/>
          <w:lang w:eastAsia="es-MX"/>
        </w:rPr>
        <w:lastRenderedPageBreak/>
        <w:t>0</w:t>
      </w:r>
      <w:r>
        <w:rPr>
          <w:rFonts w:ascii="Palatino Linotype" w:hAnsi="Palatino Linotype" w:cs="Arial"/>
          <w:b/>
          <w:bCs/>
          <w:sz w:val="24"/>
          <w:szCs w:val="24"/>
          <w:lang w:eastAsia="es-MX"/>
        </w:rPr>
        <w:t>3725</w:t>
      </w:r>
      <w:r w:rsidRPr="007C3942">
        <w:rPr>
          <w:rFonts w:ascii="Palatino Linotype" w:hAnsi="Palatino Linotype" w:cs="Arial"/>
          <w:b/>
          <w:bCs/>
          <w:sz w:val="24"/>
          <w:szCs w:val="24"/>
          <w:lang w:eastAsia="es-MX"/>
        </w:rPr>
        <w:t>/INFOEM/IP/RR/2022</w:t>
      </w:r>
      <w:r w:rsidRPr="007C3942">
        <w:rPr>
          <w:rFonts w:ascii="Palatino Linotype" w:hAnsi="Palatino Linotype" w:cs="Arial"/>
          <w:sz w:val="24"/>
          <w:szCs w:val="24"/>
        </w:rPr>
        <w:t>, aduciendo como acto impugnado y razones o motivos de inconformidad, los siguientes:</w:t>
      </w:r>
    </w:p>
    <w:p w14:paraId="091E5F0C" w14:textId="77777777" w:rsidR="00BE3FCF" w:rsidRPr="007C3942" w:rsidRDefault="00BE3FCF" w:rsidP="00BE3FCF">
      <w:pPr>
        <w:spacing w:after="0" w:line="360" w:lineRule="auto"/>
        <w:jc w:val="both"/>
        <w:rPr>
          <w:rFonts w:ascii="Palatino Linotype" w:hAnsi="Palatino Linotype" w:cs="Arial"/>
          <w:sz w:val="24"/>
          <w:szCs w:val="24"/>
        </w:rPr>
      </w:pPr>
    </w:p>
    <w:p w14:paraId="6D31071B" w14:textId="77777777" w:rsidR="00BE3FCF" w:rsidRPr="007C3942" w:rsidRDefault="00BE3FCF" w:rsidP="00BE3FCF">
      <w:pPr>
        <w:pStyle w:val="Prrafodelista"/>
        <w:spacing w:line="360" w:lineRule="auto"/>
        <w:ind w:left="0"/>
        <w:jc w:val="both"/>
        <w:rPr>
          <w:rFonts w:ascii="Palatino Linotype" w:hAnsi="Palatino Linotype" w:cs="Arial"/>
        </w:rPr>
      </w:pPr>
      <w:r w:rsidRPr="007C3942">
        <w:rPr>
          <w:rFonts w:ascii="Palatino Linotype" w:hAnsi="Palatino Linotype" w:cs="Arial"/>
          <w:b/>
        </w:rPr>
        <w:t>Acto Impugnado:</w:t>
      </w:r>
    </w:p>
    <w:p w14:paraId="0CEA760C" w14:textId="77777777" w:rsidR="00BE3FCF" w:rsidRPr="007C3942" w:rsidRDefault="00BE3FCF" w:rsidP="00BE3FCF">
      <w:pPr>
        <w:pStyle w:val="Prrafodelista"/>
        <w:spacing w:line="360" w:lineRule="auto"/>
        <w:ind w:left="0"/>
        <w:jc w:val="both"/>
        <w:rPr>
          <w:rFonts w:ascii="Palatino Linotype" w:hAnsi="Palatino Linotype" w:cs="Arial"/>
        </w:rPr>
      </w:pPr>
    </w:p>
    <w:p w14:paraId="19BF58BE" w14:textId="77777777" w:rsidR="00BE3FCF" w:rsidRPr="007C3942" w:rsidRDefault="00BE3FCF" w:rsidP="00BE3FCF">
      <w:pPr>
        <w:pStyle w:val="Prrafodelista"/>
        <w:ind w:left="567" w:right="567"/>
        <w:jc w:val="both"/>
        <w:rPr>
          <w:rFonts w:ascii="Palatino Linotype" w:hAnsi="Palatino Linotype" w:cs="Arial"/>
          <w:i/>
          <w:sz w:val="22"/>
        </w:rPr>
      </w:pPr>
      <w:r w:rsidRPr="007C3942">
        <w:rPr>
          <w:rFonts w:ascii="Palatino Linotype" w:hAnsi="Palatino Linotype" w:cs="Arial"/>
          <w:i/>
          <w:sz w:val="22"/>
        </w:rPr>
        <w:t>“</w:t>
      </w:r>
      <w:r w:rsidRPr="00BE3FCF">
        <w:rPr>
          <w:rFonts w:ascii="Palatino Linotype" w:hAnsi="Palatino Linotype" w:cs="Arial"/>
          <w:i/>
          <w:sz w:val="22"/>
        </w:rPr>
        <w:t>Número de Folio de la Solicitud: 00059/TEQUIXQU/IP/2022</w:t>
      </w:r>
      <w:r w:rsidRPr="007C3942">
        <w:rPr>
          <w:rFonts w:ascii="Palatino Linotype" w:hAnsi="Palatino Linotype" w:cs="Arial"/>
          <w:i/>
          <w:sz w:val="22"/>
        </w:rPr>
        <w:t>”</w:t>
      </w:r>
    </w:p>
    <w:p w14:paraId="5CBC3535" w14:textId="77777777" w:rsidR="00BE3FCF" w:rsidRDefault="00BE3FCF" w:rsidP="00BE3FCF">
      <w:pPr>
        <w:pStyle w:val="Prrafodelista"/>
        <w:spacing w:line="360" w:lineRule="auto"/>
        <w:ind w:left="0"/>
        <w:jc w:val="both"/>
        <w:rPr>
          <w:rFonts w:ascii="Palatino Linotype" w:hAnsi="Palatino Linotype" w:cs="Arial"/>
        </w:rPr>
      </w:pPr>
    </w:p>
    <w:p w14:paraId="3B521755" w14:textId="77777777" w:rsidR="00BE3FCF" w:rsidRPr="007C3942" w:rsidRDefault="00BE3FCF" w:rsidP="00BE3FCF">
      <w:pPr>
        <w:pStyle w:val="Prrafodelista"/>
        <w:spacing w:line="360" w:lineRule="auto"/>
        <w:ind w:left="0"/>
        <w:jc w:val="both"/>
        <w:rPr>
          <w:rFonts w:ascii="Palatino Linotype" w:hAnsi="Palatino Linotype" w:cs="Arial"/>
          <w:b/>
        </w:rPr>
      </w:pPr>
      <w:r w:rsidRPr="007C3942">
        <w:rPr>
          <w:rFonts w:ascii="Palatino Linotype" w:hAnsi="Palatino Linotype" w:cs="Arial"/>
          <w:b/>
        </w:rPr>
        <w:t>Razones o motivos de inconformidad:</w:t>
      </w:r>
    </w:p>
    <w:p w14:paraId="5755F2FE" w14:textId="77777777" w:rsidR="00BE3FCF" w:rsidRPr="007C3942" w:rsidRDefault="00BE3FCF" w:rsidP="00BE3FCF">
      <w:pPr>
        <w:pStyle w:val="Prrafodelista"/>
        <w:spacing w:line="360" w:lineRule="auto"/>
        <w:ind w:left="0"/>
        <w:jc w:val="both"/>
        <w:rPr>
          <w:rFonts w:ascii="Palatino Linotype" w:hAnsi="Palatino Linotype" w:cs="Arial"/>
          <w:b/>
        </w:rPr>
      </w:pPr>
    </w:p>
    <w:p w14:paraId="1757CF52" w14:textId="77777777" w:rsidR="00BE3FCF" w:rsidRPr="007C3942" w:rsidRDefault="00BE3FCF" w:rsidP="00BE3FCF">
      <w:pPr>
        <w:spacing w:after="0" w:line="240" w:lineRule="auto"/>
        <w:ind w:left="567" w:right="567"/>
        <w:jc w:val="both"/>
        <w:rPr>
          <w:rFonts w:ascii="Palatino Linotype" w:hAnsi="Palatino Linotype"/>
          <w:i/>
          <w:color w:val="000000"/>
        </w:rPr>
      </w:pPr>
      <w:r w:rsidRPr="007C3942">
        <w:rPr>
          <w:rFonts w:ascii="Palatino Linotype" w:hAnsi="Palatino Linotype" w:cs="Arial"/>
          <w:i/>
        </w:rPr>
        <w:t>“</w:t>
      </w:r>
      <w:r w:rsidRPr="00BE3FCF">
        <w:rPr>
          <w:rFonts w:ascii="Palatino Linotype" w:hAnsi="Palatino Linotype"/>
          <w:i/>
          <w:color w:val="000000"/>
        </w:rPr>
        <w:t>No enviaron la información solicitada</w:t>
      </w:r>
      <w:r w:rsidRPr="007C3942">
        <w:rPr>
          <w:rFonts w:ascii="Palatino Linotype" w:hAnsi="Palatino Linotype"/>
          <w:i/>
          <w:color w:val="000000"/>
        </w:rPr>
        <w:t>” (sic)</w:t>
      </w:r>
    </w:p>
    <w:p w14:paraId="1EB9367C" w14:textId="77777777" w:rsidR="00BE3FCF" w:rsidRDefault="00BE3FCF" w:rsidP="00BE3FCF">
      <w:pPr>
        <w:spacing w:after="0" w:line="360" w:lineRule="auto"/>
        <w:ind w:right="49"/>
        <w:jc w:val="both"/>
        <w:rPr>
          <w:rFonts w:ascii="Palatino Linotype" w:eastAsia="Times New Roman" w:hAnsi="Palatino Linotype" w:cs="Arial"/>
          <w:sz w:val="24"/>
          <w:lang w:eastAsia="es-ES"/>
        </w:rPr>
      </w:pPr>
    </w:p>
    <w:p w14:paraId="426C07A4" w14:textId="77777777" w:rsidR="00BE3FCF" w:rsidRPr="007C3942" w:rsidRDefault="00BE3FCF" w:rsidP="00BE3FCF">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7C3942">
        <w:rPr>
          <w:rFonts w:ascii="Palatino Linotype" w:eastAsia="Times New Roman" w:hAnsi="Palatino Linotype" w:cs="Arial"/>
          <w:b/>
          <w:sz w:val="28"/>
          <w:lang w:eastAsia="es-ES"/>
        </w:rPr>
        <w:t xml:space="preserve">. </w:t>
      </w:r>
      <w:r w:rsidRPr="007C394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10 (diez) </w:t>
      </w:r>
      <w:r w:rsidRPr="007C3942">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marzo</w:t>
      </w:r>
      <w:r w:rsidRPr="007C3942">
        <w:rPr>
          <w:rFonts w:ascii="Palatino Linotype" w:eastAsia="Times New Roman" w:hAnsi="Palatino Linotype" w:cs="Arial"/>
          <w:sz w:val="24"/>
          <w:szCs w:val="24"/>
          <w:lang w:val="es-ES" w:eastAsia="es-ES"/>
        </w:rPr>
        <w:t xml:space="preserve"> de</w:t>
      </w:r>
      <w:r>
        <w:rPr>
          <w:rFonts w:ascii="Palatino Linotype" w:eastAsia="Times New Roman" w:hAnsi="Palatino Linotype" w:cs="Arial"/>
          <w:sz w:val="24"/>
          <w:szCs w:val="24"/>
          <w:lang w:val="es-ES" w:eastAsia="es-ES"/>
        </w:rPr>
        <w:t xml:space="preserve"> 2022 (</w:t>
      </w:r>
      <w:r w:rsidRPr="007C3942">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7C3942">
        <w:rPr>
          <w:rFonts w:ascii="Palatino Linotype" w:eastAsia="Times New Roman" w:hAnsi="Palatino Linotype" w:cs="Arial"/>
          <w:sz w:val="24"/>
          <w:szCs w:val="24"/>
          <w:lang w:val="es-ES" w:eastAsia="es-ES"/>
        </w:rPr>
        <w:t xml:space="preserve">, el </w:t>
      </w:r>
      <w:r w:rsidRPr="007C3942">
        <w:rPr>
          <w:rFonts w:ascii="Palatino Linotype" w:eastAsia="Times New Roman" w:hAnsi="Palatino Linotype" w:cs="Arial"/>
          <w:sz w:val="24"/>
          <w:szCs w:val="24"/>
          <w:lang w:val="es-ES_tradnl" w:eastAsia="es-ES"/>
        </w:rPr>
        <w:t>recurso de que</w:t>
      </w:r>
      <w:r w:rsidRPr="007C3942">
        <w:rPr>
          <w:rFonts w:ascii="Palatino Linotype" w:eastAsia="Times New Roman" w:hAnsi="Palatino Linotype" w:cs="Arial"/>
          <w:sz w:val="24"/>
          <w:szCs w:val="24"/>
          <w:lang w:val="es-ES" w:eastAsia="es-ES"/>
        </w:rPr>
        <w:t xml:space="preserve"> se trata</w:t>
      </w:r>
      <w:r w:rsidRPr="007C3942">
        <w:rPr>
          <w:rFonts w:ascii="Palatino Linotype" w:eastAsia="Times New Roman" w:hAnsi="Palatino Linotype" w:cs="Arial"/>
          <w:sz w:val="24"/>
          <w:szCs w:val="24"/>
          <w:lang w:val="es-ES_tradnl" w:eastAsia="es-ES"/>
        </w:rPr>
        <w:t xml:space="preserve"> se envió electrónicamente al Instituto de </w:t>
      </w:r>
      <w:r w:rsidRPr="007C3942">
        <w:rPr>
          <w:rFonts w:ascii="Palatino Linotype" w:eastAsia="Arial Unicode MS" w:hAnsi="Palatino Linotype" w:cs="Arial"/>
          <w:sz w:val="24"/>
          <w:szCs w:val="24"/>
          <w:lang w:val="es-ES" w:eastAsia="es-ES"/>
        </w:rPr>
        <w:t>Transparencia</w:t>
      </w:r>
      <w:r w:rsidRPr="007C394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7C3942">
        <w:rPr>
          <w:rFonts w:ascii="Palatino Linotype" w:eastAsia="Times New Roman" w:hAnsi="Palatino Linotype" w:cs="Times New Roman"/>
          <w:sz w:val="24"/>
          <w:szCs w:val="24"/>
          <w:lang w:val="es-ES" w:eastAsia="es-ES"/>
        </w:rPr>
        <w:t>Ley de Transparencia y Acceso a la Información Pública del Estado de México y Municipios</w:t>
      </w:r>
      <w:r w:rsidRPr="007C3942">
        <w:rPr>
          <w:rFonts w:ascii="Palatino Linotype" w:eastAsia="Times New Roman" w:hAnsi="Palatino Linotype" w:cs="Arial"/>
          <w:sz w:val="24"/>
          <w:szCs w:val="24"/>
          <w:lang w:val="es-ES_tradnl" w:eastAsia="es-ES"/>
        </w:rPr>
        <w:t>, se turnó a través del</w:t>
      </w:r>
      <w:r w:rsidRPr="007C3942">
        <w:rPr>
          <w:rFonts w:ascii="Palatino Linotype" w:eastAsia="Arial Unicode MS" w:hAnsi="Palatino Linotype" w:cs="Arial"/>
          <w:sz w:val="24"/>
          <w:szCs w:val="24"/>
          <w:lang w:val="es-ES_tradnl" w:eastAsia="es-ES"/>
        </w:rPr>
        <w:t xml:space="preserve"> </w:t>
      </w:r>
      <w:r w:rsidRPr="007C3942">
        <w:rPr>
          <w:rFonts w:ascii="Palatino Linotype" w:eastAsia="Arial Unicode MS" w:hAnsi="Palatino Linotype" w:cs="Arial"/>
          <w:b/>
          <w:sz w:val="24"/>
          <w:szCs w:val="24"/>
          <w:lang w:val="es-ES_tradnl" w:eastAsia="es-ES"/>
        </w:rPr>
        <w:t>SAIMEX</w:t>
      </w:r>
      <w:r w:rsidRPr="007C3942">
        <w:rPr>
          <w:rFonts w:ascii="Palatino Linotype" w:eastAsia="Times New Roman" w:hAnsi="Palatino Linotype" w:cs="Times New Roman"/>
          <w:sz w:val="24"/>
          <w:szCs w:val="24"/>
          <w:lang w:val="es-ES" w:eastAsia="es-ES"/>
        </w:rPr>
        <w:t xml:space="preserve"> al </w:t>
      </w:r>
      <w:r w:rsidRPr="007C3942">
        <w:rPr>
          <w:rFonts w:ascii="Palatino Linotype" w:eastAsia="Times New Roman" w:hAnsi="Palatino Linotype" w:cs="Arial"/>
          <w:sz w:val="24"/>
          <w:szCs w:val="24"/>
          <w:lang w:val="es-ES_tradnl" w:eastAsia="es-ES"/>
        </w:rPr>
        <w:t>Comisionado</w:t>
      </w:r>
      <w:r>
        <w:rPr>
          <w:rFonts w:ascii="Palatino Linotype" w:eastAsia="Times New Roman" w:hAnsi="Palatino Linotype" w:cs="Arial"/>
          <w:sz w:val="24"/>
          <w:szCs w:val="24"/>
          <w:lang w:val="es-ES_tradnl" w:eastAsia="es-ES"/>
        </w:rPr>
        <w:t xml:space="preserve"> Presidente</w:t>
      </w:r>
      <w:r w:rsidRPr="007C3942">
        <w:rPr>
          <w:rFonts w:ascii="Palatino Linotype" w:eastAsia="Times New Roman" w:hAnsi="Palatino Linotype" w:cs="Arial"/>
          <w:sz w:val="24"/>
          <w:szCs w:val="24"/>
          <w:lang w:val="es-ES_tradnl" w:eastAsia="es-ES"/>
        </w:rPr>
        <w:t xml:space="preserve"> </w:t>
      </w:r>
      <w:r w:rsidRPr="007C3942">
        <w:rPr>
          <w:rFonts w:ascii="Palatino Linotype" w:eastAsia="Times New Roman" w:hAnsi="Palatino Linotype" w:cs="Arial"/>
          <w:b/>
          <w:sz w:val="24"/>
          <w:szCs w:val="24"/>
          <w:lang w:val="es-ES_tradnl" w:eastAsia="es-ES"/>
        </w:rPr>
        <w:t xml:space="preserve">JOSÉ MARTÍNEZ VILCHIS, </w:t>
      </w:r>
      <w:r w:rsidRPr="007C3942">
        <w:rPr>
          <w:rFonts w:ascii="Palatino Linotype" w:eastAsia="Times New Roman" w:hAnsi="Palatino Linotype" w:cs="Arial"/>
          <w:sz w:val="24"/>
          <w:szCs w:val="24"/>
          <w:lang w:val="es-ES_tradnl" w:eastAsia="es-ES"/>
        </w:rPr>
        <w:t>a efecto de que decretara su admisión o desechamiento.</w:t>
      </w:r>
    </w:p>
    <w:p w14:paraId="456DFB31" w14:textId="77777777" w:rsidR="00BE3FCF" w:rsidRPr="007C3942" w:rsidRDefault="00BE3FCF" w:rsidP="00BE3FCF">
      <w:pPr>
        <w:spacing w:after="0" w:line="360" w:lineRule="auto"/>
        <w:ind w:right="49"/>
        <w:jc w:val="both"/>
        <w:rPr>
          <w:rFonts w:ascii="Palatino Linotype" w:eastAsia="Times New Roman" w:hAnsi="Palatino Linotype" w:cs="Arial"/>
          <w:sz w:val="24"/>
          <w:szCs w:val="24"/>
          <w:lang w:val="es-ES_tradnl" w:eastAsia="es-ES"/>
        </w:rPr>
      </w:pPr>
    </w:p>
    <w:p w14:paraId="274A4DC2" w14:textId="77777777" w:rsidR="00BE3FCF" w:rsidRPr="007C3942" w:rsidRDefault="00BE3FCF" w:rsidP="00BE3FCF">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7C3942">
        <w:rPr>
          <w:rFonts w:ascii="Palatino Linotype" w:eastAsia="Times New Roman" w:hAnsi="Palatino Linotype" w:cs="Arial"/>
          <w:b/>
          <w:sz w:val="28"/>
          <w:szCs w:val="28"/>
          <w:lang w:val="es-ES_tradnl" w:eastAsia="es-ES"/>
        </w:rPr>
        <w:t xml:space="preserve">. </w:t>
      </w:r>
      <w:r w:rsidRPr="007C3942">
        <w:rPr>
          <w:rFonts w:ascii="Palatino Linotype" w:eastAsia="Times New Roman" w:hAnsi="Palatino Linotype" w:cs="Arial"/>
          <w:sz w:val="24"/>
          <w:szCs w:val="24"/>
          <w:lang w:val="es-ES_tradnl" w:eastAsia="es-ES"/>
        </w:rPr>
        <w:t>E</w:t>
      </w:r>
      <w:r w:rsidRPr="007C3942">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14 (catorce) de marzo </w:t>
      </w:r>
      <w:r w:rsidRPr="007C3942">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2022 (</w:t>
      </w:r>
      <w:r w:rsidRPr="007C3942">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7C3942">
        <w:rPr>
          <w:rFonts w:ascii="Palatino Linotype" w:eastAsia="Times New Roman" w:hAnsi="Palatino Linotype" w:cs="Arial"/>
          <w:sz w:val="24"/>
          <w:szCs w:val="24"/>
          <w:lang w:val="es-ES" w:eastAsia="es-ES"/>
        </w:rPr>
        <w:t xml:space="preserve">, atento a lo dispuesto en el </w:t>
      </w:r>
      <w:r w:rsidRPr="007C3942">
        <w:rPr>
          <w:rFonts w:ascii="Palatino Linotype" w:eastAsia="Times New Roman" w:hAnsi="Palatino Linotype" w:cs="Arial"/>
          <w:sz w:val="24"/>
          <w:szCs w:val="24"/>
          <w:lang w:val="es-ES_tradnl" w:eastAsia="es-ES"/>
        </w:rPr>
        <w:t>artículo</w:t>
      </w:r>
      <w:r w:rsidRPr="007C3942">
        <w:rPr>
          <w:rFonts w:ascii="Palatino Linotype" w:eastAsia="Times New Roman" w:hAnsi="Palatino Linotype" w:cs="Arial"/>
          <w:sz w:val="24"/>
          <w:szCs w:val="24"/>
          <w:lang w:val="es-ES" w:eastAsia="es-ES"/>
        </w:rPr>
        <w:t xml:space="preserve"> 185 fracciones I, II y IV </w:t>
      </w:r>
      <w:r w:rsidRPr="007C3942">
        <w:rPr>
          <w:rFonts w:ascii="Palatino Linotype" w:eastAsia="Times New Roman" w:hAnsi="Palatino Linotype" w:cs="Arial"/>
          <w:sz w:val="24"/>
          <w:szCs w:val="24"/>
          <w:lang w:val="es-ES_tradnl" w:eastAsia="es-ES"/>
        </w:rPr>
        <w:t xml:space="preserve">de la </w:t>
      </w:r>
      <w:r w:rsidRPr="007C394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7C3942">
        <w:rPr>
          <w:rFonts w:ascii="Palatino Linotype" w:eastAsia="Times New Roman" w:hAnsi="Palatino Linotype" w:cs="Arial"/>
          <w:sz w:val="24"/>
          <w:szCs w:val="24"/>
          <w:lang w:val="es-ES" w:eastAsia="es-ES"/>
        </w:rPr>
        <w:t xml:space="preserve">cordó la admisión a trámite del referido recurso de revisión, así como la integración del expediente, que se puso a disposición de las partes, para que en un plazo máximo de siete días hábiles, </w:t>
      </w:r>
      <w:r w:rsidRPr="007C3942">
        <w:rPr>
          <w:rFonts w:ascii="Palatino Linotype" w:eastAsia="Times New Roman" w:hAnsi="Palatino Linotype" w:cs="Arial"/>
          <w:sz w:val="24"/>
          <w:szCs w:val="24"/>
          <w:lang w:val="es-ES" w:eastAsia="es-ES"/>
        </w:rPr>
        <w:lastRenderedPageBreak/>
        <w:t>realizarán manifestaciones y ofrecieran las pruebas y alegatos que a su derecho conviniera o exhibieran el informe justificado, según fuera el caso.</w:t>
      </w:r>
    </w:p>
    <w:p w14:paraId="6895E5D7" w14:textId="77777777" w:rsidR="00BE3FCF" w:rsidRPr="007C3942" w:rsidRDefault="00BE3FCF" w:rsidP="00BE3FCF">
      <w:pPr>
        <w:spacing w:after="0" w:line="360" w:lineRule="auto"/>
        <w:ind w:right="49"/>
        <w:jc w:val="both"/>
        <w:rPr>
          <w:rFonts w:ascii="Palatino Linotype" w:eastAsia="Times New Roman" w:hAnsi="Palatino Linotype" w:cs="Arial"/>
          <w:sz w:val="24"/>
          <w:szCs w:val="24"/>
          <w:lang w:val="es-ES" w:eastAsia="es-ES"/>
        </w:rPr>
      </w:pPr>
    </w:p>
    <w:p w14:paraId="599F4531" w14:textId="77777777" w:rsidR="00BE3FCF" w:rsidRPr="007C3942" w:rsidRDefault="00BE3FCF" w:rsidP="00BE3FCF">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Pr="007C3942">
        <w:rPr>
          <w:rFonts w:ascii="Palatino Linotype" w:hAnsi="Palatino Linotype" w:cs="Arial"/>
          <w:b/>
          <w:sz w:val="28"/>
          <w:szCs w:val="28"/>
        </w:rPr>
        <w:t xml:space="preserve">. </w:t>
      </w:r>
      <w:r w:rsidRPr="00441CAB">
        <w:rPr>
          <w:rFonts w:ascii="Palatino Linotype" w:hAnsi="Palatino Linotype" w:cs="Arial"/>
          <w:sz w:val="24"/>
          <w:szCs w:val="24"/>
        </w:rPr>
        <w:t xml:space="preserve">Aperturada la etapa de instrucción, de las constancias que integran el </w:t>
      </w:r>
      <w:r>
        <w:rPr>
          <w:rFonts w:ascii="Palatino Linotype" w:hAnsi="Palatino Linotype" w:cs="Arial"/>
          <w:sz w:val="24"/>
          <w:szCs w:val="24"/>
        </w:rPr>
        <w:t>expediente electrónico</w:t>
      </w:r>
      <w:r w:rsidRPr="00441CAB">
        <w:rPr>
          <w:rFonts w:ascii="Palatino Linotype" w:hAnsi="Palatino Linotype" w:cs="Arial"/>
          <w:sz w:val="24"/>
          <w:szCs w:val="24"/>
        </w:rPr>
        <w:t>, se observa que,</w:t>
      </w:r>
      <w:r>
        <w:rPr>
          <w:rFonts w:ascii="Palatino Linotype" w:hAnsi="Palatino Linotype" w:cs="Arial"/>
          <w:sz w:val="24"/>
          <w:szCs w:val="24"/>
        </w:rPr>
        <w:t xml:space="preserve"> tanto </w:t>
      </w:r>
      <w:r w:rsidRPr="00441CAB">
        <w:rPr>
          <w:rFonts w:ascii="Palatino Linotype" w:hAnsi="Palatino Linotype" w:cs="Arial"/>
          <w:sz w:val="24"/>
          <w:szCs w:val="24"/>
        </w:rPr>
        <w:t xml:space="preserve">el </w:t>
      </w:r>
      <w:r w:rsidRPr="00441CAB">
        <w:rPr>
          <w:rFonts w:ascii="Palatino Linotype" w:hAnsi="Palatino Linotype" w:cs="Arial"/>
          <w:b/>
          <w:sz w:val="24"/>
          <w:szCs w:val="24"/>
        </w:rPr>
        <w:t>Sujeto Obligado</w:t>
      </w:r>
      <w:r>
        <w:rPr>
          <w:rFonts w:ascii="Palatino Linotype" w:hAnsi="Palatino Linotype" w:cs="Arial"/>
          <w:sz w:val="24"/>
          <w:szCs w:val="24"/>
        </w:rPr>
        <w:t xml:space="preserve"> como el </w:t>
      </w:r>
      <w:r>
        <w:rPr>
          <w:rFonts w:ascii="Palatino Linotype" w:hAnsi="Palatino Linotype" w:cs="Arial"/>
          <w:b/>
          <w:sz w:val="24"/>
          <w:szCs w:val="24"/>
        </w:rPr>
        <w:t>Recurrente</w:t>
      </w:r>
      <w:r>
        <w:rPr>
          <w:rFonts w:ascii="Palatino Linotype" w:hAnsi="Palatino Linotype" w:cs="Arial"/>
          <w:sz w:val="24"/>
          <w:szCs w:val="24"/>
        </w:rPr>
        <w:t xml:space="preserve"> fueron omisos en rendir informe justificado y manifestaciones que a sus intereses convinieran, respectivamente</w:t>
      </w:r>
      <w:r w:rsidRPr="00441CAB">
        <w:rPr>
          <w:rFonts w:ascii="Palatino Linotype" w:hAnsi="Palatino Linotype" w:cs="Arial"/>
          <w:sz w:val="24"/>
          <w:szCs w:val="24"/>
        </w:rPr>
        <w:t>.</w:t>
      </w:r>
      <w:r>
        <w:rPr>
          <w:rFonts w:ascii="Palatino Linotype" w:hAnsi="Palatino Linotype" w:cs="Arial"/>
          <w:sz w:val="24"/>
          <w:szCs w:val="24"/>
        </w:rPr>
        <w:t xml:space="preserve"> </w:t>
      </w:r>
      <w:r w:rsidRPr="007C3942">
        <w:rPr>
          <w:rFonts w:ascii="Palatino Linotype" w:hAnsi="Palatino Linotype" w:cs="Arial"/>
          <w:sz w:val="24"/>
          <w:szCs w:val="24"/>
        </w:rPr>
        <w:t xml:space="preserve">Asimismo se aprecia que no se llevaron a cabo audiencias durante la sustanciación del recurso de revisión, ni se ofrecieron pruebas por parte del hoy </w:t>
      </w:r>
      <w:r w:rsidRPr="007C3942">
        <w:rPr>
          <w:rFonts w:ascii="Palatino Linotype" w:hAnsi="Palatino Linotype" w:cs="Arial"/>
          <w:b/>
          <w:sz w:val="24"/>
          <w:szCs w:val="24"/>
        </w:rPr>
        <w:t>Recurrente</w:t>
      </w:r>
      <w:r w:rsidRPr="007C3942">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4E2E4BB5" w14:textId="77777777" w:rsidR="00BE3FCF" w:rsidRPr="007C3942" w:rsidRDefault="00BE3FCF" w:rsidP="00BE3FCF">
      <w:pPr>
        <w:spacing w:after="0" w:line="360" w:lineRule="auto"/>
        <w:jc w:val="both"/>
        <w:rPr>
          <w:rFonts w:ascii="Palatino Linotype" w:hAnsi="Palatino Linotype" w:cs="Arial"/>
          <w:sz w:val="24"/>
          <w:szCs w:val="24"/>
        </w:rPr>
      </w:pPr>
    </w:p>
    <w:p w14:paraId="611B2F9A" w14:textId="77777777" w:rsidR="00BE3FCF" w:rsidRPr="007C3942" w:rsidRDefault="00BE3FCF" w:rsidP="00BE3FCF">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Pr="007C3942">
        <w:rPr>
          <w:rFonts w:ascii="Palatino Linotype" w:hAnsi="Palatino Linotype" w:cs="Arial"/>
          <w:b/>
          <w:sz w:val="28"/>
          <w:szCs w:val="28"/>
        </w:rPr>
        <w:t xml:space="preserve">. </w:t>
      </w:r>
      <w:r w:rsidRPr="007C3942">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sz w:val="24"/>
          <w:szCs w:val="24"/>
        </w:rPr>
        <w:t xml:space="preserve">30 (treinta) de </w:t>
      </w:r>
      <w:r w:rsidRPr="007C3942">
        <w:rPr>
          <w:rFonts w:ascii="Palatino Linotype" w:hAnsi="Palatino Linotype" w:cs="Arial"/>
          <w:sz w:val="24"/>
          <w:szCs w:val="24"/>
        </w:rPr>
        <w:t xml:space="preserve">marzo de </w:t>
      </w:r>
      <w:r>
        <w:rPr>
          <w:rFonts w:ascii="Palatino Linotype" w:hAnsi="Palatino Linotype" w:cs="Arial"/>
          <w:sz w:val="24"/>
          <w:szCs w:val="24"/>
        </w:rPr>
        <w:t>2022 (</w:t>
      </w:r>
      <w:r w:rsidRPr="007C3942">
        <w:rPr>
          <w:rFonts w:ascii="Palatino Linotype" w:hAnsi="Palatino Linotype" w:cs="Arial"/>
          <w:sz w:val="24"/>
          <w:szCs w:val="24"/>
        </w:rPr>
        <w:t>dos mil veintidós</w:t>
      </w:r>
      <w:r>
        <w:rPr>
          <w:rFonts w:ascii="Palatino Linotype" w:hAnsi="Palatino Linotype" w:cs="Arial"/>
          <w:sz w:val="24"/>
          <w:szCs w:val="24"/>
        </w:rPr>
        <w:t>)</w:t>
      </w:r>
      <w:r w:rsidRPr="007C3942">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6AFE0068" w14:textId="77777777" w:rsidR="00BE3FCF" w:rsidRPr="007C3942" w:rsidRDefault="00BE3FCF" w:rsidP="00BE3FCF">
      <w:pPr>
        <w:spacing w:after="0" w:line="360" w:lineRule="auto"/>
        <w:jc w:val="both"/>
        <w:rPr>
          <w:rFonts w:ascii="Palatino Linotype" w:hAnsi="Palatino Linotype" w:cs="Arial"/>
          <w:sz w:val="24"/>
          <w:szCs w:val="24"/>
        </w:rPr>
      </w:pPr>
    </w:p>
    <w:p w14:paraId="2D629157" w14:textId="77777777" w:rsidR="00BE3FCF" w:rsidRPr="007C3942" w:rsidRDefault="00BE3FCF" w:rsidP="00BE3FCF">
      <w:pPr>
        <w:spacing w:after="0" w:line="360" w:lineRule="auto"/>
        <w:jc w:val="both"/>
        <w:rPr>
          <w:rFonts w:ascii="Palatino Linotype" w:hAnsi="Palatino Linotype" w:cs="Arial"/>
          <w:sz w:val="24"/>
          <w:szCs w:val="24"/>
        </w:rPr>
      </w:pPr>
      <w:r>
        <w:rPr>
          <w:rFonts w:ascii="Palatino Linotype" w:hAnsi="Palatino Linotype" w:cs="Arial"/>
          <w:b/>
          <w:sz w:val="28"/>
          <w:szCs w:val="28"/>
        </w:rPr>
        <w:t>OCTAVO</w:t>
      </w:r>
      <w:r w:rsidRPr="007C3942">
        <w:rPr>
          <w:rFonts w:ascii="Palatino Linotype" w:hAnsi="Palatino Linotype" w:cs="Arial"/>
          <w:b/>
          <w:sz w:val="28"/>
          <w:szCs w:val="28"/>
        </w:rPr>
        <w:t xml:space="preserve">. </w:t>
      </w:r>
      <w:r w:rsidRPr="007C3942">
        <w:rPr>
          <w:rFonts w:ascii="Palatino Linotype" w:hAnsi="Palatino Linotype" w:cs="Arial"/>
          <w:sz w:val="24"/>
          <w:szCs w:val="24"/>
        </w:rPr>
        <w:t xml:space="preserve">De las constancias que integran el </w:t>
      </w:r>
      <w:r>
        <w:rPr>
          <w:rFonts w:ascii="Palatino Linotype" w:hAnsi="Palatino Linotype" w:cs="Arial"/>
          <w:sz w:val="24"/>
          <w:szCs w:val="24"/>
        </w:rPr>
        <w:t>expediente electrónico</w:t>
      </w:r>
      <w:r w:rsidRPr="007C3942">
        <w:rPr>
          <w:rFonts w:ascii="Palatino Linotype" w:hAnsi="Palatino Linotype" w:cs="Arial"/>
          <w:sz w:val="24"/>
          <w:szCs w:val="24"/>
        </w:rPr>
        <w:t xml:space="preserve">, se advierte que ha transcurrido el término de Ley, para la emisión de la resolución en el presente recurso de revisión, por lo que en fecha </w:t>
      </w:r>
      <w:r>
        <w:rPr>
          <w:rFonts w:ascii="Palatino Linotype" w:hAnsi="Palatino Linotype" w:cs="Arial"/>
          <w:sz w:val="24"/>
          <w:szCs w:val="24"/>
        </w:rPr>
        <w:t>03 (tres)</w:t>
      </w:r>
      <w:r w:rsidRPr="007C3942">
        <w:rPr>
          <w:rFonts w:ascii="Palatino Linotype" w:hAnsi="Palatino Linotype" w:cs="Arial"/>
          <w:sz w:val="24"/>
          <w:szCs w:val="24"/>
        </w:rPr>
        <w:t xml:space="preserve"> de </w:t>
      </w:r>
      <w:r>
        <w:rPr>
          <w:rFonts w:ascii="Palatino Linotype" w:hAnsi="Palatino Linotype" w:cs="Arial"/>
          <w:sz w:val="24"/>
          <w:szCs w:val="24"/>
        </w:rPr>
        <w:t>mayo</w:t>
      </w:r>
      <w:r w:rsidRPr="007C3942">
        <w:rPr>
          <w:rFonts w:ascii="Palatino Linotype" w:hAnsi="Palatino Linotype" w:cs="Arial"/>
          <w:sz w:val="24"/>
          <w:szCs w:val="24"/>
        </w:rPr>
        <w:t xml:space="preserve"> de</w:t>
      </w:r>
      <w:r>
        <w:rPr>
          <w:rFonts w:ascii="Palatino Linotype" w:hAnsi="Palatino Linotype" w:cs="Arial"/>
          <w:sz w:val="24"/>
          <w:szCs w:val="24"/>
        </w:rPr>
        <w:t xml:space="preserve"> 2022 (</w:t>
      </w:r>
      <w:r w:rsidRPr="007C3942">
        <w:rPr>
          <w:rFonts w:ascii="Palatino Linotype" w:hAnsi="Palatino Linotype" w:cs="Arial"/>
          <w:sz w:val="24"/>
          <w:szCs w:val="24"/>
        </w:rPr>
        <w:t>dos mil veintidós</w:t>
      </w:r>
      <w:r>
        <w:rPr>
          <w:rFonts w:ascii="Palatino Linotype" w:hAnsi="Palatino Linotype" w:cs="Arial"/>
          <w:sz w:val="24"/>
          <w:szCs w:val="24"/>
        </w:rPr>
        <w:t>)</w:t>
      </w:r>
      <w:r w:rsidRPr="007C3942">
        <w:rPr>
          <w:rFonts w:ascii="Palatino Linotype" w:hAnsi="Palatino Linotype" w:cs="Arial"/>
          <w:sz w:val="24"/>
          <w:szCs w:val="24"/>
        </w:rPr>
        <w:t xml:space="preserve">, se notificó a las partes el acuerdo por el que se ordena ampliar el plazo para la emisión </w:t>
      </w:r>
      <w:r w:rsidRPr="007C3942">
        <w:rPr>
          <w:rFonts w:ascii="Palatino Linotype" w:hAnsi="Palatino Linotype" w:cs="Arial"/>
          <w:sz w:val="24"/>
          <w:szCs w:val="24"/>
        </w:rPr>
        <w:lastRenderedPageBreak/>
        <w:t>de la resolución, en términos del artículo 181 párrafo tercero de la Ley de Transparencia y Acceso a la Información Pública del Estado de México y Municipios, ordenándose turnar los expedientes a la resolución que en derecho proceda.</w:t>
      </w:r>
    </w:p>
    <w:p w14:paraId="396E7E50" w14:textId="77777777" w:rsidR="00BE3FCF" w:rsidRDefault="00BE3FCF" w:rsidP="00BE3FCF">
      <w:pPr>
        <w:spacing w:after="0" w:line="360" w:lineRule="auto"/>
        <w:jc w:val="both"/>
        <w:rPr>
          <w:rFonts w:ascii="Palatino Linotype" w:hAnsi="Palatino Linotype" w:cs="Arial"/>
          <w:sz w:val="24"/>
          <w:szCs w:val="24"/>
        </w:rPr>
      </w:pPr>
    </w:p>
    <w:p w14:paraId="5EF09662" w14:textId="77777777" w:rsidR="00BE3FCF" w:rsidRPr="007C3942" w:rsidRDefault="00BE3FCF" w:rsidP="00BE3FCF">
      <w:pPr>
        <w:spacing w:after="0" w:line="360" w:lineRule="auto"/>
        <w:jc w:val="both"/>
        <w:rPr>
          <w:rFonts w:ascii="Palatino Linotype" w:hAnsi="Palatino Linotype" w:cs="Arial"/>
          <w:sz w:val="24"/>
          <w:szCs w:val="24"/>
        </w:rPr>
      </w:pPr>
    </w:p>
    <w:p w14:paraId="4EC606D7" w14:textId="77777777" w:rsidR="00BE3FCF" w:rsidRDefault="00BE3FCF" w:rsidP="00BE3FCF">
      <w:pPr>
        <w:spacing w:after="0" w:line="360" w:lineRule="auto"/>
        <w:jc w:val="center"/>
        <w:rPr>
          <w:rFonts w:ascii="Palatino Linotype" w:hAnsi="Palatino Linotype" w:cs="Arial"/>
          <w:b/>
          <w:sz w:val="28"/>
          <w:szCs w:val="24"/>
        </w:rPr>
      </w:pPr>
      <w:r w:rsidRPr="007C3942">
        <w:rPr>
          <w:rFonts w:ascii="Palatino Linotype" w:hAnsi="Palatino Linotype" w:cs="Arial"/>
          <w:b/>
          <w:sz w:val="28"/>
          <w:szCs w:val="24"/>
        </w:rPr>
        <w:t xml:space="preserve">C O N S I D E R A N D O </w:t>
      </w:r>
    </w:p>
    <w:p w14:paraId="1E014CC2" w14:textId="77777777" w:rsidR="00BE3FCF" w:rsidRPr="00B2340F" w:rsidRDefault="00BE3FCF" w:rsidP="00BE3FCF">
      <w:pPr>
        <w:spacing w:after="0" w:line="360" w:lineRule="auto"/>
        <w:jc w:val="center"/>
        <w:rPr>
          <w:rFonts w:ascii="Palatino Linotype" w:hAnsi="Palatino Linotype" w:cs="Arial"/>
          <w:sz w:val="24"/>
          <w:szCs w:val="24"/>
        </w:rPr>
      </w:pPr>
    </w:p>
    <w:p w14:paraId="32EA8279" w14:textId="77777777" w:rsidR="00BE3FCF" w:rsidRPr="007C3942" w:rsidRDefault="00BE3FCF" w:rsidP="00BE3FCF">
      <w:pPr>
        <w:spacing w:after="0" w:line="360" w:lineRule="auto"/>
        <w:jc w:val="both"/>
        <w:rPr>
          <w:rFonts w:ascii="Palatino Linotype" w:hAnsi="Palatino Linotype" w:cs="Arial"/>
          <w:sz w:val="28"/>
          <w:szCs w:val="28"/>
        </w:rPr>
      </w:pPr>
      <w:r w:rsidRPr="007C3942">
        <w:rPr>
          <w:rFonts w:ascii="Palatino Linotype" w:hAnsi="Palatino Linotype" w:cs="Arial"/>
          <w:b/>
          <w:sz w:val="28"/>
          <w:szCs w:val="28"/>
        </w:rPr>
        <w:t xml:space="preserve">PRIMERO. </w:t>
      </w:r>
      <w:r w:rsidRPr="007C3942">
        <w:rPr>
          <w:rFonts w:ascii="Palatino Linotype" w:hAnsi="Palatino Linotype" w:cs="Arial"/>
          <w:b/>
          <w:sz w:val="26"/>
          <w:szCs w:val="26"/>
        </w:rPr>
        <w:t>De la competencia</w:t>
      </w:r>
      <w:r w:rsidRPr="007C3942">
        <w:rPr>
          <w:rFonts w:ascii="Palatino Linotype" w:hAnsi="Palatino Linotype" w:cs="Arial"/>
          <w:sz w:val="26"/>
          <w:szCs w:val="26"/>
        </w:rPr>
        <w:t>.</w:t>
      </w:r>
    </w:p>
    <w:p w14:paraId="699C272F" w14:textId="77777777" w:rsidR="00BE3FCF" w:rsidRPr="007C3942" w:rsidRDefault="00BE3FCF" w:rsidP="00BE3FCF">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7C3942">
        <w:rPr>
          <w:rFonts w:ascii="Palatino Linotype" w:hAnsi="Palatino Linotype" w:cs="Arial"/>
          <w:b/>
          <w:sz w:val="24"/>
          <w:szCs w:val="24"/>
        </w:rPr>
        <w:t>Recurrente</w:t>
      </w:r>
      <w:r w:rsidRPr="007C3942">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6981E00" w14:textId="77777777" w:rsidR="00BE3FCF" w:rsidRPr="007C3942" w:rsidRDefault="00BE3FCF" w:rsidP="00BE3FCF">
      <w:pPr>
        <w:spacing w:after="0" w:line="360" w:lineRule="auto"/>
        <w:jc w:val="both"/>
        <w:rPr>
          <w:rFonts w:ascii="Palatino Linotype" w:hAnsi="Palatino Linotype" w:cs="Arial"/>
          <w:sz w:val="24"/>
          <w:szCs w:val="24"/>
        </w:rPr>
      </w:pPr>
    </w:p>
    <w:p w14:paraId="34C3BD5E" w14:textId="77777777" w:rsidR="00BE3FCF" w:rsidRPr="007C3942" w:rsidRDefault="00BE3FCF" w:rsidP="00BE3FCF">
      <w:pPr>
        <w:spacing w:after="0" w:line="360" w:lineRule="auto"/>
        <w:jc w:val="both"/>
        <w:rPr>
          <w:rFonts w:ascii="Palatino Linotype" w:hAnsi="Palatino Linotype" w:cs="Arial"/>
          <w:sz w:val="24"/>
          <w:szCs w:val="24"/>
        </w:rPr>
      </w:pPr>
    </w:p>
    <w:p w14:paraId="5444910B" w14:textId="77777777" w:rsidR="00BE3FCF" w:rsidRPr="007C3942" w:rsidRDefault="00BE3FCF" w:rsidP="00BE3FCF">
      <w:pPr>
        <w:autoSpaceDE w:val="0"/>
        <w:autoSpaceDN w:val="0"/>
        <w:adjustRightInd w:val="0"/>
        <w:spacing w:after="0" w:line="360" w:lineRule="auto"/>
        <w:jc w:val="both"/>
        <w:rPr>
          <w:rFonts w:ascii="Palatino Linotype" w:hAnsi="Palatino Linotype" w:cs="Arial"/>
          <w:bCs/>
          <w:sz w:val="24"/>
          <w:szCs w:val="24"/>
        </w:rPr>
      </w:pPr>
      <w:r w:rsidRPr="007C3942">
        <w:rPr>
          <w:rFonts w:ascii="Palatino Linotype" w:hAnsi="Palatino Linotype" w:cs="Arial"/>
          <w:b/>
          <w:sz w:val="28"/>
          <w:szCs w:val="28"/>
        </w:rPr>
        <w:t>SEGUNDO. Del alcance del recurso de revisión.</w:t>
      </w:r>
      <w:r w:rsidRPr="007C3942">
        <w:rPr>
          <w:rFonts w:ascii="Palatino Linotype" w:hAnsi="Palatino Linotype" w:cs="Arial"/>
          <w:bCs/>
          <w:sz w:val="28"/>
          <w:szCs w:val="28"/>
        </w:rPr>
        <w:t xml:space="preserve"> </w:t>
      </w:r>
    </w:p>
    <w:p w14:paraId="657D414A" w14:textId="77777777" w:rsidR="00BE3FCF" w:rsidRPr="007C3942" w:rsidRDefault="00BE3FCF" w:rsidP="00BE3FCF">
      <w:pPr>
        <w:autoSpaceDE w:val="0"/>
        <w:autoSpaceDN w:val="0"/>
        <w:adjustRightInd w:val="0"/>
        <w:spacing w:after="0" w:line="360" w:lineRule="auto"/>
        <w:jc w:val="both"/>
        <w:rPr>
          <w:rFonts w:ascii="Palatino Linotype" w:hAnsi="Palatino Linotype" w:cs="Arial"/>
          <w:bCs/>
          <w:sz w:val="24"/>
          <w:szCs w:val="24"/>
        </w:rPr>
      </w:pPr>
      <w:r w:rsidRPr="007C3942">
        <w:rPr>
          <w:rFonts w:ascii="Palatino Linotype" w:hAnsi="Palatino Linotype" w:cs="Arial"/>
          <w:bCs/>
          <w:sz w:val="24"/>
          <w:szCs w:val="24"/>
        </w:rPr>
        <w:t xml:space="preserve">Aunado lo anterior, a este Órgano Garante estima pertinente realizar un pronunciamiento ya que consientes de la situación que se vive en la actualidad a fin </w:t>
      </w:r>
      <w:r w:rsidRPr="007C3942">
        <w:rPr>
          <w:rFonts w:ascii="Palatino Linotype" w:hAnsi="Palatino Linotype" w:cs="Arial"/>
          <w:bCs/>
          <w:sz w:val="24"/>
          <w:szCs w:val="24"/>
        </w:rPr>
        <w:lastRenderedPageBreak/>
        <w:t>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113E9C1C" w14:textId="77777777" w:rsidR="00BE3FCF" w:rsidRPr="007C3942" w:rsidRDefault="00BE3FCF" w:rsidP="00BE3FCF">
      <w:pPr>
        <w:autoSpaceDE w:val="0"/>
        <w:autoSpaceDN w:val="0"/>
        <w:adjustRightInd w:val="0"/>
        <w:spacing w:after="0" w:line="360" w:lineRule="auto"/>
        <w:jc w:val="both"/>
        <w:rPr>
          <w:rFonts w:ascii="Palatino Linotype" w:hAnsi="Palatino Linotype" w:cs="Arial"/>
          <w:sz w:val="24"/>
          <w:szCs w:val="24"/>
        </w:rPr>
      </w:pPr>
    </w:p>
    <w:p w14:paraId="29F7AB0D" w14:textId="77777777" w:rsidR="00BE3FCF" w:rsidRDefault="00BE3FCF" w:rsidP="00BE3FC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D69D323" w14:textId="77777777" w:rsidR="00BE3FCF" w:rsidRPr="007C3942" w:rsidRDefault="00BE3FCF" w:rsidP="00BE3FCF">
      <w:pPr>
        <w:autoSpaceDE w:val="0"/>
        <w:autoSpaceDN w:val="0"/>
        <w:adjustRightInd w:val="0"/>
        <w:spacing w:after="0" w:line="360" w:lineRule="auto"/>
        <w:jc w:val="both"/>
        <w:rPr>
          <w:rFonts w:ascii="Palatino Linotype" w:hAnsi="Palatino Linotype" w:cs="Arial"/>
          <w:sz w:val="24"/>
          <w:szCs w:val="24"/>
        </w:rPr>
      </w:pPr>
    </w:p>
    <w:p w14:paraId="7FD5AF24" w14:textId="77777777" w:rsidR="00BE3FCF" w:rsidRPr="007C3942" w:rsidRDefault="00BE3FCF" w:rsidP="00BE3FC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43ACF895" w14:textId="77777777" w:rsidR="00BE3FCF" w:rsidRPr="007C3942" w:rsidRDefault="00BE3FCF" w:rsidP="00BE3FCF">
      <w:pPr>
        <w:autoSpaceDE w:val="0"/>
        <w:autoSpaceDN w:val="0"/>
        <w:adjustRightInd w:val="0"/>
        <w:spacing w:after="0" w:line="360" w:lineRule="auto"/>
        <w:jc w:val="both"/>
        <w:rPr>
          <w:rFonts w:ascii="Palatino Linotype" w:hAnsi="Palatino Linotype" w:cs="Arial"/>
          <w:sz w:val="24"/>
          <w:szCs w:val="24"/>
        </w:rPr>
      </w:pPr>
    </w:p>
    <w:p w14:paraId="5DC93362"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180</w:t>
      </w:r>
      <w:r w:rsidRPr="007C3942">
        <w:rPr>
          <w:rFonts w:ascii="Palatino Linotype" w:hAnsi="Palatino Linotype" w:cs="Arial"/>
          <w:i/>
          <w:szCs w:val="24"/>
        </w:rPr>
        <w:t xml:space="preserve">. El recurso de revisión contendrá: </w:t>
      </w:r>
    </w:p>
    <w:p w14:paraId="0AC52CD8"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xml:space="preserve">. El Sujeto Obligado ante la cual se presentó la solicitud; </w:t>
      </w:r>
    </w:p>
    <w:p w14:paraId="4955FFB5"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w:t>
      </w:r>
      <w:r w:rsidRPr="007C3942">
        <w:rPr>
          <w:rFonts w:ascii="Palatino Linotype" w:hAnsi="Palatino Linotype" w:cs="Arial"/>
          <w:i/>
          <w:szCs w:val="24"/>
        </w:rPr>
        <w:t xml:space="preserve">. </w:t>
      </w:r>
      <w:r w:rsidRPr="007C3942">
        <w:rPr>
          <w:rFonts w:ascii="Palatino Linotype" w:hAnsi="Palatino Linotype" w:cs="Arial"/>
          <w:i/>
          <w:szCs w:val="24"/>
          <w:u w:val="single"/>
        </w:rPr>
        <w:t>El nombre del solicitante</w:t>
      </w:r>
      <w:r w:rsidRPr="007C3942">
        <w:rPr>
          <w:rFonts w:ascii="Palatino Linotype" w:hAnsi="Palatino Linotype" w:cs="Arial"/>
          <w:i/>
          <w:szCs w:val="24"/>
        </w:rPr>
        <w:t xml:space="preserve"> que recurre o de su representante y, en su caso, del tercero interesado, así como la dirección o medio que señale para recibir notificaciones; </w:t>
      </w:r>
    </w:p>
    <w:p w14:paraId="033FA729"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III</w:t>
      </w:r>
      <w:r w:rsidRPr="007C3942">
        <w:rPr>
          <w:rFonts w:ascii="Palatino Linotype" w:hAnsi="Palatino Linotype" w:cs="Arial"/>
          <w:i/>
          <w:szCs w:val="24"/>
        </w:rPr>
        <w:t xml:space="preserve">. El número de folio de respuesta de la solicitud de acceso; </w:t>
      </w:r>
    </w:p>
    <w:p w14:paraId="3BFC92A8"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IV</w:t>
      </w:r>
      <w:r w:rsidRPr="007C3942">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63930ACD"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w:t>
      </w:r>
      <w:r w:rsidRPr="007C3942">
        <w:rPr>
          <w:rFonts w:ascii="Palatino Linotype" w:hAnsi="Palatino Linotype" w:cs="Arial"/>
          <w:i/>
          <w:szCs w:val="24"/>
        </w:rPr>
        <w:t xml:space="preserve">. El acto que se recurre; </w:t>
      </w:r>
    </w:p>
    <w:p w14:paraId="1B124E2A"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lastRenderedPageBreak/>
        <w:t>VI</w:t>
      </w:r>
      <w:r w:rsidRPr="007C3942">
        <w:rPr>
          <w:rFonts w:ascii="Palatino Linotype" w:hAnsi="Palatino Linotype" w:cs="Arial"/>
          <w:i/>
          <w:szCs w:val="24"/>
        </w:rPr>
        <w:t xml:space="preserve">. Las razones o motivos de inconformidad; </w:t>
      </w:r>
    </w:p>
    <w:p w14:paraId="284D661E"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VII</w:t>
      </w:r>
      <w:r w:rsidRPr="007C3942">
        <w:rPr>
          <w:rFonts w:ascii="Palatino Linotype" w:hAnsi="Palatino Linotype" w:cs="Arial"/>
          <w:i/>
          <w:szCs w:val="24"/>
        </w:rPr>
        <w:t xml:space="preserve">. La copia de la respuesta que se impugna y, en su caso, de la notificación correspondiente, en el caso de respuesta de la solicitud; y </w:t>
      </w:r>
    </w:p>
    <w:p w14:paraId="3C5363F7"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VIII</w:t>
      </w:r>
      <w:r w:rsidRPr="007C3942">
        <w:rPr>
          <w:rFonts w:ascii="Palatino Linotype" w:hAnsi="Palatino Linotype" w:cs="Arial"/>
          <w:i/>
          <w:szCs w:val="24"/>
        </w:rPr>
        <w:t xml:space="preserve">. Firma del Recurrente, en su caso, cuando se presente por escrito, requisito sin el cual se dará trámite al recurso. </w:t>
      </w:r>
    </w:p>
    <w:p w14:paraId="662ED71D"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 xml:space="preserve">Adicionalmente, se podrán anexar las pruebas y demás elementos que considere procedentes someter a juicio del Instituto. </w:t>
      </w:r>
    </w:p>
    <w:p w14:paraId="2DFF7251"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 xml:space="preserve">En ningún caso será necesario que el particular ratifique el recurso de revisión interpuesto. </w:t>
      </w:r>
    </w:p>
    <w:p w14:paraId="3BD14DCA"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u w:val="single"/>
        </w:rPr>
      </w:pPr>
      <w:r w:rsidRPr="007C3942">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67A21958"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rPr>
      </w:pPr>
    </w:p>
    <w:p w14:paraId="50B33270" w14:textId="77777777" w:rsidR="00BE3FCF" w:rsidRPr="007C3942" w:rsidRDefault="00BE3FCF" w:rsidP="00BE3FCF">
      <w:pPr>
        <w:autoSpaceDE w:val="0"/>
        <w:autoSpaceDN w:val="0"/>
        <w:adjustRightInd w:val="0"/>
        <w:spacing w:after="0" w:line="240" w:lineRule="auto"/>
        <w:ind w:left="567" w:right="567"/>
        <w:jc w:val="right"/>
        <w:rPr>
          <w:rFonts w:ascii="Palatino Linotype" w:hAnsi="Palatino Linotype" w:cs="Arial"/>
          <w:szCs w:val="24"/>
        </w:rPr>
      </w:pPr>
      <w:r w:rsidRPr="007C3942">
        <w:rPr>
          <w:rFonts w:ascii="Palatino Linotype" w:hAnsi="Palatino Linotype" w:cs="Arial"/>
          <w:szCs w:val="24"/>
        </w:rPr>
        <w:t>(Énfasis añadido)</w:t>
      </w:r>
    </w:p>
    <w:p w14:paraId="05A2DAFE" w14:textId="77777777" w:rsidR="00BE3FCF" w:rsidRPr="007C3942" w:rsidRDefault="00BE3FCF" w:rsidP="00BE3FCF">
      <w:pPr>
        <w:autoSpaceDE w:val="0"/>
        <w:autoSpaceDN w:val="0"/>
        <w:adjustRightInd w:val="0"/>
        <w:spacing w:after="0" w:line="360" w:lineRule="auto"/>
        <w:jc w:val="both"/>
        <w:rPr>
          <w:rFonts w:ascii="Palatino Linotype" w:hAnsi="Palatino Linotype" w:cs="Arial"/>
          <w:sz w:val="24"/>
          <w:szCs w:val="24"/>
        </w:rPr>
      </w:pPr>
    </w:p>
    <w:p w14:paraId="53B7EFC1" w14:textId="77777777" w:rsidR="00BE3FCF" w:rsidRPr="007C3942" w:rsidRDefault="00BE3FCF" w:rsidP="00BE3FC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señalo </w:t>
      </w:r>
      <w:r>
        <w:rPr>
          <w:rFonts w:ascii="Palatino Linotype" w:hAnsi="Palatino Linotype" w:cs="Arial"/>
          <w:sz w:val="24"/>
          <w:szCs w:val="24"/>
        </w:rPr>
        <w:t xml:space="preserve">como </w:t>
      </w:r>
      <w:r w:rsidRPr="007C3942">
        <w:rPr>
          <w:rFonts w:ascii="Palatino Linotype" w:hAnsi="Palatino Linotype" w:cs="Arial"/>
          <w:sz w:val="24"/>
          <w:szCs w:val="24"/>
        </w:rPr>
        <w:t>nombre o seudónimo con el cual desee identificarse</w:t>
      </w:r>
      <w:r>
        <w:rPr>
          <w:rFonts w:ascii="Palatino Linotype" w:hAnsi="Palatino Linotype" w:cs="Arial"/>
          <w:sz w:val="24"/>
          <w:szCs w:val="24"/>
        </w:rPr>
        <w:t xml:space="preserve"> el de “</w:t>
      </w:r>
      <w:r w:rsidRPr="00441CAB">
        <w:rPr>
          <w:rFonts w:ascii="Palatino Linotype" w:hAnsi="Palatino Linotype" w:cs="Arial"/>
          <w:sz w:val="24"/>
          <w:szCs w:val="24"/>
        </w:rPr>
        <w:t>Alejandro No Proporcionado No Proporcionado</w:t>
      </w:r>
      <w:r>
        <w:rPr>
          <w:rFonts w:ascii="Palatino Linotype" w:hAnsi="Palatino Linotype" w:cs="Arial"/>
          <w:sz w:val="24"/>
          <w:szCs w:val="24"/>
        </w:rPr>
        <w:t>”</w:t>
      </w:r>
      <w:r w:rsidRPr="007C3942">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5275A2C4" w14:textId="77777777" w:rsidR="00BE3FCF" w:rsidRPr="007C3942" w:rsidRDefault="00BE3FCF" w:rsidP="00BE3FCF">
      <w:pPr>
        <w:autoSpaceDE w:val="0"/>
        <w:autoSpaceDN w:val="0"/>
        <w:adjustRightInd w:val="0"/>
        <w:spacing w:after="0" w:line="360" w:lineRule="auto"/>
        <w:jc w:val="both"/>
        <w:rPr>
          <w:rFonts w:ascii="Palatino Linotype" w:hAnsi="Palatino Linotype" w:cs="Arial"/>
          <w:sz w:val="24"/>
          <w:szCs w:val="24"/>
        </w:rPr>
      </w:pPr>
    </w:p>
    <w:p w14:paraId="05F22960" w14:textId="77777777" w:rsidR="00BE3FCF" w:rsidRPr="007C3942" w:rsidRDefault="00BE3FCF" w:rsidP="00BE3FC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7C3942">
        <w:rPr>
          <w:rFonts w:ascii="Palatino Linotype" w:hAnsi="Palatino Linotype" w:cs="Arial"/>
          <w:i/>
          <w:sz w:val="24"/>
          <w:szCs w:val="24"/>
        </w:rPr>
        <w:t>sine qua non</w:t>
      </w:r>
      <w:r w:rsidRPr="007C3942">
        <w:rPr>
          <w:rFonts w:ascii="Palatino Linotype" w:hAnsi="Palatino Linotype" w:cs="Arial"/>
          <w:sz w:val="24"/>
          <w:szCs w:val="24"/>
        </w:rPr>
        <w:t xml:space="preserve"> que los particulares y, en su caso, los Recurrentes deban señalar, por el contrario la Ley de Transparencia </w:t>
      </w:r>
      <w:r w:rsidRPr="007C3942">
        <w:rPr>
          <w:rFonts w:ascii="Palatino Linotype" w:hAnsi="Palatino Linotype" w:cs="Arial"/>
          <w:sz w:val="24"/>
          <w:szCs w:val="24"/>
        </w:rPr>
        <w:lastRenderedPageBreak/>
        <w:t>prevé en su artículo 155, párrafo segundo la posibilidad de que las solicitudes de información sean anónimas, con nombre incompleto o seudónimo.</w:t>
      </w:r>
    </w:p>
    <w:p w14:paraId="3629F821" w14:textId="77777777" w:rsidR="00BE3FCF" w:rsidRPr="007C3942" w:rsidRDefault="00BE3FCF" w:rsidP="00BE3FCF">
      <w:pPr>
        <w:autoSpaceDE w:val="0"/>
        <w:autoSpaceDN w:val="0"/>
        <w:adjustRightInd w:val="0"/>
        <w:spacing w:after="0" w:line="360" w:lineRule="auto"/>
        <w:jc w:val="both"/>
        <w:rPr>
          <w:rFonts w:ascii="Palatino Linotype" w:hAnsi="Palatino Linotype" w:cs="Arial"/>
          <w:sz w:val="24"/>
          <w:szCs w:val="24"/>
        </w:rPr>
      </w:pPr>
    </w:p>
    <w:p w14:paraId="0320E2EF" w14:textId="77777777" w:rsidR="00BE3FCF" w:rsidRPr="007C3942" w:rsidRDefault="00BE3FCF" w:rsidP="00BE3FC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1FAE8F3E" w14:textId="77777777" w:rsidR="00BE3FCF" w:rsidRDefault="00BE3FCF" w:rsidP="00BE3FCF">
      <w:pPr>
        <w:autoSpaceDE w:val="0"/>
        <w:autoSpaceDN w:val="0"/>
        <w:adjustRightInd w:val="0"/>
        <w:spacing w:after="0" w:line="360" w:lineRule="auto"/>
        <w:jc w:val="both"/>
        <w:rPr>
          <w:rFonts w:ascii="Palatino Linotype" w:hAnsi="Palatino Linotype" w:cs="Arial"/>
          <w:sz w:val="24"/>
          <w:szCs w:val="24"/>
        </w:rPr>
      </w:pPr>
    </w:p>
    <w:p w14:paraId="06B9FBA5" w14:textId="77777777" w:rsidR="00BE3FCF" w:rsidRPr="007C3942" w:rsidRDefault="00BE3FCF" w:rsidP="00BE3FCF">
      <w:pPr>
        <w:autoSpaceDE w:val="0"/>
        <w:autoSpaceDN w:val="0"/>
        <w:adjustRightInd w:val="0"/>
        <w:spacing w:after="0" w:line="240" w:lineRule="auto"/>
        <w:jc w:val="center"/>
        <w:rPr>
          <w:rFonts w:ascii="Palatino Linotype" w:hAnsi="Palatino Linotype" w:cs="Arial"/>
          <w:b/>
          <w:i/>
        </w:rPr>
      </w:pPr>
      <w:r w:rsidRPr="007C3942">
        <w:rPr>
          <w:rFonts w:ascii="Palatino Linotype" w:hAnsi="Palatino Linotype" w:cs="Arial"/>
          <w:b/>
          <w:i/>
        </w:rPr>
        <w:t>Constitución Política de los Estados Unidos Mexicanos</w:t>
      </w:r>
    </w:p>
    <w:p w14:paraId="27F7A350" w14:textId="77777777" w:rsidR="00BE3FCF" w:rsidRPr="007C3942" w:rsidRDefault="00BE3FCF" w:rsidP="00BE3FCF">
      <w:pPr>
        <w:autoSpaceDE w:val="0"/>
        <w:autoSpaceDN w:val="0"/>
        <w:adjustRightInd w:val="0"/>
        <w:spacing w:after="0" w:line="240" w:lineRule="auto"/>
        <w:jc w:val="both"/>
        <w:rPr>
          <w:rFonts w:ascii="Palatino Linotype" w:hAnsi="Palatino Linotype" w:cs="Arial"/>
        </w:rPr>
      </w:pPr>
    </w:p>
    <w:p w14:paraId="6240FAA5"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rPr>
      </w:pPr>
      <w:r w:rsidRPr="007C3942">
        <w:rPr>
          <w:rFonts w:ascii="Palatino Linotype" w:hAnsi="Palatino Linotype" w:cs="Arial"/>
          <w:i/>
        </w:rPr>
        <w:t>“</w:t>
      </w:r>
      <w:r w:rsidRPr="007C3942">
        <w:rPr>
          <w:rFonts w:ascii="Palatino Linotype" w:hAnsi="Palatino Linotype" w:cs="Arial"/>
          <w:b/>
          <w:i/>
        </w:rPr>
        <w:t>Artículo 6o</w:t>
      </w:r>
      <w:r w:rsidRPr="007C3942">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71DC69D3"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2FD4B459"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Para efectos de lo dispuesto en el presente artículo se observará lo siguiente:</w:t>
      </w:r>
    </w:p>
    <w:p w14:paraId="0E177501"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A</w:t>
      </w:r>
      <w:r w:rsidRPr="007C3942">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34F06375"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w:t>
      </w:r>
      <w:r w:rsidRPr="007C3942">
        <w:rPr>
          <w:rFonts w:ascii="Palatino Linotype" w:hAnsi="Palatino Linotype" w:cs="Arial"/>
          <w:i/>
          <w:szCs w:val="24"/>
        </w:rPr>
        <w:lastRenderedPageBreak/>
        <w:t>funciones, la ley determinará los supuestos específicos bajo los cuales procederá la declaración de inexistencia de la información.</w:t>
      </w:r>
    </w:p>
    <w:p w14:paraId="05244CE9"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5CA72C1B"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III.</w:t>
      </w:r>
      <w:r w:rsidRPr="007C3942">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1454011F"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75BBB8A8"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w:t>
      </w:r>
      <w:r w:rsidRPr="007C3942">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DA8004A"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w:t>
      </w:r>
      <w:r w:rsidRPr="007C3942">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711FE914"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703D8811"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La ley establecerá aquella información que se considere reservada o confidencial.</w:t>
      </w:r>
    </w:p>
    <w:p w14:paraId="0399F249"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rPr>
      </w:pPr>
    </w:p>
    <w:p w14:paraId="43F0829B"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rPr>
      </w:pPr>
    </w:p>
    <w:p w14:paraId="7CCF54F6" w14:textId="77777777" w:rsidR="00BE3FCF" w:rsidRPr="007C3942" w:rsidRDefault="00BE3FCF" w:rsidP="00BE3FCF">
      <w:pPr>
        <w:autoSpaceDE w:val="0"/>
        <w:autoSpaceDN w:val="0"/>
        <w:adjustRightInd w:val="0"/>
        <w:spacing w:after="0" w:line="240" w:lineRule="auto"/>
        <w:ind w:left="567" w:right="567"/>
        <w:jc w:val="center"/>
        <w:rPr>
          <w:rFonts w:ascii="Palatino Linotype" w:hAnsi="Palatino Linotype" w:cs="Arial"/>
          <w:b/>
          <w:i/>
          <w:szCs w:val="24"/>
        </w:rPr>
      </w:pPr>
      <w:r w:rsidRPr="007C3942">
        <w:rPr>
          <w:rFonts w:ascii="Palatino Linotype" w:hAnsi="Palatino Linotype" w:cs="Arial"/>
          <w:b/>
          <w:i/>
          <w:szCs w:val="24"/>
        </w:rPr>
        <w:t>Constitución Política del Estado Libre y Soberano de México</w:t>
      </w:r>
    </w:p>
    <w:p w14:paraId="38FB6DB5"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rPr>
      </w:pPr>
    </w:p>
    <w:p w14:paraId="20AC9AD6"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5</w:t>
      </w:r>
      <w:r w:rsidRPr="007C3942">
        <w:rPr>
          <w:rFonts w:ascii="Palatino Linotype" w:hAnsi="Palatino Linotype" w:cs="Arial"/>
          <w:i/>
          <w:szCs w:val="24"/>
        </w:rPr>
        <w:t xml:space="preserve">. … </w:t>
      </w:r>
    </w:p>
    <w:p w14:paraId="18BCD4AB"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1F375E31"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2A254EE0"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44FAF61"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Este derecho se regirá por los principios y bases siguientes:</w:t>
      </w:r>
    </w:p>
    <w:p w14:paraId="30080B6F"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FAB6A14"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2E11696B"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lastRenderedPageBreak/>
        <w:t>III</w:t>
      </w:r>
      <w:r w:rsidRPr="007C3942">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6D05F3C7" w14:textId="77777777" w:rsidR="00BE3FCF" w:rsidRPr="007C3942" w:rsidRDefault="00BE3FCF" w:rsidP="00BE3FCF">
      <w:pPr>
        <w:autoSpaceDE w:val="0"/>
        <w:autoSpaceDN w:val="0"/>
        <w:adjustRightInd w:val="0"/>
        <w:spacing w:after="0" w:line="240" w:lineRule="auto"/>
        <w:ind w:left="567" w:right="567"/>
        <w:jc w:val="right"/>
        <w:rPr>
          <w:rFonts w:ascii="Palatino Linotype" w:hAnsi="Palatino Linotype" w:cs="Arial"/>
          <w:i/>
          <w:szCs w:val="24"/>
        </w:rPr>
      </w:pPr>
      <w:r w:rsidRPr="007C3942">
        <w:rPr>
          <w:rFonts w:ascii="Palatino Linotype" w:hAnsi="Palatino Linotype" w:cs="Arial"/>
          <w:i/>
          <w:szCs w:val="24"/>
        </w:rPr>
        <w:t>(Énfasis añadido)</w:t>
      </w:r>
    </w:p>
    <w:p w14:paraId="18660531" w14:textId="77777777" w:rsidR="00BE3FCF" w:rsidRPr="007C3942" w:rsidRDefault="00BE3FCF" w:rsidP="00BE3FCF">
      <w:pPr>
        <w:autoSpaceDE w:val="0"/>
        <w:autoSpaceDN w:val="0"/>
        <w:adjustRightInd w:val="0"/>
        <w:spacing w:after="0" w:line="360" w:lineRule="auto"/>
        <w:jc w:val="both"/>
        <w:rPr>
          <w:rFonts w:ascii="Palatino Linotype" w:hAnsi="Palatino Linotype" w:cs="Arial"/>
          <w:sz w:val="24"/>
          <w:szCs w:val="24"/>
        </w:rPr>
      </w:pPr>
    </w:p>
    <w:p w14:paraId="1CE1F1DC" w14:textId="77777777" w:rsidR="00BE3FCF" w:rsidRPr="007C3942" w:rsidRDefault="00BE3FCF" w:rsidP="00BE3FC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otra parte, del contenido del artículo 1 de la Constitución Política de los Estados Unidos Mexicanos, se destaca lo siguiente:</w:t>
      </w:r>
    </w:p>
    <w:p w14:paraId="23083C39" w14:textId="77777777" w:rsidR="00BE3FCF" w:rsidRPr="007C3942" w:rsidRDefault="00BE3FCF" w:rsidP="00BE3FCF">
      <w:pPr>
        <w:autoSpaceDE w:val="0"/>
        <w:autoSpaceDN w:val="0"/>
        <w:adjustRightInd w:val="0"/>
        <w:spacing w:after="0" w:line="360" w:lineRule="auto"/>
        <w:jc w:val="both"/>
        <w:rPr>
          <w:rFonts w:ascii="Palatino Linotype" w:hAnsi="Palatino Linotype" w:cs="Arial"/>
          <w:sz w:val="24"/>
          <w:szCs w:val="24"/>
        </w:rPr>
      </w:pPr>
    </w:p>
    <w:p w14:paraId="0DFB0C22"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1o.</w:t>
      </w:r>
      <w:r w:rsidRPr="007C3942">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30D3B61"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5DABFFEF"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A864BDE" w14:textId="77777777" w:rsidR="00BE3FCF" w:rsidRPr="007C3942" w:rsidRDefault="00BE3FCF" w:rsidP="00BE3FCF">
      <w:pPr>
        <w:autoSpaceDE w:val="0"/>
        <w:autoSpaceDN w:val="0"/>
        <w:adjustRightInd w:val="0"/>
        <w:spacing w:after="0" w:line="360" w:lineRule="auto"/>
        <w:jc w:val="both"/>
        <w:rPr>
          <w:rFonts w:ascii="Palatino Linotype" w:hAnsi="Palatino Linotype" w:cs="Arial"/>
          <w:sz w:val="24"/>
          <w:szCs w:val="24"/>
        </w:rPr>
      </w:pPr>
    </w:p>
    <w:p w14:paraId="7D194788" w14:textId="77777777" w:rsidR="00BE3FCF" w:rsidRPr="007C3942" w:rsidRDefault="00BE3FCF" w:rsidP="00BE3FC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DDA1BF9" w14:textId="77777777" w:rsidR="00BE3FCF" w:rsidRPr="007C3942" w:rsidRDefault="00BE3FCF" w:rsidP="00BE3FCF">
      <w:pPr>
        <w:autoSpaceDE w:val="0"/>
        <w:autoSpaceDN w:val="0"/>
        <w:adjustRightInd w:val="0"/>
        <w:spacing w:after="0" w:line="360" w:lineRule="auto"/>
        <w:jc w:val="both"/>
        <w:rPr>
          <w:rFonts w:ascii="Palatino Linotype" w:hAnsi="Palatino Linotype" w:cs="Arial"/>
          <w:sz w:val="24"/>
          <w:szCs w:val="24"/>
        </w:rPr>
      </w:pPr>
    </w:p>
    <w:p w14:paraId="43700B21" w14:textId="77777777" w:rsidR="00BE3FCF" w:rsidRDefault="00BE3FCF" w:rsidP="00BE3FC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3C67CB81" w14:textId="77777777" w:rsidR="00BE3FCF" w:rsidRPr="007C3942" w:rsidRDefault="00BE3FCF" w:rsidP="00BE3FCF">
      <w:pPr>
        <w:autoSpaceDE w:val="0"/>
        <w:autoSpaceDN w:val="0"/>
        <w:adjustRightInd w:val="0"/>
        <w:spacing w:after="0" w:line="360" w:lineRule="auto"/>
        <w:jc w:val="both"/>
        <w:rPr>
          <w:rFonts w:ascii="Palatino Linotype" w:hAnsi="Palatino Linotype" w:cs="Arial"/>
          <w:sz w:val="24"/>
          <w:szCs w:val="24"/>
        </w:rPr>
      </w:pPr>
    </w:p>
    <w:p w14:paraId="74F6D785"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Acceso a información gubernamental. No debe condicionarse a que el solicitante acredite su personalidad, demuestre interés alguno o justifique su utilización.</w:t>
      </w:r>
      <w:r w:rsidRPr="007C3942">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CB70A58"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Resoluciones</w:t>
      </w:r>
    </w:p>
    <w:p w14:paraId="5514A3B7"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5275/13. Interpuesto en contra de la Secretaría de la Defensa Nacional. Comisionado Ponente Ángel Trinidad Zaldívar.</w:t>
      </w:r>
    </w:p>
    <w:p w14:paraId="13D983D7"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2937/13. Interpuesto en contra de LICONSA, S.A. de C.V. Comisionado. Ponente Gerardo Laveaga Rendón.</w:t>
      </w:r>
    </w:p>
    <w:p w14:paraId="1AA39936"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xml:space="preserve">• RDA 3609/12. Interpuesto en contra de la Secretaría de Educación Pública. Comisionada Ponente Sigrid </w:t>
      </w:r>
      <w:proofErr w:type="spellStart"/>
      <w:r w:rsidRPr="007C3942">
        <w:rPr>
          <w:rFonts w:ascii="Palatino Linotype" w:hAnsi="Palatino Linotype" w:cs="Arial"/>
          <w:i/>
          <w:sz w:val="20"/>
          <w:szCs w:val="24"/>
        </w:rPr>
        <w:t>Arzt</w:t>
      </w:r>
      <w:proofErr w:type="spellEnd"/>
      <w:r w:rsidRPr="007C3942">
        <w:rPr>
          <w:rFonts w:ascii="Palatino Linotype" w:hAnsi="Palatino Linotype" w:cs="Arial"/>
          <w:i/>
          <w:sz w:val="20"/>
          <w:szCs w:val="24"/>
        </w:rPr>
        <w:t xml:space="preserve"> Colunga.</w:t>
      </w:r>
    </w:p>
    <w:p w14:paraId="113978BF"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3361/12. Interpuesto en contra del Servicio de Administración Tributaria. Comisionada Ponente María Elena Pérez-Jaén Zermeño.</w:t>
      </w:r>
    </w:p>
    <w:p w14:paraId="64D9FFD7" w14:textId="77777777" w:rsidR="00BE3FCF" w:rsidRPr="007C3942" w:rsidRDefault="00BE3FCF" w:rsidP="00BE3FCF">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xml:space="preserve">• RDA 0563/12. Interpuesto en contra de la Secretaría de la Función Pública. Comisionada Ponente Jacqueline </w:t>
      </w:r>
      <w:proofErr w:type="spellStart"/>
      <w:r w:rsidRPr="007C3942">
        <w:rPr>
          <w:rFonts w:ascii="Palatino Linotype" w:hAnsi="Palatino Linotype" w:cs="Arial"/>
          <w:i/>
          <w:sz w:val="20"/>
          <w:szCs w:val="24"/>
        </w:rPr>
        <w:t>Peschard</w:t>
      </w:r>
      <w:proofErr w:type="spellEnd"/>
      <w:r w:rsidRPr="007C3942">
        <w:rPr>
          <w:rFonts w:ascii="Palatino Linotype" w:hAnsi="Palatino Linotype" w:cs="Arial"/>
          <w:i/>
          <w:sz w:val="20"/>
          <w:szCs w:val="24"/>
        </w:rPr>
        <w:t xml:space="preserve"> Mariscal.”</w:t>
      </w:r>
    </w:p>
    <w:p w14:paraId="1A38CDC0" w14:textId="77777777" w:rsidR="00BE3FCF" w:rsidRPr="007C3942" w:rsidRDefault="00BE3FCF" w:rsidP="00BE3FCF">
      <w:pPr>
        <w:autoSpaceDE w:val="0"/>
        <w:autoSpaceDN w:val="0"/>
        <w:adjustRightInd w:val="0"/>
        <w:spacing w:after="0" w:line="360" w:lineRule="auto"/>
        <w:jc w:val="both"/>
        <w:rPr>
          <w:rFonts w:ascii="Palatino Linotype" w:hAnsi="Palatino Linotype" w:cs="Arial"/>
          <w:sz w:val="24"/>
          <w:szCs w:val="24"/>
        </w:rPr>
      </w:pPr>
    </w:p>
    <w:p w14:paraId="1039EEC8" w14:textId="77777777" w:rsidR="00BE3FCF" w:rsidRPr="007C3942" w:rsidRDefault="00BE3FCF" w:rsidP="00BE3FC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198A32B2" w14:textId="77777777" w:rsidR="00BE3FCF" w:rsidRDefault="00BE3FCF" w:rsidP="00BE3FC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lastRenderedPageBreak/>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65C78771" w14:textId="77777777" w:rsidR="00BE3FCF" w:rsidRPr="007C3942" w:rsidRDefault="00BE3FCF" w:rsidP="00BE3FCF">
      <w:pPr>
        <w:autoSpaceDE w:val="0"/>
        <w:autoSpaceDN w:val="0"/>
        <w:adjustRightInd w:val="0"/>
        <w:spacing w:after="0" w:line="360" w:lineRule="auto"/>
        <w:jc w:val="both"/>
        <w:rPr>
          <w:rFonts w:ascii="Palatino Linotype" w:hAnsi="Palatino Linotype" w:cs="Arial"/>
          <w:sz w:val="24"/>
          <w:szCs w:val="24"/>
        </w:rPr>
      </w:pPr>
    </w:p>
    <w:p w14:paraId="32A3DD68" w14:textId="77777777" w:rsidR="00BE3FCF" w:rsidRPr="007C3942" w:rsidRDefault="00BE3FCF" w:rsidP="00BE3FC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En consecuencia, dado lo expuesto y fundado con anterioridad, se estima que el requisito relativo al nombre del </w:t>
      </w:r>
      <w:r w:rsidRPr="00623900">
        <w:rPr>
          <w:rFonts w:ascii="Palatino Linotype" w:hAnsi="Palatino Linotype" w:cs="Arial"/>
          <w:b/>
          <w:sz w:val="24"/>
          <w:szCs w:val="24"/>
        </w:rPr>
        <w:t>Recurrente</w:t>
      </w:r>
      <w:r w:rsidRPr="007C3942">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5371B313" w14:textId="77777777" w:rsidR="00BE3FCF" w:rsidRPr="007C3942" w:rsidRDefault="00BE3FCF" w:rsidP="00BE3FCF">
      <w:pPr>
        <w:autoSpaceDE w:val="0"/>
        <w:autoSpaceDN w:val="0"/>
        <w:adjustRightInd w:val="0"/>
        <w:spacing w:after="0" w:line="360" w:lineRule="auto"/>
        <w:jc w:val="both"/>
        <w:rPr>
          <w:rFonts w:ascii="Palatino Linotype" w:hAnsi="Palatino Linotype" w:cs="Arial"/>
          <w:sz w:val="24"/>
          <w:szCs w:val="24"/>
        </w:rPr>
      </w:pPr>
    </w:p>
    <w:p w14:paraId="4BEFC701" w14:textId="77777777" w:rsidR="00BE3FCF" w:rsidRPr="007C3942" w:rsidRDefault="00BE3FCF" w:rsidP="00BE3FC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w:t>
      </w:r>
      <w:r w:rsidRPr="007C3942">
        <w:rPr>
          <w:rFonts w:ascii="Palatino Linotype" w:hAnsi="Palatino Linotype" w:cs="Arial"/>
          <w:sz w:val="24"/>
          <w:szCs w:val="24"/>
        </w:rPr>
        <w:lastRenderedPageBreak/>
        <w:t>Recurrente, por lo que en el presente caso, al haber sido presentado el recurso de revisión vía SAIMEX, dicho requisito resulta innecesario.</w:t>
      </w:r>
    </w:p>
    <w:p w14:paraId="48B248CE" w14:textId="77777777" w:rsidR="00BE3FCF" w:rsidRPr="007C3942" w:rsidRDefault="00BE3FCF" w:rsidP="00BE3FCF">
      <w:pPr>
        <w:autoSpaceDE w:val="0"/>
        <w:autoSpaceDN w:val="0"/>
        <w:adjustRightInd w:val="0"/>
        <w:spacing w:after="0" w:line="360" w:lineRule="auto"/>
        <w:jc w:val="both"/>
        <w:rPr>
          <w:rFonts w:ascii="Palatino Linotype" w:hAnsi="Palatino Linotype" w:cs="Arial"/>
          <w:sz w:val="24"/>
          <w:szCs w:val="24"/>
        </w:rPr>
      </w:pPr>
    </w:p>
    <w:p w14:paraId="7A9FDFB3" w14:textId="77777777" w:rsidR="00BE3FCF" w:rsidRPr="007C3942" w:rsidRDefault="00BE3FCF" w:rsidP="00BE3FCF">
      <w:pPr>
        <w:autoSpaceDE w:val="0"/>
        <w:autoSpaceDN w:val="0"/>
        <w:adjustRightInd w:val="0"/>
        <w:spacing w:after="0" w:line="360" w:lineRule="auto"/>
        <w:jc w:val="both"/>
        <w:rPr>
          <w:rFonts w:ascii="Palatino Linotype" w:hAnsi="Palatino Linotype" w:cs="Arial"/>
          <w:sz w:val="24"/>
          <w:szCs w:val="24"/>
        </w:rPr>
      </w:pPr>
    </w:p>
    <w:p w14:paraId="6255C033" w14:textId="77777777" w:rsidR="00BE3FCF" w:rsidRPr="007C3942" w:rsidRDefault="00BE3FCF" w:rsidP="00BE3FCF">
      <w:pPr>
        <w:autoSpaceDE w:val="0"/>
        <w:autoSpaceDN w:val="0"/>
        <w:adjustRightInd w:val="0"/>
        <w:spacing w:after="0" w:line="360" w:lineRule="auto"/>
        <w:jc w:val="both"/>
        <w:rPr>
          <w:rFonts w:ascii="Palatino Linotype" w:hAnsi="Palatino Linotype" w:cs="Arial"/>
          <w:b/>
          <w:sz w:val="28"/>
          <w:szCs w:val="28"/>
        </w:rPr>
      </w:pPr>
      <w:r w:rsidRPr="007C3942">
        <w:rPr>
          <w:rFonts w:ascii="Palatino Linotype" w:hAnsi="Palatino Linotype" w:cs="Arial"/>
          <w:b/>
          <w:sz w:val="28"/>
          <w:szCs w:val="28"/>
        </w:rPr>
        <w:t xml:space="preserve">TERCERO. Del estudio de las causas de improcedencia. </w:t>
      </w:r>
    </w:p>
    <w:p w14:paraId="0EBB4D35" w14:textId="77777777" w:rsidR="00BE3FCF" w:rsidRDefault="00BE3FCF" w:rsidP="00BE3FC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428D9437" w14:textId="77777777" w:rsidR="00BE3FCF" w:rsidRPr="007C3942" w:rsidRDefault="00BE3FCF" w:rsidP="00BE3FCF">
      <w:pPr>
        <w:autoSpaceDE w:val="0"/>
        <w:autoSpaceDN w:val="0"/>
        <w:adjustRightInd w:val="0"/>
        <w:spacing w:after="0" w:line="360" w:lineRule="auto"/>
        <w:jc w:val="both"/>
        <w:rPr>
          <w:rFonts w:ascii="Palatino Linotype" w:hAnsi="Palatino Linotype" w:cs="Arial"/>
          <w:sz w:val="24"/>
          <w:szCs w:val="24"/>
        </w:rPr>
      </w:pPr>
    </w:p>
    <w:p w14:paraId="4C7BD108" w14:textId="77777777" w:rsidR="00BE3FCF" w:rsidRPr="007C3942" w:rsidRDefault="00BE3FCF" w:rsidP="00BE3FCF">
      <w:pPr>
        <w:spacing w:after="0" w:line="240" w:lineRule="auto"/>
        <w:ind w:left="567" w:right="567"/>
        <w:jc w:val="both"/>
        <w:rPr>
          <w:rFonts w:ascii="Palatino Linotype" w:hAnsi="Palatino Linotype" w:cs="Arial"/>
        </w:rPr>
      </w:pPr>
      <w:r w:rsidRPr="007C3942">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7C3942">
        <w:rPr>
          <w:rFonts w:ascii="Palatino Linotype" w:hAnsi="Palatino Linotype"/>
          <w:i/>
        </w:rPr>
        <w:t xml:space="preserve">Del examen de compatibilidad de los artículos </w:t>
      </w:r>
      <w:hyperlink r:id="rId7" w:history="1">
        <w:r w:rsidRPr="007C3942">
          <w:rPr>
            <w:rFonts w:ascii="Palatino Linotype" w:eastAsia="Calibri" w:hAnsi="Palatino Linotype"/>
            <w:i/>
            <w:color w:val="0563C1" w:themeColor="hyperlink"/>
            <w:u w:val="single"/>
          </w:rPr>
          <w:t>73 y 74 de la Ley de Amparo</w:t>
        </w:r>
      </w:hyperlink>
      <w:r w:rsidRPr="007C3942">
        <w:rPr>
          <w:rFonts w:ascii="Palatino Linotype" w:eastAsia="Calibri" w:hAnsi="Palatino Linotype"/>
          <w:i/>
          <w:color w:val="0563C1" w:themeColor="hyperlink"/>
          <w:u w:val="single"/>
        </w:rPr>
        <w:t xml:space="preserve"> </w:t>
      </w:r>
      <w:r w:rsidRPr="007C3942">
        <w:rPr>
          <w:rFonts w:ascii="Palatino Linotype" w:hAnsi="Palatino Linotype"/>
          <w:i/>
        </w:rPr>
        <w:t xml:space="preserve">con el artículo </w:t>
      </w:r>
      <w:hyperlink r:id="rId8" w:history="1">
        <w:r w:rsidRPr="007C3942">
          <w:rPr>
            <w:rFonts w:ascii="Palatino Linotype" w:eastAsia="Calibri" w:hAnsi="Palatino Linotype"/>
            <w:i/>
            <w:color w:val="0563C1" w:themeColor="hyperlink"/>
            <w:u w:val="single"/>
          </w:rPr>
          <w:t>25.1 de la Convención Americana sobre Derechos Humanos</w:t>
        </w:r>
      </w:hyperlink>
      <w:r w:rsidRPr="007C3942">
        <w:rPr>
          <w:rFonts w:ascii="Palatino Linotype" w:hAnsi="Palatino Linotype"/>
          <w:i/>
        </w:rPr>
        <w:t xml:space="preserve"> </w:t>
      </w:r>
      <w:r w:rsidRPr="007C3942">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C3942">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w:t>
      </w:r>
      <w:r w:rsidRPr="007C3942">
        <w:rPr>
          <w:rFonts w:ascii="Palatino Linotype" w:hAnsi="Palatino Linotype"/>
          <w:i/>
        </w:rPr>
        <w:lastRenderedPageBreak/>
        <w:t xml:space="preserve">por la viabilidad de que una eventual sentencia </w:t>
      </w:r>
      <w:proofErr w:type="spellStart"/>
      <w:r w:rsidRPr="007C3942">
        <w:rPr>
          <w:rFonts w:ascii="Palatino Linotype" w:hAnsi="Palatino Linotype"/>
          <w:i/>
        </w:rPr>
        <w:t>concesoria</w:t>
      </w:r>
      <w:proofErr w:type="spellEnd"/>
      <w:r w:rsidRPr="007C3942">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50EEB95" w14:textId="77777777" w:rsidR="00BE3FCF" w:rsidRPr="007C3942" w:rsidRDefault="00BE3FCF" w:rsidP="00BE3F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8709E80" w14:textId="77777777" w:rsidR="00BE3FCF" w:rsidRDefault="00BE3FCF" w:rsidP="00BE3FC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lo que una vez que se analizó el expediente en estudio se cae en la cuenta de que no se actualiza ninguna de las casuales a continuación transcritas:</w:t>
      </w:r>
    </w:p>
    <w:p w14:paraId="437D7981" w14:textId="77777777" w:rsidR="00BE3FCF" w:rsidRPr="007C3942" w:rsidRDefault="00BE3FCF" w:rsidP="00BE3FCF">
      <w:pPr>
        <w:autoSpaceDE w:val="0"/>
        <w:autoSpaceDN w:val="0"/>
        <w:adjustRightInd w:val="0"/>
        <w:spacing w:after="0" w:line="360" w:lineRule="auto"/>
        <w:jc w:val="both"/>
        <w:rPr>
          <w:rFonts w:ascii="Palatino Linotype" w:hAnsi="Palatino Linotype" w:cs="Arial"/>
          <w:sz w:val="24"/>
          <w:szCs w:val="24"/>
        </w:rPr>
      </w:pPr>
    </w:p>
    <w:p w14:paraId="3FAB1E02" w14:textId="77777777" w:rsidR="00BE3FCF" w:rsidRPr="007C3942" w:rsidRDefault="00BE3FCF" w:rsidP="00BE3FC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i/>
          <w:lang w:val="es-ES" w:eastAsia="es-ES"/>
        </w:rPr>
        <w:t>“</w:t>
      </w:r>
      <w:r w:rsidRPr="007C3942">
        <w:rPr>
          <w:rFonts w:ascii="Palatino Linotype" w:eastAsia="Times New Roman" w:hAnsi="Palatino Linotype" w:cs="Arial"/>
          <w:b/>
          <w:i/>
          <w:lang w:val="es-ES" w:eastAsia="es-ES"/>
        </w:rPr>
        <w:t>Artículo 191</w:t>
      </w:r>
      <w:r w:rsidRPr="007C3942">
        <w:rPr>
          <w:rFonts w:ascii="Palatino Linotype" w:eastAsia="Times New Roman" w:hAnsi="Palatino Linotype" w:cs="Arial"/>
          <w:i/>
          <w:lang w:val="es-ES" w:eastAsia="es-ES"/>
        </w:rPr>
        <w:t xml:space="preserve">. El recurso será desechado por improcedente cuando:  </w:t>
      </w:r>
    </w:p>
    <w:p w14:paraId="22AB0BE5" w14:textId="77777777" w:rsidR="00BE3FCF" w:rsidRPr="007C3942" w:rsidRDefault="00BE3FCF" w:rsidP="00BE3FC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w:t>
      </w:r>
      <w:r w:rsidRPr="007C3942">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16F40984" w14:textId="77777777" w:rsidR="00BE3FCF" w:rsidRPr="007C3942" w:rsidRDefault="00BE3FCF" w:rsidP="00BE3FC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II</w:t>
      </w:r>
      <w:r w:rsidRPr="007C3942">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2B1DBEB5" w14:textId="77777777" w:rsidR="00BE3FCF" w:rsidRPr="007C3942" w:rsidRDefault="00BE3FCF" w:rsidP="00BE3FC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III</w:t>
      </w:r>
      <w:r w:rsidRPr="007C3942">
        <w:rPr>
          <w:rFonts w:ascii="Palatino Linotype" w:eastAsia="Times New Roman" w:hAnsi="Palatino Linotype" w:cs="Arial"/>
          <w:i/>
          <w:lang w:val="es-ES" w:eastAsia="es-ES"/>
        </w:rPr>
        <w:t xml:space="preserve">. No actualice alguno de los supuestos previstos en la presente Ley;  </w:t>
      </w:r>
    </w:p>
    <w:p w14:paraId="2F29F09C" w14:textId="77777777" w:rsidR="00BE3FCF" w:rsidRPr="007C3942" w:rsidRDefault="00BE3FCF" w:rsidP="00BE3FC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IV</w:t>
      </w:r>
      <w:r w:rsidRPr="007C3942">
        <w:rPr>
          <w:rFonts w:ascii="Palatino Linotype" w:eastAsia="Times New Roman" w:hAnsi="Palatino Linotype" w:cs="Arial"/>
          <w:i/>
          <w:lang w:val="es-ES" w:eastAsia="es-ES"/>
        </w:rPr>
        <w:t xml:space="preserve">. No se haya desahogado la prevención en los términos establecidos en la presente Ley;  </w:t>
      </w:r>
    </w:p>
    <w:p w14:paraId="770055C1" w14:textId="77777777" w:rsidR="00BE3FCF" w:rsidRPr="007C3942" w:rsidRDefault="00BE3FCF" w:rsidP="00BE3FC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w:t>
      </w:r>
      <w:r w:rsidRPr="007C3942">
        <w:rPr>
          <w:rFonts w:ascii="Palatino Linotype" w:eastAsia="Times New Roman" w:hAnsi="Palatino Linotype" w:cs="Arial"/>
          <w:i/>
          <w:lang w:val="es-ES" w:eastAsia="es-ES"/>
        </w:rPr>
        <w:t xml:space="preserve">. Se impugne la veracidad de la información proporcionada;  </w:t>
      </w:r>
    </w:p>
    <w:p w14:paraId="62E6B915" w14:textId="77777777" w:rsidR="00BE3FCF" w:rsidRPr="007C3942" w:rsidRDefault="00BE3FCF" w:rsidP="00BE3FC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VI</w:t>
      </w:r>
      <w:r w:rsidRPr="007C3942">
        <w:rPr>
          <w:rFonts w:ascii="Palatino Linotype" w:eastAsia="Times New Roman" w:hAnsi="Palatino Linotype" w:cs="Arial"/>
          <w:i/>
          <w:lang w:val="es-ES" w:eastAsia="es-ES"/>
        </w:rPr>
        <w:t xml:space="preserve">. Se trate de una consulta, o trámite en específico; y  </w:t>
      </w:r>
    </w:p>
    <w:p w14:paraId="48575117" w14:textId="77777777" w:rsidR="00BE3FCF" w:rsidRPr="007C3942" w:rsidRDefault="00BE3FCF" w:rsidP="00BE3FC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VII</w:t>
      </w:r>
      <w:r w:rsidRPr="007C3942">
        <w:rPr>
          <w:rFonts w:ascii="Palatino Linotype" w:eastAsia="Times New Roman" w:hAnsi="Palatino Linotype" w:cs="Arial"/>
          <w:i/>
          <w:lang w:val="es-ES" w:eastAsia="es-ES"/>
        </w:rPr>
        <w:t>. El recurrente amplíe su solicitud en el recurso de revisión, únicamente respecto de los nuevos contenidos.”</w:t>
      </w:r>
    </w:p>
    <w:p w14:paraId="58CEBFDD" w14:textId="77777777" w:rsidR="00BE3FCF" w:rsidRPr="007C3942" w:rsidRDefault="00BE3FCF" w:rsidP="00BE3FCF">
      <w:pPr>
        <w:autoSpaceDE w:val="0"/>
        <w:autoSpaceDN w:val="0"/>
        <w:adjustRightInd w:val="0"/>
        <w:spacing w:after="0" w:line="360" w:lineRule="auto"/>
        <w:jc w:val="both"/>
        <w:rPr>
          <w:rFonts w:ascii="Palatino Linotype" w:hAnsi="Palatino Linotype" w:cs="Arial"/>
          <w:sz w:val="24"/>
          <w:szCs w:val="24"/>
        </w:rPr>
      </w:pPr>
    </w:p>
    <w:p w14:paraId="0EA35954" w14:textId="77777777" w:rsidR="00BE3FCF" w:rsidRPr="007C3942" w:rsidRDefault="00BE3FCF" w:rsidP="00BE3FC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7C3942">
        <w:rPr>
          <w:rFonts w:ascii="Palatino Linotype" w:hAnsi="Palatino Linotype" w:cs="Arial"/>
          <w:b/>
          <w:sz w:val="24"/>
          <w:szCs w:val="24"/>
        </w:rPr>
        <w:t>el recurrente</w:t>
      </w:r>
      <w:r w:rsidRPr="007C3942">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2BA6AF67" w14:textId="77777777" w:rsidR="00BE3FCF" w:rsidRPr="007C3942" w:rsidRDefault="00BE3FCF" w:rsidP="00BE3FCF">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4A3CBA0" w14:textId="77777777" w:rsidR="00BE3FCF" w:rsidRPr="007C3942" w:rsidRDefault="00BE3FCF" w:rsidP="00BE3FCF">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AC77E5D" w14:textId="77777777" w:rsidR="00BE3FCF" w:rsidRPr="007C3942" w:rsidRDefault="00BE3FCF" w:rsidP="00BE3FCF">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C3942">
        <w:rPr>
          <w:rFonts w:ascii="Palatino Linotype" w:eastAsia="Times New Roman" w:hAnsi="Palatino Linotype" w:cs="Arial"/>
          <w:b/>
          <w:sz w:val="28"/>
          <w:szCs w:val="28"/>
          <w:lang w:val="es-ES" w:eastAsia="es-ES"/>
        </w:rPr>
        <w:t xml:space="preserve">CUARTO. </w:t>
      </w:r>
      <w:r w:rsidRPr="007C3942">
        <w:rPr>
          <w:rFonts w:ascii="Palatino Linotype" w:eastAsia="Times New Roman" w:hAnsi="Palatino Linotype" w:cs="Arial"/>
          <w:b/>
          <w:sz w:val="26"/>
          <w:szCs w:val="26"/>
          <w:lang w:val="es-ES" w:eastAsia="es-ES"/>
        </w:rPr>
        <w:t>Estudio y resolución de los recursos de revisión.</w:t>
      </w:r>
    </w:p>
    <w:p w14:paraId="224762F8" w14:textId="77777777" w:rsidR="00BE3FCF" w:rsidRDefault="00BE3FCF" w:rsidP="00BE3F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sz w:val="24"/>
          <w:szCs w:val="24"/>
          <w:lang w:val="es-ES" w:eastAsia="es-ES"/>
        </w:rPr>
        <w:lastRenderedPageBreak/>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7AC8BE0" w14:textId="77777777" w:rsidR="00BE3FCF" w:rsidRPr="007C3942" w:rsidRDefault="00BE3FCF" w:rsidP="00BE3F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17EEAAA" w14:textId="77777777" w:rsidR="00BE3FCF" w:rsidRDefault="00BE3FCF" w:rsidP="00BE3F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sz w:val="24"/>
          <w:szCs w:val="24"/>
          <w:lang w:val="es-ES" w:eastAsia="es-ES"/>
        </w:rPr>
        <w:t xml:space="preserve">Atentos a la redacción de la solicitud de información se puede apreciar que el </w:t>
      </w:r>
      <w:r w:rsidRPr="007C3942">
        <w:rPr>
          <w:rFonts w:ascii="Palatino Linotype" w:eastAsia="Times New Roman" w:hAnsi="Palatino Linotype" w:cs="Arial"/>
          <w:b/>
          <w:sz w:val="24"/>
          <w:szCs w:val="24"/>
          <w:lang w:val="es-ES" w:eastAsia="es-ES"/>
        </w:rPr>
        <w:t>Recurrente</w:t>
      </w:r>
      <w:r w:rsidRPr="007C3942">
        <w:rPr>
          <w:rFonts w:ascii="Palatino Linotype" w:eastAsia="Times New Roman" w:hAnsi="Palatino Linotype" w:cs="Arial"/>
          <w:sz w:val="24"/>
          <w:szCs w:val="24"/>
          <w:lang w:val="es-ES" w:eastAsia="es-ES"/>
        </w:rPr>
        <w:t xml:space="preserve"> peticiona</w:t>
      </w:r>
      <w:r>
        <w:rPr>
          <w:rFonts w:ascii="Palatino Linotype" w:eastAsia="Times New Roman" w:hAnsi="Palatino Linotype" w:cs="Arial"/>
          <w:sz w:val="24"/>
          <w:szCs w:val="24"/>
          <w:lang w:val="es-ES" w:eastAsia="es-ES"/>
        </w:rPr>
        <w:t xml:space="preserve"> objetivamente de la actual administración municipal,</w:t>
      </w:r>
      <w:r w:rsidRPr="007C3942">
        <w:rPr>
          <w:rFonts w:ascii="Palatino Linotype" w:eastAsia="Times New Roman" w:hAnsi="Palatino Linotype" w:cs="Arial"/>
          <w:sz w:val="24"/>
          <w:szCs w:val="24"/>
          <w:lang w:val="es-ES" w:eastAsia="es-ES"/>
        </w:rPr>
        <w:t xml:space="preserve"> lo siguiente:</w:t>
      </w:r>
    </w:p>
    <w:p w14:paraId="1CFD50E1" w14:textId="77777777" w:rsidR="00BE3FCF" w:rsidRPr="007C3942" w:rsidRDefault="00BE3FCF" w:rsidP="00BE3F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D148867" w14:textId="77777777" w:rsidR="00BE3FCF" w:rsidRPr="00C40E4B" w:rsidRDefault="00BE3FCF" w:rsidP="00BE3FCF">
      <w:pPr>
        <w:pStyle w:val="Prrafodelista"/>
        <w:numPr>
          <w:ilvl w:val="0"/>
          <w:numId w:val="2"/>
        </w:numPr>
        <w:spacing w:line="360" w:lineRule="auto"/>
        <w:jc w:val="both"/>
        <w:rPr>
          <w:rFonts w:ascii="Palatino Linotype" w:hAnsi="Palatino Linotype" w:cs="Arial"/>
        </w:rPr>
      </w:pPr>
      <w:r w:rsidRPr="00BE3FCF">
        <w:rPr>
          <w:rFonts w:ascii="Palatino Linotype" w:hAnsi="Palatino Linotype" w:cs="Arial"/>
        </w:rPr>
        <w:t>las actas de sesión extraordinaria aprobadas y firmadas que se llevaron a cabo en el mes de enero y de la prim</w:t>
      </w:r>
      <w:r>
        <w:rPr>
          <w:rFonts w:ascii="Palatino Linotype" w:hAnsi="Palatino Linotype" w:cs="Arial"/>
        </w:rPr>
        <w:t>era y segunda semana de febrero</w:t>
      </w:r>
      <w:r w:rsidRPr="00C40E4B">
        <w:rPr>
          <w:rFonts w:ascii="Palatino Linotype" w:hAnsi="Palatino Linotype" w:cs="Arial"/>
        </w:rPr>
        <w:t>.</w:t>
      </w:r>
    </w:p>
    <w:p w14:paraId="57C1A7E4" w14:textId="77777777" w:rsidR="00BE3FCF" w:rsidRPr="007C3942" w:rsidRDefault="00BE3FCF" w:rsidP="00BE3FCF">
      <w:pPr>
        <w:spacing w:after="0" w:line="360" w:lineRule="auto"/>
        <w:jc w:val="both"/>
        <w:rPr>
          <w:rFonts w:ascii="Palatino Linotype" w:hAnsi="Palatino Linotype" w:cs="Arial"/>
          <w:sz w:val="24"/>
          <w:lang w:val="es-ES"/>
        </w:rPr>
      </w:pPr>
    </w:p>
    <w:p w14:paraId="3B52B2D1" w14:textId="77777777" w:rsidR="00BE3FCF" w:rsidRDefault="00BE3FCF" w:rsidP="00A12A91">
      <w:pPr>
        <w:spacing w:after="0" w:line="360" w:lineRule="auto"/>
        <w:jc w:val="both"/>
        <w:rPr>
          <w:rFonts w:ascii="Palatino Linotype" w:hAnsi="Palatino Linotype" w:cs="Arial"/>
          <w:sz w:val="24"/>
        </w:rPr>
      </w:pPr>
      <w:r>
        <w:rPr>
          <w:rFonts w:ascii="Palatino Linotype" w:hAnsi="Palatino Linotype" w:cs="Arial"/>
          <w:sz w:val="24"/>
          <w:lang w:val="es-ES_tradnl"/>
        </w:rPr>
        <w:t>Con base en las constancias que obran en el expediente electrónico se observa que e</w:t>
      </w:r>
      <w:r w:rsidRPr="007C3942">
        <w:rPr>
          <w:rFonts w:ascii="Palatino Linotype" w:hAnsi="Palatino Linotype" w:cs="Arial"/>
          <w:sz w:val="24"/>
        </w:rPr>
        <w:t xml:space="preserve">l </w:t>
      </w:r>
      <w:r w:rsidRPr="007C3942">
        <w:rPr>
          <w:rFonts w:ascii="Palatino Linotype" w:hAnsi="Palatino Linotype" w:cs="Arial"/>
          <w:b/>
          <w:sz w:val="24"/>
        </w:rPr>
        <w:t>Sujeto Obligado</w:t>
      </w:r>
      <w:r w:rsidRPr="007C3942">
        <w:rPr>
          <w:rFonts w:ascii="Palatino Linotype" w:hAnsi="Palatino Linotype" w:cs="Arial"/>
          <w:sz w:val="24"/>
        </w:rPr>
        <w:t xml:space="preserve"> dio respuesta </w:t>
      </w:r>
      <w:r w:rsidR="00A12A91">
        <w:rPr>
          <w:rFonts w:ascii="Palatino Linotype" w:hAnsi="Palatino Linotype" w:cs="Arial"/>
          <w:sz w:val="24"/>
        </w:rPr>
        <w:t>por medio de los archivos “</w:t>
      </w:r>
      <w:r w:rsidR="00A12A91" w:rsidRPr="00A12A91">
        <w:rPr>
          <w:rFonts w:ascii="Palatino Linotype" w:hAnsi="Palatino Linotype" w:cs="Arial"/>
          <w:sz w:val="24"/>
        </w:rPr>
        <w:t xml:space="preserve">2da </w:t>
      </w:r>
      <w:proofErr w:type="spellStart"/>
      <w:r w:rsidR="00A12A91" w:rsidRPr="00A12A91">
        <w:rPr>
          <w:rFonts w:ascii="Palatino Linotype" w:hAnsi="Palatino Linotype" w:cs="Arial"/>
          <w:sz w:val="24"/>
        </w:rPr>
        <w:t>Extraordinara</w:t>
      </w:r>
      <w:proofErr w:type="spellEnd"/>
      <w:r w:rsidR="00A12A91" w:rsidRPr="00A12A91">
        <w:rPr>
          <w:rFonts w:ascii="Palatino Linotype" w:hAnsi="Palatino Linotype" w:cs="Arial"/>
          <w:sz w:val="24"/>
        </w:rPr>
        <w:t xml:space="preserve"> 13 ene 22.pdf</w:t>
      </w:r>
      <w:r w:rsidR="00A12A91">
        <w:rPr>
          <w:rFonts w:ascii="Palatino Linotype" w:hAnsi="Palatino Linotype" w:cs="Arial"/>
          <w:sz w:val="24"/>
        </w:rPr>
        <w:t xml:space="preserve">, </w:t>
      </w:r>
      <w:r w:rsidR="00A12A91" w:rsidRPr="00A12A91">
        <w:rPr>
          <w:rFonts w:ascii="Palatino Linotype" w:hAnsi="Palatino Linotype" w:cs="Arial"/>
          <w:sz w:val="24"/>
        </w:rPr>
        <w:t>1ra Extraordinaria 3 ene 22.pdf</w:t>
      </w:r>
      <w:r w:rsidR="00A12A91">
        <w:rPr>
          <w:rFonts w:ascii="Palatino Linotype" w:hAnsi="Palatino Linotype" w:cs="Arial"/>
          <w:sz w:val="24"/>
        </w:rPr>
        <w:t xml:space="preserve"> y </w:t>
      </w:r>
      <w:r w:rsidR="00A12A91" w:rsidRPr="00A12A91">
        <w:rPr>
          <w:rFonts w:ascii="Palatino Linotype" w:hAnsi="Palatino Linotype" w:cs="Arial"/>
          <w:sz w:val="24"/>
        </w:rPr>
        <w:t>Solicitud 59.pdf</w:t>
      </w:r>
      <w:r w:rsidR="00A12A91">
        <w:rPr>
          <w:rFonts w:ascii="Palatino Linotype" w:hAnsi="Palatino Linotype" w:cs="Arial"/>
          <w:sz w:val="24"/>
        </w:rPr>
        <w:t>”, de los que se desprende el contenido siguiente:</w:t>
      </w:r>
    </w:p>
    <w:p w14:paraId="6EA2BF5C" w14:textId="77777777" w:rsidR="00A12A91" w:rsidRDefault="00A12A91" w:rsidP="00A12A91">
      <w:pPr>
        <w:spacing w:after="0" w:line="360" w:lineRule="auto"/>
        <w:jc w:val="both"/>
        <w:rPr>
          <w:rFonts w:ascii="Palatino Linotype" w:hAnsi="Palatino Linotype" w:cs="Arial"/>
          <w:sz w:val="24"/>
        </w:rPr>
      </w:pPr>
    </w:p>
    <w:p w14:paraId="7494188A" w14:textId="77777777" w:rsidR="00A12A91" w:rsidRDefault="00A12A91" w:rsidP="00A12A91">
      <w:pPr>
        <w:pStyle w:val="Prrafodelista"/>
        <w:numPr>
          <w:ilvl w:val="0"/>
          <w:numId w:val="4"/>
        </w:numPr>
        <w:spacing w:line="360" w:lineRule="auto"/>
        <w:jc w:val="both"/>
        <w:rPr>
          <w:rFonts w:ascii="Palatino Linotype" w:eastAsia="Calibri" w:hAnsi="Palatino Linotype"/>
        </w:rPr>
      </w:pPr>
      <w:r w:rsidRPr="00A12A91">
        <w:rPr>
          <w:rFonts w:ascii="Palatino Linotype" w:eastAsia="Calibri" w:hAnsi="Palatino Linotype"/>
          <w:b/>
        </w:rPr>
        <w:t>Solicitud 59.pdf:</w:t>
      </w:r>
      <w:r>
        <w:rPr>
          <w:rFonts w:ascii="Palatino Linotype" w:eastAsia="Calibri" w:hAnsi="Palatino Linotype"/>
        </w:rPr>
        <w:t xml:space="preserve"> oficio de fecha nueve de marzo de dos mil veintidós, remitido por el Titular de la Unidad de Transparencia del </w:t>
      </w:r>
      <w:r w:rsidRPr="00A12A91">
        <w:rPr>
          <w:rFonts w:ascii="Palatino Linotype" w:eastAsia="Calibri" w:hAnsi="Palatino Linotype"/>
          <w:b/>
        </w:rPr>
        <w:t>Sujeto Obligado</w:t>
      </w:r>
      <w:r>
        <w:rPr>
          <w:rFonts w:ascii="Palatino Linotype" w:eastAsia="Calibri" w:hAnsi="Palatino Linotype"/>
        </w:rPr>
        <w:t xml:space="preserve"> al ahora </w:t>
      </w:r>
      <w:r w:rsidRPr="00A12A91">
        <w:rPr>
          <w:rFonts w:ascii="Palatino Linotype" w:eastAsia="Calibri" w:hAnsi="Palatino Linotype"/>
          <w:b/>
        </w:rPr>
        <w:t>Recurrente</w:t>
      </w:r>
      <w:r>
        <w:rPr>
          <w:rFonts w:ascii="Palatino Linotype" w:eastAsia="Calibri" w:hAnsi="Palatino Linotype"/>
        </w:rPr>
        <w:t xml:space="preserve">, manifestando lo siguiente: </w:t>
      </w:r>
    </w:p>
    <w:p w14:paraId="707E6A87" w14:textId="77777777" w:rsidR="00A12A91" w:rsidRDefault="00A12A91" w:rsidP="00A12A91">
      <w:pPr>
        <w:pStyle w:val="Prrafodelista"/>
        <w:ind w:left="720"/>
        <w:jc w:val="both"/>
        <w:rPr>
          <w:rFonts w:ascii="Palatino Linotype" w:eastAsia="Calibri" w:hAnsi="Palatino Linotype"/>
        </w:rPr>
      </w:pPr>
    </w:p>
    <w:p w14:paraId="3CC9BBBF" w14:textId="77777777" w:rsidR="00A12A91" w:rsidRPr="00A12A91" w:rsidRDefault="00A12A91" w:rsidP="00A12A91">
      <w:pPr>
        <w:pStyle w:val="Prrafodelista"/>
        <w:ind w:left="720"/>
        <w:jc w:val="both"/>
        <w:rPr>
          <w:rFonts w:ascii="Palatino Linotype" w:eastAsia="Calibri" w:hAnsi="Palatino Linotype"/>
          <w:i/>
          <w:sz w:val="22"/>
        </w:rPr>
      </w:pPr>
      <w:r>
        <w:rPr>
          <w:rFonts w:ascii="Palatino Linotype" w:eastAsia="Calibri" w:hAnsi="Palatino Linotype"/>
          <w:i/>
          <w:sz w:val="22"/>
        </w:rPr>
        <w:lastRenderedPageBreak/>
        <w:t>“…</w:t>
      </w:r>
      <w:r w:rsidRPr="00A12A91">
        <w:rPr>
          <w:rFonts w:ascii="Palatino Linotype" w:eastAsia="Calibri" w:hAnsi="Palatino Linotype"/>
          <w:i/>
          <w:sz w:val="22"/>
        </w:rPr>
        <w:t>Con la finalidad de atender la solicitud del particular oportunamente se procedió a realizar una búsqueda exhaustiva y razonable en los archivos de este Municipio de Tequixquiac, al respecto se hace de su conocimiento que se envía las actas correspondientes</w:t>
      </w:r>
      <w:r>
        <w:rPr>
          <w:rFonts w:ascii="Palatino Linotype" w:eastAsia="Calibri" w:hAnsi="Palatino Linotype"/>
          <w:i/>
          <w:sz w:val="22"/>
        </w:rPr>
        <w:t>…”</w:t>
      </w:r>
    </w:p>
    <w:p w14:paraId="22346E39" w14:textId="77777777" w:rsidR="00BE3FCF" w:rsidRDefault="00BE3FCF" w:rsidP="00BE3FCF">
      <w:pPr>
        <w:spacing w:after="0" w:line="360" w:lineRule="auto"/>
        <w:jc w:val="both"/>
        <w:rPr>
          <w:rFonts w:ascii="Palatino Linotype" w:hAnsi="Palatino Linotype" w:cs="Arial"/>
          <w:sz w:val="24"/>
          <w:szCs w:val="24"/>
          <w:lang w:val="es-ES"/>
        </w:rPr>
      </w:pPr>
    </w:p>
    <w:p w14:paraId="50754065" w14:textId="77777777" w:rsidR="00A12A91" w:rsidRPr="00A12A91" w:rsidRDefault="00A12A91" w:rsidP="00A12A91">
      <w:pPr>
        <w:pStyle w:val="Prrafodelista"/>
        <w:numPr>
          <w:ilvl w:val="0"/>
          <w:numId w:val="4"/>
        </w:numPr>
        <w:spacing w:line="360" w:lineRule="auto"/>
        <w:jc w:val="both"/>
        <w:rPr>
          <w:rFonts w:ascii="Palatino Linotype" w:hAnsi="Palatino Linotype" w:cs="Arial"/>
          <w:b/>
        </w:rPr>
      </w:pPr>
      <w:r w:rsidRPr="00A12A91">
        <w:rPr>
          <w:rFonts w:ascii="Palatino Linotype" w:hAnsi="Palatino Linotype" w:cs="Arial"/>
          <w:b/>
        </w:rPr>
        <w:t>1ra Extraordinaria 3 ene 22.pdf</w:t>
      </w:r>
      <w:r w:rsidRPr="00A12A91">
        <w:rPr>
          <w:rFonts w:ascii="Palatino Linotype" w:hAnsi="Palatino Linotype" w:cs="Arial"/>
        </w:rPr>
        <w:t xml:space="preserve"> y </w:t>
      </w:r>
      <w:r w:rsidRPr="00A12A91">
        <w:rPr>
          <w:rFonts w:ascii="Palatino Linotype" w:hAnsi="Palatino Linotype" w:cs="Arial"/>
          <w:b/>
        </w:rPr>
        <w:t xml:space="preserve">2da </w:t>
      </w:r>
      <w:proofErr w:type="spellStart"/>
      <w:r w:rsidRPr="00A12A91">
        <w:rPr>
          <w:rFonts w:ascii="Palatino Linotype" w:hAnsi="Palatino Linotype" w:cs="Arial"/>
          <w:b/>
        </w:rPr>
        <w:t>Extraordinara</w:t>
      </w:r>
      <w:proofErr w:type="spellEnd"/>
      <w:r w:rsidRPr="00A12A91">
        <w:rPr>
          <w:rFonts w:ascii="Palatino Linotype" w:hAnsi="Palatino Linotype" w:cs="Arial"/>
          <w:b/>
        </w:rPr>
        <w:t xml:space="preserve"> 13 ene 22.pdf: </w:t>
      </w:r>
      <w:r>
        <w:rPr>
          <w:rFonts w:ascii="Palatino Linotype" w:hAnsi="Palatino Linotype" w:cs="Arial"/>
        </w:rPr>
        <w:t>relativas a las Actas de la Primera y Segunda Sesiones Extraordinarias, de fechas 03 (tres) y 13 (trece) de enero de 2022 (dos mil veintidós), respectivamente.</w:t>
      </w:r>
    </w:p>
    <w:p w14:paraId="3D344BAB" w14:textId="77777777" w:rsidR="00A12A91" w:rsidRDefault="00A12A91" w:rsidP="00BE3FCF">
      <w:pPr>
        <w:spacing w:after="0" w:line="360" w:lineRule="auto"/>
        <w:jc w:val="both"/>
        <w:rPr>
          <w:rFonts w:ascii="Palatino Linotype" w:hAnsi="Palatino Linotype" w:cs="Arial"/>
          <w:sz w:val="24"/>
          <w:szCs w:val="24"/>
          <w:lang w:val="es-ES"/>
        </w:rPr>
      </w:pPr>
    </w:p>
    <w:p w14:paraId="1A47A4F5" w14:textId="77777777" w:rsidR="00194387" w:rsidRPr="00194387" w:rsidRDefault="00194387" w:rsidP="00194387">
      <w:pPr>
        <w:spacing w:after="0" w:line="360" w:lineRule="auto"/>
        <w:jc w:val="both"/>
        <w:rPr>
          <w:rFonts w:ascii="Palatino Linotype" w:eastAsia="Calibri" w:hAnsi="Palatino Linotype" w:cs="Times New Roman"/>
          <w:sz w:val="24"/>
          <w:szCs w:val="24"/>
          <w:lang w:val="es-ES_tradnl" w:eastAsia="es-ES"/>
        </w:rPr>
      </w:pPr>
      <w:r w:rsidRPr="00194387">
        <w:rPr>
          <w:rFonts w:ascii="Palatino Linotype" w:eastAsia="Calibri" w:hAnsi="Palatino Linotype" w:cs="Times New Roman"/>
          <w:sz w:val="24"/>
          <w:szCs w:val="24"/>
          <w:lang w:val="es-ES_tradnl" w:eastAsia="es-ES"/>
        </w:rPr>
        <w:t xml:space="preserve">Del contenido de la respuesta por el </w:t>
      </w:r>
      <w:r w:rsidRPr="00194387">
        <w:rPr>
          <w:rFonts w:ascii="Palatino Linotype" w:eastAsia="Calibri" w:hAnsi="Palatino Linotype" w:cs="Times New Roman"/>
          <w:b/>
          <w:sz w:val="24"/>
          <w:szCs w:val="24"/>
          <w:lang w:val="es-ES_tradnl" w:eastAsia="es-ES"/>
        </w:rPr>
        <w:t>Sujeto Obligado</w:t>
      </w:r>
      <w:r w:rsidRPr="00194387">
        <w:rPr>
          <w:rFonts w:ascii="Palatino Linotype" w:eastAsia="Calibri" w:hAnsi="Palatino Linotype" w:cs="Times New Roman"/>
          <w:sz w:val="24"/>
          <w:szCs w:val="24"/>
          <w:lang w:val="es-ES_tradnl" w:eastAsia="es-ES"/>
        </w:rPr>
        <w:t xml:space="preserve">, se puede acreditar que reconoce tener en sus archivos la información peticionada, al </w:t>
      </w:r>
      <w:r>
        <w:rPr>
          <w:rFonts w:ascii="Palatino Linotype" w:eastAsia="Calibri" w:hAnsi="Palatino Linotype" w:cs="Times New Roman"/>
          <w:sz w:val="24"/>
          <w:szCs w:val="24"/>
          <w:lang w:val="es-ES_tradnl" w:eastAsia="es-ES"/>
        </w:rPr>
        <w:t xml:space="preserve">pretender </w:t>
      </w:r>
      <w:r w:rsidRPr="00194387">
        <w:rPr>
          <w:rFonts w:ascii="Palatino Linotype" w:eastAsia="Calibri" w:hAnsi="Palatino Linotype" w:cs="Times New Roman"/>
          <w:sz w:val="24"/>
          <w:szCs w:val="24"/>
          <w:lang w:val="es-ES_tradnl" w:eastAsia="es-ES"/>
        </w:rPr>
        <w:t xml:space="preserve">hacer entrega de la misma, por lo tanto se obvia el estudio de la naturaleza de la información, toda vez que está aceptando contar con ella, de hecho el estudio de la fuente obligacional que constriñe al </w:t>
      </w:r>
      <w:r w:rsidRPr="00194387">
        <w:rPr>
          <w:rFonts w:ascii="Palatino Linotype" w:eastAsia="Calibri" w:hAnsi="Palatino Linotype" w:cs="Times New Roman"/>
          <w:b/>
          <w:sz w:val="24"/>
          <w:szCs w:val="24"/>
          <w:lang w:val="es-ES_tradnl" w:eastAsia="es-ES"/>
        </w:rPr>
        <w:t>Sujeto Obligado</w:t>
      </w:r>
      <w:r w:rsidRPr="00194387">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14:paraId="49900992" w14:textId="77777777" w:rsidR="00194387" w:rsidRPr="00194387" w:rsidRDefault="00194387" w:rsidP="00BE3FCF">
      <w:pPr>
        <w:spacing w:after="0" w:line="360" w:lineRule="auto"/>
        <w:jc w:val="both"/>
        <w:rPr>
          <w:rFonts w:ascii="Palatino Linotype" w:hAnsi="Palatino Linotype" w:cs="Arial"/>
          <w:sz w:val="24"/>
          <w:szCs w:val="24"/>
          <w:lang w:val="es-ES_tradnl"/>
        </w:rPr>
      </w:pPr>
    </w:p>
    <w:p w14:paraId="35CBF337" w14:textId="77777777" w:rsidR="00BE3FCF" w:rsidRDefault="00BE3FCF" w:rsidP="00BE3FCF">
      <w:pPr>
        <w:spacing w:after="0" w:line="360" w:lineRule="auto"/>
        <w:jc w:val="both"/>
        <w:rPr>
          <w:rFonts w:ascii="Palatino Linotype" w:hAnsi="Palatino Linotype" w:cs="Arial"/>
          <w:sz w:val="24"/>
          <w:szCs w:val="24"/>
          <w:lang w:val="es-ES"/>
        </w:rPr>
      </w:pPr>
      <w:r w:rsidRPr="007C3942">
        <w:rPr>
          <w:rFonts w:ascii="Palatino Linotype" w:hAnsi="Palatino Linotype" w:cs="Arial"/>
          <w:sz w:val="24"/>
          <w:lang w:val="es-ES"/>
        </w:rPr>
        <w:t xml:space="preserve">Inconforme con la respuesta, el </w:t>
      </w:r>
      <w:r w:rsidRPr="007C3942">
        <w:rPr>
          <w:rFonts w:ascii="Palatino Linotype" w:hAnsi="Palatino Linotype" w:cs="Arial"/>
          <w:b/>
          <w:sz w:val="24"/>
          <w:lang w:val="es-ES"/>
        </w:rPr>
        <w:t>Recurrente</w:t>
      </w:r>
      <w:r w:rsidRPr="007C3942">
        <w:rPr>
          <w:rFonts w:ascii="Palatino Linotype" w:hAnsi="Palatino Linotype" w:cs="Arial"/>
          <w:sz w:val="24"/>
          <w:lang w:val="es-ES"/>
        </w:rPr>
        <w:t xml:space="preserve"> interpone recurso de revisión haciendo valer </w:t>
      </w:r>
      <w:r>
        <w:rPr>
          <w:rFonts w:ascii="Palatino Linotype" w:hAnsi="Palatino Linotype" w:cs="Arial"/>
          <w:sz w:val="24"/>
          <w:lang w:val="es-ES"/>
        </w:rPr>
        <w:t xml:space="preserve">como razones o motivos de inconformidad objetivamente </w:t>
      </w:r>
      <w:r w:rsidRPr="00770EBE">
        <w:rPr>
          <w:rFonts w:ascii="Palatino Linotype" w:hAnsi="Palatino Linotype" w:cs="Arial"/>
          <w:i/>
          <w:sz w:val="24"/>
          <w:lang w:val="es-ES"/>
        </w:rPr>
        <w:t>“</w:t>
      </w:r>
      <w:r w:rsidR="00A12A91" w:rsidRPr="00A12A91">
        <w:rPr>
          <w:rFonts w:ascii="Palatino Linotype" w:hAnsi="Palatino Linotype" w:cs="Arial"/>
          <w:i/>
          <w:sz w:val="24"/>
          <w:lang w:val="es-ES"/>
        </w:rPr>
        <w:t>No enviaron la información solicitada</w:t>
      </w:r>
      <w:r w:rsidRPr="00770EBE">
        <w:rPr>
          <w:rFonts w:ascii="Palatino Linotype" w:hAnsi="Palatino Linotype" w:cs="Arial"/>
          <w:i/>
          <w:sz w:val="24"/>
          <w:lang w:val="es-ES"/>
        </w:rPr>
        <w:t>”,</w:t>
      </w:r>
      <w:r w:rsidRPr="007C3942">
        <w:rPr>
          <w:rFonts w:ascii="Palatino Linotype" w:hAnsi="Palatino Linotype" w:cs="Arial"/>
          <w:sz w:val="24"/>
          <w:lang w:val="es-ES"/>
        </w:rPr>
        <w:t xml:space="preserve"> razones o motivos de inconformidad que resultan fundados de conformidad con la fracción </w:t>
      </w:r>
      <w:r>
        <w:rPr>
          <w:rFonts w:ascii="Palatino Linotype" w:hAnsi="Palatino Linotype" w:cs="Arial"/>
          <w:sz w:val="24"/>
          <w:lang w:val="es-ES"/>
        </w:rPr>
        <w:t>V</w:t>
      </w:r>
      <w:r w:rsidRPr="007C3942">
        <w:rPr>
          <w:rFonts w:ascii="Palatino Linotype" w:hAnsi="Palatino Linotype" w:cs="Arial"/>
          <w:sz w:val="24"/>
          <w:lang w:val="es-ES"/>
        </w:rPr>
        <w:t xml:space="preserve"> del artículo 179 de la Ley de Transparencia local</w:t>
      </w:r>
      <w:r w:rsidRPr="007C3942">
        <w:rPr>
          <w:rStyle w:val="Refdenotaalpie"/>
          <w:rFonts w:ascii="Palatino Linotype" w:hAnsi="Palatino Linotype" w:cs="Arial"/>
          <w:sz w:val="24"/>
          <w:lang w:val="es-ES"/>
        </w:rPr>
        <w:footnoteReference w:id="1"/>
      </w:r>
      <w:r>
        <w:rPr>
          <w:rFonts w:ascii="Palatino Linotype" w:hAnsi="Palatino Linotype" w:cs="Arial"/>
          <w:sz w:val="24"/>
          <w:lang w:val="es-ES"/>
        </w:rPr>
        <w:t xml:space="preserve">, relativas a la entrega de información incompleta a la información solicitada. </w:t>
      </w:r>
      <w:r w:rsidRPr="005F5090">
        <w:rPr>
          <w:rFonts w:ascii="Palatino Linotype" w:hAnsi="Palatino Linotype" w:cs="Arial"/>
          <w:sz w:val="24"/>
          <w:szCs w:val="24"/>
          <w:lang w:val="es-ES"/>
        </w:rPr>
        <w:t xml:space="preserve">En esa virtud, </w:t>
      </w:r>
      <w:r>
        <w:rPr>
          <w:rFonts w:ascii="Palatino Linotype" w:hAnsi="Palatino Linotype" w:cs="Arial"/>
          <w:sz w:val="24"/>
          <w:szCs w:val="24"/>
          <w:lang w:val="es-ES"/>
        </w:rPr>
        <w:t xml:space="preserve">la </w:t>
      </w:r>
      <w:r w:rsidRPr="005F5090">
        <w:rPr>
          <w:rFonts w:ascii="Palatino Linotype" w:hAnsi="Palatino Linotype" w:cs="Arial"/>
          <w:i/>
          <w:sz w:val="24"/>
          <w:szCs w:val="24"/>
          <w:lang w:val="es-ES"/>
        </w:rPr>
        <w:t>Litis</w:t>
      </w:r>
      <w:r>
        <w:rPr>
          <w:rFonts w:ascii="Palatino Linotype" w:hAnsi="Palatino Linotype" w:cs="Arial"/>
          <w:sz w:val="24"/>
          <w:szCs w:val="24"/>
          <w:lang w:val="es-ES"/>
        </w:rPr>
        <w:t xml:space="preserve"> se centra en determinar si la respuesta proporcionada se encuentra </w:t>
      </w:r>
      <w:r>
        <w:rPr>
          <w:rFonts w:ascii="Palatino Linotype" w:hAnsi="Palatino Linotype" w:cs="Arial"/>
          <w:sz w:val="24"/>
          <w:szCs w:val="24"/>
          <w:lang w:val="es-ES"/>
        </w:rPr>
        <w:lastRenderedPageBreak/>
        <w:t>apegada a la legalidad, es decir si, el</w:t>
      </w:r>
      <w:r w:rsidRPr="004627D8">
        <w:rPr>
          <w:rFonts w:ascii="Palatino Linotype" w:hAnsi="Palatino Linotype" w:cs="Arial"/>
          <w:b/>
          <w:sz w:val="24"/>
          <w:szCs w:val="24"/>
          <w:lang w:val="es-ES"/>
        </w:rPr>
        <w:t xml:space="preserve"> Sujeto Obligado</w:t>
      </w:r>
      <w:r>
        <w:rPr>
          <w:rFonts w:ascii="Palatino Linotype" w:hAnsi="Palatino Linotype" w:cs="Arial"/>
          <w:sz w:val="24"/>
          <w:szCs w:val="24"/>
          <w:lang w:val="es-ES"/>
        </w:rPr>
        <w:t xml:space="preserve"> </w:t>
      </w:r>
      <w:r w:rsidR="00194387">
        <w:rPr>
          <w:rFonts w:ascii="Palatino Linotype" w:hAnsi="Palatino Linotype" w:cs="Arial"/>
          <w:sz w:val="24"/>
          <w:szCs w:val="24"/>
          <w:lang w:val="es-ES"/>
        </w:rPr>
        <w:t>hizo entrega de la totalidad de la información peticionada.</w:t>
      </w:r>
    </w:p>
    <w:p w14:paraId="6C3E6244" w14:textId="77777777" w:rsidR="00194387" w:rsidRDefault="00194387" w:rsidP="00BE3FCF">
      <w:pPr>
        <w:spacing w:after="0" w:line="360" w:lineRule="auto"/>
        <w:jc w:val="both"/>
        <w:rPr>
          <w:rFonts w:ascii="Palatino Linotype" w:hAnsi="Palatino Linotype" w:cs="Arial"/>
          <w:sz w:val="24"/>
          <w:szCs w:val="24"/>
          <w:lang w:val="es-ES"/>
        </w:rPr>
      </w:pPr>
    </w:p>
    <w:p w14:paraId="304CAA03" w14:textId="77777777" w:rsidR="00194387" w:rsidRDefault="00194387" w:rsidP="00BE3FCF">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De conformidad con la solicitud de información, podemos apreciar que el </w:t>
      </w:r>
      <w:r w:rsidRPr="00194387">
        <w:rPr>
          <w:rFonts w:ascii="Palatino Linotype" w:hAnsi="Palatino Linotype" w:cs="Arial"/>
          <w:b/>
          <w:sz w:val="24"/>
          <w:szCs w:val="24"/>
          <w:lang w:val="es-ES"/>
        </w:rPr>
        <w:t>Recurrente</w:t>
      </w:r>
      <w:r>
        <w:rPr>
          <w:rFonts w:ascii="Palatino Linotype" w:hAnsi="Palatino Linotype" w:cs="Arial"/>
          <w:sz w:val="24"/>
          <w:szCs w:val="24"/>
          <w:lang w:val="es-ES"/>
        </w:rPr>
        <w:t xml:space="preserve"> peticiona las Actas de las Sesiones Extraordinarias celebradas en el periodo del uno de enero al quince de febrero de dos mil veintidós. El </w:t>
      </w:r>
      <w:r w:rsidRPr="00DB4EF0">
        <w:rPr>
          <w:rFonts w:ascii="Palatino Linotype" w:hAnsi="Palatino Linotype" w:cs="Arial"/>
          <w:b/>
          <w:sz w:val="24"/>
          <w:szCs w:val="24"/>
          <w:lang w:val="es-ES"/>
        </w:rPr>
        <w:t>Sujeto Obligado</w:t>
      </w:r>
      <w:r>
        <w:rPr>
          <w:rFonts w:ascii="Palatino Linotype" w:hAnsi="Palatino Linotype" w:cs="Arial"/>
          <w:sz w:val="24"/>
          <w:szCs w:val="24"/>
          <w:lang w:val="es-ES"/>
        </w:rPr>
        <w:t xml:space="preserve"> hizo entrega únicamente de las 2 (dos) Actas de Sesiones Extraordinarias celebradas en el mes de enero dos mil veintidós. </w:t>
      </w:r>
    </w:p>
    <w:p w14:paraId="082310BB" w14:textId="77777777" w:rsidR="0003100C" w:rsidRDefault="0003100C" w:rsidP="00BE3FCF">
      <w:pPr>
        <w:spacing w:after="0" w:line="360" w:lineRule="auto"/>
        <w:jc w:val="both"/>
        <w:rPr>
          <w:rFonts w:ascii="Palatino Linotype" w:hAnsi="Palatino Linotype" w:cs="Arial"/>
          <w:sz w:val="24"/>
          <w:szCs w:val="24"/>
          <w:lang w:val="es-ES"/>
        </w:rPr>
      </w:pPr>
    </w:p>
    <w:p w14:paraId="44458F07" w14:textId="77777777" w:rsidR="0003100C" w:rsidRPr="0003100C" w:rsidRDefault="0003100C" w:rsidP="0003100C">
      <w:pPr>
        <w:spacing w:after="0" w:line="360" w:lineRule="auto"/>
        <w:jc w:val="both"/>
        <w:rPr>
          <w:rFonts w:ascii="Palatino Linotype" w:hAnsi="Palatino Linotype" w:cs="Arial"/>
          <w:sz w:val="24"/>
        </w:rPr>
      </w:pPr>
      <w:r>
        <w:rPr>
          <w:rFonts w:ascii="Palatino Linotype" w:hAnsi="Palatino Linotype" w:cs="Arial"/>
          <w:sz w:val="24"/>
          <w:szCs w:val="24"/>
          <w:lang w:val="es-ES"/>
        </w:rPr>
        <w:t xml:space="preserve">Precisado lo anterior, resulta necesario traer a colación los artículos </w:t>
      </w:r>
      <w:r w:rsidRPr="0003100C">
        <w:rPr>
          <w:rFonts w:ascii="Palatino Linotype" w:hAnsi="Palatino Linotype" w:cs="Arial"/>
          <w:sz w:val="24"/>
        </w:rPr>
        <w:t xml:space="preserve">27, 28, 29 y 30 de la Ley Orgánica Municipal del Estado de México, </w:t>
      </w:r>
      <w:r w:rsidR="00DB4EF0">
        <w:rPr>
          <w:rFonts w:ascii="Palatino Linotype" w:hAnsi="Palatino Linotype" w:cs="Arial"/>
          <w:sz w:val="24"/>
        </w:rPr>
        <w:t>37</w:t>
      </w:r>
      <w:r w:rsidRPr="0003100C">
        <w:rPr>
          <w:rFonts w:ascii="Palatino Linotype" w:hAnsi="Palatino Linotype" w:cs="Arial"/>
          <w:sz w:val="24"/>
        </w:rPr>
        <w:t xml:space="preserve"> del Bando Municipal 2021 del Sujeto Obligado, que establecen:</w:t>
      </w:r>
    </w:p>
    <w:p w14:paraId="3B8CE91E" w14:textId="77777777" w:rsidR="0003100C" w:rsidRPr="0003100C" w:rsidRDefault="0003100C" w:rsidP="0003100C">
      <w:pPr>
        <w:spacing w:after="0" w:line="360" w:lineRule="auto"/>
        <w:jc w:val="both"/>
        <w:rPr>
          <w:rFonts w:ascii="Palatino Linotype" w:hAnsi="Palatino Linotype" w:cs="Arial"/>
          <w:sz w:val="24"/>
        </w:rPr>
      </w:pPr>
    </w:p>
    <w:p w14:paraId="27D7FB1E" w14:textId="77777777" w:rsidR="0003100C" w:rsidRPr="0003100C" w:rsidRDefault="0003100C" w:rsidP="0003100C">
      <w:pPr>
        <w:spacing w:after="0" w:line="240" w:lineRule="auto"/>
        <w:ind w:left="567" w:right="567"/>
        <w:jc w:val="both"/>
        <w:rPr>
          <w:rFonts w:ascii="Palatino Linotype" w:hAnsi="Palatino Linotype" w:cs="Arial"/>
          <w:i/>
        </w:rPr>
      </w:pPr>
      <w:r w:rsidRPr="0003100C">
        <w:rPr>
          <w:rFonts w:ascii="Palatino Linotype" w:hAnsi="Palatino Linotype" w:cs="Arial"/>
          <w:i/>
        </w:rPr>
        <w:t>“</w:t>
      </w:r>
      <w:r w:rsidRPr="0003100C">
        <w:rPr>
          <w:rFonts w:ascii="Palatino Linotype" w:hAnsi="Palatino Linotype" w:cs="Arial"/>
          <w:b/>
          <w:i/>
        </w:rPr>
        <w:t>Artículo 27.-</w:t>
      </w:r>
      <w:r w:rsidRPr="0003100C">
        <w:rPr>
          <w:rFonts w:ascii="Palatino Linotype" w:hAnsi="Palatino Linotype" w:cs="Arial"/>
          <w:i/>
        </w:rPr>
        <w:t xml:space="preserve"> Los ayuntamientos como órganos deliberantes, deberán resolver colegiadamente los asuntos de su competencia.</w:t>
      </w:r>
    </w:p>
    <w:p w14:paraId="23C971DC" w14:textId="77777777" w:rsidR="0003100C" w:rsidRPr="0003100C" w:rsidRDefault="0003100C" w:rsidP="0003100C">
      <w:pPr>
        <w:spacing w:after="0" w:line="240" w:lineRule="auto"/>
        <w:ind w:left="567" w:right="567"/>
        <w:jc w:val="both"/>
        <w:rPr>
          <w:rFonts w:ascii="Palatino Linotype" w:hAnsi="Palatino Linotype" w:cs="Arial"/>
          <w:i/>
        </w:rPr>
      </w:pPr>
      <w:r w:rsidRPr="0003100C">
        <w:rPr>
          <w:rFonts w:ascii="Palatino Linotype" w:hAnsi="Palatino Linotype" w:cs="Arial"/>
          <w:i/>
        </w:rPr>
        <w:t>Para lo cual los Ayuntamientos deberán expedir o reformar, en su caso, en la tercera sesión que celebren, el Reglamento de Cabildo, debiendo publicarse en la Gaceta Municipal.</w:t>
      </w:r>
    </w:p>
    <w:p w14:paraId="0221D519" w14:textId="77777777" w:rsidR="0003100C" w:rsidRPr="0003100C" w:rsidRDefault="0003100C" w:rsidP="0003100C">
      <w:pPr>
        <w:spacing w:after="0" w:line="240" w:lineRule="auto"/>
        <w:ind w:left="567" w:right="567"/>
        <w:jc w:val="both"/>
        <w:rPr>
          <w:rFonts w:ascii="Palatino Linotype" w:hAnsi="Palatino Linotype" w:cs="Arial"/>
          <w:i/>
        </w:rPr>
      </w:pPr>
    </w:p>
    <w:p w14:paraId="66F8E131" w14:textId="77777777" w:rsidR="0003100C" w:rsidRPr="0003100C" w:rsidRDefault="0003100C" w:rsidP="0003100C">
      <w:pPr>
        <w:spacing w:after="0" w:line="240" w:lineRule="auto"/>
        <w:ind w:left="567" w:right="567"/>
        <w:jc w:val="both"/>
        <w:rPr>
          <w:rFonts w:ascii="Palatino Linotype" w:hAnsi="Palatino Linotype" w:cs="Arial"/>
          <w:i/>
        </w:rPr>
      </w:pPr>
      <w:r w:rsidRPr="0003100C">
        <w:rPr>
          <w:rFonts w:ascii="Palatino Linotype" w:hAnsi="Palatino Linotype" w:cs="Arial"/>
          <w:b/>
          <w:i/>
        </w:rPr>
        <w:t>Artículo 28.-</w:t>
      </w:r>
      <w:r w:rsidRPr="0003100C">
        <w:rPr>
          <w:rFonts w:ascii="Palatino Linotype" w:hAnsi="Palatino Linotype" w:cs="Arial"/>
          <w:i/>
        </w:rPr>
        <w:t xml:space="preserve"> Los </w:t>
      </w:r>
      <w:r w:rsidRPr="0003100C">
        <w:rPr>
          <w:rFonts w:ascii="Palatino Linotype" w:hAnsi="Palatino Linotype" w:cs="Arial"/>
          <w:i/>
          <w:u w:val="single"/>
        </w:rPr>
        <w:t>ayuntamientos sesionarán cuando menos una vez cada ocho días o cuantas veces sea necesario en asuntos de urgente resolución</w:t>
      </w:r>
      <w:r w:rsidRPr="0003100C">
        <w:rPr>
          <w:rFonts w:ascii="Palatino Linotype" w:hAnsi="Palatino Linotype" w:cs="Arial"/>
          <w:i/>
        </w:rPr>
        <w:t>, a petición de la mayoría de sus miembros y podrán declararse en sesión permanente cuando la importancia del asunto lo requiera.</w:t>
      </w:r>
    </w:p>
    <w:p w14:paraId="74E40F15" w14:textId="77777777" w:rsidR="0003100C" w:rsidRPr="0003100C" w:rsidRDefault="0003100C" w:rsidP="0003100C">
      <w:pPr>
        <w:spacing w:after="0" w:line="240" w:lineRule="auto"/>
        <w:ind w:left="567" w:right="567"/>
        <w:jc w:val="both"/>
        <w:rPr>
          <w:rFonts w:ascii="Palatino Linotype" w:hAnsi="Palatino Linotype" w:cs="Arial"/>
          <w:i/>
        </w:rPr>
      </w:pPr>
      <w:r w:rsidRPr="0003100C">
        <w:rPr>
          <w:rFonts w:ascii="Palatino Linotype" w:hAnsi="Palatino Linotype" w:cs="Arial"/>
          <w:i/>
        </w:rPr>
        <w:t>Las sesiones de los ayuntamientos serán públicas y deberán transmitirse a través de la página de internet del municipio.</w:t>
      </w:r>
    </w:p>
    <w:p w14:paraId="6C239A41" w14:textId="77777777" w:rsidR="0003100C" w:rsidRPr="0003100C" w:rsidRDefault="0003100C" w:rsidP="0003100C">
      <w:pPr>
        <w:spacing w:after="0" w:line="240" w:lineRule="auto"/>
        <w:ind w:left="567" w:right="567"/>
        <w:jc w:val="both"/>
        <w:rPr>
          <w:rFonts w:ascii="Palatino Linotype" w:hAnsi="Palatino Linotype" w:cs="Arial"/>
          <w:i/>
        </w:rPr>
      </w:pPr>
      <w:r w:rsidRPr="0003100C">
        <w:rPr>
          <w:rFonts w:ascii="Palatino Linotype" w:hAnsi="Palatino Linotype" w:cs="Arial"/>
          <w:i/>
        </w:rPr>
        <w:t>Las sesiones de los ayuntamientos se celebrarán en la sala de cabildos; y cuando la solemnidad del caso lo requiera, en el recinto previamente declarado oficial para tal objeto.</w:t>
      </w:r>
    </w:p>
    <w:p w14:paraId="2CE192BF" w14:textId="77777777" w:rsidR="0003100C" w:rsidRPr="0003100C" w:rsidRDefault="0003100C" w:rsidP="0003100C">
      <w:pPr>
        <w:spacing w:after="0" w:line="240" w:lineRule="auto"/>
        <w:ind w:left="567" w:right="567"/>
        <w:jc w:val="both"/>
        <w:rPr>
          <w:rFonts w:ascii="Palatino Linotype" w:hAnsi="Palatino Linotype" w:cs="Arial"/>
          <w:i/>
        </w:rPr>
      </w:pPr>
      <w:r w:rsidRPr="0003100C">
        <w:rPr>
          <w:rFonts w:ascii="Palatino Linotype" w:hAnsi="Palatino Linotype" w:cs="Arial"/>
          <w:i/>
        </w:rPr>
        <w:t xml:space="preserve">Los Ayuntamientos, en caso de emergencia Nacional o Estatal de carácter sanitaria o de protección civil, determinada por la autoridad competente, y por el tiempo que dure ésta, podrán sesionar a distancia, mediante el uso de las tecnologías de la información y comunicación o medios electrónicos disponibles, y que permitan la transmisión en vivo en la página de internet de los municipios, en las cuales se deberá garantizar la correcta identificación de sus miembros, sus intervenciones, así como el sentido de la votación, para </w:t>
      </w:r>
      <w:r w:rsidRPr="0003100C">
        <w:rPr>
          <w:rFonts w:ascii="Palatino Linotype" w:hAnsi="Palatino Linotype" w:cs="Arial"/>
          <w:i/>
        </w:rPr>
        <w:lastRenderedPageBreak/>
        <w:t>tales efectos el Secretario del Ayuntamiento deberá además certificar la asistencia de cada uno de los integrantes del Ayuntamiento; para lo cual deberá guardarse una copia íntegra de la sesión.</w:t>
      </w:r>
    </w:p>
    <w:p w14:paraId="64C768D9" w14:textId="77777777" w:rsidR="0003100C" w:rsidRPr="0003100C" w:rsidRDefault="0003100C" w:rsidP="0003100C">
      <w:pPr>
        <w:spacing w:after="0" w:line="240" w:lineRule="auto"/>
        <w:ind w:left="567" w:right="567"/>
        <w:jc w:val="both"/>
        <w:rPr>
          <w:rFonts w:ascii="Palatino Linotype" w:hAnsi="Palatino Linotype" w:cs="Arial"/>
          <w:i/>
        </w:rPr>
      </w:pPr>
      <w:r w:rsidRPr="0003100C">
        <w:rPr>
          <w:rFonts w:ascii="Palatino Linotype" w:hAnsi="Palatino Linotype" w:cs="Arial"/>
          <w:i/>
        </w:rPr>
        <w:t>Los ayuntamientos sesionarán en cabildo abierto cuando menos bimestralmente.</w:t>
      </w:r>
    </w:p>
    <w:p w14:paraId="510E4744" w14:textId="77777777" w:rsidR="0003100C" w:rsidRPr="0003100C" w:rsidRDefault="0003100C" w:rsidP="0003100C">
      <w:pPr>
        <w:spacing w:after="0" w:line="240" w:lineRule="auto"/>
        <w:ind w:left="567" w:right="567"/>
        <w:jc w:val="both"/>
        <w:rPr>
          <w:rFonts w:ascii="Palatino Linotype" w:hAnsi="Palatino Linotype" w:cs="Arial"/>
          <w:i/>
        </w:rPr>
      </w:pPr>
      <w:r w:rsidRPr="0003100C">
        <w:rPr>
          <w:rFonts w:ascii="Palatino Linotype" w:hAnsi="Palatino Linotype" w:cs="Arial"/>
          <w:i/>
        </w:rPr>
        <w:t>El cabildo en sesión abierta es la sesión que celebra el Ayuntamiento, en la cual los habitantes participan directamente con derecho a voz pero sin voto, a fin de discutir asuntos de interés para la comunidad y con competencia sobre el mismo.</w:t>
      </w:r>
    </w:p>
    <w:p w14:paraId="2BD0CDE7" w14:textId="77777777" w:rsidR="0003100C" w:rsidRPr="0003100C" w:rsidRDefault="0003100C" w:rsidP="0003100C">
      <w:pPr>
        <w:spacing w:after="0" w:line="240" w:lineRule="auto"/>
        <w:ind w:left="567" w:right="567"/>
        <w:jc w:val="both"/>
        <w:rPr>
          <w:rFonts w:ascii="Palatino Linotype" w:hAnsi="Palatino Linotype" w:cs="Arial"/>
          <w:i/>
        </w:rPr>
      </w:pPr>
      <w:r w:rsidRPr="0003100C">
        <w:rPr>
          <w:rFonts w:ascii="Palatino Linotype" w:hAnsi="Palatino Linotype" w:cs="Arial"/>
          <w:i/>
        </w:rPr>
        <w:t>En este tipo de sesiones el Ayuntamiento escuchará la opinión del público que participe en la Sesión y podrá tomarla en cuenta al dictaminar sus resoluciones.</w:t>
      </w:r>
    </w:p>
    <w:p w14:paraId="0477D45D" w14:textId="77777777" w:rsidR="0003100C" w:rsidRPr="0003100C" w:rsidRDefault="0003100C" w:rsidP="0003100C">
      <w:pPr>
        <w:spacing w:after="0" w:line="240" w:lineRule="auto"/>
        <w:ind w:left="567" w:right="567"/>
        <w:jc w:val="both"/>
        <w:rPr>
          <w:rFonts w:ascii="Palatino Linotype" w:hAnsi="Palatino Linotype" w:cs="Arial"/>
          <w:i/>
        </w:rPr>
      </w:pPr>
      <w:r w:rsidRPr="0003100C">
        <w:rPr>
          <w:rFonts w:ascii="Palatino Linotype" w:hAnsi="Palatino Linotype" w:cs="Arial"/>
          <w:i/>
        </w:rPr>
        <w:t>El Ayuntamiento deberá emitir una convocatoria pública quince días naturales previos a la celebración del Cabildo en sesión abierta para que los habitantes del municipio que tengan interés se registren como participantes ante la Secretaría del Ayuntamiento.</w:t>
      </w:r>
    </w:p>
    <w:p w14:paraId="041AA52B" w14:textId="77777777" w:rsidR="0003100C" w:rsidRPr="0003100C" w:rsidRDefault="0003100C" w:rsidP="0003100C">
      <w:pPr>
        <w:spacing w:after="0" w:line="240" w:lineRule="auto"/>
        <w:ind w:left="567" w:right="567"/>
        <w:jc w:val="both"/>
        <w:rPr>
          <w:rFonts w:ascii="Palatino Linotype" w:hAnsi="Palatino Linotype" w:cs="Arial"/>
          <w:i/>
        </w:rPr>
      </w:pPr>
      <w:r w:rsidRPr="0003100C">
        <w:rPr>
          <w:rFonts w:ascii="Palatino Linotype" w:hAnsi="Palatino Linotype" w:cs="Arial"/>
          <w:i/>
        </w:rPr>
        <w:t>Para la celebración de las sesiones se deberá contar con un orden del día que contenga como mínimo:</w:t>
      </w:r>
    </w:p>
    <w:p w14:paraId="0D3F0AA3" w14:textId="77777777" w:rsidR="0003100C" w:rsidRPr="0003100C" w:rsidRDefault="0003100C" w:rsidP="0003100C">
      <w:pPr>
        <w:spacing w:after="0" w:line="240" w:lineRule="auto"/>
        <w:ind w:left="567" w:right="567"/>
        <w:jc w:val="both"/>
        <w:rPr>
          <w:rFonts w:ascii="Palatino Linotype" w:hAnsi="Palatino Linotype" w:cs="Arial"/>
          <w:i/>
        </w:rPr>
      </w:pPr>
      <w:r w:rsidRPr="0003100C">
        <w:rPr>
          <w:rFonts w:ascii="Palatino Linotype" w:hAnsi="Palatino Linotype" w:cs="Arial"/>
          <w:i/>
        </w:rPr>
        <w:t>a) Lista de Asistencia y en su caso declaración del quórum legal;</w:t>
      </w:r>
    </w:p>
    <w:p w14:paraId="4687C28A" w14:textId="77777777" w:rsidR="0003100C" w:rsidRPr="0003100C" w:rsidRDefault="0003100C" w:rsidP="0003100C">
      <w:pPr>
        <w:spacing w:after="0" w:line="240" w:lineRule="auto"/>
        <w:ind w:left="567" w:right="567"/>
        <w:jc w:val="both"/>
        <w:rPr>
          <w:rFonts w:ascii="Palatino Linotype" w:hAnsi="Palatino Linotype" w:cs="Arial"/>
          <w:i/>
        </w:rPr>
      </w:pPr>
      <w:r w:rsidRPr="0003100C">
        <w:rPr>
          <w:rFonts w:ascii="Palatino Linotype" w:hAnsi="Palatino Linotype" w:cs="Arial"/>
          <w:i/>
        </w:rPr>
        <w:t>b) Lectura, discusión y en su caso aprobación del acta de la sesión anterior;</w:t>
      </w:r>
    </w:p>
    <w:p w14:paraId="613F123B" w14:textId="77777777" w:rsidR="0003100C" w:rsidRPr="0003100C" w:rsidRDefault="0003100C" w:rsidP="0003100C">
      <w:pPr>
        <w:spacing w:after="0" w:line="240" w:lineRule="auto"/>
        <w:ind w:left="567" w:right="567"/>
        <w:jc w:val="both"/>
        <w:rPr>
          <w:rFonts w:ascii="Palatino Linotype" w:hAnsi="Palatino Linotype" w:cs="Arial"/>
          <w:i/>
        </w:rPr>
      </w:pPr>
      <w:r w:rsidRPr="0003100C">
        <w:rPr>
          <w:rFonts w:ascii="Palatino Linotype" w:hAnsi="Palatino Linotype" w:cs="Arial"/>
          <w:i/>
        </w:rPr>
        <w:t>c) Aprobación del orden del día;</w:t>
      </w:r>
    </w:p>
    <w:p w14:paraId="4BAB4311" w14:textId="77777777" w:rsidR="0003100C" w:rsidRPr="0003100C" w:rsidRDefault="0003100C" w:rsidP="0003100C">
      <w:pPr>
        <w:spacing w:after="0" w:line="240" w:lineRule="auto"/>
        <w:ind w:left="567" w:right="567"/>
        <w:jc w:val="both"/>
        <w:rPr>
          <w:rFonts w:ascii="Palatino Linotype" w:hAnsi="Palatino Linotype" w:cs="Arial"/>
          <w:i/>
        </w:rPr>
      </w:pPr>
      <w:r w:rsidRPr="0003100C">
        <w:rPr>
          <w:rFonts w:ascii="Palatino Linotype" w:hAnsi="Palatino Linotype" w:cs="Arial"/>
          <w:i/>
        </w:rPr>
        <w:t>d) Presentación de asuntos y turno a Comisiones;</w:t>
      </w:r>
    </w:p>
    <w:p w14:paraId="0438B0A8" w14:textId="77777777" w:rsidR="0003100C" w:rsidRPr="0003100C" w:rsidRDefault="0003100C" w:rsidP="0003100C">
      <w:pPr>
        <w:spacing w:after="0" w:line="240" w:lineRule="auto"/>
        <w:ind w:left="567" w:right="567"/>
        <w:jc w:val="both"/>
        <w:rPr>
          <w:rFonts w:ascii="Palatino Linotype" w:hAnsi="Palatino Linotype" w:cs="Arial"/>
          <w:i/>
        </w:rPr>
      </w:pPr>
      <w:r w:rsidRPr="0003100C">
        <w:rPr>
          <w:rFonts w:ascii="Palatino Linotype" w:hAnsi="Palatino Linotype" w:cs="Arial"/>
          <w:i/>
        </w:rPr>
        <w:t>e) Lectura, discusión y en su caso, aprobación de los acuerdos; y</w:t>
      </w:r>
    </w:p>
    <w:p w14:paraId="0DDDC978" w14:textId="77777777" w:rsidR="0003100C" w:rsidRPr="0003100C" w:rsidRDefault="0003100C" w:rsidP="0003100C">
      <w:pPr>
        <w:spacing w:after="0" w:line="240" w:lineRule="auto"/>
        <w:ind w:left="567" w:right="567"/>
        <w:jc w:val="both"/>
        <w:rPr>
          <w:rFonts w:ascii="Palatino Linotype" w:hAnsi="Palatino Linotype" w:cs="Arial"/>
          <w:i/>
        </w:rPr>
      </w:pPr>
      <w:r w:rsidRPr="0003100C">
        <w:rPr>
          <w:rFonts w:ascii="Palatino Linotype" w:hAnsi="Palatino Linotype" w:cs="Arial"/>
          <w:i/>
        </w:rPr>
        <w:t>f) Asuntos generales.</w:t>
      </w:r>
    </w:p>
    <w:p w14:paraId="1086A90F" w14:textId="77777777" w:rsidR="0003100C" w:rsidRPr="0003100C" w:rsidRDefault="0003100C" w:rsidP="0003100C">
      <w:pPr>
        <w:spacing w:after="0" w:line="240" w:lineRule="auto"/>
        <w:ind w:left="567" w:right="567"/>
        <w:jc w:val="both"/>
        <w:rPr>
          <w:rFonts w:ascii="Palatino Linotype" w:hAnsi="Palatino Linotype" w:cs="Arial"/>
          <w:i/>
        </w:rPr>
      </w:pPr>
      <w:r w:rsidRPr="0003100C">
        <w:rPr>
          <w:rFonts w:ascii="Palatino Linotype" w:hAnsi="Palatino Linotype" w:cs="Arial"/>
          <w:i/>
        </w:rPr>
        <w:t>Cuando asista público a las sesiones observará respeto y compostura, cuidando quien las presida que por ningún motivo tome parte en las deliberaciones del ayuntamiento, ni exprese manifestaciones que alteren el orden en el recinto.</w:t>
      </w:r>
    </w:p>
    <w:p w14:paraId="19105B39" w14:textId="77777777" w:rsidR="0003100C" w:rsidRPr="0003100C" w:rsidRDefault="0003100C" w:rsidP="0003100C">
      <w:pPr>
        <w:spacing w:after="0" w:line="240" w:lineRule="auto"/>
        <w:ind w:left="567" w:right="567"/>
        <w:jc w:val="both"/>
        <w:rPr>
          <w:rFonts w:ascii="Palatino Linotype" w:hAnsi="Palatino Linotype" w:cs="Arial"/>
          <w:i/>
        </w:rPr>
      </w:pPr>
      <w:r w:rsidRPr="0003100C">
        <w:rPr>
          <w:rFonts w:ascii="Palatino Linotype" w:hAnsi="Palatino Linotype" w:cs="Arial"/>
          <w:i/>
        </w:rPr>
        <w:t>Quien presida la sesión hará preservar el orden público, pudiendo ordenar al infractor abandonar el salón o en caso de reincidencia remitirlo a la autoridad competente para la sanción procedente.</w:t>
      </w:r>
    </w:p>
    <w:p w14:paraId="23886B15" w14:textId="77777777" w:rsidR="0003100C" w:rsidRPr="0003100C" w:rsidRDefault="0003100C" w:rsidP="0003100C">
      <w:pPr>
        <w:spacing w:after="0" w:line="240" w:lineRule="auto"/>
        <w:ind w:left="567" w:right="567"/>
        <w:jc w:val="both"/>
        <w:rPr>
          <w:rFonts w:ascii="Palatino Linotype" w:hAnsi="Palatino Linotype" w:cs="Arial"/>
          <w:i/>
        </w:rPr>
      </w:pPr>
    </w:p>
    <w:p w14:paraId="4380C225" w14:textId="77777777" w:rsidR="0003100C" w:rsidRPr="0003100C" w:rsidRDefault="0003100C" w:rsidP="0003100C">
      <w:pPr>
        <w:spacing w:after="0" w:line="240" w:lineRule="auto"/>
        <w:ind w:left="567" w:right="567"/>
        <w:jc w:val="both"/>
        <w:rPr>
          <w:rFonts w:ascii="Palatino Linotype" w:hAnsi="Palatino Linotype" w:cs="Arial"/>
          <w:i/>
        </w:rPr>
      </w:pPr>
      <w:r w:rsidRPr="0003100C">
        <w:rPr>
          <w:rFonts w:ascii="Palatino Linotype" w:hAnsi="Palatino Linotype" w:cs="Arial"/>
          <w:b/>
          <w:i/>
        </w:rPr>
        <w:t>Artículo 29.-</w:t>
      </w:r>
      <w:r w:rsidRPr="0003100C">
        <w:rPr>
          <w:rFonts w:ascii="Palatino Linotype" w:hAnsi="Palatino Linotype" w:cs="Arial"/>
          <w:i/>
        </w:rPr>
        <w:t xml:space="preserve"> Los ayuntamientos podrán sesionar con la asistencia de la mayoría de sus integrantes y sus acuerdos se tomarán por mayoría de votos de sus miembros presentes. Quien presida la sesión, tendrá voto de calidad.</w:t>
      </w:r>
    </w:p>
    <w:p w14:paraId="3DA4E427" w14:textId="77777777" w:rsidR="0003100C" w:rsidRPr="0003100C" w:rsidRDefault="0003100C" w:rsidP="0003100C">
      <w:pPr>
        <w:spacing w:after="0" w:line="240" w:lineRule="auto"/>
        <w:ind w:left="567" w:right="567"/>
        <w:jc w:val="both"/>
        <w:rPr>
          <w:rFonts w:ascii="Palatino Linotype" w:hAnsi="Palatino Linotype" w:cs="Arial"/>
          <w:i/>
        </w:rPr>
      </w:pPr>
      <w:r w:rsidRPr="0003100C">
        <w:rPr>
          <w:rFonts w:ascii="Palatino Linotype" w:hAnsi="Palatino Linotype" w:cs="Arial"/>
          <w:i/>
        </w:rPr>
        <w:t>Los ayuntamientos no podrán revocar sus acuerdos sino en aquellos casos en que se hayan dictado en contravención a la Ley, lo exija el interés público o hayan desaparecido las causas que lo motivaron, y siguiendo el procedimiento y las formalidades que fueron necesarios para tomar los mismos, en cuyo caso se seguirán las formalidades de ley.</w:t>
      </w:r>
    </w:p>
    <w:p w14:paraId="79D1766B" w14:textId="77777777" w:rsidR="0003100C" w:rsidRPr="0003100C" w:rsidRDefault="0003100C" w:rsidP="0003100C">
      <w:pPr>
        <w:spacing w:after="0" w:line="240" w:lineRule="auto"/>
        <w:ind w:left="567" w:right="567"/>
        <w:jc w:val="both"/>
        <w:rPr>
          <w:rFonts w:ascii="Palatino Linotype" w:hAnsi="Palatino Linotype" w:cs="Arial"/>
          <w:i/>
        </w:rPr>
      </w:pPr>
    </w:p>
    <w:p w14:paraId="73B8E74C" w14:textId="77777777" w:rsidR="0003100C" w:rsidRPr="0003100C" w:rsidRDefault="0003100C" w:rsidP="0003100C">
      <w:pPr>
        <w:spacing w:after="0" w:line="240" w:lineRule="auto"/>
        <w:ind w:left="567" w:right="567"/>
        <w:jc w:val="both"/>
        <w:rPr>
          <w:rFonts w:ascii="Palatino Linotype" w:hAnsi="Palatino Linotype" w:cs="Arial"/>
          <w:i/>
        </w:rPr>
      </w:pPr>
      <w:r w:rsidRPr="0003100C">
        <w:rPr>
          <w:rFonts w:ascii="Palatino Linotype" w:hAnsi="Palatino Linotype" w:cs="Arial"/>
          <w:b/>
          <w:i/>
        </w:rPr>
        <w:t>Artículo 30.</w:t>
      </w:r>
      <w:r w:rsidRPr="0003100C">
        <w:rPr>
          <w:rFonts w:ascii="Palatino Linotype" w:hAnsi="Palatino Linotype" w:cs="Arial"/>
          <w:i/>
        </w:rPr>
        <w:t xml:space="preserve"> </w:t>
      </w:r>
      <w:r w:rsidRPr="0003100C">
        <w:rPr>
          <w:rFonts w:ascii="Palatino Linotype" w:hAnsi="Palatino Linotype" w:cs="Arial"/>
          <w:i/>
          <w:u w:val="single"/>
        </w:rPr>
        <w:t>Las sesiones del ayuntamiento serán presididas por el presidente municipal o por quien lo sustituya legalmente; constarán en un libro que deberá contener las actas en las cuales deberán asentarse los extractos de los acuerdos y asuntos tratados y el resultado de la votación.</w:t>
      </w:r>
      <w:r w:rsidRPr="0003100C">
        <w:rPr>
          <w:rFonts w:ascii="Palatino Linotype" w:hAnsi="Palatino Linotype" w:cs="Arial"/>
          <w:i/>
        </w:rPr>
        <w:t xml:space="preserve"> Cuando se refieran a reglamentos y otras normas de carácter general que sean de observancia municipal estos constarán íntegramente en el libro de actas debiendo firmar en ambos casos los miembros del Ayuntamiento que hayan estado presentes, </w:t>
      </w:r>
      <w:r w:rsidRPr="0003100C">
        <w:rPr>
          <w:rFonts w:ascii="Palatino Linotype" w:hAnsi="Palatino Linotype" w:cs="Arial"/>
          <w:i/>
        </w:rPr>
        <w:lastRenderedPageBreak/>
        <w:t xml:space="preserve">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 </w:t>
      </w:r>
    </w:p>
    <w:p w14:paraId="178E3557" w14:textId="77777777" w:rsidR="0003100C" w:rsidRPr="0003100C" w:rsidRDefault="0003100C" w:rsidP="0003100C">
      <w:pPr>
        <w:spacing w:after="0" w:line="240" w:lineRule="auto"/>
        <w:ind w:left="567" w:right="567"/>
        <w:jc w:val="both"/>
        <w:rPr>
          <w:rFonts w:ascii="Palatino Linotype" w:hAnsi="Palatino Linotype" w:cs="Arial"/>
          <w:i/>
        </w:rPr>
      </w:pPr>
      <w:r w:rsidRPr="0003100C">
        <w:rPr>
          <w:rFonts w:ascii="Palatino Linotype" w:hAnsi="Palatino Linotype" w:cs="Arial"/>
          <w:i/>
        </w:rPr>
        <w:t>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w:t>
      </w:r>
    </w:p>
    <w:p w14:paraId="45A0FF48" w14:textId="77777777" w:rsidR="0003100C" w:rsidRPr="0003100C" w:rsidRDefault="0003100C" w:rsidP="0003100C">
      <w:pPr>
        <w:spacing w:after="0" w:line="240" w:lineRule="auto"/>
        <w:ind w:left="567" w:right="567"/>
        <w:jc w:val="both"/>
        <w:rPr>
          <w:rFonts w:ascii="Palatino Linotype" w:hAnsi="Palatino Linotype" w:cs="Arial"/>
          <w:i/>
        </w:rPr>
      </w:pPr>
      <w:r w:rsidRPr="0003100C">
        <w:rPr>
          <w:rFonts w:ascii="Palatino Linotype" w:hAnsi="Palatino Linotype" w:cs="Arial"/>
          <w:i/>
        </w:rPr>
        <w:t>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w:t>
      </w:r>
    </w:p>
    <w:p w14:paraId="4C6E3B3B" w14:textId="77777777" w:rsidR="0003100C" w:rsidRPr="0003100C" w:rsidRDefault="0003100C" w:rsidP="0003100C">
      <w:pPr>
        <w:spacing w:after="0" w:line="240" w:lineRule="auto"/>
        <w:ind w:left="567" w:right="567"/>
        <w:jc w:val="both"/>
        <w:rPr>
          <w:rFonts w:ascii="Palatino Linotype" w:hAnsi="Palatino Linotype" w:cs="Arial"/>
          <w:b/>
          <w:i/>
        </w:rPr>
      </w:pPr>
    </w:p>
    <w:p w14:paraId="3BE32A9D" w14:textId="77777777" w:rsidR="0003100C" w:rsidRPr="0003100C" w:rsidRDefault="0003100C" w:rsidP="0003100C">
      <w:pPr>
        <w:spacing w:after="0" w:line="240" w:lineRule="auto"/>
        <w:ind w:left="567" w:right="567"/>
        <w:jc w:val="center"/>
        <w:rPr>
          <w:rFonts w:ascii="Palatino Linotype" w:hAnsi="Palatino Linotype" w:cs="Arial"/>
          <w:b/>
          <w:i/>
        </w:rPr>
      </w:pPr>
      <w:r w:rsidRPr="0003100C">
        <w:rPr>
          <w:rFonts w:ascii="Palatino Linotype" w:hAnsi="Palatino Linotype" w:cs="Arial"/>
          <w:b/>
          <w:i/>
        </w:rPr>
        <w:t>Bando Municipal de Te</w:t>
      </w:r>
      <w:r w:rsidR="00DB4EF0">
        <w:rPr>
          <w:rFonts w:ascii="Palatino Linotype" w:hAnsi="Palatino Linotype" w:cs="Arial"/>
          <w:b/>
          <w:i/>
        </w:rPr>
        <w:t xml:space="preserve">quixquiac </w:t>
      </w:r>
      <w:r w:rsidRPr="0003100C">
        <w:rPr>
          <w:rFonts w:ascii="Palatino Linotype" w:hAnsi="Palatino Linotype" w:cs="Arial"/>
          <w:b/>
          <w:i/>
        </w:rPr>
        <w:t>202</w:t>
      </w:r>
      <w:r w:rsidR="00DB4EF0">
        <w:rPr>
          <w:rFonts w:ascii="Palatino Linotype" w:hAnsi="Palatino Linotype" w:cs="Arial"/>
          <w:b/>
          <w:i/>
        </w:rPr>
        <w:t>2</w:t>
      </w:r>
    </w:p>
    <w:p w14:paraId="14E69D42" w14:textId="77777777" w:rsidR="0003100C" w:rsidRPr="0003100C" w:rsidRDefault="0003100C" w:rsidP="0003100C">
      <w:pPr>
        <w:spacing w:after="0" w:line="240" w:lineRule="auto"/>
        <w:ind w:left="567" w:right="567"/>
        <w:jc w:val="both"/>
        <w:rPr>
          <w:rFonts w:ascii="Palatino Linotype" w:hAnsi="Palatino Linotype" w:cs="Arial"/>
          <w:b/>
          <w:i/>
        </w:rPr>
      </w:pPr>
    </w:p>
    <w:p w14:paraId="6E2BA6BE" w14:textId="77777777" w:rsidR="0003100C" w:rsidRPr="0003100C" w:rsidRDefault="0003100C" w:rsidP="0003100C">
      <w:pPr>
        <w:spacing w:after="0" w:line="240" w:lineRule="auto"/>
        <w:ind w:left="567" w:right="567"/>
        <w:jc w:val="both"/>
        <w:rPr>
          <w:rFonts w:ascii="Palatino Linotype" w:hAnsi="Palatino Linotype" w:cs="Arial"/>
          <w:i/>
        </w:rPr>
      </w:pPr>
      <w:r w:rsidRPr="0003100C">
        <w:rPr>
          <w:rFonts w:ascii="Palatino Linotype" w:hAnsi="Palatino Linotype" w:cs="Arial"/>
          <w:b/>
          <w:i/>
        </w:rPr>
        <w:t xml:space="preserve">Artículo 37.- </w:t>
      </w:r>
      <w:r w:rsidRPr="0003100C">
        <w:rPr>
          <w:rFonts w:ascii="Palatino Linotype" w:hAnsi="Palatino Linotype" w:cs="Arial"/>
          <w:i/>
        </w:rPr>
        <w:t>El Ayuntamiento deberá resolver colegiadamente los asuntos de su competencia, para lo</w:t>
      </w:r>
      <w:r>
        <w:rPr>
          <w:rFonts w:ascii="Palatino Linotype" w:hAnsi="Palatino Linotype" w:cs="Arial"/>
          <w:i/>
        </w:rPr>
        <w:t xml:space="preserve"> </w:t>
      </w:r>
      <w:r w:rsidRPr="0003100C">
        <w:rPr>
          <w:rFonts w:ascii="Palatino Linotype" w:hAnsi="Palatino Linotype" w:cs="Arial"/>
          <w:i/>
        </w:rPr>
        <w:t xml:space="preserve">cual, se constituirá en asamblea deliberante denominada Cabildo, mismo que </w:t>
      </w:r>
      <w:r w:rsidRPr="0003100C">
        <w:rPr>
          <w:rFonts w:ascii="Palatino Linotype" w:hAnsi="Palatino Linotype" w:cs="Arial"/>
          <w:i/>
          <w:u w:val="single"/>
        </w:rPr>
        <w:t>sesionará cuando menos una vez cada ocho días, o cuantas veces sea necesario en asuntos de urgente resolución, y a petición de la mayoría de sus miembros y podrán declararse en sesión permanente cuando la importancia del asunto lo requiera</w:t>
      </w:r>
      <w:r w:rsidRPr="0003100C">
        <w:rPr>
          <w:rFonts w:ascii="Palatino Linotype" w:hAnsi="Palatino Linotype" w:cs="Arial"/>
          <w:i/>
        </w:rPr>
        <w:t>, este órgano colegiado tendrá la autoridad y competencia plena en los asuntos que</w:t>
      </w:r>
      <w:r>
        <w:rPr>
          <w:rFonts w:ascii="Palatino Linotype" w:hAnsi="Palatino Linotype" w:cs="Arial"/>
          <w:i/>
        </w:rPr>
        <w:t xml:space="preserve"> </w:t>
      </w:r>
      <w:r w:rsidRPr="0003100C">
        <w:rPr>
          <w:rFonts w:ascii="Palatino Linotype" w:hAnsi="Palatino Linotype" w:cs="Arial"/>
          <w:i/>
        </w:rPr>
        <w:t>se sometan a su decisión y la ejecución de sus determinaciones corresponde al Presidente Municipal.</w:t>
      </w:r>
    </w:p>
    <w:p w14:paraId="1BA8C8F4" w14:textId="77777777" w:rsidR="0003100C" w:rsidRPr="0003100C" w:rsidRDefault="0003100C" w:rsidP="0003100C">
      <w:pPr>
        <w:spacing w:after="0" w:line="240" w:lineRule="auto"/>
        <w:ind w:left="567" w:right="567"/>
        <w:jc w:val="both"/>
        <w:rPr>
          <w:rFonts w:ascii="Palatino Linotype" w:hAnsi="Palatino Linotype" w:cs="Arial"/>
          <w:i/>
        </w:rPr>
      </w:pPr>
      <w:r w:rsidRPr="0003100C">
        <w:rPr>
          <w:rFonts w:ascii="Palatino Linotype" w:hAnsi="Palatino Linotype" w:cs="Arial"/>
          <w:i/>
        </w:rPr>
        <w:t>Las sesiones del Ayuntamiento serán públicas y deberán trasmitirse en vivo a través de la página de</w:t>
      </w:r>
      <w:r>
        <w:rPr>
          <w:rFonts w:ascii="Palatino Linotype" w:hAnsi="Palatino Linotype" w:cs="Arial"/>
          <w:i/>
        </w:rPr>
        <w:t xml:space="preserve"> </w:t>
      </w:r>
      <w:r w:rsidRPr="0003100C">
        <w:rPr>
          <w:rFonts w:ascii="Palatino Linotype" w:hAnsi="Palatino Linotype" w:cs="Arial"/>
          <w:i/>
        </w:rPr>
        <w:t>Internet del municipio, cuando técnicamente sea posible.</w:t>
      </w:r>
    </w:p>
    <w:p w14:paraId="3531EAEB" w14:textId="77777777" w:rsidR="0003100C" w:rsidRPr="0003100C" w:rsidRDefault="0003100C" w:rsidP="0003100C">
      <w:pPr>
        <w:spacing w:after="0" w:line="240" w:lineRule="auto"/>
        <w:ind w:left="567" w:right="567"/>
        <w:jc w:val="both"/>
        <w:rPr>
          <w:rFonts w:ascii="Palatino Linotype" w:hAnsi="Palatino Linotype" w:cs="Arial"/>
        </w:rPr>
      </w:pPr>
    </w:p>
    <w:p w14:paraId="570E0EA3" w14:textId="77777777" w:rsidR="0003100C" w:rsidRPr="0003100C" w:rsidRDefault="0003100C" w:rsidP="0003100C">
      <w:pPr>
        <w:spacing w:after="0" w:line="240" w:lineRule="auto"/>
        <w:ind w:left="567" w:right="567"/>
        <w:jc w:val="right"/>
        <w:rPr>
          <w:rFonts w:ascii="Palatino Linotype" w:hAnsi="Palatino Linotype" w:cs="Arial"/>
        </w:rPr>
      </w:pPr>
      <w:r w:rsidRPr="0003100C">
        <w:rPr>
          <w:rFonts w:ascii="Palatino Linotype" w:hAnsi="Palatino Linotype" w:cs="Arial"/>
        </w:rPr>
        <w:t>(Énfasis añadido)</w:t>
      </w:r>
    </w:p>
    <w:p w14:paraId="5154782D" w14:textId="77777777" w:rsidR="0003100C" w:rsidRPr="0003100C" w:rsidRDefault="0003100C" w:rsidP="0003100C">
      <w:pPr>
        <w:spacing w:after="0" w:line="360" w:lineRule="auto"/>
        <w:jc w:val="both"/>
        <w:rPr>
          <w:rFonts w:ascii="Palatino Linotype" w:eastAsia="Times New Roman" w:hAnsi="Palatino Linotype" w:cs="Arial"/>
          <w:sz w:val="24"/>
          <w:szCs w:val="24"/>
          <w:lang w:eastAsia="es-ES"/>
        </w:rPr>
      </w:pPr>
    </w:p>
    <w:p w14:paraId="309344F1" w14:textId="77777777" w:rsidR="0003100C" w:rsidRPr="0003100C" w:rsidRDefault="0003100C" w:rsidP="0003100C">
      <w:pPr>
        <w:spacing w:after="0" w:line="360" w:lineRule="auto"/>
        <w:jc w:val="both"/>
        <w:rPr>
          <w:rFonts w:ascii="Palatino Linotype" w:hAnsi="Palatino Linotype" w:cs="Arial"/>
          <w:sz w:val="24"/>
          <w:szCs w:val="24"/>
        </w:rPr>
      </w:pPr>
      <w:r w:rsidRPr="0003100C">
        <w:rPr>
          <w:rFonts w:ascii="Palatino Linotype" w:hAnsi="Palatino Linotype" w:cs="Arial"/>
          <w:sz w:val="24"/>
          <w:szCs w:val="24"/>
        </w:rPr>
        <w:t>Ordenamientos normativos citados, que acreditan que los Municipios se regirán y gobernaran por una asamblea deliberante, que se encuentra obligada a sesionar al menos cada 8 (ocho) días</w:t>
      </w:r>
      <w:r w:rsidR="00DB4EF0">
        <w:rPr>
          <w:rFonts w:ascii="Palatino Linotype" w:hAnsi="Palatino Linotype" w:cs="Arial"/>
          <w:sz w:val="24"/>
          <w:szCs w:val="24"/>
        </w:rPr>
        <w:t xml:space="preserve"> (sesiones Ordinarias)</w:t>
      </w:r>
      <w:r w:rsidRPr="0003100C">
        <w:rPr>
          <w:rFonts w:ascii="Palatino Linotype" w:hAnsi="Palatino Linotype" w:cs="Arial"/>
          <w:sz w:val="24"/>
          <w:szCs w:val="24"/>
        </w:rPr>
        <w:t xml:space="preserve"> o cuantas veces sea necesario</w:t>
      </w:r>
      <w:r w:rsidR="00DB4EF0">
        <w:rPr>
          <w:rFonts w:ascii="Palatino Linotype" w:hAnsi="Palatino Linotype" w:cs="Arial"/>
          <w:sz w:val="24"/>
          <w:szCs w:val="24"/>
        </w:rPr>
        <w:t xml:space="preserve"> (Sesiones Extraordinarias)</w:t>
      </w:r>
      <w:r w:rsidRPr="0003100C">
        <w:rPr>
          <w:rFonts w:ascii="Palatino Linotype" w:hAnsi="Palatino Linotype" w:cs="Arial"/>
          <w:sz w:val="24"/>
          <w:szCs w:val="24"/>
        </w:rPr>
        <w:t>, las cuales deben constar en Actas en las que se harán constar los temas y acuerdos tomados en dichas sesiones.</w:t>
      </w:r>
    </w:p>
    <w:p w14:paraId="1CC8AF4A" w14:textId="77777777" w:rsidR="0003100C" w:rsidRPr="0003100C" w:rsidRDefault="0003100C" w:rsidP="0003100C">
      <w:pPr>
        <w:spacing w:after="0" w:line="360" w:lineRule="auto"/>
        <w:jc w:val="both"/>
        <w:rPr>
          <w:rFonts w:ascii="Palatino Linotype" w:hAnsi="Palatino Linotype" w:cs="Arial"/>
          <w:sz w:val="24"/>
          <w:szCs w:val="24"/>
        </w:rPr>
      </w:pPr>
    </w:p>
    <w:p w14:paraId="59F96646" w14:textId="77777777" w:rsidR="0003100C" w:rsidRPr="0003100C" w:rsidRDefault="0003100C" w:rsidP="0003100C">
      <w:pPr>
        <w:spacing w:after="0" w:line="360" w:lineRule="auto"/>
        <w:jc w:val="both"/>
        <w:rPr>
          <w:rFonts w:ascii="Palatino Linotype" w:eastAsia="Times New Roman" w:hAnsi="Palatino Linotype" w:cs="Times New Roman"/>
          <w:sz w:val="24"/>
          <w:szCs w:val="24"/>
          <w:lang w:val="es-ES" w:eastAsia="es-ES"/>
        </w:rPr>
      </w:pPr>
      <w:r w:rsidRPr="0003100C">
        <w:rPr>
          <w:rFonts w:ascii="Palatino Linotype" w:eastAsia="Times New Roman" w:hAnsi="Palatino Linotype" w:cs="Times New Roman"/>
          <w:sz w:val="24"/>
          <w:szCs w:val="24"/>
          <w:lang w:val="es-ES" w:eastAsia="es-ES"/>
        </w:rPr>
        <w:lastRenderedPageBreak/>
        <w:t xml:space="preserve">Es pertinente agregar que parte de la información solicitada constituye </w:t>
      </w:r>
      <w:r w:rsidRPr="0003100C">
        <w:rPr>
          <w:rFonts w:ascii="Palatino Linotype" w:eastAsia="Times New Roman" w:hAnsi="Palatino Linotype" w:cs="Times New Roman"/>
          <w:sz w:val="24"/>
          <w:szCs w:val="24"/>
          <w:lang w:eastAsia="es-ES"/>
        </w:rPr>
        <w:t xml:space="preserve">una obligación de transparencia común que el </w:t>
      </w:r>
      <w:r w:rsidRPr="0003100C">
        <w:rPr>
          <w:rFonts w:ascii="Palatino Linotype" w:eastAsia="Times New Roman" w:hAnsi="Palatino Linotype" w:cs="Times New Roman"/>
          <w:b/>
          <w:sz w:val="24"/>
          <w:szCs w:val="24"/>
          <w:lang w:eastAsia="es-ES"/>
        </w:rPr>
        <w:t>Sujeto Obligado</w:t>
      </w:r>
      <w:r w:rsidRPr="0003100C">
        <w:rPr>
          <w:rFonts w:ascii="Palatino Linotype" w:eastAsia="Times New Roman" w:hAnsi="Palatino Linotype" w:cs="Times New Roman"/>
          <w:sz w:val="24"/>
          <w:szCs w:val="24"/>
          <w:lang w:eastAsia="es-ES"/>
        </w:rPr>
        <w:t xml:space="preserve"> genera, administra y posee en sus archivos, ello conforme a lo previsto por el artículo 94 fracción II inciso b) de la Ley de Transparencia y Acceso a la Información Pública del Estado de México y Municipios; que refiere que </w:t>
      </w:r>
      <w:r w:rsidRPr="0003100C">
        <w:rPr>
          <w:rFonts w:ascii="Palatino Linotype" w:eastAsia="Times New Roman" w:hAnsi="Palatino Linotype" w:cs="Times New Roman"/>
          <w:sz w:val="24"/>
          <w:szCs w:val="24"/>
          <w:lang w:val="es-ES" w:eastAsia="es-ES"/>
        </w:rPr>
        <w:t>los sujetos obligados deberán poner a disposición del público de manera permanente y actualizada de forma sencilla, precisa y entendible, en los respectivos medios electrónicos, de acuerdo con sus facultades, atribuciones, funciones u objeto social, según corresponda, diversa información entre la que se encuentran las Actas de sesiones de Cabildo, se inserta el ordenamiento para mayor referencia:</w:t>
      </w:r>
    </w:p>
    <w:p w14:paraId="4FD574B4" w14:textId="77777777" w:rsidR="0003100C" w:rsidRPr="0003100C" w:rsidRDefault="0003100C" w:rsidP="0003100C">
      <w:pPr>
        <w:spacing w:after="0" w:line="360" w:lineRule="auto"/>
        <w:jc w:val="both"/>
        <w:rPr>
          <w:rFonts w:ascii="Palatino Linotype" w:eastAsia="Times New Roman" w:hAnsi="Palatino Linotype" w:cs="Times New Roman"/>
          <w:sz w:val="24"/>
          <w:szCs w:val="24"/>
          <w:lang w:val="es-ES" w:eastAsia="es-ES"/>
        </w:rPr>
      </w:pPr>
    </w:p>
    <w:p w14:paraId="4AEAFF19" w14:textId="77777777" w:rsidR="0003100C" w:rsidRPr="0003100C" w:rsidRDefault="0003100C" w:rsidP="0003100C">
      <w:pPr>
        <w:spacing w:after="0" w:line="240" w:lineRule="auto"/>
        <w:ind w:left="567" w:right="567"/>
        <w:jc w:val="both"/>
        <w:rPr>
          <w:rFonts w:ascii="Palatino Linotype" w:eastAsia="Times New Roman" w:hAnsi="Palatino Linotype" w:cs="Times New Roman"/>
          <w:i/>
          <w:szCs w:val="24"/>
          <w:lang w:val="es-ES" w:eastAsia="es-ES"/>
        </w:rPr>
      </w:pPr>
      <w:r w:rsidRPr="0003100C">
        <w:rPr>
          <w:rFonts w:ascii="Palatino Linotype" w:eastAsia="Times New Roman" w:hAnsi="Palatino Linotype" w:cs="Times New Roman"/>
          <w:i/>
          <w:szCs w:val="24"/>
          <w:lang w:val="es-ES" w:eastAsia="es-ES"/>
        </w:rPr>
        <w:t>“</w:t>
      </w:r>
      <w:r w:rsidRPr="0003100C">
        <w:rPr>
          <w:rFonts w:ascii="Palatino Linotype" w:eastAsia="Times New Roman" w:hAnsi="Palatino Linotype" w:cs="Times New Roman"/>
          <w:b/>
          <w:i/>
          <w:szCs w:val="24"/>
          <w:lang w:val="es-ES" w:eastAsia="es-ES"/>
        </w:rPr>
        <w:t xml:space="preserve">Artículo 94. </w:t>
      </w:r>
      <w:r w:rsidRPr="0003100C">
        <w:rPr>
          <w:rFonts w:ascii="Palatino Linotype" w:eastAsia="Times New Roman" w:hAnsi="Palatino Linotype" w:cs="Times New Roman"/>
          <w:i/>
          <w:szCs w:val="24"/>
          <w:lang w:val="es-ES" w:eastAsia="es-ES"/>
        </w:rPr>
        <w:t>Además de las obligaciones de transparencia común a que se refiere el Capítulo II de este Título, los sujetos obligados del Poder Ejecutivo Local y municipales, deberán poner a disposición del público y actualizar la siguiente información:</w:t>
      </w:r>
      <w:r w:rsidRPr="0003100C">
        <w:rPr>
          <w:rFonts w:ascii="Palatino Linotype" w:eastAsia="Times New Roman" w:hAnsi="Palatino Linotype" w:cs="Times New Roman"/>
          <w:i/>
          <w:szCs w:val="24"/>
          <w:lang w:val="es-ES" w:eastAsia="es-ES"/>
        </w:rPr>
        <w:cr/>
        <w:t>(…)</w:t>
      </w:r>
    </w:p>
    <w:p w14:paraId="34493687" w14:textId="77777777" w:rsidR="0003100C" w:rsidRPr="0003100C" w:rsidRDefault="0003100C" w:rsidP="0003100C">
      <w:pPr>
        <w:spacing w:after="0" w:line="240" w:lineRule="auto"/>
        <w:ind w:left="567" w:right="567"/>
        <w:jc w:val="both"/>
        <w:rPr>
          <w:rFonts w:ascii="Palatino Linotype" w:eastAsia="Times New Roman" w:hAnsi="Palatino Linotype" w:cs="Times New Roman"/>
          <w:i/>
          <w:szCs w:val="24"/>
          <w:lang w:val="es-ES" w:eastAsia="es-ES"/>
        </w:rPr>
      </w:pPr>
      <w:r w:rsidRPr="0003100C">
        <w:rPr>
          <w:rFonts w:ascii="Palatino Linotype" w:eastAsia="Times New Roman" w:hAnsi="Palatino Linotype" w:cs="Times New Roman"/>
          <w:b/>
          <w:i/>
          <w:szCs w:val="24"/>
          <w:lang w:val="es-ES" w:eastAsia="es-ES"/>
        </w:rPr>
        <w:t>II</w:t>
      </w:r>
      <w:r w:rsidRPr="0003100C">
        <w:rPr>
          <w:rFonts w:ascii="Palatino Linotype" w:eastAsia="Times New Roman" w:hAnsi="Palatino Linotype" w:cs="Times New Roman"/>
          <w:i/>
          <w:szCs w:val="24"/>
          <w:lang w:val="es-ES" w:eastAsia="es-ES"/>
        </w:rPr>
        <w:t>. Adicionalmente en el caso de los municipios:</w:t>
      </w:r>
    </w:p>
    <w:p w14:paraId="77BDA7B7" w14:textId="77777777" w:rsidR="0003100C" w:rsidRPr="0003100C" w:rsidRDefault="0003100C" w:rsidP="0003100C">
      <w:pPr>
        <w:spacing w:after="0" w:line="240" w:lineRule="auto"/>
        <w:ind w:left="567" w:right="567"/>
        <w:jc w:val="both"/>
        <w:rPr>
          <w:rFonts w:ascii="Palatino Linotype" w:eastAsia="Times New Roman" w:hAnsi="Palatino Linotype" w:cs="Times New Roman"/>
          <w:i/>
          <w:szCs w:val="24"/>
          <w:lang w:val="es-ES" w:eastAsia="es-ES"/>
        </w:rPr>
      </w:pPr>
      <w:r w:rsidRPr="0003100C">
        <w:rPr>
          <w:rFonts w:ascii="Palatino Linotype" w:eastAsia="Times New Roman" w:hAnsi="Palatino Linotype" w:cs="Times New Roman"/>
          <w:b/>
          <w:i/>
          <w:szCs w:val="24"/>
          <w:lang w:val="es-ES" w:eastAsia="es-ES"/>
        </w:rPr>
        <w:t>a)</w:t>
      </w:r>
      <w:r w:rsidRPr="0003100C">
        <w:rPr>
          <w:rFonts w:ascii="Palatino Linotype" w:eastAsia="Times New Roman" w:hAnsi="Palatino Linotype" w:cs="Times New Roman"/>
          <w:i/>
          <w:szCs w:val="24"/>
          <w:lang w:val="es-ES" w:eastAsia="es-ES"/>
        </w:rPr>
        <w:t xml:space="preserve"> …</w:t>
      </w:r>
    </w:p>
    <w:p w14:paraId="41D80D0B" w14:textId="77777777" w:rsidR="0003100C" w:rsidRDefault="0003100C" w:rsidP="0003100C">
      <w:pPr>
        <w:spacing w:after="0" w:line="240" w:lineRule="auto"/>
        <w:ind w:left="567" w:right="567"/>
        <w:jc w:val="both"/>
        <w:rPr>
          <w:rFonts w:ascii="Palatino Linotype" w:eastAsia="Times New Roman" w:hAnsi="Palatino Linotype" w:cs="Times New Roman"/>
          <w:szCs w:val="24"/>
          <w:lang w:val="es-ES" w:eastAsia="es-ES"/>
        </w:rPr>
      </w:pPr>
      <w:r w:rsidRPr="0003100C">
        <w:rPr>
          <w:rFonts w:ascii="Palatino Linotype" w:eastAsia="Times New Roman" w:hAnsi="Palatino Linotype" w:cs="Times New Roman"/>
          <w:b/>
          <w:i/>
          <w:szCs w:val="24"/>
          <w:lang w:val="es-ES" w:eastAsia="es-ES"/>
        </w:rPr>
        <w:t>b)</w:t>
      </w:r>
      <w:r w:rsidRPr="0003100C">
        <w:rPr>
          <w:rFonts w:ascii="Palatino Linotype" w:eastAsia="Times New Roman" w:hAnsi="Palatino Linotype" w:cs="Times New Roman"/>
          <w:i/>
          <w:szCs w:val="24"/>
          <w:lang w:val="es-ES" w:eastAsia="es-ES"/>
        </w:rPr>
        <w:t xml:space="preserve"> </w:t>
      </w:r>
      <w:r w:rsidRPr="0003100C">
        <w:rPr>
          <w:rFonts w:ascii="Palatino Linotype" w:eastAsia="Times New Roman" w:hAnsi="Palatino Linotype" w:cs="Times New Roman"/>
          <w:i/>
          <w:szCs w:val="24"/>
          <w:u w:val="single"/>
          <w:lang w:val="es-ES" w:eastAsia="es-ES"/>
        </w:rPr>
        <w:t>Las actas de sesiones de cabildo</w:t>
      </w:r>
      <w:r w:rsidRPr="0003100C">
        <w:rPr>
          <w:rFonts w:ascii="Palatino Linotype" w:eastAsia="Times New Roman" w:hAnsi="Palatino Linotype" w:cs="Times New Roman"/>
          <w:i/>
          <w:szCs w:val="24"/>
          <w:lang w:val="es-ES" w:eastAsia="es-ES"/>
        </w:rPr>
        <w:t>, los controles de asistencia de los integrantes del Ayuntamiento a las sesiones de cabildo y el sentido de votación de los miembros del cabildo sobre las iniciativas o acuerdos;”</w:t>
      </w:r>
    </w:p>
    <w:p w14:paraId="187938B0" w14:textId="77777777" w:rsidR="00DB4EF0" w:rsidRDefault="00DB4EF0" w:rsidP="0003100C">
      <w:pPr>
        <w:spacing w:after="0" w:line="240" w:lineRule="auto"/>
        <w:ind w:left="567" w:right="567"/>
        <w:jc w:val="both"/>
        <w:rPr>
          <w:rFonts w:ascii="Palatino Linotype" w:eastAsia="Times New Roman" w:hAnsi="Palatino Linotype" w:cs="Times New Roman"/>
          <w:szCs w:val="24"/>
          <w:lang w:val="es-ES" w:eastAsia="es-ES"/>
        </w:rPr>
      </w:pPr>
    </w:p>
    <w:p w14:paraId="7D807BAB" w14:textId="77777777" w:rsidR="00DB4EF0" w:rsidRPr="0003100C" w:rsidRDefault="00DB4EF0" w:rsidP="00DB4EF0">
      <w:pPr>
        <w:spacing w:after="0" w:line="240" w:lineRule="auto"/>
        <w:ind w:left="567" w:right="567"/>
        <w:jc w:val="right"/>
        <w:rPr>
          <w:rFonts w:ascii="Palatino Linotype" w:eastAsia="Times New Roman" w:hAnsi="Palatino Linotype" w:cs="Times New Roman"/>
          <w:szCs w:val="24"/>
          <w:lang w:val="es-ES" w:eastAsia="es-ES"/>
        </w:rPr>
      </w:pPr>
      <w:r>
        <w:rPr>
          <w:rFonts w:ascii="Palatino Linotype" w:eastAsia="Times New Roman" w:hAnsi="Palatino Linotype" w:cs="Times New Roman"/>
          <w:szCs w:val="24"/>
          <w:lang w:val="es-ES" w:eastAsia="es-ES"/>
        </w:rPr>
        <w:t>(Énfasis añadido)</w:t>
      </w:r>
    </w:p>
    <w:p w14:paraId="4515571E" w14:textId="77777777" w:rsidR="0003100C" w:rsidRPr="0003100C" w:rsidRDefault="0003100C" w:rsidP="0003100C">
      <w:pPr>
        <w:spacing w:after="0" w:line="360" w:lineRule="auto"/>
        <w:jc w:val="both"/>
        <w:rPr>
          <w:rFonts w:ascii="Palatino Linotype" w:eastAsia="Times New Roman" w:hAnsi="Palatino Linotype" w:cs="Times New Roman"/>
          <w:sz w:val="24"/>
          <w:szCs w:val="24"/>
          <w:lang w:val="es-ES" w:eastAsia="es-ES"/>
        </w:rPr>
      </w:pPr>
    </w:p>
    <w:p w14:paraId="5EBBE773" w14:textId="77777777" w:rsidR="00DB4EF0" w:rsidRDefault="0003100C" w:rsidP="0003100C">
      <w:pPr>
        <w:spacing w:after="0" w:line="360" w:lineRule="auto"/>
        <w:jc w:val="both"/>
        <w:rPr>
          <w:rFonts w:ascii="Palatino Linotype" w:hAnsi="Palatino Linotype" w:cs="Arial"/>
          <w:sz w:val="24"/>
          <w:szCs w:val="24"/>
        </w:rPr>
      </w:pPr>
      <w:r w:rsidRPr="0003100C">
        <w:rPr>
          <w:rFonts w:ascii="Palatino Linotype" w:hAnsi="Palatino Linotype" w:cs="Arial"/>
          <w:sz w:val="24"/>
          <w:szCs w:val="24"/>
        </w:rPr>
        <w:t xml:space="preserve">Con base en los ordenamientos citados, se acredita que existe fuente obligacional dentro del marco normativo del </w:t>
      </w:r>
      <w:r w:rsidRPr="0003100C">
        <w:rPr>
          <w:rFonts w:ascii="Palatino Linotype" w:hAnsi="Palatino Linotype" w:cs="Arial"/>
          <w:b/>
          <w:sz w:val="24"/>
          <w:szCs w:val="24"/>
        </w:rPr>
        <w:t>Sujeto Obligado</w:t>
      </w:r>
      <w:r w:rsidRPr="0003100C">
        <w:rPr>
          <w:rFonts w:ascii="Palatino Linotype" w:hAnsi="Palatino Linotype" w:cs="Arial"/>
          <w:sz w:val="24"/>
          <w:szCs w:val="24"/>
        </w:rPr>
        <w:t xml:space="preserve"> que lo constriñe en su caso a generar, administrar y poseer dentro de sus archivos la información peticionada, </w:t>
      </w:r>
      <w:r>
        <w:rPr>
          <w:rFonts w:ascii="Palatino Linotype" w:hAnsi="Palatino Linotype" w:cs="Arial"/>
          <w:sz w:val="24"/>
          <w:szCs w:val="24"/>
        </w:rPr>
        <w:t xml:space="preserve">relativa a las Actas de las Sesiones Ordinarias </w:t>
      </w:r>
      <w:r w:rsidR="00DB4EF0">
        <w:rPr>
          <w:rFonts w:ascii="Palatino Linotype" w:hAnsi="Palatino Linotype" w:cs="Arial"/>
          <w:sz w:val="24"/>
          <w:szCs w:val="24"/>
        </w:rPr>
        <w:t>en una temporalidad de cada 8 (ocho) días, y respecto de las Sesiones Extraordinarias en asuntos de urgente resolución, por lo que al</w:t>
      </w:r>
      <w:r w:rsidR="00DA3B24">
        <w:rPr>
          <w:rFonts w:ascii="Palatino Linotype" w:hAnsi="Palatino Linotype" w:cs="Arial"/>
          <w:sz w:val="24"/>
          <w:szCs w:val="24"/>
        </w:rPr>
        <w:t xml:space="preserve"> no</w:t>
      </w:r>
      <w:r w:rsidR="00DB4EF0">
        <w:rPr>
          <w:rFonts w:ascii="Palatino Linotype" w:hAnsi="Palatino Linotype" w:cs="Arial"/>
          <w:sz w:val="24"/>
          <w:szCs w:val="24"/>
        </w:rPr>
        <w:t xml:space="preserve"> </w:t>
      </w:r>
      <w:r w:rsidR="00DB4EF0">
        <w:rPr>
          <w:rFonts w:ascii="Palatino Linotype" w:hAnsi="Palatino Linotype" w:cs="Arial"/>
          <w:sz w:val="24"/>
          <w:szCs w:val="24"/>
        </w:rPr>
        <w:lastRenderedPageBreak/>
        <w:t xml:space="preserve">existir supuestos que exijan la celebración de </w:t>
      </w:r>
      <w:r w:rsidR="00DA3B24">
        <w:rPr>
          <w:rFonts w:ascii="Palatino Linotype" w:hAnsi="Palatino Linotype" w:cs="Arial"/>
          <w:sz w:val="24"/>
          <w:szCs w:val="24"/>
        </w:rPr>
        <w:t xml:space="preserve">audiencia extraordinaria, nos encontraríamos ante un hecho negativo. </w:t>
      </w:r>
    </w:p>
    <w:p w14:paraId="69AB008A" w14:textId="77777777" w:rsidR="00DA3B24" w:rsidRDefault="00DA3B24" w:rsidP="0003100C">
      <w:pPr>
        <w:spacing w:after="0" w:line="360" w:lineRule="auto"/>
        <w:jc w:val="both"/>
        <w:rPr>
          <w:rFonts w:ascii="Palatino Linotype" w:hAnsi="Palatino Linotype" w:cs="Arial"/>
          <w:sz w:val="24"/>
          <w:szCs w:val="24"/>
        </w:rPr>
      </w:pPr>
    </w:p>
    <w:p w14:paraId="60409F33" w14:textId="77777777" w:rsidR="00DA3B24" w:rsidRDefault="00BA45BD" w:rsidP="00BA45BD">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el caso particular, el </w:t>
      </w:r>
      <w:r w:rsidRPr="00BA45BD">
        <w:rPr>
          <w:rFonts w:ascii="Palatino Linotype" w:hAnsi="Palatino Linotype" w:cs="Arial"/>
          <w:b/>
          <w:sz w:val="24"/>
          <w:szCs w:val="24"/>
        </w:rPr>
        <w:t>Sujeto Obligado</w:t>
      </w:r>
      <w:r>
        <w:rPr>
          <w:rFonts w:ascii="Palatino Linotype" w:hAnsi="Palatino Linotype" w:cs="Arial"/>
          <w:sz w:val="24"/>
          <w:szCs w:val="24"/>
        </w:rPr>
        <w:t xml:space="preserve"> al hacer entrega de únicamente dos actas de sesi</w:t>
      </w:r>
      <w:r w:rsidR="00DA3B24">
        <w:rPr>
          <w:rFonts w:ascii="Palatino Linotype" w:hAnsi="Palatino Linotype" w:cs="Arial"/>
          <w:sz w:val="24"/>
          <w:szCs w:val="24"/>
        </w:rPr>
        <w:t xml:space="preserve">ones </w:t>
      </w:r>
      <w:r>
        <w:rPr>
          <w:rFonts w:ascii="Palatino Linotype" w:hAnsi="Palatino Linotype" w:cs="Arial"/>
          <w:sz w:val="24"/>
          <w:szCs w:val="24"/>
        </w:rPr>
        <w:t>extraordinaria</w:t>
      </w:r>
      <w:r w:rsidR="00DA3B24">
        <w:rPr>
          <w:rFonts w:ascii="Palatino Linotype" w:hAnsi="Palatino Linotype" w:cs="Arial"/>
          <w:sz w:val="24"/>
          <w:szCs w:val="24"/>
        </w:rPr>
        <w:t>s, se tiene entendido únicamente la celebración de tales en la temporalidad requerida, luego entonces se tiene por atendido y colmado el requerimiento de información.</w:t>
      </w:r>
    </w:p>
    <w:p w14:paraId="2A28450A" w14:textId="77777777" w:rsidR="00DA3B24" w:rsidRDefault="00DA3B24" w:rsidP="00BA45BD">
      <w:pPr>
        <w:autoSpaceDE w:val="0"/>
        <w:autoSpaceDN w:val="0"/>
        <w:adjustRightInd w:val="0"/>
        <w:spacing w:after="0" w:line="360" w:lineRule="auto"/>
        <w:jc w:val="both"/>
        <w:rPr>
          <w:rFonts w:ascii="Palatino Linotype" w:hAnsi="Palatino Linotype" w:cs="Arial"/>
          <w:sz w:val="24"/>
          <w:szCs w:val="24"/>
        </w:rPr>
      </w:pPr>
    </w:p>
    <w:p w14:paraId="65ED5E7B" w14:textId="77777777" w:rsidR="00BA45BD" w:rsidRPr="00BA45BD" w:rsidRDefault="00DA3B24" w:rsidP="00BA45BD">
      <w:pPr>
        <w:autoSpaceDE w:val="0"/>
        <w:autoSpaceDN w:val="0"/>
        <w:adjustRightInd w:val="0"/>
        <w:spacing w:after="0" w:line="360" w:lineRule="auto"/>
        <w:jc w:val="both"/>
        <w:rPr>
          <w:rFonts w:ascii="Palatino Linotype" w:hAnsi="Palatino Linotype" w:cs="Arial"/>
          <w:color w:val="000000" w:themeColor="text1"/>
          <w:sz w:val="24"/>
          <w:szCs w:val="24"/>
        </w:rPr>
      </w:pPr>
      <w:r>
        <w:rPr>
          <w:rFonts w:ascii="Palatino Linotype" w:hAnsi="Palatino Linotype" w:cs="Arial"/>
          <w:sz w:val="24"/>
          <w:szCs w:val="24"/>
        </w:rPr>
        <w:t xml:space="preserve">Cabe recordar </w:t>
      </w:r>
      <w:r w:rsidR="00BA45BD" w:rsidRPr="00BA45BD">
        <w:rPr>
          <w:rFonts w:ascii="Palatino Linotype" w:hAnsi="Palatino Linotype" w:cs="Arial"/>
          <w:sz w:val="24"/>
          <w:szCs w:val="24"/>
        </w:rPr>
        <w:t>que</w:t>
      </w:r>
      <w:r>
        <w:rPr>
          <w:rFonts w:ascii="Palatino Linotype" w:hAnsi="Palatino Linotype" w:cs="Arial"/>
          <w:sz w:val="24"/>
          <w:szCs w:val="24"/>
        </w:rPr>
        <w:t>,</w:t>
      </w:r>
      <w:r w:rsidR="00BA45BD" w:rsidRPr="00BA45BD">
        <w:rPr>
          <w:rFonts w:ascii="Palatino Linotype" w:hAnsi="Palatino Linotype" w:cs="Arial"/>
          <w:sz w:val="24"/>
          <w:szCs w:val="24"/>
        </w:rPr>
        <w:t xml:space="preserve"> este Órgano Garante no cuenta con atribuciones para dudar de la veracidad </w:t>
      </w:r>
      <w:r w:rsidR="00BA45BD" w:rsidRPr="00BA45BD">
        <w:rPr>
          <w:rFonts w:ascii="Palatino Linotype" w:hAnsi="Palatino Linotype" w:cs="Arial"/>
          <w:color w:val="000000" w:themeColor="text1"/>
          <w:sz w:val="24"/>
          <w:szCs w:val="24"/>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14:paraId="5E4E8A52" w14:textId="77777777" w:rsidR="00BA45BD" w:rsidRPr="00BA45BD" w:rsidRDefault="00BA45BD" w:rsidP="00BA45BD">
      <w:pPr>
        <w:autoSpaceDE w:val="0"/>
        <w:autoSpaceDN w:val="0"/>
        <w:adjustRightInd w:val="0"/>
        <w:spacing w:after="0" w:line="360" w:lineRule="auto"/>
        <w:jc w:val="both"/>
        <w:rPr>
          <w:rFonts w:ascii="Palatino Linotype" w:hAnsi="Palatino Linotype" w:cs="Arial"/>
          <w:color w:val="000000" w:themeColor="text1"/>
          <w:sz w:val="24"/>
          <w:szCs w:val="24"/>
        </w:rPr>
      </w:pPr>
    </w:p>
    <w:p w14:paraId="061D4C60" w14:textId="77777777" w:rsidR="00BA45BD" w:rsidRPr="00BA45BD" w:rsidRDefault="00BA45BD" w:rsidP="00BA45BD">
      <w:pPr>
        <w:autoSpaceDE w:val="0"/>
        <w:autoSpaceDN w:val="0"/>
        <w:adjustRightInd w:val="0"/>
        <w:spacing w:after="0" w:line="276" w:lineRule="auto"/>
        <w:ind w:left="567" w:right="567"/>
        <w:jc w:val="both"/>
        <w:rPr>
          <w:rFonts w:ascii="Palatino Linotype" w:hAnsi="Palatino Linotype" w:cs="Arial"/>
          <w:b/>
        </w:rPr>
      </w:pPr>
      <w:r w:rsidRPr="00BA45BD">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BA45BD">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w:t>
      </w:r>
      <w:r w:rsidRPr="00BA45BD">
        <w:rPr>
          <w:rFonts w:ascii="Palatino Linotype" w:hAnsi="Palatino Linotype" w:cs="Arial"/>
          <w:i/>
          <w:color w:val="000000" w:themeColor="text1"/>
        </w:rPr>
        <w:lastRenderedPageBreak/>
        <w:t xml:space="preserve">Trabajadores del Estado – Alonso Lujambio Irazábal 1624/09 Instituto Nacional para la Educación de los Adultos - María </w:t>
      </w:r>
      <w:proofErr w:type="spellStart"/>
      <w:r w:rsidRPr="00BA45BD">
        <w:rPr>
          <w:rFonts w:ascii="Palatino Linotype" w:hAnsi="Palatino Linotype" w:cs="Arial"/>
          <w:i/>
          <w:color w:val="000000" w:themeColor="text1"/>
        </w:rPr>
        <w:t>Marván</w:t>
      </w:r>
      <w:proofErr w:type="spellEnd"/>
      <w:r w:rsidRPr="00BA45BD">
        <w:rPr>
          <w:rFonts w:ascii="Palatino Linotype" w:hAnsi="Palatino Linotype" w:cs="Arial"/>
          <w:i/>
          <w:color w:val="000000" w:themeColor="text1"/>
        </w:rPr>
        <w:t xml:space="preserve"> Laborde 2395/09 Secretaría de Economía - María </w:t>
      </w:r>
      <w:proofErr w:type="spellStart"/>
      <w:r w:rsidRPr="00BA45BD">
        <w:rPr>
          <w:rFonts w:ascii="Palatino Linotype" w:hAnsi="Palatino Linotype" w:cs="Arial"/>
          <w:i/>
          <w:color w:val="000000" w:themeColor="text1"/>
        </w:rPr>
        <w:t>Marván</w:t>
      </w:r>
      <w:proofErr w:type="spellEnd"/>
      <w:r w:rsidRPr="00BA45BD">
        <w:rPr>
          <w:rFonts w:ascii="Palatino Linotype" w:hAnsi="Palatino Linotype" w:cs="Arial"/>
          <w:i/>
          <w:color w:val="000000" w:themeColor="text1"/>
        </w:rPr>
        <w:t xml:space="preserve"> Laborde 0837/10 Administración Portuaria Integral de Veracruz, S.A. de C.V. – María </w:t>
      </w:r>
      <w:proofErr w:type="spellStart"/>
      <w:r w:rsidRPr="00BA45BD">
        <w:rPr>
          <w:rFonts w:ascii="Palatino Linotype" w:hAnsi="Palatino Linotype" w:cs="Arial"/>
          <w:i/>
          <w:color w:val="000000" w:themeColor="text1"/>
        </w:rPr>
        <w:t>Marván</w:t>
      </w:r>
      <w:proofErr w:type="spellEnd"/>
      <w:r w:rsidRPr="00BA45BD">
        <w:rPr>
          <w:rFonts w:ascii="Palatino Linotype" w:hAnsi="Palatino Linotype" w:cs="Arial"/>
          <w:i/>
          <w:color w:val="000000" w:themeColor="text1"/>
        </w:rPr>
        <w:t xml:space="preserve"> Laborde”</w:t>
      </w:r>
    </w:p>
    <w:p w14:paraId="2D07B786" w14:textId="77777777" w:rsidR="00BA45BD" w:rsidRPr="00BA45BD" w:rsidRDefault="00BA45BD" w:rsidP="00BA45BD">
      <w:pPr>
        <w:spacing w:after="0" w:line="360" w:lineRule="auto"/>
        <w:jc w:val="both"/>
        <w:rPr>
          <w:rFonts w:ascii="Palatino Linotype" w:eastAsia="Times New Roman" w:hAnsi="Palatino Linotype" w:cs="Arial"/>
          <w:sz w:val="24"/>
          <w:szCs w:val="24"/>
          <w:lang w:val="es-ES_tradnl" w:eastAsia="es-ES"/>
        </w:rPr>
      </w:pPr>
    </w:p>
    <w:p w14:paraId="1C184F72" w14:textId="77777777" w:rsidR="00BA45BD" w:rsidRPr="00BA45BD" w:rsidRDefault="00BA45BD" w:rsidP="00BA45BD">
      <w:pPr>
        <w:spacing w:line="360" w:lineRule="auto"/>
        <w:jc w:val="both"/>
        <w:rPr>
          <w:rFonts w:ascii="Palatino Linotype" w:eastAsia="Times New Roman" w:hAnsi="Palatino Linotype" w:cs="Times New Roman"/>
          <w:sz w:val="24"/>
          <w:szCs w:val="24"/>
          <w:lang w:val="es-ES" w:eastAsia="es-ES"/>
        </w:rPr>
      </w:pPr>
      <w:r w:rsidRPr="00BA45BD">
        <w:rPr>
          <w:rFonts w:ascii="Palatino Linotype" w:hAnsi="Palatino Linotype" w:cs="Arial"/>
          <w:sz w:val="24"/>
          <w:szCs w:val="24"/>
          <w:lang w:val="es-ES"/>
        </w:rPr>
        <w:t xml:space="preserve">Es con base en lo anterior, que se tiene por acreditado que el </w:t>
      </w:r>
      <w:r w:rsidRPr="00BA45BD">
        <w:rPr>
          <w:rFonts w:ascii="Palatino Linotype" w:hAnsi="Palatino Linotype" w:cs="Arial"/>
          <w:b/>
          <w:sz w:val="24"/>
          <w:szCs w:val="24"/>
          <w:lang w:val="es-ES"/>
        </w:rPr>
        <w:t>Sujeto Obligado</w:t>
      </w:r>
      <w:r w:rsidRPr="00BA45BD">
        <w:rPr>
          <w:rFonts w:ascii="Palatino Linotype" w:hAnsi="Palatino Linotype" w:cs="Arial"/>
          <w:sz w:val="24"/>
          <w:szCs w:val="24"/>
          <w:lang w:val="es-ES"/>
        </w:rPr>
        <w:t xml:space="preserve"> hizo entrega de la información peticionada, </w:t>
      </w:r>
      <w:r w:rsidRPr="00BA45BD">
        <w:rPr>
          <w:rFonts w:ascii="Palatino Linotype" w:eastAsia="Times New Roman" w:hAnsi="Palatino Linotype" w:cs="Times New Roman"/>
          <w:bCs/>
          <w:sz w:val="24"/>
          <w:szCs w:val="24"/>
          <w:lang w:val="es-ES" w:eastAsia="es-ES"/>
        </w:rPr>
        <w:t xml:space="preserve">por lo que, </w:t>
      </w:r>
      <w:r w:rsidRPr="00BA45BD">
        <w:rPr>
          <w:rFonts w:ascii="Palatino Linotype" w:eastAsia="Times New Roman" w:hAnsi="Palatino Linotype" w:cs="Arial"/>
          <w:b/>
          <w:sz w:val="24"/>
          <w:szCs w:val="24"/>
          <w:lang w:val="es-ES" w:eastAsia="es-ES"/>
        </w:rPr>
        <w:t xml:space="preserve">con fundamento en la fracción II del artículo 186, </w:t>
      </w:r>
      <w:r w:rsidRPr="00BA45BD">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BA45BD">
        <w:rPr>
          <w:rFonts w:ascii="Palatino Linotype" w:eastAsia="Times New Roman" w:hAnsi="Palatino Linotype" w:cs="Arial"/>
          <w:b/>
          <w:sz w:val="24"/>
          <w:szCs w:val="24"/>
          <w:lang w:val="es-ES" w:eastAsia="es-ES"/>
        </w:rPr>
        <w:t xml:space="preserve">CONFIRMA </w:t>
      </w:r>
      <w:r w:rsidRPr="00BA45BD">
        <w:rPr>
          <w:rFonts w:ascii="Palatino Linotype" w:eastAsia="Times New Roman" w:hAnsi="Palatino Linotype" w:cs="Arial"/>
          <w:sz w:val="24"/>
          <w:szCs w:val="24"/>
          <w:lang w:val="es-ES" w:eastAsia="es-ES"/>
        </w:rPr>
        <w:t>la respuesta de la solicitud número</w:t>
      </w:r>
      <w:r w:rsidRPr="00BA45BD">
        <w:rPr>
          <w:rFonts w:ascii="Palatino Linotype" w:eastAsia="Times New Roman" w:hAnsi="Palatino Linotype" w:cs="Times New Roman"/>
          <w:b/>
          <w:sz w:val="24"/>
          <w:szCs w:val="24"/>
          <w:lang w:val="es-ES" w:eastAsia="es-ES"/>
        </w:rPr>
        <w:t xml:space="preserve"> </w:t>
      </w:r>
      <w:r w:rsidR="004713B0" w:rsidRPr="00BE3FCF">
        <w:rPr>
          <w:rFonts w:ascii="Palatino Linotype" w:eastAsia="Times New Roman" w:hAnsi="Palatino Linotype" w:cs="Times New Roman"/>
          <w:b/>
          <w:sz w:val="24"/>
          <w:szCs w:val="24"/>
          <w:lang w:eastAsia="es-ES"/>
        </w:rPr>
        <w:t>00059/TEQUIXQU/IP/2022</w:t>
      </w:r>
      <w:r w:rsidRPr="00BA45BD">
        <w:rPr>
          <w:rFonts w:ascii="Palatino Linotype" w:eastAsia="Times New Roman" w:hAnsi="Palatino Linotype" w:cs="Arial"/>
          <w:b/>
          <w:sz w:val="24"/>
          <w:szCs w:val="24"/>
          <w:lang w:val="es-ES" w:eastAsia="es-ES"/>
        </w:rPr>
        <w:t xml:space="preserve"> </w:t>
      </w:r>
      <w:r w:rsidRPr="00BA45BD">
        <w:rPr>
          <w:rFonts w:ascii="Palatino Linotype" w:eastAsia="Times New Roman" w:hAnsi="Palatino Linotype" w:cs="Times New Roman"/>
          <w:sz w:val="24"/>
          <w:szCs w:val="24"/>
          <w:lang w:val="es-ES" w:eastAsia="es-ES"/>
        </w:rPr>
        <w:t>que ha sido materia del presente fallo.</w:t>
      </w:r>
    </w:p>
    <w:p w14:paraId="6BAC91FE" w14:textId="77777777" w:rsidR="00BA45BD" w:rsidRPr="00BA45BD" w:rsidRDefault="00BA45BD" w:rsidP="00BA45BD">
      <w:pPr>
        <w:spacing w:after="0" w:line="360" w:lineRule="auto"/>
        <w:jc w:val="both"/>
        <w:rPr>
          <w:rFonts w:ascii="Palatino Linotype" w:eastAsia="Times New Roman" w:hAnsi="Palatino Linotype" w:cs="Times New Roman"/>
          <w:sz w:val="24"/>
          <w:szCs w:val="24"/>
          <w:lang w:val="es-ES" w:eastAsia="es-ES"/>
        </w:rPr>
      </w:pPr>
    </w:p>
    <w:p w14:paraId="5669A559" w14:textId="77777777" w:rsidR="00BA45BD" w:rsidRPr="00BA45BD" w:rsidRDefault="00BA45BD" w:rsidP="00BA45BD">
      <w:pPr>
        <w:spacing w:after="0" w:line="360" w:lineRule="auto"/>
        <w:jc w:val="both"/>
        <w:rPr>
          <w:rFonts w:ascii="Palatino Linotype" w:eastAsia="Times New Roman" w:hAnsi="Palatino Linotype" w:cs="Times New Roman"/>
          <w:sz w:val="24"/>
          <w:szCs w:val="24"/>
          <w:lang w:val="es-ES" w:eastAsia="es-ES"/>
        </w:rPr>
      </w:pPr>
      <w:r w:rsidRPr="00BA45BD">
        <w:rPr>
          <w:rFonts w:ascii="Palatino Linotype" w:eastAsia="Times New Roman" w:hAnsi="Palatino Linotype" w:cs="Times New Roman"/>
          <w:sz w:val="24"/>
          <w:szCs w:val="24"/>
          <w:lang w:val="es-ES" w:eastAsia="es-ES"/>
        </w:rPr>
        <w:t>Por lo antes expuesto y fundado es de resolverse y,</w:t>
      </w:r>
    </w:p>
    <w:p w14:paraId="2DF92CB6" w14:textId="77777777" w:rsidR="00BA45BD" w:rsidRPr="00BA45BD" w:rsidRDefault="00BA45BD" w:rsidP="00BA45BD">
      <w:pPr>
        <w:spacing w:after="0" w:line="360" w:lineRule="auto"/>
        <w:jc w:val="both"/>
        <w:rPr>
          <w:rFonts w:ascii="Palatino Linotype" w:eastAsia="Times New Roman" w:hAnsi="Palatino Linotype" w:cs="Times New Roman"/>
          <w:sz w:val="24"/>
          <w:szCs w:val="24"/>
          <w:lang w:val="es-ES" w:eastAsia="es-ES"/>
        </w:rPr>
      </w:pPr>
    </w:p>
    <w:p w14:paraId="4B3512BD" w14:textId="77777777" w:rsidR="00BA45BD" w:rsidRPr="00BA45BD" w:rsidRDefault="00BA45BD" w:rsidP="00BA45BD">
      <w:pPr>
        <w:spacing w:after="0" w:line="360" w:lineRule="auto"/>
        <w:jc w:val="center"/>
        <w:rPr>
          <w:rFonts w:ascii="Palatino Linotype" w:eastAsia="Times New Roman" w:hAnsi="Palatino Linotype" w:cs="Times New Roman"/>
          <w:b/>
          <w:bCs/>
          <w:spacing w:val="60"/>
          <w:sz w:val="28"/>
          <w:szCs w:val="24"/>
          <w:lang w:val="es-ES_tradnl" w:eastAsia="es-ES"/>
        </w:rPr>
      </w:pPr>
      <w:r w:rsidRPr="00BA45BD">
        <w:rPr>
          <w:rFonts w:ascii="Palatino Linotype" w:eastAsia="Times New Roman" w:hAnsi="Palatino Linotype" w:cs="Times New Roman"/>
          <w:b/>
          <w:bCs/>
          <w:spacing w:val="60"/>
          <w:sz w:val="28"/>
          <w:szCs w:val="24"/>
          <w:lang w:val="es-ES_tradnl" w:eastAsia="es-ES"/>
        </w:rPr>
        <w:t>SE    RESUELVE</w:t>
      </w:r>
    </w:p>
    <w:p w14:paraId="4E1CC795" w14:textId="77777777" w:rsidR="00BA45BD" w:rsidRPr="00BA45BD" w:rsidRDefault="00BA45BD" w:rsidP="00BA45BD">
      <w:pPr>
        <w:spacing w:after="0" w:line="360" w:lineRule="auto"/>
        <w:jc w:val="both"/>
        <w:rPr>
          <w:rFonts w:ascii="Palatino Linotype" w:eastAsia="Times New Roman" w:hAnsi="Palatino Linotype" w:cs="Times New Roman"/>
          <w:b/>
          <w:bCs/>
          <w:spacing w:val="60"/>
          <w:sz w:val="24"/>
          <w:szCs w:val="24"/>
          <w:lang w:val="es-ES_tradnl" w:eastAsia="es-ES"/>
        </w:rPr>
      </w:pPr>
    </w:p>
    <w:p w14:paraId="412180B0" w14:textId="77777777" w:rsidR="00BA45BD" w:rsidRPr="00BA45BD" w:rsidRDefault="00BA45BD" w:rsidP="00BA45BD">
      <w:pPr>
        <w:tabs>
          <w:tab w:val="left" w:pos="8647"/>
        </w:tabs>
        <w:spacing w:after="0" w:line="360" w:lineRule="auto"/>
        <w:jc w:val="both"/>
        <w:rPr>
          <w:rFonts w:ascii="Palatino Linotype" w:eastAsia="Times New Roman" w:hAnsi="Palatino Linotype" w:cs="Arial"/>
          <w:sz w:val="24"/>
          <w:szCs w:val="24"/>
          <w:lang w:val="es-ES" w:eastAsia="es-ES"/>
        </w:rPr>
      </w:pPr>
      <w:r w:rsidRPr="00BA45BD">
        <w:rPr>
          <w:rFonts w:ascii="Palatino Linotype" w:eastAsia="Times New Roman" w:hAnsi="Palatino Linotype" w:cs="Arial"/>
          <w:b/>
          <w:sz w:val="28"/>
          <w:szCs w:val="24"/>
          <w:lang w:val="es-ES" w:eastAsia="es-ES"/>
        </w:rPr>
        <w:t>PRIMERO</w:t>
      </w:r>
      <w:r w:rsidRPr="00BA45BD">
        <w:rPr>
          <w:rFonts w:ascii="Palatino Linotype" w:eastAsia="Times New Roman" w:hAnsi="Palatino Linotype" w:cs="Arial"/>
          <w:b/>
          <w:sz w:val="24"/>
          <w:szCs w:val="24"/>
          <w:lang w:val="es-ES" w:eastAsia="es-ES"/>
        </w:rPr>
        <w:t xml:space="preserve">. </w:t>
      </w:r>
      <w:r w:rsidRPr="00BA45BD">
        <w:rPr>
          <w:rFonts w:ascii="Palatino Linotype" w:eastAsia="Times New Roman" w:hAnsi="Palatino Linotype" w:cs="Arial"/>
          <w:sz w:val="24"/>
          <w:szCs w:val="24"/>
          <w:lang w:val="es-ES" w:eastAsia="es-ES"/>
        </w:rPr>
        <w:t xml:space="preserve">Se </w:t>
      </w:r>
      <w:r w:rsidRPr="00BA45BD">
        <w:rPr>
          <w:rFonts w:ascii="Palatino Linotype" w:eastAsia="Times New Roman" w:hAnsi="Palatino Linotype" w:cs="Arial"/>
          <w:b/>
          <w:sz w:val="24"/>
          <w:szCs w:val="24"/>
          <w:lang w:val="es-ES" w:eastAsia="es-ES"/>
        </w:rPr>
        <w:t>CONFIRMA</w:t>
      </w:r>
      <w:r w:rsidRPr="00BA45BD">
        <w:rPr>
          <w:rFonts w:ascii="Palatino Linotype" w:eastAsia="Times New Roman" w:hAnsi="Palatino Linotype" w:cs="Arial"/>
          <w:sz w:val="24"/>
          <w:szCs w:val="24"/>
          <w:lang w:val="es-ES" w:eastAsia="es-ES"/>
        </w:rPr>
        <w:t xml:space="preserve"> la respuesta del </w:t>
      </w:r>
      <w:r w:rsidRPr="00BA45BD">
        <w:rPr>
          <w:rFonts w:ascii="Palatino Linotype" w:eastAsia="Times New Roman" w:hAnsi="Palatino Linotype" w:cs="Arial"/>
          <w:b/>
          <w:sz w:val="24"/>
          <w:szCs w:val="24"/>
          <w:lang w:val="es-ES" w:eastAsia="es-ES"/>
        </w:rPr>
        <w:t xml:space="preserve">sujeto obligado </w:t>
      </w:r>
      <w:r w:rsidRPr="00BA45BD">
        <w:rPr>
          <w:rFonts w:ascii="Palatino Linotype" w:eastAsia="Times New Roman" w:hAnsi="Palatino Linotype" w:cs="Arial"/>
          <w:sz w:val="24"/>
          <w:szCs w:val="24"/>
          <w:lang w:val="es-ES" w:eastAsia="es-ES"/>
        </w:rPr>
        <w:t xml:space="preserve">emitida a la solicitud de información </w:t>
      </w:r>
      <w:r w:rsidR="004713B0" w:rsidRPr="004713B0">
        <w:rPr>
          <w:rFonts w:ascii="Palatino Linotype" w:eastAsia="Times New Roman" w:hAnsi="Palatino Linotype" w:cs="Times New Roman"/>
          <w:b/>
          <w:bCs/>
          <w:sz w:val="24"/>
          <w:szCs w:val="24"/>
          <w:lang w:val="es-ES" w:eastAsia="es-ES"/>
        </w:rPr>
        <w:t>00059/TEQUIXQU/IP/2022</w:t>
      </w:r>
      <w:r w:rsidRPr="00BA45BD">
        <w:rPr>
          <w:rFonts w:ascii="Palatino Linotype" w:eastAsia="Times New Roman" w:hAnsi="Palatino Linotype" w:cs="Arial"/>
          <w:sz w:val="24"/>
          <w:szCs w:val="24"/>
          <w:lang w:val="es-ES" w:eastAsia="es-ES"/>
        </w:rPr>
        <w:t>,</w:t>
      </w:r>
      <w:r w:rsidRPr="00BA45BD">
        <w:rPr>
          <w:rFonts w:ascii="Palatino Linotype" w:eastAsia="Times New Roman" w:hAnsi="Palatino Linotype" w:cs="Arial"/>
          <w:bCs/>
          <w:sz w:val="24"/>
          <w:szCs w:val="24"/>
          <w:lang w:val="es-ES" w:eastAsia="es-ES"/>
        </w:rPr>
        <w:t xml:space="preserve"> </w:t>
      </w:r>
      <w:r w:rsidRPr="00BA45BD">
        <w:rPr>
          <w:rFonts w:ascii="Palatino Linotype" w:eastAsia="Times New Roman" w:hAnsi="Palatino Linotype" w:cs="Arial"/>
          <w:sz w:val="24"/>
          <w:szCs w:val="24"/>
          <w:lang w:val="es-ES_tradnl" w:eastAsia="es-ES"/>
        </w:rPr>
        <w:t xml:space="preserve">por resultar </w:t>
      </w:r>
      <w:r>
        <w:rPr>
          <w:rFonts w:ascii="Palatino Linotype" w:eastAsia="Times New Roman" w:hAnsi="Palatino Linotype" w:cs="Arial"/>
          <w:sz w:val="24"/>
          <w:szCs w:val="24"/>
          <w:lang w:val="es-ES_tradnl" w:eastAsia="es-ES"/>
        </w:rPr>
        <w:t>in</w:t>
      </w:r>
      <w:r w:rsidRPr="00BA45BD">
        <w:rPr>
          <w:rFonts w:ascii="Palatino Linotype" w:eastAsia="Times New Roman" w:hAnsi="Palatino Linotype" w:cs="Arial"/>
          <w:sz w:val="24"/>
          <w:szCs w:val="24"/>
          <w:lang w:val="es-ES" w:eastAsia="es-ES"/>
        </w:rPr>
        <w:t>fundadas</w:t>
      </w:r>
      <w:r>
        <w:rPr>
          <w:rFonts w:ascii="Palatino Linotype" w:eastAsia="Times New Roman" w:hAnsi="Palatino Linotype" w:cs="Arial"/>
          <w:sz w:val="24"/>
          <w:szCs w:val="24"/>
          <w:lang w:val="es-ES" w:eastAsia="es-ES"/>
        </w:rPr>
        <w:t xml:space="preserve"> </w:t>
      </w:r>
      <w:r w:rsidRPr="00BA45BD">
        <w:rPr>
          <w:rFonts w:ascii="Palatino Linotype" w:eastAsia="Times New Roman" w:hAnsi="Palatino Linotype" w:cs="Arial"/>
          <w:sz w:val="24"/>
          <w:szCs w:val="24"/>
          <w:lang w:val="es-ES" w:eastAsia="es-ES"/>
        </w:rPr>
        <w:t xml:space="preserve">las razones o motivos de inconformidad hechos valer por el </w:t>
      </w:r>
      <w:r w:rsidRPr="00BA45BD">
        <w:rPr>
          <w:rFonts w:ascii="Palatino Linotype" w:eastAsia="Times New Roman" w:hAnsi="Palatino Linotype" w:cs="Arial"/>
          <w:b/>
          <w:sz w:val="24"/>
          <w:szCs w:val="24"/>
          <w:lang w:val="es-ES" w:eastAsia="es-ES"/>
        </w:rPr>
        <w:t>recurrente</w:t>
      </w:r>
      <w:r w:rsidRPr="00BA45BD">
        <w:rPr>
          <w:rFonts w:ascii="Palatino Linotype" w:eastAsia="Times New Roman" w:hAnsi="Palatino Linotype" w:cs="Arial"/>
          <w:sz w:val="24"/>
          <w:szCs w:val="24"/>
          <w:lang w:val="es-ES" w:eastAsia="es-ES"/>
        </w:rPr>
        <w:t xml:space="preserve">, en términos del Considerando </w:t>
      </w:r>
      <w:r w:rsidRPr="00BA45BD">
        <w:rPr>
          <w:rFonts w:ascii="Palatino Linotype" w:eastAsia="Times New Roman" w:hAnsi="Palatino Linotype" w:cs="Arial"/>
          <w:b/>
          <w:sz w:val="24"/>
          <w:szCs w:val="24"/>
          <w:lang w:val="es-ES" w:eastAsia="es-ES"/>
        </w:rPr>
        <w:t xml:space="preserve">CUARTO </w:t>
      </w:r>
      <w:r w:rsidRPr="00BA45BD">
        <w:rPr>
          <w:rFonts w:ascii="Palatino Linotype" w:eastAsia="Times New Roman" w:hAnsi="Palatino Linotype" w:cs="Arial"/>
          <w:sz w:val="24"/>
          <w:szCs w:val="24"/>
          <w:lang w:val="es-ES" w:eastAsia="es-ES"/>
        </w:rPr>
        <w:t>de esta resolución.</w:t>
      </w:r>
    </w:p>
    <w:p w14:paraId="3D52A672" w14:textId="77777777" w:rsidR="00BA45BD" w:rsidRPr="00BA45BD" w:rsidRDefault="00BA45BD" w:rsidP="00BA45BD">
      <w:pPr>
        <w:tabs>
          <w:tab w:val="left" w:pos="8647"/>
        </w:tabs>
        <w:spacing w:after="0" w:line="360" w:lineRule="auto"/>
        <w:jc w:val="both"/>
        <w:rPr>
          <w:rFonts w:ascii="Palatino Linotype" w:eastAsia="Times New Roman" w:hAnsi="Palatino Linotype" w:cs="Arial"/>
          <w:sz w:val="24"/>
          <w:szCs w:val="24"/>
          <w:lang w:val="es-ES" w:eastAsia="es-ES"/>
        </w:rPr>
      </w:pPr>
    </w:p>
    <w:p w14:paraId="26C83A55" w14:textId="77777777" w:rsidR="00BA45BD" w:rsidRPr="00BA45BD" w:rsidRDefault="00BA45BD" w:rsidP="00BA45BD">
      <w:pPr>
        <w:tabs>
          <w:tab w:val="left" w:pos="8647"/>
        </w:tabs>
        <w:spacing w:after="0" w:line="360" w:lineRule="auto"/>
        <w:jc w:val="both"/>
        <w:rPr>
          <w:rFonts w:ascii="Palatino Linotype" w:eastAsia="Times New Roman" w:hAnsi="Palatino Linotype" w:cs="Arial"/>
          <w:sz w:val="24"/>
          <w:szCs w:val="24"/>
          <w:lang w:val="es-ES" w:eastAsia="es-ES"/>
        </w:rPr>
      </w:pPr>
      <w:r w:rsidRPr="00BA45BD">
        <w:rPr>
          <w:rFonts w:ascii="Palatino Linotype" w:eastAsia="Times New Roman" w:hAnsi="Palatino Linotype" w:cs="Arial"/>
          <w:b/>
          <w:sz w:val="28"/>
          <w:szCs w:val="24"/>
          <w:lang w:val="es-ES" w:eastAsia="es-ES"/>
        </w:rPr>
        <w:t>SEGUNDO</w:t>
      </w:r>
      <w:r w:rsidRPr="00BA45BD">
        <w:rPr>
          <w:rFonts w:ascii="Palatino Linotype" w:eastAsia="Times New Roman" w:hAnsi="Palatino Linotype" w:cs="Arial"/>
          <w:b/>
          <w:sz w:val="24"/>
          <w:szCs w:val="24"/>
          <w:lang w:val="es-ES" w:eastAsia="es-ES"/>
        </w:rPr>
        <w:t>.</w:t>
      </w:r>
      <w:r w:rsidRPr="00BA45BD">
        <w:rPr>
          <w:rFonts w:ascii="Palatino Linotype" w:eastAsia="Times New Roman" w:hAnsi="Palatino Linotype" w:cs="Arial"/>
          <w:sz w:val="24"/>
          <w:szCs w:val="24"/>
          <w:lang w:val="es-ES" w:eastAsia="es-ES"/>
        </w:rPr>
        <w:t xml:space="preserve"> </w:t>
      </w:r>
      <w:r w:rsidRPr="00BA45BD">
        <w:rPr>
          <w:rFonts w:ascii="Palatino Linotype" w:eastAsia="Times New Roman" w:hAnsi="Palatino Linotype" w:cs="Arial"/>
          <w:b/>
          <w:sz w:val="24"/>
          <w:szCs w:val="24"/>
          <w:lang w:val="es-ES" w:eastAsia="es-ES"/>
        </w:rPr>
        <w:t>NOTIFÍQUESE</w:t>
      </w:r>
      <w:r w:rsidRPr="00BA45BD">
        <w:rPr>
          <w:rFonts w:ascii="Palatino Linotype" w:eastAsia="Times New Roman" w:hAnsi="Palatino Linotype" w:cs="Arial"/>
          <w:sz w:val="24"/>
          <w:szCs w:val="24"/>
          <w:lang w:val="es-ES" w:eastAsia="es-ES"/>
        </w:rPr>
        <w:t xml:space="preserve"> la presente resolución</w:t>
      </w:r>
      <w:r w:rsidRPr="00BA45BD">
        <w:rPr>
          <w:rFonts w:ascii="Palatino Linotype" w:eastAsia="Times New Roman" w:hAnsi="Palatino Linotype" w:cs="Arial"/>
          <w:bCs/>
          <w:sz w:val="24"/>
          <w:szCs w:val="24"/>
          <w:lang w:val="es-ES" w:eastAsia="es-MX"/>
        </w:rPr>
        <w:t xml:space="preserve"> vía</w:t>
      </w:r>
      <w:r w:rsidRPr="00BA45BD">
        <w:rPr>
          <w:rFonts w:ascii="Palatino Linotype" w:eastAsia="Times New Roman" w:hAnsi="Palatino Linotype" w:cs="Arial"/>
          <w:sz w:val="24"/>
          <w:szCs w:val="24"/>
          <w:lang w:val="es-ES" w:eastAsia="es-ES"/>
        </w:rPr>
        <w:t xml:space="preserve"> SAIMEX, al Titular de la Unidad de Transparencia del </w:t>
      </w:r>
      <w:r w:rsidRPr="00BA45BD">
        <w:rPr>
          <w:rFonts w:ascii="Palatino Linotype" w:eastAsia="Times New Roman" w:hAnsi="Palatino Linotype" w:cs="Arial"/>
          <w:b/>
          <w:sz w:val="24"/>
          <w:szCs w:val="24"/>
          <w:lang w:val="es-ES" w:eastAsia="es-ES"/>
        </w:rPr>
        <w:t>Sujeto Obligado</w:t>
      </w:r>
      <w:r w:rsidRPr="00BA45BD">
        <w:rPr>
          <w:rFonts w:ascii="Palatino Linotype" w:eastAsia="Times New Roman" w:hAnsi="Palatino Linotype" w:cs="Arial"/>
          <w:sz w:val="24"/>
          <w:szCs w:val="24"/>
          <w:lang w:val="es-ES" w:eastAsia="es-ES"/>
        </w:rPr>
        <w:t>.</w:t>
      </w:r>
    </w:p>
    <w:p w14:paraId="6A729D54" w14:textId="77777777" w:rsidR="00BA45BD" w:rsidRPr="00BA45BD" w:rsidRDefault="00BA45BD" w:rsidP="00BA45BD">
      <w:pPr>
        <w:tabs>
          <w:tab w:val="left" w:pos="8647"/>
        </w:tabs>
        <w:spacing w:after="0" w:line="360" w:lineRule="auto"/>
        <w:jc w:val="both"/>
        <w:rPr>
          <w:rFonts w:ascii="Palatino Linotype" w:eastAsia="Times New Roman" w:hAnsi="Palatino Linotype" w:cs="Arial"/>
          <w:sz w:val="24"/>
          <w:szCs w:val="24"/>
          <w:lang w:val="es-ES" w:eastAsia="es-ES"/>
        </w:rPr>
      </w:pPr>
    </w:p>
    <w:p w14:paraId="4A0A802C" w14:textId="77777777" w:rsidR="00BA45BD" w:rsidRPr="00BA45BD" w:rsidRDefault="00BA45BD" w:rsidP="00BA45BD">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BA45BD">
        <w:rPr>
          <w:rFonts w:ascii="Palatino Linotype" w:eastAsia="Times New Roman" w:hAnsi="Palatino Linotype" w:cs="Arial"/>
          <w:b/>
          <w:sz w:val="28"/>
          <w:szCs w:val="24"/>
          <w:lang w:val="es-ES" w:eastAsia="es-ES"/>
        </w:rPr>
        <w:t>TERCERO</w:t>
      </w:r>
      <w:r w:rsidRPr="00BA45BD">
        <w:rPr>
          <w:rFonts w:ascii="Palatino Linotype" w:eastAsia="Times New Roman" w:hAnsi="Palatino Linotype" w:cs="Arial"/>
          <w:b/>
          <w:sz w:val="24"/>
          <w:szCs w:val="24"/>
          <w:lang w:val="es-ES" w:eastAsia="es-ES"/>
        </w:rPr>
        <w:t>. NOTIFÍQUESE</w:t>
      </w:r>
      <w:r w:rsidRPr="00BA45BD">
        <w:rPr>
          <w:rFonts w:ascii="Palatino Linotype" w:eastAsia="Times New Roman" w:hAnsi="Palatino Linotype" w:cs="Arial"/>
          <w:sz w:val="24"/>
          <w:szCs w:val="24"/>
          <w:lang w:val="es-ES" w:eastAsia="es-ES"/>
        </w:rPr>
        <w:t xml:space="preserve"> a través del SAIMEX, al </w:t>
      </w:r>
      <w:r w:rsidRPr="00BA45BD">
        <w:rPr>
          <w:rFonts w:ascii="Palatino Linotype" w:eastAsia="Times New Roman" w:hAnsi="Palatino Linotype" w:cs="Arial"/>
          <w:b/>
          <w:sz w:val="24"/>
          <w:szCs w:val="24"/>
          <w:lang w:val="es-ES" w:eastAsia="es-ES"/>
        </w:rPr>
        <w:t>Recurrente</w:t>
      </w:r>
      <w:r w:rsidRPr="00BA45BD">
        <w:rPr>
          <w:rFonts w:ascii="Palatino Linotype" w:eastAsia="Times New Roman" w:hAnsi="Palatino Linotype" w:cs="Arial"/>
          <w:sz w:val="24"/>
          <w:szCs w:val="24"/>
          <w:lang w:val="es-ES" w:eastAsia="es-ES"/>
        </w:rPr>
        <w:t xml:space="preserve"> la presente resolución, así mismo de conformidad con lo establecido en el artículo 196 de la Ley </w:t>
      </w:r>
      <w:r w:rsidRPr="00BA45BD">
        <w:rPr>
          <w:rFonts w:ascii="Palatino Linotype" w:eastAsia="Times New Roman" w:hAnsi="Palatino Linotype" w:cs="Arial"/>
          <w:sz w:val="24"/>
          <w:szCs w:val="24"/>
          <w:lang w:val="es-ES" w:eastAsia="es-ES"/>
        </w:rPr>
        <w:lastRenderedPageBreak/>
        <w:t>de Transparencia y Acceso a la Información Pública del Estado de México y Municipios podrá promover el Juicio de Amparo en los términos de las leyes aplicables.</w:t>
      </w:r>
    </w:p>
    <w:p w14:paraId="0FE3FDF7" w14:textId="77777777" w:rsidR="00BA45BD" w:rsidRPr="00BA45BD" w:rsidRDefault="00BA45BD" w:rsidP="00BA45BD">
      <w:pPr>
        <w:spacing w:after="0" w:line="360" w:lineRule="auto"/>
        <w:jc w:val="both"/>
        <w:rPr>
          <w:rFonts w:ascii="Palatino Linotype" w:hAnsi="Palatino Linotype"/>
          <w:sz w:val="24"/>
          <w:szCs w:val="24"/>
          <w:lang w:eastAsia="es-ES_tradnl"/>
        </w:rPr>
      </w:pPr>
    </w:p>
    <w:p w14:paraId="3892A860" w14:textId="77777777" w:rsidR="00BE3FCF" w:rsidRDefault="00BE3FCF" w:rsidP="00BE3FCF">
      <w:pPr>
        <w:spacing w:after="0" w:line="360" w:lineRule="auto"/>
        <w:jc w:val="both"/>
        <w:rPr>
          <w:rFonts w:ascii="Palatino Linotype" w:hAnsi="Palatino Linotype"/>
          <w:sz w:val="24"/>
          <w:szCs w:val="24"/>
          <w:lang w:eastAsia="es-ES_tradnl"/>
        </w:rPr>
      </w:pPr>
    </w:p>
    <w:p w14:paraId="6D5234D4" w14:textId="77777777" w:rsidR="00BE3FCF" w:rsidRPr="007C3942" w:rsidRDefault="00BE3FCF" w:rsidP="00BE3FCF">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ASÍ LO RESUELVE, POR UNANIMIDAD DE VOTOS EL PLENO DEL</w:t>
      </w:r>
      <w:r w:rsidRPr="007C394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C3942">
        <w:rPr>
          <w:rFonts w:ascii="Palatino Linotype" w:hAnsi="Palatino Linotype" w:cs="Arial"/>
          <w:sz w:val="24"/>
          <w:szCs w:val="24"/>
        </w:rPr>
        <w:t>, CONFORMADO POR LOS COMISIONADOS JOSÉ MARTÍNEZ VILCHIS, MARÍA DEL ROSARIO MEJÍA AYALA, SHARON CRISTINA MORALES MARTÍNEZ, LUIS GUSTAVO PARRA NORIEGA</w:t>
      </w:r>
      <w:r>
        <w:rPr>
          <w:rFonts w:ascii="Palatino Linotype" w:hAnsi="Palatino Linotype" w:cs="Arial"/>
          <w:sz w:val="24"/>
          <w:szCs w:val="24"/>
        </w:rPr>
        <w:t xml:space="preserve"> </w:t>
      </w:r>
      <w:r w:rsidRPr="007C3942">
        <w:rPr>
          <w:rFonts w:ascii="Palatino Linotype" w:hAnsi="Palatino Linotype" w:cs="Arial"/>
          <w:sz w:val="24"/>
          <w:szCs w:val="24"/>
        </w:rPr>
        <w:t xml:space="preserve">Y GUADALUPE RAMÍREZ PEÑA, EN LA DÉCIMA </w:t>
      </w:r>
      <w:r w:rsidR="00DA3B24">
        <w:rPr>
          <w:rFonts w:ascii="Palatino Linotype" w:hAnsi="Palatino Linotype" w:cs="Arial"/>
          <w:sz w:val="24"/>
          <w:szCs w:val="24"/>
        </w:rPr>
        <w:t>NOVENA</w:t>
      </w:r>
      <w:r w:rsidRPr="007C3942">
        <w:rPr>
          <w:rFonts w:ascii="Palatino Linotype" w:hAnsi="Palatino Linotype" w:cs="Arial"/>
          <w:sz w:val="24"/>
          <w:szCs w:val="24"/>
        </w:rPr>
        <w:t xml:space="preserve"> SESIÓN ORDINARIA CELEBRADA EL </w:t>
      </w:r>
      <w:r w:rsidR="00DA3B24">
        <w:rPr>
          <w:rFonts w:ascii="Palatino Linotype" w:hAnsi="Palatino Linotype" w:cs="Arial"/>
          <w:sz w:val="24"/>
          <w:szCs w:val="24"/>
        </w:rPr>
        <w:t xml:space="preserve">VEINTICINCO </w:t>
      </w:r>
      <w:r>
        <w:rPr>
          <w:rFonts w:ascii="Palatino Linotype" w:hAnsi="Palatino Linotype" w:cs="Arial"/>
          <w:sz w:val="24"/>
          <w:szCs w:val="24"/>
        </w:rPr>
        <w:t xml:space="preserve">DE MAYO </w:t>
      </w:r>
      <w:r w:rsidRPr="007C3942">
        <w:rPr>
          <w:rFonts w:ascii="Palatino Linotype" w:hAnsi="Palatino Linotype" w:cs="Arial"/>
          <w:sz w:val="24"/>
          <w:szCs w:val="24"/>
        </w:rPr>
        <w:t>DE DOS MIL VEINTIDÓS, ANTE EL ANTE EL SECRETARIO TÉCNICO DEL PLENO, ALEXIS TAPIA RAMÍREZ. ------------------------------------------------</w:t>
      </w:r>
      <w:r>
        <w:rPr>
          <w:rFonts w:ascii="Palatino Linotype" w:hAnsi="Palatino Linotype" w:cs="Arial"/>
          <w:sz w:val="24"/>
          <w:szCs w:val="24"/>
        </w:rPr>
        <w:t>-------------</w:t>
      </w:r>
      <w:r w:rsidRPr="007C3942">
        <w:rPr>
          <w:rFonts w:ascii="Palatino Linotype" w:hAnsi="Palatino Linotype" w:cs="Arial"/>
          <w:sz w:val="24"/>
          <w:szCs w:val="24"/>
        </w:rPr>
        <w:t>---------------</w:t>
      </w:r>
    </w:p>
    <w:p w14:paraId="05C18D93" w14:textId="77777777" w:rsidR="00BE3FCF" w:rsidRPr="007C3942" w:rsidRDefault="00BE3FCF" w:rsidP="00BE3FCF">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6D60EAE2" w14:textId="77777777" w:rsidR="00BE3FCF" w:rsidRPr="007C3942" w:rsidRDefault="00BE3FCF" w:rsidP="00BE3FCF">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3A1FDFEE" w14:textId="77777777" w:rsidR="00BE3FCF" w:rsidRDefault="00BE3FCF" w:rsidP="00BE3FCF">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73DE82CD" w14:textId="77777777" w:rsidR="00BE3FCF" w:rsidRDefault="00BE3FCF" w:rsidP="00BE3FCF">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3A4CEE68" w14:textId="77777777" w:rsidR="00BE3FCF" w:rsidRPr="007C3942" w:rsidRDefault="00BE3FCF" w:rsidP="00BE3FCF">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3462D00B" w14:textId="77777777" w:rsidR="00BE3FCF" w:rsidRPr="007C3942" w:rsidRDefault="00BE3FCF" w:rsidP="00BE3FCF">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4DD3FBAE" w14:textId="77777777" w:rsidR="00BE3FCF" w:rsidRPr="007C3942" w:rsidRDefault="00BE3FCF" w:rsidP="00BE3FCF">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586B1934" w14:textId="77777777" w:rsidR="00BE3FCF" w:rsidRPr="007C3942" w:rsidRDefault="00BE3FCF" w:rsidP="00BE3FCF">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1FB2B550" w14:textId="77777777" w:rsidR="00BE3FCF" w:rsidRPr="007C3942" w:rsidRDefault="00BE3FCF" w:rsidP="00BE3FCF">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25E2743D" w14:textId="77777777" w:rsidR="00BE3FCF" w:rsidRPr="007C3942" w:rsidRDefault="00BE3FCF" w:rsidP="00BE3FCF">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7B920825" w14:textId="77777777" w:rsidR="00BE3FCF" w:rsidRPr="005323D1" w:rsidRDefault="00BE3FCF" w:rsidP="00BE3FCF">
      <w:pPr>
        <w:spacing w:after="0" w:line="360" w:lineRule="auto"/>
        <w:jc w:val="both"/>
        <w:rPr>
          <w:rFonts w:ascii="Palatino Linotype" w:hAnsi="Palatino Linotype" w:cs="Arial"/>
          <w:sz w:val="20"/>
        </w:rPr>
      </w:pPr>
      <w:r w:rsidRPr="007C3942">
        <w:rPr>
          <w:rFonts w:ascii="Palatino Linotype" w:hAnsi="Palatino Linotype" w:cs="Arial"/>
          <w:sz w:val="20"/>
        </w:rPr>
        <w:t>CCR/HAP</w:t>
      </w:r>
    </w:p>
    <w:p w14:paraId="2C4F784A" w14:textId="77777777" w:rsidR="00BE3FCF" w:rsidRDefault="00BE3FCF" w:rsidP="00BE3FCF">
      <w:pPr>
        <w:spacing w:after="0" w:line="360" w:lineRule="auto"/>
        <w:jc w:val="both"/>
        <w:rPr>
          <w:rFonts w:ascii="Palatino Linotype" w:hAnsi="Palatino Linotype" w:cs="Arial"/>
          <w:sz w:val="24"/>
          <w:szCs w:val="24"/>
        </w:rPr>
      </w:pPr>
    </w:p>
    <w:p w14:paraId="7FC68AAB" w14:textId="77777777" w:rsidR="00BE3FCF" w:rsidRDefault="00BE3FCF" w:rsidP="00BE3FCF">
      <w:pPr>
        <w:spacing w:after="0" w:line="360" w:lineRule="auto"/>
        <w:jc w:val="both"/>
        <w:rPr>
          <w:rFonts w:ascii="Palatino Linotype" w:hAnsi="Palatino Linotype" w:cs="Arial"/>
          <w:sz w:val="24"/>
          <w:szCs w:val="24"/>
        </w:rPr>
      </w:pPr>
    </w:p>
    <w:p w14:paraId="7EC2AF83" w14:textId="77777777" w:rsidR="00BE3FCF" w:rsidRDefault="00BE3FCF" w:rsidP="00BE3FCF">
      <w:pPr>
        <w:spacing w:after="0" w:line="360" w:lineRule="auto"/>
        <w:jc w:val="both"/>
        <w:rPr>
          <w:rFonts w:ascii="Palatino Linotype" w:hAnsi="Palatino Linotype" w:cs="Arial"/>
          <w:sz w:val="24"/>
          <w:szCs w:val="24"/>
        </w:rPr>
      </w:pPr>
    </w:p>
    <w:p w14:paraId="0DD43C4A" w14:textId="77777777" w:rsidR="00BE3FCF" w:rsidRDefault="00BE3FCF" w:rsidP="00BE3FCF">
      <w:pPr>
        <w:spacing w:after="0"/>
      </w:pPr>
    </w:p>
    <w:p w14:paraId="22199490" w14:textId="77777777" w:rsidR="00BE3FCF" w:rsidRDefault="00BE3FCF" w:rsidP="00BE3FCF">
      <w:pPr>
        <w:spacing w:after="0"/>
      </w:pPr>
    </w:p>
    <w:p w14:paraId="4A651C32" w14:textId="77777777" w:rsidR="00BE3FCF" w:rsidRDefault="00BE3FCF" w:rsidP="00BE3FCF">
      <w:pPr>
        <w:spacing w:after="0"/>
      </w:pPr>
    </w:p>
    <w:p w14:paraId="23F799BC" w14:textId="77777777" w:rsidR="00BE3FCF" w:rsidRDefault="00BE3FCF" w:rsidP="00BE3FCF">
      <w:pPr>
        <w:spacing w:after="0"/>
      </w:pPr>
    </w:p>
    <w:p w14:paraId="6CD18687" w14:textId="77777777" w:rsidR="00BE3FCF" w:rsidRDefault="00BE3FCF" w:rsidP="00BE3FCF">
      <w:pPr>
        <w:spacing w:after="0"/>
      </w:pPr>
    </w:p>
    <w:p w14:paraId="3D22E2F4" w14:textId="77777777" w:rsidR="00BE3FCF" w:rsidRDefault="00BE3FCF" w:rsidP="00BE3FCF">
      <w:pPr>
        <w:spacing w:after="0"/>
      </w:pPr>
    </w:p>
    <w:p w14:paraId="7E69727E" w14:textId="77777777" w:rsidR="00BE3FCF" w:rsidRDefault="00BE3FCF" w:rsidP="00BE3FCF">
      <w:pPr>
        <w:spacing w:after="0"/>
      </w:pPr>
    </w:p>
    <w:p w14:paraId="2E5A5365" w14:textId="77777777" w:rsidR="00BE3FCF" w:rsidRDefault="00BE3FCF" w:rsidP="00BE3FCF">
      <w:pPr>
        <w:spacing w:after="0"/>
      </w:pPr>
    </w:p>
    <w:p w14:paraId="5A3E1AD6" w14:textId="77777777" w:rsidR="00BE3FCF" w:rsidRDefault="00BE3FCF" w:rsidP="00BE3FCF">
      <w:pPr>
        <w:spacing w:after="0"/>
      </w:pPr>
    </w:p>
    <w:p w14:paraId="1B987915" w14:textId="77777777" w:rsidR="00BE3FCF" w:rsidRDefault="00BE3FCF" w:rsidP="00BE3FCF">
      <w:pPr>
        <w:spacing w:after="0"/>
      </w:pPr>
    </w:p>
    <w:p w14:paraId="4369DF57" w14:textId="77777777" w:rsidR="00A12A91" w:rsidRDefault="00A12A91"/>
    <w:sectPr w:rsidR="00A12A91" w:rsidSect="00A12A91">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6DBB6" w14:textId="77777777" w:rsidR="00CD0AAA" w:rsidRDefault="00CD0AAA" w:rsidP="00BE3FCF">
      <w:pPr>
        <w:spacing w:after="0" w:line="240" w:lineRule="auto"/>
      </w:pPr>
      <w:r>
        <w:separator/>
      </w:r>
    </w:p>
  </w:endnote>
  <w:endnote w:type="continuationSeparator" w:id="0">
    <w:p w14:paraId="5E4ACC55" w14:textId="77777777" w:rsidR="00CD0AAA" w:rsidRDefault="00CD0AAA" w:rsidP="00BE3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DD48533" w14:textId="77777777" w:rsidR="00A12A91" w:rsidRPr="002D6DD8" w:rsidRDefault="00A12A91" w:rsidP="00A12A9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A3B24">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A3B24">
              <w:rPr>
                <w:rFonts w:ascii="Palatino Linotype" w:hAnsi="Palatino Linotype"/>
                <w:bCs/>
                <w:noProof/>
                <w:sz w:val="20"/>
              </w:rPr>
              <w:t>24</w:t>
            </w:r>
            <w:r>
              <w:rPr>
                <w:rFonts w:ascii="Palatino Linotype" w:hAnsi="Palatino Linotype"/>
                <w:bCs/>
                <w:noProof/>
                <w:sz w:val="20"/>
              </w:rPr>
              <w:fldChar w:fldCharType="end"/>
            </w:r>
          </w:p>
        </w:sdtContent>
      </w:sdt>
    </w:sdtContent>
  </w:sdt>
  <w:p w14:paraId="6D06E505" w14:textId="77777777" w:rsidR="00A12A91" w:rsidRDefault="00A12A9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94E0C" w14:textId="77777777" w:rsidR="00A12A91" w:rsidRPr="000B69FA" w:rsidRDefault="00A12A91" w:rsidP="00A12A9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A3B2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A3B24">
      <w:rPr>
        <w:rFonts w:ascii="Palatino Linotype" w:hAnsi="Palatino Linotype"/>
        <w:bCs/>
        <w:noProof/>
        <w:sz w:val="20"/>
      </w:rPr>
      <w:t>24</w:t>
    </w:r>
    <w:r>
      <w:rPr>
        <w:rFonts w:ascii="Palatino Linotype" w:hAnsi="Palatino Linotype"/>
        <w:bCs/>
        <w:noProof/>
        <w:sz w:val="20"/>
      </w:rPr>
      <w:fldChar w:fldCharType="end"/>
    </w:r>
  </w:p>
  <w:p w14:paraId="7B83EF9B" w14:textId="77777777" w:rsidR="00A12A91" w:rsidRDefault="00A12A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DCED1" w14:textId="77777777" w:rsidR="00CD0AAA" w:rsidRDefault="00CD0AAA" w:rsidP="00BE3FCF">
      <w:pPr>
        <w:spacing w:after="0" w:line="240" w:lineRule="auto"/>
      </w:pPr>
      <w:r>
        <w:separator/>
      </w:r>
    </w:p>
  </w:footnote>
  <w:footnote w:type="continuationSeparator" w:id="0">
    <w:p w14:paraId="7CFF54E9" w14:textId="77777777" w:rsidR="00CD0AAA" w:rsidRDefault="00CD0AAA" w:rsidP="00BE3FCF">
      <w:pPr>
        <w:spacing w:after="0" w:line="240" w:lineRule="auto"/>
      </w:pPr>
      <w:r>
        <w:continuationSeparator/>
      </w:r>
    </w:p>
  </w:footnote>
  <w:footnote w:id="1">
    <w:p w14:paraId="37E3EF15" w14:textId="77777777" w:rsidR="00A12A91" w:rsidRDefault="00A12A91" w:rsidP="00BE3FCF">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14:paraId="3E57D4DE" w14:textId="77777777" w:rsidR="00A12A91" w:rsidRPr="00EF7FB8" w:rsidRDefault="00A12A91" w:rsidP="00BE3FCF">
      <w:pPr>
        <w:pStyle w:val="Textonotapie"/>
        <w:jc w:val="both"/>
        <w:rPr>
          <w:rFonts w:ascii="Palatino Linotype" w:hAnsi="Palatino Linotype"/>
          <w:i/>
          <w:sz w:val="18"/>
        </w:rPr>
      </w:pPr>
      <w:r w:rsidRPr="00EF7FB8">
        <w:rPr>
          <w:rFonts w:ascii="Palatino Linotype" w:hAnsi="Palatino Linotype"/>
          <w:i/>
          <w:sz w:val="18"/>
        </w:rPr>
        <w:t>(…)</w:t>
      </w:r>
    </w:p>
    <w:p w14:paraId="4A8E1320" w14:textId="77777777" w:rsidR="00A12A91" w:rsidRPr="00F25C5C" w:rsidRDefault="00A12A91" w:rsidP="00BE3FCF">
      <w:pPr>
        <w:pStyle w:val="Textonotapie"/>
        <w:jc w:val="both"/>
        <w:rPr>
          <w:lang w:val="es-MX"/>
        </w:rPr>
      </w:pPr>
      <w:r w:rsidRPr="00EF7FB8">
        <w:rPr>
          <w:rFonts w:ascii="Palatino Linotype" w:hAnsi="Palatino Linotype"/>
          <w:b/>
          <w:i/>
          <w:sz w:val="18"/>
        </w:rPr>
        <w:t xml:space="preserve">V. </w:t>
      </w:r>
      <w:r w:rsidRPr="00EF7FB8">
        <w:rPr>
          <w:rFonts w:ascii="Palatino Linotype" w:hAnsi="Palatino Linotype"/>
          <w:i/>
          <w:sz w:val="18"/>
        </w:rPr>
        <w:t>La entrega de información incompleta;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A12A91" w14:paraId="761E1D3F" w14:textId="77777777" w:rsidTr="00A12A91">
      <w:trPr>
        <w:trHeight w:val="227"/>
      </w:trPr>
      <w:tc>
        <w:tcPr>
          <w:tcW w:w="5246" w:type="dxa"/>
          <w:hideMark/>
        </w:tcPr>
        <w:p w14:paraId="1BAB8C93" w14:textId="77777777" w:rsidR="00A12A91" w:rsidRPr="00641471" w:rsidRDefault="00A12A91" w:rsidP="00A12A9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1F3CAF4F" w14:textId="77777777" w:rsidR="00A12A91" w:rsidRPr="00641471" w:rsidRDefault="00A12A91" w:rsidP="00BE3FCF">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3725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A12A91" w14:paraId="56F525A0" w14:textId="77777777" w:rsidTr="00A12A91">
      <w:trPr>
        <w:trHeight w:val="242"/>
      </w:trPr>
      <w:tc>
        <w:tcPr>
          <w:tcW w:w="5246" w:type="dxa"/>
          <w:hideMark/>
        </w:tcPr>
        <w:p w14:paraId="7C54F8E3" w14:textId="77777777" w:rsidR="00A12A91" w:rsidRPr="00641471" w:rsidRDefault="00A12A91" w:rsidP="00A12A9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62DD182B" w14:textId="77777777" w:rsidR="00A12A91" w:rsidRPr="00641471" w:rsidRDefault="00A12A91" w:rsidP="00A12A91">
          <w:pPr>
            <w:spacing w:after="120" w:line="256" w:lineRule="auto"/>
            <w:ind w:left="-486" w:right="214" w:firstLine="284"/>
            <w:jc w:val="right"/>
            <w:rPr>
              <w:rFonts w:ascii="Palatino Linotype" w:hAnsi="Palatino Linotype" w:cs="Arial"/>
              <w:b/>
              <w:szCs w:val="20"/>
            </w:rPr>
          </w:pPr>
          <w:r w:rsidRPr="00F32177">
            <w:rPr>
              <w:rFonts w:ascii="Palatino Linotype" w:hAnsi="Palatino Linotype" w:cs="Arial"/>
              <w:b/>
              <w:szCs w:val="20"/>
            </w:rPr>
            <w:t>Ayuntamiento de Tequixquiac</w:t>
          </w:r>
        </w:p>
      </w:tc>
    </w:tr>
    <w:tr w:rsidR="00A12A91" w14:paraId="35DB595E" w14:textId="77777777" w:rsidTr="00A12A91">
      <w:trPr>
        <w:trHeight w:val="342"/>
      </w:trPr>
      <w:tc>
        <w:tcPr>
          <w:tcW w:w="5246" w:type="dxa"/>
          <w:hideMark/>
        </w:tcPr>
        <w:p w14:paraId="15B15C92" w14:textId="77777777" w:rsidR="00A12A91" w:rsidRPr="00641471" w:rsidRDefault="00A12A91" w:rsidP="00A12A91">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503900AA" w14:textId="77777777" w:rsidR="00A12A91" w:rsidRPr="00641471" w:rsidRDefault="00A12A91" w:rsidP="00A12A91">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3B003C4C" w14:textId="77777777" w:rsidR="00A12A91" w:rsidRPr="00AE046A" w:rsidRDefault="00A12A91" w:rsidP="00A12A91">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4C31E45" wp14:editId="7C6D371F">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A12A91" w14:paraId="34EBF7F9" w14:textId="77777777" w:rsidTr="00A12A91">
      <w:trPr>
        <w:trHeight w:val="227"/>
      </w:trPr>
      <w:tc>
        <w:tcPr>
          <w:tcW w:w="5104" w:type="dxa"/>
          <w:hideMark/>
        </w:tcPr>
        <w:p w14:paraId="01E54E29" w14:textId="77777777" w:rsidR="00A12A91" w:rsidRPr="00641471" w:rsidRDefault="00A12A91" w:rsidP="00A12A9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54F422E8" w14:textId="77777777" w:rsidR="00A12A91" w:rsidRPr="00641471" w:rsidRDefault="00A12A91" w:rsidP="00BE3FCF">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3725/INFOEM/IP/RR/2022</w:t>
          </w:r>
        </w:p>
      </w:tc>
    </w:tr>
    <w:tr w:rsidR="00A12A91" w14:paraId="6606A83B" w14:textId="77777777" w:rsidTr="00A12A91">
      <w:trPr>
        <w:trHeight w:val="242"/>
      </w:trPr>
      <w:tc>
        <w:tcPr>
          <w:tcW w:w="5104" w:type="dxa"/>
          <w:hideMark/>
        </w:tcPr>
        <w:p w14:paraId="5B94E632" w14:textId="77777777" w:rsidR="00A12A91" w:rsidRPr="00641471" w:rsidRDefault="00A12A91" w:rsidP="00A12A9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A4FE4BA" w14:textId="77777777" w:rsidR="00A12A91" w:rsidRPr="00641471" w:rsidRDefault="00A12A91" w:rsidP="00A12A91">
          <w:pPr>
            <w:spacing w:after="120" w:line="256" w:lineRule="auto"/>
            <w:ind w:left="-486" w:right="214" w:firstLine="284"/>
            <w:jc w:val="right"/>
            <w:rPr>
              <w:rFonts w:ascii="Palatino Linotype" w:hAnsi="Palatino Linotype" w:cs="Arial"/>
              <w:b/>
              <w:szCs w:val="20"/>
            </w:rPr>
          </w:pPr>
          <w:r w:rsidRPr="00F32177">
            <w:rPr>
              <w:rFonts w:ascii="Palatino Linotype" w:hAnsi="Palatino Linotype" w:cs="Arial"/>
              <w:b/>
              <w:szCs w:val="20"/>
            </w:rPr>
            <w:t>Ayuntamiento de Tequixquiac</w:t>
          </w:r>
        </w:p>
      </w:tc>
    </w:tr>
    <w:tr w:rsidR="00A12A91" w14:paraId="77519921" w14:textId="77777777" w:rsidTr="00A12A91">
      <w:trPr>
        <w:trHeight w:val="342"/>
      </w:trPr>
      <w:tc>
        <w:tcPr>
          <w:tcW w:w="5104" w:type="dxa"/>
        </w:tcPr>
        <w:p w14:paraId="2870D898" w14:textId="77777777" w:rsidR="00A12A91" w:rsidRPr="00641471" w:rsidRDefault="00A12A91" w:rsidP="00A12A9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0C320E0C" w14:textId="2735FD8E" w:rsidR="00A12A91" w:rsidRPr="00641471" w:rsidRDefault="0095416B" w:rsidP="00A12A91">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xxxxxxxxxxxxxxxxxxxxxx</w:t>
          </w:r>
          <w:proofErr w:type="spellEnd"/>
        </w:p>
      </w:tc>
    </w:tr>
    <w:tr w:rsidR="00A12A91" w14:paraId="0059E172" w14:textId="77777777" w:rsidTr="00A12A91">
      <w:trPr>
        <w:trHeight w:val="342"/>
      </w:trPr>
      <w:tc>
        <w:tcPr>
          <w:tcW w:w="5104" w:type="dxa"/>
        </w:tcPr>
        <w:p w14:paraId="106C7EBA" w14:textId="77777777" w:rsidR="00A12A91" w:rsidRPr="00641471" w:rsidRDefault="00A12A91" w:rsidP="00A12A9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2D46633D" w14:textId="77777777" w:rsidR="00A12A91" w:rsidRPr="00641471" w:rsidRDefault="00A12A91" w:rsidP="00A12A91">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132A946E" w14:textId="77777777" w:rsidR="00A12A91" w:rsidRPr="00C222C0" w:rsidRDefault="00A12A91">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4E89C6C" wp14:editId="6AC58DF5">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7779A7"/>
    <w:multiLevelType w:val="hybridMultilevel"/>
    <w:tmpl w:val="BD4A66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CAE1BDA"/>
    <w:multiLevelType w:val="hybridMultilevel"/>
    <w:tmpl w:val="871A7E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92D0D3E"/>
    <w:multiLevelType w:val="hybridMultilevel"/>
    <w:tmpl w:val="9BE4E49A"/>
    <w:lvl w:ilvl="0" w:tplc="AB542908">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453941336">
    <w:abstractNumId w:val="2"/>
  </w:num>
  <w:num w:numId="2" w16cid:durableId="585043117">
    <w:abstractNumId w:val="1"/>
  </w:num>
  <w:num w:numId="3" w16cid:durableId="1710717105">
    <w:abstractNumId w:val="3"/>
  </w:num>
  <w:num w:numId="4" w16cid:durableId="1985039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FCF"/>
    <w:rsid w:val="0003100C"/>
    <w:rsid w:val="00036F8B"/>
    <w:rsid w:val="00123996"/>
    <w:rsid w:val="00147465"/>
    <w:rsid w:val="00194387"/>
    <w:rsid w:val="001E063E"/>
    <w:rsid w:val="004713B0"/>
    <w:rsid w:val="0095416B"/>
    <w:rsid w:val="00A12A91"/>
    <w:rsid w:val="00A45002"/>
    <w:rsid w:val="00BA45BD"/>
    <w:rsid w:val="00BB2F1E"/>
    <w:rsid w:val="00BE3FCF"/>
    <w:rsid w:val="00CD0AAA"/>
    <w:rsid w:val="00DA3B24"/>
    <w:rsid w:val="00DB4E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05679"/>
  <w15:chartTrackingRefBased/>
  <w15:docId w15:val="{CA31DACD-E1FB-43A5-BB43-4490E2D6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F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3FC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E3FC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E3FC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E3FC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E3FC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E3FCF"/>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E3FCF"/>
    <w:rPr>
      <w:vertAlign w:val="superscript"/>
    </w:rPr>
  </w:style>
  <w:style w:type="paragraph" w:styleId="Textonotapie">
    <w:name w:val="footnote text"/>
    <w:basedOn w:val="Normal"/>
    <w:link w:val="TextonotapieCar"/>
    <w:uiPriority w:val="99"/>
    <w:semiHidden/>
    <w:unhideWhenUsed/>
    <w:rsid w:val="00BE3FC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BE3FCF"/>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48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6700</Words>
  <Characters>36855</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dcterms:created xsi:type="dcterms:W3CDTF">2022-06-06T00:24:00Z</dcterms:created>
  <dcterms:modified xsi:type="dcterms:W3CDTF">2022-06-06T00:25:00Z</dcterms:modified>
</cp:coreProperties>
</file>