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16C" w:rsidRDefault="009357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w:t>
      </w:r>
      <w:r w:rsidR="009172A7">
        <w:rPr>
          <w:rFonts w:ascii="Palatino Linotype" w:eastAsia="Palatino Linotype" w:hAnsi="Palatino Linotype" w:cs="Palatino Linotype"/>
        </w:rPr>
        <w:t>stado de México, de fecha siete de septiembre</w:t>
      </w:r>
      <w:r>
        <w:rPr>
          <w:rFonts w:ascii="Palatino Linotype" w:eastAsia="Palatino Linotype" w:hAnsi="Palatino Linotype" w:cs="Palatino Linotype"/>
        </w:rPr>
        <w:t xml:space="preserve"> del dos mil veintidós. </w:t>
      </w:r>
    </w:p>
    <w:p w:rsidR="0019016C" w:rsidRDefault="009357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relativo al recurso de revisión </w:t>
      </w:r>
      <w:r w:rsidR="009172A7">
        <w:rPr>
          <w:rFonts w:ascii="Palatino Linotype" w:eastAsia="Palatino Linotype" w:hAnsi="Palatino Linotype" w:cs="Palatino Linotype"/>
          <w:b/>
        </w:rPr>
        <w:t>06789</w:t>
      </w:r>
      <w:r>
        <w:rPr>
          <w:rFonts w:ascii="Palatino Linotype" w:eastAsia="Palatino Linotype" w:hAnsi="Palatino Linotype" w:cs="Palatino Linotype"/>
          <w:b/>
        </w:rPr>
        <w:t>/INFOEM/IP/RR/2022</w:t>
      </w:r>
      <w:r>
        <w:rPr>
          <w:rFonts w:ascii="Palatino Linotype" w:eastAsia="Palatino Linotype" w:hAnsi="Palatino Linotype" w:cs="Palatino Linotype"/>
        </w:rPr>
        <w:t xml:space="preserve">, interpuesto por </w:t>
      </w:r>
      <w:r w:rsidR="00E5791F">
        <w:rPr>
          <w:rFonts w:ascii="Palatino Linotype" w:eastAsia="Palatino Linotype" w:hAnsi="Palatino Linotype" w:cs="Palatino Linotype"/>
          <w:b/>
        </w:rPr>
        <w:t>XXX XX XXXXXX</w:t>
      </w:r>
      <w:r>
        <w:rPr>
          <w:rFonts w:ascii="Palatino Linotype" w:eastAsia="Palatino Linotype" w:hAnsi="Palatino Linotype" w:cs="Palatino Linotype"/>
        </w:rPr>
        <w:t xml:space="preserve">, al cual en lo sucesivo se le denominara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contra de la respuesta a su solicitud de información con número de folio </w:t>
      </w:r>
      <w:r w:rsidR="009172A7" w:rsidRPr="009172A7">
        <w:rPr>
          <w:rFonts w:ascii="Palatino Linotype" w:eastAsia="Palatino Linotype" w:hAnsi="Palatino Linotype" w:cs="Palatino Linotype"/>
          <w:b/>
        </w:rPr>
        <w:t>00349/TENANCIN/IP/2022</w:t>
      </w:r>
      <w:r>
        <w:rPr>
          <w:rFonts w:ascii="Palatino Linotype" w:eastAsia="Palatino Linotype" w:hAnsi="Palatino Linotype" w:cs="Palatino Linotype"/>
        </w:rPr>
        <w:t xml:space="preserve">, por parte del </w:t>
      </w:r>
      <w:r w:rsidR="007C20F8">
        <w:rPr>
          <w:rFonts w:ascii="Palatino Linotype" w:eastAsia="Palatino Linotype" w:hAnsi="Palatino Linotype" w:cs="Palatino Linotype"/>
          <w:b/>
        </w:rPr>
        <w:t xml:space="preserve">Ayuntamiento de </w:t>
      </w:r>
      <w:r w:rsidR="009172A7">
        <w:rPr>
          <w:rFonts w:ascii="Palatino Linotype" w:eastAsia="Palatino Linotype" w:hAnsi="Palatino Linotype" w:cs="Palatino Linotype"/>
          <w:b/>
        </w:rPr>
        <w:t>Tenancingo</w:t>
      </w:r>
      <w:r>
        <w:rPr>
          <w:rFonts w:ascii="Palatino Linotype" w:eastAsia="Palatino Linotype" w:hAnsi="Palatino Linotype" w:cs="Palatino Linotype"/>
          <w:b/>
        </w:rPr>
        <w:t>,</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se procede a dictar la presente resolución, con base en los siguientes:</w:t>
      </w:r>
    </w:p>
    <w:p w:rsidR="0019016C" w:rsidRPr="00B46C4B" w:rsidRDefault="009357F8" w:rsidP="00B46C4B">
      <w:pPr>
        <w:pStyle w:val="Prrafodelista"/>
        <w:numPr>
          <w:ilvl w:val="0"/>
          <w:numId w:val="15"/>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sidRPr="00B46C4B">
        <w:rPr>
          <w:rFonts w:ascii="Palatino Linotype" w:eastAsia="Palatino Linotype" w:hAnsi="Palatino Linotype" w:cs="Palatino Linotype"/>
          <w:b/>
          <w:color w:val="000000"/>
        </w:rPr>
        <w:t>A N T E C E D E N T E S:</w:t>
      </w:r>
    </w:p>
    <w:p w:rsidR="0019016C" w:rsidRDefault="009357F8">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1. Solicitud de acceso a la información. </w:t>
      </w:r>
      <w:r w:rsidR="009172A7">
        <w:rPr>
          <w:rFonts w:ascii="Palatino Linotype" w:eastAsia="Palatino Linotype" w:hAnsi="Palatino Linotype" w:cs="Palatino Linotype"/>
        </w:rPr>
        <w:t>Con fecha veintinueve</w:t>
      </w:r>
      <w:r w:rsidR="007C20F8">
        <w:rPr>
          <w:rFonts w:ascii="Palatino Linotype" w:eastAsia="Palatino Linotype" w:hAnsi="Palatino Linotype" w:cs="Palatino Linotype"/>
        </w:rPr>
        <w:t xml:space="preserve"> de marzo</w:t>
      </w:r>
      <w:r>
        <w:rPr>
          <w:rFonts w:ascii="Palatino Linotype" w:eastAsia="Palatino Linotype" w:hAnsi="Palatino Linotype" w:cs="Palatino Linotype"/>
        </w:rPr>
        <w:t xml:space="preserve"> del dos mil veintidós,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rsidR="0019016C" w:rsidRDefault="009172A7">
      <w:pPr>
        <w:spacing w:before="240" w:after="240"/>
        <w:ind w:left="851" w:right="900"/>
        <w:jc w:val="both"/>
        <w:rPr>
          <w:rFonts w:ascii="Palatino Linotype" w:eastAsia="Palatino Linotype" w:hAnsi="Palatino Linotype" w:cs="Palatino Linotype"/>
          <w:i/>
          <w:color w:val="000000"/>
          <w:sz w:val="22"/>
          <w:szCs w:val="22"/>
        </w:rPr>
      </w:pPr>
      <w:r w:rsidRPr="009172A7">
        <w:rPr>
          <w:rFonts w:ascii="Palatino Linotype" w:eastAsia="Palatino Linotype" w:hAnsi="Palatino Linotype" w:cs="Palatino Linotype"/>
          <w:i/>
          <w:color w:val="000000"/>
          <w:sz w:val="22"/>
          <w:szCs w:val="22"/>
        </w:rPr>
        <w:t>“Solicito toda la información pública de las calles que se están arreglando en Tenancingo, como presupuestos para cada una de ellas, No. de trabajadores, contratos, etc. Toda información pública relacionada a estos arreglos.</w:t>
      </w:r>
      <w:r w:rsidR="009357F8">
        <w:rPr>
          <w:rFonts w:ascii="Palatino Linotype" w:eastAsia="Palatino Linotype" w:hAnsi="Palatino Linotype" w:cs="Palatino Linotype"/>
          <w:i/>
          <w:color w:val="000000"/>
          <w:sz w:val="22"/>
          <w:szCs w:val="22"/>
        </w:rPr>
        <w:t>” (Sic)</w:t>
      </w:r>
    </w:p>
    <w:p w:rsidR="0019016C" w:rsidRDefault="009357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 xml:space="preserve">a través del </w:t>
      </w:r>
      <w:r>
        <w:rPr>
          <w:rFonts w:ascii="Palatino Linotype" w:eastAsia="Palatino Linotype" w:hAnsi="Palatino Linotype" w:cs="Palatino Linotype"/>
          <w:b/>
        </w:rPr>
        <w:t>SAIMEX</w:t>
      </w:r>
      <w:r>
        <w:rPr>
          <w:rFonts w:ascii="Palatino Linotype" w:eastAsia="Palatino Linotype" w:hAnsi="Palatino Linotype" w:cs="Palatino Linotype"/>
        </w:rPr>
        <w:t>.</w:t>
      </w:r>
    </w:p>
    <w:p w:rsidR="0019016C" w:rsidRDefault="009357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2. Respuesta. </w:t>
      </w:r>
      <w:r w:rsidR="009172A7">
        <w:rPr>
          <w:rFonts w:ascii="Palatino Linotype" w:eastAsia="Palatino Linotype" w:hAnsi="Palatino Linotype" w:cs="Palatino Linotype"/>
        </w:rPr>
        <w:t>Con fecha veintiséis de abril</w:t>
      </w:r>
      <w:r>
        <w:rPr>
          <w:rFonts w:ascii="Palatino Linotype" w:eastAsia="Palatino Linotype" w:hAnsi="Palatino Linotype" w:cs="Palatino Linotype"/>
        </w:rPr>
        <w:t xml:space="preserve"> del dos mil veintidós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envió su respuesta a la solicitud de acceso a la información a través del SAIMEX, la cual versa como sigue:</w:t>
      </w:r>
    </w:p>
    <w:p w:rsidR="007C20F8" w:rsidRDefault="009357F8" w:rsidP="007C20F8">
      <w:pPr>
        <w:spacing w:before="240"/>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rsidR="0019016C" w:rsidRDefault="00DB7617" w:rsidP="00DB7617">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S</w:t>
      </w:r>
      <w:r w:rsidRPr="00DB7617">
        <w:rPr>
          <w:rFonts w:ascii="Palatino Linotype" w:eastAsia="Palatino Linotype" w:hAnsi="Palatino Linotype" w:cs="Palatino Linotype"/>
          <w:i/>
          <w:color w:val="000000"/>
          <w:sz w:val="22"/>
          <w:szCs w:val="22"/>
        </w:rPr>
        <w:t>E REMITE RESPUESTA</w:t>
      </w:r>
      <w:r w:rsidR="009357F8">
        <w:rPr>
          <w:rFonts w:ascii="Palatino Linotype" w:eastAsia="Palatino Linotype" w:hAnsi="Palatino Linotype" w:cs="Palatino Linotype"/>
          <w:i/>
          <w:color w:val="000000"/>
          <w:sz w:val="22"/>
          <w:szCs w:val="22"/>
        </w:rPr>
        <w:t>.</w:t>
      </w:r>
    </w:p>
    <w:p w:rsidR="0019016C" w:rsidRDefault="009357F8">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ATENTAMENTE</w:t>
      </w:r>
    </w:p>
    <w:p w:rsidR="0019016C" w:rsidRDefault="00DB7617">
      <w:pPr>
        <w:ind w:left="851" w:right="902"/>
        <w:jc w:val="both"/>
        <w:rPr>
          <w:rFonts w:ascii="Palatino Linotype" w:eastAsia="Palatino Linotype" w:hAnsi="Palatino Linotype" w:cs="Palatino Linotype"/>
          <w:i/>
          <w:color w:val="000000"/>
          <w:sz w:val="22"/>
          <w:szCs w:val="22"/>
        </w:rPr>
      </w:pPr>
      <w:r w:rsidRPr="00DB7617">
        <w:rPr>
          <w:rFonts w:ascii="Palatino Linotype" w:eastAsia="Palatino Linotype" w:hAnsi="Palatino Linotype" w:cs="Palatino Linotype"/>
          <w:i/>
          <w:color w:val="000000"/>
          <w:sz w:val="22"/>
          <w:szCs w:val="22"/>
        </w:rPr>
        <w:t>L. en D. OSCAR MANUEL MARTINEZ RODRIGUEZ</w:t>
      </w:r>
      <w:r w:rsidR="009357F8">
        <w:rPr>
          <w:rFonts w:ascii="Palatino Linotype" w:eastAsia="Palatino Linotype" w:hAnsi="Palatino Linotype" w:cs="Palatino Linotype"/>
          <w:i/>
          <w:color w:val="000000"/>
          <w:sz w:val="22"/>
          <w:szCs w:val="22"/>
        </w:rPr>
        <w:t>” (Sic)</w:t>
      </w:r>
    </w:p>
    <w:p w:rsidR="0019016C" w:rsidRDefault="0019016C">
      <w:pPr>
        <w:ind w:left="851" w:right="902"/>
        <w:jc w:val="both"/>
        <w:rPr>
          <w:rFonts w:ascii="Palatino Linotype" w:eastAsia="Palatino Linotype" w:hAnsi="Palatino Linotype" w:cs="Palatino Linotype"/>
          <w:i/>
          <w:sz w:val="22"/>
          <w:szCs w:val="22"/>
        </w:rPr>
      </w:pPr>
    </w:p>
    <w:p w:rsidR="0019016C" w:rsidRDefault="009357F8">
      <w:pPr>
        <w:spacing w:before="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El </w:t>
      </w:r>
      <w:r>
        <w:rPr>
          <w:rFonts w:ascii="Palatino Linotype" w:eastAsia="Palatino Linotype" w:hAnsi="Palatino Linotype" w:cs="Palatino Linotype"/>
          <w:b/>
          <w:color w:val="000000"/>
        </w:rPr>
        <w:t>SUJETO OBLIGADO</w:t>
      </w:r>
      <w:r w:rsidR="00DB7617">
        <w:rPr>
          <w:rFonts w:ascii="Palatino Linotype" w:eastAsia="Palatino Linotype" w:hAnsi="Palatino Linotype" w:cs="Palatino Linotype"/>
          <w:color w:val="000000"/>
        </w:rPr>
        <w:t>, adjuntó a su respuesta el archivo electrónico siguiente</w:t>
      </w:r>
      <w:r>
        <w:rPr>
          <w:rFonts w:ascii="Palatino Linotype" w:eastAsia="Palatino Linotype" w:hAnsi="Palatino Linotype" w:cs="Palatino Linotype"/>
          <w:color w:val="000000"/>
        </w:rPr>
        <w:t xml:space="preserve">: </w:t>
      </w:r>
    </w:p>
    <w:p w:rsidR="007B00D2" w:rsidRDefault="007C20F8" w:rsidP="00DB7617">
      <w:pPr>
        <w:spacing w:before="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w:t>
      </w:r>
      <w:hyperlink r:id="rId8" w:tgtFrame="_blank" w:history="1">
        <w:r w:rsidR="00DB7617" w:rsidRPr="00B46C4B">
          <w:rPr>
            <w:rFonts w:ascii="Palatino Linotype" w:eastAsia="Palatino Linotype" w:hAnsi="Palatino Linotype" w:cs="Palatino Linotype"/>
            <w:b/>
            <w:color w:val="000000"/>
            <w:u w:val="single"/>
          </w:rPr>
          <w:t>349-RESP-OBRAS.pdf</w:t>
        </w:r>
      </w:hyperlink>
      <w:r w:rsidR="00DB7617" w:rsidRPr="00DB7617">
        <w:rPr>
          <w:rFonts w:ascii="Palatino Linotype" w:eastAsia="Palatino Linotype" w:hAnsi="Palatino Linotype" w:cs="Palatino Linotype"/>
          <w:color w:val="000000"/>
        </w:rPr>
        <w:t xml:space="preserve">”, </w:t>
      </w:r>
      <w:r w:rsidR="00DB7617">
        <w:rPr>
          <w:rFonts w:ascii="Palatino Linotype" w:eastAsia="Palatino Linotype" w:hAnsi="Palatino Linotype" w:cs="Palatino Linotype"/>
          <w:color w:val="000000"/>
        </w:rPr>
        <w:t xml:space="preserve">a través del cual el Director de Obras Públicas del </w:t>
      </w:r>
      <w:r w:rsidR="00DB7617" w:rsidRPr="00DB7617">
        <w:rPr>
          <w:rFonts w:ascii="Palatino Linotype" w:eastAsia="Palatino Linotype" w:hAnsi="Palatino Linotype" w:cs="Palatino Linotype"/>
          <w:b/>
          <w:color w:val="000000"/>
        </w:rPr>
        <w:t>SUJETO OBLIGADO</w:t>
      </w:r>
      <w:r w:rsidR="00DB7617">
        <w:rPr>
          <w:rFonts w:ascii="Palatino Linotype" w:eastAsia="Palatino Linotype" w:hAnsi="Palatino Linotype" w:cs="Palatino Linotype"/>
          <w:color w:val="000000"/>
        </w:rPr>
        <w:t xml:space="preserve">, señaló que la rehabilitación de las calles se está llevando mediante un programa de bacheo, con cargo a la partida mantenimiento y rehabilitación de vialidades y alumbrado público, presupuestado para el ejercicio 2022, para la cual se realizó una adquisición de mezcla y emulsión, contrato que está bajo resguardo de la Dirección de Administración, y el personal que labora en estos trabajos se encuentra adscritos la Dirección de Obras Públicas, siendo un total de 10 elementos. </w:t>
      </w:r>
    </w:p>
    <w:p w:rsidR="0019016C" w:rsidRDefault="0019016C" w:rsidP="007C20F8">
      <w:pPr>
        <w:spacing w:before="240" w:line="360" w:lineRule="auto"/>
        <w:ind w:right="51"/>
        <w:contextualSpacing/>
        <w:jc w:val="both"/>
        <w:rPr>
          <w:rFonts w:ascii="Palatino Linotype" w:eastAsia="Palatino Linotype" w:hAnsi="Palatino Linotype" w:cs="Palatino Linotype"/>
          <w:color w:val="000000"/>
        </w:rPr>
      </w:pPr>
    </w:p>
    <w:p w:rsidR="0019016C" w:rsidRDefault="009357F8">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con la respuesta del </w:t>
      </w:r>
      <w:r w:rsidR="00EB16D3">
        <w:rPr>
          <w:rFonts w:ascii="Palatino Linotype" w:eastAsia="Palatino Linotype" w:hAnsi="Palatino Linotype" w:cs="Palatino Linotype"/>
          <w:b/>
        </w:rPr>
        <w:t xml:space="preserve">SUJETO OBLIGADO el </w:t>
      </w:r>
      <w:r>
        <w:rPr>
          <w:rFonts w:ascii="Palatino Linotype" w:eastAsia="Palatino Linotype" w:hAnsi="Palatino Linotype" w:cs="Palatino Linotype"/>
          <w:b/>
        </w:rPr>
        <w:t>ahora RECURRENTE</w:t>
      </w:r>
      <w:r>
        <w:rPr>
          <w:rFonts w:ascii="Palatino Linotype" w:eastAsia="Palatino Linotype" w:hAnsi="Palatino Linotype" w:cs="Palatino Linotype"/>
        </w:rPr>
        <w:t xml:space="preserve"> interpuso recurso de revisión a t</w:t>
      </w:r>
      <w:r w:rsidR="002F65E6">
        <w:rPr>
          <w:rFonts w:ascii="Palatino Linotype" w:eastAsia="Palatino Linotype" w:hAnsi="Palatino Linotype" w:cs="Palatino Linotype"/>
        </w:rPr>
        <w:t>r</w:t>
      </w:r>
      <w:r w:rsidR="00DB7617">
        <w:rPr>
          <w:rFonts w:ascii="Palatino Linotype" w:eastAsia="Palatino Linotype" w:hAnsi="Palatino Linotype" w:cs="Palatino Linotype"/>
        </w:rPr>
        <w:t>avés del SAIMEX en fecha veintinueve de abril</w:t>
      </w:r>
      <w:r>
        <w:rPr>
          <w:rFonts w:ascii="Palatino Linotype" w:eastAsia="Palatino Linotype" w:hAnsi="Palatino Linotype" w:cs="Palatino Linotype"/>
        </w:rPr>
        <w:t xml:space="preserve"> de dos mil veintidós, a través del cual expresó lo siguiente:</w:t>
      </w:r>
    </w:p>
    <w:p w:rsidR="0019016C" w:rsidRDefault="009357F8">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19016C" w:rsidRDefault="009357F8">
      <w:pPr>
        <w:spacing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DB7617" w:rsidRPr="00DB7617">
        <w:rPr>
          <w:rFonts w:ascii="Palatino Linotype" w:eastAsia="Palatino Linotype" w:hAnsi="Palatino Linotype" w:cs="Palatino Linotype"/>
          <w:i/>
          <w:color w:val="000000"/>
          <w:sz w:val="22"/>
          <w:szCs w:val="22"/>
        </w:rPr>
        <w:t>No se me entrega la totalidad de la información solicitada.</w:t>
      </w:r>
      <w:r>
        <w:rPr>
          <w:rFonts w:ascii="Palatino Linotype" w:eastAsia="Palatino Linotype" w:hAnsi="Palatino Linotype" w:cs="Palatino Linotype"/>
          <w:i/>
          <w:color w:val="000000"/>
          <w:sz w:val="22"/>
          <w:szCs w:val="22"/>
        </w:rPr>
        <w:t>” (Sic)</w:t>
      </w:r>
    </w:p>
    <w:p w:rsidR="0019016C" w:rsidRDefault="009357F8">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rsidR="0019016C" w:rsidRDefault="009357F8">
      <w:pPr>
        <w:spacing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DB7617" w:rsidRPr="00DB7617">
        <w:rPr>
          <w:rFonts w:ascii="Palatino Linotype" w:eastAsia="Palatino Linotype" w:hAnsi="Palatino Linotype" w:cs="Palatino Linotype"/>
          <w:i/>
          <w:color w:val="000000"/>
          <w:sz w:val="22"/>
          <w:szCs w:val="22"/>
        </w:rPr>
        <w:t>No se me entrega la totalidad de la información solicitada.</w:t>
      </w:r>
      <w:r>
        <w:rPr>
          <w:rFonts w:ascii="Palatino Linotype" w:eastAsia="Palatino Linotype" w:hAnsi="Palatino Linotype" w:cs="Palatino Linotype"/>
          <w:i/>
          <w:color w:val="000000"/>
          <w:sz w:val="22"/>
          <w:szCs w:val="22"/>
        </w:rPr>
        <w:t>” (Sic)</w:t>
      </w:r>
    </w:p>
    <w:p w:rsidR="0019016C" w:rsidRDefault="009357F8">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00DB7617">
        <w:rPr>
          <w:rFonts w:ascii="Palatino Linotype" w:eastAsia="Palatino Linotype" w:hAnsi="Palatino Linotype" w:cs="Palatino Linotype"/>
          <w:b/>
        </w:rPr>
        <w:t>06789</w:t>
      </w:r>
      <w:r>
        <w:rPr>
          <w:rFonts w:ascii="Palatino Linotype" w:eastAsia="Palatino Linotype" w:hAnsi="Palatino Linotype" w:cs="Palatino Linotype"/>
          <w:b/>
        </w:rPr>
        <w:t xml:space="preserve">/INFOEM/IP/RR/2022, </w:t>
      </w:r>
      <w:r>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Guadalupe Ramírez Peña</w:t>
      </w:r>
      <w:r>
        <w:rPr>
          <w:rFonts w:ascii="Palatino Linotype" w:eastAsia="Palatino Linotype" w:hAnsi="Palatino Linotype" w:cs="Palatino Linotype"/>
        </w:rPr>
        <w:t>, para su análisis, estudio, elaboración del proyecto y presentación ante el Pleno de este Instituto.</w:t>
      </w:r>
    </w:p>
    <w:p w:rsidR="0019016C" w:rsidRDefault="0019016C">
      <w:pPr>
        <w:spacing w:line="360" w:lineRule="auto"/>
        <w:jc w:val="both"/>
        <w:rPr>
          <w:rFonts w:ascii="Palatino Linotype" w:eastAsia="Palatino Linotype" w:hAnsi="Palatino Linotype" w:cs="Palatino Linotype"/>
        </w:rPr>
      </w:pPr>
    </w:p>
    <w:p w:rsidR="0019016C" w:rsidRDefault="009357F8">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del recurso de revisión: </w:t>
      </w:r>
      <w:r w:rsidR="00DB7617">
        <w:rPr>
          <w:rFonts w:ascii="Palatino Linotype" w:eastAsia="Palatino Linotype" w:hAnsi="Palatino Linotype" w:cs="Palatino Linotype"/>
        </w:rPr>
        <w:t>En fecha cuatro de mayo</w:t>
      </w:r>
      <w:r>
        <w:rPr>
          <w:rFonts w:ascii="Palatino Linotype" w:eastAsia="Palatino Linotype" w:hAnsi="Palatino Linotype" w:cs="Palatino Linotype"/>
        </w:rPr>
        <w:t xml:space="preserve"> de dos mil veintidós, la Comisionada ponente, admitió a trámite el recurso de revisión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presentara su informe justificado. </w:t>
      </w:r>
    </w:p>
    <w:p w:rsidR="002F65E6" w:rsidRDefault="009357F8" w:rsidP="002F65E6">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sz w:val="24"/>
          <w:szCs w:val="24"/>
          <w:lang w:eastAsia="es-ES"/>
        </w:rPr>
      </w:pPr>
      <w:bookmarkStart w:id="0" w:name="_heading=h.gjdgxs" w:colFirst="0" w:colLast="0"/>
      <w:bookmarkEnd w:id="0"/>
      <w:r w:rsidRPr="002F65E6">
        <w:rPr>
          <w:rFonts w:ascii="Palatino Linotype" w:eastAsia="Palatino Linotype" w:hAnsi="Palatino Linotype" w:cs="Palatino Linotype"/>
          <w:b/>
          <w:color w:val="000000"/>
          <w:sz w:val="24"/>
          <w:szCs w:val="24"/>
        </w:rPr>
        <w:t>6. Manifestaciones</w:t>
      </w:r>
      <w:r w:rsidRPr="002F65E6">
        <w:rPr>
          <w:rFonts w:ascii="Palatino Linotype" w:eastAsia="Palatino Linotype" w:hAnsi="Palatino Linotype" w:cs="Palatino Linotype"/>
          <w:color w:val="000000"/>
          <w:sz w:val="24"/>
          <w:szCs w:val="24"/>
        </w:rPr>
        <w:t xml:space="preserve">: </w:t>
      </w:r>
      <w:r w:rsidR="002F65E6" w:rsidRPr="002F65E6">
        <w:rPr>
          <w:rFonts w:ascii="Palatino Linotype" w:hAnsi="Palatino Linotype" w:cs="Arial"/>
          <w:sz w:val="24"/>
          <w:szCs w:val="24"/>
          <w:lang w:eastAsia="es-ES"/>
        </w:rPr>
        <w:t xml:space="preserve">De las constancias que integran el expediente en que se actúa se advierte que el recurrente fue omiso en ofrecer pruebas o expresar alegatos; en términos del artículo 185 fracciones II de la ley que nos ocupa. Por su parte, el </w:t>
      </w:r>
      <w:r w:rsidR="00DB7617" w:rsidRPr="00FB48AA">
        <w:rPr>
          <w:rFonts w:ascii="Palatino Linotype" w:hAnsi="Palatino Linotype" w:cs="Arial"/>
          <w:b/>
          <w:sz w:val="24"/>
          <w:szCs w:val="24"/>
          <w:lang w:eastAsia="es-ES"/>
        </w:rPr>
        <w:t>SUJETO OBLIGADO</w:t>
      </w:r>
      <w:r w:rsidR="002F65E6" w:rsidRPr="002F65E6">
        <w:rPr>
          <w:rFonts w:ascii="Palatino Linotype" w:hAnsi="Palatino Linotype" w:cs="Arial"/>
          <w:sz w:val="24"/>
          <w:szCs w:val="24"/>
          <w:lang w:eastAsia="es-ES"/>
        </w:rPr>
        <w:t xml:space="preserve"> de igual forma, fue omiso en presentar el Informe Justificado correspondiente.</w:t>
      </w:r>
    </w:p>
    <w:p w:rsidR="002F65E6" w:rsidRDefault="002F65E6" w:rsidP="002F65E6">
      <w:pPr>
        <w:widowControl w:val="0"/>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7.- Ampliación del plazo.</w:t>
      </w:r>
      <w:r w:rsidR="00FB48AA">
        <w:rPr>
          <w:rFonts w:ascii="Palatino Linotype" w:eastAsia="Palatino Linotype" w:hAnsi="Palatino Linotype" w:cs="Palatino Linotype"/>
        </w:rPr>
        <w:t xml:space="preserve"> En fecha treinta de agosto</w:t>
      </w:r>
      <w:r>
        <w:rPr>
          <w:rFonts w:ascii="Palatino Linotype" w:eastAsia="Palatino Linotype" w:hAnsi="Palatino Linotype" w:cs="Palatino Linotype"/>
        </w:rPr>
        <w:t xml:space="preserve"> del año dos mil veintidós, con fundamento en el artículo 181, párrafo tercero de la Ley de Transparencia y Acceso a la Información Pública del Estado de México y Municipios, se acordó la ampliación del plazo para su resolución.</w:t>
      </w:r>
    </w:p>
    <w:p w:rsidR="002F65E6" w:rsidRDefault="002F65E6" w:rsidP="002F65E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2F65E6" w:rsidRDefault="002F65E6" w:rsidP="002F65E6">
      <w:pPr>
        <w:spacing w:line="360" w:lineRule="auto"/>
        <w:jc w:val="both"/>
        <w:rPr>
          <w:rFonts w:ascii="Palatino Linotype" w:eastAsia="Palatino Linotype" w:hAnsi="Palatino Linotype" w:cs="Palatino Linotype"/>
        </w:rPr>
      </w:pPr>
    </w:p>
    <w:p w:rsidR="002F65E6" w:rsidRDefault="002F65E6" w:rsidP="002F65E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2F65E6" w:rsidRDefault="002F65E6" w:rsidP="002F65E6">
      <w:pPr>
        <w:spacing w:line="360" w:lineRule="auto"/>
        <w:jc w:val="both"/>
        <w:rPr>
          <w:rFonts w:ascii="Palatino Linotype" w:eastAsia="Palatino Linotype" w:hAnsi="Palatino Linotype" w:cs="Palatino Linotype"/>
        </w:rPr>
      </w:pPr>
    </w:p>
    <w:p w:rsidR="002F65E6" w:rsidRDefault="002F65E6" w:rsidP="002F65E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2F65E6" w:rsidRDefault="002F65E6" w:rsidP="002F65E6">
      <w:pPr>
        <w:spacing w:line="360" w:lineRule="auto"/>
        <w:jc w:val="both"/>
        <w:rPr>
          <w:rFonts w:ascii="Palatino Linotype" w:eastAsia="Palatino Linotype" w:hAnsi="Palatino Linotype" w:cs="Palatino Linotype"/>
        </w:rPr>
      </w:pPr>
    </w:p>
    <w:p w:rsidR="002F65E6" w:rsidRDefault="002F65E6" w:rsidP="002F65E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2F65E6" w:rsidRDefault="002F65E6" w:rsidP="002F65E6">
      <w:pPr>
        <w:spacing w:line="360" w:lineRule="auto"/>
        <w:jc w:val="both"/>
        <w:rPr>
          <w:rFonts w:ascii="Palatino Linotype" w:eastAsia="Palatino Linotype" w:hAnsi="Palatino Linotype" w:cs="Palatino Linotype"/>
        </w:rPr>
      </w:pPr>
    </w:p>
    <w:p w:rsidR="002F65E6" w:rsidRDefault="002F65E6" w:rsidP="002F65E6">
      <w:pPr>
        <w:spacing w:line="360" w:lineRule="auto"/>
        <w:jc w:val="both"/>
        <w:rPr>
          <w:rFonts w:ascii="Palatino Linotype" w:eastAsia="Palatino Linotype" w:hAnsi="Palatino Linotype" w:cs="Palatino Linotype"/>
          <w:strike/>
          <w:color w:val="FF0000"/>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2F65E6" w:rsidRDefault="002F65E6" w:rsidP="002F65E6">
      <w:pPr>
        <w:spacing w:line="360" w:lineRule="auto"/>
        <w:jc w:val="both"/>
        <w:rPr>
          <w:rFonts w:ascii="Palatino Linotype" w:eastAsia="Palatino Linotype" w:hAnsi="Palatino Linotype" w:cs="Palatino Linotype"/>
        </w:rPr>
      </w:pPr>
    </w:p>
    <w:p w:rsidR="002F65E6" w:rsidRDefault="002F65E6" w:rsidP="002F65E6">
      <w:pPr>
        <w:numPr>
          <w:ilvl w:val="0"/>
          <w:numId w:val="8"/>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2F65E6" w:rsidRDefault="002F65E6" w:rsidP="002F65E6">
      <w:pPr>
        <w:spacing w:line="360" w:lineRule="auto"/>
        <w:ind w:left="927"/>
        <w:jc w:val="both"/>
        <w:rPr>
          <w:rFonts w:ascii="Palatino Linotype" w:eastAsia="Palatino Linotype" w:hAnsi="Palatino Linotype" w:cs="Palatino Linotype"/>
        </w:rPr>
      </w:pPr>
    </w:p>
    <w:p w:rsidR="002F65E6" w:rsidRDefault="002F65E6" w:rsidP="002F65E6">
      <w:pPr>
        <w:numPr>
          <w:ilvl w:val="0"/>
          <w:numId w:val="8"/>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Actividad Procesal del interesado. Acciones u omisiones del interesado.</w:t>
      </w:r>
    </w:p>
    <w:p w:rsidR="002F65E6" w:rsidRDefault="002F65E6" w:rsidP="002F65E6">
      <w:pPr>
        <w:spacing w:line="360" w:lineRule="auto"/>
        <w:jc w:val="both"/>
        <w:rPr>
          <w:rFonts w:ascii="Palatino Linotype" w:eastAsia="Palatino Linotype" w:hAnsi="Palatino Linotype" w:cs="Palatino Linotype"/>
        </w:rPr>
      </w:pPr>
    </w:p>
    <w:p w:rsidR="002F65E6" w:rsidRDefault="002F65E6" w:rsidP="002F65E6">
      <w:pPr>
        <w:numPr>
          <w:ilvl w:val="0"/>
          <w:numId w:val="8"/>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Conducta de la Autoridad: Las Acciones u omisiones realizadas en el procedimiento. Así como si la autoridad actuó con la debida diligencia.</w:t>
      </w:r>
    </w:p>
    <w:p w:rsidR="002F65E6" w:rsidRDefault="002F65E6" w:rsidP="002F65E6">
      <w:pPr>
        <w:spacing w:line="360" w:lineRule="auto"/>
        <w:ind w:left="708"/>
        <w:rPr>
          <w:rFonts w:ascii="Palatino Linotype" w:eastAsia="Palatino Linotype" w:hAnsi="Palatino Linotype" w:cs="Palatino Linotype"/>
        </w:rPr>
      </w:pPr>
    </w:p>
    <w:p w:rsidR="002F65E6" w:rsidRDefault="002F65E6" w:rsidP="002F65E6">
      <w:pPr>
        <w:spacing w:line="360" w:lineRule="auto"/>
        <w:ind w:left="567"/>
        <w:jc w:val="both"/>
        <w:rPr>
          <w:rFonts w:ascii="Palatino Linotype" w:eastAsia="Palatino Linotype" w:hAnsi="Palatino Linotype" w:cs="Palatino Linotype"/>
        </w:rPr>
      </w:pPr>
      <w:r>
        <w:rPr>
          <w:rFonts w:ascii="Palatino Linotype" w:eastAsia="Palatino Linotype" w:hAnsi="Palatino Linotype" w:cs="Palatino Linotype"/>
        </w:rPr>
        <w:t>d) La afectación generada en la situación jurídica de la persona involucrada en el proceso: Violación a sus derechos humanos.</w:t>
      </w:r>
    </w:p>
    <w:p w:rsidR="002F65E6" w:rsidRDefault="002F65E6" w:rsidP="002F65E6">
      <w:pPr>
        <w:spacing w:line="360" w:lineRule="auto"/>
        <w:jc w:val="both"/>
        <w:rPr>
          <w:rFonts w:ascii="Palatino Linotype" w:eastAsia="Palatino Linotype" w:hAnsi="Palatino Linotype" w:cs="Palatino Linotype"/>
        </w:rPr>
      </w:pPr>
    </w:p>
    <w:p w:rsidR="002F65E6" w:rsidRDefault="002F65E6" w:rsidP="002F65E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2F65E6" w:rsidRDefault="002F65E6" w:rsidP="002F65E6">
      <w:pPr>
        <w:spacing w:line="360" w:lineRule="auto"/>
        <w:jc w:val="both"/>
        <w:rPr>
          <w:rFonts w:ascii="Palatino Linotype" w:eastAsia="Palatino Linotype" w:hAnsi="Palatino Linotype" w:cs="Palatino Linotype"/>
        </w:rPr>
      </w:pPr>
    </w:p>
    <w:p w:rsidR="002F65E6" w:rsidRDefault="002F65E6" w:rsidP="002F65E6">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lastRenderedPageBreak/>
        <w:t xml:space="preserve">Argumento que encuentra sustento en la jurisprudencia P./J. 32/92 emitida por el Pleno de la Suprema Corte de Justicia de la Nación de rubro </w:t>
      </w:r>
      <w:r>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visible en la Gaceta del Seminario Judicial de la Federación con el registro digital 205635.</w:t>
      </w:r>
    </w:p>
    <w:p w:rsidR="002F65E6" w:rsidRDefault="002F65E6" w:rsidP="002F65E6">
      <w:pPr>
        <w:spacing w:line="360" w:lineRule="auto"/>
        <w:jc w:val="both"/>
        <w:rPr>
          <w:rFonts w:ascii="Palatino Linotype" w:eastAsia="Palatino Linotype" w:hAnsi="Palatino Linotype" w:cs="Palatino Linotype"/>
        </w:rPr>
      </w:pPr>
    </w:p>
    <w:p w:rsidR="002F65E6" w:rsidRDefault="002F65E6" w:rsidP="002F65E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2F65E6" w:rsidRDefault="002F65E6" w:rsidP="002F65E6">
      <w:pPr>
        <w:spacing w:line="360" w:lineRule="auto"/>
        <w:jc w:val="both"/>
        <w:rPr>
          <w:rFonts w:ascii="Palatino Linotype" w:eastAsia="Palatino Linotype" w:hAnsi="Palatino Linotype" w:cs="Palatino Linotype"/>
        </w:rPr>
      </w:pPr>
    </w:p>
    <w:p w:rsidR="002F65E6" w:rsidRDefault="002F65E6" w:rsidP="002F65E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2F65E6" w:rsidRDefault="002F65E6" w:rsidP="002F65E6">
      <w:pPr>
        <w:spacing w:line="360" w:lineRule="auto"/>
        <w:jc w:val="both"/>
        <w:rPr>
          <w:rFonts w:ascii="Palatino Linotype" w:eastAsia="Palatino Linotype" w:hAnsi="Palatino Linotype" w:cs="Palatino Linotype"/>
        </w:rPr>
      </w:pPr>
    </w:p>
    <w:p w:rsidR="002F65E6" w:rsidRDefault="002F65E6" w:rsidP="002F65E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 </w:t>
      </w:r>
      <w:r>
        <w:rPr>
          <w:rFonts w:ascii="Palatino Linotype" w:eastAsia="Palatino Linotype" w:hAnsi="Palatino Linotype" w:cs="Palatino Linotype"/>
          <w:i/>
        </w:rPr>
        <w:t>“PLAZO RAZONABLE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rsidR="002F65E6" w:rsidRDefault="002F65E6" w:rsidP="002F65E6">
      <w:pPr>
        <w:spacing w:line="360" w:lineRule="auto"/>
        <w:jc w:val="both"/>
        <w:rPr>
          <w:rFonts w:ascii="Palatino Linotype" w:eastAsia="Palatino Linotype" w:hAnsi="Palatino Linotype" w:cs="Palatino Linotype"/>
          <w:b/>
        </w:rPr>
      </w:pPr>
    </w:p>
    <w:p w:rsidR="002F65E6" w:rsidRDefault="002F65E6" w:rsidP="002F65E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i/>
        </w:rPr>
        <w:t>“PLAZO RAZONABLE PARA RESOLVER. CONCEPTO Y ELEMENTOS QUE LO INTEGRAN A LA LUZ DEL DERECHO INTERNACIONAL DE LOS DERECHOS HUMANOS.”</w:t>
      </w:r>
      <w:r>
        <w:rPr>
          <w:rFonts w:ascii="Palatino Linotype" w:eastAsia="Palatino Linotype" w:hAnsi="Palatino Linotype" w:cs="Palatino Linotype"/>
        </w:rPr>
        <w:t>, visible en el Seminario Judicial de la Federación y su gaceta, con el registro digital 2002350.</w:t>
      </w:r>
    </w:p>
    <w:p w:rsidR="002F65E6" w:rsidRDefault="002F65E6" w:rsidP="002F65E6">
      <w:pPr>
        <w:spacing w:line="360" w:lineRule="auto"/>
        <w:jc w:val="both"/>
        <w:rPr>
          <w:rFonts w:ascii="Palatino Linotype" w:eastAsia="Palatino Linotype" w:hAnsi="Palatino Linotype" w:cs="Palatino Linotype"/>
        </w:rPr>
      </w:pPr>
    </w:p>
    <w:p w:rsidR="002F65E6" w:rsidRDefault="002F65E6" w:rsidP="002F65E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rsidR="00FB48AA" w:rsidRDefault="00FB48AA" w:rsidP="002F65E6">
      <w:pPr>
        <w:spacing w:after="240" w:line="360" w:lineRule="auto"/>
        <w:contextualSpacing/>
        <w:jc w:val="both"/>
        <w:rPr>
          <w:rFonts w:ascii="Palatino Linotype" w:eastAsia="Palatino Linotype" w:hAnsi="Palatino Linotype" w:cs="Palatino Linotype"/>
        </w:rPr>
      </w:pPr>
    </w:p>
    <w:p w:rsidR="0019016C" w:rsidRDefault="002F65E6" w:rsidP="002F65E6">
      <w:pPr>
        <w:spacing w:after="240"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b/>
        </w:rPr>
        <w:t>8</w:t>
      </w:r>
      <w:r w:rsidR="009357F8">
        <w:rPr>
          <w:rFonts w:ascii="Palatino Linotype" w:eastAsia="Palatino Linotype" w:hAnsi="Palatino Linotype" w:cs="Palatino Linotype"/>
          <w:b/>
        </w:rPr>
        <w:t>.-</w:t>
      </w:r>
      <w:r w:rsidR="009357F8">
        <w:rPr>
          <w:rFonts w:ascii="Palatino Linotype" w:eastAsia="Palatino Linotype" w:hAnsi="Palatino Linotype" w:cs="Palatino Linotype"/>
        </w:rPr>
        <w:t xml:space="preserve"> </w:t>
      </w:r>
      <w:r w:rsidR="009357F8">
        <w:rPr>
          <w:rFonts w:ascii="Palatino Linotype" w:eastAsia="Palatino Linotype" w:hAnsi="Palatino Linotype" w:cs="Palatino Linotype"/>
          <w:b/>
        </w:rPr>
        <w:t xml:space="preserve">Cierre de instrucción. </w:t>
      </w:r>
      <w:r w:rsidR="00FB48AA">
        <w:rPr>
          <w:rFonts w:ascii="Palatino Linotype" w:eastAsia="Palatino Linotype" w:hAnsi="Palatino Linotype" w:cs="Palatino Linotype"/>
        </w:rPr>
        <w:t>El treinta</w:t>
      </w:r>
      <w:r w:rsidR="00B46C4B">
        <w:rPr>
          <w:rFonts w:ascii="Palatino Linotype" w:eastAsia="Palatino Linotype" w:hAnsi="Palatino Linotype" w:cs="Palatino Linotype"/>
        </w:rPr>
        <w:t xml:space="preserve"> y uno</w:t>
      </w:r>
      <w:r>
        <w:rPr>
          <w:rFonts w:ascii="Palatino Linotype" w:eastAsia="Palatino Linotype" w:hAnsi="Palatino Linotype" w:cs="Palatino Linotype"/>
        </w:rPr>
        <w:t xml:space="preserve"> de agosto</w:t>
      </w:r>
      <w:r w:rsidR="009357F8">
        <w:rPr>
          <w:rFonts w:ascii="Palatino Linotype" w:eastAsia="Palatino Linotype" w:hAnsi="Palatino Linotype" w:cs="Palatino Linotype"/>
        </w:rPr>
        <w:t xml:space="preserve"> de dos mil ve</w:t>
      </w:r>
      <w:r w:rsidR="00B46C4B">
        <w:rPr>
          <w:rFonts w:ascii="Palatino Linotype" w:eastAsia="Palatino Linotype" w:hAnsi="Palatino Linotype" w:cs="Palatino Linotype"/>
        </w:rPr>
        <w:t xml:space="preserve">intidós la Comisionada ponente notificó </w:t>
      </w:r>
      <w:r w:rsidR="009357F8">
        <w:rPr>
          <w:rFonts w:ascii="Palatino Linotype" w:eastAsia="Palatino Linotype" w:hAnsi="Palatino Linotype" w:cs="Palatino Linotype"/>
        </w:rPr>
        <w:t>el cierre de instrucción en términos de la fracción VI del artículo 185 de la Ley de Transparencia y Acceso a la Información Pública del Estado de México y Municipios.</w:t>
      </w:r>
    </w:p>
    <w:p w:rsidR="00FB48AA" w:rsidRDefault="00FB48AA" w:rsidP="002F65E6">
      <w:pPr>
        <w:spacing w:after="240" w:line="360" w:lineRule="auto"/>
        <w:contextualSpacing/>
        <w:jc w:val="both"/>
        <w:rPr>
          <w:rFonts w:ascii="Palatino Linotype" w:eastAsia="Palatino Linotype" w:hAnsi="Palatino Linotype" w:cs="Palatino Linotype"/>
        </w:rPr>
      </w:pPr>
    </w:p>
    <w:p w:rsidR="0019016C" w:rsidRDefault="009357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19016C" w:rsidRPr="00B46C4B" w:rsidRDefault="009357F8" w:rsidP="00B46C4B">
      <w:pPr>
        <w:pStyle w:val="Prrafodelista"/>
        <w:numPr>
          <w:ilvl w:val="0"/>
          <w:numId w:val="15"/>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bookmarkStart w:id="1" w:name="_heading=h.30j0zll" w:colFirst="0" w:colLast="0"/>
      <w:bookmarkEnd w:id="1"/>
      <w:r w:rsidRPr="00B46C4B">
        <w:rPr>
          <w:rFonts w:ascii="Palatino Linotype" w:eastAsia="Palatino Linotype" w:hAnsi="Palatino Linotype" w:cs="Palatino Linotype"/>
          <w:b/>
          <w:color w:val="000000"/>
        </w:rPr>
        <w:t>C O N S I D E R A N D O</w:t>
      </w:r>
      <w:r w:rsidR="00B46C4B" w:rsidRPr="00B46C4B">
        <w:rPr>
          <w:rFonts w:ascii="Palatino Linotype" w:eastAsia="Palatino Linotype" w:hAnsi="Palatino Linotype" w:cs="Palatino Linotype"/>
          <w:b/>
          <w:color w:val="000000"/>
        </w:rPr>
        <w:t xml:space="preserve"> S</w:t>
      </w:r>
      <w:r w:rsidRPr="00B46C4B">
        <w:rPr>
          <w:rFonts w:ascii="Palatino Linotype" w:eastAsia="Palatino Linotype" w:hAnsi="Palatino Linotype" w:cs="Palatino Linotype"/>
          <w:b/>
          <w:color w:val="000000"/>
        </w:rPr>
        <w:t>:</w:t>
      </w:r>
    </w:p>
    <w:p w:rsidR="0019016C" w:rsidRDefault="009357F8">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lastRenderedPageBreak/>
        <w:t xml:space="preserve">Primero. Competencia.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rsidR="00FB48AA" w:rsidRDefault="009357F8" w:rsidP="00FB48A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xml:space="preserve">. </w:t>
      </w:r>
      <w:r w:rsidR="00FB48AA">
        <w:rPr>
          <w:rFonts w:ascii="Palatino Linotype" w:eastAsia="Palatino Linotype" w:hAnsi="Palatino Linotype" w:cs="Palatino Linotype"/>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FB48AA" w:rsidRDefault="00FB48AA" w:rsidP="00FB48A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la Ley de Transparencia y Acceso a la Información Pública del Estado de México y Municipios, establece lo siguiente:</w:t>
      </w:r>
    </w:p>
    <w:p w:rsidR="00FB48AA" w:rsidRDefault="00FB48AA" w:rsidP="00FB48AA">
      <w:pPr>
        <w:ind w:left="851" w:right="900"/>
        <w:jc w:val="both"/>
        <w:rPr>
          <w:rFonts w:ascii="Palatino Linotype" w:eastAsia="Palatino Linotype" w:hAnsi="Palatino Linotype" w:cs="Palatino Linotype"/>
          <w:i/>
          <w:sz w:val="28"/>
          <w:szCs w:val="28"/>
        </w:rPr>
      </w:pP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FB48AA" w:rsidRDefault="00FB48AA" w:rsidP="00FB48A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remitió la respuesta a la solicitud de información el día </w:t>
      </w:r>
      <w:r>
        <w:rPr>
          <w:rFonts w:ascii="Palatino Linotype" w:eastAsia="Palatino Linotype" w:hAnsi="Palatino Linotype" w:cs="Palatino Linotype"/>
          <w:b/>
        </w:rPr>
        <w:t xml:space="preserve">veintiséis de abril de dos mil veintidós, </w:t>
      </w:r>
      <w:r>
        <w:rPr>
          <w:rFonts w:ascii="Palatino Linotype" w:eastAsia="Palatino Linotype" w:hAnsi="Palatino Linotype" w:cs="Palatino Linotype"/>
        </w:rPr>
        <w:t xml:space="preserve">mientras que el recurso de revisión interpuesto por la parte </w:t>
      </w:r>
      <w:r w:rsidRPr="00FB48AA">
        <w:rPr>
          <w:rFonts w:ascii="Palatino Linotype" w:eastAsia="Palatino Linotype" w:hAnsi="Palatino Linotype" w:cs="Palatino Linotype"/>
          <w:b/>
        </w:rPr>
        <w:t>RECURRENTE</w:t>
      </w:r>
      <w:r>
        <w:rPr>
          <w:rFonts w:ascii="Palatino Linotype" w:eastAsia="Palatino Linotype" w:hAnsi="Palatino Linotype" w:cs="Palatino Linotype"/>
        </w:rPr>
        <w:t xml:space="preserve">, se tuvo por presentado el día </w:t>
      </w:r>
      <w:r>
        <w:rPr>
          <w:rFonts w:ascii="Palatino Linotype" w:eastAsia="Palatino Linotype" w:hAnsi="Palatino Linotype" w:cs="Palatino Linotype"/>
          <w:b/>
        </w:rPr>
        <w:t>veintinueve de abril de dos mil veintidós</w:t>
      </w:r>
      <w:r>
        <w:rPr>
          <w:rFonts w:ascii="Palatino Linotype" w:eastAsia="Palatino Linotype" w:hAnsi="Palatino Linotype" w:cs="Palatino Linotype"/>
        </w:rPr>
        <w:t>; esto es, al tercer día hábil siguiente de aquel en que tuvo conocimiento de la respuesta</w:t>
      </w:r>
      <w:r>
        <w:rPr>
          <w:rFonts w:ascii="Palatino Linotype" w:eastAsia="Palatino Linotype" w:hAnsi="Palatino Linotype" w:cs="Palatino Linotype"/>
          <w:highlight w:val="white"/>
        </w:rPr>
        <w:t>;</w:t>
      </w:r>
      <w:r>
        <w:rPr>
          <w:rFonts w:ascii="Palatino Linotype" w:eastAsia="Palatino Linotype" w:hAnsi="Palatino Linotype" w:cs="Palatino Linotype"/>
        </w:rPr>
        <w:t xml:space="preserve"> evidenciándose que la interposición del recurso se encuentra dentro de los márgenes temporales previstos en el citado precepto legal.</w:t>
      </w:r>
    </w:p>
    <w:p w:rsidR="0019016C" w:rsidRDefault="009357F8" w:rsidP="00FB48A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procedibilidad del recurso de revisión, es de suma importancia señalar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w:t>
      </w:r>
      <w:r w:rsidR="00FB48AA">
        <w:rPr>
          <w:rFonts w:ascii="Palatino Linotype" w:eastAsia="Palatino Linotype" w:hAnsi="Palatino Linotype" w:cs="Palatino Linotype"/>
        </w:rPr>
        <w:t xml:space="preserve">se identifica como </w:t>
      </w:r>
      <w:r w:rsidR="00E5791F">
        <w:rPr>
          <w:rFonts w:ascii="Palatino Linotype" w:eastAsia="Palatino Linotype" w:hAnsi="Palatino Linotype" w:cs="Palatino Linotype"/>
          <w:b/>
        </w:rPr>
        <w:t>XXX</w:t>
      </w:r>
      <w:r w:rsidR="00FB48AA" w:rsidRPr="00FB48AA">
        <w:rPr>
          <w:rFonts w:ascii="Palatino Linotype" w:eastAsia="Palatino Linotype" w:hAnsi="Palatino Linotype" w:cs="Palatino Linotype"/>
          <w:b/>
        </w:rPr>
        <w:t xml:space="preserve"> </w:t>
      </w:r>
      <w:r w:rsidR="00E5791F">
        <w:rPr>
          <w:rFonts w:ascii="Palatino Linotype" w:eastAsia="Palatino Linotype" w:hAnsi="Palatino Linotype" w:cs="Palatino Linotype"/>
          <w:b/>
        </w:rPr>
        <w:t>XX XXXXXX</w:t>
      </w:r>
      <w:r>
        <w:rPr>
          <w:rFonts w:ascii="Palatino Linotype" w:eastAsia="Palatino Linotype" w:hAnsi="Palatino Linotype" w:cs="Palatino Linotype"/>
        </w:rPr>
        <w:t>,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19016C" w:rsidRDefault="009357F8">
      <w:pPr>
        <w:spacing w:before="240" w:after="24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Las solicitudes anónimas</w:t>
      </w:r>
      <w:r>
        <w:rPr>
          <w:rFonts w:ascii="Palatino Linotype" w:eastAsia="Palatino Linotype" w:hAnsi="Palatino Linotype" w:cs="Palatino Linotype"/>
          <w:i/>
          <w:sz w:val="22"/>
          <w:szCs w:val="22"/>
        </w:rPr>
        <w:t xml:space="preserve">, con nombre incompleto o seudónimo </w:t>
      </w:r>
      <w:r>
        <w:rPr>
          <w:rFonts w:ascii="Palatino Linotype" w:eastAsia="Palatino Linotype" w:hAnsi="Palatino Linotype" w:cs="Palatino Linotype"/>
          <w:b/>
          <w:i/>
          <w:sz w:val="22"/>
          <w:szCs w:val="22"/>
        </w:rPr>
        <w:t>serán procedentes para su trámite por parte del sujeto obligado ante quien se presente</w:t>
      </w:r>
      <w:r>
        <w:rPr>
          <w:rFonts w:ascii="Palatino Linotype" w:eastAsia="Palatino Linotype" w:hAnsi="Palatino Linotype" w:cs="Palatino Linotype"/>
          <w:i/>
          <w:sz w:val="22"/>
          <w:szCs w:val="22"/>
        </w:rPr>
        <w:t>. No podrá requerirse información adicional con motivo del nombre proporcionado por el solicitante."(Sic)</w:t>
      </w:r>
    </w:p>
    <w:p w:rsidR="0019016C" w:rsidRDefault="009357F8">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Al mismo tiempo, tras la revisión del formato de interposición del recurso, se concluye en la acreditación plena de todos y cada uno de los elementos formales exigidos por el artículo 180 de la Ley de Transparencia y Acceso a la Información </w:t>
      </w:r>
      <w:bookmarkStart w:id="2" w:name="_GoBack"/>
      <w:bookmarkEnd w:id="2"/>
      <w:r>
        <w:rPr>
          <w:rFonts w:ascii="Palatino Linotype" w:eastAsia="Palatino Linotype" w:hAnsi="Palatino Linotype" w:cs="Palatino Linotype"/>
          <w:color w:val="000000"/>
        </w:rPr>
        <w:t>Pública del Estado de México y Municipios, toda vez que fue ingresado a través del SAIMEX.</w:t>
      </w:r>
    </w:p>
    <w:p w:rsidR="0019016C" w:rsidRDefault="009357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resulta procedente la interposición del recurso de revisión al rubro anotado, toda vez que se actualiza las hipótesis previstas en el</w:t>
      </w:r>
      <w:r w:rsidR="00171E3F">
        <w:rPr>
          <w:rFonts w:ascii="Palatino Linotype" w:eastAsia="Palatino Linotype" w:hAnsi="Palatino Linotype" w:cs="Palatino Linotype"/>
        </w:rPr>
        <w:t xml:space="preserve"> artículo 179, fracción V</w:t>
      </w:r>
      <w:r>
        <w:rPr>
          <w:rFonts w:ascii="Palatino Linotype" w:eastAsia="Palatino Linotype" w:hAnsi="Palatino Linotype" w:cs="Palatino Linotype"/>
        </w:rPr>
        <w:t xml:space="preserve"> de la ley de la materia, que a la letra dice:</w:t>
      </w:r>
    </w:p>
    <w:p w:rsidR="0019016C" w:rsidRDefault="009357F8">
      <w:pPr>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Pr>
          <w:rFonts w:ascii="Palatino Linotype" w:eastAsia="Palatino Linotype" w:hAnsi="Palatino Linotype" w:cs="Palatino Linotype"/>
          <w:i/>
        </w:rPr>
        <w:t>causas</w:t>
      </w:r>
      <w:r>
        <w:rPr>
          <w:rFonts w:ascii="Palatino Linotype" w:eastAsia="Palatino Linotype" w:hAnsi="Palatino Linotype" w:cs="Palatino Linotype"/>
          <w:i/>
          <w:sz w:val="22"/>
          <w:szCs w:val="22"/>
        </w:rPr>
        <w:t>:</w:t>
      </w:r>
    </w:p>
    <w:p w:rsidR="0019016C" w:rsidRDefault="00171E3F">
      <w:pPr>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9016C" w:rsidRDefault="00171E3F">
      <w:pPr>
        <w:ind w:left="1276" w:right="1752"/>
        <w:jc w:val="both"/>
        <w:rPr>
          <w:rFonts w:ascii="Palatino Linotype" w:eastAsia="Palatino Linotype" w:hAnsi="Palatino Linotype" w:cs="Palatino Linotype"/>
          <w:i/>
          <w:sz w:val="22"/>
          <w:szCs w:val="22"/>
        </w:rPr>
      </w:pPr>
      <w:r w:rsidRPr="00171E3F">
        <w:rPr>
          <w:rFonts w:ascii="Palatino Linotype" w:eastAsia="Palatino Linotype" w:hAnsi="Palatino Linotype" w:cs="Palatino Linotype"/>
          <w:i/>
          <w:sz w:val="22"/>
          <w:szCs w:val="22"/>
        </w:rPr>
        <w:t>V. La entrega de información incompleta</w:t>
      </w:r>
      <w:r w:rsidR="009357F8">
        <w:rPr>
          <w:rFonts w:ascii="Palatino Linotype" w:eastAsia="Palatino Linotype" w:hAnsi="Palatino Linotype" w:cs="Palatino Linotype"/>
          <w:i/>
          <w:sz w:val="22"/>
          <w:szCs w:val="22"/>
        </w:rPr>
        <w:t>…” (Sic)</w:t>
      </w:r>
    </w:p>
    <w:p w:rsidR="0019016C" w:rsidRDefault="0019016C">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p>
    <w:p w:rsidR="0019016C" w:rsidRDefault="009357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rPr>
        <w:t>Tercero. Materia de Revisión</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 xml:space="preserve">De las constancias que integran el expediente electrónico se advierte que el tema sobre el que este Instituto se pronunciará será: </w:t>
      </w:r>
      <w:r>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 xml:space="preserve">del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w:t>
      </w:r>
    </w:p>
    <w:p w:rsidR="00FB48AA" w:rsidRDefault="009357F8" w:rsidP="00FB48A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 fondo del asunto. </w:t>
      </w:r>
      <w:r w:rsidR="00FB48AA">
        <w:rPr>
          <w:rFonts w:ascii="Palatino Linotype" w:eastAsia="Palatino Linotype" w:hAnsi="Palatino Linotype" w:cs="Palatino Linotype"/>
        </w:rPr>
        <w:t xml:space="preserve">Es conveniente analizar si la respuesta del </w:t>
      </w:r>
      <w:r w:rsidR="00FB48AA">
        <w:rPr>
          <w:rFonts w:ascii="Palatino Linotype" w:eastAsia="Palatino Linotype" w:hAnsi="Palatino Linotype" w:cs="Palatino Linotype"/>
          <w:b/>
        </w:rPr>
        <w:t>SUJETO OBLIGADO</w:t>
      </w:r>
      <w:r w:rsidR="00FB48AA">
        <w:rPr>
          <w:rFonts w:ascii="Palatino Linotype" w:eastAsia="Palatino Linotype" w:hAnsi="Palatino Linotype" w:cs="Palatino Linotype"/>
        </w:rPr>
        <w:t xml:space="preserve"> cumple con los requisitos y procedimientos del derecho de acceso a la información pública, en atención a que en la Ley de Transparencia y </w:t>
      </w:r>
      <w:r w:rsidR="00FB48AA">
        <w:rPr>
          <w:rFonts w:ascii="Palatino Linotype" w:eastAsia="Palatino Linotype" w:hAnsi="Palatino Linotype" w:cs="Palatino Linotype"/>
        </w:rPr>
        <w:lastRenderedPageBreak/>
        <w:t>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FB48AA" w:rsidRDefault="00FB48AA" w:rsidP="00FB48AA">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FB48AA" w:rsidRDefault="00FB48AA" w:rsidP="00FB48AA">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FB48AA" w:rsidRDefault="00FB48AA" w:rsidP="00FB48AA">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.”(Sic)</w:t>
      </w:r>
    </w:p>
    <w:p w:rsidR="00FB48AA" w:rsidRDefault="00FB48AA" w:rsidP="00FB48AA">
      <w:pPr>
        <w:spacing w:line="360" w:lineRule="auto"/>
        <w:jc w:val="both"/>
        <w:rPr>
          <w:rFonts w:ascii="Palatino Linotype" w:eastAsia="Palatino Linotype" w:hAnsi="Palatino Linotype" w:cs="Palatino Linotype"/>
        </w:rPr>
      </w:pPr>
    </w:p>
    <w:p w:rsidR="00FB48AA" w:rsidRDefault="00FB48AA" w:rsidP="00FB48A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w:t>
      </w:r>
      <w:r>
        <w:rPr>
          <w:rFonts w:ascii="Palatino Linotype" w:eastAsia="Palatino Linotype" w:hAnsi="Palatino Linotype" w:cs="Palatino Linotype"/>
        </w:rPr>
        <w:lastRenderedPageBreak/>
        <w:t>Transparencia y Acceso a la Información Pública del Estado de México y Municipios, que a la letra dice:</w:t>
      </w:r>
    </w:p>
    <w:p w:rsidR="00FB48AA" w:rsidRDefault="00FB48AA" w:rsidP="00FB48AA">
      <w:pPr>
        <w:ind w:left="567" w:right="758"/>
        <w:jc w:val="both"/>
        <w:rPr>
          <w:rFonts w:ascii="Palatino Linotype" w:eastAsia="Palatino Linotype" w:hAnsi="Palatino Linotype" w:cs="Palatino Linotype"/>
          <w:b/>
          <w:i/>
          <w:sz w:val="22"/>
          <w:szCs w:val="22"/>
        </w:rPr>
      </w:pPr>
    </w:p>
    <w:p w:rsidR="00FB48AA" w:rsidRDefault="00FB48AA" w:rsidP="00FB48AA">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FB48AA" w:rsidRDefault="00FB48AA" w:rsidP="00FB48AA">
      <w:pPr>
        <w:ind w:left="567" w:right="758"/>
        <w:jc w:val="both"/>
        <w:rPr>
          <w:rFonts w:ascii="Palatino Linotype" w:eastAsia="Palatino Linotype" w:hAnsi="Palatino Linotype" w:cs="Palatino Linotype"/>
          <w:i/>
          <w:sz w:val="22"/>
          <w:szCs w:val="22"/>
        </w:rPr>
      </w:pPr>
    </w:p>
    <w:p w:rsidR="00FB48AA" w:rsidRDefault="00FB48AA" w:rsidP="00FB48AA">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FB48AA" w:rsidRDefault="00FB48AA" w:rsidP="00FB48AA">
      <w:pPr>
        <w:spacing w:line="360" w:lineRule="auto"/>
        <w:ind w:right="-93"/>
        <w:jc w:val="both"/>
        <w:rPr>
          <w:rFonts w:ascii="Palatino Linotype" w:eastAsia="Palatino Linotype" w:hAnsi="Palatino Linotype" w:cs="Palatino Linotype"/>
          <w:color w:val="000000"/>
        </w:rPr>
      </w:pPr>
    </w:p>
    <w:p w:rsidR="00FB48AA" w:rsidRDefault="00FB48AA" w:rsidP="00FB48AA">
      <w:pP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w:t>
      </w:r>
      <w:r>
        <w:rPr>
          <w:rFonts w:ascii="Palatino Linotype" w:eastAsia="Palatino Linotype" w:hAnsi="Palatino Linotype" w:cs="Palatino Linotype"/>
        </w:rPr>
        <w:t>sólo</w:t>
      </w:r>
      <w:r>
        <w:rPr>
          <w:rFonts w:ascii="Palatino Linotype" w:eastAsia="Palatino Linotype" w:hAnsi="Palatino Linotype" w:cs="Palatino Linotype"/>
          <w:color w:val="000000"/>
        </w:rPr>
        <w:t xml:space="preserve"> se </w:t>
      </w:r>
      <w:r>
        <w:rPr>
          <w:rFonts w:ascii="Palatino Linotype" w:eastAsia="Palatino Linotype" w:hAnsi="Palatino Linotype" w:cs="Palatino Linotype"/>
        </w:rPr>
        <w:t>concretarán</w:t>
      </w:r>
      <w:r>
        <w:rPr>
          <w:rFonts w:ascii="Palatino Linotype" w:eastAsia="Palatino Linotype" w:hAnsi="Palatino Linotype" w:cs="Palatino Linotype"/>
          <w:color w:val="000000"/>
        </w:rPr>
        <w:t xml:space="preserve"> a proporcionar la información solicitada que tengan en su poder en el estado que se encuentran, sin necesidad de concretarse al interés o términos específicos del solicitante.</w:t>
      </w:r>
    </w:p>
    <w:p w:rsidR="00FB48AA" w:rsidRDefault="00FB48AA" w:rsidP="00FB48AA">
      <w:pPr>
        <w:spacing w:line="360" w:lineRule="auto"/>
        <w:ind w:right="-93"/>
        <w:jc w:val="both"/>
        <w:rPr>
          <w:rFonts w:ascii="Palatino Linotype" w:eastAsia="Palatino Linotype" w:hAnsi="Palatino Linotype" w:cs="Palatino Linotype"/>
          <w:color w:val="000000"/>
        </w:rPr>
      </w:pPr>
    </w:p>
    <w:p w:rsidR="00FB48AA" w:rsidRDefault="00FB48AA" w:rsidP="00FB48AA">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Sirve de apoyo a lo anterior, el criterio 03-17, expuesto por el Instituto Nacional de Transparencia, Acceso a la Información y Protección de Datos Personales, que dice:</w:t>
      </w:r>
      <w:r>
        <w:rPr>
          <w:rFonts w:ascii="Palatino Linotype" w:eastAsia="Palatino Linotype" w:hAnsi="Palatino Linotype" w:cs="Palatino Linotype"/>
          <w:b/>
          <w:color w:val="000000"/>
        </w:rPr>
        <w:t xml:space="preserve"> </w:t>
      </w:r>
    </w:p>
    <w:p w:rsidR="00FB48AA" w:rsidRDefault="00FB48AA" w:rsidP="00FB48AA">
      <w:pPr>
        <w:ind w:left="851" w:right="850"/>
        <w:jc w:val="both"/>
        <w:rPr>
          <w:rFonts w:ascii="Palatino Linotype" w:eastAsia="Palatino Linotype" w:hAnsi="Palatino Linotype" w:cs="Palatino Linotype"/>
          <w:color w:val="000000"/>
        </w:rPr>
      </w:pPr>
    </w:p>
    <w:p w:rsidR="00FB48AA" w:rsidRDefault="00FB48AA" w:rsidP="00FB48AA">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r>
        <w:rPr>
          <w:rFonts w:ascii="Palatino Linotype" w:eastAsia="Palatino Linotype" w:hAnsi="Palatino Linotype" w:cs="Palatino Linotype"/>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w:t>
      </w:r>
      <w:r>
        <w:rPr>
          <w:rFonts w:ascii="Palatino Linotype" w:eastAsia="Palatino Linotype" w:hAnsi="Palatino Linotype" w:cs="Palatino Linotype"/>
          <w:i/>
          <w:color w:val="000000"/>
          <w:sz w:val="22"/>
          <w:szCs w:val="22"/>
        </w:rPr>
        <w:lastRenderedPageBreak/>
        <w:t>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FB48AA" w:rsidRDefault="00FB48AA" w:rsidP="00FB48AA">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Resoluciones: </w:t>
      </w:r>
    </w:p>
    <w:p w:rsidR="00FB48AA" w:rsidRDefault="00FB48AA" w:rsidP="00FB48AA">
      <w:pPr>
        <w:ind w:left="851" w:right="901"/>
        <w:jc w:val="both"/>
        <w:rPr>
          <w:rFonts w:ascii="Palatino Linotype" w:eastAsia="Palatino Linotype" w:hAnsi="Palatino Linotype" w:cs="Palatino Linotype"/>
          <w:i/>
          <w:color w:val="000000"/>
          <w:sz w:val="22"/>
          <w:szCs w:val="22"/>
        </w:rPr>
      </w:pPr>
      <w:r>
        <w:rPr>
          <w:rFonts w:ascii="Noto Sans Symbols" w:eastAsia="Noto Sans Symbols" w:hAnsi="Noto Sans Symbols" w:cs="Noto Sans Symbols"/>
          <w:i/>
          <w:color w:val="000000"/>
          <w:sz w:val="22"/>
          <w:szCs w:val="22"/>
        </w:rPr>
        <w:t>∙</w:t>
      </w:r>
      <w:r>
        <w:rPr>
          <w:rFonts w:ascii="Palatino Linotype" w:eastAsia="Palatino Linotype" w:hAnsi="Palatino Linotype" w:cs="Palatino Linotype"/>
          <w:i/>
          <w:color w:val="000000"/>
          <w:sz w:val="22"/>
          <w:szCs w:val="22"/>
        </w:rPr>
        <w:t xml:space="preserve"> RRA 0050/16. Instituto Nacional para la Evaluación de la Educación. 13 julio de 2016. Por unanimidad. Comisionado Ponente: Francisco Javier Acuña Llamas.</w:t>
      </w:r>
    </w:p>
    <w:p w:rsidR="00FB48AA" w:rsidRDefault="00FB48AA" w:rsidP="00FB48AA">
      <w:pPr>
        <w:ind w:left="851" w:right="901"/>
        <w:jc w:val="both"/>
        <w:rPr>
          <w:rFonts w:ascii="Palatino Linotype" w:eastAsia="Palatino Linotype" w:hAnsi="Palatino Linotype" w:cs="Palatino Linotype"/>
          <w:i/>
          <w:color w:val="000000"/>
          <w:sz w:val="22"/>
          <w:szCs w:val="22"/>
        </w:rPr>
      </w:pPr>
      <w:r>
        <w:rPr>
          <w:rFonts w:ascii="Noto Sans Symbols" w:eastAsia="Noto Sans Symbols" w:hAnsi="Noto Sans Symbols" w:cs="Noto Sans Symbols"/>
          <w:i/>
          <w:color w:val="000000"/>
          <w:sz w:val="22"/>
          <w:szCs w:val="22"/>
        </w:rPr>
        <w:t>∙</w:t>
      </w:r>
      <w:r>
        <w:rPr>
          <w:rFonts w:ascii="Palatino Linotype" w:eastAsia="Palatino Linotype" w:hAnsi="Palatino Linotype" w:cs="Palatino Linotype"/>
          <w:i/>
          <w:color w:val="000000"/>
          <w:sz w:val="22"/>
          <w:szCs w:val="22"/>
        </w:rPr>
        <w:t xml:space="preserve"> RRA 0310/16. Instituto Nacional de Transparencia, Acceso a la Información y Protección de Datos Personales. 10 de agosto de 2016. Por unanimidad. Comisionada Ponente. Areli Cano Guadiana. </w:t>
      </w:r>
    </w:p>
    <w:p w:rsidR="00FB48AA" w:rsidRDefault="00FB48AA" w:rsidP="00FB48AA">
      <w:pPr>
        <w:ind w:left="851" w:right="901"/>
        <w:jc w:val="both"/>
        <w:rPr>
          <w:rFonts w:ascii="Palatino Linotype" w:eastAsia="Palatino Linotype" w:hAnsi="Palatino Linotype" w:cs="Palatino Linotype"/>
          <w:i/>
          <w:color w:val="000000"/>
          <w:sz w:val="22"/>
          <w:szCs w:val="22"/>
        </w:rPr>
      </w:pPr>
      <w:r>
        <w:rPr>
          <w:rFonts w:ascii="Noto Sans Symbols" w:eastAsia="Noto Sans Symbols" w:hAnsi="Noto Sans Symbols" w:cs="Noto Sans Symbols"/>
          <w:i/>
          <w:color w:val="000000"/>
          <w:sz w:val="22"/>
          <w:szCs w:val="22"/>
        </w:rPr>
        <w:t>∙</w:t>
      </w:r>
      <w:r>
        <w:rPr>
          <w:rFonts w:ascii="Palatino Linotype" w:eastAsia="Palatino Linotype" w:hAnsi="Palatino Linotype" w:cs="Palatino Linotype"/>
          <w:i/>
          <w:color w:val="000000"/>
          <w:sz w:val="22"/>
          <w:szCs w:val="22"/>
        </w:rPr>
        <w:t xml:space="preserve"> RRA 1889/16. Secretaría de Hacienda y Crédito Público. 05 de octubre de 2016. Por unanimidad. Comisionada Ponente. Ximena Puente de la Mora.”(Sic)</w:t>
      </w:r>
    </w:p>
    <w:p w:rsidR="00FB48AA" w:rsidRDefault="00FB48AA" w:rsidP="00FB48AA">
      <w:pPr>
        <w:spacing w:line="360" w:lineRule="auto"/>
        <w:ind w:right="-93"/>
        <w:jc w:val="both"/>
        <w:rPr>
          <w:rFonts w:ascii="Palatino Linotype" w:eastAsia="Palatino Linotype" w:hAnsi="Palatino Linotype" w:cs="Palatino Linotype"/>
          <w:color w:val="000000"/>
        </w:rPr>
      </w:pPr>
    </w:p>
    <w:p w:rsidR="00FB48AA" w:rsidRDefault="00FB48AA" w:rsidP="00FB48AA">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En esa tesitura, el artículo 24 en su último párrafo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FB48AA" w:rsidRDefault="00FB48AA" w:rsidP="00FB48AA">
      <w:pPr>
        <w:spacing w:line="360" w:lineRule="auto"/>
        <w:jc w:val="both"/>
        <w:rPr>
          <w:rFonts w:ascii="Palatino Linotype" w:eastAsia="Palatino Linotype" w:hAnsi="Palatino Linotype" w:cs="Palatino Linotype"/>
          <w:color w:val="000000"/>
        </w:rPr>
      </w:pPr>
    </w:p>
    <w:p w:rsidR="00FB48AA" w:rsidRDefault="00FB48AA" w:rsidP="00FB48AA">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FB48AA" w:rsidRDefault="00FB48AA" w:rsidP="00FB48AA">
      <w:pPr>
        <w:spacing w:line="360" w:lineRule="auto"/>
        <w:ind w:right="49"/>
        <w:jc w:val="both"/>
        <w:rPr>
          <w:rFonts w:ascii="Palatino Linotype" w:eastAsia="Palatino Linotype" w:hAnsi="Palatino Linotype" w:cs="Palatino Linotype"/>
        </w:rPr>
      </w:pPr>
    </w:p>
    <w:p w:rsidR="00FB48AA" w:rsidRDefault="00FB48AA" w:rsidP="00FB48A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FB48AA" w:rsidRDefault="00FB48AA" w:rsidP="00FB48AA">
      <w:pPr>
        <w:ind w:left="851" w:right="899"/>
        <w:jc w:val="both"/>
        <w:rPr>
          <w:rFonts w:ascii="Palatino Linotype" w:eastAsia="Palatino Linotype" w:hAnsi="Palatino Linotype" w:cs="Palatino Linotype"/>
          <w:i/>
          <w:sz w:val="22"/>
          <w:szCs w:val="22"/>
        </w:rPr>
      </w:pPr>
    </w:p>
    <w:p w:rsidR="00FB48AA" w:rsidRDefault="00FB48AA" w:rsidP="00FB48AA">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rsidR="00FB48AA" w:rsidRDefault="00FB48AA" w:rsidP="00FB48AA">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FB48AA" w:rsidRDefault="00FB48AA" w:rsidP="00FB48AA">
      <w:pPr>
        <w:ind w:left="851"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FB48AA" w:rsidRDefault="00FB48AA" w:rsidP="00FB48AA">
      <w:pPr>
        <w:ind w:left="851" w:right="899"/>
        <w:jc w:val="both"/>
        <w:rPr>
          <w:rFonts w:ascii="Palatino Linotype" w:eastAsia="Palatino Linotype" w:hAnsi="Palatino Linotype" w:cs="Palatino Linotype"/>
          <w:sz w:val="22"/>
          <w:szCs w:val="22"/>
        </w:rPr>
      </w:pPr>
    </w:p>
    <w:p w:rsidR="00FB48AA" w:rsidRDefault="00FB48AA" w:rsidP="00FB48A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FB48AA" w:rsidRDefault="00FB48AA" w:rsidP="00FB48AA">
      <w:pPr>
        <w:ind w:left="851" w:right="899"/>
        <w:jc w:val="both"/>
        <w:rPr>
          <w:rFonts w:ascii="Palatino Linotype" w:eastAsia="Palatino Linotype" w:hAnsi="Palatino Linotype" w:cs="Palatino Linotype"/>
        </w:rPr>
      </w:pPr>
    </w:p>
    <w:p w:rsidR="00FB48AA" w:rsidRDefault="00FB48AA" w:rsidP="00FB48AA">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rsidR="00FB48AA" w:rsidRDefault="00FB48AA" w:rsidP="00FB48AA">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FB48AA" w:rsidRDefault="00FB48AA" w:rsidP="00FB48AA">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rsidR="00FB48AA" w:rsidRDefault="00FB48AA" w:rsidP="00FB48AA">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FB48AA" w:rsidRDefault="00FB48AA" w:rsidP="00FB48AA">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FB48AA" w:rsidRDefault="00FB48AA" w:rsidP="00FB48AA">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rsidR="00FB48AA" w:rsidRDefault="00FB48AA" w:rsidP="00FB48AA">
      <w:pPr>
        <w:spacing w:line="360" w:lineRule="auto"/>
        <w:ind w:right="-93"/>
        <w:jc w:val="both"/>
        <w:rPr>
          <w:rFonts w:ascii="Palatino Linotype" w:eastAsia="Palatino Linotype" w:hAnsi="Palatino Linotype" w:cs="Palatino Linotype"/>
          <w:color w:val="000000"/>
        </w:rPr>
      </w:pPr>
    </w:p>
    <w:p w:rsidR="0019016C" w:rsidRDefault="00FB48A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Ahora bien, d</w:t>
      </w:r>
      <w:r w:rsidR="009357F8">
        <w:rPr>
          <w:rFonts w:ascii="Palatino Linotype" w:eastAsia="Palatino Linotype" w:hAnsi="Palatino Linotype" w:cs="Palatino Linotype"/>
        </w:rPr>
        <w:t xml:space="preserve">el análisis de la solicitud de información motivo del recurso de revisión que ahora se resuelve, se advierte que el particular requirió al </w:t>
      </w:r>
      <w:r>
        <w:rPr>
          <w:rFonts w:ascii="Palatino Linotype" w:eastAsia="Palatino Linotype" w:hAnsi="Palatino Linotype" w:cs="Palatino Linotype"/>
          <w:b/>
        </w:rPr>
        <w:t>Ayuntamiento de Tenancingo</w:t>
      </w:r>
      <w:r w:rsidR="009357F8">
        <w:rPr>
          <w:rFonts w:ascii="Palatino Linotype" w:eastAsia="Palatino Linotype" w:hAnsi="Palatino Linotype" w:cs="Palatino Linotype"/>
        </w:rPr>
        <w:t>, lo siguiente:</w:t>
      </w:r>
    </w:p>
    <w:p w:rsidR="00FB48AA" w:rsidRPr="00FB48AA" w:rsidRDefault="00FB48AA" w:rsidP="00FB48AA">
      <w:pPr>
        <w:pStyle w:val="Prrafodelista"/>
        <w:numPr>
          <w:ilvl w:val="0"/>
          <w:numId w:val="14"/>
        </w:numPr>
        <w:spacing w:before="240" w:after="240" w:line="360" w:lineRule="auto"/>
        <w:jc w:val="both"/>
        <w:rPr>
          <w:rFonts w:ascii="Palatino Linotype" w:eastAsia="Palatino Linotype" w:hAnsi="Palatino Linotype" w:cs="Palatino Linotype"/>
          <w:sz w:val="24"/>
          <w:szCs w:val="24"/>
        </w:rPr>
      </w:pPr>
      <w:r w:rsidRPr="00FB48AA">
        <w:rPr>
          <w:rFonts w:ascii="Palatino Linotype" w:eastAsia="Palatino Linotype" w:hAnsi="Palatino Linotype" w:cs="Palatino Linotype"/>
          <w:sz w:val="24"/>
          <w:szCs w:val="24"/>
        </w:rPr>
        <w:t>Toda la información pública de las calles que se están arreglando en Tenancingo, como presupuestos para cada una de ellas, No. d</w:t>
      </w:r>
      <w:r>
        <w:rPr>
          <w:rFonts w:ascii="Palatino Linotype" w:eastAsia="Palatino Linotype" w:hAnsi="Palatino Linotype" w:cs="Palatino Linotype"/>
          <w:sz w:val="24"/>
          <w:szCs w:val="24"/>
        </w:rPr>
        <w:t>e trabajadores, contratos, etc; t</w:t>
      </w:r>
      <w:r w:rsidRPr="00FB48AA">
        <w:rPr>
          <w:rFonts w:ascii="Palatino Linotype" w:eastAsia="Palatino Linotype" w:hAnsi="Palatino Linotype" w:cs="Palatino Linotype"/>
          <w:sz w:val="24"/>
          <w:szCs w:val="24"/>
        </w:rPr>
        <w:t>oda información pública relacionada a estos arreglos.</w:t>
      </w:r>
    </w:p>
    <w:p w:rsidR="00FB48AA" w:rsidRDefault="009357F8" w:rsidP="00FB48A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emitió su respuesta a través </w:t>
      </w:r>
      <w:r w:rsidR="00FB48AA">
        <w:rPr>
          <w:rFonts w:ascii="Palatino Linotype" w:eastAsia="Palatino Linotype" w:hAnsi="Palatino Linotype" w:cs="Palatino Linotype"/>
        </w:rPr>
        <w:t xml:space="preserve">de su Dirección de Obras Públicas, en donde señaló en lo medular, </w:t>
      </w:r>
      <w:r w:rsidR="00FB48AA">
        <w:rPr>
          <w:rFonts w:ascii="Palatino Linotype" w:eastAsia="Palatino Linotype" w:hAnsi="Palatino Linotype" w:cs="Palatino Linotype"/>
          <w:color w:val="000000"/>
        </w:rPr>
        <w:t xml:space="preserve">que la rehabilitación de las calles se está llevando mediante un programa de bacheo, con cargo a la partida mantenimiento y rehabilitación de vialidades y alumbrado público, presupuestado </w:t>
      </w:r>
      <w:r w:rsidR="00FB48AA">
        <w:rPr>
          <w:rFonts w:ascii="Palatino Linotype" w:eastAsia="Palatino Linotype" w:hAnsi="Palatino Linotype" w:cs="Palatino Linotype"/>
          <w:color w:val="000000"/>
        </w:rPr>
        <w:lastRenderedPageBreak/>
        <w:t>para el ejercicio 2022, para la cual se realizó una adquisición de mezcla y emulsión, contrato que está bajo resguardo de la Dirección de Administración, y el personal que labora en estos trabajos se encuentra adscritos la Dirección de Obras Públicas, siendo un total de 10 elementos.</w:t>
      </w:r>
    </w:p>
    <w:p w:rsidR="00171E3F" w:rsidRDefault="00171E3F" w:rsidP="00171E3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Inconforme el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con la respuesta, interpuso el Recurso de Revisión en lo medular porque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w:t>
      </w:r>
      <w:r w:rsidR="00040EA2">
        <w:rPr>
          <w:rFonts w:ascii="Palatino Linotype" w:eastAsia="Palatino Linotype" w:hAnsi="Palatino Linotype" w:cs="Palatino Linotype"/>
        </w:rPr>
        <w:t xml:space="preserve"> le entregó la información completa. </w:t>
      </w:r>
      <w:r>
        <w:rPr>
          <w:rFonts w:ascii="Palatino Linotype" w:eastAsia="Palatino Linotype" w:hAnsi="Palatino Linotype" w:cs="Palatino Linotype"/>
        </w:rPr>
        <w:t xml:space="preserve"> </w:t>
      </w:r>
    </w:p>
    <w:p w:rsidR="00FB48AA" w:rsidRDefault="00FB48AA" w:rsidP="00FB48AA">
      <w:pPr>
        <w:spacing w:after="240" w:line="360" w:lineRule="auto"/>
        <w:contextualSpacing/>
        <w:jc w:val="both"/>
        <w:rPr>
          <w:rFonts w:ascii="Palatino Linotype" w:eastAsia="Palatino Linotype" w:hAnsi="Palatino Linotype" w:cs="Palatino Linotype"/>
        </w:rPr>
      </w:pPr>
    </w:p>
    <w:p w:rsidR="00171E3F" w:rsidRDefault="00171E3F" w:rsidP="00FB48AA">
      <w:pPr>
        <w:spacing w:after="240"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Una vez notificado el recurso de revisión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este fue omiso en rendir su informe justificado. </w:t>
      </w:r>
    </w:p>
    <w:p w:rsidR="00FB48AA" w:rsidRDefault="00FB48AA" w:rsidP="00FB48AA">
      <w:pPr>
        <w:spacing w:after="240" w:line="360" w:lineRule="auto"/>
        <w:contextualSpacing/>
        <w:jc w:val="both"/>
        <w:rPr>
          <w:rFonts w:ascii="Palatino Linotype" w:eastAsia="Palatino Linotype" w:hAnsi="Palatino Linotype" w:cs="Palatino Linotype"/>
        </w:rPr>
      </w:pPr>
    </w:p>
    <w:p w:rsidR="0019016C" w:rsidRDefault="00FB48AA" w:rsidP="00FB48A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Con base en lo precedente</w:t>
      </w:r>
      <w:r>
        <w:rPr>
          <w:rFonts w:ascii="Palatino Linotype" w:eastAsia="Palatino Linotype" w:hAnsi="Palatino Linotype" w:cs="Palatino Linotype"/>
        </w:rPr>
        <w:t xml:space="preserve">, se reitera que la información proporcionada por el </w:t>
      </w:r>
      <w:r w:rsidRPr="004D4669">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su respuesta, cumple parcialmente con lo establecido por los artículos 4, 12, 24 último párrafo y 162 de la Ley de Transparencia y Acceso a la Información Pública del Estado de México y Municipios; de ahí que, </w:t>
      </w:r>
      <w:r w:rsidR="009357F8">
        <w:rPr>
          <w:rFonts w:ascii="Palatino Linotype" w:eastAsia="Palatino Linotype" w:hAnsi="Palatino Linotype" w:cs="Palatino Linotype"/>
        </w:rPr>
        <w:t xml:space="preserve">los motivos de inconformidad acontecen fundados para modificar la respuesta del </w:t>
      </w:r>
      <w:r w:rsidR="009357F8">
        <w:rPr>
          <w:rFonts w:ascii="Palatino Linotype" w:eastAsia="Palatino Linotype" w:hAnsi="Palatino Linotype" w:cs="Palatino Linotype"/>
          <w:b/>
        </w:rPr>
        <w:t>SUJETO OBLIGADO</w:t>
      </w:r>
      <w:r w:rsidR="009357F8">
        <w:rPr>
          <w:rFonts w:ascii="Palatino Linotype" w:eastAsia="Palatino Linotype" w:hAnsi="Palatino Linotype" w:cs="Palatino Linotype"/>
        </w:rPr>
        <w:t xml:space="preserve"> en razón de las consideraciones de derecho que a continuación se exponen:</w:t>
      </w:r>
    </w:p>
    <w:p w:rsidR="00CB75BE" w:rsidRPr="007153F2" w:rsidRDefault="00CB75BE" w:rsidP="00B46C4B">
      <w:pPr>
        <w:spacing w:before="240" w:after="240" w:line="360" w:lineRule="auto"/>
        <w:jc w:val="both"/>
        <w:rPr>
          <w:rFonts w:ascii="Palatino Linotype" w:eastAsia="Arial Unicode MS" w:hAnsi="Palatino Linotype" w:cs="Arial"/>
        </w:rPr>
      </w:pPr>
      <w:r w:rsidRPr="00125841">
        <w:rPr>
          <w:rFonts w:ascii="Palatino Linotype" w:hAnsi="Palatino Linotype"/>
        </w:rPr>
        <w:t>Ante</w:t>
      </w:r>
      <w:r>
        <w:rPr>
          <w:rFonts w:ascii="Palatino Linotype" w:hAnsi="Palatino Linotype"/>
        </w:rPr>
        <w:t>s del estudio de fondo,</w:t>
      </w:r>
      <w:r w:rsidRPr="00125841">
        <w:rPr>
          <w:rFonts w:ascii="Palatino Linotype" w:hAnsi="Palatino Linotype"/>
        </w:rPr>
        <w:t xml:space="preserve"> </w:t>
      </w:r>
      <w:r>
        <w:rPr>
          <w:rFonts w:ascii="Palatino Linotype" w:hAnsi="Palatino Linotype" w:cs="Arial"/>
          <w:color w:val="000000"/>
        </w:rPr>
        <w:t xml:space="preserve">se debe resaltar </w:t>
      </w:r>
      <w:r w:rsidR="005E1FF8">
        <w:rPr>
          <w:rFonts w:ascii="Palatino Linotype" w:hAnsi="Palatino Linotype" w:cs="Arial"/>
          <w:color w:val="000000"/>
        </w:rPr>
        <w:t>que,</w:t>
      </w:r>
      <w:r>
        <w:rPr>
          <w:rFonts w:ascii="Palatino Linotype" w:hAnsi="Palatino Linotype" w:cs="Arial"/>
          <w:color w:val="000000"/>
        </w:rPr>
        <w:t xml:space="preserve"> con la información remitida </w:t>
      </w:r>
      <w:r w:rsidR="005E1FF8">
        <w:rPr>
          <w:rFonts w:ascii="Palatino Linotype" w:hAnsi="Palatino Linotype" w:cs="Arial"/>
          <w:color w:val="000000"/>
        </w:rPr>
        <w:t xml:space="preserve">en respuesta por el Director de Obras Públicas del </w:t>
      </w:r>
      <w:r w:rsidR="005E1FF8" w:rsidRPr="005E1FF8">
        <w:rPr>
          <w:rFonts w:ascii="Palatino Linotype" w:hAnsi="Palatino Linotype" w:cs="Arial"/>
          <w:b/>
          <w:color w:val="000000"/>
        </w:rPr>
        <w:t>SUJETO OBLIGADO</w:t>
      </w:r>
      <w:r>
        <w:rPr>
          <w:rFonts w:ascii="Palatino Linotype" w:hAnsi="Palatino Linotype" w:cs="Arial"/>
          <w:color w:val="000000"/>
        </w:rPr>
        <w:t xml:space="preserve">, </w:t>
      </w:r>
      <w:r w:rsidR="005E1FF8">
        <w:rPr>
          <w:rFonts w:ascii="Palatino Linotype" w:hAnsi="Palatino Linotype" w:cs="Arial"/>
          <w:color w:val="000000"/>
        </w:rPr>
        <w:t>se acredita la realización de la rehabilitación de calles</w:t>
      </w:r>
      <w:r w:rsidR="00B46C4B">
        <w:rPr>
          <w:rFonts w:ascii="Palatino Linotype" w:hAnsi="Palatino Linotype" w:cs="Arial"/>
          <w:color w:val="000000"/>
        </w:rPr>
        <w:t xml:space="preserve"> en el Municipio de Tenancingo.</w:t>
      </w:r>
    </w:p>
    <w:p w:rsidR="00CB75BE" w:rsidRDefault="005E1FF8" w:rsidP="00FB48A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ese sentido se procede hacer un cuadro comparativo de la información solicitada con la información entregada en respuesta, para determinas si colma o no el derecho de acceso a la información del recurrente:</w:t>
      </w:r>
    </w:p>
    <w:tbl>
      <w:tblPr>
        <w:tblStyle w:val="Tablaconcuadrcula"/>
        <w:tblW w:w="0" w:type="auto"/>
        <w:tblLook w:val="04A0" w:firstRow="1" w:lastRow="0" w:firstColumn="1" w:lastColumn="0" w:noHBand="0" w:noVBand="1"/>
      </w:tblPr>
      <w:tblGrid>
        <w:gridCol w:w="2942"/>
        <w:gridCol w:w="2943"/>
        <w:gridCol w:w="2943"/>
      </w:tblGrid>
      <w:tr w:rsidR="005E1FF8" w:rsidRPr="005E1FF8" w:rsidTr="005E1FF8">
        <w:tc>
          <w:tcPr>
            <w:tcW w:w="2942" w:type="dxa"/>
          </w:tcPr>
          <w:p w:rsidR="005E1FF8" w:rsidRPr="005E1FF8" w:rsidRDefault="005E1FF8" w:rsidP="005E1FF8">
            <w:pPr>
              <w:spacing w:line="360" w:lineRule="auto"/>
              <w:jc w:val="center"/>
              <w:rPr>
                <w:rFonts w:ascii="Palatino Linotype" w:eastAsia="Palatino Linotype" w:hAnsi="Palatino Linotype" w:cs="Palatino Linotype"/>
                <w:sz w:val="20"/>
                <w:szCs w:val="20"/>
              </w:rPr>
            </w:pPr>
            <w:r w:rsidRPr="005E1FF8">
              <w:rPr>
                <w:rFonts w:ascii="Palatino Linotype" w:eastAsia="Palatino Linotype" w:hAnsi="Palatino Linotype" w:cs="Palatino Linotype"/>
                <w:sz w:val="20"/>
                <w:szCs w:val="20"/>
              </w:rPr>
              <w:t xml:space="preserve">Solicitud </w:t>
            </w:r>
          </w:p>
        </w:tc>
        <w:tc>
          <w:tcPr>
            <w:tcW w:w="2943" w:type="dxa"/>
          </w:tcPr>
          <w:p w:rsidR="005E1FF8" w:rsidRPr="005E1FF8" w:rsidRDefault="005E1FF8" w:rsidP="005E1FF8">
            <w:pPr>
              <w:spacing w:line="360" w:lineRule="auto"/>
              <w:jc w:val="center"/>
              <w:rPr>
                <w:rFonts w:ascii="Palatino Linotype" w:eastAsia="Palatino Linotype" w:hAnsi="Palatino Linotype" w:cs="Palatino Linotype"/>
                <w:sz w:val="20"/>
                <w:szCs w:val="20"/>
              </w:rPr>
            </w:pPr>
            <w:r w:rsidRPr="005E1FF8">
              <w:rPr>
                <w:rFonts w:ascii="Palatino Linotype" w:eastAsia="Palatino Linotype" w:hAnsi="Palatino Linotype" w:cs="Palatino Linotype"/>
                <w:sz w:val="20"/>
                <w:szCs w:val="20"/>
              </w:rPr>
              <w:t xml:space="preserve">Respuesta </w:t>
            </w:r>
          </w:p>
        </w:tc>
        <w:tc>
          <w:tcPr>
            <w:tcW w:w="2943" w:type="dxa"/>
          </w:tcPr>
          <w:p w:rsidR="005E1FF8" w:rsidRPr="005E1FF8" w:rsidRDefault="005E1FF8" w:rsidP="005E1FF8">
            <w:pPr>
              <w:spacing w:line="360" w:lineRule="auto"/>
              <w:jc w:val="center"/>
              <w:rPr>
                <w:rFonts w:ascii="Palatino Linotype" w:eastAsia="Palatino Linotype" w:hAnsi="Palatino Linotype" w:cs="Palatino Linotype"/>
                <w:sz w:val="20"/>
                <w:szCs w:val="20"/>
              </w:rPr>
            </w:pPr>
            <w:r w:rsidRPr="005E1FF8">
              <w:rPr>
                <w:rFonts w:ascii="Palatino Linotype" w:eastAsia="Palatino Linotype" w:hAnsi="Palatino Linotype" w:cs="Palatino Linotype"/>
                <w:sz w:val="20"/>
                <w:szCs w:val="20"/>
              </w:rPr>
              <w:t>Colma</w:t>
            </w:r>
          </w:p>
        </w:tc>
      </w:tr>
      <w:tr w:rsidR="005E1FF8" w:rsidRPr="005E1FF8" w:rsidTr="005E1FF8">
        <w:tc>
          <w:tcPr>
            <w:tcW w:w="2942" w:type="dxa"/>
          </w:tcPr>
          <w:p w:rsidR="005E1FF8" w:rsidRPr="005E1FF8" w:rsidRDefault="005E1FF8" w:rsidP="005E1FF8">
            <w:pPr>
              <w:spacing w:line="360" w:lineRule="auto"/>
              <w:jc w:val="both"/>
              <w:rPr>
                <w:rFonts w:ascii="Palatino Linotype" w:eastAsia="Palatino Linotype" w:hAnsi="Palatino Linotype" w:cs="Palatino Linotype"/>
                <w:sz w:val="20"/>
                <w:szCs w:val="20"/>
              </w:rPr>
            </w:pPr>
            <w:r w:rsidRPr="005E1FF8">
              <w:rPr>
                <w:rFonts w:ascii="Palatino Linotype" w:eastAsia="Palatino Linotype" w:hAnsi="Palatino Linotype" w:cs="Palatino Linotype"/>
                <w:sz w:val="20"/>
                <w:szCs w:val="20"/>
              </w:rPr>
              <w:t>Toda la información pública de las calles que se están arreglando en Tenancingo.</w:t>
            </w:r>
          </w:p>
        </w:tc>
        <w:tc>
          <w:tcPr>
            <w:tcW w:w="2943" w:type="dxa"/>
          </w:tcPr>
          <w:p w:rsidR="005E1FF8" w:rsidRPr="005E1FF8" w:rsidRDefault="005E1FF8" w:rsidP="005E1FF8">
            <w:pPr>
              <w:spacing w:line="360" w:lineRule="auto"/>
              <w:jc w:val="both"/>
              <w:rPr>
                <w:rFonts w:ascii="Palatino Linotype" w:eastAsia="Palatino Linotype" w:hAnsi="Palatino Linotype" w:cs="Palatino Linotype"/>
                <w:sz w:val="20"/>
                <w:szCs w:val="20"/>
              </w:rPr>
            </w:pPr>
            <w:r w:rsidRPr="005E1FF8">
              <w:rPr>
                <w:rFonts w:ascii="Palatino Linotype" w:eastAsia="Palatino Linotype" w:hAnsi="Palatino Linotype" w:cs="Palatino Linotype"/>
                <w:sz w:val="20"/>
                <w:szCs w:val="20"/>
              </w:rPr>
              <w:t xml:space="preserve">El Director de Obras </w:t>
            </w:r>
            <w:r>
              <w:rPr>
                <w:rFonts w:ascii="Palatino Linotype" w:eastAsia="Palatino Linotype" w:hAnsi="Palatino Linotype" w:cs="Palatino Linotype"/>
                <w:sz w:val="20"/>
                <w:szCs w:val="20"/>
              </w:rPr>
              <w:t xml:space="preserve">Públicas </w:t>
            </w:r>
            <w:r w:rsidRPr="005E1FF8">
              <w:rPr>
                <w:rFonts w:ascii="Palatino Linotype" w:eastAsia="Palatino Linotype" w:hAnsi="Palatino Linotype" w:cs="Palatino Linotype"/>
                <w:sz w:val="20"/>
                <w:szCs w:val="20"/>
              </w:rPr>
              <w:t xml:space="preserve">señaló </w:t>
            </w:r>
            <w:r w:rsidRPr="005E1FF8">
              <w:rPr>
                <w:rFonts w:ascii="Palatino Linotype" w:eastAsia="Palatino Linotype" w:hAnsi="Palatino Linotype" w:cs="Palatino Linotype"/>
                <w:color w:val="000000"/>
                <w:sz w:val="20"/>
                <w:szCs w:val="20"/>
              </w:rPr>
              <w:t>que la rehabilitación de las calles se está llevando mediante un programa de bacheo.</w:t>
            </w:r>
          </w:p>
          <w:p w:rsidR="005E1FF8" w:rsidRPr="005E1FF8" w:rsidRDefault="005E1FF8" w:rsidP="00FB48AA">
            <w:pPr>
              <w:spacing w:line="360" w:lineRule="auto"/>
              <w:jc w:val="both"/>
              <w:rPr>
                <w:rFonts w:ascii="Palatino Linotype" w:eastAsia="Palatino Linotype" w:hAnsi="Palatino Linotype" w:cs="Palatino Linotype"/>
                <w:sz w:val="20"/>
                <w:szCs w:val="20"/>
              </w:rPr>
            </w:pPr>
            <w:r w:rsidRPr="005E1FF8">
              <w:rPr>
                <w:rFonts w:ascii="Palatino Linotype" w:eastAsia="Palatino Linotype" w:hAnsi="Palatino Linotype" w:cs="Palatino Linotype"/>
                <w:sz w:val="20"/>
                <w:szCs w:val="20"/>
              </w:rPr>
              <w:t xml:space="preserve"> </w:t>
            </w:r>
          </w:p>
        </w:tc>
        <w:tc>
          <w:tcPr>
            <w:tcW w:w="2943" w:type="dxa"/>
          </w:tcPr>
          <w:p w:rsidR="005E1FF8" w:rsidRPr="005E1FF8" w:rsidRDefault="00B46C4B" w:rsidP="005E1FF8">
            <w:pPr>
              <w:spacing w:line="360"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No</w:t>
            </w:r>
          </w:p>
        </w:tc>
      </w:tr>
      <w:tr w:rsidR="005E1FF8" w:rsidRPr="005E1FF8" w:rsidTr="005E1FF8">
        <w:tc>
          <w:tcPr>
            <w:tcW w:w="2942" w:type="dxa"/>
          </w:tcPr>
          <w:p w:rsidR="005E1FF8" w:rsidRPr="005E1FF8" w:rsidRDefault="005E1FF8" w:rsidP="005E1FF8">
            <w:pPr>
              <w:spacing w:line="36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P</w:t>
            </w:r>
            <w:r w:rsidRPr="005E1FF8">
              <w:rPr>
                <w:rFonts w:ascii="Palatino Linotype" w:eastAsia="Palatino Linotype" w:hAnsi="Palatino Linotype" w:cs="Palatino Linotype"/>
                <w:sz w:val="20"/>
                <w:szCs w:val="20"/>
              </w:rPr>
              <w:t>re</w:t>
            </w:r>
            <w:r w:rsidR="00E83F57">
              <w:rPr>
                <w:rFonts w:ascii="Palatino Linotype" w:eastAsia="Palatino Linotype" w:hAnsi="Palatino Linotype" w:cs="Palatino Linotype"/>
                <w:sz w:val="20"/>
                <w:szCs w:val="20"/>
              </w:rPr>
              <w:t>supuestos para cada una de las calles que se están arreglando en Tenancingo.</w:t>
            </w:r>
          </w:p>
        </w:tc>
        <w:tc>
          <w:tcPr>
            <w:tcW w:w="2943" w:type="dxa"/>
          </w:tcPr>
          <w:p w:rsidR="005E1FF8" w:rsidRPr="005E1FF8" w:rsidRDefault="005E1FF8" w:rsidP="005E1FF8">
            <w:pPr>
              <w:spacing w:line="36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El Director de Obras señalo que dicha rehabilitación de calles es con </w:t>
            </w:r>
            <w:r w:rsidRPr="005E1FF8">
              <w:rPr>
                <w:rFonts w:ascii="Palatino Linotype" w:eastAsia="Palatino Linotype" w:hAnsi="Palatino Linotype" w:cs="Palatino Linotype"/>
                <w:sz w:val="20"/>
                <w:szCs w:val="20"/>
              </w:rPr>
              <w:t xml:space="preserve">cargo a la partida mantenimiento y rehabilitación de vialidades y alumbrado público, presupuestado para el ejercicio 2022, para la cual se realizó una adquisición de mezcla y emulsión, contrato que está bajo resguardo de </w:t>
            </w:r>
            <w:r>
              <w:rPr>
                <w:rFonts w:ascii="Palatino Linotype" w:eastAsia="Palatino Linotype" w:hAnsi="Palatino Linotype" w:cs="Palatino Linotype"/>
                <w:sz w:val="20"/>
                <w:szCs w:val="20"/>
              </w:rPr>
              <w:t>la Dirección de Administración.</w:t>
            </w:r>
          </w:p>
        </w:tc>
        <w:tc>
          <w:tcPr>
            <w:tcW w:w="2943" w:type="dxa"/>
          </w:tcPr>
          <w:p w:rsidR="00E83F57" w:rsidRPr="005E1FF8" w:rsidRDefault="00B46C4B" w:rsidP="00E83F57">
            <w:pPr>
              <w:spacing w:line="360"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No</w:t>
            </w:r>
          </w:p>
        </w:tc>
      </w:tr>
      <w:tr w:rsidR="005E1FF8" w:rsidRPr="005E1FF8" w:rsidTr="005E1FF8">
        <w:tc>
          <w:tcPr>
            <w:tcW w:w="2942" w:type="dxa"/>
          </w:tcPr>
          <w:p w:rsidR="005E1FF8" w:rsidRPr="005E1FF8" w:rsidRDefault="005E1FF8" w:rsidP="005E1FF8">
            <w:pPr>
              <w:spacing w:line="360" w:lineRule="auto"/>
              <w:jc w:val="both"/>
              <w:rPr>
                <w:rFonts w:ascii="Palatino Linotype" w:eastAsia="Palatino Linotype" w:hAnsi="Palatino Linotype" w:cs="Palatino Linotype"/>
                <w:sz w:val="20"/>
                <w:szCs w:val="20"/>
              </w:rPr>
            </w:pPr>
            <w:r w:rsidRPr="005E1FF8">
              <w:rPr>
                <w:rFonts w:ascii="Palatino Linotype" w:eastAsia="Palatino Linotype" w:hAnsi="Palatino Linotype" w:cs="Palatino Linotype"/>
                <w:sz w:val="20"/>
                <w:szCs w:val="20"/>
              </w:rPr>
              <w:t>No. de trabajadores</w:t>
            </w:r>
          </w:p>
        </w:tc>
        <w:tc>
          <w:tcPr>
            <w:tcW w:w="2943" w:type="dxa"/>
          </w:tcPr>
          <w:p w:rsidR="005E1FF8" w:rsidRPr="005E1FF8" w:rsidRDefault="005E1FF8" w:rsidP="00FB48AA">
            <w:pPr>
              <w:spacing w:line="36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El Director de Obras Públicas señaló que</w:t>
            </w:r>
            <w:r w:rsidRPr="005E1FF8">
              <w:rPr>
                <w:rFonts w:ascii="Palatino Linotype" w:eastAsia="Palatino Linotype" w:hAnsi="Palatino Linotype" w:cs="Palatino Linotype"/>
                <w:sz w:val="20"/>
                <w:szCs w:val="20"/>
              </w:rPr>
              <w:t xml:space="preserve"> el personal que labora en estos trabajos se encuentra adscritos la Dirección de Obras Públicas, </w:t>
            </w:r>
            <w:r w:rsidRPr="005E1FF8">
              <w:rPr>
                <w:rFonts w:ascii="Palatino Linotype" w:eastAsia="Palatino Linotype" w:hAnsi="Palatino Linotype" w:cs="Palatino Linotype"/>
                <w:sz w:val="20"/>
                <w:szCs w:val="20"/>
              </w:rPr>
              <w:lastRenderedPageBreak/>
              <w:t>siendo un total de 10 elementos.</w:t>
            </w:r>
          </w:p>
        </w:tc>
        <w:tc>
          <w:tcPr>
            <w:tcW w:w="2943" w:type="dxa"/>
          </w:tcPr>
          <w:p w:rsidR="00D874FE" w:rsidRPr="005E1FF8" w:rsidRDefault="00B46C4B" w:rsidP="00D874FE">
            <w:pPr>
              <w:spacing w:line="360"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lastRenderedPageBreak/>
              <w:t>Sí</w:t>
            </w:r>
          </w:p>
        </w:tc>
      </w:tr>
      <w:tr w:rsidR="005E1FF8" w:rsidRPr="005E1FF8" w:rsidTr="005E1FF8">
        <w:tc>
          <w:tcPr>
            <w:tcW w:w="2942" w:type="dxa"/>
          </w:tcPr>
          <w:p w:rsidR="005E1FF8" w:rsidRPr="005E1FF8" w:rsidRDefault="00E83F57" w:rsidP="005E1FF8">
            <w:pPr>
              <w:spacing w:line="36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lastRenderedPageBreak/>
              <w:t>C</w:t>
            </w:r>
            <w:r w:rsidR="005E1FF8" w:rsidRPr="005E1FF8">
              <w:rPr>
                <w:rFonts w:ascii="Palatino Linotype" w:eastAsia="Palatino Linotype" w:hAnsi="Palatino Linotype" w:cs="Palatino Linotype"/>
                <w:sz w:val="20"/>
                <w:szCs w:val="20"/>
              </w:rPr>
              <w:t>ontratos</w:t>
            </w:r>
          </w:p>
        </w:tc>
        <w:tc>
          <w:tcPr>
            <w:tcW w:w="2943" w:type="dxa"/>
          </w:tcPr>
          <w:p w:rsidR="005E1FF8" w:rsidRPr="005E1FF8" w:rsidRDefault="005E1FF8" w:rsidP="00FB48AA">
            <w:pPr>
              <w:spacing w:line="36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El Director de Obras Públicas indicó que el contrato esta </w:t>
            </w:r>
            <w:r w:rsidRPr="005E1FF8">
              <w:rPr>
                <w:rFonts w:ascii="Palatino Linotype" w:eastAsia="Palatino Linotype" w:hAnsi="Palatino Linotype" w:cs="Palatino Linotype"/>
                <w:sz w:val="20"/>
                <w:szCs w:val="20"/>
              </w:rPr>
              <w:t xml:space="preserve">resguardo de </w:t>
            </w:r>
            <w:r>
              <w:rPr>
                <w:rFonts w:ascii="Palatino Linotype" w:eastAsia="Palatino Linotype" w:hAnsi="Palatino Linotype" w:cs="Palatino Linotype"/>
                <w:sz w:val="20"/>
                <w:szCs w:val="20"/>
              </w:rPr>
              <w:t>la Dirección de Administración.</w:t>
            </w:r>
          </w:p>
        </w:tc>
        <w:tc>
          <w:tcPr>
            <w:tcW w:w="2943" w:type="dxa"/>
          </w:tcPr>
          <w:p w:rsidR="005E1FF8" w:rsidRPr="005E1FF8" w:rsidRDefault="00E83F57" w:rsidP="00E83F57">
            <w:pPr>
              <w:spacing w:line="360"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No </w:t>
            </w:r>
          </w:p>
        </w:tc>
      </w:tr>
    </w:tbl>
    <w:p w:rsidR="005E1FF8" w:rsidRDefault="005E1FF8" w:rsidP="00FB48AA">
      <w:pPr>
        <w:spacing w:line="360" w:lineRule="auto"/>
        <w:jc w:val="both"/>
        <w:rPr>
          <w:rFonts w:ascii="Palatino Linotype" w:eastAsia="Palatino Linotype" w:hAnsi="Palatino Linotype" w:cs="Palatino Linotype"/>
        </w:rPr>
      </w:pPr>
    </w:p>
    <w:p w:rsidR="00CB75BE" w:rsidRDefault="00E83F57" w:rsidP="00FB48A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Del anterior cuadro comparativo podemos </w:t>
      </w:r>
      <w:r w:rsidR="007332BA">
        <w:rPr>
          <w:rFonts w:ascii="Palatino Linotype" w:eastAsia="Palatino Linotype" w:hAnsi="Palatino Linotype" w:cs="Palatino Linotype"/>
        </w:rPr>
        <w:t xml:space="preserve">advertir que el que otorgó la respuesta fue la Dirección de Obras Públicas, </w:t>
      </w:r>
      <w:r w:rsidR="00D874FE">
        <w:rPr>
          <w:rFonts w:ascii="Palatino Linotype" w:eastAsia="Palatino Linotype" w:hAnsi="Palatino Linotype" w:cs="Palatino Linotype"/>
        </w:rPr>
        <w:t>siendo</w:t>
      </w:r>
      <w:r w:rsidR="001B6F52">
        <w:rPr>
          <w:rFonts w:ascii="Palatino Linotype" w:eastAsia="Palatino Linotype" w:hAnsi="Palatino Linotype" w:cs="Palatino Linotype"/>
        </w:rPr>
        <w:t xml:space="preserve"> </w:t>
      </w:r>
      <w:r w:rsidR="00D874FE">
        <w:rPr>
          <w:rFonts w:ascii="Palatino Linotype" w:eastAsia="Palatino Linotype" w:hAnsi="Palatino Linotype" w:cs="Palatino Linotype"/>
        </w:rPr>
        <w:t xml:space="preserve">el </w:t>
      </w:r>
      <w:r w:rsidR="001B6F52">
        <w:rPr>
          <w:rFonts w:ascii="Palatino Linotype" w:eastAsia="Palatino Linotype" w:hAnsi="Palatino Linotype" w:cs="Palatino Linotype"/>
        </w:rPr>
        <w:t xml:space="preserve">competente para conocer de la información solicitada </w:t>
      </w:r>
      <w:r w:rsidR="007332BA">
        <w:rPr>
          <w:rFonts w:ascii="Palatino Linotype" w:eastAsia="Palatino Linotype" w:hAnsi="Palatino Linotype" w:cs="Palatino Linotype"/>
        </w:rPr>
        <w:t xml:space="preserve">en términos de lo señalado por el artículo 96 Bis de la Ley Orgánica Municipal del Estado de México, </w:t>
      </w:r>
      <w:r w:rsidR="00D874FE">
        <w:rPr>
          <w:rFonts w:ascii="Palatino Linotype" w:eastAsia="Palatino Linotype" w:hAnsi="Palatino Linotype" w:cs="Palatino Linotype"/>
        </w:rPr>
        <w:t>que señala</w:t>
      </w:r>
      <w:r w:rsidR="007332BA">
        <w:rPr>
          <w:rFonts w:ascii="Palatino Linotype" w:eastAsia="Palatino Linotype" w:hAnsi="Palatino Linotype" w:cs="Palatino Linotype"/>
        </w:rPr>
        <w:t xml:space="preserve">: </w:t>
      </w:r>
    </w:p>
    <w:p w:rsidR="0019016C" w:rsidRDefault="0019016C">
      <w:pPr>
        <w:spacing w:line="360" w:lineRule="auto"/>
        <w:jc w:val="both"/>
        <w:rPr>
          <w:rFonts w:ascii="Palatino Linotype" w:eastAsia="Palatino Linotype" w:hAnsi="Palatino Linotype" w:cs="Palatino Linotype"/>
        </w:rPr>
      </w:pPr>
    </w:p>
    <w:p w:rsidR="001B6F52" w:rsidRDefault="001B6F52" w:rsidP="001B6F52">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Pr="001B6F52">
        <w:rPr>
          <w:rFonts w:ascii="Palatino Linotype" w:eastAsia="Palatino Linotype" w:hAnsi="Palatino Linotype" w:cs="Palatino Linotype"/>
          <w:i/>
          <w:sz w:val="22"/>
          <w:szCs w:val="22"/>
        </w:rPr>
        <w:t xml:space="preserve">Artículo 96. Bis.- El Director de Obras Públicas o el Titular de la Unidad Administrativa equivalente, tiene las siguientes atribuciones: </w:t>
      </w:r>
    </w:p>
    <w:p w:rsidR="001B6F52" w:rsidRDefault="001B6F52" w:rsidP="001B6F52">
      <w:pPr>
        <w:ind w:left="851" w:right="899"/>
        <w:jc w:val="both"/>
        <w:rPr>
          <w:rFonts w:ascii="Palatino Linotype" w:eastAsia="Palatino Linotype" w:hAnsi="Palatino Linotype" w:cs="Palatino Linotype"/>
          <w:i/>
          <w:sz w:val="22"/>
          <w:szCs w:val="22"/>
        </w:rPr>
      </w:pPr>
      <w:r w:rsidRPr="001B6F52">
        <w:rPr>
          <w:rFonts w:ascii="Palatino Linotype" w:eastAsia="Palatino Linotype" w:hAnsi="Palatino Linotype" w:cs="Palatino Linotype"/>
          <w:i/>
          <w:sz w:val="22"/>
          <w:szCs w:val="22"/>
        </w:rPr>
        <w:t>I</w:t>
      </w:r>
      <w:r w:rsidRPr="001B6F52">
        <w:rPr>
          <w:rFonts w:ascii="Palatino Linotype" w:eastAsia="Palatino Linotype" w:hAnsi="Palatino Linotype" w:cs="Palatino Linotype"/>
          <w:b/>
          <w:i/>
          <w:sz w:val="22"/>
          <w:szCs w:val="22"/>
        </w:rPr>
        <w:t>. Realizar la programación y ejecución de las obras públicas y servicios relacionados, que por orden expresa del Ayuntamiento requieran prioridad;</w:t>
      </w:r>
      <w:r w:rsidRPr="001B6F52">
        <w:rPr>
          <w:rFonts w:ascii="Palatino Linotype" w:eastAsia="Palatino Linotype" w:hAnsi="Palatino Linotype" w:cs="Palatino Linotype"/>
          <w:i/>
          <w:sz w:val="22"/>
          <w:szCs w:val="22"/>
        </w:rPr>
        <w:t xml:space="preserve"> </w:t>
      </w:r>
    </w:p>
    <w:p w:rsidR="001B6F52" w:rsidRDefault="001B6F52" w:rsidP="001B6F52">
      <w:pPr>
        <w:ind w:left="851" w:right="899"/>
        <w:jc w:val="both"/>
        <w:rPr>
          <w:rFonts w:ascii="Palatino Linotype" w:eastAsia="Palatino Linotype" w:hAnsi="Palatino Linotype" w:cs="Palatino Linotype"/>
          <w:i/>
          <w:sz w:val="22"/>
          <w:szCs w:val="22"/>
        </w:rPr>
      </w:pPr>
      <w:r w:rsidRPr="001B6F52">
        <w:rPr>
          <w:rFonts w:ascii="Palatino Linotype" w:eastAsia="Palatino Linotype" w:hAnsi="Palatino Linotype" w:cs="Palatino Linotype"/>
          <w:b/>
          <w:i/>
          <w:sz w:val="22"/>
          <w:szCs w:val="22"/>
        </w:rPr>
        <w:t>II. Planear y coordinar los proyectos de obras públicas y servicios relacionados con las mismas que autorice el Ayuntamiento, una vez que se cumplan los requisitos de licitación y otros que determine la ley de la materia</w:t>
      </w:r>
      <w:r w:rsidRPr="001B6F52">
        <w:rPr>
          <w:rFonts w:ascii="Palatino Linotype" w:eastAsia="Palatino Linotype" w:hAnsi="Palatino Linotype" w:cs="Palatino Linotype"/>
          <w:i/>
          <w:sz w:val="22"/>
          <w:szCs w:val="22"/>
        </w:rPr>
        <w:t xml:space="preserve">; </w:t>
      </w:r>
    </w:p>
    <w:p w:rsidR="001B6F52" w:rsidRDefault="001B6F52" w:rsidP="001B6F52">
      <w:pPr>
        <w:ind w:left="851" w:right="899"/>
        <w:jc w:val="both"/>
        <w:rPr>
          <w:rFonts w:ascii="Palatino Linotype" w:eastAsia="Palatino Linotype" w:hAnsi="Palatino Linotype" w:cs="Palatino Linotype"/>
          <w:i/>
          <w:sz w:val="22"/>
          <w:szCs w:val="22"/>
        </w:rPr>
      </w:pPr>
      <w:r w:rsidRPr="001B6F52">
        <w:rPr>
          <w:rFonts w:ascii="Palatino Linotype" w:eastAsia="Palatino Linotype" w:hAnsi="Palatino Linotype" w:cs="Palatino Linotype"/>
          <w:i/>
          <w:sz w:val="22"/>
          <w:szCs w:val="22"/>
        </w:rPr>
        <w:t xml:space="preserve">III. Proyectar las obras públicas y servicios relacionados, que realice el Municipio, incluyendo la conservación y mantenimiento de edificios, monumentos, calles, parques y jardines; </w:t>
      </w:r>
    </w:p>
    <w:p w:rsidR="001B6F52" w:rsidRDefault="001B6F52" w:rsidP="001B6F52">
      <w:pPr>
        <w:ind w:left="851" w:right="899"/>
        <w:jc w:val="both"/>
        <w:rPr>
          <w:rFonts w:ascii="Palatino Linotype" w:eastAsia="Palatino Linotype" w:hAnsi="Palatino Linotype" w:cs="Palatino Linotype"/>
          <w:i/>
          <w:sz w:val="22"/>
          <w:szCs w:val="22"/>
        </w:rPr>
      </w:pPr>
      <w:r w:rsidRPr="001B6F52">
        <w:rPr>
          <w:rFonts w:ascii="Palatino Linotype" w:eastAsia="Palatino Linotype" w:hAnsi="Palatino Linotype" w:cs="Palatino Linotype"/>
          <w:b/>
          <w:i/>
          <w:sz w:val="22"/>
          <w:szCs w:val="22"/>
        </w:rPr>
        <w:t>IV. Construir y ejecutar todas aquellas obras públicas y servicios relacionados, que aumenten y mantengan la infraestructura municipal y que estén consideradas en el programa respectivo</w:t>
      </w:r>
      <w:r w:rsidRPr="001B6F52">
        <w:rPr>
          <w:rFonts w:ascii="Palatino Linotype" w:eastAsia="Palatino Linotype" w:hAnsi="Palatino Linotype" w:cs="Palatino Linotype"/>
          <w:i/>
          <w:sz w:val="22"/>
          <w:szCs w:val="22"/>
        </w:rPr>
        <w:t xml:space="preserve">; </w:t>
      </w:r>
    </w:p>
    <w:p w:rsidR="001B6F52" w:rsidRDefault="001B6F52" w:rsidP="001B6F52">
      <w:pPr>
        <w:ind w:left="851" w:right="899"/>
        <w:jc w:val="both"/>
        <w:rPr>
          <w:rFonts w:ascii="Palatino Linotype" w:eastAsia="Palatino Linotype" w:hAnsi="Palatino Linotype" w:cs="Palatino Linotype"/>
          <w:i/>
          <w:sz w:val="22"/>
          <w:szCs w:val="22"/>
        </w:rPr>
      </w:pPr>
      <w:r w:rsidRPr="001B6F52">
        <w:rPr>
          <w:rFonts w:ascii="Palatino Linotype" w:eastAsia="Palatino Linotype" w:hAnsi="Palatino Linotype" w:cs="Palatino Linotype"/>
          <w:b/>
          <w:i/>
          <w:sz w:val="22"/>
          <w:szCs w:val="22"/>
        </w:rPr>
        <w:t>V. Determinar y cuantificar los materiales y trabajos necesarios para programas de construcción y mantenimiento de obras públicas y servicios relacionados</w:t>
      </w:r>
      <w:r w:rsidRPr="001B6F52">
        <w:rPr>
          <w:rFonts w:ascii="Palatino Linotype" w:eastAsia="Palatino Linotype" w:hAnsi="Palatino Linotype" w:cs="Palatino Linotype"/>
          <w:i/>
          <w:sz w:val="22"/>
          <w:szCs w:val="22"/>
        </w:rPr>
        <w:t xml:space="preserve">; </w:t>
      </w:r>
    </w:p>
    <w:p w:rsidR="001B6F52" w:rsidRPr="001B6F52" w:rsidRDefault="001B6F52" w:rsidP="001B6F52">
      <w:pPr>
        <w:ind w:left="851" w:right="899"/>
        <w:jc w:val="both"/>
        <w:rPr>
          <w:rFonts w:ascii="Palatino Linotype" w:eastAsia="Palatino Linotype" w:hAnsi="Palatino Linotype" w:cs="Palatino Linotype"/>
          <w:b/>
          <w:i/>
          <w:sz w:val="22"/>
          <w:szCs w:val="22"/>
        </w:rPr>
      </w:pPr>
      <w:r w:rsidRPr="001B6F52">
        <w:rPr>
          <w:rFonts w:ascii="Palatino Linotype" w:eastAsia="Palatino Linotype" w:hAnsi="Palatino Linotype" w:cs="Palatino Linotype"/>
          <w:b/>
          <w:i/>
          <w:sz w:val="22"/>
          <w:szCs w:val="22"/>
        </w:rPr>
        <w:t xml:space="preserve">VI. Vigilar que se cumplan y lleven a cabo los programas de construcción y mantenimiento de obras públicas y servicios relacionados; </w:t>
      </w:r>
    </w:p>
    <w:p w:rsidR="001B6F52" w:rsidRDefault="001B6F52" w:rsidP="001B6F52">
      <w:pPr>
        <w:ind w:left="851" w:right="899"/>
        <w:jc w:val="both"/>
        <w:rPr>
          <w:rFonts w:ascii="Palatino Linotype" w:eastAsia="Palatino Linotype" w:hAnsi="Palatino Linotype" w:cs="Palatino Linotype"/>
          <w:i/>
          <w:sz w:val="22"/>
          <w:szCs w:val="22"/>
        </w:rPr>
      </w:pPr>
      <w:r w:rsidRPr="001B6F52">
        <w:rPr>
          <w:rFonts w:ascii="Palatino Linotype" w:eastAsia="Palatino Linotype" w:hAnsi="Palatino Linotype" w:cs="Palatino Linotype"/>
          <w:i/>
          <w:sz w:val="22"/>
          <w:szCs w:val="22"/>
        </w:rPr>
        <w:lastRenderedPageBreak/>
        <w:t xml:space="preserve">VII. Cuidar que las obras públicas y servicios relacionados cumplan con los requisitos de seguridad y observen las normas de construcción y términos establecidos; </w:t>
      </w:r>
    </w:p>
    <w:p w:rsidR="001B6F52" w:rsidRDefault="001B6F52" w:rsidP="001B6F52">
      <w:pPr>
        <w:ind w:left="851" w:right="899"/>
        <w:jc w:val="both"/>
        <w:rPr>
          <w:rFonts w:ascii="Palatino Linotype" w:eastAsia="Palatino Linotype" w:hAnsi="Palatino Linotype" w:cs="Palatino Linotype"/>
          <w:i/>
          <w:sz w:val="22"/>
          <w:szCs w:val="22"/>
        </w:rPr>
      </w:pPr>
      <w:r w:rsidRPr="001B6F52">
        <w:rPr>
          <w:rFonts w:ascii="Palatino Linotype" w:eastAsia="Palatino Linotype" w:hAnsi="Palatino Linotype" w:cs="Palatino Linotype"/>
          <w:b/>
          <w:i/>
          <w:sz w:val="22"/>
          <w:szCs w:val="22"/>
          <w:u w:val="single"/>
        </w:rPr>
        <w:t>VIII. Vigilar la construcción en las obras por contrato y por administración que hayan sido adjudicadas a los contratistas</w:t>
      </w:r>
      <w:r w:rsidRPr="001B6F52">
        <w:rPr>
          <w:rFonts w:ascii="Palatino Linotype" w:eastAsia="Palatino Linotype" w:hAnsi="Palatino Linotype" w:cs="Palatino Linotype"/>
          <w:i/>
          <w:sz w:val="22"/>
          <w:szCs w:val="22"/>
        </w:rPr>
        <w:t xml:space="preserve">; </w:t>
      </w:r>
    </w:p>
    <w:p w:rsidR="001B6F52" w:rsidRDefault="001B6F52" w:rsidP="001B6F52">
      <w:pPr>
        <w:ind w:left="851" w:right="899"/>
        <w:jc w:val="both"/>
        <w:rPr>
          <w:rFonts w:ascii="Palatino Linotype" w:eastAsia="Palatino Linotype" w:hAnsi="Palatino Linotype" w:cs="Palatino Linotype"/>
          <w:i/>
          <w:sz w:val="22"/>
          <w:szCs w:val="22"/>
        </w:rPr>
      </w:pPr>
      <w:r w:rsidRPr="001B6F52">
        <w:rPr>
          <w:rFonts w:ascii="Palatino Linotype" w:eastAsia="Palatino Linotype" w:hAnsi="Palatino Linotype" w:cs="Palatino Linotype"/>
          <w:b/>
          <w:i/>
          <w:sz w:val="22"/>
          <w:szCs w:val="22"/>
        </w:rPr>
        <w:t xml:space="preserve">IX. Administrar y ejercer, en el ámbito de su competencia, de manera coordinada con el </w:t>
      </w:r>
      <w:r w:rsidRPr="001B6F52">
        <w:rPr>
          <w:rFonts w:ascii="Palatino Linotype" w:eastAsia="Palatino Linotype" w:hAnsi="Palatino Linotype" w:cs="Palatino Linotype"/>
          <w:b/>
          <w:i/>
          <w:sz w:val="22"/>
          <w:szCs w:val="22"/>
          <w:u w:val="single"/>
        </w:rPr>
        <w:t>Tesorero municipal</w:t>
      </w:r>
      <w:r w:rsidRPr="001B6F52">
        <w:rPr>
          <w:rFonts w:ascii="Palatino Linotype" w:eastAsia="Palatino Linotype" w:hAnsi="Palatino Linotype" w:cs="Palatino Linotype"/>
          <w:b/>
          <w:i/>
          <w:sz w:val="22"/>
          <w:szCs w:val="22"/>
        </w:rPr>
        <w:t>,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w:t>
      </w:r>
      <w:r w:rsidRPr="001B6F52">
        <w:rPr>
          <w:rFonts w:ascii="Palatino Linotype" w:eastAsia="Palatino Linotype" w:hAnsi="Palatino Linotype" w:cs="Palatino Linotype"/>
          <w:i/>
          <w:sz w:val="22"/>
          <w:szCs w:val="22"/>
        </w:rPr>
        <w:t xml:space="preserve"> </w:t>
      </w:r>
    </w:p>
    <w:p w:rsidR="001B6F52" w:rsidRDefault="001B6F52" w:rsidP="001B6F52">
      <w:pPr>
        <w:ind w:left="851" w:right="899"/>
        <w:jc w:val="both"/>
        <w:rPr>
          <w:rFonts w:ascii="Palatino Linotype" w:eastAsia="Palatino Linotype" w:hAnsi="Palatino Linotype" w:cs="Palatino Linotype"/>
          <w:i/>
          <w:sz w:val="22"/>
          <w:szCs w:val="22"/>
        </w:rPr>
      </w:pPr>
      <w:r w:rsidRPr="001B6F52">
        <w:rPr>
          <w:rFonts w:ascii="Palatino Linotype" w:eastAsia="Palatino Linotype" w:hAnsi="Palatino Linotype" w:cs="Palatino Linotype"/>
          <w:b/>
          <w:i/>
          <w:sz w:val="22"/>
          <w:szCs w:val="22"/>
        </w:rPr>
        <w:t>X. Verificar que las obras públicas y los servicios relacionados con la misma, hayan sido programadas, presupuestadas, ejecutadas, adquiridas y contratadas en estricto apego a las disposiciones legales aplicables</w:t>
      </w:r>
      <w:r w:rsidRPr="001B6F52">
        <w:rPr>
          <w:rFonts w:ascii="Palatino Linotype" w:eastAsia="Palatino Linotype" w:hAnsi="Palatino Linotype" w:cs="Palatino Linotype"/>
          <w:i/>
          <w:sz w:val="22"/>
          <w:szCs w:val="22"/>
        </w:rPr>
        <w:t xml:space="preserve">; </w:t>
      </w:r>
    </w:p>
    <w:p w:rsidR="001B6F52" w:rsidRDefault="001B6F52" w:rsidP="001B6F52">
      <w:pPr>
        <w:ind w:left="851" w:right="899"/>
        <w:jc w:val="both"/>
        <w:rPr>
          <w:rFonts w:ascii="Palatino Linotype" w:eastAsia="Palatino Linotype" w:hAnsi="Palatino Linotype" w:cs="Palatino Linotype"/>
          <w:i/>
          <w:sz w:val="22"/>
          <w:szCs w:val="22"/>
        </w:rPr>
      </w:pPr>
      <w:r w:rsidRPr="001B6F52">
        <w:rPr>
          <w:rFonts w:ascii="Palatino Linotype" w:eastAsia="Palatino Linotype" w:hAnsi="Palatino Linotype" w:cs="Palatino Linotype"/>
          <w:b/>
          <w:i/>
          <w:sz w:val="22"/>
          <w:szCs w:val="22"/>
        </w:rPr>
        <w:t xml:space="preserve">XI. Integrar y verificar que se elaboren de manera correcta y completa las </w:t>
      </w:r>
      <w:r w:rsidRPr="001B6F52">
        <w:rPr>
          <w:rFonts w:ascii="Palatino Linotype" w:eastAsia="Palatino Linotype" w:hAnsi="Palatino Linotype" w:cs="Palatino Linotype"/>
          <w:b/>
          <w:i/>
          <w:sz w:val="22"/>
          <w:szCs w:val="22"/>
          <w:u w:val="single"/>
        </w:rPr>
        <w:t>bitácoras y/o expedientes abiertos con motivo de la obra pública y servicios relacionados con la misma</w:t>
      </w:r>
      <w:r w:rsidRPr="001B6F52">
        <w:rPr>
          <w:rFonts w:ascii="Palatino Linotype" w:eastAsia="Palatino Linotype" w:hAnsi="Palatino Linotype" w:cs="Palatino Linotype"/>
          <w:b/>
          <w:i/>
          <w:sz w:val="22"/>
          <w:szCs w:val="22"/>
        </w:rPr>
        <w:t>, conforme a lo establecido en las disposiciones legales aplicables</w:t>
      </w:r>
      <w:r w:rsidRPr="001B6F52">
        <w:rPr>
          <w:rFonts w:ascii="Palatino Linotype" w:eastAsia="Palatino Linotype" w:hAnsi="Palatino Linotype" w:cs="Palatino Linotype"/>
          <w:i/>
          <w:sz w:val="22"/>
          <w:szCs w:val="22"/>
        </w:rPr>
        <w:t xml:space="preserve">; </w:t>
      </w:r>
    </w:p>
    <w:p w:rsidR="001B6F52" w:rsidRDefault="001B6F52" w:rsidP="001B6F52">
      <w:pPr>
        <w:ind w:left="851" w:right="899"/>
        <w:jc w:val="both"/>
        <w:rPr>
          <w:rFonts w:ascii="Palatino Linotype" w:eastAsia="Palatino Linotype" w:hAnsi="Palatino Linotype" w:cs="Palatino Linotype"/>
          <w:i/>
          <w:sz w:val="22"/>
          <w:szCs w:val="22"/>
        </w:rPr>
      </w:pPr>
      <w:r w:rsidRPr="001B6F52">
        <w:rPr>
          <w:rFonts w:ascii="Palatino Linotype" w:eastAsia="Palatino Linotype" w:hAnsi="Palatino Linotype" w:cs="Palatino Linotype"/>
          <w:i/>
          <w:sz w:val="22"/>
          <w:szCs w:val="22"/>
        </w:rPr>
        <w:t xml:space="preserve">XII. Promover la construcción de urbanización, infraestructura y equipamiento urbano; </w:t>
      </w:r>
    </w:p>
    <w:p w:rsidR="001B6F52" w:rsidRDefault="001B6F52" w:rsidP="001B6F52">
      <w:pPr>
        <w:ind w:left="851" w:right="899"/>
        <w:jc w:val="both"/>
        <w:rPr>
          <w:rFonts w:ascii="Palatino Linotype" w:eastAsia="Palatino Linotype" w:hAnsi="Palatino Linotype" w:cs="Palatino Linotype"/>
          <w:i/>
          <w:sz w:val="22"/>
          <w:szCs w:val="22"/>
        </w:rPr>
      </w:pPr>
      <w:r w:rsidRPr="001B6F52">
        <w:rPr>
          <w:rFonts w:ascii="Palatino Linotype" w:eastAsia="Palatino Linotype" w:hAnsi="Palatino Linotype" w:cs="Palatino Linotype"/>
          <w:i/>
          <w:sz w:val="22"/>
          <w:szCs w:val="22"/>
        </w:rPr>
        <w:t xml:space="preserve">XIII. Formular y conducir la política municipal en materia de obras públicas e infraestructura para el desarrollo; </w:t>
      </w:r>
    </w:p>
    <w:p w:rsidR="001B6F52" w:rsidRDefault="001B6F52" w:rsidP="001B6F52">
      <w:pPr>
        <w:ind w:left="851" w:right="899"/>
        <w:jc w:val="both"/>
        <w:rPr>
          <w:rFonts w:ascii="Palatino Linotype" w:eastAsia="Palatino Linotype" w:hAnsi="Palatino Linotype" w:cs="Palatino Linotype"/>
          <w:i/>
          <w:sz w:val="22"/>
          <w:szCs w:val="22"/>
        </w:rPr>
      </w:pPr>
      <w:r w:rsidRPr="001B6F52">
        <w:rPr>
          <w:rFonts w:ascii="Palatino Linotype" w:eastAsia="Palatino Linotype" w:hAnsi="Palatino Linotype" w:cs="Palatino Linotype"/>
          <w:i/>
          <w:sz w:val="22"/>
          <w:szCs w:val="22"/>
        </w:rPr>
        <w:t xml:space="preserve">XIV. Cumplir y hacer cumplir la legislación y normatividad en materia de obra pública; </w:t>
      </w:r>
    </w:p>
    <w:p w:rsidR="001B6F52" w:rsidRDefault="001B6F52" w:rsidP="001B6F52">
      <w:pPr>
        <w:ind w:left="851" w:right="899"/>
        <w:jc w:val="both"/>
        <w:rPr>
          <w:rFonts w:ascii="Palatino Linotype" w:eastAsia="Palatino Linotype" w:hAnsi="Palatino Linotype" w:cs="Palatino Linotype"/>
          <w:i/>
          <w:sz w:val="22"/>
          <w:szCs w:val="22"/>
        </w:rPr>
      </w:pPr>
      <w:r w:rsidRPr="001B6F52">
        <w:rPr>
          <w:rFonts w:ascii="Palatino Linotype" w:eastAsia="Palatino Linotype" w:hAnsi="Palatino Linotype" w:cs="Palatino Linotype"/>
          <w:i/>
          <w:sz w:val="22"/>
          <w:szCs w:val="22"/>
        </w:rPr>
        <w:t xml:space="preserve">XV. 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 </w:t>
      </w:r>
    </w:p>
    <w:p w:rsidR="001B6F52" w:rsidRDefault="001B6F52" w:rsidP="001B6F52">
      <w:pPr>
        <w:ind w:left="851" w:right="899"/>
        <w:jc w:val="both"/>
        <w:rPr>
          <w:rFonts w:ascii="Palatino Linotype" w:eastAsia="Palatino Linotype" w:hAnsi="Palatino Linotype" w:cs="Palatino Linotype"/>
          <w:i/>
          <w:sz w:val="22"/>
          <w:szCs w:val="22"/>
        </w:rPr>
      </w:pPr>
      <w:r w:rsidRPr="001B6F52">
        <w:rPr>
          <w:rFonts w:ascii="Palatino Linotype" w:eastAsia="Palatino Linotype" w:hAnsi="Palatino Linotype" w:cs="Palatino Linotype"/>
          <w:i/>
          <w:sz w:val="22"/>
          <w:szCs w:val="22"/>
        </w:rPr>
        <w:t xml:space="preserve">XVI. Dictar las normas generales y ejecutar las obras de reparación, adaptación y demolición de inmuebles propiedad del municipio que le sean asignadas; </w:t>
      </w:r>
    </w:p>
    <w:p w:rsidR="001B6F52" w:rsidRDefault="001B6F52" w:rsidP="001B6F52">
      <w:pPr>
        <w:ind w:left="851" w:right="899"/>
        <w:jc w:val="both"/>
        <w:rPr>
          <w:rFonts w:ascii="Palatino Linotype" w:eastAsia="Palatino Linotype" w:hAnsi="Palatino Linotype" w:cs="Palatino Linotype"/>
          <w:i/>
          <w:sz w:val="22"/>
          <w:szCs w:val="22"/>
        </w:rPr>
      </w:pPr>
      <w:r w:rsidRPr="001B6F52">
        <w:rPr>
          <w:rFonts w:ascii="Palatino Linotype" w:eastAsia="Palatino Linotype" w:hAnsi="Palatino Linotype" w:cs="Palatino Linotype"/>
          <w:i/>
          <w:sz w:val="22"/>
          <w:szCs w:val="22"/>
        </w:rPr>
        <w:t xml:space="preserve">XVII. Ejecutar y mantener las obras públicas que acuerde el Ayuntamiento, de acuerdo a la legislación y normatividad aplicable, a los planes, presupuestos y programas previamente establecidos, coordinándose, en su caso, previo acuerdo con el Presidente Municipal, con las autoridades Federales, Estatales y municipales concurrentes; </w:t>
      </w:r>
    </w:p>
    <w:p w:rsidR="001B6F52" w:rsidRDefault="001B6F52" w:rsidP="001B6F52">
      <w:pPr>
        <w:ind w:left="851" w:right="899"/>
        <w:jc w:val="both"/>
        <w:rPr>
          <w:rFonts w:ascii="Palatino Linotype" w:eastAsia="Palatino Linotype" w:hAnsi="Palatino Linotype" w:cs="Palatino Linotype"/>
          <w:i/>
          <w:sz w:val="22"/>
          <w:szCs w:val="22"/>
        </w:rPr>
      </w:pPr>
      <w:r w:rsidRPr="001B6F52">
        <w:rPr>
          <w:rFonts w:ascii="Palatino Linotype" w:eastAsia="Palatino Linotype" w:hAnsi="Palatino Linotype" w:cs="Palatino Linotype"/>
          <w:b/>
          <w:i/>
          <w:sz w:val="22"/>
          <w:szCs w:val="22"/>
        </w:rPr>
        <w:t>XVIII. Vigilar que la ejecución de la obra pública adjudicada y los servicios relacionados con ésta, se sujeten a las condiciones contratadas</w:t>
      </w:r>
      <w:r w:rsidRPr="001B6F52">
        <w:rPr>
          <w:rFonts w:ascii="Palatino Linotype" w:eastAsia="Palatino Linotype" w:hAnsi="Palatino Linotype" w:cs="Palatino Linotype"/>
          <w:i/>
          <w:sz w:val="22"/>
          <w:szCs w:val="22"/>
        </w:rPr>
        <w:t xml:space="preserve">; </w:t>
      </w:r>
      <w:r w:rsidRPr="001B6F52">
        <w:rPr>
          <w:rFonts w:ascii="Palatino Linotype" w:eastAsia="Palatino Linotype" w:hAnsi="Palatino Linotype" w:cs="Palatino Linotype"/>
          <w:i/>
          <w:sz w:val="22"/>
          <w:szCs w:val="22"/>
        </w:rPr>
        <w:lastRenderedPageBreak/>
        <w:t xml:space="preserve">XIX. Establecer los lineamientos para la realización de estudios y proyectos de construcción de obras públicas; </w:t>
      </w:r>
    </w:p>
    <w:p w:rsidR="001B6F52" w:rsidRDefault="001B6F52" w:rsidP="001B6F52">
      <w:pPr>
        <w:ind w:left="851" w:right="899"/>
        <w:jc w:val="both"/>
        <w:rPr>
          <w:rFonts w:ascii="Palatino Linotype" w:eastAsia="Palatino Linotype" w:hAnsi="Palatino Linotype" w:cs="Palatino Linotype"/>
          <w:i/>
          <w:sz w:val="22"/>
          <w:szCs w:val="22"/>
        </w:rPr>
      </w:pPr>
      <w:r w:rsidRPr="001B6F52">
        <w:rPr>
          <w:rFonts w:ascii="Palatino Linotype" w:eastAsia="Palatino Linotype" w:hAnsi="Palatino Linotype" w:cs="Palatino Linotype"/>
          <w:i/>
          <w:sz w:val="22"/>
          <w:szCs w:val="22"/>
        </w:rPr>
        <w:t xml:space="preserve">XX. Autorizar para su pago, previa validación del avance y calidad de las obras, los presupuestos y estimaciones que presenten los contratistas de obras públicas municipales; </w:t>
      </w:r>
    </w:p>
    <w:p w:rsidR="001B6F52" w:rsidRDefault="001B6F52" w:rsidP="001B6F52">
      <w:pPr>
        <w:ind w:left="851" w:right="899"/>
        <w:jc w:val="both"/>
        <w:rPr>
          <w:rFonts w:ascii="Palatino Linotype" w:eastAsia="Palatino Linotype" w:hAnsi="Palatino Linotype" w:cs="Palatino Linotype"/>
          <w:i/>
          <w:sz w:val="22"/>
          <w:szCs w:val="22"/>
        </w:rPr>
      </w:pPr>
      <w:r w:rsidRPr="001B6F52">
        <w:rPr>
          <w:rFonts w:ascii="Palatino Linotype" w:eastAsia="Palatino Linotype" w:hAnsi="Palatino Linotype" w:cs="Palatino Linotype"/>
          <w:i/>
          <w:sz w:val="22"/>
          <w:szCs w:val="22"/>
        </w:rPr>
        <w:t xml:space="preserve">XXI. Formular el inventario de la maquinaria y equipo de construcción a su cuidado o de su propiedad, manteniéndolo en óptimas condiciones de uso; </w:t>
      </w:r>
    </w:p>
    <w:p w:rsidR="001B6F52" w:rsidRDefault="001B6F52" w:rsidP="001B6F52">
      <w:pPr>
        <w:ind w:left="851" w:right="899"/>
        <w:jc w:val="both"/>
        <w:rPr>
          <w:rFonts w:ascii="Palatino Linotype" w:eastAsia="Palatino Linotype" w:hAnsi="Palatino Linotype" w:cs="Palatino Linotype"/>
          <w:i/>
          <w:sz w:val="22"/>
          <w:szCs w:val="22"/>
        </w:rPr>
      </w:pPr>
      <w:r w:rsidRPr="001B6F52">
        <w:rPr>
          <w:rFonts w:ascii="Palatino Linotype" w:eastAsia="Palatino Linotype" w:hAnsi="Palatino Linotype" w:cs="Palatino Linotype"/>
          <w:i/>
          <w:sz w:val="22"/>
          <w:szCs w:val="22"/>
        </w:rPr>
        <w:t xml:space="preserve">XXII. Coordinar y supervisar que todo el proceso de las obras públicas que se realicen en el municipio se realice conforme a la legislación y normatividad en materia de obra pública; </w:t>
      </w:r>
    </w:p>
    <w:p w:rsidR="001B6F52" w:rsidRDefault="001B6F52" w:rsidP="001B6F52">
      <w:pPr>
        <w:ind w:left="851" w:right="899"/>
        <w:jc w:val="both"/>
        <w:rPr>
          <w:rFonts w:ascii="Palatino Linotype" w:eastAsia="Palatino Linotype" w:hAnsi="Palatino Linotype" w:cs="Palatino Linotype"/>
          <w:i/>
          <w:sz w:val="22"/>
          <w:szCs w:val="22"/>
        </w:rPr>
      </w:pPr>
      <w:r w:rsidRPr="001B6F52">
        <w:rPr>
          <w:rFonts w:ascii="Palatino Linotype" w:eastAsia="Palatino Linotype" w:hAnsi="Palatino Linotype" w:cs="Palatino Linotype"/>
          <w:i/>
          <w:sz w:val="22"/>
          <w:szCs w:val="22"/>
        </w:rPr>
        <w:t xml:space="preserve">XXIII. Controlar y vigilar el inventario de materiales para construcción; </w:t>
      </w:r>
    </w:p>
    <w:p w:rsidR="001B6F52" w:rsidRDefault="001B6F52" w:rsidP="001B6F52">
      <w:pPr>
        <w:ind w:left="851" w:right="899"/>
        <w:jc w:val="both"/>
        <w:rPr>
          <w:rFonts w:ascii="Palatino Linotype" w:eastAsia="Palatino Linotype" w:hAnsi="Palatino Linotype" w:cs="Palatino Linotype"/>
          <w:i/>
          <w:sz w:val="22"/>
          <w:szCs w:val="22"/>
        </w:rPr>
      </w:pPr>
      <w:r w:rsidRPr="001B6F52">
        <w:rPr>
          <w:rFonts w:ascii="Palatino Linotype" w:eastAsia="Palatino Linotype" w:hAnsi="Palatino Linotype" w:cs="Palatino Linotype"/>
          <w:i/>
          <w:sz w:val="22"/>
          <w:szCs w:val="22"/>
        </w:rPr>
        <w:t xml:space="preserve">XXIV. Integrar y autorizar con su firma, la documentación que en materia de obra pública, deba presentarse al Órgano Superior de Fiscalización del Estado de México; </w:t>
      </w:r>
    </w:p>
    <w:p w:rsidR="001B6F52" w:rsidRDefault="001B6F52" w:rsidP="001B6F52">
      <w:pPr>
        <w:ind w:left="851" w:right="899"/>
        <w:jc w:val="both"/>
        <w:rPr>
          <w:rFonts w:ascii="Palatino Linotype" w:eastAsia="Palatino Linotype" w:hAnsi="Palatino Linotype" w:cs="Palatino Linotype"/>
          <w:i/>
          <w:sz w:val="22"/>
          <w:szCs w:val="22"/>
        </w:rPr>
      </w:pPr>
      <w:r w:rsidRPr="001B6F52">
        <w:rPr>
          <w:rFonts w:ascii="Palatino Linotype" w:eastAsia="Palatino Linotype" w:hAnsi="Palatino Linotype" w:cs="Palatino Linotype"/>
          <w:i/>
          <w:sz w:val="22"/>
          <w:szCs w:val="22"/>
        </w:rPr>
        <w:t xml:space="preserve">XXV. Formular las bases y expedir la convocatoria a los concursos para la realización de las obras públicas municipales, de acuerdo con los requisitos que para dichos actos señale la legislación y normatividad respectiva, vigilando su correcta ejecución; y </w:t>
      </w:r>
    </w:p>
    <w:p w:rsidR="001B6F52" w:rsidRPr="001B6F52" w:rsidRDefault="001B6F52" w:rsidP="001B6F52">
      <w:pPr>
        <w:ind w:left="851" w:right="899"/>
        <w:jc w:val="both"/>
        <w:rPr>
          <w:rFonts w:ascii="Palatino Linotype" w:eastAsia="Palatino Linotype" w:hAnsi="Palatino Linotype" w:cs="Palatino Linotype"/>
          <w:i/>
          <w:sz w:val="22"/>
          <w:szCs w:val="22"/>
        </w:rPr>
      </w:pPr>
      <w:r w:rsidRPr="001B6F52">
        <w:rPr>
          <w:rFonts w:ascii="Palatino Linotype" w:eastAsia="Palatino Linotype" w:hAnsi="Palatino Linotype" w:cs="Palatino Linotype"/>
          <w:i/>
          <w:sz w:val="22"/>
          <w:szCs w:val="22"/>
        </w:rPr>
        <w:t>XXVI. Las demás que les señalen las disposiciones aplicables.</w:t>
      </w:r>
      <w:r>
        <w:rPr>
          <w:rFonts w:ascii="Palatino Linotype" w:eastAsia="Palatino Linotype" w:hAnsi="Palatino Linotype" w:cs="Palatino Linotype"/>
          <w:i/>
          <w:sz w:val="22"/>
          <w:szCs w:val="22"/>
        </w:rPr>
        <w:t>” (Sic)</w:t>
      </w:r>
    </w:p>
    <w:p w:rsidR="0003278A" w:rsidRDefault="00D874FE" w:rsidP="00F1185F">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Sin embargo, </w:t>
      </w:r>
      <w:r w:rsidR="001B6F52">
        <w:rPr>
          <w:rFonts w:ascii="Palatino Linotype" w:eastAsia="Palatino Linotype" w:hAnsi="Palatino Linotype" w:cs="Palatino Linotype"/>
        </w:rPr>
        <w:t xml:space="preserve">se tiene que la respuesta del Director de Obras Publicas del Ayuntamiento de Tenancingo, es incompleta ya que sólo se concretó a entregar a través de un </w:t>
      </w:r>
      <w:r w:rsidR="0003278A" w:rsidRPr="0003278A">
        <w:rPr>
          <w:rFonts w:ascii="Palatino Linotype" w:eastAsia="Palatino Linotype" w:hAnsi="Palatino Linotype" w:cs="Palatino Linotype"/>
        </w:rPr>
        <w:t xml:space="preserve">oficio </w:t>
      </w:r>
      <w:r w:rsidR="0003278A">
        <w:rPr>
          <w:rFonts w:ascii="Palatino Linotype" w:eastAsia="Palatino Linotype" w:hAnsi="Palatino Linotype" w:cs="Palatino Linotype"/>
          <w:color w:val="000000"/>
        </w:rPr>
        <w:t>que la rehabilitación de las calles se está llevando mediante un programa de bacheo, con cargo a la partida mantenimiento y rehabilitación de vialidades y alumbrado público, presupuestado para el ejercicio 2022, para la cual se realizó una adquisición de mezcla y emulsión, y que el contrato que está bajo resguardo de la Dirección de Administración, y el personal que labora en estos trabajos se encuentra adscritos la Dirección de Obras Públicas, siendo un total de 10 elementos.</w:t>
      </w:r>
    </w:p>
    <w:p w:rsidR="00F1185F" w:rsidRPr="002C0354" w:rsidRDefault="0003278A" w:rsidP="00F1185F">
      <w:pPr>
        <w:spacing w:before="240" w:after="240" w:line="360" w:lineRule="auto"/>
        <w:jc w:val="both"/>
        <w:rPr>
          <w:rFonts w:ascii="Palatino Linotype" w:eastAsia="Palatino Linotype" w:hAnsi="Palatino Linotype" w:cs="Palatino Linotype"/>
          <w:color w:val="000000"/>
        </w:rPr>
      </w:pPr>
      <w:r w:rsidRPr="0003278A">
        <w:rPr>
          <w:rFonts w:ascii="Palatino Linotype" w:eastAsia="Palatino Linotype" w:hAnsi="Palatino Linotype" w:cs="Palatino Linotype"/>
          <w:color w:val="000000"/>
        </w:rPr>
        <w:t>N</w:t>
      </w:r>
      <w:r w:rsidR="001B6F52" w:rsidRPr="0003278A">
        <w:rPr>
          <w:rFonts w:ascii="Palatino Linotype" w:eastAsia="Palatino Linotype" w:hAnsi="Palatino Linotype" w:cs="Palatino Linotype"/>
          <w:color w:val="000000"/>
        </w:rPr>
        <w:t xml:space="preserve">o así toda la información de dichas rehabilitaciones como pudiere ser el monto destinado a la obra pública, el contrato si fue por </w:t>
      </w:r>
      <w:r w:rsidR="00A37198" w:rsidRPr="0003278A">
        <w:rPr>
          <w:rFonts w:ascii="Palatino Linotype" w:eastAsia="Palatino Linotype" w:hAnsi="Palatino Linotype" w:cs="Palatino Linotype"/>
          <w:color w:val="000000"/>
        </w:rPr>
        <w:t>adjudicación</w:t>
      </w:r>
      <w:r w:rsidR="001B6F52" w:rsidRPr="0003278A">
        <w:rPr>
          <w:rFonts w:ascii="Palatino Linotype" w:eastAsia="Palatino Linotype" w:hAnsi="Palatino Linotype" w:cs="Palatino Linotype"/>
          <w:color w:val="000000"/>
        </w:rPr>
        <w:t xml:space="preserve"> directa o invitación </w:t>
      </w:r>
      <w:r w:rsidR="001B6F52" w:rsidRPr="0003278A">
        <w:rPr>
          <w:rFonts w:ascii="Palatino Linotype" w:eastAsia="Palatino Linotype" w:hAnsi="Palatino Linotype" w:cs="Palatino Linotype"/>
          <w:color w:val="000000"/>
        </w:rPr>
        <w:lastRenderedPageBreak/>
        <w:t>restringida,</w:t>
      </w:r>
      <w:r w:rsidR="00A37198" w:rsidRPr="0003278A">
        <w:rPr>
          <w:rFonts w:ascii="Palatino Linotype" w:eastAsia="Palatino Linotype" w:hAnsi="Palatino Linotype" w:cs="Palatino Linotype"/>
          <w:color w:val="000000"/>
        </w:rPr>
        <w:t xml:space="preserve"> </w:t>
      </w:r>
      <w:r w:rsidR="00F1185F" w:rsidRPr="0003278A">
        <w:rPr>
          <w:rFonts w:ascii="Palatino Linotype" w:eastAsia="Palatino Linotype" w:hAnsi="Palatino Linotype" w:cs="Palatino Linotype"/>
          <w:color w:val="000000"/>
        </w:rPr>
        <w:t>informes de avances de la obra, finiquito, etc., in</w:t>
      </w:r>
      <w:r w:rsidR="00A37198" w:rsidRPr="00F1185F">
        <w:rPr>
          <w:rFonts w:ascii="Palatino Linotype" w:eastAsia="Palatino Linotype" w:hAnsi="Palatino Linotype" w:cs="Palatino Linotype"/>
        </w:rPr>
        <w:t>formación que pudiere constar</w:t>
      </w:r>
      <w:r w:rsidR="001B6F52" w:rsidRPr="00F1185F">
        <w:rPr>
          <w:rFonts w:ascii="Palatino Linotype" w:eastAsia="Palatino Linotype" w:hAnsi="Palatino Linotype" w:cs="Palatino Linotype"/>
        </w:rPr>
        <w:t xml:space="preserve"> en el expediente que la misma Dirección mencionada tiene la obligación de abrir </w:t>
      </w:r>
      <w:r w:rsidR="00A37198" w:rsidRPr="00F1185F">
        <w:rPr>
          <w:rFonts w:ascii="Palatino Linotype" w:eastAsia="Palatino Linotype" w:hAnsi="Palatino Linotype" w:cs="Palatino Linotype"/>
        </w:rPr>
        <w:t>con motivo de la obra y servi</w:t>
      </w:r>
      <w:r w:rsidR="00F1185F">
        <w:rPr>
          <w:rFonts w:ascii="Palatino Linotype" w:eastAsia="Palatino Linotype" w:hAnsi="Palatino Linotype" w:cs="Palatino Linotype"/>
        </w:rPr>
        <w:t>cios relacionados con la misma;</w:t>
      </w:r>
      <w:r w:rsidR="00A37198" w:rsidRPr="00F1185F">
        <w:rPr>
          <w:rFonts w:ascii="Palatino Linotype" w:eastAsia="Palatino Linotype" w:hAnsi="Palatino Linotype" w:cs="Palatino Linotype"/>
        </w:rPr>
        <w:t xml:space="preserve"> por consiguiente</w:t>
      </w:r>
      <w:r w:rsidR="00F1185F">
        <w:rPr>
          <w:rFonts w:ascii="Palatino Linotype" w:eastAsia="Palatino Linotype" w:hAnsi="Palatino Linotype" w:cs="Palatino Linotype"/>
        </w:rPr>
        <w:t xml:space="preserve">, dicho pronunciamiento </w:t>
      </w:r>
      <w:r w:rsidR="00F1185F" w:rsidRPr="002C0354">
        <w:rPr>
          <w:rFonts w:ascii="Palatino Linotype" w:eastAsia="Palatino Linotype" w:hAnsi="Palatino Linotype" w:cs="Palatino Linotype"/>
        </w:rPr>
        <w:t xml:space="preserve">careció </w:t>
      </w:r>
      <w:r w:rsidR="00F1185F" w:rsidRPr="002C0354">
        <w:rPr>
          <w:rFonts w:ascii="Palatino Linotype" w:eastAsia="Palatino Linotype" w:hAnsi="Palatino Linotype" w:cs="Palatino Linotype"/>
          <w:color w:val="000000"/>
        </w:rPr>
        <w:t>de los principios de congruencia y exhaustividad, como refuerzo de lo anterior</w:t>
      </w:r>
      <w:r w:rsidR="00F1185F" w:rsidRPr="002C0354">
        <w:rPr>
          <w:rFonts w:ascii="Palatino Linotype" w:eastAsia="Palatino Linotype" w:hAnsi="Palatino Linotype" w:cs="Palatino Linotype"/>
          <w:color w:val="000000"/>
          <w:u w:val="single"/>
        </w:rPr>
        <w:t xml:space="preserve">, resulta crucial el Criterio 02/17, emitido por el Pleno del </w:t>
      </w:r>
      <w:r w:rsidR="00F1185F" w:rsidRPr="002C0354">
        <w:rPr>
          <w:rFonts w:ascii="Palatino Linotype" w:eastAsia="Palatino Linotype" w:hAnsi="Palatino Linotype" w:cs="Palatino Linotype"/>
          <w:color w:val="000000"/>
        </w:rPr>
        <w:t>Instituto Nacional de Transparencia y Acceso a la Información y Protección de Datos Personales, de título y texto siguientes:</w:t>
      </w:r>
    </w:p>
    <w:p w:rsidR="00F1185F" w:rsidRDefault="00F1185F" w:rsidP="00F1185F">
      <w:pPr>
        <w:spacing w:before="240" w:after="240"/>
        <w:ind w:left="567" w:right="900"/>
        <w:jc w:val="both"/>
        <w:rPr>
          <w:rFonts w:ascii="Palatino Linotype" w:eastAsia="Palatino Linotype" w:hAnsi="Palatino Linotype" w:cs="Palatino Linotype"/>
          <w:i/>
          <w:color w:val="000000"/>
        </w:rPr>
      </w:pPr>
      <w:r w:rsidRPr="002C0354">
        <w:rPr>
          <w:rFonts w:ascii="Palatino Linotype" w:eastAsia="Palatino Linotype" w:hAnsi="Palatino Linotype" w:cs="Palatino Linotype"/>
          <w:b/>
          <w:i/>
          <w:color w:val="000000"/>
        </w:rPr>
        <w:t xml:space="preserve">“Congruencia y exhaustividad. Sus alcances para garantizar el derecho de acceso a la información. </w:t>
      </w:r>
      <w:r w:rsidRPr="002C0354">
        <w:rPr>
          <w:rFonts w:ascii="Palatino Linotype" w:eastAsia="Palatino Linotype" w:hAnsi="Palatino Linotype" w:cs="Palatino Linotype"/>
          <w:i/>
          <w:color w:val="000000"/>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2C0354">
        <w:rPr>
          <w:rFonts w:ascii="Palatino Linotype" w:eastAsia="Palatino Linotype" w:hAnsi="Palatino Linotype" w:cs="Palatino Linotype"/>
          <w:b/>
          <w:i/>
          <w:color w:val="000000"/>
        </w:rPr>
        <w:t>la congruencia implica que exista concordancia entre el requerimiento formulado por el particular y la respuesta proporcionada por el sujeto obligado</w:t>
      </w:r>
      <w:r w:rsidRPr="002C0354">
        <w:rPr>
          <w:rFonts w:ascii="Palatino Linotype" w:eastAsia="Palatino Linotype" w:hAnsi="Palatino Linotype" w:cs="Palatino Linotype"/>
          <w:i/>
          <w:color w:val="000000"/>
        </w:rPr>
        <w:t xml:space="preserve">; mientras que </w:t>
      </w:r>
      <w:r w:rsidRPr="002C0354">
        <w:rPr>
          <w:rFonts w:ascii="Palatino Linotype" w:eastAsia="Palatino Linotype" w:hAnsi="Palatino Linotype" w:cs="Palatino Linotype"/>
          <w:b/>
          <w:i/>
          <w:color w:val="000000"/>
        </w:rPr>
        <w:t>la exhaustividad significa que dicha respuesta se refiera expresamente a cada uno de los puntos solicitados</w:t>
      </w:r>
      <w:r w:rsidRPr="002C0354">
        <w:rPr>
          <w:rFonts w:ascii="Palatino Linotype" w:eastAsia="Palatino Linotype" w:hAnsi="Palatino Linotype" w:cs="Palatino Linotype"/>
          <w:i/>
          <w:color w:val="000000"/>
        </w:rPr>
        <w:t>. Por lo anterior, los sujetos obligados cumplirán con los principios de congruencia y exhaustividad, cuando las respuestas que emitan guarden una relación lógica con lo solicitado y atiendan de manera puntual y expresa, cada uno de los contenidos de información.” (Sic)</w:t>
      </w:r>
    </w:p>
    <w:p w:rsidR="00F1185F" w:rsidRDefault="00F1185F" w:rsidP="00F1185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Máxime,</w:t>
      </w:r>
      <w:r w:rsidR="00A37198">
        <w:rPr>
          <w:rFonts w:ascii="Palatino Linotype" w:eastAsia="Palatino Linotype" w:hAnsi="Palatino Linotype" w:cs="Palatino Linotype"/>
        </w:rPr>
        <w:t xml:space="preserve"> que el </w:t>
      </w:r>
      <w:r w:rsidRPr="00F1185F">
        <w:rPr>
          <w:rFonts w:ascii="Palatino Linotype" w:eastAsia="Palatino Linotype" w:hAnsi="Palatino Linotype" w:cs="Palatino Linotype"/>
          <w:b/>
        </w:rPr>
        <w:t>SUJETO OBLIGADO</w:t>
      </w:r>
      <w:r>
        <w:rPr>
          <w:rFonts w:ascii="Palatino Linotype" w:eastAsia="Palatino Linotype" w:hAnsi="Palatino Linotype" w:cs="Palatino Linotype"/>
        </w:rPr>
        <w:t>, incumplió con lo señalado por el artículo 162 de la Ley de la Materia, que señala:</w:t>
      </w:r>
    </w:p>
    <w:p w:rsidR="00F1185F" w:rsidRDefault="00F1185F" w:rsidP="00F1185F">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p>
    <w:p w:rsidR="00F1185F" w:rsidRDefault="00F1185F" w:rsidP="00F1185F">
      <w:pPr>
        <w:spacing w:line="360" w:lineRule="auto"/>
        <w:ind w:right="51"/>
        <w:jc w:val="both"/>
        <w:rPr>
          <w:rFonts w:ascii="Palatino Linotype" w:eastAsia="Palatino Linotype" w:hAnsi="Palatino Linotype" w:cs="Palatino Linotype"/>
        </w:rPr>
      </w:pPr>
    </w:p>
    <w:p w:rsidR="00F1185F" w:rsidRDefault="00F1185F" w:rsidP="00F1185F">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Ya que únicamente el área que </w:t>
      </w:r>
      <w:r w:rsidRPr="00F1185F">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se pronunció fue la Dirección de Obras Públicas, no así de manera enunciativa más no limitativa la Tesorería Municipal y Dirección de Administración, </w:t>
      </w:r>
      <w:r w:rsidR="007156BE">
        <w:rPr>
          <w:rFonts w:ascii="Palatino Linotype" w:eastAsia="Palatino Linotype" w:hAnsi="Palatino Linotype" w:cs="Palatino Linotype"/>
        </w:rPr>
        <w:t>que, en términos de lo señalado en</w:t>
      </w:r>
      <w:r>
        <w:rPr>
          <w:rFonts w:ascii="Palatino Linotype" w:eastAsia="Palatino Linotype" w:hAnsi="Palatino Linotype" w:cs="Palatino Linotype"/>
        </w:rPr>
        <w:t xml:space="preserve"> </w:t>
      </w:r>
      <w:r w:rsidR="007156BE">
        <w:rPr>
          <w:rFonts w:ascii="Palatino Linotype" w:eastAsia="Palatino Linotype" w:hAnsi="Palatino Linotype" w:cs="Palatino Linotype"/>
        </w:rPr>
        <w:t>Manual General de Organización d</w:t>
      </w:r>
      <w:r w:rsidRPr="00F1185F">
        <w:rPr>
          <w:rFonts w:ascii="Palatino Linotype" w:eastAsia="Palatino Linotype" w:hAnsi="Palatino Linotype" w:cs="Palatino Linotype"/>
        </w:rPr>
        <w:t>e La Administración Pública Del Municipio De Tenancingo, Estado De México</w:t>
      </w:r>
      <w:r>
        <w:rPr>
          <w:rFonts w:ascii="Palatino Linotype" w:eastAsia="Palatino Linotype" w:hAnsi="Palatino Linotype" w:cs="Palatino Linotype"/>
        </w:rPr>
        <w:t xml:space="preserve"> </w:t>
      </w:r>
      <w:r w:rsidR="007156BE">
        <w:rPr>
          <w:rFonts w:ascii="Palatino Linotype" w:eastAsia="Palatino Linotype" w:hAnsi="Palatino Linotype" w:cs="Palatino Linotype"/>
        </w:rPr>
        <w:t xml:space="preserve">para la administración </w:t>
      </w:r>
      <w:r>
        <w:rPr>
          <w:rFonts w:ascii="Palatino Linotype" w:eastAsia="Palatino Linotype" w:hAnsi="Palatino Linotype" w:cs="Palatino Linotype"/>
        </w:rPr>
        <w:t xml:space="preserve">2022-2024, </w:t>
      </w:r>
      <w:r w:rsidR="007156BE">
        <w:rPr>
          <w:rFonts w:ascii="Palatino Linotype" w:eastAsia="Palatino Linotype" w:hAnsi="Palatino Linotype" w:cs="Palatino Linotype"/>
        </w:rPr>
        <w:t>tienen las siguientes atribuciones</w:t>
      </w:r>
      <w:r>
        <w:rPr>
          <w:rFonts w:ascii="Palatino Linotype" w:eastAsia="Palatino Linotype" w:hAnsi="Palatino Linotype" w:cs="Palatino Linotype"/>
        </w:rPr>
        <w:t>:</w:t>
      </w:r>
    </w:p>
    <w:p w:rsidR="00F1185F" w:rsidRDefault="00F1185F" w:rsidP="00F1185F">
      <w:pPr>
        <w:spacing w:line="360" w:lineRule="auto"/>
        <w:ind w:right="51"/>
        <w:jc w:val="both"/>
        <w:rPr>
          <w:rFonts w:ascii="Palatino Linotype" w:eastAsia="Palatino Linotype" w:hAnsi="Palatino Linotype" w:cs="Palatino Linotype"/>
        </w:rPr>
      </w:pPr>
    </w:p>
    <w:p w:rsidR="00F1185F" w:rsidRPr="007156BE" w:rsidRDefault="00F1185F" w:rsidP="007156BE">
      <w:pPr>
        <w:ind w:left="851" w:right="899"/>
        <w:jc w:val="center"/>
        <w:rPr>
          <w:rFonts w:ascii="Palatino Linotype" w:eastAsia="Palatino Linotype" w:hAnsi="Palatino Linotype" w:cs="Palatino Linotype"/>
          <w:i/>
          <w:sz w:val="22"/>
          <w:szCs w:val="22"/>
        </w:rPr>
      </w:pPr>
      <w:r w:rsidRPr="007156BE">
        <w:rPr>
          <w:rFonts w:ascii="Palatino Linotype" w:eastAsia="Palatino Linotype" w:hAnsi="Palatino Linotype" w:cs="Palatino Linotype"/>
          <w:i/>
          <w:sz w:val="22"/>
          <w:szCs w:val="22"/>
        </w:rPr>
        <w:t>“</w:t>
      </w:r>
      <w:r w:rsidR="007156BE" w:rsidRPr="007156BE">
        <w:rPr>
          <w:rFonts w:ascii="Palatino Linotype" w:eastAsia="Palatino Linotype" w:hAnsi="Palatino Linotype" w:cs="Palatino Linotype"/>
          <w:b/>
          <w:i/>
          <w:sz w:val="22"/>
          <w:szCs w:val="22"/>
        </w:rPr>
        <w:t>T</w:t>
      </w:r>
      <w:r w:rsidRPr="007156BE">
        <w:rPr>
          <w:rFonts w:ascii="Palatino Linotype" w:eastAsia="Palatino Linotype" w:hAnsi="Palatino Linotype" w:cs="Palatino Linotype"/>
          <w:b/>
          <w:i/>
          <w:sz w:val="22"/>
          <w:szCs w:val="22"/>
        </w:rPr>
        <w:t>esorer</w:t>
      </w:r>
      <w:r w:rsidR="007156BE" w:rsidRPr="007156BE">
        <w:rPr>
          <w:rFonts w:ascii="Palatino Linotype" w:eastAsia="Palatino Linotype" w:hAnsi="Palatino Linotype" w:cs="Palatino Linotype"/>
          <w:b/>
          <w:i/>
          <w:sz w:val="22"/>
          <w:szCs w:val="22"/>
        </w:rPr>
        <w:t>ía</w:t>
      </w:r>
      <w:r w:rsidRPr="007156BE">
        <w:rPr>
          <w:rFonts w:ascii="Palatino Linotype" w:eastAsia="Palatino Linotype" w:hAnsi="Palatino Linotype" w:cs="Palatino Linotype"/>
          <w:b/>
          <w:i/>
          <w:sz w:val="22"/>
          <w:szCs w:val="22"/>
        </w:rPr>
        <w:t xml:space="preserve"> municipal:</w:t>
      </w:r>
    </w:p>
    <w:p w:rsidR="007156BE" w:rsidRDefault="007156BE" w:rsidP="00F1185F">
      <w:pPr>
        <w:ind w:left="851" w:right="899"/>
        <w:jc w:val="both"/>
        <w:rPr>
          <w:rFonts w:ascii="Palatino Linotype" w:hAnsi="Palatino Linotype"/>
          <w:b/>
          <w:i/>
          <w:sz w:val="22"/>
          <w:szCs w:val="22"/>
        </w:rPr>
      </w:pPr>
      <w:r w:rsidRPr="007156BE">
        <w:rPr>
          <w:rFonts w:ascii="Palatino Linotype" w:hAnsi="Palatino Linotype"/>
          <w:b/>
          <w:i/>
          <w:sz w:val="22"/>
          <w:szCs w:val="22"/>
        </w:rPr>
        <w:t>Objetivo: Coordinar, dirigir y supervisar las acciones que realizan las áreas que integran la Tesorería Municipal, garantizando el cumplimiento de las disposiciones jurídicas vigentes</w:t>
      </w:r>
      <w:r w:rsidRPr="007156BE">
        <w:rPr>
          <w:rFonts w:ascii="Palatino Linotype" w:hAnsi="Palatino Linotype"/>
          <w:i/>
          <w:sz w:val="22"/>
          <w:szCs w:val="22"/>
        </w:rPr>
        <w:t xml:space="preserve">, así como administrar la Hacienda Pública Municipal en concordancia con lo dispuesto por las leyes aplicables, fortaleciendo la recaudación de ingresos propios y realizando </w:t>
      </w:r>
      <w:r w:rsidRPr="007156BE">
        <w:rPr>
          <w:rFonts w:ascii="Palatino Linotype" w:hAnsi="Palatino Linotype"/>
          <w:b/>
          <w:i/>
          <w:sz w:val="22"/>
          <w:szCs w:val="22"/>
        </w:rPr>
        <w:t>una distribución responsable, equilibrada y transparente de los recursos financieros para satisfacer requerimientos y necesidades del Municipio.</w:t>
      </w:r>
    </w:p>
    <w:p w:rsidR="007156BE" w:rsidRDefault="007156BE" w:rsidP="00F1185F">
      <w:pPr>
        <w:ind w:left="851" w:right="899"/>
        <w:jc w:val="both"/>
        <w:rPr>
          <w:rFonts w:ascii="Palatino Linotype" w:hAnsi="Palatino Linotype"/>
          <w:b/>
          <w:i/>
          <w:sz w:val="22"/>
          <w:szCs w:val="22"/>
        </w:rPr>
      </w:pPr>
    </w:p>
    <w:p w:rsidR="007156BE" w:rsidRDefault="007156BE" w:rsidP="00F1185F">
      <w:pPr>
        <w:ind w:left="851" w:right="899"/>
        <w:jc w:val="both"/>
        <w:rPr>
          <w:rFonts w:ascii="Palatino Linotype" w:hAnsi="Palatino Linotype"/>
          <w:i/>
          <w:sz w:val="22"/>
          <w:szCs w:val="22"/>
        </w:rPr>
      </w:pPr>
      <w:r w:rsidRPr="007156BE">
        <w:rPr>
          <w:rFonts w:ascii="Palatino Linotype" w:hAnsi="Palatino Linotype"/>
          <w:i/>
          <w:sz w:val="22"/>
          <w:szCs w:val="22"/>
        </w:rPr>
        <w:t>Funciones:</w:t>
      </w:r>
    </w:p>
    <w:p w:rsidR="007156BE" w:rsidRDefault="007156BE" w:rsidP="00F1185F">
      <w:pPr>
        <w:ind w:left="851" w:right="899"/>
        <w:jc w:val="both"/>
        <w:rPr>
          <w:rFonts w:ascii="Palatino Linotype" w:hAnsi="Palatino Linotype"/>
          <w:i/>
          <w:sz w:val="22"/>
          <w:szCs w:val="22"/>
        </w:rPr>
      </w:pPr>
      <w:r>
        <w:rPr>
          <w:rFonts w:ascii="Palatino Linotype" w:hAnsi="Palatino Linotype"/>
          <w:i/>
          <w:sz w:val="22"/>
          <w:szCs w:val="22"/>
        </w:rPr>
        <w:t>…</w:t>
      </w:r>
    </w:p>
    <w:p w:rsidR="007156BE" w:rsidRPr="007156BE" w:rsidRDefault="007156BE" w:rsidP="00F1185F">
      <w:pPr>
        <w:ind w:left="851" w:right="899"/>
        <w:jc w:val="both"/>
        <w:rPr>
          <w:rFonts w:ascii="Palatino Linotype" w:hAnsi="Palatino Linotype"/>
          <w:i/>
          <w:sz w:val="22"/>
          <w:szCs w:val="22"/>
        </w:rPr>
      </w:pPr>
      <w:r w:rsidRPr="007156BE">
        <w:rPr>
          <w:rFonts w:ascii="Palatino Linotype" w:hAnsi="Palatino Linotype"/>
          <w:i/>
          <w:sz w:val="22"/>
          <w:szCs w:val="22"/>
        </w:rPr>
        <w:t xml:space="preserve">28. Coordinar la elaboración del diagnóstico y programa de trabajo y autorizar los programas, proyectos, estrategias y acciones a desarrollar por las unidades administrativas a su cargo; </w:t>
      </w:r>
    </w:p>
    <w:p w:rsidR="007156BE" w:rsidRDefault="007156BE" w:rsidP="00F1185F">
      <w:pPr>
        <w:ind w:left="851" w:right="899"/>
        <w:jc w:val="both"/>
        <w:rPr>
          <w:rFonts w:ascii="Palatino Linotype" w:hAnsi="Palatino Linotype"/>
          <w:i/>
          <w:sz w:val="22"/>
          <w:szCs w:val="22"/>
        </w:rPr>
      </w:pPr>
      <w:r w:rsidRPr="007156BE">
        <w:rPr>
          <w:rFonts w:ascii="Palatino Linotype" w:hAnsi="Palatino Linotype"/>
          <w:i/>
          <w:sz w:val="22"/>
          <w:szCs w:val="22"/>
        </w:rPr>
        <w:t>29. Dirigir la integración del proyecto de presupuesto general y presupuesto basado en resultados y validar los correspondientes a las unidades administrativas a su cargo</w:t>
      </w:r>
      <w:r>
        <w:rPr>
          <w:rFonts w:ascii="Palatino Linotype" w:hAnsi="Palatino Linotype"/>
          <w:i/>
          <w:sz w:val="22"/>
          <w:szCs w:val="22"/>
        </w:rPr>
        <w:t>.</w:t>
      </w:r>
    </w:p>
    <w:p w:rsidR="007156BE" w:rsidRDefault="007156BE" w:rsidP="00F1185F">
      <w:pPr>
        <w:ind w:left="851" w:right="899"/>
        <w:jc w:val="both"/>
        <w:rPr>
          <w:rFonts w:ascii="Palatino Linotype" w:hAnsi="Palatino Linotype"/>
          <w:i/>
          <w:sz w:val="22"/>
          <w:szCs w:val="22"/>
        </w:rPr>
      </w:pPr>
      <w:r>
        <w:rPr>
          <w:rFonts w:ascii="Palatino Linotype" w:hAnsi="Palatino Linotype"/>
          <w:i/>
          <w:sz w:val="22"/>
          <w:szCs w:val="22"/>
        </w:rPr>
        <w:t>…</w:t>
      </w:r>
    </w:p>
    <w:p w:rsidR="007156BE" w:rsidRPr="007156BE" w:rsidRDefault="007156BE" w:rsidP="00F1185F">
      <w:pPr>
        <w:ind w:left="851" w:right="899"/>
        <w:jc w:val="both"/>
        <w:rPr>
          <w:rFonts w:ascii="Palatino Linotype" w:hAnsi="Palatino Linotype"/>
          <w:i/>
          <w:sz w:val="22"/>
          <w:szCs w:val="22"/>
        </w:rPr>
      </w:pPr>
      <w:r w:rsidRPr="007156BE">
        <w:rPr>
          <w:rFonts w:ascii="Palatino Linotype" w:hAnsi="Palatino Linotype"/>
          <w:i/>
          <w:sz w:val="22"/>
          <w:szCs w:val="22"/>
        </w:rPr>
        <w:t>33. Gestionar la suscripción de convenios de colaboración, así como la participación del municipio en la ejecución de programas y/o proyectos ante las dependencias estatales y federales;</w:t>
      </w:r>
    </w:p>
    <w:p w:rsidR="007156BE" w:rsidRPr="007156BE" w:rsidRDefault="007156BE" w:rsidP="00F1185F">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7156BE" w:rsidRPr="007156BE" w:rsidRDefault="007156BE" w:rsidP="007156BE">
      <w:pPr>
        <w:ind w:left="851" w:right="899"/>
        <w:jc w:val="center"/>
        <w:rPr>
          <w:rFonts w:ascii="Palatino Linotype" w:eastAsia="Palatino Linotype" w:hAnsi="Palatino Linotype" w:cs="Palatino Linotype"/>
          <w:b/>
          <w:i/>
          <w:sz w:val="22"/>
          <w:szCs w:val="22"/>
        </w:rPr>
      </w:pPr>
      <w:r w:rsidRPr="007156BE">
        <w:rPr>
          <w:rFonts w:ascii="Palatino Linotype" w:eastAsia="Palatino Linotype" w:hAnsi="Palatino Linotype" w:cs="Palatino Linotype"/>
          <w:b/>
          <w:i/>
          <w:sz w:val="22"/>
          <w:szCs w:val="22"/>
        </w:rPr>
        <w:t>Dirección de Administración</w:t>
      </w:r>
    </w:p>
    <w:p w:rsidR="007156BE" w:rsidRDefault="007156BE" w:rsidP="00F1185F">
      <w:pPr>
        <w:ind w:left="851" w:right="899"/>
        <w:jc w:val="both"/>
        <w:rPr>
          <w:rFonts w:ascii="Palatino Linotype" w:eastAsia="Palatino Linotype" w:hAnsi="Palatino Linotype" w:cs="Palatino Linotype"/>
          <w:i/>
          <w:sz w:val="22"/>
          <w:szCs w:val="22"/>
        </w:rPr>
      </w:pPr>
      <w:r w:rsidRPr="007156BE">
        <w:rPr>
          <w:rFonts w:ascii="Palatino Linotype" w:eastAsia="Palatino Linotype" w:hAnsi="Palatino Linotype" w:cs="Palatino Linotype"/>
          <w:b/>
          <w:i/>
          <w:sz w:val="22"/>
          <w:szCs w:val="22"/>
        </w:rPr>
        <w:t>Objetivo:</w:t>
      </w:r>
      <w:r w:rsidRPr="007156BE">
        <w:rPr>
          <w:rFonts w:ascii="Palatino Linotype" w:eastAsia="Palatino Linotype" w:hAnsi="Palatino Linotype" w:cs="Palatino Linotype"/>
          <w:i/>
          <w:sz w:val="22"/>
          <w:szCs w:val="22"/>
        </w:rPr>
        <w:t xml:space="preserve"> Diseñar, establecer, aplicar, actualizar y difundir las políticas y lineamientos para la contratación, control y pago de remuneraciones al personal, </w:t>
      </w:r>
      <w:r w:rsidRPr="007156BE">
        <w:rPr>
          <w:rFonts w:ascii="Palatino Linotype" w:eastAsia="Palatino Linotype" w:hAnsi="Palatino Linotype" w:cs="Palatino Linotype"/>
          <w:b/>
          <w:i/>
          <w:sz w:val="22"/>
          <w:szCs w:val="22"/>
        </w:rPr>
        <w:t xml:space="preserve">adquisición de bienes, contratación de servicios, asignación y uso de los bienes y servicios y la prestación de los servicios generales al gobierno </w:t>
      </w:r>
      <w:r w:rsidRPr="007156BE">
        <w:rPr>
          <w:rFonts w:ascii="Palatino Linotype" w:eastAsia="Palatino Linotype" w:hAnsi="Palatino Linotype" w:cs="Palatino Linotype"/>
          <w:b/>
          <w:i/>
          <w:sz w:val="22"/>
          <w:szCs w:val="22"/>
        </w:rPr>
        <w:lastRenderedPageBreak/>
        <w:t>municipal de Tenancingo, a fin de lograr la optimización de los</w:t>
      </w:r>
      <w:r w:rsidRPr="007156BE">
        <w:rPr>
          <w:rFonts w:ascii="Palatino Linotype" w:eastAsia="Palatino Linotype" w:hAnsi="Palatino Linotype" w:cs="Palatino Linotype"/>
          <w:i/>
          <w:sz w:val="22"/>
          <w:szCs w:val="22"/>
        </w:rPr>
        <w:t xml:space="preserve"> recursos humanos y </w:t>
      </w:r>
      <w:r w:rsidRPr="007156BE">
        <w:rPr>
          <w:rFonts w:ascii="Palatino Linotype" w:eastAsia="Palatino Linotype" w:hAnsi="Palatino Linotype" w:cs="Palatino Linotype"/>
          <w:b/>
          <w:i/>
          <w:sz w:val="22"/>
          <w:szCs w:val="22"/>
        </w:rPr>
        <w:t>materiales.</w:t>
      </w:r>
      <w:r w:rsidRPr="007156BE">
        <w:rPr>
          <w:rFonts w:ascii="Palatino Linotype" w:eastAsia="Palatino Linotype" w:hAnsi="Palatino Linotype" w:cs="Palatino Linotype"/>
          <w:i/>
          <w:sz w:val="22"/>
          <w:szCs w:val="22"/>
        </w:rPr>
        <w:t xml:space="preserve"> </w:t>
      </w:r>
    </w:p>
    <w:p w:rsidR="007156BE" w:rsidRPr="007156BE" w:rsidRDefault="007156BE" w:rsidP="00F1185F">
      <w:pPr>
        <w:ind w:left="851" w:right="899"/>
        <w:jc w:val="both"/>
        <w:rPr>
          <w:rFonts w:ascii="Palatino Linotype" w:eastAsia="Palatino Linotype" w:hAnsi="Palatino Linotype" w:cs="Palatino Linotype"/>
          <w:i/>
          <w:sz w:val="22"/>
          <w:szCs w:val="22"/>
        </w:rPr>
      </w:pPr>
    </w:p>
    <w:p w:rsidR="007156BE" w:rsidRPr="007156BE" w:rsidRDefault="007156BE" w:rsidP="00F1185F">
      <w:pPr>
        <w:ind w:left="851" w:right="899"/>
        <w:jc w:val="both"/>
        <w:rPr>
          <w:rFonts w:ascii="Palatino Linotype" w:eastAsia="Palatino Linotype" w:hAnsi="Palatino Linotype" w:cs="Palatino Linotype"/>
          <w:i/>
          <w:sz w:val="22"/>
          <w:szCs w:val="22"/>
        </w:rPr>
      </w:pPr>
      <w:r w:rsidRPr="007156BE">
        <w:rPr>
          <w:rFonts w:ascii="Palatino Linotype" w:eastAsia="Palatino Linotype" w:hAnsi="Palatino Linotype" w:cs="Palatino Linotype"/>
          <w:i/>
          <w:sz w:val="22"/>
          <w:szCs w:val="22"/>
        </w:rPr>
        <w:t xml:space="preserve">Funciones: </w:t>
      </w:r>
    </w:p>
    <w:p w:rsidR="007156BE" w:rsidRPr="007156BE" w:rsidRDefault="007156BE" w:rsidP="00F1185F">
      <w:pPr>
        <w:ind w:left="851" w:right="899"/>
        <w:jc w:val="both"/>
        <w:rPr>
          <w:rFonts w:ascii="Palatino Linotype" w:eastAsia="Palatino Linotype" w:hAnsi="Palatino Linotype" w:cs="Palatino Linotype"/>
          <w:i/>
          <w:sz w:val="22"/>
          <w:szCs w:val="22"/>
        </w:rPr>
      </w:pPr>
      <w:r w:rsidRPr="007156BE">
        <w:rPr>
          <w:rFonts w:ascii="Palatino Linotype" w:eastAsia="Palatino Linotype" w:hAnsi="Palatino Linotype" w:cs="Palatino Linotype"/>
          <w:i/>
          <w:sz w:val="22"/>
          <w:szCs w:val="22"/>
        </w:rPr>
        <w:t>…</w:t>
      </w:r>
    </w:p>
    <w:p w:rsidR="007156BE" w:rsidRPr="007156BE" w:rsidRDefault="007156BE" w:rsidP="00F1185F">
      <w:pPr>
        <w:ind w:left="851" w:right="899"/>
        <w:jc w:val="both"/>
        <w:rPr>
          <w:rFonts w:ascii="Palatino Linotype" w:eastAsia="Palatino Linotype" w:hAnsi="Palatino Linotype" w:cs="Palatino Linotype"/>
          <w:i/>
          <w:sz w:val="22"/>
          <w:szCs w:val="22"/>
        </w:rPr>
      </w:pPr>
      <w:r w:rsidRPr="007156BE">
        <w:rPr>
          <w:rFonts w:ascii="Palatino Linotype" w:eastAsia="Palatino Linotype" w:hAnsi="Palatino Linotype" w:cs="Palatino Linotype"/>
          <w:i/>
          <w:sz w:val="22"/>
          <w:szCs w:val="22"/>
        </w:rPr>
        <w:t>9. Elaborar, integrar, implementar y coordinar el Programa Anual de Adquisiciones de uso generalizado y verificar que se organicen los procesos adquisitivos correspondientes para su compra y entrega oportuna a las unidades administrativas.</w:t>
      </w:r>
    </w:p>
    <w:p w:rsidR="007156BE" w:rsidRPr="007156BE" w:rsidRDefault="007156BE" w:rsidP="00F1185F">
      <w:pPr>
        <w:ind w:left="851" w:right="899"/>
        <w:jc w:val="both"/>
        <w:rPr>
          <w:rFonts w:ascii="Palatino Linotype" w:eastAsia="Palatino Linotype" w:hAnsi="Palatino Linotype" w:cs="Palatino Linotype"/>
          <w:i/>
          <w:sz w:val="22"/>
          <w:szCs w:val="22"/>
        </w:rPr>
      </w:pPr>
      <w:r w:rsidRPr="007156BE">
        <w:rPr>
          <w:rFonts w:ascii="Palatino Linotype" w:eastAsia="Palatino Linotype" w:hAnsi="Palatino Linotype" w:cs="Palatino Linotype"/>
          <w:i/>
          <w:sz w:val="22"/>
          <w:szCs w:val="22"/>
        </w:rPr>
        <w:t>10. Elaborar, emitir, fincar y dar seguimiento a los pedidos y/o contratos celebrados para la adquisición de bienes y contratación o arrendamiento de los servicios que requieran las dependencias del gobierno municipal de Tenancingo;</w:t>
      </w:r>
    </w:p>
    <w:p w:rsidR="007156BE" w:rsidRPr="00165176" w:rsidRDefault="007156BE" w:rsidP="00F1185F">
      <w:pPr>
        <w:ind w:left="851" w:right="899"/>
        <w:jc w:val="both"/>
        <w:rPr>
          <w:rFonts w:ascii="Palatino Linotype" w:hAnsi="Palatino Linotype"/>
          <w:b/>
          <w:i/>
          <w:sz w:val="22"/>
          <w:szCs w:val="22"/>
          <w:u w:val="single"/>
        </w:rPr>
      </w:pPr>
      <w:r w:rsidRPr="007156BE">
        <w:rPr>
          <w:rFonts w:ascii="Palatino Linotype" w:hAnsi="Palatino Linotype"/>
          <w:i/>
          <w:sz w:val="22"/>
          <w:szCs w:val="22"/>
        </w:rPr>
        <w:t>11</w:t>
      </w:r>
      <w:r w:rsidRPr="00165176">
        <w:rPr>
          <w:rFonts w:ascii="Palatino Linotype" w:hAnsi="Palatino Linotype"/>
          <w:b/>
          <w:i/>
          <w:sz w:val="22"/>
          <w:szCs w:val="22"/>
          <w:u w:val="single"/>
        </w:rPr>
        <w:t>. Desarrollar, ordenar y resguardar la información sobre los procedimientos adquisitivos de licitaciones públicas, invitación restringida, adjudicaciones directas, pedido contrato, así como los acuerdos de acciones que se llevarán a cabo para su cumplimiento…</w:t>
      </w:r>
    </w:p>
    <w:p w:rsidR="007156BE" w:rsidRPr="007156BE" w:rsidRDefault="007156BE" w:rsidP="00F1185F">
      <w:pPr>
        <w:ind w:left="851" w:right="899"/>
        <w:jc w:val="both"/>
        <w:rPr>
          <w:rFonts w:ascii="Palatino Linotype" w:hAnsi="Palatino Linotype"/>
          <w:i/>
          <w:sz w:val="22"/>
          <w:szCs w:val="22"/>
        </w:rPr>
      </w:pPr>
      <w:r w:rsidRPr="007156BE">
        <w:rPr>
          <w:rFonts w:ascii="Palatino Linotype" w:hAnsi="Palatino Linotype"/>
          <w:i/>
          <w:sz w:val="22"/>
          <w:szCs w:val="22"/>
        </w:rPr>
        <w:t>…</w:t>
      </w:r>
    </w:p>
    <w:p w:rsidR="007156BE" w:rsidRPr="007156BE" w:rsidRDefault="007156BE" w:rsidP="00F1185F">
      <w:pPr>
        <w:ind w:left="851" w:right="899"/>
        <w:jc w:val="both"/>
        <w:rPr>
          <w:rFonts w:ascii="Palatino Linotype" w:hAnsi="Palatino Linotype"/>
          <w:i/>
          <w:sz w:val="22"/>
          <w:szCs w:val="22"/>
        </w:rPr>
      </w:pPr>
      <w:r w:rsidRPr="007156BE">
        <w:rPr>
          <w:rFonts w:ascii="Palatino Linotype" w:hAnsi="Palatino Linotype"/>
          <w:i/>
          <w:sz w:val="22"/>
          <w:szCs w:val="22"/>
        </w:rPr>
        <w:t xml:space="preserve">21. Analizar, proponer y vigilar que los procesos de adquisición de bienes y contratación de servicios consideren criterios amigables con el medio ambiente; </w:t>
      </w:r>
    </w:p>
    <w:p w:rsidR="007156BE" w:rsidRPr="007156BE" w:rsidRDefault="007156BE" w:rsidP="00F1185F">
      <w:pPr>
        <w:ind w:left="851" w:right="899"/>
        <w:jc w:val="both"/>
        <w:rPr>
          <w:rFonts w:ascii="Palatino Linotype" w:eastAsia="Palatino Linotype" w:hAnsi="Palatino Linotype" w:cs="Palatino Linotype"/>
          <w:i/>
          <w:sz w:val="22"/>
          <w:szCs w:val="22"/>
        </w:rPr>
      </w:pPr>
      <w:r w:rsidRPr="007156BE">
        <w:rPr>
          <w:rFonts w:ascii="Palatino Linotype" w:hAnsi="Palatino Linotype"/>
          <w:i/>
          <w:sz w:val="22"/>
          <w:szCs w:val="22"/>
        </w:rPr>
        <w:t>22. Coordinar la elaboración del diagnóstico y programa de trabajo y autorizar los programas, proyectos, estrategias y acciones a desarrollar por las unid</w:t>
      </w:r>
      <w:r>
        <w:rPr>
          <w:rFonts w:ascii="Palatino Linotype" w:hAnsi="Palatino Linotype"/>
          <w:i/>
          <w:sz w:val="22"/>
          <w:szCs w:val="22"/>
        </w:rPr>
        <w:t>ades administrativas a su cargo</w:t>
      </w:r>
      <w:r w:rsidR="00973E24">
        <w:rPr>
          <w:rFonts w:ascii="Palatino Linotype" w:hAnsi="Palatino Linotype"/>
          <w:i/>
          <w:sz w:val="22"/>
          <w:szCs w:val="22"/>
        </w:rPr>
        <w:t>…</w:t>
      </w:r>
      <w:r w:rsidR="00973E24" w:rsidRPr="007156BE">
        <w:rPr>
          <w:rFonts w:ascii="Palatino Linotype" w:hAnsi="Palatino Linotype"/>
          <w:i/>
          <w:sz w:val="22"/>
          <w:szCs w:val="22"/>
        </w:rPr>
        <w:t>” (</w:t>
      </w:r>
      <w:r w:rsidRPr="007156BE">
        <w:rPr>
          <w:rFonts w:ascii="Palatino Linotype" w:hAnsi="Palatino Linotype"/>
          <w:i/>
          <w:sz w:val="22"/>
          <w:szCs w:val="22"/>
        </w:rPr>
        <w:t>Sic)</w:t>
      </w:r>
    </w:p>
    <w:p w:rsidR="00F1185F" w:rsidRPr="007156BE" w:rsidRDefault="00F1185F" w:rsidP="00F1185F">
      <w:pPr>
        <w:ind w:left="851" w:right="899"/>
        <w:jc w:val="both"/>
        <w:rPr>
          <w:rFonts w:ascii="Palatino Linotype" w:eastAsia="Palatino Linotype" w:hAnsi="Palatino Linotype" w:cs="Palatino Linotype"/>
          <w:i/>
          <w:sz w:val="22"/>
          <w:szCs w:val="22"/>
        </w:rPr>
      </w:pPr>
    </w:p>
    <w:p w:rsidR="00F1185F" w:rsidRDefault="00973E24" w:rsidP="00F1185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el Ayuntamiento de Tenancingo deberá hacer de nuevo una búsqueda exhaustiva y razonable de la información solicitada por el particular. </w:t>
      </w:r>
    </w:p>
    <w:p w:rsidR="00165176" w:rsidRDefault="00165176" w:rsidP="00973E24">
      <w:pPr>
        <w:spacing w:line="360" w:lineRule="auto"/>
        <w:jc w:val="both"/>
        <w:rPr>
          <w:rFonts w:ascii="Palatino Linotype" w:eastAsia="Palatino Linotype" w:hAnsi="Palatino Linotype" w:cs="Palatino Linotype"/>
        </w:rPr>
      </w:pPr>
    </w:p>
    <w:p w:rsidR="00973E24" w:rsidRDefault="00973E24" w:rsidP="00973E24">
      <w:pPr>
        <w:spacing w:line="360" w:lineRule="auto"/>
        <w:jc w:val="both"/>
        <w:rPr>
          <w:rFonts w:ascii="Palatino Linotype" w:hAnsi="Palatino Linotype" w:cs="Arial"/>
          <w:lang w:eastAsia="es-MX"/>
        </w:rPr>
      </w:pPr>
      <w:r>
        <w:rPr>
          <w:rFonts w:ascii="Palatino Linotype" w:eastAsia="Palatino Linotype" w:hAnsi="Palatino Linotype" w:cs="Palatino Linotype"/>
        </w:rPr>
        <w:t xml:space="preserve">Bajo esa óptica, el documento o documentos en donde pude constar la información solicitada por el </w:t>
      </w:r>
      <w:r w:rsidRPr="00973E24">
        <w:rPr>
          <w:rFonts w:ascii="Palatino Linotype" w:eastAsia="Palatino Linotype" w:hAnsi="Palatino Linotype" w:cs="Palatino Linotype"/>
          <w:b/>
        </w:rPr>
        <w:t>RECURRENTE</w:t>
      </w:r>
      <w:r>
        <w:rPr>
          <w:rFonts w:ascii="Palatino Linotype" w:eastAsia="Palatino Linotype" w:hAnsi="Palatino Linotype" w:cs="Palatino Linotype"/>
        </w:rPr>
        <w:t xml:space="preserve">, de manera enunciativa mas no limitada, son los expedientes que contienen los procedimientos </w:t>
      </w:r>
      <w:r w:rsidRPr="00DA7531">
        <w:rPr>
          <w:rFonts w:ascii="Palatino Linotype" w:hAnsi="Palatino Linotype" w:cs="Arial"/>
          <w:color w:val="000000"/>
          <w:lang w:val="es-MX"/>
        </w:rPr>
        <w:t>de licitación</w:t>
      </w:r>
      <w:r>
        <w:rPr>
          <w:rFonts w:ascii="Palatino Linotype" w:hAnsi="Palatino Linotype" w:cs="Arial"/>
          <w:color w:val="000000"/>
          <w:lang w:val="es-MX"/>
        </w:rPr>
        <w:t xml:space="preserve"> pública</w:t>
      </w:r>
      <w:r w:rsidRPr="00DA7531">
        <w:rPr>
          <w:rFonts w:ascii="Palatino Linotype" w:hAnsi="Palatino Linotype" w:cs="Arial"/>
          <w:color w:val="000000"/>
          <w:lang w:val="es-MX"/>
        </w:rPr>
        <w:t>, o bien, de manera excepcional, mediante los procedimientos de invitación restringida y adjudicación directa</w:t>
      </w:r>
      <w:r>
        <w:rPr>
          <w:rFonts w:ascii="Palatino Linotype" w:hAnsi="Palatino Linotype" w:cs="Arial"/>
          <w:color w:val="000000"/>
          <w:lang w:val="es-MX"/>
        </w:rPr>
        <w:t xml:space="preserve">; de ahí que, </w:t>
      </w:r>
      <w:r w:rsidRPr="009531F6">
        <w:rPr>
          <w:rFonts w:ascii="Palatino Linotype" w:hAnsi="Palatino Linotype" w:cs="Arial"/>
        </w:rPr>
        <w:t xml:space="preserve">el </w:t>
      </w:r>
      <w:r w:rsidRPr="008929D8">
        <w:rPr>
          <w:rFonts w:ascii="Palatino Linotype" w:hAnsi="Palatino Linotype" w:cs="Arial"/>
          <w:b/>
          <w:lang w:eastAsia="es-MX"/>
        </w:rPr>
        <w:t>SUJETO OBLIGADO</w:t>
      </w:r>
      <w:r w:rsidRPr="002504B2">
        <w:rPr>
          <w:rFonts w:ascii="Palatino Linotype" w:hAnsi="Palatino Linotype" w:cs="Arial"/>
          <w:lang w:eastAsia="es-MX"/>
        </w:rPr>
        <w:t xml:space="preserve"> cuenta con el deber de satisfacer las solicitudes de acceso a la información que le sean formuladas y entregar la información pública que obre en sus archivos pudiendo ser de manera </w:t>
      </w:r>
      <w:r w:rsidRPr="002504B2">
        <w:rPr>
          <w:rFonts w:ascii="Palatino Linotype" w:hAnsi="Palatino Linotype" w:cs="Arial"/>
          <w:lang w:eastAsia="es-MX"/>
        </w:rPr>
        <w:lastRenderedPageBreak/>
        <w:t xml:space="preserve">electrónica; más aún si la misma </w:t>
      </w:r>
      <w:r w:rsidR="0003278A">
        <w:rPr>
          <w:rFonts w:ascii="Palatino Linotype" w:hAnsi="Palatino Linotype" w:cs="Arial"/>
          <w:lang w:eastAsia="es-MX"/>
        </w:rPr>
        <w:t xml:space="preserve">esta </w:t>
      </w:r>
      <w:r w:rsidRPr="002504B2">
        <w:rPr>
          <w:rFonts w:ascii="Palatino Linotype" w:hAnsi="Palatino Linotype" w:cs="Arial"/>
          <w:lang w:eastAsia="es-MX"/>
        </w:rPr>
        <w:t>relaciona con aquella que se genere de acuerdo con sus facultades, atribuciones y obligaciones señaladas por la Ley en la materia</w:t>
      </w:r>
      <w:r w:rsidRPr="002504B2">
        <w:rPr>
          <w:rFonts w:ascii="Palatino Linotype" w:hAnsi="Palatino Linotype" w:cs="Arial"/>
          <w:vertAlign w:val="superscript"/>
          <w:lang w:eastAsia="es-MX"/>
        </w:rPr>
        <w:footnoteReference w:id="1"/>
      </w:r>
      <w:r w:rsidRPr="002504B2">
        <w:rPr>
          <w:rFonts w:ascii="Palatino Linotype" w:hAnsi="Palatino Linotype" w:cs="Arial"/>
          <w:lang w:eastAsia="es-MX"/>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2504B2">
        <w:rPr>
          <w:rFonts w:ascii="Palatino Linotype" w:hAnsi="Palatino Linotype" w:cs="Arial"/>
          <w:vertAlign w:val="superscript"/>
          <w:lang w:eastAsia="es-MX"/>
        </w:rPr>
        <w:footnoteReference w:id="2"/>
      </w:r>
      <w:r w:rsidRPr="002504B2">
        <w:rPr>
          <w:rFonts w:ascii="Palatino Linotype" w:hAnsi="Palatino Linotype" w:cs="Arial"/>
          <w:lang w:eastAsia="es-MX"/>
        </w:rPr>
        <w:t xml:space="preserve">, </w:t>
      </w:r>
    </w:p>
    <w:p w:rsidR="00973E24" w:rsidRDefault="00973E24" w:rsidP="00973E24">
      <w:pPr>
        <w:spacing w:before="240" w:after="240" w:line="360" w:lineRule="auto"/>
        <w:contextualSpacing/>
        <w:jc w:val="both"/>
        <w:rPr>
          <w:rFonts w:ascii="Palatino Linotype" w:hAnsi="Palatino Linotype" w:cs="Arial"/>
          <w:lang w:eastAsia="es-MX"/>
        </w:rPr>
      </w:pPr>
    </w:p>
    <w:p w:rsidR="0003278A" w:rsidRDefault="00973E24" w:rsidP="0003278A">
      <w:pPr>
        <w:spacing w:line="360" w:lineRule="auto"/>
        <w:jc w:val="both"/>
        <w:rPr>
          <w:rFonts w:ascii="Palatino Linotype" w:hAnsi="Palatino Linotype" w:cs="Arial"/>
          <w:lang w:val="es-MX"/>
        </w:rPr>
      </w:pPr>
      <w:r>
        <w:rPr>
          <w:rFonts w:ascii="Palatino Linotype" w:hAnsi="Palatino Linotype" w:cs="Arial"/>
          <w:lang w:eastAsia="es-MX"/>
        </w:rPr>
        <w:t xml:space="preserve">En ese sentido, </w:t>
      </w:r>
      <w:r w:rsidR="0003278A">
        <w:rPr>
          <w:rFonts w:ascii="Palatino Linotype" w:hAnsi="Palatino Linotype" w:cs="Arial"/>
          <w:lang w:val="es-MX"/>
        </w:rPr>
        <w:t xml:space="preserve">es pertinente señalar que la </w:t>
      </w:r>
      <w:r w:rsidR="0003278A" w:rsidRPr="00492904">
        <w:rPr>
          <w:rFonts w:ascii="Palatino Linotype" w:hAnsi="Palatino Linotype" w:cs="Arial"/>
          <w:lang w:val="es-MX"/>
        </w:rPr>
        <w:t>Dirección de Obras Públicas</w:t>
      </w:r>
      <w:r w:rsidR="0003278A">
        <w:rPr>
          <w:rFonts w:ascii="Palatino Linotype" w:hAnsi="Palatino Linotype" w:cs="Arial"/>
          <w:lang w:val="es-MX"/>
        </w:rPr>
        <w:t xml:space="preserve"> del Ayuntamiento de Tenancingo, es el</w:t>
      </w:r>
      <w:r w:rsidR="003A542F">
        <w:rPr>
          <w:rFonts w:ascii="Palatino Linotype" w:hAnsi="Palatino Linotype" w:cs="Arial"/>
          <w:lang w:val="es-MX"/>
        </w:rPr>
        <w:t xml:space="preserve"> encargado</w:t>
      </w:r>
      <w:r w:rsidR="0003278A" w:rsidRPr="00492904">
        <w:rPr>
          <w:rFonts w:ascii="Palatino Linotype" w:hAnsi="Palatino Linotype" w:cs="Arial"/>
          <w:lang w:val="es-MX"/>
        </w:rPr>
        <w:t xml:space="preserve"> de la </w:t>
      </w:r>
      <w:r w:rsidR="003A542F">
        <w:rPr>
          <w:rFonts w:ascii="Palatino Linotype" w:hAnsi="Palatino Linotype" w:cs="Arial"/>
          <w:lang w:val="es-MX"/>
        </w:rPr>
        <w:t>construcción de obras públicas</w:t>
      </w:r>
      <w:r w:rsidR="0003278A" w:rsidRPr="00492904">
        <w:rPr>
          <w:rFonts w:ascii="Palatino Linotype" w:hAnsi="Palatino Linotype" w:cs="Arial"/>
          <w:lang w:val="es-MX"/>
        </w:rPr>
        <w:t>, tal como lo establece el artículo 86 y 87 fracción III de la Ley Orgánica Municipal</w:t>
      </w:r>
      <w:r w:rsidR="0003278A">
        <w:rPr>
          <w:rFonts w:ascii="Palatino Linotype" w:hAnsi="Palatino Linotype" w:cs="Arial"/>
          <w:lang w:val="es-MX"/>
        </w:rPr>
        <w:t xml:space="preserve"> del Estado de México siguiente</w:t>
      </w:r>
      <w:r w:rsidR="0003278A" w:rsidRPr="00492904">
        <w:rPr>
          <w:rFonts w:ascii="Palatino Linotype" w:hAnsi="Palatino Linotype" w:cs="Arial"/>
          <w:lang w:val="es-MX"/>
        </w:rPr>
        <w:t xml:space="preserve">: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492904">
        <w:rPr>
          <w:rFonts w:ascii="Palatino Linotype" w:hAnsi="Palatino Linotype"/>
          <w:i/>
          <w:sz w:val="22"/>
          <w:szCs w:val="22"/>
          <w:lang w:val="es-MX" w:eastAsia="es-MX"/>
        </w:rPr>
        <w:t xml:space="preserve">“Artículo 86.- Para 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492904">
        <w:rPr>
          <w:rFonts w:ascii="Palatino Linotype" w:hAnsi="Palatino Linotype"/>
          <w:i/>
          <w:sz w:val="22"/>
          <w:szCs w:val="22"/>
          <w:lang w:val="es-MX" w:eastAsia="es-MX"/>
        </w:rPr>
        <w:t xml:space="preserve">El servidor público titular de las referidas dependencias y entidades de la administración municipal, ejercerá las funciones propias de su competencia y será responsable por el ejercicio de dichas funciones y atribuciones contenidas en la Ley, sus reglamentos interiores, manuales, acuerdos, circulares y otras disposiciones legales que tiendan a regular el funcionamiento del Municipio.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492904">
        <w:rPr>
          <w:rFonts w:ascii="Palatino Linotype" w:hAnsi="Palatino Linotype"/>
          <w:i/>
          <w:sz w:val="22"/>
          <w:szCs w:val="22"/>
          <w:lang w:val="es-MX" w:eastAsia="es-MX"/>
        </w:rPr>
        <w:lastRenderedPageBreak/>
        <w:t xml:space="preserve">Artículo 87.- Para el despacho, estudio y planeación de los diversos asuntos de la administración municipal, el ayuntamiento contará por lo menos con las siguientes Dependencias: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492904">
        <w:rPr>
          <w:rFonts w:ascii="Palatino Linotype" w:hAnsi="Palatino Linotype"/>
          <w:i/>
          <w:sz w:val="22"/>
          <w:szCs w:val="22"/>
          <w:lang w:val="es-MX" w:eastAsia="es-MX"/>
        </w:rPr>
        <w:t xml:space="preserve">… III. La Dirección de Obras Públicas o equivalente.” (Sic) </w:t>
      </w:r>
    </w:p>
    <w:p w:rsidR="0003278A" w:rsidRDefault="0003278A" w:rsidP="0003278A">
      <w:pPr>
        <w:spacing w:line="360" w:lineRule="auto"/>
        <w:jc w:val="both"/>
        <w:rPr>
          <w:rFonts w:ascii="Palatino Linotype" w:hAnsi="Palatino Linotype" w:cs="Arial"/>
          <w:lang w:val="es-MX"/>
        </w:rPr>
      </w:pPr>
      <w:r w:rsidRPr="00492904">
        <w:rPr>
          <w:rFonts w:ascii="Palatino Linotype" w:hAnsi="Palatino Linotype" w:cs="Arial"/>
          <w:lang w:val="es-MX"/>
        </w:rPr>
        <w:t xml:space="preserve">Al respecto, también el artículo 96. Bis del mismo ordenamiento, en sus fracciones IV, X, XI y XII, a la letra dispone: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492904">
        <w:rPr>
          <w:rFonts w:ascii="Palatino Linotype" w:hAnsi="Palatino Linotype"/>
          <w:i/>
          <w:sz w:val="22"/>
          <w:szCs w:val="22"/>
          <w:lang w:val="es-MX" w:eastAsia="es-MX"/>
        </w:rPr>
        <w:t xml:space="preserve">“Artículo 96. Bis. - El Director de Obras Públicas o el Titular de la Unidad Administrativa equivalente, tiene las siguientes atribuciones: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492904">
        <w:rPr>
          <w:rFonts w:ascii="Palatino Linotype" w:hAnsi="Palatino Linotype"/>
          <w:i/>
          <w:sz w:val="22"/>
          <w:szCs w:val="22"/>
          <w:lang w:val="es-MX" w:eastAsia="es-MX"/>
        </w:rPr>
        <w:t xml:space="preserve">…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492904">
        <w:rPr>
          <w:rFonts w:ascii="Palatino Linotype" w:hAnsi="Palatino Linotype"/>
          <w:i/>
          <w:sz w:val="22"/>
          <w:szCs w:val="22"/>
          <w:lang w:val="es-MX" w:eastAsia="es-MX"/>
        </w:rPr>
        <w:t xml:space="preserve">IV. Construir y ejecutar todas aquellas obras públicas y servicios relacionados, que aumenten y mantengan la infraestructura municipal y que estén consideradas en el programa respectivo;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492904">
        <w:rPr>
          <w:rFonts w:ascii="Palatino Linotype" w:hAnsi="Palatino Linotype"/>
          <w:i/>
          <w:sz w:val="22"/>
          <w:szCs w:val="22"/>
          <w:lang w:val="es-MX" w:eastAsia="es-MX"/>
        </w:rPr>
        <w:t xml:space="preserve">…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492904">
        <w:rPr>
          <w:rFonts w:ascii="Palatino Linotype" w:hAnsi="Palatino Linotype"/>
          <w:i/>
          <w:sz w:val="22"/>
          <w:szCs w:val="22"/>
          <w:lang w:val="es-MX" w:eastAsia="es-MX"/>
        </w:rPr>
        <w:t xml:space="preserve">IX. Administrar y ejercer, en el ámbito de su competencia, de manera coordinada con el Tesorero municipal,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492904">
        <w:rPr>
          <w:rFonts w:ascii="Palatino Linotype" w:hAnsi="Palatino Linotype"/>
          <w:i/>
          <w:sz w:val="22"/>
          <w:szCs w:val="22"/>
          <w:lang w:val="es-MX" w:eastAsia="es-MX"/>
        </w:rPr>
        <w:t xml:space="preserve">…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492904">
        <w:rPr>
          <w:rFonts w:ascii="Palatino Linotype" w:hAnsi="Palatino Linotype"/>
          <w:i/>
          <w:sz w:val="22"/>
          <w:szCs w:val="22"/>
          <w:lang w:val="es-MX" w:eastAsia="es-MX"/>
        </w:rPr>
        <w:t xml:space="preserve">XI. Integrar y verificar que se elaboren de manera correcta y completa las bitácoras y/o expedientes abiertos con motivo de la obra pública y servicios relacionados con la misma, conforme a lo establecido en las disposiciones legales aplicables;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492904">
        <w:rPr>
          <w:rFonts w:ascii="Palatino Linotype" w:hAnsi="Palatino Linotype"/>
          <w:i/>
          <w:sz w:val="22"/>
          <w:szCs w:val="22"/>
          <w:lang w:val="es-MX" w:eastAsia="es-MX"/>
        </w:rPr>
        <w:t xml:space="preserve">…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492904">
        <w:rPr>
          <w:rFonts w:ascii="Palatino Linotype" w:hAnsi="Palatino Linotype"/>
          <w:i/>
          <w:sz w:val="22"/>
          <w:szCs w:val="22"/>
          <w:lang w:val="es-MX" w:eastAsia="es-MX"/>
        </w:rPr>
        <w:t xml:space="preserve">XII. Promover la construcción de urbanización, infraestructura y equipamiento urbano;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492904">
        <w:rPr>
          <w:rFonts w:ascii="Palatino Linotype" w:hAnsi="Palatino Linotype"/>
          <w:i/>
          <w:sz w:val="22"/>
          <w:szCs w:val="22"/>
          <w:lang w:val="es-MX" w:eastAsia="es-MX"/>
        </w:rPr>
        <w:t xml:space="preserve">… </w:t>
      </w:r>
    </w:p>
    <w:p w:rsidR="0003278A" w:rsidRPr="00492904" w:rsidRDefault="0003278A" w:rsidP="0003278A">
      <w:pPr>
        <w:spacing w:before="240" w:after="240"/>
        <w:ind w:left="993" w:right="1041"/>
        <w:jc w:val="both"/>
        <w:textAlignment w:val="baseline"/>
        <w:rPr>
          <w:rFonts w:ascii="Palatino Linotype" w:hAnsi="Palatino Linotype"/>
          <w:i/>
          <w:sz w:val="22"/>
          <w:szCs w:val="22"/>
          <w:lang w:val="es-MX" w:eastAsia="es-MX"/>
        </w:rPr>
      </w:pPr>
      <w:r w:rsidRPr="00492904">
        <w:rPr>
          <w:rFonts w:ascii="Palatino Linotype" w:hAnsi="Palatino Linotype"/>
          <w:i/>
          <w:sz w:val="22"/>
          <w:szCs w:val="22"/>
          <w:lang w:val="es-MX" w:eastAsia="es-MX"/>
        </w:rPr>
        <w:lastRenderedPageBreak/>
        <w:t>XV. 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 (Sic)</w:t>
      </w:r>
    </w:p>
    <w:p w:rsidR="0003278A" w:rsidRDefault="0003278A" w:rsidP="0003278A">
      <w:pPr>
        <w:spacing w:line="360" w:lineRule="auto"/>
        <w:jc w:val="both"/>
        <w:rPr>
          <w:rFonts w:ascii="Palatino Linotype" w:hAnsi="Palatino Linotype"/>
          <w:color w:val="000000"/>
        </w:rPr>
      </w:pPr>
      <w:r w:rsidRPr="00492904">
        <w:rPr>
          <w:rFonts w:ascii="Palatino Linotype" w:hAnsi="Palatino Linotype"/>
          <w:color w:val="000000"/>
        </w:rPr>
        <w:t>Lo an</w:t>
      </w:r>
      <w:r w:rsidR="003A542F">
        <w:rPr>
          <w:rFonts w:ascii="Palatino Linotype" w:hAnsi="Palatino Linotype"/>
          <w:color w:val="000000"/>
        </w:rPr>
        <w:t>terior, en coordinación con la T</w:t>
      </w:r>
      <w:r w:rsidRPr="00492904">
        <w:rPr>
          <w:rFonts w:ascii="Palatino Linotype" w:hAnsi="Palatino Linotype"/>
          <w:color w:val="000000"/>
        </w:rPr>
        <w:t>es</w:t>
      </w:r>
      <w:r w:rsidR="003A542F">
        <w:rPr>
          <w:rFonts w:ascii="Palatino Linotype" w:hAnsi="Palatino Linotype"/>
          <w:color w:val="000000"/>
        </w:rPr>
        <w:t>orería M</w:t>
      </w:r>
      <w:r w:rsidRPr="00492904">
        <w:rPr>
          <w:rFonts w:ascii="Palatino Linotype" w:hAnsi="Palatino Linotype"/>
          <w:color w:val="000000"/>
        </w:rPr>
        <w:t>unicipal quien es la encargada de realizar las erogaciones correspondientes, y a su vez, con el Órgano Interno de Control Municipal, quien es el encargado de fiscalizar el ejercicio del gasto público municipal, como lo disponen los artículos 93, 95 fracción I y IV y 112 fracción II, VI y XV de la Ley Orgánica Municipal del Estado de México, como a continuación se inserta:</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492904">
        <w:rPr>
          <w:rFonts w:ascii="Palatino Linotype" w:hAnsi="Palatino Linotype"/>
          <w:i/>
          <w:sz w:val="22"/>
          <w:szCs w:val="22"/>
          <w:lang w:val="es-MX" w:eastAsia="es-MX"/>
        </w:rPr>
        <w:t xml:space="preserve">“Artículo 93.- La tesorería municipal es el órgano encargado de la recaudación de los ingresos municipales y responsable de realizar las erogaciones que haga el ayuntamiento.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492904">
        <w:rPr>
          <w:rFonts w:ascii="Palatino Linotype" w:hAnsi="Palatino Linotype"/>
          <w:i/>
          <w:sz w:val="22"/>
          <w:szCs w:val="22"/>
          <w:lang w:val="es-MX" w:eastAsia="es-MX"/>
        </w:rPr>
        <w:t xml:space="preserve">Artículo 95.- Son atribuciones del tesorero municipal: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492904">
        <w:rPr>
          <w:rFonts w:ascii="Palatino Linotype" w:hAnsi="Palatino Linotype"/>
          <w:i/>
          <w:sz w:val="22"/>
          <w:szCs w:val="22"/>
          <w:lang w:val="es-MX" w:eastAsia="es-MX"/>
        </w:rPr>
        <w:t xml:space="preserve">I. Administrar la hacienda pública municipal, de conformidad con las disposiciones legales aplicables;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492904">
        <w:rPr>
          <w:rFonts w:ascii="Palatino Linotype" w:hAnsi="Palatino Linotype"/>
          <w:i/>
          <w:sz w:val="22"/>
          <w:szCs w:val="22"/>
          <w:lang w:val="es-MX" w:eastAsia="es-MX"/>
        </w:rPr>
        <w:t xml:space="preserve">…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492904">
        <w:rPr>
          <w:rFonts w:ascii="Palatino Linotype" w:hAnsi="Palatino Linotype"/>
          <w:i/>
          <w:sz w:val="22"/>
          <w:szCs w:val="22"/>
          <w:lang w:val="es-MX" w:eastAsia="es-MX"/>
        </w:rPr>
        <w:t xml:space="preserve">IV. Llevar los registros contables, financieros y administrativos de los ingresos, egresos, e inventarios;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492904">
        <w:rPr>
          <w:rFonts w:ascii="Palatino Linotype" w:hAnsi="Palatino Linotype"/>
          <w:i/>
          <w:sz w:val="22"/>
          <w:szCs w:val="22"/>
          <w:lang w:val="es-MX" w:eastAsia="es-MX"/>
        </w:rPr>
        <w:t xml:space="preserve">Artículo 112. El órgano interno de control municipal, tendrá a su cargo las funciones siguientes: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Pr>
          <w:rFonts w:ascii="Palatino Linotype" w:hAnsi="Palatino Linotype"/>
          <w:i/>
          <w:sz w:val="22"/>
          <w:szCs w:val="22"/>
          <w:lang w:val="es-MX" w:eastAsia="es-MX"/>
        </w:rPr>
        <w:t>…</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492904">
        <w:rPr>
          <w:rFonts w:ascii="Palatino Linotype" w:hAnsi="Palatino Linotype"/>
          <w:i/>
          <w:sz w:val="22"/>
          <w:szCs w:val="22"/>
          <w:lang w:val="es-MX" w:eastAsia="es-MX"/>
        </w:rPr>
        <w:t xml:space="preserve">V. Fiscalizar el ingreso y ejercicio del gasto público municipal y su congruencia con el presupuesto de egresos; </w:t>
      </w:r>
    </w:p>
    <w:p w:rsidR="0003278A" w:rsidRPr="00492904" w:rsidRDefault="0003278A" w:rsidP="003A542F">
      <w:pPr>
        <w:spacing w:before="240" w:after="240"/>
        <w:ind w:left="993" w:right="1041"/>
        <w:jc w:val="both"/>
        <w:textAlignment w:val="baseline"/>
        <w:rPr>
          <w:rFonts w:ascii="Palatino Linotype" w:hAnsi="Palatino Linotype"/>
          <w:i/>
          <w:sz w:val="22"/>
          <w:szCs w:val="22"/>
          <w:lang w:val="es-MX" w:eastAsia="es-MX"/>
        </w:rPr>
      </w:pPr>
      <w:r w:rsidRPr="00492904">
        <w:rPr>
          <w:rFonts w:ascii="Palatino Linotype" w:hAnsi="Palatino Linotype"/>
          <w:i/>
          <w:sz w:val="22"/>
          <w:szCs w:val="22"/>
          <w:lang w:val="es-MX" w:eastAsia="es-MX"/>
        </w:rPr>
        <w:lastRenderedPageBreak/>
        <w:t>VI. Vigilar que los recursos federales y estatales asignados a los ayuntamientos se apliquen en los términos estipulados en las leyes, los reglamento</w:t>
      </w:r>
      <w:r w:rsidR="003A542F">
        <w:rPr>
          <w:rFonts w:ascii="Palatino Linotype" w:hAnsi="Palatino Linotype"/>
          <w:i/>
          <w:sz w:val="22"/>
          <w:szCs w:val="22"/>
          <w:lang w:val="es-MX" w:eastAsia="es-MX"/>
        </w:rPr>
        <w:t>s y los convenios respectivo</w:t>
      </w:r>
      <w:r w:rsidRPr="00492904">
        <w:rPr>
          <w:rFonts w:ascii="Palatino Linotype" w:hAnsi="Palatino Linotype"/>
          <w:i/>
          <w:sz w:val="22"/>
          <w:szCs w:val="22"/>
          <w:lang w:val="es-MX" w:eastAsia="es-MX"/>
        </w:rPr>
        <w:t>;” (Sic)</w:t>
      </w:r>
    </w:p>
    <w:p w:rsidR="0003278A" w:rsidRDefault="0003278A" w:rsidP="0003278A">
      <w:pPr>
        <w:spacing w:line="360" w:lineRule="auto"/>
        <w:jc w:val="both"/>
        <w:rPr>
          <w:rFonts w:ascii="Palatino Linotype" w:hAnsi="Palatino Linotype" w:cs="Arial"/>
          <w:color w:val="000000"/>
          <w:lang w:val="es-MX"/>
        </w:rPr>
      </w:pPr>
      <w:r w:rsidRPr="00492904">
        <w:rPr>
          <w:rFonts w:ascii="Palatino Linotype" w:hAnsi="Palatino Linotype" w:cs="Arial"/>
          <w:color w:val="000000"/>
          <w:lang w:val="es-MX"/>
        </w:rPr>
        <w:t>Una vez precisado lo anterior, es importante traer a contexto en los artículos 31, fracciones VII y XVIII y 96 Bis, fracciones IX, XIV y XXII, de la Ley Orgánica Municipal del Estado de México, que a la letra indican:</w:t>
      </w:r>
    </w:p>
    <w:p w:rsidR="0003278A" w:rsidRPr="00492904" w:rsidRDefault="0003278A" w:rsidP="0003278A">
      <w:pPr>
        <w:spacing w:line="360" w:lineRule="auto"/>
        <w:jc w:val="both"/>
        <w:rPr>
          <w:rFonts w:ascii="Palatino Linotype" w:hAnsi="Palatino Linotype" w:cs="Arial"/>
          <w:color w:val="000000"/>
          <w:lang w:val="es-MX"/>
        </w:rPr>
      </w:pP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492904">
        <w:rPr>
          <w:rFonts w:ascii="Palatino Linotype" w:hAnsi="Palatino Linotype"/>
          <w:i/>
          <w:sz w:val="22"/>
          <w:szCs w:val="22"/>
          <w:lang w:val="es-MX" w:eastAsia="es-MX"/>
        </w:rPr>
        <w:t xml:space="preserve">“Artículo 31.- Son atribuciones de los ayuntamientos: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492904">
        <w:rPr>
          <w:rFonts w:ascii="Palatino Linotype" w:hAnsi="Palatino Linotype"/>
          <w:i/>
          <w:sz w:val="22"/>
          <w:szCs w:val="22"/>
          <w:lang w:val="es-MX" w:eastAsia="es-MX"/>
        </w:rPr>
        <w:t xml:space="preserve">[…]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492904">
        <w:rPr>
          <w:rFonts w:ascii="Palatino Linotype" w:hAnsi="Palatino Linotype"/>
          <w:i/>
          <w:sz w:val="22"/>
          <w:szCs w:val="22"/>
          <w:lang w:val="es-MX" w:eastAsia="es-MX"/>
        </w:rPr>
        <w:t>VII. Convenir, contratar o concesionar, en términos de ley, la ejecución de obras y la prestación de servicios públicos, con el Estado, con otros municipios de la entidad o con particulares, recabando, cuando proceda, la autorización de la Legislatura del Estado;</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492904">
        <w:rPr>
          <w:rFonts w:ascii="Palatino Linotype" w:hAnsi="Palatino Linotype"/>
          <w:i/>
          <w:sz w:val="22"/>
          <w:szCs w:val="22"/>
          <w:lang w:val="es-MX" w:eastAsia="es-MX"/>
        </w:rPr>
        <w:t xml:space="preserve"> […]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492904">
        <w:rPr>
          <w:rFonts w:ascii="Palatino Linotype" w:hAnsi="Palatino Linotype"/>
          <w:i/>
          <w:sz w:val="22"/>
          <w:szCs w:val="22"/>
          <w:lang w:val="es-MX" w:eastAsia="es-MX"/>
        </w:rPr>
        <w:t xml:space="preserve">XVIII. Administrar su hacienda en términos de ley, y controlar a través del presidente y síndico la aplicación del presupuesto de egresos del municipio;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492904">
        <w:rPr>
          <w:rFonts w:ascii="Palatino Linotype" w:hAnsi="Palatino Linotype"/>
          <w:i/>
          <w:sz w:val="22"/>
          <w:szCs w:val="22"/>
          <w:lang w:val="es-MX" w:eastAsia="es-MX"/>
        </w:rPr>
        <w:t xml:space="preserve">Artículo 96. Bis.- El Director de Obras Públicas o el Titular de la Unidad Administrativa equivalente, tiene las siguientes atribuciones: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Pr>
          <w:rFonts w:ascii="Palatino Linotype" w:hAnsi="Palatino Linotype"/>
          <w:i/>
          <w:sz w:val="22"/>
          <w:szCs w:val="22"/>
          <w:lang w:val="es-MX" w:eastAsia="es-MX"/>
        </w:rPr>
        <w:t>….</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492904">
        <w:rPr>
          <w:rFonts w:ascii="Palatino Linotype" w:hAnsi="Palatino Linotype"/>
          <w:i/>
          <w:sz w:val="22"/>
          <w:szCs w:val="22"/>
          <w:lang w:val="es-MX" w:eastAsia="es-MX"/>
        </w:rPr>
        <w:t xml:space="preserve">IX. Administrar y ejercer, en el ámbito de su competencia, de manera coordinada con el Tesorero municipal,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492904">
        <w:rPr>
          <w:rFonts w:ascii="Palatino Linotype" w:hAnsi="Palatino Linotype"/>
          <w:i/>
          <w:sz w:val="22"/>
          <w:szCs w:val="22"/>
          <w:lang w:val="es-MX" w:eastAsia="es-MX"/>
        </w:rPr>
        <w:t xml:space="preserve">[…]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492904">
        <w:rPr>
          <w:rFonts w:ascii="Palatino Linotype" w:hAnsi="Palatino Linotype"/>
          <w:i/>
          <w:sz w:val="22"/>
          <w:szCs w:val="22"/>
          <w:lang w:val="es-MX" w:eastAsia="es-MX"/>
        </w:rPr>
        <w:lastRenderedPageBreak/>
        <w:t xml:space="preserve">XIV. Cumplir y hacer cumplir la legislación y normatividad en materia de obra pública;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492904">
        <w:rPr>
          <w:rFonts w:ascii="Palatino Linotype" w:hAnsi="Palatino Linotype"/>
          <w:i/>
          <w:sz w:val="22"/>
          <w:szCs w:val="22"/>
          <w:lang w:val="es-MX" w:eastAsia="es-MX"/>
        </w:rPr>
        <w:t xml:space="preserve">[…] </w:t>
      </w:r>
    </w:p>
    <w:p w:rsidR="0003278A" w:rsidRPr="00492904" w:rsidRDefault="0003278A" w:rsidP="0003278A">
      <w:pPr>
        <w:spacing w:before="240" w:after="240"/>
        <w:ind w:left="993" w:right="1041"/>
        <w:jc w:val="both"/>
        <w:textAlignment w:val="baseline"/>
        <w:rPr>
          <w:rFonts w:ascii="Palatino Linotype" w:hAnsi="Palatino Linotype"/>
          <w:i/>
          <w:sz w:val="22"/>
          <w:szCs w:val="22"/>
          <w:lang w:val="es-MX" w:eastAsia="es-MX"/>
        </w:rPr>
      </w:pPr>
      <w:r w:rsidRPr="00492904">
        <w:rPr>
          <w:rFonts w:ascii="Palatino Linotype" w:hAnsi="Palatino Linotype"/>
          <w:i/>
          <w:sz w:val="22"/>
          <w:szCs w:val="22"/>
          <w:lang w:val="es-MX" w:eastAsia="es-MX"/>
        </w:rPr>
        <w:t>XXII. Coordinar y supervisar que todo el proceso de las obras públicas que se realicen en el municipio se realice conforme a la legislación y normativ</w:t>
      </w:r>
      <w:r>
        <w:rPr>
          <w:rFonts w:ascii="Palatino Linotype" w:hAnsi="Palatino Linotype"/>
          <w:i/>
          <w:sz w:val="22"/>
          <w:szCs w:val="22"/>
          <w:lang w:val="es-MX" w:eastAsia="es-MX"/>
        </w:rPr>
        <w:t>idad en materia de obra pública…”(Sic)</w:t>
      </w:r>
    </w:p>
    <w:p w:rsidR="0003278A" w:rsidRPr="00DA7531" w:rsidRDefault="0003278A" w:rsidP="0003278A">
      <w:pPr>
        <w:spacing w:line="360" w:lineRule="auto"/>
        <w:jc w:val="both"/>
        <w:rPr>
          <w:rFonts w:ascii="Palatino Linotype" w:hAnsi="Palatino Linotype" w:cs="Arial"/>
          <w:color w:val="000000"/>
          <w:lang w:val="es-MX"/>
        </w:rPr>
      </w:pPr>
      <w:r w:rsidRPr="00DA7531">
        <w:rPr>
          <w:rFonts w:ascii="Palatino Linotype" w:hAnsi="Palatino Linotype" w:cs="Arial"/>
          <w:color w:val="000000"/>
          <w:lang w:val="es-MX"/>
        </w:rPr>
        <w:t xml:space="preserve">Asimismo, es importante </w:t>
      </w:r>
      <w:r w:rsidR="003A542F">
        <w:rPr>
          <w:rFonts w:ascii="Palatino Linotype" w:hAnsi="Palatino Linotype" w:cs="Arial"/>
          <w:color w:val="000000"/>
          <w:lang w:val="es-MX"/>
        </w:rPr>
        <w:t>señalar</w:t>
      </w:r>
      <w:r w:rsidRPr="00DA7531">
        <w:rPr>
          <w:rFonts w:ascii="Palatino Linotype" w:hAnsi="Palatino Linotype" w:cs="Arial"/>
          <w:color w:val="000000"/>
          <w:lang w:val="es-MX"/>
        </w:rPr>
        <w:t xml:space="preserve"> lo establecido en los artículos 12.1, fracción III, 12.8, 12.20, 12.21, 12.38, 12.60, fracción I y 12.64, del Libro Décimo Segundo del Código Administrativo del Estado de México, los cuales se transcriben a continuación:</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“Artículo 12.1.- Este Libro tiene por objeto regular los actos relativos a la planeación, programación, presupuestación, adjudicación, contratación, ejecución y control de la obra pública, así como los servicios relacionados con la misma que, por sí o por conducto de terceros, realicen: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III. Los ayuntamientos de los municipios del Estado;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Artículo 12.8.- Corresponde a la Secretaría del Ramo y a los ayuntamientos, en el ámbito de sus respectivas competencias, ejecutar la obra pública, mediante contrato con terceros o por administración directa.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La Secretaría del Ramo podrá autorizar a las dependencias y entidades estatales, a ejecutar obras, por contrato o por administración directa, cuando a su juicio éstas cuenten con elementos propios y organización necesarios.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El acuerdo de autorización deberá publicarse en la Gaceta del Gobierno.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Lo dispuesto en el párrafo anterior será aplicable a los ayuntamientos, tratándose de la realización de obras con cargo a fondos estatales total o parcialmente. Para la mejor planeación de la obra pública en el Estado, las dependencias, entidades y ayuntamientos que ejecuten obra, deberán dar aviso a la Secretaría del Ramo, de sus proyectos y programación de ejecución, independientemente del origen de los recursos.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lastRenderedPageBreak/>
        <w:t xml:space="preserve">Artículo 12.20.- Los contratos a que se refiere este Libro, se adjudicarán a través de licitaciones públicas, mediante convocatoria pública.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Artículo 12.21.- Las dependencias, entidades y ayuntamientos podrán adjudicar contratos para la ejecución de obra pública o servicios relacionados con la misma mediante las excepciones al procedimiento de licitación siguientes: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I. Invitación restringida;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II. Adjudicación directa.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Artículo 12.38.- La adjudicación de la obra o servicios relacionados con la misma obligará a la dependencia, entidad o ayuntamiento y a la persona en que hubiere recaído, a suscribir el contrato respectivo dentro de los diez días hábiles siguientes al de la notificación del fallo.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Si la dependencia, entidad o ayuntamiento no firmare el contrato dentro del plazo a que se refiere el párrafo anterior, el licitante ganador podrá exigir que se le cubran los gastos que realizo en preparar y elaborar su propuesta.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Artículo 12.60.- Las dependencias, entidades y ayuntamientos podrán realizar obras por administración directa, siempre que posean la capacidad técnica y los elementos necesarios, consistentes en: maquinaria y equipo de construcción, personal técnico, trabajadores y materiales y podrán: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I. Utilizar mano de obra local complementaria, la que necesariamente deberá contratarse por obra determinada;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II. Alquilar equipo y maquinaria de construcción complementaria;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III. Utilizar preferentemente los materiales de la región;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IV. Contratar equipos, instrumentos, elementos prefabricados terminados y materiales u otros bienes que deban ser instalados, montados, colocados o aplicados;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V. Utilizar servicios de fletes y acarreos complementarios.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 </w:t>
      </w:r>
    </w:p>
    <w:p w:rsidR="0003278A" w:rsidRPr="00DA7531" w:rsidRDefault="0003278A" w:rsidP="0003278A">
      <w:pPr>
        <w:spacing w:before="240" w:after="240"/>
        <w:ind w:left="993" w:right="1041"/>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lastRenderedPageBreak/>
        <w:t>Artículo 12.64.- Las dependencias, entidades y ayuntamientos conservarán, archivando en forma ordenada la documentación comprobatoria de los actos y contratos materia de este Libro, cuando menos por el lapso de cinco años, contados a partir de la fecha de la recepción de los trabajos.</w:t>
      </w:r>
      <w:r>
        <w:rPr>
          <w:rFonts w:ascii="Palatino Linotype" w:hAnsi="Palatino Linotype"/>
          <w:i/>
          <w:sz w:val="22"/>
          <w:szCs w:val="22"/>
          <w:lang w:val="es-MX" w:eastAsia="es-MX"/>
        </w:rPr>
        <w:t>” (Sic)</w:t>
      </w:r>
    </w:p>
    <w:p w:rsidR="0003278A" w:rsidRDefault="0003278A" w:rsidP="0003278A">
      <w:pPr>
        <w:spacing w:line="360" w:lineRule="auto"/>
        <w:jc w:val="both"/>
        <w:rPr>
          <w:rFonts w:ascii="Palatino Linotype" w:hAnsi="Palatino Linotype" w:cs="Arial"/>
          <w:color w:val="000000"/>
          <w:lang w:val="es-MX"/>
        </w:rPr>
      </w:pPr>
      <w:r w:rsidRPr="00DA7531">
        <w:rPr>
          <w:rFonts w:ascii="Palatino Linotype" w:hAnsi="Palatino Linotype" w:cs="Arial"/>
          <w:color w:val="000000"/>
          <w:lang w:val="es-MX"/>
        </w:rPr>
        <w:t xml:space="preserve">De lo anterior, se puede advertir los Ayuntamientos tienen la atribución de convenir, contratar o concesionar la ejecución de obras y administrar los recursos obtenidos de su hacienda, en los términos de la legislación aplicable; asimismo, los procedimientos de obra desde su planeación, programación, presupuestación, adjudicación, contratación, ejecución y control de la obra pública involucran la participación tanto del Director de Obra Pública, o su equivalente, así como del Tesorero Municipal, al tener la atribución de autorizar la entrega de recursos públicos municipales, además contar con los registros contables, financieros y administrativos, que pudieran soportar cualquier ejecución de obra. </w:t>
      </w:r>
    </w:p>
    <w:p w:rsidR="0003278A" w:rsidRPr="00DA7531" w:rsidRDefault="0003278A" w:rsidP="0003278A">
      <w:pPr>
        <w:spacing w:line="360" w:lineRule="auto"/>
        <w:jc w:val="both"/>
        <w:rPr>
          <w:rFonts w:ascii="Palatino Linotype" w:hAnsi="Palatino Linotype" w:cs="Arial"/>
          <w:color w:val="000000"/>
          <w:lang w:val="es-MX"/>
        </w:rPr>
      </w:pPr>
    </w:p>
    <w:p w:rsidR="0003278A" w:rsidRDefault="0003278A" w:rsidP="0003278A">
      <w:pPr>
        <w:spacing w:line="360" w:lineRule="auto"/>
        <w:jc w:val="both"/>
        <w:rPr>
          <w:rFonts w:ascii="Palatino Linotype" w:hAnsi="Palatino Linotype" w:cs="Arial"/>
          <w:color w:val="000000"/>
          <w:lang w:val="es-MX"/>
        </w:rPr>
      </w:pPr>
      <w:r w:rsidRPr="00DA7531">
        <w:rPr>
          <w:rFonts w:ascii="Palatino Linotype" w:hAnsi="Palatino Linotype" w:cs="Arial"/>
          <w:color w:val="000000"/>
          <w:lang w:val="es-MX"/>
        </w:rPr>
        <w:t>Asimismo, de los preceptos en cita, es importante resaltar que, la ejecución de obra pública puede llevarse a cabo a través de dos vías, la administración directa, o bien, mediante la contratación de terceros.</w:t>
      </w:r>
    </w:p>
    <w:p w:rsidR="0003278A" w:rsidRPr="00DA7531" w:rsidRDefault="0003278A" w:rsidP="0003278A">
      <w:pPr>
        <w:spacing w:line="360" w:lineRule="auto"/>
        <w:jc w:val="both"/>
        <w:rPr>
          <w:rFonts w:ascii="Palatino Linotype" w:hAnsi="Palatino Linotype" w:cs="Arial"/>
          <w:color w:val="000000"/>
          <w:lang w:val="es-MX"/>
        </w:rPr>
      </w:pPr>
    </w:p>
    <w:p w:rsidR="0003278A" w:rsidRPr="00DA7531" w:rsidRDefault="0003278A" w:rsidP="0003278A">
      <w:pPr>
        <w:spacing w:line="360" w:lineRule="auto"/>
        <w:jc w:val="both"/>
        <w:rPr>
          <w:rFonts w:ascii="Palatino Linotype" w:hAnsi="Palatino Linotype" w:cs="Arial"/>
          <w:color w:val="000000"/>
          <w:lang w:val="es-MX"/>
        </w:rPr>
      </w:pPr>
      <w:r w:rsidRPr="00DA7531">
        <w:rPr>
          <w:rFonts w:ascii="Palatino Linotype" w:hAnsi="Palatino Linotype" w:cs="Arial"/>
          <w:color w:val="000000"/>
          <w:lang w:val="es-MX"/>
        </w:rPr>
        <w:t xml:space="preserve">En ese sentido, en el segundo de los casos, se materializa a través del procedimiento de licitación, o bien, de manera excepcional, mediante los procedimientos de invitación restringida y adjudicación directa, en cuyos casos, se requiere la generación de diversa información, entre ella, de manera enunciativa más no limitativa, la referida en el artículo 92, fracción XXIX, de la Ley de la </w:t>
      </w:r>
      <w:r w:rsidR="00DF2FE6">
        <w:rPr>
          <w:rFonts w:ascii="Palatino Linotype" w:hAnsi="Palatino Linotype" w:cs="Arial"/>
          <w:color w:val="000000"/>
          <w:lang w:val="es-MX"/>
        </w:rPr>
        <w:t>M</w:t>
      </w:r>
      <w:r w:rsidRPr="00DA7531">
        <w:rPr>
          <w:rFonts w:ascii="Palatino Linotype" w:hAnsi="Palatino Linotype" w:cs="Arial"/>
          <w:color w:val="000000"/>
          <w:lang w:val="es-MX"/>
        </w:rPr>
        <w:t>ateria:</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“Artículo 92. Los sujetos obligados deberán poner a disposición del público de manera permanente y actualizada de forma sencilla, precisa y entendible, en </w:t>
      </w:r>
      <w:r w:rsidRPr="00DA7531">
        <w:rPr>
          <w:rFonts w:ascii="Palatino Linotype" w:hAnsi="Palatino Linotype"/>
          <w:i/>
          <w:sz w:val="22"/>
          <w:szCs w:val="22"/>
          <w:lang w:val="es-MX" w:eastAsia="es-MX"/>
        </w:rPr>
        <w:lastRenderedPageBreak/>
        <w:t xml:space="preserve">los respectivos medios electrónicos, de acuerdo con sus facultades, atribuciones, funciones u objeto social, según corresponda, la información, por lo menos, de los temas, documentos y políticas que a continuación se señalan: […]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a) De licitaciones públicas o procedimientos de invitación restringida: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1) La convocatoria o invitación emitida, así como los fundamentos legales aplicados para llevarla a cabo;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2) Los nombres de los participantes o invitados;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3) El nombre del ganador y las razones que lo justifican;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4) El área solicitante y la responsable de su ejecución;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5) Las convocatorias e invitaciones emitidas;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6) Los dictámenes y fallo de adjudicación;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7) El contrato y, en su caso, sus anexos;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8) Los mecanismos de vigilancia y supervisión, incluyendo en su caso, los estudios de impacto urbano y ambiental, según corresponda;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9) La partida presupuestal, de conformidad con el clasificador por objeto del gasto, en el caso de ser aplicable; </w:t>
      </w:r>
    </w:p>
    <w:p w:rsidR="0003278A" w:rsidRDefault="0003278A" w:rsidP="0003278A">
      <w:pPr>
        <w:spacing w:before="240" w:after="240"/>
        <w:ind w:left="993" w:right="1041"/>
        <w:jc w:val="both"/>
        <w:textAlignment w:val="baseline"/>
      </w:pPr>
      <w:r w:rsidRPr="00DA7531">
        <w:rPr>
          <w:rFonts w:ascii="Palatino Linotype" w:hAnsi="Palatino Linotype"/>
          <w:i/>
          <w:sz w:val="22"/>
          <w:szCs w:val="22"/>
          <w:lang w:val="es-MX" w:eastAsia="es-MX"/>
        </w:rPr>
        <w:t>10) Origen de los recursos especificando si son federales, estatales o municipales, así como el tipo de fondo de participación o aportación respectiva; 11) Los convenios modificatorios que, en su caso, sean firmados, precisando el objeto y la fecha de celebración;</w:t>
      </w:r>
      <w:r w:rsidRPr="00DA7531">
        <w:t xml:space="preserve">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12) Los informes de avance físico y financiero sobre las obras o servicios contratados;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lastRenderedPageBreak/>
        <w:t xml:space="preserve">13) El convenio de terminación; y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14) El finiquito.</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 b) De las adjudicaciones directas: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1) La propuesta enviada por el participante;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2) Los motivos y fundamentos legales aplicados para llevarla a cabo;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3) La autorización del ejercicio de la opción;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4) En su caso, las cotizaciones consideradas, especificando los nombres de los proveedores y sus montos;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5) El nombre de la persona física o jurídica colectiva adjudicada;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6) La unidad administrativa solicitante y la responsable de su ejecución;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7) El número, fecha, el monto del contrato y el plazo de entrega o de ejecución de los servicios u obra;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8) Los mecanismos de vigilancia y supervisión, incluyendo, en su caso, los estudios de impacto urbano y ambiental, según corresponda;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9) Los informes de avance sobre las obras o servicios contratados;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10) El convenio de terminación; y </w:t>
      </w:r>
    </w:p>
    <w:p w:rsidR="0003278A" w:rsidRPr="00DA7531" w:rsidRDefault="0003278A" w:rsidP="0003278A">
      <w:pPr>
        <w:spacing w:before="240" w:after="240"/>
        <w:ind w:left="993" w:right="1041"/>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11) </w:t>
      </w:r>
      <w:r>
        <w:rPr>
          <w:rFonts w:ascii="Palatino Linotype" w:hAnsi="Palatino Linotype"/>
          <w:i/>
          <w:sz w:val="22"/>
          <w:szCs w:val="22"/>
          <w:lang w:val="es-MX" w:eastAsia="es-MX"/>
        </w:rPr>
        <w:t>El finiquito.”(Sic)</w:t>
      </w:r>
      <w:r w:rsidRPr="00DA7531">
        <w:rPr>
          <w:rFonts w:ascii="Palatino Linotype" w:hAnsi="Palatino Linotype"/>
          <w:i/>
          <w:sz w:val="22"/>
          <w:szCs w:val="22"/>
          <w:lang w:val="es-MX" w:eastAsia="es-MX"/>
        </w:rPr>
        <w:t xml:space="preserve"> </w:t>
      </w:r>
    </w:p>
    <w:p w:rsidR="0003278A" w:rsidRDefault="0003278A" w:rsidP="0003278A">
      <w:pPr>
        <w:spacing w:line="360" w:lineRule="auto"/>
        <w:contextualSpacing/>
        <w:jc w:val="both"/>
        <w:rPr>
          <w:rFonts w:ascii="Palatino Linotype" w:hAnsi="Palatino Linotype" w:cs="Arial"/>
          <w:color w:val="000000"/>
          <w:lang w:val="es-MX"/>
        </w:rPr>
      </w:pPr>
      <w:r w:rsidRPr="00DA7531">
        <w:rPr>
          <w:rFonts w:ascii="Palatino Linotype" w:hAnsi="Palatino Linotype" w:cs="Arial"/>
          <w:color w:val="000000"/>
          <w:lang w:val="es-MX"/>
        </w:rPr>
        <w:t>Aunado a lo anterior, debe observarse lo establecido en los artículos 8, 214, 215, 217, 218 y 219, del Reglamento del Libro Décimo Segundo del Código Administrativo del Estado de México:</w:t>
      </w:r>
    </w:p>
    <w:p w:rsidR="0003278A" w:rsidRDefault="0003278A" w:rsidP="0003278A">
      <w:pPr>
        <w:spacing w:line="360" w:lineRule="auto"/>
        <w:contextualSpacing/>
        <w:jc w:val="both"/>
        <w:rPr>
          <w:rFonts w:ascii="Palatino Linotype" w:hAnsi="Palatino Linotype" w:cs="Arial"/>
          <w:color w:val="000000"/>
          <w:lang w:val="es-MX"/>
        </w:rPr>
      </w:pP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D4561A">
        <w:rPr>
          <w:rFonts w:ascii="Palatino Linotype" w:hAnsi="Palatino Linotype"/>
          <w:i/>
          <w:sz w:val="22"/>
          <w:szCs w:val="22"/>
          <w:lang w:val="es-MX" w:eastAsia="es-MX"/>
        </w:rPr>
        <w:t xml:space="preserve">“Artículo 8.- Las dependencias, entidades y, en su caso, los ayuntamientos, al realizar la planeación de una obra pública o servicio, deberán considerar, además de lo previsto en el Libro, lo siguiente: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D4561A">
        <w:rPr>
          <w:rFonts w:ascii="Palatino Linotype" w:hAnsi="Palatino Linotype"/>
          <w:i/>
          <w:sz w:val="22"/>
          <w:szCs w:val="22"/>
          <w:lang w:val="es-MX" w:eastAsia="es-MX"/>
        </w:rPr>
        <w:lastRenderedPageBreak/>
        <w:t xml:space="preserve">I. Que los proyectos arquitectónicos y de ingeniería aseguren condiciones adecuadas de accesibilidad y libertad de movimiento para todas las personas, sin barreras arquitectónicas; y la necesaria facilidad de evacuación y cumplan con las normas de diseño y de señalización vigentes en el Estado relativas a las personas con capacidades diferentes, en cuanto a instalaciones, circulaciones, servicios sanitarios e instalaciones análogas.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D4561A">
        <w:rPr>
          <w:rFonts w:ascii="Palatino Linotype" w:hAnsi="Palatino Linotype"/>
          <w:i/>
          <w:sz w:val="22"/>
          <w:szCs w:val="22"/>
          <w:lang w:val="es-MX" w:eastAsia="es-MX"/>
        </w:rPr>
        <w:t>II. La debida realización del análisis de factibilidad técnica, económica, social, ecológica, ambiental y, en su caso, los estudios de costo beneficio;</w:t>
      </w:r>
      <w:r>
        <w:rPr>
          <w:rFonts w:ascii="Palatino Linotype" w:hAnsi="Palatino Linotype"/>
          <w:i/>
          <w:sz w:val="22"/>
          <w:szCs w:val="22"/>
          <w:lang w:val="es-MX" w:eastAsia="es-MX"/>
        </w:rPr>
        <w:t xml:space="preserve">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7924B8">
        <w:rPr>
          <w:rFonts w:ascii="Palatino Linotype" w:hAnsi="Palatino Linotype"/>
          <w:i/>
          <w:sz w:val="22"/>
          <w:szCs w:val="22"/>
          <w:lang w:val="es-MX" w:eastAsia="es-MX"/>
        </w:rPr>
        <w:t xml:space="preserve">III. La congruencia de la obra con las características ambientales, climáticas y geográficas de la región donde se realizará, así como los impactos previsibles;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7924B8">
        <w:rPr>
          <w:rFonts w:ascii="Palatino Linotype" w:hAnsi="Palatino Linotype"/>
          <w:i/>
          <w:sz w:val="22"/>
          <w:szCs w:val="22"/>
          <w:lang w:val="es-MX" w:eastAsia="es-MX"/>
        </w:rPr>
        <w:t xml:space="preserve">IV. La determinación de la forma de ejecución, por contrato o administración directa. En el caso de contrato, precisar las áreas responsables de la contratación y la supervisión de los trabajos; y en el caso de obras por administración directa, de los responsables de las áreas de ejecución;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7924B8">
        <w:rPr>
          <w:rFonts w:ascii="Palatino Linotype" w:hAnsi="Palatino Linotype"/>
          <w:i/>
          <w:sz w:val="22"/>
          <w:szCs w:val="22"/>
          <w:lang w:val="es-MX" w:eastAsia="es-MX"/>
        </w:rPr>
        <w:t xml:space="preserve">V. La coordinación con otras dependencias, entidades o ayuntamientos que realicen trabajos en el lugar de ejecución, o bien, que cuenten con instalaciones en operación, con el propósito de identificar aquellos trabajos que pudieran ocasionar daños, interferencias o suspensiones de los servicios públicos. Para tal efecto, las dependencias o entidades y, en su caso, ayuntamientos, delimitarán los alcances de los trabajos que a cada una de ellas corresponda realizar. El programa de ejecución preverá una secuencia de actividades, que evite la duplicidad o repetición de acciones y trabajos;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7924B8">
        <w:rPr>
          <w:rFonts w:ascii="Palatino Linotype" w:hAnsi="Palatino Linotype"/>
          <w:i/>
          <w:sz w:val="22"/>
          <w:szCs w:val="22"/>
          <w:lang w:val="es-MX" w:eastAsia="es-MX"/>
        </w:rPr>
        <w:t xml:space="preserve">VI. La determinación de los materiales, productos, equipos y procedimientos de construcción que satisfagan los requerimientos técnicos y económicos del proyecto, considerando preferentemente el empleo de los recursos humanos y los materiales propios de la región donde se ubiquen las obras;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7924B8">
        <w:rPr>
          <w:rFonts w:ascii="Palatino Linotype" w:hAnsi="Palatino Linotype"/>
          <w:i/>
          <w:sz w:val="22"/>
          <w:szCs w:val="22"/>
          <w:lang w:val="es-MX" w:eastAsia="es-MX"/>
        </w:rPr>
        <w:t xml:space="preserve">VII. El análisis de los avances tecnológicos y la determinación de los criterios de tecnología aplicables en función de la naturaleza de la obra pública y los servicios que satisfagan los requerimientos técnicos, económicos, ambientales y culturales;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7924B8">
        <w:rPr>
          <w:rFonts w:ascii="Palatino Linotype" w:hAnsi="Palatino Linotype"/>
          <w:i/>
          <w:sz w:val="22"/>
          <w:szCs w:val="22"/>
          <w:lang w:val="es-MX" w:eastAsia="es-MX"/>
        </w:rPr>
        <w:t xml:space="preserve">VIII. La definición de las obras principales, de infraestructura; de las complementarias, inducidas y accesorias; y de las acciones requeridas para ponerlas en servicio e incorporarlas en el programa general de la obra;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7924B8">
        <w:rPr>
          <w:rFonts w:ascii="Palatino Linotype" w:hAnsi="Palatino Linotype"/>
          <w:i/>
          <w:sz w:val="22"/>
          <w:szCs w:val="22"/>
          <w:lang w:val="es-MX" w:eastAsia="es-MX"/>
        </w:rPr>
        <w:lastRenderedPageBreak/>
        <w:t xml:space="preserve">IX. La determinación del presupuesto total de la obra y, en su caso, por ejercicios presupuéstales;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7924B8">
        <w:rPr>
          <w:rFonts w:ascii="Palatino Linotype" w:hAnsi="Palatino Linotype"/>
          <w:i/>
          <w:sz w:val="22"/>
          <w:szCs w:val="22"/>
          <w:lang w:val="es-MX" w:eastAsia="es-MX"/>
        </w:rPr>
        <w:t xml:space="preserve">X. La determinación de acciones de adquisición y, en su caso, de regularización de la tenencia de la tierra; y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7924B8">
        <w:rPr>
          <w:rFonts w:ascii="Palatino Linotype" w:hAnsi="Palatino Linotype"/>
          <w:i/>
          <w:sz w:val="22"/>
          <w:szCs w:val="22"/>
          <w:lang w:val="es-MX" w:eastAsia="es-MX"/>
        </w:rPr>
        <w:t xml:space="preserve">XI. En el caso de las obras por administración directa, la evaluación de la disponibilidad de personal en las áreas responsables de la ejecución, así como de la maquinaria y equipo, que determine la capacidad real para ejecutar la obra con recursos propios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7924B8">
        <w:rPr>
          <w:rFonts w:ascii="Palatino Linotype" w:hAnsi="Palatino Linotype"/>
          <w:i/>
          <w:sz w:val="22"/>
          <w:szCs w:val="22"/>
          <w:lang w:val="es-MX" w:eastAsia="es-MX"/>
        </w:rPr>
        <w:t xml:space="preserve">Artículo 214.- La ejecución de los trabajos deberá realizarse en el orden y tiempo previstos en los programas pactados en el contrato.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7924B8">
        <w:rPr>
          <w:rFonts w:ascii="Palatino Linotype" w:hAnsi="Palatino Linotype"/>
          <w:i/>
          <w:sz w:val="22"/>
          <w:szCs w:val="22"/>
          <w:lang w:val="es-MX" w:eastAsia="es-MX"/>
        </w:rPr>
        <w:t xml:space="preserve">Artículo 215.- Para dar inicio a la ejecución de los trabajos, el contratante nombrará al servidor público residente de obra; y el contratista, al superintendente de la obra que lo representará. Cuando la supervisión sea contratada con terceras personas, es conveniente que participe desde el fallo del procedimiento de adjudicación del contrato de obra.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7924B8">
        <w:rPr>
          <w:rFonts w:ascii="Palatino Linotype" w:hAnsi="Palatino Linotype"/>
          <w:i/>
          <w:sz w:val="22"/>
          <w:szCs w:val="22"/>
          <w:lang w:val="es-MX" w:eastAsia="es-MX"/>
        </w:rPr>
        <w:t xml:space="preserve">Artículo 217.- Las funciones de la residencia de obra serán: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7924B8">
        <w:rPr>
          <w:rFonts w:ascii="Palatino Linotype" w:hAnsi="Palatino Linotype"/>
          <w:i/>
          <w:sz w:val="22"/>
          <w:szCs w:val="22"/>
          <w:lang w:val="es-MX" w:eastAsia="es-MX"/>
        </w:rPr>
        <w:t xml:space="preserve">I. Vigilar que se cuente con el oficio de autorización de los recursos presupuestales;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7924B8">
        <w:rPr>
          <w:rFonts w:ascii="Palatino Linotype" w:hAnsi="Palatino Linotype"/>
          <w:i/>
          <w:sz w:val="22"/>
          <w:szCs w:val="22"/>
          <w:lang w:val="es-MX" w:eastAsia="es-MX"/>
        </w:rPr>
        <w:t xml:space="preserve">II. Verificar que, antes del inicio de la obra, se cuente con los proyectos arquitectónicos y de ingeniería, especificaciones de calidad de los materiales y especificaciones generales y particulares de construcción, catálogo de conceptos con sus análisis de precios unitarios o alcance de las actividades de obra, programas de ejecución y suministros o utilización, términos de referencia y alcance de servicios; en caso contrario, informar a su inmediato superior;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7924B8">
        <w:rPr>
          <w:rFonts w:ascii="Palatino Linotype" w:hAnsi="Palatino Linotype"/>
          <w:i/>
          <w:sz w:val="22"/>
          <w:szCs w:val="22"/>
          <w:lang w:val="es-MX" w:eastAsia="es-MX"/>
        </w:rPr>
        <w:t xml:space="preserve">III. Abrir la bitácora de obra, la cual quedará bajo su resguardo, y por medio de ella dar las instrucciones pertinentes, y recibir las solicitudes que le formule la supervisión y el contratista;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7924B8">
        <w:rPr>
          <w:rFonts w:ascii="Palatino Linotype" w:hAnsi="Palatino Linotype"/>
          <w:i/>
          <w:sz w:val="22"/>
          <w:szCs w:val="22"/>
          <w:lang w:val="es-MX" w:eastAsia="es-MX"/>
        </w:rPr>
        <w:t xml:space="preserve">IV. Supervisar, revisar, vigilar y controlar los trabajos;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7924B8">
        <w:rPr>
          <w:rFonts w:ascii="Palatino Linotype" w:hAnsi="Palatino Linotype"/>
          <w:i/>
          <w:sz w:val="22"/>
          <w:szCs w:val="22"/>
          <w:lang w:val="es-MX" w:eastAsia="es-MX"/>
        </w:rPr>
        <w:t xml:space="preserve">V. Vigilar y controlar el desarrollo de los trabajos, en sus aspectos de tiempo, calidad, costo y apego a los programas de ejecución de los trabajos de acuerdo </w:t>
      </w:r>
      <w:r w:rsidRPr="007924B8">
        <w:rPr>
          <w:rFonts w:ascii="Palatino Linotype" w:hAnsi="Palatino Linotype"/>
          <w:i/>
          <w:sz w:val="22"/>
          <w:szCs w:val="22"/>
          <w:lang w:val="es-MX" w:eastAsia="es-MX"/>
        </w:rPr>
        <w:lastRenderedPageBreak/>
        <w:t xml:space="preserve">con los avances, recursos asignados, rendimientos y consumos pactados en el contrato;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7924B8">
        <w:rPr>
          <w:rFonts w:ascii="Palatino Linotype" w:hAnsi="Palatino Linotype"/>
          <w:i/>
          <w:sz w:val="22"/>
          <w:szCs w:val="22"/>
          <w:lang w:val="es-MX" w:eastAsia="es-MX"/>
        </w:rPr>
        <w:t xml:space="preserve">Artículo 218.- La supervisión es el auxiliar de la residencia de obra. Tendrá las funciones que se señalan en este Reglamento, así como las que, en su caso, se pacten en el contrato de supervisión.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7924B8">
        <w:rPr>
          <w:rFonts w:ascii="Palatino Linotype" w:hAnsi="Palatino Linotype"/>
          <w:i/>
          <w:sz w:val="22"/>
          <w:szCs w:val="22"/>
          <w:lang w:val="es-MX" w:eastAsia="es-MX"/>
        </w:rPr>
        <w:t xml:space="preserve">Para tal función se deberá contar con la certificación de conocimientos y habilidades en la materia.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7924B8">
        <w:rPr>
          <w:rFonts w:ascii="Palatino Linotype" w:hAnsi="Palatino Linotype"/>
          <w:i/>
          <w:sz w:val="22"/>
          <w:szCs w:val="22"/>
          <w:lang w:val="es-MX" w:eastAsia="es-MX"/>
        </w:rPr>
        <w:t xml:space="preserve">Artículo 219.- Las funciones de la supervisión serán: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7924B8">
        <w:rPr>
          <w:rFonts w:ascii="Palatino Linotype" w:hAnsi="Palatino Linotype"/>
          <w:i/>
          <w:sz w:val="22"/>
          <w:szCs w:val="22"/>
          <w:lang w:val="es-MX" w:eastAsia="es-MX"/>
        </w:rPr>
        <w:t>I. Revisar, antes del inicio de los trabajos, la información que le proporcione la residencia de obra respecto del contrato, con el objeto de enterarse con detalle de las características del proyecto y del sitio de la obra, obteniendo la información que le permita iniciar los trabajos de supervisión según lo programado y ejecutarlos ininterrumpidamente hasta su conclusión;</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7924B8">
        <w:rPr>
          <w:rFonts w:ascii="Palatino Linotype" w:hAnsi="Palatino Linotype"/>
          <w:i/>
          <w:sz w:val="22"/>
          <w:szCs w:val="22"/>
          <w:lang w:val="es-MX" w:eastAsia="es-MX"/>
        </w:rPr>
        <w:t xml:space="preserve"> […] </w:t>
      </w:r>
    </w:p>
    <w:p w:rsidR="0003278A" w:rsidRPr="00D4561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7924B8">
        <w:rPr>
          <w:rFonts w:ascii="Palatino Linotype" w:hAnsi="Palatino Linotype"/>
          <w:i/>
          <w:sz w:val="22"/>
          <w:szCs w:val="22"/>
          <w:lang w:val="es-MX" w:eastAsia="es-MX"/>
        </w:rPr>
        <w:t>III. Integrar y mantener en orden y actualizado el archivo y documentación derivada de la realización de los trabajos, el que contendrá, entre otros: a. Contrato, convenios, programas de obra y suministros, números generadores, cantidades de obra realizadas y faltantes de ejecutar y presupuesto; b. Permisos, licencias y autorizaciones; c. Especificaciones de construcción y procedimientos constructivos; d. Registro y control de la bitácora y de las minutas de las juntas de obra; e. Copia de planos y sus modificaciones; f. Matrices de precios unitarios o cédula de avances y pagos programados, según corresponda; g. Estimaciones; h. Reportes de laboratorio y resultado de las pruebas, y i. Manuales y garantía de la maquinaria y equipo;”</w:t>
      </w:r>
    </w:p>
    <w:p w:rsidR="0003278A" w:rsidRPr="007441FC" w:rsidRDefault="0003278A" w:rsidP="0003278A">
      <w:pPr>
        <w:spacing w:line="360" w:lineRule="auto"/>
        <w:contextualSpacing/>
        <w:jc w:val="both"/>
        <w:rPr>
          <w:rFonts w:ascii="Palatino Linotype" w:hAnsi="Palatino Linotype" w:cs="Arial"/>
          <w:color w:val="000000"/>
          <w:lang w:val="es-MX"/>
        </w:rPr>
      </w:pPr>
      <w:r w:rsidRPr="007441FC">
        <w:rPr>
          <w:rFonts w:ascii="Palatino Linotype" w:hAnsi="Palatino Linotype" w:cs="Arial"/>
          <w:color w:val="000000"/>
          <w:lang w:val="es-MX"/>
        </w:rPr>
        <w:t>Ahora bien, los artículos 22, 24, fracción II, 26 y 27, de la Ley de Contratación Pública del Estado de México y Municipios precisan, a su vez, lo siguiente:</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Pr>
          <w:rFonts w:ascii="Palatino Linotype" w:hAnsi="Palatino Linotype"/>
          <w:i/>
          <w:sz w:val="22"/>
          <w:szCs w:val="22"/>
          <w:lang w:val="es-MX" w:eastAsia="es-MX"/>
        </w:rPr>
        <w:t>“</w:t>
      </w:r>
      <w:r w:rsidRPr="007441FC">
        <w:rPr>
          <w:rFonts w:ascii="Palatino Linotype" w:hAnsi="Palatino Linotype"/>
          <w:i/>
          <w:sz w:val="22"/>
          <w:szCs w:val="22"/>
          <w:lang w:val="es-MX" w:eastAsia="es-MX"/>
        </w:rPr>
        <w:t xml:space="preserve">Artículo 22.-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7441FC">
        <w:rPr>
          <w:rFonts w:ascii="Palatino Linotype" w:hAnsi="Palatino Linotype"/>
          <w:i/>
          <w:sz w:val="22"/>
          <w:szCs w:val="22"/>
          <w:lang w:val="es-MX" w:eastAsia="es-MX"/>
        </w:rPr>
        <w:lastRenderedPageBreak/>
        <w:t xml:space="preserve">En la Secretaría, en cada entidad, tribunal administrativo y ayuntamiento se constituirá un comité de adquisiciones y servicios.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7441FC">
        <w:rPr>
          <w:rFonts w:ascii="Palatino Linotype" w:hAnsi="Palatino Linotype"/>
          <w:i/>
          <w:sz w:val="22"/>
          <w:szCs w:val="22"/>
          <w:lang w:val="es-MX" w:eastAsia="es-MX"/>
        </w:rPr>
        <w:t xml:space="preserve">La Secretaría, las entidades, los tribunales administrativos y los ayuntamientos se auxiliarán de un comité de arrendamientos, adquisiciones de inmuebles y enajenaciones.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7441FC">
        <w:rPr>
          <w:rFonts w:ascii="Palatino Linotype" w:hAnsi="Palatino Linotype"/>
          <w:i/>
          <w:sz w:val="22"/>
          <w:szCs w:val="22"/>
          <w:lang w:val="es-MX" w:eastAsia="es-MX"/>
        </w:rPr>
        <w:t xml:space="preserve">Artículo 24.- El comité de arrendamientos, adquisiciones de inmuebles y enajenaciones tendrá las funciones siguientes: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7441FC">
        <w:rPr>
          <w:rFonts w:ascii="Palatino Linotype" w:hAnsi="Palatino Linotype"/>
          <w:i/>
          <w:sz w:val="22"/>
          <w:szCs w:val="22"/>
          <w:lang w:val="es-MX" w:eastAsia="es-MX"/>
        </w:rPr>
        <w:t xml:space="preserve">[…]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7441FC">
        <w:rPr>
          <w:rFonts w:ascii="Palatino Linotype" w:hAnsi="Palatino Linotype"/>
          <w:i/>
          <w:sz w:val="22"/>
          <w:szCs w:val="22"/>
          <w:lang w:val="es-MX" w:eastAsia="es-MX"/>
        </w:rPr>
        <w:t xml:space="preserve">II. Participar en los procedimientos de licitación, invitación restringida y adjudicación directa, hasta dejarlos en estado de dictar el fallo correspondiente, tratándose de adquisición de inmuebles y arrendamientos.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7441FC">
        <w:rPr>
          <w:rFonts w:ascii="Palatino Linotype" w:hAnsi="Palatino Linotype"/>
          <w:i/>
          <w:sz w:val="22"/>
          <w:szCs w:val="22"/>
          <w:lang w:val="es-MX" w:eastAsia="es-MX"/>
        </w:rPr>
        <w:t xml:space="preserve">Artículo 25.- La integración y el funcionamiento de los comités a que se refiere el presente capítulo se determinará en el reglamento de esta Ley.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7441FC">
        <w:rPr>
          <w:rFonts w:ascii="Palatino Linotype" w:hAnsi="Palatino Linotype"/>
          <w:i/>
          <w:sz w:val="22"/>
          <w:szCs w:val="22"/>
          <w:lang w:val="es-MX" w:eastAsia="es-MX"/>
        </w:rPr>
        <w:t xml:space="preserve">Artículo 26.- Las adquisiciones, arrendamientos y servicios se adjudicarán a través de licitaciones públicas, mediante convocatoria pública.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7441FC">
        <w:rPr>
          <w:rFonts w:ascii="Palatino Linotype" w:hAnsi="Palatino Linotype"/>
          <w:i/>
          <w:sz w:val="22"/>
          <w:szCs w:val="22"/>
          <w:lang w:val="es-MX" w:eastAsia="es-MX"/>
        </w:rPr>
        <w:t xml:space="preserve">Artículo 27.- La Secretaría, las entidades, los tribunales administrativos y los ayuntamientos podrán adjudicar adquisiciones, arrendamientos y servicios, mediante las excepciones al procedimiento de licitación que a continuación se señalan: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7441FC">
        <w:rPr>
          <w:rFonts w:ascii="Palatino Linotype" w:hAnsi="Palatino Linotype"/>
          <w:i/>
          <w:sz w:val="22"/>
          <w:szCs w:val="22"/>
          <w:lang w:val="es-MX" w:eastAsia="es-MX"/>
        </w:rPr>
        <w:t xml:space="preserve">I. Invitación restringida. </w:t>
      </w:r>
    </w:p>
    <w:p w:rsidR="0003278A" w:rsidRPr="007441FC" w:rsidRDefault="0003278A" w:rsidP="0003278A">
      <w:pPr>
        <w:spacing w:before="240" w:after="240"/>
        <w:ind w:left="993" w:right="1041"/>
        <w:jc w:val="both"/>
        <w:textAlignment w:val="baseline"/>
        <w:rPr>
          <w:rFonts w:ascii="Palatino Linotype" w:hAnsi="Palatino Linotype"/>
          <w:i/>
          <w:sz w:val="22"/>
          <w:szCs w:val="22"/>
          <w:lang w:val="es-MX" w:eastAsia="es-MX"/>
        </w:rPr>
      </w:pPr>
      <w:r w:rsidRPr="007441FC">
        <w:rPr>
          <w:rFonts w:ascii="Palatino Linotype" w:hAnsi="Palatino Linotype"/>
          <w:i/>
          <w:sz w:val="22"/>
          <w:szCs w:val="22"/>
          <w:lang w:val="es-MX" w:eastAsia="es-MX"/>
        </w:rPr>
        <w:t>II. Adjudicación directa.”</w:t>
      </w:r>
      <w:r>
        <w:rPr>
          <w:rFonts w:ascii="Palatino Linotype" w:hAnsi="Palatino Linotype"/>
          <w:i/>
          <w:sz w:val="22"/>
          <w:szCs w:val="22"/>
          <w:lang w:val="es-MX" w:eastAsia="es-MX"/>
        </w:rPr>
        <w:t>(Sic)</w:t>
      </w:r>
    </w:p>
    <w:p w:rsidR="0003278A" w:rsidRPr="007441FC" w:rsidRDefault="00DF2FE6" w:rsidP="0003278A">
      <w:pPr>
        <w:spacing w:line="360" w:lineRule="auto"/>
        <w:contextualSpacing/>
        <w:jc w:val="both"/>
        <w:rPr>
          <w:rFonts w:ascii="Palatino Linotype" w:hAnsi="Palatino Linotype" w:cs="Arial"/>
          <w:color w:val="000000"/>
          <w:lang w:val="es-MX"/>
        </w:rPr>
      </w:pPr>
      <w:r>
        <w:rPr>
          <w:rFonts w:ascii="Palatino Linotype" w:hAnsi="Palatino Linotype" w:cs="Arial"/>
          <w:color w:val="000000"/>
          <w:lang w:val="es-MX"/>
        </w:rPr>
        <w:t>Bajo esa óptica</w:t>
      </w:r>
      <w:r w:rsidR="0003278A" w:rsidRPr="007441FC">
        <w:rPr>
          <w:rFonts w:ascii="Palatino Linotype" w:hAnsi="Palatino Linotype" w:cs="Arial"/>
          <w:color w:val="000000"/>
          <w:lang w:val="es-MX"/>
        </w:rPr>
        <w:t>, los artículos 43 y 44 del Reglamento de la Ley de Contratación Pública del Estado de México y Municipios, indican:</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7441FC">
        <w:rPr>
          <w:rFonts w:ascii="Palatino Linotype" w:hAnsi="Palatino Linotype"/>
          <w:i/>
          <w:sz w:val="22"/>
          <w:szCs w:val="22"/>
          <w:lang w:val="es-MX" w:eastAsia="es-MX"/>
        </w:rPr>
        <w:t xml:space="preserve">“Artículo 43.- La Secretaría, organismos auxiliares, tribunales administrativos y municipios, se auxiliarán de un Comité de Adquisiciones y Servicios, para la substanciación de los procedimientos de adquisición regulados en la Ley.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7441FC">
        <w:rPr>
          <w:rFonts w:ascii="Palatino Linotype" w:hAnsi="Palatino Linotype"/>
          <w:i/>
          <w:sz w:val="22"/>
          <w:szCs w:val="22"/>
          <w:lang w:val="es-MX" w:eastAsia="es-MX"/>
        </w:rPr>
        <w:t xml:space="preserve">Artículo 44.- El Comité de Adquisiciones y Servicios se integrará por: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7441FC">
        <w:rPr>
          <w:rFonts w:ascii="Palatino Linotype" w:hAnsi="Palatino Linotype"/>
          <w:i/>
          <w:sz w:val="22"/>
          <w:szCs w:val="22"/>
          <w:lang w:val="es-MX" w:eastAsia="es-MX"/>
        </w:rPr>
        <w:lastRenderedPageBreak/>
        <w:t xml:space="preserve">I. En la Secretaría, por el titular del área encargada de operar el sistema de adquisiciones de las dependencias del Poder Ejecutivo, y en los organismos auxiliares, tribunales administrativos y municipios, por el titular de la unidad administrativa, quien fungirá como presidente;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7441FC">
        <w:rPr>
          <w:rFonts w:ascii="Palatino Linotype" w:hAnsi="Palatino Linotype"/>
          <w:i/>
          <w:sz w:val="22"/>
          <w:szCs w:val="22"/>
          <w:lang w:val="es-MX" w:eastAsia="es-MX"/>
        </w:rPr>
        <w:t xml:space="preserve">II. Un representante del área financiera de la Secretaría, entidad, tribunal administrativo o municipio, con función de vocal;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7441FC">
        <w:rPr>
          <w:rFonts w:ascii="Palatino Linotype" w:hAnsi="Palatino Linotype"/>
          <w:i/>
          <w:sz w:val="22"/>
          <w:szCs w:val="22"/>
          <w:lang w:val="es-MX" w:eastAsia="es-MX"/>
        </w:rPr>
        <w:t xml:space="preserve">III. Un representante de cada dependencia o unidad administrativa interesada en la adquisición de los bienes o contratación del servicio, con función de vocal; IV. Un representante de la Consejería Jurídica o del área jurídica respectiva o quien lleve a cabo las funciones de esta naturaleza, con función de vocal;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7441FC">
        <w:rPr>
          <w:rFonts w:ascii="Palatino Linotype" w:hAnsi="Palatino Linotype"/>
          <w:i/>
          <w:sz w:val="22"/>
          <w:szCs w:val="22"/>
          <w:lang w:val="es-MX" w:eastAsia="es-MX"/>
        </w:rPr>
        <w:t xml:space="preserve">V. Un representante del Órgano de Control, con función de vocal; y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7441FC">
        <w:rPr>
          <w:rFonts w:ascii="Palatino Linotype" w:hAnsi="Palatino Linotype"/>
          <w:i/>
          <w:sz w:val="22"/>
          <w:szCs w:val="22"/>
          <w:lang w:val="es-MX" w:eastAsia="es-MX"/>
        </w:rPr>
        <w:t xml:space="preserve">VI. Un secretario ejecutivo, que será designado por el presidente. Los organismos auxiliares y tribunales administrativos que no cuenten con unidades administrativas con funciones de contraloría y jurídico, corresponderá a los titulares designar a los servidores públicos que por su perfil realicen las funciones de jurídico, y a la Contraloría, designar al servidor público que fungirá como su representante.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7441FC">
        <w:rPr>
          <w:rFonts w:ascii="Palatino Linotype" w:hAnsi="Palatino Linotype"/>
          <w:i/>
          <w:sz w:val="22"/>
          <w:szCs w:val="22"/>
          <w:lang w:val="es-MX" w:eastAsia="es-MX"/>
        </w:rPr>
        <w:t xml:space="preserve">Los integrantes del comité tendrán derecho a voz y voto a excepción de los indicados en las fracciones V y VI, quienes sólo participarán con voz, debiendo fundamentar y motivar el sentido de su opinión, a efecto de que sea incluida en el acta correspondiente.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7441FC">
        <w:rPr>
          <w:rFonts w:ascii="Palatino Linotype" w:hAnsi="Palatino Linotype"/>
          <w:i/>
          <w:sz w:val="22"/>
          <w:szCs w:val="22"/>
          <w:lang w:val="es-MX" w:eastAsia="es-MX"/>
        </w:rPr>
        <w:t xml:space="preserve">En caso de empate, el presidente tendrá voto de calidad. A las sesiones del comité podrá invitarse a cualquier persona cuya intervención se considere necesaria por el secretario ejecutivo, para aclarar aspectos técnicos o administrativos relacionados con los asuntos sometidos al comité. </w:t>
      </w:r>
    </w:p>
    <w:p w:rsidR="0003278A" w:rsidRDefault="0003278A" w:rsidP="0003278A">
      <w:pPr>
        <w:spacing w:before="240" w:after="240"/>
        <w:ind w:left="993" w:right="1041"/>
        <w:jc w:val="both"/>
        <w:textAlignment w:val="baseline"/>
        <w:rPr>
          <w:rFonts w:ascii="Palatino Linotype" w:hAnsi="Palatino Linotype"/>
          <w:i/>
          <w:sz w:val="22"/>
          <w:szCs w:val="22"/>
          <w:lang w:val="es-MX" w:eastAsia="es-MX"/>
        </w:rPr>
      </w:pPr>
      <w:r w:rsidRPr="007441FC">
        <w:rPr>
          <w:rFonts w:ascii="Palatino Linotype" w:hAnsi="Palatino Linotype"/>
          <w:i/>
          <w:sz w:val="22"/>
          <w:szCs w:val="22"/>
          <w:lang w:val="es-MX" w:eastAsia="es-MX"/>
        </w:rPr>
        <w:t xml:space="preserve">Los integrantes del comité designarán por escrito a sus respectivos suplentes, y sólo participarán en ausencia del titular. </w:t>
      </w:r>
    </w:p>
    <w:p w:rsidR="0003278A" w:rsidRPr="007441FC" w:rsidRDefault="0003278A" w:rsidP="0003278A">
      <w:pPr>
        <w:spacing w:before="240" w:after="240"/>
        <w:ind w:left="993" w:right="1041"/>
        <w:jc w:val="both"/>
        <w:textAlignment w:val="baseline"/>
        <w:rPr>
          <w:rFonts w:ascii="Palatino Linotype" w:hAnsi="Palatino Linotype"/>
          <w:i/>
          <w:sz w:val="22"/>
          <w:szCs w:val="22"/>
          <w:lang w:val="es-MX" w:eastAsia="es-MX"/>
        </w:rPr>
      </w:pPr>
      <w:r w:rsidRPr="007441FC">
        <w:rPr>
          <w:rFonts w:ascii="Palatino Linotype" w:hAnsi="Palatino Linotype"/>
          <w:i/>
          <w:sz w:val="22"/>
          <w:szCs w:val="22"/>
          <w:lang w:val="es-MX" w:eastAsia="es-MX"/>
        </w:rPr>
        <w:t>Los cargos de los integrantes del comité serán honoríficos. ”</w:t>
      </w:r>
      <w:r>
        <w:rPr>
          <w:rFonts w:ascii="Palatino Linotype" w:hAnsi="Palatino Linotype"/>
          <w:i/>
          <w:sz w:val="22"/>
          <w:szCs w:val="22"/>
          <w:lang w:val="es-MX" w:eastAsia="es-MX"/>
        </w:rPr>
        <w:t>(Sic)</w:t>
      </w:r>
    </w:p>
    <w:p w:rsidR="0003278A" w:rsidRPr="007441FC" w:rsidRDefault="0003278A" w:rsidP="0003278A">
      <w:pPr>
        <w:spacing w:line="360" w:lineRule="auto"/>
        <w:contextualSpacing/>
        <w:jc w:val="both"/>
        <w:rPr>
          <w:rFonts w:ascii="Palatino Linotype" w:hAnsi="Palatino Linotype" w:cs="Arial"/>
          <w:color w:val="000000"/>
          <w:lang w:val="es-MX"/>
        </w:rPr>
      </w:pPr>
      <w:r w:rsidRPr="007441FC">
        <w:rPr>
          <w:rFonts w:ascii="Palatino Linotype" w:hAnsi="Palatino Linotype" w:cs="Arial"/>
          <w:color w:val="000000"/>
          <w:lang w:val="es-MX"/>
        </w:rPr>
        <w:t xml:space="preserve">En virtud de lo anterior, se advierte que </w:t>
      </w:r>
      <w:r w:rsidRPr="007441FC">
        <w:rPr>
          <w:rFonts w:ascii="Palatino Linotype" w:hAnsi="Palatino Linotype" w:cs="Arial"/>
          <w:b/>
          <w:color w:val="000000"/>
          <w:lang w:val="es-MX"/>
        </w:rPr>
        <w:t>EL</w:t>
      </w:r>
      <w:r w:rsidRPr="007441FC">
        <w:rPr>
          <w:rFonts w:ascii="Palatino Linotype" w:hAnsi="Palatino Linotype" w:cs="Arial"/>
          <w:color w:val="000000"/>
          <w:lang w:val="es-MX"/>
        </w:rPr>
        <w:t xml:space="preserve"> </w:t>
      </w:r>
      <w:r w:rsidRPr="007441FC">
        <w:rPr>
          <w:rFonts w:ascii="Palatino Linotype" w:hAnsi="Palatino Linotype" w:cs="Arial"/>
          <w:b/>
          <w:color w:val="000000"/>
          <w:lang w:val="es-MX"/>
        </w:rPr>
        <w:t>SUJETO OBLIGADO</w:t>
      </w:r>
      <w:r w:rsidRPr="007441FC">
        <w:rPr>
          <w:rFonts w:ascii="Palatino Linotype" w:hAnsi="Palatino Linotype" w:cs="Arial"/>
          <w:color w:val="000000"/>
          <w:lang w:val="es-MX"/>
        </w:rPr>
        <w:t xml:space="preserve"> acorde a sus atribuciones, funciones, facultades o competencias se encuentra en posibilidad de </w:t>
      </w:r>
      <w:r w:rsidRPr="007441FC">
        <w:rPr>
          <w:rFonts w:ascii="Palatino Linotype" w:hAnsi="Palatino Linotype" w:cs="Arial"/>
          <w:color w:val="000000"/>
          <w:lang w:val="es-MX"/>
        </w:rPr>
        <w:lastRenderedPageBreak/>
        <w:t>celebrar contratos de obra pública y generar diverso tipo de información relativa a la ejecución de las mismas, tales como las señaladas, de manera ejemplificativa en la solicitud; por ta</w:t>
      </w:r>
      <w:r w:rsidR="00DF2FE6">
        <w:rPr>
          <w:rFonts w:ascii="Palatino Linotype" w:hAnsi="Palatino Linotype" w:cs="Arial"/>
          <w:color w:val="000000"/>
          <w:lang w:val="es-MX"/>
        </w:rPr>
        <w:t>nto, este</w:t>
      </w:r>
      <w:r w:rsidRPr="007441FC">
        <w:rPr>
          <w:rFonts w:ascii="Palatino Linotype" w:hAnsi="Palatino Linotype" w:cs="Arial"/>
          <w:color w:val="000000"/>
          <w:lang w:val="es-MX"/>
        </w:rPr>
        <w:t xml:space="preserve"> </w:t>
      </w:r>
      <w:r w:rsidR="00DF2FE6">
        <w:rPr>
          <w:rFonts w:ascii="Palatino Linotype" w:hAnsi="Palatino Linotype" w:cs="Arial"/>
          <w:color w:val="000000"/>
          <w:lang w:val="es-MX"/>
        </w:rPr>
        <w:t>Organismo Garante</w:t>
      </w:r>
      <w:r w:rsidRPr="007441FC">
        <w:rPr>
          <w:rFonts w:ascii="Palatino Linotype" w:hAnsi="Palatino Linotype" w:cs="Arial"/>
          <w:color w:val="000000"/>
          <w:lang w:val="es-MX"/>
        </w:rPr>
        <w:t xml:space="preserve"> advierte la presencia de elementos suficientes para concluir que </w:t>
      </w:r>
      <w:r w:rsidRPr="007441FC">
        <w:rPr>
          <w:rFonts w:ascii="Palatino Linotype" w:hAnsi="Palatino Linotype" w:cs="Arial"/>
          <w:b/>
          <w:color w:val="000000"/>
          <w:lang w:val="es-MX"/>
        </w:rPr>
        <w:t>EL SUJETO OBLIGADO</w:t>
      </w:r>
      <w:r w:rsidR="00DF2FE6">
        <w:rPr>
          <w:rFonts w:ascii="Palatino Linotype" w:hAnsi="Palatino Linotype" w:cs="Arial"/>
          <w:color w:val="000000"/>
          <w:lang w:val="es-MX"/>
        </w:rPr>
        <w:t>, puede</w:t>
      </w:r>
      <w:r w:rsidRPr="007441FC">
        <w:rPr>
          <w:rFonts w:ascii="Palatino Linotype" w:hAnsi="Palatino Linotype" w:cs="Arial"/>
          <w:color w:val="000000"/>
          <w:lang w:val="es-MX"/>
        </w:rPr>
        <w:t xml:space="preserve"> contar en sus archivos con la información requerida por </w:t>
      </w:r>
      <w:r w:rsidRPr="007441FC">
        <w:rPr>
          <w:rFonts w:ascii="Palatino Linotype" w:hAnsi="Palatino Linotype" w:cs="Arial"/>
          <w:b/>
          <w:color w:val="000000"/>
          <w:lang w:val="es-MX"/>
        </w:rPr>
        <w:t>EL RECURRENTE</w:t>
      </w:r>
      <w:r w:rsidRPr="007441FC">
        <w:rPr>
          <w:rFonts w:ascii="Palatino Linotype" w:hAnsi="Palatino Linotype" w:cs="Arial"/>
          <w:color w:val="000000"/>
          <w:lang w:val="es-MX"/>
        </w:rPr>
        <w:t>.</w:t>
      </w:r>
    </w:p>
    <w:p w:rsidR="0003278A" w:rsidRDefault="0003278A" w:rsidP="00973E24">
      <w:pPr>
        <w:spacing w:line="360" w:lineRule="auto"/>
        <w:jc w:val="both"/>
        <w:rPr>
          <w:rFonts w:ascii="Palatino Linotype" w:hAnsi="Palatino Linotype" w:cs="Arial"/>
          <w:lang w:eastAsia="es-MX"/>
        </w:rPr>
      </w:pPr>
    </w:p>
    <w:p w:rsidR="00973E24" w:rsidRDefault="003A542F" w:rsidP="00973E24">
      <w:pPr>
        <w:spacing w:line="360" w:lineRule="auto"/>
        <w:jc w:val="both"/>
        <w:rPr>
          <w:rFonts w:ascii="Palatino Linotype" w:hAnsi="Palatino Linotype" w:cs="Arial"/>
          <w:color w:val="000000"/>
          <w:lang w:val="es-MX"/>
        </w:rPr>
      </w:pPr>
      <w:r>
        <w:rPr>
          <w:rFonts w:ascii="Palatino Linotype" w:hAnsi="Palatino Linotype" w:cs="Arial"/>
          <w:lang w:eastAsia="es-MX"/>
        </w:rPr>
        <w:t xml:space="preserve">Máxime, </w:t>
      </w:r>
      <w:r w:rsidRPr="003A542F">
        <w:rPr>
          <w:rFonts w:ascii="Palatino Linotype" w:hAnsi="Palatino Linotype" w:cs="Arial"/>
          <w:lang w:eastAsia="es-MX"/>
        </w:rPr>
        <w:t xml:space="preserve">que </w:t>
      </w:r>
      <w:r w:rsidR="00973E24" w:rsidRPr="003A542F">
        <w:rPr>
          <w:rFonts w:ascii="Palatino Linotype" w:hAnsi="Palatino Linotype" w:cs="Arial"/>
          <w:lang w:val="es-MX"/>
        </w:rPr>
        <w:t xml:space="preserve">los procedimientos de licitación pública, o bien, de manera excepcional, mediante los procedimientos de invitación restringida </w:t>
      </w:r>
      <w:r w:rsidR="00973E24" w:rsidRPr="00DA7531">
        <w:rPr>
          <w:rFonts w:ascii="Palatino Linotype" w:hAnsi="Palatino Linotype" w:cs="Arial"/>
          <w:color w:val="000000"/>
          <w:lang w:val="es-MX"/>
        </w:rPr>
        <w:t xml:space="preserve">y adjudicación directa, </w:t>
      </w:r>
      <w:r w:rsidR="0003278A">
        <w:rPr>
          <w:rFonts w:ascii="Palatino Linotype" w:hAnsi="Palatino Linotype" w:cs="Arial"/>
          <w:color w:val="000000"/>
          <w:lang w:val="es-MX"/>
        </w:rPr>
        <w:t xml:space="preserve">es una obligación de transparencia </w:t>
      </w:r>
      <w:r w:rsidR="00973E24">
        <w:rPr>
          <w:rFonts w:ascii="Palatino Linotype" w:hAnsi="Palatino Linotype" w:cs="Arial"/>
          <w:color w:val="000000"/>
          <w:lang w:val="es-MX"/>
        </w:rPr>
        <w:t>que se debe publica</w:t>
      </w:r>
      <w:r w:rsidR="00165176">
        <w:rPr>
          <w:rFonts w:ascii="Palatino Linotype" w:hAnsi="Palatino Linotype" w:cs="Arial"/>
          <w:color w:val="000000"/>
          <w:lang w:val="es-MX"/>
        </w:rPr>
        <w:t>r</w:t>
      </w:r>
      <w:r w:rsidR="00973E24">
        <w:rPr>
          <w:rFonts w:ascii="Palatino Linotype" w:hAnsi="Palatino Linotype" w:cs="Arial"/>
          <w:color w:val="000000"/>
          <w:lang w:val="es-MX"/>
        </w:rPr>
        <w:t xml:space="preserve"> en el IPOMEX (Información pública de oficio mexiquense), de la cual se debe generar expediente respectivo, </w:t>
      </w:r>
      <w:r>
        <w:rPr>
          <w:rFonts w:ascii="Palatino Linotype" w:hAnsi="Palatino Linotype" w:cs="Arial"/>
          <w:color w:val="000000"/>
          <w:lang w:val="es-MX"/>
        </w:rPr>
        <w:t>en términos de los señalado por</w:t>
      </w:r>
      <w:r w:rsidR="00973E24">
        <w:rPr>
          <w:rFonts w:ascii="Palatino Linotype" w:hAnsi="Palatino Linotype" w:cs="Arial"/>
          <w:color w:val="000000"/>
          <w:lang w:val="es-MX"/>
        </w:rPr>
        <w:t xml:space="preserve"> el </w:t>
      </w:r>
      <w:r w:rsidR="00973E24" w:rsidRPr="00DA7531">
        <w:rPr>
          <w:rFonts w:ascii="Palatino Linotype" w:hAnsi="Palatino Linotype" w:cs="Arial"/>
          <w:color w:val="000000"/>
          <w:lang w:val="es-MX"/>
        </w:rPr>
        <w:t xml:space="preserve">artículo 92, </w:t>
      </w:r>
      <w:r w:rsidR="00973E24">
        <w:rPr>
          <w:rFonts w:ascii="Palatino Linotype" w:hAnsi="Palatino Linotype" w:cs="Arial"/>
          <w:color w:val="000000"/>
          <w:lang w:val="es-MX"/>
        </w:rPr>
        <w:t>fracción XXIX, de la Ley de la M</w:t>
      </w:r>
      <w:r w:rsidR="00973E24" w:rsidRPr="00DA7531">
        <w:rPr>
          <w:rFonts w:ascii="Palatino Linotype" w:hAnsi="Palatino Linotype" w:cs="Arial"/>
          <w:color w:val="000000"/>
          <w:lang w:val="es-MX"/>
        </w:rPr>
        <w:t>ateria</w:t>
      </w:r>
      <w:r w:rsidR="00973E24">
        <w:rPr>
          <w:rFonts w:ascii="Palatino Linotype" w:hAnsi="Palatino Linotype" w:cs="Arial"/>
          <w:color w:val="000000"/>
          <w:lang w:val="es-MX"/>
        </w:rPr>
        <w:t xml:space="preserve">, </w:t>
      </w:r>
      <w:r>
        <w:rPr>
          <w:rFonts w:ascii="Palatino Linotype" w:hAnsi="Palatino Linotype" w:cs="Arial"/>
          <w:color w:val="000000"/>
          <w:lang w:val="es-MX"/>
        </w:rPr>
        <w:t>previamente señalado.</w:t>
      </w:r>
    </w:p>
    <w:p w:rsidR="00DF2FE6" w:rsidRPr="00DA7531" w:rsidRDefault="00DF2FE6" w:rsidP="00973E24">
      <w:pPr>
        <w:spacing w:line="360" w:lineRule="auto"/>
        <w:jc w:val="both"/>
        <w:rPr>
          <w:rFonts w:ascii="Palatino Linotype" w:hAnsi="Palatino Linotype" w:cs="Arial"/>
          <w:color w:val="000000"/>
          <w:lang w:val="es-MX"/>
        </w:rPr>
      </w:pPr>
    </w:p>
    <w:p w:rsidR="00973E24" w:rsidRDefault="003A542F" w:rsidP="00973E24">
      <w:pPr>
        <w:spacing w:before="240" w:after="240" w:line="360" w:lineRule="auto"/>
        <w:contextualSpacing/>
        <w:jc w:val="both"/>
        <w:rPr>
          <w:rFonts w:ascii="Palatino Linotype" w:hAnsi="Palatino Linotype" w:cs="Arial"/>
        </w:rPr>
      </w:pPr>
      <w:r w:rsidRPr="003A542F">
        <w:rPr>
          <w:rFonts w:ascii="Palatino Linotype" w:hAnsi="Palatino Linotype" w:cs="Arial"/>
        </w:rPr>
        <w:t>Lo que se</w:t>
      </w:r>
      <w:r>
        <w:rPr>
          <w:rFonts w:ascii="Palatino Linotype" w:hAnsi="Palatino Linotype"/>
          <w:i/>
          <w:sz w:val="22"/>
          <w:szCs w:val="22"/>
          <w:lang w:val="es-MX" w:eastAsia="es-MX"/>
        </w:rPr>
        <w:t xml:space="preserve"> </w:t>
      </w:r>
      <w:r>
        <w:rPr>
          <w:rFonts w:ascii="Palatino Linotype" w:hAnsi="Palatino Linotype" w:cs="Arial"/>
        </w:rPr>
        <w:t>robustece con lo señalado por</w:t>
      </w:r>
      <w:r w:rsidR="00973E24">
        <w:rPr>
          <w:rFonts w:ascii="Palatino Linotype" w:hAnsi="Palatino Linotype" w:cs="Arial"/>
        </w:rPr>
        <w:t xml:space="preserve"> los </w:t>
      </w:r>
      <w:r w:rsidR="00973E24" w:rsidRPr="004E5841">
        <w:rPr>
          <w:rFonts w:ascii="Palatino Linotype" w:hAnsi="Palatino Linotype" w:cs="Arial"/>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00973E24">
        <w:rPr>
          <w:rFonts w:ascii="Palatino Linotype" w:hAnsi="Palatino Linotype" w:cs="Arial"/>
        </w:rPr>
        <w:t xml:space="preserve">, señalan la forma, temporalidad y criterios (véase </w:t>
      </w:r>
      <w:hyperlink r:id="rId9" w:history="1">
        <w:r w:rsidR="00973E24" w:rsidRPr="00474E48">
          <w:rPr>
            <w:rStyle w:val="Hipervnculo"/>
            <w:rFonts w:ascii="Palatino Linotype" w:hAnsi="Palatino Linotype" w:cs="Arial"/>
          </w:rPr>
          <w:t>https://www.transparencia.ipn.mx/Apoyo/SIPOT/LTG_DOF28122020.pdf</w:t>
        </w:r>
      </w:hyperlink>
      <w:r w:rsidR="00973E24">
        <w:rPr>
          <w:rFonts w:ascii="Palatino Linotype" w:hAnsi="Palatino Linotype" w:cs="Arial"/>
        </w:rPr>
        <w:t xml:space="preserve">) para publicar la información de los procedimientos </w:t>
      </w:r>
      <w:r w:rsidR="00973E24">
        <w:t xml:space="preserve">de </w:t>
      </w:r>
      <w:r w:rsidR="00973E24" w:rsidRPr="004E5841">
        <w:rPr>
          <w:rFonts w:ascii="Palatino Linotype" w:hAnsi="Palatino Linotype" w:cs="Arial"/>
        </w:rPr>
        <w:t>adjudicación directa, invitación restringida y licitación de cualquier naturaleza, incluyendo la Versión Pública del Expediente respectivo y de los contratos celebrados, que deberá contener por lo menos lo siguiente:</w:t>
      </w:r>
    </w:p>
    <w:p w:rsidR="00973E24" w:rsidRDefault="00973E24" w:rsidP="00973E24">
      <w:pPr>
        <w:spacing w:before="240" w:after="240" w:line="360" w:lineRule="auto"/>
        <w:contextualSpacing/>
        <w:jc w:val="both"/>
        <w:rPr>
          <w:rFonts w:ascii="Palatino Linotype" w:hAnsi="Palatino Linotype" w:cs="Arial"/>
        </w:rPr>
      </w:pPr>
    </w:p>
    <w:p w:rsidR="00973E24" w:rsidRDefault="00973E24" w:rsidP="00973E24">
      <w:pPr>
        <w:ind w:left="851" w:right="851"/>
        <w:jc w:val="both"/>
        <w:rPr>
          <w:rFonts w:ascii="Palatino Linotype" w:hAnsi="Palatino Linotype" w:cs="Arial"/>
          <w:i/>
          <w:iCs/>
          <w:sz w:val="22"/>
          <w:szCs w:val="22"/>
        </w:rPr>
      </w:pPr>
      <w:r>
        <w:rPr>
          <w:rFonts w:ascii="Palatino Linotype" w:hAnsi="Palatino Linotype" w:cs="Arial"/>
          <w:i/>
          <w:iCs/>
          <w:sz w:val="22"/>
          <w:szCs w:val="22"/>
        </w:rPr>
        <w:t>“</w:t>
      </w:r>
      <w:r w:rsidRPr="004E5841">
        <w:rPr>
          <w:rFonts w:ascii="Palatino Linotype" w:hAnsi="Palatino Linotype" w:cs="Arial"/>
          <w:i/>
          <w:iCs/>
          <w:sz w:val="22"/>
          <w:szCs w:val="22"/>
        </w:rPr>
        <w:t xml:space="preserve">XXVIII. La información sobre los resultados sobre procedimientos de adjudicación directa, invitación restringida y licitación de cualquier naturaleza, incluyendo la Versión Pública del Expediente respectivo y de los contratos celebrados, que deberá contener por lo menos lo siguiente: </w:t>
      </w:r>
    </w:p>
    <w:p w:rsidR="00973E24" w:rsidRPr="00973E24" w:rsidRDefault="00973E24" w:rsidP="00973E24">
      <w:pPr>
        <w:ind w:left="851" w:right="851"/>
        <w:jc w:val="both"/>
        <w:rPr>
          <w:rFonts w:ascii="Palatino Linotype" w:hAnsi="Palatino Linotype" w:cs="Arial"/>
          <w:b/>
          <w:i/>
          <w:iCs/>
          <w:sz w:val="22"/>
          <w:szCs w:val="22"/>
          <w:u w:val="single"/>
        </w:rPr>
      </w:pPr>
      <w:r w:rsidRPr="00973E24">
        <w:rPr>
          <w:rFonts w:ascii="Palatino Linotype" w:hAnsi="Palatino Linotype" w:cs="Arial"/>
          <w:b/>
          <w:i/>
          <w:iCs/>
          <w:sz w:val="22"/>
          <w:szCs w:val="22"/>
          <w:u w:val="single"/>
        </w:rPr>
        <w:t xml:space="preserve">a) De licitaciones públicas o procedimientos de invitación restringida: </w:t>
      </w:r>
    </w:p>
    <w:p w:rsidR="00973E24" w:rsidRDefault="00973E24" w:rsidP="00973E24">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1. La convocatoria o invitación emitida, así como los fundamentos legales aplicados para llevarla a cabo; </w:t>
      </w:r>
    </w:p>
    <w:p w:rsidR="00973E24" w:rsidRDefault="00973E24" w:rsidP="00973E24">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2. Los nombres de los participantes o invitados; </w:t>
      </w:r>
    </w:p>
    <w:p w:rsidR="00973E24" w:rsidRDefault="00973E24" w:rsidP="00973E24">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3. El nombre del ganador y las razones que lo justifican; </w:t>
      </w:r>
    </w:p>
    <w:p w:rsidR="00973E24" w:rsidRDefault="00973E24" w:rsidP="00973E24">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4. El área solicitante y la responsable de su ejecución; </w:t>
      </w:r>
    </w:p>
    <w:p w:rsidR="00973E24" w:rsidRDefault="00973E24" w:rsidP="00973E24">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5. Las convocatorias e invitaciones emitidas; </w:t>
      </w:r>
    </w:p>
    <w:p w:rsidR="00973E24" w:rsidRDefault="00973E24" w:rsidP="00973E24">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6. Los dictámenes y fallo de adjudicación; </w:t>
      </w:r>
    </w:p>
    <w:p w:rsidR="00973E24" w:rsidRDefault="00973E24" w:rsidP="00973E24">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7. El contrato y, en su caso, sus anexos; </w:t>
      </w:r>
    </w:p>
    <w:p w:rsidR="00973E24" w:rsidRDefault="00973E24" w:rsidP="00973E24">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8. Los mecanismos de vigilancia y supervisión, incluyendo, en su caso, los estudios de impacto urbano y ambiental, según corresponda; </w:t>
      </w:r>
    </w:p>
    <w:p w:rsidR="00973E24" w:rsidRDefault="00973E24" w:rsidP="00973E24">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9. La partida presupuestal de conformidad con el clasificador por objeto del gasto, en el caso de ser aplicable; </w:t>
      </w:r>
    </w:p>
    <w:p w:rsidR="00973E24" w:rsidRDefault="00973E24" w:rsidP="00973E24">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10. Origen de los recursos especificando si son federales, estatales o municipales, así como el tipo de fondo de participación o aportación respectiva; </w:t>
      </w:r>
    </w:p>
    <w:p w:rsidR="00973E24" w:rsidRDefault="00973E24" w:rsidP="00973E24">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11. Los convenios modificatorios que, en su caso, sean firmados, precisando el objeto y la fecha de celebración; </w:t>
      </w:r>
    </w:p>
    <w:p w:rsidR="00973E24" w:rsidRDefault="00973E24" w:rsidP="00973E24">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12. Los informes de avance físico y financiero sobre las obras o servicios contratados; </w:t>
      </w:r>
    </w:p>
    <w:p w:rsidR="00973E24" w:rsidRDefault="00973E24" w:rsidP="00973E24">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13. El convenio de terminación; y </w:t>
      </w:r>
    </w:p>
    <w:p w:rsidR="00973E24" w:rsidRDefault="00973E24" w:rsidP="00973E24">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14. El finiquito.</w:t>
      </w:r>
    </w:p>
    <w:p w:rsidR="00973E24" w:rsidRDefault="00973E24" w:rsidP="00973E24">
      <w:pPr>
        <w:ind w:left="851" w:right="851"/>
        <w:jc w:val="both"/>
        <w:rPr>
          <w:rFonts w:ascii="Palatino Linotype" w:hAnsi="Palatino Linotype" w:cs="Arial"/>
          <w:i/>
          <w:iCs/>
          <w:sz w:val="22"/>
          <w:szCs w:val="22"/>
        </w:rPr>
      </w:pPr>
      <w:r w:rsidRPr="00973E24">
        <w:rPr>
          <w:rFonts w:ascii="Palatino Linotype" w:hAnsi="Palatino Linotype" w:cs="Arial"/>
          <w:b/>
          <w:i/>
          <w:iCs/>
          <w:sz w:val="22"/>
          <w:szCs w:val="22"/>
          <w:u w:val="single"/>
        </w:rPr>
        <w:t xml:space="preserve"> b) De las adjudicaciones directas</w:t>
      </w:r>
      <w:r w:rsidRPr="004E5841">
        <w:rPr>
          <w:rFonts w:ascii="Palatino Linotype" w:hAnsi="Palatino Linotype" w:cs="Arial"/>
          <w:b/>
          <w:i/>
          <w:iCs/>
          <w:sz w:val="22"/>
          <w:szCs w:val="22"/>
        </w:rPr>
        <w:t>:</w:t>
      </w:r>
      <w:r w:rsidRPr="004E5841">
        <w:rPr>
          <w:rFonts w:ascii="Palatino Linotype" w:hAnsi="Palatino Linotype" w:cs="Arial"/>
          <w:i/>
          <w:iCs/>
          <w:sz w:val="22"/>
          <w:szCs w:val="22"/>
        </w:rPr>
        <w:t xml:space="preserve"> </w:t>
      </w:r>
    </w:p>
    <w:p w:rsidR="00973E24" w:rsidRDefault="00973E24" w:rsidP="00973E24">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1. La propuesta enviada por el participante; </w:t>
      </w:r>
    </w:p>
    <w:p w:rsidR="00973E24" w:rsidRDefault="00973E24" w:rsidP="00973E24">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2. Los motivos y fundamentos legales aplicados para llevarla a cabo; </w:t>
      </w:r>
    </w:p>
    <w:p w:rsidR="00973E24" w:rsidRDefault="00973E24" w:rsidP="00973E24">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3. La autorización del ejercicio de la opción; </w:t>
      </w:r>
    </w:p>
    <w:p w:rsidR="00973E24" w:rsidRDefault="00973E24" w:rsidP="00973E24">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4. En su caso, las cotizaciones consideradas, especificando los nombres de los proveedores y los montos; </w:t>
      </w:r>
    </w:p>
    <w:p w:rsidR="00973E24" w:rsidRDefault="00973E24" w:rsidP="00973E24">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5. El nombre de la persona física o moral adjudicada; </w:t>
      </w:r>
    </w:p>
    <w:p w:rsidR="00973E24" w:rsidRDefault="00973E24" w:rsidP="00973E24">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6. La unidad administrativa solicitante y la responsable de su ejecución; </w:t>
      </w:r>
    </w:p>
    <w:p w:rsidR="00973E24" w:rsidRDefault="00973E24" w:rsidP="00973E24">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7. El número, fecha, el monto del contrato y el plazo de entrega o de ejecución de los servicios u obra; </w:t>
      </w:r>
    </w:p>
    <w:p w:rsidR="00973E24" w:rsidRDefault="00973E24" w:rsidP="00973E24">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8. Los mecanismos de vigilancia y supervisión, incluyendo, en su caso, los estudios de impacto urbano y ambiental, según corresponda; </w:t>
      </w:r>
    </w:p>
    <w:p w:rsidR="00973E24" w:rsidRDefault="00973E24" w:rsidP="00973E24">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lastRenderedPageBreak/>
        <w:t xml:space="preserve">9. Los informes de avance sobre las obras o servicios contratados; </w:t>
      </w:r>
    </w:p>
    <w:p w:rsidR="00973E24" w:rsidRDefault="00973E24" w:rsidP="00973E24">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10. El convenio de terminación; y </w:t>
      </w:r>
    </w:p>
    <w:p w:rsidR="00973E24" w:rsidRDefault="00973E24" w:rsidP="00973E24">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11. El finiquito. </w:t>
      </w:r>
    </w:p>
    <w:p w:rsidR="00973E24" w:rsidRDefault="00973E24" w:rsidP="00973E24">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En este apartado se dispone cuáles son los contenidos y la forma en que los sujetos obligados deberán publicar y actualizar la información que generen, relativa a los resultados de los procedimientos de licitación pública, invitación restringida y adjudicación directa, así como los equivalentes que realizan en términos de la Ley de Adquisiciones, Arrendamientos y Servicios del Sector Público y la Ley de Obras Públicas y Servicios Relacionados con las Mismas –ambas reglamentarias del artículo 134 de la Constitución Política de los Estados Unidos Mexicanos–; las que resulten aplicables en materia de adquisiciones, arrendamiento de bienes muebles, prestación de servicios y contrataciones de obras públicas, y los servicios relacionados con las mismas de las entidades federativas; los ordenamientos legales que regulen a los poderes Legislativo y Judicial y a los organismos autónomos; así como la Ley Federal de Presupuesto y Responsabilidad Hacendaria. </w:t>
      </w:r>
    </w:p>
    <w:p w:rsidR="00973E24" w:rsidRDefault="00973E24" w:rsidP="00973E24">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En ese sentido, la información que deberá registrarse en la Plataforma Nacional, es aquella que acredite que ha concluido el procedimiento, es decir cuando los sujetos obligados ya tienen identificado a quién(es) se adjudicó, ganó la licitación realizada, o en su caso si se declaró desierta, por lo que el ejercicio deberá corresponder al periodo en el que ya se podía identificar al ganador. La información sobre los actos, contratos y convenios celebrados se presentará en una base de datos en la que cada registro se hará por tipo de procedimiento: </w:t>
      </w:r>
    </w:p>
    <w:p w:rsidR="00973E24" w:rsidRDefault="00973E24" w:rsidP="00973E24">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 Licitación pública </w:t>
      </w:r>
    </w:p>
    <w:p w:rsidR="00973E24" w:rsidRDefault="00973E24" w:rsidP="00973E24">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 Invitación a cuando menos tres personas (restringida) </w:t>
      </w:r>
    </w:p>
    <w:p w:rsidR="00973E24" w:rsidRDefault="00973E24" w:rsidP="00973E24">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 Adjudicación directa Para cada tipo de procedimiento se deberá especificar la materia: </w:t>
      </w:r>
    </w:p>
    <w:p w:rsidR="00973E24" w:rsidRDefault="00973E24" w:rsidP="00973E24">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 Obra pública </w:t>
      </w:r>
    </w:p>
    <w:p w:rsidR="00973E24" w:rsidRDefault="00973E24" w:rsidP="00973E24">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 Servicios relacionados con obra pública </w:t>
      </w:r>
    </w:p>
    <w:p w:rsidR="00973E24" w:rsidRDefault="00973E24" w:rsidP="00973E24">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 Arrendamiento • Adquisición o </w:t>
      </w:r>
    </w:p>
    <w:p w:rsidR="00973E24" w:rsidRDefault="00973E24" w:rsidP="00973E24">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 Servicios Y el carácter: </w:t>
      </w:r>
    </w:p>
    <w:p w:rsidR="00973E24" w:rsidRDefault="00973E24" w:rsidP="00973E24">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 Nacional </w:t>
      </w:r>
    </w:p>
    <w:p w:rsidR="00973E24" w:rsidRDefault="00973E24" w:rsidP="00973E24">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 Internacional (en cualquier modalidad específica) </w:t>
      </w:r>
    </w:p>
    <w:p w:rsidR="00973E24" w:rsidRDefault="00973E24" w:rsidP="00973E24">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Respecto de los documentos fuente solicitados en los criterios sustantivos que deban ser publicados, tales como contratos, convenios, actas, dictámenes, fallos, convenios modificatorios, informes, entre otros, incluyendo sus anexos correspondientes, exceptuando aquellos que sean demasiado extensos105, se deberá elaborar versión pública106 de los mismos. </w:t>
      </w:r>
    </w:p>
    <w:p w:rsidR="00973E24" w:rsidRDefault="00973E24" w:rsidP="00973E24">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lastRenderedPageBreak/>
        <w:t>Los sujetos obligados deberán asegurarse de que la información publicada en esta sección mantenga correspondencia y coherencia, con lo publicado en el sistema electrónico de información pública gubernamental sobre contrataciones, concursos, licitaciones, adquisiciones, arrendamientos y servicios, que en su caso cada entidad feder</w:t>
      </w:r>
      <w:r>
        <w:rPr>
          <w:rFonts w:ascii="Palatino Linotype" w:hAnsi="Palatino Linotype" w:cs="Arial"/>
          <w:i/>
          <w:iCs/>
          <w:sz w:val="22"/>
          <w:szCs w:val="22"/>
        </w:rPr>
        <w:t>ativa desarrolle y administre</w:t>
      </w:r>
      <w:r w:rsidRPr="004E5841">
        <w:rPr>
          <w:rFonts w:ascii="Palatino Linotype" w:hAnsi="Palatino Linotype" w:cs="Arial"/>
          <w:i/>
          <w:iCs/>
          <w:sz w:val="22"/>
          <w:szCs w:val="22"/>
        </w:rPr>
        <w:t>.</w:t>
      </w:r>
    </w:p>
    <w:p w:rsidR="00973E24" w:rsidRDefault="00973E24" w:rsidP="00973E24">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Periodo de actualización: trimestral Conservar en el sitio de Internet: información vigente, es decir, los instrumentos jurídicos vigentes, contratos y convenios, aun cuando éstos sean de ejercicios anteriores; la generada en el ejercicio en curso y la correspondiente a dos ejercicios anteriores. </w:t>
      </w:r>
    </w:p>
    <w:p w:rsidR="00973E24" w:rsidRDefault="00973E24" w:rsidP="00973E24">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Párrafo Modificado DOF 28/12/2020 </w:t>
      </w:r>
    </w:p>
    <w:p w:rsidR="00973E24" w:rsidRDefault="00973E24" w:rsidP="00973E24">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Aplica a: todos los sujetos obligados</w:t>
      </w:r>
      <w:r>
        <w:rPr>
          <w:rFonts w:ascii="Palatino Linotype" w:hAnsi="Palatino Linotype" w:cs="Arial"/>
          <w:i/>
          <w:iCs/>
          <w:sz w:val="22"/>
          <w:szCs w:val="22"/>
        </w:rPr>
        <w:t>” (Sic)</w:t>
      </w:r>
    </w:p>
    <w:p w:rsidR="00F1185F" w:rsidRDefault="00973E24" w:rsidP="009F35B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Razones por las cuales lo procedente es ordenar el documento o documentos en donde conste toda la información relacionada con la rehabilitación de las calles d</w:t>
      </w:r>
      <w:r w:rsidR="00D874FE">
        <w:rPr>
          <w:rFonts w:ascii="Palatino Linotype" w:eastAsia="Palatino Linotype" w:hAnsi="Palatino Linotype" w:cs="Palatino Linotype"/>
        </w:rPr>
        <w:t xml:space="preserve">el Municipio de Tenancingo, vigente al veintinueve de marzo del año dos mil veintidós y en versión pública conforme a lo señalado por el considerando quinto del presente fallo. </w:t>
      </w:r>
    </w:p>
    <w:p w:rsidR="0019016C" w:rsidRDefault="009357F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Quinto. Versión Pública. </w:t>
      </w:r>
      <w:r>
        <w:rPr>
          <w:rFonts w:ascii="Palatino Linotype" w:eastAsia="Palatino Linotype" w:hAnsi="Palatino Linotype" w:cs="Palatino Linotype"/>
        </w:rPr>
        <w:t>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 el RECURRENTE sin menoscabar el derecho a la protección de los datos personales de terceros.</w:t>
      </w:r>
    </w:p>
    <w:p w:rsidR="0019016C" w:rsidRDefault="0019016C">
      <w:pPr>
        <w:spacing w:line="360" w:lineRule="auto"/>
        <w:jc w:val="both"/>
        <w:rPr>
          <w:rFonts w:ascii="Palatino Linotype" w:eastAsia="Palatino Linotype" w:hAnsi="Palatino Linotype" w:cs="Palatino Linotype"/>
        </w:rPr>
      </w:pPr>
    </w:p>
    <w:p w:rsidR="0019016C" w:rsidRDefault="009357F8">
      <w:pPr>
        <w:spacing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de conformidad a lo que señalan los artículos 3, fracciones IX, XX, XXXII, XLV; 6, 137 y 143 fracción I, de la Ley de Transparencia y Acceso a la </w:t>
      </w:r>
      <w:r>
        <w:rPr>
          <w:rFonts w:ascii="Palatino Linotype" w:eastAsia="Palatino Linotype" w:hAnsi="Palatino Linotype" w:cs="Palatino Linotype"/>
        </w:rPr>
        <w:lastRenderedPageBreak/>
        <w:t>Información Pública del Estado de México y Municipios vigente, que se leen como sigue:</w:t>
      </w:r>
    </w:p>
    <w:p w:rsidR="0019016C" w:rsidRDefault="009357F8">
      <w:pPr>
        <w:ind w:left="993" w:right="104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 “Artículo 3. Para los efectos de la presente Ley se entenderá por:</w:t>
      </w:r>
    </w:p>
    <w:p w:rsidR="0019016C" w:rsidRDefault="009357F8">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 Datos personales:</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información concerniente a una persona, identificada o identificable</w:t>
      </w:r>
      <w:r>
        <w:rPr>
          <w:rFonts w:ascii="Palatino Linotype" w:eastAsia="Palatino Linotype" w:hAnsi="Palatino Linotype" w:cs="Palatino Linotype"/>
          <w:i/>
          <w:sz w:val="22"/>
          <w:szCs w:val="22"/>
        </w:rPr>
        <w:t xml:space="preserve"> según lo dispuesto por la Ley de Protección de Datos Personales del Estado de México;</w:t>
      </w:r>
    </w:p>
    <w:p w:rsidR="0019016C" w:rsidRDefault="009357F8">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 Información clasificada:</w:t>
      </w:r>
      <w:r>
        <w:rPr>
          <w:rFonts w:ascii="Palatino Linotype" w:eastAsia="Palatino Linotype" w:hAnsi="Palatino Linotype" w:cs="Palatino Linotype"/>
          <w:i/>
          <w:sz w:val="22"/>
          <w:szCs w:val="22"/>
        </w:rPr>
        <w:t xml:space="preserve"> Aquella considerada por la presente Ley como reservada o confidencial;</w:t>
      </w:r>
    </w:p>
    <w:p w:rsidR="0019016C" w:rsidRDefault="009357F8">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XXXII. Protección de Datos Personales:</w:t>
      </w:r>
      <w:r>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rsidR="0019016C" w:rsidRDefault="009357F8">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 Versión pública</w:t>
      </w:r>
      <w:r>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rsidR="0019016C" w:rsidRDefault="0019016C">
      <w:pPr>
        <w:ind w:left="993" w:right="1041"/>
        <w:jc w:val="both"/>
        <w:rPr>
          <w:rFonts w:ascii="Palatino Linotype" w:eastAsia="Palatino Linotype" w:hAnsi="Palatino Linotype" w:cs="Palatino Linotype"/>
          <w:i/>
          <w:sz w:val="22"/>
          <w:szCs w:val="22"/>
        </w:rPr>
      </w:pPr>
    </w:p>
    <w:p w:rsidR="0019016C" w:rsidRDefault="009357F8">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w:t>
      </w:r>
      <w:r>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19016C" w:rsidRDefault="0019016C">
      <w:pPr>
        <w:ind w:left="993" w:right="1041"/>
        <w:jc w:val="both"/>
        <w:rPr>
          <w:rFonts w:ascii="Palatino Linotype" w:eastAsia="Palatino Linotype" w:hAnsi="Palatino Linotype" w:cs="Palatino Linotype"/>
          <w:i/>
          <w:sz w:val="22"/>
          <w:szCs w:val="22"/>
        </w:rPr>
      </w:pPr>
    </w:p>
    <w:p w:rsidR="0019016C" w:rsidRDefault="009357F8">
      <w:pPr>
        <w:ind w:left="993" w:right="104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137.</w:t>
      </w:r>
      <w:r>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19016C" w:rsidRDefault="0019016C">
      <w:pPr>
        <w:ind w:left="993" w:right="1041"/>
        <w:jc w:val="both"/>
        <w:rPr>
          <w:rFonts w:ascii="Palatino Linotype" w:eastAsia="Palatino Linotype" w:hAnsi="Palatino Linotype" w:cs="Palatino Linotype"/>
          <w:b/>
          <w:i/>
          <w:sz w:val="22"/>
          <w:szCs w:val="22"/>
        </w:rPr>
      </w:pPr>
    </w:p>
    <w:p w:rsidR="0019016C" w:rsidRDefault="009357F8">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143</w:t>
      </w:r>
      <w:r>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19016C" w:rsidRDefault="009357F8">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rsidR="0019016C" w:rsidRDefault="009357F8">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Los secretos bancario, fiduciario, industrial, comercial, fiscal, bursátil y postal, cuya titularidad corresponda a particulares, sujetos de derecho </w:t>
      </w:r>
      <w:r>
        <w:rPr>
          <w:rFonts w:ascii="Palatino Linotype" w:eastAsia="Palatino Linotype" w:hAnsi="Palatino Linotype" w:cs="Palatino Linotype"/>
          <w:i/>
          <w:sz w:val="22"/>
          <w:szCs w:val="22"/>
        </w:rPr>
        <w:lastRenderedPageBreak/>
        <w:t>internacional o a sujetos obligados cuando no involucren el ejercicio de recursos públicos; y</w:t>
      </w:r>
    </w:p>
    <w:p w:rsidR="0019016C" w:rsidRDefault="009357F8">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rsidR="0019016C" w:rsidRDefault="0019016C">
      <w:pPr>
        <w:ind w:left="993" w:right="1041"/>
        <w:jc w:val="both"/>
        <w:rPr>
          <w:rFonts w:ascii="Palatino Linotype" w:eastAsia="Palatino Linotype" w:hAnsi="Palatino Linotype" w:cs="Palatino Linotype"/>
          <w:i/>
          <w:sz w:val="22"/>
          <w:szCs w:val="22"/>
        </w:rPr>
      </w:pPr>
    </w:p>
    <w:p w:rsidR="0019016C" w:rsidRDefault="009357F8">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del </w:t>
      </w:r>
      <w:r>
        <w:rPr>
          <w:rFonts w:ascii="Palatino Linotype" w:eastAsia="Palatino Linotype" w:hAnsi="Palatino Linotype" w:cs="Palatino Linotype"/>
          <w:b/>
        </w:rPr>
        <w:t>RECURRENTE</w:t>
      </w:r>
      <w:r>
        <w:rPr>
          <w:rFonts w:ascii="Palatino Linotype" w:eastAsia="Palatino Linotype" w:hAnsi="Palatino Linotype" w:cs="Palatino Linotype"/>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19016C" w:rsidRDefault="0019016C">
      <w:pPr>
        <w:spacing w:line="360" w:lineRule="auto"/>
        <w:ind w:right="51"/>
        <w:jc w:val="both"/>
        <w:rPr>
          <w:rFonts w:ascii="Palatino Linotype" w:eastAsia="Palatino Linotype" w:hAnsi="Palatino Linotype" w:cs="Palatino Linotype"/>
        </w:rPr>
      </w:pPr>
    </w:p>
    <w:p w:rsidR="0019016C" w:rsidRDefault="009357F8">
      <w:pPr>
        <w:spacing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19016C" w:rsidRDefault="0019016C">
      <w:pPr>
        <w:spacing w:line="360" w:lineRule="auto"/>
        <w:ind w:right="51"/>
        <w:jc w:val="both"/>
        <w:rPr>
          <w:rFonts w:ascii="Palatino Linotype" w:eastAsia="Palatino Linotype" w:hAnsi="Palatino Linotype" w:cs="Palatino Linotype"/>
        </w:rPr>
      </w:pPr>
    </w:p>
    <w:p w:rsidR="0019016C" w:rsidRDefault="009357F8">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ende, la clasificación de la información no opera con la simple supresión de datos que se haga en los documentos de que se trate o con la simple decisión que </w:t>
      </w:r>
      <w:r>
        <w:rPr>
          <w:rFonts w:ascii="Palatino Linotype" w:eastAsia="Palatino Linotype" w:hAnsi="Palatino Linotype" w:cs="Palatino Linotype"/>
        </w:rPr>
        <w:lastRenderedPageBreak/>
        <w:t xml:space="preserve">tome el Servidor Público Habilitado o el Responsable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sino que ello deberá realizarse en términos de lo que disponen los artículos 49 fracción VIII, 53, fracción X y 59, fracción V, de la Ley en consulta, cuyo sentido literal es el siguiente:</w:t>
      </w:r>
    </w:p>
    <w:p w:rsidR="0019016C" w:rsidRDefault="0019016C">
      <w:pPr>
        <w:spacing w:line="360" w:lineRule="auto"/>
        <w:ind w:right="51"/>
        <w:jc w:val="both"/>
        <w:rPr>
          <w:rFonts w:ascii="Palatino Linotype" w:eastAsia="Palatino Linotype" w:hAnsi="Palatino Linotype" w:cs="Palatino Linotype"/>
        </w:rPr>
      </w:pPr>
    </w:p>
    <w:p w:rsidR="0019016C" w:rsidRDefault="009357F8">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Comités de Transparencia</w:t>
      </w:r>
      <w:r>
        <w:rPr>
          <w:rFonts w:ascii="Palatino Linotype" w:eastAsia="Palatino Linotype" w:hAnsi="Palatino Linotype" w:cs="Palatino Linotype"/>
          <w:i/>
          <w:sz w:val="22"/>
          <w:szCs w:val="22"/>
        </w:rPr>
        <w:t xml:space="preserve"> tendrán las siguientes atribuciones:</w:t>
      </w:r>
    </w:p>
    <w:p w:rsidR="0019016C" w:rsidRDefault="009357F8">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Aprobar, modificar o revocar la clasificación de la información</w:t>
      </w:r>
      <w:r>
        <w:rPr>
          <w:rFonts w:ascii="Palatino Linotype" w:eastAsia="Palatino Linotype" w:hAnsi="Palatino Linotype" w:cs="Palatino Linotype"/>
          <w:i/>
          <w:sz w:val="22"/>
          <w:szCs w:val="22"/>
        </w:rPr>
        <w:t>…”</w:t>
      </w:r>
    </w:p>
    <w:p w:rsidR="0019016C" w:rsidRDefault="009357F8">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xml:space="preserve"> Las </w:t>
      </w:r>
      <w:r>
        <w:rPr>
          <w:rFonts w:ascii="Palatino Linotype" w:eastAsia="Palatino Linotype" w:hAnsi="Palatino Linotype" w:cs="Palatino Linotype"/>
          <w:b/>
          <w:i/>
          <w:sz w:val="22"/>
          <w:szCs w:val="22"/>
        </w:rPr>
        <w:t>Unidades de Transparencia</w:t>
      </w:r>
      <w:r>
        <w:rPr>
          <w:rFonts w:ascii="Palatino Linotype" w:eastAsia="Palatino Linotype" w:hAnsi="Palatino Linotype" w:cs="Palatino Linotype"/>
          <w:i/>
          <w:sz w:val="22"/>
          <w:szCs w:val="22"/>
        </w:rPr>
        <w:t xml:space="preserve"> tendrán las siguientes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w:t>
      </w:r>
    </w:p>
    <w:p w:rsidR="0019016C" w:rsidRDefault="009357F8">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 Presentar ante el Comité, el proyecto de clasificación de información</w:t>
      </w:r>
      <w:r>
        <w:rPr>
          <w:rFonts w:ascii="Palatino Linotype" w:eastAsia="Palatino Linotype" w:hAnsi="Palatino Linotype" w:cs="Palatino Linotype"/>
          <w:i/>
          <w:sz w:val="22"/>
          <w:szCs w:val="22"/>
        </w:rPr>
        <w:t xml:space="preserve">…” </w:t>
      </w:r>
    </w:p>
    <w:p w:rsidR="0019016C" w:rsidRDefault="009357F8">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59.</w:t>
      </w:r>
      <w:r>
        <w:rPr>
          <w:rFonts w:ascii="Palatino Linotype" w:eastAsia="Palatino Linotype" w:hAnsi="Palatino Linotype" w:cs="Palatino Linotype"/>
          <w:i/>
          <w:sz w:val="22"/>
          <w:szCs w:val="22"/>
        </w:rPr>
        <w:t xml:space="preserve"> Los </w:t>
      </w:r>
      <w:r>
        <w:rPr>
          <w:rFonts w:ascii="Palatino Linotype" w:eastAsia="Palatino Linotype" w:hAnsi="Palatino Linotype" w:cs="Palatino Linotype"/>
          <w:b/>
          <w:i/>
          <w:sz w:val="22"/>
          <w:szCs w:val="22"/>
        </w:rPr>
        <w:t>servidores públicos habilitados</w:t>
      </w:r>
      <w:r>
        <w:rPr>
          <w:rFonts w:ascii="Palatino Linotype" w:eastAsia="Palatino Linotype" w:hAnsi="Palatino Linotype" w:cs="Palatino Linotype"/>
          <w:i/>
          <w:sz w:val="22"/>
          <w:szCs w:val="22"/>
        </w:rPr>
        <w:t xml:space="preserve"> tendrán las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 xml:space="preserve"> siguientes:</w:t>
      </w:r>
    </w:p>
    <w:p w:rsidR="0019016C" w:rsidRDefault="009357F8">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 Integrar y presentar al responsable de la Unidad de Transparencia la propuesta de clasificación de información</w:t>
      </w:r>
      <w:r>
        <w:rPr>
          <w:rFonts w:ascii="Palatino Linotype" w:eastAsia="Palatino Linotype" w:hAnsi="Palatino Linotype" w:cs="Palatino Linotype"/>
          <w:i/>
          <w:sz w:val="22"/>
          <w:szCs w:val="22"/>
        </w:rPr>
        <w:t>, la cual tendrá los fundamentos y argumentos en que se basa dicha propuesta…” (Sic)</w:t>
      </w:r>
    </w:p>
    <w:p w:rsidR="0019016C" w:rsidRDefault="0019016C">
      <w:pPr>
        <w:ind w:left="992" w:right="1043"/>
        <w:jc w:val="both"/>
        <w:rPr>
          <w:rFonts w:ascii="Palatino Linotype" w:eastAsia="Palatino Linotype" w:hAnsi="Palatino Linotype" w:cs="Palatino Linotype"/>
          <w:i/>
          <w:sz w:val="22"/>
          <w:szCs w:val="22"/>
        </w:rPr>
      </w:pPr>
    </w:p>
    <w:p w:rsidR="0019016C" w:rsidRDefault="009357F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19016C" w:rsidRDefault="0019016C">
      <w:pPr>
        <w:spacing w:line="360" w:lineRule="auto"/>
        <w:jc w:val="both"/>
        <w:rPr>
          <w:rFonts w:ascii="Palatino Linotype" w:eastAsia="Palatino Linotype" w:hAnsi="Palatino Linotype" w:cs="Palatino Linotype"/>
        </w:rPr>
      </w:pPr>
    </w:p>
    <w:p w:rsidR="0019016C" w:rsidRDefault="009357F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Para lo cual, a su vez en el caso de información de carácter confidencial, se debe atender a lo que señala el artículo 149 de la Ley de Transparencia Local vigente, que se lee como sigue:</w:t>
      </w:r>
    </w:p>
    <w:p w:rsidR="0019016C" w:rsidRDefault="0019016C">
      <w:pPr>
        <w:spacing w:line="360" w:lineRule="auto"/>
        <w:jc w:val="both"/>
        <w:rPr>
          <w:rFonts w:ascii="Palatino Linotype" w:eastAsia="Palatino Linotype" w:hAnsi="Palatino Linotype" w:cs="Palatino Linotype"/>
        </w:rPr>
      </w:pPr>
    </w:p>
    <w:p w:rsidR="0019016C" w:rsidRDefault="009357F8">
      <w:pPr>
        <w:spacing w:after="240"/>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149.</w:t>
      </w:r>
      <w:r>
        <w:rPr>
          <w:rFonts w:ascii="Palatino Linotype" w:eastAsia="Palatino Linotype" w:hAnsi="Palatino Linotype" w:cs="Palatino Linotype"/>
          <w:i/>
          <w:sz w:val="22"/>
          <w:szCs w:val="22"/>
        </w:rPr>
        <w:t xml:space="preserve"> El </w:t>
      </w:r>
      <w:r>
        <w:rPr>
          <w:rFonts w:ascii="Palatino Linotype" w:eastAsia="Palatino Linotype" w:hAnsi="Palatino Linotype" w:cs="Palatino Linotype"/>
          <w:b/>
          <w:i/>
          <w:sz w:val="22"/>
          <w:szCs w:val="22"/>
        </w:rPr>
        <w:t>acuerdo que clasifique la información como confidencial</w:t>
      </w:r>
      <w:r>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Ley.”(Sic)</w:t>
      </w:r>
    </w:p>
    <w:p w:rsidR="0019016C" w:rsidRDefault="0019016C">
      <w:pPr>
        <w:spacing w:before="240" w:line="360" w:lineRule="auto"/>
        <w:ind w:right="51"/>
        <w:jc w:val="both"/>
        <w:rPr>
          <w:rFonts w:ascii="Palatino Linotype" w:eastAsia="Palatino Linotype" w:hAnsi="Palatino Linotype" w:cs="Palatino Linotype"/>
          <w:i/>
          <w:sz w:val="22"/>
          <w:szCs w:val="22"/>
        </w:rPr>
      </w:pPr>
    </w:p>
    <w:p w:rsidR="0019016C" w:rsidRDefault="009357F8">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Es decir,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0D5198" w:rsidRDefault="000D5198">
      <w:pPr>
        <w:spacing w:line="360" w:lineRule="auto"/>
        <w:ind w:right="51"/>
        <w:jc w:val="both"/>
        <w:rPr>
          <w:rFonts w:ascii="Palatino Linotype" w:eastAsia="Palatino Linotype" w:hAnsi="Palatino Linotype" w:cs="Palatino Linotype"/>
        </w:rPr>
      </w:pPr>
    </w:p>
    <w:p w:rsidR="000E7C55" w:rsidRPr="00F820D1" w:rsidRDefault="000E7C55" w:rsidP="000E7C55">
      <w:pPr>
        <w:spacing w:line="360" w:lineRule="auto"/>
        <w:jc w:val="both"/>
        <w:rPr>
          <w:rFonts w:ascii="Palatino Linotype" w:hAnsi="Palatino Linotype"/>
        </w:rPr>
      </w:pPr>
      <w:r w:rsidRPr="00F820D1">
        <w:rPr>
          <w:rFonts w:ascii="Palatino Linotype" w:hAnsi="Palatino Linotype" w:cs="Arial"/>
          <w:sz w:val="22"/>
          <w:szCs w:val="22"/>
        </w:rPr>
        <w:t xml:space="preserve">Es así, que </w:t>
      </w:r>
      <w:r w:rsidR="00D874FE">
        <w:rPr>
          <w:rFonts w:ascii="Palatino Linotype" w:hAnsi="Palatino Linotype"/>
        </w:rPr>
        <w:t xml:space="preserve">por cuanto hace al </w:t>
      </w:r>
      <w:r w:rsidRPr="00F820D1">
        <w:rPr>
          <w:rFonts w:ascii="Palatino Linotype" w:hAnsi="Palatino Linotype"/>
        </w:rPr>
        <w:t>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rsidR="000E7C55" w:rsidRPr="00F820D1" w:rsidRDefault="000E7C55" w:rsidP="000E7C55">
      <w:pPr>
        <w:autoSpaceDE w:val="0"/>
        <w:autoSpaceDN w:val="0"/>
        <w:adjustRightInd w:val="0"/>
        <w:spacing w:line="360" w:lineRule="auto"/>
        <w:ind w:right="50"/>
        <w:jc w:val="both"/>
        <w:rPr>
          <w:rFonts w:ascii="Palatino Linotype" w:hAnsi="Palatino Linotype"/>
        </w:rPr>
      </w:pPr>
    </w:p>
    <w:p w:rsidR="000E7C55" w:rsidRPr="00F820D1" w:rsidRDefault="000E7C55" w:rsidP="000E7C55">
      <w:pPr>
        <w:autoSpaceDE w:val="0"/>
        <w:autoSpaceDN w:val="0"/>
        <w:adjustRightInd w:val="0"/>
        <w:spacing w:line="360" w:lineRule="auto"/>
        <w:ind w:right="51"/>
        <w:jc w:val="both"/>
        <w:rPr>
          <w:rFonts w:ascii="Palatino Linotype" w:hAnsi="Palatino Linotype"/>
        </w:rPr>
      </w:pPr>
      <w:r w:rsidRPr="00F820D1">
        <w:rPr>
          <w:rFonts w:ascii="Palatino Linotype" w:hAnsi="Palatino Linotype"/>
        </w:rPr>
        <w:lastRenderedPageBreak/>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rsidR="000E7C55" w:rsidRPr="00F820D1" w:rsidRDefault="000E7C55" w:rsidP="000E7C55">
      <w:pPr>
        <w:autoSpaceDE w:val="0"/>
        <w:autoSpaceDN w:val="0"/>
        <w:adjustRightInd w:val="0"/>
        <w:spacing w:line="360" w:lineRule="auto"/>
        <w:ind w:right="51"/>
        <w:jc w:val="both"/>
        <w:rPr>
          <w:rFonts w:ascii="Palatino Linotype" w:hAnsi="Palatino Linotype"/>
        </w:rPr>
      </w:pPr>
    </w:p>
    <w:p w:rsidR="000E7C55" w:rsidRPr="00F820D1" w:rsidRDefault="000E7C55" w:rsidP="000E7C55">
      <w:pPr>
        <w:autoSpaceDE w:val="0"/>
        <w:autoSpaceDN w:val="0"/>
        <w:adjustRightInd w:val="0"/>
        <w:spacing w:line="360" w:lineRule="auto"/>
        <w:ind w:right="50"/>
        <w:jc w:val="both"/>
        <w:rPr>
          <w:rFonts w:ascii="Palatino Linotype" w:hAnsi="Palatino Linotype"/>
        </w:rPr>
      </w:pPr>
      <w:r w:rsidRPr="00F820D1">
        <w:rPr>
          <w:rFonts w:ascii="Palatino Linotype" w:hAnsi="Palatino Linotype"/>
        </w:rPr>
        <w:t>Lo anterior encuentra sustento en el criterio 10/17 emitido por el Instituto Nacional de Transparencia y Acceso a la Información Pública del Estado de México y Municipios, que a la letra dicen:</w:t>
      </w:r>
    </w:p>
    <w:p w:rsidR="000E7C55" w:rsidRPr="00F820D1" w:rsidRDefault="000E7C55" w:rsidP="000E7C55">
      <w:pPr>
        <w:autoSpaceDE w:val="0"/>
        <w:autoSpaceDN w:val="0"/>
        <w:adjustRightInd w:val="0"/>
        <w:ind w:right="50"/>
        <w:jc w:val="both"/>
        <w:rPr>
          <w:rFonts w:ascii="Palatino Linotype" w:hAnsi="Palatino Linotype"/>
        </w:rPr>
      </w:pPr>
    </w:p>
    <w:p w:rsidR="000E7C55" w:rsidRPr="00F820D1" w:rsidRDefault="000E7C55" w:rsidP="000E7C55">
      <w:pPr>
        <w:autoSpaceDE w:val="0"/>
        <w:autoSpaceDN w:val="0"/>
        <w:adjustRightInd w:val="0"/>
        <w:ind w:left="851" w:right="1134"/>
        <w:jc w:val="both"/>
        <w:rPr>
          <w:rFonts w:ascii="Palatino Linotype" w:hAnsi="Palatino Linotype"/>
          <w:i/>
          <w:sz w:val="22"/>
          <w:szCs w:val="22"/>
        </w:rPr>
      </w:pPr>
      <w:r w:rsidRPr="00F820D1">
        <w:rPr>
          <w:rFonts w:ascii="Palatino Linotype" w:hAnsi="Palatino Linotype"/>
          <w:b/>
          <w:i/>
          <w:sz w:val="22"/>
          <w:szCs w:val="22"/>
        </w:rPr>
        <w:t>“Cuentas bancarias y/o CLABE interbancaria de personas físicas y morales privadas.</w:t>
      </w:r>
      <w:r w:rsidRPr="00F820D1">
        <w:rPr>
          <w:rFonts w:ascii="Palatino Linotype" w:hAnsi="Palatino Linotype"/>
          <w:i/>
          <w:sz w:val="22"/>
          <w:szCs w:val="22"/>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0E7C55" w:rsidRPr="00F820D1" w:rsidRDefault="000E7C55" w:rsidP="000E7C55">
      <w:pPr>
        <w:autoSpaceDE w:val="0"/>
        <w:autoSpaceDN w:val="0"/>
        <w:adjustRightInd w:val="0"/>
        <w:ind w:left="851" w:right="899"/>
        <w:jc w:val="center"/>
        <w:rPr>
          <w:rFonts w:ascii="Palatino Linotype" w:hAnsi="Palatino Linotype"/>
          <w:b/>
          <w:i/>
          <w:sz w:val="22"/>
          <w:szCs w:val="22"/>
        </w:rPr>
      </w:pPr>
    </w:p>
    <w:p w:rsidR="000E7C55" w:rsidRPr="00F820D1" w:rsidRDefault="000E7C55" w:rsidP="000E7C55">
      <w:pPr>
        <w:autoSpaceDE w:val="0"/>
        <w:autoSpaceDN w:val="0"/>
        <w:adjustRightInd w:val="0"/>
        <w:spacing w:line="360" w:lineRule="auto"/>
        <w:ind w:right="50"/>
        <w:jc w:val="both"/>
        <w:rPr>
          <w:rFonts w:ascii="Palatino Linotype" w:hAnsi="Palatino Linotype"/>
        </w:rPr>
      </w:pPr>
      <w:r w:rsidRPr="00F820D1">
        <w:rPr>
          <w:rFonts w:ascii="Palatino Linotype" w:hAnsi="Palatino Linotype"/>
        </w:rPr>
        <w:t xml:space="preserve">Ahora bien, por cuanto hace a las cuentas bancarias de los Sujetos obligados, dicha información no puede considerarse como confidencial, pues la difusión de dichas cuentas o claves interbancarias, favorecen a la rendición de cuentas; ello tiene sustento en el criterio 11/17, emitido por el Instituto Nacional de Transparencia y </w:t>
      </w:r>
      <w:r w:rsidRPr="00F820D1">
        <w:rPr>
          <w:rFonts w:ascii="Palatino Linotype" w:hAnsi="Palatino Linotype"/>
        </w:rPr>
        <w:lastRenderedPageBreak/>
        <w:t>Acceso a la Información Pública del Estado de México y Municipios, el cual para mayor referencia se inserta a continuación:</w:t>
      </w:r>
    </w:p>
    <w:p w:rsidR="000E7C55" w:rsidRPr="00F820D1" w:rsidRDefault="000E7C55" w:rsidP="000E7C55">
      <w:pPr>
        <w:autoSpaceDE w:val="0"/>
        <w:autoSpaceDN w:val="0"/>
        <w:adjustRightInd w:val="0"/>
        <w:ind w:right="50"/>
        <w:jc w:val="both"/>
        <w:rPr>
          <w:rFonts w:ascii="Palatino Linotype" w:hAnsi="Palatino Linotype"/>
        </w:rPr>
      </w:pPr>
    </w:p>
    <w:p w:rsidR="000E7C55" w:rsidRPr="00F820D1" w:rsidRDefault="000E7C55" w:rsidP="000E7C55">
      <w:pPr>
        <w:autoSpaceDE w:val="0"/>
        <w:autoSpaceDN w:val="0"/>
        <w:adjustRightInd w:val="0"/>
        <w:ind w:left="851" w:right="1134"/>
        <w:jc w:val="both"/>
        <w:rPr>
          <w:rFonts w:ascii="Palatino Linotype" w:hAnsi="Palatino Linotype"/>
          <w:i/>
          <w:sz w:val="22"/>
          <w:szCs w:val="22"/>
        </w:rPr>
      </w:pPr>
      <w:r w:rsidRPr="00F820D1">
        <w:rPr>
          <w:rFonts w:ascii="Palatino Linotype" w:hAnsi="Palatino Linotype"/>
          <w:i/>
          <w:sz w:val="22"/>
          <w:szCs w:val="22"/>
        </w:rPr>
        <w:t>“</w:t>
      </w:r>
      <w:r w:rsidRPr="00F820D1">
        <w:rPr>
          <w:rFonts w:ascii="Palatino Linotype" w:hAnsi="Palatino Linotype"/>
          <w:b/>
          <w:i/>
          <w:sz w:val="22"/>
          <w:szCs w:val="22"/>
        </w:rPr>
        <w:t>Cuentas bancarias y/o CLABE interbancaria de sujetos obligados que reciben y/o transfieren recursos públicos, son información pública.</w:t>
      </w:r>
      <w:r w:rsidRPr="00F820D1">
        <w:rPr>
          <w:rFonts w:ascii="Palatino Linotype" w:hAnsi="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rsidR="000D5198" w:rsidRDefault="000D5198">
      <w:pPr>
        <w:spacing w:line="360" w:lineRule="auto"/>
        <w:ind w:right="51"/>
        <w:jc w:val="both"/>
        <w:rPr>
          <w:rFonts w:ascii="Palatino Linotype" w:eastAsia="Palatino Linotype" w:hAnsi="Palatino Linotype" w:cs="Palatino Linotype"/>
        </w:rPr>
      </w:pPr>
    </w:p>
    <w:p w:rsidR="00921A15" w:rsidRPr="00141497" w:rsidRDefault="000E7C55" w:rsidP="00921A15">
      <w:pPr>
        <w:autoSpaceDE w:val="0"/>
        <w:autoSpaceDN w:val="0"/>
        <w:adjustRightInd w:val="0"/>
        <w:spacing w:before="240" w:after="240" w:line="360" w:lineRule="auto"/>
        <w:ind w:right="50"/>
        <w:jc w:val="both"/>
        <w:rPr>
          <w:rFonts w:ascii="Palatino Linotype" w:hAnsi="Palatino Linotype" w:cs="Arial"/>
        </w:rPr>
      </w:pPr>
      <w:r>
        <w:rPr>
          <w:rFonts w:ascii="Palatino Linotype" w:eastAsia="Palatino Linotype" w:hAnsi="Palatino Linotype" w:cs="Palatino Linotype"/>
        </w:rPr>
        <w:t xml:space="preserve">Sobre el RFC, </w:t>
      </w:r>
      <w:r w:rsidR="00921A15">
        <w:rPr>
          <w:rFonts w:ascii="Palatino Linotype" w:hAnsi="Palatino Linotype" w:cs="Arial"/>
        </w:rPr>
        <w:t>d</w:t>
      </w:r>
      <w:r w:rsidR="00921A15" w:rsidRPr="00141497">
        <w:rPr>
          <w:rFonts w:ascii="Palatino Linotype" w:hAnsi="Palatino Linotype" w:cs="Arial"/>
        </w:rPr>
        <w:t>ada la naturaleza de la información que se ordena, es importante resaltar que, si bien este Instituto ha sostenido que el RFC y domicilio de las personas físicas debe ser testado por los Sujetos Obligados,</w:t>
      </w:r>
      <w:r w:rsidR="00921A15">
        <w:rPr>
          <w:rFonts w:ascii="Palatino Linotype" w:hAnsi="Palatino Linotype" w:cs="Arial"/>
        </w:rPr>
        <w:t xml:space="preserve"> </w:t>
      </w:r>
      <w:r w:rsidR="00921A15" w:rsidRPr="00141497">
        <w:rPr>
          <w:rFonts w:ascii="Palatino Linotype" w:hAnsi="Palatino Linotype" w:cs="Arial"/>
        </w:rPr>
        <w:t>en</w:t>
      </w:r>
      <w:r w:rsidR="00921A15">
        <w:rPr>
          <w:rFonts w:ascii="Palatino Linotype" w:hAnsi="Palatino Linotype" w:cs="Arial"/>
        </w:rPr>
        <w:t xml:space="preserve"> </w:t>
      </w:r>
      <w:r w:rsidR="00921A15" w:rsidRPr="00141497">
        <w:rPr>
          <w:rFonts w:ascii="Palatino Linotype" w:hAnsi="Palatino Linotype" w:cs="Arial"/>
        </w:rPr>
        <w:t>las versiones públicas de los documentos que elaboren para atender las solicitudes de información pública, lo cierto es que tratándose de proveedores, prestadores de servicios o</w:t>
      </w:r>
      <w:r w:rsidR="00921A15">
        <w:rPr>
          <w:rFonts w:ascii="Palatino Linotype" w:hAnsi="Palatino Linotype" w:cs="Arial"/>
        </w:rPr>
        <w:t xml:space="preserve"> </w:t>
      </w:r>
      <w:r w:rsidR="00921A15" w:rsidRPr="00141497">
        <w:rPr>
          <w:rFonts w:ascii="Palatino Linotype" w:hAnsi="Palatino Linotype" w:cs="Arial"/>
        </w:rPr>
        <w:t>contratistas, dichos datos no deben ser suprimidos de las facturas y contratos que vayan a ser entregados.</w:t>
      </w:r>
    </w:p>
    <w:p w:rsidR="00921A15" w:rsidRPr="00141497" w:rsidRDefault="00921A15" w:rsidP="00921A15">
      <w:pPr>
        <w:autoSpaceDE w:val="0"/>
        <w:autoSpaceDN w:val="0"/>
        <w:adjustRightInd w:val="0"/>
        <w:spacing w:before="240" w:after="240" w:line="360" w:lineRule="auto"/>
        <w:ind w:right="50"/>
        <w:jc w:val="both"/>
        <w:rPr>
          <w:rFonts w:ascii="Palatino Linotype" w:hAnsi="Palatino Linotype" w:cs="Arial"/>
        </w:rPr>
      </w:pPr>
      <w:r w:rsidRPr="00141497">
        <w:rPr>
          <w:rFonts w:ascii="Palatino Linotype" w:hAnsi="Palatino Linotype" w:cs="Arial"/>
        </w:rPr>
        <w:t>Ello se debe a que, del ejercicio de</w:t>
      </w:r>
      <w:r>
        <w:rPr>
          <w:rFonts w:ascii="Palatino Linotype" w:hAnsi="Palatino Linotype" w:cs="Arial"/>
        </w:rPr>
        <w:t xml:space="preserve"> </w:t>
      </w:r>
      <w:r w:rsidRPr="00141497">
        <w:rPr>
          <w:rFonts w:ascii="Palatino Linotype" w:hAnsi="Palatino Linotype" w:cs="Arial"/>
        </w:rPr>
        <w:t>ponderación entre el derecho a la protección de datos personales con el derecho de acceso a la información pública, es de mayor trascendencia el que cualquier persona pueda conocer</w:t>
      </w:r>
      <w:r>
        <w:rPr>
          <w:rFonts w:ascii="Palatino Linotype" w:hAnsi="Palatino Linotype" w:cs="Arial"/>
        </w:rPr>
        <w:t xml:space="preserve"> </w:t>
      </w:r>
      <w:r w:rsidRPr="00141497">
        <w:rPr>
          <w:rFonts w:ascii="Palatino Linotype" w:hAnsi="Palatino Linotype" w:cs="Arial"/>
        </w:rPr>
        <w:t>en</w:t>
      </w:r>
      <w:r>
        <w:rPr>
          <w:rFonts w:ascii="Palatino Linotype" w:hAnsi="Palatino Linotype" w:cs="Arial"/>
        </w:rPr>
        <w:t xml:space="preserve"> </w:t>
      </w:r>
      <w:r w:rsidRPr="00141497">
        <w:rPr>
          <w:rFonts w:ascii="Palatino Linotype" w:hAnsi="Palatino Linotype" w:cs="Arial"/>
        </w:rPr>
        <w:t>qué se gastan los recursos públicos, puesto que se trata de erogaciones que realiza un órgano del Estado con base</w:t>
      </w:r>
      <w:r>
        <w:rPr>
          <w:rFonts w:ascii="Palatino Linotype" w:hAnsi="Palatino Linotype" w:cs="Arial"/>
        </w:rPr>
        <w:t xml:space="preserve"> </w:t>
      </w:r>
      <w:r w:rsidRPr="00141497">
        <w:rPr>
          <w:rFonts w:ascii="Palatino Linotype" w:hAnsi="Palatino Linotype" w:cs="Arial"/>
        </w:rPr>
        <w:t>en</w:t>
      </w:r>
      <w:r>
        <w:rPr>
          <w:rFonts w:ascii="Palatino Linotype" w:hAnsi="Palatino Linotype" w:cs="Arial"/>
        </w:rPr>
        <w:t xml:space="preserve"> </w:t>
      </w:r>
      <w:r w:rsidRPr="00141497">
        <w:rPr>
          <w:rFonts w:ascii="Palatino Linotype" w:hAnsi="Palatino Linotype" w:cs="Arial"/>
        </w:rPr>
        <w:t>los recursos que encuentran su origen</w:t>
      </w:r>
      <w:r>
        <w:rPr>
          <w:rFonts w:ascii="Palatino Linotype" w:hAnsi="Palatino Linotype" w:cs="Arial"/>
        </w:rPr>
        <w:t xml:space="preserve"> </w:t>
      </w:r>
      <w:r w:rsidRPr="00141497">
        <w:rPr>
          <w:rFonts w:ascii="Palatino Linotype" w:hAnsi="Palatino Linotype" w:cs="Arial"/>
        </w:rPr>
        <w:t>en</w:t>
      </w:r>
      <w:r>
        <w:rPr>
          <w:rFonts w:ascii="Palatino Linotype" w:hAnsi="Palatino Linotype" w:cs="Arial"/>
        </w:rPr>
        <w:t xml:space="preserve"> </w:t>
      </w:r>
      <w:r w:rsidRPr="00141497">
        <w:rPr>
          <w:rFonts w:ascii="Palatino Linotype" w:hAnsi="Palatino Linotype" w:cs="Arial"/>
        </w:rPr>
        <w:t>mayor medida</w:t>
      </w:r>
      <w:r>
        <w:rPr>
          <w:rFonts w:ascii="Palatino Linotype" w:hAnsi="Palatino Linotype" w:cs="Arial"/>
        </w:rPr>
        <w:t xml:space="preserve"> </w:t>
      </w:r>
      <w:r w:rsidRPr="00141497">
        <w:rPr>
          <w:rFonts w:ascii="Palatino Linotype" w:hAnsi="Palatino Linotype" w:cs="Arial"/>
        </w:rPr>
        <w:t>en</w:t>
      </w:r>
      <w:r>
        <w:rPr>
          <w:rFonts w:ascii="Palatino Linotype" w:hAnsi="Palatino Linotype" w:cs="Arial"/>
        </w:rPr>
        <w:t xml:space="preserve"> </w:t>
      </w:r>
      <w:r w:rsidRPr="00141497">
        <w:rPr>
          <w:rFonts w:ascii="Palatino Linotype" w:hAnsi="Palatino Linotype" w:cs="Arial"/>
        </w:rPr>
        <w:t>las contribuciones aportados por los gobernados, por lo que debe transparentarse su ejercicio.</w:t>
      </w:r>
    </w:p>
    <w:p w:rsidR="00921A15" w:rsidRPr="00141497" w:rsidRDefault="00921A15" w:rsidP="00921A15">
      <w:pPr>
        <w:autoSpaceDE w:val="0"/>
        <w:autoSpaceDN w:val="0"/>
        <w:adjustRightInd w:val="0"/>
        <w:spacing w:before="240" w:after="240" w:line="360" w:lineRule="auto"/>
        <w:ind w:right="50"/>
        <w:jc w:val="both"/>
        <w:rPr>
          <w:rFonts w:ascii="Palatino Linotype" w:hAnsi="Palatino Linotype" w:cs="Arial"/>
        </w:rPr>
      </w:pPr>
      <w:r w:rsidRPr="00141497">
        <w:rPr>
          <w:rFonts w:ascii="Palatino Linotype" w:hAnsi="Palatino Linotype" w:cs="Arial"/>
        </w:rPr>
        <w:lastRenderedPageBreak/>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w:t>
      </w:r>
      <w:r>
        <w:rPr>
          <w:rFonts w:ascii="Palatino Linotype" w:hAnsi="Palatino Linotype" w:cs="Arial"/>
        </w:rPr>
        <w:t xml:space="preserve"> </w:t>
      </w:r>
      <w:r w:rsidRPr="00141497">
        <w:rPr>
          <w:rFonts w:ascii="Palatino Linotype" w:hAnsi="Palatino Linotype" w:cs="Arial"/>
        </w:rPr>
        <w:t>en</w:t>
      </w:r>
      <w:r>
        <w:rPr>
          <w:rFonts w:ascii="Palatino Linotype" w:hAnsi="Palatino Linotype" w:cs="Arial"/>
        </w:rPr>
        <w:t xml:space="preserve"> </w:t>
      </w:r>
      <w:r w:rsidRPr="00141497">
        <w:rPr>
          <w:rFonts w:ascii="Palatino Linotype" w:hAnsi="Palatino Linotype" w:cs="Arial"/>
        </w:rPr>
        <w:t>los gobernados</w:t>
      </w:r>
      <w:r>
        <w:rPr>
          <w:rFonts w:ascii="Palatino Linotype" w:hAnsi="Palatino Linotype" w:cs="Arial"/>
        </w:rPr>
        <w:t xml:space="preserve"> </w:t>
      </w:r>
      <w:r w:rsidRPr="00141497">
        <w:rPr>
          <w:rFonts w:ascii="Palatino Linotype" w:hAnsi="Palatino Linotype" w:cs="Arial"/>
        </w:rPr>
        <w:t>en</w:t>
      </w:r>
      <w:r>
        <w:rPr>
          <w:rFonts w:ascii="Palatino Linotype" w:hAnsi="Palatino Linotype" w:cs="Arial"/>
        </w:rPr>
        <w:t xml:space="preserve"> </w:t>
      </w:r>
      <w:r w:rsidRPr="00141497">
        <w:rPr>
          <w:rFonts w:ascii="Palatino Linotype" w:hAnsi="Palatino Linotype" w:cs="Arial"/>
        </w:rPr>
        <w:t>que se está ejerciendo debidamente el presupuesto.</w:t>
      </w:r>
    </w:p>
    <w:p w:rsidR="0019016C" w:rsidRDefault="009357F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se destaca que la versión pública que elabore el Sujeto Obligado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Pr>
          <w:rFonts w:ascii="Palatino Linotype" w:eastAsia="Palatino Linotype" w:hAnsi="Palatino Linotype" w:cs="Palatino Linotype"/>
          <w:b/>
        </w:rPr>
        <w:t>LINEAMIENTOS GENERALES EN MATERIA DE CLASIFICACIÓN Y DESCLASIFICACIÓN DE LA INFORMACIÓN, ASÍ COMO PARA LA ELABORACIÓN DE VERSIONES PÚBLICAS</w:t>
      </w:r>
      <w:r>
        <w:rPr>
          <w:rFonts w:ascii="Palatino Linotype" w:eastAsia="Palatino Linotype" w:hAnsi="Palatino Linotype" w:cs="Palatino Linotype"/>
        </w:rPr>
        <w:t>, publicados en el Diario Oficial de la Federación en fecha quince de abril del año dos mil dieciséis, mediante Acuerdo del Consejo Nacional del Sistema Nacional de Transparencia, Acceso a la Información Pública y Protección de Datos Personales, que literalmente expresan:</w:t>
      </w:r>
    </w:p>
    <w:p w:rsidR="0019016C" w:rsidRDefault="0019016C">
      <w:pPr>
        <w:ind w:left="709" w:right="709"/>
        <w:jc w:val="both"/>
        <w:rPr>
          <w:rFonts w:ascii="Palatino Linotype" w:eastAsia="Palatino Linotype" w:hAnsi="Palatino Linotype" w:cs="Palatino Linotype"/>
          <w:b/>
          <w:i/>
          <w:sz w:val="22"/>
          <w:szCs w:val="22"/>
        </w:rPr>
      </w:pPr>
    </w:p>
    <w:p w:rsidR="0019016C" w:rsidRDefault="009357F8">
      <w:pPr>
        <w:ind w:left="709" w:right="70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rsidR="0019016C" w:rsidRDefault="009357F8">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Segundo.-</w:t>
      </w:r>
      <w:r>
        <w:rPr>
          <w:rFonts w:ascii="Palatino Linotype" w:eastAsia="Palatino Linotype" w:hAnsi="Palatino Linotype" w:cs="Palatino Linotype"/>
          <w:i/>
          <w:sz w:val="22"/>
          <w:szCs w:val="22"/>
        </w:rPr>
        <w:t xml:space="preserve"> Para efectos de los presentes Lineamientos Generales, se entenderá por:</w:t>
      </w:r>
    </w:p>
    <w:p w:rsidR="0019016C" w:rsidRDefault="009357F8">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XVIII.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Versión pública:</w:t>
      </w:r>
      <w:r>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Pr>
          <w:rFonts w:ascii="Palatino Linotype" w:eastAsia="Palatino Linotype" w:hAnsi="Palatino Linotype" w:cs="Palatino Linotype"/>
          <w:b/>
          <w:i/>
          <w:sz w:val="22"/>
          <w:szCs w:val="22"/>
          <w:u w:val="single"/>
        </w:rPr>
        <w:t>fundando y motivando la</w:t>
      </w:r>
      <w:r>
        <w:rPr>
          <w:rFonts w:ascii="Palatino Linotype" w:eastAsia="Palatino Linotype" w:hAnsi="Palatino Linotype" w:cs="Palatino Linotype"/>
          <w:i/>
          <w:sz w:val="22"/>
          <w:szCs w:val="22"/>
        </w:rPr>
        <w:t xml:space="preserve"> reserva o </w:t>
      </w:r>
      <w:r>
        <w:rPr>
          <w:rFonts w:ascii="Palatino Linotype" w:eastAsia="Palatino Linotype" w:hAnsi="Palatino Linotype" w:cs="Palatino Linotype"/>
          <w:b/>
          <w:i/>
          <w:sz w:val="22"/>
          <w:szCs w:val="22"/>
          <w:u w:val="single"/>
        </w:rPr>
        <w:t>confidencialidad</w:t>
      </w:r>
      <w:r>
        <w:rPr>
          <w:rFonts w:ascii="Palatino Linotype" w:eastAsia="Palatino Linotype" w:hAnsi="Palatino Linotype" w:cs="Palatino Linotype"/>
          <w:i/>
          <w:sz w:val="22"/>
          <w:szCs w:val="22"/>
        </w:rPr>
        <w:t>, a través de la resolución que para tal efecto emita el Comité de Transparencia.</w:t>
      </w:r>
    </w:p>
    <w:p w:rsidR="0019016C" w:rsidRDefault="009357F8">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Cuarto.</w:t>
      </w:r>
      <w:r>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19016C" w:rsidRDefault="009357F8">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rsidR="0019016C" w:rsidRDefault="009357F8">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Quinto.</w:t>
      </w:r>
      <w:r>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19016C" w:rsidRDefault="009357F8">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Sexto.</w:t>
      </w:r>
      <w:r>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19016C" w:rsidRDefault="009357F8">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rsidR="0019016C" w:rsidRDefault="009357F8">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Séptimo.</w:t>
      </w:r>
      <w:r>
        <w:rPr>
          <w:rFonts w:ascii="Palatino Linotype" w:eastAsia="Palatino Linotype" w:hAnsi="Palatino Linotype" w:cs="Palatino Linotype"/>
          <w:i/>
          <w:sz w:val="22"/>
          <w:szCs w:val="22"/>
        </w:rPr>
        <w:t xml:space="preserve"> La clasificación de la información se llevará a cabo en el momento en que:</w:t>
      </w:r>
    </w:p>
    <w:p w:rsidR="0019016C" w:rsidRDefault="009357F8">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reciba una solicitud de acceso a la información;</w:t>
      </w:r>
    </w:p>
    <w:p w:rsidR="0019016C" w:rsidRDefault="009357F8">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rsidR="0019016C" w:rsidRDefault="009357F8">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19016C" w:rsidRDefault="009357F8">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rsidR="0019016C" w:rsidRDefault="009357F8">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Octavo.</w:t>
      </w:r>
      <w:r>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19016C" w:rsidRDefault="009357F8">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Para motivar la clasificación se deberán señalar las razones o circunstancias especiales que lo llevaron a concluir que el caso particular se ajusta al supuesto previsto por la norma legal invocada como fundamento.</w:t>
      </w:r>
    </w:p>
    <w:p w:rsidR="0019016C" w:rsidRDefault="009357F8">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rsidR="0019016C" w:rsidRDefault="009357F8">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19016C" w:rsidRDefault="009357F8">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rsidR="0019016C" w:rsidRDefault="009357F8">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Noveno.</w:t>
      </w:r>
      <w:r>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19016C" w:rsidRDefault="009357F8">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w:t>
      </w:r>
      <w:r>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19016C" w:rsidRDefault="009357F8">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rsidR="0019016C" w:rsidRDefault="009357F8">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 primero.</w:t>
      </w:r>
      <w:r>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19016C" w:rsidRDefault="009357F8">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9016C" w:rsidRDefault="009357F8">
      <w:pPr>
        <w:ind w:left="709" w:right="709"/>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CAPÍTULO VIII</w:t>
      </w:r>
    </w:p>
    <w:p w:rsidR="0019016C" w:rsidRDefault="009357F8">
      <w:pPr>
        <w:ind w:left="709" w:right="709"/>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DE LA LEYENDA DE CLASIFICACIÓN</w:t>
      </w:r>
    </w:p>
    <w:p w:rsidR="0019016C" w:rsidRDefault="009357F8">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w:t>
      </w:r>
      <w:r>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Pr>
          <w:rFonts w:ascii="Palatino Linotype" w:eastAsia="Palatino Linotype" w:hAnsi="Palatino Linotype" w:cs="Palatino Linotype"/>
          <w:i/>
          <w:sz w:val="22"/>
          <w:szCs w:val="22"/>
        </w:rPr>
        <w:t xml:space="preserve"> para señalar la clasificación de documentos o expedientes, sin perjuicio de que establezcan los propios.</w:t>
      </w:r>
    </w:p>
    <w:p w:rsidR="0019016C" w:rsidRDefault="009357F8">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9016C" w:rsidRDefault="009357F8">
      <w:pPr>
        <w:spacing w:after="160"/>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tercero. </w:t>
      </w:r>
      <w:r>
        <w:rPr>
          <w:rFonts w:ascii="Palatino Linotype" w:eastAsia="Palatino Linotype" w:hAnsi="Palatino Linotype" w:cs="Palatino Linotype"/>
          <w:b/>
          <w:i/>
          <w:sz w:val="22"/>
          <w:szCs w:val="22"/>
          <w:u w:val="single"/>
        </w:rPr>
        <w:t>El formato para señalar la clasificación parcial de un documento</w:t>
      </w:r>
      <w:r>
        <w:rPr>
          <w:rFonts w:ascii="Palatino Linotype" w:eastAsia="Palatino Linotype" w:hAnsi="Palatino Linotype" w:cs="Palatino Linotype"/>
          <w:i/>
          <w:sz w:val="22"/>
          <w:szCs w:val="22"/>
        </w:rPr>
        <w:t>, es el siguiente:</w:t>
      </w:r>
    </w:p>
    <w:tbl>
      <w:tblPr>
        <w:tblStyle w:val="ac"/>
        <w:tblW w:w="76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9"/>
        <w:gridCol w:w="1990"/>
        <w:gridCol w:w="4531"/>
      </w:tblGrid>
      <w:tr w:rsidR="0019016C">
        <w:trPr>
          <w:jc w:val="center"/>
        </w:trPr>
        <w:tc>
          <w:tcPr>
            <w:tcW w:w="1159" w:type="dxa"/>
            <w:tcBorders>
              <w:top w:val="nil"/>
              <w:left w:val="nil"/>
              <w:bottom w:val="single" w:sz="4" w:space="0" w:color="000000"/>
              <w:right w:val="single" w:sz="4" w:space="0" w:color="000000"/>
            </w:tcBorders>
          </w:tcPr>
          <w:p w:rsidR="0019016C" w:rsidRDefault="0019016C">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9016C" w:rsidRDefault="009357F8">
            <w:pPr>
              <w:jc w:val="center"/>
              <w:rPr>
                <w:rFonts w:ascii="Palatino Linotype" w:eastAsia="Palatino Linotype" w:hAnsi="Palatino Linotype" w:cs="Palatino Linotype"/>
                <w:b/>
                <w:i/>
              </w:rPr>
            </w:pPr>
            <w:r>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rsidR="0019016C" w:rsidRDefault="009357F8">
            <w:pPr>
              <w:jc w:val="center"/>
              <w:rPr>
                <w:rFonts w:ascii="Palatino Linotype" w:eastAsia="Palatino Linotype" w:hAnsi="Palatino Linotype" w:cs="Palatino Linotype"/>
                <w:b/>
                <w:i/>
              </w:rPr>
            </w:pPr>
            <w:r>
              <w:rPr>
                <w:rFonts w:ascii="Palatino Linotype" w:eastAsia="Palatino Linotype" w:hAnsi="Palatino Linotype" w:cs="Palatino Linotype"/>
                <w:b/>
                <w:i/>
              </w:rPr>
              <w:t>Dónde:</w:t>
            </w:r>
          </w:p>
        </w:tc>
      </w:tr>
      <w:tr w:rsidR="0019016C">
        <w:trPr>
          <w:jc w:val="center"/>
        </w:trPr>
        <w:tc>
          <w:tcPr>
            <w:tcW w:w="1159" w:type="dxa"/>
            <w:vMerge w:val="restart"/>
            <w:tcBorders>
              <w:top w:val="single" w:sz="4" w:space="0" w:color="000000"/>
              <w:left w:val="single" w:sz="4" w:space="0" w:color="000000"/>
              <w:bottom w:val="single" w:sz="4" w:space="0" w:color="000000"/>
              <w:right w:val="single" w:sz="4" w:space="0" w:color="000000"/>
            </w:tcBorders>
            <w:vAlign w:val="center"/>
          </w:tcPr>
          <w:p w:rsidR="0019016C" w:rsidRDefault="009357F8">
            <w:pPr>
              <w:jc w:val="center"/>
              <w:rPr>
                <w:rFonts w:ascii="Palatino Linotype" w:eastAsia="Palatino Linotype" w:hAnsi="Palatino Linotype" w:cs="Palatino Linotype"/>
                <w:b/>
                <w:i/>
              </w:rPr>
            </w:pPr>
            <w:r>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rsidR="0019016C" w:rsidRDefault="009357F8">
            <w:pPr>
              <w:jc w:val="center"/>
              <w:rPr>
                <w:rFonts w:ascii="Palatino Linotype" w:eastAsia="Palatino Linotype" w:hAnsi="Palatino Linotype" w:cs="Palatino Linotype"/>
                <w:i/>
              </w:rPr>
            </w:pPr>
            <w:r>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rsidR="0019016C" w:rsidRDefault="009357F8">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la que el Comité de Transparencia confirmó la clasificación del documento, en su caso.</w:t>
            </w:r>
          </w:p>
        </w:tc>
      </w:tr>
      <w:tr w:rsidR="0019016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19016C" w:rsidRDefault="0019016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9016C" w:rsidRDefault="009357F8">
            <w:pPr>
              <w:jc w:val="center"/>
              <w:rPr>
                <w:rFonts w:ascii="Palatino Linotype" w:eastAsia="Palatino Linotype" w:hAnsi="Palatino Linotype" w:cs="Palatino Linotype"/>
                <w:i/>
              </w:rPr>
            </w:pPr>
            <w:r>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rsidR="0019016C" w:rsidRDefault="009357F8">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área del cual es titular quien clasifica.</w:t>
            </w:r>
          </w:p>
        </w:tc>
      </w:tr>
      <w:tr w:rsidR="0019016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19016C" w:rsidRDefault="0019016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9016C" w:rsidRDefault="009357F8">
            <w:pPr>
              <w:jc w:val="center"/>
              <w:rPr>
                <w:rFonts w:ascii="Palatino Linotype" w:eastAsia="Palatino Linotype" w:hAnsi="Palatino Linotype" w:cs="Palatino Linotype"/>
                <w:i/>
              </w:rPr>
            </w:pPr>
            <w:r>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rsidR="0019016C" w:rsidRDefault="009357F8">
            <w:pPr>
              <w:jc w:val="both"/>
              <w:rPr>
                <w:rFonts w:ascii="Palatino Linotype" w:eastAsia="Palatino Linotype" w:hAnsi="Palatino Linotype" w:cs="Palatino Linotype"/>
                <w:i/>
              </w:rPr>
            </w:pPr>
            <w:r>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19016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19016C" w:rsidRDefault="0019016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9016C" w:rsidRDefault="009357F8">
            <w:pPr>
              <w:jc w:val="center"/>
              <w:rPr>
                <w:rFonts w:ascii="Palatino Linotype" w:eastAsia="Palatino Linotype" w:hAnsi="Palatino Linotype" w:cs="Palatino Linotype"/>
                <w:i/>
              </w:rPr>
            </w:pPr>
            <w:r>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rsidR="0019016C" w:rsidRDefault="009357F8">
            <w:pPr>
              <w:jc w:val="both"/>
              <w:rPr>
                <w:rFonts w:ascii="Palatino Linotype" w:eastAsia="Palatino Linotype" w:hAnsi="Palatino Linotype" w:cs="Palatino Linotype"/>
                <w:i/>
              </w:rPr>
            </w:pPr>
            <w:r>
              <w:rPr>
                <w:rFonts w:ascii="Palatino Linotype" w:eastAsia="Palatino Linotype" w:hAnsi="Palatino Linotype" w:cs="Palatino Linotype"/>
                <w:i/>
              </w:rPr>
              <w:t>Se anotará el número de años o meses por los que se mantendrá el documento o las partes del mismo como reservado.</w:t>
            </w:r>
          </w:p>
        </w:tc>
      </w:tr>
      <w:tr w:rsidR="0019016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19016C" w:rsidRDefault="0019016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9016C" w:rsidRDefault="009357F8">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19016C" w:rsidRDefault="009357F8">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reserva.</w:t>
            </w:r>
          </w:p>
        </w:tc>
      </w:tr>
      <w:tr w:rsidR="0019016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19016C" w:rsidRDefault="0019016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9016C" w:rsidRDefault="009357F8">
            <w:pPr>
              <w:jc w:val="center"/>
              <w:rPr>
                <w:rFonts w:ascii="Palatino Linotype" w:eastAsia="Palatino Linotype" w:hAnsi="Palatino Linotype" w:cs="Palatino Linotype"/>
                <w:i/>
              </w:rPr>
            </w:pPr>
            <w:r>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rsidR="0019016C" w:rsidRDefault="009357F8">
            <w:pPr>
              <w:jc w:val="both"/>
              <w:rPr>
                <w:rFonts w:ascii="Palatino Linotype" w:eastAsia="Palatino Linotype" w:hAnsi="Palatino Linotype" w:cs="Palatino Linotype"/>
                <w:i/>
              </w:rPr>
            </w:pPr>
            <w:r>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19016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19016C" w:rsidRDefault="0019016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9016C" w:rsidRDefault="009357F8">
            <w:pPr>
              <w:jc w:val="center"/>
              <w:rPr>
                <w:rFonts w:ascii="Palatino Linotype" w:eastAsia="Palatino Linotype" w:hAnsi="Palatino Linotype" w:cs="Palatino Linotype"/>
                <w:i/>
              </w:rPr>
            </w:pPr>
            <w:r>
              <w:rPr>
                <w:rFonts w:ascii="Palatino Linotype" w:eastAsia="Palatino Linotype" w:hAnsi="Palatino Linotype" w:cs="Palatino Linotype"/>
                <w:i/>
              </w:rPr>
              <w:t>Confidencial</w:t>
            </w:r>
          </w:p>
        </w:tc>
        <w:tc>
          <w:tcPr>
            <w:tcW w:w="4531" w:type="dxa"/>
            <w:tcBorders>
              <w:top w:val="single" w:sz="4" w:space="0" w:color="000000"/>
              <w:left w:val="single" w:sz="4" w:space="0" w:color="000000"/>
              <w:bottom w:val="single" w:sz="4" w:space="0" w:color="000000"/>
              <w:right w:val="single" w:sz="4" w:space="0" w:color="000000"/>
            </w:tcBorders>
          </w:tcPr>
          <w:p w:rsidR="0019016C" w:rsidRDefault="009357F8">
            <w:pPr>
              <w:jc w:val="both"/>
              <w:rPr>
                <w:rFonts w:ascii="Palatino Linotype" w:eastAsia="Palatino Linotype" w:hAnsi="Palatino Linotype" w:cs="Palatino Linotype"/>
                <w:i/>
              </w:rPr>
            </w:pPr>
            <w:r>
              <w:rPr>
                <w:rFonts w:ascii="Palatino Linotype" w:eastAsia="Palatino Linotype" w:hAnsi="Palatino Linotype" w:cs="Palatino Linotype"/>
                <w:i/>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19016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19016C" w:rsidRDefault="0019016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9016C" w:rsidRDefault="009357F8">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19016C" w:rsidRDefault="009357F8">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19016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19016C" w:rsidRDefault="0019016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9016C" w:rsidRDefault="009357F8">
            <w:pPr>
              <w:jc w:val="center"/>
              <w:rPr>
                <w:rFonts w:ascii="Palatino Linotype" w:eastAsia="Palatino Linotype" w:hAnsi="Palatino Linotype" w:cs="Palatino Linotype"/>
                <w:i/>
              </w:rPr>
            </w:pPr>
            <w:r>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rsidR="0019016C" w:rsidRDefault="009357F8">
            <w:pPr>
              <w:jc w:val="both"/>
              <w:rPr>
                <w:rFonts w:ascii="Palatino Linotype" w:eastAsia="Palatino Linotype" w:hAnsi="Palatino Linotype" w:cs="Palatino Linotype"/>
                <w:i/>
              </w:rPr>
            </w:pPr>
            <w:r>
              <w:rPr>
                <w:rFonts w:ascii="Palatino Linotype" w:eastAsia="Palatino Linotype" w:hAnsi="Palatino Linotype" w:cs="Palatino Linotype"/>
                <w:i/>
              </w:rPr>
              <w:t>Rúbrica autógrafa de quien clasifica.</w:t>
            </w:r>
          </w:p>
        </w:tc>
      </w:tr>
      <w:tr w:rsidR="0019016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19016C" w:rsidRDefault="0019016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9016C" w:rsidRDefault="009357F8">
            <w:pPr>
              <w:jc w:val="center"/>
              <w:rPr>
                <w:rFonts w:ascii="Palatino Linotype" w:eastAsia="Palatino Linotype" w:hAnsi="Palatino Linotype" w:cs="Palatino Linotype"/>
                <w:i/>
              </w:rPr>
            </w:pPr>
            <w:r>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rsidR="0019016C" w:rsidRDefault="009357F8">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que se desclasifica el documento.</w:t>
            </w:r>
          </w:p>
        </w:tc>
      </w:tr>
      <w:tr w:rsidR="0019016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19016C" w:rsidRDefault="0019016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9016C" w:rsidRDefault="009357F8">
            <w:pPr>
              <w:jc w:val="center"/>
              <w:rPr>
                <w:rFonts w:ascii="Palatino Linotype" w:eastAsia="Palatino Linotype" w:hAnsi="Palatino Linotype" w:cs="Palatino Linotype"/>
                <w:i/>
              </w:rPr>
            </w:pPr>
            <w:r>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rsidR="0019016C" w:rsidRDefault="009357F8">
            <w:pPr>
              <w:rPr>
                <w:rFonts w:ascii="Palatino Linotype" w:eastAsia="Palatino Linotype" w:hAnsi="Palatino Linotype" w:cs="Palatino Linotype"/>
                <w:i/>
              </w:rPr>
            </w:pPr>
            <w:r>
              <w:rPr>
                <w:rFonts w:ascii="Palatino Linotype" w:eastAsia="Palatino Linotype" w:hAnsi="Palatino Linotype" w:cs="Palatino Linotype"/>
                <w:i/>
              </w:rPr>
              <w:t>Rúbrica autógrafa de quien desclasifica.</w:t>
            </w:r>
          </w:p>
        </w:tc>
      </w:tr>
    </w:tbl>
    <w:p w:rsidR="0019016C" w:rsidRDefault="009357F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rsidR="0019016C" w:rsidRDefault="0019016C">
      <w:pPr>
        <w:spacing w:line="360" w:lineRule="auto"/>
        <w:jc w:val="both"/>
        <w:rPr>
          <w:rFonts w:ascii="Palatino Linotype" w:eastAsia="Palatino Linotype" w:hAnsi="Palatino Linotype" w:cs="Palatino Linotype"/>
        </w:rPr>
      </w:pPr>
    </w:p>
    <w:p w:rsidR="0019016C" w:rsidRDefault="009357F8">
      <w:pPr>
        <w:shd w:val="clear" w:color="auto" w:fill="FFFFFF"/>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Recurrente.</w:t>
      </w:r>
    </w:p>
    <w:p w:rsidR="0019016C" w:rsidRDefault="0019016C">
      <w:pPr>
        <w:shd w:val="clear" w:color="auto" w:fill="FFFFFF"/>
        <w:spacing w:line="360" w:lineRule="auto"/>
        <w:ind w:right="51"/>
        <w:jc w:val="both"/>
        <w:rPr>
          <w:rFonts w:ascii="Palatino Linotype" w:eastAsia="Palatino Linotype" w:hAnsi="Palatino Linotype" w:cs="Palatino Linotype"/>
        </w:rPr>
      </w:pPr>
    </w:p>
    <w:p w:rsidR="0019016C" w:rsidRDefault="009357F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w:t>
      </w:r>
      <w:r>
        <w:rPr>
          <w:rFonts w:ascii="Palatino Linotype" w:eastAsia="Palatino Linotype" w:hAnsi="Palatino Linotype" w:cs="Palatino Linotype"/>
        </w:rPr>
        <w:lastRenderedPageBreak/>
        <w:t xml:space="preserve">México y Municipios permite la elaboración de versiones públicas en las que se suprima aquella información </w:t>
      </w:r>
      <w:r w:rsidR="00B652CF">
        <w:rPr>
          <w:rFonts w:ascii="Palatino Linotype" w:eastAsia="Palatino Linotype" w:hAnsi="Palatino Linotype" w:cs="Palatino Linotype"/>
        </w:rPr>
        <w:t>relacionada con la vida privada.</w:t>
      </w:r>
    </w:p>
    <w:p w:rsidR="00B652CF" w:rsidRDefault="00B652CF">
      <w:pPr>
        <w:spacing w:line="360" w:lineRule="auto"/>
        <w:jc w:val="both"/>
        <w:rPr>
          <w:rFonts w:ascii="Palatino Linotype" w:eastAsia="Palatino Linotype" w:hAnsi="Palatino Linotype" w:cs="Palatino Linotype"/>
        </w:rPr>
      </w:pPr>
    </w:p>
    <w:p w:rsidR="0019016C" w:rsidRDefault="009357F8">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19016C" w:rsidRDefault="009357F8" w:rsidP="00B46C4B">
      <w:pPr>
        <w:numPr>
          <w:ilvl w:val="0"/>
          <w:numId w:val="15"/>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 E S U E L V E:</w:t>
      </w:r>
    </w:p>
    <w:p w:rsidR="0019016C" w:rsidRDefault="009357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fundados los motivos de inconformidad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el Recurso de Revisión </w:t>
      </w:r>
      <w:r w:rsidR="00D874FE">
        <w:rPr>
          <w:rFonts w:ascii="Palatino Linotype" w:eastAsia="Palatino Linotype" w:hAnsi="Palatino Linotype" w:cs="Palatino Linotype"/>
          <w:b/>
        </w:rPr>
        <w:t>06789</w:t>
      </w:r>
      <w:r>
        <w:rPr>
          <w:rFonts w:ascii="Palatino Linotype" w:eastAsia="Palatino Linotype" w:hAnsi="Palatino Linotype" w:cs="Palatino Linotype"/>
          <w:b/>
        </w:rPr>
        <w:t xml:space="preserve">/INFOEM/IP/RR/2022, </w:t>
      </w:r>
      <w:r>
        <w:rPr>
          <w:rFonts w:ascii="Palatino Linotype" w:eastAsia="Palatino Linotype" w:hAnsi="Palatino Linotype" w:cs="Palatino Linotype"/>
        </w:rPr>
        <w:t xml:space="preserve">por lo que, en términos del considerando </w:t>
      </w:r>
      <w:r>
        <w:rPr>
          <w:rFonts w:ascii="Palatino Linotype" w:eastAsia="Palatino Linotype" w:hAnsi="Palatino Linotype" w:cs="Palatino Linotype"/>
          <w:b/>
        </w:rPr>
        <w:t xml:space="preserve">Cuarto </w:t>
      </w:r>
      <w:r>
        <w:rPr>
          <w:rFonts w:ascii="Palatino Linotype" w:eastAsia="Palatino Linotype" w:hAnsi="Palatino Linotype" w:cs="Palatino Linotype"/>
        </w:rPr>
        <w:t xml:space="preserve">de esta resolución, se </w:t>
      </w:r>
      <w:r>
        <w:rPr>
          <w:rFonts w:ascii="Palatino Linotype" w:eastAsia="Palatino Linotype" w:hAnsi="Palatino Linotype" w:cs="Palatino Linotype"/>
          <w:b/>
        </w:rPr>
        <w:t xml:space="preserve">MODIFICA </w:t>
      </w:r>
      <w:r>
        <w:rPr>
          <w:rFonts w:ascii="Palatino Linotype" w:eastAsia="Palatino Linotype" w:hAnsi="Palatino Linotype" w:cs="Palatino Linotype"/>
        </w:rPr>
        <w:t xml:space="preserve">la respuesta emitida por 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rsidR="0019016C" w:rsidRDefault="009357F8">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que,</w:t>
      </w:r>
      <w:r>
        <w:rPr>
          <w:rFonts w:ascii="Palatino Linotype" w:eastAsia="Palatino Linotype" w:hAnsi="Palatino Linotype" w:cs="Palatino Linotype"/>
          <w:b/>
        </w:rPr>
        <w:t xml:space="preserve"> </w:t>
      </w:r>
      <w:r>
        <w:rPr>
          <w:rFonts w:ascii="Palatino Linotype" w:eastAsia="Palatino Linotype" w:hAnsi="Palatino Linotype" w:cs="Palatino Linotype"/>
        </w:rPr>
        <w:t>en términos del Considerando Cuarto y Quinto, haga entrega vía SAIMEX, en versión pública, de</w:t>
      </w:r>
      <w:r w:rsidR="00BA2905">
        <w:rPr>
          <w:rFonts w:ascii="Palatino Linotype" w:eastAsia="Palatino Linotype" w:hAnsi="Palatino Linotype" w:cs="Palatino Linotype"/>
        </w:rPr>
        <w:t>l documento o documentos en donde conste</w:t>
      </w:r>
      <w:r>
        <w:rPr>
          <w:rFonts w:ascii="Palatino Linotype" w:eastAsia="Palatino Linotype" w:hAnsi="Palatino Linotype" w:cs="Palatino Linotype"/>
        </w:rPr>
        <w:t xml:space="preserve"> lo siguiente:</w:t>
      </w:r>
    </w:p>
    <w:p w:rsidR="00165176" w:rsidRPr="00D31282" w:rsidRDefault="00165176" w:rsidP="0003278A">
      <w:pPr>
        <w:pStyle w:val="Prrafodelista"/>
        <w:numPr>
          <w:ilvl w:val="0"/>
          <w:numId w:val="14"/>
        </w:numPr>
        <w:spacing w:before="240" w:after="240" w:line="360" w:lineRule="auto"/>
        <w:jc w:val="both"/>
        <w:rPr>
          <w:rFonts w:ascii="Palatino Linotype" w:eastAsia="Palatino Linotype" w:hAnsi="Palatino Linotype" w:cs="Palatino Linotype"/>
          <w:color w:val="000000"/>
        </w:rPr>
      </w:pPr>
      <w:r w:rsidRPr="00D31282">
        <w:rPr>
          <w:rFonts w:ascii="Palatino Linotype" w:hAnsi="Palatino Linotype"/>
          <w:lang w:val="es-MX" w:eastAsia="es-MX"/>
        </w:rPr>
        <w:t xml:space="preserve">Toda la información sobre los procesos y resultados sobre procedimientos de adjudicación directa, invitación restringida y licitación de cualquier naturaleza, incluyendo la versión pública del expediente respectivo y de los contratos celebrados con motivo de </w:t>
      </w:r>
      <w:r w:rsidRPr="00D31282">
        <w:rPr>
          <w:rFonts w:ascii="Palatino Linotype" w:eastAsia="Palatino Linotype" w:hAnsi="Palatino Linotype" w:cs="Palatino Linotype"/>
        </w:rPr>
        <w:t xml:space="preserve"> la rehabilitación de las calles del Municipio de Tenancingo, vigentes al veintinueve de marzo del año dos mil veintidós</w:t>
      </w:r>
      <w:r w:rsidR="00D31282">
        <w:rPr>
          <w:rFonts w:ascii="Palatino Linotype" w:eastAsia="Palatino Linotype" w:hAnsi="Palatino Linotype" w:cs="Palatino Linotype"/>
        </w:rPr>
        <w:t>.</w:t>
      </w:r>
    </w:p>
    <w:p w:rsidR="0019016C" w:rsidRPr="00D874FE" w:rsidRDefault="00D874FE" w:rsidP="00D874FE">
      <w:pPr>
        <w:pStyle w:val="Prrafodelista"/>
        <w:spacing w:before="240" w:after="240" w:line="360" w:lineRule="auto"/>
        <w:ind w:left="720"/>
        <w:jc w:val="both"/>
        <w:rPr>
          <w:rFonts w:ascii="Palatino Linotype" w:eastAsia="Palatino Linotype" w:hAnsi="Palatino Linotype" w:cs="Palatino Linotype"/>
          <w:i/>
          <w:color w:val="000000"/>
        </w:rPr>
      </w:pPr>
      <w:r w:rsidRPr="00D874FE">
        <w:rPr>
          <w:rFonts w:ascii="Palatino Linotype" w:eastAsia="Palatino Linotype" w:hAnsi="Palatino Linotype" w:cs="Palatino Linotype"/>
          <w:i/>
          <w:color w:val="000000"/>
        </w:rPr>
        <w:lastRenderedPageBreak/>
        <w:t>D</w:t>
      </w:r>
      <w:r w:rsidR="009357F8" w:rsidRPr="00D874FE">
        <w:rPr>
          <w:rFonts w:ascii="Palatino Linotype" w:eastAsia="Palatino Linotype" w:hAnsi="Palatino Linotype" w:cs="Palatino Linotype"/>
          <w:i/>
          <w:color w:val="000000"/>
        </w:rPr>
        <w:t xml:space="preserve">ebiendo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del </w:t>
      </w:r>
      <w:r w:rsidR="009357F8" w:rsidRPr="00D874FE">
        <w:rPr>
          <w:rFonts w:ascii="Palatino Linotype" w:eastAsia="Palatino Linotype" w:hAnsi="Palatino Linotype" w:cs="Palatino Linotype"/>
          <w:b/>
          <w:i/>
          <w:color w:val="000000"/>
        </w:rPr>
        <w:t>RECURRENTE</w:t>
      </w:r>
      <w:r w:rsidR="009357F8" w:rsidRPr="00D874FE">
        <w:rPr>
          <w:rFonts w:ascii="Palatino Linotype" w:eastAsia="Palatino Linotype" w:hAnsi="Palatino Linotype" w:cs="Palatino Linotype"/>
          <w:i/>
          <w:color w:val="000000"/>
        </w:rPr>
        <w:t>, mismo que igualmente hará de su conocimiento.</w:t>
      </w:r>
    </w:p>
    <w:p w:rsidR="0019016C" w:rsidRDefault="009357F8">
      <w:pPr>
        <w:spacing w:before="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Tercero.</w:t>
      </w:r>
      <w:r>
        <w:rPr>
          <w:rFonts w:ascii="Palatino Linotype" w:eastAsia="Palatino Linotype" w:hAnsi="Palatino Linotype" w:cs="Palatino Linotype"/>
          <w:b/>
          <w:highlight w:val="white"/>
        </w:rPr>
        <w:t xml:space="preserve"> Notifíquese vía SAIMEX,</w:t>
      </w:r>
      <w:r>
        <w:rPr>
          <w:rFonts w:ascii="Palatino Linotype" w:eastAsia="Palatino Linotype" w:hAnsi="Palatino Linotype" w:cs="Palatino Linotype"/>
          <w:b/>
          <w:i/>
          <w:highlight w:val="white"/>
        </w:rPr>
        <w:t xml:space="preserve"> </w:t>
      </w:r>
      <w:r>
        <w:rPr>
          <w:rFonts w:ascii="Palatino Linotype" w:eastAsia="Palatino Linotype" w:hAnsi="Palatino Linotype" w:cs="Palatino Linotype"/>
          <w:highlight w:val="white"/>
        </w:rPr>
        <w:t xml:space="preserve">al Responsable de la Unidad de Transparencia del </w:t>
      </w:r>
      <w:r>
        <w:rPr>
          <w:rFonts w:ascii="Palatino Linotype" w:eastAsia="Palatino Linotype" w:hAnsi="Palatino Linotype" w:cs="Palatino Linotype"/>
          <w:b/>
          <w:highlight w:val="white"/>
        </w:rPr>
        <w:t>SUJETO OBLIGADO</w:t>
      </w:r>
      <w:r>
        <w:rPr>
          <w:rFonts w:ascii="Palatino Linotype" w:eastAsia="Palatino Linotype" w:hAnsi="Palatino Linotype" w:cs="Palatino Linotype"/>
          <w:highlight w:val="white"/>
        </w:rPr>
        <w:t xml:space="preserve">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rsidR="0019016C" w:rsidRDefault="0019016C">
      <w:pPr>
        <w:spacing w:line="360" w:lineRule="auto"/>
        <w:jc w:val="both"/>
        <w:rPr>
          <w:rFonts w:ascii="Palatino Linotype" w:eastAsia="Palatino Linotype" w:hAnsi="Palatino Linotype" w:cs="Palatino Linotype"/>
          <w:b/>
        </w:rPr>
      </w:pPr>
    </w:p>
    <w:p w:rsidR="0019016C" w:rsidRDefault="009357F8">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Pr>
          <w:rFonts w:ascii="Palatino Linotype" w:eastAsia="Palatino Linotype" w:hAnsi="Palatino Linotype" w:cs="Palatino Linotype"/>
        </w:rPr>
        <w:t xml:space="preserve">Notifíquese, 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19016C" w:rsidRDefault="009357F8">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Quinto.</w:t>
      </w:r>
      <w:r>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manera fundada y motivada, podrá solicitar una ampliación de plazo para el cumplimiento de la presente resolución.</w:t>
      </w:r>
    </w:p>
    <w:p w:rsidR="0019016C" w:rsidRDefault="009357F8">
      <w:pPr>
        <w:spacing w:before="240" w:after="240" w:line="360" w:lineRule="auto"/>
        <w:jc w:val="both"/>
        <w:rPr>
          <w:rFonts w:ascii="Palatino Linotype" w:eastAsia="Palatino Linotype" w:hAnsi="Palatino Linotype" w:cs="Palatino Linotype"/>
        </w:rPr>
        <w:sectPr w:rsidR="0019016C">
          <w:headerReference w:type="default" r:id="rId10"/>
          <w:footerReference w:type="default" r:id="rId11"/>
          <w:headerReference w:type="first" r:id="rId12"/>
          <w:footerReference w:type="first" r:id="rId13"/>
          <w:pgSz w:w="12240" w:h="15840"/>
          <w:pgMar w:top="2041" w:right="1701" w:bottom="1701" w:left="1701" w:header="709" w:footer="709" w:gutter="0"/>
          <w:pgNumType w:start="1"/>
          <w:cols w:space="720"/>
          <w:titlePg/>
        </w:sectPr>
      </w:pPr>
      <w:bookmarkStart w:id="3" w:name="_heading=h.1fob9te" w:colFirst="0" w:colLast="0"/>
      <w:bookmarkEnd w:id="3"/>
      <w:r>
        <w:rPr>
          <w:rFonts w:ascii="Palatino Linotype" w:eastAsia="Palatino Linotype" w:hAnsi="Palatino Linotype" w:cs="Palatino Linotype"/>
          <w:color w:val="222222"/>
          <w:highlight w:val="white"/>
        </w:rPr>
        <w:t xml:space="preserve">ASÍ LO RESUELVE, POR UNANIMIDAD DE VOTOS, EL PLENO DEL INSTITUTO DE TRANSPARENCIA, ACCESO A LA INFORMACIÓN PÚBLICA Y </w:t>
      </w:r>
      <w:r>
        <w:rPr>
          <w:rFonts w:ascii="Palatino Linotype" w:eastAsia="Palatino Linotype" w:hAnsi="Palatino Linotype" w:cs="Palatino Linotype"/>
          <w:color w:val="222222"/>
          <w:highlight w:val="white"/>
        </w:rPr>
        <w:lastRenderedPageBreak/>
        <w:t>PROTECCIÓN DE DATOS PERSONALES DEL ESTADO DE MÉXICO Y MUNICIPIOS, CONFORMADO POR LOS COMISIONADOS JOSÉ MARTÍNEZ VILCHIS, MARÍA DEL ROSARIO MEJÍA AYALA, SHARON CRISTINA MORALES MARTÍ</w:t>
      </w:r>
      <w:r w:rsidR="00A532F6">
        <w:rPr>
          <w:rFonts w:ascii="Palatino Linotype" w:eastAsia="Palatino Linotype" w:hAnsi="Palatino Linotype" w:cs="Palatino Linotype"/>
          <w:color w:val="222222"/>
          <w:highlight w:val="white"/>
        </w:rPr>
        <w:t xml:space="preserve">NEZ, LUIS GUSTAVO PARRA NORIEGA </w:t>
      </w:r>
      <w:r>
        <w:rPr>
          <w:rFonts w:ascii="Palatino Linotype" w:eastAsia="Palatino Linotype" w:hAnsi="Palatino Linotype" w:cs="Palatino Linotype"/>
          <w:color w:val="222222"/>
          <w:highlight w:val="white"/>
        </w:rPr>
        <w:t>Y GUADALUPE RAMÍ</w:t>
      </w:r>
      <w:r w:rsidR="00D874FE">
        <w:rPr>
          <w:rFonts w:ascii="Palatino Linotype" w:eastAsia="Palatino Linotype" w:hAnsi="Palatino Linotype" w:cs="Palatino Linotype"/>
          <w:color w:val="222222"/>
          <w:highlight w:val="white"/>
        </w:rPr>
        <w:t xml:space="preserve">REZ PEÑA; EN LA TRIGÉSIMA SEGUNDA SESIÓN ORDINARIA CELEBRADA EL </w:t>
      </w:r>
      <w:r w:rsidR="00D874FE">
        <w:rPr>
          <w:rFonts w:ascii="Palatino Linotype" w:eastAsia="Palatino Linotype" w:hAnsi="Palatino Linotype" w:cs="Palatino Linotype"/>
          <w:color w:val="222222"/>
        </w:rPr>
        <w:t>SIETE</w:t>
      </w:r>
      <w:r w:rsidR="00D874FE">
        <w:rPr>
          <w:rFonts w:ascii="Palatino Linotype" w:eastAsia="Palatino Linotype" w:hAnsi="Palatino Linotype" w:cs="Palatino Linotype"/>
        </w:rPr>
        <w:t xml:space="preserve"> DE SEPTIEMBRE DEL DOS </w:t>
      </w:r>
      <w:r>
        <w:rPr>
          <w:rFonts w:ascii="Palatino Linotype" w:eastAsia="Palatino Linotype" w:hAnsi="Palatino Linotype" w:cs="Palatino Linotype"/>
        </w:rPr>
        <w:t xml:space="preserve">MIL VEINTIDÓS, ANTE EL SECRETARIO TÉCNICO DEL PLENO ALEXIS TAPIA RAMÍREZ.        </w:t>
      </w:r>
      <w:r w:rsidR="00900B11">
        <w:rPr>
          <w:rFonts w:ascii="Palatino Linotype" w:eastAsia="Palatino Linotype" w:hAnsi="Palatino Linotype" w:cs="Palatino Linotype"/>
        </w:rPr>
        <w:t xml:space="preserve"> </w:t>
      </w:r>
      <w:r>
        <w:rPr>
          <w:rFonts w:ascii="Palatino Linotype" w:eastAsia="Palatino Linotype" w:hAnsi="Palatino Linotype" w:cs="Palatino Linotype"/>
        </w:rPr>
        <w:t xml:space="preserve">                     </w:t>
      </w:r>
    </w:p>
    <w:p w:rsidR="0019016C" w:rsidRDefault="0019016C">
      <w:pPr>
        <w:spacing w:before="240" w:after="240" w:line="360" w:lineRule="auto"/>
        <w:jc w:val="both"/>
        <w:rPr>
          <w:rFonts w:ascii="Palatino Linotype" w:eastAsia="Palatino Linotype" w:hAnsi="Palatino Linotype" w:cs="Palatino Linotype"/>
        </w:rPr>
      </w:pPr>
    </w:p>
    <w:sectPr w:rsidR="0019016C">
      <w:headerReference w:type="first" r:id="rId14"/>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F5E" w:rsidRDefault="00180F5E">
      <w:r>
        <w:separator/>
      </w:r>
    </w:p>
  </w:endnote>
  <w:endnote w:type="continuationSeparator" w:id="0">
    <w:p w:rsidR="00180F5E" w:rsidRDefault="0018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78A" w:rsidRDefault="0003278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5791F">
      <w:rPr>
        <w:rFonts w:ascii="Arial" w:eastAsia="Arial" w:hAnsi="Arial" w:cs="Arial"/>
        <w:b/>
        <w:noProof/>
        <w:color w:val="000000"/>
        <w:sz w:val="20"/>
        <w:szCs w:val="20"/>
      </w:rPr>
      <w:t>10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5791F">
      <w:rPr>
        <w:rFonts w:ascii="Arial" w:eastAsia="Arial" w:hAnsi="Arial" w:cs="Arial"/>
        <w:b/>
        <w:noProof/>
        <w:color w:val="000000"/>
        <w:sz w:val="20"/>
        <w:szCs w:val="20"/>
      </w:rPr>
      <w:t>56</w:t>
    </w:r>
    <w:r>
      <w:rPr>
        <w:rFonts w:ascii="Arial" w:eastAsia="Arial" w:hAnsi="Arial" w:cs="Arial"/>
        <w:b/>
        <w:color w:val="000000"/>
        <w:sz w:val="20"/>
        <w:szCs w:val="20"/>
      </w:rPr>
      <w:fldChar w:fldCharType="end"/>
    </w:r>
  </w:p>
  <w:p w:rsidR="0003278A" w:rsidRDefault="0003278A">
    <w:pPr>
      <w:pBdr>
        <w:top w:val="nil"/>
        <w:left w:val="nil"/>
        <w:bottom w:val="nil"/>
        <w:right w:val="nil"/>
        <w:between w:val="nil"/>
      </w:pBdr>
      <w:tabs>
        <w:tab w:val="center" w:pos="4252"/>
        <w:tab w:val="right" w:pos="8504"/>
      </w:tabs>
      <w:rPr>
        <w:color w:val="000000"/>
      </w:rPr>
    </w:pPr>
  </w:p>
  <w:p w:rsidR="0003278A" w:rsidRDefault="0003278A">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78A" w:rsidRDefault="0003278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5791F">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5791F">
      <w:rPr>
        <w:rFonts w:ascii="Arial" w:eastAsia="Arial" w:hAnsi="Arial" w:cs="Arial"/>
        <w:b/>
        <w:noProof/>
        <w:color w:val="000000"/>
        <w:sz w:val="20"/>
        <w:szCs w:val="20"/>
      </w:rPr>
      <w:t>56</w:t>
    </w:r>
    <w:r>
      <w:rPr>
        <w:rFonts w:ascii="Arial" w:eastAsia="Arial" w:hAnsi="Arial" w:cs="Arial"/>
        <w:b/>
        <w:color w:val="000000"/>
        <w:sz w:val="20"/>
        <w:szCs w:val="20"/>
      </w:rPr>
      <w:fldChar w:fldCharType="end"/>
    </w:r>
  </w:p>
  <w:p w:rsidR="0003278A" w:rsidRDefault="0003278A">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F5E" w:rsidRDefault="00180F5E">
      <w:r>
        <w:separator/>
      </w:r>
    </w:p>
  </w:footnote>
  <w:footnote w:type="continuationSeparator" w:id="0">
    <w:p w:rsidR="00180F5E" w:rsidRDefault="00180F5E">
      <w:r>
        <w:continuationSeparator/>
      </w:r>
    </w:p>
  </w:footnote>
  <w:footnote w:id="1">
    <w:p w:rsidR="0003278A" w:rsidRDefault="0003278A" w:rsidP="00973E24">
      <w:pPr>
        <w:pStyle w:val="Textonotapie"/>
        <w:contextualSpacing/>
      </w:pPr>
      <w:r>
        <w:rPr>
          <w:rStyle w:val="Refdenotaalpie"/>
        </w:rPr>
        <w:footnoteRef/>
      </w:r>
      <w:r>
        <w:t xml:space="preserve"> </w:t>
      </w:r>
      <w:r w:rsidRPr="00920C32">
        <w:rPr>
          <w:rFonts w:ascii="Palatino Linotype" w:hAnsi="Palatino Linotype"/>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t xml:space="preserve"> (…)</w:t>
      </w:r>
    </w:p>
  </w:footnote>
  <w:footnote w:id="2">
    <w:p w:rsidR="0003278A" w:rsidRPr="00E80BEB" w:rsidRDefault="0003278A" w:rsidP="00973E24">
      <w:pPr>
        <w:pStyle w:val="Textonotapie"/>
        <w:jc w:val="both"/>
        <w:rPr>
          <w:rFonts w:ascii="Palatino Linotype" w:hAnsi="Palatino Linotype"/>
          <w:sz w:val="16"/>
          <w:szCs w:val="16"/>
        </w:rPr>
      </w:pPr>
      <w:r w:rsidRPr="008D59A3">
        <w:rPr>
          <w:rStyle w:val="Refdenotaalpie"/>
          <w:rFonts w:ascii="Palatino Linotype" w:hAnsi="Palatino Linotype"/>
          <w:sz w:val="19"/>
          <w:szCs w:val="19"/>
        </w:rPr>
        <w:footnoteRef/>
      </w:r>
      <w:r w:rsidRPr="008D59A3">
        <w:rPr>
          <w:rFonts w:ascii="Palatino Linotype" w:hAnsi="Palatino Linotype"/>
          <w:sz w:val="19"/>
          <w:szCs w:val="19"/>
        </w:rPr>
        <w:t xml:space="preserve"> </w:t>
      </w:r>
      <w:r w:rsidRPr="00E80BEB">
        <w:rPr>
          <w:rFonts w:ascii="Palatino Linotype" w:hAnsi="Palatino Linotype"/>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78A" w:rsidRDefault="0003278A">
    <w:pPr>
      <w:widowControl w:val="0"/>
      <w:pBdr>
        <w:top w:val="nil"/>
        <w:left w:val="nil"/>
        <w:bottom w:val="nil"/>
        <w:right w:val="nil"/>
        <w:between w:val="nil"/>
      </w:pBdr>
      <w:spacing w:line="276" w:lineRule="auto"/>
      <w:rPr>
        <w:rFonts w:ascii="Calibri" w:eastAsia="Calibri" w:hAnsi="Calibri" w:cs="Calibri"/>
        <w:color w:val="000000"/>
      </w:rPr>
    </w:pPr>
  </w:p>
  <w:tbl>
    <w:tblPr>
      <w:tblStyle w:val="ae"/>
      <w:tblW w:w="5528" w:type="dxa"/>
      <w:tblInd w:w="3261" w:type="dxa"/>
      <w:tblLayout w:type="fixed"/>
      <w:tblLook w:val="0400" w:firstRow="0" w:lastRow="0" w:firstColumn="0" w:lastColumn="0" w:noHBand="0" w:noVBand="1"/>
    </w:tblPr>
    <w:tblGrid>
      <w:gridCol w:w="2551"/>
      <w:gridCol w:w="2977"/>
    </w:tblGrid>
    <w:tr w:rsidR="0003278A">
      <w:tc>
        <w:tcPr>
          <w:tcW w:w="2551" w:type="dxa"/>
          <w:vAlign w:val="center"/>
        </w:tcPr>
        <w:p w:rsidR="0003278A" w:rsidRDefault="0003278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rsidR="0003278A" w:rsidRDefault="0003278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06789/INFOEM/IP/RR/2022</w:t>
          </w:r>
        </w:p>
      </w:tc>
    </w:tr>
    <w:tr w:rsidR="0003278A">
      <w:trPr>
        <w:trHeight w:val="228"/>
      </w:trPr>
      <w:tc>
        <w:tcPr>
          <w:tcW w:w="2551" w:type="dxa"/>
          <w:vAlign w:val="center"/>
        </w:tcPr>
        <w:p w:rsidR="0003278A" w:rsidRDefault="0003278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rsidR="0003278A" w:rsidRDefault="0003278A" w:rsidP="00DB761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Tenancingo.</w:t>
          </w:r>
        </w:p>
      </w:tc>
    </w:tr>
    <w:tr w:rsidR="0003278A">
      <w:tc>
        <w:tcPr>
          <w:tcW w:w="2551" w:type="dxa"/>
          <w:vAlign w:val="center"/>
        </w:tcPr>
        <w:p w:rsidR="0003278A" w:rsidRDefault="0003278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rsidR="0003278A" w:rsidRDefault="0003278A">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03278A" w:rsidRDefault="0003278A">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simplePos x="0" y="0"/>
          <wp:positionH relativeFrom="column">
            <wp:posOffset>-695768</wp:posOffset>
          </wp:positionH>
          <wp:positionV relativeFrom="paragraph">
            <wp:posOffset>-1200943</wp:posOffset>
          </wp:positionV>
          <wp:extent cx="7809876" cy="10165823"/>
          <wp:effectExtent l="0" t="0" r="0" b="0"/>
          <wp:wrapNone/>
          <wp:docPr id="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78A" w:rsidRDefault="0003278A">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simplePos x="0" y="0"/>
          <wp:positionH relativeFrom="column">
            <wp:posOffset>-846158</wp:posOffset>
          </wp:positionH>
          <wp:positionV relativeFrom="paragraph">
            <wp:posOffset>-171229</wp:posOffset>
          </wp:positionV>
          <wp:extent cx="7809876" cy="10165823"/>
          <wp:effectExtent l="0" t="0" r="0" b="0"/>
          <wp:wrapNone/>
          <wp:docPr id="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d"/>
      <w:tblW w:w="5670" w:type="dxa"/>
      <w:tblInd w:w="3119" w:type="dxa"/>
      <w:tblLayout w:type="fixed"/>
      <w:tblLook w:val="0400" w:firstRow="0" w:lastRow="0" w:firstColumn="0" w:lastColumn="0" w:noHBand="0" w:noVBand="1"/>
    </w:tblPr>
    <w:tblGrid>
      <w:gridCol w:w="2551"/>
      <w:gridCol w:w="3119"/>
    </w:tblGrid>
    <w:tr w:rsidR="0003278A">
      <w:tc>
        <w:tcPr>
          <w:tcW w:w="2551" w:type="dxa"/>
          <w:vAlign w:val="center"/>
        </w:tcPr>
        <w:p w:rsidR="0003278A" w:rsidRDefault="0003278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rsidR="0003278A" w:rsidRDefault="0003278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06789/INFOEM/IP/RR/2022. </w:t>
          </w:r>
        </w:p>
      </w:tc>
    </w:tr>
    <w:tr w:rsidR="0003278A">
      <w:tc>
        <w:tcPr>
          <w:tcW w:w="2551" w:type="dxa"/>
          <w:vAlign w:val="center"/>
        </w:tcPr>
        <w:p w:rsidR="0003278A" w:rsidRDefault="0003278A">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rsidR="0003278A" w:rsidRDefault="00E5791F" w:rsidP="00E5791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w:t>
          </w:r>
          <w:r w:rsidR="0003278A">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 XXXXXX</w:t>
          </w:r>
        </w:p>
      </w:tc>
    </w:tr>
    <w:tr w:rsidR="0003278A">
      <w:trPr>
        <w:trHeight w:val="228"/>
      </w:trPr>
      <w:tc>
        <w:tcPr>
          <w:tcW w:w="2551" w:type="dxa"/>
          <w:vAlign w:val="center"/>
        </w:tcPr>
        <w:p w:rsidR="0003278A" w:rsidRDefault="0003278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rsidR="0003278A" w:rsidRDefault="0003278A" w:rsidP="009172A7">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Tenancingo</w:t>
          </w:r>
        </w:p>
      </w:tc>
    </w:tr>
    <w:tr w:rsidR="0003278A">
      <w:tc>
        <w:tcPr>
          <w:tcW w:w="2551" w:type="dxa"/>
          <w:vAlign w:val="center"/>
        </w:tcPr>
        <w:p w:rsidR="0003278A" w:rsidRDefault="0003278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rsidR="0003278A" w:rsidRDefault="0003278A">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03278A" w:rsidRDefault="0003278A">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78A" w:rsidRDefault="0003278A">
    <w:pPr>
      <w:pBdr>
        <w:top w:val="nil"/>
        <w:left w:val="nil"/>
        <w:bottom w:val="nil"/>
        <w:right w:val="nil"/>
        <w:between w:val="nil"/>
      </w:pBdr>
      <w:tabs>
        <w:tab w:val="center" w:pos="4252"/>
        <w:tab w:val="right" w:pos="8504"/>
      </w:tabs>
      <w:jc w:val="both"/>
      <w:rPr>
        <w:rFonts w:ascii="Calibri" w:eastAsia="Calibri" w:hAnsi="Calibri" w:cs="Calibri"/>
        <w:color w:val="000000"/>
      </w:rPr>
    </w:pPr>
  </w:p>
  <w:p w:rsidR="0003278A" w:rsidRDefault="0003278A">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B1CE9"/>
    <w:multiLevelType w:val="hybridMultilevel"/>
    <w:tmpl w:val="8F2C0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D5615"/>
    <w:multiLevelType w:val="hybridMultilevel"/>
    <w:tmpl w:val="B9D6C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E35F7B"/>
    <w:multiLevelType w:val="hybridMultilevel"/>
    <w:tmpl w:val="70DC1142"/>
    <w:lvl w:ilvl="0" w:tplc="DD8A78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1B1637"/>
    <w:multiLevelType w:val="multilevel"/>
    <w:tmpl w:val="ED00A78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21805293"/>
    <w:multiLevelType w:val="hybridMultilevel"/>
    <w:tmpl w:val="1AACA9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2E84C77"/>
    <w:multiLevelType w:val="multilevel"/>
    <w:tmpl w:val="AE82415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3430D4B"/>
    <w:multiLevelType w:val="hybridMultilevel"/>
    <w:tmpl w:val="43244368"/>
    <w:lvl w:ilvl="0" w:tplc="427876CC">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317490"/>
    <w:multiLevelType w:val="hybridMultilevel"/>
    <w:tmpl w:val="60CA9754"/>
    <w:lvl w:ilvl="0" w:tplc="5EFE98EE">
      <w:start w:val="1"/>
      <w:numFmt w:val="decimal"/>
      <w:lvlText w:val="%1."/>
      <w:lvlJc w:val="left"/>
      <w:pPr>
        <w:ind w:left="5180" w:hanging="360"/>
      </w:pPr>
      <w:rPr>
        <w:rFonts w:hint="default"/>
        <w:b/>
        <w:i w:val="0"/>
        <w:sz w:val="24"/>
      </w:rPr>
    </w:lvl>
    <w:lvl w:ilvl="1" w:tplc="D8BE9144">
      <w:start w:val="1"/>
      <w:numFmt w:val="upperRoman"/>
      <w:lvlText w:val="%2."/>
      <w:lvlJc w:val="left"/>
      <w:pPr>
        <w:ind w:left="1800" w:hanging="720"/>
      </w:pPr>
      <w:rPr>
        <w:rFonts w:hint="default"/>
        <w:color w:val="auto"/>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75D2098"/>
    <w:multiLevelType w:val="hybridMultilevel"/>
    <w:tmpl w:val="D256B2C4"/>
    <w:lvl w:ilvl="0" w:tplc="83CE1DF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85D0076"/>
    <w:multiLevelType w:val="hybridMultilevel"/>
    <w:tmpl w:val="013A8548"/>
    <w:lvl w:ilvl="0" w:tplc="940E4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04F5D0D"/>
    <w:multiLevelType w:val="hybridMultilevel"/>
    <w:tmpl w:val="8F2C0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104AD7"/>
    <w:multiLevelType w:val="multilevel"/>
    <w:tmpl w:val="424A7A8E"/>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8736C0B"/>
    <w:multiLevelType w:val="hybridMultilevel"/>
    <w:tmpl w:val="8F2C0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7833AB"/>
    <w:multiLevelType w:val="multilevel"/>
    <w:tmpl w:val="DF4AC8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6C5B1D0E"/>
    <w:multiLevelType w:val="hybridMultilevel"/>
    <w:tmpl w:val="8F2C0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11"/>
  </w:num>
  <w:num w:numId="4">
    <w:abstractNumId w:val="8"/>
  </w:num>
  <w:num w:numId="5">
    <w:abstractNumId w:val="4"/>
  </w:num>
  <w:num w:numId="6">
    <w:abstractNumId w:val="7"/>
  </w:num>
  <w:num w:numId="7">
    <w:abstractNumId w:val="2"/>
  </w:num>
  <w:num w:numId="8">
    <w:abstractNumId w:val="3"/>
  </w:num>
  <w:num w:numId="9">
    <w:abstractNumId w:val="14"/>
  </w:num>
  <w:num w:numId="10">
    <w:abstractNumId w:val="0"/>
  </w:num>
  <w:num w:numId="11">
    <w:abstractNumId w:val="10"/>
  </w:num>
  <w:num w:numId="12">
    <w:abstractNumId w:val="12"/>
  </w:num>
  <w:num w:numId="13">
    <w:abstractNumId w:val="6"/>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16C"/>
    <w:rsid w:val="0003278A"/>
    <w:rsid w:val="00040EA2"/>
    <w:rsid w:val="00040EC8"/>
    <w:rsid w:val="00064A04"/>
    <w:rsid w:val="00082F54"/>
    <w:rsid w:val="000D5198"/>
    <w:rsid w:val="000E7C55"/>
    <w:rsid w:val="00114E79"/>
    <w:rsid w:val="00165176"/>
    <w:rsid w:val="00171E3F"/>
    <w:rsid w:val="00180F5E"/>
    <w:rsid w:val="0019016C"/>
    <w:rsid w:val="001B6F52"/>
    <w:rsid w:val="002B3D0A"/>
    <w:rsid w:val="002C0354"/>
    <w:rsid w:val="002F65E6"/>
    <w:rsid w:val="003A1219"/>
    <w:rsid w:val="003A542F"/>
    <w:rsid w:val="00426475"/>
    <w:rsid w:val="004D4669"/>
    <w:rsid w:val="0053171F"/>
    <w:rsid w:val="005E1FF8"/>
    <w:rsid w:val="006366FA"/>
    <w:rsid w:val="006940B7"/>
    <w:rsid w:val="00697998"/>
    <w:rsid w:val="006B0AE4"/>
    <w:rsid w:val="006C2D84"/>
    <w:rsid w:val="006D2711"/>
    <w:rsid w:val="006F04A4"/>
    <w:rsid w:val="007156BE"/>
    <w:rsid w:val="007332BA"/>
    <w:rsid w:val="007707A5"/>
    <w:rsid w:val="007B00D2"/>
    <w:rsid w:val="007C20F8"/>
    <w:rsid w:val="007E48D6"/>
    <w:rsid w:val="0081317A"/>
    <w:rsid w:val="00833247"/>
    <w:rsid w:val="008E1D85"/>
    <w:rsid w:val="008E4668"/>
    <w:rsid w:val="00900B11"/>
    <w:rsid w:val="00910CC0"/>
    <w:rsid w:val="009172A7"/>
    <w:rsid w:val="00921A15"/>
    <w:rsid w:val="009335B4"/>
    <w:rsid w:val="009357F8"/>
    <w:rsid w:val="00944F29"/>
    <w:rsid w:val="00973E24"/>
    <w:rsid w:val="009B2283"/>
    <w:rsid w:val="009F35B3"/>
    <w:rsid w:val="009F55E9"/>
    <w:rsid w:val="00A05A19"/>
    <w:rsid w:val="00A26CE4"/>
    <w:rsid w:val="00A30287"/>
    <w:rsid w:val="00A37198"/>
    <w:rsid w:val="00A532F6"/>
    <w:rsid w:val="00AB6B42"/>
    <w:rsid w:val="00AC6C9C"/>
    <w:rsid w:val="00AD3CBC"/>
    <w:rsid w:val="00B46C4B"/>
    <w:rsid w:val="00B47F9C"/>
    <w:rsid w:val="00B652CF"/>
    <w:rsid w:val="00BA2905"/>
    <w:rsid w:val="00BF7E89"/>
    <w:rsid w:val="00C37DFF"/>
    <w:rsid w:val="00CB75BE"/>
    <w:rsid w:val="00D31282"/>
    <w:rsid w:val="00D605CA"/>
    <w:rsid w:val="00D60DD2"/>
    <w:rsid w:val="00D874FE"/>
    <w:rsid w:val="00DB7617"/>
    <w:rsid w:val="00DE5866"/>
    <w:rsid w:val="00DF2FE6"/>
    <w:rsid w:val="00E14900"/>
    <w:rsid w:val="00E24DE4"/>
    <w:rsid w:val="00E5791F"/>
    <w:rsid w:val="00E83F57"/>
    <w:rsid w:val="00E958B6"/>
    <w:rsid w:val="00EA6D27"/>
    <w:rsid w:val="00EB16D3"/>
    <w:rsid w:val="00EE2B16"/>
    <w:rsid w:val="00F01C90"/>
    <w:rsid w:val="00F1185F"/>
    <w:rsid w:val="00FB48AA"/>
    <w:rsid w:val="00FF6A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596D2B-4AA2-4524-AAFE-9165F84ED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
    <w:link w:val="SinespaciadoCar"/>
    <w:uiPriority w:val="1"/>
    <w:qFormat/>
    <w:rsid w:val="00CE2CFE"/>
  </w:style>
  <w:style w:type="character" w:customStyle="1" w:styleId="SinespaciadoCar">
    <w:name w:val="Sin espaciado Car"/>
    <w:aliases w:val="Francesa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0" w:type="dxa"/>
        <w:left w:w="108" w:type="dxa"/>
        <w:bottom w:w="0" w:type="dxa"/>
        <w:right w:w="108" w:type="dxa"/>
      </w:tblCellMar>
    </w:tblPr>
  </w:style>
  <w:style w:type="table" w:customStyle="1" w:styleId="a0">
    <w:basedOn w:val="TableNormal1"/>
    <w:tblPr>
      <w:tblStyleRowBandSize w:val="1"/>
      <w:tblStyleColBandSize w:val="1"/>
      <w:tblCellMar>
        <w:top w:w="0" w:type="dxa"/>
        <w:left w:w="115" w:type="dxa"/>
        <w:bottom w:w="0" w:type="dxa"/>
        <w:right w:w="115" w:type="dxa"/>
      </w:tblCellMar>
    </w:tblPr>
  </w:style>
  <w:style w:type="table" w:customStyle="1" w:styleId="a1">
    <w:basedOn w:val="TableNormal1"/>
    <w:tblPr>
      <w:tblStyleRowBandSize w:val="1"/>
      <w:tblStyleColBandSize w:val="1"/>
      <w:tblCellMar>
        <w:top w:w="0" w:type="dxa"/>
        <w:left w:w="115" w:type="dxa"/>
        <w:bottom w:w="0"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1"/>
    <w:tblPr>
      <w:tblStyleRowBandSize w:val="1"/>
      <w:tblStyleColBandSize w:val="1"/>
      <w:tblCellMar>
        <w:top w:w="0" w:type="dxa"/>
        <w:left w:w="108" w:type="dxa"/>
        <w:bottom w:w="0" w:type="dxa"/>
        <w:right w:w="108" w:type="dxa"/>
      </w:tblCellMar>
    </w:tblPr>
  </w:style>
  <w:style w:type="table" w:customStyle="1" w:styleId="a3">
    <w:basedOn w:val="TableNormal1"/>
    <w:tblPr>
      <w:tblStyleRowBandSize w:val="1"/>
      <w:tblStyleColBandSize w:val="1"/>
      <w:tblCellMar>
        <w:top w:w="0" w:type="dxa"/>
        <w:left w:w="108" w:type="dxa"/>
        <w:bottom w:w="0" w:type="dxa"/>
        <w:right w:w="108" w:type="dxa"/>
      </w:tblCellMar>
    </w:tblPr>
  </w:style>
  <w:style w:type="table" w:customStyle="1" w:styleId="a4">
    <w:basedOn w:val="TableNormal1"/>
    <w:tblPr>
      <w:tblStyleRowBandSize w:val="1"/>
      <w:tblStyleColBandSize w:val="1"/>
      <w:tblCellMar>
        <w:top w:w="0" w:type="dxa"/>
        <w:left w:w="108" w:type="dxa"/>
        <w:bottom w:w="0" w:type="dxa"/>
        <w:right w:w="108" w:type="dxa"/>
      </w:tblCellMar>
    </w:tblPr>
  </w:style>
  <w:style w:type="table" w:customStyle="1" w:styleId="a5">
    <w:basedOn w:val="TableNormal1"/>
    <w:tblPr>
      <w:tblStyleRowBandSize w:val="1"/>
      <w:tblStyleColBandSize w:val="1"/>
      <w:tblCellMar>
        <w:top w:w="0" w:type="dxa"/>
        <w:left w:w="108" w:type="dxa"/>
        <w:bottom w:w="0" w:type="dxa"/>
        <w:right w:w="108" w:type="dxa"/>
      </w:tblCellMar>
    </w:tblPr>
  </w:style>
  <w:style w:type="table" w:customStyle="1" w:styleId="a6">
    <w:basedOn w:val="TableNormal1"/>
    <w:tblPr>
      <w:tblStyleRowBandSize w:val="1"/>
      <w:tblStyleColBandSize w:val="1"/>
      <w:tblCellMar>
        <w:top w:w="0" w:type="dxa"/>
        <w:left w:w="108" w:type="dxa"/>
        <w:bottom w:w="0" w:type="dxa"/>
        <w:right w:w="108" w:type="dxa"/>
      </w:tblCellMar>
    </w:tblPr>
  </w:style>
  <w:style w:type="table" w:customStyle="1" w:styleId="a7">
    <w:basedOn w:val="TableNormal1"/>
    <w:tblPr>
      <w:tblStyleRowBandSize w:val="1"/>
      <w:tblStyleColBandSize w:val="1"/>
      <w:tblCellMar>
        <w:top w:w="0" w:type="dxa"/>
        <w:left w:w="108" w:type="dxa"/>
        <w:bottom w:w="0" w:type="dxa"/>
        <w:right w:w="108" w:type="dxa"/>
      </w:tblCellMar>
    </w:tblPr>
  </w:style>
  <w:style w:type="table" w:customStyle="1" w:styleId="a8">
    <w:basedOn w:val="TableNormal1"/>
    <w:tblPr>
      <w:tblStyleRowBandSize w:val="1"/>
      <w:tblStyleColBandSize w:val="1"/>
      <w:tblCellMar>
        <w:top w:w="0" w:type="dxa"/>
        <w:left w:w="108" w:type="dxa"/>
        <w:bottom w:w="0" w:type="dxa"/>
        <w:right w:w="108" w:type="dxa"/>
      </w:tblCellMar>
    </w:tblPr>
  </w:style>
  <w:style w:type="table" w:customStyle="1" w:styleId="a9">
    <w:basedOn w:val="TableNormal1"/>
    <w:tblPr>
      <w:tblStyleRowBandSize w:val="1"/>
      <w:tblStyleColBandSize w:val="1"/>
      <w:tblCellMar>
        <w:top w:w="0" w:type="dxa"/>
        <w:left w:w="115" w:type="dxa"/>
        <w:bottom w:w="0" w:type="dxa"/>
        <w:right w:w="115" w:type="dxa"/>
      </w:tblCellMar>
    </w:tblPr>
  </w:style>
  <w:style w:type="table" w:customStyle="1" w:styleId="aa">
    <w:basedOn w:val="TableNormal1"/>
    <w:tblPr>
      <w:tblStyleRowBandSize w:val="1"/>
      <w:tblStyleColBandSize w:val="1"/>
      <w:tblCellMar>
        <w:top w:w="0" w:type="dxa"/>
        <w:left w:w="115" w:type="dxa"/>
        <w:bottom w:w="0" w:type="dxa"/>
        <w:right w:w="115" w:type="dxa"/>
      </w:tblCellMar>
    </w:tblPr>
  </w:style>
  <w:style w:type="table" w:customStyle="1" w:styleId="ab">
    <w:basedOn w:val="TableNormal1"/>
    <w:tblPr>
      <w:tblStyleRowBandSize w:val="1"/>
      <w:tblStyleColBandSize w:val="1"/>
      <w:tblCellMar>
        <w:top w:w="0" w:type="dxa"/>
        <w:left w:w="115" w:type="dxa"/>
        <w:bottom w:w="0" w:type="dxa"/>
        <w:right w:w="115" w:type="dxa"/>
      </w:tblCellMar>
    </w:tblPr>
  </w:style>
  <w:style w:type="table" w:customStyle="1" w:styleId="ac">
    <w:basedOn w:val="TableNormal0"/>
    <w:tblPr>
      <w:tblStyleRowBandSize w:val="1"/>
      <w:tblStyleColBandSize w:val="1"/>
      <w:tblCellMar>
        <w:top w:w="0" w:type="dxa"/>
        <w:left w:w="115" w:type="dxa"/>
        <w:bottom w:w="0" w:type="dxa"/>
        <w:right w:w="115" w:type="dxa"/>
      </w:tblCellMar>
    </w:tblPr>
  </w:style>
  <w:style w:type="table" w:customStyle="1" w:styleId="ad">
    <w:basedOn w:val="TableNormal0"/>
    <w:tblPr>
      <w:tblStyleRowBandSize w:val="1"/>
      <w:tblStyleColBandSize w:val="1"/>
      <w:tblCellMar>
        <w:top w:w="0" w:type="dxa"/>
        <w:left w:w="115" w:type="dxa"/>
        <w:bottom w:w="0" w:type="dxa"/>
        <w:right w:w="115" w:type="dxa"/>
      </w:tblCellMar>
    </w:tblPr>
  </w:style>
  <w:style w:type="table" w:customStyle="1" w:styleId="ae">
    <w:basedOn w:val="TableNormal0"/>
    <w:tblPr>
      <w:tblStyleRowBandSize w:val="1"/>
      <w:tblStyleColBandSize w:val="1"/>
      <w:tblCellMar>
        <w:top w:w="0" w:type="dxa"/>
        <w:left w:w="115" w:type="dxa"/>
        <w:bottom w:w="0"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830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15601.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ransparencia.ipn.mx/Apoyo/SIPOT/LTG_DOF28122020.pdf"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AHTDpYDLhDcHuIDxVVKQzDzjSA==">AMUW2mVQYMMZ0RpbMvNfqXAS2qPzFHohOoiRK5GmTlZNhx6eydhSMUr545MtOBu5E1dcMSPg57gfUE5X6kEyRspmLHtXqdn/hGBYOvDM67Ywn5RmuguQuQ0KgWrv1RCoRCX2dmElSH/mNLPfvqCV/8vmJNBlkGC8JA==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14466</Words>
  <Characters>79566</Characters>
  <Application>Microsoft Office Word</Application>
  <DocSecurity>0</DocSecurity>
  <Lines>663</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cp:lastModifiedBy>
  <cp:revision>2</cp:revision>
  <cp:lastPrinted>2022-08-11T01:32:00Z</cp:lastPrinted>
  <dcterms:created xsi:type="dcterms:W3CDTF">2022-09-28T17:48:00Z</dcterms:created>
  <dcterms:modified xsi:type="dcterms:W3CDTF">2022-09-28T17:48:00Z</dcterms:modified>
</cp:coreProperties>
</file>