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20197C86" w:rsidR="007A5836" w:rsidRPr="00CE3E50" w:rsidRDefault="007A5836" w:rsidP="0082609C">
      <w:pPr>
        <w:spacing w:line="360" w:lineRule="auto"/>
        <w:jc w:val="both"/>
        <w:rPr>
          <w:rFonts w:ascii="Palatino Linotype" w:hAnsi="Palatino Linotype"/>
        </w:rPr>
      </w:pPr>
      <w:r w:rsidRPr="00CE3E50">
        <w:rPr>
          <w:rFonts w:ascii="Palatino Linotype" w:hAnsi="Palatino Linotype"/>
        </w:rPr>
        <w:t xml:space="preserve">Resolución del Pleno del Instituto de Transparencia, Acceso a la </w:t>
      </w:r>
      <w:r w:rsidR="00C718D2" w:rsidRPr="00CE3E50">
        <w:rPr>
          <w:rFonts w:ascii="Palatino Linotype" w:hAnsi="Palatino Linotype"/>
        </w:rPr>
        <w:t>Información Pública</w:t>
      </w:r>
      <w:r w:rsidRPr="00CE3E50">
        <w:rPr>
          <w:rFonts w:ascii="Palatino Linotype" w:hAnsi="Palatino Linotype"/>
        </w:rPr>
        <w:t xml:space="preserve"> y Protección de Datos Personales del Estado de México y Municipios, con domicilio en Metepec, Estado de México, de fecha </w:t>
      </w:r>
      <w:r w:rsidR="0035605E" w:rsidRPr="00CE3E50">
        <w:rPr>
          <w:rFonts w:ascii="Palatino Linotype" w:hAnsi="Palatino Linotype"/>
        </w:rPr>
        <w:t>siete de diciembre</w:t>
      </w:r>
      <w:r w:rsidR="0071320C" w:rsidRPr="00CE3E50">
        <w:rPr>
          <w:rFonts w:ascii="Palatino Linotype" w:hAnsi="Palatino Linotype"/>
        </w:rPr>
        <w:t xml:space="preserve"> </w:t>
      </w:r>
      <w:r w:rsidR="003D6267" w:rsidRPr="00CE3E50">
        <w:rPr>
          <w:rFonts w:ascii="Palatino Linotype" w:hAnsi="Palatino Linotype"/>
        </w:rPr>
        <w:t xml:space="preserve">de dos mil veintidós. </w:t>
      </w:r>
    </w:p>
    <w:p w14:paraId="03450F91" w14:textId="77777777" w:rsidR="007A5836" w:rsidRPr="00CE3E50" w:rsidRDefault="007A5836" w:rsidP="0082609C">
      <w:pPr>
        <w:spacing w:line="360" w:lineRule="auto"/>
        <w:jc w:val="both"/>
        <w:rPr>
          <w:rFonts w:ascii="Palatino Linotype" w:hAnsi="Palatino Linotype"/>
        </w:rPr>
      </w:pPr>
    </w:p>
    <w:p w14:paraId="0B72D996" w14:textId="3D26B035" w:rsidR="007A5836" w:rsidRPr="00CE3E50" w:rsidRDefault="007A5836" w:rsidP="0082609C">
      <w:pPr>
        <w:spacing w:line="360" w:lineRule="auto"/>
        <w:jc w:val="both"/>
        <w:rPr>
          <w:rFonts w:ascii="Palatino Linotype" w:hAnsi="Palatino Linotype"/>
        </w:rPr>
      </w:pPr>
      <w:r w:rsidRPr="00CE3E50">
        <w:rPr>
          <w:rFonts w:ascii="Palatino Linotype" w:hAnsi="Palatino Linotype"/>
          <w:b/>
        </w:rPr>
        <w:t>VISTO</w:t>
      </w:r>
      <w:r w:rsidRPr="00CE3E50">
        <w:rPr>
          <w:rFonts w:ascii="Palatino Linotype" w:hAnsi="Palatino Linotype"/>
        </w:rPr>
        <w:t xml:space="preserve"> el expediente formado con motivo del </w:t>
      </w:r>
      <w:r w:rsidR="0008023C" w:rsidRPr="00CE3E50">
        <w:rPr>
          <w:rFonts w:ascii="Palatino Linotype" w:hAnsi="Palatino Linotype"/>
        </w:rPr>
        <w:t>R</w:t>
      </w:r>
      <w:r w:rsidRPr="00CE3E50">
        <w:rPr>
          <w:rFonts w:ascii="Palatino Linotype" w:hAnsi="Palatino Linotype"/>
        </w:rPr>
        <w:t xml:space="preserve">ecurso de </w:t>
      </w:r>
      <w:r w:rsidR="0008023C" w:rsidRPr="00CE3E50">
        <w:rPr>
          <w:rFonts w:ascii="Palatino Linotype" w:hAnsi="Palatino Linotype"/>
        </w:rPr>
        <w:t>R</w:t>
      </w:r>
      <w:r w:rsidRPr="00CE3E50">
        <w:rPr>
          <w:rFonts w:ascii="Palatino Linotype" w:hAnsi="Palatino Linotype"/>
        </w:rPr>
        <w:t>evisión</w:t>
      </w:r>
      <w:r w:rsidRPr="00CE3E50">
        <w:rPr>
          <w:rFonts w:ascii="Palatino Linotype" w:hAnsi="Palatino Linotype"/>
          <w:b/>
          <w:bCs/>
        </w:rPr>
        <w:t xml:space="preserve"> </w:t>
      </w:r>
      <w:r w:rsidR="001E7CE3" w:rsidRPr="00CE3E50">
        <w:rPr>
          <w:rFonts w:ascii="Palatino Linotype" w:hAnsi="Palatino Linotype"/>
          <w:b/>
          <w:bCs/>
        </w:rPr>
        <w:t>13097</w:t>
      </w:r>
      <w:r w:rsidR="00A9204E" w:rsidRPr="00CE3E50">
        <w:rPr>
          <w:rFonts w:ascii="Palatino Linotype" w:hAnsi="Palatino Linotype"/>
          <w:b/>
        </w:rPr>
        <w:t>/</w:t>
      </w:r>
      <w:r w:rsidR="00A9204E" w:rsidRPr="00CE3E50">
        <w:rPr>
          <w:rFonts w:ascii="Palatino Linotype" w:hAnsi="Palatino Linotype" w:cs="Arial"/>
          <w:b/>
        </w:rPr>
        <w:t>INFOEM</w:t>
      </w:r>
      <w:r w:rsidR="00A9204E" w:rsidRPr="00CE3E50">
        <w:rPr>
          <w:rFonts w:ascii="Palatino Linotype" w:hAnsi="Palatino Linotype"/>
          <w:b/>
        </w:rPr>
        <w:t>/IP/RR/2022</w:t>
      </w:r>
      <w:r w:rsidRPr="00CE3E50">
        <w:rPr>
          <w:rFonts w:ascii="Palatino Linotype" w:hAnsi="Palatino Linotype"/>
        </w:rPr>
        <w:t xml:space="preserve">, </w:t>
      </w:r>
      <w:r w:rsidR="008D332C" w:rsidRPr="00CE3E50">
        <w:rPr>
          <w:rFonts w:ascii="Palatino Linotype" w:hAnsi="Palatino Linotype"/>
        </w:rPr>
        <w:t xml:space="preserve">promovido </w:t>
      </w:r>
      <w:r w:rsidR="001E7CE3" w:rsidRPr="00CE3E50">
        <w:rPr>
          <w:rFonts w:ascii="Palatino Linotype" w:hAnsi="Palatino Linotype"/>
        </w:rPr>
        <w:t>de manera anomia</w:t>
      </w:r>
      <w:r w:rsidR="00C82D08" w:rsidRPr="00CE3E50">
        <w:rPr>
          <w:rFonts w:ascii="Palatino Linotype" w:hAnsi="Palatino Linotype"/>
        </w:rPr>
        <w:t>,</w:t>
      </w:r>
      <w:r w:rsidR="008D332C" w:rsidRPr="00CE3E50">
        <w:rPr>
          <w:rFonts w:ascii="Palatino Linotype" w:hAnsi="Palatino Linotype" w:cs="Arial"/>
          <w:b/>
        </w:rPr>
        <w:t xml:space="preserve"> </w:t>
      </w:r>
      <w:r w:rsidR="008D332C" w:rsidRPr="00CE3E50">
        <w:rPr>
          <w:rFonts w:ascii="Palatino Linotype" w:hAnsi="Palatino Linotype"/>
        </w:rPr>
        <w:t>que</w:t>
      </w:r>
      <w:r w:rsidR="008D332C" w:rsidRPr="00CE3E50">
        <w:rPr>
          <w:rFonts w:ascii="Palatino Linotype" w:hAnsi="Palatino Linotype" w:cs="Arial"/>
          <w:b/>
        </w:rPr>
        <w:t xml:space="preserve"> </w:t>
      </w:r>
      <w:r w:rsidR="008D332C" w:rsidRPr="00CE3E50">
        <w:rPr>
          <w:rFonts w:ascii="Palatino Linotype" w:hAnsi="Palatino Linotype"/>
        </w:rPr>
        <w:t xml:space="preserve">en lo sucesivo se denominará </w:t>
      </w:r>
      <w:r w:rsidR="008D332C" w:rsidRPr="00CE3E50">
        <w:rPr>
          <w:rFonts w:ascii="Palatino Linotype" w:hAnsi="Palatino Linotype" w:cs="Arial"/>
          <w:b/>
        </w:rPr>
        <w:t>EL RECURRENTE</w:t>
      </w:r>
      <w:r w:rsidR="008D332C" w:rsidRPr="00CE3E50">
        <w:rPr>
          <w:rFonts w:ascii="Palatino Linotype" w:hAnsi="Palatino Linotype"/>
        </w:rPr>
        <w:t>,</w:t>
      </w:r>
      <w:r w:rsidRPr="00CE3E50">
        <w:rPr>
          <w:rFonts w:ascii="Palatino Linotype" w:hAnsi="Palatino Linotype"/>
        </w:rPr>
        <w:t xml:space="preserve"> en contra de la respuesta emitida por </w:t>
      </w:r>
      <w:r w:rsidR="00785F9B" w:rsidRPr="00CE3E50">
        <w:rPr>
          <w:rFonts w:ascii="Palatino Linotype" w:hAnsi="Palatino Linotype"/>
        </w:rPr>
        <w:t>el</w:t>
      </w:r>
      <w:r w:rsidR="006D7BC5" w:rsidRPr="00CE3E50">
        <w:rPr>
          <w:rFonts w:ascii="Palatino Linotype" w:hAnsi="Palatino Linotype"/>
        </w:rPr>
        <w:t xml:space="preserve"> </w:t>
      </w:r>
      <w:r w:rsidR="001E7CE3" w:rsidRPr="00CE3E50">
        <w:rPr>
          <w:rFonts w:ascii="Palatino Linotype" w:hAnsi="Palatino Linotype" w:cs="Arial"/>
          <w:b/>
        </w:rPr>
        <w:t xml:space="preserve">Ayuntamiento de Toluca, </w:t>
      </w:r>
      <w:r w:rsidR="00062086" w:rsidRPr="00CE3E50">
        <w:rPr>
          <w:rFonts w:ascii="Palatino Linotype" w:hAnsi="Palatino Linotype"/>
        </w:rPr>
        <w:t xml:space="preserve">que </w:t>
      </w:r>
      <w:r w:rsidRPr="00CE3E50">
        <w:rPr>
          <w:rFonts w:ascii="Palatino Linotype" w:hAnsi="Palatino Linotype"/>
        </w:rPr>
        <w:t>en lo sucesivo</w:t>
      </w:r>
      <w:r w:rsidR="00EA33EA" w:rsidRPr="00CE3E50">
        <w:rPr>
          <w:rFonts w:ascii="Palatino Linotype" w:hAnsi="Palatino Linotype"/>
        </w:rPr>
        <w:t xml:space="preserve"> se denominará </w:t>
      </w:r>
      <w:r w:rsidRPr="00CE3E50">
        <w:rPr>
          <w:rFonts w:ascii="Palatino Linotype" w:hAnsi="Palatino Linotype"/>
          <w:b/>
        </w:rPr>
        <w:t>EL SUJETO OBLIGADO</w:t>
      </w:r>
      <w:r w:rsidRPr="00CE3E50">
        <w:rPr>
          <w:rFonts w:ascii="Palatino Linotype" w:hAnsi="Palatino Linotype"/>
        </w:rPr>
        <w:t xml:space="preserve">, </w:t>
      </w:r>
      <w:r w:rsidR="00CE3E50" w:rsidRPr="00CE3E50">
        <w:rPr>
          <w:rFonts w:ascii="Palatino Linotype" w:hAnsi="Palatino Linotype"/>
        </w:rPr>
        <w:t>s</w:t>
      </w:r>
      <w:r w:rsidRPr="00CE3E50">
        <w:rPr>
          <w:rFonts w:ascii="Palatino Linotype" w:hAnsi="Palatino Linotype"/>
        </w:rPr>
        <w:t xml:space="preserve">e procede a dictar la presente resolución con base en lo siguiente: </w:t>
      </w:r>
    </w:p>
    <w:p w14:paraId="501213E7" w14:textId="77777777" w:rsidR="007A5836" w:rsidRPr="00CE3E50" w:rsidRDefault="007A5836" w:rsidP="0082609C">
      <w:pPr>
        <w:tabs>
          <w:tab w:val="left" w:pos="9072"/>
        </w:tabs>
        <w:jc w:val="both"/>
        <w:rPr>
          <w:rFonts w:ascii="Palatino Linotype" w:hAnsi="Palatino Linotype"/>
        </w:rPr>
      </w:pPr>
    </w:p>
    <w:p w14:paraId="60926F88" w14:textId="153DA340" w:rsidR="007A5836" w:rsidRPr="00CE3E50" w:rsidRDefault="00C718D2" w:rsidP="0082609C">
      <w:pPr>
        <w:jc w:val="center"/>
        <w:rPr>
          <w:rFonts w:ascii="Palatino Linotype" w:hAnsi="Palatino Linotype"/>
          <w:b/>
          <w:bCs/>
          <w:spacing w:val="60"/>
          <w:sz w:val="28"/>
        </w:rPr>
      </w:pPr>
      <w:r w:rsidRPr="00CE3E50">
        <w:rPr>
          <w:rFonts w:ascii="Palatino Linotype" w:hAnsi="Palatino Linotype"/>
          <w:b/>
          <w:bCs/>
          <w:spacing w:val="60"/>
          <w:sz w:val="28"/>
        </w:rPr>
        <w:t>ANTECEDENTES</w:t>
      </w:r>
    </w:p>
    <w:p w14:paraId="6CCD912A" w14:textId="77777777" w:rsidR="007A5836" w:rsidRPr="00CE3E50" w:rsidRDefault="007A5836" w:rsidP="0082609C">
      <w:pPr>
        <w:jc w:val="center"/>
        <w:rPr>
          <w:rFonts w:ascii="Palatino Linotype" w:hAnsi="Palatino Linotype"/>
          <w:b/>
          <w:bCs/>
          <w:spacing w:val="60"/>
        </w:rPr>
      </w:pPr>
    </w:p>
    <w:p w14:paraId="0C195855" w14:textId="19125FB3" w:rsidR="00C718D2" w:rsidRPr="00CE3E50" w:rsidRDefault="00C718D2" w:rsidP="0082609C">
      <w:pPr>
        <w:spacing w:line="360" w:lineRule="auto"/>
        <w:jc w:val="both"/>
        <w:rPr>
          <w:rFonts w:ascii="Palatino Linotype" w:hAnsi="Palatino Linotype"/>
          <w:b/>
          <w:sz w:val="28"/>
          <w:szCs w:val="28"/>
        </w:rPr>
      </w:pPr>
      <w:r w:rsidRPr="00CE3E50">
        <w:rPr>
          <w:rFonts w:ascii="Palatino Linotype" w:hAnsi="Palatino Linotype"/>
          <w:b/>
          <w:sz w:val="28"/>
          <w:szCs w:val="28"/>
        </w:rPr>
        <w:t>I.</w:t>
      </w:r>
      <w:r w:rsidR="00A06420" w:rsidRPr="00CE3E50">
        <w:rPr>
          <w:rFonts w:ascii="Palatino Linotype" w:hAnsi="Palatino Linotype"/>
          <w:b/>
          <w:sz w:val="28"/>
          <w:szCs w:val="28"/>
        </w:rPr>
        <w:t xml:space="preserve"> De la Solicitud de Información.</w:t>
      </w:r>
    </w:p>
    <w:p w14:paraId="2546F384" w14:textId="4DFEACE6" w:rsidR="007A5836" w:rsidRPr="00CE3E50" w:rsidRDefault="00E15A90" w:rsidP="0082609C">
      <w:pPr>
        <w:spacing w:line="360" w:lineRule="auto"/>
        <w:jc w:val="both"/>
        <w:rPr>
          <w:rFonts w:ascii="Palatino Linotype" w:hAnsi="Palatino Linotype" w:cs="Arial"/>
        </w:rPr>
      </w:pPr>
      <w:r w:rsidRPr="00CE3E50">
        <w:rPr>
          <w:rFonts w:ascii="Palatino Linotype" w:hAnsi="Palatino Linotype" w:cs="Arial"/>
        </w:rPr>
        <w:t xml:space="preserve">En fecha </w:t>
      </w:r>
      <w:r w:rsidR="001E7CE3" w:rsidRPr="00CE3E50">
        <w:rPr>
          <w:rFonts w:ascii="Palatino Linotype" w:hAnsi="Palatino Linotype" w:cs="Arial"/>
        </w:rPr>
        <w:t>seis de junio</w:t>
      </w:r>
      <w:r w:rsidR="0071320C" w:rsidRPr="00CE3E50">
        <w:rPr>
          <w:rFonts w:ascii="Palatino Linotype" w:hAnsi="Palatino Linotype" w:cs="Arial"/>
        </w:rPr>
        <w:t xml:space="preserve"> </w:t>
      </w:r>
      <w:r w:rsidR="007449B7" w:rsidRPr="00CE3E50">
        <w:rPr>
          <w:rFonts w:ascii="Palatino Linotype" w:hAnsi="Palatino Linotype" w:cs="Arial"/>
        </w:rPr>
        <w:t>d</w:t>
      </w:r>
      <w:r w:rsidRPr="00CE3E50">
        <w:rPr>
          <w:rFonts w:ascii="Palatino Linotype" w:hAnsi="Palatino Linotype" w:cs="Arial"/>
        </w:rPr>
        <w:t xml:space="preserve">e dos mil </w:t>
      </w:r>
      <w:r w:rsidR="00785F9B" w:rsidRPr="00CE3E50">
        <w:rPr>
          <w:rFonts w:ascii="Palatino Linotype" w:hAnsi="Palatino Linotype" w:cs="Arial"/>
        </w:rPr>
        <w:t>veintidós,</w:t>
      </w:r>
      <w:r w:rsidRPr="00CE3E50">
        <w:rPr>
          <w:rFonts w:ascii="Palatino Linotype" w:hAnsi="Palatino Linotype" w:cs="Arial"/>
        </w:rPr>
        <w:t xml:space="preserve"> </w:t>
      </w:r>
      <w:r w:rsidR="00F60D0B" w:rsidRPr="00CE3E50">
        <w:rPr>
          <w:rFonts w:ascii="Palatino Linotype" w:hAnsi="Palatino Linotype"/>
          <w:b/>
        </w:rPr>
        <w:t>EL</w:t>
      </w:r>
      <w:r w:rsidRPr="00CE3E50">
        <w:rPr>
          <w:rFonts w:ascii="Palatino Linotype" w:hAnsi="Palatino Linotype"/>
          <w:b/>
        </w:rPr>
        <w:t xml:space="preserve"> RECURRE</w:t>
      </w:r>
      <w:r w:rsidR="005C4EFE" w:rsidRPr="00CE3E50">
        <w:rPr>
          <w:rFonts w:ascii="Palatino Linotype" w:hAnsi="Palatino Linotype"/>
          <w:b/>
        </w:rPr>
        <w:t>NTE</w:t>
      </w:r>
      <w:r w:rsidR="00A9204E" w:rsidRPr="00CE3E50">
        <w:rPr>
          <w:rFonts w:ascii="Palatino Linotype" w:hAnsi="Palatino Linotype" w:cs="Arial"/>
        </w:rPr>
        <w:t xml:space="preserve"> presentó a través </w:t>
      </w:r>
      <w:r w:rsidR="006D7BC5" w:rsidRPr="00CE3E50">
        <w:rPr>
          <w:rFonts w:ascii="Palatino Linotype" w:hAnsi="Palatino Linotype" w:cs="Arial"/>
        </w:rPr>
        <w:t xml:space="preserve">del </w:t>
      </w:r>
      <w:r w:rsidRPr="00CE3E50">
        <w:rPr>
          <w:rFonts w:ascii="Palatino Linotype" w:hAnsi="Palatino Linotype" w:cs="Arial"/>
        </w:rPr>
        <w:t xml:space="preserve">Sistema de Acceso a la Información Mexiquense, </w:t>
      </w:r>
      <w:r w:rsidR="005C4EFE" w:rsidRPr="00CE3E50">
        <w:rPr>
          <w:rFonts w:ascii="Palatino Linotype" w:hAnsi="Palatino Linotype" w:cs="Arial"/>
        </w:rPr>
        <w:t xml:space="preserve">que </w:t>
      </w:r>
      <w:r w:rsidRPr="00CE3E50">
        <w:rPr>
          <w:rFonts w:ascii="Palatino Linotype" w:hAnsi="Palatino Linotype" w:cs="Arial"/>
        </w:rPr>
        <w:t>en lo subsecuente</w:t>
      </w:r>
      <w:r w:rsidR="00EA33EA" w:rsidRPr="00CE3E50">
        <w:rPr>
          <w:rFonts w:ascii="Palatino Linotype" w:hAnsi="Palatino Linotype" w:cs="Arial"/>
        </w:rPr>
        <w:t xml:space="preserve"> se denominará</w:t>
      </w:r>
      <w:r w:rsidRPr="00CE3E50">
        <w:rPr>
          <w:rFonts w:ascii="Palatino Linotype" w:hAnsi="Palatino Linotype" w:cs="Arial"/>
        </w:rPr>
        <w:t xml:space="preserve"> </w:t>
      </w:r>
      <w:r w:rsidRPr="00CE3E50">
        <w:rPr>
          <w:rFonts w:ascii="Palatino Linotype" w:hAnsi="Palatino Linotype" w:cs="Arial"/>
          <w:b/>
        </w:rPr>
        <w:t>EL SAIMEX</w:t>
      </w:r>
      <w:r w:rsidRPr="00CE3E50">
        <w:rPr>
          <w:rFonts w:ascii="Palatino Linotype" w:hAnsi="Palatino Linotype" w:cs="Arial"/>
        </w:rPr>
        <w:t xml:space="preserve"> ante </w:t>
      </w:r>
      <w:r w:rsidRPr="00CE3E50">
        <w:rPr>
          <w:rFonts w:ascii="Palatino Linotype" w:hAnsi="Palatino Linotype" w:cs="Arial"/>
          <w:b/>
        </w:rPr>
        <w:t>EL SUJETO OBLIGADO</w:t>
      </w:r>
      <w:r w:rsidRPr="00CE3E50">
        <w:rPr>
          <w:rFonts w:ascii="Palatino Linotype" w:hAnsi="Palatino Linotype" w:cs="Arial"/>
        </w:rPr>
        <w:t xml:space="preserve">, la solicitud de acceso a la </w:t>
      </w:r>
      <w:r w:rsidR="00C718D2" w:rsidRPr="00CE3E50">
        <w:rPr>
          <w:rFonts w:ascii="Palatino Linotype" w:hAnsi="Palatino Linotype" w:cs="Arial"/>
        </w:rPr>
        <w:t>Información Pública</w:t>
      </w:r>
      <w:r w:rsidRPr="00CE3E50">
        <w:rPr>
          <w:rFonts w:ascii="Palatino Linotype" w:hAnsi="Palatino Linotype" w:cs="Arial"/>
        </w:rPr>
        <w:t>, a la que se le asignó el número de expediente</w:t>
      </w:r>
      <w:r w:rsidRPr="00CE3E50">
        <w:rPr>
          <w:rFonts w:ascii="Palatino Linotype" w:hAnsi="Palatino Linotype" w:cs="Arial"/>
          <w:b/>
        </w:rPr>
        <w:t xml:space="preserve"> </w:t>
      </w:r>
      <w:r w:rsidR="001E7CE3" w:rsidRPr="00CE3E50">
        <w:rPr>
          <w:rFonts w:ascii="Palatino Linotype" w:hAnsi="Palatino Linotype" w:cs="Arial"/>
          <w:b/>
          <w:bCs/>
        </w:rPr>
        <w:t>01441/TOLUCA/IP/2022</w:t>
      </w:r>
      <w:r w:rsidR="007A5836" w:rsidRPr="00CE3E50">
        <w:rPr>
          <w:rFonts w:ascii="Palatino Linotype" w:hAnsi="Palatino Linotype" w:cs="Arial"/>
          <w:b/>
        </w:rPr>
        <w:t>,</w:t>
      </w:r>
      <w:r w:rsidR="007A5836" w:rsidRPr="00CE3E50">
        <w:rPr>
          <w:rFonts w:ascii="Palatino Linotype" w:hAnsi="Palatino Linotype"/>
        </w:rPr>
        <w:t xml:space="preserve"> mediante la cual </w:t>
      </w:r>
      <w:r w:rsidR="00F84FBE" w:rsidRPr="00CE3E50">
        <w:rPr>
          <w:rFonts w:ascii="Palatino Linotype" w:hAnsi="Palatino Linotype"/>
        </w:rPr>
        <w:t xml:space="preserve">requirió </w:t>
      </w:r>
      <w:r w:rsidR="007A5836" w:rsidRPr="00CE3E50">
        <w:rPr>
          <w:rFonts w:ascii="Palatino Linotype" w:hAnsi="Palatino Linotype"/>
        </w:rPr>
        <w:t xml:space="preserve">lo </w:t>
      </w:r>
      <w:r w:rsidR="007A5836" w:rsidRPr="00CE3E50">
        <w:rPr>
          <w:rFonts w:ascii="Palatino Linotype" w:hAnsi="Palatino Linotype" w:cs="Arial"/>
        </w:rPr>
        <w:t>siguiente</w:t>
      </w:r>
      <w:r w:rsidR="007A5836" w:rsidRPr="00CE3E50">
        <w:rPr>
          <w:rFonts w:ascii="Palatino Linotype" w:hAnsi="Palatino Linotype"/>
        </w:rPr>
        <w:t>:</w:t>
      </w:r>
    </w:p>
    <w:p w14:paraId="2DF8E127" w14:textId="77777777" w:rsidR="007A5836" w:rsidRPr="00CE3E50" w:rsidRDefault="007A5836" w:rsidP="0082609C">
      <w:pPr>
        <w:pStyle w:val="Prrafodelista"/>
        <w:ind w:left="851" w:right="899"/>
        <w:jc w:val="both"/>
        <w:rPr>
          <w:rFonts w:ascii="Palatino Linotype" w:hAnsi="Palatino Linotype" w:cs="Arial"/>
          <w:i/>
          <w:sz w:val="22"/>
        </w:rPr>
      </w:pPr>
    </w:p>
    <w:p w14:paraId="3FE2529C" w14:textId="0CCAF5F4" w:rsidR="007A5836" w:rsidRPr="00CE3E50" w:rsidRDefault="007A5836" w:rsidP="0082609C">
      <w:pPr>
        <w:pStyle w:val="Prrafodelista"/>
        <w:ind w:left="851" w:right="899"/>
        <w:jc w:val="both"/>
        <w:rPr>
          <w:rFonts w:ascii="Palatino Linotype" w:hAnsi="Palatino Linotype" w:cs="Arial"/>
          <w:i/>
          <w:sz w:val="22"/>
        </w:rPr>
      </w:pPr>
      <w:r w:rsidRPr="00CE3E50">
        <w:rPr>
          <w:rFonts w:ascii="Palatino Linotype" w:hAnsi="Palatino Linotype" w:cs="Arial"/>
          <w:i/>
          <w:sz w:val="22"/>
        </w:rPr>
        <w:t>“</w:t>
      </w:r>
      <w:r w:rsidR="001E7CE3" w:rsidRPr="00CE3E50">
        <w:rPr>
          <w:rFonts w:ascii="Palatino Linotype" w:hAnsi="Palatino Linotype" w:cs="Arial"/>
          <w:i/>
          <w:sz w:val="22"/>
        </w:rPr>
        <w:t xml:space="preserve">Solicito por este medio las cuatro </w:t>
      </w:r>
      <w:proofErr w:type="spellStart"/>
      <w:r w:rsidR="001E7CE3" w:rsidRPr="00CE3E50">
        <w:rPr>
          <w:rFonts w:ascii="Palatino Linotype" w:hAnsi="Palatino Linotype" w:cs="Arial"/>
          <w:i/>
          <w:sz w:val="22"/>
        </w:rPr>
        <w:t>ultimas</w:t>
      </w:r>
      <w:proofErr w:type="spellEnd"/>
      <w:r w:rsidR="001E7CE3" w:rsidRPr="00CE3E50">
        <w:rPr>
          <w:rFonts w:ascii="Palatino Linotype" w:hAnsi="Palatino Linotype" w:cs="Arial"/>
          <w:i/>
          <w:sz w:val="22"/>
        </w:rPr>
        <w:t xml:space="preserve"> actas del Comité de Transparencia, asimismo solicito su acta de instalación del </w:t>
      </w:r>
      <w:proofErr w:type="spellStart"/>
      <w:r w:rsidR="001E7CE3" w:rsidRPr="00CE3E50">
        <w:rPr>
          <w:rFonts w:ascii="Palatino Linotype" w:hAnsi="Palatino Linotype" w:cs="Arial"/>
          <w:i/>
          <w:sz w:val="22"/>
        </w:rPr>
        <w:t>Comite</w:t>
      </w:r>
      <w:proofErr w:type="spellEnd"/>
      <w:r w:rsidR="001E7CE3" w:rsidRPr="00CE3E50">
        <w:rPr>
          <w:rFonts w:ascii="Palatino Linotype" w:hAnsi="Palatino Linotype" w:cs="Arial"/>
          <w:i/>
          <w:sz w:val="22"/>
        </w:rPr>
        <w:t>.</w:t>
      </w:r>
      <w:r w:rsidRPr="00CE3E50">
        <w:rPr>
          <w:rFonts w:ascii="Palatino Linotype" w:hAnsi="Palatino Linotype" w:cs="Arial"/>
          <w:i/>
          <w:sz w:val="22"/>
        </w:rPr>
        <w:t>”</w:t>
      </w:r>
      <w:r w:rsidR="00D27BA9" w:rsidRPr="00CE3E50">
        <w:rPr>
          <w:rFonts w:ascii="Palatino Linotype" w:hAnsi="Palatino Linotype" w:cs="Arial"/>
          <w:i/>
          <w:sz w:val="22"/>
        </w:rPr>
        <w:t xml:space="preserve"> </w:t>
      </w:r>
      <w:r w:rsidRPr="00CE3E50">
        <w:rPr>
          <w:rFonts w:ascii="Palatino Linotype" w:hAnsi="Palatino Linotype" w:cs="Arial"/>
          <w:i/>
          <w:sz w:val="22"/>
        </w:rPr>
        <w:t>(</w:t>
      </w:r>
      <w:r w:rsidR="00D27BA9" w:rsidRPr="00CE3E50">
        <w:rPr>
          <w:rFonts w:ascii="Palatino Linotype" w:hAnsi="Palatino Linotype" w:cs="Arial"/>
          <w:i/>
          <w:sz w:val="22"/>
        </w:rPr>
        <w:t>s</w:t>
      </w:r>
      <w:r w:rsidRPr="00CE3E50">
        <w:rPr>
          <w:rFonts w:ascii="Palatino Linotype" w:hAnsi="Palatino Linotype" w:cs="Arial"/>
          <w:i/>
          <w:sz w:val="22"/>
        </w:rPr>
        <w:t>ic).</w:t>
      </w:r>
    </w:p>
    <w:p w14:paraId="6723CF9D" w14:textId="591DB86B" w:rsidR="00020FB5" w:rsidRPr="00CE3E50" w:rsidRDefault="00020FB5" w:rsidP="0082609C">
      <w:pPr>
        <w:pStyle w:val="Prrafodelista"/>
        <w:ind w:left="851" w:right="899"/>
        <w:jc w:val="both"/>
        <w:rPr>
          <w:rFonts w:ascii="Palatino Linotype" w:hAnsi="Palatino Linotype" w:cs="Arial"/>
          <w:i/>
          <w:sz w:val="22"/>
        </w:rPr>
      </w:pPr>
    </w:p>
    <w:p w14:paraId="16B03327" w14:textId="77777777" w:rsidR="001E7CE3" w:rsidRPr="00CE3E50" w:rsidRDefault="001E7CE3" w:rsidP="0082609C">
      <w:pPr>
        <w:pStyle w:val="Prrafodelista"/>
        <w:ind w:left="851" w:right="899"/>
        <w:jc w:val="both"/>
        <w:rPr>
          <w:rFonts w:ascii="Palatino Linotype" w:hAnsi="Palatino Linotype" w:cs="Arial"/>
          <w:i/>
          <w:sz w:val="22"/>
        </w:rPr>
      </w:pPr>
    </w:p>
    <w:p w14:paraId="1C1937D5" w14:textId="019FB063" w:rsidR="00F3446D" w:rsidRPr="00CE3E50" w:rsidRDefault="00F3446D" w:rsidP="0082609C">
      <w:pPr>
        <w:spacing w:line="360" w:lineRule="auto"/>
        <w:jc w:val="both"/>
        <w:rPr>
          <w:rFonts w:ascii="Palatino Linotype" w:hAnsi="Palatino Linotype" w:cs="Arial"/>
          <w:b/>
        </w:rPr>
      </w:pPr>
      <w:r w:rsidRPr="00CE3E50">
        <w:rPr>
          <w:rFonts w:ascii="Palatino Linotype" w:hAnsi="Palatino Linotype" w:cs="Arial"/>
          <w:b/>
        </w:rPr>
        <w:t>MODALIDAD DE ENTREGA:</w:t>
      </w:r>
      <w:r w:rsidRPr="00CE3E50">
        <w:rPr>
          <w:rFonts w:ascii="Palatino Linotype" w:hAnsi="Palatino Linotype" w:cs="Arial"/>
        </w:rPr>
        <w:t xml:space="preserve"> vía </w:t>
      </w:r>
      <w:r w:rsidRPr="00CE3E50">
        <w:rPr>
          <w:rFonts w:ascii="Palatino Linotype" w:hAnsi="Palatino Linotype" w:cs="Arial"/>
          <w:b/>
        </w:rPr>
        <w:t>SAIMEX.</w:t>
      </w:r>
      <w:r w:rsidR="005C4EFE" w:rsidRPr="00CE3E50">
        <w:rPr>
          <w:rFonts w:ascii="Palatino Linotype" w:hAnsi="Palatino Linotype" w:cs="Arial"/>
          <w:b/>
        </w:rPr>
        <w:t xml:space="preserve"> </w:t>
      </w:r>
    </w:p>
    <w:p w14:paraId="0F6E78B4" w14:textId="77777777" w:rsidR="00F3446D" w:rsidRPr="00CE3E50" w:rsidRDefault="00F3446D" w:rsidP="0082609C">
      <w:pPr>
        <w:spacing w:line="360" w:lineRule="auto"/>
        <w:ind w:right="757"/>
        <w:jc w:val="both"/>
        <w:rPr>
          <w:rFonts w:ascii="Palatino Linotype" w:hAnsi="Palatino Linotype" w:cs="Arial"/>
          <w:i/>
          <w:sz w:val="22"/>
        </w:rPr>
      </w:pPr>
    </w:p>
    <w:p w14:paraId="00A72A2D" w14:textId="77777777" w:rsidR="001E7CE3" w:rsidRPr="00CE3E50" w:rsidRDefault="001E7CE3" w:rsidP="0082609C">
      <w:pPr>
        <w:spacing w:line="360" w:lineRule="auto"/>
        <w:ind w:right="757"/>
        <w:jc w:val="both"/>
        <w:rPr>
          <w:rFonts w:ascii="Palatino Linotype" w:hAnsi="Palatino Linotype" w:cs="Arial"/>
          <w:i/>
          <w:sz w:val="22"/>
        </w:rPr>
      </w:pPr>
    </w:p>
    <w:p w14:paraId="2809AD02" w14:textId="77777777" w:rsidR="001E7CE3" w:rsidRPr="00CE3E50" w:rsidRDefault="001E7CE3" w:rsidP="0082609C">
      <w:pPr>
        <w:spacing w:line="360" w:lineRule="auto"/>
        <w:ind w:right="757"/>
        <w:jc w:val="both"/>
        <w:rPr>
          <w:rFonts w:ascii="Palatino Linotype" w:hAnsi="Palatino Linotype" w:cs="Arial"/>
          <w:i/>
          <w:sz w:val="22"/>
        </w:rPr>
      </w:pPr>
    </w:p>
    <w:p w14:paraId="5625ECD9" w14:textId="3B136000" w:rsidR="00785F9B" w:rsidRPr="00CE3E50" w:rsidRDefault="00E25693" w:rsidP="0082609C">
      <w:pPr>
        <w:spacing w:line="360" w:lineRule="auto"/>
        <w:jc w:val="both"/>
        <w:rPr>
          <w:rFonts w:ascii="Palatino Linotype" w:hAnsi="Palatino Linotype"/>
          <w:b/>
          <w:sz w:val="28"/>
          <w:szCs w:val="28"/>
        </w:rPr>
      </w:pPr>
      <w:r w:rsidRPr="00CE3E50">
        <w:rPr>
          <w:rFonts w:ascii="Palatino Linotype" w:hAnsi="Palatino Linotype"/>
          <w:b/>
          <w:sz w:val="28"/>
          <w:szCs w:val="28"/>
        </w:rPr>
        <w:lastRenderedPageBreak/>
        <w:t xml:space="preserve">II. </w:t>
      </w:r>
      <w:r w:rsidR="00785F9B" w:rsidRPr="00CE3E50">
        <w:rPr>
          <w:rFonts w:ascii="Palatino Linotype" w:hAnsi="Palatino Linotype"/>
          <w:b/>
          <w:sz w:val="28"/>
          <w:szCs w:val="28"/>
        </w:rPr>
        <w:t>Turno de requerimiento del Sujeto Obligado</w:t>
      </w:r>
    </w:p>
    <w:p w14:paraId="7156A3CF" w14:textId="5607D27A" w:rsidR="0071320C" w:rsidRPr="00CE3E50" w:rsidRDefault="00785F9B" w:rsidP="0082609C">
      <w:pPr>
        <w:spacing w:line="360" w:lineRule="auto"/>
        <w:jc w:val="both"/>
        <w:rPr>
          <w:rFonts w:ascii="Palatino Linotype" w:hAnsi="Palatino Linotype"/>
        </w:rPr>
      </w:pPr>
      <w:r w:rsidRPr="00CE3E50">
        <w:rPr>
          <w:rFonts w:ascii="Palatino Linotype" w:hAnsi="Palatino Linotype"/>
        </w:rPr>
        <w:t xml:space="preserve">En cumplimiento al artículo 162 de la Ley de Transparencia y Acceso a la Información Pública del Estado de México y Municipios, el </w:t>
      </w:r>
      <w:r w:rsidR="001E7CE3" w:rsidRPr="00CE3E50">
        <w:rPr>
          <w:rFonts w:ascii="Palatino Linotype" w:hAnsi="Palatino Linotype"/>
          <w:b/>
        </w:rPr>
        <w:t>seis de junio</w:t>
      </w:r>
      <w:r w:rsidR="0071320C" w:rsidRPr="00CE3E50">
        <w:rPr>
          <w:rFonts w:ascii="Palatino Linotype" w:hAnsi="Palatino Linotype"/>
          <w:b/>
        </w:rPr>
        <w:t xml:space="preserve"> </w:t>
      </w:r>
      <w:r w:rsidRPr="00CE3E50">
        <w:rPr>
          <w:rFonts w:ascii="Palatino Linotype" w:hAnsi="Palatino Linotype"/>
          <w:b/>
        </w:rPr>
        <w:t>de dos mil veintidós</w:t>
      </w:r>
      <w:r w:rsidRPr="00CE3E50">
        <w:rPr>
          <w:rFonts w:ascii="Palatino Linotype" w:hAnsi="Palatino Linotype"/>
        </w:rPr>
        <w:t xml:space="preserve">, el Titular de la Unidad de Transparencia del </w:t>
      </w:r>
      <w:r w:rsidRPr="00CE3E50">
        <w:rPr>
          <w:rFonts w:ascii="Palatino Linotype" w:hAnsi="Palatino Linotype"/>
          <w:b/>
        </w:rPr>
        <w:t>SUJETO OBLIGADO</w:t>
      </w:r>
      <w:r w:rsidRPr="00CE3E50">
        <w:rPr>
          <w:rFonts w:ascii="Palatino Linotype" w:hAnsi="Palatino Linotype"/>
        </w:rPr>
        <w:t>, turnó el requerimiento de información a</w:t>
      </w:r>
      <w:r w:rsidR="002B214C" w:rsidRPr="00CE3E50">
        <w:rPr>
          <w:rFonts w:ascii="Palatino Linotype" w:hAnsi="Palatino Linotype"/>
        </w:rPr>
        <w:t>l</w:t>
      </w:r>
      <w:r w:rsidRPr="00CE3E50">
        <w:rPr>
          <w:rFonts w:ascii="Palatino Linotype" w:hAnsi="Palatino Linotype"/>
        </w:rPr>
        <w:t xml:space="preserve"> servidor público habilitado que estimó pertinente, a fin de colmar la solicitud de acceso a la información; tal y como, se aprecia en la imagen siguiente:</w:t>
      </w:r>
    </w:p>
    <w:p w14:paraId="6E012CE3" w14:textId="142F2F08" w:rsidR="00C51591" w:rsidRPr="00CE3E50" w:rsidRDefault="001E7CE3" w:rsidP="0082609C">
      <w:pPr>
        <w:spacing w:line="360" w:lineRule="auto"/>
        <w:jc w:val="both"/>
        <w:rPr>
          <w:noProof/>
          <w:lang w:eastAsia="es-MX"/>
        </w:rPr>
      </w:pPr>
      <w:r w:rsidRPr="00CE3E50">
        <w:rPr>
          <w:noProof/>
          <w:lang w:eastAsia="es-MX"/>
        </w:rPr>
        <w:drawing>
          <wp:inline distT="0" distB="0" distL="0" distR="0" wp14:anchorId="13BFF38B" wp14:editId="0E6F11BA">
            <wp:extent cx="5788660" cy="164592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164" cy="1646632"/>
                    </a:xfrm>
                    <a:prstGeom prst="rect">
                      <a:avLst/>
                    </a:prstGeom>
                    <a:noFill/>
                    <a:ln>
                      <a:noFill/>
                    </a:ln>
                  </pic:spPr>
                </pic:pic>
              </a:graphicData>
            </a:graphic>
          </wp:inline>
        </w:drawing>
      </w:r>
    </w:p>
    <w:p w14:paraId="009B1BA2" w14:textId="078B8BD6" w:rsidR="00C51591" w:rsidRPr="00CE3E50" w:rsidRDefault="00785F9B" w:rsidP="00C51591">
      <w:pPr>
        <w:spacing w:line="360" w:lineRule="auto"/>
        <w:jc w:val="both"/>
        <w:rPr>
          <w:rFonts w:ascii="Palatino Linotype" w:hAnsi="Palatino Linotype" w:cs="Arial"/>
          <w:b/>
          <w:bCs/>
        </w:rPr>
      </w:pPr>
      <w:r w:rsidRPr="00CE3E50">
        <w:rPr>
          <w:rFonts w:ascii="Palatino Linotype" w:hAnsi="Palatino Linotype"/>
          <w:b/>
          <w:sz w:val="28"/>
          <w:szCs w:val="28"/>
        </w:rPr>
        <w:t>I</w:t>
      </w:r>
      <w:r w:rsidR="0071320C" w:rsidRPr="00CE3E50">
        <w:rPr>
          <w:rFonts w:ascii="Palatino Linotype" w:hAnsi="Palatino Linotype"/>
          <w:b/>
          <w:sz w:val="28"/>
          <w:szCs w:val="28"/>
        </w:rPr>
        <w:t>II.</w:t>
      </w:r>
      <w:r w:rsidRPr="00CE3E50">
        <w:rPr>
          <w:rFonts w:ascii="Palatino Linotype" w:hAnsi="Palatino Linotype"/>
          <w:sz w:val="28"/>
          <w:szCs w:val="28"/>
        </w:rPr>
        <w:t xml:space="preserve"> </w:t>
      </w:r>
      <w:r w:rsidR="00C51591" w:rsidRPr="00CE3E50">
        <w:rPr>
          <w:rFonts w:ascii="Palatino Linotype" w:hAnsi="Palatino Linotype" w:cs="Arial"/>
          <w:b/>
          <w:sz w:val="28"/>
        </w:rPr>
        <w:t>Prórroga</w:t>
      </w:r>
    </w:p>
    <w:p w14:paraId="597FD431" w14:textId="77777777" w:rsidR="00C51591" w:rsidRPr="00CE3E50" w:rsidRDefault="00C51591" w:rsidP="00C51591">
      <w:pPr>
        <w:spacing w:line="360" w:lineRule="auto"/>
        <w:jc w:val="both"/>
        <w:rPr>
          <w:rFonts w:ascii="Palatino Linotype" w:hAnsi="Palatino Linotype"/>
        </w:rPr>
      </w:pPr>
      <w:r w:rsidRPr="00CE3E50">
        <w:rPr>
          <w:rFonts w:ascii="Palatino Linotype" w:hAnsi="Palatino Linotype"/>
        </w:rPr>
        <w:t>De las constancias que obran en el expediente electrónico del Sistema de Acceso a la Información Mexiquense, el veintisiete de junio de dos mil veintidós, en atención a lo establecido en el artículo 163, de la Ley de Transparencia y Acceso a la Información Pública del Estado de México y Municipios, EL SUJETO OBLIGADO solicitó una prórroga de 7 días hábiles, para dar contestación a las solicitudes de información, en los términos siguientes:</w:t>
      </w:r>
    </w:p>
    <w:p w14:paraId="0F8042B9" w14:textId="77777777" w:rsidR="00C51591" w:rsidRPr="00CE3E50" w:rsidRDefault="00C51591" w:rsidP="00C51591">
      <w:pPr>
        <w:spacing w:line="360" w:lineRule="auto"/>
        <w:jc w:val="both"/>
        <w:rPr>
          <w:rFonts w:ascii="Palatino Linotype" w:hAnsi="Palatino Linotype"/>
        </w:rPr>
      </w:pPr>
    </w:p>
    <w:p w14:paraId="17FC3A70" w14:textId="77777777" w:rsidR="00C51591" w:rsidRPr="00CE3E50" w:rsidRDefault="00C51591" w:rsidP="00C51591">
      <w:pPr>
        <w:pStyle w:val="Prrafodelista"/>
        <w:spacing w:line="360" w:lineRule="auto"/>
        <w:jc w:val="both"/>
        <w:rPr>
          <w:rFonts w:ascii="Palatino Linotype" w:hAnsi="Palatino Linotype"/>
          <w:b/>
        </w:rPr>
      </w:pPr>
      <w:r w:rsidRPr="00CE3E50">
        <w:rPr>
          <w:rFonts w:ascii="Palatino Linotype" w:hAnsi="Palatino Linotype"/>
          <w:b/>
        </w:rPr>
        <w:t xml:space="preserve">“…Acuerdo AT/CT/01/2022 </w:t>
      </w:r>
    </w:p>
    <w:p w14:paraId="425AA970" w14:textId="77777777" w:rsidR="00C51591" w:rsidRPr="00CE3E50" w:rsidRDefault="00C51591" w:rsidP="00C51591">
      <w:pPr>
        <w:pStyle w:val="Prrafodelista"/>
        <w:spacing w:line="360" w:lineRule="auto"/>
        <w:jc w:val="both"/>
        <w:rPr>
          <w:rFonts w:ascii="Palatino Linotype" w:hAnsi="Palatino Linotype"/>
        </w:rPr>
      </w:pPr>
      <w:r w:rsidRPr="00CE3E50">
        <w:rPr>
          <w:rFonts w:ascii="Palatino Linotype" w:hAnsi="Palatino Linotype"/>
        </w:rPr>
        <w:t xml:space="preserve">Con fundamento en lo dispuesto en los artículo 6 apartado A de la Constitución Política de los Estados Unidos Mexicanos; 5 y 143 de la Constitución Política del </w:t>
      </w:r>
      <w:r w:rsidRPr="00CE3E50">
        <w:rPr>
          <w:rFonts w:ascii="Palatino Linotype" w:hAnsi="Palatino Linotype"/>
        </w:rPr>
        <w:lastRenderedPageBreak/>
        <w:t xml:space="preserve">Estado Libre y Soberano de México; 49 fracción 11 y 163 segundo párrafo de la Ley de Transparencia y Acceso a la Información Pública del Estado de México y Municipios; se acuerda por todos los integrantes del Comité, que se considera procedente y fundado el requerimiento de la Servidora Pública Habilitada de la Unidad de Transparencia de 7 días hábiles más del plazo señalado para dar respuesta a las solicitudes de información: </w:t>
      </w:r>
    </w:p>
    <w:p w14:paraId="2B2303DB" w14:textId="77777777" w:rsidR="00C51591" w:rsidRPr="00CE3E50" w:rsidRDefault="00C51591" w:rsidP="00C51591">
      <w:pPr>
        <w:pStyle w:val="Prrafodelista"/>
        <w:spacing w:line="360" w:lineRule="auto"/>
        <w:jc w:val="both"/>
        <w:rPr>
          <w:rFonts w:ascii="Palatino Linotype" w:hAnsi="Palatino Linotype"/>
          <w:b/>
          <w:bCs/>
        </w:rPr>
      </w:pPr>
      <w:r w:rsidRPr="00CE3E50">
        <w:rPr>
          <w:rFonts w:ascii="Palatino Linotype" w:hAnsi="Palatino Linotype"/>
        </w:rPr>
        <w:t xml:space="preserve">… </w:t>
      </w:r>
      <w:r w:rsidRPr="00CE3E50">
        <w:rPr>
          <w:rFonts w:ascii="Palatino Linotype" w:hAnsi="Palatino Linotype"/>
          <w:b/>
          <w:bCs/>
        </w:rPr>
        <w:t>01441/TOLUCA/IP/2022</w:t>
      </w:r>
    </w:p>
    <w:p w14:paraId="7957BE0C" w14:textId="77777777" w:rsidR="00C51591" w:rsidRPr="00CE3E50" w:rsidRDefault="00C51591" w:rsidP="00C51591">
      <w:pPr>
        <w:pStyle w:val="Prrafodelista"/>
        <w:spacing w:line="360" w:lineRule="auto"/>
        <w:jc w:val="both"/>
        <w:rPr>
          <w:rFonts w:ascii="Palatino Linotype" w:hAnsi="Palatino Linotype"/>
        </w:rPr>
      </w:pPr>
      <w:r w:rsidRPr="00CE3E50">
        <w:rPr>
          <w:rFonts w:ascii="Palatino Linotype" w:hAnsi="Palatino Linotype"/>
          <w:b/>
          <w:bCs/>
        </w:rPr>
        <w:t xml:space="preserve">… “ </w:t>
      </w:r>
    </w:p>
    <w:p w14:paraId="3417656F" w14:textId="77777777" w:rsidR="00C51591" w:rsidRPr="00CE3E50" w:rsidRDefault="00C51591" w:rsidP="0082609C">
      <w:pPr>
        <w:spacing w:line="360" w:lineRule="auto"/>
        <w:jc w:val="both"/>
        <w:rPr>
          <w:rFonts w:ascii="Palatino Linotype" w:hAnsi="Palatino Linotype"/>
          <w:sz w:val="28"/>
          <w:szCs w:val="28"/>
        </w:rPr>
      </w:pPr>
    </w:p>
    <w:p w14:paraId="1F55C0D6" w14:textId="468C6C9A" w:rsidR="00026AAC" w:rsidRPr="00CE3E50" w:rsidRDefault="00C51591" w:rsidP="0082609C">
      <w:pPr>
        <w:spacing w:line="360" w:lineRule="auto"/>
        <w:jc w:val="both"/>
        <w:rPr>
          <w:rFonts w:ascii="Palatino Linotype" w:hAnsi="Palatino Linotype" w:cs="Arial"/>
          <w:b/>
          <w:sz w:val="28"/>
          <w:szCs w:val="28"/>
        </w:rPr>
      </w:pPr>
      <w:r w:rsidRPr="00CE3E50">
        <w:rPr>
          <w:rFonts w:ascii="Palatino Linotype" w:hAnsi="Palatino Linotype" w:cs="Arial"/>
          <w:b/>
          <w:sz w:val="28"/>
          <w:szCs w:val="28"/>
        </w:rPr>
        <w:t xml:space="preserve">IV. </w:t>
      </w:r>
      <w:r w:rsidR="00026AAC" w:rsidRPr="00CE3E50">
        <w:rPr>
          <w:rFonts w:ascii="Palatino Linotype" w:hAnsi="Palatino Linotype" w:cs="Arial"/>
          <w:b/>
          <w:sz w:val="28"/>
          <w:szCs w:val="28"/>
        </w:rPr>
        <w:t>Respuesta del Sujeto Obligado</w:t>
      </w:r>
    </w:p>
    <w:p w14:paraId="37D394F4" w14:textId="17966DB8" w:rsidR="00026AAC" w:rsidRPr="00CE3E50" w:rsidRDefault="00026AAC" w:rsidP="0082609C">
      <w:pPr>
        <w:spacing w:line="360" w:lineRule="auto"/>
        <w:jc w:val="both"/>
        <w:rPr>
          <w:rFonts w:ascii="Palatino Linotype" w:hAnsi="Palatino Linotype" w:cs="Arial"/>
        </w:rPr>
      </w:pPr>
      <w:r w:rsidRPr="00CE3E50">
        <w:rPr>
          <w:rFonts w:ascii="Palatino Linotype" w:hAnsi="Palatino Linotype" w:cs="Arial"/>
        </w:rPr>
        <w:t xml:space="preserve">De las constancias que integran el expediente electrónico del </w:t>
      </w:r>
      <w:r w:rsidRPr="00CE3E50">
        <w:rPr>
          <w:rFonts w:ascii="Palatino Linotype" w:hAnsi="Palatino Linotype" w:cs="Arial"/>
          <w:b/>
        </w:rPr>
        <w:t>SAIMEX</w:t>
      </w:r>
      <w:r w:rsidRPr="00CE3E50">
        <w:rPr>
          <w:rFonts w:ascii="Palatino Linotype" w:hAnsi="Palatino Linotype" w:cs="Arial"/>
        </w:rPr>
        <w:t xml:space="preserve"> se advierte que </w:t>
      </w:r>
      <w:r w:rsidRPr="00CE3E50">
        <w:rPr>
          <w:rFonts w:ascii="Palatino Linotype" w:hAnsi="Palatino Linotype" w:cs="Arial"/>
          <w:b/>
        </w:rPr>
        <w:t>EL SUJETO OBLIGADO</w:t>
      </w:r>
      <w:r w:rsidRPr="00CE3E50">
        <w:rPr>
          <w:rFonts w:ascii="Palatino Linotype" w:hAnsi="Palatino Linotype" w:cs="Arial"/>
        </w:rPr>
        <w:t xml:space="preserve"> dio respuesta a la Solicitud de Acceso a la Información, en fecha </w:t>
      </w:r>
      <w:r w:rsidR="001E7CE3" w:rsidRPr="00CE3E50">
        <w:rPr>
          <w:rFonts w:ascii="Palatino Linotype" w:hAnsi="Palatino Linotype" w:cs="Arial"/>
          <w:b/>
        </w:rPr>
        <w:t>seis de julio</w:t>
      </w:r>
      <w:r w:rsidR="0071320C" w:rsidRPr="00CE3E50">
        <w:rPr>
          <w:rFonts w:ascii="Palatino Linotype" w:hAnsi="Palatino Linotype" w:cs="Arial"/>
          <w:b/>
        </w:rPr>
        <w:t xml:space="preserve"> de</w:t>
      </w:r>
      <w:r w:rsidR="00C82D08" w:rsidRPr="00CE3E50">
        <w:rPr>
          <w:rFonts w:ascii="Palatino Linotype" w:hAnsi="Palatino Linotype" w:cs="Arial"/>
          <w:b/>
        </w:rPr>
        <w:t xml:space="preserve"> </w:t>
      </w:r>
      <w:r w:rsidRPr="00CE3E50">
        <w:rPr>
          <w:rFonts w:ascii="Palatino Linotype" w:hAnsi="Palatino Linotype" w:cs="Arial"/>
          <w:b/>
        </w:rPr>
        <w:t>dos mil veintidós</w:t>
      </w:r>
      <w:r w:rsidRPr="00CE3E50">
        <w:rPr>
          <w:rFonts w:ascii="Palatino Linotype" w:hAnsi="Palatino Linotype" w:cs="Arial"/>
        </w:rPr>
        <w:t>, en los términos que a continuación se citan:</w:t>
      </w:r>
    </w:p>
    <w:p w14:paraId="4B062BDB" w14:textId="77777777" w:rsidR="00026AAC" w:rsidRPr="00CE3E50" w:rsidRDefault="00026AAC" w:rsidP="0082609C">
      <w:pPr>
        <w:pStyle w:val="Prrafodelista"/>
        <w:ind w:left="851" w:right="899"/>
        <w:jc w:val="both"/>
        <w:rPr>
          <w:rFonts w:ascii="Palatino Linotype" w:hAnsi="Palatino Linotype" w:cs="Arial"/>
          <w:i/>
          <w:sz w:val="22"/>
        </w:rPr>
      </w:pPr>
    </w:p>
    <w:p w14:paraId="653416E9" w14:textId="77777777" w:rsidR="001E7CE3" w:rsidRPr="00CE3E50" w:rsidRDefault="00026AAC" w:rsidP="001E7CE3">
      <w:pPr>
        <w:pStyle w:val="Prrafodelista"/>
        <w:ind w:left="851" w:right="899"/>
        <w:jc w:val="both"/>
        <w:rPr>
          <w:rFonts w:ascii="Palatino Linotype" w:hAnsi="Palatino Linotype" w:cs="Arial"/>
          <w:i/>
          <w:sz w:val="22"/>
        </w:rPr>
      </w:pPr>
      <w:r w:rsidRPr="00CE3E50">
        <w:rPr>
          <w:rFonts w:ascii="Palatino Linotype" w:hAnsi="Palatino Linotype" w:cs="Arial"/>
          <w:i/>
          <w:sz w:val="22"/>
        </w:rPr>
        <w:t>“</w:t>
      </w:r>
      <w:r w:rsidR="002B214C" w:rsidRPr="00CE3E50">
        <w:rPr>
          <w:rFonts w:ascii="Palatino Linotype" w:hAnsi="Palatino Linotype" w:cs="Arial"/>
          <w:i/>
          <w:sz w:val="22"/>
        </w:rPr>
        <w:t>…</w:t>
      </w:r>
      <w:r w:rsidR="001E7CE3" w:rsidRPr="00CE3E5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5FD2F8" w14:textId="77777777" w:rsidR="001E7CE3" w:rsidRPr="00CE3E50" w:rsidRDefault="001E7CE3" w:rsidP="001E7CE3">
      <w:pPr>
        <w:pStyle w:val="Prrafodelista"/>
        <w:ind w:left="851" w:right="899"/>
        <w:jc w:val="both"/>
        <w:rPr>
          <w:rFonts w:ascii="Palatino Linotype" w:hAnsi="Palatino Linotype" w:cs="Arial"/>
          <w:i/>
          <w:sz w:val="22"/>
        </w:rPr>
      </w:pPr>
      <w:r w:rsidRPr="00CE3E50">
        <w:rPr>
          <w:rFonts w:ascii="Palatino Linotype" w:hAnsi="Palatino Linotype" w:cs="Arial"/>
          <w:i/>
          <w:sz w:val="22"/>
        </w:rPr>
        <w:t>En atención a la solicitud con folio 01441/TOLUCA/IP/2022, me permito adjuntar al presente la respuesta correspondiente y anexos. Sin más por el momento, reciba un saludo.</w:t>
      </w:r>
    </w:p>
    <w:p w14:paraId="692D4444" w14:textId="77777777" w:rsidR="001E7CE3" w:rsidRPr="00CE3E50" w:rsidRDefault="001E7CE3" w:rsidP="001E7CE3">
      <w:pPr>
        <w:pStyle w:val="Prrafodelista"/>
        <w:ind w:left="851" w:right="899"/>
        <w:jc w:val="both"/>
        <w:rPr>
          <w:rFonts w:ascii="Palatino Linotype" w:hAnsi="Palatino Linotype" w:cs="Arial"/>
          <w:i/>
          <w:sz w:val="22"/>
        </w:rPr>
      </w:pPr>
      <w:r w:rsidRPr="00CE3E50">
        <w:rPr>
          <w:rFonts w:ascii="Palatino Linotype" w:hAnsi="Palatino Linotype" w:cs="Arial"/>
          <w:i/>
          <w:sz w:val="22"/>
        </w:rPr>
        <w:t>ATENTAMENTE</w:t>
      </w:r>
    </w:p>
    <w:p w14:paraId="17254E31" w14:textId="08A0CC2F" w:rsidR="00026AAC" w:rsidRPr="00CE3E50" w:rsidRDefault="001E7CE3" w:rsidP="001E7CE3">
      <w:pPr>
        <w:pStyle w:val="Prrafodelista"/>
        <w:ind w:left="851" w:right="899"/>
        <w:jc w:val="both"/>
        <w:rPr>
          <w:rFonts w:ascii="Palatino Linotype" w:hAnsi="Palatino Linotype" w:cs="Arial"/>
          <w:i/>
          <w:sz w:val="22"/>
        </w:rPr>
      </w:pPr>
      <w:r w:rsidRPr="00CE3E50">
        <w:rPr>
          <w:rFonts w:ascii="Palatino Linotype" w:hAnsi="Palatino Linotype" w:cs="Arial"/>
          <w:i/>
          <w:sz w:val="22"/>
        </w:rPr>
        <w:t>Lic. Norma Sofía Pérez Martínez</w:t>
      </w:r>
      <w:r w:rsidR="00026AAC" w:rsidRPr="00CE3E50">
        <w:rPr>
          <w:rFonts w:ascii="Palatino Linotype" w:hAnsi="Palatino Linotype" w:cs="Arial"/>
          <w:i/>
          <w:sz w:val="22"/>
        </w:rPr>
        <w:t xml:space="preserve">” (sic) </w:t>
      </w:r>
    </w:p>
    <w:p w14:paraId="0D355CDC" w14:textId="77777777" w:rsidR="00026AAC" w:rsidRPr="00CE3E50" w:rsidRDefault="00026AAC" w:rsidP="0082609C">
      <w:pPr>
        <w:pStyle w:val="Prrafodelista"/>
        <w:ind w:left="709" w:right="757"/>
        <w:jc w:val="both"/>
        <w:rPr>
          <w:rFonts w:ascii="Palatino Linotype" w:hAnsi="Palatino Linotype" w:cs="Arial"/>
          <w:i/>
          <w:sz w:val="22"/>
        </w:rPr>
      </w:pPr>
    </w:p>
    <w:p w14:paraId="48F4BFEE" w14:textId="77777777" w:rsidR="00E25693" w:rsidRPr="00CE3E50" w:rsidRDefault="00026AAC" w:rsidP="0082609C">
      <w:pPr>
        <w:spacing w:line="360" w:lineRule="auto"/>
        <w:jc w:val="both"/>
        <w:rPr>
          <w:rFonts w:ascii="Palatino Linotype" w:hAnsi="Palatino Linotype"/>
        </w:rPr>
      </w:pPr>
      <w:r w:rsidRPr="00CE3E50">
        <w:rPr>
          <w:rFonts w:ascii="Palatino Linotype" w:hAnsi="Palatino Linotype"/>
        </w:rPr>
        <w:t xml:space="preserve">De igual modo, </w:t>
      </w:r>
      <w:r w:rsidRPr="00CE3E50">
        <w:rPr>
          <w:rFonts w:ascii="Palatino Linotype" w:hAnsi="Palatino Linotype" w:cs="Arial"/>
          <w:b/>
        </w:rPr>
        <w:t>EL SUJETO OBLIGADO</w:t>
      </w:r>
      <w:r w:rsidRPr="00CE3E50">
        <w:rPr>
          <w:rFonts w:ascii="Palatino Linotype" w:hAnsi="Palatino Linotype"/>
        </w:rPr>
        <w:t xml:space="preserve"> acompañó a su respuesta </w:t>
      </w:r>
      <w:r w:rsidR="00E25693" w:rsidRPr="00CE3E50">
        <w:rPr>
          <w:rFonts w:ascii="Palatino Linotype" w:hAnsi="Palatino Linotype"/>
        </w:rPr>
        <w:t xml:space="preserve">los archivos electrónicos siguientes: </w:t>
      </w:r>
    </w:p>
    <w:p w14:paraId="29C2438B" w14:textId="77777777" w:rsidR="00E25693" w:rsidRPr="00CE3E50" w:rsidRDefault="00E25693" w:rsidP="0082609C">
      <w:pPr>
        <w:spacing w:line="360" w:lineRule="auto"/>
        <w:jc w:val="both"/>
        <w:rPr>
          <w:rFonts w:ascii="Palatino Linotype" w:hAnsi="Palatino Linotype"/>
        </w:rPr>
      </w:pPr>
    </w:p>
    <w:p w14:paraId="44C2A49D" w14:textId="49600437" w:rsidR="001E7CE3" w:rsidRPr="00CE3E50" w:rsidRDefault="001E7CE3" w:rsidP="001E7CE3">
      <w:pPr>
        <w:pStyle w:val="Prrafodelista"/>
        <w:numPr>
          <w:ilvl w:val="0"/>
          <w:numId w:val="38"/>
        </w:numPr>
        <w:spacing w:line="360" w:lineRule="auto"/>
        <w:jc w:val="both"/>
        <w:rPr>
          <w:rFonts w:ascii="Palatino Linotype" w:hAnsi="Palatino Linotype" w:cs="Andalus"/>
          <w:b/>
          <w:i/>
          <w:lang w:eastAsia="es-MX"/>
        </w:rPr>
      </w:pPr>
      <w:r w:rsidRPr="00CE3E50">
        <w:rPr>
          <w:rFonts w:ascii="Palatino Linotype" w:hAnsi="Palatino Linotype" w:cs="Andalus"/>
          <w:b/>
          <w:i/>
          <w:lang w:eastAsia="es-MX"/>
        </w:rPr>
        <w:lastRenderedPageBreak/>
        <w:t>TRICENTESIMA TRIGESIMA PRIMERA SESIO 22_opt.pdf</w:t>
      </w:r>
      <w:r w:rsidR="0071320C" w:rsidRPr="00CE3E50">
        <w:rPr>
          <w:rFonts w:ascii="Palatino Linotype" w:hAnsi="Palatino Linotype" w:cs="Andalus"/>
          <w:b/>
          <w:i/>
          <w:lang w:eastAsia="es-MX"/>
        </w:rPr>
        <w:t>,</w:t>
      </w:r>
      <w:r w:rsidR="00E17157" w:rsidRPr="00CE3E50">
        <w:rPr>
          <w:rFonts w:ascii="Palatino Linotype" w:hAnsi="Palatino Linotype" w:cs="Andalus"/>
          <w:b/>
          <w:i/>
          <w:lang w:eastAsia="es-MX"/>
        </w:rPr>
        <w:t xml:space="preserve"> </w:t>
      </w:r>
      <w:r w:rsidR="00E17157" w:rsidRPr="00CE3E50">
        <w:rPr>
          <w:rFonts w:ascii="Palatino Linotype" w:hAnsi="Palatino Linotype" w:cs="Andalus"/>
          <w:lang w:eastAsia="es-MX"/>
        </w:rPr>
        <w:t xml:space="preserve">Acta de la Trigésima </w:t>
      </w:r>
      <w:proofErr w:type="spellStart"/>
      <w:r w:rsidR="00E17157" w:rsidRPr="00CE3E50">
        <w:rPr>
          <w:rFonts w:ascii="Palatino Linotype" w:hAnsi="Palatino Linotype" w:cs="Andalus"/>
          <w:lang w:eastAsia="es-MX"/>
        </w:rPr>
        <w:t>trigésima</w:t>
      </w:r>
      <w:proofErr w:type="spellEnd"/>
      <w:r w:rsidR="00E17157" w:rsidRPr="00CE3E50">
        <w:rPr>
          <w:rFonts w:ascii="Palatino Linotype" w:hAnsi="Palatino Linotype" w:cs="Andalus"/>
          <w:lang w:eastAsia="es-MX"/>
        </w:rPr>
        <w:t xml:space="preserve"> primera sesión extraordinaria 2022 del Comité de Transparencia del Municipio de Toluca administración 2022-2024.</w:t>
      </w:r>
    </w:p>
    <w:p w14:paraId="682A76F4" w14:textId="6179273A" w:rsidR="001E7CE3" w:rsidRPr="00CE3E50" w:rsidRDefault="001E7CE3" w:rsidP="00E17157">
      <w:pPr>
        <w:pStyle w:val="Prrafodelista"/>
        <w:numPr>
          <w:ilvl w:val="0"/>
          <w:numId w:val="38"/>
        </w:numPr>
        <w:spacing w:line="360" w:lineRule="auto"/>
        <w:jc w:val="both"/>
        <w:rPr>
          <w:rFonts w:ascii="Palatino Linotype" w:hAnsi="Palatino Linotype" w:cs="Andalus"/>
          <w:b/>
          <w:i/>
          <w:lang w:eastAsia="es-MX"/>
        </w:rPr>
      </w:pPr>
      <w:r w:rsidRPr="00CE3E50">
        <w:rPr>
          <w:rFonts w:ascii="Palatino Linotype" w:hAnsi="Palatino Linotype" w:cs="Andalus"/>
          <w:b/>
          <w:i/>
          <w:lang w:eastAsia="es-MX"/>
        </w:rPr>
        <w:t>TRICENTESIMA TRIGESIMA TERCERA SESION EXTRAORDINARIA 22_opt.pdf</w:t>
      </w:r>
      <w:r w:rsidR="00E17157" w:rsidRPr="00CE3E50">
        <w:rPr>
          <w:rFonts w:ascii="Palatino Linotype" w:hAnsi="Palatino Linotype" w:cs="Andalus"/>
          <w:b/>
          <w:i/>
          <w:lang w:eastAsia="es-MX"/>
        </w:rPr>
        <w:t xml:space="preserve"> </w:t>
      </w:r>
      <w:r w:rsidR="00E17157" w:rsidRPr="00CE3E50">
        <w:rPr>
          <w:rFonts w:ascii="Palatino Linotype" w:hAnsi="Palatino Linotype" w:cs="Andalus"/>
          <w:lang w:eastAsia="es-MX"/>
        </w:rPr>
        <w:t xml:space="preserve">Acta de la Trigésima </w:t>
      </w:r>
      <w:proofErr w:type="spellStart"/>
      <w:r w:rsidR="00E17157" w:rsidRPr="00CE3E50">
        <w:rPr>
          <w:rFonts w:ascii="Palatino Linotype" w:hAnsi="Palatino Linotype" w:cs="Andalus"/>
          <w:lang w:eastAsia="es-MX"/>
        </w:rPr>
        <w:t>trigésima</w:t>
      </w:r>
      <w:proofErr w:type="spellEnd"/>
      <w:r w:rsidR="00E17157" w:rsidRPr="00CE3E50">
        <w:rPr>
          <w:rFonts w:ascii="Palatino Linotype" w:hAnsi="Palatino Linotype" w:cs="Andalus"/>
          <w:lang w:eastAsia="es-MX"/>
        </w:rPr>
        <w:t xml:space="preserve"> tercera sesión extraordinaria 2022 del Comité de Transparencia del Municipio de Toluca administración 2022-2024.</w:t>
      </w:r>
    </w:p>
    <w:p w14:paraId="454526AD" w14:textId="0FD5DA9C" w:rsidR="00E17157" w:rsidRPr="00CE3E50" w:rsidRDefault="001E7CE3" w:rsidP="00E17157">
      <w:pPr>
        <w:pStyle w:val="Prrafodelista"/>
        <w:numPr>
          <w:ilvl w:val="0"/>
          <w:numId w:val="38"/>
        </w:numPr>
        <w:spacing w:line="360" w:lineRule="auto"/>
        <w:jc w:val="both"/>
        <w:rPr>
          <w:rFonts w:ascii="Palatino Linotype" w:hAnsi="Palatino Linotype" w:cs="Andalus"/>
          <w:b/>
          <w:i/>
          <w:lang w:eastAsia="es-MX"/>
        </w:rPr>
      </w:pPr>
      <w:r w:rsidRPr="00CE3E50">
        <w:rPr>
          <w:rFonts w:ascii="Palatino Linotype" w:hAnsi="Palatino Linotype" w:cs="Andalus"/>
          <w:b/>
          <w:i/>
          <w:lang w:eastAsia="es-MX"/>
        </w:rPr>
        <w:t>Tricentésima trigésima segunda 22_opt.pdf</w:t>
      </w:r>
      <w:r w:rsidR="00E17157" w:rsidRPr="00CE3E50">
        <w:rPr>
          <w:rFonts w:ascii="Palatino Linotype" w:hAnsi="Palatino Linotype" w:cs="Andalus"/>
          <w:b/>
          <w:i/>
          <w:lang w:eastAsia="es-MX"/>
        </w:rPr>
        <w:t xml:space="preserve"> </w:t>
      </w:r>
      <w:r w:rsidR="00E17157" w:rsidRPr="00CE3E50">
        <w:rPr>
          <w:rFonts w:ascii="Palatino Linotype" w:hAnsi="Palatino Linotype" w:cs="Andalus"/>
          <w:lang w:eastAsia="es-MX"/>
        </w:rPr>
        <w:t xml:space="preserve">Acta de la Trigésima </w:t>
      </w:r>
      <w:proofErr w:type="spellStart"/>
      <w:r w:rsidR="00E17157" w:rsidRPr="00CE3E50">
        <w:rPr>
          <w:rFonts w:ascii="Palatino Linotype" w:hAnsi="Palatino Linotype" w:cs="Andalus"/>
          <w:lang w:eastAsia="es-MX"/>
        </w:rPr>
        <w:t>trigésima</w:t>
      </w:r>
      <w:proofErr w:type="spellEnd"/>
      <w:r w:rsidR="00E17157" w:rsidRPr="00CE3E50">
        <w:rPr>
          <w:rFonts w:ascii="Palatino Linotype" w:hAnsi="Palatino Linotype" w:cs="Andalus"/>
          <w:lang w:eastAsia="es-MX"/>
        </w:rPr>
        <w:t xml:space="preserve"> segunda sesión extraordinaria 2022 del Comité de Transparencia del Municipio de Toluca administración 2022-2024.</w:t>
      </w:r>
    </w:p>
    <w:p w14:paraId="3C432450" w14:textId="17C08627" w:rsidR="00E17157" w:rsidRPr="00CE3E50" w:rsidRDefault="001E7CE3" w:rsidP="00E17157">
      <w:pPr>
        <w:pStyle w:val="Prrafodelista"/>
        <w:numPr>
          <w:ilvl w:val="0"/>
          <w:numId w:val="38"/>
        </w:numPr>
        <w:spacing w:line="360" w:lineRule="auto"/>
        <w:jc w:val="both"/>
        <w:rPr>
          <w:rFonts w:ascii="Palatino Linotype" w:hAnsi="Palatino Linotype" w:cs="Andalus"/>
          <w:b/>
          <w:i/>
          <w:lang w:eastAsia="es-MX"/>
        </w:rPr>
      </w:pPr>
      <w:r w:rsidRPr="00CE3E50">
        <w:rPr>
          <w:rFonts w:ascii="Palatino Linotype" w:hAnsi="Palatino Linotype" w:cs="Andalus"/>
          <w:b/>
          <w:i/>
          <w:lang w:eastAsia="es-MX"/>
        </w:rPr>
        <w:t>Tricentésima trigésima 22_opt.pdf</w:t>
      </w:r>
      <w:r w:rsidR="00E17157" w:rsidRPr="00CE3E50">
        <w:rPr>
          <w:rFonts w:ascii="Palatino Linotype" w:hAnsi="Palatino Linotype" w:cs="Andalus"/>
          <w:b/>
          <w:i/>
          <w:lang w:eastAsia="es-MX"/>
        </w:rPr>
        <w:t xml:space="preserve"> </w:t>
      </w:r>
      <w:r w:rsidR="00E17157" w:rsidRPr="00CE3E50">
        <w:rPr>
          <w:rFonts w:ascii="Palatino Linotype" w:hAnsi="Palatino Linotype" w:cs="Andalus"/>
          <w:lang w:eastAsia="es-MX"/>
        </w:rPr>
        <w:t xml:space="preserve">Acta de la </w:t>
      </w:r>
      <w:proofErr w:type="spellStart"/>
      <w:r w:rsidR="00E17157" w:rsidRPr="00CE3E50">
        <w:rPr>
          <w:rFonts w:ascii="Palatino Linotype" w:hAnsi="Palatino Linotype" w:cs="Andalus"/>
          <w:lang w:eastAsia="es-MX"/>
        </w:rPr>
        <w:t>Trigesima</w:t>
      </w:r>
      <w:proofErr w:type="spellEnd"/>
      <w:r w:rsidR="00E17157" w:rsidRPr="00CE3E50">
        <w:rPr>
          <w:rFonts w:ascii="Palatino Linotype" w:hAnsi="Palatino Linotype" w:cs="Andalus"/>
          <w:lang w:eastAsia="es-MX"/>
        </w:rPr>
        <w:t xml:space="preserve"> trigésima sesión extraordinaria 2022 del Comité de Transparencia del Municipio de Toluca administración 2022-2024.</w:t>
      </w:r>
    </w:p>
    <w:p w14:paraId="2C7BC9E0" w14:textId="47588AF7" w:rsidR="00CE06EB" w:rsidRPr="00CE3E50" w:rsidRDefault="001E7CE3" w:rsidP="00062136">
      <w:pPr>
        <w:pStyle w:val="Prrafodelista"/>
        <w:numPr>
          <w:ilvl w:val="0"/>
          <w:numId w:val="38"/>
        </w:numPr>
        <w:spacing w:line="360" w:lineRule="auto"/>
        <w:jc w:val="both"/>
        <w:rPr>
          <w:rFonts w:ascii="Palatino Linotype" w:hAnsi="Palatino Linotype" w:cs="Andalus"/>
          <w:b/>
          <w:i/>
          <w:lang w:eastAsia="es-MX"/>
        </w:rPr>
      </w:pPr>
      <w:r w:rsidRPr="00CE3E50">
        <w:rPr>
          <w:rFonts w:ascii="Palatino Linotype" w:hAnsi="Palatino Linotype" w:cs="Andalus"/>
          <w:b/>
          <w:i/>
          <w:lang w:eastAsia="es-MX"/>
        </w:rPr>
        <w:t>Respuesta 01441_2022.pdf</w:t>
      </w:r>
      <w:r w:rsidR="00E17157" w:rsidRPr="00CE3E50">
        <w:rPr>
          <w:rFonts w:ascii="Palatino Linotype" w:hAnsi="Palatino Linotype" w:cs="Andalus"/>
          <w:b/>
          <w:i/>
          <w:lang w:eastAsia="es-MX"/>
        </w:rPr>
        <w:t xml:space="preserve"> </w:t>
      </w:r>
      <w:r w:rsidR="00E17157" w:rsidRPr="00CE3E50">
        <w:rPr>
          <w:rFonts w:ascii="Palatino Linotype" w:hAnsi="Palatino Linotype" w:cs="Andalus"/>
          <w:lang w:eastAsia="es-MX"/>
        </w:rPr>
        <w:t xml:space="preserve">Oficio de fecha seis de julio de dos mil veintidós, por medio del cual la Titular de la Unidad de Transparencia </w:t>
      </w:r>
      <w:proofErr w:type="spellStart"/>
      <w:r w:rsidR="00062136" w:rsidRPr="00CE3E50">
        <w:rPr>
          <w:rFonts w:ascii="Palatino Linotype" w:hAnsi="Palatino Linotype" w:cs="Andalus"/>
          <w:lang w:eastAsia="es-MX"/>
        </w:rPr>
        <w:t>dá</w:t>
      </w:r>
      <w:proofErr w:type="spellEnd"/>
      <w:r w:rsidR="00062136" w:rsidRPr="00CE3E50">
        <w:rPr>
          <w:rFonts w:ascii="Palatino Linotype" w:hAnsi="Palatino Linotype" w:cs="Andalus"/>
          <w:lang w:eastAsia="es-MX"/>
        </w:rPr>
        <w:t xml:space="preserve"> respuesta a la solicitud de información 01441/TOLUCA/IP/2022.</w:t>
      </w:r>
    </w:p>
    <w:p w14:paraId="2AD7FC33" w14:textId="77777777" w:rsidR="00062136" w:rsidRPr="00CE3E50" w:rsidRDefault="00062136" w:rsidP="00062136">
      <w:pPr>
        <w:pStyle w:val="Prrafodelista"/>
        <w:spacing w:line="360" w:lineRule="auto"/>
        <w:ind w:left="720"/>
        <w:jc w:val="both"/>
        <w:rPr>
          <w:rFonts w:ascii="Palatino Linotype" w:hAnsi="Palatino Linotype" w:cs="Andalus"/>
          <w:b/>
          <w:i/>
          <w:lang w:eastAsia="es-MX"/>
        </w:rPr>
      </w:pPr>
    </w:p>
    <w:p w14:paraId="3E44C390" w14:textId="712C0CA3" w:rsidR="006F4287" w:rsidRPr="00CE3E50" w:rsidRDefault="006F4287" w:rsidP="00C51591">
      <w:pPr>
        <w:spacing w:line="360" w:lineRule="auto"/>
        <w:jc w:val="both"/>
        <w:rPr>
          <w:rFonts w:ascii="Palatino Linotype" w:hAnsi="Palatino Linotype" w:cs="Arial"/>
          <w:b/>
          <w:bCs/>
        </w:rPr>
      </w:pPr>
      <w:r w:rsidRPr="00CE3E50">
        <w:rPr>
          <w:rFonts w:ascii="Palatino Linotype" w:hAnsi="Palatino Linotype" w:cs="Arial"/>
          <w:b/>
          <w:bCs/>
          <w:sz w:val="28"/>
          <w:szCs w:val="28"/>
        </w:rPr>
        <w:t>V. Del Recurso de Revisión</w:t>
      </w:r>
    </w:p>
    <w:p w14:paraId="1EF83AAC" w14:textId="554A21EC" w:rsidR="00062167" w:rsidRPr="00CE3E50" w:rsidRDefault="007A5836" w:rsidP="0082609C">
      <w:pPr>
        <w:pStyle w:val="Prrafodelista"/>
        <w:spacing w:line="360" w:lineRule="auto"/>
        <w:ind w:left="0"/>
        <w:jc w:val="both"/>
        <w:rPr>
          <w:rFonts w:ascii="Palatino Linotype" w:hAnsi="Palatino Linotype" w:cs="Arial"/>
        </w:rPr>
      </w:pPr>
      <w:r w:rsidRPr="00CE3E50">
        <w:rPr>
          <w:rFonts w:ascii="Palatino Linotype" w:hAnsi="Palatino Linotype"/>
        </w:rPr>
        <w:t xml:space="preserve">Inconforme con la </w:t>
      </w:r>
      <w:r w:rsidRPr="00CE3E50">
        <w:rPr>
          <w:rFonts w:ascii="Palatino Linotype" w:hAnsi="Palatino Linotype" w:cs="Arial"/>
        </w:rPr>
        <w:t xml:space="preserve">respuesta </w:t>
      </w:r>
      <w:r w:rsidRPr="00CE3E50">
        <w:rPr>
          <w:rFonts w:ascii="Palatino Linotype" w:hAnsi="Palatino Linotype"/>
        </w:rPr>
        <w:t xml:space="preserve">del </w:t>
      </w:r>
      <w:r w:rsidRPr="00CE3E50">
        <w:rPr>
          <w:rFonts w:ascii="Palatino Linotype" w:hAnsi="Palatino Linotype"/>
          <w:b/>
        </w:rPr>
        <w:t>SUJETO OBLIGADO</w:t>
      </w:r>
      <w:r w:rsidRPr="00CE3E50">
        <w:rPr>
          <w:rFonts w:ascii="Palatino Linotype" w:hAnsi="Palatino Linotype"/>
        </w:rPr>
        <w:t xml:space="preserve">, el </w:t>
      </w:r>
      <w:r w:rsidR="00F46EC0" w:rsidRPr="00CE3E50">
        <w:rPr>
          <w:rFonts w:ascii="Palatino Linotype" w:hAnsi="Palatino Linotype"/>
        </w:rPr>
        <w:t>dos de agosto</w:t>
      </w:r>
      <w:r w:rsidR="00175D3A" w:rsidRPr="00CE3E50">
        <w:rPr>
          <w:rFonts w:ascii="Palatino Linotype" w:hAnsi="Palatino Linotype"/>
        </w:rPr>
        <w:t xml:space="preserve"> </w:t>
      </w:r>
      <w:r w:rsidR="0075469F" w:rsidRPr="00CE3E50">
        <w:rPr>
          <w:rFonts w:ascii="Palatino Linotype" w:hAnsi="Palatino Linotype"/>
        </w:rPr>
        <w:t>d</w:t>
      </w:r>
      <w:r w:rsidR="00A9204E" w:rsidRPr="00CE3E50">
        <w:rPr>
          <w:rFonts w:ascii="Palatino Linotype" w:hAnsi="Palatino Linotype"/>
        </w:rPr>
        <w:t xml:space="preserve">e dos mil veintidós, </w:t>
      </w:r>
      <w:r w:rsidR="00F60D0B" w:rsidRPr="00CE3E50">
        <w:rPr>
          <w:rFonts w:ascii="Palatino Linotype" w:hAnsi="Palatino Linotype"/>
          <w:b/>
        </w:rPr>
        <w:t>EL</w:t>
      </w:r>
      <w:r w:rsidRPr="00CE3E50">
        <w:rPr>
          <w:rFonts w:ascii="Palatino Linotype" w:hAnsi="Palatino Linotype"/>
          <w:b/>
        </w:rPr>
        <w:t xml:space="preserve"> RECURRENTE</w:t>
      </w:r>
      <w:r w:rsidR="000C7F93" w:rsidRPr="00CE3E50">
        <w:rPr>
          <w:rFonts w:ascii="Palatino Linotype" w:hAnsi="Palatino Linotype"/>
          <w:b/>
        </w:rPr>
        <w:t xml:space="preserve"> </w:t>
      </w:r>
      <w:r w:rsidRPr="00CE3E50">
        <w:rPr>
          <w:rFonts w:ascii="Palatino Linotype" w:hAnsi="Palatino Linotype"/>
        </w:rPr>
        <w:t xml:space="preserve">interpuso el </w:t>
      </w:r>
      <w:r w:rsidR="000C7F93" w:rsidRPr="00CE3E50">
        <w:rPr>
          <w:rFonts w:ascii="Palatino Linotype" w:hAnsi="Palatino Linotype"/>
        </w:rPr>
        <w:t>R</w:t>
      </w:r>
      <w:r w:rsidRPr="00CE3E50">
        <w:rPr>
          <w:rFonts w:ascii="Palatino Linotype" w:hAnsi="Palatino Linotype"/>
        </w:rPr>
        <w:t xml:space="preserve">ecurso de </w:t>
      </w:r>
      <w:r w:rsidR="000C7F93" w:rsidRPr="00CE3E50">
        <w:rPr>
          <w:rFonts w:ascii="Palatino Linotype" w:hAnsi="Palatino Linotype"/>
        </w:rPr>
        <w:t>R</w:t>
      </w:r>
      <w:r w:rsidRPr="00CE3E50">
        <w:rPr>
          <w:rFonts w:ascii="Palatino Linotype" w:hAnsi="Palatino Linotype"/>
        </w:rPr>
        <w:t xml:space="preserve">evisión objeto del presente estudio, el cual fue registrado en </w:t>
      </w:r>
      <w:r w:rsidRPr="00CE3E50">
        <w:rPr>
          <w:rFonts w:ascii="Palatino Linotype" w:hAnsi="Palatino Linotype"/>
          <w:b/>
        </w:rPr>
        <w:t>EL SAIMEX</w:t>
      </w:r>
      <w:r w:rsidR="008F38EF" w:rsidRPr="00CE3E50">
        <w:rPr>
          <w:rFonts w:ascii="Palatino Linotype" w:hAnsi="Palatino Linotype"/>
          <w:b/>
        </w:rPr>
        <w:t xml:space="preserve"> </w:t>
      </w:r>
      <w:r w:rsidRPr="00CE3E50">
        <w:rPr>
          <w:rFonts w:ascii="Palatino Linotype" w:hAnsi="Palatino Linotype"/>
        </w:rPr>
        <w:t xml:space="preserve">y se le asignó el número de expediente </w:t>
      </w:r>
      <w:r w:rsidR="00175D3A" w:rsidRPr="00CE3E50">
        <w:rPr>
          <w:rFonts w:ascii="Palatino Linotype" w:hAnsi="Palatino Linotype"/>
          <w:b/>
        </w:rPr>
        <w:t>15032</w:t>
      </w:r>
      <w:r w:rsidR="00A9204E" w:rsidRPr="00CE3E50">
        <w:rPr>
          <w:rFonts w:ascii="Palatino Linotype" w:hAnsi="Palatino Linotype"/>
          <w:b/>
        </w:rPr>
        <w:t>/INFOEM/IP/RR/2022</w:t>
      </w:r>
      <w:r w:rsidRPr="00CE3E50">
        <w:rPr>
          <w:rFonts w:ascii="Palatino Linotype" w:hAnsi="Palatino Linotype"/>
          <w:b/>
        </w:rPr>
        <w:t>,</w:t>
      </w:r>
      <w:r w:rsidRPr="00CE3E50">
        <w:rPr>
          <w:rFonts w:ascii="Palatino Linotype" w:hAnsi="Palatino Linotype" w:cs="Arial"/>
        </w:rPr>
        <w:t xml:space="preserve"> en el</w:t>
      </w:r>
      <w:r w:rsidR="00B306B4" w:rsidRPr="00CE3E50">
        <w:rPr>
          <w:rFonts w:ascii="Palatino Linotype" w:hAnsi="Palatino Linotype" w:cs="Arial"/>
        </w:rPr>
        <w:t xml:space="preserve"> que</w:t>
      </w:r>
      <w:r w:rsidR="007F2176" w:rsidRPr="00CE3E50">
        <w:rPr>
          <w:rFonts w:ascii="Palatino Linotype" w:hAnsi="Palatino Linotype" w:cs="Arial"/>
        </w:rPr>
        <w:t xml:space="preserve"> </w:t>
      </w:r>
      <w:r w:rsidR="00F60D0B" w:rsidRPr="00CE3E50">
        <w:rPr>
          <w:rFonts w:ascii="Palatino Linotype" w:hAnsi="Palatino Linotype" w:cs="Arial"/>
          <w:b/>
        </w:rPr>
        <w:t>EL</w:t>
      </w:r>
      <w:r w:rsidR="007F2176" w:rsidRPr="00CE3E50">
        <w:rPr>
          <w:rFonts w:ascii="Palatino Linotype" w:hAnsi="Palatino Linotype" w:cs="Arial"/>
          <w:b/>
        </w:rPr>
        <w:t xml:space="preserve"> RECURRENTE</w:t>
      </w:r>
      <w:r w:rsidR="00B306B4" w:rsidRPr="00CE3E50">
        <w:rPr>
          <w:rFonts w:ascii="Palatino Linotype" w:hAnsi="Palatino Linotype" w:cs="Arial"/>
        </w:rPr>
        <w:t xml:space="preserve"> señaló como</w:t>
      </w:r>
      <w:r w:rsidR="00062167" w:rsidRPr="00CE3E50">
        <w:rPr>
          <w:rFonts w:ascii="Palatino Linotype" w:hAnsi="Palatino Linotype" w:cs="Arial"/>
        </w:rPr>
        <w:t xml:space="preserve">: </w:t>
      </w:r>
    </w:p>
    <w:p w14:paraId="0B06A972" w14:textId="77777777" w:rsidR="00062167" w:rsidRPr="00CE3E50" w:rsidRDefault="00062167" w:rsidP="0082609C">
      <w:pPr>
        <w:pStyle w:val="Prrafodelista"/>
        <w:spacing w:line="360" w:lineRule="auto"/>
        <w:ind w:left="0"/>
        <w:jc w:val="both"/>
        <w:rPr>
          <w:rFonts w:ascii="Palatino Linotype" w:hAnsi="Palatino Linotype" w:cs="Arial"/>
        </w:rPr>
      </w:pPr>
    </w:p>
    <w:p w14:paraId="1042C2E4" w14:textId="77777777" w:rsidR="00CE3E50" w:rsidRPr="00CE3E50" w:rsidRDefault="00CE3E50" w:rsidP="0082609C">
      <w:pPr>
        <w:pStyle w:val="Prrafodelista"/>
        <w:spacing w:line="360" w:lineRule="auto"/>
        <w:ind w:left="0"/>
        <w:jc w:val="both"/>
        <w:rPr>
          <w:rFonts w:ascii="Palatino Linotype" w:hAnsi="Palatino Linotype" w:cs="Arial"/>
        </w:rPr>
      </w:pPr>
    </w:p>
    <w:p w14:paraId="6C3B4BF0" w14:textId="77777777" w:rsidR="00CE3E50" w:rsidRPr="00CE3E50" w:rsidRDefault="00CE3E50" w:rsidP="0082609C">
      <w:pPr>
        <w:pStyle w:val="Prrafodelista"/>
        <w:spacing w:line="360" w:lineRule="auto"/>
        <w:ind w:left="0"/>
        <w:jc w:val="both"/>
        <w:rPr>
          <w:rFonts w:ascii="Palatino Linotype" w:hAnsi="Palatino Linotype" w:cs="Arial"/>
        </w:rPr>
      </w:pPr>
    </w:p>
    <w:p w14:paraId="7CE05361" w14:textId="641BBBD2" w:rsidR="007A5836" w:rsidRPr="00CE3E50" w:rsidRDefault="00062167" w:rsidP="0082609C">
      <w:pPr>
        <w:pStyle w:val="Prrafodelista"/>
        <w:spacing w:line="360" w:lineRule="auto"/>
        <w:ind w:left="0"/>
        <w:jc w:val="both"/>
        <w:rPr>
          <w:rFonts w:ascii="Palatino Linotype" w:hAnsi="Palatino Linotype" w:cs="Arial"/>
          <w:b/>
        </w:rPr>
      </w:pPr>
      <w:r w:rsidRPr="00CE3E50">
        <w:rPr>
          <w:rFonts w:ascii="Palatino Linotype" w:hAnsi="Palatino Linotype" w:cs="Arial"/>
          <w:b/>
        </w:rPr>
        <w:lastRenderedPageBreak/>
        <w:t xml:space="preserve">Acto impugnado; así como, razones o motivos de inconformidad: </w:t>
      </w:r>
    </w:p>
    <w:p w14:paraId="44EBAB58" w14:textId="77777777" w:rsidR="007A5836" w:rsidRPr="00CE3E50" w:rsidRDefault="007A5836" w:rsidP="0082609C">
      <w:pPr>
        <w:ind w:left="851" w:right="899"/>
        <w:jc w:val="both"/>
        <w:rPr>
          <w:rFonts w:ascii="Palatino Linotype" w:hAnsi="Palatino Linotype" w:cs="Arial"/>
          <w:i/>
          <w:sz w:val="22"/>
        </w:rPr>
      </w:pPr>
    </w:p>
    <w:p w14:paraId="20193998" w14:textId="4DB629C4" w:rsidR="007A5836" w:rsidRPr="00CE3E50" w:rsidRDefault="007A5836" w:rsidP="0082609C">
      <w:pPr>
        <w:ind w:left="851" w:right="899"/>
        <w:jc w:val="both"/>
        <w:rPr>
          <w:rFonts w:ascii="Palatino Linotype" w:hAnsi="Palatino Linotype" w:cs="Arial"/>
          <w:i/>
          <w:sz w:val="22"/>
        </w:rPr>
      </w:pPr>
      <w:r w:rsidRPr="00CE3E50">
        <w:rPr>
          <w:rFonts w:ascii="Palatino Linotype" w:hAnsi="Palatino Linotype" w:cs="Arial"/>
          <w:i/>
          <w:sz w:val="22"/>
        </w:rPr>
        <w:t>“</w:t>
      </w:r>
      <w:r w:rsidR="00F46EC0" w:rsidRPr="00CE3E50">
        <w:rPr>
          <w:rFonts w:ascii="Palatino Linotype" w:hAnsi="Palatino Linotype" w:cs="Arial"/>
          <w:i/>
          <w:sz w:val="22"/>
        </w:rPr>
        <w:t>No entrega acta de instalación</w:t>
      </w:r>
      <w:r w:rsidR="00175D3A" w:rsidRPr="00CE3E50">
        <w:rPr>
          <w:rFonts w:ascii="Palatino Linotype" w:hAnsi="Palatino Linotype" w:cs="Arial"/>
          <w:i/>
          <w:sz w:val="22"/>
        </w:rPr>
        <w:t>.</w:t>
      </w:r>
      <w:r w:rsidRPr="00CE3E50">
        <w:rPr>
          <w:rFonts w:ascii="Palatino Linotype" w:hAnsi="Palatino Linotype" w:cs="Arial"/>
          <w:i/>
          <w:sz w:val="22"/>
        </w:rPr>
        <w:t>”</w:t>
      </w:r>
      <w:r w:rsidR="00F84FBE" w:rsidRPr="00CE3E50">
        <w:rPr>
          <w:rFonts w:ascii="Palatino Linotype" w:hAnsi="Palatino Linotype" w:cs="Arial"/>
          <w:i/>
          <w:sz w:val="22"/>
        </w:rPr>
        <w:t xml:space="preserve"> (sic)</w:t>
      </w:r>
    </w:p>
    <w:p w14:paraId="35A34123" w14:textId="77777777" w:rsidR="00973FE8" w:rsidRPr="00CE3E50" w:rsidRDefault="00973FE8" w:rsidP="0082609C">
      <w:pPr>
        <w:ind w:left="851" w:right="899"/>
        <w:jc w:val="both"/>
        <w:rPr>
          <w:rFonts w:ascii="Palatino Linotype" w:hAnsi="Palatino Linotype" w:cs="Arial"/>
          <w:i/>
          <w:sz w:val="22"/>
        </w:rPr>
      </w:pPr>
    </w:p>
    <w:p w14:paraId="14F94944" w14:textId="35A338DC" w:rsidR="00B06685" w:rsidRPr="00CE3E50" w:rsidRDefault="00B06685" w:rsidP="0082609C">
      <w:pPr>
        <w:spacing w:line="360" w:lineRule="auto"/>
        <w:jc w:val="both"/>
        <w:rPr>
          <w:rFonts w:ascii="Palatino Linotype" w:hAnsi="Palatino Linotype" w:cs="Arial"/>
        </w:rPr>
      </w:pPr>
      <w:r w:rsidRPr="00CE3E50">
        <w:rPr>
          <w:rFonts w:ascii="Palatino Linotype" w:hAnsi="Palatino Linotype" w:cs="Arial"/>
          <w:b/>
          <w:sz w:val="28"/>
          <w:szCs w:val="28"/>
        </w:rPr>
        <w:t>V</w:t>
      </w:r>
      <w:r w:rsidR="00360385" w:rsidRPr="00CE3E50">
        <w:rPr>
          <w:rFonts w:ascii="Palatino Linotype" w:hAnsi="Palatino Linotype" w:cs="Arial"/>
          <w:b/>
          <w:sz w:val="28"/>
          <w:szCs w:val="28"/>
        </w:rPr>
        <w:t>I</w:t>
      </w:r>
      <w:r w:rsidRPr="00CE3E50">
        <w:rPr>
          <w:rFonts w:ascii="Palatino Linotype" w:hAnsi="Palatino Linotype" w:cs="Arial"/>
          <w:b/>
          <w:sz w:val="28"/>
          <w:szCs w:val="28"/>
        </w:rPr>
        <w:t>. Del turno del Recurso de Revisión</w:t>
      </w:r>
    </w:p>
    <w:p w14:paraId="66A31EF7" w14:textId="236BF7BA" w:rsidR="00B06685" w:rsidRPr="00CE3E50" w:rsidRDefault="00B06685" w:rsidP="0082609C">
      <w:pPr>
        <w:spacing w:line="360" w:lineRule="auto"/>
        <w:jc w:val="both"/>
        <w:rPr>
          <w:rFonts w:ascii="Palatino Linotype" w:hAnsi="Palatino Linotype" w:cs="Arial"/>
        </w:rPr>
      </w:pPr>
      <w:r w:rsidRPr="00CE3E50">
        <w:rPr>
          <w:rFonts w:ascii="Palatino Linotype" w:hAnsi="Palatino Linotype" w:cs="Arial"/>
        </w:rPr>
        <w:t xml:space="preserve">En fecha </w:t>
      </w:r>
      <w:r w:rsidR="00B44DEF" w:rsidRPr="00CE3E50">
        <w:rPr>
          <w:rFonts w:ascii="Palatino Linotype" w:hAnsi="Palatino Linotype" w:cs="Arial"/>
          <w:b/>
          <w:bCs/>
        </w:rPr>
        <w:t>dos de agosto</w:t>
      </w:r>
      <w:r w:rsidR="00062167" w:rsidRPr="00CE3E50">
        <w:rPr>
          <w:rFonts w:ascii="Palatino Linotype" w:hAnsi="Palatino Linotype" w:cs="Arial"/>
          <w:b/>
          <w:bCs/>
        </w:rPr>
        <w:t xml:space="preserve"> </w:t>
      </w:r>
      <w:r w:rsidRPr="00CE3E50">
        <w:rPr>
          <w:rFonts w:ascii="Palatino Linotype" w:hAnsi="Palatino Linotype" w:cs="Arial"/>
          <w:b/>
          <w:bCs/>
        </w:rPr>
        <w:t>de dos mil veintidós</w:t>
      </w:r>
      <w:r w:rsidRPr="00CE3E50">
        <w:rPr>
          <w:rFonts w:ascii="Palatino Linotype" w:hAnsi="Palatino Linotype" w:cs="Arial"/>
        </w:rPr>
        <w:t xml:space="preserve">, el recurso que se trata se envió electrónicamente al Instituto de </w:t>
      </w:r>
      <w:r w:rsidRPr="00CE3E50">
        <w:rPr>
          <w:rFonts w:ascii="Palatino Linotype" w:eastAsia="Arial Unicode MS" w:hAnsi="Palatino Linotype" w:cs="Arial"/>
        </w:rPr>
        <w:t>Transparencia</w:t>
      </w:r>
      <w:r w:rsidRPr="00CE3E5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CE3E50">
        <w:rPr>
          <w:rFonts w:ascii="Palatino Linotype" w:hAnsi="Palatino Linotype"/>
        </w:rPr>
        <w:t>Ley de Transparencia y Acceso a la Información Pública del Estado de México y Municipios</w:t>
      </w:r>
      <w:r w:rsidRPr="00CE3E50">
        <w:rPr>
          <w:rFonts w:ascii="Palatino Linotype" w:hAnsi="Palatino Linotype" w:cs="Arial"/>
        </w:rPr>
        <w:t xml:space="preserve">, se turnó mediante </w:t>
      </w:r>
      <w:r w:rsidRPr="00CE3E50">
        <w:rPr>
          <w:rFonts w:ascii="Palatino Linotype" w:hAnsi="Palatino Linotype" w:cs="Arial"/>
          <w:b/>
        </w:rPr>
        <w:t xml:space="preserve">EL </w:t>
      </w:r>
      <w:r w:rsidRPr="00CE3E50">
        <w:rPr>
          <w:rFonts w:ascii="Palatino Linotype" w:eastAsia="Arial Unicode MS" w:hAnsi="Palatino Linotype" w:cs="Arial"/>
          <w:b/>
        </w:rPr>
        <w:t>SAIMEX</w:t>
      </w:r>
      <w:r w:rsidRPr="00CE3E50">
        <w:rPr>
          <w:rFonts w:ascii="Palatino Linotype" w:hAnsi="Palatino Linotype"/>
        </w:rPr>
        <w:t>, a la comisionada</w:t>
      </w:r>
      <w:r w:rsidRPr="00CE3E50">
        <w:rPr>
          <w:rFonts w:ascii="Palatino Linotype" w:hAnsi="Palatino Linotype"/>
          <w:b/>
        </w:rPr>
        <w:t xml:space="preserve"> </w:t>
      </w:r>
      <w:r w:rsidR="00B44CAF" w:rsidRPr="00CE3E50">
        <w:rPr>
          <w:rFonts w:ascii="Palatino Linotype" w:hAnsi="Palatino Linotype"/>
          <w:b/>
        </w:rPr>
        <w:t>Sharon Cristina Morales Martínez</w:t>
      </w:r>
      <w:r w:rsidRPr="00CE3E50">
        <w:rPr>
          <w:rFonts w:ascii="Palatino Linotype" w:hAnsi="Palatino Linotype"/>
          <w:b/>
        </w:rPr>
        <w:t>,</w:t>
      </w:r>
      <w:r w:rsidRPr="00CE3E50">
        <w:rPr>
          <w:rFonts w:ascii="Palatino Linotype" w:hAnsi="Palatino Linotype" w:cs="Arial"/>
        </w:rPr>
        <w:t xml:space="preserve"> a efecto de decretar su admisión o desechamiento.</w:t>
      </w:r>
    </w:p>
    <w:p w14:paraId="2B4D8C89" w14:textId="1A6E6EF3" w:rsidR="002F525A" w:rsidRPr="00CE3E50" w:rsidRDefault="002F525A" w:rsidP="0082609C">
      <w:pPr>
        <w:pStyle w:val="Prrafodelista"/>
        <w:spacing w:line="360" w:lineRule="auto"/>
        <w:ind w:left="0"/>
        <w:jc w:val="both"/>
        <w:rPr>
          <w:rFonts w:ascii="Palatino Linotype" w:hAnsi="Palatino Linotype" w:cs="Arial"/>
        </w:rPr>
      </w:pPr>
    </w:p>
    <w:p w14:paraId="1F4F4BD6" w14:textId="77777777" w:rsidR="00B06685" w:rsidRPr="00CE3E50" w:rsidRDefault="00B06685" w:rsidP="0082609C">
      <w:pPr>
        <w:tabs>
          <w:tab w:val="center" w:pos="4252"/>
          <w:tab w:val="right" w:pos="8504"/>
        </w:tabs>
        <w:spacing w:line="360" w:lineRule="auto"/>
        <w:jc w:val="both"/>
        <w:rPr>
          <w:rFonts w:ascii="Palatino Linotype" w:hAnsi="Palatino Linotype" w:cs="Arial"/>
          <w:b/>
        </w:rPr>
      </w:pPr>
      <w:r w:rsidRPr="00CE3E50">
        <w:rPr>
          <w:rFonts w:ascii="Palatino Linotype" w:hAnsi="Palatino Linotype" w:cs="Arial"/>
          <w:b/>
        </w:rPr>
        <w:t>a) Admisión del Recurso de Revisión</w:t>
      </w:r>
    </w:p>
    <w:p w14:paraId="27597138" w14:textId="4D986A34" w:rsidR="00B06685" w:rsidRPr="00CE3E50" w:rsidRDefault="00B06685" w:rsidP="0082609C">
      <w:pPr>
        <w:tabs>
          <w:tab w:val="center" w:pos="4252"/>
          <w:tab w:val="right" w:pos="8504"/>
        </w:tabs>
        <w:spacing w:line="360" w:lineRule="auto"/>
        <w:jc w:val="both"/>
        <w:rPr>
          <w:rFonts w:ascii="Palatino Linotype" w:hAnsi="Palatino Linotype" w:cs="Arial"/>
        </w:rPr>
      </w:pPr>
      <w:r w:rsidRPr="00CE3E50">
        <w:rPr>
          <w:rFonts w:ascii="Palatino Linotype" w:hAnsi="Palatino Linotype" w:cs="Arial"/>
        </w:rPr>
        <w:t>De las constancias del expediente electrónico del</w:t>
      </w:r>
      <w:r w:rsidRPr="00CE3E50">
        <w:rPr>
          <w:rFonts w:ascii="Palatino Linotype" w:hAnsi="Palatino Linotype" w:cs="Arial"/>
          <w:b/>
        </w:rPr>
        <w:t xml:space="preserve"> SAIMEX</w:t>
      </w:r>
      <w:r w:rsidRPr="00CE3E50">
        <w:rPr>
          <w:rFonts w:ascii="Palatino Linotype" w:hAnsi="Palatino Linotype" w:cs="Arial"/>
        </w:rPr>
        <w:t xml:space="preserve">, se advierte que el </w:t>
      </w:r>
      <w:r w:rsidR="00062167" w:rsidRPr="00CE3E50">
        <w:rPr>
          <w:rFonts w:ascii="Palatino Linotype" w:hAnsi="Palatino Linotype" w:cs="Arial"/>
          <w:b/>
          <w:bCs/>
        </w:rPr>
        <w:t xml:space="preserve">veintiséis </w:t>
      </w:r>
      <w:r w:rsidR="00B44DEF" w:rsidRPr="00CE3E50">
        <w:rPr>
          <w:rFonts w:ascii="Palatino Linotype" w:hAnsi="Palatino Linotype" w:cs="Arial"/>
          <w:b/>
          <w:bCs/>
        </w:rPr>
        <w:t>nueve de agosto</w:t>
      </w:r>
      <w:r w:rsidR="00062167" w:rsidRPr="00CE3E50">
        <w:rPr>
          <w:rFonts w:ascii="Palatino Linotype" w:hAnsi="Palatino Linotype" w:cs="Arial"/>
          <w:b/>
          <w:bCs/>
        </w:rPr>
        <w:t xml:space="preserve"> de</w:t>
      </w:r>
      <w:r w:rsidRPr="00CE3E50">
        <w:rPr>
          <w:rFonts w:ascii="Palatino Linotype" w:hAnsi="Palatino Linotype" w:cs="Arial"/>
          <w:b/>
          <w:bCs/>
        </w:rPr>
        <w:t xml:space="preserve"> dos mil veintidós</w:t>
      </w:r>
      <w:r w:rsidRPr="00CE3E5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CE3E50">
        <w:rPr>
          <w:rFonts w:ascii="Palatino Linotype" w:hAnsi="Palatino Linotype" w:cs="Arial"/>
          <w:b/>
        </w:rPr>
        <w:t xml:space="preserve">EL RECURRENTE </w:t>
      </w:r>
      <w:r w:rsidRPr="00CE3E50">
        <w:rPr>
          <w:rFonts w:ascii="Palatino Linotype" w:hAnsi="Palatino Linotype" w:cs="Arial"/>
        </w:rPr>
        <w:t xml:space="preserve">manifestara lo que a su derecho conviniera, a efecto de presentar pruebas o alegatos y, en su caso, </w:t>
      </w:r>
      <w:r w:rsidRPr="00CE3E50">
        <w:rPr>
          <w:rFonts w:ascii="Palatino Linotype" w:hAnsi="Palatino Linotype" w:cs="Arial"/>
          <w:b/>
        </w:rPr>
        <w:t xml:space="preserve">EL SUJETO OBLIGADO </w:t>
      </w:r>
      <w:r w:rsidRPr="00CE3E50">
        <w:rPr>
          <w:rFonts w:ascii="Palatino Linotype" w:hAnsi="Palatino Linotype" w:cs="Arial"/>
        </w:rPr>
        <w:t>rindiera su correspondiente Informe Justificado.</w:t>
      </w:r>
    </w:p>
    <w:p w14:paraId="2D594A96" w14:textId="77777777" w:rsidR="00B06685" w:rsidRPr="00CE3E50" w:rsidRDefault="00B06685" w:rsidP="0082609C">
      <w:pPr>
        <w:tabs>
          <w:tab w:val="center" w:pos="4252"/>
          <w:tab w:val="right" w:pos="8504"/>
        </w:tabs>
        <w:spacing w:line="360" w:lineRule="auto"/>
        <w:jc w:val="both"/>
        <w:rPr>
          <w:rFonts w:ascii="Palatino Linotype" w:hAnsi="Palatino Linotype" w:cs="Arial"/>
        </w:rPr>
      </w:pPr>
    </w:p>
    <w:p w14:paraId="41EDB509" w14:textId="77777777" w:rsidR="00C51591" w:rsidRPr="00CE3E50" w:rsidRDefault="00C51591" w:rsidP="0082609C">
      <w:pPr>
        <w:tabs>
          <w:tab w:val="center" w:pos="4252"/>
          <w:tab w:val="right" w:pos="8504"/>
        </w:tabs>
        <w:spacing w:line="360" w:lineRule="auto"/>
        <w:jc w:val="both"/>
        <w:rPr>
          <w:rFonts w:ascii="Palatino Linotype" w:hAnsi="Palatino Linotype" w:cs="Arial"/>
        </w:rPr>
      </w:pPr>
    </w:p>
    <w:p w14:paraId="574702CB" w14:textId="77777777" w:rsidR="00C51591" w:rsidRPr="00CE3E50" w:rsidRDefault="00C51591" w:rsidP="0082609C">
      <w:pPr>
        <w:tabs>
          <w:tab w:val="center" w:pos="4252"/>
          <w:tab w:val="right" w:pos="8504"/>
        </w:tabs>
        <w:spacing w:line="360" w:lineRule="auto"/>
        <w:jc w:val="both"/>
        <w:rPr>
          <w:rFonts w:ascii="Palatino Linotype" w:hAnsi="Palatino Linotype" w:cs="Arial"/>
        </w:rPr>
      </w:pPr>
    </w:p>
    <w:p w14:paraId="558F1CC8" w14:textId="77777777" w:rsidR="00B06685" w:rsidRPr="00CE3E50" w:rsidRDefault="00B06685" w:rsidP="0082609C">
      <w:pPr>
        <w:spacing w:line="360" w:lineRule="auto"/>
        <w:jc w:val="both"/>
        <w:rPr>
          <w:rFonts w:ascii="Palatino Linotype" w:eastAsia="Arial Unicode MS" w:hAnsi="Palatino Linotype" w:cs="Arial"/>
          <w:b/>
        </w:rPr>
      </w:pPr>
      <w:r w:rsidRPr="00CE3E50">
        <w:rPr>
          <w:rFonts w:ascii="Palatino Linotype" w:eastAsia="Arial Unicode MS" w:hAnsi="Palatino Linotype" w:cs="Arial"/>
          <w:b/>
        </w:rPr>
        <w:lastRenderedPageBreak/>
        <w:t xml:space="preserve">b) </w:t>
      </w:r>
      <w:r w:rsidRPr="00CE3E50">
        <w:rPr>
          <w:rFonts w:ascii="Palatino Linotype" w:hAnsi="Palatino Linotype" w:cs="Arial"/>
          <w:b/>
          <w:bCs/>
        </w:rPr>
        <w:t>Informe Justificado</w:t>
      </w:r>
    </w:p>
    <w:p w14:paraId="5DBFAA48" w14:textId="4431E831" w:rsidR="00CA3A15" w:rsidRPr="00CE3E50" w:rsidRDefault="00CA3A15" w:rsidP="0082609C">
      <w:pPr>
        <w:spacing w:line="360" w:lineRule="auto"/>
        <w:jc w:val="both"/>
        <w:rPr>
          <w:rFonts w:ascii="Palatino Linotype" w:hAnsi="Palatino Linotype" w:cs="Arial"/>
          <w:lang w:eastAsia="es-MX"/>
        </w:rPr>
      </w:pPr>
      <w:r w:rsidRPr="00CE3E50">
        <w:rPr>
          <w:rFonts w:ascii="Palatino Linotype" w:hAnsi="Palatino Linotype" w:cs="Arial"/>
        </w:rPr>
        <w:t>En cumplimiento a lo anterior, de las constancias del expediente electrónico del</w:t>
      </w:r>
      <w:r w:rsidRPr="00CE3E50">
        <w:rPr>
          <w:rFonts w:ascii="Palatino Linotype" w:hAnsi="Palatino Linotype" w:cs="Arial"/>
          <w:b/>
        </w:rPr>
        <w:t xml:space="preserve"> SAIMEX</w:t>
      </w:r>
      <w:r w:rsidRPr="00CE3E50">
        <w:rPr>
          <w:rFonts w:ascii="Palatino Linotype" w:hAnsi="Palatino Linotype" w:cs="Arial"/>
        </w:rPr>
        <w:t xml:space="preserve">, se advierte que el </w:t>
      </w:r>
      <w:r w:rsidR="00877ADE" w:rsidRPr="00CE3E50">
        <w:rPr>
          <w:rFonts w:ascii="Palatino Linotype" w:hAnsi="Palatino Linotype" w:cs="Arial"/>
          <w:b/>
        </w:rPr>
        <w:t>dieciocho de agosto</w:t>
      </w:r>
      <w:r w:rsidR="00062167" w:rsidRPr="00CE3E50">
        <w:rPr>
          <w:rFonts w:ascii="Palatino Linotype" w:hAnsi="Palatino Linotype" w:cs="Arial"/>
          <w:b/>
        </w:rPr>
        <w:t xml:space="preserve"> </w:t>
      </w:r>
      <w:r w:rsidR="00E25693" w:rsidRPr="00CE3E50">
        <w:rPr>
          <w:rFonts w:ascii="Palatino Linotype" w:hAnsi="Palatino Linotype" w:cs="Arial"/>
          <w:b/>
        </w:rPr>
        <w:t>d</w:t>
      </w:r>
      <w:r w:rsidRPr="00CE3E50">
        <w:rPr>
          <w:rFonts w:ascii="Palatino Linotype" w:hAnsi="Palatino Linotype" w:cs="Arial"/>
          <w:b/>
        </w:rPr>
        <w:t>e dos mil veintidós</w:t>
      </w:r>
      <w:r w:rsidRPr="00CE3E50">
        <w:rPr>
          <w:rFonts w:ascii="Palatino Linotype" w:hAnsi="Palatino Linotype" w:cs="Arial"/>
        </w:rPr>
        <w:t xml:space="preserve">, </w:t>
      </w:r>
      <w:r w:rsidRPr="00CE3E50">
        <w:rPr>
          <w:rFonts w:ascii="Palatino Linotype" w:hAnsi="Palatino Linotype" w:cs="Arial"/>
          <w:b/>
        </w:rPr>
        <w:t>EL SUJETO OBLIGADO</w:t>
      </w:r>
      <w:r w:rsidRPr="00CE3E50">
        <w:rPr>
          <w:rFonts w:ascii="Palatino Linotype" w:hAnsi="Palatino Linotype" w:cs="Arial"/>
        </w:rPr>
        <w:t xml:space="preserve"> envió el Informe Justificado, como se desprende a continuación</w:t>
      </w:r>
      <w:r w:rsidRPr="00CE3E50">
        <w:rPr>
          <w:rFonts w:ascii="Palatino Linotype" w:hAnsi="Palatino Linotype" w:cs="Arial"/>
          <w:lang w:eastAsia="es-MX"/>
        </w:rPr>
        <w:t xml:space="preserve">: </w:t>
      </w:r>
    </w:p>
    <w:p w14:paraId="0BF3F1A7" w14:textId="50A08AD1" w:rsidR="00062167" w:rsidRPr="00CE3E50" w:rsidRDefault="00877ADE" w:rsidP="0082609C">
      <w:pPr>
        <w:spacing w:line="360" w:lineRule="auto"/>
        <w:jc w:val="both"/>
        <w:rPr>
          <w:rFonts w:ascii="Palatino Linotype" w:hAnsi="Palatino Linotype" w:cs="Arial"/>
          <w:lang w:eastAsia="es-MX"/>
        </w:rPr>
      </w:pPr>
      <w:r w:rsidRPr="00CE3E50">
        <w:rPr>
          <w:rFonts w:ascii="Palatino Linotype" w:hAnsi="Palatino Linotype" w:cs="Arial"/>
          <w:noProof/>
          <w:lang w:eastAsia="es-MX"/>
        </w:rPr>
        <w:drawing>
          <wp:inline distT="0" distB="0" distL="0" distR="0" wp14:anchorId="58F1FEFA" wp14:editId="3DC52EC8">
            <wp:extent cx="5780405" cy="27349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405" cy="2734945"/>
                    </a:xfrm>
                    <a:prstGeom prst="rect">
                      <a:avLst/>
                    </a:prstGeom>
                    <a:noFill/>
                    <a:ln>
                      <a:noFill/>
                    </a:ln>
                  </pic:spPr>
                </pic:pic>
              </a:graphicData>
            </a:graphic>
          </wp:inline>
        </w:drawing>
      </w:r>
    </w:p>
    <w:p w14:paraId="6A53D9AB" w14:textId="77777777" w:rsidR="00CA3A15" w:rsidRPr="00CE3E50" w:rsidRDefault="00CA3A15" w:rsidP="0082609C">
      <w:pPr>
        <w:spacing w:line="360" w:lineRule="auto"/>
        <w:jc w:val="both"/>
        <w:rPr>
          <w:rFonts w:ascii="Palatino Linotype" w:hAnsi="Palatino Linotype" w:cs="Arial"/>
          <w:lang w:eastAsia="es-MX"/>
        </w:rPr>
      </w:pPr>
    </w:p>
    <w:p w14:paraId="7AB61EA3" w14:textId="77777777" w:rsidR="00B44CAF" w:rsidRPr="00CE3E50" w:rsidRDefault="00CA3A15" w:rsidP="0082609C">
      <w:pPr>
        <w:spacing w:line="360" w:lineRule="auto"/>
        <w:jc w:val="both"/>
        <w:rPr>
          <w:rFonts w:ascii="Palatino Linotype" w:hAnsi="Palatino Linotype" w:cs="Arial"/>
          <w:lang w:eastAsia="es-MX"/>
        </w:rPr>
      </w:pPr>
      <w:r w:rsidRPr="00CE3E50">
        <w:rPr>
          <w:rFonts w:ascii="Palatino Linotype" w:hAnsi="Palatino Linotype" w:cs="Arial"/>
          <w:lang w:eastAsia="es-MX"/>
        </w:rPr>
        <w:t xml:space="preserve">Advirtiendo de </w:t>
      </w:r>
      <w:r w:rsidRPr="00CE3E50">
        <w:rPr>
          <w:rFonts w:ascii="Palatino Linotype" w:hAnsi="Palatino Linotype" w:cs="Arial"/>
        </w:rPr>
        <w:t>dicho</w:t>
      </w:r>
      <w:r w:rsidRPr="00CE3E50">
        <w:rPr>
          <w:rFonts w:ascii="Palatino Linotype" w:hAnsi="Palatino Linotype" w:cs="Arial"/>
          <w:lang w:eastAsia="es-MX"/>
        </w:rPr>
        <w:t xml:space="preserve"> informe, que </w:t>
      </w:r>
      <w:r w:rsidRPr="00CE3E50">
        <w:rPr>
          <w:rFonts w:ascii="Palatino Linotype" w:hAnsi="Palatino Linotype" w:cs="Arial"/>
          <w:b/>
          <w:lang w:eastAsia="es-MX"/>
        </w:rPr>
        <w:t>EL SUJETO OBLIGADO</w:t>
      </w:r>
      <w:r w:rsidRPr="00CE3E50">
        <w:rPr>
          <w:rFonts w:ascii="Palatino Linotype" w:hAnsi="Palatino Linotype" w:cs="Arial"/>
          <w:lang w:eastAsia="es-MX"/>
        </w:rPr>
        <w:t xml:space="preserve"> anexó </w:t>
      </w:r>
      <w:r w:rsidR="00B44CAF" w:rsidRPr="00CE3E50">
        <w:rPr>
          <w:rFonts w:ascii="Palatino Linotype" w:hAnsi="Palatino Linotype" w:cs="Arial"/>
          <w:lang w:eastAsia="es-MX"/>
        </w:rPr>
        <w:t xml:space="preserve">los archivos siguientes: </w:t>
      </w:r>
    </w:p>
    <w:p w14:paraId="76FFFAD6" w14:textId="77777777" w:rsidR="00B44CAF" w:rsidRPr="00CE3E50" w:rsidRDefault="00B44CAF" w:rsidP="0082609C">
      <w:pPr>
        <w:spacing w:line="360" w:lineRule="auto"/>
        <w:jc w:val="both"/>
        <w:rPr>
          <w:rFonts w:ascii="Palatino Linotype" w:hAnsi="Palatino Linotype" w:cs="Arial"/>
          <w:lang w:eastAsia="es-MX"/>
        </w:rPr>
      </w:pPr>
    </w:p>
    <w:p w14:paraId="0B69E719" w14:textId="508A4BD0" w:rsidR="00062167" w:rsidRPr="00CE3E50" w:rsidRDefault="00E469BB" w:rsidP="00E469BB">
      <w:pPr>
        <w:pStyle w:val="Prrafodelista"/>
        <w:numPr>
          <w:ilvl w:val="0"/>
          <w:numId w:val="42"/>
        </w:numPr>
        <w:spacing w:line="360" w:lineRule="auto"/>
        <w:jc w:val="both"/>
        <w:rPr>
          <w:rFonts w:ascii="Palatino Linotype" w:hAnsi="Palatino Linotype" w:cs="Arial"/>
          <w:b/>
          <w:i/>
          <w:lang w:eastAsia="es-MX"/>
        </w:rPr>
      </w:pPr>
      <w:r w:rsidRPr="00CE3E50">
        <w:rPr>
          <w:rFonts w:ascii="Palatino Linotype" w:hAnsi="Palatino Linotype" w:cs="Arial"/>
          <w:b/>
          <w:i/>
          <w:lang w:eastAsia="es-MX"/>
        </w:rPr>
        <w:t>Primera Sesión Ordinaria 22.pdf</w:t>
      </w:r>
      <w:r w:rsidR="00062167" w:rsidRPr="00CE3E50">
        <w:rPr>
          <w:rFonts w:ascii="Palatino Linotype" w:hAnsi="Palatino Linotype" w:cs="Arial"/>
          <w:b/>
          <w:i/>
          <w:lang w:eastAsia="es-MX"/>
        </w:rPr>
        <w:t xml:space="preserve">, </w:t>
      </w:r>
      <w:r w:rsidR="00062167" w:rsidRPr="00CE3E50">
        <w:rPr>
          <w:rFonts w:ascii="Palatino Linotype" w:hAnsi="Palatino Linotype" w:cs="Arial"/>
          <w:lang w:eastAsia="es-MX"/>
        </w:rPr>
        <w:t xml:space="preserve">el cual contiene </w:t>
      </w:r>
      <w:r w:rsidRPr="00CE3E50">
        <w:rPr>
          <w:rFonts w:ascii="Palatino Linotype" w:hAnsi="Palatino Linotype" w:cs="Arial"/>
          <w:lang w:eastAsia="es-MX"/>
        </w:rPr>
        <w:t xml:space="preserve">Acta de la primera sesión ordinaria del año dos mil veintidós, del Comité de Trasparencia del ayuntamiento de Toluca, Administración 2022-2024, consta de diez fojas. </w:t>
      </w:r>
    </w:p>
    <w:p w14:paraId="5E2645C2" w14:textId="4B294937" w:rsidR="00457446" w:rsidRPr="00CE3E50" w:rsidRDefault="00E469BB" w:rsidP="00540D80">
      <w:pPr>
        <w:pStyle w:val="Prrafodelista"/>
        <w:numPr>
          <w:ilvl w:val="0"/>
          <w:numId w:val="42"/>
        </w:numPr>
        <w:spacing w:line="360" w:lineRule="auto"/>
        <w:jc w:val="both"/>
        <w:rPr>
          <w:rFonts w:ascii="Palatino Linotype" w:hAnsi="Palatino Linotype" w:cs="Arial"/>
          <w:lang w:eastAsia="es-MX"/>
        </w:rPr>
      </w:pPr>
      <w:r w:rsidRPr="00CE3E50">
        <w:rPr>
          <w:rFonts w:ascii="Palatino Linotype" w:hAnsi="Palatino Linotype" w:cs="Arial"/>
          <w:b/>
          <w:i/>
          <w:lang w:eastAsia="es-MX"/>
        </w:rPr>
        <w:t>RR13097.pdf</w:t>
      </w:r>
      <w:hyperlink r:id="rId10" w:history="1"/>
      <w:r w:rsidRPr="00CE3E50">
        <w:rPr>
          <w:rFonts w:ascii="Palatino Linotype" w:hAnsi="Palatino Linotype" w:cs="Arial"/>
          <w:b/>
          <w:i/>
          <w:lang w:eastAsia="es-MX"/>
        </w:rPr>
        <w:t xml:space="preserve">, </w:t>
      </w:r>
      <w:r w:rsidRPr="00CE3E50">
        <w:rPr>
          <w:rFonts w:ascii="Palatino Linotype" w:hAnsi="Palatino Linotype" w:cs="Arial"/>
          <w:lang w:eastAsia="es-MX"/>
        </w:rPr>
        <w:t xml:space="preserve">el cual contiene oficio de fecha dos de agosto del presente año, en asunto informe justificado del Recurso de Revisión al </w:t>
      </w:r>
      <w:proofErr w:type="spellStart"/>
      <w:r w:rsidRPr="00CE3E50">
        <w:rPr>
          <w:rFonts w:ascii="Palatino Linotype" w:hAnsi="Palatino Linotype" w:cs="Arial"/>
          <w:lang w:eastAsia="es-MX"/>
        </w:rPr>
        <w:t>numero</w:t>
      </w:r>
      <w:proofErr w:type="spellEnd"/>
      <w:r w:rsidRPr="00CE3E50">
        <w:rPr>
          <w:rFonts w:ascii="Palatino Linotype" w:hAnsi="Palatino Linotype" w:cs="Arial"/>
          <w:lang w:eastAsia="es-MX"/>
        </w:rPr>
        <w:t xml:space="preserve"> 13097, a través del cual el sujeto obligado manifiesta que en términos del artículo 192 fracción II de </w:t>
      </w:r>
      <w:r w:rsidRPr="00CE3E50">
        <w:rPr>
          <w:rFonts w:ascii="Palatino Linotype" w:hAnsi="Palatino Linotype" w:cs="Arial"/>
          <w:lang w:eastAsia="es-MX"/>
        </w:rPr>
        <w:lastRenderedPageBreak/>
        <w:t xml:space="preserve">la Ley de Transparencia y Acceso a la Información Pública del Estado de México y Municipios, sobresea el presente recurso. </w:t>
      </w:r>
    </w:p>
    <w:p w14:paraId="6659355F" w14:textId="77777777" w:rsidR="00E469BB" w:rsidRPr="00CE3E50" w:rsidRDefault="00E469BB" w:rsidP="00E469BB">
      <w:pPr>
        <w:pStyle w:val="Prrafodelista"/>
        <w:spacing w:line="360" w:lineRule="auto"/>
        <w:ind w:left="720"/>
        <w:jc w:val="both"/>
        <w:rPr>
          <w:rFonts w:ascii="Palatino Linotype" w:hAnsi="Palatino Linotype" w:cs="Arial"/>
          <w:lang w:eastAsia="es-MX"/>
        </w:rPr>
      </w:pPr>
    </w:p>
    <w:p w14:paraId="0AB57927" w14:textId="6E80F06C" w:rsidR="00457446" w:rsidRPr="00CE3E50" w:rsidRDefault="00CA3A15" w:rsidP="00457446">
      <w:pPr>
        <w:spacing w:line="360" w:lineRule="auto"/>
        <w:jc w:val="both"/>
        <w:rPr>
          <w:rFonts w:ascii="Palatino Linotype" w:hAnsi="Palatino Linotype"/>
          <w:noProof/>
          <w:lang w:eastAsia="es-MX"/>
        </w:rPr>
      </w:pPr>
      <w:r w:rsidRPr="00CE3E50">
        <w:rPr>
          <w:rFonts w:ascii="Palatino Linotype" w:hAnsi="Palatino Linotype" w:cs="Arial"/>
          <w:lang w:eastAsia="es-MX"/>
        </w:rPr>
        <w:t xml:space="preserve">Cabe destacar que dicho Informe Justificado </w:t>
      </w:r>
      <w:r w:rsidRPr="00CE3E50">
        <w:rPr>
          <w:rFonts w:ascii="Palatino Linotype" w:hAnsi="Palatino Linotype"/>
          <w:lang w:eastAsia="es-MX"/>
        </w:rPr>
        <w:t>fue puesto a disposición del</w:t>
      </w:r>
      <w:r w:rsidRPr="00CE3E50">
        <w:rPr>
          <w:rFonts w:ascii="Palatino Linotype" w:hAnsi="Palatino Linotype"/>
          <w:b/>
          <w:lang w:eastAsia="es-MX"/>
        </w:rPr>
        <w:t xml:space="preserve"> RECURRENTE</w:t>
      </w:r>
      <w:r w:rsidRPr="00CE3E50">
        <w:rPr>
          <w:rFonts w:ascii="Palatino Linotype" w:hAnsi="Palatino Linotype"/>
          <w:lang w:eastAsia="es-MX"/>
        </w:rPr>
        <w:t xml:space="preserve"> el día </w:t>
      </w:r>
      <w:r w:rsidR="00E469BB" w:rsidRPr="00CE3E50">
        <w:rPr>
          <w:rFonts w:ascii="Palatino Linotype" w:hAnsi="Palatino Linotype"/>
          <w:lang w:eastAsia="es-MX"/>
        </w:rPr>
        <w:t>veintiuno de septiembre</w:t>
      </w:r>
      <w:r w:rsidR="00457446" w:rsidRPr="00CE3E50">
        <w:rPr>
          <w:rFonts w:ascii="Palatino Linotype" w:hAnsi="Palatino Linotype"/>
          <w:lang w:eastAsia="es-MX"/>
        </w:rPr>
        <w:t xml:space="preserve"> </w:t>
      </w:r>
      <w:r w:rsidRPr="00CE3E50">
        <w:rPr>
          <w:rFonts w:ascii="Palatino Linotype" w:hAnsi="Palatino Linotype"/>
          <w:lang w:eastAsia="es-MX"/>
        </w:rPr>
        <w:t xml:space="preserve">de dos mil veintidós, </w:t>
      </w:r>
      <w:r w:rsidR="00457446" w:rsidRPr="00CE3E50">
        <w:rPr>
          <w:rFonts w:ascii="Palatino Linotype" w:hAnsi="Palatino Linotype"/>
          <w:noProof/>
          <w:lang w:eastAsia="es-MX"/>
        </w:rPr>
        <w:t>por actualizar lo previsto en el artículo 185, fracción III de la Ley de la materia.</w:t>
      </w:r>
    </w:p>
    <w:p w14:paraId="639448CE" w14:textId="77777777" w:rsidR="00E469BB" w:rsidRPr="00CE3E50" w:rsidRDefault="00E469BB" w:rsidP="0082609C">
      <w:pPr>
        <w:tabs>
          <w:tab w:val="center" w:pos="4252"/>
          <w:tab w:val="right" w:pos="8504"/>
        </w:tabs>
        <w:spacing w:line="360" w:lineRule="auto"/>
        <w:jc w:val="both"/>
        <w:rPr>
          <w:rFonts w:ascii="Arial" w:hAnsi="Arial" w:cs="Arial"/>
          <w:sz w:val="27"/>
          <w:szCs w:val="27"/>
        </w:rPr>
      </w:pPr>
    </w:p>
    <w:p w14:paraId="3DA42DDC" w14:textId="77777777" w:rsidR="00CA3A15" w:rsidRPr="00CE3E50" w:rsidRDefault="00CA3A15" w:rsidP="0082609C">
      <w:pPr>
        <w:tabs>
          <w:tab w:val="center" w:pos="4252"/>
          <w:tab w:val="right" w:pos="8504"/>
        </w:tabs>
        <w:spacing w:line="360" w:lineRule="auto"/>
        <w:jc w:val="both"/>
        <w:rPr>
          <w:rFonts w:ascii="Palatino Linotype" w:eastAsia="Arial Unicode MS" w:hAnsi="Palatino Linotype" w:cs="Arial"/>
        </w:rPr>
      </w:pPr>
      <w:r w:rsidRPr="00CE3E50">
        <w:rPr>
          <w:rFonts w:ascii="Palatino Linotype" w:eastAsia="MS Mincho" w:hAnsi="Palatino Linotype"/>
          <w:lang w:eastAsia="es-MX"/>
        </w:rPr>
        <w:t>Por su parte, el particular no realizó manifestación alguna,</w:t>
      </w:r>
      <w:r w:rsidRPr="00CE3E50">
        <w:rPr>
          <w:rFonts w:ascii="Palatino Linotype" w:eastAsia="Arial Unicode MS" w:hAnsi="Palatino Linotype" w:cs="Arial"/>
        </w:rPr>
        <w:t xml:space="preserve"> ni presentó pruebas o alegatos.</w:t>
      </w:r>
    </w:p>
    <w:p w14:paraId="5E8025D0" w14:textId="77777777" w:rsidR="00CA3A15" w:rsidRDefault="00CA3A15" w:rsidP="0082609C">
      <w:pPr>
        <w:spacing w:line="360" w:lineRule="auto"/>
        <w:jc w:val="both"/>
        <w:rPr>
          <w:rFonts w:ascii="Palatino Linotype" w:hAnsi="Palatino Linotype" w:cs="Arial"/>
        </w:rPr>
      </w:pPr>
    </w:p>
    <w:p w14:paraId="4A6A8BC4" w14:textId="77777777" w:rsidR="00CE3E50" w:rsidRDefault="00CE3E50" w:rsidP="00CE3E5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7480C8E6" w14:textId="38C046EC" w:rsidR="00CE3E50" w:rsidRDefault="00CE3E50" w:rsidP="00CE3E50">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veintiuno de septiembre 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BA81293" w14:textId="77777777" w:rsidR="00CE3E50" w:rsidRDefault="00CE3E50" w:rsidP="00CE3E50">
      <w:pPr>
        <w:spacing w:line="360" w:lineRule="auto"/>
        <w:jc w:val="both"/>
        <w:rPr>
          <w:rFonts w:ascii="Palatino Linotype" w:hAnsi="Palatino Linotype"/>
        </w:rPr>
      </w:pPr>
      <w:r>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9DD3DFC" w14:textId="77777777" w:rsidR="00CE3E50" w:rsidRDefault="00CE3E50" w:rsidP="00CE3E50">
      <w:pPr>
        <w:spacing w:line="360" w:lineRule="auto"/>
        <w:jc w:val="both"/>
        <w:rPr>
          <w:rFonts w:ascii="Palatino Linotype" w:hAnsi="Palatino Linotype"/>
        </w:rPr>
      </w:pPr>
    </w:p>
    <w:p w14:paraId="479FC94F" w14:textId="77777777" w:rsidR="00CE3E50" w:rsidRDefault="00CE3E50" w:rsidP="00CE3E50">
      <w:pPr>
        <w:spacing w:line="360" w:lineRule="auto"/>
        <w:jc w:val="both"/>
        <w:rPr>
          <w:rFonts w:ascii="Palatino Linotype" w:hAnsi="Palatino Linotype"/>
        </w:rPr>
      </w:pPr>
      <w:r>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7FAB098" w14:textId="77777777" w:rsidR="00CE3E50" w:rsidRDefault="00CE3E50" w:rsidP="00CE3E50">
      <w:pPr>
        <w:spacing w:line="360" w:lineRule="auto"/>
        <w:jc w:val="both"/>
        <w:rPr>
          <w:rFonts w:ascii="Palatino Linotype" w:hAnsi="Palatino Linotype"/>
        </w:rPr>
      </w:pPr>
    </w:p>
    <w:p w14:paraId="47558957" w14:textId="77777777" w:rsidR="00CE3E50" w:rsidRDefault="00CE3E50" w:rsidP="00CE3E50">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82AB71" w14:textId="77777777" w:rsidR="00CE3E50" w:rsidRDefault="00CE3E50" w:rsidP="00CE3E50">
      <w:pPr>
        <w:spacing w:line="360" w:lineRule="auto"/>
        <w:jc w:val="both"/>
        <w:rPr>
          <w:rFonts w:ascii="Palatino Linotype" w:hAnsi="Palatino Linotype"/>
        </w:rPr>
      </w:pPr>
    </w:p>
    <w:p w14:paraId="2AF7E9EA" w14:textId="77777777" w:rsidR="00CE3E50" w:rsidRDefault="00CE3E50" w:rsidP="00CE3E50">
      <w:pPr>
        <w:spacing w:line="360" w:lineRule="auto"/>
        <w:jc w:val="both"/>
        <w:rPr>
          <w:rFonts w:ascii="Palatino Linotype" w:hAnsi="Palatino Linotype"/>
        </w:rPr>
      </w:pPr>
      <w:r>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3D58403" w14:textId="77777777" w:rsidR="00CE3E50" w:rsidRDefault="00CE3E50" w:rsidP="00CE3E50">
      <w:pPr>
        <w:spacing w:line="360" w:lineRule="auto"/>
        <w:jc w:val="both"/>
        <w:rPr>
          <w:rFonts w:ascii="Palatino Linotype" w:hAnsi="Palatino Linotype"/>
        </w:rPr>
      </w:pPr>
    </w:p>
    <w:p w14:paraId="31361DF0" w14:textId="77777777" w:rsidR="00CE3E50" w:rsidRDefault="00CE3E50" w:rsidP="00CE3E50">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4275888" w14:textId="77777777" w:rsidR="00CE3E50" w:rsidRDefault="00CE3E50" w:rsidP="00CE3E50">
      <w:pPr>
        <w:spacing w:line="360" w:lineRule="auto"/>
        <w:jc w:val="both"/>
        <w:rPr>
          <w:rFonts w:ascii="Palatino Linotype" w:hAnsi="Palatino Linotype"/>
        </w:rPr>
      </w:pPr>
    </w:p>
    <w:p w14:paraId="747C12CC" w14:textId="77777777" w:rsidR="00CE3E50" w:rsidRDefault="00CE3E50" w:rsidP="00CE3E50">
      <w:pPr>
        <w:pStyle w:val="Prrafodelista"/>
        <w:numPr>
          <w:ilvl w:val="0"/>
          <w:numId w:val="44"/>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56EA218E" w14:textId="77777777" w:rsidR="00CE3E50" w:rsidRDefault="00CE3E50" w:rsidP="00CE3E50">
      <w:pPr>
        <w:pStyle w:val="Prrafodelista"/>
        <w:numPr>
          <w:ilvl w:val="0"/>
          <w:numId w:val="44"/>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6F1631C1" w14:textId="77777777" w:rsidR="00CE3E50" w:rsidRDefault="00CE3E50" w:rsidP="00CE3E50">
      <w:pPr>
        <w:pStyle w:val="Prrafodelista"/>
        <w:numPr>
          <w:ilvl w:val="0"/>
          <w:numId w:val="44"/>
        </w:numPr>
        <w:spacing w:line="360" w:lineRule="auto"/>
        <w:jc w:val="both"/>
        <w:rPr>
          <w:rFonts w:ascii="Palatino Linotype" w:hAnsi="Palatino Linotype"/>
        </w:rPr>
      </w:pPr>
      <w:r>
        <w:rPr>
          <w:rFonts w:ascii="Palatino Linotype" w:hAnsi="Palatino Linotype"/>
        </w:rPr>
        <w:lastRenderedPageBreak/>
        <w:t>Conducta de la Autoridad: Las Acciones u omisiones realizadas en el procedimiento. Así como si la autoridad actuó con la debida diligencia.</w:t>
      </w:r>
    </w:p>
    <w:p w14:paraId="417FABE7" w14:textId="77777777" w:rsidR="00CE3E50" w:rsidRDefault="00CE3E50" w:rsidP="00CE3E50">
      <w:pPr>
        <w:pStyle w:val="Prrafodelista"/>
        <w:numPr>
          <w:ilvl w:val="0"/>
          <w:numId w:val="44"/>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59F2A13F" w14:textId="77777777" w:rsidR="00CE3E50" w:rsidRDefault="00CE3E50" w:rsidP="00CE3E50">
      <w:pPr>
        <w:spacing w:line="360" w:lineRule="auto"/>
        <w:ind w:left="360"/>
        <w:jc w:val="both"/>
        <w:rPr>
          <w:rFonts w:ascii="Palatino Linotype" w:hAnsi="Palatino Linotype"/>
        </w:rPr>
      </w:pPr>
    </w:p>
    <w:p w14:paraId="4C20D00B" w14:textId="77777777" w:rsidR="00CE3E50" w:rsidRDefault="00CE3E50" w:rsidP="00CE3E50">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DA0DE4" w14:textId="77777777" w:rsidR="00CE3E50" w:rsidRDefault="00CE3E50" w:rsidP="00CE3E50">
      <w:pPr>
        <w:spacing w:line="360" w:lineRule="auto"/>
        <w:jc w:val="both"/>
        <w:rPr>
          <w:rFonts w:ascii="Palatino Linotype" w:hAnsi="Palatino Linotype"/>
        </w:rPr>
      </w:pPr>
    </w:p>
    <w:p w14:paraId="455399C7" w14:textId="77777777" w:rsidR="00CE3E50" w:rsidRDefault="00CE3E50" w:rsidP="00CE3E50">
      <w:pPr>
        <w:spacing w:line="360" w:lineRule="auto"/>
        <w:jc w:val="both"/>
        <w:rPr>
          <w:rFonts w:ascii="Palatino Linotype" w:hAnsi="Palatino Linotype"/>
        </w:rPr>
      </w:pPr>
      <w:r>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33F38BE" w14:textId="77777777" w:rsidR="00CE3E50" w:rsidRDefault="00CE3E50" w:rsidP="00CE3E50">
      <w:pPr>
        <w:spacing w:line="360" w:lineRule="auto"/>
        <w:jc w:val="both"/>
        <w:rPr>
          <w:rFonts w:ascii="Palatino Linotype" w:hAnsi="Palatino Linotype"/>
        </w:rPr>
      </w:pPr>
    </w:p>
    <w:p w14:paraId="1B709583" w14:textId="77777777" w:rsidR="00CE3E50" w:rsidRDefault="00CE3E50" w:rsidP="00CE3E50">
      <w:pPr>
        <w:spacing w:line="360" w:lineRule="auto"/>
        <w:jc w:val="both"/>
        <w:rPr>
          <w:rFonts w:ascii="Palatino Linotype" w:hAnsi="Palatino Linotype"/>
        </w:rPr>
      </w:pPr>
      <w:r>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92476D1" w14:textId="77777777" w:rsidR="00CE3E50" w:rsidRDefault="00CE3E50" w:rsidP="00CE3E50">
      <w:pPr>
        <w:spacing w:line="360" w:lineRule="auto"/>
        <w:jc w:val="both"/>
        <w:rPr>
          <w:rFonts w:ascii="Palatino Linotype" w:hAnsi="Palatino Linotype"/>
        </w:rPr>
      </w:pPr>
    </w:p>
    <w:p w14:paraId="16EEFA8F" w14:textId="77777777" w:rsidR="00CE3E50" w:rsidRDefault="00CE3E50" w:rsidP="00CE3E50">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90EF020" w14:textId="77777777" w:rsidR="00CE3E50" w:rsidRDefault="00CE3E50" w:rsidP="00CE3E50">
      <w:pPr>
        <w:spacing w:line="360" w:lineRule="auto"/>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D1EF3F5" w14:textId="77777777" w:rsidR="00CE3E50" w:rsidRDefault="00CE3E50" w:rsidP="00CE3E50">
      <w:pPr>
        <w:spacing w:line="360" w:lineRule="auto"/>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781F345" w14:textId="77777777" w:rsidR="00CE3E50" w:rsidRDefault="00CE3E50" w:rsidP="00CE3E50">
      <w:pPr>
        <w:pStyle w:val="Prrafodelista"/>
        <w:spacing w:line="360" w:lineRule="auto"/>
        <w:ind w:left="0"/>
        <w:jc w:val="both"/>
        <w:rPr>
          <w:rFonts w:ascii="Palatino Linotype" w:hAnsi="Palatino Linotype"/>
        </w:rPr>
      </w:pPr>
    </w:p>
    <w:p w14:paraId="34948E20" w14:textId="3F5E5BE2" w:rsidR="00CE3E50" w:rsidRDefault="00CE3E50" w:rsidP="00CE3E50">
      <w:pPr>
        <w:spacing w:line="360" w:lineRule="auto"/>
        <w:jc w:val="both"/>
        <w:rPr>
          <w:rFonts w:ascii="Palatino Linotype" w:hAnsi="Palatino Linotype" w:cs="Arial"/>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21D243D" w14:textId="77777777" w:rsidR="00CE3E50" w:rsidRPr="00CE3E50" w:rsidRDefault="00CE3E50" w:rsidP="0082609C">
      <w:pPr>
        <w:spacing w:line="360" w:lineRule="auto"/>
        <w:jc w:val="both"/>
        <w:rPr>
          <w:rFonts w:ascii="Palatino Linotype" w:hAnsi="Palatino Linotype" w:cs="Arial"/>
        </w:rPr>
      </w:pPr>
    </w:p>
    <w:p w14:paraId="5FA3ED41" w14:textId="18BD633B" w:rsidR="00C3758F" w:rsidRPr="00CE3E50" w:rsidRDefault="00CE3E50" w:rsidP="00C3758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C3758F" w:rsidRPr="00CE3E50">
        <w:rPr>
          <w:rFonts w:ascii="Palatino Linotype" w:eastAsia="Palatino Linotype" w:hAnsi="Palatino Linotype" w:cs="Palatino Linotype"/>
          <w:b/>
        </w:rPr>
        <w:t>) Cierre de Instrucción</w:t>
      </w:r>
    </w:p>
    <w:p w14:paraId="2ED1C61C" w14:textId="0E8BE3D1" w:rsidR="00C3758F" w:rsidRPr="00CE3E50" w:rsidRDefault="00C3758F" w:rsidP="00C3758F">
      <w:pPr>
        <w:spacing w:line="360" w:lineRule="auto"/>
        <w:jc w:val="both"/>
        <w:rPr>
          <w:rFonts w:ascii="Palatino Linotype" w:eastAsia="Palatino Linotype" w:hAnsi="Palatino Linotype" w:cs="Palatino Linotype"/>
        </w:rPr>
      </w:pPr>
      <w:r w:rsidRPr="00CE3E50">
        <w:rPr>
          <w:rFonts w:ascii="Palatino Linotype" w:eastAsia="Palatino Linotype" w:hAnsi="Palatino Linotype" w:cs="Palatino Linotype"/>
        </w:rPr>
        <w:t xml:space="preserve">Por lo que, una vez analizado el estado procesal que guarda el expediente, en fecha </w:t>
      </w:r>
      <w:r w:rsidR="00C51591" w:rsidRPr="00CE3E50">
        <w:rPr>
          <w:rFonts w:ascii="Palatino Linotype" w:eastAsia="Palatino Linotype" w:hAnsi="Palatino Linotype" w:cs="Palatino Linotype"/>
          <w:b/>
        </w:rPr>
        <w:t xml:space="preserve">seis de diciembre de dos </w:t>
      </w:r>
      <w:r w:rsidRPr="00CE3E50">
        <w:rPr>
          <w:rFonts w:ascii="Palatino Linotype" w:eastAsia="Palatino Linotype" w:hAnsi="Palatino Linotype" w:cs="Palatino Linotype"/>
          <w:b/>
        </w:rPr>
        <w:t>veintidós</w:t>
      </w:r>
      <w:r w:rsidRPr="00CE3E50">
        <w:rPr>
          <w:rFonts w:ascii="Palatino Linotype" w:eastAsia="Palatino Linotype" w:hAnsi="Palatino Linotype" w:cs="Palatino Linotype"/>
        </w:rPr>
        <w:t xml:space="preserve">, la </w:t>
      </w:r>
      <w:r w:rsidRPr="00CE3E50">
        <w:rPr>
          <w:rFonts w:ascii="Palatino Linotype" w:eastAsia="Palatino Linotype" w:hAnsi="Palatino Linotype" w:cs="Palatino Linotype"/>
          <w:b/>
        </w:rPr>
        <w:t xml:space="preserve">Comisionada Sharon Cristina Morales Martínez </w:t>
      </w:r>
      <w:r w:rsidRPr="00CE3E50">
        <w:rPr>
          <w:rFonts w:ascii="Palatino Linotype" w:eastAsia="Palatino Linotype" w:hAnsi="Palatino Linotype" w:cs="Palatino Linotype"/>
        </w:rPr>
        <w:t xml:space="preserve">acordó el cierre de instrucción, así como la remisión del mismo, a efecto de </w:t>
      </w:r>
      <w:r w:rsidRPr="00CE3E50">
        <w:rPr>
          <w:rFonts w:ascii="Palatino Linotype" w:eastAsia="Palatino Linotype" w:hAnsi="Palatino Linotype" w:cs="Palatino Linotype"/>
        </w:rPr>
        <w:lastRenderedPageBreak/>
        <w:t xml:space="preserve">ser resuelto, de conformidad con lo establecido en el artículo 185 fracciones VI y VIII de la Ley de Transparencia y Acceso a la Información Pública del </w:t>
      </w:r>
      <w:r w:rsidR="00EA19BA" w:rsidRPr="00CE3E50">
        <w:rPr>
          <w:rFonts w:ascii="Palatino Linotype" w:eastAsia="Palatino Linotype" w:hAnsi="Palatino Linotype" w:cs="Palatino Linotype"/>
        </w:rPr>
        <w:t>Estado de México y Municipios.</w:t>
      </w:r>
    </w:p>
    <w:p w14:paraId="770A3312" w14:textId="77777777" w:rsidR="001D1C6B" w:rsidRPr="00CE3E50" w:rsidRDefault="001D1C6B" w:rsidP="0082609C">
      <w:pPr>
        <w:jc w:val="both"/>
        <w:rPr>
          <w:rFonts w:ascii="Palatino Linotype" w:eastAsia="Palatino Linotype" w:hAnsi="Palatino Linotype" w:cs="Palatino Linotype"/>
        </w:rPr>
      </w:pPr>
    </w:p>
    <w:p w14:paraId="036F9547" w14:textId="77777777" w:rsidR="007A5836" w:rsidRPr="00CE3E50" w:rsidRDefault="007A5836" w:rsidP="0082609C">
      <w:pPr>
        <w:jc w:val="center"/>
        <w:rPr>
          <w:rFonts w:ascii="Palatino Linotype" w:hAnsi="Palatino Linotype"/>
          <w:b/>
          <w:bCs/>
          <w:spacing w:val="60"/>
          <w:sz w:val="28"/>
        </w:rPr>
      </w:pPr>
      <w:r w:rsidRPr="00CE3E50">
        <w:rPr>
          <w:rFonts w:ascii="Palatino Linotype" w:hAnsi="Palatino Linotype"/>
          <w:b/>
          <w:bCs/>
          <w:spacing w:val="60"/>
          <w:sz w:val="28"/>
        </w:rPr>
        <w:t>CONSIDERANDO</w:t>
      </w:r>
    </w:p>
    <w:p w14:paraId="2D9810D3" w14:textId="77777777" w:rsidR="006C258B" w:rsidRPr="00CE3E50" w:rsidRDefault="006C258B" w:rsidP="0082609C">
      <w:pPr>
        <w:jc w:val="center"/>
        <w:rPr>
          <w:rFonts w:ascii="Palatino Linotype" w:hAnsi="Palatino Linotype"/>
          <w:b/>
          <w:bCs/>
          <w:spacing w:val="60"/>
          <w:sz w:val="28"/>
        </w:rPr>
      </w:pPr>
    </w:p>
    <w:p w14:paraId="1175ED9F" w14:textId="77777777" w:rsidR="00FA2D5D" w:rsidRPr="00CE3E50" w:rsidRDefault="002D5F76" w:rsidP="0082609C">
      <w:pPr>
        <w:spacing w:line="360" w:lineRule="auto"/>
        <w:ind w:right="50"/>
        <w:jc w:val="both"/>
        <w:rPr>
          <w:rFonts w:ascii="Palatino Linotype" w:hAnsi="Palatino Linotype"/>
          <w:b/>
        </w:rPr>
      </w:pPr>
      <w:r w:rsidRPr="00CE3E50">
        <w:rPr>
          <w:rFonts w:ascii="Palatino Linotype" w:hAnsi="Palatino Linotype"/>
          <w:b/>
          <w:sz w:val="28"/>
          <w:szCs w:val="28"/>
        </w:rPr>
        <w:t>PRIMERO</w:t>
      </w:r>
      <w:r w:rsidRPr="00CE3E50">
        <w:rPr>
          <w:rFonts w:ascii="Palatino Linotype" w:hAnsi="Palatino Linotype"/>
          <w:b/>
        </w:rPr>
        <w:t>.</w:t>
      </w:r>
      <w:r w:rsidRPr="00CE3E50">
        <w:rPr>
          <w:rFonts w:ascii="Palatino Linotype" w:hAnsi="Palatino Linotype"/>
        </w:rPr>
        <w:t xml:space="preserve"> </w:t>
      </w:r>
      <w:r w:rsidRPr="00CE3E50">
        <w:rPr>
          <w:rFonts w:ascii="Palatino Linotype" w:hAnsi="Palatino Linotype"/>
          <w:b/>
        </w:rPr>
        <w:t>Competencia</w:t>
      </w:r>
      <w:r w:rsidRPr="00CE3E50">
        <w:rPr>
          <w:rFonts w:ascii="Palatino Linotype" w:hAnsi="Palatino Linotype"/>
        </w:rPr>
        <w:t>.</w:t>
      </w:r>
      <w:r w:rsidRPr="00CE3E50">
        <w:rPr>
          <w:rFonts w:ascii="Palatino Linotype" w:hAnsi="Palatino Linotype"/>
          <w:b/>
        </w:rPr>
        <w:t xml:space="preserve"> </w:t>
      </w:r>
    </w:p>
    <w:p w14:paraId="27DD7C24" w14:textId="1D3385E6" w:rsidR="002D5F76" w:rsidRPr="00CE3E50" w:rsidRDefault="002D5F76" w:rsidP="0082609C">
      <w:pPr>
        <w:spacing w:line="360" w:lineRule="auto"/>
        <w:ind w:right="50"/>
        <w:jc w:val="both"/>
        <w:rPr>
          <w:rFonts w:ascii="Palatino Linotype" w:hAnsi="Palatino Linotype" w:cs="Arial"/>
        </w:rPr>
      </w:pPr>
      <w:r w:rsidRPr="00CE3E50">
        <w:rPr>
          <w:rFonts w:ascii="Palatino Linotype" w:hAnsi="Palatino Linotype"/>
        </w:rPr>
        <w:t xml:space="preserve">Este Instituto de Transparencia, Acceso a la </w:t>
      </w:r>
      <w:r w:rsidR="00C718D2" w:rsidRPr="00CE3E50">
        <w:rPr>
          <w:rFonts w:ascii="Palatino Linotype" w:hAnsi="Palatino Linotype"/>
        </w:rPr>
        <w:t>Información Pública</w:t>
      </w:r>
      <w:r w:rsidRPr="00CE3E50">
        <w:rPr>
          <w:rFonts w:ascii="Palatino Linotype" w:hAnsi="Palatino Linotype"/>
        </w:rPr>
        <w:t xml:space="preserve"> y Protección de Datos Personales del Estado de México y Municipios, es competente para conocer y resolver el presente </w:t>
      </w:r>
      <w:r w:rsidR="000C7F93" w:rsidRPr="00CE3E50">
        <w:rPr>
          <w:rFonts w:ascii="Palatino Linotype" w:hAnsi="Palatino Linotype"/>
        </w:rPr>
        <w:t>Recurso de R</w:t>
      </w:r>
      <w:r w:rsidRPr="00CE3E50">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CE3E50">
        <w:rPr>
          <w:rFonts w:ascii="Palatino Linotype" w:hAnsi="Palatino Linotype"/>
        </w:rPr>
        <w:t>Información Pública</w:t>
      </w:r>
      <w:r w:rsidRPr="00CE3E50">
        <w:rPr>
          <w:rFonts w:ascii="Palatino Linotype" w:hAnsi="Palatino Linotype"/>
        </w:rPr>
        <w:t xml:space="preserve"> del Estado de México y Municipios</w:t>
      </w:r>
      <w:r w:rsidRPr="00CE3E50">
        <w:rPr>
          <w:rFonts w:ascii="Palatino Linotype" w:hAnsi="Palatino Linotype" w:cs="Arial"/>
        </w:rPr>
        <w:t xml:space="preserve">; y 9, fracciones I y XXIV y 11 del Reglamento Interior del Instituto de Transparencia, Acceso a la </w:t>
      </w:r>
      <w:r w:rsidR="00C718D2" w:rsidRPr="00CE3E50">
        <w:rPr>
          <w:rFonts w:ascii="Palatino Linotype" w:hAnsi="Palatino Linotype" w:cs="Arial"/>
        </w:rPr>
        <w:t>Información Pública</w:t>
      </w:r>
      <w:r w:rsidRPr="00CE3E50">
        <w:rPr>
          <w:rFonts w:ascii="Palatino Linotype" w:hAnsi="Palatino Linotype" w:cs="Arial"/>
        </w:rPr>
        <w:t xml:space="preserve"> y Protección de Datos Personales del Estado de México y Municipios.</w:t>
      </w:r>
    </w:p>
    <w:p w14:paraId="76F03A35" w14:textId="77777777" w:rsidR="002D5F76" w:rsidRPr="00CE3E50" w:rsidRDefault="002D5F76" w:rsidP="0082609C">
      <w:pPr>
        <w:spacing w:line="360" w:lineRule="auto"/>
        <w:ind w:right="50"/>
        <w:jc w:val="both"/>
        <w:rPr>
          <w:rFonts w:ascii="Palatino Linotype" w:hAnsi="Palatino Linotype" w:cs="Arial"/>
        </w:rPr>
      </w:pPr>
    </w:p>
    <w:p w14:paraId="05A2C2FB" w14:textId="77777777" w:rsidR="00FA2D5D" w:rsidRPr="00CE3E50" w:rsidRDefault="00FA1E61" w:rsidP="0082609C">
      <w:pPr>
        <w:pStyle w:val="Prrafodelista"/>
        <w:widowControl w:val="0"/>
        <w:autoSpaceDE w:val="0"/>
        <w:autoSpaceDN w:val="0"/>
        <w:adjustRightInd w:val="0"/>
        <w:spacing w:line="360" w:lineRule="auto"/>
        <w:ind w:left="0"/>
        <w:jc w:val="both"/>
        <w:rPr>
          <w:rFonts w:ascii="Palatino Linotype" w:hAnsi="Palatino Linotype" w:cs="Arial"/>
        </w:rPr>
      </w:pPr>
      <w:r w:rsidRPr="00CE3E50">
        <w:rPr>
          <w:rFonts w:ascii="Palatino Linotype" w:hAnsi="Palatino Linotype"/>
          <w:b/>
          <w:sz w:val="28"/>
        </w:rPr>
        <w:t>SEGUNDO.</w:t>
      </w:r>
      <w:r w:rsidRPr="00CE3E50">
        <w:rPr>
          <w:rFonts w:ascii="Palatino Linotype" w:hAnsi="Palatino Linotype" w:cs="Arial"/>
          <w:b/>
        </w:rPr>
        <w:t xml:space="preserve"> </w:t>
      </w:r>
      <w:r w:rsidR="00633F63" w:rsidRPr="00CE3E50">
        <w:rPr>
          <w:rFonts w:ascii="Palatino Linotype" w:hAnsi="Palatino Linotype" w:cs="Arial"/>
          <w:b/>
        </w:rPr>
        <w:t>Interés.</w:t>
      </w:r>
      <w:r w:rsidR="00633F63" w:rsidRPr="00CE3E50">
        <w:rPr>
          <w:rFonts w:ascii="Palatino Linotype" w:hAnsi="Palatino Linotype" w:cs="Arial"/>
        </w:rPr>
        <w:t xml:space="preserve"> </w:t>
      </w:r>
    </w:p>
    <w:p w14:paraId="5D98943A" w14:textId="77777777" w:rsidR="00B06685" w:rsidRPr="00CE3E50" w:rsidRDefault="00B06685" w:rsidP="0082609C">
      <w:pPr>
        <w:spacing w:line="360" w:lineRule="auto"/>
        <w:jc w:val="both"/>
        <w:rPr>
          <w:rFonts w:ascii="Palatino Linotype" w:hAnsi="Palatino Linotype" w:cs="Arial"/>
          <w:b/>
          <w:bCs/>
        </w:rPr>
      </w:pPr>
      <w:r w:rsidRPr="00CE3E50">
        <w:rPr>
          <w:rFonts w:ascii="Palatino Linotype" w:hAnsi="Palatino Linotype" w:cs="Arial"/>
          <w:bCs/>
        </w:rPr>
        <w:t xml:space="preserve">El Recurso de Revisión fue interpuesto por parte legítima, en atención a que se presentó por </w:t>
      </w:r>
      <w:r w:rsidRPr="00CE3E50">
        <w:rPr>
          <w:rFonts w:ascii="Palatino Linotype" w:hAnsi="Palatino Linotype" w:cs="Arial"/>
          <w:b/>
        </w:rPr>
        <w:t>EL</w:t>
      </w:r>
      <w:r w:rsidRPr="00CE3E50">
        <w:rPr>
          <w:rFonts w:ascii="Palatino Linotype" w:hAnsi="Palatino Linotype" w:cs="Arial"/>
          <w:b/>
          <w:bCs/>
        </w:rPr>
        <w:t xml:space="preserve"> RECURRENTE,</w:t>
      </w:r>
      <w:r w:rsidRPr="00CE3E50">
        <w:rPr>
          <w:rFonts w:ascii="Palatino Linotype" w:hAnsi="Palatino Linotype" w:cs="Arial"/>
          <w:bCs/>
        </w:rPr>
        <w:t xml:space="preserve"> quien es la misma persona que formuló la solicitud de acceso a la información pública al </w:t>
      </w:r>
      <w:r w:rsidRPr="00CE3E50">
        <w:rPr>
          <w:rFonts w:ascii="Palatino Linotype" w:hAnsi="Palatino Linotype" w:cs="Arial"/>
          <w:b/>
          <w:bCs/>
        </w:rPr>
        <w:t xml:space="preserve">SUJETO OBLIGADO, </w:t>
      </w:r>
      <w:r w:rsidRPr="00CE3E50">
        <w:rPr>
          <w:rFonts w:ascii="Palatino Linotype" w:hAnsi="Palatino Linotype" w:cs="Arial"/>
          <w:bCs/>
        </w:rPr>
        <w:t xml:space="preserve">pues para ello, es </w:t>
      </w:r>
      <w:r w:rsidRPr="00CE3E50">
        <w:rPr>
          <w:rFonts w:ascii="Palatino Linotype" w:hAnsi="Palatino Linotype" w:cs="Arial"/>
          <w:lang w:eastAsia="es-MX"/>
        </w:rPr>
        <w:t xml:space="preserve">necesario que el particular ingrese al </w:t>
      </w:r>
      <w:r w:rsidRPr="00CE3E50">
        <w:rPr>
          <w:rFonts w:ascii="Palatino Linotype" w:hAnsi="Palatino Linotype" w:cs="Arial"/>
          <w:b/>
          <w:lang w:eastAsia="es-MX"/>
        </w:rPr>
        <w:t xml:space="preserve">SAIMEX </w:t>
      </w:r>
      <w:r w:rsidRPr="00CE3E50">
        <w:rPr>
          <w:rFonts w:ascii="Palatino Linotype" w:hAnsi="Palatino Linotype" w:cs="Arial"/>
          <w:lang w:eastAsia="es-MX"/>
        </w:rPr>
        <w:t>mediante la utilización de su clave de usuario y contraseña.</w:t>
      </w:r>
    </w:p>
    <w:p w14:paraId="46210049" w14:textId="35FBCADF" w:rsidR="00FA2D5D" w:rsidRPr="00CE3E50" w:rsidRDefault="00FA1E61" w:rsidP="0082609C">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E3E50">
        <w:rPr>
          <w:rFonts w:ascii="Palatino Linotype" w:hAnsi="Palatino Linotype"/>
          <w:b/>
          <w:sz w:val="28"/>
        </w:rPr>
        <w:lastRenderedPageBreak/>
        <w:t>TERCERO</w:t>
      </w:r>
      <w:r w:rsidRPr="00CE3E50">
        <w:rPr>
          <w:rFonts w:ascii="Palatino Linotype" w:hAnsi="Palatino Linotype" w:cs="Arial"/>
          <w:b/>
        </w:rPr>
        <w:t xml:space="preserve">. </w:t>
      </w:r>
      <w:r w:rsidR="00633F63" w:rsidRPr="00CE3E50">
        <w:rPr>
          <w:rFonts w:ascii="Palatino Linotype" w:hAnsi="Palatino Linotype" w:cs="Arial"/>
          <w:b/>
        </w:rPr>
        <w:t xml:space="preserve">Oportunidad. </w:t>
      </w:r>
    </w:p>
    <w:p w14:paraId="5625552A" w14:textId="0BF1ABDA" w:rsidR="00633F63" w:rsidRPr="00CE3E50" w:rsidRDefault="00633F63" w:rsidP="0082609C">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E3E50">
        <w:rPr>
          <w:rFonts w:ascii="Palatino Linotype" w:hAnsi="Palatino Linotype" w:cs="Arial"/>
        </w:rPr>
        <w:t xml:space="preserve">El </w:t>
      </w:r>
      <w:r w:rsidR="000C7F93" w:rsidRPr="00CE3E50">
        <w:rPr>
          <w:rFonts w:ascii="Palatino Linotype" w:hAnsi="Palatino Linotype" w:cs="Arial"/>
        </w:rPr>
        <w:t>Recurso de R</w:t>
      </w:r>
      <w:r w:rsidRPr="00CE3E50">
        <w:rPr>
          <w:rFonts w:ascii="Palatino Linotype" w:hAnsi="Palatino Linotype" w:cs="Arial"/>
        </w:rPr>
        <w:t xml:space="preserve">evisión </w:t>
      </w:r>
      <w:r w:rsidR="00FA2D5D" w:rsidRPr="00CE3E50">
        <w:rPr>
          <w:rFonts w:ascii="Palatino Linotype" w:hAnsi="Palatino Linotype" w:cs="Arial"/>
        </w:rPr>
        <w:t xml:space="preserve">se interpuso </w:t>
      </w:r>
      <w:r w:rsidRPr="00CE3E50">
        <w:rPr>
          <w:rFonts w:ascii="Palatino Linotype" w:hAnsi="Palatino Linotype" w:cs="Arial"/>
        </w:rPr>
        <w:t xml:space="preserve">dentro del plazo de quince días hábiles contados a partir del día siguiente en que </w:t>
      </w:r>
      <w:r w:rsidR="00D41FE8" w:rsidRPr="00CE3E50">
        <w:rPr>
          <w:rFonts w:ascii="Palatino Linotype" w:hAnsi="Palatino Linotype" w:cs="Arial"/>
          <w:b/>
        </w:rPr>
        <w:t>EL</w:t>
      </w:r>
      <w:r w:rsidRPr="00CE3E50">
        <w:rPr>
          <w:rFonts w:ascii="Palatino Linotype" w:hAnsi="Palatino Linotype" w:cs="Arial"/>
          <w:b/>
        </w:rPr>
        <w:t xml:space="preserve"> RECURRENTE </w:t>
      </w:r>
      <w:r w:rsidRPr="00CE3E50">
        <w:rPr>
          <w:rFonts w:ascii="Palatino Linotype" w:hAnsi="Palatino Linotype" w:cs="Arial"/>
        </w:rPr>
        <w:t xml:space="preserve">tuvo conocimiento de la respuesta impugnada, tal y como lo prevé el artículo 178 de la Ley de Transparencia y Acceso a la </w:t>
      </w:r>
      <w:r w:rsidR="00C718D2" w:rsidRPr="00CE3E50">
        <w:rPr>
          <w:rFonts w:ascii="Palatino Linotype" w:hAnsi="Palatino Linotype" w:cs="Arial"/>
        </w:rPr>
        <w:t>Información Pública</w:t>
      </w:r>
      <w:r w:rsidRPr="00CE3E50">
        <w:rPr>
          <w:rFonts w:ascii="Palatino Linotype" w:hAnsi="Palatino Linotype" w:cs="Arial"/>
        </w:rPr>
        <w:t xml:space="preserve"> del Estado de México y Municipios, que establece: </w:t>
      </w:r>
    </w:p>
    <w:p w14:paraId="714118FA" w14:textId="77777777" w:rsidR="00633F63" w:rsidRPr="00CE3E50" w:rsidRDefault="00633F63" w:rsidP="0082609C">
      <w:pPr>
        <w:ind w:left="851" w:right="902"/>
        <w:jc w:val="both"/>
        <w:rPr>
          <w:rFonts w:ascii="Palatino Linotype" w:eastAsiaTheme="minorEastAsia" w:hAnsi="Palatino Linotype" w:cs="Arial"/>
        </w:rPr>
      </w:pPr>
    </w:p>
    <w:p w14:paraId="69681E29" w14:textId="77777777" w:rsidR="00633F63" w:rsidRPr="00CE3E50" w:rsidRDefault="00633F63" w:rsidP="0082609C">
      <w:pPr>
        <w:tabs>
          <w:tab w:val="left" w:pos="851"/>
        </w:tabs>
        <w:ind w:left="851" w:right="901"/>
        <w:jc w:val="both"/>
        <w:rPr>
          <w:rFonts w:ascii="Palatino Linotype" w:eastAsiaTheme="minorEastAsia" w:hAnsi="Palatino Linotype" w:cs="Arial"/>
          <w:i/>
          <w:sz w:val="22"/>
        </w:rPr>
      </w:pPr>
      <w:r w:rsidRPr="00CE3E50">
        <w:rPr>
          <w:rFonts w:ascii="Palatino Linotype" w:eastAsiaTheme="minorEastAsia" w:hAnsi="Palatino Linotype" w:cs="Arial"/>
          <w:b/>
          <w:i/>
          <w:sz w:val="22"/>
        </w:rPr>
        <w:t>“Artículo 178.</w:t>
      </w:r>
      <w:r w:rsidRPr="00CE3E50">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E3E50" w:rsidRDefault="00633F63" w:rsidP="0082609C">
      <w:pPr>
        <w:tabs>
          <w:tab w:val="left" w:pos="851"/>
        </w:tabs>
        <w:ind w:left="851" w:right="901"/>
        <w:jc w:val="both"/>
        <w:rPr>
          <w:rFonts w:ascii="Palatino Linotype" w:eastAsiaTheme="minorEastAsia" w:hAnsi="Palatino Linotype" w:cs="Arial"/>
          <w:i/>
          <w:sz w:val="22"/>
        </w:rPr>
      </w:pPr>
    </w:p>
    <w:p w14:paraId="4AF594ED" w14:textId="19432DC3" w:rsidR="00633F63" w:rsidRPr="00CE3E50" w:rsidRDefault="00633F63" w:rsidP="0082609C">
      <w:pPr>
        <w:tabs>
          <w:tab w:val="left" w:pos="851"/>
        </w:tabs>
        <w:ind w:left="851" w:right="901"/>
        <w:jc w:val="both"/>
        <w:rPr>
          <w:rFonts w:ascii="Palatino Linotype" w:eastAsiaTheme="minorEastAsia" w:hAnsi="Palatino Linotype" w:cs="Arial"/>
          <w:i/>
          <w:sz w:val="22"/>
        </w:rPr>
      </w:pPr>
      <w:r w:rsidRPr="00CE3E50">
        <w:rPr>
          <w:rFonts w:ascii="Palatino Linotype" w:eastAsiaTheme="minorEastAsia" w:hAnsi="Palatino Linotype" w:cs="Arial"/>
          <w:i/>
          <w:sz w:val="22"/>
        </w:rPr>
        <w:t xml:space="preserve">A falta de respuesta del sujeto obligado, dentro de los plazos establecidos en esta Ley, a una solicitud de acceso a la </w:t>
      </w:r>
      <w:r w:rsidR="00C718D2" w:rsidRPr="00CE3E50">
        <w:rPr>
          <w:rFonts w:ascii="Palatino Linotype" w:eastAsiaTheme="minorEastAsia" w:hAnsi="Palatino Linotype" w:cs="Arial"/>
          <w:i/>
          <w:sz w:val="22"/>
        </w:rPr>
        <w:t>Información Pública</w:t>
      </w:r>
      <w:r w:rsidRPr="00CE3E50">
        <w:rPr>
          <w:rFonts w:ascii="Palatino Linotype" w:eastAsiaTheme="minorEastAsia" w:hAnsi="Palatino Linotype" w:cs="Arial"/>
          <w:i/>
          <w:sz w:val="22"/>
        </w:rPr>
        <w:t>, el recurso podrá ser interpuesto en cualquier momento, acompañado con el documento que pruebe la fecha en que presentó la solicitud.</w:t>
      </w:r>
    </w:p>
    <w:p w14:paraId="4A5F2CE0" w14:textId="77777777" w:rsidR="00633F63" w:rsidRPr="00CE3E50" w:rsidRDefault="00633F63" w:rsidP="0082609C">
      <w:pPr>
        <w:tabs>
          <w:tab w:val="left" w:pos="851"/>
        </w:tabs>
        <w:ind w:left="851" w:right="901"/>
        <w:jc w:val="both"/>
        <w:rPr>
          <w:rFonts w:ascii="Palatino Linotype" w:eastAsiaTheme="minorEastAsia" w:hAnsi="Palatino Linotype" w:cs="Arial"/>
          <w:i/>
          <w:sz w:val="22"/>
        </w:rPr>
      </w:pPr>
    </w:p>
    <w:p w14:paraId="404972FA" w14:textId="77777777" w:rsidR="00633F63" w:rsidRPr="00CE3E50" w:rsidRDefault="00633F63" w:rsidP="0082609C">
      <w:pPr>
        <w:tabs>
          <w:tab w:val="left" w:pos="851"/>
        </w:tabs>
        <w:ind w:left="851" w:right="901"/>
        <w:jc w:val="both"/>
        <w:rPr>
          <w:rFonts w:ascii="Palatino Linotype" w:eastAsiaTheme="minorEastAsia" w:hAnsi="Palatino Linotype" w:cs="Arial"/>
          <w:i/>
        </w:rPr>
      </w:pPr>
      <w:r w:rsidRPr="00CE3E50">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E3E50">
        <w:rPr>
          <w:rFonts w:ascii="Palatino Linotype" w:eastAsiaTheme="minorEastAsia" w:hAnsi="Palatino Linotype" w:cs="Arial"/>
          <w:b/>
          <w:i/>
          <w:sz w:val="22"/>
        </w:rPr>
        <w:t>”</w:t>
      </w:r>
    </w:p>
    <w:p w14:paraId="5CCCC659" w14:textId="77777777" w:rsidR="00633F63" w:rsidRPr="00CE3E50" w:rsidRDefault="00633F63" w:rsidP="0082609C">
      <w:pPr>
        <w:ind w:left="851" w:right="902"/>
        <w:jc w:val="both"/>
        <w:rPr>
          <w:rFonts w:ascii="Palatino Linotype" w:eastAsiaTheme="minorEastAsia" w:hAnsi="Palatino Linotype" w:cs="Arial"/>
        </w:rPr>
      </w:pPr>
    </w:p>
    <w:p w14:paraId="1CC2403D" w14:textId="1398B5C0" w:rsidR="00A178FD" w:rsidRPr="00CE3E50" w:rsidRDefault="00633F63" w:rsidP="0082609C">
      <w:pPr>
        <w:spacing w:line="360" w:lineRule="auto"/>
        <w:jc w:val="both"/>
        <w:rPr>
          <w:rFonts w:ascii="Palatino Linotype" w:hAnsi="Palatino Linotype" w:cs="Arial"/>
        </w:rPr>
      </w:pPr>
      <w:r w:rsidRPr="00CE3E50">
        <w:rPr>
          <w:rFonts w:ascii="Palatino Linotype" w:eastAsiaTheme="minorEastAsia" w:hAnsi="Palatino Linotype" w:cs="Arial"/>
        </w:rPr>
        <w:t xml:space="preserve">En esa tesitura, atendiendo a que </w:t>
      </w:r>
      <w:r w:rsidRPr="00CE3E50">
        <w:rPr>
          <w:rFonts w:ascii="Palatino Linotype" w:eastAsiaTheme="minorEastAsia" w:hAnsi="Palatino Linotype" w:cs="Arial"/>
          <w:b/>
        </w:rPr>
        <w:t>EL SUJETO OBLIGADO</w:t>
      </w:r>
      <w:r w:rsidRPr="00CE3E50">
        <w:rPr>
          <w:rFonts w:ascii="Palatino Linotype" w:eastAsiaTheme="minorEastAsia" w:hAnsi="Palatino Linotype" w:cs="Arial"/>
        </w:rPr>
        <w:t xml:space="preserve"> notificó la respuesta a la solicitud de </w:t>
      </w:r>
      <w:r w:rsidR="00C718D2" w:rsidRPr="00CE3E50">
        <w:rPr>
          <w:rFonts w:ascii="Palatino Linotype" w:eastAsiaTheme="minorEastAsia" w:hAnsi="Palatino Linotype" w:cs="Arial"/>
        </w:rPr>
        <w:t>Información Pública</w:t>
      </w:r>
      <w:r w:rsidRPr="00CE3E50">
        <w:rPr>
          <w:rFonts w:ascii="Palatino Linotype" w:eastAsiaTheme="minorEastAsia" w:hAnsi="Palatino Linotype" w:cs="Arial"/>
        </w:rPr>
        <w:t xml:space="preserve"> el día</w:t>
      </w:r>
      <w:r w:rsidR="005708E9" w:rsidRPr="00CE3E50">
        <w:rPr>
          <w:rFonts w:ascii="Palatino Linotype" w:eastAsiaTheme="minorEastAsia" w:hAnsi="Palatino Linotype" w:cs="Arial"/>
        </w:rPr>
        <w:t xml:space="preserve"> </w:t>
      </w:r>
      <w:r w:rsidR="00D1050B" w:rsidRPr="00CE3E50">
        <w:rPr>
          <w:rFonts w:ascii="Palatino Linotype" w:eastAsiaTheme="minorEastAsia" w:hAnsi="Palatino Linotype" w:cs="Arial"/>
          <w:b/>
        </w:rPr>
        <w:t>seis de julio</w:t>
      </w:r>
      <w:r w:rsidR="00457446" w:rsidRPr="00CE3E50">
        <w:rPr>
          <w:rFonts w:ascii="Palatino Linotype" w:eastAsiaTheme="minorEastAsia" w:hAnsi="Palatino Linotype" w:cs="Arial"/>
          <w:b/>
        </w:rPr>
        <w:t xml:space="preserve"> d</w:t>
      </w:r>
      <w:r w:rsidR="00B06685" w:rsidRPr="00CE3E50">
        <w:rPr>
          <w:rFonts w:ascii="Palatino Linotype" w:eastAsiaTheme="minorEastAsia" w:hAnsi="Palatino Linotype" w:cs="Arial"/>
          <w:b/>
        </w:rPr>
        <w:t>e dos</w:t>
      </w:r>
      <w:r w:rsidR="005708E9" w:rsidRPr="00CE3E50">
        <w:rPr>
          <w:rFonts w:ascii="Palatino Linotype" w:eastAsiaTheme="minorEastAsia" w:hAnsi="Palatino Linotype" w:cs="Arial"/>
          <w:b/>
        </w:rPr>
        <w:t xml:space="preserve"> mil </w:t>
      </w:r>
      <w:r w:rsidR="00254D96" w:rsidRPr="00CE3E50">
        <w:rPr>
          <w:rFonts w:ascii="Palatino Linotype" w:eastAsiaTheme="minorEastAsia" w:hAnsi="Palatino Linotype" w:cs="Arial"/>
          <w:b/>
        </w:rPr>
        <w:t>veintidós</w:t>
      </w:r>
      <w:r w:rsidRPr="00CE3E50">
        <w:rPr>
          <w:rFonts w:ascii="Palatino Linotype" w:eastAsiaTheme="minorEastAsia" w:hAnsi="Palatino Linotype" w:cs="Arial"/>
        </w:rPr>
        <w:t>;</w:t>
      </w:r>
      <w:r w:rsidR="00A9204E" w:rsidRPr="00CE3E50">
        <w:rPr>
          <w:rFonts w:ascii="Palatino Linotype" w:eastAsiaTheme="minorEastAsia" w:hAnsi="Palatino Linotype" w:cs="Arial"/>
          <w:b/>
        </w:rPr>
        <w:t xml:space="preserve"> </w:t>
      </w:r>
      <w:r w:rsidRPr="00CE3E50">
        <w:rPr>
          <w:rFonts w:ascii="Palatino Linotype" w:eastAsiaTheme="minorEastAsia" w:hAnsi="Palatino Linotype" w:cs="Arial"/>
        </w:rPr>
        <w:t xml:space="preserve">el plazo de quince días hábiles que </w:t>
      </w:r>
      <w:r w:rsidR="00062086" w:rsidRPr="00CE3E50">
        <w:rPr>
          <w:rFonts w:ascii="Palatino Linotype" w:eastAsiaTheme="minorEastAsia" w:hAnsi="Palatino Linotype" w:cs="Arial"/>
        </w:rPr>
        <w:t xml:space="preserve">prevé </w:t>
      </w:r>
      <w:r w:rsidRPr="00CE3E50">
        <w:rPr>
          <w:rFonts w:ascii="Palatino Linotype" w:eastAsiaTheme="minorEastAsia" w:hAnsi="Palatino Linotype" w:cs="Arial"/>
        </w:rPr>
        <w:t xml:space="preserve">el artículo 178 de la Ley de la materia </w:t>
      </w:r>
      <w:r w:rsidR="00062086" w:rsidRPr="00CE3E50">
        <w:rPr>
          <w:rFonts w:ascii="Palatino Linotype" w:eastAsiaTheme="minorEastAsia" w:hAnsi="Palatino Linotype" w:cs="Arial"/>
        </w:rPr>
        <w:t xml:space="preserve">el cual </w:t>
      </w:r>
      <w:r w:rsidRPr="00CE3E50">
        <w:rPr>
          <w:rFonts w:ascii="Palatino Linotype" w:eastAsiaTheme="minorEastAsia" w:hAnsi="Palatino Linotype" w:cs="Arial"/>
        </w:rPr>
        <w:t>otorga a</w:t>
      </w:r>
      <w:r w:rsidR="00D4587A" w:rsidRPr="00CE3E50">
        <w:rPr>
          <w:rFonts w:ascii="Palatino Linotype" w:eastAsiaTheme="minorEastAsia" w:hAnsi="Palatino Linotype" w:cs="Arial"/>
        </w:rPr>
        <w:t>l</w:t>
      </w:r>
      <w:r w:rsidRPr="00CE3E50">
        <w:rPr>
          <w:rFonts w:ascii="Palatino Linotype" w:eastAsiaTheme="minorEastAsia" w:hAnsi="Palatino Linotype" w:cs="Arial"/>
        </w:rPr>
        <w:t xml:space="preserve"> </w:t>
      </w:r>
      <w:r w:rsidRPr="00CE3E50">
        <w:rPr>
          <w:rFonts w:ascii="Palatino Linotype" w:eastAsiaTheme="minorEastAsia" w:hAnsi="Palatino Linotype" w:cs="Arial"/>
          <w:b/>
        </w:rPr>
        <w:t>RECURRENTE</w:t>
      </w:r>
      <w:r w:rsidRPr="00CE3E50">
        <w:rPr>
          <w:rFonts w:ascii="Palatino Linotype" w:eastAsiaTheme="minorEastAsia" w:hAnsi="Palatino Linotype" w:cs="Arial"/>
        </w:rPr>
        <w:t xml:space="preserve"> para presentar el </w:t>
      </w:r>
      <w:r w:rsidR="0008023C" w:rsidRPr="00CE3E50">
        <w:rPr>
          <w:rFonts w:ascii="Palatino Linotype" w:eastAsiaTheme="minorEastAsia" w:hAnsi="Palatino Linotype" w:cs="Arial"/>
        </w:rPr>
        <w:t>R</w:t>
      </w:r>
      <w:r w:rsidRPr="00CE3E50">
        <w:rPr>
          <w:rFonts w:ascii="Palatino Linotype" w:eastAsiaTheme="minorEastAsia" w:hAnsi="Palatino Linotype" w:cs="Arial"/>
        </w:rPr>
        <w:t xml:space="preserve">ecurso de </w:t>
      </w:r>
      <w:r w:rsidR="0008023C" w:rsidRPr="00CE3E50">
        <w:rPr>
          <w:rFonts w:ascii="Palatino Linotype" w:eastAsiaTheme="minorEastAsia" w:hAnsi="Palatino Linotype" w:cs="Arial"/>
        </w:rPr>
        <w:t>R</w:t>
      </w:r>
      <w:r w:rsidRPr="00CE3E50">
        <w:rPr>
          <w:rFonts w:ascii="Palatino Linotype" w:eastAsiaTheme="minorEastAsia" w:hAnsi="Palatino Linotype" w:cs="Arial"/>
        </w:rPr>
        <w:t xml:space="preserve">evisión, transcurrió del </w:t>
      </w:r>
      <w:r w:rsidR="00D1050B" w:rsidRPr="00CE3E50">
        <w:rPr>
          <w:rFonts w:ascii="Palatino Linotype" w:eastAsiaTheme="minorEastAsia" w:hAnsi="Palatino Linotype" w:cs="Arial"/>
          <w:b/>
        </w:rPr>
        <w:t xml:space="preserve">siete de julio al diez de agosto </w:t>
      </w:r>
      <w:r w:rsidR="00E25693" w:rsidRPr="00CE3E50">
        <w:rPr>
          <w:rFonts w:ascii="Palatino Linotype" w:eastAsiaTheme="minorEastAsia" w:hAnsi="Palatino Linotype" w:cs="Arial"/>
          <w:b/>
        </w:rPr>
        <w:t>d</w:t>
      </w:r>
      <w:r w:rsidR="00254D96" w:rsidRPr="00CE3E50">
        <w:rPr>
          <w:rFonts w:ascii="Palatino Linotype" w:eastAsiaTheme="minorEastAsia" w:hAnsi="Palatino Linotype" w:cs="Arial"/>
          <w:b/>
        </w:rPr>
        <w:t xml:space="preserve">e </w:t>
      </w:r>
      <w:r w:rsidR="00A178FD" w:rsidRPr="00CE3E50">
        <w:rPr>
          <w:rFonts w:ascii="Palatino Linotype" w:eastAsiaTheme="minorEastAsia" w:hAnsi="Palatino Linotype" w:cs="Arial"/>
          <w:b/>
        </w:rPr>
        <w:t>dos mil veintidós</w:t>
      </w:r>
      <w:r w:rsidRPr="00CE3E50">
        <w:rPr>
          <w:rFonts w:ascii="Palatino Linotype" w:eastAsiaTheme="minorEastAsia" w:hAnsi="Palatino Linotype" w:cs="Arial"/>
        </w:rPr>
        <w:t xml:space="preserve">, </w:t>
      </w:r>
      <w:r w:rsidR="00A178FD" w:rsidRPr="00CE3E50">
        <w:rPr>
          <w:rFonts w:ascii="Palatino Linotype" w:hAnsi="Palatino Linotype" w:cs="Arial"/>
        </w:rPr>
        <w:t xml:space="preserve">sin contemplar en el cómputo los días </w:t>
      </w:r>
      <w:r w:rsidR="00D1050B" w:rsidRPr="00CE3E50">
        <w:rPr>
          <w:rFonts w:ascii="Palatino Linotype" w:hAnsi="Palatino Linotype" w:cs="Arial"/>
        </w:rPr>
        <w:t xml:space="preserve">del nueve al treinta y uno de julio; </w:t>
      </w:r>
      <w:proofErr w:type="spellStart"/>
      <w:r w:rsidR="00D1050B" w:rsidRPr="00CE3E50">
        <w:rPr>
          <w:rFonts w:ascii="Palatino Linotype" w:hAnsi="Palatino Linotype" w:cs="Arial"/>
        </w:rPr>
        <w:t>asi</w:t>
      </w:r>
      <w:proofErr w:type="spellEnd"/>
      <w:r w:rsidR="00D1050B" w:rsidRPr="00CE3E50">
        <w:rPr>
          <w:rFonts w:ascii="Palatino Linotype" w:hAnsi="Palatino Linotype" w:cs="Arial"/>
        </w:rPr>
        <w:t xml:space="preserve"> como seis y siente de agosto </w:t>
      </w:r>
      <w:r w:rsidR="00626A16" w:rsidRPr="00CE3E50">
        <w:rPr>
          <w:rFonts w:ascii="Palatino Linotype" w:hAnsi="Palatino Linotype" w:cs="Arial"/>
        </w:rPr>
        <w:t>de dos mil veintidós</w:t>
      </w:r>
      <w:r w:rsidR="00685DE1" w:rsidRPr="00CE3E50">
        <w:rPr>
          <w:rFonts w:ascii="Palatino Linotype" w:hAnsi="Palatino Linotype" w:cs="Arial"/>
        </w:rPr>
        <w:t xml:space="preserve">, </w:t>
      </w:r>
      <w:r w:rsidR="00A178FD" w:rsidRPr="00CE3E50">
        <w:rPr>
          <w:rFonts w:ascii="Palatino Linotype" w:hAnsi="Palatino Linotype" w:cs="Arial"/>
        </w:rPr>
        <w:t>por co</w:t>
      </w:r>
      <w:r w:rsidR="00D1050B" w:rsidRPr="00CE3E50">
        <w:rPr>
          <w:rFonts w:ascii="Palatino Linotype" w:hAnsi="Palatino Linotype" w:cs="Arial"/>
        </w:rPr>
        <w:t>rresponder a sábados y domingos y al primer periodo vacacional,</w:t>
      </w:r>
      <w:r w:rsidR="00A178FD" w:rsidRPr="00CE3E50">
        <w:rPr>
          <w:rFonts w:ascii="Palatino Linotype" w:hAnsi="Palatino Linotype" w:cs="Arial"/>
        </w:rPr>
        <w:t xml:space="preserve"> considerados como días inhábiles, en términos del artículo 3, fracción X de la Ley de Transparencia y Acceso a la </w:t>
      </w:r>
      <w:r w:rsidR="00C718D2" w:rsidRPr="00CE3E50">
        <w:rPr>
          <w:rFonts w:ascii="Palatino Linotype" w:hAnsi="Palatino Linotype" w:cs="Arial"/>
        </w:rPr>
        <w:t>Información Pública</w:t>
      </w:r>
      <w:r w:rsidR="00A178FD" w:rsidRPr="00CE3E50">
        <w:rPr>
          <w:rFonts w:ascii="Palatino Linotype" w:hAnsi="Palatino Linotype" w:cs="Arial"/>
        </w:rPr>
        <w:t xml:space="preserve"> del Estado de México y Municipios; así como, </w:t>
      </w:r>
      <w:r w:rsidR="00254D96" w:rsidRPr="00CE3E50">
        <w:rPr>
          <w:rFonts w:ascii="Palatino Linotype" w:hAnsi="Palatino Linotype" w:cs="Arial"/>
        </w:rPr>
        <w:t xml:space="preserve">el día </w:t>
      </w:r>
      <w:r w:rsidR="00685DE1" w:rsidRPr="00CE3E50">
        <w:rPr>
          <w:rFonts w:ascii="Palatino Linotype" w:hAnsi="Palatino Linotype" w:cs="Arial"/>
        </w:rPr>
        <w:lastRenderedPageBreak/>
        <w:t xml:space="preserve">cinco </w:t>
      </w:r>
      <w:r w:rsidR="004533F2" w:rsidRPr="00CE3E50">
        <w:rPr>
          <w:rFonts w:ascii="Palatino Linotype" w:hAnsi="Palatino Linotype" w:cs="Arial"/>
        </w:rPr>
        <w:t>de ma</w:t>
      </w:r>
      <w:r w:rsidR="00685DE1" w:rsidRPr="00CE3E50">
        <w:rPr>
          <w:rFonts w:ascii="Palatino Linotype" w:hAnsi="Palatino Linotype" w:cs="Arial"/>
        </w:rPr>
        <w:t>yo</w:t>
      </w:r>
      <w:r w:rsidR="004533F2" w:rsidRPr="00CE3E50">
        <w:rPr>
          <w:rFonts w:ascii="Palatino Linotype" w:hAnsi="Palatino Linotype" w:cs="Arial"/>
        </w:rPr>
        <w:t xml:space="preserve"> </w:t>
      </w:r>
      <w:r w:rsidR="00A178FD" w:rsidRPr="00CE3E50">
        <w:rPr>
          <w:rFonts w:ascii="Palatino Linotype" w:hAnsi="Palatino Linotype" w:cs="Arial"/>
        </w:rPr>
        <w:t xml:space="preserve">de dos mil veintidós, por ser considerado como día inhábil por suspensión de labores, en términos del Calendario Oficial en Materia de Transparencia, Acceso a la </w:t>
      </w:r>
      <w:r w:rsidR="00C718D2" w:rsidRPr="00CE3E50">
        <w:rPr>
          <w:rFonts w:ascii="Palatino Linotype" w:hAnsi="Palatino Linotype" w:cs="Arial"/>
        </w:rPr>
        <w:t>Información Pública</w:t>
      </w:r>
      <w:r w:rsidR="00A178FD" w:rsidRPr="00CE3E50">
        <w:rPr>
          <w:rFonts w:ascii="Palatino Linotype" w:hAnsi="Palatino Linotype" w:cs="Arial"/>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CE3E50">
        <w:rPr>
          <w:rFonts w:ascii="Palatino Linotype" w:hAnsi="Palatino Linotype" w:cs="Arial"/>
        </w:rPr>
        <w:t>veintiuno</w:t>
      </w:r>
      <w:r w:rsidR="00A178FD" w:rsidRPr="00CE3E50">
        <w:rPr>
          <w:rStyle w:val="Refdenotaalpie"/>
          <w:rFonts w:ascii="Palatino Linotype" w:hAnsi="Palatino Linotype" w:cs="Arial"/>
        </w:rPr>
        <w:footnoteReference w:id="1"/>
      </w:r>
      <w:r w:rsidR="00A178FD" w:rsidRPr="00CE3E50">
        <w:rPr>
          <w:rFonts w:ascii="Palatino Linotype" w:hAnsi="Palatino Linotype" w:cs="Arial"/>
        </w:rPr>
        <w:t>.</w:t>
      </w:r>
    </w:p>
    <w:p w14:paraId="4AD44DB0" w14:textId="77777777" w:rsidR="00A178FD" w:rsidRPr="00CE3E50" w:rsidRDefault="00A178FD" w:rsidP="0082609C">
      <w:pPr>
        <w:spacing w:line="360" w:lineRule="auto"/>
        <w:jc w:val="both"/>
        <w:rPr>
          <w:rFonts w:ascii="Palatino Linotype" w:eastAsiaTheme="minorEastAsia" w:hAnsi="Palatino Linotype" w:cs="Arial"/>
        </w:rPr>
      </w:pPr>
    </w:p>
    <w:p w14:paraId="0A379AAD" w14:textId="4F5295D5" w:rsidR="00A178FD" w:rsidRPr="00CE3E50" w:rsidRDefault="00A178FD" w:rsidP="0082609C">
      <w:pPr>
        <w:spacing w:line="360" w:lineRule="auto"/>
        <w:jc w:val="both"/>
        <w:rPr>
          <w:rFonts w:ascii="Palatino Linotype" w:eastAsiaTheme="minorEastAsia" w:hAnsi="Palatino Linotype" w:cs="Arial"/>
        </w:rPr>
      </w:pPr>
      <w:r w:rsidRPr="00CE3E50">
        <w:rPr>
          <w:rFonts w:ascii="Palatino Linotype" w:eastAsiaTheme="minorEastAsia" w:hAnsi="Palatino Linotype" w:cs="Arial"/>
        </w:rPr>
        <w:t xml:space="preserve">En ese tenor, si el </w:t>
      </w:r>
      <w:r w:rsidR="0008023C" w:rsidRPr="00CE3E50">
        <w:rPr>
          <w:rFonts w:ascii="Palatino Linotype" w:eastAsiaTheme="minorEastAsia" w:hAnsi="Palatino Linotype" w:cs="Arial"/>
        </w:rPr>
        <w:t>R</w:t>
      </w:r>
      <w:r w:rsidRPr="00CE3E50">
        <w:rPr>
          <w:rFonts w:ascii="Palatino Linotype" w:eastAsiaTheme="minorEastAsia" w:hAnsi="Palatino Linotype" w:cs="Arial"/>
        </w:rPr>
        <w:t xml:space="preserve">ecurso de </w:t>
      </w:r>
      <w:r w:rsidR="0008023C" w:rsidRPr="00CE3E50">
        <w:rPr>
          <w:rFonts w:ascii="Palatino Linotype" w:eastAsiaTheme="minorEastAsia" w:hAnsi="Palatino Linotype" w:cs="Arial"/>
        </w:rPr>
        <w:t>R</w:t>
      </w:r>
      <w:r w:rsidRPr="00CE3E50">
        <w:rPr>
          <w:rFonts w:ascii="Palatino Linotype" w:eastAsiaTheme="minorEastAsia" w:hAnsi="Palatino Linotype" w:cs="Arial"/>
        </w:rPr>
        <w:t xml:space="preserve">evisión que nos ocupa, se interpuso el </w:t>
      </w:r>
      <w:r w:rsidR="00D1050B" w:rsidRPr="00CE3E50">
        <w:rPr>
          <w:rFonts w:ascii="Palatino Linotype" w:eastAsiaTheme="minorEastAsia" w:hAnsi="Palatino Linotype" w:cs="Arial"/>
          <w:b/>
        </w:rPr>
        <w:t>dos de agosto</w:t>
      </w:r>
      <w:r w:rsidR="00626A16" w:rsidRPr="00CE3E50">
        <w:rPr>
          <w:rFonts w:ascii="Palatino Linotype" w:eastAsiaTheme="minorEastAsia" w:hAnsi="Palatino Linotype" w:cs="Arial"/>
          <w:b/>
        </w:rPr>
        <w:t xml:space="preserve"> </w:t>
      </w:r>
      <w:r w:rsidR="004533F2" w:rsidRPr="00CE3E50">
        <w:rPr>
          <w:rFonts w:ascii="Palatino Linotype" w:eastAsiaTheme="minorEastAsia" w:hAnsi="Palatino Linotype" w:cs="Arial"/>
          <w:b/>
        </w:rPr>
        <w:t xml:space="preserve">de dos mil </w:t>
      </w:r>
      <w:r w:rsidR="00D95C04" w:rsidRPr="00CE3E50">
        <w:rPr>
          <w:rFonts w:ascii="Palatino Linotype" w:eastAsiaTheme="minorEastAsia" w:hAnsi="Palatino Linotype" w:cs="Arial"/>
          <w:b/>
        </w:rPr>
        <w:t>veintidós</w:t>
      </w:r>
      <w:r w:rsidRPr="00CE3E50">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CE3E50" w:rsidRDefault="003C593A" w:rsidP="0082609C">
      <w:pPr>
        <w:spacing w:line="360" w:lineRule="auto"/>
        <w:jc w:val="both"/>
        <w:rPr>
          <w:rFonts w:ascii="Palatino Linotype" w:eastAsiaTheme="minorEastAsia" w:hAnsi="Palatino Linotype" w:cs="Arial"/>
        </w:rPr>
      </w:pPr>
    </w:p>
    <w:p w14:paraId="65AE430D" w14:textId="1D4E09CB" w:rsidR="00626A16" w:rsidRPr="00CE3E50" w:rsidRDefault="00626A16" w:rsidP="00626A16">
      <w:pPr>
        <w:spacing w:line="360" w:lineRule="auto"/>
        <w:jc w:val="both"/>
        <w:rPr>
          <w:rFonts w:ascii="Palatino Linotype" w:hAnsi="Palatino Linotype"/>
        </w:rPr>
      </w:pPr>
      <w:r w:rsidRPr="00CE3E50">
        <w:rPr>
          <w:rFonts w:ascii="Palatino Linotype" w:hAnsi="Palatino Linotype"/>
        </w:rPr>
        <w:t xml:space="preserve">Lo anterior es así, toda vez que aun cuando el medio de impugnación que nos ocupa, se haya interpuesto el mismo día en que se notificó la respuesta impugnada, ello es insuficiente para desechar el </w:t>
      </w:r>
      <w:r w:rsidR="00C40E68" w:rsidRPr="00CE3E50">
        <w:rPr>
          <w:rFonts w:ascii="Palatino Linotype" w:hAnsi="Palatino Linotype"/>
        </w:rPr>
        <w:t xml:space="preserve">Recurso </w:t>
      </w:r>
      <w:r w:rsidRPr="00CE3E50">
        <w:rPr>
          <w:rFonts w:ascii="Palatino Linotype" w:hAnsi="Palatino Linotype"/>
        </w:rPr>
        <w:t xml:space="preserve">de </w:t>
      </w:r>
      <w:r w:rsidR="00C40E68" w:rsidRPr="00CE3E50">
        <w:rPr>
          <w:rFonts w:ascii="Palatino Linotype" w:hAnsi="Palatino Linotype"/>
        </w:rPr>
        <w:t xml:space="preserve">Revisión </w:t>
      </w:r>
      <w:r w:rsidRPr="00CE3E50">
        <w:rPr>
          <w:rFonts w:ascii="Palatino Linotype" w:hAnsi="Palatino Linotype"/>
        </w:rPr>
        <w:t xml:space="preserve">de mérito, toda vez que el precepto legal citado, sólo establece que estos medios de defensa se han de promover dentro de los quince días hábiles siguientes al en que </w:t>
      </w:r>
      <w:r w:rsidRPr="00CE3E50">
        <w:rPr>
          <w:rFonts w:ascii="Palatino Linotype" w:hAnsi="Palatino Linotype"/>
          <w:b/>
        </w:rPr>
        <w:t>EL RECURRENTE</w:t>
      </w:r>
      <w:r w:rsidRPr="00CE3E50">
        <w:rPr>
          <w:rFonts w:ascii="Palatino Linotype" w:hAnsi="Palatino Linotype"/>
        </w:rPr>
        <w:t xml:space="preserve"> tenga conocimiento de la respuesta impugnada; sin embargo, no prohíbe que el </w:t>
      </w:r>
      <w:r w:rsidR="00C40E68" w:rsidRPr="00CE3E50">
        <w:rPr>
          <w:rFonts w:ascii="Palatino Linotype" w:hAnsi="Palatino Linotype"/>
        </w:rPr>
        <w:t xml:space="preserve">Recurso </w:t>
      </w:r>
      <w:r w:rsidRPr="00CE3E50">
        <w:rPr>
          <w:rFonts w:ascii="Palatino Linotype" w:hAnsi="Palatino Linotype"/>
        </w:rPr>
        <w:t xml:space="preserve">de </w:t>
      </w:r>
      <w:r w:rsidR="00C40E68" w:rsidRPr="00CE3E50">
        <w:rPr>
          <w:rFonts w:ascii="Palatino Linotype" w:hAnsi="Palatino Linotype"/>
        </w:rPr>
        <w:t>Revisión</w:t>
      </w:r>
      <w:r w:rsidRPr="00CE3E50">
        <w:rPr>
          <w:rFonts w:ascii="Palatino Linotype" w:hAnsi="Palatino Linotype"/>
        </w:rPr>
        <w:t>, se presente el mismo día en que aquélla fue notificada.</w:t>
      </w:r>
    </w:p>
    <w:p w14:paraId="694F2B47" w14:textId="77777777" w:rsidR="00626A16" w:rsidRPr="00CE3E50" w:rsidRDefault="00626A16" w:rsidP="00626A16">
      <w:pPr>
        <w:spacing w:line="360" w:lineRule="auto"/>
        <w:jc w:val="both"/>
        <w:rPr>
          <w:rFonts w:ascii="Palatino Linotype" w:hAnsi="Palatino Linotype"/>
        </w:rPr>
      </w:pPr>
    </w:p>
    <w:p w14:paraId="1D3C2FAB" w14:textId="77777777" w:rsidR="00626A16" w:rsidRPr="00CE3E50" w:rsidRDefault="00626A16" w:rsidP="00626A16">
      <w:pPr>
        <w:spacing w:line="360" w:lineRule="auto"/>
        <w:jc w:val="both"/>
        <w:rPr>
          <w:rFonts w:ascii="Palatino Linotype" w:hAnsi="Palatino Linotype"/>
        </w:rPr>
      </w:pPr>
      <w:r w:rsidRPr="00CE3E50">
        <w:rPr>
          <w:rFonts w:ascii="Palatino Linotype" w:hAnsi="Palatino Linotype"/>
        </w:rPr>
        <w:t xml:space="preserve">En sustento a lo anterior, es aplicable por analogía la Jurisprudencia número 1a./J. 41/2015 (10a.), Décima época, sustentada por la Primera Sala de la Suprema Corte de </w:t>
      </w:r>
      <w:r w:rsidRPr="00CE3E50">
        <w:rPr>
          <w:rFonts w:ascii="Palatino Linotype" w:hAnsi="Palatino Linotype"/>
        </w:rPr>
        <w:lastRenderedPageBreak/>
        <w:t>Justicia de la Nación, visible en la página 569, libro 19, tomo I, de la Gaceta del Semanario Judicial de la Federación, del mes de junio de 2015, cuyo rubro y texto esgrimen:</w:t>
      </w:r>
    </w:p>
    <w:p w14:paraId="28FD63AD" w14:textId="77777777" w:rsidR="00626A16" w:rsidRPr="00CE3E50" w:rsidRDefault="00626A16" w:rsidP="00626A16">
      <w:pPr>
        <w:tabs>
          <w:tab w:val="left" w:pos="851"/>
        </w:tabs>
        <w:ind w:left="851" w:right="901"/>
        <w:jc w:val="both"/>
        <w:rPr>
          <w:rFonts w:ascii="Palatino Linotype" w:hAnsi="Palatino Linotype"/>
        </w:rPr>
      </w:pPr>
    </w:p>
    <w:p w14:paraId="1BE5B24D" w14:textId="77777777" w:rsidR="00626A16" w:rsidRPr="00CE3E50" w:rsidRDefault="00626A16" w:rsidP="00626A16">
      <w:pPr>
        <w:tabs>
          <w:tab w:val="left" w:pos="851"/>
        </w:tabs>
        <w:ind w:left="851" w:right="901"/>
        <w:jc w:val="both"/>
        <w:rPr>
          <w:rFonts w:ascii="Palatino Linotype" w:hAnsi="Palatino Linotype"/>
          <w:i/>
          <w:sz w:val="22"/>
          <w:szCs w:val="22"/>
        </w:rPr>
      </w:pPr>
      <w:r w:rsidRPr="00CE3E50">
        <w:rPr>
          <w:rFonts w:ascii="Palatino Linotype" w:hAnsi="Palatino Linotype"/>
          <w:b/>
          <w:i/>
          <w:sz w:val="22"/>
          <w:szCs w:val="22"/>
        </w:rPr>
        <w:t xml:space="preserve">“RECURSO DE RECLAMACIÓN. SU INTERPOSICIÓN NO ES EXTEMPORÁNEA SI SE REALIZA ANTES DE QUE INICIE EL PLAZO PARA HACERLO. </w:t>
      </w:r>
      <w:r w:rsidRPr="00CE3E50">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5F5EE44" w14:textId="77777777" w:rsidR="00626A16" w:rsidRPr="00CE3E50" w:rsidRDefault="00626A16" w:rsidP="00626A16">
      <w:pPr>
        <w:tabs>
          <w:tab w:val="left" w:pos="851"/>
        </w:tabs>
        <w:ind w:left="851" w:right="901"/>
        <w:jc w:val="both"/>
        <w:rPr>
          <w:rFonts w:ascii="Palatino Linotype" w:hAnsi="Palatino Linotype"/>
        </w:rPr>
      </w:pPr>
    </w:p>
    <w:p w14:paraId="56C28CAE" w14:textId="674D103B" w:rsidR="00626A16" w:rsidRPr="00CE3E50" w:rsidRDefault="00626A16" w:rsidP="00626A16">
      <w:pPr>
        <w:autoSpaceDE w:val="0"/>
        <w:autoSpaceDN w:val="0"/>
        <w:adjustRightInd w:val="0"/>
        <w:spacing w:line="360" w:lineRule="auto"/>
        <w:ind w:right="49"/>
        <w:jc w:val="both"/>
        <w:rPr>
          <w:rFonts w:ascii="Palatino Linotype" w:hAnsi="Palatino Linotype"/>
        </w:rPr>
      </w:pPr>
      <w:r w:rsidRPr="00CE3E50">
        <w:rPr>
          <w:rFonts w:ascii="Palatino Linotype" w:hAnsi="Palatino Linotype"/>
        </w:rPr>
        <w:t xml:space="preserve">Por lo tanto, en aras de privilegiar el derecho de acceso a la información se entra al estudio del presente </w:t>
      </w:r>
      <w:r w:rsidR="00C40E68" w:rsidRPr="00CE3E50">
        <w:rPr>
          <w:rFonts w:ascii="Palatino Linotype" w:hAnsi="Palatino Linotype"/>
        </w:rPr>
        <w:t xml:space="preserve">Recurso </w:t>
      </w:r>
      <w:r w:rsidRPr="00CE3E50">
        <w:rPr>
          <w:rFonts w:ascii="Palatino Linotype" w:hAnsi="Palatino Linotype"/>
        </w:rPr>
        <w:t xml:space="preserve">de </w:t>
      </w:r>
      <w:r w:rsidR="00C40E68" w:rsidRPr="00CE3E50">
        <w:rPr>
          <w:rFonts w:ascii="Palatino Linotype" w:hAnsi="Palatino Linotype"/>
        </w:rPr>
        <w:t>Revisión</w:t>
      </w:r>
      <w:r w:rsidRPr="00CE3E50">
        <w:rPr>
          <w:rFonts w:ascii="Palatino Linotype" w:hAnsi="Palatino Linotype"/>
        </w:rPr>
        <w:t>, sin que la fecha en que se presentó afecte la resolución.</w:t>
      </w:r>
    </w:p>
    <w:p w14:paraId="4ADBDD67" w14:textId="77777777" w:rsidR="00626A16" w:rsidRPr="00CE3E50" w:rsidRDefault="00626A16" w:rsidP="0082609C">
      <w:pPr>
        <w:spacing w:line="360" w:lineRule="auto"/>
        <w:jc w:val="both"/>
        <w:rPr>
          <w:rFonts w:ascii="Palatino Linotype" w:eastAsiaTheme="minorEastAsia" w:hAnsi="Palatino Linotype" w:cs="Arial"/>
        </w:rPr>
      </w:pPr>
    </w:p>
    <w:p w14:paraId="46709CD3" w14:textId="77777777" w:rsidR="00C84A8B" w:rsidRPr="00CE3E50" w:rsidRDefault="00C84A8B" w:rsidP="0082609C">
      <w:pPr>
        <w:autoSpaceDE w:val="0"/>
        <w:autoSpaceDN w:val="0"/>
        <w:adjustRightInd w:val="0"/>
        <w:spacing w:line="360" w:lineRule="auto"/>
        <w:ind w:right="49"/>
        <w:jc w:val="both"/>
        <w:rPr>
          <w:rFonts w:ascii="Palatino Linotype" w:hAnsi="Palatino Linotype"/>
          <w:b/>
        </w:rPr>
      </w:pPr>
      <w:r w:rsidRPr="00CE3E50">
        <w:rPr>
          <w:rFonts w:ascii="Palatino Linotype" w:hAnsi="Palatino Linotype" w:cs="Arial"/>
          <w:b/>
          <w:sz w:val="28"/>
          <w:szCs w:val="28"/>
        </w:rPr>
        <w:t>CUARTO</w:t>
      </w:r>
      <w:r w:rsidRPr="00CE3E50">
        <w:rPr>
          <w:rFonts w:ascii="Palatino Linotype" w:hAnsi="Palatino Linotype"/>
          <w:b/>
          <w:sz w:val="28"/>
          <w:szCs w:val="28"/>
        </w:rPr>
        <w:t>.</w:t>
      </w:r>
      <w:r w:rsidRPr="00CE3E50">
        <w:rPr>
          <w:rFonts w:ascii="Palatino Linotype" w:hAnsi="Palatino Linotype"/>
          <w:b/>
        </w:rPr>
        <w:t xml:space="preserve"> Procedibilidad. </w:t>
      </w:r>
    </w:p>
    <w:p w14:paraId="4F04CBF7" w14:textId="77777777" w:rsidR="00626A16" w:rsidRPr="00CE3E50" w:rsidRDefault="00626A16" w:rsidP="00626A16">
      <w:pPr>
        <w:autoSpaceDE w:val="0"/>
        <w:autoSpaceDN w:val="0"/>
        <w:adjustRightInd w:val="0"/>
        <w:spacing w:line="360" w:lineRule="auto"/>
        <w:ind w:right="49"/>
        <w:jc w:val="both"/>
        <w:rPr>
          <w:rFonts w:ascii="Palatino Linotype" w:hAnsi="Palatino Linotype" w:cs="Arial"/>
          <w:b/>
        </w:rPr>
      </w:pPr>
      <w:r w:rsidRPr="00CE3E5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E3E50">
        <w:rPr>
          <w:rFonts w:ascii="Palatino Linotype" w:hAnsi="Palatino Linotype"/>
        </w:rPr>
        <w:t xml:space="preserve">Ley de Transparencia y Acceso a la Información Pública del Estado de México y Municipios, que a la letra señala: </w:t>
      </w:r>
    </w:p>
    <w:p w14:paraId="0611AC9C" w14:textId="77777777" w:rsidR="00626A16" w:rsidRPr="00CE3E50" w:rsidRDefault="00626A16" w:rsidP="00626A16">
      <w:pPr>
        <w:autoSpaceDE w:val="0"/>
        <w:autoSpaceDN w:val="0"/>
        <w:adjustRightInd w:val="0"/>
        <w:ind w:right="49"/>
        <w:jc w:val="both"/>
        <w:rPr>
          <w:rFonts w:ascii="Palatino Linotype" w:hAnsi="Palatino Linotype" w:cs="Arial"/>
          <w:lang w:val="es-ES"/>
        </w:rPr>
      </w:pPr>
    </w:p>
    <w:p w14:paraId="6F178308" w14:textId="77777777" w:rsidR="00626A16" w:rsidRPr="00CE3E50" w:rsidRDefault="00626A16" w:rsidP="00626A16">
      <w:pPr>
        <w:tabs>
          <w:tab w:val="left" w:pos="851"/>
        </w:tabs>
        <w:ind w:left="851" w:right="901"/>
        <w:jc w:val="both"/>
        <w:rPr>
          <w:rFonts w:ascii="Palatino Linotype" w:hAnsi="Palatino Linotype"/>
          <w:b/>
          <w:i/>
          <w:sz w:val="22"/>
          <w:szCs w:val="22"/>
          <w:lang w:val="es-ES"/>
        </w:rPr>
      </w:pPr>
      <w:r w:rsidRPr="00CE3E50">
        <w:rPr>
          <w:rFonts w:ascii="Palatino Linotype" w:hAnsi="Palatino Linotype"/>
          <w:b/>
          <w:i/>
          <w:sz w:val="22"/>
          <w:szCs w:val="22"/>
          <w:lang w:val="es-ES"/>
        </w:rPr>
        <w:t xml:space="preserve">“Artículo 180. </w:t>
      </w:r>
      <w:r w:rsidRPr="00CE3E50">
        <w:rPr>
          <w:rFonts w:ascii="Palatino Linotype" w:hAnsi="Palatino Linotype"/>
          <w:i/>
          <w:sz w:val="22"/>
          <w:szCs w:val="22"/>
          <w:lang w:val="es-ES"/>
        </w:rPr>
        <w:t xml:space="preserve">El </w:t>
      </w:r>
      <w:r w:rsidRPr="00CE3E50">
        <w:rPr>
          <w:rFonts w:ascii="Palatino Linotype" w:hAnsi="Palatino Linotype" w:cs="Arial"/>
          <w:i/>
          <w:sz w:val="22"/>
          <w:szCs w:val="22"/>
          <w:lang w:val="es-ES"/>
        </w:rPr>
        <w:t>recurso</w:t>
      </w:r>
      <w:r w:rsidRPr="00CE3E50">
        <w:rPr>
          <w:rFonts w:ascii="Palatino Linotype" w:hAnsi="Palatino Linotype"/>
          <w:i/>
          <w:sz w:val="22"/>
          <w:szCs w:val="22"/>
          <w:lang w:val="es-ES"/>
        </w:rPr>
        <w:t xml:space="preserve"> </w:t>
      </w:r>
      <w:r w:rsidRPr="00CE3E50">
        <w:rPr>
          <w:rFonts w:ascii="Palatino Linotype" w:hAnsi="Palatino Linotype" w:cs="Arial"/>
          <w:i/>
          <w:sz w:val="22"/>
          <w:szCs w:val="22"/>
          <w:lang w:val="es-ES" w:eastAsia="es-MX"/>
        </w:rPr>
        <w:t>de</w:t>
      </w:r>
      <w:r w:rsidRPr="00CE3E50">
        <w:rPr>
          <w:rFonts w:ascii="Palatino Linotype" w:hAnsi="Palatino Linotype"/>
          <w:i/>
          <w:sz w:val="22"/>
          <w:szCs w:val="22"/>
          <w:lang w:val="es-ES"/>
        </w:rPr>
        <w:t xml:space="preserve"> revisión contendrá:</w:t>
      </w:r>
      <w:r w:rsidRPr="00CE3E50">
        <w:rPr>
          <w:rFonts w:ascii="Palatino Linotype" w:hAnsi="Palatino Linotype"/>
          <w:b/>
          <w:i/>
          <w:sz w:val="22"/>
          <w:szCs w:val="22"/>
          <w:lang w:val="es-ES"/>
        </w:rPr>
        <w:t xml:space="preserve"> </w:t>
      </w:r>
    </w:p>
    <w:p w14:paraId="740ACA1B" w14:textId="77777777" w:rsidR="00626A16" w:rsidRPr="00CE3E50" w:rsidRDefault="00626A16" w:rsidP="00626A16">
      <w:pPr>
        <w:tabs>
          <w:tab w:val="left" w:pos="851"/>
        </w:tabs>
        <w:ind w:left="851" w:right="901"/>
        <w:jc w:val="both"/>
        <w:rPr>
          <w:rFonts w:ascii="Palatino Linotype" w:hAnsi="Palatino Linotype"/>
          <w:b/>
          <w:i/>
          <w:sz w:val="22"/>
          <w:szCs w:val="22"/>
          <w:lang w:val="es-ES"/>
        </w:rPr>
      </w:pPr>
      <w:r w:rsidRPr="00CE3E50">
        <w:rPr>
          <w:rFonts w:ascii="Palatino Linotype" w:hAnsi="Palatino Linotype"/>
          <w:b/>
          <w:i/>
          <w:sz w:val="22"/>
          <w:szCs w:val="22"/>
          <w:lang w:val="es-ES"/>
        </w:rPr>
        <w:t xml:space="preserve">I. </w:t>
      </w:r>
      <w:r w:rsidRPr="00CE3E50">
        <w:rPr>
          <w:rFonts w:ascii="Palatino Linotype" w:hAnsi="Palatino Linotype"/>
          <w:i/>
          <w:sz w:val="22"/>
          <w:szCs w:val="22"/>
          <w:lang w:val="es-ES"/>
        </w:rPr>
        <w:t xml:space="preserve">El sujeto obligado ante </w:t>
      </w:r>
      <w:r w:rsidRPr="00CE3E50">
        <w:rPr>
          <w:rFonts w:ascii="Palatino Linotype" w:hAnsi="Palatino Linotype" w:cs="Arial"/>
          <w:i/>
          <w:sz w:val="22"/>
          <w:szCs w:val="22"/>
          <w:lang w:val="es-ES"/>
        </w:rPr>
        <w:t>la</w:t>
      </w:r>
      <w:r w:rsidRPr="00CE3E50">
        <w:rPr>
          <w:rFonts w:ascii="Palatino Linotype" w:hAnsi="Palatino Linotype"/>
          <w:i/>
          <w:sz w:val="22"/>
          <w:szCs w:val="22"/>
          <w:lang w:val="es-ES"/>
        </w:rPr>
        <w:t xml:space="preserve"> cual </w:t>
      </w:r>
      <w:r w:rsidRPr="00CE3E50">
        <w:rPr>
          <w:rFonts w:ascii="Palatino Linotype" w:hAnsi="Palatino Linotype" w:cs="Arial"/>
          <w:i/>
          <w:sz w:val="22"/>
          <w:szCs w:val="22"/>
          <w:lang w:val="es-ES" w:eastAsia="es-MX"/>
        </w:rPr>
        <w:t>se</w:t>
      </w:r>
      <w:r w:rsidRPr="00CE3E50">
        <w:rPr>
          <w:rFonts w:ascii="Palatino Linotype" w:hAnsi="Palatino Linotype"/>
          <w:i/>
          <w:sz w:val="22"/>
          <w:szCs w:val="22"/>
          <w:lang w:val="es-ES"/>
        </w:rPr>
        <w:t xml:space="preserve"> presentó la solicitud;</w:t>
      </w:r>
      <w:r w:rsidRPr="00CE3E50">
        <w:rPr>
          <w:rFonts w:ascii="Palatino Linotype" w:hAnsi="Palatino Linotype"/>
          <w:b/>
          <w:i/>
          <w:sz w:val="22"/>
          <w:szCs w:val="22"/>
          <w:lang w:val="es-ES"/>
        </w:rPr>
        <w:t xml:space="preserve"> </w:t>
      </w:r>
    </w:p>
    <w:p w14:paraId="5CF865EB" w14:textId="77777777" w:rsidR="00626A16" w:rsidRPr="00CE3E50" w:rsidRDefault="00626A16" w:rsidP="00626A16">
      <w:pPr>
        <w:tabs>
          <w:tab w:val="left" w:pos="851"/>
        </w:tabs>
        <w:ind w:left="851" w:right="901"/>
        <w:jc w:val="both"/>
        <w:rPr>
          <w:rFonts w:ascii="Palatino Linotype" w:hAnsi="Palatino Linotype"/>
          <w:b/>
          <w:i/>
          <w:sz w:val="22"/>
          <w:szCs w:val="22"/>
          <w:lang w:val="es-ES"/>
        </w:rPr>
      </w:pPr>
      <w:r w:rsidRPr="00CE3E50">
        <w:rPr>
          <w:rFonts w:ascii="Palatino Linotype" w:hAnsi="Palatino Linotype"/>
          <w:b/>
          <w:i/>
          <w:sz w:val="22"/>
          <w:szCs w:val="22"/>
          <w:lang w:val="es-ES"/>
        </w:rPr>
        <w:t xml:space="preserve">II. </w:t>
      </w:r>
      <w:r w:rsidRPr="00CE3E50">
        <w:rPr>
          <w:rFonts w:ascii="Palatino Linotype" w:hAnsi="Palatino Linotype"/>
          <w:i/>
          <w:sz w:val="22"/>
          <w:szCs w:val="22"/>
          <w:lang w:val="es-ES"/>
        </w:rPr>
        <w:t xml:space="preserve">El nombre del solicitante </w:t>
      </w:r>
      <w:r w:rsidRPr="00CE3E50">
        <w:rPr>
          <w:rFonts w:ascii="Palatino Linotype" w:hAnsi="Palatino Linotype" w:cs="Arial"/>
          <w:i/>
          <w:sz w:val="22"/>
          <w:szCs w:val="22"/>
          <w:lang w:val="es-ES" w:eastAsia="es-MX"/>
        </w:rPr>
        <w:t>que</w:t>
      </w:r>
      <w:r w:rsidRPr="00CE3E50">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CE3E50">
        <w:rPr>
          <w:rFonts w:ascii="Palatino Linotype" w:hAnsi="Palatino Linotype"/>
          <w:b/>
          <w:i/>
          <w:sz w:val="22"/>
          <w:szCs w:val="22"/>
          <w:lang w:val="es-ES"/>
        </w:rPr>
        <w:t xml:space="preserve"> </w:t>
      </w:r>
    </w:p>
    <w:p w14:paraId="406AC8CE" w14:textId="77777777" w:rsidR="00626A16" w:rsidRPr="00CE3E50" w:rsidRDefault="00626A16" w:rsidP="00626A16">
      <w:pPr>
        <w:tabs>
          <w:tab w:val="left" w:pos="851"/>
        </w:tabs>
        <w:ind w:left="851" w:right="901"/>
        <w:jc w:val="both"/>
        <w:rPr>
          <w:rFonts w:ascii="Palatino Linotype" w:hAnsi="Palatino Linotype"/>
          <w:b/>
          <w:i/>
          <w:sz w:val="22"/>
          <w:szCs w:val="22"/>
          <w:lang w:val="es-ES"/>
        </w:rPr>
      </w:pPr>
      <w:r w:rsidRPr="00CE3E50">
        <w:rPr>
          <w:rFonts w:ascii="Palatino Linotype" w:hAnsi="Palatino Linotype"/>
          <w:b/>
          <w:i/>
          <w:sz w:val="22"/>
          <w:szCs w:val="22"/>
          <w:lang w:val="es-ES"/>
        </w:rPr>
        <w:t xml:space="preserve">III. </w:t>
      </w:r>
      <w:r w:rsidRPr="00CE3E50">
        <w:rPr>
          <w:rFonts w:ascii="Palatino Linotype" w:hAnsi="Palatino Linotype"/>
          <w:i/>
          <w:sz w:val="22"/>
          <w:szCs w:val="22"/>
          <w:lang w:val="es-ES"/>
        </w:rPr>
        <w:t xml:space="preserve">El número de folio de </w:t>
      </w:r>
      <w:r w:rsidRPr="00CE3E50">
        <w:rPr>
          <w:rFonts w:ascii="Palatino Linotype" w:hAnsi="Palatino Linotype" w:cs="Arial"/>
          <w:i/>
          <w:sz w:val="22"/>
          <w:szCs w:val="22"/>
          <w:lang w:val="es-ES" w:eastAsia="es-MX"/>
        </w:rPr>
        <w:t>respuesta</w:t>
      </w:r>
      <w:r w:rsidRPr="00CE3E50">
        <w:rPr>
          <w:rFonts w:ascii="Palatino Linotype" w:hAnsi="Palatino Linotype"/>
          <w:i/>
          <w:sz w:val="22"/>
          <w:szCs w:val="22"/>
          <w:lang w:val="es-ES"/>
        </w:rPr>
        <w:t xml:space="preserve"> de la solicitud de acceso; </w:t>
      </w:r>
    </w:p>
    <w:p w14:paraId="5BA657E8" w14:textId="77777777" w:rsidR="00626A16" w:rsidRPr="00CE3E50" w:rsidRDefault="00626A16" w:rsidP="00626A16">
      <w:pPr>
        <w:tabs>
          <w:tab w:val="left" w:pos="851"/>
        </w:tabs>
        <w:ind w:left="851" w:right="901"/>
        <w:jc w:val="both"/>
        <w:rPr>
          <w:rFonts w:ascii="Palatino Linotype" w:hAnsi="Palatino Linotype"/>
          <w:b/>
          <w:i/>
          <w:sz w:val="22"/>
          <w:szCs w:val="22"/>
          <w:lang w:val="es-ES"/>
        </w:rPr>
      </w:pPr>
      <w:r w:rsidRPr="00CE3E50">
        <w:rPr>
          <w:rFonts w:ascii="Palatino Linotype" w:hAnsi="Palatino Linotype"/>
          <w:b/>
          <w:i/>
          <w:sz w:val="22"/>
          <w:szCs w:val="22"/>
          <w:lang w:val="es-ES"/>
        </w:rPr>
        <w:lastRenderedPageBreak/>
        <w:t xml:space="preserve">IV. </w:t>
      </w:r>
      <w:r w:rsidRPr="00CE3E50">
        <w:rPr>
          <w:rFonts w:ascii="Palatino Linotype" w:hAnsi="Palatino Linotype"/>
          <w:i/>
          <w:sz w:val="22"/>
          <w:szCs w:val="22"/>
          <w:lang w:val="es-ES"/>
        </w:rPr>
        <w:t xml:space="preserve">La fecha en que fue </w:t>
      </w:r>
      <w:r w:rsidRPr="00CE3E50">
        <w:rPr>
          <w:rFonts w:ascii="Palatino Linotype" w:hAnsi="Palatino Linotype" w:cs="Arial"/>
          <w:i/>
          <w:sz w:val="22"/>
          <w:szCs w:val="22"/>
          <w:lang w:val="es-ES" w:eastAsia="es-MX"/>
        </w:rPr>
        <w:t>notificada</w:t>
      </w:r>
      <w:r w:rsidRPr="00CE3E5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E3E50">
        <w:rPr>
          <w:rFonts w:ascii="Palatino Linotype" w:hAnsi="Palatino Linotype"/>
          <w:b/>
          <w:i/>
          <w:sz w:val="22"/>
          <w:szCs w:val="22"/>
          <w:lang w:val="es-ES"/>
        </w:rPr>
        <w:t xml:space="preserve"> </w:t>
      </w:r>
    </w:p>
    <w:p w14:paraId="17874DA7" w14:textId="77777777" w:rsidR="00626A16" w:rsidRPr="00CE3E50" w:rsidRDefault="00626A16" w:rsidP="00626A16">
      <w:pPr>
        <w:tabs>
          <w:tab w:val="left" w:pos="851"/>
        </w:tabs>
        <w:ind w:left="851" w:right="901"/>
        <w:jc w:val="both"/>
        <w:rPr>
          <w:rFonts w:ascii="Palatino Linotype" w:hAnsi="Palatino Linotype"/>
          <w:b/>
          <w:i/>
          <w:sz w:val="22"/>
          <w:szCs w:val="22"/>
          <w:lang w:val="es-ES"/>
        </w:rPr>
      </w:pPr>
      <w:r w:rsidRPr="00CE3E50">
        <w:rPr>
          <w:rFonts w:ascii="Palatino Linotype" w:hAnsi="Palatino Linotype"/>
          <w:b/>
          <w:i/>
          <w:sz w:val="22"/>
          <w:szCs w:val="22"/>
          <w:lang w:val="es-ES"/>
        </w:rPr>
        <w:t xml:space="preserve">V. </w:t>
      </w:r>
      <w:r w:rsidRPr="00CE3E50">
        <w:rPr>
          <w:rFonts w:ascii="Palatino Linotype" w:hAnsi="Palatino Linotype"/>
          <w:i/>
          <w:sz w:val="22"/>
          <w:szCs w:val="22"/>
          <w:lang w:val="es-ES"/>
        </w:rPr>
        <w:t xml:space="preserve">El acto que se </w:t>
      </w:r>
      <w:r w:rsidRPr="00CE3E50">
        <w:rPr>
          <w:rFonts w:ascii="Palatino Linotype" w:hAnsi="Palatino Linotype" w:cs="Arial"/>
          <w:i/>
          <w:sz w:val="22"/>
          <w:szCs w:val="22"/>
          <w:lang w:val="es-ES" w:eastAsia="es-MX"/>
        </w:rPr>
        <w:t>recurre</w:t>
      </w:r>
      <w:r w:rsidRPr="00CE3E50">
        <w:rPr>
          <w:rFonts w:ascii="Palatino Linotype" w:hAnsi="Palatino Linotype"/>
          <w:i/>
          <w:sz w:val="22"/>
          <w:szCs w:val="22"/>
          <w:lang w:val="es-ES"/>
        </w:rPr>
        <w:t>;</w:t>
      </w:r>
      <w:r w:rsidRPr="00CE3E50">
        <w:rPr>
          <w:rFonts w:ascii="Palatino Linotype" w:hAnsi="Palatino Linotype"/>
          <w:b/>
          <w:i/>
          <w:sz w:val="22"/>
          <w:szCs w:val="22"/>
          <w:lang w:val="es-ES"/>
        </w:rPr>
        <w:t xml:space="preserve"> </w:t>
      </w:r>
    </w:p>
    <w:p w14:paraId="3CBAC880" w14:textId="77777777" w:rsidR="00626A16" w:rsidRPr="00CE3E50" w:rsidRDefault="00626A16" w:rsidP="00626A16">
      <w:pPr>
        <w:tabs>
          <w:tab w:val="left" w:pos="851"/>
        </w:tabs>
        <w:ind w:left="851" w:right="901"/>
        <w:jc w:val="both"/>
        <w:rPr>
          <w:rFonts w:ascii="Palatino Linotype" w:hAnsi="Palatino Linotype"/>
          <w:b/>
          <w:i/>
          <w:sz w:val="22"/>
          <w:szCs w:val="22"/>
          <w:lang w:val="es-ES"/>
        </w:rPr>
      </w:pPr>
      <w:r w:rsidRPr="00CE3E50">
        <w:rPr>
          <w:rFonts w:ascii="Palatino Linotype" w:hAnsi="Palatino Linotype"/>
          <w:b/>
          <w:i/>
          <w:sz w:val="22"/>
          <w:szCs w:val="22"/>
          <w:lang w:val="es-ES"/>
        </w:rPr>
        <w:t xml:space="preserve">VI. </w:t>
      </w:r>
      <w:r w:rsidRPr="00CE3E50">
        <w:rPr>
          <w:rFonts w:ascii="Palatino Linotype" w:hAnsi="Palatino Linotype"/>
          <w:i/>
          <w:sz w:val="22"/>
          <w:szCs w:val="22"/>
          <w:lang w:val="es-ES"/>
        </w:rPr>
        <w:t xml:space="preserve">Las razones o </w:t>
      </w:r>
      <w:r w:rsidRPr="00CE3E50">
        <w:rPr>
          <w:rFonts w:ascii="Palatino Linotype" w:hAnsi="Palatino Linotype" w:cs="Arial"/>
          <w:i/>
          <w:sz w:val="22"/>
          <w:szCs w:val="22"/>
          <w:lang w:val="es-ES" w:eastAsia="es-MX"/>
        </w:rPr>
        <w:t>motivos</w:t>
      </w:r>
      <w:r w:rsidRPr="00CE3E50">
        <w:rPr>
          <w:rFonts w:ascii="Palatino Linotype" w:hAnsi="Palatino Linotype"/>
          <w:i/>
          <w:sz w:val="22"/>
          <w:szCs w:val="22"/>
          <w:lang w:val="es-ES"/>
        </w:rPr>
        <w:t xml:space="preserve"> de inconformidad;</w:t>
      </w:r>
      <w:r w:rsidRPr="00CE3E50">
        <w:rPr>
          <w:rFonts w:ascii="Palatino Linotype" w:hAnsi="Palatino Linotype"/>
          <w:b/>
          <w:i/>
          <w:sz w:val="22"/>
          <w:szCs w:val="22"/>
          <w:lang w:val="es-ES"/>
        </w:rPr>
        <w:t xml:space="preserve"> </w:t>
      </w:r>
    </w:p>
    <w:p w14:paraId="64AA9F41" w14:textId="77777777" w:rsidR="00626A16" w:rsidRPr="00CE3E50" w:rsidRDefault="00626A16" w:rsidP="00626A16">
      <w:pPr>
        <w:tabs>
          <w:tab w:val="left" w:pos="851"/>
        </w:tabs>
        <w:ind w:left="851" w:right="901"/>
        <w:jc w:val="both"/>
        <w:rPr>
          <w:rFonts w:ascii="Palatino Linotype" w:hAnsi="Palatino Linotype"/>
          <w:b/>
          <w:i/>
          <w:sz w:val="22"/>
          <w:szCs w:val="22"/>
          <w:lang w:val="es-ES"/>
        </w:rPr>
      </w:pPr>
      <w:r w:rsidRPr="00CE3E50">
        <w:rPr>
          <w:rFonts w:ascii="Palatino Linotype" w:hAnsi="Palatino Linotype"/>
          <w:b/>
          <w:i/>
          <w:sz w:val="22"/>
          <w:szCs w:val="22"/>
          <w:lang w:val="es-ES"/>
        </w:rPr>
        <w:t xml:space="preserve">VII. </w:t>
      </w:r>
      <w:r w:rsidRPr="00CE3E50">
        <w:rPr>
          <w:rFonts w:ascii="Palatino Linotype" w:hAnsi="Palatino Linotype"/>
          <w:i/>
          <w:sz w:val="22"/>
          <w:szCs w:val="22"/>
          <w:lang w:val="es-ES"/>
        </w:rPr>
        <w:t>La copia de la respuesta que se impugna y, en su caso, de la notificación correspondiente, en el caso de respuesta de la solicitud; y</w:t>
      </w:r>
      <w:r w:rsidRPr="00CE3E50">
        <w:rPr>
          <w:rFonts w:ascii="Palatino Linotype" w:hAnsi="Palatino Linotype"/>
          <w:b/>
          <w:i/>
          <w:sz w:val="22"/>
          <w:szCs w:val="22"/>
          <w:lang w:val="es-ES"/>
        </w:rPr>
        <w:t xml:space="preserve"> </w:t>
      </w:r>
    </w:p>
    <w:p w14:paraId="00AC68C5" w14:textId="77777777" w:rsidR="00626A16" w:rsidRPr="00CE3E50" w:rsidRDefault="00626A16" w:rsidP="00626A16">
      <w:pPr>
        <w:tabs>
          <w:tab w:val="left" w:pos="851"/>
        </w:tabs>
        <w:ind w:left="851" w:right="901"/>
        <w:jc w:val="both"/>
        <w:rPr>
          <w:rFonts w:ascii="Palatino Linotype" w:hAnsi="Palatino Linotype"/>
          <w:i/>
          <w:sz w:val="22"/>
          <w:szCs w:val="22"/>
          <w:lang w:val="es-ES"/>
        </w:rPr>
      </w:pPr>
      <w:r w:rsidRPr="00CE3E50">
        <w:rPr>
          <w:rFonts w:ascii="Palatino Linotype" w:hAnsi="Palatino Linotype"/>
          <w:b/>
          <w:i/>
          <w:sz w:val="22"/>
          <w:szCs w:val="22"/>
          <w:lang w:val="es-ES"/>
        </w:rPr>
        <w:t xml:space="preserve">VIII. </w:t>
      </w:r>
      <w:r w:rsidRPr="00CE3E50">
        <w:rPr>
          <w:rFonts w:ascii="Palatino Linotype" w:hAnsi="Palatino Linotype"/>
          <w:i/>
          <w:sz w:val="22"/>
          <w:szCs w:val="22"/>
          <w:lang w:val="es-ES"/>
        </w:rPr>
        <w:t>Firma del recurrente, en su caso, cuando se presente por escrito, requisito sin el cual se dará trámite al recurso.</w:t>
      </w:r>
    </w:p>
    <w:p w14:paraId="713BED1C" w14:textId="77777777" w:rsidR="00626A16" w:rsidRPr="00CE3E50" w:rsidRDefault="00626A16" w:rsidP="00626A16">
      <w:pPr>
        <w:tabs>
          <w:tab w:val="left" w:pos="851"/>
        </w:tabs>
        <w:ind w:left="851" w:right="901"/>
        <w:jc w:val="both"/>
        <w:rPr>
          <w:rFonts w:ascii="Palatino Linotype" w:hAnsi="Palatino Linotype"/>
          <w:i/>
          <w:sz w:val="22"/>
          <w:szCs w:val="22"/>
          <w:lang w:val="es-ES"/>
        </w:rPr>
      </w:pPr>
      <w:r w:rsidRPr="00CE3E50">
        <w:rPr>
          <w:rFonts w:ascii="Palatino Linotype" w:hAnsi="Palatino Linotype"/>
          <w:i/>
          <w:sz w:val="22"/>
          <w:szCs w:val="22"/>
          <w:lang w:val="es-ES"/>
        </w:rPr>
        <w:t xml:space="preserve">Adicionalmente, se podrán anexar las pruebas y demás elementos que considere procedentes someter a juicio del Instituto. </w:t>
      </w:r>
    </w:p>
    <w:p w14:paraId="23043712" w14:textId="77777777" w:rsidR="00626A16" w:rsidRPr="00CE3E50" w:rsidRDefault="00626A16" w:rsidP="00626A16">
      <w:pPr>
        <w:tabs>
          <w:tab w:val="left" w:pos="851"/>
        </w:tabs>
        <w:ind w:left="851" w:right="901"/>
        <w:jc w:val="both"/>
        <w:rPr>
          <w:rFonts w:ascii="Palatino Linotype" w:hAnsi="Palatino Linotype"/>
          <w:i/>
          <w:sz w:val="22"/>
          <w:szCs w:val="22"/>
          <w:lang w:val="es-ES"/>
        </w:rPr>
      </w:pPr>
      <w:r w:rsidRPr="00CE3E50">
        <w:rPr>
          <w:rFonts w:ascii="Palatino Linotype" w:hAnsi="Palatino Linotype"/>
          <w:i/>
          <w:sz w:val="22"/>
          <w:szCs w:val="22"/>
          <w:lang w:val="es-ES"/>
        </w:rPr>
        <w:t xml:space="preserve">En ningún caso será necesario que el particular ratifique el recurso de revisión interpuesto. </w:t>
      </w:r>
    </w:p>
    <w:p w14:paraId="73C18221" w14:textId="77777777" w:rsidR="00626A16" w:rsidRPr="00CE3E50" w:rsidRDefault="00626A16" w:rsidP="00626A16">
      <w:pPr>
        <w:tabs>
          <w:tab w:val="left" w:pos="851"/>
        </w:tabs>
        <w:ind w:left="851" w:right="901"/>
        <w:jc w:val="both"/>
        <w:rPr>
          <w:rFonts w:ascii="Palatino Linotype" w:hAnsi="Palatino Linotype"/>
          <w:i/>
          <w:sz w:val="22"/>
          <w:szCs w:val="22"/>
          <w:lang w:val="es-ES"/>
        </w:rPr>
      </w:pPr>
      <w:r w:rsidRPr="00CE3E50">
        <w:rPr>
          <w:rFonts w:ascii="Palatino Linotype" w:hAnsi="Palatino Linotype"/>
          <w:i/>
          <w:sz w:val="22"/>
          <w:szCs w:val="22"/>
          <w:lang w:val="es-ES"/>
        </w:rPr>
        <w:t xml:space="preserve">En caso de </w:t>
      </w:r>
      <w:r w:rsidRPr="00CE3E50">
        <w:rPr>
          <w:rFonts w:ascii="Palatino Linotype" w:hAnsi="Palatino Linotype" w:cs="Arial"/>
          <w:i/>
          <w:sz w:val="22"/>
          <w:szCs w:val="22"/>
          <w:lang w:val="es-ES" w:eastAsia="es-MX"/>
        </w:rPr>
        <w:t>que</w:t>
      </w:r>
      <w:r w:rsidRPr="00CE3E50">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1AA2EF6" w14:textId="77777777" w:rsidR="00626A16" w:rsidRPr="00CE3E50" w:rsidRDefault="00626A16" w:rsidP="00626A16">
      <w:pPr>
        <w:tabs>
          <w:tab w:val="left" w:pos="851"/>
        </w:tabs>
        <w:ind w:left="851" w:right="901"/>
        <w:jc w:val="both"/>
        <w:rPr>
          <w:rFonts w:ascii="Palatino Linotype" w:hAnsi="Palatino Linotype"/>
          <w:i/>
          <w:sz w:val="22"/>
          <w:szCs w:val="22"/>
          <w:lang w:val="es-ES"/>
        </w:rPr>
      </w:pPr>
      <w:r w:rsidRPr="00CE3E50">
        <w:rPr>
          <w:rFonts w:ascii="Palatino Linotype" w:hAnsi="Palatino Linotype"/>
          <w:i/>
          <w:sz w:val="22"/>
          <w:szCs w:val="22"/>
          <w:lang w:val="es-ES"/>
        </w:rPr>
        <w:t>(Énfasis añadido)</w:t>
      </w:r>
    </w:p>
    <w:p w14:paraId="58D880B0" w14:textId="77777777" w:rsidR="00626A16" w:rsidRPr="00CE3E50" w:rsidRDefault="00626A16" w:rsidP="00626A16">
      <w:pPr>
        <w:spacing w:line="360" w:lineRule="auto"/>
        <w:jc w:val="both"/>
        <w:textAlignment w:val="baseline"/>
        <w:rPr>
          <w:rFonts w:ascii="Palatino Linotype" w:hAnsi="Palatino Linotype"/>
          <w:b/>
          <w:lang w:eastAsia="es-MX"/>
        </w:rPr>
      </w:pPr>
    </w:p>
    <w:p w14:paraId="26DED654" w14:textId="77777777" w:rsidR="00B360E3" w:rsidRPr="00CE3E50" w:rsidRDefault="00B360E3" w:rsidP="0082609C">
      <w:pPr>
        <w:autoSpaceDE w:val="0"/>
        <w:autoSpaceDN w:val="0"/>
        <w:adjustRightInd w:val="0"/>
        <w:spacing w:line="360" w:lineRule="auto"/>
        <w:ind w:right="49"/>
        <w:jc w:val="both"/>
        <w:rPr>
          <w:rFonts w:ascii="Palatino Linotype" w:eastAsiaTheme="minorEastAsia" w:hAnsi="Palatino Linotype" w:cstheme="minorBidi"/>
          <w:b/>
          <w:lang w:val="es-ES_tradnl"/>
        </w:rPr>
      </w:pPr>
      <w:bookmarkStart w:id="0" w:name="_Hlk96092944"/>
      <w:r w:rsidRPr="00CE3E50">
        <w:rPr>
          <w:rFonts w:ascii="Palatino Linotype" w:hAnsi="Palatino Linotype" w:cs="Arial"/>
          <w:b/>
          <w:sz w:val="28"/>
        </w:rPr>
        <w:t>QUINTO</w:t>
      </w:r>
      <w:r w:rsidRPr="00CE3E50">
        <w:rPr>
          <w:rFonts w:ascii="Palatino Linotype" w:hAnsi="Palatino Linotype" w:cs="Arial"/>
          <w:b/>
        </w:rPr>
        <w:t xml:space="preserve">. </w:t>
      </w:r>
      <w:r w:rsidRPr="00CE3E50">
        <w:rPr>
          <w:rFonts w:ascii="Palatino Linotype" w:eastAsiaTheme="minorEastAsia" w:hAnsi="Palatino Linotype" w:cs="Arial"/>
          <w:b/>
          <w:lang w:val="es-ES_tradnl"/>
        </w:rPr>
        <w:t>Análisis de las causales de sobreseimiento</w:t>
      </w:r>
      <w:r w:rsidRPr="00CE3E50">
        <w:rPr>
          <w:rFonts w:ascii="Palatino Linotype" w:eastAsiaTheme="minorEastAsia" w:hAnsi="Palatino Linotype" w:cstheme="minorBidi"/>
          <w:b/>
          <w:lang w:val="es-ES_tradnl"/>
        </w:rPr>
        <w:t xml:space="preserve">. </w:t>
      </w:r>
    </w:p>
    <w:p w14:paraId="4DD11BFF" w14:textId="77777777" w:rsidR="00B360E3" w:rsidRPr="00CE3E50" w:rsidRDefault="00B360E3" w:rsidP="0082609C">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CE3E50">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A2BEA6A" w14:textId="77777777" w:rsidR="00B360E3" w:rsidRPr="00CE3E50" w:rsidRDefault="00B360E3" w:rsidP="0082609C">
      <w:pPr>
        <w:jc w:val="both"/>
        <w:rPr>
          <w:rFonts w:ascii="Palatino Linotype" w:eastAsia="Arial Unicode MS" w:hAnsi="Palatino Linotype" w:cs="Arial"/>
        </w:rPr>
      </w:pPr>
    </w:p>
    <w:p w14:paraId="31CCCA1D"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w:t>
      </w:r>
      <w:r w:rsidRPr="00CE3E50">
        <w:rPr>
          <w:rFonts w:ascii="Palatino Linotype" w:hAnsi="Palatino Linotype" w:cs="Arial"/>
          <w:b/>
          <w:i/>
          <w:sz w:val="22"/>
          <w:szCs w:val="22"/>
        </w:rPr>
        <w:t xml:space="preserve">Artículo 192. </w:t>
      </w:r>
      <w:r w:rsidRPr="00CE3E50">
        <w:rPr>
          <w:rFonts w:ascii="Palatino Linotype" w:hAnsi="Palatino Linotype" w:cs="Arial"/>
          <w:i/>
          <w:sz w:val="22"/>
          <w:szCs w:val="22"/>
        </w:rPr>
        <w:t>El recurso será sobreseído, en todo o en parte, cuando una vez admitido, se actualicen alguno de los siguientes supuestos:</w:t>
      </w:r>
    </w:p>
    <w:p w14:paraId="187279B4" w14:textId="77777777" w:rsidR="00B360E3" w:rsidRPr="00CE3E50" w:rsidRDefault="00B360E3" w:rsidP="0082609C">
      <w:pPr>
        <w:ind w:left="851" w:right="901"/>
        <w:jc w:val="both"/>
        <w:rPr>
          <w:rFonts w:ascii="Palatino Linotype" w:hAnsi="Palatino Linotype" w:cs="Arial"/>
          <w:i/>
          <w:sz w:val="22"/>
          <w:szCs w:val="22"/>
        </w:rPr>
      </w:pPr>
      <w:r w:rsidRPr="00CE3E50">
        <w:rPr>
          <w:rFonts w:ascii="Palatino Linotype" w:hAnsi="Palatino Linotype" w:cs="Arial"/>
          <w:i/>
          <w:sz w:val="22"/>
          <w:szCs w:val="22"/>
        </w:rPr>
        <w:t>(…)</w:t>
      </w:r>
    </w:p>
    <w:p w14:paraId="7AB3A695" w14:textId="77777777" w:rsidR="00B360E3" w:rsidRPr="00CE3E50" w:rsidRDefault="00B360E3" w:rsidP="0082609C">
      <w:pPr>
        <w:tabs>
          <w:tab w:val="left" w:pos="851"/>
        </w:tabs>
        <w:ind w:left="851" w:right="901"/>
        <w:jc w:val="both"/>
        <w:rPr>
          <w:rFonts w:ascii="Palatino Linotype" w:hAnsi="Palatino Linotype" w:cs="Arial"/>
          <w:b/>
          <w:i/>
          <w:sz w:val="22"/>
          <w:szCs w:val="22"/>
        </w:rPr>
      </w:pPr>
      <w:r w:rsidRPr="00CE3E50">
        <w:rPr>
          <w:rFonts w:ascii="Palatino Linotype" w:hAnsi="Palatino Linotype" w:cs="Arial"/>
          <w:b/>
          <w:i/>
          <w:sz w:val="22"/>
          <w:szCs w:val="22"/>
        </w:rPr>
        <w:t>III. El sujeto obligado responsable del acto lo modifique o revoque de tal manera que el recurso de revisión quede sin materia;</w:t>
      </w:r>
    </w:p>
    <w:p w14:paraId="590AAB2C"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(Énfasis añadido)” </w:t>
      </w:r>
    </w:p>
    <w:p w14:paraId="0955995E" w14:textId="77777777" w:rsidR="00B360E3" w:rsidRPr="00CE3E50" w:rsidRDefault="00B360E3" w:rsidP="0082609C">
      <w:pPr>
        <w:jc w:val="both"/>
        <w:rPr>
          <w:rFonts w:ascii="Palatino Linotype" w:hAnsi="Palatino Linotype" w:cs="Arial"/>
        </w:rPr>
      </w:pPr>
    </w:p>
    <w:p w14:paraId="33E97195" w14:textId="235B0E00"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Luego, conforme a la transcripción que antecede, resulta conveniente desglosar los elementos de la disposición enunciada; de tal man</w:t>
      </w:r>
      <w:r w:rsidR="00F20852" w:rsidRPr="00CE3E50">
        <w:rPr>
          <w:rFonts w:ascii="Palatino Linotype" w:hAnsi="Palatino Linotype" w:cs="Arial"/>
        </w:rPr>
        <w:t>era que, el sobreseimiento del R</w:t>
      </w:r>
      <w:r w:rsidRPr="00CE3E50">
        <w:rPr>
          <w:rFonts w:ascii="Palatino Linotype" w:hAnsi="Palatino Linotype" w:cs="Arial"/>
        </w:rPr>
        <w:t xml:space="preserve">ecurso de </w:t>
      </w:r>
      <w:r w:rsidR="00F20852" w:rsidRPr="00CE3E50">
        <w:rPr>
          <w:rFonts w:ascii="Palatino Linotype" w:hAnsi="Palatino Linotype" w:cs="Arial"/>
        </w:rPr>
        <w:t>R</w:t>
      </w:r>
      <w:r w:rsidRPr="00CE3E50">
        <w:rPr>
          <w:rFonts w:ascii="Palatino Linotype" w:hAnsi="Palatino Linotype" w:cs="Arial"/>
        </w:rPr>
        <w:t xml:space="preserve">evisión se suscita cuando </w:t>
      </w:r>
      <w:r w:rsidRPr="00CE3E50">
        <w:rPr>
          <w:rFonts w:ascii="Palatino Linotype" w:hAnsi="Palatino Linotype" w:cs="Arial"/>
          <w:b/>
        </w:rPr>
        <w:t>EL SUJETO OBLIGADO</w:t>
      </w:r>
      <w:r w:rsidRPr="00CE3E50">
        <w:rPr>
          <w:rFonts w:ascii="Palatino Linotype" w:hAnsi="Palatino Linotype" w:cs="Arial"/>
        </w:rPr>
        <w:t xml:space="preserve"> modifique o revoque el acto impugnado, quedando éste sin efecto o materia, los elementos a considerar son: </w:t>
      </w:r>
    </w:p>
    <w:p w14:paraId="17E29ED7"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lastRenderedPageBreak/>
        <w:t xml:space="preserve">1.- El sujeto obligado responsable, </w:t>
      </w:r>
    </w:p>
    <w:p w14:paraId="6BF45806"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 xml:space="preserve">2.- Acto, </w:t>
      </w:r>
    </w:p>
    <w:p w14:paraId="17E1C7AE"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3.- Que se modifique o revoque, y</w:t>
      </w:r>
    </w:p>
    <w:p w14:paraId="4BB62E75"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4.- De tal manera que el medio de impugnación quede sin efecto o materia.</w:t>
      </w:r>
    </w:p>
    <w:p w14:paraId="27212CF3" w14:textId="77777777" w:rsidR="00B360E3" w:rsidRPr="00CE3E50" w:rsidRDefault="00B360E3" w:rsidP="0082609C">
      <w:pPr>
        <w:spacing w:line="360" w:lineRule="auto"/>
        <w:jc w:val="both"/>
        <w:rPr>
          <w:rFonts w:ascii="Palatino Linotype" w:hAnsi="Palatino Linotype" w:cs="Arial"/>
        </w:rPr>
      </w:pPr>
    </w:p>
    <w:p w14:paraId="3EC63614" w14:textId="16CD6B4C"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 xml:space="preserve">El primer elemento normativo, se actualiza ya que </w:t>
      </w:r>
      <w:r w:rsidRPr="00CE3E50">
        <w:rPr>
          <w:rFonts w:ascii="Palatino Linotype" w:hAnsi="Palatino Linotype" w:cs="Arial"/>
          <w:b/>
        </w:rPr>
        <w:t>EL SUJETO OBLIGADO</w:t>
      </w:r>
      <w:r w:rsidRPr="00CE3E50">
        <w:rPr>
          <w:rFonts w:ascii="Palatino Linotype" w:hAnsi="Palatino Linotype" w:cs="Arial"/>
        </w:rPr>
        <w:t xml:space="preserve"> responsable, es el </w:t>
      </w:r>
      <w:r w:rsidR="00A636E9" w:rsidRPr="00CE3E50">
        <w:rPr>
          <w:rFonts w:ascii="Palatino Linotype" w:hAnsi="Palatino Linotype" w:cs="Arial"/>
          <w:b/>
        </w:rPr>
        <w:t>Ayuntamiento de Toluca.</w:t>
      </w:r>
    </w:p>
    <w:p w14:paraId="551561E6" w14:textId="77777777" w:rsidR="00B360E3" w:rsidRPr="00CE3E50" w:rsidRDefault="00B360E3" w:rsidP="0082609C">
      <w:pPr>
        <w:spacing w:line="360" w:lineRule="auto"/>
        <w:jc w:val="both"/>
        <w:rPr>
          <w:rFonts w:ascii="Palatino Linotype" w:hAnsi="Palatino Linotype" w:cs="Arial"/>
        </w:rPr>
      </w:pPr>
    </w:p>
    <w:p w14:paraId="30599D15"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 xml:space="preserve">Cabe destacar que, de la respuesta otorgada por </w:t>
      </w:r>
      <w:r w:rsidRPr="00CE3E50">
        <w:rPr>
          <w:rFonts w:ascii="Palatino Linotype" w:hAnsi="Palatino Linotype" w:cs="Arial"/>
          <w:b/>
        </w:rPr>
        <w:t>EL SUJETO OBLIGADO</w:t>
      </w:r>
      <w:r w:rsidRPr="00CE3E50">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CE3E50">
        <w:rPr>
          <w:rFonts w:ascii="Palatino Linotype" w:hAnsi="Palatino Linotype" w:cs="Arial"/>
          <w:b/>
        </w:rPr>
        <w:t>SUJETO OBLIGADO</w:t>
      </w:r>
      <w:r w:rsidRPr="00CE3E50">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78EBF103" w14:textId="77777777" w:rsidR="00B360E3" w:rsidRPr="00CE3E50" w:rsidRDefault="00B360E3" w:rsidP="0082609C">
      <w:pPr>
        <w:spacing w:line="360" w:lineRule="auto"/>
        <w:jc w:val="both"/>
        <w:rPr>
          <w:rFonts w:ascii="Palatino Linotype" w:hAnsi="Palatino Linotype" w:cs="Arial"/>
        </w:rPr>
      </w:pPr>
    </w:p>
    <w:p w14:paraId="0E89FDBF"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ED85363" w14:textId="77777777" w:rsidR="00B360E3" w:rsidRPr="00CE3E50" w:rsidRDefault="00B360E3" w:rsidP="0082609C">
      <w:pPr>
        <w:jc w:val="both"/>
        <w:rPr>
          <w:rFonts w:ascii="Palatino Linotype" w:hAnsi="Palatino Linotype" w:cs="Arial"/>
        </w:rPr>
      </w:pPr>
    </w:p>
    <w:p w14:paraId="2C03F65A"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b/>
          <w:i/>
          <w:sz w:val="22"/>
          <w:szCs w:val="22"/>
        </w:rPr>
        <w:lastRenderedPageBreak/>
        <w:t>“Artículo 53</w:t>
      </w:r>
      <w:r w:rsidRPr="00CE3E50">
        <w:rPr>
          <w:rFonts w:ascii="Palatino Linotype" w:hAnsi="Palatino Linotype" w:cs="Arial"/>
          <w:i/>
          <w:sz w:val="22"/>
          <w:szCs w:val="22"/>
        </w:rPr>
        <w:t xml:space="preserve">. Las Unidades de Transparencia tendrán las siguientes funciones: </w:t>
      </w:r>
    </w:p>
    <w:p w14:paraId="2F0E9810"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DEC6E95"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II. Recibir, tramitar y dar respuesta a las solicitudes de acceso a la información; </w:t>
      </w:r>
    </w:p>
    <w:p w14:paraId="525B42FD"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1225BD3A"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IV. Realizar, con efectividad, los trámites internos necesarios para la atención de las solicitudes de acceso a la información; </w:t>
      </w:r>
    </w:p>
    <w:p w14:paraId="4CD92154"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V. Entregar, en su caso, a los particulares la información solicitada; </w:t>
      </w:r>
    </w:p>
    <w:p w14:paraId="40E06364"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VI. Efectuar las notificaciones a los solicitantes; </w:t>
      </w:r>
    </w:p>
    <w:p w14:paraId="7B51BEED"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0A1694DE"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1F59CB69"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2DD4EEA"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X. Presentar ante el Comité, el proyecto de clasificación de información; </w:t>
      </w:r>
    </w:p>
    <w:p w14:paraId="0F2943B3"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XI. Promover e implementar políticas de transparencia proactiva procurando su accesibilidad; </w:t>
      </w:r>
    </w:p>
    <w:p w14:paraId="3D16D197"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XII. Fomentar la transparencia y accesibilidad al interior del sujeto obligado; </w:t>
      </w:r>
    </w:p>
    <w:p w14:paraId="2F736419"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78D3EF8A" w14:textId="77777777" w:rsidR="00B360E3" w:rsidRPr="00CE3E50" w:rsidRDefault="00B360E3" w:rsidP="0082609C">
      <w:pPr>
        <w:tabs>
          <w:tab w:val="left" w:pos="851"/>
        </w:tabs>
        <w:ind w:left="851" w:right="901"/>
        <w:jc w:val="both"/>
        <w:rPr>
          <w:rFonts w:ascii="Palatino Linotype" w:hAnsi="Palatino Linotype" w:cs="Arial"/>
          <w:i/>
          <w:sz w:val="22"/>
          <w:szCs w:val="22"/>
        </w:rPr>
      </w:pPr>
      <w:r w:rsidRPr="00CE3E50">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CE3E50">
        <w:rPr>
          <w:rFonts w:ascii="Palatino Linotype" w:hAnsi="Palatino Linotype" w:cs="Arial"/>
          <w:b/>
          <w:i/>
          <w:sz w:val="22"/>
          <w:szCs w:val="22"/>
        </w:rPr>
        <w:t>”</w:t>
      </w:r>
    </w:p>
    <w:p w14:paraId="759986E0" w14:textId="77777777" w:rsidR="00B360E3" w:rsidRPr="00CE3E50" w:rsidRDefault="00B360E3" w:rsidP="0082609C">
      <w:pPr>
        <w:jc w:val="both"/>
        <w:rPr>
          <w:rFonts w:ascii="Palatino Linotype" w:hAnsi="Palatino Linotype" w:cs="Arial"/>
        </w:rPr>
      </w:pPr>
    </w:p>
    <w:p w14:paraId="1DD8486C"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 xml:space="preserve">Es decir, la impugnación del </w:t>
      </w:r>
      <w:r w:rsidRPr="00CE3E50">
        <w:rPr>
          <w:rFonts w:ascii="Palatino Linotype" w:hAnsi="Palatino Linotype" w:cs="Arial"/>
          <w:b/>
        </w:rPr>
        <w:t>RECURRENTE</w:t>
      </w:r>
      <w:r w:rsidRPr="00CE3E50">
        <w:rPr>
          <w:rFonts w:ascii="Palatino Linotype" w:hAnsi="Palatino Linotype" w:cs="Arial"/>
        </w:rPr>
        <w:t xml:space="preserve"> debe ser sobre la emisión de un “Acto” contenido en la misma Ley o la omisión de éste, lo que en el presente caso se actualiza con la respuesta dada por </w:t>
      </w:r>
      <w:r w:rsidRPr="00CE3E50">
        <w:rPr>
          <w:rFonts w:ascii="Palatino Linotype" w:hAnsi="Palatino Linotype" w:cs="Arial"/>
          <w:b/>
        </w:rPr>
        <w:t>EL SUJETO OBLIGADO</w:t>
      </w:r>
      <w:r w:rsidRPr="00CE3E50">
        <w:rPr>
          <w:rFonts w:ascii="Palatino Linotype" w:hAnsi="Palatino Linotype" w:cs="Arial"/>
        </w:rPr>
        <w:t>.</w:t>
      </w:r>
    </w:p>
    <w:p w14:paraId="0D5F1341" w14:textId="77777777" w:rsidR="00B360E3" w:rsidRPr="00CE3E50" w:rsidRDefault="00B360E3" w:rsidP="0082609C">
      <w:pPr>
        <w:spacing w:line="360" w:lineRule="auto"/>
        <w:jc w:val="both"/>
        <w:rPr>
          <w:rFonts w:ascii="Palatino Linotype" w:hAnsi="Palatino Linotype" w:cs="Arial"/>
        </w:rPr>
      </w:pPr>
    </w:p>
    <w:p w14:paraId="13726B0D"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CE3E50">
        <w:rPr>
          <w:rFonts w:ascii="Palatino Linotype" w:hAnsi="Palatino Linotype" w:cs="Arial"/>
          <w:b/>
        </w:rPr>
        <w:t>la modifique o revoque</w:t>
      </w:r>
      <w:r w:rsidRPr="00CE3E50">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27817B4F" w14:textId="77777777" w:rsidR="00B360E3" w:rsidRPr="00CE3E50" w:rsidRDefault="00B360E3" w:rsidP="0082609C">
      <w:pPr>
        <w:spacing w:line="360" w:lineRule="auto"/>
        <w:jc w:val="both"/>
        <w:rPr>
          <w:rFonts w:ascii="Palatino Linotype" w:hAnsi="Palatino Linotype" w:cs="Arial"/>
        </w:rPr>
      </w:pPr>
    </w:p>
    <w:p w14:paraId="2D645846"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Por cuanto hace a la revocación, a diferencia de la modificación, ocurre cuando la Dependencia o Entidad Responsable (</w:t>
      </w:r>
      <w:r w:rsidRPr="00CE3E50">
        <w:rPr>
          <w:rFonts w:ascii="Palatino Linotype" w:hAnsi="Palatino Linotype" w:cs="Arial"/>
          <w:b/>
        </w:rPr>
        <w:t>SUJETO OBLIGADO</w:t>
      </w:r>
      <w:r w:rsidRPr="00CE3E50">
        <w:rPr>
          <w:rFonts w:ascii="Palatino Linotype" w:hAnsi="Palatino Linotype" w:cs="Arial"/>
        </w:rPr>
        <w:t>), del acto o resolución impugnada, suprime, elimina o cancela la totalidad de su respuesta y emite otra en su lugar dejando sin efecto lo que en un principio respondió.</w:t>
      </w:r>
    </w:p>
    <w:p w14:paraId="7D9B2F59" w14:textId="77777777" w:rsidR="00B360E3" w:rsidRPr="00CE3E50" w:rsidRDefault="00B360E3" w:rsidP="0082609C">
      <w:pPr>
        <w:spacing w:line="360" w:lineRule="auto"/>
        <w:jc w:val="both"/>
        <w:rPr>
          <w:rFonts w:ascii="Palatino Linotype" w:hAnsi="Palatino Linotype" w:cs="Arial"/>
        </w:rPr>
      </w:pPr>
    </w:p>
    <w:p w14:paraId="457452D5" w14:textId="77777777" w:rsidR="00B360E3" w:rsidRPr="00CE3E50" w:rsidRDefault="00B360E3" w:rsidP="0082609C">
      <w:pPr>
        <w:spacing w:line="360" w:lineRule="auto"/>
        <w:jc w:val="both"/>
        <w:rPr>
          <w:rFonts w:ascii="Palatino Linotype" w:hAnsi="Palatino Linotype" w:cs="Arial"/>
        </w:rPr>
      </w:pPr>
      <w:r w:rsidRPr="00CE3E50">
        <w:rPr>
          <w:rFonts w:ascii="Palatino Linotype" w:hAnsi="Palatino Linotype" w:cs="Arial"/>
        </w:rPr>
        <w:t>En ese tenor, un acto impugnado queda sin efectos, cuando aun existiendo jurídicamente (esto es, que no se ha modificado, ni revocado) ya no genera ninguna consecuencia legal.</w:t>
      </w:r>
    </w:p>
    <w:p w14:paraId="1A9A85A1" w14:textId="77777777" w:rsidR="00B360E3" w:rsidRPr="00CE3E50" w:rsidRDefault="00B360E3" w:rsidP="0082609C">
      <w:pPr>
        <w:spacing w:line="360" w:lineRule="auto"/>
        <w:jc w:val="both"/>
        <w:rPr>
          <w:rFonts w:ascii="Palatino Linotype" w:hAnsi="Palatino Linotype" w:cs="Arial"/>
        </w:rPr>
      </w:pPr>
    </w:p>
    <w:p w14:paraId="6EBB843E" w14:textId="77777777" w:rsidR="00362DA6" w:rsidRPr="00CE3E50" w:rsidRDefault="00362DA6" w:rsidP="0082609C">
      <w:pPr>
        <w:spacing w:line="360" w:lineRule="auto"/>
        <w:jc w:val="both"/>
        <w:rPr>
          <w:rFonts w:ascii="Palatino Linotype" w:hAnsi="Palatino Linotype" w:cs="Arial"/>
        </w:rPr>
      </w:pPr>
      <w:r w:rsidRPr="00CE3E50">
        <w:rPr>
          <w:rFonts w:ascii="Palatino Linotype" w:hAnsi="Palatino Linotype" w:cs="Arial"/>
        </w:rPr>
        <w:t xml:space="preserve">En tanto que, un acto impugnado queda sin materia, cuando ha sido satisfecha la pretensión de lo pedido o exigido por la parte </w:t>
      </w:r>
      <w:r w:rsidRPr="00CE3E50">
        <w:rPr>
          <w:rFonts w:ascii="Palatino Linotype" w:hAnsi="Palatino Linotype" w:cs="Arial"/>
          <w:b/>
        </w:rPr>
        <w:t xml:space="preserve">RECURRENTE </w:t>
      </w:r>
      <w:r w:rsidRPr="00CE3E50">
        <w:rPr>
          <w:rFonts w:ascii="Palatino Linotype" w:hAnsi="Palatino Linotype" w:cs="Arial"/>
        </w:rPr>
        <w:t xml:space="preserve">de manera que </w:t>
      </w:r>
      <w:r w:rsidRPr="00CE3E50">
        <w:rPr>
          <w:rFonts w:ascii="Palatino Linotype" w:hAnsi="Palatino Linotype" w:cs="Arial"/>
          <w:b/>
        </w:rPr>
        <w:t xml:space="preserve">EL SUJETO OBLIGADO </w:t>
      </w:r>
      <w:r w:rsidRPr="00CE3E50">
        <w:rPr>
          <w:rFonts w:ascii="Palatino Linotype" w:hAnsi="Palatino Linotype" w:cs="Arial"/>
        </w:rPr>
        <w:t xml:space="preserve">entrega una respuesta que aunque sea posterior a los términos previstos en la ley, mediante ésta concede la información solicitada.  </w:t>
      </w:r>
    </w:p>
    <w:p w14:paraId="2ACD2434" w14:textId="77777777" w:rsidR="00362DA6" w:rsidRPr="00CE3E50" w:rsidRDefault="00362DA6" w:rsidP="0082609C">
      <w:pPr>
        <w:spacing w:line="360" w:lineRule="auto"/>
        <w:jc w:val="both"/>
        <w:rPr>
          <w:rFonts w:ascii="Palatino Linotype" w:hAnsi="Palatino Linotype" w:cs="Arial"/>
        </w:rPr>
      </w:pPr>
    </w:p>
    <w:p w14:paraId="1AF2A51A" w14:textId="2038EAEC" w:rsidR="00362DA6" w:rsidRPr="00CE3E50" w:rsidRDefault="00362DA6" w:rsidP="0082609C">
      <w:pPr>
        <w:spacing w:line="360" w:lineRule="auto"/>
        <w:jc w:val="both"/>
        <w:rPr>
          <w:rFonts w:ascii="Palatino Linotype" w:hAnsi="Palatino Linotype" w:cs="Arial"/>
        </w:rPr>
      </w:pPr>
      <w:r w:rsidRPr="00CE3E50">
        <w:rPr>
          <w:rFonts w:ascii="Palatino Linotype" w:hAnsi="Palatino Linotype" w:cs="Arial"/>
        </w:rPr>
        <w:t xml:space="preserve">Bajo esas consideraciones, se afirma que en el Recurso de Revisión sujeto a estudio se actualiza la hipótesis jurídica citada en el cuarto elemento; toda vez que, quedó </w:t>
      </w:r>
      <w:r w:rsidRPr="00CE3E50">
        <w:rPr>
          <w:rFonts w:ascii="Palatino Linotype" w:hAnsi="Palatino Linotype" w:cs="Arial"/>
        </w:rPr>
        <w:lastRenderedPageBreak/>
        <w:t xml:space="preserve">probado que, </w:t>
      </w:r>
      <w:r w:rsidRPr="00CE3E50">
        <w:rPr>
          <w:rFonts w:ascii="Palatino Linotype" w:hAnsi="Palatino Linotype" w:cs="Arial"/>
          <w:b/>
        </w:rPr>
        <w:t>EL SUJETO OBLIGADO</w:t>
      </w:r>
      <w:r w:rsidRPr="00CE3E50">
        <w:rPr>
          <w:rFonts w:ascii="Palatino Linotype" w:hAnsi="Palatino Linotype" w:cs="Arial"/>
        </w:rPr>
        <w:t xml:space="preserve"> mediante un acto posterior a su respuesta, como lo fue el Informe Justificado, remitió información con lo cual, dejó sin materia el presente </w:t>
      </w:r>
      <w:r w:rsidR="00C40E68" w:rsidRPr="00CE3E50">
        <w:rPr>
          <w:rFonts w:ascii="Palatino Linotype" w:hAnsi="Palatino Linotype" w:cs="Arial"/>
        </w:rPr>
        <w:t>Recurso</w:t>
      </w:r>
      <w:r w:rsidRPr="00CE3E50">
        <w:rPr>
          <w:rFonts w:ascii="Palatino Linotype" w:hAnsi="Palatino Linotype" w:cs="Arial"/>
        </w:rPr>
        <w:t xml:space="preserve">. </w:t>
      </w:r>
    </w:p>
    <w:p w14:paraId="62B9032B" w14:textId="77777777" w:rsidR="00362DA6" w:rsidRPr="00CE3E50" w:rsidRDefault="00362DA6" w:rsidP="0082609C">
      <w:pPr>
        <w:spacing w:line="360" w:lineRule="auto"/>
        <w:jc w:val="both"/>
        <w:rPr>
          <w:rFonts w:ascii="Palatino Linotype" w:hAnsi="Palatino Linotype" w:cs="Arial"/>
        </w:rPr>
      </w:pPr>
    </w:p>
    <w:p w14:paraId="7CE078C0" w14:textId="08D16537" w:rsidR="00A636E9" w:rsidRPr="00CE3E50" w:rsidRDefault="00362DA6" w:rsidP="009A053E">
      <w:pPr>
        <w:spacing w:line="360" w:lineRule="auto"/>
        <w:jc w:val="both"/>
        <w:rPr>
          <w:rFonts w:ascii="Palatino Linotype" w:hAnsi="Palatino Linotype" w:cs="Arial"/>
        </w:rPr>
      </w:pPr>
      <w:r w:rsidRPr="00CE3E50">
        <w:rPr>
          <w:rFonts w:ascii="Palatino Linotype" w:hAnsi="Palatino Linotype" w:cs="Arial"/>
        </w:rPr>
        <w:t>Atento a ello, es conveniente recordar que el particular en ejercicio del derecho de acceso a la información</w:t>
      </w:r>
      <w:r w:rsidR="009A053E" w:rsidRPr="00CE3E50">
        <w:rPr>
          <w:rFonts w:ascii="Palatino Linotype" w:hAnsi="Palatino Linotype" w:cs="Arial"/>
        </w:rPr>
        <w:t xml:space="preserve"> solicitó</w:t>
      </w:r>
      <w:r w:rsidR="00A636E9" w:rsidRPr="00CE3E50">
        <w:rPr>
          <w:rFonts w:ascii="Palatino Linotype" w:hAnsi="Palatino Linotype" w:cs="Arial"/>
        </w:rPr>
        <w:t xml:space="preserve"> las cuatro últimas actas del Comité de Transparencia, asimismo solicito su acta de instalación del Comité.</w:t>
      </w:r>
    </w:p>
    <w:p w14:paraId="3E025368" w14:textId="77777777" w:rsidR="009A053E" w:rsidRPr="00CE3E50" w:rsidRDefault="009A053E" w:rsidP="0082609C">
      <w:pPr>
        <w:spacing w:line="360" w:lineRule="auto"/>
        <w:jc w:val="both"/>
        <w:rPr>
          <w:rFonts w:ascii="Palatino Linotype" w:hAnsi="Palatino Linotype" w:cs="Arial"/>
        </w:rPr>
      </w:pPr>
    </w:p>
    <w:p w14:paraId="5AA90255" w14:textId="77777777" w:rsidR="00A636E9" w:rsidRPr="00CE3E50" w:rsidRDefault="009A053E" w:rsidP="0082609C">
      <w:pPr>
        <w:spacing w:line="360" w:lineRule="auto"/>
        <w:jc w:val="both"/>
        <w:rPr>
          <w:rFonts w:ascii="Palatino Linotype" w:hAnsi="Palatino Linotype" w:cs="Arial"/>
        </w:rPr>
      </w:pPr>
      <w:r w:rsidRPr="00CE3E50">
        <w:rPr>
          <w:rFonts w:ascii="Palatino Linotype" w:hAnsi="Palatino Linotype" w:cs="Arial"/>
        </w:rPr>
        <w:t xml:space="preserve">Derivado de lo anterior, es necesario precisar que </w:t>
      </w:r>
      <w:r w:rsidR="00A636E9" w:rsidRPr="00CE3E50">
        <w:rPr>
          <w:rFonts w:ascii="Palatino Linotype" w:hAnsi="Palatino Linotype" w:cs="Arial"/>
        </w:rPr>
        <w:t>EL SUJETO OBLIGADO, no hizo entrega en su respuesta primigenia el acta de instalación del Comité de Transparencia.</w:t>
      </w:r>
    </w:p>
    <w:p w14:paraId="373A0299" w14:textId="77777777" w:rsidR="00A636E9" w:rsidRPr="00CE3E50" w:rsidRDefault="00A636E9" w:rsidP="0082609C">
      <w:pPr>
        <w:spacing w:line="360" w:lineRule="auto"/>
        <w:jc w:val="both"/>
        <w:rPr>
          <w:rFonts w:ascii="Palatino Linotype" w:hAnsi="Palatino Linotype" w:cs="Arial"/>
        </w:rPr>
      </w:pPr>
    </w:p>
    <w:p w14:paraId="14D80308" w14:textId="0D2D95F7" w:rsidR="00ED74FB" w:rsidRPr="00CE3E50" w:rsidRDefault="009A053E" w:rsidP="0082609C">
      <w:pPr>
        <w:spacing w:line="360" w:lineRule="auto"/>
        <w:jc w:val="both"/>
        <w:rPr>
          <w:rFonts w:ascii="Palatino Linotype" w:eastAsiaTheme="minorEastAsia" w:hAnsi="Palatino Linotype" w:cs="Arial"/>
          <w:lang w:val="es-ES_tradnl"/>
        </w:rPr>
      </w:pPr>
      <w:r w:rsidRPr="00CE3E50">
        <w:rPr>
          <w:rFonts w:ascii="Palatino Linotype" w:eastAsiaTheme="minorEastAsia" w:hAnsi="Palatino Linotype" w:cs="Arial"/>
          <w:lang w:val="es-ES_tradnl"/>
        </w:rPr>
        <w:t xml:space="preserve">Ante la respuesta proporcionada, </w:t>
      </w:r>
      <w:r w:rsidRPr="00CE3E50">
        <w:rPr>
          <w:rFonts w:ascii="Palatino Linotype" w:eastAsiaTheme="minorEastAsia" w:hAnsi="Palatino Linotype" w:cs="Arial"/>
          <w:b/>
          <w:lang w:val="es-ES_tradnl"/>
        </w:rPr>
        <w:t>E</w:t>
      </w:r>
      <w:r w:rsidR="00ED74FB" w:rsidRPr="00CE3E50">
        <w:rPr>
          <w:rFonts w:ascii="Palatino Linotype" w:eastAsiaTheme="minorEastAsia" w:hAnsi="Palatino Linotype" w:cs="Arial"/>
          <w:b/>
          <w:lang w:val="es-ES_tradnl"/>
        </w:rPr>
        <w:t xml:space="preserve">L RECURRENTE </w:t>
      </w:r>
      <w:r w:rsidR="00ED74FB" w:rsidRPr="00CE3E50">
        <w:rPr>
          <w:rFonts w:ascii="Palatino Linotype" w:eastAsiaTheme="minorEastAsia" w:hAnsi="Palatino Linotype" w:cs="Arial"/>
          <w:lang w:val="es-ES_tradnl"/>
        </w:rPr>
        <w:t xml:space="preserve">al momento de interponer el Recurso de Revisión materia del presente asunto, se adoleció </w:t>
      </w:r>
      <w:r w:rsidRPr="00CE3E50">
        <w:rPr>
          <w:rFonts w:ascii="Palatino Linotype" w:eastAsiaTheme="minorEastAsia" w:hAnsi="Palatino Linotype" w:cs="Arial"/>
          <w:lang w:val="es-ES_tradnl"/>
        </w:rPr>
        <w:t>porque no le fue entregada</w:t>
      </w:r>
      <w:r w:rsidR="00A636E9" w:rsidRPr="00CE3E50">
        <w:rPr>
          <w:rFonts w:ascii="Palatino Linotype" w:eastAsiaTheme="minorEastAsia" w:hAnsi="Palatino Linotype" w:cs="Arial"/>
          <w:lang w:val="es-ES_tradnl"/>
        </w:rPr>
        <w:t xml:space="preserve"> el acta de instalación, en consecuencia, este </w:t>
      </w:r>
      <w:r w:rsidR="00A636E9" w:rsidRPr="00CE3E50">
        <w:rPr>
          <w:rFonts w:ascii="Palatino Linotype" w:hAnsi="Palatino Linotype" w:cs="Arial"/>
        </w:rPr>
        <w:t xml:space="preserve">Órgano Garante considera que </w:t>
      </w:r>
      <w:r w:rsidR="001E1552" w:rsidRPr="00CE3E50">
        <w:rPr>
          <w:rFonts w:ascii="Palatino Linotype" w:hAnsi="Palatino Linotype" w:cs="Arial"/>
        </w:rPr>
        <w:t xml:space="preserve">las últimas cuatro actas del Comité de Transparencia </w:t>
      </w:r>
      <w:r w:rsidR="001E1552" w:rsidRPr="00CE3E50">
        <w:rPr>
          <w:rFonts w:ascii="Palatino Linotype" w:eastAsiaTheme="minorEastAsia" w:hAnsi="Palatino Linotype" w:cs="Arial"/>
          <w:lang w:val="es-ES_tradnl"/>
        </w:rPr>
        <w:t>deben declararse consentida</w:t>
      </w:r>
      <w:r w:rsidR="00ED74FB" w:rsidRPr="00CE3E50">
        <w:rPr>
          <w:rFonts w:ascii="Palatino Linotype" w:eastAsiaTheme="minorEastAsia" w:hAnsi="Palatino Linotype" w:cs="Arial"/>
          <w:lang w:val="es-ES_tradnl"/>
        </w:rPr>
        <w:t xml:space="preserve">s, toda vez que al no realizar manifestaciones de inconformidad respecto de las mismas, no pueden producirse efectos jurídicos tendentes a revocar, confirmar o modificar el acto reclamado, ya que </w:t>
      </w:r>
      <w:r w:rsidR="00ED74FB" w:rsidRPr="00CE3E50">
        <w:rPr>
          <w:rFonts w:ascii="Palatino Linotype" w:eastAsiaTheme="minorEastAsia" w:hAnsi="Palatino Linotype" w:cs="Arial"/>
          <w:b/>
          <w:lang w:val="es-ES_tradnl"/>
        </w:rPr>
        <w:t xml:space="preserve">EL RECURRENTE </w:t>
      </w:r>
      <w:r w:rsidR="00ED74FB" w:rsidRPr="00CE3E50">
        <w:rPr>
          <w:rFonts w:ascii="Palatino Linotype" w:eastAsiaTheme="minorEastAsia" w:hAnsi="Palatino Linotype" w:cs="Arial"/>
          <w:lang w:val="es-ES_tradnl"/>
        </w:rPr>
        <w:t xml:space="preserve">no se pronunció al respecto. </w:t>
      </w:r>
    </w:p>
    <w:p w14:paraId="3DF903C0" w14:textId="77777777" w:rsidR="00ED74FB" w:rsidRPr="00CE3E50" w:rsidRDefault="00ED74FB" w:rsidP="0082609C">
      <w:pPr>
        <w:spacing w:line="360" w:lineRule="auto"/>
        <w:jc w:val="both"/>
        <w:rPr>
          <w:rFonts w:ascii="Palatino Linotype" w:eastAsiaTheme="minorEastAsia" w:hAnsi="Palatino Linotype" w:cs="Arial"/>
          <w:lang w:val="es-ES_tradnl"/>
        </w:rPr>
      </w:pPr>
    </w:p>
    <w:p w14:paraId="1511BF49" w14:textId="77777777" w:rsidR="00ED74FB" w:rsidRPr="00CE3E50" w:rsidRDefault="00ED74FB" w:rsidP="0082609C">
      <w:pPr>
        <w:spacing w:line="360" w:lineRule="auto"/>
        <w:jc w:val="both"/>
        <w:rPr>
          <w:rFonts w:ascii="Palatino Linotype" w:eastAsiaTheme="minorEastAsia" w:hAnsi="Palatino Linotype" w:cs="Arial"/>
          <w:lang w:val="es-ES_tradnl"/>
        </w:rPr>
      </w:pPr>
      <w:r w:rsidRPr="00CE3E50">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4E40186" w14:textId="77777777" w:rsidR="00ED74FB" w:rsidRPr="00CE3E50" w:rsidRDefault="00ED74FB" w:rsidP="0082609C">
      <w:pPr>
        <w:jc w:val="both"/>
        <w:rPr>
          <w:rFonts w:ascii="Palatino Linotype" w:eastAsiaTheme="minorEastAsia" w:hAnsi="Palatino Linotype" w:cs="Arial"/>
          <w:sz w:val="22"/>
          <w:szCs w:val="22"/>
          <w:lang w:val="es-ES_tradnl"/>
        </w:rPr>
      </w:pPr>
    </w:p>
    <w:p w14:paraId="1A1B5FC1" w14:textId="77777777" w:rsidR="00ED74FB" w:rsidRPr="00CE3E50" w:rsidRDefault="00ED74FB" w:rsidP="0082609C">
      <w:pPr>
        <w:tabs>
          <w:tab w:val="left" w:pos="851"/>
        </w:tabs>
        <w:ind w:left="851" w:right="901"/>
        <w:jc w:val="both"/>
        <w:rPr>
          <w:rFonts w:ascii="Palatino Linotype" w:eastAsiaTheme="minorEastAsia" w:hAnsi="Palatino Linotype" w:cstheme="minorBidi"/>
          <w:i/>
          <w:sz w:val="22"/>
          <w:szCs w:val="22"/>
          <w:lang w:val="es-ES_tradnl"/>
        </w:rPr>
      </w:pPr>
      <w:r w:rsidRPr="00CE3E50">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CE3E50">
        <w:rPr>
          <w:rFonts w:ascii="Palatino Linotype" w:eastAsiaTheme="minorEastAsia" w:hAnsi="Palatino Linotype" w:cstheme="minorBidi"/>
          <w:i/>
          <w:sz w:val="22"/>
          <w:szCs w:val="22"/>
          <w:lang w:val="es-ES_tradnl"/>
        </w:rPr>
        <w:t xml:space="preserve">Debe reputarse como consentido el acto </w:t>
      </w:r>
      <w:r w:rsidRPr="00CE3E50">
        <w:rPr>
          <w:rFonts w:ascii="Palatino Linotype" w:eastAsiaTheme="minorEastAsia" w:hAnsi="Palatino Linotype" w:cstheme="minorBidi"/>
          <w:i/>
          <w:sz w:val="22"/>
          <w:szCs w:val="22"/>
          <w:lang w:val="es-ES_tradnl"/>
        </w:rPr>
        <w:lastRenderedPageBreak/>
        <w:t xml:space="preserve">que no se </w:t>
      </w:r>
      <w:r w:rsidRPr="00CE3E50">
        <w:rPr>
          <w:rFonts w:ascii="Palatino Linotype" w:eastAsiaTheme="minorEastAsia" w:hAnsi="Palatino Linotype" w:cs="Arial"/>
          <w:i/>
          <w:sz w:val="22"/>
          <w:szCs w:val="22"/>
          <w:lang w:val="es-ES_tradnl"/>
        </w:rPr>
        <w:t>impugnó</w:t>
      </w:r>
      <w:r w:rsidRPr="00CE3E50">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351C12" w14:textId="77777777" w:rsidR="00ED74FB" w:rsidRPr="00CE3E50" w:rsidRDefault="00ED74FB" w:rsidP="0082609C">
      <w:pPr>
        <w:jc w:val="both"/>
        <w:rPr>
          <w:rFonts w:ascii="Palatino Linotype" w:eastAsiaTheme="minorEastAsia" w:hAnsi="Palatino Linotype" w:cstheme="minorBidi"/>
          <w:sz w:val="22"/>
          <w:szCs w:val="22"/>
          <w:lang w:val="es-ES_tradnl"/>
        </w:rPr>
      </w:pPr>
    </w:p>
    <w:p w14:paraId="3B82B7C7" w14:textId="77777777" w:rsidR="00ED74FB" w:rsidRPr="00CE3E50" w:rsidRDefault="00ED74FB" w:rsidP="0082609C">
      <w:pPr>
        <w:spacing w:line="360" w:lineRule="auto"/>
        <w:jc w:val="both"/>
        <w:rPr>
          <w:rFonts w:ascii="Palatino Linotype" w:eastAsiaTheme="minorEastAsia" w:hAnsi="Palatino Linotype" w:cstheme="minorBidi"/>
          <w:lang w:val="es-ES_tradnl"/>
        </w:rPr>
      </w:pPr>
      <w:r w:rsidRPr="00CE3E50">
        <w:rPr>
          <w:rFonts w:ascii="Palatino Linotype" w:eastAsiaTheme="minorEastAsia" w:hAnsi="Palatino Linotype" w:cstheme="minorBidi"/>
          <w:lang w:val="es-ES_tradnl"/>
        </w:rPr>
        <w:t>Lo anterior es así, debido a que cuando particular</w:t>
      </w:r>
      <w:r w:rsidRPr="00CE3E50">
        <w:rPr>
          <w:rFonts w:ascii="Palatino Linotype" w:eastAsiaTheme="minorEastAsia" w:hAnsi="Palatino Linotype" w:cstheme="minorBidi"/>
          <w:b/>
          <w:lang w:val="es-ES_tradnl"/>
        </w:rPr>
        <w:t xml:space="preserve"> </w:t>
      </w:r>
      <w:r w:rsidRPr="00CE3E50">
        <w:rPr>
          <w:rFonts w:ascii="Palatino Linotype" w:eastAsiaTheme="minorEastAsia" w:hAnsi="Palatino Linotype" w:cstheme="minorBidi"/>
          <w:lang w:val="es-ES_tradnl"/>
        </w:rPr>
        <w:t xml:space="preserve">impugnó la respuesta del </w:t>
      </w:r>
      <w:r w:rsidRPr="00CE3E50">
        <w:rPr>
          <w:rFonts w:ascii="Palatino Linotype" w:eastAsiaTheme="minorEastAsia" w:hAnsi="Palatino Linotype" w:cstheme="minorBidi"/>
          <w:b/>
          <w:lang w:val="es-ES_tradnl"/>
        </w:rPr>
        <w:t>SUJETO OBLIGADO</w:t>
      </w:r>
      <w:r w:rsidRPr="00CE3E50">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CE3E50">
        <w:rPr>
          <w:rFonts w:ascii="Palatino Linotype" w:eastAsiaTheme="minorEastAsia" w:hAnsi="Palatino Linotype" w:cstheme="minorBidi"/>
          <w:b/>
          <w:lang w:val="es-ES_tradnl"/>
        </w:rPr>
        <w:t>EL RECURRENTE</w:t>
      </w:r>
      <w:r w:rsidRPr="00CE3E50">
        <w:rPr>
          <w:rFonts w:ascii="Palatino Linotype" w:eastAsiaTheme="minorEastAsia" w:hAnsi="Palatino Linotype" w:cstheme="minorBidi"/>
          <w:lang w:val="es-ES_tradnl"/>
        </w:rPr>
        <w:t xml:space="preserve"> está conforme con la información entregada al no contravenir la misma. </w:t>
      </w:r>
    </w:p>
    <w:p w14:paraId="20D133F2" w14:textId="77777777" w:rsidR="00ED74FB" w:rsidRPr="00CE3E50" w:rsidRDefault="00ED74FB" w:rsidP="0082609C">
      <w:pPr>
        <w:spacing w:line="360" w:lineRule="auto"/>
        <w:jc w:val="both"/>
        <w:rPr>
          <w:rFonts w:ascii="Palatino Linotype" w:eastAsiaTheme="minorEastAsia" w:hAnsi="Palatino Linotype" w:cstheme="minorBidi"/>
          <w:lang w:val="es-ES_tradnl"/>
        </w:rPr>
      </w:pPr>
    </w:p>
    <w:p w14:paraId="14C29EE9" w14:textId="77777777" w:rsidR="00ED74FB" w:rsidRPr="00CE3E50" w:rsidRDefault="00ED74FB" w:rsidP="0082609C">
      <w:pPr>
        <w:spacing w:line="360" w:lineRule="auto"/>
        <w:jc w:val="both"/>
        <w:rPr>
          <w:rFonts w:ascii="Palatino Linotype" w:eastAsiaTheme="minorEastAsia" w:hAnsi="Palatino Linotype" w:cstheme="minorBidi"/>
          <w:lang w:val="es-ES_tradnl"/>
        </w:rPr>
      </w:pPr>
      <w:r w:rsidRPr="00CE3E50">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9571BE0" w14:textId="77777777" w:rsidR="00ED74FB" w:rsidRPr="00CE3E50" w:rsidRDefault="00ED74FB" w:rsidP="0082609C">
      <w:pPr>
        <w:jc w:val="both"/>
        <w:rPr>
          <w:rFonts w:ascii="Palatino Linotype" w:eastAsiaTheme="minorEastAsia" w:hAnsi="Palatino Linotype" w:cstheme="minorBidi"/>
          <w:sz w:val="22"/>
          <w:szCs w:val="22"/>
          <w:lang w:val="es-ES_tradnl"/>
        </w:rPr>
      </w:pPr>
    </w:p>
    <w:p w14:paraId="6DD521EF" w14:textId="77777777" w:rsidR="00ED74FB" w:rsidRPr="00CE3E50" w:rsidRDefault="00ED74FB" w:rsidP="0082609C">
      <w:pPr>
        <w:ind w:left="851" w:right="901"/>
        <w:jc w:val="both"/>
        <w:rPr>
          <w:rFonts w:ascii="Palatino Linotype" w:eastAsiaTheme="minorEastAsia" w:hAnsi="Palatino Linotype" w:cstheme="minorBidi"/>
          <w:bCs/>
          <w:i/>
          <w:iCs/>
          <w:sz w:val="22"/>
          <w:szCs w:val="22"/>
          <w:lang w:val="es-ES_tradnl"/>
        </w:rPr>
      </w:pPr>
      <w:r w:rsidRPr="00CE3E50">
        <w:rPr>
          <w:rFonts w:ascii="Palatino Linotype" w:eastAsiaTheme="minorEastAsia" w:hAnsi="Palatino Linotype" w:cstheme="minorBidi"/>
          <w:b/>
          <w:i/>
          <w:sz w:val="22"/>
          <w:szCs w:val="22"/>
          <w:lang w:val="es-ES_tradnl"/>
        </w:rPr>
        <w:t xml:space="preserve">“REVISIÓN EN AMPARO. LOS RESOLUTIVOS NO COMBATIDOS DEBEN DECLARARSE FIRMES. </w:t>
      </w:r>
      <w:r w:rsidRPr="00CE3E50">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E3E50">
        <w:rPr>
          <w:rFonts w:ascii="Palatino Linotype" w:eastAsiaTheme="minorEastAsia" w:hAnsi="Palatino Linotype" w:cstheme="minorBidi"/>
          <w:i/>
          <w:sz w:val="22"/>
          <w:szCs w:val="22"/>
          <w:lang w:val="es-ES_tradnl"/>
        </w:rPr>
        <w:t>todos</w:t>
      </w:r>
      <w:r w:rsidRPr="00CE3E50">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483CB8E" w14:textId="77777777" w:rsidR="00ED74FB" w:rsidRPr="00CE3E50" w:rsidRDefault="00ED74FB" w:rsidP="0082609C">
      <w:pPr>
        <w:jc w:val="both"/>
        <w:rPr>
          <w:rFonts w:ascii="Palatino Linotype" w:eastAsiaTheme="minorEastAsia" w:hAnsi="Palatino Linotype" w:cs="Arial"/>
          <w:b/>
          <w:sz w:val="22"/>
          <w:szCs w:val="22"/>
          <w:lang w:val="es-ES_tradnl"/>
        </w:rPr>
      </w:pPr>
    </w:p>
    <w:p w14:paraId="4E1F7892" w14:textId="00CC098C" w:rsidR="00480BEB" w:rsidRPr="00CE3E50" w:rsidRDefault="00480BEB" w:rsidP="00480BEB">
      <w:pPr>
        <w:spacing w:line="360" w:lineRule="auto"/>
        <w:jc w:val="both"/>
        <w:rPr>
          <w:rFonts w:ascii="Palatino Linotype" w:hAnsi="Palatino Linotype" w:cs="Arial"/>
          <w:lang w:eastAsia="es-MX"/>
        </w:rPr>
      </w:pPr>
      <w:r w:rsidRPr="00CE3E50">
        <w:rPr>
          <w:rFonts w:ascii="Palatino Linotype" w:hAnsi="Palatino Linotype" w:cs="Arial"/>
          <w:lang w:eastAsia="es-MX"/>
        </w:rPr>
        <w:t>En ese contexto, esta Ponencia considera conveniente entrar al estudio de</w:t>
      </w:r>
      <w:r w:rsidR="004E0EF9" w:rsidRPr="00CE3E50">
        <w:rPr>
          <w:rFonts w:ascii="Palatino Linotype" w:hAnsi="Palatino Linotype" w:cs="Arial"/>
          <w:lang w:eastAsia="es-MX"/>
        </w:rPr>
        <w:t>l rubro que fue impugnado</w:t>
      </w:r>
      <w:r w:rsidRPr="00CE3E50">
        <w:rPr>
          <w:rFonts w:ascii="Palatino Linotype" w:hAnsi="Palatino Linotype" w:cs="Arial"/>
          <w:lang w:eastAsia="es-MX"/>
        </w:rPr>
        <w:t xml:space="preserve"> por el hoy </w:t>
      </w:r>
      <w:r w:rsidRPr="00CE3E50">
        <w:rPr>
          <w:rFonts w:ascii="Palatino Linotype" w:hAnsi="Palatino Linotype" w:cs="Arial"/>
          <w:b/>
          <w:lang w:eastAsia="es-MX"/>
        </w:rPr>
        <w:t>RECURRENTE</w:t>
      </w:r>
      <w:r w:rsidRPr="00CE3E50">
        <w:rPr>
          <w:rFonts w:ascii="Palatino Linotype" w:hAnsi="Palatino Linotype" w:cs="Arial"/>
          <w:lang w:eastAsia="es-MX"/>
        </w:rPr>
        <w:t xml:space="preserve">, a fin de verificar si la respuesta del </w:t>
      </w:r>
      <w:r w:rsidRPr="00CE3E50">
        <w:rPr>
          <w:rFonts w:ascii="Palatino Linotype" w:hAnsi="Palatino Linotype" w:cs="Arial"/>
          <w:b/>
          <w:lang w:eastAsia="es-MX"/>
        </w:rPr>
        <w:t>SUJETO OBLIGADO</w:t>
      </w:r>
      <w:r w:rsidRPr="00CE3E50">
        <w:rPr>
          <w:rFonts w:ascii="Palatino Linotype" w:hAnsi="Palatino Linotype" w:cs="Arial"/>
          <w:lang w:eastAsia="es-MX"/>
        </w:rPr>
        <w:t xml:space="preserve"> cumplió con el derecho de acceso a la información pública del particular.</w:t>
      </w:r>
    </w:p>
    <w:p w14:paraId="3064B621" w14:textId="77777777" w:rsidR="00480BEB" w:rsidRPr="00CE3E50" w:rsidRDefault="00480BEB" w:rsidP="0082609C">
      <w:pPr>
        <w:jc w:val="both"/>
        <w:rPr>
          <w:rFonts w:ascii="Palatino Linotype" w:eastAsiaTheme="minorEastAsia" w:hAnsi="Palatino Linotype" w:cs="Arial"/>
          <w:b/>
          <w:sz w:val="22"/>
          <w:szCs w:val="22"/>
          <w:lang w:val="es-ES_tradnl"/>
        </w:rPr>
      </w:pPr>
    </w:p>
    <w:p w14:paraId="1616FEB9" w14:textId="7D4EA8A3" w:rsidR="004E0EF9" w:rsidRPr="00CE3E50" w:rsidRDefault="00480BEB" w:rsidP="00480BEB">
      <w:pPr>
        <w:spacing w:line="360" w:lineRule="auto"/>
        <w:jc w:val="both"/>
        <w:rPr>
          <w:rFonts w:ascii="Palatino Linotype" w:hAnsi="Palatino Linotype" w:cs="Arial"/>
          <w:lang w:eastAsia="es-MX"/>
        </w:rPr>
      </w:pPr>
      <w:r w:rsidRPr="00CE3E50">
        <w:rPr>
          <w:rFonts w:ascii="Palatino Linotype" w:hAnsi="Palatino Linotype" w:cs="Arial"/>
          <w:lang w:eastAsia="es-MX"/>
        </w:rPr>
        <w:lastRenderedPageBreak/>
        <w:t>Es así que, respecto, a</w:t>
      </w:r>
      <w:r w:rsidR="004E0EF9" w:rsidRPr="00CE3E50">
        <w:rPr>
          <w:rFonts w:ascii="Palatino Linotype" w:hAnsi="Palatino Linotype" w:cs="Arial"/>
          <w:lang w:eastAsia="es-MX"/>
        </w:rPr>
        <w:t>l acta de Instalación del Comité de Transparencia</w:t>
      </w:r>
      <w:r w:rsidR="005B6376" w:rsidRPr="00CE3E50">
        <w:rPr>
          <w:rFonts w:ascii="Palatino Linotype" w:hAnsi="Palatino Linotype" w:cs="Arial"/>
          <w:lang w:eastAsia="es-MX"/>
        </w:rPr>
        <w:t xml:space="preserve">, </w:t>
      </w:r>
      <w:r w:rsidR="006A199C" w:rsidRPr="00CE3E50">
        <w:rPr>
          <w:rFonts w:ascii="Palatino Linotype" w:hAnsi="Palatino Linotype" w:cs="Arial"/>
          <w:b/>
          <w:lang w:eastAsia="es-MX"/>
        </w:rPr>
        <w:t xml:space="preserve">EL SUJETO OBLIGADO </w:t>
      </w:r>
      <w:r w:rsidR="006A199C" w:rsidRPr="00CE3E50">
        <w:rPr>
          <w:rFonts w:ascii="Palatino Linotype" w:hAnsi="Palatino Linotype" w:cs="Arial"/>
          <w:lang w:eastAsia="es-MX"/>
        </w:rPr>
        <w:t xml:space="preserve">mediante Informe Justificado </w:t>
      </w:r>
      <w:r w:rsidR="004E0EF9" w:rsidRPr="00CE3E50">
        <w:rPr>
          <w:rFonts w:ascii="Palatino Linotype" w:hAnsi="Palatino Linotype" w:cs="Arial"/>
          <w:lang w:eastAsia="es-MX"/>
        </w:rPr>
        <w:t>atendía el acto impugnado, razón o motivo de inconformidad.</w:t>
      </w:r>
    </w:p>
    <w:p w14:paraId="600BC2A0" w14:textId="77777777" w:rsidR="000E353E" w:rsidRPr="00CE3E50" w:rsidRDefault="000E353E" w:rsidP="006A199C">
      <w:pPr>
        <w:pStyle w:val="Prrafodelista"/>
        <w:widowControl w:val="0"/>
        <w:autoSpaceDE w:val="0"/>
        <w:autoSpaceDN w:val="0"/>
        <w:adjustRightInd w:val="0"/>
        <w:spacing w:line="360" w:lineRule="auto"/>
        <w:ind w:left="0"/>
        <w:jc w:val="both"/>
        <w:rPr>
          <w:rFonts w:ascii="Palatino Linotype" w:hAnsi="Palatino Linotype"/>
        </w:rPr>
      </w:pPr>
    </w:p>
    <w:p w14:paraId="19B9A1F2" w14:textId="79D78C64" w:rsidR="00ED74FB" w:rsidRPr="00CE3E50" w:rsidRDefault="00ED74FB" w:rsidP="0082609C">
      <w:pPr>
        <w:spacing w:line="360" w:lineRule="auto"/>
        <w:jc w:val="both"/>
        <w:rPr>
          <w:rFonts w:ascii="Palatino Linotype" w:eastAsiaTheme="minorEastAsia" w:hAnsi="Palatino Linotype" w:cs="Arial"/>
          <w:lang w:val="es-ES_tradnl"/>
        </w:rPr>
      </w:pPr>
      <w:r w:rsidRPr="00CE3E50">
        <w:rPr>
          <w:rFonts w:ascii="Palatino Linotype" w:hAnsi="Palatino Linotype"/>
        </w:rPr>
        <w:t xml:space="preserve">De lo anterior, se advierte que si bien </w:t>
      </w:r>
      <w:r w:rsidRPr="00CE3E50">
        <w:rPr>
          <w:rFonts w:ascii="Palatino Linotype" w:hAnsi="Palatino Linotype"/>
          <w:b/>
        </w:rPr>
        <w:t xml:space="preserve">EL SUJETO OBLIGADO </w:t>
      </w:r>
      <w:r w:rsidRPr="00CE3E50">
        <w:rPr>
          <w:rFonts w:ascii="Palatino Linotype" w:hAnsi="Palatino Linotype"/>
        </w:rPr>
        <w:t>mediante respuesta</w:t>
      </w:r>
      <w:r w:rsidRPr="00CE3E50">
        <w:rPr>
          <w:rFonts w:ascii="Palatino Linotype" w:hAnsi="Palatino Linotype"/>
          <w:b/>
        </w:rPr>
        <w:t xml:space="preserve"> </w:t>
      </w:r>
      <w:r w:rsidR="00D85285" w:rsidRPr="00CE3E50">
        <w:rPr>
          <w:rFonts w:ascii="Palatino Linotype" w:hAnsi="Palatino Linotype"/>
        </w:rPr>
        <w:t xml:space="preserve">hizo entrega de </w:t>
      </w:r>
      <w:r w:rsidR="004E0EF9" w:rsidRPr="00CE3E50">
        <w:rPr>
          <w:rFonts w:ascii="Palatino Linotype" w:hAnsi="Palatino Linotype"/>
        </w:rPr>
        <w:t>cuatro actas de sesión de Comité de Transparencia</w:t>
      </w:r>
      <w:r w:rsidR="00351C5D" w:rsidRPr="00CE3E50">
        <w:rPr>
          <w:rFonts w:ascii="Palatino Linotype" w:eastAsia="Calibri" w:hAnsi="Palatino Linotype"/>
          <w:lang w:eastAsia="es-MX"/>
        </w:rPr>
        <w:t>;</w:t>
      </w:r>
      <w:r w:rsidRPr="00CE3E50">
        <w:rPr>
          <w:rFonts w:ascii="Palatino Linotype" w:eastAsiaTheme="minorEastAsia" w:hAnsi="Palatino Linotype" w:cs="Arial"/>
          <w:lang w:val="es-ES_tradnl"/>
        </w:rPr>
        <w:t xml:space="preserve"> también lo es que, mediante un acto posterior como </w:t>
      </w:r>
      <w:r w:rsidR="00D85285" w:rsidRPr="00CE3E50">
        <w:rPr>
          <w:rFonts w:ascii="Palatino Linotype" w:eastAsiaTheme="minorEastAsia" w:hAnsi="Palatino Linotype" w:cs="Arial"/>
          <w:lang w:val="es-ES_tradnl"/>
        </w:rPr>
        <w:t xml:space="preserve">lo es el Informe Justificado precisó </w:t>
      </w:r>
      <w:r w:rsidR="00EF4367" w:rsidRPr="00CE3E50">
        <w:rPr>
          <w:rFonts w:ascii="Palatino Linotype" w:eastAsiaTheme="minorEastAsia" w:hAnsi="Palatino Linotype" w:cs="Arial"/>
          <w:lang w:val="es-ES_tradnl"/>
        </w:rPr>
        <w:t xml:space="preserve">que en relación a lo manifestado y después de realizar una búsqueda </w:t>
      </w:r>
      <w:proofErr w:type="spellStart"/>
      <w:r w:rsidR="00EF4367" w:rsidRPr="00CE3E50">
        <w:rPr>
          <w:rFonts w:ascii="Palatino Linotype" w:eastAsiaTheme="minorEastAsia" w:hAnsi="Palatino Linotype" w:cs="Arial"/>
          <w:lang w:val="es-ES_tradnl"/>
        </w:rPr>
        <w:t>exhausitiva</w:t>
      </w:r>
      <w:proofErr w:type="spellEnd"/>
      <w:r w:rsidR="00EF4367" w:rsidRPr="00CE3E50">
        <w:rPr>
          <w:rFonts w:ascii="Palatino Linotype" w:eastAsiaTheme="minorEastAsia" w:hAnsi="Palatino Linotype" w:cs="Arial"/>
          <w:lang w:val="es-ES_tradnl"/>
        </w:rPr>
        <w:t xml:space="preserve"> y razonable de la información, me permito adjuntar el Acta de Instalación del Comité de Transparencia, cumpliendo con la Garantía Constitucional del derecho de acceso a la información pública, misma que fue adjunta en informe justificado</w:t>
      </w:r>
      <w:r w:rsidR="00D85285" w:rsidRPr="00CE3E50">
        <w:rPr>
          <w:rFonts w:ascii="Palatino Linotype" w:eastAsiaTheme="minorEastAsia" w:hAnsi="Palatino Linotype" w:cs="Arial"/>
          <w:lang w:val="es-ES_tradnl"/>
        </w:rPr>
        <w:t xml:space="preserve">; en consecuencia </w:t>
      </w:r>
      <w:r w:rsidRPr="00CE3E50">
        <w:rPr>
          <w:rFonts w:ascii="Palatino Linotype" w:eastAsia="Calibri" w:hAnsi="Palatino Linotype"/>
          <w:b/>
          <w:lang w:eastAsia="es-MX"/>
        </w:rPr>
        <w:t xml:space="preserve">EL SUJETO OBLIGADO </w:t>
      </w:r>
      <w:r w:rsidRPr="00CE3E50">
        <w:rPr>
          <w:rFonts w:ascii="Palatino Linotype" w:eastAsia="Calibri" w:hAnsi="Palatino Linotype"/>
          <w:lang w:eastAsia="es-MX"/>
        </w:rPr>
        <w:t xml:space="preserve">colmó </w:t>
      </w:r>
      <w:r w:rsidR="00351C5D" w:rsidRPr="00CE3E50">
        <w:rPr>
          <w:rFonts w:ascii="Palatino Linotype" w:eastAsia="Calibri" w:hAnsi="Palatino Linotype"/>
          <w:lang w:eastAsia="es-MX"/>
        </w:rPr>
        <w:t>el</w:t>
      </w:r>
      <w:r w:rsidRPr="00CE3E50">
        <w:rPr>
          <w:rFonts w:ascii="Palatino Linotype" w:eastAsia="Calibri" w:hAnsi="Palatino Linotype"/>
          <w:lang w:eastAsia="es-MX"/>
        </w:rPr>
        <w:t xml:space="preserve"> requerimiento original formulado por el solicitante. </w:t>
      </w:r>
    </w:p>
    <w:p w14:paraId="018671C5" w14:textId="77777777" w:rsidR="00ED74FB" w:rsidRPr="00CE3E50" w:rsidRDefault="00ED74FB" w:rsidP="0082609C">
      <w:pPr>
        <w:spacing w:line="360" w:lineRule="auto"/>
        <w:jc w:val="both"/>
        <w:rPr>
          <w:rFonts w:ascii="Palatino Linotype" w:hAnsi="Palatino Linotype"/>
        </w:rPr>
      </w:pPr>
    </w:p>
    <w:p w14:paraId="1DC75687" w14:textId="0F508F72" w:rsidR="00ED74FB" w:rsidRPr="00CE3E50" w:rsidRDefault="00ED74FB" w:rsidP="0082609C">
      <w:pPr>
        <w:spacing w:line="360" w:lineRule="auto"/>
        <w:jc w:val="both"/>
        <w:rPr>
          <w:rFonts w:ascii="Palatino Linotype" w:hAnsi="Palatino Linotype" w:cs="Arial"/>
        </w:rPr>
      </w:pPr>
      <w:r w:rsidRPr="00CE3E50">
        <w:rPr>
          <w:rFonts w:ascii="Palatino Linotype" w:hAnsi="Palatino Linotype"/>
        </w:rPr>
        <w:t xml:space="preserve">Atento a ello, resulta evidente que </w:t>
      </w:r>
      <w:r w:rsidRPr="00CE3E50">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CE3E50">
        <w:rPr>
          <w:rFonts w:ascii="Palatino Linotype" w:hAnsi="Palatino Linotype" w:cs="Arial"/>
          <w:b/>
        </w:rPr>
        <w:t xml:space="preserve"> al modificar la respuesta con</w:t>
      </w:r>
      <w:r w:rsidR="00351C5D" w:rsidRPr="00CE3E50">
        <w:rPr>
          <w:rFonts w:ascii="Palatino Linotype" w:hAnsi="Palatino Linotype" w:cs="Arial"/>
          <w:b/>
        </w:rPr>
        <w:t xml:space="preserve"> el Informe Justificado rendido, </w:t>
      </w:r>
      <w:r w:rsidR="00351C5D" w:rsidRPr="00CE3E50">
        <w:rPr>
          <w:rFonts w:ascii="Palatino Linotype" w:hAnsi="Palatino Linotype" w:cs="Arial"/>
        </w:rPr>
        <w:t>se pr</w:t>
      </w:r>
      <w:r w:rsidR="00D85285" w:rsidRPr="00CE3E50">
        <w:rPr>
          <w:rFonts w:ascii="Palatino Linotype" w:hAnsi="Palatino Linotype" w:cs="Arial"/>
        </w:rPr>
        <w:t xml:space="preserve">ecisó y proporcionó la información faltante. </w:t>
      </w:r>
    </w:p>
    <w:p w14:paraId="034F4939" w14:textId="77777777" w:rsidR="00ED74FB" w:rsidRPr="00CE3E50" w:rsidRDefault="00ED74FB" w:rsidP="0082609C">
      <w:pPr>
        <w:spacing w:line="360" w:lineRule="auto"/>
        <w:jc w:val="both"/>
        <w:rPr>
          <w:rFonts w:ascii="Palatino Linotype" w:hAnsi="Palatino Linotype" w:cs="Arial"/>
        </w:rPr>
      </w:pPr>
    </w:p>
    <w:p w14:paraId="080E21EA" w14:textId="77777777" w:rsidR="00AA5C08" w:rsidRPr="00CE3E50" w:rsidRDefault="00AA5C08" w:rsidP="00AA5C08">
      <w:pPr>
        <w:spacing w:line="360" w:lineRule="auto"/>
        <w:jc w:val="both"/>
        <w:rPr>
          <w:rFonts w:ascii="Palatino Linotype" w:hAnsi="Palatino Linotype" w:cs="Arial"/>
          <w:szCs w:val="28"/>
          <w:lang w:val="es-ES"/>
        </w:rPr>
      </w:pPr>
      <w:r w:rsidRPr="00CE3E50">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CE3E50">
        <w:rPr>
          <w:rFonts w:ascii="Palatino Linotype" w:hAnsi="Palatino Linotype" w:cs="Arial"/>
          <w:b/>
          <w:szCs w:val="28"/>
          <w:lang w:val="es-ES"/>
        </w:rPr>
        <w:t xml:space="preserve">EL SUJETO OBLIGADO </w:t>
      </w:r>
      <w:r w:rsidRPr="00CE3E50">
        <w:rPr>
          <w:rFonts w:ascii="Palatino Linotype" w:hAnsi="Palatino Linotype" w:cs="Arial"/>
          <w:szCs w:val="28"/>
          <w:lang w:val="es-ES"/>
        </w:rPr>
        <w:t xml:space="preserve">la respuesta en el Recurso de Revisión quedó sin materia. </w:t>
      </w:r>
    </w:p>
    <w:p w14:paraId="13B8B5F6" w14:textId="77777777" w:rsidR="00ED74FB" w:rsidRPr="00CE3E50" w:rsidRDefault="00ED74FB" w:rsidP="0082609C">
      <w:pPr>
        <w:widowControl w:val="0"/>
        <w:autoSpaceDE w:val="0"/>
        <w:autoSpaceDN w:val="0"/>
        <w:adjustRightInd w:val="0"/>
        <w:spacing w:line="360" w:lineRule="auto"/>
        <w:jc w:val="both"/>
        <w:rPr>
          <w:rFonts w:ascii="Palatino Linotype" w:eastAsia="Calibri" w:hAnsi="Palatino Linotype" w:cs="Arial"/>
        </w:rPr>
      </w:pPr>
      <w:r w:rsidRPr="00CE3E50">
        <w:rPr>
          <w:rFonts w:ascii="Palatino Linotype" w:hAnsi="Palatino Linotype"/>
        </w:rPr>
        <w:lastRenderedPageBreak/>
        <w:t xml:space="preserve">En consecuencia, se </w:t>
      </w:r>
      <w:r w:rsidRPr="00CE3E50">
        <w:rPr>
          <w:rFonts w:ascii="Palatino Linotype" w:hAnsi="Palatino Linotype" w:cs="Arial"/>
          <w:lang w:val="es-ES_tradnl"/>
        </w:rPr>
        <w:t xml:space="preserve">determina </w:t>
      </w:r>
      <w:r w:rsidRPr="00CE3E50">
        <w:rPr>
          <w:rFonts w:ascii="Palatino Linotype" w:hAnsi="Palatino Linotype" w:cs="Arial"/>
          <w:b/>
          <w:lang w:val="es-ES_tradnl"/>
        </w:rPr>
        <w:t>SOBRESEER</w:t>
      </w:r>
      <w:r w:rsidRPr="00CE3E50">
        <w:rPr>
          <w:rFonts w:ascii="Palatino Linotype" w:hAnsi="Palatino Linotype" w:cs="Arial"/>
          <w:lang w:val="es-ES_tradnl"/>
        </w:rPr>
        <w:t xml:space="preserve"> el presente Recurso de Revisión, en </w:t>
      </w:r>
      <w:r w:rsidRPr="00CE3E50">
        <w:rPr>
          <w:rFonts w:ascii="Palatino Linotype" w:hAnsi="Palatino Linotype"/>
          <w:bCs/>
        </w:rPr>
        <w:t>términos</w:t>
      </w:r>
      <w:r w:rsidRPr="00CE3E50">
        <w:rPr>
          <w:rFonts w:ascii="Palatino Linotype" w:hAnsi="Palatino Linotype" w:cs="Arial"/>
          <w:lang w:val="es-ES_tradnl"/>
        </w:rPr>
        <w:t xml:space="preserve"> del artículo 186, fracción I, de la </w:t>
      </w:r>
      <w:r w:rsidRPr="00CE3E50">
        <w:rPr>
          <w:rFonts w:ascii="Palatino Linotype" w:eastAsia="Calibri" w:hAnsi="Palatino Linotype" w:cs="Arial"/>
        </w:rPr>
        <w:t>Ley de Transparencia y Acceso a la Información Pública del Estado de México y Municipios:</w:t>
      </w:r>
    </w:p>
    <w:p w14:paraId="30295A93" w14:textId="77777777" w:rsidR="00ED74FB" w:rsidRPr="00CE3E50" w:rsidRDefault="00ED74FB" w:rsidP="0082609C">
      <w:pPr>
        <w:widowControl w:val="0"/>
        <w:autoSpaceDE w:val="0"/>
        <w:autoSpaceDN w:val="0"/>
        <w:adjustRightInd w:val="0"/>
        <w:jc w:val="both"/>
        <w:rPr>
          <w:rFonts w:ascii="Palatino Linotype" w:eastAsia="Calibri" w:hAnsi="Palatino Linotype" w:cs="Arial"/>
        </w:rPr>
      </w:pPr>
    </w:p>
    <w:p w14:paraId="3D849514" w14:textId="77777777" w:rsidR="00ED74FB" w:rsidRPr="00CE3E50" w:rsidRDefault="00ED74FB" w:rsidP="0082609C">
      <w:pPr>
        <w:tabs>
          <w:tab w:val="left" w:pos="851"/>
        </w:tabs>
        <w:ind w:left="851" w:right="901"/>
        <w:jc w:val="both"/>
        <w:rPr>
          <w:rFonts w:ascii="Palatino Linotype" w:hAnsi="Palatino Linotype" w:cs="Arial"/>
          <w:i/>
          <w:sz w:val="22"/>
        </w:rPr>
      </w:pPr>
      <w:r w:rsidRPr="00CE3E50">
        <w:rPr>
          <w:rFonts w:ascii="Palatino Linotype" w:hAnsi="Palatino Linotype" w:cs="Arial"/>
          <w:i/>
          <w:sz w:val="22"/>
        </w:rPr>
        <w:t>“</w:t>
      </w:r>
      <w:r w:rsidRPr="00CE3E50">
        <w:rPr>
          <w:rFonts w:ascii="Palatino Linotype" w:hAnsi="Palatino Linotype" w:cs="Arial"/>
          <w:b/>
          <w:i/>
          <w:sz w:val="22"/>
        </w:rPr>
        <w:t xml:space="preserve">Artículo 186. </w:t>
      </w:r>
      <w:r w:rsidRPr="00CE3E50">
        <w:rPr>
          <w:rFonts w:ascii="Palatino Linotype" w:hAnsi="Palatino Linotype" w:cs="Arial"/>
          <w:b/>
          <w:i/>
          <w:sz w:val="22"/>
          <w:u w:val="single"/>
        </w:rPr>
        <w:t>Las resoluciones del Instituto podrán</w:t>
      </w:r>
      <w:r w:rsidRPr="00CE3E50">
        <w:rPr>
          <w:rFonts w:ascii="Palatino Linotype" w:hAnsi="Palatino Linotype" w:cs="Arial"/>
          <w:i/>
          <w:sz w:val="22"/>
        </w:rPr>
        <w:t xml:space="preserve">: </w:t>
      </w:r>
    </w:p>
    <w:p w14:paraId="2257F007" w14:textId="77777777" w:rsidR="00ED74FB" w:rsidRPr="00CE3E50" w:rsidRDefault="00ED74FB" w:rsidP="0082609C">
      <w:pPr>
        <w:tabs>
          <w:tab w:val="left" w:pos="851"/>
        </w:tabs>
        <w:ind w:left="851" w:right="901"/>
        <w:jc w:val="both"/>
        <w:rPr>
          <w:rFonts w:ascii="Palatino Linotype" w:hAnsi="Palatino Linotype" w:cs="Arial"/>
          <w:i/>
          <w:sz w:val="22"/>
        </w:rPr>
      </w:pPr>
      <w:r w:rsidRPr="00CE3E50">
        <w:rPr>
          <w:rFonts w:ascii="Palatino Linotype" w:hAnsi="Palatino Linotype" w:cs="Arial"/>
          <w:b/>
          <w:i/>
          <w:sz w:val="22"/>
        </w:rPr>
        <w:t xml:space="preserve">I. </w:t>
      </w:r>
      <w:r w:rsidRPr="00CE3E50">
        <w:rPr>
          <w:rFonts w:ascii="Palatino Linotype" w:hAnsi="Palatino Linotype" w:cs="Arial"/>
          <w:i/>
          <w:sz w:val="22"/>
        </w:rPr>
        <w:t xml:space="preserve">Desechar o </w:t>
      </w:r>
      <w:r w:rsidRPr="00CE3E50">
        <w:rPr>
          <w:rFonts w:ascii="Palatino Linotype" w:hAnsi="Palatino Linotype" w:cs="Arial"/>
          <w:b/>
          <w:i/>
          <w:sz w:val="22"/>
          <w:u w:val="single"/>
        </w:rPr>
        <w:t>sobreseer el recurso</w:t>
      </w:r>
      <w:r w:rsidRPr="00CE3E50">
        <w:rPr>
          <w:rFonts w:ascii="Palatino Linotype" w:hAnsi="Palatino Linotype" w:cs="Arial"/>
          <w:i/>
          <w:sz w:val="22"/>
        </w:rPr>
        <w:t xml:space="preserve">;” </w:t>
      </w:r>
    </w:p>
    <w:p w14:paraId="22A010EA" w14:textId="77777777" w:rsidR="00ED74FB" w:rsidRPr="00CE3E50" w:rsidRDefault="00ED74FB" w:rsidP="0082609C">
      <w:pPr>
        <w:tabs>
          <w:tab w:val="left" w:pos="851"/>
        </w:tabs>
        <w:ind w:left="851" w:right="901"/>
        <w:jc w:val="both"/>
        <w:rPr>
          <w:rFonts w:ascii="Palatino Linotype" w:hAnsi="Palatino Linotype" w:cs="Arial"/>
          <w:sz w:val="22"/>
        </w:rPr>
      </w:pPr>
      <w:r w:rsidRPr="00CE3E50">
        <w:rPr>
          <w:rFonts w:ascii="Palatino Linotype" w:hAnsi="Palatino Linotype" w:cs="Arial"/>
          <w:sz w:val="22"/>
        </w:rPr>
        <w:t>(Énfasis añadido)</w:t>
      </w:r>
    </w:p>
    <w:p w14:paraId="71B5A8B6" w14:textId="77777777" w:rsidR="00ED74FB" w:rsidRPr="00CE3E50" w:rsidRDefault="00ED74FB" w:rsidP="0082609C">
      <w:pPr>
        <w:tabs>
          <w:tab w:val="left" w:pos="851"/>
        </w:tabs>
        <w:ind w:right="901"/>
        <w:jc w:val="both"/>
        <w:rPr>
          <w:rFonts w:ascii="Palatino Linotype" w:hAnsi="Palatino Linotype" w:cs="Arial"/>
          <w:sz w:val="22"/>
        </w:rPr>
      </w:pPr>
    </w:p>
    <w:p w14:paraId="611647CD" w14:textId="052C73DE" w:rsidR="00ED74FB" w:rsidRPr="00CE3E50" w:rsidRDefault="00ED74FB" w:rsidP="0082609C">
      <w:pPr>
        <w:spacing w:line="360" w:lineRule="auto"/>
        <w:jc w:val="both"/>
        <w:rPr>
          <w:rFonts w:ascii="Palatino Linotype" w:eastAsiaTheme="minorEastAsia" w:hAnsi="Palatino Linotype" w:cstheme="minorBidi"/>
          <w:lang w:val="es-ES_tradnl"/>
        </w:rPr>
      </w:pPr>
      <w:r w:rsidRPr="00CE3E50">
        <w:rPr>
          <w:rFonts w:ascii="Palatino Linotype" w:eastAsiaTheme="minorEastAsia" w:hAnsi="Palatino Linotype" w:cstheme="minorBidi"/>
          <w:lang w:val="es-ES_tradnl"/>
        </w:rPr>
        <w:t xml:space="preserve">Finalmente, </w:t>
      </w:r>
      <w:r w:rsidR="00E63942" w:rsidRPr="00CE3E50">
        <w:rPr>
          <w:rFonts w:ascii="Palatino Linotype" w:eastAsiaTheme="minorEastAsia" w:hAnsi="Palatino Linotype" w:cstheme="minorBidi"/>
          <w:lang w:val="es-ES_tradnl"/>
        </w:rPr>
        <w:t xml:space="preserve">no se omite comentar que respecto a las documentales remitidas y del pronunciamiento por parte del </w:t>
      </w:r>
      <w:r w:rsidR="00E63942" w:rsidRPr="00CE3E50">
        <w:rPr>
          <w:rFonts w:ascii="Palatino Linotype" w:eastAsiaTheme="minorEastAsia" w:hAnsi="Palatino Linotype" w:cstheme="minorBidi"/>
          <w:b/>
          <w:lang w:val="es-ES_tradnl"/>
        </w:rPr>
        <w:t>SUJETO OBLIGADO</w:t>
      </w:r>
      <w:r w:rsidR="00E63942" w:rsidRPr="00CE3E50">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ECD5CB7" w14:textId="77777777" w:rsidR="00ED74FB" w:rsidRPr="00CE3E50" w:rsidRDefault="00ED74FB" w:rsidP="0082609C">
      <w:pPr>
        <w:spacing w:line="360" w:lineRule="auto"/>
        <w:jc w:val="both"/>
        <w:rPr>
          <w:rFonts w:ascii="Palatino Linotype" w:eastAsiaTheme="minorEastAsia" w:hAnsi="Palatino Linotype" w:cs="Arial"/>
          <w:sz w:val="20"/>
          <w:szCs w:val="20"/>
          <w:lang w:val="es-ES_tradnl"/>
        </w:rPr>
      </w:pPr>
    </w:p>
    <w:p w14:paraId="176A98C6" w14:textId="77777777" w:rsidR="00ED74FB" w:rsidRPr="00CE3E50" w:rsidRDefault="00ED74FB" w:rsidP="0082609C">
      <w:pPr>
        <w:spacing w:line="360" w:lineRule="auto"/>
        <w:jc w:val="both"/>
        <w:rPr>
          <w:rFonts w:ascii="Palatino Linotype" w:eastAsiaTheme="minorEastAsia" w:hAnsi="Palatino Linotype" w:cs="Arial"/>
          <w:lang w:val="es-ES_tradnl"/>
        </w:rPr>
      </w:pPr>
      <w:r w:rsidRPr="00CE3E5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F73918F" w14:textId="77777777" w:rsidR="00ED74FB" w:rsidRPr="00CE3E50" w:rsidRDefault="00ED74FB" w:rsidP="0082609C">
      <w:pPr>
        <w:jc w:val="both"/>
        <w:rPr>
          <w:rFonts w:ascii="Palatino Linotype" w:eastAsiaTheme="minorEastAsia" w:hAnsi="Palatino Linotype" w:cs="Arial"/>
          <w:sz w:val="20"/>
          <w:szCs w:val="20"/>
          <w:lang w:val="es-ES_tradnl"/>
        </w:rPr>
      </w:pPr>
    </w:p>
    <w:p w14:paraId="3FA40C8A" w14:textId="77777777" w:rsidR="00ED74FB" w:rsidRPr="00CE3E50" w:rsidRDefault="00ED74FB" w:rsidP="0082609C">
      <w:pPr>
        <w:ind w:left="851" w:right="899"/>
        <w:jc w:val="both"/>
        <w:rPr>
          <w:rFonts w:ascii="Palatino Linotype" w:eastAsiaTheme="minorEastAsia" w:hAnsi="Palatino Linotype" w:cs="Arial"/>
          <w:b/>
          <w:i/>
          <w:sz w:val="22"/>
          <w:szCs w:val="20"/>
          <w:lang w:val="es-ES_tradnl"/>
        </w:rPr>
      </w:pPr>
      <w:r w:rsidRPr="00CE3E5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E3E5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CE3E50">
        <w:rPr>
          <w:rFonts w:ascii="Palatino Linotype" w:eastAsiaTheme="minorEastAsia" w:hAnsi="Palatino Linotype" w:cs="Arial"/>
          <w:i/>
          <w:sz w:val="22"/>
          <w:szCs w:val="20"/>
          <w:lang w:val="es-ES_tradnl"/>
        </w:rPr>
        <w:lastRenderedPageBreak/>
        <w:t xml:space="preserve">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E3E50">
        <w:rPr>
          <w:rFonts w:ascii="Palatino Linotype" w:eastAsiaTheme="minorEastAsia" w:hAnsi="Palatino Linotype" w:cs="Arial"/>
          <w:i/>
          <w:sz w:val="22"/>
          <w:szCs w:val="20"/>
          <w:lang w:val="es-ES_tradnl"/>
        </w:rPr>
        <w:t>Marván</w:t>
      </w:r>
      <w:proofErr w:type="spellEnd"/>
      <w:r w:rsidRPr="00CE3E50">
        <w:rPr>
          <w:rFonts w:ascii="Palatino Linotype" w:eastAsiaTheme="minorEastAsia" w:hAnsi="Palatino Linotype" w:cs="Arial"/>
          <w:i/>
          <w:sz w:val="22"/>
          <w:szCs w:val="20"/>
          <w:lang w:val="es-ES_tradnl"/>
        </w:rPr>
        <w:t xml:space="preserve"> Laborde 2395/09 Secretaría de Economía - María </w:t>
      </w:r>
      <w:proofErr w:type="spellStart"/>
      <w:r w:rsidRPr="00CE3E50">
        <w:rPr>
          <w:rFonts w:ascii="Palatino Linotype" w:eastAsiaTheme="minorEastAsia" w:hAnsi="Palatino Linotype" w:cs="Arial"/>
          <w:i/>
          <w:sz w:val="22"/>
          <w:szCs w:val="20"/>
          <w:lang w:val="es-ES_tradnl"/>
        </w:rPr>
        <w:t>Marván</w:t>
      </w:r>
      <w:proofErr w:type="spellEnd"/>
      <w:r w:rsidRPr="00CE3E50">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CE3E50">
        <w:rPr>
          <w:rFonts w:ascii="Palatino Linotype" w:eastAsiaTheme="minorEastAsia" w:hAnsi="Palatino Linotype" w:cs="Arial"/>
          <w:i/>
          <w:sz w:val="22"/>
          <w:szCs w:val="20"/>
          <w:lang w:val="es-ES_tradnl"/>
        </w:rPr>
        <w:t>Marván</w:t>
      </w:r>
      <w:proofErr w:type="spellEnd"/>
      <w:r w:rsidRPr="00CE3E50">
        <w:rPr>
          <w:rFonts w:ascii="Palatino Linotype" w:eastAsiaTheme="minorEastAsia" w:hAnsi="Palatino Linotype" w:cs="Arial"/>
          <w:i/>
          <w:sz w:val="22"/>
          <w:szCs w:val="20"/>
          <w:lang w:val="es-ES_tradnl"/>
        </w:rPr>
        <w:t xml:space="preserve"> Laborde Criterio 31/10</w:t>
      </w:r>
      <w:r w:rsidRPr="00CE3E50">
        <w:rPr>
          <w:rFonts w:ascii="Palatino Linotype" w:eastAsiaTheme="minorEastAsia" w:hAnsi="Palatino Linotype" w:cs="Arial"/>
          <w:b/>
          <w:i/>
          <w:sz w:val="22"/>
          <w:szCs w:val="20"/>
          <w:lang w:val="es-ES_tradnl"/>
        </w:rPr>
        <w:t>”</w:t>
      </w:r>
      <w:r w:rsidRPr="00CE3E50">
        <w:rPr>
          <w:rFonts w:ascii="Palatino Linotype" w:eastAsiaTheme="minorEastAsia" w:hAnsi="Palatino Linotype" w:cs="Arial"/>
          <w:i/>
          <w:sz w:val="22"/>
          <w:szCs w:val="20"/>
          <w:lang w:val="es-ES_tradnl"/>
        </w:rPr>
        <w:t xml:space="preserve"> (sic)</w:t>
      </w:r>
    </w:p>
    <w:p w14:paraId="5AF57009" w14:textId="77777777" w:rsidR="00ED74FB" w:rsidRPr="00CE3E50" w:rsidRDefault="00ED74FB" w:rsidP="0082609C">
      <w:pPr>
        <w:jc w:val="both"/>
        <w:rPr>
          <w:rFonts w:ascii="Palatino Linotype" w:hAnsi="Palatino Linotype" w:cs="Arial"/>
        </w:rPr>
      </w:pPr>
    </w:p>
    <w:p w14:paraId="771BEE02" w14:textId="77777777" w:rsidR="00351C5D" w:rsidRPr="00CE3E50" w:rsidRDefault="00351C5D" w:rsidP="0082609C">
      <w:pPr>
        <w:widowControl w:val="0"/>
        <w:autoSpaceDE w:val="0"/>
        <w:autoSpaceDN w:val="0"/>
        <w:adjustRightInd w:val="0"/>
        <w:spacing w:line="360" w:lineRule="auto"/>
        <w:jc w:val="both"/>
        <w:rPr>
          <w:rFonts w:ascii="Palatino Linotype" w:eastAsiaTheme="minorHAnsi" w:hAnsi="Palatino Linotype"/>
          <w:lang w:val="es-ES_tradnl" w:eastAsia="es-ES_tradnl"/>
        </w:rPr>
      </w:pPr>
      <w:r w:rsidRPr="00CE3E50">
        <w:rPr>
          <w:rFonts w:ascii="Palatino Linotype" w:eastAsia="Calibri" w:hAnsi="Palatino Linotype" w:cs="Arial"/>
        </w:rPr>
        <w:t xml:space="preserve">Así, con </w:t>
      </w:r>
      <w:r w:rsidRPr="00CE3E50">
        <w:rPr>
          <w:rFonts w:ascii="Palatino Linotype" w:hAnsi="Palatino Linotype" w:cs="Arial"/>
        </w:rPr>
        <w:t>fundamento</w:t>
      </w:r>
      <w:r w:rsidRPr="00CE3E50">
        <w:rPr>
          <w:rFonts w:ascii="Palatino Linotype" w:eastAsia="Calibri" w:hAnsi="Palatino Linotype" w:cs="Arial"/>
        </w:rPr>
        <w:t xml:space="preserve"> en lo prescrito en los artículos 5, párrafos</w:t>
      </w:r>
      <w:r w:rsidRPr="00CE3E50">
        <w:rPr>
          <w:rFonts w:ascii="Palatino Linotype" w:hAnsi="Palatino Linotype"/>
        </w:rPr>
        <w:t xml:space="preserve"> trigésimo, trigésimo primero y trigésimo segundo</w:t>
      </w:r>
      <w:r w:rsidRPr="00CE3E50">
        <w:rPr>
          <w:rFonts w:ascii="Palatino Linotype" w:hAnsi="Palatino Linotype" w:cs="Arial"/>
        </w:rPr>
        <w:t>,</w:t>
      </w:r>
      <w:r w:rsidRPr="00CE3E50">
        <w:rPr>
          <w:rFonts w:ascii="Palatino Linotype" w:hAnsi="Palatino Linotype"/>
        </w:rPr>
        <w:t xml:space="preserve"> fracciones IV y V,</w:t>
      </w:r>
      <w:r w:rsidRPr="00CE3E50">
        <w:rPr>
          <w:rFonts w:ascii="Palatino Linotype" w:eastAsia="Calibri" w:hAnsi="Palatino Linotype" w:cs="Arial"/>
        </w:rPr>
        <w:t xml:space="preserve"> de la Constitución Política del Estado Libre y Soberano de </w:t>
      </w:r>
      <w:r w:rsidRPr="00CE3E50">
        <w:rPr>
          <w:rFonts w:ascii="Palatino Linotype" w:hAnsi="Palatino Linotype" w:cs="Arial"/>
          <w:lang w:val="es-ES_tradnl"/>
        </w:rPr>
        <w:t>México</w:t>
      </w:r>
      <w:r w:rsidRPr="00CE3E50">
        <w:rPr>
          <w:rFonts w:ascii="Palatino Linotype" w:eastAsia="Calibri" w:hAnsi="Palatino Linotype" w:cs="Arial"/>
        </w:rPr>
        <w:t xml:space="preserve">, y los artículos </w:t>
      </w:r>
      <w:r w:rsidRPr="00CE3E50">
        <w:rPr>
          <w:rFonts w:ascii="Palatino Linotype" w:hAnsi="Palatino Linotype"/>
        </w:rPr>
        <w:t xml:space="preserve">2, </w:t>
      </w:r>
      <w:r w:rsidRPr="00CE3E50">
        <w:rPr>
          <w:rFonts w:ascii="Palatino Linotype" w:hAnsi="Palatino Linotype" w:cs="Arial"/>
        </w:rPr>
        <w:t>fracción</w:t>
      </w:r>
      <w:r w:rsidRPr="00CE3E50">
        <w:rPr>
          <w:rFonts w:ascii="Palatino Linotype" w:hAnsi="Palatino Linotype"/>
        </w:rPr>
        <w:t xml:space="preserve"> II, 9, </w:t>
      </w:r>
      <w:r w:rsidRPr="00CE3E50">
        <w:rPr>
          <w:rFonts w:ascii="Palatino Linotype" w:hAnsi="Palatino Linotype" w:cs="Arial"/>
          <w:lang w:val="es-ES_tradnl"/>
        </w:rPr>
        <w:t>29</w:t>
      </w:r>
      <w:r w:rsidRPr="00CE3E50">
        <w:rPr>
          <w:rFonts w:ascii="Palatino Linotype" w:hAnsi="Palatino Linotype"/>
        </w:rPr>
        <w:t>, 36, fracciones I y II, 176, 178, 179, 181, 185, fracción I, 186 y 188,</w:t>
      </w:r>
      <w:r w:rsidRPr="00CE3E50">
        <w:rPr>
          <w:rFonts w:ascii="Palatino Linotype" w:eastAsia="Calibri" w:hAnsi="Palatino Linotype" w:cs="Arial"/>
        </w:rPr>
        <w:t xml:space="preserve"> de la Ley de Transparencia y Acceso a la Información Pública del Estado de México y </w:t>
      </w:r>
      <w:r w:rsidRPr="00CE3E50">
        <w:rPr>
          <w:rFonts w:ascii="Palatino Linotype" w:hAnsi="Palatino Linotype" w:cs="Arial"/>
        </w:rPr>
        <w:t>Municipios</w:t>
      </w:r>
      <w:r w:rsidRPr="00CE3E50">
        <w:rPr>
          <w:rFonts w:ascii="Palatino Linotype" w:eastAsia="Calibri" w:hAnsi="Palatino Linotype" w:cs="Arial"/>
        </w:rPr>
        <w:t xml:space="preserve">, </w:t>
      </w:r>
      <w:r w:rsidRPr="00CE3E50">
        <w:rPr>
          <w:rFonts w:ascii="Palatino Linotype" w:hAnsi="Palatino Linotype"/>
        </w:rPr>
        <w:t>este</w:t>
      </w:r>
      <w:r w:rsidRPr="00CE3E50">
        <w:rPr>
          <w:rFonts w:ascii="Palatino Linotype" w:eastAsia="Calibri" w:hAnsi="Palatino Linotype" w:cs="Arial"/>
        </w:rPr>
        <w:t xml:space="preserve"> Pleno:</w:t>
      </w:r>
    </w:p>
    <w:p w14:paraId="591AC24D" w14:textId="77777777" w:rsidR="00E63942" w:rsidRPr="00CE3E50" w:rsidRDefault="00E63942" w:rsidP="0082609C">
      <w:pPr>
        <w:jc w:val="center"/>
        <w:rPr>
          <w:rFonts w:ascii="Palatino Linotype" w:hAnsi="Palatino Linotype"/>
          <w:b/>
          <w:sz w:val="28"/>
        </w:rPr>
      </w:pPr>
    </w:p>
    <w:p w14:paraId="6922F587" w14:textId="77777777" w:rsidR="00827874" w:rsidRPr="00CE3E50" w:rsidRDefault="00827874" w:rsidP="0082609C">
      <w:pPr>
        <w:jc w:val="center"/>
        <w:rPr>
          <w:rFonts w:ascii="Palatino Linotype" w:hAnsi="Palatino Linotype"/>
          <w:b/>
          <w:sz w:val="28"/>
        </w:rPr>
      </w:pPr>
      <w:r w:rsidRPr="00CE3E50">
        <w:rPr>
          <w:rFonts w:ascii="Palatino Linotype" w:hAnsi="Palatino Linotype"/>
          <w:b/>
          <w:sz w:val="28"/>
        </w:rPr>
        <w:t>R E S U E L V E</w:t>
      </w:r>
    </w:p>
    <w:p w14:paraId="7D321CFF" w14:textId="77777777" w:rsidR="00827874" w:rsidRPr="00CE3E50" w:rsidRDefault="00827874" w:rsidP="0082609C">
      <w:pPr>
        <w:jc w:val="center"/>
        <w:rPr>
          <w:rFonts w:ascii="Palatino Linotype" w:hAnsi="Palatino Linotype"/>
          <w:b/>
          <w:sz w:val="28"/>
        </w:rPr>
      </w:pPr>
    </w:p>
    <w:p w14:paraId="7EB88ACA" w14:textId="00BE8B54" w:rsidR="00AA5C08" w:rsidRPr="00CE3E50" w:rsidRDefault="00C41409" w:rsidP="0082609C">
      <w:pPr>
        <w:widowControl w:val="0"/>
        <w:autoSpaceDE w:val="0"/>
        <w:autoSpaceDN w:val="0"/>
        <w:adjustRightInd w:val="0"/>
        <w:spacing w:line="360" w:lineRule="auto"/>
        <w:jc w:val="both"/>
        <w:rPr>
          <w:rFonts w:ascii="Palatino Linotype" w:hAnsi="Palatino Linotype" w:cs="Arial"/>
          <w:b/>
          <w:sz w:val="28"/>
        </w:rPr>
      </w:pPr>
      <w:r w:rsidRPr="00CE3E50">
        <w:rPr>
          <w:rFonts w:ascii="Palatino Linotype" w:hAnsi="Palatino Linotype" w:cs="Arial"/>
          <w:b/>
          <w:sz w:val="28"/>
        </w:rPr>
        <w:t xml:space="preserve">PRIMERO. </w:t>
      </w:r>
      <w:r w:rsidR="00AA5C08" w:rsidRPr="00CE3E50">
        <w:rPr>
          <w:rFonts w:ascii="Palatino Linotype" w:hAnsi="Palatino Linotype" w:cs="Arial"/>
          <w:szCs w:val="28"/>
        </w:rPr>
        <w:t xml:space="preserve">Se </w:t>
      </w:r>
      <w:r w:rsidR="00AA5C08" w:rsidRPr="00CE3E50">
        <w:rPr>
          <w:rFonts w:ascii="Palatino Linotype" w:hAnsi="Palatino Linotype" w:cs="Arial"/>
          <w:b/>
          <w:szCs w:val="28"/>
        </w:rPr>
        <w:t>SOBRESEE</w:t>
      </w:r>
      <w:r w:rsidR="00AA5C08" w:rsidRPr="00CE3E50">
        <w:rPr>
          <w:rFonts w:ascii="Palatino Linotype" w:hAnsi="Palatino Linotype" w:cs="Arial"/>
          <w:szCs w:val="28"/>
        </w:rPr>
        <w:t xml:space="preserve"> el Recurso de Revisión número </w:t>
      </w:r>
      <w:r w:rsidR="00061E73" w:rsidRPr="00CE3E50">
        <w:rPr>
          <w:rFonts w:ascii="Palatino Linotype" w:hAnsi="Palatino Linotype" w:cs="Arial"/>
          <w:b/>
          <w:szCs w:val="28"/>
        </w:rPr>
        <w:t>13097</w:t>
      </w:r>
      <w:r w:rsidR="00AA5C08" w:rsidRPr="00CE3E50">
        <w:rPr>
          <w:rFonts w:ascii="Palatino Linotype" w:hAnsi="Palatino Linotype" w:cs="Arial"/>
          <w:b/>
          <w:szCs w:val="28"/>
        </w:rPr>
        <w:t>/INFOEM/IP/RR/2022</w:t>
      </w:r>
      <w:r w:rsidR="00AA5C08" w:rsidRPr="00CE3E50">
        <w:rPr>
          <w:rFonts w:ascii="Palatino Linotype" w:hAnsi="Palatino Linotype" w:cs="Arial"/>
          <w:szCs w:val="28"/>
        </w:rPr>
        <w:t xml:space="preserve"> </w:t>
      </w:r>
      <w:r w:rsidR="00061E73" w:rsidRPr="00CE3E50">
        <w:rPr>
          <w:rFonts w:ascii="Palatino Linotype" w:hAnsi="Palatino Linotype" w:cs="Arial"/>
          <w:szCs w:val="28"/>
          <w:lang w:val="es-ES"/>
        </w:rPr>
        <w:t>por</w:t>
      </w:r>
      <w:r w:rsidR="00AA5C08" w:rsidRPr="00CE3E50">
        <w:rPr>
          <w:rFonts w:ascii="Palatino Linotype" w:hAnsi="Palatino Linotype" w:cs="Arial"/>
          <w:szCs w:val="28"/>
          <w:lang w:val="es-ES"/>
        </w:rPr>
        <w:t xml:space="preserve"> actualizarse la causal establecida en el artículo 192 fracción III</w:t>
      </w:r>
      <w:r w:rsidR="00AD1632" w:rsidRPr="00CE3E50">
        <w:rPr>
          <w:rFonts w:ascii="Palatino Linotype" w:hAnsi="Palatino Linotype" w:cs="Arial"/>
          <w:szCs w:val="28"/>
          <w:lang w:val="es-ES"/>
        </w:rPr>
        <w:t xml:space="preserve"> de la </w:t>
      </w:r>
      <w:r w:rsidR="00AD1632" w:rsidRPr="00CE3E50">
        <w:rPr>
          <w:rFonts w:ascii="Palatino Linotype" w:hAnsi="Palatino Linotype"/>
          <w:lang w:eastAsia="es-ES_tradnl"/>
        </w:rPr>
        <w:t>Ley de Transparencia y Acceso a la Información Pública del Estado de México y Municipios</w:t>
      </w:r>
      <w:r w:rsidR="00AA5C08" w:rsidRPr="00CE3E50">
        <w:rPr>
          <w:rFonts w:ascii="Palatino Linotype" w:hAnsi="Palatino Linotype" w:cs="Arial"/>
          <w:szCs w:val="28"/>
          <w:lang w:val="es-ES"/>
        </w:rPr>
        <w:t>,</w:t>
      </w:r>
      <w:r w:rsidR="00B324EC" w:rsidRPr="00CE3E50">
        <w:rPr>
          <w:rFonts w:ascii="Palatino Linotype" w:hAnsi="Palatino Linotype" w:cs="Arial"/>
          <w:szCs w:val="28"/>
          <w:lang w:val="es-ES"/>
        </w:rPr>
        <w:t xml:space="preserve"> ya que</w:t>
      </w:r>
      <w:r w:rsidR="00AA5C08" w:rsidRPr="00CE3E50">
        <w:rPr>
          <w:rFonts w:ascii="Palatino Linotype" w:hAnsi="Palatino Linotype" w:cs="Arial"/>
          <w:szCs w:val="28"/>
          <w:lang w:val="es-ES"/>
        </w:rPr>
        <w:t xml:space="preserve"> al </w:t>
      </w:r>
      <w:r w:rsidR="00AA5C08" w:rsidRPr="00CE3E50">
        <w:rPr>
          <w:rFonts w:ascii="Palatino Linotype" w:hAnsi="Palatino Linotype" w:cs="Arial"/>
          <w:b/>
          <w:szCs w:val="28"/>
          <w:lang w:val="es-ES"/>
        </w:rPr>
        <w:t>modificar el Sujeto Obligado la respuesta en el Recurso de Revisión quedó sin materia</w:t>
      </w:r>
      <w:r w:rsidR="00AA5C08" w:rsidRPr="00CE3E50">
        <w:rPr>
          <w:rFonts w:ascii="Palatino Linotype" w:hAnsi="Palatino Linotype" w:cs="Arial"/>
          <w:szCs w:val="28"/>
          <w:lang w:val="es-ES"/>
        </w:rPr>
        <w:t xml:space="preserve">, en términos del Considerando </w:t>
      </w:r>
      <w:r w:rsidR="00AA5C08" w:rsidRPr="00CE3E50">
        <w:rPr>
          <w:rFonts w:ascii="Palatino Linotype" w:hAnsi="Palatino Linotype" w:cs="Arial"/>
          <w:b/>
          <w:szCs w:val="28"/>
          <w:lang w:val="es-ES"/>
        </w:rPr>
        <w:t>QUINTO</w:t>
      </w:r>
      <w:r w:rsidR="00AA5C08" w:rsidRPr="00CE3E50">
        <w:rPr>
          <w:rFonts w:ascii="Palatino Linotype" w:hAnsi="Palatino Linotype" w:cs="Arial"/>
          <w:szCs w:val="28"/>
          <w:lang w:val="es-ES"/>
        </w:rPr>
        <w:t xml:space="preserve"> de la presente resolución.</w:t>
      </w:r>
    </w:p>
    <w:p w14:paraId="4FF0AAFE" w14:textId="77777777" w:rsidR="00C41409" w:rsidRPr="00CE3E50" w:rsidRDefault="00C41409" w:rsidP="0082609C">
      <w:pPr>
        <w:pStyle w:val="Prrafodelista"/>
        <w:spacing w:line="360" w:lineRule="auto"/>
        <w:ind w:left="0"/>
        <w:jc w:val="both"/>
        <w:rPr>
          <w:rFonts w:ascii="Palatino Linotype" w:hAnsi="Palatino Linotype" w:cs="Arial"/>
          <w:szCs w:val="28"/>
        </w:rPr>
      </w:pPr>
    </w:p>
    <w:p w14:paraId="5EDCB1E1" w14:textId="77777777" w:rsidR="00C41409" w:rsidRPr="00CE3E50" w:rsidRDefault="00C41409" w:rsidP="0082609C">
      <w:pPr>
        <w:widowControl w:val="0"/>
        <w:autoSpaceDE w:val="0"/>
        <w:autoSpaceDN w:val="0"/>
        <w:adjustRightInd w:val="0"/>
        <w:spacing w:line="360" w:lineRule="auto"/>
        <w:jc w:val="both"/>
        <w:rPr>
          <w:rFonts w:ascii="Palatino Linotype" w:hAnsi="Palatino Linotype"/>
        </w:rPr>
      </w:pPr>
      <w:r w:rsidRPr="00CE3E50">
        <w:rPr>
          <w:rFonts w:ascii="Palatino Linotype" w:hAnsi="Palatino Linotype" w:cs="Arial"/>
          <w:b/>
          <w:sz w:val="28"/>
        </w:rPr>
        <w:t xml:space="preserve">SEGUNDO. </w:t>
      </w:r>
      <w:r w:rsidRPr="00CE3E50">
        <w:rPr>
          <w:rFonts w:ascii="Palatino Linotype" w:hAnsi="Palatino Linotype"/>
          <w:b/>
        </w:rPr>
        <w:t>Notifíquese</w:t>
      </w:r>
      <w:r w:rsidRPr="00CE3E50">
        <w:rPr>
          <w:rFonts w:ascii="Palatino Linotype" w:hAnsi="Palatino Linotype"/>
        </w:rPr>
        <w:t xml:space="preserve"> la presente resolución al Titular de la Unidad de Transparencia del </w:t>
      </w:r>
      <w:r w:rsidRPr="00CE3E50">
        <w:rPr>
          <w:rFonts w:ascii="Palatino Linotype" w:hAnsi="Palatino Linotype"/>
          <w:b/>
        </w:rPr>
        <w:t>SUJETO OBLIGADO</w:t>
      </w:r>
      <w:r w:rsidRPr="00CE3E50">
        <w:rPr>
          <w:rFonts w:ascii="Palatino Linotype" w:hAnsi="Palatino Linotype"/>
        </w:rPr>
        <w:t xml:space="preserve"> para su conocimiento.</w:t>
      </w:r>
    </w:p>
    <w:p w14:paraId="75119918" w14:textId="77777777" w:rsidR="00C41409" w:rsidRPr="00CE3E50" w:rsidRDefault="00C41409" w:rsidP="0082609C">
      <w:pPr>
        <w:widowControl w:val="0"/>
        <w:autoSpaceDE w:val="0"/>
        <w:autoSpaceDN w:val="0"/>
        <w:adjustRightInd w:val="0"/>
        <w:spacing w:line="360" w:lineRule="auto"/>
        <w:jc w:val="both"/>
        <w:rPr>
          <w:rFonts w:ascii="Palatino Linotype" w:hAnsi="Palatino Linotype" w:cs="Arial"/>
          <w:szCs w:val="28"/>
        </w:rPr>
      </w:pPr>
    </w:p>
    <w:p w14:paraId="61F9F239" w14:textId="4476E075" w:rsidR="00C41409" w:rsidRPr="00CE3E50" w:rsidRDefault="00C41409" w:rsidP="0082609C">
      <w:pPr>
        <w:pStyle w:val="Prrafodelista"/>
        <w:spacing w:line="360" w:lineRule="auto"/>
        <w:ind w:left="0"/>
        <w:jc w:val="both"/>
        <w:rPr>
          <w:rFonts w:ascii="Palatino Linotype" w:hAnsi="Palatino Linotype" w:cs="Arial"/>
        </w:rPr>
      </w:pPr>
      <w:r w:rsidRPr="00CE3E50">
        <w:rPr>
          <w:rFonts w:ascii="Palatino Linotype" w:hAnsi="Palatino Linotype" w:cs="Arial"/>
          <w:b/>
          <w:sz w:val="28"/>
        </w:rPr>
        <w:lastRenderedPageBreak/>
        <w:t xml:space="preserve">TERCERO. </w:t>
      </w:r>
      <w:r w:rsidRPr="00CE3E50">
        <w:rPr>
          <w:rFonts w:ascii="Palatino Linotype" w:hAnsi="Palatino Linotype"/>
          <w:b/>
          <w:szCs w:val="17"/>
          <w:lang w:eastAsia="es-ES_tradnl"/>
        </w:rPr>
        <w:t>Notifíquese</w:t>
      </w:r>
      <w:r w:rsidRPr="00CE3E50">
        <w:rPr>
          <w:rFonts w:ascii="Palatino Linotype" w:hAnsi="Palatino Linotype"/>
          <w:szCs w:val="17"/>
          <w:lang w:eastAsia="es-ES_tradnl"/>
        </w:rPr>
        <w:t xml:space="preserve"> al </w:t>
      </w:r>
      <w:r w:rsidRPr="00CE3E50">
        <w:rPr>
          <w:rFonts w:ascii="Palatino Linotype" w:hAnsi="Palatino Linotype"/>
          <w:b/>
          <w:szCs w:val="17"/>
          <w:lang w:eastAsia="es-ES_tradnl"/>
        </w:rPr>
        <w:t>RECURRENTE</w:t>
      </w:r>
      <w:r w:rsidRPr="00CE3E50">
        <w:rPr>
          <w:rFonts w:ascii="Palatino Linotype" w:hAnsi="Palatino Linotype"/>
          <w:szCs w:val="17"/>
          <w:lang w:eastAsia="es-ES_tradnl"/>
        </w:rPr>
        <w:t xml:space="preserve"> la presente resolución vía </w:t>
      </w:r>
      <w:r w:rsidRPr="00CE3E50">
        <w:rPr>
          <w:rFonts w:ascii="Palatino Linotype" w:hAnsi="Palatino Linotype" w:cs="Arial"/>
        </w:rPr>
        <w:t xml:space="preserve">Sistema de Acceso a la Información Mexiquense </w:t>
      </w:r>
      <w:r w:rsidRPr="00CE3E50">
        <w:rPr>
          <w:rFonts w:ascii="Palatino Linotype" w:hAnsi="Palatino Linotype" w:cs="Arial"/>
          <w:b/>
          <w:bCs/>
        </w:rPr>
        <w:t>SAIMEX</w:t>
      </w:r>
      <w:r w:rsidRPr="00CE3E50">
        <w:rPr>
          <w:rFonts w:ascii="Palatino Linotype" w:hAnsi="Palatino Linotype" w:cs="Arial"/>
        </w:rPr>
        <w:t>.</w:t>
      </w:r>
    </w:p>
    <w:p w14:paraId="1F8DB143" w14:textId="77777777" w:rsidR="00C41409" w:rsidRPr="00CE3E50" w:rsidRDefault="00C41409" w:rsidP="0082609C">
      <w:pPr>
        <w:pStyle w:val="Prrafodelista"/>
        <w:spacing w:line="360" w:lineRule="auto"/>
        <w:ind w:left="0"/>
        <w:jc w:val="both"/>
        <w:rPr>
          <w:rFonts w:ascii="Palatino Linotype" w:hAnsi="Palatino Linotype"/>
          <w:b/>
          <w:lang w:eastAsia="es-ES_tradnl"/>
        </w:rPr>
      </w:pPr>
    </w:p>
    <w:p w14:paraId="4CCE5FC7" w14:textId="77777777" w:rsidR="00C41409" w:rsidRPr="00CE3E50" w:rsidRDefault="00C41409" w:rsidP="0082609C">
      <w:pPr>
        <w:pStyle w:val="Prrafodelista"/>
        <w:spacing w:line="360" w:lineRule="auto"/>
        <w:ind w:left="0"/>
        <w:jc w:val="both"/>
        <w:rPr>
          <w:rFonts w:ascii="Palatino Linotype" w:hAnsi="Palatino Linotype" w:cs="Arial"/>
          <w:szCs w:val="28"/>
        </w:rPr>
      </w:pPr>
      <w:r w:rsidRPr="00CE3E50">
        <w:rPr>
          <w:rFonts w:ascii="Palatino Linotype" w:hAnsi="Palatino Linotype" w:cs="Arial"/>
          <w:b/>
          <w:sz w:val="28"/>
        </w:rPr>
        <w:t xml:space="preserve">CUARTO. </w:t>
      </w:r>
      <w:r w:rsidRPr="00CE3E50">
        <w:rPr>
          <w:rFonts w:ascii="Palatino Linotype" w:hAnsi="Palatino Linotype"/>
          <w:b/>
          <w:lang w:eastAsia="es-ES_tradnl"/>
        </w:rPr>
        <w:t>Hágase</w:t>
      </w:r>
      <w:r w:rsidRPr="00CE3E50">
        <w:rPr>
          <w:rFonts w:ascii="Palatino Linotype" w:hAnsi="Palatino Linotype"/>
          <w:lang w:eastAsia="es-ES_tradnl"/>
        </w:rPr>
        <w:t xml:space="preserve"> </w:t>
      </w:r>
      <w:r w:rsidRPr="00CE3E50">
        <w:rPr>
          <w:rFonts w:ascii="Palatino Linotype" w:hAnsi="Palatino Linotype"/>
          <w:b/>
          <w:lang w:eastAsia="es-ES_tradnl"/>
        </w:rPr>
        <w:t xml:space="preserve">del </w:t>
      </w:r>
      <w:r w:rsidRPr="00CE3E50">
        <w:rPr>
          <w:rFonts w:ascii="Palatino Linotype" w:hAnsi="Palatino Linotype"/>
          <w:b/>
        </w:rPr>
        <w:t>conocimiento</w:t>
      </w:r>
      <w:r w:rsidRPr="00CE3E50">
        <w:rPr>
          <w:rFonts w:ascii="Palatino Linotype" w:hAnsi="Palatino Linotype"/>
          <w:b/>
          <w:lang w:eastAsia="es-ES_tradnl"/>
        </w:rPr>
        <w:t xml:space="preserve"> </w:t>
      </w:r>
      <w:r w:rsidRPr="00CE3E50">
        <w:rPr>
          <w:rFonts w:ascii="Palatino Linotype" w:hAnsi="Palatino Linotype"/>
          <w:lang w:eastAsia="es-ES_tradnl"/>
        </w:rPr>
        <w:t xml:space="preserve">del </w:t>
      </w:r>
      <w:r w:rsidRPr="00CE3E50">
        <w:rPr>
          <w:rFonts w:ascii="Palatino Linotype" w:hAnsi="Palatino Linotype"/>
          <w:b/>
          <w:lang w:eastAsia="es-ES_tradnl"/>
        </w:rPr>
        <w:t>RECURRENTE</w:t>
      </w:r>
      <w:r w:rsidRPr="00CE3E50">
        <w:rPr>
          <w:rFonts w:ascii="Palatino Linotype" w:hAnsi="Palatino Linotype"/>
          <w:lang w:eastAsia="es-ES_tradnl"/>
        </w:rPr>
        <w:t xml:space="preserve">, que de </w:t>
      </w:r>
      <w:r w:rsidRPr="00CE3E50">
        <w:rPr>
          <w:rFonts w:ascii="Palatino Linotype" w:hAnsi="Palatino Linotype"/>
        </w:rPr>
        <w:t>conformidad</w:t>
      </w:r>
      <w:r w:rsidRPr="00CE3E50">
        <w:rPr>
          <w:rFonts w:ascii="Palatino Linotype" w:hAnsi="Palatino Linotype"/>
          <w:lang w:eastAsia="es-ES_tradnl"/>
        </w:rPr>
        <w:t xml:space="preserve"> </w:t>
      </w:r>
      <w:r w:rsidRPr="00CE3E50">
        <w:rPr>
          <w:rFonts w:ascii="Palatino Linotype" w:hAnsi="Palatino Linotype" w:cs="Arial"/>
        </w:rPr>
        <w:t>con</w:t>
      </w:r>
      <w:r w:rsidRPr="00CE3E50">
        <w:rPr>
          <w:rFonts w:ascii="Palatino Linotype" w:hAnsi="Palatino Linotype"/>
          <w:lang w:eastAsia="es-ES_tradnl"/>
        </w:rPr>
        <w:t xml:space="preserve"> lo </w:t>
      </w:r>
      <w:r w:rsidRPr="00CE3E50">
        <w:rPr>
          <w:rFonts w:ascii="Palatino Linotype" w:hAnsi="Palatino Linotype" w:cs="Arial"/>
        </w:rPr>
        <w:t>establecido</w:t>
      </w:r>
      <w:r w:rsidRPr="00CE3E50">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26EAD0A" w14:textId="77777777" w:rsidR="0020391F" w:rsidRPr="00CE3E50" w:rsidRDefault="0020391F" w:rsidP="0082609C">
      <w:pPr>
        <w:widowControl w:val="0"/>
        <w:autoSpaceDE w:val="0"/>
        <w:autoSpaceDN w:val="0"/>
        <w:adjustRightInd w:val="0"/>
        <w:spacing w:line="360" w:lineRule="auto"/>
        <w:jc w:val="both"/>
        <w:rPr>
          <w:rFonts w:ascii="Palatino Linotype" w:hAnsi="Palatino Linotype" w:cs="Arial"/>
        </w:rPr>
      </w:pPr>
    </w:p>
    <w:bookmarkEnd w:id="0"/>
    <w:p w14:paraId="15518314" w14:textId="4C5BA056" w:rsidR="00BA3E39" w:rsidRPr="00CE3E50" w:rsidRDefault="00BA3E39" w:rsidP="00BA3E39">
      <w:pPr>
        <w:widowControl w:val="0"/>
        <w:autoSpaceDE w:val="0"/>
        <w:autoSpaceDN w:val="0"/>
        <w:adjustRightInd w:val="0"/>
        <w:spacing w:line="360" w:lineRule="auto"/>
        <w:jc w:val="both"/>
        <w:rPr>
          <w:rFonts w:ascii="Palatino Linotype" w:hAnsi="Palatino Linotype" w:cs="Arial"/>
        </w:rPr>
      </w:pPr>
      <w:r w:rsidRPr="00CE3E5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E3E50" w:rsidRPr="00CE3E50">
        <w:rPr>
          <w:rFonts w:ascii="Palatino Linotype" w:hAnsi="Palatino Linotype" w:cs="Arial"/>
        </w:rPr>
        <w:t>CUADRAGÉSIMA</w:t>
      </w:r>
      <w:r w:rsidRPr="00CE3E50">
        <w:rPr>
          <w:rFonts w:ascii="Palatino Linotype" w:hAnsi="Palatino Linotype" w:cs="Arial"/>
        </w:rPr>
        <w:t xml:space="preserve"> </w:t>
      </w:r>
      <w:r w:rsidR="00CE3E50" w:rsidRPr="00CE3E50">
        <w:rPr>
          <w:rFonts w:ascii="Palatino Linotype" w:hAnsi="Palatino Linotype" w:cs="Arial"/>
        </w:rPr>
        <w:t xml:space="preserve">CUARTA </w:t>
      </w:r>
      <w:r w:rsidRPr="00CE3E50">
        <w:rPr>
          <w:rFonts w:ascii="Palatino Linotype" w:hAnsi="Palatino Linotype" w:cs="Arial"/>
        </w:rPr>
        <w:t xml:space="preserve">SESIÓN ORDINARIA CELEBRADA EL </w:t>
      </w:r>
      <w:r w:rsidR="002E7ADE" w:rsidRPr="00CE3E50">
        <w:rPr>
          <w:rFonts w:ascii="Palatino Linotype" w:hAnsi="Palatino Linotype" w:cs="Arial"/>
        </w:rPr>
        <w:t>SIETE DE DICIEMBRE</w:t>
      </w:r>
      <w:r w:rsidRPr="00CE3E50">
        <w:rPr>
          <w:rFonts w:ascii="Palatino Linotype" w:hAnsi="Palatino Linotype" w:cs="Arial"/>
        </w:rPr>
        <w:t xml:space="preserve"> DE DOS MIL VEINTIDÓS, ANTE EL SECRETARIO TÉCNICO DEL PLENO, ALEXIS TAPIA RAMÍREZ. </w:t>
      </w:r>
    </w:p>
    <w:p w14:paraId="22CAA3DE" w14:textId="1F80D0C1" w:rsidR="00F52A49" w:rsidRPr="00CE3E50" w:rsidRDefault="00061E73" w:rsidP="00BA3E39">
      <w:pPr>
        <w:widowControl w:val="0"/>
        <w:autoSpaceDE w:val="0"/>
        <w:autoSpaceDN w:val="0"/>
        <w:adjustRightInd w:val="0"/>
        <w:spacing w:line="360" w:lineRule="auto"/>
        <w:jc w:val="both"/>
        <w:rPr>
          <w:rFonts w:ascii="Palatino Linotype" w:hAnsi="Palatino Linotype"/>
          <w:sz w:val="20"/>
        </w:rPr>
      </w:pPr>
      <w:r w:rsidRPr="00CE3E50">
        <w:rPr>
          <w:rFonts w:ascii="Palatino Linotype" w:hAnsi="Palatino Linotype"/>
          <w:sz w:val="20"/>
        </w:rPr>
        <w:t>SCMM/BLA/DEMF/MRC</w:t>
      </w:r>
    </w:p>
    <w:p w14:paraId="26C08DA0" w14:textId="77777777" w:rsidR="00827874" w:rsidRPr="00CE3E50" w:rsidRDefault="00827874" w:rsidP="0082609C">
      <w:pPr>
        <w:spacing w:line="360" w:lineRule="auto"/>
        <w:rPr>
          <w:rFonts w:ascii="Palatino Linotype" w:hAnsi="Palatino Linotype"/>
        </w:rPr>
      </w:pPr>
      <w:r w:rsidRPr="00CE3E50">
        <w:rPr>
          <w:rFonts w:ascii="Palatino Linotype" w:hAnsi="Palatino Linotype"/>
        </w:rPr>
        <w:br w:type="page"/>
      </w:r>
    </w:p>
    <w:p w14:paraId="1C5CD08B" w14:textId="17BE7495" w:rsidR="00EE52D0" w:rsidRPr="00CE3E50" w:rsidRDefault="00EE52D0" w:rsidP="0082609C">
      <w:pPr>
        <w:spacing w:line="360" w:lineRule="auto"/>
        <w:rPr>
          <w:rFonts w:ascii="Palatino Linotype" w:hAnsi="Palatino Linotype"/>
        </w:rPr>
      </w:pPr>
    </w:p>
    <w:sectPr w:rsidR="00EE52D0" w:rsidRPr="00CE3E5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3B45" w14:textId="77777777" w:rsidR="004C63B9" w:rsidRDefault="004C63B9" w:rsidP="00C80F8C">
      <w:r>
        <w:separator/>
      </w:r>
    </w:p>
  </w:endnote>
  <w:endnote w:type="continuationSeparator" w:id="0">
    <w:p w14:paraId="7245F865" w14:textId="77777777" w:rsidR="004C63B9" w:rsidRDefault="004C63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6A199C" w:rsidRPr="0010196A" w:rsidRDefault="006A199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3E5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3E50">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6A199C" w:rsidRPr="0010196A" w:rsidRDefault="006A199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3E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3E50">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64C1" w14:textId="77777777" w:rsidR="004C63B9" w:rsidRDefault="004C63B9" w:rsidP="00C80F8C">
      <w:r>
        <w:separator/>
      </w:r>
    </w:p>
  </w:footnote>
  <w:footnote w:type="continuationSeparator" w:id="0">
    <w:p w14:paraId="622B6179" w14:textId="77777777" w:rsidR="004C63B9" w:rsidRDefault="004C63B9" w:rsidP="00C80F8C">
      <w:r>
        <w:continuationSeparator/>
      </w:r>
    </w:p>
  </w:footnote>
  <w:footnote w:id="1">
    <w:p w14:paraId="63271F0D" w14:textId="77777777" w:rsidR="006A199C" w:rsidRPr="00A178FD" w:rsidRDefault="006A199C"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A199C" w:rsidRDefault="00E5017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6A199C" w:rsidRPr="0010196A" w:rsidRDefault="006A199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6A199C" w:rsidRPr="008F2CCC" w14:paraId="1F097D8A" w14:textId="77777777" w:rsidTr="008D332C">
      <w:tc>
        <w:tcPr>
          <w:tcW w:w="2977" w:type="dxa"/>
          <w:vMerge w:val="restart"/>
        </w:tcPr>
        <w:p w14:paraId="1F780A0C" w14:textId="1EFF25F4" w:rsidR="006A199C" w:rsidRPr="008F2CCC" w:rsidRDefault="006A199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6A199C" w:rsidRPr="00664658" w:rsidRDefault="006A199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6B7EEA9" w:rsidR="006A199C" w:rsidRPr="00664658" w:rsidRDefault="000E4EA3" w:rsidP="00E25693">
          <w:pPr>
            <w:jc w:val="both"/>
            <w:rPr>
              <w:rFonts w:ascii="Palatino Linotype" w:hAnsi="Palatino Linotype"/>
              <w:b/>
              <w:sz w:val="22"/>
              <w:szCs w:val="22"/>
              <w:lang w:val="es-ES_tradnl"/>
            </w:rPr>
          </w:pPr>
          <w:r>
            <w:rPr>
              <w:rFonts w:ascii="Palatino Linotype" w:hAnsi="Palatino Linotype"/>
              <w:b/>
              <w:sz w:val="22"/>
              <w:szCs w:val="22"/>
              <w:lang w:val="es-ES_tradnl"/>
            </w:rPr>
            <w:t>13097</w:t>
          </w:r>
          <w:r w:rsidR="006A199C" w:rsidRPr="00A9204E">
            <w:rPr>
              <w:rFonts w:ascii="Palatino Linotype" w:hAnsi="Palatino Linotype"/>
              <w:b/>
              <w:sz w:val="22"/>
              <w:szCs w:val="22"/>
              <w:lang w:val="es-ES_tradnl"/>
            </w:rPr>
            <w:t>/INFOEM/IP/RR/2022</w:t>
          </w:r>
        </w:p>
      </w:tc>
    </w:tr>
    <w:tr w:rsidR="006A199C" w:rsidRPr="008F2CCC" w14:paraId="049677A3" w14:textId="77777777" w:rsidTr="008D332C">
      <w:tc>
        <w:tcPr>
          <w:tcW w:w="2977" w:type="dxa"/>
          <w:vMerge/>
        </w:tcPr>
        <w:p w14:paraId="4A21EAC1" w14:textId="5C1F145E" w:rsidR="006A199C" w:rsidRPr="008F2CCC" w:rsidRDefault="006A199C" w:rsidP="003D4885">
          <w:pPr>
            <w:rPr>
              <w:rFonts w:ascii="Palatino Linotype" w:hAnsi="Palatino Linotype"/>
              <w:b/>
              <w:sz w:val="22"/>
              <w:szCs w:val="22"/>
              <w:lang w:val="es-ES_tradnl"/>
            </w:rPr>
          </w:pPr>
        </w:p>
      </w:tc>
      <w:tc>
        <w:tcPr>
          <w:tcW w:w="2552" w:type="dxa"/>
          <w:shd w:val="clear" w:color="auto" w:fill="auto"/>
        </w:tcPr>
        <w:p w14:paraId="1237BCDE" w14:textId="77777777" w:rsidR="006A199C" w:rsidRPr="00664658" w:rsidRDefault="006A199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EF3D322" w:rsidR="006A199C" w:rsidRPr="00D41D47" w:rsidRDefault="000E4EA3" w:rsidP="002B214C">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6A199C" w:rsidRPr="008F2CCC" w14:paraId="72CD087D" w14:textId="77777777" w:rsidTr="008D332C">
      <w:trPr>
        <w:trHeight w:val="228"/>
      </w:trPr>
      <w:tc>
        <w:tcPr>
          <w:tcW w:w="2977" w:type="dxa"/>
          <w:vMerge/>
        </w:tcPr>
        <w:p w14:paraId="1B78656F" w14:textId="01E6F6F6" w:rsidR="006A199C" w:rsidRPr="008F2CCC" w:rsidRDefault="006A199C" w:rsidP="003D4885">
          <w:pPr>
            <w:rPr>
              <w:rFonts w:ascii="Palatino Linotype" w:hAnsi="Palatino Linotype"/>
              <w:b/>
              <w:sz w:val="22"/>
              <w:szCs w:val="22"/>
              <w:lang w:val="es-ES_tradnl"/>
            </w:rPr>
          </w:pPr>
        </w:p>
      </w:tc>
      <w:tc>
        <w:tcPr>
          <w:tcW w:w="2552" w:type="dxa"/>
          <w:shd w:val="clear" w:color="auto" w:fill="auto"/>
        </w:tcPr>
        <w:p w14:paraId="74D81628" w14:textId="05FE44B5" w:rsidR="006A199C" w:rsidRPr="00664658" w:rsidRDefault="006A199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6A199C" w:rsidRPr="00664658" w:rsidRDefault="006A199C"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6A199C" w:rsidRPr="0010196A" w:rsidRDefault="006A199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560A064" w:rsidR="006A199C" w:rsidRPr="0010196A" w:rsidRDefault="006A199C">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6A199C" w:rsidRPr="008F2CCC" w14:paraId="6ABABA57" w14:textId="77777777" w:rsidTr="006D7BC5">
      <w:tc>
        <w:tcPr>
          <w:tcW w:w="3970" w:type="dxa"/>
          <w:vMerge w:val="restart"/>
          <w:shd w:val="clear" w:color="auto" w:fill="auto"/>
        </w:tcPr>
        <w:p w14:paraId="6AA376CC" w14:textId="36F5E768" w:rsidR="006A199C" w:rsidRPr="008F2CCC" w:rsidRDefault="00E5017C"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6A199C">
            <w:rPr>
              <w:rFonts w:ascii="Palatino Linotype" w:hAnsi="Palatino Linotype"/>
              <w:noProof/>
              <w:sz w:val="28"/>
              <w:szCs w:val="28"/>
              <w:lang w:eastAsia="es-MX"/>
            </w:rPr>
            <w:t xml:space="preserve">              </w:t>
          </w:r>
          <w:r w:rsidR="006A199C">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6A199C">
            <w:rPr>
              <w:rFonts w:ascii="Palatino Linotype" w:hAnsi="Palatino Linotype"/>
              <w:b/>
              <w:sz w:val="22"/>
              <w:szCs w:val="22"/>
              <w:lang w:val="es-ES_tradnl"/>
            </w:rPr>
            <w:t xml:space="preserve">       </w:t>
          </w:r>
        </w:p>
      </w:tc>
      <w:tc>
        <w:tcPr>
          <w:tcW w:w="2551" w:type="dxa"/>
          <w:shd w:val="clear" w:color="auto" w:fill="auto"/>
        </w:tcPr>
        <w:p w14:paraId="1C114EF9" w14:textId="069E89B5"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F77446C" w:rsidR="006A199C" w:rsidRPr="008F2CCC" w:rsidRDefault="00C97379" w:rsidP="00A94F10">
          <w:pPr>
            <w:jc w:val="both"/>
            <w:rPr>
              <w:rFonts w:ascii="Palatino Linotype" w:hAnsi="Palatino Linotype"/>
              <w:b/>
              <w:sz w:val="22"/>
              <w:szCs w:val="22"/>
              <w:lang w:val="es-ES_tradnl"/>
            </w:rPr>
          </w:pPr>
          <w:r>
            <w:rPr>
              <w:rFonts w:ascii="Palatino Linotype" w:hAnsi="Palatino Linotype"/>
              <w:b/>
              <w:sz w:val="22"/>
              <w:szCs w:val="22"/>
              <w:lang w:val="es-ES_tradnl"/>
            </w:rPr>
            <w:t>13097</w:t>
          </w:r>
          <w:r w:rsidR="006A199C" w:rsidRPr="00A9204E">
            <w:rPr>
              <w:rFonts w:ascii="Palatino Linotype" w:hAnsi="Palatino Linotype"/>
              <w:b/>
              <w:sz w:val="22"/>
              <w:szCs w:val="22"/>
              <w:lang w:val="es-ES_tradnl"/>
            </w:rPr>
            <w:t>/INFOEM/IP/RR/2022</w:t>
          </w:r>
        </w:p>
      </w:tc>
    </w:tr>
    <w:tr w:rsidR="006A199C" w:rsidRPr="008F2CCC" w14:paraId="3B45FB53" w14:textId="77777777" w:rsidTr="006D7BC5">
      <w:tc>
        <w:tcPr>
          <w:tcW w:w="3970" w:type="dxa"/>
          <w:vMerge/>
          <w:shd w:val="clear" w:color="auto" w:fill="auto"/>
        </w:tcPr>
        <w:p w14:paraId="188B82EF" w14:textId="77777777" w:rsidR="006A199C" w:rsidRPr="008F2CCC" w:rsidRDefault="006A199C" w:rsidP="007A5836">
          <w:pPr>
            <w:rPr>
              <w:rFonts w:ascii="Palatino Linotype" w:hAnsi="Palatino Linotype"/>
              <w:b/>
              <w:sz w:val="22"/>
              <w:szCs w:val="22"/>
              <w:lang w:val="es-ES_tradnl"/>
            </w:rPr>
          </w:pPr>
        </w:p>
      </w:tc>
      <w:tc>
        <w:tcPr>
          <w:tcW w:w="2551" w:type="dxa"/>
          <w:shd w:val="clear" w:color="auto" w:fill="auto"/>
        </w:tcPr>
        <w:p w14:paraId="3B2AD0CF" w14:textId="77777777"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36843B5" w:rsidR="006A199C" w:rsidRPr="008F2CCC" w:rsidRDefault="006A199C" w:rsidP="002B214C">
          <w:pPr>
            <w:jc w:val="both"/>
            <w:rPr>
              <w:rFonts w:ascii="Palatino Linotype" w:hAnsi="Palatino Linotype"/>
              <w:b/>
              <w:sz w:val="22"/>
              <w:szCs w:val="22"/>
              <w:lang w:val="es-ES_tradnl"/>
            </w:rPr>
          </w:pPr>
        </w:p>
      </w:tc>
    </w:tr>
    <w:tr w:rsidR="006A199C" w:rsidRPr="008F2CCC" w14:paraId="28A493EB" w14:textId="77777777" w:rsidTr="006D7BC5">
      <w:trPr>
        <w:trHeight w:val="228"/>
      </w:trPr>
      <w:tc>
        <w:tcPr>
          <w:tcW w:w="3970" w:type="dxa"/>
          <w:vMerge/>
          <w:shd w:val="clear" w:color="auto" w:fill="auto"/>
        </w:tcPr>
        <w:p w14:paraId="06C77D31" w14:textId="77777777" w:rsidR="006A199C" w:rsidRPr="008F2CCC" w:rsidRDefault="006A199C" w:rsidP="007A5836">
          <w:pPr>
            <w:rPr>
              <w:rFonts w:ascii="Palatino Linotype" w:hAnsi="Palatino Linotype"/>
              <w:b/>
              <w:sz w:val="22"/>
              <w:szCs w:val="22"/>
              <w:lang w:val="es-ES_tradnl"/>
            </w:rPr>
          </w:pPr>
        </w:p>
      </w:tc>
      <w:tc>
        <w:tcPr>
          <w:tcW w:w="2551" w:type="dxa"/>
          <w:shd w:val="clear" w:color="auto" w:fill="auto"/>
        </w:tcPr>
        <w:p w14:paraId="2E1A72B4" w14:textId="77777777"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961BF70" w:rsidR="006A199C" w:rsidRPr="008D332C" w:rsidRDefault="000E4EA3" w:rsidP="002B214C">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6A199C" w:rsidRPr="008F2CCC" w14:paraId="0F114FF0" w14:textId="77777777" w:rsidTr="006D7BC5">
      <w:tc>
        <w:tcPr>
          <w:tcW w:w="3970" w:type="dxa"/>
          <w:vMerge/>
          <w:shd w:val="clear" w:color="auto" w:fill="auto"/>
        </w:tcPr>
        <w:p w14:paraId="4CCB64BA" w14:textId="77777777" w:rsidR="006A199C" w:rsidRPr="008F2CCC" w:rsidRDefault="006A199C" w:rsidP="00A2780F">
          <w:pPr>
            <w:rPr>
              <w:rFonts w:ascii="Palatino Linotype" w:hAnsi="Palatino Linotype"/>
              <w:b/>
              <w:sz w:val="22"/>
              <w:szCs w:val="22"/>
              <w:lang w:val="es-ES_tradnl"/>
            </w:rPr>
          </w:pPr>
        </w:p>
      </w:tc>
      <w:tc>
        <w:tcPr>
          <w:tcW w:w="2551" w:type="dxa"/>
          <w:shd w:val="clear" w:color="auto" w:fill="auto"/>
        </w:tcPr>
        <w:p w14:paraId="31E422EA" w14:textId="0B158FD7" w:rsidR="006A199C" w:rsidRPr="008F2CCC" w:rsidRDefault="006A199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6A199C" w:rsidRPr="008F2CCC" w:rsidRDefault="006A199C"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6A199C" w:rsidRPr="0010196A" w:rsidRDefault="006A199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C1D"/>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D26EC"/>
    <w:multiLevelType w:val="multilevel"/>
    <w:tmpl w:val="A9C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91BF6"/>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62245B"/>
    <w:multiLevelType w:val="hybridMultilevel"/>
    <w:tmpl w:val="4006A5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25395E"/>
    <w:multiLevelType w:val="hybridMultilevel"/>
    <w:tmpl w:val="3B56D8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785D5E1C"/>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076214"/>
    <w:multiLevelType w:val="hybridMultilevel"/>
    <w:tmpl w:val="193671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B13B1A"/>
    <w:multiLevelType w:val="hybridMultilevel"/>
    <w:tmpl w:val="041A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8"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1990547587">
    <w:abstractNumId w:val="13"/>
  </w:num>
  <w:num w:numId="2" w16cid:durableId="1319501959">
    <w:abstractNumId w:val="5"/>
  </w:num>
  <w:num w:numId="3" w16cid:durableId="671223907">
    <w:abstractNumId w:val="38"/>
  </w:num>
  <w:num w:numId="4" w16cid:durableId="461458387">
    <w:abstractNumId w:val="38"/>
  </w:num>
  <w:num w:numId="5" w16cid:durableId="1504320512">
    <w:abstractNumId w:val="6"/>
  </w:num>
  <w:num w:numId="6" w16cid:durableId="1494495317">
    <w:abstractNumId w:val="8"/>
  </w:num>
  <w:num w:numId="7" w16cid:durableId="786853489">
    <w:abstractNumId w:val="19"/>
  </w:num>
  <w:num w:numId="8" w16cid:durableId="938490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5427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9009616">
    <w:abstractNumId w:val="35"/>
  </w:num>
  <w:num w:numId="11" w16cid:durableId="758604980">
    <w:abstractNumId w:val="29"/>
  </w:num>
  <w:num w:numId="12" w16cid:durableId="158467667">
    <w:abstractNumId w:val="39"/>
  </w:num>
  <w:num w:numId="13" w16cid:durableId="284233662">
    <w:abstractNumId w:val="24"/>
  </w:num>
  <w:num w:numId="14" w16cid:durableId="216933833">
    <w:abstractNumId w:val="10"/>
  </w:num>
  <w:num w:numId="15" w16cid:durableId="585770921">
    <w:abstractNumId w:val="31"/>
  </w:num>
  <w:num w:numId="16" w16cid:durableId="7208606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2702564">
    <w:abstractNumId w:val="1"/>
  </w:num>
  <w:num w:numId="18" w16cid:durableId="1942104196">
    <w:abstractNumId w:val="14"/>
  </w:num>
  <w:num w:numId="19" w16cid:durableId="248395260">
    <w:abstractNumId w:val="9"/>
  </w:num>
  <w:num w:numId="20" w16cid:durableId="180583749">
    <w:abstractNumId w:val="11"/>
  </w:num>
  <w:num w:numId="21" w16cid:durableId="2028753973">
    <w:abstractNumId w:val="22"/>
  </w:num>
  <w:num w:numId="22" w16cid:durableId="1593196142">
    <w:abstractNumId w:val="40"/>
  </w:num>
  <w:num w:numId="23" w16cid:durableId="1948735461">
    <w:abstractNumId w:val="26"/>
  </w:num>
  <w:num w:numId="24" w16cid:durableId="462816823">
    <w:abstractNumId w:val="27"/>
  </w:num>
  <w:num w:numId="25" w16cid:durableId="1935430048">
    <w:abstractNumId w:val="2"/>
  </w:num>
  <w:num w:numId="26" w16cid:durableId="605768619">
    <w:abstractNumId w:val="7"/>
  </w:num>
  <w:num w:numId="27" w16cid:durableId="980039612">
    <w:abstractNumId w:val="18"/>
  </w:num>
  <w:num w:numId="28" w16cid:durableId="1960524485">
    <w:abstractNumId w:val="37"/>
  </w:num>
  <w:num w:numId="29" w16cid:durableId="756905382">
    <w:abstractNumId w:val="28"/>
  </w:num>
  <w:num w:numId="30" w16cid:durableId="121776944">
    <w:abstractNumId w:val="34"/>
  </w:num>
  <w:num w:numId="31" w16cid:durableId="1007950406">
    <w:abstractNumId w:val="23"/>
  </w:num>
  <w:num w:numId="32" w16cid:durableId="1562524301">
    <w:abstractNumId w:val="16"/>
  </w:num>
  <w:num w:numId="33" w16cid:durableId="818423053">
    <w:abstractNumId w:val="25"/>
  </w:num>
  <w:num w:numId="34" w16cid:durableId="2083791051">
    <w:abstractNumId w:val="3"/>
  </w:num>
  <w:num w:numId="35" w16cid:durableId="265119609">
    <w:abstractNumId w:val="36"/>
  </w:num>
  <w:num w:numId="36" w16cid:durableId="13086256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6800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120223">
    <w:abstractNumId w:val="32"/>
  </w:num>
  <w:num w:numId="39" w16cid:durableId="1311907489">
    <w:abstractNumId w:val="12"/>
  </w:num>
  <w:num w:numId="40" w16cid:durableId="29033373">
    <w:abstractNumId w:val="30"/>
  </w:num>
  <w:num w:numId="41" w16cid:durableId="184052752">
    <w:abstractNumId w:val="33"/>
  </w:num>
  <w:num w:numId="42" w16cid:durableId="1677152991">
    <w:abstractNumId w:val="4"/>
  </w:num>
  <w:num w:numId="43" w16cid:durableId="1694723646">
    <w:abstractNumId w:val="0"/>
  </w:num>
  <w:num w:numId="44" w16cid:durableId="14009029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A60"/>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73"/>
    <w:rsid w:val="00061E9B"/>
    <w:rsid w:val="00061EB4"/>
    <w:rsid w:val="00062086"/>
    <w:rsid w:val="00062136"/>
    <w:rsid w:val="00062167"/>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6C"/>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534"/>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53E"/>
    <w:rsid w:val="000E38D1"/>
    <w:rsid w:val="000E3C5C"/>
    <w:rsid w:val="000E46D9"/>
    <w:rsid w:val="000E4EA3"/>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C7F"/>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D3A"/>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87BDF"/>
    <w:rsid w:val="001900D7"/>
    <w:rsid w:val="00190687"/>
    <w:rsid w:val="00190BFD"/>
    <w:rsid w:val="0019130A"/>
    <w:rsid w:val="00191B16"/>
    <w:rsid w:val="00192B47"/>
    <w:rsid w:val="0019369B"/>
    <w:rsid w:val="00193D12"/>
    <w:rsid w:val="0019497E"/>
    <w:rsid w:val="00194F47"/>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9BF"/>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C6B"/>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552"/>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CE3"/>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8D7"/>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4DF"/>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14C"/>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ADE"/>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2FFD"/>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5D"/>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05E"/>
    <w:rsid w:val="003561CB"/>
    <w:rsid w:val="0035677A"/>
    <w:rsid w:val="003567C7"/>
    <w:rsid w:val="00356E32"/>
    <w:rsid w:val="00356E5D"/>
    <w:rsid w:val="00357292"/>
    <w:rsid w:val="00357421"/>
    <w:rsid w:val="003576E8"/>
    <w:rsid w:val="00357994"/>
    <w:rsid w:val="003579AB"/>
    <w:rsid w:val="0036004B"/>
    <w:rsid w:val="003602F7"/>
    <w:rsid w:val="00360385"/>
    <w:rsid w:val="003604BD"/>
    <w:rsid w:val="003604F7"/>
    <w:rsid w:val="003605BA"/>
    <w:rsid w:val="00360675"/>
    <w:rsid w:val="00361BFD"/>
    <w:rsid w:val="003622CB"/>
    <w:rsid w:val="003628F4"/>
    <w:rsid w:val="00362DA6"/>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0CEE"/>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93"/>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B78"/>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446"/>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48"/>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BEB"/>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87A0D"/>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A2B"/>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3B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4EE"/>
    <w:rsid w:val="004D7957"/>
    <w:rsid w:val="004E0611"/>
    <w:rsid w:val="004E0EF9"/>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376"/>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E3D"/>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B60"/>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A16"/>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500"/>
    <w:rsid w:val="006836CA"/>
    <w:rsid w:val="00684125"/>
    <w:rsid w:val="00684A1C"/>
    <w:rsid w:val="006852FD"/>
    <w:rsid w:val="00685DE1"/>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99C"/>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287"/>
    <w:rsid w:val="006F4369"/>
    <w:rsid w:val="006F4D1A"/>
    <w:rsid w:val="006F55F2"/>
    <w:rsid w:val="006F5A76"/>
    <w:rsid w:val="006F5AB6"/>
    <w:rsid w:val="006F5AD6"/>
    <w:rsid w:val="006F5F90"/>
    <w:rsid w:val="006F61D7"/>
    <w:rsid w:val="006F7279"/>
    <w:rsid w:val="006F7A70"/>
    <w:rsid w:val="0070002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20C"/>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ABC"/>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33C"/>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94A"/>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9B"/>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09C"/>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ADE"/>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788"/>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91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3E"/>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EC"/>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8D"/>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454"/>
    <w:rsid w:val="00A05730"/>
    <w:rsid w:val="00A059CF"/>
    <w:rsid w:val="00A060F8"/>
    <w:rsid w:val="00A06420"/>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6E9"/>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9C8"/>
    <w:rsid w:val="00A9204E"/>
    <w:rsid w:val="00A9247A"/>
    <w:rsid w:val="00A92CEB"/>
    <w:rsid w:val="00A92E17"/>
    <w:rsid w:val="00A931CE"/>
    <w:rsid w:val="00A9392A"/>
    <w:rsid w:val="00A94385"/>
    <w:rsid w:val="00A9472B"/>
    <w:rsid w:val="00A94AC3"/>
    <w:rsid w:val="00A94E17"/>
    <w:rsid w:val="00A94F10"/>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08"/>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632"/>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4EC"/>
    <w:rsid w:val="00B32746"/>
    <w:rsid w:val="00B32CB6"/>
    <w:rsid w:val="00B32FE2"/>
    <w:rsid w:val="00B33EC7"/>
    <w:rsid w:val="00B34C7B"/>
    <w:rsid w:val="00B35A38"/>
    <w:rsid w:val="00B35AE6"/>
    <w:rsid w:val="00B360E3"/>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CAF"/>
    <w:rsid w:val="00B44DEF"/>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99D"/>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3E39"/>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D49"/>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8F"/>
    <w:rsid w:val="00C379C1"/>
    <w:rsid w:val="00C37D77"/>
    <w:rsid w:val="00C40542"/>
    <w:rsid w:val="00C4055A"/>
    <w:rsid w:val="00C40595"/>
    <w:rsid w:val="00C40603"/>
    <w:rsid w:val="00C40977"/>
    <w:rsid w:val="00C4098D"/>
    <w:rsid w:val="00C40A42"/>
    <w:rsid w:val="00C40E68"/>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591"/>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F1"/>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97379"/>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6EB"/>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3E50"/>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50B"/>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8AB"/>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5285"/>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EE"/>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8F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157"/>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693"/>
    <w:rsid w:val="00E25BCA"/>
    <w:rsid w:val="00E26180"/>
    <w:rsid w:val="00E26508"/>
    <w:rsid w:val="00E265DC"/>
    <w:rsid w:val="00E266CF"/>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9BB"/>
    <w:rsid w:val="00E46C91"/>
    <w:rsid w:val="00E46EAF"/>
    <w:rsid w:val="00E4702B"/>
    <w:rsid w:val="00E4735C"/>
    <w:rsid w:val="00E475D2"/>
    <w:rsid w:val="00E4783B"/>
    <w:rsid w:val="00E47C5C"/>
    <w:rsid w:val="00E47DF2"/>
    <w:rsid w:val="00E47E04"/>
    <w:rsid w:val="00E47F88"/>
    <w:rsid w:val="00E5017C"/>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942"/>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9BA"/>
    <w:rsid w:val="00EA1D12"/>
    <w:rsid w:val="00EA1ECC"/>
    <w:rsid w:val="00EA1EE4"/>
    <w:rsid w:val="00EA23FF"/>
    <w:rsid w:val="00EA27D1"/>
    <w:rsid w:val="00EA2F4B"/>
    <w:rsid w:val="00EA31DF"/>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4FB"/>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4367"/>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EC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49"/>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52949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4433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40385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0821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77992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6082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7523821">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49973719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692477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939091">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2249434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0774837">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4792927">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7628851">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662243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618152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127582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588138.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CB7DC-6161-40E7-94BD-ABDFC567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5511</Words>
  <Characters>30312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2022-12-09T05:24:00Z</cp:lastPrinted>
  <dcterms:created xsi:type="dcterms:W3CDTF">2022-12-01T20:53:00Z</dcterms:created>
  <dcterms:modified xsi:type="dcterms:W3CDTF">2022-12-09T05:24:00Z</dcterms:modified>
</cp:coreProperties>
</file>