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DBC" w:rsidRDefault="000D6AC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E0D46">
        <w:rPr>
          <w:rFonts w:ascii="Palatino Linotype" w:eastAsia="Palatino Linotype" w:hAnsi="Palatino Linotype" w:cs="Palatino Linotype"/>
        </w:rPr>
        <w:t>nueve</w:t>
      </w:r>
      <w:r>
        <w:rPr>
          <w:rFonts w:ascii="Palatino Linotype" w:eastAsia="Palatino Linotype" w:hAnsi="Palatino Linotype" w:cs="Palatino Linotype"/>
        </w:rPr>
        <w:t xml:space="preserve"> de </w:t>
      </w:r>
      <w:r w:rsidR="007E0D46">
        <w:rPr>
          <w:rFonts w:ascii="Palatino Linotype" w:eastAsia="Palatino Linotype" w:hAnsi="Palatino Linotype" w:cs="Palatino Linotype"/>
        </w:rPr>
        <w:t>marzo</w:t>
      </w:r>
      <w:r>
        <w:rPr>
          <w:rFonts w:ascii="Palatino Linotype" w:eastAsia="Palatino Linotype" w:hAnsi="Palatino Linotype" w:cs="Palatino Linotype"/>
        </w:rPr>
        <w:t xml:space="preserve"> de dos mil veintidós. </w:t>
      </w:r>
    </w:p>
    <w:p w:rsidR="00602DBC" w:rsidRDefault="000D6AC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w:t>
      </w:r>
      <w:r w:rsidR="00496709">
        <w:rPr>
          <w:rFonts w:ascii="Palatino Linotype" w:eastAsia="Palatino Linotype" w:hAnsi="Palatino Linotype" w:cs="Palatino Linotype"/>
          <w:b/>
        </w:rPr>
        <w:t>6</w:t>
      </w:r>
      <w:r w:rsidR="00CD2D40">
        <w:rPr>
          <w:rFonts w:ascii="Palatino Linotype" w:eastAsia="Palatino Linotype" w:hAnsi="Palatino Linotype" w:cs="Palatino Linotype"/>
          <w:b/>
        </w:rPr>
        <w:t>3</w:t>
      </w:r>
      <w:r w:rsidR="00496709">
        <w:rPr>
          <w:rFonts w:ascii="Palatino Linotype" w:eastAsia="Palatino Linotype" w:hAnsi="Palatino Linotype" w:cs="Palatino Linotype"/>
          <w:b/>
        </w:rPr>
        <w:t>89</w:t>
      </w:r>
      <w:r>
        <w:rPr>
          <w:rFonts w:ascii="Palatino Linotype" w:eastAsia="Palatino Linotype" w:hAnsi="Palatino Linotype" w:cs="Palatino Linotype"/>
          <w:b/>
        </w:rPr>
        <w:t>/INFOEM/IP/RR/202</w:t>
      </w:r>
      <w:r w:rsidR="007E0D46">
        <w:rPr>
          <w:rFonts w:ascii="Palatino Linotype" w:eastAsia="Palatino Linotype" w:hAnsi="Palatino Linotype" w:cs="Palatino Linotype"/>
          <w:b/>
        </w:rPr>
        <w:t>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DA4E32" w:rsidRPr="00DA4E32">
        <w:rPr>
          <w:rFonts w:ascii="Palatino Linotype" w:eastAsia="Palatino Linotype" w:hAnsi="Palatino Linotype" w:cs="Palatino Linotype"/>
          <w:b/>
        </w:rPr>
        <w:t>X</w:t>
      </w:r>
      <w:r w:rsidR="00DA4E32" w:rsidRPr="00DA4E32">
        <w:rPr>
          <w:rFonts w:ascii="Palatino Linotype" w:eastAsia="Palatino Linotype" w:hAnsi="Palatino Linotype" w:cs="Palatino Linotype"/>
          <w:b/>
        </w:rPr>
        <w:t>XXXX</w:t>
      </w:r>
      <w:r w:rsidR="00DA4E32" w:rsidRPr="00DA4E32">
        <w:rPr>
          <w:rFonts w:ascii="Palatino Linotype" w:eastAsia="Palatino Linotype" w:hAnsi="Palatino Linotype" w:cs="Palatino Linotype"/>
          <w:b/>
        </w:rPr>
        <w:t xml:space="preserve"> XXXXXXXXX XXXXXXXX</w:t>
      </w:r>
      <w:r w:rsidR="00496709">
        <w:rPr>
          <w:rFonts w:ascii="Palatino Linotype" w:eastAsia="Palatino Linotype" w:hAnsi="Palatino Linotype" w:cs="Palatino Linotype"/>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sidR="00AA7589">
        <w:rPr>
          <w:rFonts w:ascii="Palatino Linotype" w:eastAsia="Palatino Linotype" w:hAnsi="Palatino Linotype" w:cs="Palatino Linotype"/>
        </w:rPr>
        <w:t>será identificada</w:t>
      </w:r>
      <w:r>
        <w:rPr>
          <w:rFonts w:ascii="Palatino Linotype" w:eastAsia="Palatino Linotype" w:hAnsi="Palatino Linotype" w:cs="Palatino Linotype"/>
        </w:rPr>
        <w:t xml:space="preserve">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sidR="00866FB1">
        <w:rPr>
          <w:rFonts w:ascii="Palatino Linotype" w:eastAsia="Palatino Linotype" w:hAnsi="Palatino Linotype" w:cs="Palatino Linotype"/>
          <w:b/>
        </w:rPr>
        <w:t xml:space="preserve">Ayuntamiento de </w:t>
      </w:r>
      <w:r w:rsidR="00CD2D40">
        <w:rPr>
          <w:rFonts w:ascii="Palatino Linotype" w:eastAsia="Palatino Linotype" w:hAnsi="Palatino Linotype" w:cs="Palatino Linotype"/>
          <w:b/>
        </w:rPr>
        <w:t>Zump</w:t>
      </w:r>
      <w:bookmarkStart w:id="0" w:name="_GoBack"/>
      <w:bookmarkEnd w:id="0"/>
      <w:r w:rsidR="00CD2D40">
        <w:rPr>
          <w:rFonts w:ascii="Palatino Linotype" w:eastAsia="Palatino Linotype" w:hAnsi="Palatino Linotype" w:cs="Palatino Linotype"/>
          <w:b/>
        </w:rPr>
        <w:t>ango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602DBC" w:rsidRDefault="000D6AC4">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602DBC" w:rsidRDefault="000D6AC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sidR="00CD2D40">
        <w:rPr>
          <w:rFonts w:ascii="Palatino Linotype" w:eastAsia="Palatino Linotype" w:hAnsi="Palatino Linotype" w:cs="Palatino Linotype"/>
          <w:b/>
        </w:rPr>
        <w:t>dieciocho</w:t>
      </w:r>
      <w:r>
        <w:rPr>
          <w:rFonts w:ascii="Palatino Linotype" w:eastAsia="Palatino Linotype" w:hAnsi="Palatino Linotype" w:cs="Palatino Linotype"/>
          <w:b/>
        </w:rPr>
        <w:t xml:space="preserve"> de </w:t>
      </w:r>
      <w:r w:rsidR="00CD2D40">
        <w:rPr>
          <w:rFonts w:ascii="Palatino Linotype" w:eastAsia="Palatino Linotype" w:hAnsi="Palatino Linotype" w:cs="Palatino Linotype"/>
          <w:b/>
        </w:rPr>
        <w:t>novi</w:t>
      </w:r>
      <w:r w:rsidR="00866FB1">
        <w:rPr>
          <w:rFonts w:ascii="Palatino Linotype" w:eastAsia="Palatino Linotype" w:hAnsi="Palatino Linotype" w:cs="Palatino Linotype"/>
          <w:b/>
        </w:rPr>
        <w:t xml:space="preserve">embre </w:t>
      </w:r>
      <w:r>
        <w:rPr>
          <w:rFonts w:ascii="Palatino Linotype" w:eastAsia="Palatino Linotype" w:hAnsi="Palatino Linotype" w:cs="Palatino Linotype"/>
          <w:b/>
        </w:rPr>
        <w:t>de dos mil veinti</w:t>
      </w:r>
      <w:r w:rsidR="00A75AA6">
        <w:rPr>
          <w:rFonts w:ascii="Palatino Linotype" w:eastAsia="Palatino Linotype" w:hAnsi="Palatino Linotype" w:cs="Palatino Linotype"/>
          <w:b/>
        </w:rPr>
        <w:t>uno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00CD2D40">
        <w:rPr>
          <w:rFonts w:ascii="Palatino Linotype" w:eastAsia="Palatino Linotype" w:hAnsi="Palatino Linotype" w:cs="Palatino Linotype"/>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00</w:t>
      </w:r>
      <w:r w:rsidR="00CD2D40">
        <w:rPr>
          <w:rFonts w:ascii="Palatino Linotype" w:eastAsia="Palatino Linotype" w:hAnsi="Palatino Linotype" w:cs="Palatino Linotype"/>
          <w:b/>
        </w:rPr>
        <w:t>354</w:t>
      </w:r>
      <w:r>
        <w:rPr>
          <w:rFonts w:ascii="Palatino Linotype" w:eastAsia="Palatino Linotype" w:hAnsi="Palatino Linotype" w:cs="Palatino Linotype"/>
          <w:b/>
        </w:rPr>
        <w:t>/</w:t>
      </w:r>
      <w:r w:rsidR="00CD2D40">
        <w:rPr>
          <w:rFonts w:ascii="Palatino Linotype" w:eastAsia="Palatino Linotype" w:hAnsi="Palatino Linotype" w:cs="Palatino Linotype"/>
          <w:b/>
        </w:rPr>
        <w:t>ZUMPANGO</w:t>
      </w:r>
      <w:r>
        <w:rPr>
          <w:rFonts w:ascii="Palatino Linotype" w:eastAsia="Palatino Linotype" w:hAnsi="Palatino Linotype" w:cs="Palatino Linotype"/>
          <w:b/>
        </w:rPr>
        <w:t>/IP/202</w:t>
      </w:r>
      <w:r w:rsidR="00A75AA6">
        <w:rPr>
          <w:rFonts w:ascii="Palatino Linotype" w:eastAsia="Palatino Linotype" w:hAnsi="Palatino Linotype" w:cs="Palatino Linotype"/>
          <w:b/>
        </w:rPr>
        <w:t>1</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rsidR="007E0D46" w:rsidRPr="00AA7589" w:rsidRDefault="000D6AC4" w:rsidP="00AA7589">
      <w:pPr>
        <w:spacing w:line="276" w:lineRule="auto"/>
        <w:ind w:left="851" w:right="616"/>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w:t>
      </w:r>
      <w:r w:rsidR="00CD2D40" w:rsidRPr="00CD2D40">
        <w:rPr>
          <w:rFonts w:ascii="Palatino Linotype" w:eastAsia="Palatino Linotype" w:hAnsi="Palatino Linotype" w:cs="Palatino Linotype"/>
          <w:i/>
          <w:sz w:val="22"/>
          <w:szCs w:val="22"/>
        </w:rPr>
        <w:t>CONCESIÓN Y/O PERMISO PARA LA RECOLECCIÓN, TRASLADO Y DISPOSICIÓN FINAL DE RESIDUOS SOLIDOS DE LA ASOCIACIÓN DE RECOLECTORES DE BASURA VOLUNTARIOS DEL MUNICIPIO DE ZUMPANGO. A.C, PARA OPERAR EN LA DELEGACIÓN DE SAN JUAN ZITLALTEPEC, ZUMPANGO, ESTADO DE MEXICO</w:t>
      </w:r>
      <w:r w:rsidR="007E0D46" w:rsidRPr="007E0D46">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(sic)</w:t>
      </w:r>
    </w:p>
    <w:p w:rsidR="00602DBC" w:rsidRDefault="000D6AC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(SAIMEX).</w:t>
      </w:r>
    </w:p>
    <w:p w:rsidR="007E0D46" w:rsidRDefault="000D6AC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 El </w:t>
      </w:r>
      <w:r w:rsidR="00CD2D40">
        <w:rPr>
          <w:rFonts w:ascii="Palatino Linotype" w:eastAsia="Palatino Linotype" w:hAnsi="Palatino Linotype" w:cs="Palatino Linotype"/>
          <w:b/>
        </w:rPr>
        <w:t>veinticinco</w:t>
      </w:r>
      <w:r>
        <w:rPr>
          <w:rFonts w:ascii="Palatino Linotype" w:eastAsia="Palatino Linotype" w:hAnsi="Palatino Linotype" w:cs="Palatino Linotype"/>
          <w:b/>
        </w:rPr>
        <w:t xml:space="preserve"> de </w:t>
      </w:r>
      <w:r w:rsidR="00CD2D40">
        <w:rPr>
          <w:rFonts w:ascii="Palatino Linotype" w:eastAsia="Palatino Linotype" w:hAnsi="Palatino Linotype" w:cs="Palatino Linotype"/>
          <w:b/>
        </w:rPr>
        <w:t>noviembre</w:t>
      </w:r>
      <w:r>
        <w:rPr>
          <w:rFonts w:ascii="Palatino Linotype" w:eastAsia="Palatino Linotype" w:hAnsi="Palatino Linotype" w:cs="Palatino Linotype"/>
          <w:b/>
        </w:rPr>
        <w:t xml:space="preserve"> de dos mil veinti</w:t>
      </w:r>
      <w:r w:rsidR="00CD2D40">
        <w:rPr>
          <w:rFonts w:ascii="Palatino Linotype" w:eastAsia="Palatino Linotype" w:hAnsi="Palatino Linotype" w:cs="Palatino Linotype"/>
          <w:b/>
        </w:rPr>
        <w:t>uno</w:t>
      </w:r>
      <w:r>
        <w:rPr>
          <w:rFonts w:ascii="Palatino Linotype" w:eastAsia="Palatino Linotype" w:hAnsi="Palatino Linotype" w:cs="Palatino Linotype"/>
          <w:b/>
        </w:rPr>
        <w:t>,</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rsidR="00AA7589" w:rsidRDefault="00AA7589">
      <w:pPr>
        <w:spacing w:line="360" w:lineRule="auto"/>
        <w:jc w:val="both"/>
        <w:rPr>
          <w:rFonts w:ascii="Palatino Linotype" w:eastAsia="Palatino Linotype" w:hAnsi="Palatino Linotype" w:cs="Palatino Linotype"/>
        </w:rPr>
      </w:pPr>
    </w:p>
    <w:p w:rsidR="00602DBC" w:rsidRDefault="000D6AC4" w:rsidP="00CD2D40">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CD2D40" w:rsidRPr="00CD2D40">
        <w:rPr>
          <w:rFonts w:ascii="Palatino Linotype" w:eastAsia="Palatino Linotype" w:hAnsi="Palatino Linotype" w:cs="Palatino Linotype"/>
          <w:i/>
          <w:sz w:val="22"/>
          <w:szCs w:val="22"/>
        </w:rPr>
        <w:t>SE ANEXA DOCUMENTO DE CONTESTACION A LA SOLICITUD 0354/ZUMPANGO/IP/2021</w:t>
      </w:r>
      <w:r>
        <w:rPr>
          <w:rFonts w:ascii="Palatino Linotype" w:eastAsia="Palatino Linotype" w:hAnsi="Palatino Linotype" w:cs="Palatino Linotype"/>
          <w:i/>
          <w:sz w:val="22"/>
          <w:szCs w:val="22"/>
        </w:rPr>
        <w:t>.” (</w:t>
      </w:r>
      <w:r w:rsidR="00CD2D40">
        <w:rPr>
          <w:rFonts w:ascii="Palatino Linotype" w:eastAsia="Palatino Linotype" w:hAnsi="Palatino Linotype" w:cs="Palatino Linotype"/>
          <w:i/>
          <w:sz w:val="22"/>
          <w:szCs w:val="22"/>
        </w:rPr>
        <w:t>S</w:t>
      </w:r>
      <w:r>
        <w:rPr>
          <w:rFonts w:ascii="Palatino Linotype" w:eastAsia="Palatino Linotype" w:hAnsi="Palatino Linotype" w:cs="Palatino Linotype"/>
          <w:i/>
          <w:sz w:val="22"/>
          <w:szCs w:val="22"/>
        </w:rPr>
        <w:t>ic)</w:t>
      </w:r>
    </w:p>
    <w:p w:rsidR="007E0D46" w:rsidRDefault="007E0D46" w:rsidP="00A75AA6">
      <w:pPr>
        <w:ind w:left="851" w:right="900"/>
        <w:jc w:val="both"/>
        <w:rPr>
          <w:rFonts w:ascii="Palatino Linotype" w:eastAsia="Palatino Linotype" w:hAnsi="Palatino Linotype" w:cs="Palatino Linotype"/>
          <w:i/>
          <w:sz w:val="22"/>
          <w:szCs w:val="22"/>
        </w:rPr>
      </w:pPr>
    </w:p>
    <w:p w:rsidR="007E0D46" w:rsidRPr="007E0D46" w:rsidRDefault="007E0D46" w:rsidP="007E0D46">
      <w:pPr>
        <w:spacing w:line="360" w:lineRule="auto"/>
        <w:ind w:right="49"/>
        <w:jc w:val="both"/>
        <w:rPr>
          <w:rFonts w:ascii="Palatino Linotype" w:eastAsia="Palatino Linotype" w:hAnsi="Palatino Linotype" w:cs="Palatino Linotype"/>
        </w:rPr>
      </w:pPr>
      <w:r w:rsidRPr="007E0D46">
        <w:rPr>
          <w:rFonts w:ascii="Palatino Linotype" w:eastAsia="Palatino Linotype" w:hAnsi="Palatino Linotype" w:cs="Palatino Linotype"/>
        </w:rPr>
        <w:t xml:space="preserve">Pronunciamiento al que adjuntó el archivo electrónico identificado como </w:t>
      </w:r>
      <w:r w:rsidR="00CD2D40">
        <w:rPr>
          <w:rFonts w:ascii="Palatino Linotype" w:eastAsia="Palatino Linotype" w:hAnsi="Palatino Linotype" w:cs="Palatino Linotype"/>
          <w:b/>
          <w:i/>
        </w:rPr>
        <w:t>“CONTESTACION 354_001</w:t>
      </w:r>
      <w:r w:rsidRPr="007E0D46">
        <w:rPr>
          <w:rFonts w:ascii="Palatino Linotype" w:eastAsia="Palatino Linotype" w:hAnsi="Palatino Linotype" w:cs="Palatino Linotype"/>
          <w:b/>
          <w:i/>
        </w:rPr>
        <w:t>.pdf</w:t>
      </w:r>
      <w:r w:rsidR="00CD2D40">
        <w:rPr>
          <w:rFonts w:ascii="Palatino Linotype" w:eastAsia="Palatino Linotype" w:hAnsi="Palatino Linotype" w:cs="Palatino Linotype"/>
          <w:b/>
          <w:i/>
        </w:rPr>
        <w:t xml:space="preserve"> </w:t>
      </w:r>
      <w:r w:rsidR="00CD2D40">
        <w:rPr>
          <w:rFonts w:ascii="Palatino Linotype" w:eastAsia="Palatino Linotype" w:hAnsi="Palatino Linotype" w:cs="Palatino Linotype"/>
        </w:rPr>
        <w:t xml:space="preserve">integrado por </w:t>
      </w:r>
      <w:r>
        <w:rPr>
          <w:rFonts w:ascii="Palatino Linotype" w:eastAsia="Palatino Linotype" w:hAnsi="Palatino Linotype" w:cs="Palatino Linotype"/>
        </w:rPr>
        <w:t>el oficio</w:t>
      </w:r>
      <w:r w:rsidR="00CD2D40">
        <w:rPr>
          <w:rFonts w:ascii="Palatino Linotype" w:eastAsia="Palatino Linotype" w:hAnsi="Palatino Linotype" w:cs="Palatino Linotype"/>
        </w:rPr>
        <w:t xml:space="preserve"> número DSP/0444/2021, de fecha veinticinco de noviembre de dos mil veintiuno, suscrito y signado por el Director de Servicios Públicos, por medio del cual informó que no es de su competencia realizar ningún tipo de concesiones y/o permisos para la recolección de residuos sólidos urbanos, así como el traslado y disposición final de los mismos en territorio municipal. </w:t>
      </w:r>
      <w:r>
        <w:rPr>
          <w:rFonts w:ascii="Palatino Linotype" w:eastAsia="Palatino Linotype" w:hAnsi="Palatino Linotype" w:cs="Palatino Linotype"/>
        </w:rPr>
        <w:t xml:space="preserve"> </w:t>
      </w:r>
    </w:p>
    <w:p w:rsidR="00602DBC" w:rsidRDefault="000D6AC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sidR="00CD2D40">
        <w:rPr>
          <w:rFonts w:ascii="Palatino Linotype" w:eastAsia="Palatino Linotype" w:hAnsi="Palatino Linotype" w:cs="Palatino Linotype"/>
          <w:b/>
        </w:rPr>
        <w:t>quince</w:t>
      </w:r>
      <w:r>
        <w:rPr>
          <w:rFonts w:ascii="Palatino Linotype" w:eastAsia="Palatino Linotype" w:hAnsi="Palatino Linotype" w:cs="Palatino Linotype"/>
          <w:b/>
        </w:rPr>
        <w:t xml:space="preserve"> de </w:t>
      </w:r>
      <w:r w:rsidR="00AA7589">
        <w:rPr>
          <w:rFonts w:ascii="Palatino Linotype" w:eastAsia="Palatino Linotype" w:hAnsi="Palatino Linotype" w:cs="Palatino Linotype"/>
          <w:b/>
        </w:rPr>
        <w:t>diciembre</w:t>
      </w:r>
      <w:r w:rsidR="007E0D46">
        <w:rPr>
          <w:rFonts w:ascii="Palatino Linotype" w:eastAsia="Palatino Linotype" w:hAnsi="Palatino Linotype" w:cs="Palatino Linotype"/>
          <w:b/>
        </w:rPr>
        <w:t xml:space="preserve"> de dos mil veintiuno</w:t>
      </w:r>
      <w:r>
        <w:rPr>
          <w:rFonts w:ascii="Palatino Linotype" w:eastAsia="Palatino Linotype" w:hAnsi="Palatino Linotype" w:cs="Palatino Linotype"/>
          <w:b/>
        </w:rPr>
        <w:t xml:space="preserve"> </w:t>
      </w:r>
      <w:r w:rsidR="00CD2D40">
        <w:rPr>
          <w:rFonts w:ascii="Palatino Linotype" w:eastAsia="Palatino Linotype" w:hAnsi="Palatino Linotype" w:cs="Palatino Linotype"/>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602DBC" w:rsidRDefault="000D6AC4">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602DBC" w:rsidRDefault="00602DBC">
      <w:pPr>
        <w:spacing w:line="360" w:lineRule="auto"/>
        <w:ind w:left="851" w:right="900"/>
        <w:jc w:val="both"/>
        <w:rPr>
          <w:rFonts w:ascii="Palatino Linotype" w:eastAsia="Palatino Linotype" w:hAnsi="Palatino Linotype" w:cs="Palatino Linotype"/>
          <w:i/>
          <w:sz w:val="2"/>
          <w:szCs w:val="2"/>
        </w:rPr>
      </w:pPr>
    </w:p>
    <w:p w:rsidR="00602DBC" w:rsidRDefault="000D6AC4" w:rsidP="00AA7589">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CD2D40" w:rsidRPr="00CD2D40">
        <w:rPr>
          <w:rFonts w:ascii="Palatino Linotype" w:eastAsia="Palatino Linotype" w:hAnsi="Palatino Linotype" w:cs="Palatino Linotype"/>
          <w:i/>
          <w:sz w:val="22"/>
          <w:szCs w:val="22"/>
        </w:rPr>
        <w:t xml:space="preserve">LA DECLARACIÓN DE INCOMPETENCIA POR EL SUJETO OBLIGADO YA QUE CON FECHA 25 DE NOVIEMBRE DEL AÑO EN CURSO MEDIANTE EL OFICIO NÚMERO DSP/0444/2021 EL C. SALVADOR ROBERTO DÍAZ VARGAS DIRECTOR DE SERVICIOS PÚBLICOS, EXPRESAMENTE MANIFESTÓ: “…En relación a su solicitud, me permito hacer de su conocimiento que no es competencia de esta dirección realizar ningún tipo de concesiones y/o permisos para la recolección de residuos sólidos…” (SIC) AHORA BIEN, CON FUNDAMENTO EN EL ARTÍCULO </w:t>
      </w:r>
      <w:r w:rsidR="00CD2D40" w:rsidRPr="00CD2D40">
        <w:rPr>
          <w:rFonts w:ascii="Palatino Linotype" w:eastAsia="Palatino Linotype" w:hAnsi="Palatino Linotype" w:cs="Palatino Linotype"/>
          <w:i/>
          <w:sz w:val="22"/>
          <w:szCs w:val="22"/>
        </w:rPr>
        <w:lastRenderedPageBreak/>
        <w:t>171 DEL BANDO MUNICIPAL DEL MUNICIPIO DE ZUMPANGO 2019-2021, 125 FRACCIÓN III, 126 DE LA LEY ORGÁNICA MUNICIPAL DEL ESTADO DE MÉXICO, EL SUJETO OBLIGADO; ES COMPETENTE PARA CONOCER Y PRONUNCIARSE RESPECTO DE LA SOLICITUD PRESENTADA CON NÚMERO DE FOLIO DE SOLICITUD 00354/ZUMPANGO/IP/2021 DE FECHA 18 DE NOVIEMBRE DEL PRESENTE AÑO.</w:t>
      </w:r>
      <w:r w:rsidR="007E0D46" w:rsidRPr="007E0D46">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 (sic)</w:t>
      </w:r>
    </w:p>
    <w:p w:rsidR="007E0D46" w:rsidRDefault="007E0D46" w:rsidP="007E0D46">
      <w:pPr>
        <w:spacing w:line="360" w:lineRule="auto"/>
        <w:ind w:left="851" w:right="900"/>
        <w:jc w:val="both"/>
        <w:rPr>
          <w:rFonts w:ascii="Palatino Linotype" w:eastAsia="Palatino Linotype" w:hAnsi="Palatino Linotype" w:cs="Palatino Linotype"/>
          <w:i/>
          <w:sz w:val="22"/>
          <w:szCs w:val="22"/>
        </w:rPr>
      </w:pPr>
    </w:p>
    <w:p w:rsidR="00602DBC" w:rsidRDefault="00602DBC">
      <w:pPr>
        <w:spacing w:line="360" w:lineRule="auto"/>
        <w:jc w:val="both"/>
        <w:rPr>
          <w:rFonts w:ascii="Palatino Linotype" w:eastAsia="Palatino Linotype" w:hAnsi="Palatino Linotype" w:cs="Palatino Linotype"/>
          <w:sz w:val="2"/>
          <w:szCs w:val="2"/>
        </w:rPr>
      </w:pPr>
    </w:p>
    <w:p w:rsidR="00602DBC" w:rsidRDefault="00602DBC">
      <w:pPr>
        <w:spacing w:line="360" w:lineRule="auto"/>
        <w:jc w:val="both"/>
        <w:rPr>
          <w:rFonts w:ascii="Palatino Linotype" w:eastAsia="Palatino Linotype" w:hAnsi="Palatino Linotype" w:cs="Palatino Linotype"/>
          <w:sz w:val="2"/>
          <w:szCs w:val="2"/>
        </w:rPr>
      </w:pPr>
    </w:p>
    <w:p w:rsidR="00602DBC" w:rsidRDefault="00602DBC">
      <w:pPr>
        <w:spacing w:line="360" w:lineRule="auto"/>
        <w:jc w:val="both"/>
        <w:rPr>
          <w:rFonts w:ascii="Palatino Linotype" w:eastAsia="Palatino Linotype" w:hAnsi="Palatino Linotype" w:cs="Palatino Linotype"/>
          <w:sz w:val="2"/>
          <w:szCs w:val="2"/>
        </w:rPr>
      </w:pPr>
    </w:p>
    <w:p w:rsidR="00602DBC" w:rsidRDefault="000D6AC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rsidR="00602DBC" w:rsidRDefault="00602DBC">
      <w:pPr>
        <w:spacing w:line="360" w:lineRule="auto"/>
        <w:jc w:val="both"/>
        <w:rPr>
          <w:rFonts w:ascii="Palatino Linotype" w:eastAsia="Palatino Linotype" w:hAnsi="Palatino Linotype" w:cs="Palatino Linotype"/>
          <w:sz w:val="2"/>
          <w:szCs w:val="2"/>
        </w:rPr>
      </w:pPr>
    </w:p>
    <w:p w:rsidR="00602DBC" w:rsidRDefault="000D6AC4">
      <w:pPr>
        <w:ind w:left="851" w:right="900"/>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w:t>
      </w:r>
      <w:r w:rsidR="00CD2D40" w:rsidRPr="00CD2D40">
        <w:rPr>
          <w:rFonts w:ascii="Palatino Linotype" w:eastAsia="Palatino Linotype" w:hAnsi="Palatino Linotype" w:cs="Palatino Linotype"/>
          <w:i/>
          <w:sz w:val="22"/>
          <w:szCs w:val="22"/>
        </w:rPr>
        <w:t>PRIMERO. - EL SUJETO OBLIGADO NO LEYÓ CON CLARIDAD Y PRECISIÓN LO SOLICITADO POR LA SUSCRITA, YA QUE SE REQUIERE LA CONCESIÓN Y/O PERMISO PARA LA RECOLECCIÓN, TRASLADO Y DISPOSICIÓN FINAL DE RESIDUOS SÓLIDOS DE LA ASOCIACIÓN DE RECOLECTORES DE BASURA VOLUNTARIOS DEL MUNICIPIO DE ZUMPANGO, A.C, PARA OPERAR EN LA DELEGACIÓN DE SAN JUAN ZITLALTEPEC, ZUMPANGO, ESTADO DE MÉXICO; MAS NO QUIEN ES LA DIRECCIÓN COMPETENTE PARA REALIZAR LOS TRAMITES CORRESPONDIENTES. SEGUNDO. – EL SUJETO OBLIGADO EMITIÓ UNA RESPUESTA TOTALMENTE DIVERSA A LA SOLICITADA. TERCERO. - EL OFICO NÚMERO DSP/0444/2021 NO ESTA DEBIDAMENTE FUNDAMENTADO Y MOTIVADO CON LAS LEYES APLICABLES EN LA MATERIA. CUARTO. - LAS UNIDADES DE TRANSPARENCIA DEBEN DE GARANTIZAR QUE LAS SOLICITUDES SE TURNEN A TODAS LAS ÁREAS COMPETENTES QUE CUENTEN CON LA INFORMACIÓN O DEBAN TENERLA DE ACUERDO A SUS FACULTADES, COMPETENCIA Y FUNCIONES, CON EL OBJETO DE QUE REALICEN UNA BÚSQUEDA EXHAUSTIVA Y RAZONABLE DE LA INFORMACIÓN SOLICITADA.</w:t>
      </w:r>
      <w:r w:rsidR="00CD2D40">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w:t>
      </w:r>
      <w:r w:rsidR="00CD2D40">
        <w:rPr>
          <w:rFonts w:ascii="Palatino Linotype" w:eastAsia="Palatino Linotype" w:hAnsi="Palatino Linotype" w:cs="Palatino Linotype"/>
          <w:i/>
          <w:sz w:val="22"/>
          <w:szCs w:val="22"/>
        </w:rPr>
        <w:t>S</w:t>
      </w:r>
      <w:r>
        <w:rPr>
          <w:rFonts w:ascii="Palatino Linotype" w:eastAsia="Palatino Linotype" w:hAnsi="Palatino Linotype" w:cs="Palatino Linotype"/>
          <w:i/>
          <w:sz w:val="22"/>
          <w:szCs w:val="22"/>
        </w:rPr>
        <w:t>ic)</w:t>
      </w:r>
    </w:p>
    <w:p w:rsidR="00AA7589" w:rsidRDefault="00AA7589" w:rsidP="00D353AA">
      <w:pPr>
        <w:spacing w:line="360" w:lineRule="auto"/>
        <w:ind w:right="49"/>
        <w:jc w:val="both"/>
        <w:rPr>
          <w:rFonts w:ascii="Palatino Linotype" w:eastAsia="Palatino Linotype" w:hAnsi="Palatino Linotype" w:cs="Palatino Linotype"/>
        </w:rPr>
      </w:pPr>
    </w:p>
    <w:p w:rsidR="00CD2D40" w:rsidRPr="00D353AA" w:rsidRDefault="00CD2D40" w:rsidP="00D353AA">
      <w:pPr>
        <w:spacing w:line="360" w:lineRule="auto"/>
        <w:ind w:right="49"/>
        <w:jc w:val="both"/>
        <w:rPr>
          <w:rFonts w:ascii="Palatino Linotype" w:eastAsia="Palatino Linotype" w:hAnsi="Palatino Linotype" w:cs="Palatino Linotype"/>
        </w:rPr>
      </w:pPr>
      <w:r w:rsidRPr="00CD2D40">
        <w:rPr>
          <w:rFonts w:ascii="Palatino Linotype" w:eastAsia="Palatino Linotype" w:hAnsi="Palatino Linotype" w:cs="Palatino Linotype"/>
        </w:rPr>
        <w:t>Inte</w:t>
      </w:r>
      <w:r>
        <w:rPr>
          <w:rFonts w:ascii="Palatino Linotype" w:eastAsia="Palatino Linotype" w:hAnsi="Palatino Linotype" w:cs="Palatino Linotype"/>
        </w:rPr>
        <w:t>r</w:t>
      </w:r>
      <w:r w:rsidRPr="00CD2D40">
        <w:rPr>
          <w:rFonts w:ascii="Palatino Linotype" w:eastAsia="Palatino Linotype" w:hAnsi="Palatino Linotype" w:cs="Palatino Linotype"/>
        </w:rPr>
        <w:t xml:space="preserve">posición a la </w:t>
      </w:r>
      <w:r>
        <w:rPr>
          <w:rFonts w:ascii="Palatino Linotype" w:eastAsia="Palatino Linotype" w:hAnsi="Palatino Linotype" w:cs="Palatino Linotype"/>
        </w:rPr>
        <w:t xml:space="preserve">que adjuntó el archivo electrónico identificado como </w:t>
      </w:r>
      <w:r>
        <w:rPr>
          <w:rFonts w:ascii="Palatino Linotype" w:eastAsia="Palatino Linotype" w:hAnsi="Palatino Linotype" w:cs="Palatino Linotype"/>
          <w:b/>
          <w:i/>
        </w:rPr>
        <w:t xml:space="preserve">CONTESTACIÓN 354_001.pdf </w:t>
      </w:r>
      <w:r w:rsidR="00D353AA">
        <w:rPr>
          <w:rFonts w:ascii="Palatino Linotype" w:eastAsia="Palatino Linotype" w:hAnsi="Palatino Linotype" w:cs="Palatino Linotype"/>
        </w:rPr>
        <w:t xml:space="preserve">que contiene la respuesta del </w:t>
      </w:r>
      <w:r w:rsidR="00D353AA">
        <w:rPr>
          <w:rFonts w:ascii="Palatino Linotype" w:eastAsia="Palatino Linotype" w:hAnsi="Palatino Linotype" w:cs="Palatino Linotype"/>
          <w:b/>
        </w:rPr>
        <w:t xml:space="preserve">SUJETO OBLIGADO </w:t>
      </w:r>
      <w:r w:rsidR="00D353AA">
        <w:rPr>
          <w:rFonts w:ascii="Palatino Linotype" w:eastAsia="Palatino Linotype" w:hAnsi="Palatino Linotype" w:cs="Palatino Linotype"/>
        </w:rPr>
        <w:t xml:space="preserve">a la solicitud de información. </w:t>
      </w:r>
    </w:p>
    <w:p w:rsidR="00602DBC" w:rsidRDefault="000D6AC4">
      <w:pPr>
        <w:spacing w:before="240" w:after="240" w:line="360" w:lineRule="auto"/>
        <w:jc w:val="both"/>
        <w:rPr>
          <w:rFonts w:ascii="Palatino Linotype" w:eastAsia="Palatino Linotype" w:hAnsi="Palatino Linotype" w:cs="Palatino Linotype"/>
        </w:rPr>
      </w:pPr>
      <w:r w:rsidRPr="00CD2D40">
        <w:rPr>
          <w:rFonts w:ascii="Palatino Linotype" w:eastAsia="Palatino Linotype" w:hAnsi="Palatino Linotype" w:cs="Palatino Linotype"/>
          <w:b/>
        </w:rPr>
        <w:lastRenderedPageBreak/>
        <w:t xml:space="preserve">4. Turno. </w:t>
      </w:r>
      <w:r w:rsidRPr="00CD2D40">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w:t>
      </w:r>
      <w:r>
        <w:rPr>
          <w:rFonts w:ascii="Palatino Linotype" w:eastAsia="Palatino Linotype" w:hAnsi="Palatino Linotype" w:cs="Palatino Linotype"/>
        </w:rPr>
        <w:t xml:space="preserve"> Acceso a la Información Pública y Protección de Datos Personales del Estado de México y Municipios,  a la Comisionada Ponente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602DBC" w:rsidRDefault="000D6AC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w:t>
      </w:r>
      <w:r w:rsidR="00D353AA">
        <w:rPr>
          <w:rFonts w:ascii="Palatino Linotype" w:eastAsia="Palatino Linotype" w:hAnsi="Palatino Linotype" w:cs="Palatino Linotype"/>
          <w:b/>
        </w:rPr>
        <w:t>veinte</w:t>
      </w:r>
      <w:r>
        <w:rPr>
          <w:rFonts w:ascii="Palatino Linotype" w:eastAsia="Palatino Linotype" w:hAnsi="Palatino Linotype" w:cs="Palatino Linotype"/>
          <w:b/>
        </w:rPr>
        <w:t xml:space="preserve"> de </w:t>
      </w:r>
      <w:r w:rsidR="00D353AA">
        <w:rPr>
          <w:rFonts w:ascii="Palatino Linotype" w:eastAsia="Palatino Linotype" w:hAnsi="Palatino Linotype" w:cs="Palatino Linotype"/>
          <w:b/>
        </w:rPr>
        <w:t>dic</w:t>
      </w:r>
      <w:r w:rsidR="00BB39C3">
        <w:rPr>
          <w:rFonts w:ascii="Palatino Linotype" w:eastAsia="Palatino Linotype" w:hAnsi="Palatino Linotype" w:cs="Palatino Linotype"/>
          <w:b/>
        </w:rPr>
        <w:t>iembre</w:t>
      </w:r>
      <w:r>
        <w:rPr>
          <w:rFonts w:ascii="Palatino Linotype" w:eastAsia="Palatino Linotype" w:hAnsi="Palatino Linotype" w:cs="Palatino Linotype"/>
          <w:b/>
        </w:rPr>
        <w:t xml:space="preserve"> de dos mil veinti</w:t>
      </w:r>
      <w:r w:rsidR="00BB39C3">
        <w:rPr>
          <w:rFonts w:ascii="Palatino Linotype" w:eastAsia="Palatino Linotype" w:hAnsi="Palatino Linotype" w:cs="Palatino Linotype"/>
          <w:b/>
        </w:rPr>
        <w:t>uno</w:t>
      </w:r>
      <w:r>
        <w:rPr>
          <w:rFonts w:ascii="Palatino Linotype" w:eastAsia="Palatino Linotype" w:hAnsi="Palatino Linotype" w:cs="Palatino Linotype"/>
          <w:b/>
        </w:rPr>
        <w:t xml:space="preserve">,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rsidR="00D353AA" w:rsidRDefault="00CB4352" w:rsidP="00A75AA6">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noProof/>
          <w:lang w:val="es-MX"/>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1283335</wp:posOffset>
                </wp:positionV>
                <wp:extent cx="5448300" cy="2339340"/>
                <wp:effectExtent l="38100" t="38100" r="76200" b="80010"/>
                <wp:wrapNone/>
                <wp:docPr id="4" name="Conector recto 4"/>
                <wp:cNvGraphicFramePr/>
                <a:graphic xmlns:a="http://schemas.openxmlformats.org/drawingml/2006/main">
                  <a:graphicData uri="http://schemas.microsoft.com/office/word/2010/wordprocessingShape">
                    <wps:wsp>
                      <wps:cNvCnPr/>
                      <wps:spPr>
                        <a:xfrm>
                          <a:off x="0" y="0"/>
                          <a:ext cx="5448300" cy="233934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8383E4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5pt,101.05pt" to="437.55pt,2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" strokecolor="#4f81bd [3204]">
                <v:shadow on="t" color="black" opacity="24903f" origin=",.5" offset="0,.55556mm"/>
              </v:line>
            </w:pict>
          </mc:Fallback>
        </mc:AlternateContent>
      </w:r>
      <w:r w:rsidR="000D6AC4">
        <w:rPr>
          <w:rFonts w:ascii="Palatino Linotype" w:eastAsia="Palatino Linotype" w:hAnsi="Palatino Linotype" w:cs="Palatino Linotype"/>
          <w:b/>
        </w:rPr>
        <w:t>6. Manifestaciones</w:t>
      </w:r>
      <w:r w:rsidR="000D6AC4">
        <w:rPr>
          <w:rFonts w:ascii="Palatino Linotype" w:eastAsia="Palatino Linotype" w:hAnsi="Palatino Linotype" w:cs="Palatino Linotype"/>
        </w:rPr>
        <w:t>.</w:t>
      </w:r>
      <w:r w:rsidR="000D6AC4">
        <w:rPr>
          <w:rFonts w:ascii="Palatino Linotype" w:eastAsia="Palatino Linotype" w:hAnsi="Palatino Linotype" w:cs="Palatino Linotype"/>
          <w:sz w:val="28"/>
          <w:szCs w:val="28"/>
        </w:rPr>
        <w:t xml:space="preserve"> </w:t>
      </w:r>
      <w:r w:rsidR="000D6AC4">
        <w:rPr>
          <w:rFonts w:ascii="Palatino Linotype" w:eastAsia="Palatino Linotype" w:hAnsi="Palatino Linotype" w:cs="Palatino Linotype"/>
        </w:rPr>
        <w:t xml:space="preserve">El </w:t>
      </w:r>
      <w:r w:rsidR="000D6AC4">
        <w:rPr>
          <w:rFonts w:ascii="Palatino Linotype" w:eastAsia="Palatino Linotype" w:hAnsi="Palatino Linotype" w:cs="Palatino Linotype"/>
          <w:b/>
        </w:rPr>
        <w:t xml:space="preserve">SUJETO OBLIGADO </w:t>
      </w:r>
      <w:r w:rsidR="00BB39C3">
        <w:rPr>
          <w:rFonts w:ascii="Palatino Linotype" w:eastAsia="Palatino Linotype" w:hAnsi="Palatino Linotype" w:cs="Palatino Linotype"/>
        </w:rPr>
        <w:t xml:space="preserve">no </w:t>
      </w:r>
      <w:r w:rsidR="000D6AC4">
        <w:rPr>
          <w:rFonts w:ascii="Palatino Linotype" w:eastAsia="Palatino Linotype" w:hAnsi="Palatino Linotype" w:cs="Palatino Linotype"/>
        </w:rPr>
        <w:t>rindió i</w:t>
      </w:r>
      <w:r w:rsidR="00A75AA6">
        <w:rPr>
          <w:rFonts w:ascii="Palatino Linotype" w:eastAsia="Palatino Linotype" w:hAnsi="Palatino Linotype" w:cs="Palatino Linotype"/>
        </w:rPr>
        <w:t xml:space="preserve">nforme justificado </w:t>
      </w:r>
      <w:r w:rsidR="00BB39C3">
        <w:rPr>
          <w:rFonts w:ascii="Palatino Linotype" w:eastAsia="Palatino Linotype" w:hAnsi="Palatino Linotype" w:cs="Palatino Linotype"/>
        </w:rPr>
        <w:t>para manifestar lo que a su derecho asisti</w:t>
      </w:r>
      <w:r w:rsidR="00D353AA">
        <w:rPr>
          <w:rFonts w:ascii="Palatino Linotype" w:eastAsia="Palatino Linotype" w:hAnsi="Palatino Linotype" w:cs="Palatino Linotype"/>
        </w:rPr>
        <w:t>era y conviniera, por su parte la</w:t>
      </w:r>
      <w:r w:rsidR="00BB39C3">
        <w:rPr>
          <w:rFonts w:ascii="Palatino Linotype" w:eastAsia="Palatino Linotype" w:hAnsi="Palatino Linotype" w:cs="Palatino Linotype"/>
        </w:rPr>
        <w:t xml:space="preserve"> </w:t>
      </w:r>
      <w:r w:rsidR="00D353AA">
        <w:rPr>
          <w:rFonts w:ascii="Palatino Linotype" w:eastAsia="Palatino Linotype" w:hAnsi="Palatino Linotype" w:cs="Palatino Linotype"/>
          <w:b/>
        </w:rPr>
        <w:t xml:space="preserve">RECURRENTE </w:t>
      </w:r>
      <w:r w:rsidR="00D353AA">
        <w:rPr>
          <w:rFonts w:ascii="Palatino Linotype" w:eastAsia="Palatino Linotype" w:hAnsi="Palatino Linotype" w:cs="Palatino Linotype"/>
        </w:rPr>
        <w:t>remitió</w:t>
      </w:r>
      <w:r w:rsidR="006A5016">
        <w:rPr>
          <w:rFonts w:ascii="Palatino Linotype" w:eastAsia="Palatino Linotype" w:hAnsi="Palatino Linotype" w:cs="Palatino Linotype"/>
        </w:rPr>
        <w:t xml:space="preserve"> en fecha veintiocho de diciembre de dos mil veintiuno, </w:t>
      </w:r>
      <w:r w:rsidR="00D353AA">
        <w:rPr>
          <w:rFonts w:ascii="Palatino Linotype" w:eastAsia="Palatino Linotype" w:hAnsi="Palatino Linotype" w:cs="Palatino Linotype"/>
        </w:rPr>
        <w:t xml:space="preserve">los archivos electrónicos descritos en el siguiente orden: </w:t>
      </w:r>
    </w:p>
    <w:p w:rsidR="00CB4352" w:rsidRDefault="00CB4352" w:rsidP="00A75AA6">
      <w:pPr>
        <w:widowControl w:val="0"/>
        <w:spacing w:before="240" w:after="240" w:line="360" w:lineRule="auto"/>
        <w:jc w:val="both"/>
        <w:rPr>
          <w:rFonts w:ascii="Palatino Linotype" w:eastAsia="Palatino Linotype" w:hAnsi="Palatino Linotype" w:cs="Palatino Linotype"/>
        </w:rPr>
      </w:pPr>
    </w:p>
    <w:p w:rsidR="00CB4352" w:rsidRDefault="00CB4352" w:rsidP="00A75AA6">
      <w:pPr>
        <w:widowControl w:val="0"/>
        <w:spacing w:before="240" w:after="240" w:line="360" w:lineRule="auto"/>
        <w:jc w:val="both"/>
        <w:rPr>
          <w:rFonts w:ascii="Palatino Linotype" w:eastAsia="Palatino Linotype" w:hAnsi="Palatino Linotype" w:cs="Palatino Linotype"/>
        </w:rPr>
      </w:pPr>
    </w:p>
    <w:p w:rsidR="00CB4352" w:rsidRDefault="00CB4352" w:rsidP="00A75AA6">
      <w:pPr>
        <w:widowControl w:val="0"/>
        <w:spacing w:before="240" w:after="240" w:line="360" w:lineRule="auto"/>
        <w:jc w:val="both"/>
        <w:rPr>
          <w:rFonts w:ascii="Palatino Linotype" w:eastAsia="Palatino Linotype" w:hAnsi="Palatino Linotype" w:cs="Palatino Linotype"/>
        </w:rPr>
      </w:pPr>
    </w:p>
    <w:p w:rsidR="00CB4352" w:rsidRDefault="00CB4352" w:rsidP="00A75AA6">
      <w:pPr>
        <w:widowControl w:val="0"/>
        <w:spacing w:before="240" w:after="240" w:line="360" w:lineRule="auto"/>
        <w:jc w:val="both"/>
        <w:rPr>
          <w:rFonts w:ascii="Palatino Linotype" w:eastAsia="Palatino Linotype" w:hAnsi="Palatino Linotype" w:cs="Palatino Linotype"/>
        </w:rPr>
      </w:pPr>
    </w:p>
    <w:p w:rsidR="00CB4352" w:rsidRDefault="00CB4352" w:rsidP="00A75AA6">
      <w:pPr>
        <w:widowControl w:val="0"/>
        <w:spacing w:before="240" w:after="240" w:line="360" w:lineRule="auto"/>
        <w:jc w:val="both"/>
        <w:rPr>
          <w:rFonts w:ascii="Palatino Linotype" w:eastAsia="Palatino Linotype" w:hAnsi="Palatino Linotype" w:cs="Palatino Linotype"/>
        </w:rPr>
      </w:pPr>
    </w:p>
    <w:p w:rsidR="00D353AA" w:rsidRDefault="00D353AA" w:rsidP="00D353AA">
      <w:pPr>
        <w:pStyle w:val="Prrafodelista"/>
        <w:widowControl w:val="0"/>
        <w:numPr>
          <w:ilvl w:val="0"/>
          <w:numId w:val="11"/>
        </w:numPr>
        <w:spacing w:before="240" w:after="240" w:line="360" w:lineRule="auto"/>
        <w:jc w:val="both"/>
        <w:rPr>
          <w:rFonts w:ascii="Palatino Linotype" w:eastAsia="Palatino Linotype" w:hAnsi="Palatino Linotype" w:cs="Palatino Linotype"/>
          <w:b/>
          <w:i/>
        </w:rPr>
      </w:pPr>
      <w:r w:rsidRPr="00D353AA">
        <w:rPr>
          <w:rFonts w:ascii="Palatino Linotype" w:eastAsia="Palatino Linotype" w:hAnsi="Palatino Linotype" w:cs="Palatino Linotype"/>
          <w:b/>
          <w:i/>
        </w:rPr>
        <w:lastRenderedPageBreak/>
        <w:t>PRUEBAS SAIMEX.pdf</w:t>
      </w:r>
      <w:r>
        <w:rPr>
          <w:rFonts w:ascii="Palatino Linotype" w:eastAsia="Palatino Linotype" w:hAnsi="Palatino Linotype" w:cs="Palatino Linotype"/>
          <w:b/>
          <w:i/>
        </w:rPr>
        <w:t xml:space="preserve">: </w:t>
      </w:r>
    </w:p>
    <w:p w:rsidR="00D353AA" w:rsidRPr="00D353AA" w:rsidRDefault="00D353AA" w:rsidP="00D353AA">
      <w:pPr>
        <w:pStyle w:val="Prrafodelista"/>
        <w:widowControl w:val="0"/>
        <w:spacing w:before="240" w:after="240" w:line="360" w:lineRule="auto"/>
        <w:ind w:left="0"/>
        <w:jc w:val="both"/>
        <w:rPr>
          <w:rFonts w:ascii="Palatino Linotype" w:eastAsia="Palatino Linotype" w:hAnsi="Palatino Linotype" w:cs="Palatino Linotype"/>
          <w:b/>
          <w:i/>
        </w:rPr>
      </w:pPr>
      <w:r w:rsidRPr="00D353AA">
        <w:rPr>
          <w:rFonts w:ascii="Palatino Linotype" w:eastAsia="Palatino Linotype" w:hAnsi="Palatino Linotype" w:cs="Palatino Linotype"/>
          <w:b/>
          <w:i/>
          <w:noProof/>
          <w:lang w:val="es-MX"/>
        </w:rPr>
        <w:drawing>
          <wp:inline distT="0" distB="0" distL="0" distR="0" wp14:anchorId="77B402B7" wp14:editId="6F37220D">
            <wp:extent cx="5590540" cy="3571875"/>
            <wp:effectExtent l="19050" t="19050" r="1016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5765" cy="3575213"/>
                    </a:xfrm>
                    <a:prstGeom prst="rect">
                      <a:avLst/>
                    </a:prstGeom>
                    <a:ln w="12700">
                      <a:solidFill>
                        <a:schemeClr val="tx1"/>
                      </a:solidFill>
                    </a:ln>
                  </pic:spPr>
                </pic:pic>
              </a:graphicData>
            </a:graphic>
          </wp:inline>
        </w:drawing>
      </w:r>
    </w:p>
    <w:p w:rsidR="00D353AA" w:rsidRDefault="00D353AA" w:rsidP="00D353AA">
      <w:pPr>
        <w:pStyle w:val="Prrafodelista"/>
        <w:widowControl w:val="0"/>
        <w:numPr>
          <w:ilvl w:val="0"/>
          <w:numId w:val="11"/>
        </w:numPr>
        <w:spacing w:before="240" w:after="240" w:line="360" w:lineRule="auto"/>
        <w:jc w:val="both"/>
        <w:rPr>
          <w:rFonts w:ascii="Palatino Linotype" w:eastAsia="Palatino Linotype" w:hAnsi="Palatino Linotype" w:cs="Palatino Linotype"/>
          <w:b/>
          <w:i/>
          <w:color w:val="000000"/>
        </w:rPr>
      </w:pPr>
      <w:r w:rsidRPr="00D353AA">
        <w:rPr>
          <w:rFonts w:ascii="Palatino Linotype" w:eastAsia="Palatino Linotype" w:hAnsi="Palatino Linotype" w:cs="Palatino Linotype"/>
          <w:b/>
          <w:i/>
          <w:color w:val="000000"/>
        </w:rPr>
        <w:t>ALEGATOS SAIMEX.pdf</w:t>
      </w:r>
      <w:r>
        <w:rPr>
          <w:rFonts w:ascii="Palatino Linotype" w:eastAsia="Palatino Linotype" w:hAnsi="Palatino Linotype" w:cs="Palatino Linotype"/>
          <w:b/>
          <w:i/>
          <w:color w:val="000000"/>
        </w:rPr>
        <w:t xml:space="preserve">: </w:t>
      </w:r>
    </w:p>
    <w:p w:rsidR="00D353AA" w:rsidRDefault="00D353AA" w:rsidP="006A5016">
      <w:pPr>
        <w:pStyle w:val="Prrafodelista"/>
        <w:widowControl w:val="0"/>
        <w:spacing w:before="240" w:after="240" w:line="360" w:lineRule="auto"/>
        <w:ind w:left="0" w:hanging="11"/>
        <w:jc w:val="both"/>
        <w:rPr>
          <w:rFonts w:ascii="Palatino Linotype" w:eastAsia="Palatino Linotype" w:hAnsi="Palatino Linotype" w:cs="Palatino Linotype"/>
          <w:b/>
          <w:i/>
          <w:color w:val="000000"/>
        </w:rPr>
      </w:pPr>
      <w:r w:rsidRPr="00D353AA">
        <w:rPr>
          <w:rFonts w:ascii="Palatino Linotype" w:eastAsia="Palatino Linotype" w:hAnsi="Palatino Linotype" w:cs="Palatino Linotype"/>
          <w:b/>
          <w:i/>
          <w:noProof/>
          <w:color w:val="000000"/>
          <w:lang w:val="es-MX"/>
        </w:rPr>
        <w:drawing>
          <wp:inline distT="0" distB="0" distL="0" distR="0" wp14:anchorId="79DD2DAD" wp14:editId="47683EC1">
            <wp:extent cx="5590540" cy="3152775"/>
            <wp:effectExtent l="19050" t="19050" r="1016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1326" cy="3153218"/>
                    </a:xfrm>
                    <a:prstGeom prst="rect">
                      <a:avLst/>
                    </a:prstGeom>
                    <a:ln w="12700">
                      <a:solidFill>
                        <a:schemeClr val="tx1"/>
                      </a:solidFill>
                    </a:ln>
                  </pic:spPr>
                </pic:pic>
              </a:graphicData>
            </a:graphic>
          </wp:inline>
        </w:drawing>
      </w:r>
    </w:p>
    <w:p w:rsidR="00D353AA" w:rsidRPr="00D353AA" w:rsidRDefault="00D353AA" w:rsidP="006A5016">
      <w:pPr>
        <w:pStyle w:val="Prrafodelista"/>
        <w:widowControl w:val="0"/>
        <w:spacing w:before="240" w:after="240" w:line="360" w:lineRule="auto"/>
        <w:ind w:left="0"/>
        <w:jc w:val="both"/>
        <w:rPr>
          <w:rFonts w:ascii="Palatino Linotype" w:eastAsia="Palatino Linotype" w:hAnsi="Palatino Linotype" w:cs="Palatino Linotype"/>
          <w:b/>
          <w:i/>
          <w:color w:val="000000"/>
        </w:rPr>
      </w:pPr>
      <w:r w:rsidRPr="00D353AA">
        <w:rPr>
          <w:rFonts w:ascii="Palatino Linotype" w:eastAsia="Palatino Linotype" w:hAnsi="Palatino Linotype" w:cs="Palatino Linotype"/>
          <w:b/>
          <w:i/>
          <w:noProof/>
          <w:color w:val="000000"/>
          <w:lang w:val="es-MX"/>
        </w:rPr>
        <w:lastRenderedPageBreak/>
        <w:drawing>
          <wp:inline distT="0" distB="0" distL="0" distR="0" wp14:anchorId="7D76B621" wp14:editId="3452A5B0">
            <wp:extent cx="5686425" cy="297180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7225" cy="2972218"/>
                    </a:xfrm>
                    <a:prstGeom prst="rect">
                      <a:avLst/>
                    </a:prstGeom>
                    <a:ln w="12700">
                      <a:solidFill>
                        <a:schemeClr val="tx1"/>
                      </a:solidFill>
                    </a:ln>
                  </pic:spPr>
                </pic:pic>
              </a:graphicData>
            </a:graphic>
          </wp:inline>
        </w:drawing>
      </w:r>
    </w:p>
    <w:p w:rsidR="00D353AA" w:rsidRPr="006A5016" w:rsidRDefault="00D353AA" w:rsidP="00D353AA">
      <w:pPr>
        <w:pStyle w:val="Prrafodelista"/>
        <w:widowControl w:val="0"/>
        <w:numPr>
          <w:ilvl w:val="0"/>
          <w:numId w:val="11"/>
        </w:numPr>
        <w:spacing w:before="240" w:after="240" w:line="360" w:lineRule="auto"/>
        <w:jc w:val="both"/>
        <w:rPr>
          <w:rFonts w:ascii="Palatino Linotype" w:eastAsia="Palatino Linotype" w:hAnsi="Palatino Linotype" w:cs="Palatino Linotype"/>
          <w:b/>
          <w:i/>
          <w:color w:val="000000"/>
        </w:rPr>
      </w:pPr>
      <w:r w:rsidRPr="00D353AA">
        <w:rPr>
          <w:rFonts w:ascii="Palatino Linotype" w:eastAsia="Palatino Linotype" w:hAnsi="Palatino Linotype" w:cs="Palatino Linotype"/>
          <w:b/>
          <w:i/>
          <w:color w:val="000000"/>
        </w:rPr>
        <w:t>PRUEBAS PLACAS FOTOGRAFICAS SAIMEX.pdf</w:t>
      </w:r>
      <w:r>
        <w:rPr>
          <w:rFonts w:ascii="Palatino Linotype" w:eastAsia="Palatino Linotype" w:hAnsi="Palatino Linotype" w:cs="Palatino Linotype"/>
          <w:b/>
          <w:i/>
          <w:color w:val="000000"/>
        </w:rPr>
        <w:t>:</w:t>
      </w:r>
      <w:r w:rsidR="006A5016">
        <w:rPr>
          <w:rFonts w:ascii="Palatino Linotype" w:eastAsia="Palatino Linotype" w:hAnsi="Palatino Linotype" w:cs="Palatino Linotype"/>
          <w:b/>
          <w:i/>
          <w:color w:val="000000"/>
        </w:rPr>
        <w:t xml:space="preserve"> </w:t>
      </w:r>
      <w:r w:rsidR="006A5016">
        <w:rPr>
          <w:rFonts w:ascii="Palatino Linotype" w:eastAsia="Palatino Linotype" w:hAnsi="Palatino Linotype" w:cs="Palatino Linotype"/>
          <w:color w:val="000000"/>
        </w:rPr>
        <w:t xml:space="preserve">Contiene dos fotografías del vehículo recolector de residuos sólidos. </w:t>
      </w:r>
    </w:p>
    <w:p w:rsidR="00D353AA" w:rsidRPr="00D353AA" w:rsidRDefault="00D353AA" w:rsidP="00D353AA">
      <w:pPr>
        <w:pStyle w:val="Prrafodelista"/>
        <w:widowControl w:val="0"/>
        <w:numPr>
          <w:ilvl w:val="0"/>
          <w:numId w:val="11"/>
        </w:numPr>
        <w:spacing w:before="240" w:after="240" w:line="360" w:lineRule="auto"/>
        <w:jc w:val="both"/>
        <w:rPr>
          <w:rFonts w:ascii="Palatino Linotype" w:eastAsia="Palatino Linotype" w:hAnsi="Palatino Linotype" w:cs="Palatino Linotype"/>
          <w:b/>
          <w:i/>
          <w:color w:val="000000"/>
        </w:rPr>
      </w:pPr>
      <w:r w:rsidRPr="00D353AA">
        <w:rPr>
          <w:rFonts w:ascii="Palatino Linotype" w:eastAsia="Palatino Linotype" w:hAnsi="Palatino Linotype" w:cs="Palatino Linotype"/>
          <w:b/>
          <w:i/>
          <w:color w:val="000000"/>
        </w:rPr>
        <w:t>OFICIO EMITIDO POR EL SUJETO OBLIGADO SAIMEX.pdf</w:t>
      </w:r>
      <w:r>
        <w:rPr>
          <w:rFonts w:ascii="Palatino Linotype" w:eastAsia="Palatino Linotype" w:hAnsi="Palatino Linotype" w:cs="Palatino Linotype"/>
          <w:b/>
          <w:i/>
          <w:color w:val="000000"/>
        </w:rPr>
        <w:t xml:space="preserve">: </w:t>
      </w:r>
      <w:r w:rsidR="006A5016">
        <w:rPr>
          <w:rFonts w:ascii="Palatino Linotype" w:eastAsia="Palatino Linotype" w:hAnsi="Palatino Linotype" w:cs="Palatino Linotype"/>
          <w:color w:val="000000"/>
        </w:rPr>
        <w:t xml:space="preserve">Se observa el oficio de respuesta emitido por el </w:t>
      </w:r>
      <w:r w:rsidR="006A5016">
        <w:rPr>
          <w:rFonts w:ascii="Palatino Linotype" w:eastAsia="Palatino Linotype" w:hAnsi="Palatino Linotype" w:cs="Palatino Linotype"/>
          <w:b/>
          <w:color w:val="000000"/>
        </w:rPr>
        <w:t xml:space="preserve">SUJETO OBLIGADO. </w:t>
      </w:r>
    </w:p>
    <w:p w:rsidR="00BB39C3" w:rsidRDefault="00BB39C3" w:rsidP="00BB39C3">
      <w:pPr>
        <w:spacing w:before="240" w:after="240" w:line="360" w:lineRule="auto"/>
        <w:jc w:val="both"/>
        <w:rPr>
          <w:rFonts w:ascii="Palatino Linotype" w:eastAsia="Palatino Linotype" w:hAnsi="Palatino Linotype" w:cs="Palatino Linotype"/>
        </w:rPr>
      </w:pPr>
      <w:r w:rsidRPr="00BB39C3">
        <w:rPr>
          <w:rFonts w:ascii="Palatino Linotype" w:eastAsia="Palatino Linotype" w:hAnsi="Palatino Linotype" w:cs="Palatino Linotype"/>
          <w:b/>
        </w:rPr>
        <w:t>9. Ampliación del plazo.</w:t>
      </w:r>
      <w:r w:rsidR="006A5016">
        <w:rPr>
          <w:rFonts w:ascii="Palatino Linotype" w:eastAsia="Palatino Linotype" w:hAnsi="Palatino Linotype" w:cs="Palatino Linotype"/>
        </w:rPr>
        <w:t xml:space="preserve"> En fecha </w:t>
      </w:r>
      <w:r w:rsidR="006A5016" w:rsidRPr="00CB4352">
        <w:rPr>
          <w:rFonts w:ascii="Palatino Linotype" w:eastAsia="Palatino Linotype" w:hAnsi="Palatino Linotype" w:cs="Palatino Linotype"/>
          <w:b/>
        </w:rPr>
        <w:t>veintiocho</w:t>
      </w:r>
      <w:r w:rsidRPr="00CB4352">
        <w:rPr>
          <w:rFonts w:ascii="Palatino Linotype" w:eastAsia="Palatino Linotype" w:hAnsi="Palatino Linotype" w:cs="Palatino Linotype"/>
          <w:b/>
        </w:rPr>
        <w:t xml:space="preserve"> de </w:t>
      </w:r>
      <w:r w:rsidR="006A5016" w:rsidRPr="00CB4352">
        <w:rPr>
          <w:rFonts w:ascii="Palatino Linotype" w:eastAsia="Palatino Linotype" w:hAnsi="Palatino Linotype" w:cs="Palatino Linotype"/>
          <w:b/>
        </w:rPr>
        <w:t>febrero</w:t>
      </w:r>
      <w:r w:rsidRPr="00CB4352">
        <w:rPr>
          <w:rFonts w:ascii="Palatino Linotype" w:eastAsia="Palatino Linotype" w:hAnsi="Palatino Linotype" w:cs="Palatino Linotype"/>
          <w:b/>
        </w:rPr>
        <w:t xml:space="preserve"> de dos mil </w:t>
      </w:r>
      <w:r w:rsidR="006A5016" w:rsidRPr="00CB4352">
        <w:rPr>
          <w:rFonts w:ascii="Palatino Linotype" w:eastAsia="Palatino Linotype" w:hAnsi="Palatino Linotype" w:cs="Palatino Linotype"/>
          <w:b/>
        </w:rPr>
        <w:t>veintidós</w:t>
      </w:r>
      <w:r w:rsidRPr="00BB39C3">
        <w:rPr>
          <w:rFonts w:ascii="Palatino Linotype" w:eastAsia="Palatino Linotype" w:hAnsi="Palatino Linotype" w:cs="Palatino Linotype"/>
        </w:rPr>
        <w:t>, con</w:t>
      </w:r>
      <w:r>
        <w:rPr>
          <w:rFonts w:ascii="Palatino Linotype" w:eastAsia="Palatino Linotype" w:hAnsi="Palatino Linotype" w:cs="Palatino Linotype"/>
        </w:rPr>
        <w:t xml:space="preserve"> </w:t>
      </w:r>
      <w:r w:rsidRPr="00BB39C3">
        <w:rPr>
          <w:rFonts w:ascii="Palatino Linotype" w:eastAsia="Palatino Linotype" w:hAnsi="Palatino Linotype" w:cs="Palatino Linotype"/>
        </w:rPr>
        <w:t>fundamento en el artículo 181, párrafo terce</w:t>
      </w:r>
      <w:r>
        <w:rPr>
          <w:rFonts w:ascii="Palatino Linotype" w:eastAsia="Palatino Linotype" w:hAnsi="Palatino Linotype" w:cs="Palatino Linotype"/>
        </w:rPr>
        <w:t xml:space="preserve">ro de la Ley de Transparencia y </w:t>
      </w:r>
      <w:r w:rsidRPr="00BB39C3">
        <w:rPr>
          <w:rFonts w:ascii="Palatino Linotype" w:eastAsia="Palatino Linotype" w:hAnsi="Palatino Linotype" w:cs="Palatino Linotype"/>
        </w:rPr>
        <w:t>Acceso a la Información Pública del Estado de Mé</w:t>
      </w:r>
      <w:r>
        <w:rPr>
          <w:rFonts w:ascii="Palatino Linotype" w:eastAsia="Palatino Linotype" w:hAnsi="Palatino Linotype" w:cs="Palatino Linotype"/>
        </w:rPr>
        <w:t xml:space="preserve">xico y Municipios, se acordó la </w:t>
      </w:r>
      <w:r w:rsidRPr="00BB39C3">
        <w:rPr>
          <w:rFonts w:ascii="Palatino Linotype" w:eastAsia="Palatino Linotype" w:hAnsi="Palatino Linotype" w:cs="Palatino Linotype"/>
        </w:rPr>
        <w:t>ampliación del plazo para su resolución.</w:t>
      </w:r>
    </w:p>
    <w:p w:rsidR="006A5016" w:rsidRPr="00BB39C3" w:rsidRDefault="006A5016" w:rsidP="00BB39C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tres de marzo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BB39C3" w:rsidRDefault="00BB39C3" w:rsidP="00BB39C3">
      <w:pPr>
        <w:spacing w:before="240" w:after="240" w:line="360" w:lineRule="auto"/>
        <w:jc w:val="both"/>
        <w:rPr>
          <w:rFonts w:ascii="Palatino Linotype" w:eastAsia="Palatino Linotype" w:hAnsi="Palatino Linotype" w:cs="Palatino Linotype"/>
        </w:rPr>
      </w:pPr>
      <w:r w:rsidRPr="00BB39C3">
        <w:rPr>
          <w:rFonts w:ascii="Palatino Linotype" w:eastAsia="Palatino Linotype" w:hAnsi="Palatino Linotype" w:cs="Palatino Linotype"/>
        </w:rPr>
        <w:lastRenderedPageBreak/>
        <w:t>En razón de que fue debidamente sustanciado</w:t>
      </w:r>
      <w:r>
        <w:rPr>
          <w:rFonts w:ascii="Palatino Linotype" w:eastAsia="Palatino Linotype" w:hAnsi="Palatino Linotype" w:cs="Palatino Linotype"/>
        </w:rPr>
        <w:t xml:space="preserve"> el expediente electrónico y no </w:t>
      </w:r>
      <w:r w:rsidRPr="00BB39C3">
        <w:rPr>
          <w:rFonts w:ascii="Palatino Linotype" w:eastAsia="Palatino Linotype" w:hAnsi="Palatino Linotype" w:cs="Palatino Linotype"/>
        </w:rPr>
        <w:t>existe diligencia pendiente de desahogo, se emi</w:t>
      </w:r>
      <w:r>
        <w:rPr>
          <w:rFonts w:ascii="Palatino Linotype" w:eastAsia="Palatino Linotype" w:hAnsi="Palatino Linotype" w:cs="Palatino Linotype"/>
        </w:rPr>
        <w:t xml:space="preserve">te la Resolución que conforme a </w:t>
      </w:r>
      <w:r w:rsidRPr="00BB39C3">
        <w:rPr>
          <w:rFonts w:ascii="Palatino Linotype" w:eastAsia="Palatino Linotype" w:hAnsi="Palatino Linotype" w:cs="Palatino Linotype"/>
        </w:rPr>
        <w:t>Derecho proceda, de acuerdo con los siguientes:</w:t>
      </w:r>
    </w:p>
    <w:p w:rsidR="00602DBC" w:rsidRDefault="000D6AC4">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602DBC" w:rsidRDefault="000D6AC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02DBC" w:rsidRDefault="000D6AC4">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602DBC" w:rsidRDefault="000D6AC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respondió a la solicitud de información el </w:t>
      </w:r>
      <w:r w:rsidR="006A5016">
        <w:rPr>
          <w:rFonts w:ascii="Palatino Linotype" w:eastAsia="Palatino Linotype" w:hAnsi="Palatino Linotype" w:cs="Palatino Linotype"/>
          <w:b/>
        </w:rPr>
        <w:t>veinticinco</w:t>
      </w:r>
      <w:r>
        <w:rPr>
          <w:rFonts w:ascii="Palatino Linotype" w:eastAsia="Palatino Linotype" w:hAnsi="Palatino Linotype" w:cs="Palatino Linotype"/>
          <w:b/>
        </w:rPr>
        <w:t xml:space="preserve"> de </w:t>
      </w:r>
      <w:r w:rsidR="00175A1B">
        <w:rPr>
          <w:rFonts w:ascii="Palatino Linotype" w:eastAsia="Palatino Linotype" w:hAnsi="Palatino Linotype" w:cs="Palatino Linotype"/>
          <w:b/>
        </w:rPr>
        <w:t>noviem</w:t>
      </w:r>
      <w:r w:rsidR="00BB101E">
        <w:rPr>
          <w:rFonts w:ascii="Palatino Linotype" w:eastAsia="Palatino Linotype" w:hAnsi="Palatino Linotype" w:cs="Palatino Linotype"/>
          <w:b/>
        </w:rPr>
        <w:t>bre de dos mil veintiuno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mientras que el recurso de revisión se interpuso el </w:t>
      </w:r>
      <w:r w:rsidR="006A5016">
        <w:rPr>
          <w:rFonts w:ascii="Palatino Linotype" w:eastAsia="Palatino Linotype" w:hAnsi="Palatino Linotype" w:cs="Palatino Linotype"/>
          <w:b/>
        </w:rPr>
        <w:t>quince</w:t>
      </w:r>
      <w:r>
        <w:rPr>
          <w:rFonts w:ascii="Palatino Linotype" w:eastAsia="Palatino Linotype" w:hAnsi="Palatino Linotype" w:cs="Palatino Linotype"/>
          <w:b/>
        </w:rPr>
        <w:t xml:space="preserve"> de </w:t>
      </w:r>
      <w:r w:rsidR="006A5016">
        <w:rPr>
          <w:rFonts w:ascii="Palatino Linotype" w:eastAsia="Palatino Linotype" w:hAnsi="Palatino Linotype" w:cs="Palatino Linotype"/>
          <w:b/>
        </w:rPr>
        <w:t>diciembre</w:t>
      </w:r>
      <w:r w:rsidR="00175A1B">
        <w:rPr>
          <w:rFonts w:ascii="Palatino Linotype" w:eastAsia="Palatino Linotype" w:hAnsi="Palatino Linotype" w:cs="Palatino Linotype"/>
          <w:b/>
        </w:rPr>
        <w:t xml:space="preserve"> de dos mil veintiuno</w:t>
      </w:r>
      <w:r w:rsidR="006A5016">
        <w:rPr>
          <w:rFonts w:ascii="Palatino Linotype" w:eastAsia="Palatino Linotype" w:hAnsi="Palatino Linotype" w:cs="Palatino Linotype"/>
        </w:rPr>
        <w:t>, esto es, el décimo cuarto</w:t>
      </w:r>
      <w:r>
        <w:rPr>
          <w:rFonts w:ascii="Palatino Linotype" w:eastAsia="Palatino Linotype" w:hAnsi="Palatino Linotype" w:cs="Palatino Linotype"/>
        </w:rPr>
        <w:t xml:space="preserve"> día hábil posterior en que tuvo conocimiento de la respuesta impugnada.</w:t>
      </w:r>
    </w:p>
    <w:p w:rsidR="00602DBC" w:rsidRDefault="000D6AC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175A1B" w:rsidRPr="00DF7D2B" w:rsidRDefault="00175A1B" w:rsidP="00AA7589">
      <w:pPr>
        <w:spacing w:line="360" w:lineRule="auto"/>
        <w:ind w:right="-150"/>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Finalmente, se advierte que resulta procedente la interposición del recurso, según lo manifestado por la </w:t>
      </w:r>
      <w:r w:rsidRPr="00DF7D2B">
        <w:rPr>
          <w:rFonts w:ascii="Palatino Linotype" w:eastAsia="Palatino Linotype" w:hAnsi="Palatino Linotype" w:cs="Palatino Linotype"/>
          <w:b/>
        </w:rPr>
        <w:t xml:space="preserve">RECURRENTE </w:t>
      </w:r>
      <w:r w:rsidRPr="00DF7D2B">
        <w:rPr>
          <w:rFonts w:ascii="Palatino Linotype" w:eastAsia="Palatino Linotype" w:hAnsi="Palatino Linotype" w:cs="Palatino Linotype"/>
        </w:rPr>
        <w:t>en sus motivos de inconformidad, de acuerdo al artículo 179, fracciones I</w:t>
      </w:r>
      <w:r w:rsidR="006A5016">
        <w:rPr>
          <w:rFonts w:ascii="Palatino Linotype" w:eastAsia="Palatino Linotype" w:hAnsi="Palatino Linotype" w:cs="Palatino Linotype"/>
        </w:rPr>
        <w:t>V</w:t>
      </w:r>
      <w:r w:rsidR="000D0E48">
        <w:rPr>
          <w:rFonts w:ascii="Palatino Linotype" w:eastAsia="Palatino Linotype" w:hAnsi="Palatino Linotype" w:cs="Palatino Linotype"/>
        </w:rPr>
        <w:t>, VI, XI y X</w:t>
      </w:r>
      <w:r w:rsidRPr="00DF7D2B">
        <w:rPr>
          <w:rFonts w:ascii="Palatino Linotype" w:eastAsia="Palatino Linotype" w:hAnsi="Palatino Linotype" w:cs="Palatino Linotype"/>
        </w:rPr>
        <w:t>III del ordenamiento legal citado, que a la letra dice:</w:t>
      </w:r>
    </w:p>
    <w:p w:rsidR="00175A1B" w:rsidRPr="00DF7D2B" w:rsidRDefault="00175A1B" w:rsidP="00175A1B">
      <w:pPr>
        <w:tabs>
          <w:tab w:val="left" w:pos="7088"/>
        </w:tabs>
        <w:spacing w:before="120" w:after="120"/>
        <w:ind w:left="851" w:right="616"/>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 xml:space="preserve"> “</w:t>
      </w:r>
      <w:r w:rsidRPr="00DF7D2B">
        <w:rPr>
          <w:rFonts w:ascii="Palatino Linotype" w:eastAsia="Palatino Linotype" w:hAnsi="Palatino Linotype" w:cs="Palatino Linotype"/>
          <w:b/>
          <w:i/>
          <w:sz w:val="22"/>
          <w:szCs w:val="22"/>
        </w:rPr>
        <w:t>Artículo 179.</w:t>
      </w:r>
      <w:r w:rsidRPr="00DF7D2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175A1B" w:rsidRPr="00DF7D2B" w:rsidRDefault="00175A1B" w:rsidP="00175A1B">
      <w:pPr>
        <w:tabs>
          <w:tab w:val="left" w:pos="7088"/>
        </w:tabs>
        <w:spacing w:before="120" w:after="120"/>
        <w:ind w:left="993" w:right="616"/>
        <w:jc w:val="both"/>
        <w:rPr>
          <w:rFonts w:ascii="Palatino Linotype" w:eastAsia="Palatino Linotype" w:hAnsi="Palatino Linotype" w:cs="Palatino Linotype"/>
          <w:b/>
          <w:i/>
          <w:sz w:val="22"/>
          <w:szCs w:val="22"/>
        </w:rPr>
      </w:pPr>
      <w:r w:rsidRPr="00DF7D2B">
        <w:rPr>
          <w:rFonts w:ascii="Palatino Linotype" w:eastAsia="Palatino Linotype" w:hAnsi="Palatino Linotype" w:cs="Palatino Linotype"/>
          <w:b/>
          <w:i/>
          <w:sz w:val="22"/>
          <w:szCs w:val="22"/>
        </w:rPr>
        <w:t>...</w:t>
      </w:r>
    </w:p>
    <w:p w:rsidR="00175A1B" w:rsidRPr="00DF7D2B" w:rsidRDefault="00175A1B" w:rsidP="00175A1B">
      <w:pPr>
        <w:spacing w:before="120" w:after="120"/>
        <w:ind w:left="993" w:right="902"/>
        <w:jc w:val="both"/>
      </w:pPr>
      <w:r w:rsidRPr="00DF7D2B">
        <w:rPr>
          <w:rFonts w:ascii="Palatino Linotype" w:eastAsia="Palatino Linotype" w:hAnsi="Palatino Linotype" w:cs="Palatino Linotype"/>
          <w:b/>
          <w:i/>
          <w:sz w:val="22"/>
          <w:szCs w:val="22"/>
        </w:rPr>
        <w:t>I</w:t>
      </w:r>
      <w:r w:rsidR="000D0E48">
        <w:rPr>
          <w:rFonts w:ascii="Palatino Linotype" w:eastAsia="Palatino Linotype" w:hAnsi="Palatino Linotype" w:cs="Palatino Linotype"/>
          <w:b/>
          <w:i/>
          <w:sz w:val="22"/>
          <w:szCs w:val="22"/>
        </w:rPr>
        <w:t>V</w:t>
      </w:r>
      <w:r w:rsidRPr="00DF7D2B">
        <w:rPr>
          <w:rFonts w:ascii="Palatino Linotype" w:eastAsia="Palatino Linotype" w:hAnsi="Palatino Linotype" w:cs="Palatino Linotype"/>
          <w:b/>
          <w:i/>
          <w:sz w:val="22"/>
          <w:szCs w:val="22"/>
        </w:rPr>
        <w:t xml:space="preserve">. </w:t>
      </w:r>
      <w:r w:rsidRPr="00DF7D2B">
        <w:rPr>
          <w:rFonts w:ascii="Palatino Linotype" w:eastAsia="Palatino Linotype" w:hAnsi="Palatino Linotype" w:cs="Palatino Linotype"/>
          <w:i/>
          <w:sz w:val="22"/>
          <w:szCs w:val="22"/>
        </w:rPr>
        <w:t xml:space="preserve">La </w:t>
      </w:r>
      <w:r w:rsidR="000D0E48">
        <w:rPr>
          <w:rFonts w:ascii="Palatino Linotype" w:eastAsia="Palatino Linotype" w:hAnsi="Palatino Linotype" w:cs="Palatino Linotype"/>
          <w:i/>
          <w:sz w:val="22"/>
          <w:szCs w:val="22"/>
        </w:rPr>
        <w:t>declaración de incompetencia por el sujeto obligado</w:t>
      </w:r>
      <w:r w:rsidRPr="00DF7D2B">
        <w:rPr>
          <w:rFonts w:ascii="Palatino Linotype" w:eastAsia="Palatino Linotype" w:hAnsi="Palatino Linotype" w:cs="Palatino Linotype"/>
          <w:b/>
          <w:sz w:val="22"/>
          <w:szCs w:val="22"/>
        </w:rPr>
        <w:t>;</w:t>
      </w:r>
      <w:r w:rsidRPr="00DF7D2B">
        <w:rPr>
          <w:rFonts w:ascii="Palatino Linotype" w:eastAsia="Palatino Linotype" w:hAnsi="Palatino Linotype" w:cs="Palatino Linotype"/>
          <w:b/>
          <w:sz w:val="22"/>
          <w:szCs w:val="22"/>
        </w:rPr>
        <w:cr/>
      </w:r>
      <w:r w:rsidRPr="00DF7D2B">
        <w:rPr>
          <w:rFonts w:ascii="Palatino Linotype" w:eastAsia="Palatino Linotype" w:hAnsi="Palatino Linotype" w:cs="Palatino Linotype"/>
          <w:b/>
          <w:i/>
          <w:sz w:val="22"/>
          <w:szCs w:val="22"/>
        </w:rPr>
        <w:t>…</w:t>
      </w:r>
      <w:r w:rsidRPr="00DF7D2B">
        <w:t xml:space="preserve"> </w:t>
      </w:r>
    </w:p>
    <w:p w:rsidR="000D0E48" w:rsidRPr="000D0E48" w:rsidRDefault="00175A1B" w:rsidP="00175A1B">
      <w:pPr>
        <w:spacing w:before="120" w:after="120"/>
        <w:ind w:left="993" w:right="902"/>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 xml:space="preserve">VI. </w:t>
      </w:r>
      <w:r w:rsidR="000D0E48">
        <w:rPr>
          <w:rFonts w:ascii="Palatino Linotype" w:eastAsia="Palatino Linotype" w:hAnsi="Palatino Linotype" w:cs="Palatino Linotype"/>
          <w:i/>
          <w:sz w:val="22"/>
          <w:szCs w:val="22"/>
        </w:rPr>
        <w:t xml:space="preserve">La entrega de información que no corresponda con lo solicitado; </w:t>
      </w:r>
    </w:p>
    <w:p w:rsidR="000D0E48" w:rsidRDefault="000D0E48" w:rsidP="00175A1B">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D0E48" w:rsidRDefault="000D0E48" w:rsidP="00175A1B">
      <w:pPr>
        <w:spacing w:before="120" w:after="120"/>
        <w:ind w:left="993" w:right="902"/>
        <w:jc w:val="both"/>
        <w:rPr>
          <w:rFonts w:ascii="Palatino Linotype" w:eastAsia="Palatino Linotype" w:hAnsi="Palatino Linotype" w:cs="Palatino Linotype"/>
          <w:i/>
          <w:sz w:val="22"/>
          <w:szCs w:val="22"/>
        </w:rPr>
      </w:pPr>
      <w:r w:rsidRPr="000D0E48">
        <w:rPr>
          <w:rFonts w:ascii="Palatino Linotype" w:eastAsia="Palatino Linotype" w:hAnsi="Palatino Linotype" w:cs="Palatino Linotype"/>
          <w:b/>
          <w:i/>
          <w:sz w:val="22"/>
          <w:szCs w:val="22"/>
        </w:rPr>
        <w:t>XI</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La falta de trámite a una solicitud</w:t>
      </w:r>
    </w:p>
    <w:p w:rsidR="000D0E48" w:rsidRDefault="000D0E48" w:rsidP="00175A1B">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0D0E48" w:rsidRDefault="000D0E48" w:rsidP="00175A1B">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XIII. </w:t>
      </w:r>
      <w:r>
        <w:rPr>
          <w:rFonts w:ascii="Palatino Linotype" w:eastAsia="Palatino Linotype" w:hAnsi="Palatino Linotype" w:cs="Palatino Linotype"/>
          <w:i/>
          <w:sz w:val="22"/>
          <w:szCs w:val="22"/>
        </w:rPr>
        <w:t>La falta, deficiencia o insuficiencia de la fundamentación y/o motivación en la respuesta; y</w:t>
      </w:r>
    </w:p>
    <w:p w:rsidR="000D0E48" w:rsidRPr="000D0E48" w:rsidRDefault="000D0E48" w:rsidP="00175A1B">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rsidR="00175A1B" w:rsidRPr="00DF7D2B" w:rsidRDefault="00175A1B" w:rsidP="00175A1B">
      <w:pPr>
        <w:spacing w:before="100" w:beforeAutospacing="1" w:after="100" w:afterAutospacing="1" w:line="360" w:lineRule="auto"/>
        <w:jc w:val="both"/>
        <w:rPr>
          <w:rFonts w:ascii="Palatino Linotype" w:hAnsi="Palatino Linotype" w:cs="Arial"/>
        </w:rPr>
      </w:pPr>
      <w:r w:rsidRPr="00DF7D2B">
        <w:rPr>
          <w:rFonts w:ascii="Palatino Linotype" w:eastAsia="Palatino Linotype" w:hAnsi="Palatino Linotype" w:cs="Palatino Linotype"/>
          <w:b/>
        </w:rPr>
        <w:lastRenderedPageBreak/>
        <w:t xml:space="preserve">TERCERO. Materia de la revisión. </w:t>
      </w:r>
      <w:r w:rsidRPr="00DF7D2B">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DF7D2B">
        <w:rPr>
          <w:rFonts w:ascii="Palatino Linotype" w:hAnsi="Palatino Linotype" w:cs="Arial"/>
          <w:b/>
        </w:rPr>
        <w:t xml:space="preserve">verificar si la respuesta otorgada por el SUJETO OBLIGADO es adecuada y suficiente para satisfacer el derecho de acceso a la información pública </w:t>
      </w:r>
      <w:r w:rsidRPr="00DF7D2B">
        <w:rPr>
          <w:rFonts w:ascii="Palatino Linotype" w:hAnsi="Palatino Linotype" w:cs="Arial"/>
        </w:rPr>
        <w:t xml:space="preserve">de la </w:t>
      </w:r>
      <w:r w:rsidRPr="00DF7D2B">
        <w:rPr>
          <w:rFonts w:ascii="Palatino Linotype" w:hAnsi="Palatino Linotype" w:cs="Arial"/>
          <w:b/>
        </w:rPr>
        <w:t>RECURRENTE</w:t>
      </w:r>
      <w:r w:rsidRPr="00DF7D2B">
        <w:rPr>
          <w:rFonts w:ascii="Palatino Linotype" w:hAnsi="Palatino Linotype" w:cs="Arial"/>
        </w:rPr>
        <w:t>, o en su defecto, en caso de ser procedente, ordenar la entrega de información.</w:t>
      </w:r>
    </w:p>
    <w:p w:rsidR="00175A1B" w:rsidRPr="00DF7D2B" w:rsidRDefault="00175A1B" w:rsidP="00175A1B">
      <w:pPr>
        <w:spacing w:before="240" w:after="240" w:line="360" w:lineRule="auto"/>
        <w:jc w:val="both"/>
        <w:rPr>
          <w:rFonts w:ascii="Palatino Linotype" w:hAnsi="Palatino Linotype" w:cs="Arial"/>
        </w:rPr>
      </w:pPr>
      <w:r w:rsidRPr="00DF7D2B">
        <w:rPr>
          <w:rFonts w:ascii="Palatino Linotype" w:eastAsia="Palatino Linotype" w:hAnsi="Palatino Linotype" w:cs="Palatino Linotype"/>
          <w:b/>
        </w:rPr>
        <w:t xml:space="preserve">CUARTO. Estudio del asunto. </w:t>
      </w:r>
      <w:r w:rsidRPr="00DF7D2B">
        <w:rPr>
          <w:rFonts w:ascii="Palatino Linotype" w:eastAsia="Arial Unicode MS" w:hAnsi="Palatino Linotype" w:cs="Arial"/>
        </w:rPr>
        <w:t xml:space="preserve">En primer término, se </w:t>
      </w:r>
      <w:r w:rsidRPr="00DF7D2B">
        <w:rPr>
          <w:rFonts w:ascii="Palatino Linotype" w:hAnsi="Palatino Linotype"/>
        </w:rPr>
        <w:t xml:space="preserve">estima pertinente mencionar que </w:t>
      </w:r>
      <w:r w:rsidRPr="00DF7D2B">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75A1B" w:rsidRPr="00DF7D2B" w:rsidRDefault="00175A1B" w:rsidP="00175A1B">
      <w:pPr>
        <w:tabs>
          <w:tab w:val="left" w:pos="709"/>
        </w:tabs>
        <w:ind w:left="851" w:right="850"/>
        <w:jc w:val="both"/>
        <w:rPr>
          <w:rFonts w:ascii="Palatino Linotype" w:hAnsi="Palatino Linotype" w:cs="Arial"/>
          <w:i/>
          <w:sz w:val="22"/>
          <w:szCs w:val="22"/>
        </w:rPr>
      </w:pPr>
      <w:r w:rsidRPr="00DF7D2B">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F7D2B">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175A1B" w:rsidRPr="00DF7D2B" w:rsidRDefault="00175A1B" w:rsidP="00175A1B">
      <w:pPr>
        <w:tabs>
          <w:tab w:val="left" w:pos="709"/>
        </w:tabs>
        <w:ind w:left="851" w:right="850"/>
        <w:jc w:val="both"/>
        <w:rPr>
          <w:rFonts w:ascii="Palatino Linotype" w:hAnsi="Palatino Linotype"/>
          <w:b/>
          <w:i/>
          <w:sz w:val="22"/>
          <w:szCs w:val="22"/>
        </w:rPr>
      </w:pPr>
      <w:r w:rsidRPr="00DF7D2B">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75A1B" w:rsidRPr="00DF7D2B" w:rsidRDefault="00175A1B" w:rsidP="00175A1B">
      <w:pPr>
        <w:tabs>
          <w:tab w:val="left" w:pos="709"/>
        </w:tabs>
        <w:ind w:left="851" w:right="850"/>
        <w:jc w:val="both"/>
        <w:rPr>
          <w:rFonts w:ascii="Palatino Linotype" w:hAnsi="Palatino Linotype"/>
          <w:i/>
          <w:sz w:val="22"/>
          <w:szCs w:val="22"/>
        </w:rPr>
      </w:pPr>
      <w:r w:rsidRPr="00DF7D2B">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F7D2B">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175A1B" w:rsidRPr="00DF7D2B" w:rsidRDefault="00175A1B" w:rsidP="00175A1B">
      <w:pPr>
        <w:tabs>
          <w:tab w:val="left" w:pos="709"/>
        </w:tabs>
        <w:ind w:left="851" w:right="850"/>
        <w:jc w:val="both"/>
        <w:rPr>
          <w:rFonts w:ascii="Palatino Linotype" w:hAnsi="Palatino Linotype" w:cs="Arial"/>
          <w:i/>
          <w:sz w:val="22"/>
          <w:szCs w:val="22"/>
        </w:rPr>
      </w:pPr>
      <w:r w:rsidRPr="00DF7D2B">
        <w:rPr>
          <w:rFonts w:ascii="Palatino Linotype" w:hAnsi="Palatino Linotype" w:cs="Arial"/>
          <w:i/>
          <w:sz w:val="22"/>
          <w:szCs w:val="22"/>
        </w:rPr>
        <w:t>[…]</w:t>
      </w:r>
    </w:p>
    <w:p w:rsidR="00175A1B" w:rsidRPr="00DF7D2B" w:rsidRDefault="00175A1B" w:rsidP="00175A1B">
      <w:pPr>
        <w:ind w:left="851" w:right="901"/>
        <w:jc w:val="both"/>
        <w:rPr>
          <w:rFonts w:ascii="Palatino Linotype" w:hAnsi="Palatino Linotype" w:cs="Arial"/>
          <w:i/>
          <w:sz w:val="22"/>
          <w:szCs w:val="22"/>
        </w:rPr>
      </w:pPr>
      <w:r w:rsidRPr="00DF7D2B">
        <w:rPr>
          <w:rFonts w:ascii="Palatino Linotype" w:hAnsi="Palatino Linotype" w:cs="Arial"/>
          <w:b/>
          <w:i/>
          <w:sz w:val="22"/>
          <w:szCs w:val="22"/>
        </w:rPr>
        <w:lastRenderedPageBreak/>
        <w:t>“Artículo 6o.</w:t>
      </w:r>
    </w:p>
    <w:p w:rsidR="00175A1B" w:rsidRPr="00DF7D2B" w:rsidRDefault="00175A1B" w:rsidP="00175A1B">
      <w:pPr>
        <w:ind w:left="851" w:right="901"/>
        <w:jc w:val="both"/>
        <w:rPr>
          <w:rFonts w:ascii="Palatino Linotype" w:hAnsi="Palatino Linotype" w:cs="Arial"/>
          <w:i/>
          <w:sz w:val="22"/>
          <w:szCs w:val="22"/>
        </w:rPr>
      </w:pPr>
      <w:r w:rsidRPr="00DF7D2B">
        <w:rPr>
          <w:rFonts w:ascii="Palatino Linotype" w:hAnsi="Palatino Linotype" w:cs="Arial"/>
          <w:i/>
          <w:sz w:val="22"/>
          <w:szCs w:val="22"/>
        </w:rPr>
        <w:t>[...]</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b/>
          <w:bCs/>
          <w:i/>
          <w:sz w:val="22"/>
          <w:szCs w:val="22"/>
          <w:lang w:val="es-ES_tradnl"/>
        </w:rPr>
        <w:t>A. </w:t>
      </w:r>
      <w:r w:rsidRPr="00DF7D2B">
        <w:rPr>
          <w:rFonts w:ascii="Palatino Linotype" w:hAnsi="Palatino Linotype"/>
          <w:b/>
          <w:i/>
          <w:sz w:val="22"/>
          <w:szCs w:val="22"/>
        </w:rPr>
        <w:t xml:space="preserve">Para el ejercicio del derecho de acceso a la información, la Federación y </w:t>
      </w:r>
      <w:r w:rsidRPr="00DF7D2B">
        <w:rPr>
          <w:rFonts w:ascii="Palatino Linotype" w:hAnsi="Palatino Linotype"/>
          <w:b/>
          <w:i/>
          <w:sz w:val="22"/>
          <w:szCs w:val="22"/>
          <w:u w:val="single"/>
        </w:rPr>
        <w:t>las entidades federativas</w:t>
      </w:r>
      <w:r w:rsidRPr="00DF7D2B">
        <w:rPr>
          <w:rFonts w:ascii="Palatino Linotype" w:hAnsi="Palatino Linotype"/>
          <w:b/>
          <w:i/>
          <w:sz w:val="22"/>
          <w:szCs w:val="22"/>
        </w:rPr>
        <w:t>,</w:t>
      </w:r>
      <w:r w:rsidRPr="00DF7D2B">
        <w:rPr>
          <w:rFonts w:ascii="Palatino Linotype" w:hAnsi="Palatino Linotype"/>
          <w:i/>
          <w:sz w:val="22"/>
          <w:szCs w:val="22"/>
        </w:rPr>
        <w:t xml:space="preserve"> en el ámbito de sus respectivas competencias, se regirán por los siguientes principios y bases:</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i/>
          <w:sz w:val="22"/>
          <w:szCs w:val="22"/>
        </w:rPr>
        <w:t> </w:t>
      </w:r>
    </w:p>
    <w:p w:rsidR="00175A1B" w:rsidRPr="00DF7D2B" w:rsidRDefault="00175A1B" w:rsidP="00175A1B">
      <w:pPr>
        <w:ind w:left="851" w:right="851"/>
        <w:jc w:val="both"/>
        <w:rPr>
          <w:rFonts w:ascii="Palatino Linotype" w:hAnsi="Palatino Linotype" w:cs="Courier New"/>
          <w:i/>
          <w:sz w:val="22"/>
          <w:szCs w:val="22"/>
        </w:rPr>
      </w:pPr>
      <w:r w:rsidRPr="00DF7D2B">
        <w:rPr>
          <w:rFonts w:ascii="Palatino Linotype" w:hAnsi="Palatino Linotype" w:cs="Arial"/>
          <w:b/>
          <w:bCs/>
          <w:i/>
          <w:sz w:val="22"/>
          <w:szCs w:val="22"/>
        </w:rPr>
        <w:t xml:space="preserve">I. </w:t>
      </w:r>
      <w:r w:rsidRPr="00DF7D2B">
        <w:rPr>
          <w:rFonts w:ascii="Palatino Linotype" w:hAnsi="Palatino Linotype" w:cs="Arial"/>
          <w:b/>
          <w:i/>
          <w:sz w:val="22"/>
          <w:szCs w:val="22"/>
          <w:u w:val="single"/>
        </w:rPr>
        <w:t>Toda la información en posesión de cualquier autoridad, entidad, órgano y organismo de los Poderes</w:t>
      </w:r>
      <w:r w:rsidRPr="00DF7D2B">
        <w:rPr>
          <w:rFonts w:ascii="Palatino Linotype" w:hAnsi="Palatino Linotype" w:cs="Arial"/>
          <w:i/>
          <w:sz w:val="22"/>
          <w:szCs w:val="22"/>
        </w:rPr>
        <w:t xml:space="preserve"> Ejecutivo, Legislativo </w:t>
      </w:r>
      <w:r w:rsidRPr="00DF7D2B">
        <w:rPr>
          <w:rFonts w:ascii="Palatino Linotype" w:hAnsi="Palatino Linotype" w:cs="Arial"/>
          <w:b/>
          <w:i/>
          <w:sz w:val="22"/>
          <w:szCs w:val="22"/>
          <w:u w:val="single"/>
        </w:rPr>
        <w:t>y Judicial</w:t>
      </w:r>
      <w:r w:rsidRPr="00DF7D2B">
        <w:rPr>
          <w:rFonts w:ascii="Palatino Linotype" w:hAnsi="Palatino Linotype" w:cs="Arial"/>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F7D2B">
        <w:rPr>
          <w:rFonts w:ascii="Palatino Linotype" w:hAnsi="Palatino Linotype" w:cs="Arial"/>
          <w:b/>
          <w:i/>
          <w:sz w:val="22"/>
          <w:szCs w:val="22"/>
        </w:rPr>
        <w:t>es pública y sólo podrá ser reservada temporalmente por razones de interés público y seguridad nacional,</w:t>
      </w:r>
      <w:r w:rsidRPr="00DF7D2B">
        <w:rPr>
          <w:rFonts w:ascii="Palatino Linotype" w:hAnsi="Palatino Linotype" w:cs="Arial"/>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i/>
          <w:sz w:val="22"/>
          <w:szCs w:val="22"/>
        </w:rPr>
        <w:t> </w:t>
      </w:r>
    </w:p>
    <w:p w:rsidR="00175A1B" w:rsidRPr="00DF7D2B" w:rsidRDefault="00175A1B" w:rsidP="00175A1B">
      <w:pPr>
        <w:ind w:left="851" w:right="851"/>
        <w:jc w:val="both"/>
        <w:rPr>
          <w:rFonts w:ascii="Palatino Linotype" w:hAnsi="Palatino Linotype" w:cs="Arial"/>
          <w:b/>
          <w:i/>
          <w:sz w:val="22"/>
          <w:szCs w:val="22"/>
        </w:rPr>
      </w:pPr>
      <w:r w:rsidRPr="00DF7D2B">
        <w:rPr>
          <w:rFonts w:ascii="Palatino Linotype" w:hAnsi="Palatino Linotype" w:cs="Arial"/>
          <w:b/>
          <w:bCs/>
          <w:i/>
          <w:sz w:val="22"/>
          <w:szCs w:val="22"/>
        </w:rPr>
        <w:t xml:space="preserve">II. </w:t>
      </w:r>
      <w:r w:rsidRPr="00DF7D2B">
        <w:rPr>
          <w:rFonts w:ascii="Palatino Linotype" w:hAnsi="Palatino Linotype" w:cs="Arial"/>
          <w:b/>
          <w:i/>
          <w:sz w:val="22"/>
          <w:szCs w:val="22"/>
        </w:rPr>
        <w:t>La información que se refiere a la vida privada y los datos personales será protegida en los términos y con las excepciones que fijen las leyes.</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i/>
          <w:sz w:val="22"/>
          <w:szCs w:val="22"/>
        </w:rPr>
        <w:t> </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b/>
          <w:bCs/>
          <w:i/>
          <w:sz w:val="22"/>
          <w:szCs w:val="22"/>
        </w:rPr>
        <w:t xml:space="preserve">III. </w:t>
      </w:r>
      <w:r w:rsidRPr="00DF7D2B">
        <w:rPr>
          <w:rFonts w:ascii="Palatino Linotype" w:hAnsi="Palatino Linotype" w:cs="Arial"/>
          <w:b/>
          <w:i/>
          <w:sz w:val="22"/>
          <w:szCs w:val="22"/>
          <w:u w:val="single"/>
        </w:rPr>
        <w:t>Toda persona, sin necesidad de acreditar interés alguno o justificar su utilización, tendrá acceso gratuito a la información pública,</w:t>
      </w:r>
      <w:r w:rsidRPr="00DF7D2B">
        <w:rPr>
          <w:rFonts w:ascii="Palatino Linotype" w:hAnsi="Palatino Linotype" w:cs="Arial"/>
          <w:i/>
          <w:sz w:val="22"/>
          <w:szCs w:val="22"/>
        </w:rPr>
        <w:t xml:space="preserve"> a sus datos personales o a la rectificación de éstos.</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i/>
          <w:sz w:val="22"/>
          <w:szCs w:val="22"/>
        </w:rPr>
        <w:t> </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b/>
          <w:bCs/>
          <w:i/>
          <w:sz w:val="22"/>
          <w:szCs w:val="22"/>
        </w:rPr>
        <w:t xml:space="preserve">IV. </w:t>
      </w:r>
      <w:r w:rsidRPr="00DF7D2B">
        <w:rPr>
          <w:rFonts w:ascii="Palatino Linotype" w:hAnsi="Palatino Linotype" w:cs="Arial"/>
          <w:i/>
          <w:sz w:val="22"/>
          <w:szCs w:val="22"/>
        </w:rPr>
        <w:t>Se establecerán mecanismos de acceso a la información y procedimientos de revisión expeditos que se sustanciarán ante los organismos autónomos especializados e imparciales que establece esta Constitución.</w:t>
      </w:r>
    </w:p>
    <w:p w:rsidR="00175A1B" w:rsidRPr="00DF7D2B" w:rsidRDefault="00175A1B" w:rsidP="00175A1B">
      <w:pPr>
        <w:ind w:left="851" w:right="851"/>
        <w:jc w:val="both"/>
        <w:rPr>
          <w:rFonts w:ascii="Palatino Linotype" w:hAnsi="Palatino Linotype" w:cs="Courier New"/>
          <w:i/>
          <w:sz w:val="22"/>
          <w:szCs w:val="22"/>
        </w:rPr>
      </w:pP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b/>
          <w:bCs/>
          <w:i/>
          <w:sz w:val="22"/>
          <w:szCs w:val="22"/>
        </w:rPr>
        <w:t xml:space="preserve">V. </w:t>
      </w:r>
      <w:r w:rsidRPr="00DF7D2B">
        <w:rPr>
          <w:rFonts w:ascii="Palatino Linotype" w:hAnsi="Palatino Linotype" w:cs="Arial"/>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i/>
          <w:sz w:val="22"/>
          <w:szCs w:val="22"/>
        </w:rPr>
        <w:t> </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b/>
          <w:bCs/>
          <w:i/>
          <w:sz w:val="22"/>
          <w:szCs w:val="22"/>
        </w:rPr>
        <w:t xml:space="preserve">VI. </w:t>
      </w:r>
      <w:r w:rsidRPr="00DF7D2B">
        <w:rPr>
          <w:rFonts w:ascii="Palatino Linotype" w:hAnsi="Palatino Linotype" w:cs="Arial"/>
          <w:i/>
          <w:sz w:val="22"/>
          <w:szCs w:val="22"/>
        </w:rPr>
        <w:t>Las leyes determinarán la manera en que los sujetos obligados deberán hacer pública la información relativa a los recursos públicos que entreguen a personas físicas o morales.</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i/>
          <w:sz w:val="22"/>
          <w:szCs w:val="22"/>
        </w:rPr>
        <w:t> </w:t>
      </w:r>
    </w:p>
    <w:p w:rsidR="00175A1B" w:rsidRPr="00DF7D2B" w:rsidRDefault="00175A1B" w:rsidP="00175A1B">
      <w:pPr>
        <w:ind w:left="851" w:right="851"/>
        <w:jc w:val="both"/>
        <w:rPr>
          <w:rFonts w:ascii="Palatino Linotype" w:hAnsi="Palatino Linotype" w:cs="Arial"/>
          <w:i/>
          <w:sz w:val="22"/>
          <w:szCs w:val="22"/>
        </w:rPr>
      </w:pPr>
      <w:r w:rsidRPr="00DF7D2B">
        <w:rPr>
          <w:rFonts w:ascii="Palatino Linotype" w:hAnsi="Palatino Linotype" w:cs="Arial"/>
          <w:b/>
          <w:bCs/>
          <w:i/>
          <w:sz w:val="22"/>
          <w:szCs w:val="22"/>
        </w:rPr>
        <w:lastRenderedPageBreak/>
        <w:t xml:space="preserve">VII. </w:t>
      </w:r>
      <w:r w:rsidRPr="00DF7D2B">
        <w:rPr>
          <w:rFonts w:ascii="Palatino Linotype" w:hAnsi="Palatino Linotype" w:cs="Arial"/>
          <w:i/>
          <w:sz w:val="22"/>
          <w:szCs w:val="22"/>
        </w:rPr>
        <w:t xml:space="preserve">La inobservancia a las disposiciones en materia de acceso a la información pública será sancionada en los términos que dispongan las leyes. </w:t>
      </w:r>
      <w:r w:rsidRPr="00DF7D2B">
        <w:rPr>
          <w:rFonts w:ascii="Palatino Linotype" w:hAnsi="Palatino Linotype"/>
          <w:i/>
          <w:sz w:val="22"/>
          <w:szCs w:val="22"/>
        </w:rPr>
        <w:t>[...]</w:t>
      </w:r>
    </w:p>
    <w:p w:rsidR="00175A1B" w:rsidRPr="00DF7D2B" w:rsidRDefault="00175A1B" w:rsidP="00175A1B">
      <w:pPr>
        <w:ind w:right="851"/>
        <w:jc w:val="both"/>
        <w:rPr>
          <w:rFonts w:ascii="Palatino Linotype" w:hAnsi="Palatino Linotype" w:cs="Arial"/>
          <w:i/>
          <w:sz w:val="22"/>
          <w:szCs w:val="22"/>
        </w:rPr>
      </w:pPr>
    </w:p>
    <w:p w:rsidR="00175A1B" w:rsidRPr="00DF7D2B" w:rsidRDefault="00175A1B" w:rsidP="00175A1B">
      <w:pPr>
        <w:tabs>
          <w:tab w:val="left" w:pos="709"/>
        </w:tabs>
        <w:spacing w:before="240" w:after="240" w:line="360" w:lineRule="auto"/>
        <w:jc w:val="both"/>
        <w:rPr>
          <w:rFonts w:ascii="Palatino Linotype" w:hAnsi="Palatino Linotype" w:cs="Arial"/>
        </w:rPr>
      </w:pPr>
      <w:r w:rsidRPr="00DF7D2B">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175A1B" w:rsidRPr="00DF7D2B" w:rsidRDefault="00175A1B" w:rsidP="00175A1B">
      <w:pPr>
        <w:spacing w:before="12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color w:val="000000"/>
        </w:rPr>
        <w:t>En primer lugar</w:t>
      </w:r>
      <w:r w:rsidRPr="00DF7D2B">
        <w:rPr>
          <w:rFonts w:ascii="Palatino Linotype" w:eastAsia="Palatino Linotype" w:hAnsi="Palatino Linotype" w:cs="Palatino Linotype"/>
        </w:rPr>
        <w:t xml:space="preserve">, es conveniente analizar si la respuesta del </w:t>
      </w:r>
      <w:r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DF7D2B">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175A1B" w:rsidRPr="00DF7D2B" w:rsidRDefault="00175A1B" w:rsidP="00175A1B">
      <w:pPr>
        <w:spacing w:before="240"/>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Pr="00DF7D2B">
        <w:rPr>
          <w:rFonts w:ascii="Palatino Linotype" w:eastAsia="Palatino Linotype" w:hAnsi="Palatino Linotype" w:cs="Palatino Linotype"/>
          <w:b/>
          <w:i/>
          <w:sz w:val="22"/>
          <w:szCs w:val="22"/>
        </w:rPr>
        <w:t>Artículo 4.</w:t>
      </w:r>
      <w:r w:rsidRPr="00DF7D2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75A1B" w:rsidRPr="00DF7D2B" w:rsidRDefault="00175A1B" w:rsidP="00175A1B">
      <w:pPr>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F7D2B">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w:t>
      </w:r>
      <w:r w:rsidRPr="00DF7D2B">
        <w:rPr>
          <w:rFonts w:ascii="Palatino Linotype" w:eastAsia="Palatino Linotype" w:hAnsi="Palatino Linotype" w:cs="Palatino Linotype"/>
          <w:i/>
          <w:sz w:val="22"/>
          <w:szCs w:val="22"/>
        </w:rPr>
        <w:lastRenderedPageBreak/>
        <w:t>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75A1B" w:rsidRPr="00DF7D2B" w:rsidRDefault="00175A1B" w:rsidP="00175A1B">
      <w:pPr>
        <w:ind w:left="709" w:right="760"/>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F7D2B">
        <w:rPr>
          <w:rFonts w:ascii="Palatino Linotype" w:eastAsia="Palatino Linotype" w:hAnsi="Palatino Linotype" w:cs="Palatino Linotype"/>
          <w:i/>
          <w:sz w:val="22"/>
          <w:szCs w:val="22"/>
        </w:rPr>
        <w:t>.”(Sic)</w:t>
      </w:r>
    </w:p>
    <w:p w:rsidR="00175A1B" w:rsidRPr="00DF7D2B" w:rsidRDefault="00175A1B" w:rsidP="00175A1B">
      <w:pPr>
        <w:ind w:left="709" w:right="760"/>
        <w:jc w:val="both"/>
        <w:rPr>
          <w:rFonts w:ascii="Palatino Linotype" w:eastAsia="Palatino Linotype" w:hAnsi="Palatino Linotype" w:cs="Palatino Linotype"/>
          <w:i/>
        </w:rPr>
      </w:pPr>
    </w:p>
    <w:p w:rsidR="00175A1B" w:rsidRPr="00DF7D2B" w:rsidRDefault="00175A1B" w:rsidP="00175A1B">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175A1B" w:rsidRPr="00DF7D2B" w:rsidRDefault="00175A1B" w:rsidP="00175A1B">
      <w:pPr>
        <w:ind w:left="567" w:right="758"/>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Pr="00DF7D2B">
        <w:rPr>
          <w:rFonts w:ascii="Palatino Linotype" w:eastAsia="Palatino Linotype" w:hAnsi="Palatino Linotype" w:cs="Palatino Linotype"/>
          <w:b/>
          <w:i/>
          <w:sz w:val="22"/>
          <w:szCs w:val="22"/>
        </w:rPr>
        <w:t>Artículo12.-</w:t>
      </w:r>
      <w:r w:rsidRPr="00DF7D2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75A1B" w:rsidRPr="00DF7D2B" w:rsidRDefault="00175A1B" w:rsidP="00175A1B">
      <w:pPr>
        <w:ind w:left="567" w:right="758"/>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F7D2B">
        <w:rPr>
          <w:rFonts w:ascii="Palatino Linotype" w:eastAsia="Palatino Linotype" w:hAnsi="Palatino Linotype" w:cs="Palatino Linotype"/>
          <w:i/>
          <w:sz w:val="22"/>
          <w:szCs w:val="22"/>
        </w:rPr>
        <w:t xml:space="preserve">. </w:t>
      </w:r>
      <w:r w:rsidRPr="00DF7D2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175A1B" w:rsidRPr="00DF7D2B" w:rsidRDefault="00175A1B" w:rsidP="00175A1B">
      <w:pPr>
        <w:spacing w:line="360" w:lineRule="auto"/>
        <w:ind w:right="-93"/>
        <w:jc w:val="both"/>
        <w:rPr>
          <w:rFonts w:ascii="Palatino Linotype" w:eastAsia="Palatino Linotype" w:hAnsi="Palatino Linotype" w:cs="Palatino Linotype"/>
          <w:color w:val="000000"/>
        </w:rPr>
      </w:pPr>
    </w:p>
    <w:p w:rsidR="00175A1B" w:rsidRPr="00DF7D2B" w:rsidRDefault="00175A1B" w:rsidP="00175A1B">
      <w:pPr>
        <w:spacing w:line="360" w:lineRule="auto"/>
        <w:jc w:val="both"/>
        <w:rPr>
          <w:rFonts w:ascii="Palatino Linotype" w:eastAsia="Palatino Linotype" w:hAnsi="Palatino Linotype" w:cs="Palatino Linotype"/>
          <w:color w:val="000000"/>
        </w:rPr>
      </w:pPr>
      <w:r w:rsidRPr="00DF7D2B">
        <w:rPr>
          <w:rFonts w:ascii="Palatino Linotype" w:eastAsia="Palatino Linotype" w:hAnsi="Palatino Linotype" w:cs="Palatino Linotype"/>
        </w:rPr>
        <w:t xml:space="preserve">En esa tesitura, el artículo 24 en su último párrafo de la Ley de la Materia, dispone que los Sujetos Obligados </w:t>
      </w:r>
      <w:r w:rsidRPr="00DF7D2B">
        <w:rPr>
          <w:rFonts w:ascii="Palatino Linotype" w:eastAsia="Palatino Linotype" w:hAnsi="Palatino Linotype" w:cs="Palatino Linotype"/>
          <w:color w:val="000000"/>
        </w:rPr>
        <w:t xml:space="preserve">sólo proporcionarán la información pública que </w:t>
      </w:r>
      <w:r w:rsidRPr="00DF7D2B">
        <w:rPr>
          <w:rFonts w:ascii="Palatino Linotype" w:eastAsia="Palatino Linotype" w:hAnsi="Palatino Linotype" w:cs="Palatino Linotype"/>
        </w:rPr>
        <w:t>generen</w:t>
      </w:r>
      <w:r w:rsidRPr="00DF7D2B">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w:t>
      </w:r>
      <w:r w:rsidRPr="00DF7D2B">
        <w:rPr>
          <w:rFonts w:ascii="Palatino Linotype" w:eastAsia="Palatino Linotype" w:hAnsi="Palatino Linotype" w:cs="Palatino Linotype"/>
          <w:color w:val="000000"/>
        </w:rPr>
        <w:lastRenderedPageBreak/>
        <w:t>que es deber de los Sujetos Obligados, garantizar el Derecho de Acceso a la Información Pública, lo que no sucedió en el presente caso.</w:t>
      </w:r>
    </w:p>
    <w:p w:rsidR="00175A1B" w:rsidRPr="00DF7D2B" w:rsidRDefault="00175A1B" w:rsidP="00175A1B">
      <w:pPr>
        <w:spacing w:line="360" w:lineRule="auto"/>
        <w:jc w:val="both"/>
        <w:rPr>
          <w:rFonts w:ascii="Palatino Linotype" w:eastAsia="Palatino Linotype" w:hAnsi="Palatino Linotype" w:cs="Palatino Linotype"/>
          <w:color w:val="000000"/>
        </w:rPr>
      </w:pPr>
    </w:p>
    <w:p w:rsidR="00175A1B" w:rsidRPr="00DF7D2B" w:rsidRDefault="00175A1B" w:rsidP="00175A1B">
      <w:pPr>
        <w:spacing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75A1B" w:rsidRPr="00DF7D2B" w:rsidRDefault="00175A1B" w:rsidP="00175A1B">
      <w:pPr>
        <w:spacing w:line="360" w:lineRule="auto"/>
        <w:ind w:right="49"/>
        <w:jc w:val="both"/>
        <w:rPr>
          <w:rFonts w:ascii="Palatino Linotype" w:eastAsia="Palatino Linotype" w:hAnsi="Palatino Linotype" w:cs="Palatino Linotype"/>
        </w:rPr>
      </w:pPr>
    </w:p>
    <w:p w:rsidR="00175A1B" w:rsidRPr="00DF7D2B" w:rsidRDefault="00175A1B" w:rsidP="00175A1B">
      <w:pPr>
        <w:spacing w:line="360" w:lineRule="auto"/>
        <w:contextualSpacing/>
        <w:jc w:val="both"/>
        <w:rPr>
          <w:rFonts w:ascii="Palatino Linotype" w:hAnsi="Palatino Linotype" w:cs="Arial"/>
        </w:rPr>
      </w:pPr>
      <w:r w:rsidRPr="00DF7D2B">
        <w:rPr>
          <w:rFonts w:ascii="Palatino Linotype" w:hAnsi="Palatino Linotype" w:cs="Arial"/>
        </w:rPr>
        <w:t xml:space="preserve">Por otra parte, conviene mencionar que la Ley de Transparencia vigente en el Estado de México refiere: </w:t>
      </w:r>
    </w:p>
    <w:p w:rsidR="00175A1B" w:rsidRPr="00DF7D2B" w:rsidRDefault="00175A1B" w:rsidP="00175A1B">
      <w:pPr>
        <w:ind w:left="851" w:right="851"/>
        <w:contextualSpacing/>
        <w:jc w:val="both"/>
        <w:rPr>
          <w:rFonts w:ascii="Palatino Linotype" w:hAnsi="Palatino Linotype"/>
          <w:i/>
          <w:iCs/>
          <w:sz w:val="22"/>
          <w:szCs w:val="22"/>
        </w:rPr>
      </w:pPr>
      <w:r w:rsidRPr="00DF7D2B">
        <w:rPr>
          <w:rFonts w:ascii="Palatino Linotype" w:hAnsi="Palatino Linotype"/>
          <w:b/>
          <w:bCs/>
          <w:i/>
          <w:iCs/>
          <w:sz w:val="22"/>
          <w:szCs w:val="22"/>
        </w:rPr>
        <w:t>Artículo 18.</w:t>
      </w:r>
      <w:r w:rsidRPr="00DF7D2B">
        <w:rPr>
          <w:rFonts w:ascii="Palatino Linotype" w:hAnsi="Palatino Linotype"/>
          <w:i/>
          <w:iCs/>
          <w:sz w:val="22"/>
          <w:szCs w:val="22"/>
        </w:rPr>
        <w:t xml:space="preserve"> </w:t>
      </w:r>
      <w:r w:rsidRPr="00DF7D2B">
        <w:rPr>
          <w:rFonts w:ascii="Palatino Linotype" w:hAnsi="Palatino Linotype"/>
          <w:b/>
          <w:bCs/>
          <w:i/>
          <w:iCs/>
          <w:sz w:val="22"/>
          <w:szCs w:val="22"/>
          <w:u w:val="single"/>
        </w:rPr>
        <w:t>Los sujetos obligados deberán documentar todo acto que derive del ejercicio de sus facultades, competencias o funciones, considerando desde su origen la eventual publicidad</w:t>
      </w:r>
      <w:r w:rsidRPr="00DF7D2B">
        <w:rPr>
          <w:rFonts w:ascii="Palatino Linotype" w:hAnsi="Palatino Linotype"/>
          <w:i/>
          <w:iCs/>
          <w:sz w:val="22"/>
          <w:szCs w:val="22"/>
        </w:rPr>
        <w:t xml:space="preserve"> y reutilización de la información que generen.</w:t>
      </w:r>
    </w:p>
    <w:p w:rsidR="00175A1B" w:rsidRPr="00DF7D2B" w:rsidRDefault="00175A1B" w:rsidP="00175A1B">
      <w:pPr>
        <w:ind w:left="851" w:right="851"/>
        <w:contextualSpacing/>
        <w:jc w:val="both"/>
        <w:rPr>
          <w:rFonts w:ascii="Palatino Linotype" w:hAnsi="Palatino Linotype"/>
          <w:b/>
          <w:bCs/>
          <w:i/>
          <w:iCs/>
          <w:sz w:val="22"/>
          <w:szCs w:val="22"/>
        </w:rPr>
      </w:pPr>
    </w:p>
    <w:p w:rsidR="00175A1B" w:rsidRPr="00DF7D2B" w:rsidRDefault="00175A1B" w:rsidP="00175A1B">
      <w:pPr>
        <w:ind w:left="851" w:right="851"/>
        <w:contextualSpacing/>
        <w:jc w:val="both"/>
        <w:rPr>
          <w:rFonts w:ascii="Palatino Linotype" w:hAnsi="Palatino Linotype"/>
          <w:i/>
          <w:iCs/>
          <w:sz w:val="22"/>
          <w:szCs w:val="22"/>
        </w:rPr>
      </w:pPr>
      <w:r w:rsidRPr="00DF7D2B">
        <w:rPr>
          <w:rFonts w:ascii="Palatino Linotype" w:hAnsi="Palatino Linotype"/>
          <w:b/>
          <w:bCs/>
          <w:i/>
          <w:iCs/>
          <w:sz w:val="22"/>
          <w:szCs w:val="22"/>
        </w:rPr>
        <w:t xml:space="preserve">Artículo 19. </w:t>
      </w:r>
      <w:r w:rsidRPr="00DF7D2B">
        <w:rPr>
          <w:rFonts w:ascii="Palatino Linotype" w:hAnsi="Palatino Linotype"/>
          <w:b/>
          <w:bCs/>
          <w:i/>
          <w:iCs/>
          <w:sz w:val="22"/>
          <w:szCs w:val="22"/>
          <w:u w:val="single"/>
        </w:rPr>
        <w:t>Se presume que la información debe existir si se refiere a las facultades, competencias y funciones que los ordenamientos jurídicos aplicables otorgan a los sujetos obligados</w:t>
      </w:r>
      <w:r w:rsidRPr="00DF7D2B">
        <w:rPr>
          <w:rFonts w:ascii="Palatino Linotype" w:hAnsi="Palatino Linotype"/>
          <w:i/>
          <w:iCs/>
          <w:sz w:val="22"/>
          <w:szCs w:val="22"/>
        </w:rPr>
        <w:t>.</w:t>
      </w:r>
    </w:p>
    <w:p w:rsidR="00175A1B" w:rsidRPr="00DF7D2B" w:rsidRDefault="00175A1B" w:rsidP="00175A1B">
      <w:pPr>
        <w:ind w:left="851" w:right="851"/>
        <w:contextualSpacing/>
        <w:jc w:val="both"/>
        <w:rPr>
          <w:rFonts w:ascii="Palatino Linotype" w:hAnsi="Palatino Linotype"/>
          <w:i/>
          <w:iCs/>
          <w:sz w:val="22"/>
          <w:szCs w:val="22"/>
        </w:rPr>
      </w:pPr>
    </w:p>
    <w:p w:rsidR="00175A1B" w:rsidRPr="00DF7D2B" w:rsidRDefault="00175A1B" w:rsidP="00175A1B">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rsidR="00175A1B" w:rsidRPr="00DF7D2B" w:rsidRDefault="00175A1B" w:rsidP="00175A1B">
      <w:pPr>
        <w:ind w:left="851" w:right="851"/>
        <w:contextualSpacing/>
        <w:jc w:val="both"/>
        <w:rPr>
          <w:rFonts w:ascii="Palatino Linotype" w:hAnsi="Palatino Linotype"/>
          <w:i/>
          <w:iCs/>
          <w:sz w:val="22"/>
          <w:szCs w:val="22"/>
        </w:rPr>
      </w:pPr>
    </w:p>
    <w:p w:rsidR="00175A1B" w:rsidRPr="00DF7D2B" w:rsidRDefault="00175A1B" w:rsidP="00175A1B">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75A1B" w:rsidRPr="00DF7D2B" w:rsidRDefault="00175A1B" w:rsidP="00175A1B">
      <w:pPr>
        <w:ind w:left="851" w:right="851"/>
        <w:contextualSpacing/>
        <w:jc w:val="both"/>
        <w:rPr>
          <w:rFonts w:ascii="Palatino Linotype" w:hAnsi="Palatino Linotype"/>
          <w:i/>
          <w:iCs/>
          <w:sz w:val="22"/>
          <w:szCs w:val="22"/>
        </w:rPr>
      </w:pPr>
    </w:p>
    <w:p w:rsidR="00175A1B" w:rsidRPr="00DF7D2B" w:rsidRDefault="00175A1B" w:rsidP="00175A1B">
      <w:pPr>
        <w:ind w:left="851" w:right="851"/>
        <w:contextualSpacing/>
        <w:jc w:val="both"/>
        <w:rPr>
          <w:rFonts w:ascii="Palatino Linotype" w:hAnsi="Palatino Linotype"/>
          <w:i/>
          <w:iCs/>
          <w:sz w:val="22"/>
          <w:szCs w:val="22"/>
        </w:rPr>
      </w:pPr>
      <w:r w:rsidRPr="00DF7D2B">
        <w:rPr>
          <w:rFonts w:ascii="Palatino Linotype" w:hAnsi="Palatino Linotype"/>
          <w:i/>
          <w:iCs/>
          <w:sz w:val="22"/>
          <w:szCs w:val="22"/>
        </w:rPr>
        <w:t>Énfasis añadido.</w:t>
      </w:r>
    </w:p>
    <w:p w:rsidR="00175A1B" w:rsidRPr="00DF7D2B" w:rsidRDefault="00175A1B" w:rsidP="00175A1B">
      <w:pPr>
        <w:spacing w:line="360" w:lineRule="auto"/>
        <w:contextualSpacing/>
        <w:jc w:val="both"/>
        <w:rPr>
          <w:rFonts w:ascii="Palatino Linotype" w:hAnsi="Palatino Linotype" w:cs="Arial"/>
        </w:rPr>
      </w:pPr>
    </w:p>
    <w:p w:rsidR="00175A1B" w:rsidRPr="00DF7D2B" w:rsidRDefault="00175A1B" w:rsidP="00175A1B">
      <w:pPr>
        <w:spacing w:line="360" w:lineRule="auto"/>
        <w:jc w:val="both"/>
        <w:rPr>
          <w:rFonts w:ascii="Palatino Linotype" w:hAnsi="Palatino Linotype" w:cs="Arial"/>
        </w:rPr>
      </w:pPr>
      <w:r w:rsidRPr="00DF7D2B">
        <w:rPr>
          <w:rFonts w:ascii="Palatino Linotype" w:hAnsi="Palatino Linotype" w:cs="Arial"/>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175A1B" w:rsidRPr="00DF7D2B" w:rsidRDefault="00175A1B" w:rsidP="00175A1B">
      <w:pPr>
        <w:spacing w:line="360" w:lineRule="auto"/>
        <w:jc w:val="both"/>
        <w:rPr>
          <w:rFonts w:ascii="Palatino Linotype" w:eastAsia="Palatino Linotype" w:hAnsi="Palatino Linotype" w:cs="Palatino Linotype"/>
        </w:rPr>
      </w:pPr>
    </w:p>
    <w:p w:rsidR="00175A1B" w:rsidRPr="00DF7D2B" w:rsidRDefault="00175A1B" w:rsidP="00175A1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75A1B" w:rsidRPr="00DF7D2B" w:rsidRDefault="00175A1B" w:rsidP="00175A1B">
      <w:pPr>
        <w:ind w:left="851" w:right="899"/>
        <w:jc w:val="both"/>
        <w:rPr>
          <w:rFonts w:ascii="Palatino Linotype" w:eastAsia="Palatino Linotype" w:hAnsi="Palatino Linotype" w:cs="Palatino Linotype"/>
          <w:i/>
          <w:sz w:val="22"/>
          <w:szCs w:val="22"/>
        </w:rPr>
      </w:pPr>
    </w:p>
    <w:p w:rsidR="00175A1B" w:rsidRPr="00DF7D2B" w:rsidRDefault="00175A1B" w:rsidP="00175A1B">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r w:rsidRPr="00DF7D2B">
        <w:rPr>
          <w:rFonts w:ascii="Palatino Linotype" w:eastAsia="Palatino Linotype" w:hAnsi="Palatino Linotype" w:cs="Palatino Linotype"/>
          <w:b/>
          <w:i/>
          <w:sz w:val="22"/>
          <w:szCs w:val="22"/>
        </w:rPr>
        <w:t xml:space="preserve">Artículo 3. </w:t>
      </w:r>
      <w:r w:rsidRPr="00DF7D2B">
        <w:rPr>
          <w:rFonts w:ascii="Palatino Linotype" w:eastAsia="Palatino Linotype" w:hAnsi="Palatino Linotype" w:cs="Palatino Linotype"/>
          <w:i/>
          <w:sz w:val="22"/>
          <w:szCs w:val="22"/>
        </w:rPr>
        <w:t>Para los efectos de la presente Ley se entenderá por:</w:t>
      </w:r>
    </w:p>
    <w:p w:rsidR="00175A1B" w:rsidRPr="00DF7D2B" w:rsidRDefault="00175A1B" w:rsidP="00175A1B">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w:t>
      </w:r>
    </w:p>
    <w:p w:rsidR="00175A1B" w:rsidRPr="00DF7D2B" w:rsidRDefault="00175A1B" w:rsidP="00175A1B">
      <w:pPr>
        <w:ind w:left="851" w:right="899"/>
        <w:jc w:val="both"/>
        <w:rPr>
          <w:rFonts w:ascii="Palatino Linotype" w:eastAsia="Palatino Linotype" w:hAnsi="Palatino Linotype" w:cs="Palatino Linotype"/>
          <w:i/>
          <w:color w:val="000000"/>
          <w:sz w:val="22"/>
          <w:szCs w:val="22"/>
        </w:rPr>
      </w:pPr>
      <w:r w:rsidRPr="00DF7D2B">
        <w:rPr>
          <w:rFonts w:ascii="Palatino Linotype" w:eastAsia="Palatino Linotype" w:hAnsi="Palatino Linotype" w:cs="Palatino Linotype"/>
          <w:b/>
          <w:i/>
          <w:color w:val="000000"/>
          <w:sz w:val="22"/>
          <w:szCs w:val="22"/>
        </w:rPr>
        <w:t>XI. Documento:</w:t>
      </w:r>
      <w:r w:rsidRPr="00DF7D2B">
        <w:rPr>
          <w:rFonts w:ascii="Palatino Linotype" w:eastAsia="Palatino Linotype" w:hAnsi="Palatino Linotype" w:cs="Palatino Linotype"/>
          <w:i/>
          <w:color w:val="000000"/>
          <w:sz w:val="22"/>
          <w:szCs w:val="22"/>
        </w:rPr>
        <w:t xml:space="preserve"> Los expedientes, reportes, estudios, actas</w:t>
      </w:r>
      <w:r w:rsidRPr="00DF7D2B">
        <w:rPr>
          <w:rFonts w:ascii="Palatino Linotype" w:eastAsia="Palatino Linotype" w:hAnsi="Palatino Linotype" w:cs="Palatino Linotype"/>
          <w:b/>
          <w:i/>
          <w:color w:val="000000"/>
          <w:sz w:val="22"/>
          <w:szCs w:val="22"/>
        </w:rPr>
        <w:t>,</w:t>
      </w:r>
      <w:r w:rsidRPr="00DF7D2B">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w:t>
      </w:r>
      <w:r w:rsidRPr="00DF7D2B">
        <w:rPr>
          <w:rFonts w:ascii="Palatino Linotype" w:eastAsia="Palatino Linotype" w:hAnsi="Palatino Linotype" w:cs="Palatino Linotype"/>
          <w:i/>
          <w:color w:val="000000"/>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 (Sic)</w:t>
      </w:r>
    </w:p>
    <w:p w:rsidR="00175A1B" w:rsidRPr="00DF7D2B" w:rsidRDefault="00175A1B" w:rsidP="00175A1B">
      <w:pPr>
        <w:ind w:left="851" w:right="899"/>
        <w:jc w:val="both"/>
        <w:rPr>
          <w:rFonts w:ascii="Palatino Linotype" w:eastAsia="Palatino Linotype" w:hAnsi="Palatino Linotype" w:cs="Palatino Linotype"/>
          <w:sz w:val="22"/>
          <w:szCs w:val="22"/>
        </w:rPr>
      </w:pPr>
    </w:p>
    <w:p w:rsidR="00175A1B" w:rsidRPr="00DF7D2B" w:rsidRDefault="00175A1B" w:rsidP="00175A1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75A1B" w:rsidRPr="00DF7D2B" w:rsidRDefault="00175A1B" w:rsidP="00175A1B">
      <w:pPr>
        <w:ind w:left="851" w:right="899"/>
        <w:jc w:val="both"/>
        <w:rPr>
          <w:rFonts w:ascii="Palatino Linotype" w:eastAsia="Palatino Linotype" w:hAnsi="Palatino Linotype" w:cs="Palatino Linotype"/>
        </w:rPr>
      </w:pPr>
    </w:p>
    <w:p w:rsidR="00175A1B" w:rsidRPr="00DF7D2B" w:rsidRDefault="00175A1B" w:rsidP="00175A1B">
      <w:pPr>
        <w:ind w:left="851" w:right="899"/>
        <w:jc w:val="both"/>
        <w:rPr>
          <w:rFonts w:ascii="Palatino Linotype" w:eastAsia="Palatino Linotype" w:hAnsi="Palatino Linotype" w:cs="Palatino Linotype"/>
          <w:b/>
          <w:i/>
          <w:sz w:val="22"/>
          <w:szCs w:val="22"/>
        </w:rPr>
      </w:pPr>
      <w:r w:rsidRPr="00DF7D2B">
        <w:rPr>
          <w:rFonts w:ascii="Palatino Linotype" w:eastAsia="Palatino Linotype" w:hAnsi="Palatino Linotype" w:cs="Palatino Linotype"/>
          <w:b/>
          <w:sz w:val="22"/>
          <w:szCs w:val="22"/>
        </w:rPr>
        <w:t>“</w:t>
      </w:r>
      <w:r w:rsidRPr="00DF7D2B">
        <w:rPr>
          <w:rFonts w:ascii="Palatino Linotype" w:eastAsia="Palatino Linotype" w:hAnsi="Palatino Linotype" w:cs="Palatino Linotype"/>
          <w:b/>
          <w:i/>
          <w:sz w:val="22"/>
          <w:szCs w:val="22"/>
        </w:rPr>
        <w:t>CRITERIO 0002-11</w:t>
      </w:r>
    </w:p>
    <w:p w:rsidR="00175A1B" w:rsidRPr="00DF7D2B" w:rsidRDefault="00175A1B" w:rsidP="00175A1B">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F7D2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75A1B" w:rsidRPr="00DF7D2B" w:rsidRDefault="00175A1B" w:rsidP="00175A1B">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75A1B" w:rsidRPr="00DF7D2B" w:rsidRDefault="00175A1B" w:rsidP="00175A1B">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75A1B" w:rsidRPr="00DF7D2B" w:rsidRDefault="00175A1B" w:rsidP="00175A1B">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175A1B" w:rsidRPr="00DF7D2B" w:rsidRDefault="00175A1B" w:rsidP="00175A1B">
      <w:pPr>
        <w:ind w:left="851" w:right="899"/>
        <w:jc w:val="both"/>
        <w:rPr>
          <w:rFonts w:ascii="Palatino Linotype" w:eastAsia="Palatino Linotype" w:hAnsi="Palatino Linotype" w:cs="Palatino Linotype"/>
          <w:i/>
          <w:sz w:val="22"/>
          <w:szCs w:val="22"/>
        </w:rPr>
      </w:pPr>
      <w:r w:rsidRPr="00DF7D2B">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175A1B" w:rsidRPr="00DF7D2B" w:rsidRDefault="00175A1B" w:rsidP="00175A1B">
      <w:pPr>
        <w:spacing w:before="100" w:beforeAutospacing="1" w:after="100" w:afterAutospacing="1" w:line="360" w:lineRule="auto"/>
        <w:jc w:val="both"/>
        <w:rPr>
          <w:rFonts w:ascii="Palatino Linotype" w:hAnsi="Palatino Linotype" w:cs="Arial"/>
        </w:rPr>
      </w:pPr>
      <w:r w:rsidRPr="00DF7D2B">
        <w:rPr>
          <w:rFonts w:ascii="Palatino Linotype" w:hAnsi="Palatino Linotype" w:cs="Arial"/>
        </w:rPr>
        <w:t xml:space="preserve">De ahí que el </w:t>
      </w:r>
      <w:r w:rsidRPr="00DF7D2B">
        <w:rPr>
          <w:rFonts w:ascii="Palatino Linotype" w:hAnsi="Palatino Linotype" w:cs="Arial"/>
          <w:b/>
        </w:rPr>
        <w:t>SUJETO OBLIGADO</w:t>
      </w:r>
      <w:r w:rsidRPr="00DF7D2B">
        <w:rPr>
          <w:rFonts w:ascii="Palatino Linotype" w:hAnsi="Palatino Linotype" w:cs="Arial"/>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w:t>
      </w:r>
      <w:r w:rsidRPr="00DF7D2B">
        <w:rPr>
          <w:rFonts w:ascii="Palatino Linotype" w:hAnsi="Palatino Linotype" w:cs="Arial"/>
        </w:rPr>
        <w:lastRenderedPageBreak/>
        <w:t>con aquella que se genere de acuerdo con sus facultades, atribuciones y obligaciones señaladas por la Ley en la materia</w:t>
      </w:r>
      <w:r w:rsidRPr="00DF7D2B">
        <w:rPr>
          <w:rFonts w:ascii="Palatino Linotype" w:hAnsi="Palatino Linotype" w:cs="Arial"/>
          <w:vertAlign w:val="superscript"/>
        </w:rPr>
        <w:footnoteReference w:id="1"/>
      </w:r>
      <w:r w:rsidRPr="00DF7D2B">
        <w:rPr>
          <w:rFonts w:ascii="Palatino Linotype" w:hAnsi="Palatino Linotype" w:cs="Arial"/>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F7D2B">
        <w:rPr>
          <w:rFonts w:ascii="Palatino Linotype" w:hAnsi="Palatino Linotype" w:cs="Arial"/>
          <w:vertAlign w:val="superscript"/>
        </w:rPr>
        <w:footnoteReference w:id="2"/>
      </w:r>
      <w:r w:rsidRPr="00DF7D2B">
        <w:rPr>
          <w:rFonts w:ascii="Palatino Linotype" w:hAnsi="Palatino Linotype" w:cs="Arial"/>
        </w:rPr>
        <w:t>, como pudiera tratarse de aquella relacionada con las obligaciones de trasparencia señaladas en los artículos 92 y 100 de la Ley de la Materia.</w:t>
      </w:r>
    </w:p>
    <w:p w:rsidR="002B430D" w:rsidRDefault="002B430D" w:rsidP="00CA6625">
      <w:pPr>
        <w:spacing w:before="240" w:after="360" w:line="360" w:lineRule="auto"/>
        <w:jc w:val="both"/>
        <w:rPr>
          <w:rFonts w:ascii="Palatino Linotype" w:hAnsi="Palatino Linotype" w:cs="Arial"/>
        </w:rPr>
      </w:pPr>
      <w:r>
        <w:rPr>
          <w:rFonts w:ascii="Palatino Linotype" w:hAnsi="Palatino Linotype" w:cs="Arial"/>
        </w:rPr>
        <w:t xml:space="preserve">En este entendido, conviene reiterar que el particular requirió al </w:t>
      </w:r>
      <w:r>
        <w:rPr>
          <w:rFonts w:ascii="Palatino Linotype" w:hAnsi="Palatino Linotype" w:cs="Arial"/>
          <w:b/>
        </w:rPr>
        <w:t xml:space="preserve">SUJETO OBLIGADO </w:t>
      </w:r>
      <w:r w:rsidRPr="004B11F8">
        <w:rPr>
          <w:rFonts w:ascii="Palatino Linotype" w:hAnsi="Palatino Linotype" w:cs="Arial"/>
          <w:b/>
          <w:u w:val="single"/>
        </w:rPr>
        <w:t>la concesión y/o permiso para la recolección, traslado y disposición final de residuos sólidos de la Asociación de Recolectores de Basura Voluntarios del Municipio de Zumpango, A.C. para operar en la delegación de San Juan Zitlaltepec</w:t>
      </w:r>
      <w:r>
        <w:rPr>
          <w:rFonts w:ascii="Palatino Linotype" w:hAnsi="Palatino Linotype" w:cs="Arial"/>
        </w:rPr>
        <w:t xml:space="preserve">. </w:t>
      </w:r>
    </w:p>
    <w:p w:rsidR="002B430D" w:rsidRDefault="002B430D" w:rsidP="00CA6625">
      <w:pPr>
        <w:spacing w:before="240" w:after="360" w:line="360" w:lineRule="auto"/>
        <w:jc w:val="both"/>
        <w:rPr>
          <w:rFonts w:ascii="Palatino Linotype" w:hAnsi="Palatino Linotype" w:cs="Arial"/>
        </w:rPr>
      </w:pPr>
      <w:r>
        <w:rPr>
          <w:rFonts w:ascii="Palatino Linotype" w:hAnsi="Palatino Linotype" w:cs="Arial"/>
        </w:rPr>
        <w:t xml:space="preserve">En respuesta a la solicitud de información, el Director de Servicios Públicos informó que no es competente para otorgar concesiones y/o permisos para la recolección de residuos sólidos Urbanos, así como, el traslado y disposición final de los mismos en el territorio municipal. </w:t>
      </w:r>
    </w:p>
    <w:p w:rsidR="002B430D" w:rsidRPr="00894ABC" w:rsidRDefault="002B430D" w:rsidP="00CA6625">
      <w:pPr>
        <w:spacing w:before="240" w:after="360" w:line="360" w:lineRule="auto"/>
        <w:jc w:val="both"/>
        <w:rPr>
          <w:rFonts w:ascii="Palatino Linotype" w:hAnsi="Palatino Linotype" w:cs="Arial"/>
        </w:rPr>
      </w:pPr>
      <w:r>
        <w:rPr>
          <w:rFonts w:ascii="Palatino Linotype" w:hAnsi="Palatino Linotype" w:cs="Arial"/>
        </w:rPr>
        <w:t xml:space="preserve">La </w:t>
      </w:r>
      <w:r>
        <w:rPr>
          <w:rFonts w:ascii="Palatino Linotype" w:hAnsi="Palatino Linotype" w:cs="Arial"/>
          <w:b/>
        </w:rPr>
        <w:t xml:space="preserve">RECURRENTE, </w:t>
      </w:r>
      <w:r>
        <w:rPr>
          <w:rFonts w:ascii="Palatino Linotype" w:hAnsi="Palatino Linotype" w:cs="Arial"/>
        </w:rPr>
        <w:t xml:space="preserve">inconforme con la respuesta, interpuso el recurso de revisión </w:t>
      </w:r>
      <w:r w:rsidR="00CB4352">
        <w:rPr>
          <w:rFonts w:ascii="Palatino Linotype" w:hAnsi="Palatino Linotype" w:cs="Arial"/>
        </w:rPr>
        <w:t xml:space="preserve">de mérito, en el que manifestó </w:t>
      </w:r>
      <w:r>
        <w:rPr>
          <w:rFonts w:ascii="Palatino Linotype" w:hAnsi="Palatino Linotype" w:cs="Arial"/>
        </w:rPr>
        <w:t xml:space="preserve">como razones o motivos de inconformidad, </w:t>
      </w:r>
      <w:r w:rsidR="00894ABC">
        <w:rPr>
          <w:rFonts w:ascii="Palatino Linotype" w:hAnsi="Palatino Linotype" w:cs="Arial"/>
        </w:rPr>
        <w:t xml:space="preserve">que el </w:t>
      </w:r>
      <w:r w:rsidR="00894ABC">
        <w:rPr>
          <w:rFonts w:ascii="Palatino Linotype" w:hAnsi="Palatino Linotype" w:cs="Arial"/>
          <w:b/>
        </w:rPr>
        <w:lastRenderedPageBreak/>
        <w:t xml:space="preserve">SUJETO OBLIGADO </w:t>
      </w:r>
      <w:r w:rsidR="00894ABC">
        <w:rPr>
          <w:rFonts w:ascii="Palatino Linotype" w:hAnsi="Palatino Linotype" w:cs="Arial"/>
        </w:rPr>
        <w:t xml:space="preserve">es competente para otorgar concesiones y/o permisos, que la respuesta no se fundó ni motivo y que la solicitud no se turnó a las áreas competentes que cuenten con la información o deban tenerla. </w:t>
      </w:r>
    </w:p>
    <w:p w:rsidR="00894ABC" w:rsidRPr="00DE3939" w:rsidRDefault="00894ABC" w:rsidP="00894ABC">
      <w:pPr>
        <w:spacing w:after="240" w:line="360" w:lineRule="auto"/>
        <w:jc w:val="both"/>
        <w:rPr>
          <w:rFonts w:ascii="Palatino Linotype" w:eastAsia="Calibri" w:hAnsi="Palatino Linotype"/>
          <w:bCs/>
          <w:lang w:val="es-MX" w:eastAsia="en-US"/>
        </w:rPr>
      </w:pPr>
      <w:r>
        <w:rPr>
          <w:rFonts w:ascii="Palatino Linotype" w:eastAsia="Palatino Linotype" w:hAnsi="Palatino Linotype" w:cs="Palatino Linotype"/>
        </w:rPr>
        <w:t xml:space="preserve">En este caso es menester referir que, </w:t>
      </w:r>
      <w:r w:rsidRPr="00DE3939">
        <w:rPr>
          <w:rFonts w:ascii="Palatino Linotype" w:hAnsi="Palatino Linotype" w:cs="Arial"/>
        </w:rPr>
        <w:t xml:space="preserve">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DE3939">
        <w:rPr>
          <w:rFonts w:ascii="Palatino Linotype" w:hAnsi="Palatino Linotype" w:cs="Arial"/>
          <w:b/>
          <w:bCs/>
        </w:rPr>
        <w:t>tramitar ante las Áreas poseedoras de la información lo que se solicita</w:t>
      </w:r>
      <w:r w:rsidRPr="00DE3939">
        <w:rPr>
          <w:rFonts w:ascii="Palatino Linotype" w:hAnsi="Palatino Linotype" w:cs="Arial"/>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894ABC" w:rsidRPr="00DE3939" w:rsidRDefault="00894ABC" w:rsidP="00894ABC">
      <w:pPr>
        <w:tabs>
          <w:tab w:val="left" w:pos="709"/>
        </w:tabs>
        <w:ind w:left="851" w:right="760"/>
        <w:jc w:val="both"/>
        <w:rPr>
          <w:rFonts w:ascii="Palatino Linotype" w:hAnsi="Palatino Linotype" w:cs="Arial"/>
          <w:i/>
          <w:sz w:val="20"/>
          <w:szCs w:val="20"/>
        </w:rPr>
      </w:pPr>
    </w:p>
    <w:p w:rsidR="00894ABC" w:rsidRPr="00DE3939" w:rsidRDefault="00894ABC" w:rsidP="00894ABC">
      <w:pPr>
        <w:tabs>
          <w:tab w:val="left" w:pos="709"/>
        </w:tabs>
        <w:ind w:left="851" w:right="760"/>
        <w:jc w:val="center"/>
        <w:rPr>
          <w:rFonts w:ascii="Palatino Linotype" w:hAnsi="Palatino Linotype" w:cs="Arial"/>
          <w:b/>
          <w:i/>
          <w:sz w:val="20"/>
          <w:szCs w:val="20"/>
        </w:rPr>
      </w:pPr>
      <w:r w:rsidRPr="00DE3939">
        <w:rPr>
          <w:rFonts w:ascii="Palatino Linotype" w:hAnsi="Palatino Linotype" w:cs="Arial"/>
          <w:b/>
        </w:rPr>
        <w:t>Ley de Transparencia y Acceso a la Información Pública del Estado de México y Municipios</w:t>
      </w:r>
    </w:p>
    <w:p w:rsidR="00894ABC" w:rsidRPr="00DE3939" w:rsidRDefault="00894ABC" w:rsidP="00894ABC">
      <w:pPr>
        <w:tabs>
          <w:tab w:val="left" w:pos="709"/>
        </w:tabs>
        <w:ind w:left="851" w:right="760"/>
        <w:jc w:val="both"/>
        <w:rPr>
          <w:rFonts w:ascii="Palatino Linotype" w:hAnsi="Palatino Linotype" w:cs="Arial"/>
          <w:i/>
          <w:sz w:val="20"/>
          <w:szCs w:val="20"/>
        </w:rPr>
      </w:pP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t xml:space="preserve">“Artículo 50. Los sujetos obligados contarán con un área responsable para la atención de las solicitudes de información, a la que se le denominará Unidad de Transparencia. </w:t>
      </w:r>
    </w:p>
    <w:p w:rsidR="00894ABC" w:rsidRPr="00DE3939" w:rsidRDefault="00894ABC" w:rsidP="00894ABC">
      <w:pPr>
        <w:tabs>
          <w:tab w:val="left" w:pos="709"/>
        </w:tabs>
        <w:ind w:left="851" w:right="760"/>
        <w:jc w:val="both"/>
        <w:rPr>
          <w:rFonts w:ascii="Palatino Linotype" w:hAnsi="Palatino Linotype" w:cs="Arial"/>
          <w:i/>
          <w:sz w:val="22"/>
          <w:szCs w:val="22"/>
        </w:rPr>
      </w:pP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t xml:space="preserve">Artículo 51. Los sujetos obligados designaran a un responsable para atender la Unidad de Transparencia, quien fungirá como enlace entre éstos y los solicitantes. </w:t>
      </w:r>
      <w:r w:rsidRPr="00DE3939">
        <w:rPr>
          <w:rFonts w:ascii="Palatino Linotype" w:hAnsi="Palatino Linotype" w:cs="Arial"/>
          <w:b/>
          <w:i/>
          <w:sz w:val="22"/>
          <w:szCs w:val="22"/>
          <w:u w:val="single"/>
        </w:rPr>
        <w:t>Dicha Unidad será la encargada de tramitar internamente la solicitud de información</w:t>
      </w:r>
      <w:r w:rsidRPr="00DE3939">
        <w:rPr>
          <w:rFonts w:ascii="Palatino Linotype" w:hAnsi="Palatino Linotype" w:cs="Arial"/>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t>…</w:t>
      </w: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t>Artículo 53. Las Unidades de Transparencia tendrán las siguientes funciones:</w:t>
      </w: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t>…</w:t>
      </w: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lastRenderedPageBreak/>
        <w:t xml:space="preserve">II. Recibir, tramitar y dar respuesta a las solicitudes de acceso a la información; </w:t>
      </w: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t>…</w:t>
      </w:r>
    </w:p>
    <w:p w:rsidR="00894ABC" w:rsidRPr="00DE3939" w:rsidRDefault="00894ABC" w:rsidP="00894ABC">
      <w:pPr>
        <w:tabs>
          <w:tab w:val="left" w:pos="709"/>
        </w:tabs>
        <w:ind w:left="851" w:right="760"/>
        <w:jc w:val="both"/>
        <w:rPr>
          <w:rFonts w:ascii="Palatino Linotype" w:hAnsi="Palatino Linotype" w:cs="Arial"/>
          <w:b/>
          <w:i/>
          <w:sz w:val="22"/>
          <w:szCs w:val="22"/>
          <w:u w:val="single"/>
        </w:rPr>
      </w:pPr>
      <w:r w:rsidRPr="00DE3939">
        <w:rPr>
          <w:rFonts w:ascii="Palatino Linotype" w:hAnsi="Palatino Linotype" w:cs="Arial"/>
          <w:b/>
          <w:i/>
          <w:sz w:val="22"/>
          <w:szCs w:val="22"/>
          <w:u w:val="single"/>
        </w:rPr>
        <w:t xml:space="preserve">IV. Realizar, con efectividad, los trámites internos necesarios para la atención de las solicitudes de acceso a la información; </w:t>
      </w: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t xml:space="preserve">V. Entregar, en su caso, a los particulares la información solicitada; </w:t>
      </w:r>
    </w:p>
    <w:p w:rsidR="00894ABC" w:rsidRPr="00DE3939" w:rsidRDefault="00894ABC" w:rsidP="00894ABC">
      <w:pPr>
        <w:tabs>
          <w:tab w:val="left" w:pos="709"/>
        </w:tabs>
        <w:ind w:left="851" w:right="760"/>
        <w:jc w:val="both"/>
        <w:rPr>
          <w:rFonts w:ascii="Palatino Linotype" w:hAnsi="Palatino Linotype" w:cs="Arial"/>
          <w:i/>
          <w:sz w:val="22"/>
          <w:szCs w:val="22"/>
        </w:rPr>
      </w:pPr>
      <w:r w:rsidRPr="00DE3939">
        <w:rPr>
          <w:rFonts w:ascii="Palatino Linotype" w:hAnsi="Palatino Linotype" w:cs="Arial"/>
          <w:i/>
          <w:sz w:val="22"/>
          <w:szCs w:val="22"/>
        </w:rPr>
        <w:t>VI. Efectuar las notificaciones a los solicitantes;”</w:t>
      </w:r>
    </w:p>
    <w:p w:rsidR="00894ABC" w:rsidRPr="00DE3939" w:rsidRDefault="00894ABC" w:rsidP="00894ABC">
      <w:pPr>
        <w:spacing w:line="360" w:lineRule="auto"/>
        <w:jc w:val="both"/>
        <w:rPr>
          <w:rFonts w:ascii="Palatino Linotype" w:eastAsia="Calibri" w:hAnsi="Palatino Linotype"/>
          <w:sz w:val="22"/>
          <w:szCs w:val="22"/>
          <w:lang w:val="es-MX" w:eastAsia="en-US"/>
        </w:rPr>
      </w:pPr>
    </w:p>
    <w:p w:rsidR="00894ABC" w:rsidRPr="00DE3939" w:rsidRDefault="00894ABC" w:rsidP="00894ABC">
      <w:pPr>
        <w:autoSpaceDE w:val="0"/>
        <w:autoSpaceDN w:val="0"/>
        <w:adjustRightInd w:val="0"/>
        <w:spacing w:line="360" w:lineRule="auto"/>
        <w:jc w:val="both"/>
        <w:rPr>
          <w:rFonts w:ascii="Palatino Linotype" w:eastAsia="Calibri" w:hAnsi="Palatino Linotype" w:cs="Arial"/>
          <w:lang w:val="es-MX" w:eastAsia="en-US"/>
        </w:rPr>
      </w:pPr>
      <w:r w:rsidRPr="00DE3939">
        <w:rPr>
          <w:rFonts w:ascii="Palatino Linotype" w:eastAsia="Calibri" w:hAnsi="Palatino Linotype" w:cs="Arial"/>
          <w:lang w:val="es-MX" w:eastAsia="en-US"/>
        </w:rPr>
        <w:t xml:space="preserve">Aunado a lo anterior, se debe señalar que aunque la solicitud de información y la respuesta estén dirigidas y atendidas por un </w:t>
      </w:r>
      <w:r w:rsidRPr="00DE3939">
        <w:rPr>
          <w:rFonts w:ascii="Palatino Linotype" w:eastAsia="Calibri" w:hAnsi="Palatino Linotype" w:cs="Arial"/>
          <w:b/>
          <w:lang w:val="es-MX" w:eastAsia="en-US"/>
        </w:rPr>
        <w:t>Sujeto Obligado</w:t>
      </w:r>
      <w:r w:rsidRPr="00DE3939">
        <w:rPr>
          <w:rFonts w:ascii="Palatino Linotype" w:eastAsia="Calibri" w:hAnsi="Palatino Linotype" w:cs="Arial"/>
          <w:lang w:val="es-MX" w:eastAsia="en-US"/>
        </w:rPr>
        <w:t xml:space="preserve">, lo cierto es que también tienen diversas Unidades Administrativas y cada área cuenta con un </w:t>
      </w:r>
      <w:r w:rsidRPr="00DE3939">
        <w:rPr>
          <w:rFonts w:ascii="Palatino Linotype" w:eastAsia="Calibri" w:hAnsi="Palatino Linotype" w:cs="Arial"/>
          <w:b/>
          <w:lang w:val="es-MX" w:eastAsia="en-US"/>
        </w:rPr>
        <w:t>Servidor Público Habilitado</w:t>
      </w:r>
      <w:r w:rsidRPr="00DE3939">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894ABC" w:rsidRPr="00DE3939" w:rsidRDefault="00894ABC" w:rsidP="00894ABC">
      <w:pPr>
        <w:rPr>
          <w:lang w:val="es-MX"/>
        </w:rPr>
      </w:pP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3.</w:t>
      </w:r>
      <w:r w:rsidRPr="00DE3939">
        <w:rPr>
          <w:rFonts w:ascii="Palatino Linotype" w:eastAsia="Calibri" w:hAnsi="Palatino Linotype" w:cs="Arial"/>
          <w:i/>
          <w:sz w:val="22"/>
          <w:lang w:val="es-MX" w:eastAsia="en-US"/>
        </w:rPr>
        <w:t xml:space="preserve"> Para los efectos de la presente Ley se entenderá por:</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 xml:space="preserve">XXXIX. Servidor público habilitado: </w:t>
      </w:r>
      <w:r w:rsidRPr="00DE3939">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w:t>
      </w:r>
    </w:p>
    <w:p w:rsidR="00894ABC" w:rsidRPr="00DE3939" w:rsidRDefault="00894ABC" w:rsidP="00894ABC">
      <w:pPr>
        <w:rPr>
          <w:lang w:val="es-MX"/>
        </w:rPr>
      </w:pP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58.</w:t>
      </w:r>
      <w:r w:rsidRPr="00DE3939">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59.</w:t>
      </w:r>
      <w:r w:rsidRPr="00DE3939">
        <w:rPr>
          <w:rFonts w:ascii="Palatino Linotype" w:eastAsia="Calibri" w:hAnsi="Palatino Linotype" w:cs="Arial"/>
          <w:i/>
          <w:sz w:val="22"/>
          <w:lang w:val="es-MX" w:eastAsia="en-US"/>
        </w:rPr>
        <w:t xml:space="preserve"> </w:t>
      </w:r>
      <w:r w:rsidRPr="00DE3939">
        <w:rPr>
          <w:rFonts w:ascii="Palatino Linotype" w:eastAsia="Calibri" w:hAnsi="Palatino Linotype" w:cs="Arial"/>
          <w:b/>
          <w:i/>
          <w:sz w:val="22"/>
          <w:u w:val="single"/>
          <w:lang w:val="es-MX" w:eastAsia="en-US"/>
        </w:rPr>
        <w:t>Los servidores públicos habilitados</w:t>
      </w:r>
      <w:r w:rsidRPr="00DE3939">
        <w:rPr>
          <w:rFonts w:ascii="Palatino Linotype" w:eastAsia="Calibri" w:hAnsi="Palatino Linotype" w:cs="Arial"/>
          <w:i/>
          <w:sz w:val="22"/>
          <w:lang w:val="es-MX" w:eastAsia="en-US"/>
        </w:rPr>
        <w:t xml:space="preserve"> tendrán las funciones siguientes:</w:t>
      </w:r>
    </w:p>
    <w:p w:rsidR="00894ABC" w:rsidRPr="00DE3939" w:rsidRDefault="00894ABC" w:rsidP="00894ABC">
      <w:pPr>
        <w:rPr>
          <w:lang w:val="es-MX"/>
        </w:rPr>
      </w:pP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 xml:space="preserve">I. </w:t>
      </w:r>
      <w:r w:rsidRPr="00DE3939">
        <w:rPr>
          <w:rFonts w:ascii="Palatino Linotype" w:eastAsia="Calibri" w:hAnsi="Palatino Linotype" w:cs="Arial"/>
          <w:b/>
          <w:i/>
          <w:sz w:val="22"/>
          <w:u w:val="single"/>
          <w:lang w:val="es-MX" w:eastAsia="en-US"/>
        </w:rPr>
        <w:t>Localizar la información que le solicite la Unidad de Transparencia</w:t>
      </w:r>
      <w:r w:rsidRPr="00DE3939">
        <w:rPr>
          <w:rFonts w:ascii="Palatino Linotype" w:eastAsia="Calibri" w:hAnsi="Palatino Linotype" w:cs="Arial"/>
          <w:i/>
          <w:sz w:val="22"/>
          <w:lang w:val="es-MX" w:eastAsia="en-US"/>
        </w:rPr>
        <w:t>;</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 xml:space="preserve">II. </w:t>
      </w:r>
      <w:r w:rsidRPr="00DE3939">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DE3939">
        <w:rPr>
          <w:rFonts w:ascii="Palatino Linotype" w:eastAsia="Calibri" w:hAnsi="Palatino Linotype" w:cs="Arial"/>
          <w:i/>
          <w:sz w:val="22"/>
          <w:lang w:val="es-MX" w:eastAsia="en-US"/>
        </w:rPr>
        <w:t>;</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III. Apoyar a la Unidad de Transparencia en lo que esta le solicite para el cumplimiento de sus funciones;</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IV. Proporcionar a la Unidad de Transparencia, las modificaciones a la información pública de oficio que obre en su poder;</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rsidR="00894ABC" w:rsidRPr="00DE3939" w:rsidRDefault="00894ABC" w:rsidP="00894ABC">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VII. Dar cuenta a la Unidad de Transparencia del vencimiento de los plazos de reserva.</w:t>
      </w:r>
    </w:p>
    <w:p w:rsidR="00894ABC" w:rsidRPr="00DE3939" w:rsidRDefault="00894ABC" w:rsidP="00894ABC">
      <w:pPr>
        <w:spacing w:before="240" w:after="240" w:line="360" w:lineRule="auto"/>
        <w:jc w:val="both"/>
        <w:rPr>
          <w:rFonts w:ascii="Palatino Linotype" w:hAnsi="Palatino Linotype"/>
          <w:szCs w:val="22"/>
          <w:lang w:val="es-MX"/>
        </w:rPr>
      </w:pPr>
      <w:r w:rsidRPr="00DE3939">
        <w:rPr>
          <w:rFonts w:ascii="Palatino Linotype" w:hAnsi="Palatino Linotype"/>
          <w:szCs w:val="22"/>
          <w:lang w:val="es-MX"/>
        </w:rPr>
        <w:t xml:space="preserve">En otras palabras, </w:t>
      </w:r>
      <w:r>
        <w:rPr>
          <w:rFonts w:ascii="Palatino Linotype" w:hAnsi="Palatino Linotype"/>
          <w:szCs w:val="22"/>
          <w:lang w:val="es-MX"/>
        </w:rPr>
        <w:t>se debe cumplir</w:t>
      </w:r>
      <w:r w:rsidRPr="00DE3939">
        <w:rPr>
          <w:rFonts w:ascii="Palatino Linotype" w:hAnsi="Palatino Linotype"/>
          <w:szCs w:val="22"/>
          <w:lang w:val="es-MX"/>
        </w:rPr>
        <w:t xml:space="preserve"> con lo que para tal efecto, dispone el artículo 162 de la Ley de Transparencia y Acceso a la Información Pública del Estado de México y Municipios, que índica:</w:t>
      </w:r>
    </w:p>
    <w:p w:rsidR="00894ABC" w:rsidRPr="00DE3939" w:rsidRDefault="00894ABC" w:rsidP="00894ABC">
      <w:pPr>
        <w:spacing w:line="360" w:lineRule="auto"/>
        <w:ind w:left="851" w:right="616"/>
        <w:jc w:val="both"/>
        <w:rPr>
          <w:rFonts w:ascii="Palatino Linotype" w:hAnsi="Palatino Linotype"/>
          <w:i/>
          <w:sz w:val="22"/>
          <w:szCs w:val="20"/>
          <w:lang w:val="es-MX"/>
        </w:rPr>
      </w:pPr>
      <w:r w:rsidRPr="00DE3939">
        <w:rPr>
          <w:rFonts w:ascii="Palatino Linotype" w:hAnsi="Palatino Linotype"/>
          <w:i/>
          <w:sz w:val="22"/>
          <w:szCs w:val="20"/>
          <w:lang w:val="es-MX"/>
        </w:rPr>
        <w:t>“</w:t>
      </w:r>
      <w:r w:rsidRPr="00DE3939">
        <w:rPr>
          <w:rFonts w:ascii="Palatino Linotype" w:hAnsi="Palatino Linotype"/>
          <w:b/>
          <w:bCs/>
          <w:i/>
          <w:sz w:val="22"/>
          <w:szCs w:val="20"/>
          <w:lang w:val="es-MX"/>
        </w:rPr>
        <w:t xml:space="preserve">Artículo 162. </w:t>
      </w:r>
      <w:r w:rsidRPr="00DE3939">
        <w:rPr>
          <w:rFonts w:ascii="Palatino Linotype" w:hAnsi="Palatino Linotype"/>
          <w:i/>
          <w:sz w:val="22"/>
          <w:szCs w:val="20"/>
          <w:u w:val="single"/>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E3939">
        <w:rPr>
          <w:rFonts w:ascii="Palatino Linotype" w:hAnsi="Palatino Linotype"/>
          <w:i/>
          <w:sz w:val="22"/>
          <w:szCs w:val="20"/>
          <w:lang w:val="es-MX"/>
        </w:rPr>
        <w:t>”</w:t>
      </w:r>
    </w:p>
    <w:p w:rsidR="00894ABC" w:rsidRPr="00DE3939" w:rsidRDefault="00894ABC" w:rsidP="00894ABC">
      <w:pPr>
        <w:rPr>
          <w:lang w:val="es-MX"/>
        </w:rPr>
      </w:pPr>
    </w:p>
    <w:p w:rsidR="00894ABC" w:rsidRPr="00DE3939" w:rsidRDefault="00894ABC" w:rsidP="00894ABC">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894ABC" w:rsidRPr="00DE3939" w:rsidRDefault="00894ABC" w:rsidP="00894ABC">
      <w:pPr>
        <w:spacing w:line="360" w:lineRule="auto"/>
        <w:jc w:val="both"/>
        <w:rPr>
          <w:rFonts w:ascii="Palatino Linotype" w:eastAsia="Calibri" w:hAnsi="Palatino Linotype" w:cs="Arial"/>
          <w:bCs/>
          <w:lang w:val="es-MX" w:eastAsia="en-US"/>
        </w:rPr>
      </w:pPr>
    </w:p>
    <w:p w:rsidR="00894ABC" w:rsidRDefault="00894ABC" w:rsidP="00894ABC">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 xml:space="preserve">Cabe precisar que </w:t>
      </w:r>
      <w:r w:rsidRPr="00DE3939">
        <w:rPr>
          <w:rFonts w:ascii="Palatino Linotype" w:eastAsia="Calibri" w:hAnsi="Palatino Linotype" w:cs="Arial"/>
          <w:bCs/>
          <w:u w:val="single"/>
          <w:lang w:val="es-MX" w:eastAsia="en-US"/>
        </w:rPr>
        <w:t xml:space="preserve">no basta con que </w:t>
      </w:r>
      <w:r w:rsidRPr="00DE3939">
        <w:rPr>
          <w:rFonts w:ascii="Palatino Linotype" w:eastAsia="Calibri" w:hAnsi="Palatino Linotype" w:cs="Arial"/>
          <w:b/>
          <w:bCs/>
          <w:u w:val="single"/>
          <w:lang w:val="es-MX" w:eastAsia="en-US"/>
        </w:rPr>
        <w:t>el Sujeto Obligado</w:t>
      </w:r>
      <w:r w:rsidRPr="00DE3939">
        <w:rPr>
          <w:rFonts w:ascii="Palatino Linotype" w:eastAsia="Calibri" w:hAnsi="Palatino Linotype" w:cs="Arial"/>
          <w:bCs/>
          <w:u w:val="single"/>
          <w:lang w:val="es-MX" w:eastAsia="en-US"/>
        </w:rPr>
        <w:t xml:space="preserve"> únicamente remita la respuesta formulada por cada servidor público habilitado,</w:t>
      </w:r>
      <w:r w:rsidRPr="00DE3939">
        <w:rPr>
          <w:rFonts w:ascii="Palatino Linotype" w:eastAsia="Calibri" w:hAnsi="Palatino Linotype" w:cs="Arial"/>
          <w:bCs/>
          <w:lang w:val="es-MX" w:eastAsia="en-US"/>
        </w:rPr>
        <w:t xml:space="preserve"> por el contrario, deberá </w:t>
      </w:r>
      <w:r w:rsidRPr="00DE3939">
        <w:rPr>
          <w:rFonts w:ascii="Palatino Linotype" w:eastAsia="Calibri" w:hAnsi="Palatino Linotype" w:cs="Arial"/>
          <w:bCs/>
          <w:lang w:val="es-MX" w:eastAsia="en-US"/>
        </w:rPr>
        <w:lastRenderedPageBreak/>
        <w:t>recabar la información, difundirla y actualizarla para poder entregar una sola respuesta de manera íntegra conforme a la normatividad aplicable en mate</w:t>
      </w:r>
      <w:r>
        <w:rPr>
          <w:rFonts w:ascii="Palatino Linotype" w:eastAsia="Calibri" w:hAnsi="Palatino Linotype" w:cs="Arial"/>
          <w:bCs/>
          <w:lang w:val="es-MX" w:eastAsia="en-US"/>
        </w:rPr>
        <w:t xml:space="preserve">ria de transparencia. </w:t>
      </w:r>
    </w:p>
    <w:p w:rsidR="00894ABC" w:rsidRDefault="00894ABC" w:rsidP="00894ABC">
      <w:pPr>
        <w:spacing w:line="360" w:lineRule="auto"/>
        <w:jc w:val="both"/>
        <w:rPr>
          <w:rFonts w:ascii="Palatino Linotype" w:eastAsia="Calibri" w:hAnsi="Palatino Linotype" w:cs="Arial"/>
          <w:bCs/>
          <w:lang w:val="es-MX" w:eastAsia="en-US"/>
        </w:rPr>
      </w:pPr>
    </w:p>
    <w:p w:rsidR="00894ABC" w:rsidRPr="00DE3939" w:rsidRDefault="00894ABC" w:rsidP="00894ABC">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Por lo que una vez hecha la búsqueda exhaustiva y razonable de la información en todas y cada una de las áreas que pudieran poseer la información, deberá informar a</w:t>
      </w:r>
      <w:r>
        <w:rPr>
          <w:rFonts w:ascii="Palatino Linotype" w:eastAsia="Calibri" w:hAnsi="Palatino Linotype" w:cs="Arial"/>
          <w:bCs/>
          <w:lang w:val="es-MX" w:eastAsia="en-US"/>
        </w:rPr>
        <w:t xml:space="preserve"> </w:t>
      </w:r>
      <w:r w:rsidRPr="00DE3939">
        <w:rPr>
          <w:rFonts w:ascii="Palatino Linotype" w:eastAsia="Calibri" w:hAnsi="Palatino Linotype" w:cs="Arial"/>
          <w:bCs/>
          <w:lang w:val="es-MX" w:eastAsia="en-US"/>
        </w:rPr>
        <w:t>l</w:t>
      </w:r>
      <w:r>
        <w:rPr>
          <w:rFonts w:ascii="Palatino Linotype" w:eastAsia="Calibri" w:hAnsi="Palatino Linotype" w:cs="Arial"/>
          <w:bCs/>
          <w:lang w:val="es-MX" w:eastAsia="en-US"/>
        </w:rPr>
        <w:t>a</w:t>
      </w:r>
      <w:r w:rsidRPr="00DE3939">
        <w:rPr>
          <w:rFonts w:ascii="Palatino Linotype" w:eastAsia="Calibri" w:hAnsi="Palatino Linotype" w:cs="Arial"/>
          <w:bCs/>
          <w:lang w:val="es-MX" w:eastAsia="en-US"/>
        </w:rPr>
        <w:t xml:space="preserve"> </w:t>
      </w:r>
      <w:r w:rsidRPr="00DE3939">
        <w:rPr>
          <w:rFonts w:ascii="Palatino Linotype" w:eastAsia="Calibri" w:hAnsi="Palatino Linotype" w:cs="Arial"/>
          <w:b/>
          <w:bCs/>
          <w:lang w:val="es-MX" w:eastAsia="en-US"/>
        </w:rPr>
        <w:t xml:space="preserve">RECURRENTE </w:t>
      </w:r>
      <w:r w:rsidRPr="00DE3939">
        <w:rPr>
          <w:rFonts w:ascii="Palatino Linotype" w:eastAsia="Calibri" w:hAnsi="Palatino Linotype" w:cs="Arial"/>
          <w:bCs/>
          <w:lang w:val="es-MX" w:eastAsia="en-US"/>
        </w:rPr>
        <w:t>el resultado de la misma, junto con las constancias que acrediten la búsqueda precisada.</w:t>
      </w:r>
    </w:p>
    <w:p w:rsidR="00894ABC" w:rsidRPr="00DE3939" w:rsidRDefault="00894ABC" w:rsidP="00894ABC">
      <w:pPr>
        <w:spacing w:line="360" w:lineRule="auto"/>
        <w:jc w:val="both"/>
        <w:rPr>
          <w:rFonts w:ascii="Palatino Linotype" w:eastAsia="Calibri" w:hAnsi="Palatino Linotype" w:cs="Arial"/>
          <w:bCs/>
          <w:lang w:val="es-MX" w:eastAsia="en-US"/>
        </w:rPr>
      </w:pPr>
    </w:p>
    <w:p w:rsidR="00894ABC" w:rsidRPr="00DE3939" w:rsidRDefault="00894ABC" w:rsidP="00894ABC">
      <w:pPr>
        <w:spacing w:line="360" w:lineRule="auto"/>
        <w:jc w:val="both"/>
        <w:rPr>
          <w:rFonts w:ascii="Palatino Linotype" w:eastAsia="Calibri" w:hAnsi="Palatino Linotype" w:cs="Arial"/>
          <w:bCs/>
          <w:lang w:val="es-MX" w:eastAsia="en-US"/>
        </w:rPr>
      </w:pPr>
      <w:r>
        <w:rPr>
          <w:rFonts w:ascii="Palatino Linotype" w:eastAsia="Calibri" w:hAnsi="Palatino Linotype" w:cs="Arial"/>
          <w:bCs/>
          <w:lang w:val="es-MX" w:eastAsia="en-US"/>
        </w:rPr>
        <w:t>En las constancias que integran el expediente, se advierte que la Titular de la Unidad requirió la información únicamente al Director de Servicios Públicos; por lo que es necesario analizar la naturaleza jurídica de la información, con el objeto de determinar si además de esa Dirección, existen áreas que de acuerdo con sus atribuciones, facultades y competencias cuenten con la información o deban tenerla.</w:t>
      </w:r>
    </w:p>
    <w:p w:rsidR="00CA6625" w:rsidRPr="004F0899" w:rsidRDefault="00894ABC" w:rsidP="00CA6625">
      <w:pPr>
        <w:spacing w:before="240" w:after="360" w:line="360" w:lineRule="auto"/>
        <w:jc w:val="both"/>
        <w:rPr>
          <w:rFonts w:ascii="Palatino Linotype" w:hAnsi="Palatino Linotype" w:cs="Arial"/>
        </w:rPr>
      </w:pPr>
      <w:r>
        <w:rPr>
          <w:rFonts w:ascii="Palatino Linotype" w:hAnsi="Palatino Linotype" w:cs="Arial"/>
        </w:rPr>
        <w:t>Bajo este tenor, l</w:t>
      </w:r>
      <w:r w:rsidR="00CA6625" w:rsidRPr="001E3465">
        <w:rPr>
          <w:rFonts w:ascii="Palatino Linotype" w:hAnsi="Palatino Linotype" w:cs="Arial"/>
        </w:rPr>
        <w:t>a Constitución Política de los Estados Unidos Mexicanos en su artículo 115, fracción III prevé que los municipios tendrán a su cargo las funciones y servicios públicos</w:t>
      </w:r>
      <w:r w:rsidR="00CA6625">
        <w:rPr>
          <w:rFonts w:ascii="Palatino Linotype" w:hAnsi="Palatino Linotype" w:cs="Arial"/>
        </w:rPr>
        <w:t xml:space="preserve">, de entre los que se </w:t>
      </w:r>
      <w:r w:rsidR="00CA6625" w:rsidRPr="004F0899">
        <w:rPr>
          <w:rFonts w:ascii="Palatino Linotype" w:hAnsi="Palatino Linotype" w:cs="Arial"/>
        </w:rPr>
        <w:t>destaca</w:t>
      </w:r>
      <w:r w:rsidR="00CA6625">
        <w:rPr>
          <w:rFonts w:ascii="Palatino Linotype" w:hAnsi="Palatino Linotype" w:cs="Arial"/>
        </w:rPr>
        <w:t>,</w:t>
      </w:r>
      <w:r w:rsidR="00CA6625" w:rsidRPr="004F0899">
        <w:rPr>
          <w:rFonts w:ascii="Palatino Linotype" w:hAnsi="Palatino Linotype" w:cs="Arial"/>
        </w:rPr>
        <w:t xml:space="preserve"> la </w:t>
      </w:r>
      <w:r w:rsidR="00CA6625" w:rsidRPr="004F0899">
        <w:rPr>
          <w:rFonts w:ascii="Palatino Linotype" w:hAnsi="Palatino Linotype" w:cs="Arial"/>
          <w:u w:val="single"/>
        </w:rPr>
        <w:t>l</w:t>
      </w:r>
      <w:r w:rsidR="00CA6625">
        <w:rPr>
          <w:rFonts w:ascii="Palatino Linotype" w:hAnsi="Palatino Linotype" w:cs="Arial"/>
          <w:u w:val="single"/>
        </w:rPr>
        <w:t xml:space="preserve">impia, recolección, </w:t>
      </w:r>
      <w:r w:rsidR="00CA6625" w:rsidRPr="004F0899">
        <w:rPr>
          <w:rFonts w:ascii="Palatino Linotype" w:hAnsi="Palatino Linotype" w:cs="Arial"/>
          <w:u w:val="single"/>
        </w:rPr>
        <w:t>traslado, tratamiento</w:t>
      </w:r>
      <w:r w:rsidR="00CA6625" w:rsidRPr="004F0899">
        <w:rPr>
          <w:rFonts w:ascii="Palatino Linotype" w:hAnsi="Palatino Linotype" w:cs="Arial"/>
        </w:rPr>
        <w:t xml:space="preserve"> y </w:t>
      </w:r>
      <w:r w:rsidR="00CA6625" w:rsidRPr="004F0899">
        <w:rPr>
          <w:rFonts w:ascii="Palatino Linotype" w:hAnsi="Palatino Linotype" w:cs="Arial"/>
          <w:b/>
          <w:u w:val="single"/>
        </w:rPr>
        <w:t>disposición final de residuos</w:t>
      </w:r>
      <w:r w:rsidR="00CA6625" w:rsidRPr="004F0899">
        <w:rPr>
          <w:rFonts w:ascii="Palatino Linotype" w:hAnsi="Palatino Linotype" w:cs="Arial"/>
        </w:rPr>
        <w:t>.</w:t>
      </w:r>
    </w:p>
    <w:p w:rsidR="00CA6625" w:rsidRPr="001E3465" w:rsidRDefault="00CA6625" w:rsidP="00CA6625">
      <w:pPr>
        <w:autoSpaceDE w:val="0"/>
        <w:autoSpaceDN w:val="0"/>
        <w:adjustRightInd w:val="0"/>
        <w:spacing w:before="240" w:after="360" w:line="360" w:lineRule="auto"/>
        <w:jc w:val="both"/>
        <w:rPr>
          <w:rFonts w:ascii="Palatino Linotype" w:hAnsi="Palatino Linotype" w:cs="Arial"/>
        </w:rPr>
      </w:pPr>
      <w:r w:rsidRPr="001E3465">
        <w:rPr>
          <w:rFonts w:ascii="Palatino Linotype" w:hAnsi="Palatino Linotype" w:cs="Arial"/>
        </w:rPr>
        <w:t>Esta atribución se observa en las leyes federales y estatales en la materia, como es la Ley General para la Prevención y Gestión Integral de los Residuos y las leyes ambientales de los estados que versan sobre residuos, así como leyes específicas en la materia de residuos y servicios públicos.</w:t>
      </w:r>
    </w:p>
    <w:p w:rsidR="00CA6625" w:rsidRPr="001E3465" w:rsidRDefault="00CA6625" w:rsidP="00CA6625">
      <w:pPr>
        <w:autoSpaceDE w:val="0"/>
        <w:autoSpaceDN w:val="0"/>
        <w:adjustRightInd w:val="0"/>
        <w:spacing w:before="240" w:after="360" w:line="360" w:lineRule="auto"/>
        <w:jc w:val="both"/>
        <w:rPr>
          <w:rFonts w:ascii="Palatino Linotype" w:hAnsi="Palatino Linotype" w:cs="Arial"/>
        </w:rPr>
      </w:pPr>
      <w:r>
        <w:rPr>
          <w:rFonts w:ascii="Palatino Linotype" w:hAnsi="Palatino Linotype" w:cs="Arial"/>
        </w:rPr>
        <w:lastRenderedPageBreak/>
        <w:t>Así, l</w:t>
      </w:r>
      <w:r w:rsidRPr="001E3465">
        <w:rPr>
          <w:rFonts w:ascii="Palatino Linotype" w:hAnsi="Palatino Linotype" w:cs="Arial"/>
        </w:rPr>
        <w:t>a Ley General para la Prevención y Gestión Integral de los Residuos, en su artículo 5, fracción XXXIII, establece lo que debe entenderse por residuos sólidos urbanos de la siguiente forma:</w:t>
      </w:r>
    </w:p>
    <w:p w:rsidR="00CA6625" w:rsidRPr="001E3465" w:rsidRDefault="00CA6625" w:rsidP="00CA6625">
      <w:pPr>
        <w:autoSpaceDE w:val="0"/>
        <w:autoSpaceDN w:val="0"/>
        <w:adjustRightInd w:val="0"/>
        <w:spacing w:before="240" w:after="360"/>
        <w:ind w:left="708" w:right="426"/>
        <w:jc w:val="both"/>
        <w:rPr>
          <w:rFonts w:ascii="Palatino Linotype" w:hAnsi="Palatino Linotype" w:cs="Arial"/>
          <w:i/>
          <w:sz w:val="22"/>
          <w:szCs w:val="22"/>
        </w:rPr>
      </w:pPr>
      <w:r w:rsidRPr="001E3465">
        <w:rPr>
          <w:rFonts w:ascii="Palatino Linotype" w:hAnsi="Palatino Linotype" w:cs="Arial"/>
          <w:b/>
          <w:bCs/>
          <w:i/>
          <w:sz w:val="22"/>
          <w:szCs w:val="22"/>
        </w:rPr>
        <w:t xml:space="preserve">“Artículo 5.- </w:t>
      </w:r>
      <w:r w:rsidRPr="001E3465">
        <w:rPr>
          <w:rFonts w:ascii="Palatino Linotype" w:hAnsi="Palatino Linotype" w:cs="Arial"/>
          <w:i/>
          <w:sz w:val="22"/>
          <w:szCs w:val="22"/>
        </w:rPr>
        <w:t>Para los efectos de esta Ley se entiende por:</w:t>
      </w:r>
    </w:p>
    <w:p w:rsidR="00CA6625" w:rsidRPr="001E3465" w:rsidRDefault="00CA6625" w:rsidP="00CA6625">
      <w:pPr>
        <w:autoSpaceDE w:val="0"/>
        <w:autoSpaceDN w:val="0"/>
        <w:adjustRightInd w:val="0"/>
        <w:spacing w:before="240" w:after="360"/>
        <w:ind w:left="708" w:right="426"/>
        <w:jc w:val="both"/>
        <w:rPr>
          <w:rFonts w:ascii="Palatino Linotype" w:hAnsi="Palatino Linotype" w:cs="Arial"/>
          <w:i/>
          <w:sz w:val="22"/>
          <w:szCs w:val="22"/>
        </w:rPr>
      </w:pPr>
      <w:r w:rsidRPr="001E3465">
        <w:rPr>
          <w:rFonts w:ascii="Palatino Linotype" w:hAnsi="Palatino Linotype" w:cs="Arial"/>
          <w:i/>
          <w:sz w:val="22"/>
          <w:szCs w:val="22"/>
        </w:rPr>
        <w:t>…</w:t>
      </w:r>
    </w:p>
    <w:p w:rsidR="00CA6625" w:rsidRPr="001E3465" w:rsidRDefault="00CA6625" w:rsidP="00CA6625">
      <w:pPr>
        <w:autoSpaceDE w:val="0"/>
        <w:autoSpaceDN w:val="0"/>
        <w:adjustRightInd w:val="0"/>
        <w:spacing w:before="240" w:after="360"/>
        <w:ind w:left="851" w:right="616"/>
        <w:jc w:val="both"/>
        <w:rPr>
          <w:rFonts w:ascii="Palatino Linotype" w:hAnsi="Palatino Linotype" w:cs="Arial"/>
          <w:i/>
          <w:sz w:val="22"/>
          <w:szCs w:val="22"/>
        </w:rPr>
      </w:pPr>
      <w:r w:rsidRPr="001E3465">
        <w:rPr>
          <w:rFonts w:ascii="Palatino Linotype" w:hAnsi="Palatino Linotype" w:cs="Arial"/>
          <w:b/>
          <w:bCs/>
          <w:i/>
          <w:sz w:val="22"/>
          <w:szCs w:val="22"/>
        </w:rPr>
        <w:t xml:space="preserve">XXXIII. </w:t>
      </w:r>
      <w:r w:rsidRPr="00B70321">
        <w:rPr>
          <w:rFonts w:ascii="Palatino Linotype" w:hAnsi="Palatino Linotype" w:cs="Arial"/>
          <w:b/>
          <w:i/>
          <w:sz w:val="22"/>
          <w:szCs w:val="22"/>
          <w:u w:val="single"/>
        </w:rPr>
        <w:t>Residuos Sólidos Urbanos</w:t>
      </w:r>
      <w:r w:rsidRPr="001E3465">
        <w:rPr>
          <w:rFonts w:ascii="Palatino Linotype" w:hAnsi="Palatino Linotype" w:cs="Arial"/>
          <w:i/>
          <w:sz w:val="22"/>
          <w:szCs w:val="22"/>
        </w:rPr>
        <w:t>: 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w:t>
      </w:r>
      <w:r>
        <w:rPr>
          <w:rFonts w:ascii="Palatino Linotype" w:hAnsi="Palatino Linotype" w:cs="Arial"/>
          <w:i/>
        </w:rPr>
        <w:t>…</w:t>
      </w:r>
      <w:r w:rsidRPr="001E3465">
        <w:rPr>
          <w:rFonts w:ascii="Palatino Linotype" w:hAnsi="Palatino Linotype" w:cs="Arial"/>
          <w:i/>
          <w:sz w:val="22"/>
          <w:szCs w:val="22"/>
        </w:rPr>
        <w:t>”</w:t>
      </w:r>
    </w:p>
    <w:p w:rsidR="00CA6625" w:rsidRPr="001E3465" w:rsidRDefault="00CA6625" w:rsidP="00CA6625">
      <w:pPr>
        <w:autoSpaceDE w:val="0"/>
        <w:autoSpaceDN w:val="0"/>
        <w:adjustRightInd w:val="0"/>
        <w:spacing w:before="240" w:after="360" w:line="360" w:lineRule="auto"/>
        <w:jc w:val="both"/>
        <w:rPr>
          <w:rFonts w:ascii="Palatino Linotype" w:hAnsi="Palatino Linotype" w:cs="Arial"/>
        </w:rPr>
      </w:pPr>
      <w:r w:rsidRPr="001E3465">
        <w:rPr>
          <w:rFonts w:ascii="Palatino Linotype" w:hAnsi="Palatino Linotype" w:cs="Arial"/>
        </w:rPr>
        <w:t xml:space="preserve">En este sentido, los municipios tienen a su cargo funciones de gestión integral de residuos sólidos urbanos, conforme al artículo 10 de la </w:t>
      </w:r>
      <w:r w:rsidRPr="00B70321">
        <w:rPr>
          <w:rFonts w:ascii="Palatino Linotype" w:hAnsi="Palatino Linotype" w:cs="Arial"/>
          <w:b/>
        </w:rPr>
        <w:t>Ley General para la Prevención y Gestión Integral de los Residuos</w:t>
      </w:r>
      <w:r w:rsidRPr="001E3465">
        <w:rPr>
          <w:rFonts w:ascii="Palatino Linotype" w:hAnsi="Palatino Linotype" w:cs="Arial"/>
        </w:rPr>
        <w:t>, que a continuación se cita:</w:t>
      </w:r>
    </w:p>
    <w:p w:rsidR="00CA6625" w:rsidRPr="001C6CE4" w:rsidRDefault="00CA6625" w:rsidP="00CA6625">
      <w:pPr>
        <w:autoSpaceDE w:val="0"/>
        <w:autoSpaceDN w:val="0"/>
        <w:adjustRightInd w:val="0"/>
        <w:spacing w:before="240" w:after="360"/>
        <w:ind w:left="851" w:right="616"/>
        <w:jc w:val="both"/>
        <w:rPr>
          <w:rFonts w:ascii="Palatino Linotype" w:hAnsi="Palatino Linotype" w:cs="Arial"/>
          <w:i/>
          <w:color w:val="000000"/>
          <w:sz w:val="22"/>
          <w:szCs w:val="22"/>
        </w:rPr>
      </w:pPr>
      <w:r w:rsidRPr="001C6CE4">
        <w:rPr>
          <w:rFonts w:ascii="Palatino Linotype" w:hAnsi="Palatino Linotype" w:cs="Arial"/>
          <w:b/>
          <w:bCs/>
          <w:i/>
          <w:color w:val="000000"/>
          <w:sz w:val="22"/>
          <w:szCs w:val="22"/>
        </w:rPr>
        <w:t>“Artículo 10.</w:t>
      </w:r>
      <w:r w:rsidRPr="001C6CE4">
        <w:rPr>
          <w:rFonts w:ascii="Palatino Linotype" w:hAnsi="Palatino Linotype" w:cs="Arial"/>
          <w:i/>
          <w:color w:val="000000"/>
          <w:sz w:val="22"/>
          <w:szCs w:val="22"/>
        </w:rPr>
        <w:t xml:space="preserve">- </w:t>
      </w:r>
      <w:r w:rsidRPr="00B70321">
        <w:rPr>
          <w:rFonts w:ascii="Palatino Linotype" w:hAnsi="Palatino Linotype" w:cs="Arial"/>
          <w:b/>
          <w:i/>
          <w:color w:val="000000"/>
          <w:sz w:val="22"/>
          <w:szCs w:val="22"/>
          <w:u w:val="single"/>
        </w:rPr>
        <w:t>Los municipios tienen a su cargo las funciones de manejo integral de residuos sólidos urbanos</w:t>
      </w:r>
      <w:r w:rsidRPr="001C6CE4">
        <w:rPr>
          <w:rFonts w:ascii="Palatino Linotype" w:hAnsi="Palatino Linotype" w:cs="Arial"/>
          <w:i/>
          <w:color w:val="000000"/>
          <w:sz w:val="22"/>
          <w:szCs w:val="22"/>
        </w:rPr>
        <w:t xml:space="preserve">, que consisten en la </w:t>
      </w:r>
      <w:r w:rsidRPr="003A1932">
        <w:rPr>
          <w:rFonts w:ascii="Palatino Linotype" w:hAnsi="Palatino Linotype" w:cs="Arial"/>
          <w:b/>
          <w:i/>
          <w:color w:val="000000"/>
          <w:sz w:val="22"/>
          <w:szCs w:val="22"/>
          <w:u w:val="single"/>
        </w:rPr>
        <w:t>recolección, traslado, tratamiento, y su disposición final</w:t>
      </w:r>
      <w:r w:rsidRPr="001C6CE4">
        <w:rPr>
          <w:rFonts w:ascii="Palatino Linotype" w:hAnsi="Palatino Linotype" w:cs="Arial"/>
          <w:i/>
          <w:color w:val="000000"/>
          <w:sz w:val="22"/>
          <w:szCs w:val="22"/>
        </w:rPr>
        <w:t xml:space="preserve">, conforme a las siguientes facultades: </w:t>
      </w:r>
    </w:p>
    <w:p w:rsidR="00CA6625" w:rsidRPr="001C6CE4" w:rsidRDefault="00CA6625" w:rsidP="00CA6625">
      <w:pPr>
        <w:autoSpaceDE w:val="0"/>
        <w:autoSpaceDN w:val="0"/>
        <w:adjustRightInd w:val="0"/>
        <w:spacing w:before="240" w:after="360"/>
        <w:ind w:left="851" w:right="616"/>
        <w:jc w:val="both"/>
        <w:rPr>
          <w:rFonts w:ascii="Palatino Linotype" w:hAnsi="Palatino Linotype" w:cs="Arial"/>
          <w:i/>
          <w:color w:val="000000"/>
          <w:sz w:val="22"/>
          <w:szCs w:val="22"/>
        </w:rPr>
      </w:pPr>
      <w:r w:rsidRPr="001C6CE4">
        <w:rPr>
          <w:rFonts w:ascii="Palatino Linotype" w:hAnsi="Palatino Linotype" w:cs="Arial"/>
          <w:b/>
          <w:bCs/>
          <w:i/>
          <w:color w:val="000000"/>
          <w:sz w:val="22"/>
          <w:szCs w:val="22"/>
        </w:rPr>
        <w:t xml:space="preserve">I. </w:t>
      </w:r>
      <w:r w:rsidRPr="001C6CE4">
        <w:rPr>
          <w:rFonts w:ascii="Palatino Linotype" w:hAnsi="Palatino Linotype" w:cs="Arial"/>
          <w:i/>
          <w:color w:val="000000"/>
          <w:sz w:val="22"/>
          <w:szCs w:val="22"/>
        </w:rPr>
        <w:t xml:space="preserve">Formular, por sí o en coordinación con las entidades federativas, y con la participación de representantes de los distintos sectores sociales, los Programas Municipales para la Prevención y Gestión Integral de los Residuos Sólidos Urbanos, los cuales deberán observar lo dispuesto en el Programa Estatal para la Prevención y Gestión Integral de los Residuos correspondiente; </w:t>
      </w:r>
    </w:p>
    <w:p w:rsidR="00CA6625" w:rsidRPr="001C6CE4" w:rsidRDefault="00CA6625" w:rsidP="00CA6625">
      <w:pPr>
        <w:autoSpaceDE w:val="0"/>
        <w:autoSpaceDN w:val="0"/>
        <w:adjustRightInd w:val="0"/>
        <w:spacing w:before="240" w:after="360"/>
        <w:ind w:left="851" w:right="616"/>
        <w:jc w:val="both"/>
        <w:rPr>
          <w:rFonts w:ascii="Palatino Linotype" w:hAnsi="Palatino Linotype" w:cs="Arial"/>
          <w:i/>
          <w:color w:val="000000"/>
          <w:sz w:val="22"/>
          <w:szCs w:val="22"/>
        </w:rPr>
      </w:pPr>
      <w:r w:rsidRPr="001C6CE4">
        <w:rPr>
          <w:rFonts w:ascii="Palatino Linotype" w:hAnsi="Palatino Linotype" w:cs="Arial"/>
          <w:b/>
          <w:bCs/>
          <w:i/>
          <w:color w:val="000000"/>
          <w:sz w:val="22"/>
          <w:szCs w:val="22"/>
        </w:rPr>
        <w:t xml:space="preserve">II. </w:t>
      </w:r>
      <w:r w:rsidRPr="001C6CE4">
        <w:rPr>
          <w:rFonts w:ascii="Palatino Linotype" w:hAnsi="Palatino Linotype" w:cs="Arial"/>
          <w:i/>
          <w:color w:val="000000"/>
          <w:sz w:val="22"/>
          <w:szCs w:val="22"/>
        </w:rPr>
        <w:t xml:space="preserve">Emitir los reglamentos y demás disposiciones jurídico-administrativas de observancia general dentro de sus jurisdicciones respectivas, a fin de dar cumplimiento a lo establecido en la presente Ley y en las disposiciones legales que emitan las entidades federativas correspondientes; </w:t>
      </w:r>
    </w:p>
    <w:p w:rsidR="00CA6625" w:rsidRPr="00B70321" w:rsidRDefault="00CA6625" w:rsidP="00CA6625">
      <w:pPr>
        <w:autoSpaceDE w:val="0"/>
        <w:autoSpaceDN w:val="0"/>
        <w:adjustRightInd w:val="0"/>
        <w:spacing w:before="240" w:after="360"/>
        <w:ind w:left="851" w:right="616"/>
        <w:jc w:val="both"/>
        <w:rPr>
          <w:rFonts w:ascii="Palatino Linotype" w:hAnsi="Palatino Linotype" w:cs="Arial"/>
          <w:b/>
          <w:i/>
          <w:color w:val="000000"/>
          <w:sz w:val="22"/>
          <w:szCs w:val="22"/>
          <w:u w:val="single"/>
        </w:rPr>
      </w:pPr>
      <w:r w:rsidRPr="001C6CE4">
        <w:rPr>
          <w:rFonts w:ascii="Palatino Linotype" w:hAnsi="Palatino Linotype" w:cs="Arial"/>
          <w:b/>
          <w:bCs/>
          <w:i/>
          <w:color w:val="000000"/>
          <w:sz w:val="22"/>
          <w:szCs w:val="22"/>
        </w:rPr>
        <w:lastRenderedPageBreak/>
        <w:t xml:space="preserve">III. </w:t>
      </w:r>
      <w:r w:rsidRPr="00B70321">
        <w:rPr>
          <w:rFonts w:ascii="Palatino Linotype" w:hAnsi="Palatino Linotype" w:cs="Arial"/>
          <w:b/>
          <w:i/>
          <w:color w:val="000000"/>
          <w:sz w:val="22"/>
          <w:szCs w:val="22"/>
          <w:u w:val="single"/>
        </w:rPr>
        <w:t xml:space="preserve">Controlar los residuos sólidos urbanos; </w:t>
      </w:r>
    </w:p>
    <w:p w:rsidR="00CA6625" w:rsidRPr="001C6CE4" w:rsidRDefault="00CA6625" w:rsidP="00CA6625">
      <w:pPr>
        <w:autoSpaceDE w:val="0"/>
        <w:autoSpaceDN w:val="0"/>
        <w:adjustRightInd w:val="0"/>
        <w:spacing w:before="240" w:after="360"/>
        <w:ind w:left="851" w:right="616"/>
        <w:jc w:val="both"/>
        <w:rPr>
          <w:rFonts w:ascii="Palatino Linotype" w:hAnsi="Palatino Linotype" w:cs="Arial"/>
          <w:i/>
          <w:color w:val="000000"/>
          <w:sz w:val="22"/>
          <w:szCs w:val="22"/>
        </w:rPr>
      </w:pPr>
      <w:r w:rsidRPr="001C6CE4">
        <w:rPr>
          <w:rFonts w:ascii="Palatino Linotype" w:hAnsi="Palatino Linotype" w:cs="Arial"/>
          <w:b/>
          <w:bCs/>
          <w:i/>
          <w:color w:val="000000"/>
          <w:sz w:val="22"/>
          <w:szCs w:val="22"/>
        </w:rPr>
        <w:t xml:space="preserve">IV. </w:t>
      </w:r>
      <w:r w:rsidRPr="00B70321">
        <w:rPr>
          <w:rFonts w:ascii="Palatino Linotype" w:hAnsi="Palatino Linotype" w:cs="Arial"/>
          <w:b/>
          <w:i/>
          <w:color w:val="000000"/>
          <w:sz w:val="22"/>
          <w:szCs w:val="22"/>
          <w:u w:val="single"/>
        </w:rPr>
        <w:t>Prestar, por sí o a través de gestores, el servicio público de manejo integral de residuos sólidos urbano</w:t>
      </w:r>
      <w:r w:rsidRPr="001C6CE4">
        <w:rPr>
          <w:rFonts w:ascii="Palatino Linotype" w:hAnsi="Palatino Linotype" w:cs="Arial"/>
          <w:i/>
          <w:color w:val="000000"/>
          <w:sz w:val="22"/>
          <w:szCs w:val="22"/>
        </w:rPr>
        <w:t xml:space="preserve">s, observando lo dispuesto por esta Ley y la legislación estatal en la materia; </w:t>
      </w:r>
    </w:p>
    <w:p w:rsidR="00CA6625" w:rsidRPr="001C6CE4" w:rsidRDefault="00CA6625" w:rsidP="00CA6625">
      <w:pPr>
        <w:autoSpaceDE w:val="0"/>
        <w:autoSpaceDN w:val="0"/>
        <w:adjustRightInd w:val="0"/>
        <w:spacing w:before="240" w:after="360"/>
        <w:ind w:left="851" w:right="616"/>
        <w:jc w:val="both"/>
        <w:rPr>
          <w:rFonts w:ascii="Palatino Linotype" w:hAnsi="Palatino Linotype" w:cs="Arial"/>
          <w:i/>
          <w:sz w:val="22"/>
          <w:szCs w:val="22"/>
        </w:rPr>
      </w:pPr>
      <w:r>
        <w:rPr>
          <w:rFonts w:ascii="Palatino Linotype" w:hAnsi="Palatino Linotype" w:cs="Arial"/>
          <w:b/>
          <w:bCs/>
          <w:i/>
          <w:color w:val="000000"/>
          <w:sz w:val="22"/>
          <w:szCs w:val="22"/>
        </w:rPr>
        <w:t>…</w:t>
      </w:r>
    </w:p>
    <w:p w:rsidR="00CA6625" w:rsidRDefault="00CA6625" w:rsidP="00CA6625">
      <w:pPr>
        <w:autoSpaceDE w:val="0"/>
        <w:autoSpaceDN w:val="0"/>
        <w:adjustRightInd w:val="0"/>
        <w:spacing w:before="240" w:after="360"/>
        <w:ind w:left="851" w:right="616"/>
        <w:jc w:val="both"/>
        <w:rPr>
          <w:rFonts w:ascii="Palatino Linotype" w:hAnsi="Palatino Linotype" w:cs="Arial"/>
          <w:i/>
          <w:sz w:val="22"/>
          <w:szCs w:val="22"/>
        </w:rPr>
      </w:pPr>
      <w:r w:rsidRPr="001C6CE4">
        <w:rPr>
          <w:rFonts w:ascii="Palatino Linotype" w:hAnsi="Palatino Linotype" w:cs="Arial"/>
          <w:b/>
          <w:bCs/>
          <w:i/>
          <w:sz w:val="22"/>
          <w:szCs w:val="22"/>
        </w:rPr>
        <w:t xml:space="preserve">XI. </w:t>
      </w:r>
      <w:r w:rsidRPr="00B70321">
        <w:rPr>
          <w:rFonts w:ascii="Palatino Linotype" w:hAnsi="Palatino Linotype" w:cs="Arial"/>
          <w:b/>
          <w:i/>
          <w:sz w:val="22"/>
          <w:szCs w:val="22"/>
          <w:u w:val="single"/>
        </w:rPr>
        <w:t>Efectuar el cobro por el pago de los servicios de manejo integral de residuos sólidos urbanos y destinar los ingresos a la operación y el fortalecimiento de los mismos, y</w:t>
      </w:r>
      <w:r w:rsidRPr="001C6CE4">
        <w:rPr>
          <w:rFonts w:ascii="Palatino Linotype" w:hAnsi="Palatino Linotype" w:cs="Arial"/>
          <w:i/>
          <w:sz w:val="22"/>
          <w:szCs w:val="22"/>
        </w:rPr>
        <w:t xml:space="preserve"> </w:t>
      </w:r>
    </w:p>
    <w:p w:rsidR="00CA6625" w:rsidRPr="001C6CE4" w:rsidRDefault="00CA6625" w:rsidP="00CA6625">
      <w:pPr>
        <w:autoSpaceDE w:val="0"/>
        <w:autoSpaceDN w:val="0"/>
        <w:adjustRightInd w:val="0"/>
        <w:spacing w:before="240" w:after="360"/>
        <w:ind w:left="851" w:right="616"/>
        <w:jc w:val="both"/>
        <w:rPr>
          <w:rFonts w:ascii="Palatino Linotype" w:hAnsi="Palatino Linotype" w:cs="Arial"/>
          <w:i/>
          <w:sz w:val="22"/>
          <w:szCs w:val="22"/>
        </w:rPr>
      </w:pPr>
      <w:r>
        <w:rPr>
          <w:rFonts w:ascii="Palatino Linotype" w:hAnsi="Palatino Linotype" w:cs="Arial"/>
          <w:b/>
          <w:bCs/>
          <w:i/>
          <w:sz w:val="22"/>
          <w:szCs w:val="22"/>
        </w:rPr>
        <w:t>…</w:t>
      </w:r>
    </w:p>
    <w:p w:rsidR="00CA6625" w:rsidRDefault="00CA6625" w:rsidP="00CA6625">
      <w:pPr>
        <w:spacing w:before="240" w:after="360" w:line="360" w:lineRule="auto"/>
        <w:jc w:val="both"/>
        <w:rPr>
          <w:rFonts w:ascii="Palatino Linotype" w:hAnsi="Palatino Linotype" w:cs="Arial"/>
        </w:rPr>
      </w:pPr>
      <w:r w:rsidRPr="001C6CE4">
        <w:rPr>
          <w:rFonts w:ascii="Palatino Linotype" w:hAnsi="Palatino Linotype" w:cs="Arial"/>
        </w:rPr>
        <w:t xml:space="preserve">Aunado a ello, el artículo 126 de la Constitución Política del Estado Libre y Soberano de México establece que los municipios, previo acuerdo entre sus ayuntamientos, podrán coordinarse y asociarse para la más eficaz prestación de los servicios públicos o el mejor ejercicio de las funciones que les correspondan; además, establece que éstos podrán asociarse para concesionar los servicios públicos, de conformidad con las disposiciones jurídicas aplicables. </w:t>
      </w:r>
    </w:p>
    <w:p w:rsidR="00CA6625" w:rsidRDefault="00CA6625" w:rsidP="00CA6625">
      <w:pPr>
        <w:spacing w:before="240" w:after="240" w:line="360" w:lineRule="auto"/>
        <w:jc w:val="both"/>
        <w:rPr>
          <w:rFonts w:ascii="Palatino Linotype" w:hAnsi="Palatino Linotype" w:cs="Arial"/>
        </w:rPr>
      </w:pPr>
      <w:r w:rsidRPr="004F0899">
        <w:rPr>
          <w:rFonts w:ascii="Palatino Linotype" w:hAnsi="Palatino Linotype" w:cs="Arial"/>
          <w:szCs w:val="22"/>
        </w:rPr>
        <w:t xml:space="preserve">Por su parte, el Código </w:t>
      </w:r>
      <w:r w:rsidRPr="004F0899">
        <w:rPr>
          <w:rFonts w:ascii="Palatino Linotype" w:hAnsi="Palatino Linotype" w:cs="Arial"/>
        </w:rPr>
        <w:t>para la Biodiversidad del Estado de México establece, en su artículo 2.5, fracción LV, que los residuos sólidos urbanos o de manejo especial son aquellos generados en las casas habitación que resultan de la eliminación de los materiales que se utilizan en actividades domésticas, los productos que se consumen, envases, embalajes y empaques, además los que provienen de cualquier otra actividad dentro de establecimientos o en la vía pública</w:t>
      </w:r>
      <w:r>
        <w:rPr>
          <w:rFonts w:ascii="Palatino Linotype" w:hAnsi="Palatino Linotype" w:cs="Arial"/>
        </w:rPr>
        <w:t>,</w:t>
      </w:r>
      <w:r w:rsidRPr="004F0899">
        <w:rPr>
          <w:rFonts w:ascii="Palatino Linotype" w:hAnsi="Palatino Linotype" w:cs="Arial"/>
        </w:rPr>
        <w:t xml:space="preserve"> con características domiciliarias y los resultantes de la limpieza de las vías y lugares públicos</w:t>
      </w:r>
      <w:r>
        <w:rPr>
          <w:rFonts w:ascii="Palatino Linotype" w:hAnsi="Palatino Linotype" w:cs="Arial"/>
        </w:rPr>
        <w:t>;</w:t>
      </w:r>
      <w:r w:rsidRPr="004F0899">
        <w:rPr>
          <w:rFonts w:ascii="Palatino Linotype" w:hAnsi="Palatino Linotype" w:cs="Arial"/>
        </w:rPr>
        <w:t xml:space="preserve"> siempre que no sean considerados por otros ordenamientos jurídicos como residuos de</w:t>
      </w:r>
      <w:r>
        <w:rPr>
          <w:rFonts w:ascii="Palatino Linotype" w:hAnsi="Palatino Linotype" w:cs="Arial"/>
        </w:rPr>
        <w:t xml:space="preserve"> otra índole.</w:t>
      </w:r>
    </w:p>
    <w:p w:rsidR="00CA6625" w:rsidRDefault="00CA6625" w:rsidP="00CA6625">
      <w:pPr>
        <w:spacing w:before="240" w:after="240" w:line="360" w:lineRule="auto"/>
        <w:jc w:val="both"/>
        <w:rPr>
          <w:rFonts w:ascii="Palatino Linotype" w:hAnsi="Palatino Linotype" w:cs="Arial"/>
        </w:rPr>
      </w:pPr>
      <w:r>
        <w:rPr>
          <w:rFonts w:ascii="Palatino Linotype" w:hAnsi="Palatino Linotype" w:cs="Arial"/>
        </w:rPr>
        <w:lastRenderedPageBreak/>
        <w:t>Así las cosas, el Código en cita, en su artículo 2.9, fracciones VII y XX establece que c</w:t>
      </w:r>
      <w:r w:rsidRPr="00B33322">
        <w:rPr>
          <w:rFonts w:ascii="Palatino Linotype" w:hAnsi="Palatino Linotype" w:cs="Arial"/>
        </w:rPr>
        <w:t>orresponden a las autoridades municipales del Estado</w:t>
      </w:r>
      <w:r>
        <w:rPr>
          <w:rFonts w:ascii="Palatino Linotype" w:hAnsi="Palatino Linotype" w:cs="Arial"/>
        </w:rPr>
        <w:t>,</w:t>
      </w:r>
      <w:r w:rsidRPr="00B33322">
        <w:rPr>
          <w:rFonts w:ascii="Palatino Linotype" w:hAnsi="Palatino Linotype" w:cs="Arial"/>
        </w:rPr>
        <w:t xml:space="preserve"> en el ámbito de su competencia</w:t>
      </w:r>
      <w:r>
        <w:rPr>
          <w:rFonts w:ascii="Palatino Linotype" w:hAnsi="Palatino Linotype" w:cs="Arial"/>
        </w:rPr>
        <w:t>,</w:t>
      </w:r>
      <w:r w:rsidRPr="00B33322">
        <w:rPr>
          <w:rFonts w:ascii="Palatino Linotype" w:hAnsi="Palatino Linotype" w:cs="Arial"/>
        </w:rPr>
        <w:t xml:space="preserve"> la aplicación, en coordinación con el Gobierno del Estado, de las disposiciones jurídicas relativas a la prevención y control de los efectos sobre el ambiente ocasionados por la generación, transporte, almacenamiento, manejo, tratamiento y disposición final de los residuos sólidos urbanos y de manejo especial, domésticos e industriales que no estén considerados como peligrosos y la verificación del cumplimiento de las normas oficiales mexicanas y normas técnicas estatales en materia de residuos sólidos.</w:t>
      </w:r>
    </w:p>
    <w:p w:rsidR="00CA6625" w:rsidRDefault="00CA6625" w:rsidP="00CA6625">
      <w:pPr>
        <w:spacing w:before="240" w:after="360" w:line="360" w:lineRule="auto"/>
        <w:jc w:val="both"/>
        <w:rPr>
          <w:rFonts w:ascii="Palatino Linotype" w:hAnsi="Palatino Linotype" w:cs="Arial"/>
          <w:szCs w:val="22"/>
        </w:rPr>
      </w:pPr>
      <w:r w:rsidRPr="001C6CE4">
        <w:rPr>
          <w:rFonts w:ascii="Palatino Linotype" w:hAnsi="Palatino Linotype" w:cs="Arial"/>
          <w:szCs w:val="22"/>
        </w:rPr>
        <w:t>En este mismo sentido, la Ley Orgánica Municipal del Estado de México en sus artículos 31, fracciones II y VII, 48, fracción VIII, 126 y 128 prevé dentro de las</w:t>
      </w:r>
      <w:r>
        <w:rPr>
          <w:rFonts w:ascii="Palatino Linotype" w:hAnsi="Palatino Linotype" w:cs="Arial"/>
        </w:rPr>
        <w:t xml:space="preserve"> </w:t>
      </w:r>
      <w:r w:rsidRPr="001C6CE4">
        <w:rPr>
          <w:rFonts w:ascii="Palatino Linotype" w:hAnsi="Palatino Linotype" w:cs="Arial"/>
          <w:szCs w:val="22"/>
        </w:rPr>
        <w:t xml:space="preserve">atribuciones del </w:t>
      </w:r>
      <w:r w:rsidRPr="003A1932">
        <w:rPr>
          <w:rFonts w:ascii="Palatino Linotype" w:hAnsi="Palatino Linotype" w:cs="Arial"/>
          <w:b/>
          <w:szCs w:val="22"/>
          <w:u w:val="single"/>
        </w:rPr>
        <w:t>Presidente Municipal, en representación del Ayuntamiento</w:t>
      </w:r>
      <w:r w:rsidRPr="001C6CE4">
        <w:rPr>
          <w:rFonts w:ascii="Palatino Linotype" w:hAnsi="Palatino Linotype" w:cs="Arial"/>
          <w:szCs w:val="22"/>
        </w:rPr>
        <w:t xml:space="preserve">, celebrar convenios para la prestación de los servicios públicos a que se refiere el artículo 115, fracción III de nuestra Carta Magna; así como, convenir, contratar o </w:t>
      </w:r>
      <w:r w:rsidRPr="001C6CE4">
        <w:rPr>
          <w:rFonts w:ascii="Palatino Linotype" w:hAnsi="Palatino Linotype" w:cs="Arial"/>
          <w:b/>
          <w:szCs w:val="22"/>
        </w:rPr>
        <w:t>concesionar la prestación de servicios públicos</w:t>
      </w:r>
      <w:r w:rsidRPr="001C6CE4">
        <w:rPr>
          <w:rFonts w:ascii="Palatino Linotype" w:hAnsi="Palatino Linotype" w:cs="Arial"/>
          <w:szCs w:val="22"/>
        </w:rPr>
        <w:t>, con el Estado, con</w:t>
      </w:r>
      <w:r w:rsidRPr="001C6CE4">
        <w:rPr>
          <w:rFonts w:ascii="Palatino Linotype" w:hAnsi="Palatino Linotype" w:cs="Arial"/>
          <w:szCs w:val="22"/>
          <w:lang w:val="es-MX"/>
        </w:rPr>
        <w:t xml:space="preserve"> otros </w:t>
      </w:r>
      <w:r w:rsidRPr="001C6CE4">
        <w:rPr>
          <w:rFonts w:ascii="Palatino Linotype" w:hAnsi="Palatino Linotype" w:cs="Arial"/>
          <w:szCs w:val="22"/>
        </w:rPr>
        <w:t xml:space="preserve">municipios de la entidad o </w:t>
      </w:r>
      <w:r w:rsidRPr="004B11F8">
        <w:rPr>
          <w:rFonts w:ascii="Palatino Linotype" w:hAnsi="Palatino Linotype" w:cs="Arial"/>
          <w:b/>
          <w:szCs w:val="22"/>
          <w:u w:val="single"/>
        </w:rPr>
        <w:t>con particulares,</w:t>
      </w:r>
      <w:r w:rsidRPr="001C6CE4">
        <w:rPr>
          <w:rFonts w:ascii="Palatino Linotype" w:hAnsi="Palatino Linotype" w:cs="Arial"/>
          <w:szCs w:val="22"/>
        </w:rPr>
        <w:t xml:space="preserve"> recabando, cuando así proceda, la autorización de la</w:t>
      </w:r>
      <w:r w:rsidRPr="001C6CE4">
        <w:rPr>
          <w:rFonts w:ascii="Palatino Linotype" w:hAnsi="Palatino Linotype" w:cs="Arial"/>
          <w:szCs w:val="22"/>
          <w:lang w:val="es-MX"/>
        </w:rPr>
        <w:t xml:space="preserve"> </w:t>
      </w:r>
      <w:r w:rsidRPr="001C6CE4">
        <w:rPr>
          <w:rFonts w:ascii="Palatino Linotype" w:hAnsi="Palatino Linotype" w:cs="Arial"/>
          <w:szCs w:val="22"/>
        </w:rPr>
        <w:t>Legislatura de la Entidad Federativa. Sirve de sustento a lo anterior los preceptos legales en cita:</w:t>
      </w:r>
    </w:p>
    <w:p w:rsidR="00CA6625" w:rsidRPr="001C6CE4" w:rsidRDefault="00CA6625" w:rsidP="003A1932">
      <w:pPr>
        <w:spacing w:before="240" w:after="360"/>
        <w:ind w:left="851" w:right="616"/>
        <w:jc w:val="both"/>
        <w:rPr>
          <w:rFonts w:ascii="Palatino Linotype" w:hAnsi="Palatino Linotype" w:cs="Arial"/>
          <w:i/>
          <w:sz w:val="22"/>
          <w:szCs w:val="22"/>
          <w:lang w:val="es-MX"/>
        </w:rPr>
      </w:pPr>
      <w:r w:rsidRPr="001C6CE4">
        <w:rPr>
          <w:rFonts w:ascii="Palatino Linotype" w:hAnsi="Palatino Linotype" w:cs="Arial"/>
          <w:b/>
          <w:bCs/>
          <w:i/>
          <w:sz w:val="22"/>
          <w:szCs w:val="22"/>
          <w:lang w:val="es-MX"/>
        </w:rPr>
        <w:t xml:space="preserve">“Artículo 31.- </w:t>
      </w:r>
      <w:r w:rsidRPr="001C6CE4">
        <w:rPr>
          <w:rFonts w:ascii="Palatino Linotype" w:hAnsi="Palatino Linotype" w:cs="Arial"/>
          <w:i/>
          <w:sz w:val="22"/>
          <w:szCs w:val="22"/>
          <w:lang w:val="es-MX"/>
        </w:rPr>
        <w:t>Son atribuciones de los ayuntamientos:</w:t>
      </w:r>
    </w:p>
    <w:p w:rsidR="00CA6625" w:rsidRPr="001C6CE4" w:rsidRDefault="00CA6625" w:rsidP="003A1932">
      <w:pPr>
        <w:spacing w:before="240" w:after="360"/>
        <w:ind w:left="851" w:right="616"/>
        <w:jc w:val="both"/>
        <w:rPr>
          <w:rFonts w:ascii="Palatino Linotype" w:hAnsi="Palatino Linotype" w:cs="Arial"/>
          <w:i/>
          <w:sz w:val="22"/>
          <w:szCs w:val="22"/>
          <w:lang w:val="es-MX"/>
        </w:rPr>
      </w:pPr>
      <w:r w:rsidRPr="001C6CE4">
        <w:rPr>
          <w:rFonts w:ascii="Palatino Linotype" w:hAnsi="Palatino Linotype" w:cs="Arial"/>
          <w:bCs/>
          <w:i/>
          <w:sz w:val="22"/>
          <w:szCs w:val="22"/>
          <w:lang w:val="es-MX"/>
        </w:rPr>
        <w:t>…</w:t>
      </w:r>
    </w:p>
    <w:p w:rsidR="00CA6625" w:rsidRPr="001C6CE4" w:rsidRDefault="00CA6625" w:rsidP="003A1932">
      <w:pPr>
        <w:autoSpaceDE w:val="0"/>
        <w:autoSpaceDN w:val="0"/>
        <w:adjustRightInd w:val="0"/>
        <w:spacing w:before="240" w:after="360"/>
        <w:ind w:left="851" w:right="616"/>
        <w:jc w:val="both"/>
        <w:rPr>
          <w:rFonts w:ascii="Palatino Linotype" w:hAnsi="Palatino Linotype" w:cs="Arial"/>
          <w:i/>
          <w:sz w:val="22"/>
          <w:szCs w:val="22"/>
          <w:lang w:val="es-MX"/>
        </w:rPr>
      </w:pPr>
      <w:r w:rsidRPr="001C6CE4">
        <w:rPr>
          <w:rFonts w:ascii="Palatino Linotype" w:hAnsi="Palatino Linotype" w:cs="Arial"/>
          <w:i/>
          <w:sz w:val="22"/>
          <w:szCs w:val="22"/>
          <w:lang w:val="es-MX"/>
        </w:rPr>
        <w:t xml:space="preserve">VII. </w:t>
      </w:r>
      <w:r w:rsidRPr="003A1932">
        <w:rPr>
          <w:rFonts w:ascii="Palatino Linotype" w:hAnsi="Palatino Linotype" w:cs="Arial"/>
          <w:b/>
          <w:i/>
          <w:sz w:val="22"/>
          <w:szCs w:val="22"/>
          <w:u w:val="single"/>
          <w:lang w:val="es-MX"/>
        </w:rPr>
        <w:t>Convenir, contratar o concesionar</w:t>
      </w:r>
      <w:r w:rsidRPr="001C6CE4">
        <w:rPr>
          <w:rFonts w:ascii="Palatino Linotype" w:hAnsi="Palatino Linotype" w:cs="Arial"/>
          <w:i/>
          <w:sz w:val="22"/>
          <w:szCs w:val="22"/>
          <w:u w:val="single"/>
          <w:lang w:val="es-MX"/>
        </w:rPr>
        <w:t>,</w:t>
      </w:r>
      <w:r w:rsidRPr="001C6CE4">
        <w:rPr>
          <w:rFonts w:ascii="Palatino Linotype" w:hAnsi="Palatino Linotype" w:cs="Arial"/>
          <w:i/>
          <w:sz w:val="22"/>
          <w:szCs w:val="22"/>
          <w:lang w:val="es-MX"/>
        </w:rPr>
        <w:t xml:space="preserve"> en términos de ley, la ejecución de obras y </w:t>
      </w:r>
      <w:r w:rsidRPr="001C6CE4">
        <w:rPr>
          <w:rFonts w:ascii="Palatino Linotype" w:hAnsi="Palatino Linotype" w:cs="Arial"/>
          <w:i/>
          <w:sz w:val="22"/>
          <w:szCs w:val="22"/>
          <w:u w:val="single"/>
          <w:lang w:val="es-MX"/>
        </w:rPr>
        <w:t>la prestación de servicios públicos</w:t>
      </w:r>
      <w:r w:rsidRPr="001C6CE4">
        <w:rPr>
          <w:rFonts w:ascii="Palatino Linotype" w:hAnsi="Palatino Linotype" w:cs="Arial"/>
          <w:i/>
          <w:sz w:val="22"/>
          <w:szCs w:val="22"/>
          <w:lang w:val="es-MX"/>
        </w:rPr>
        <w:t xml:space="preserve">, con el Estado, con otros municipios de la entidad o </w:t>
      </w:r>
      <w:r w:rsidRPr="001C6CE4">
        <w:rPr>
          <w:rFonts w:ascii="Palatino Linotype" w:hAnsi="Palatino Linotype" w:cs="Arial"/>
          <w:i/>
          <w:sz w:val="22"/>
          <w:szCs w:val="22"/>
          <w:u w:val="single"/>
          <w:lang w:val="es-MX"/>
        </w:rPr>
        <w:t>con particulares</w:t>
      </w:r>
      <w:r w:rsidRPr="001C6CE4">
        <w:rPr>
          <w:rFonts w:ascii="Palatino Linotype" w:hAnsi="Palatino Linotype" w:cs="Arial"/>
          <w:i/>
          <w:sz w:val="22"/>
          <w:szCs w:val="22"/>
          <w:lang w:val="es-MX"/>
        </w:rPr>
        <w:t>, recabando, cuando proceda, la autorización de la Legislatura del Estado;</w:t>
      </w:r>
    </w:p>
    <w:p w:rsidR="00CA6625" w:rsidRPr="001C6CE4" w:rsidRDefault="00CA6625" w:rsidP="003A1932">
      <w:pPr>
        <w:autoSpaceDE w:val="0"/>
        <w:autoSpaceDN w:val="0"/>
        <w:adjustRightInd w:val="0"/>
        <w:spacing w:before="240" w:after="360"/>
        <w:ind w:left="851" w:right="616"/>
        <w:jc w:val="both"/>
        <w:rPr>
          <w:rFonts w:ascii="Palatino Linotype" w:hAnsi="Palatino Linotype" w:cs="Arial"/>
          <w:i/>
          <w:sz w:val="22"/>
          <w:szCs w:val="22"/>
          <w:u w:val="single"/>
          <w:lang w:val="es-MX"/>
        </w:rPr>
      </w:pPr>
      <w:r w:rsidRPr="001C6CE4">
        <w:rPr>
          <w:rFonts w:ascii="Palatino Linotype" w:hAnsi="Palatino Linotype" w:cs="Arial"/>
          <w:b/>
          <w:bCs/>
          <w:i/>
          <w:sz w:val="22"/>
          <w:szCs w:val="22"/>
          <w:lang w:val="es-MX"/>
        </w:rPr>
        <w:lastRenderedPageBreak/>
        <w:t xml:space="preserve">Artículo 48.- </w:t>
      </w:r>
      <w:r w:rsidRPr="001C6CE4">
        <w:rPr>
          <w:rFonts w:ascii="Palatino Linotype" w:hAnsi="Palatino Linotype" w:cs="Arial"/>
          <w:i/>
          <w:sz w:val="22"/>
          <w:szCs w:val="22"/>
          <w:u w:val="single"/>
          <w:lang w:val="es-MX"/>
        </w:rPr>
        <w:t xml:space="preserve">El </w:t>
      </w:r>
      <w:r w:rsidRPr="001C6CE4">
        <w:rPr>
          <w:rFonts w:ascii="Palatino Linotype" w:hAnsi="Palatino Linotype" w:cs="Arial"/>
          <w:b/>
          <w:i/>
          <w:sz w:val="22"/>
          <w:szCs w:val="22"/>
          <w:u w:val="single"/>
          <w:lang w:val="es-MX"/>
        </w:rPr>
        <w:t>presidente municipal</w:t>
      </w:r>
      <w:r w:rsidRPr="001C6CE4">
        <w:rPr>
          <w:rFonts w:ascii="Palatino Linotype" w:hAnsi="Palatino Linotype" w:cs="Arial"/>
          <w:i/>
          <w:sz w:val="22"/>
          <w:szCs w:val="22"/>
          <w:u w:val="single"/>
          <w:lang w:val="es-MX"/>
        </w:rPr>
        <w:t xml:space="preserve"> tiene las siguientes atribuciones:</w:t>
      </w:r>
    </w:p>
    <w:p w:rsidR="00CA6625" w:rsidRPr="001C6CE4" w:rsidRDefault="00CA6625" w:rsidP="003A1932">
      <w:pPr>
        <w:autoSpaceDE w:val="0"/>
        <w:autoSpaceDN w:val="0"/>
        <w:adjustRightInd w:val="0"/>
        <w:spacing w:before="240" w:after="360"/>
        <w:ind w:left="851" w:right="616"/>
        <w:jc w:val="both"/>
        <w:rPr>
          <w:rFonts w:ascii="Palatino Linotype" w:hAnsi="Palatino Linotype" w:cs="Arial"/>
          <w:i/>
          <w:sz w:val="22"/>
          <w:szCs w:val="22"/>
        </w:rPr>
      </w:pPr>
      <w:r w:rsidRPr="001C6CE4">
        <w:rPr>
          <w:rFonts w:ascii="Palatino Linotype" w:hAnsi="Palatino Linotype" w:cs="Arial"/>
          <w:i/>
          <w:sz w:val="22"/>
          <w:szCs w:val="22"/>
          <w:lang w:val="es-MX"/>
        </w:rPr>
        <w:t>…</w:t>
      </w:r>
    </w:p>
    <w:p w:rsidR="00CA6625" w:rsidRPr="001C6CE4" w:rsidRDefault="00CA6625" w:rsidP="003A1932">
      <w:pPr>
        <w:autoSpaceDE w:val="0"/>
        <w:autoSpaceDN w:val="0"/>
        <w:adjustRightInd w:val="0"/>
        <w:spacing w:before="240" w:after="360"/>
        <w:ind w:left="851" w:right="616"/>
        <w:jc w:val="both"/>
        <w:rPr>
          <w:rFonts w:ascii="Palatino Linotype" w:hAnsi="Palatino Linotype" w:cs="Arial"/>
          <w:i/>
          <w:sz w:val="22"/>
          <w:szCs w:val="22"/>
        </w:rPr>
      </w:pPr>
      <w:r w:rsidRPr="001C6CE4">
        <w:rPr>
          <w:rFonts w:ascii="Palatino Linotype" w:hAnsi="Palatino Linotype" w:cs="Arial"/>
          <w:i/>
          <w:sz w:val="22"/>
          <w:szCs w:val="22"/>
          <w:lang w:val="es-MX"/>
        </w:rPr>
        <w:t xml:space="preserve">VIII. </w:t>
      </w:r>
      <w:r w:rsidRPr="001C6CE4">
        <w:rPr>
          <w:rFonts w:ascii="Palatino Linotype" w:hAnsi="Palatino Linotype" w:cs="Arial"/>
          <w:b/>
          <w:i/>
          <w:sz w:val="22"/>
          <w:szCs w:val="22"/>
          <w:u w:val="single"/>
          <w:lang w:val="es-MX"/>
        </w:rPr>
        <w:t>Contratar y concertar en representación del ayuntamiento</w:t>
      </w:r>
      <w:r w:rsidRPr="001C6CE4">
        <w:rPr>
          <w:rFonts w:ascii="Palatino Linotype" w:hAnsi="Palatino Linotype" w:cs="Arial"/>
          <w:i/>
          <w:sz w:val="22"/>
          <w:szCs w:val="22"/>
          <w:lang w:val="es-MX"/>
        </w:rPr>
        <w:t xml:space="preserve"> y previo acuerdo de éste, la realización de obras y </w:t>
      </w:r>
      <w:r w:rsidRPr="001C6CE4">
        <w:rPr>
          <w:rFonts w:ascii="Palatino Linotype" w:hAnsi="Palatino Linotype" w:cs="Arial"/>
          <w:b/>
          <w:i/>
          <w:sz w:val="22"/>
          <w:szCs w:val="22"/>
          <w:u w:val="single"/>
          <w:lang w:val="es-MX"/>
        </w:rPr>
        <w:t>la prestación de servicios públicos, por terceros</w:t>
      </w:r>
      <w:r w:rsidRPr="001C6CE4">
        <w:rPr>
          <w:rFonts w:ascii="Palatino Linotype" w:hAnsi="Palatino Linotype" w:cs="Arial"/>
          <w:i/>
          <w:sz w:val="22"/>
          <w:szCs w:val="22"/>
          <w:lang w:val="es-MX"/>
        </w:rPr>
        <w:t xml:space="preserve"> o con el concurso del Estado o de otros ayuntamientos;</w:t>
      </w:r>
    </w:p>
    <w:p w:rsidR="00CA6625" w:rsidRPr="001C6CE4" w:rsidRDefault="00CA6625" w:rsidP="003A1932">
      <w:pPr>
        <w:autoSpaceDE w:val="0"/>
        <w:autoSpaceDN w:val="0"/>
        <w:adjustRightInd w:val="0"/>
        <w:spacing w:before="240" w:after="360"/>
        <w:ind w:left="851" w:right="616"/>
        <w:jc w:val="both"/>
        <w:rPr>
          <w:rFonts w:ascii="Palatino Linotype" w:hAnsi="Palatino Linotype" w:cs="Arial"/>
          <w:i/>
          <w:sz w:val="22"/>
          <w:szCs w:val="22"/>
          <w:lang w:val="es-MX"/>
        </w:rPr>
      </w:pPr>
      <w:r w:rsidRPr="001C6CE4">
        <w:rPr>
          <w:rFonts w:ascii="Palatino Linotype" w:hAnsi="Palatino Linotype" w:cs="Arial"/>
          <w:b/>
          <w:i/>
          <w:sz w:val="22"/>
          <w:szCs w:val="22"/>
          <w:lang w:val="es-MX"/>
        </w:rPr>
        <w:t>Artículo 126.</w:t>
      </w:r>
      <w:r w:rsidRPr="001C6CE4">
        <w:rPr>
          <w:rFonts w:ascii="Palatino Linotype" w:hAnsi="Palatino Linotype" w:cs="Arial"/>
          <w:i/>
          <w:sz w:val="22"/>
          <w:szCs w:val="22"/>
          <w:lang w:val="es-MX"/>
        </w:rPr>
        <w:t xml:space="preserve"> - La prestación de los servicios públicos deberá realizarse por los ayuntamientos, sus unidades administrativas y organismos auxiliares, quienes podrán coordinarse con el Estado o con otros municipios para la eficacia en su prestación.</w:t>
      </w:r>
    </w:p>
    <w:p w:rsidR="00CA6625" w:rsidRPr="001C6CE4" w:rsidRDefault="00CA6625" w:rsidP="00CA6625">
      <w:pPr>
        <w:autoSpaceDE w:val="0"/>
        <w:autoSpaceDN w:val="0"/>
        <w:adjustRightInd w:val="0"/>
        <w:spacing w:before="240" w:after="360"/>
        <w:ind w:left="709"/>
        <w:jc w:val="both"/>
        <w:rPr>
          <w:rFonts w:ascii="Palatino Linotype" w:hAnsi="Palatino Linotype" w:cs="Arial"/>
          <w:b/>
          <w:i/>
          <w:sz w:val="22"/>
          <w:szCs w:val="22"/>
          <w:lang w:val="es-MX"/>
        </w:rPr>
      </w:pPr>
      <w:r w:rsidRPr="001C6CE4">
        <w:rPr>
          <w:rFonts w:ascii="Palatino Linotype" w:hAnsi="Palatino Linotype" w:cs="Arial"/>
          <w:b/>
          <w:i/>
          <w:sz w:val="22"/>
          <w:szCs w:val="22"/>
          <w:lang w:val="es-MX"/>
        </w:rPr>
        <w:t xml:space="preserve"> (Énfasis añadido)</w:t>
      </w:r>
    </w:p>
    <w:p w:rsidR="00CA6625" w:rsidRPr="001C6CE4" w:rsidRDefault="00CA6625" w:rsidP="00CA6625">
      <w:pPr>
        <w:autoSpaceDE w:val="0"/>
        <w:autoSpaceDN w:val="0"/>
        <w:adjustRightInd w:val="0"/>
        <w:spacing w:before="240" w:after="360" w:line="360" w:lineRule="auto"/>
        <w:jc w:val="both"/>
        <w:rPr>
          <w:rFonts w:ascii="Palatino Linotype" w:hAnsi="Palatino Linotype" w:cs="Arial"/>
        </w:rPr>
      </w:pPr>
      <w:r w:rsidRPr="001C6CE4">
        <w:rPr>
          <w:rFonts w:ascii="Palatino Linotype" w:hAnsi="Palatino Linotype" w:cs="Arial"/>
          <w:bCs/>
        </w:rPr>
        <w:t>Por su parte, el artículo 125 de la Ley Orgánica Municipal dispone que los municipios tendrán a su cargo la prestación</w:t>
      </w:r>
      <w:r w:rsidRPr="001C6CE4">
        <w:rPr>
          <w:rFonts w:ascii="Palatino Linotype" w:hAnsi="Palatino Linotype" w:cs="Arial"/>
        </w:rPr>
        <w:t>, explotación,</w:t>
      </w:r>
      <w:r w:rsidRPr="001C6CE4">
        <w:rPr>
          <w:rFonts w:ascii="Palatino Linotype" w:hAnsi="Palatino Linotype" w:cs="Arial"/>
          <w:bCs/>
        </w:rPr>
        <w:t xml:space="preserve"> </w:t>
      </w:r>
      <w:r w:rsidRPr="001C6CE4">
        <w:rPr>
          <w:rFonts w:ascii="Palatino Linotype" w:hAnsi="Palatino Linotype" w:cs="Arial"/>
        </w:rPr>
        <w:t xml:space="preserve">administración y conservación de los servicios públicos municipales, de entre los cuales se encuentra el de limpia y disposición de desechos. </w:t>
      </w:r>
    </w:p>
    <w:p w:rsidR="0091224F" w:rsidRDefault="00CA6625" w:rsidP="00CA6625">
      <w:pPr>
        <w:autoSpaceDE w:val="0"/>
        <w:autoSpaceDN w:val="0"/>
        <w:adjustRightInd w:val="0"/>
        <w:spacing w:before="240" w:after="360" w:line="360" w:lineRule="auto"/>
        <w:jc w:val="both"/>
        <w:rPr>
          <w:rFonts w:ascii="Palatino Linotype" w:hAnsi="Palatino Linotype" w:cs="Arial"/>
        </w:rPr>
      </w:pPr>
      <w:r w:rsidRPr="001C6CE4">
        <w:rPr>
          <w:rFonts w:ascii="Palatino Linotype" w:hAnsi="Palatino Linotype" w:cs="Arial"/>
        </w:rPr>
        <w:t>Corolario a lo anterior, el artículo 162 de la multicitada Ley Orgánica Municipal señala que el Bando Municipal regulará</w:t>
      </w:r>
      <w:r w:rsidR="003A1932">
        <w:rPr>
          <w:rFonts w:ascii="Palatino Linotype" w:hAnsi="Palatino Linotype" w:cs="Arial"/>
        </w:rPr>
        <w:t>,</w:t>
      </w:r>
      <w:r w:rsidRPr="001C6CE4">
        <w:rPr>
          <w:rFonts w:ascii="Palatino Linotype" w:hAnsi="Palatino Linotype" w:cs="Arial"/>
        </w:rPr>
        <w:t xml:space="preserve"> entre otr</w:t>
      </w:r>
      <w:r w:rsidR="003A1932">
        <w:rPr>
          <w:rFonts w:ascii="Palatino Linotype" w:hAnsi="Palatino Linotype" w:cs="Arial"/>
        </w:rPr>
        <w:t>o</w:t>
      </w:r>
      <w:r w:rsidRPr="001C6CE4">
        <w:rPr>
          <w:rFonts w:ascii="Palatino Linotype" w:hAnsi="Palatino Linotype" w:cs="Arial"/>
        </w:rPr>
        <w:t>s rubros</w:t>
      </w:r>
      <w:r w:rsidR="003A1932">
        <w:rPr>
          <w:rFonts w:ascii="Palatino Linotype" w:hAnsi="Palatino Linotype" w:cs="Arial"/>
        </w:rPr>
        <w:t>,</w:t>
      </w:r>
      <w:r w:rsidRPr="001C6CE4">
        <w:rPr>
          <w:rFonts w:ascii="Palatino Linotype" w:hAnsi="Palatino Linotype" w:cs="Arial"/>
        </w:rPr>
        <w:t xml:space="preserve"> los</w:t>
      </w:r>
      <w:r w:rsidR="003A1932">
        <w:rPr>
          <w:rFonts w:ascii="Palatino Linotype" w:hAnsi="Palatino Linotype" w:cs="Arial"/>
        </w:rPr>
        <w:t xml:space="preserve"> servicios públicos municipales,</w:t>
      </w:r>
      <w:r w:rsidRPr="001C6CE4">
        <w:rPr>
          <w:rFonts w:ascii="Palatino Linotype" w:hAnsi="Palatino Linotype" w:cs="Arial"/>
        </w:rPr>
        <w:t xml:space="preserve"> la protección ecológica y </w:t>
      </w:r>
      <w:r w:rsidR="003A1932">
        <w:rPr>
          <w:rFonts w:ascii="Palatino Linotype" w:hAnsi="Palatino Linotype" w:cs="Arial"/>
        </w:rPr>
        <w:t xml:space="preserve">el </w:t>
      </w:r>
      <w:r w:rsidRPr="001C6CE4">
        <w:rPr>
          <w:rFonts w:ascii="Palatino Linotype" w:hAnsi="Palatino Linotype" w:cs="Arial"/>
        </w:rPr>
        <w:t>mejoramiento del medio ambiente.</w:t>
      </w:r>
    </w:p>
    <w:p w:rsidR="0091224F" w:rsidRDefault="0091224F" w:rsidP="00CA6625">
      <w:pPr>
        <w:autoSpaceDE w:val="0"/>
        <w:autoSpaceDN w:val="0"/>
        <w:adjustRightInd w:val="0"/>
        <w:spacing w:before="240" w:after="360" w:line="360" w:lineRule="auto"/>
        <w:jc w:val="both"/>
        <w:rPr>
          <w:rFonts w:ascii="Palatino Linotype" w:hAnsi="Palatino Linotype" w:cs="Arial"/>
        </w:rPr>
      </w:pPr>
      <w:r>
        <w:rPr>
          <w:rFonts w:ascii="Palatino Linotype" w:hAnsi="Palatino Linotype" w:cs="Arial"/>
        </w:rPr>
        <w:t xml:space="preserve">A mayor abundamiento, es de señalar que el Bando Municipal de Zumpango 2021, en su artículo </w:t>
      </w:r>
      <w:r w:rsidR="009D2660">
        <w:rPr>
          <w:rFonts w:ascii="Palatino Linotype" w:hAnsi="Palatino Linotype" w:cs="Arial"/>
        </w:rPr>
        <w:t xml:space="preserve">36 </w:t>
      </w:r>
      <w:r>
        <w:rPr>
          <w:rFonts w:ascii="Palatino Linotype" w:hAnsi="Palatino Linotype" w:cs="Arial"/>
        </w:rPr>
        <w:t>dis</w:t>
      </w:r>
      <w:r w:rsidR="009D2660">
        <w:rPr>
          <w:rFonts w:ascii="Palatino Linotype" w:hAnsi="Palatino Linotype" w:cs="Arial"/>
        </w:rPr>
        <w:t xml:space="preserve">pone que al Presidente Municipal le corresponde ejecutar las determinaciones y/o acuerdos del Ayuntamiento en su carácter de titular de la Administración Pública Municipal. </w:t>
      </w:r>
    </w:p>
    <w:p w:rsidR="009D2660" w:rsidRDefault="009D2660" w:rsidP="00CA6625">
      <w:pPr>
        <w:autoSpaceDE w:val="0"/>
        <w:autoSpaceDN w:val="0"/>
        <w:adjustRightInd w:val="0"/>
        <w:spacing w:before="240" w:after="360" w:line="360" w:lineRule="auto"/>
        <w:jc w:val="both"/>
        <w:rPr>
          <w:rFonts w:ascii="Palatino Linotype" w:hAnsi="Palatino Linotype" w:cs="Arial"/>
        </w:rPr>
      </w:pPr>
      <w:r>
        <w:rPr>
          <w:rFonts w:ascii="Palatino Linotype" w:hAnsi="Palatino Linotype" w:cs="Arial"/>
        </w:rPr>
        <w:lastRenderedPageBreak/>
        <w:t xml:space="preserve">Asimismo, el artículo 37 señala que para el despacho de los asuntos de la Administración Pública Municipal, el Ayuntamiento se auxiliará de distintas dependencias; precepto normativo que a la letra dice: </w:t>
      </w:r>
    </w:p>
    <w:p w:rsidR="009D2660" w:rsidRPr="009D2660" w:rsidRDefault="009D2660" w:rsidP="009D2660">
      <w:pPr>
        <w:autoSpaceDE w:val="0"/>
        <w:autoSpaceDN w:val="0"/>
        <w:adjustRightInd w:val="0"/>
        <w:spacing w:before="240" w:after="360" w:line="360" w:lineRule="auto"/>
        <w:ind w:left="851" w:right="616"/>
        <w:jc w:val="both"/>
        <w:rPr>
          <w:rFonts w:ascii="Palatino Linotype" w:hAnsi="Palatino Linotype"/>
          <w:i/>
          <w:sz w:val="22"/>
          <w:szCs w:val="22"/>
        </w:rPr>
      </w:pPr>
      <w:r>
        <w:rPr>
          <w:rFonts w:ascii="Palatino Linotype" w:hAnsi="Palatino Linotype"/>
          <w:b/>
          <w:i/>
          <w:sz w:val="22"/>
          <w:szCs w:val="22"/>
        </w:rPr>
        <w:t>“</w:t>
      </w:r>
      <w:r w:rsidRPr="009D2660">
        <w:rPr>
          <w:rFonts w:ascii="Palatino Linotype" w:hAnsi="Palatino Linotype"/>
          <w:b/>
          <w:i/>
          <w:sz w:val="22"/>
          <w:szCs w:val="22"/>
        </w:rPr>
        <w:t>Artículo 37.</w:t>
      </w:r>
      <w:r w:rsidRPr="009D2660">
        <w:rPr>
          <w:rFonts w:ascii="Palatino Linotype" w:hAnsi="Palatino Linotype"/>
          <w:i/>
          <w:sz w:val="22"/>
          <w:szCs w:val="22"/>
        </w:rPr>
        <w:t>- Para el despacho de los asuntos de la Administración Pública Municipal, el Ayuntamiento se auxiliará de las siguientes dependencias, mismas que estarán conformadas por: direcciones, subdirecciones, coordinaciones, jefaturas, departamentos, unidades, secretarías, oficialías, defensorías y otras para su correcto funcionamiento, todas de carácter centralizado:</w:t>
      </w:r>
    </w:p>
    <w:p w:rsidR="009D2660" w:rsidRPr="009D2660" w:rsidRDefault="009D2660" w:rsidP="009D2660">
      <w:pPr>
        <w:autoSpaceDE w:val="0"/>
        <w:autoSpaceDN w:val="0"/>
        <w:adjustRightInd w:val="0"/>
        <w:spacing w:before="240" w:after="360" w:line="360" w:lineRule="auto"/>
        <w:ind w:left="851" w:right="616"/>
        <w:jc w:val="both"/>
        <w:rPr>
          <w:rFonts w:ascii="Palatino Linotype" w:hAnsi="Palatino Linotype"/>
          <w:i/>
          <w:sz w:val="22"/>
          <w:szCs w:val="22"/>
        </w:rPr>
      </w:pPr>
      <w:r w:rsidRPr="009D2660">
        <w:rPr>
          <w:rFonts w:ascii="Palatino Linotype" w:hAnsi="Palatino Linotype"/>
          <w:i/>
          <w:sz w:val="22"/>
          <w:szCs w:val="22"/>
        </w:rPr>
        <w:t>…</w:t>
      </w:r>
    </w:p>
    <w:p w:rsidR="009D2660" w:rsidRPr="009D2660" w:rsidRDefault="009D2660" w:rsidP="009D2660">
      <w:pPr>
        <w:autoSpaceDE w:val="0"/>
        <w:autoSpaceDN w:val="0"/>
        <w:adjustRightInd w:val="0"/>
        <w:spacing w:before="240" w:after="360" w:line="360" w:lineRule="auto"/>
        <w:ind w:left="851" w:right="616"/>
        <w:jc w:val="both"/>
        <w:rPr>
          <w:rFonts w:ascii="Palatino Linotype" w:hAnsi="Palatino Linotype"/>
          <w:b/>
          <w:i/>
          <w:sz w:val="22"/>
          <w:szCs w:val="22"/>
        </w:rPr>
      </w:pPr>
      <w:r w:rsidRPr="009D2660">
        <w:rPr>
          <w:rFonts w:ascii="Palatino Linotype" w:hAnsi="Palatino Linotype"/>
          <w:b/>
          <w:i/>
          <w:sz w:val="22"/>
          <w:szCs w:val="22"/>
        </w:rPr>
        <w:t xml:space="preserve">XV. Dirección de Administración </w:t>
      </w:r>
    </w:p>
    <w:p w:rsidR="009D2660" w:rsidRDefault="009D2660" w:rsidP="009D2660">
      <w:pPr>
        <w:autoSpaceDE w:val="0"/>
        <w:autoSpaceDN w:val="0"/>
        <w:adjustRightInd w:val="0"/>
        <w:spacing w:before="240" w:after="360" w:line="360" w:lineRule="auto"/>
        <w:ind w:left="851" w:right="616"/>
        <w:jc w:val="both"/>
        <w:rPr>
          <w:rFonts w:ascii="Palatino Linotype" w:hAnsi="Palatino Linotype"/>
          <w:i/>
          <w:sz w:val="22"/>
          <w:szCs w:val="22"/>
        </w:rPr>
      </w:pPr>
      <w:r w:rsidRPr="009D2660">
        <w:rPr>
          <w:rFonts w:ascii="Palatino Linotype" w:hAnsi="Palatino Linotype"/>
          <w:i/>
          <w:sz w:val="22"/>
          <w:szCs w:val="22"/>
        </w:rPr>
        <w:t>…</w:t>
      </w:r>
    </w:p>
    <w:p w:rsidR="009D2660" w:rsidRDefault="009D2660" w:rsidP="009D2660">
      <w:pPr>
        <w:autoSpaceDE w:val="0"/>
        <w:autoSpaceDN w:val="0"/>
        <w:adjustRightInd w:val="0"/>
        <w:spacing w:before="240" w:after="360" w:line="360" w:lineRule="auto"/>
        <w:ind w:left="851" w:right="616"/>
        <w:jc w:val="both"/>
        <w:rPr>
          <w:rFonts w:ascii="Palatino Linotype" w:hAnsi="Palatino Linotype"/>
          <w:b/>
          <w:i/>
          <w:sz w:val="22"/>
          <w:szCs w:val="22"/>
        </w:rPr>
      </w:pPr>
      <w:r w:rsidRPr="009D2660">
        <w:rPr>
          <w:rFonts w:ascii="Palatino Linotype" w:hAnsi="Palatino Linotype"/>
          <w:b/>
          <w:i/>
          <w:sz w:val="22"/>
          <w:szCs w:val="22"/>
        </w:rPr>
        <w:t>XIX. . Dirección de Servicios Públicos</w:t>
      </w:r>
    </w:p>
    <w:p w:rsidR="009D2660" w:rsidRPr="009D2660" w:rsidRDefault="009D2660" w:rsidP="009D2660">
      <w:pPr>
        <w:autoSpaceDE w:val="0"/>
        <w:autoSpaceDN w:val="0"/>
        <w:adjustRightInd w:val="0"/>
        <w:spacing w:before="240" w:after="360" w:line="360" w:lineRule="auto"/>
        <w:ind w:left="851" w:right="616"/>
        <w:jc w:val="both"/>
        <w:rPr>
          <w:rFonts w:ascii="Palatino Linotype" w:hAnsi="Palatino Linotype"/>
          <w:b/>
          <w:i/>
          <w:sz w:val="22"/>
          <w:szCs w:val="22"/>
        </w:rPr>
      </w:pPr>
      <w:r>
        <w:rPr>
          <w:rFonts w:ascii="Palatino Linotype" w:hAnsi="Palatino Linotype"/>
          <w:b/>
          <w:i/>
          <w:sz w:val="22"/>
          <w:szCs w:val="22"/>
        </w:rPr>
        <w:t>…”</w:t>
      </w:r>
    </w:p>
    <w:p w:rsidR="00CA6625" w:rsidRDefault="00CA6625" w:rsidP="00C70094">
      <w:pPr>
        <w:autoSpaceDE w:val="0"/>
        <w:autoSpaceDN w:val="0"/>
        <w:adjustRightInd w:val="0"/>
        <w:spacing w:before="240" w:after="360" w:line="360" w:lineRule="auto"/>
        <w:ind w:left="1440" w:hanging="1440"/>
        <w:jc w:val="both"/>
        <w:rPr>
          <w:rFonts w:ascii="Palatino Linotype" w:hAnsi="Palatino Linotype" w:cs="Arial"/>
        </w:rPr>
      </w:pPr>
      <w:r>
        <w:rPr>
          <w:rFonts w:ascii="Palatino Linotype" w:hAnsi="Palatino Linotype" w:cs="Arial"/>
        </w:rPr>
        <w:t xml:space="preserve">En este sentido, el </w:t>
      </w:r>
      <w:r>
        <w:rPr>
          <w:rFonts w:ascii="Palatino Linotype" w:hAnsi="Palatino Linotype" w:cs="Arial"/>
          <w:b/>
        </w:rPr>
        <w:t xml:space="preserve">Bando Municipal de </w:t>
      </w:r>
      <w:r w:rsidR="003A1932">
        <w:rPr>
          <w:rFonts w:ascii="Palatino Linotype" w:hAnsi="Palatino Linotype" w:cs="Arial"/>
          <w:b/>
        </w:rPr>
        <w:t>Zumpango</w:t>
      </w:r>
      <w:r>
        <w:rPr>
          <w:rFonts w:ascii="Palatino Linotype" w:hAnsi="Palatino Linotype" w:cs="Arial"/>
          <w:b/>
        </w:rPr>
        <w:t xml:space="preserve"> </w:t>
      </w:r>
      <w:r>
        <w:rPr>
          <w:rFonts w:ascii="Palatino Linotype" w:hAnsi="Palatino Linotype" w:cs="Arial"/>
        </w:rPr>
        <w:t xml:space="preserve">en </w:t>
      </w:r>
      <w:r w:rsidR="004C0256">
        <w:rPr>
          <w:rFonts w:ascii="Palatino Linotype" w:hAnsi="Palatino Linotype" w:cs="Arial"/>
        </w:rPr>
        <w:t>el artículo 1</w:t>
      </w:r>
      <w:r w:rsidR="00C70094">
        <w:rPr>
          <w:rFonts w:ascii="Palatino Linotype" w:hAnsi="Palatino Linotype" w:cs="Arial"/>
        </w:rPr>
        <w:t>51</w:t>
      </w:r>
      <w:r w:rsidR="004C0256">
        <w:rPr>
          <w:rFonts w:ascii="Palatino Linotype" w:hAnsi="Palatino Linotype" w:cs="Arial"/>
        </w:rPr>
        <w:t xml:space="preserve"> establece</w:t>
      </w:r>
      <w:r>
        <w:rPr>
          <w:rFonts w:ascii="Palatino Linotype" w:hAnsi="Palatino Linotype" w:cs="Arial"/>
        </w:rPr>
        <w:t xml:space="preserve">: </w:t>
      </w:r>
    </w:p>
    <w:p w:rsidR="00CA6625" w:rsidRPr="000C5645" w:rsidRDefault="00CA6625" w:rsidP="004C0256">
      <w:pPr>
        <w:autoSpaceDE w:val="0"/>
        <w:autoSpaceDN w:val="0"/>
        <w:adjustRightInd w:val="0"/>
        <w:spacing w:before="240" w:after="360" w:line="360" w:lineRule="auto"/>
        <w:ind w:left="851" w:right="616"/>
        <w:jc w:val="both"/>
        <w:rPr>
          <w:rFonts w:ascii="Palatino Linotype" w:hAnsi="Palatino Linotype"/>
          <w:i/>
          <w:sz w:val="22"/>
          <w:szCs w:val="22"/>
        </w:rPr>
      </w:pPr>
      <w:r>
        <w:rPr>
          <w:rFonts w:ascii="Palatino Linotype" w:hAnsi="Palatino Linotype"/>
          <w:b/>
          <w:i/>
          <w:sz w:val="22"/>
          <w:szCs w:val="22"/>
        </w:rPr>
        <w:t>“</w:t>
      </w:r>
      <w:r w:rsidRPr="000C5645">
        <w:rPr>
          <w:rFonts w:ascii="Palatino Linotype" w:hAnsi="Palatino Linotype"/>
          <w:b/>
          <w:i/>
          <w:sz w:val="22"/>
          <w:szCs w:val="22"/>
        </w:rPr>
        <w:t xml:space="preserve">Artículo </w:t>
      </w:r>
      <w:r w:rsidR="004C0256">
        <w:rPr>
          <w:rFonts w:ascii="Palatino Linotype" w:hAnsi="Palatino Linotype"/>
          <w:b/>
          <w:i/>
          <w:sz w:val="22"/>
          <w:szCs w:val="22"/>
        </w:rPr>
        <w:t>147</w:t>
      </w:r>
      <w:r w:rsidRPr="000C5645">
        <w:rPr>
          <w:rFonts w:ascii="Palatino Linotype" w:hAnsi="Palatino Linotype"/>
          <w:i/>
          <w:sz w:val="22"/>
          <w:szCs w:val="22"/>
        </w:rPr>
        <w:t xml:space="preserve">.- </w:t>
      </w:r>
      <w:r w:rsidR="004C0256" w:rsidRPr="004C0256">
        <w:rPr>
          <w:rFonts w:ascii="Palatino Linotype" w:hAnsi="Palatino Linotype"/>
          <w:i/>
          <w:sz w:val="22"/>
          <w:szCs w:val="22"/>
        </w:rPr>
        <w:t xml:space="preserve">- La </w:t>
      </w:r>
      <w:r w:rsidR="004C0256" w:rsidRPr="00C70094">
        <w:rPr>
          <w:rFonts w:ascii="Palatino Linotype" w:hAnsi="Palatino Linotype"/>
          <w:b/>
          <w:i/>
          <w:sz w:val="22"/>
          <w:szCs w:val="22"/>
        </w:rPr>
        <w:t>Dirección de Administración</w:t>
      </w:r>
      <w:r w:rsidR="004C0256">
        <w:rPr>
          <w:rFonts w:ascii="Palatino Linotype" w:hAnsi="Palatino Linotype"/>
          <w:i/>
          <w:sz w:val="22"/>
          <w:szCs w:val="22"/>
        </w:rPr>
        <w:t xml:space="preserve"> estará a cargo de un</w:t>
      </w:r>
      <w:r w:rsidR="004B11F8">
        <w:rPr>
          <w:rFonts w:ascii="Palatino Linotype" w:hAnsi="Palatino Linotype"/>
          <w:i/>
          <w:sz w:val="22"/>
          <w:szCs w:val="22"/>
        </w:rPr>
        <w:t xml:space="preserve"> </w:t>
      </w:r>
      <w:r w:rsidR="004C0256" w:rsidRPr="004C0256">
        <w:rPr>
          <w:rFonts w:ascii="Palatino Linotype" w:hAnsi="Palatino Linotype"/>
          <w:i/>
          <w:sz w:val="22"/>
          <w:szCs w:val="22"/>
        </w:rPr>
        <w:t>director, y tendrá las siguientes atribuciones</w:t>
      </w:r>
      <w:r w:rsidRPr="000C5645">
        <w:rPr>
          <w:rFonts w:ascii="Palatino Linotype" w:hAnsi="Palatino Linotype"/>
          <w:i/>
          <w:sz w:val="22"/>
          <w:szCs w:val="22"/>
        </w:rPr>
        <w:t>:</w:t>
      </w:r>
    </w:p>
    <w:p w:rsidR="00CA6625" w:rsidRPr="000C5645" w:rsidRDefault="004C0256" w:rsidP="00CA6625">
      <w:pPr>
        <w:autoSpaceDE w:val="0"/>
        <w:autoSpaceDN w:val="0"/>
        <w:adjustRightInd w:val="0"/>
        <w:spacing w:before="240" w:after="360" w:line="360" w:lineRule="auto"/>
        <w:ind w:left="851" w:right="616"/>
        <w:jc w:val="both"/>
        <w:rPr>
          <w:rFonts w:ascii="Palatino Linotype" w:hAnsi="Palatino Linotype"/>
          <w:i/>
          <w:sz w:val="22"/>
          <w:szCs w:val="22"/>
        </w:rPr>
      </w:pPr>
      <w:r>
        <w:rPr>
          <w:rFonts w:ascii="Palatino Linotype" w:hAnsi="Palatino Linotype"/>
          <w:b/>
          <w:i/>
          <w:sz w:val="22"/>
          <w:szCs w:val="22"/>
          <w:u w:val="single"/>
        </w:rPr>
        <w:t>IV</w:t>
      </w:r>
      <w:r w:rsidR="00CA6625" w:rsidRPr="000C5645">
        <w:rPr>
          <w:rFonts w:ascii="Palatino Linotype" w:hAnsi="Palatino Linotype"/>
          <w:b/>
          <w:i/>
          <w:sz w:val="22"/>
          <w:szCs w:val="22"/>
          <w:u w:val="single"/>
        </w:rPr>
        <w:t xml:space="preserve">. </w:t>
      </w:r>
      <w:r>
        <w:rPr>
          <w:rFonts w:ascii="Palatino Linotype" w:hAnsi="Palatino Linotype"/>
          <w:b/>
          <w:i/>
          <w:sz w:val="22"/>
          <w:szCs w:val="22"/>
          <w:u w:val="single"/>
        </w:rPr>
        <w:t>Celebrar los contratos en representación del municipio de adquisiciones, arrendamientos y servicios para la administración…</w:t>
      </w:r>
      <w:r w:rsidR="00CA6625" w:rsidRPr="000C5645">
        <w:rPr>
          <w:rFonts w:ascii="Palatino Linotype" w:hAnsi="Palatino Linotype"/>
          <w:i/>
          <w:sz w:val="22"/>
          <w:szCs w:val="22"/>
        </w:rPr>
        <w:t>;</w:t>
      </w:r>
    </w:p>
    <w:p w:rsidR="00C70094" w:rsidRDefault="00C70094" w:rsidP="00CA6625">
      <w:pPr>
        <w:spacing w:before="240" w:after="360" w:line="360" w:lineRule="auto"/>
        <w:jc w:val="both"/>
        <w:rPr>
          <w:rFonts w:ascii="Palatino Linotype" w:hAnsi="Palatino Linotype"/>
        </w:rPr>
      </w:pPr>
    </w:p>
    <w:p w:rsidR="00426793" w:rsidRPr="00426793" w:rsidRDefault="00A7661F" w:rsidP="00CA6625">
      <w:pPr>
        <w:spacing w:before="240" w:after="360" w:line="360" w:lineRule="auto"/>
        <w:jc w:val="both"/>
        <w:rPr>
          <w:rFonts w:ascii="Palatino Linotype" w:hAnsi="Palatino Linotype"/>
        </w:rPr>
      </w:pPr>
      <w:r>
        <w:rPr>
          <w:rFonts w:ascii="Palatino Linotype" w:hAnsi="Palatino Linotype"/>
        </w:rPr>
        <w:t>Por consiguiente, de los preceptos normativos</w:t>
      </w:r>
      <w:r w:rsidR="00C70094">
        <w:rPr>
          <w:rFonts w:ascii="Palatino Linotype" w:hAnsi="Palatino Linotype"/>
        </w:rPr>
        <w:t xml:space="preserve"> citados se concluye que es atribución del Presidente Municipal y del Ayuntamiento, concesionar la prestación de servicios públicos por terceros; así mismo, es importante referir al Presidente Municipal le corresponde ejecutar los acuerdos del Ayuntamiento en su carates de titular de la Administración Pública Municipal.</w:t>
      </w:r>
    </w:p>
    <w:p w:rsidR="00C70094" w:rsidRDefault="00C70094" w:rsidP="00CA6625">
      <w:pPr>
        <w:spacing w:before="240" w:after="360" w:line="360" w:lineRule="auto"/>
        <w:jc w:val="both"/>
        <w:rPr>
          <w:rFonts w:ascii="Palatino Linotype" w:hAnsi="Palatino Linotype"/>
        </w:rPr>
      </w:pPr>
      <w:r>
        <w:rPr>
          <w:rFonts w:ascii="Palatino Linotype" w:hAnsi="Palatino Linotype"/>
        </w:rPr>
        <w:t>Del mismo modo, es conveniente pr</w:t>
      </w:r>
      <w:r w:rsidR="00FD3EC2">
        <w:rPr>
          <w:rFonts w:ascii="Palatino Linotype" w:hAnsi="Palatino Linotype"/>
        </w:rPr>
        <w:t xml:space="preserve">ecisar que para el despacho de los asuntos de la Administración Pública Municipal se auxiliará de distintas dependencias, </w:t>
      </w:r>
      <w:r w:rsidR="001C296E">
        <w:rPr>
          <w:rFonts w:ascii="Palatino Linotype" w:hAnsi="Palatino Linotype"/>
        </w:rPr>
        <w:t>y le corresponde a la Dirección de Administración celebrar los contratos en representación del municipio.</w:t>
      </w:r>
      <w:r w:rsidR="00FD3EC2">
        <w:rPr>
          <w:rFonts w:ascii="Palatino Linotype" w:hAnsi="Palatino Linotype"/>
        </w:rPr>
        <w:t xml:space="preserve"> </w:t>
      </w:r>
    </w:p>
    <w:p w:rsidR="00426793" w:rsidRDefault="00426793" w:rsidP="00CA6625">
      <w:pPr>
        <w:spacing w:before="240" w:after="360" w:line="360" w:lineRule="auto"/>
        <w:jc w:val="both"/>
        <w:rPr>
          <w:rFonts w:ascii="Palatino Linotype" w:hAnsi="Palatino Linotype"/>
        </w:rPr>
      </w:pPr>
      <w:r>
        <w:rPr>
          <w:rFonts w:ascii="Palatino Linotype" w:hAnsi="Palatino Linotype"/>
        </w:rPr>
        <w:t>C</w:t>
      </w:r>
      <w:r w:rsidR="00E528CA">
        <w:rPr>
          <w:rFonts w:ascii="Palatino Linotype" w:hAnsi="Palatino Linotype"/>
        </w:rPr>
        <w:t>abe señalar que, la</w:t>
      </w:r>
      <w:r>
        <w:rPr>
          <w:rFonts w:ascii="Palatino Linotype" w:hAnsi="Palatino Linotype"/>
        </w:rPr>
        <w:t xml:space="preserve"> Titular de la Unidad de Transparencia realizó el requerimiento</w:t>
      </w:r>
      <w:r w:rsidR="00E528CA">
        <w:rPr>
          <w:rFonts w:ascii="Palatino Linotype" w:hAnsi="Palatino Linotype"/>
        </w:rPr>
        <w:t xml:space="preserve"> de atención a la solicitud, </w:t>
      </w:r>
      <w:r>
        <w:rPr>
          <w:rFonts w:ascii="Palatino Linotype" w:hAnsi="Palatino Linotype"/>
        </w:rPr>
        <w:t xml:space="preserve"> a la Dirección de Servicios P</w:t>
      </w:r>
      <w:r w:rsidR="00E528CA">
        <w:rPr>
          <w:rFonts w:ascii="Palatino Linotype" w:hAnsi="Palatino Linotype"/>
        </w:rPr>
        <w:t xml:space="preserve">úblicos que de conformidad con lo dispuesto en el artículo 173 del Bando Municipal de Zumpango de 2021 le corresponde: </w:t>
      </w:r>
    </w:p>
    <w:p w:rsidR="00E528CA" w:rsidRDefault="00E528CA" w:rsidP="00CA6625">
      <w:pPr>
        <w:spacing w:before="240" w:after="360" w:line="360" w:lineRule="auto"/>
        <w:jc w:val="both"/>
        <w:rPr>
          <w:rFonts w:ascii="Palatino Linotype" w:hAnsi="Palatino Linotype"/>
        </w:rPr>
      </w:pPr>
      <w:r w:rsidRPr="00E528CA">
        <w:rPr>
          <w:rFonts w:ascii="Palatino Linotype" w:hAnsi="Palatino Linotype"/>
          <w:noProof/>
          <w:lang w:val="es-MX"/>
        </w:rPr>
        <w:lastRenderedPageBreak/>
        <w:drawing>
          <wp:inline distT="0" distB="0" distL="0" distR="0" wp14:anchorId="7B154E17" wp14:editId="27A911C6">
            <wp:extent cx="5528310" cy="7620000"/>
            <wp:effectExtent l="19050" t="19050" r="1524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7401" cy="7632531"/>
                    </a:xfrm>
                    <a:prstGeom prst="rect">
                      <a:avLst/>
                    </a:prstGeom>
                    <a:ln w="12700">
                      <a:solidFill>
                        <a:schemeClr val="tx1"/>
                      </a:solidFill>
                    </a:ln>
                  </pic:spPr>
                </pic:pic>
              </a:graphicData>
            </a:graphic>
          </wp:inline>
        </w:drawing>
      </w:r>
    </w:p>
    <w:p w:rsidR="00E528CA" w:rsidRDefault="00E528CA" w:rsidP="00CA6625">
      <w:pPr>
        <w:spacing w:before="240" w:after="360" w:line="360" w:lineRule="auto"/>
        <w:jc w:val="both"/>
        <w:rPr>
          <w:rFonts w:ascii="Palatino Linotype" w:hAnsi="Palatino Linotype"/>
        </w:rPr>
      </w:pPr>
      <w:r>
        <w:rPr>
          <w:rFonts w:ascii="Palatino Linotype" w:hAnsi="Palatino Linotype"/>
        </w:rPr>
        <w:lastRenderedPageBreak/>
        <w:t>Por lo anterior, cabe señalar que si bien es cierto, es atribución de la Dirección de Servicios Públicos gestionar, administrar y controlar los recursos humanos y materiales asignados para la operación de los servicios públicos municipales, también lo es, no forma parte de sus atribuciones otorgar la concesión a terceros para la</w:t>
      </w:r>
      <w:r w:rsidR="00870EFA">
        <w:rPr>
          <w:rFonts w:ascii="Palatino Linotype" w:hAnsi="Palatino Linotype"/>
        </w:rPr>
        <w:t xml:space="preserve"> prestación de algún servicio. </w:t>
      </w:r>
    </w:p>
    <w:p w:rsidR="00870EFA" w:rsidRPr="00F72547" w:rsidRDefault="00870EFA" w:rsidP="00CA6625">
      <w:pPr>
        <w:spacing w:before="240" w:after="360" w:line="360" w:lineRule="auto"/>
        <w:jc w:val="both"/>
        <w:rPr>
          <w:rFonts w:ascii="Palatino Linotype" w:hAnsi="Palatino Linotype"/>
        </w:rPr>
      </w:pPr>
      <w:r>
        <w:rPr>
          <w:rFonts w:ascii="Palatino Linotype" w:hAnsi="Palatino Linotype"/>
        </w:rPr>
        <w:t xml:space="preserve">Finalmente, cabe hacer mención que la </w:t>
      </w:r>
      <w:r>
        <w:rPr>
          <w:rFonts w:ascii="Palatino Linotype" w:hAnsi="Palatino Linotype"/>
          <w:b/>
        </w:rPr>
        <w:t xml:space="preserve">RECURRENTE </w:t>
      </w:r>
      <w:r>
        <w:rPr>
          <w:rFonts w:ascii="Palatino Linotype" w:hAnsi="Palatino Linotype"/>
        </w:rPr>
        <w:t xml:space="preserve">ofreció como medio de prueba, fotografías del vehículo recolector de residuos sólidos; no obstante, </w:t>
      </w:r>
      <w:r w:rsidR="00F72547">
        <w:rPr>
          <w:rFonts w:ascii="Palatino Linotype" w:hAnsi="Palatino Linotype"/>
        </w:rPr>
        <w:t xml:space="preserve">el rotulo no corresponde a la asociación referida en la solicitud de información; situación que no da certeza de que el </w:t>
      </w:r>
      <w:r w:rsidR="00F72547">
        <w:rPr>
          <w:rFonts w:ascii="Palatino Linotype" w:hAnsi="Palatino Linotype"/>
          <w:b/>
        </w:rPr>
        <w:t xml:space="preserve">SUJETO OBLIGADO </w:t>
      </w:r>
      <w:r w:rsidR="00F72547">
        <w:rPr>
          <w:rFonts w:ascii="Palatino Linotype" w:hAnsi="Palatino Linotype"/>
        </w:rPr>
        <w:t xml:space="preserve">haya otorgado concesión o permiso a la unidad recolectara. </w:t>
      </w:r>
    </w:p>
    <w:p w:rsidR="00CA6625" w:rsidRPr="00A7661F" w:rsidRDefault="001C296E" w:rsidP="00CA6625">
      <w:pPr>
        <w:spacing w:before="240" w:after="360" w:line="360" w:lineRule="auto"/>
        <w:jc w:val="both"/>
        <w:rPr>
          <w:rFonts w:ascii="Palatino Linotype" w:hAnsi="Palatino Linotype"/>
        </w:rPr>
      </w:pPr>
      <w:r>
        <w:rPr>
          <w:rFonts w:ascii="Palatino Linotype" w:hAnsi="Palatino Linotype"/>
        </w:rPr>
        <w:t>Por consiguiente,</w:t>
      </w:r>
      <w:r w:rsidR="00F72547">
        <w:rPr>
          <w:rFonts w:ascii="Palatino Linotype" w:hAnsi="Palatino Linotype"/>
        </w:rPr>
        <w:t xml:space="preserve"> toda vez que no se acreditó la búsqueda exhaustiva de la información, </w:t>
      </w:r>
      <w:r>
        <w:rPr>
          <w:rFonts w:ascii="Palatino Linotype" w:hAnsi="Palatino Linotype"/>
        </w:rPr>
        <w:t xml:space="preserve"> </w:t>
      </w:r>
      <w:r w:rsidR="00A7661F">
        <w:rPr>
          <w:rFonts w:ascii="Palatino Linotype" w:hAnsi="Palatino Linotype"/>
        </w:rPr>
        <w:t>este Ó</w:t>
      </w:r>
      <w:r>
        <w:rPr>
          <w:rFonts w:ascii="Palatino Linotype" w:hAnsi="Palatino Linotype"/>
        </w:rPr>
        <w:t xml:space="preserve">rgano Garante determina que el </w:t>
      </w:r>
      <w:r w:rsidR="00A7661F">
        <w:rPr>
          <w:rFonts w:ascii="Palatino Linotype" w:hAnsi="Palatino Linotype"/>
        </w:rPr>
        <w:t xml:space="preserve">áreas que de manera enunciativa mas no limitativa pudieran generar, administrar o poseer la información, </w:t>
      </w:r>
      <w:r>
        <w:rPr>
          <w:rFonts w:ascii="Palatino Linotype" w:hAnsi="Palatino Linotype"/>
        </w:rPr>
        <w:t xml:space="preserve">es la </w:t>
      </w:r>
      <w:r w:rsidR="00A7661F">
        <w:rPr>
          <w:rFonts w:ascii="Palatino Linotype" w:hAnsi="Palatino Linotype"/>
        </w:rPr>
        <w:t xml:space="preserve"> Dirección de Administración, por lo que, se estima procedente ordenar al </w:t>
      </w:r>
      <w:r w:rsidR="00A7661F">
        <w:rPr>
          <w:rFonts w:ascii="Palatino Linotype" w:hAnsi="Palatino Linotype"/>
          <w:b/>
        </w:rPr>
        <w:t xml:space="preserve">SUJETO OBLIGADO </w:t>
      </w:r>
      <w:r w:rsidR="00A7661F">
        <w:rPr>
          <w:rFonts w:ascii="Palatino Linotype" w:hAnsi="Palatino Linotype"/>
        </w:rPr>
        <w:t xml:space="preserve">entregue, previa búsqueda exhaustiva y razonable de ser procedente en versión publica, la concesión o permiso otorgado a la Asociación de Recolectores de Basura Voluntarios del Municipio de Zumpango, A.C. para la recolección, traslado y disposición final de residuos sólidos en la Delegación de San Juan Zitlaltepec, vigente al dieciocho de noviembre de dos mil veintiuno. </w:t>
      </w:r>
    </w:p>
    <w:p w:rsidR="002B430D" w:rsidRPr="00093D29" w:rsidRDefault="002B430D" w:rsidP="002B430D">
      <w:pPr>
        <w:pStyle w:val="Prrafodelista"/>
        <w:tabs>
          <w:tab w:val="left" w:pos="426"/>
        </w:tabs>
        <w:spacing w:before="240" w:after="240" w:line="360" w:lineRule="auto"/>
        <w:ind w:left="0" w:right="51"/>
        <w:jc w:val="both"/>
        <w:rPr>
          <w:rFonts w:ascii="Palatino Linotype" w:hAnsi="Palatino Linotype"/>
          <w:color w:val="000000" w:themeColor="text1"/>
        </w:rPr>
      </w:pPr>
      <w:r w:rsidRPr="00093D29">
        <w:rPr>
          <w:rFonts w:ascii="Palatino Linotype" w:hAnsi="Palatino Linotype"/>
          <w:color w:val="000000" w:themeColor="text1"/>
        </w:rPr>
        <w:t xml:space="preserve">No obstante, si derivado de la búsqueda de la información, ésta no se localizara en los archivos del </w:t>
      </w:r>
      <w:r w:rsidRPr="00093D29">
        <w:rPr>
          <w:rFonts w:ascii="Palatino Linotype" w:hAnsi="Palatino Linotype"/>
          <w:b/>
          <w:color w:val="000000" w:themeColor="text1"/>
        </w:rPr>
        <w:t>SUJETO OBLIGADO</w:t>
      </w:r>
      <w:r w:rsidRPr="00093D29">
        <w:rPr>
          <w:rFonts w:ascii="Palatino Linotype" w:hAnsi="Palatino Linotype"/>
          <w:color w:val="000000" w:themeColor="text1"/>
        </w:rPr>
        <w:t xml:space="preserve">, deberá atender las formalidades que </w:t>
      </w:r>
      <w:r w:rsidRPr="00093D29">
        <w:rPr>
          <w:rFonts w:ascii="Palatino Linotype" w:hAnsi="Palatino Linotype"/>
          <w:color w:val="000000" w:themeColor="text1"/>
        </w:rPr>
        <w:lastRenderedPageBreak/>
        <w:t>establece el fundamento jurídico plasmado en el artículo 19 de la Ley de Transparencia y Acceso a la Información Pública del Estado de México y Municipios, y que es del tenor literal siguiente:</w:t>
      </w:r>
    </w:p>
    <w:p w:rsidR="002B430D" w:rsidRPr="00093D29" w:rsidRDefault="002B430D" w:rsidP="002B430D">
      <w:pPr>
        <w:spacing w:line="276" w:lineRule="auto"/>
        <w:ind w:left="567" w:right="567"/>
        <w:jc w:val="both"/>
        <w:rPr>
          <w:rFonts w:ascii="Palatino Linotype" w:hAnsi="Palatino Linotype"/>
          <w:sz w:val="22"/>
        </w:rPr>
      </w:pPr>
      <w:r w:rsidRPr="00093D29">
        <w:rPr>
          <w:rFonts w:ascii="Palatino Linotype" w:hAnsi="Palatino Linotype"/>
          <w:i/>
          <w:sz w:val="22"/>
        </w:rPr>
        <w:t>“</w:t>
      </w:r>
      <w:r w:rsidRPr="00093D29">
        <w:rPr>
          <w:rFonts w:ascii="Palatino Linotype" w:hAnsi="Palatino Linotype"/>
          <w:b/>
          <w:i/>
          <w:sz w:val="22"/>
        </w:rPr>
        <w:t>Artículo 19.</w:t>
      </w:r>
      <w:r w:rsidRPr="00093D29">
        <w:rPr>
          <w:rFonts w:ascii="Palatino Linotype" w:hAnsi="Palatino Linotype"/>
          <w:i/>
          <w:sz w:val="22"/>
        </w:rPr>
        <w:t xml:space="preserve"> Se presume que la información debe existir si se refiere a las facultades, competencias y funciones que los ordenamientos jurídicos aplicables otorgan a los sujetos obligados.</w:t>
      </w:r>
    </w:p>
    <w:p w:rsidR="002B430D" w:rsidRPr="00093D29" w:rsidRDefault="002B430D" w:rsidP="002B430D">
      <w:pPr>
        <w:spacing w:line="276" w:lineRule="auto"/>
        <w:ind w:left="567" w:right="567"/>
        <w:jc w:val="both"/>
        <w:rPr>
          <w:rFonts w:ascii="Palatino Linotype" w:hAnsi="Palatino Linotype"/>
          <w:b/>
          <w:i/>
          <w:sz w:val="22"/>
        </w:rPr>
      </w:pPr>
      <w:r w:rsidRPr="00093D29">
        <w:rPr>
          <w:rFonts w:ascii="Palatino Linotype" w:hAnsi="Palatino Linotype"/>
          <w:b/>
          <w:i/>
          <w:sz w:val="22"/>
        </w:rPr>
        <w:t>En los casos en que ciertas facultades, competencias o funciones no se hayan ejercido, se debe motivar la respuesta en función de las causas que motiven tal circunstancia.</w:t>
      </w:r>
    </w:p>
    <w:p w:rsidR="002B430D" w:rsidRPr="00093D29" w:rsidRDefault="002B430D" w:rsidP="002B430D">
      <w:pPr>
        <w:spacing w:line="276" w:lineRule="auto"/>
        <w:ind w:left="567" w:right="567"/>
        <w:jc w:val="both"/>
        <w:rPr>
          <w:rFonts w:ascii="Palatino Linotype" w:hAnsi="Palatino Linotype"/>
          <w:i/>
          <w:sz w:val="22"/>
        </w:rPr>
      </w:pPr>
      <w:r w:rsidRPr="00093D29">
        <w:rPr>
          <w:rFonts w:ascii="Palatino Linotype" w:hAnsi="Palatino Linotype"/>
          <w:i/>
          <w:sz w:val="22"/>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2B430D" w:rsidRPr="00093D29" w:rsidRDefault="002B430D" w:rsidP="002B430D">
      <w:pPr>
        <w:spacing w:line="276" w:lineRule="auto"/>
        <w:ind w:left="567" w:right="567"/>
        <w:jc w:val="both"/>
        <w:rPr>
          <w:rFonts w:ascii="Palatino Linotype" w:hAnsi="Palatino Linotype"/>
          <w:sz w:val="22"/>
        </w:rPr>
      </w:pPr>
      <w:r w:rsidRPr="00093D29">
        <w:rPr>
          <w:rFonts w:ascii="Palatino Linotype" w:hAnsi="Palatino Linotype"/>
          <w:sz w:val="22"/>
        </w:rPr>
        <w:t>(Énfasis añadido)</w:t>
      </w:r>
    </w:p>
    <w:p w:rsidR="002B430D" w:rsidRDefault="002B430D" w:rsidP="002B430D">
      <w:pPr>
        <w:spacing w:before="240" w:after="240" w:line="360" w:lineRule="auto"/>
        <w:jc w:val="both"/>
        <w:rPr>
          <w:rFonts w:ascii="Palatino Linotype" w:hAnsi="Palatino Linotype"/>
          <w:color w:val="000000" w:themeColor="text1"/>
          <w:lang w:val="es-ES_tradnl"/>
        </w:rPr>
      </w:pPr>
      <w:r w:rsidRPr="00093D29">
        <w:rPr>
          <w:rFonts w:ascii="Palatino Linotype" w:hAnsi="Palatino Linotype"/>
          <w:color w:val="000000" w:themeColor="text1"/>
        </w:rPr>
        <w:t xml:space="preserve">Por </w:t>
      </w:r>
      <w:r w:rsidRPr="00093D29">
        <w:rPr>
          <w:rFonts w:ascii="Palatino Linotype" w:hAnsi="Palatino Linotype"/>
          <w:color w:val="000000" w:themeColor="text1"/>
          <w:lang w:val="es-ES_tradnl"/>
        </w:rPr>
        <w:t xml:space="preserve">lo que de ser el caso que dicha información no haya sido generada, el </w:t>
      </w:r>
      <w:r w:rsidRPr="00093D29">
        <w:rPr>
          <w:rFonts w:ascii="Palatino Linotype" w:hAnsi="Palatino Linotype"/>
          <w:b/>
          <w:color w:val="000000" w:themeColor="text1"/>
          <w:lang w:val="es-ES_tradnl"/>
        </w:rPr>
        <w:t xml:space="preserve">SUJETO OBLIGADO </w:t>
      </w:r>
      <w:r w:rsidRPr="00093D29">
        <w:rPr>
          <w:rFonts w:ascii="Palatino Linotype" w:hAnsi="Palatino Linotype"/>
          <w:color w:val="000000" w:themeColor="text1"/>
          <w:lang w:val="es-ES_tradnl"/>
        </w:rPr>
        <w:t>deberá de manifestar, de manera precisa y clara</w:t>
      </w:r>
      <w:r w:rsidRPr="00093D29">
        <w:rPr>
          <w:rFonts w:ascii="Palatino Linotype" w:hAnsi="Palatino Linotype"/>
          <w:b/>
          <w:color w:val="000000" w:themeColor="text1"/>
          <w:lang w:val="es-ES_tradnl"/>
        </w:rPr>
        <w:t>, las razones que expliquen las causas por las que no se haya generado</w:t>
      </w:r>
      <w:r w:rsidR="00A1277A">
        <w:rPr>
          <w:rFonts w:ascii="Palatino Linotype" w:hAnsi="Palatino Linotype"/>
          <w:color w:val="000000" w:themeColor="text1"/>
          <w:lang w:val="es-ES_tradnl"/>
        </w:rPr>
        <w:t xml:space="preserve"> la información.</w:t>
      </w:r>
    </w:p>
    <w:p w:rsidR="00175A1B" w:rsidRPr="00DF7D2B" w:rsidRDefault="00175A1B" w:rsidP="00175A1B">
      <w:pPr>
        <w:spacing w:before="240" w:after="240" w:line="360" w:lineRule="auto"/>
        <w:ind w:right="49"/>
        <w:jc w:val="both"/>
        <w:rPr>
          <w:rFonts w:ascii="Palatino Linotype" w:hAnsi="Palatino Linotype"/>
        </w:rPr>
      </w:pPr>
      <w:r w:rsidRPr="00DF7D2B">
        <w:rPr>
          <w:rFonts w:ascii="Palatino Linotype" w:eastAsia="Palatino Linotype" w:hAnsi="Palatino Linotype" w:cs="Palatino Linotype"/>
          <w:b/>
        </w:rPr>
        <w:t xml:space="preserve">QUINTO. Versión Pública. </w:t>
      </w:r>
      <w:r w:rsidRPr="00DF7D2B">
        <w:rPr>
          <w:rFonts w:ascii="Palatino Linotype" w:hAnsi="Palatino Linotype"/>
        </w:rPr>
        <w:t>Como fue debidamente apuntado, el </w:t>
      </w:r>
      <w:r w:rsidRPr="00DF7D2B">
        <w:rPr>
          <w:rFonts w:ascii="Palatino Linotype" w:hAnsi="Palatino Linotype"/>
          <w:b/>
        </w:rPr>
        <w:t>Sujeto Obligado</w:t>
      </w:r>
      <w:r w:rsidRPr="00DF7D2B">
        <w:rPr>
          <w:rFonts w:ascii="Palatino Linotype" w:hAnsi="Palatino Linotype"/>
        </w:rPr>
        <w:t xml:space="preserve"> debe satisfacer la solicitud de acceso a la información; sin embargo, dada la naturaleza </w:t>
      </w:r>
      <w:r w:rsidRPr="00DF7D2B">
        <w:rPr>
          <w:rFonts w:ascii="Palatino Linotype" w:hAnsi="Palatino Linotype" w:cs="Arial"/>
        </w:rPr>
        <w:t xml:space="preserve">de la información de la cual se ordena su entrega, </w:t>
      </w:r>
      <w:r w:rsidRPr="00DF7D2B">
        <w:rPr>
          <w:rFonts w:ascii="Palatino Linotype" w:hAnsi="Palatino Linotype"/>
        </w:rPr>
        <w:t>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rsidR="00175A1B" w:rsidRPr="00DF7D2B" w:rsidRDefault="00175A1B" w:rsidP="00175A1B">
      <w:pPr>
        <w:spacing w:before="240" w:after="240" w:line="360" w:lineRule="auto"/>
        <w:ind w:right="49"/>
        <w:jc w:val="both"/>
        <w:rPr>
          <w:rFonts w:ascii="Palatino Linotype" w:hAnsi="Palatino Linotype"/>
        </w:rPr>
      </w:pPr>
      <w:r w:rsidRPr="00DF7D2B">
        <w:rPr>
          <w:rFonts w:ascii="Palatino Linotype" w:hAnsi="Palatino Linotype"/>
        </w:rPr>
        <w:t xml:space="preserve">El derecho de acceso a la información pública tiene como limitante el respeto a la intimidad y a la vida privada de las personas, es por ello que este Instituto debe </w:t>
      </w:r>
      <w:r w:rsidRPr="00DF7D2B">
        <w:rPr>
          <w:rFonts w:ascii="Palatino Linotype" w:hAnsi="Palatino Linotype"/>
        </w:rPr>
        <w:lastRenderedPageBreak/>
        <w:t>cuidar que los datos personales que obren en poder de los Sujetos Obligados sean protegidos y únicamente se den a conocer aquéllos que garanticen la rendición de cuentas y la transparencia en el ejercicio de las atribuciones que tienen conferidas.</w:t>
      </w:r>
    </w:p>
    <w:p w:rsidR="00175A1B" w:rsidRPr="00DF7D2B" w:rsidRDefault="00175A1B" w:rsidP="00175A1B">
      <w:pPr>
        <w:spacing w:before="240" w:after="240" w:line="360" w:lineRule="auto"/>
        <w:ind w:right="49"/>
        <w:jc w:val="both"/>
        <w:rPr>
          <w:rFonts w:ascii="Palatino Linotype" w:hAnsi="Palatino Linotype"/>
        </w:rPr>
      </w:pPr>
      <w:r w:rsidRPr="00DF7D2B">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175A1B" w:rsidRPr="00DF7D2B" w:rsidRDefault="00175A1B" w:rsidP="00175A1B">
      <w:pPr>
        <w:spacing w:before="240" w:after="240" w:line="360" w:lineRule="auto"/>
        <w:ind w:right="49"/>
        <w:jc w:val="both"/>
        <w:rPr>
          <w:rFonts w:ascii="Palatino Linotype" w:hAnsi="Palatino Linotype" w:cs="Arial"/>
        </w:rPr>
      </w:pPr>
      <w:r w:rsidRPr="00DF7D2B">
        <w:rPr>
          <w:rFonts w:ascii="Palatino Linotype" w:hAnsi="Palatino Linotype"/>
        </w:rPr>
        <w:t>A</w:t>
      </w:r>
      <w:r w:rsidRPr="00DF7D2B">
        <w:rPr>
          <w:rFonts w:ascii="Palatino Linotype" w:hAnsi="Palatino Linotype" w:cs="Arial"/>
        </w:rPr>
        <w:t>l respecto, los artículos 3, fracciones IX, XX, XXI, XXXII, XLV; 6, 91, 137, 143 fracción I, de la Ley de Transparencia y Acceso a la Información Pública del Estado de México y Municipios vigente establecen:</w:t>
      </w:r>
    </w:p>
    <w:p w:rsidR="00175A1B" w:rsidRPr="00DF7D2B" w:rsidRDefault="00175A1B" w:rsidP="00175A1B">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Arial"/>
        </w:rPr>
        <w:t> </w:t>
      </w:r>
      <w:r w:rsidRPr="00DF7D2B">
        <w:rPr>
          <w:rFonts w:ascii="Palatino Linotype" w:hAnsi="Palatino Linotype" w:cs="Bookman Old Style,Bold"/>
          <w:i/>
          <w:sz w:val="22"/>
          <w:szCs w:val="22"/>
        </w:rPr>
        <w:t>“</w:t>
      </w:r>
      <w:r w:rsidRPr="00DF7D2B">
        <w:rPr>
          <w:rFonts w:ascii="Palatino Linotype" w:hAnsi="Palatino Linotype" w:cs="Bookman Old Style,Bold"/>
          <w:b/>
          <w:bCs/>
          <w:i/>
          <w:sz w:val="22"/>
          <w:szCs w:val="22"/>
        </w:rPr>
        <w:t>Artículo 3.</w:t>
      </w:r>
      <w:r w:rsidRPr="00DF7D2B">
        <w:rPr>
          <w:rFonts w:ascii="Palatino Linotype" w:hAnsi="Palatino Linotype" w:cs="Bookman Old Style,Bold"/>
          <w:i/>
          <w:sz w:val="22"/>
          <w:szCs w:val="22"/>
        </w:rPr>
        <w:t xml:space="preserve"> Para los efectos de la presente Ley se entenderá por:</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IX. Datos personales</w:t>
      </w:r>
      <w:r w:rsidRPr="00DF7D2B">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XX. Información clasificada</w:t>
      </w:r>
      <w:r w:rsidRPr="00DF7D2B">
        <w:rPr>
          <w:rFonts w:ascii="Palatino Linotype" w:hAnsi="Palatino Linotype" w:cs="Bookman Old Style,Bold"/>
          <w:i/>
          <w:sz w:val="22"/>
          <w:szCs w:val="22"/>
        </w:rPr>
        <w:t>: Aquella considerada por la presente Ley como reservada o confidencial;</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XXI. Información confidencial</w:t>
      </w:r>
      <w:r w:rsidRPr="00DF7D2B">
        <w:rPr>
          <w:rFonts w:ascii="Palatino Linotype" w:hAnsi="Palatino Linotype" w:cs="Bookman Old Style,Bold"/>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XXXII. Protección de Datos Personales</w:t>
      </w:r>
      <w:r w:rsidRPr="00DF7D2B">
        <w:rPr>
          <w:rFonts w:ascii="Palatino Linotype" w:hAnsi="Palatino Linotype" w:cs="Bookman Old Style,Bold"/>
          <w:i/>
          <w:sz w:val="22"/>
          <w:szCs w:val="22"/>
        </w:rPr>
        <w:t>: Derecho humano que tutela la privacidad de datos personales en poder de los sujetos obligados y sujetos particulares;</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w:t>
      </w:r>
    </w:p>
    <w:p w:rsidR="00175A1B" w:rsidRPr="00DF7D2B" w:rsidRDefault="00175A1B" w:rsidP="00175A1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lastRenderedPageBreak/>
        <w:t>XLV. Versión pública</w:t>
      </w:r>
      <w:r w:rsidRPr="00DF7D2B">
        <w:rPr>
          <w:rFonts w:ascii="Palatino Linotype" w:hAnsi="Palatino Linotype" w:cs="Bookman Old Style,Bold"/>
          <w:i/>
          <w:sz w:val="22"/>
          <w:szCs w:val="22"/>
        </w:rPr>
        <w:t>: Documento en el que se elimine, suprime o borra la información clasificada como reservada o confidencial para permitir su acceso.</w:t>
      </w:r>
    </w:p>
    <w:p w:rsidR="00175A1B" w:rsidRPr="00DF7D2B" w:rsidRDefault="00175A1B" w:rsidP="00175A1B">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 Artículo 6</w:t>
      </w:r>
      <w:r w:rsidRPr="00DF7D2B">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75A1B" w:rsidRPr="00DF7D2B" w:rsidRDefault="00175A1B" w:rsidP="00175A1B">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i/>
          <w:sz w:val="22"/>
          <w:szCs w:val="22"/>
        </w:rPr>
        <w:t> (…)</w:t>
      </w:r>
    </w:p>
    <w:p w:rsidR="00175A1B" w:rsidRPr="00DF7D2B" w:rsidRDefault="00175A1B" w:rsidP="00175A1B">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Artículo 91.</w:t>
      </w:r>
      <w:r w:rsidRPr="00DF7D2B">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DF7D2B">
        <w:rPr>
          <w:rFonts w:ascii="Palatino Linotype" w:hAnsi="Palatino Linotype" w:cs="Bookman Old Style,Bold"/>
          <w:i/>
          <w:sz w:val="22"/>
          <w:szCs w:val="22"/>
        </w:rPr>
        <w:cr/>
        <w:t>(…)</w:t>
      </w:r>
    </w:p>
    <w:p w:rsidR="00175A1B" w:rsidRPr="00DF7D2B" w:rsidRDefault="00175A1B" w:rsidP="00175A1B">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Artículo 137.</w:t>
      </w:r>
      <w:r w:rsidRPr="00DF7D2B">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75A1B" w:rsidRPr="00DF7D2B" w:rsidRDefault="00175A1B" w:rsidP="00175A1B">
      <w:pPr>
        <w:autoSpaceDE w:val="0"/>
        <w:autoSpaceDN w:val="0"/>
        <w:adjustRightInd w:val="0"/>
        <w:spacing w:before="120" w:after="120"/>
        <w:ind w:left="851"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 Artículo 143.</w:t>
      </w:r>
      <w:r w:rsidRPr="00DF7D2B">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rsidR="00175A1B" w:rsidRPr="00DF7D2B" w:rsidRDefault="00175A1B" w:rsidP="00175A1B">
      <w:pPr>
        <w:autoSpaceDE w:val="0"/>
        <w:autoSpaceDN w:val="0"/>
        <w:adjustRightInd w:val="0"/>
        <w:spacing w:before="120" w:after="120"/>
        <w:ind w:left="1134" w:right="902"/>
        <w:jc w:val="both"/>
        <w:rPr>
          <w:rFonts w:ascii="Palatino Linotype" w:hAnsi="Palatino Linotype" w:cs="Bookman Old Style,Bold"/>
          <w:i/>
          <w:sz w:val="22"/>
          <w:szCs w:val="22"/>
        </w:rPr>
      </w:pPr>
      <w:r w:rsidRPr="00DF7D2B">
        <w:rPr>
          <w:rFonts w:ascii="Palatino Linotype" w:hAnsi="Palatino Linotype" w:cs="Bookman Old Style,Bold"/>
          <w:b/>
          <w:bCs/>
          <w:i/>
          <w:sz w:val="22"/>
          <w:szCs w:val="22"/>
        </w:rPr>
        <w:t>I.</w:t>
      </w:r>
      <w:r w:rsidRPr="00DF7D2B">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rsidR="00175A1B" w:rsidRPr="00DF7D2B" w:rsidRDefault="00175A1B" w:rsidP="00175A1B">
      <w:pPr>
        <w:autoSpaceDE w:val="0"/>
        <w:autoSpaceDN w:val="0"/>
        <w:adjustRightInd w:val="0"/>
        <w:spacing w:before="240" w:after="240" w:line="360" w:lineRule="auto"/>
        <w:ind w:right="50"/>
        <w:jc w:val="both"/>
        <w:rPr>
          <w:rFonts w:ascii="Palatino Linotype" w:hAnsi="Palatino Linotype" w:cs="Arial"/>
        </w:rPr>
      </w:pPr>
      <w:r w:rsidRPr="00DF7D2B">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F7D2B">
        <w:rPr>
          <w:rFonts w:ascii="Palatino Linotype" w:hAnsi="Palatino Linotype" w:cs="Arial"/>
          <w:b/>
          <w:bCs/>
        </w:rPr>
        <w:t>Sujeto Obligado</w:t>
      </w:r>
      <w:r w:rsidRPr="00DF7D2B">
        <w:rPr>
          <w:rFonts w:ascii="Palatino Linotype" w:hAnsi="Palatino Linotype" w:cs="Arial"/>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w:t>
      </w:r>
      <w:r w:rsidRPr="00DF7D2B">
        <w:rPr>
          <w:rFonts w:ascii="Palatino Linotype" w:hAnsi="Palatino Linotype" w:cs="Arial"/>
        </w:rPr>
        <w:lastRenderedPageBreak/>
        <w:t>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175A1B" w:rsidRPr="00DF7D2B" w:rsidRDefault="00175A1B" w:rsidP="00175A1B">
      <w:pPr>
        <w:autoSpaceDE w:val="0"/>
        <w:autoSpaceDN w:val="0"/>
        <w:adjustRightInd w:val="0"/>
        <w:spacing w:before="240" w:after="240" w:line="360" w:lineRule="auto"/>
        <w:ind w:right="50"/>
        <w:jc w:val="both"/>
        <w:rPr>
          <w:rFonts w:ascii="Palatino Linotype" w:hAnsi="Palatino Linotype" w:cs="Arial"/>
        </w:rPr>
      </w:pPr>
      <w:r w:rsidRPr="00DF7D2B">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75A1B" w:rsidRPr="00DF7D2B" w:rsidRDefault="00175A1B" w:rsidP="00175A1B">
      <w:pPr>
        <w:autoSpaceDE w:val="0"/>
        <w:autoSpaceDN w:val="0"/>
        <w:adjustRightInd w:val="0"/>
        <w:spacing w:before="240" w:after="240" w:line="360" w:lineRule="auto"/>
        <w:jc w:val="both"/>
        <w:rPr>
          <w:rFonts w:ascii="Palatino Linotype" w:hAnsi="Palatino Linotype" w:cs="Arial"/>
        </w:rPr>
      </w:pPr>
      <w:r w:rsidRPr="00DF7D2B">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rsidR="00175A1B" w:rsidRPr="00DF7D2B" w:rsidRDefault="00175A1B" w:rsidP="00175A1B">
      <w:pPr>
        <w:autoSpaceDE w:val="0"/>
        <w:autoSpaceDN w:val="0"/>
        <w:adjustRightInd w:val="0"/>
        <w:spacing w:before="240" w:after="240" w:line="360" w:lineRule="auto"/>
        <w:ind w:right="50"/>
        <w:jc w:val="both"/>
        <w:rPr>
          <w:rFonts w:ascii="Palatino Linotype" w:hAnsi="Palatino Linotype" w:cs="Arial"/>
        </w:rPr>
      </w:pPr>
      <w:r w:rsidRPr="00DF7D2B">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175A1B" w:rsidRPr="00DF7D2B" w:rsidRDefault="00175A1B" w:rsidP="00175A1B">
      <w:pPr>
        <w:spacing w:before="120" w:after="120"/>
        <w:ind w:left="851" w:right="900"/>
        <w:jc w:val="both"/>
        <w:rPr>
          <w:rFonts w:ascii="Palatino Linotype" w:hAnsi="Palatino Linotype"/>
          <w:i/>
          <w:sz w:val="22"/>
          <w:szCs w:val="22"/>
        </w:rPr>
      </w:pPr>
      <w:r w:rsidRPr="00DF7D2B">
        <w:rPr>
          <w:rFonts w:ascii="Palatino Linotype" w:hAnsi="Palatino Linotype"/>
          <w:b/>
          <w:i/>
          <w:sz w:val="22"/>
          <w:szCs w:val="22"/>
        </w:rPr>
        <w:t>“Artículo 49.</w:t>
      </w:r>
      <w:r w:rsidRPr="00DF7D2B">
        <w:rPr>
          <w:rFonts w:ascii="Palatino Linotype" w:hAnsi="Palatino Linotype"/>
          <w:i/>
          <w:sz w:val="22"/>
          <w:szCs w:val="22"/>
        </w:rPr>
        <w:t xml:space="preserve"> </w:t>
      </w:r>
      <w:r w:rsidRPr="00DF7D2B">
        <w:rPr>
          <w:rFonts w:ascii="Palatino Linotype" w:hAnsi="Palatino Linotype"/>
          <w:b/>
          <w:i/>
          <w:sz w:val="22"/>
          <w:szCs w:val="22"/>
        </w:rPr>
        <w:t>Los Comités de Transparencia</w:t>
      </w:r>
      <w:r w:rsidRPr="00DF7D2B">
        <w:rPr>
          <w:rFonts w:ascii="Palatino Linotype" w:hAnsi="Palatino Linotype"/>
          <w:i/>
          <w:sz w:val="22"/>
          <w:szCs w:val="22"/>
        </w:rPr>
        <w:t xml:space="preserve"> tendrán las siguientes atribuciones:</w:t>
      </w:r>
    </w:p>
    <w:p w:rsidR="00175A1B" w:rsidRPr="00DF7D2B" w:rsidRDefault="00175A1B" w:rsidP="00175A1B">
      <w:pPr>
        <w:spacing w:before="120" w:after="120"/>
        <w:ind w:left="993" w:right="900"/>
        <w:jc w:val="both"/>
        <w:rPr>
          <w:rFonts w:ascii="Palatino Linotype" w:hAnsi="Palatino Linotype"/>
          <w:i/>
          <w:sz w:val="22"/>
          <w:szCs w:val="22"/>
        </w:rPr>
      </w:pPr>
      <w:r w:rsidRPr="00DF7D2B">
        <w:rPr>
          <w:rFonts w:ascii="Palatino Linotype" w:hAnsi="Palatino Linotype"/>
          <w:b/>
          <w:i/>
          <w:sz w:val="22"/>
          <w:szCs w:val="22"/>
        </w:rPr>
        <w:t>VIII. Aprobar, modificar o revocar la clasificación de la información</w:t>
      </w:r>
      <w:r w:rsidRPr="00DF7D2B">
        <w:rPr>
          <w:rFonts w:ascii="Palatino Linotype" w:hAnsi="Palatino Linotype"/>
          <w:i/>
          <w:sz w:val="22"/>
          <w:szCs w:val="22"/>
        </w:rPr>
        <w:t>…”</w:t>
      </w:r>
    </w:p>
    <w:p w:rsidR="00175A1B" w:rsidRPr="00DF7D2B" w:rsidRDefault="00175A1B" w:rsidP="00175A1B">
      <w:pPr>
        <w:spacing w:before="120" w:after="120"/>
        <w:ind w:left="851" w:right="900"/>
        <w:jc w:val="both"/>
        <w:rPr>
          <w:rFonts w:ascii="Palatino Linotype" w:hAnsi="Palatino Linotype"/>
          <w:i/>
          <w:sz w:val="22"/>
          <w:szCs w:val="22"/>
        </w:rPr>
      </w:pPr>
      <w:r w:rsidRPr="00DF7D2B">
        <w:rPr>
          <w:rFonts w:ascii="Palatino Linotype" w:hAnsi="Palatino Linotype"/>
          <w:i/>
          <w:sz w:val="22"/>
          <w:szCs w:val="22"/>
        </w:rPr>
        <w:lastRenderedPageBreak/>
        <w:t>“</w:t>
      </w:r>
      <w:r w:rsidRPr="00DF7D2B">
        <w:rPr>
          <w:rFonts w:ascii="Palatino Linotype" w:hAnsi="Palatino Linotype"/>
          <w:b/>
          <w:i/>
          <w:sz w:val="22"/>
          <w:szCs w:val="22"/>
        </w:rPr>
        <w:t>Artículo 53.</w:t>
      </w:r>
      <w:r w:rsidRPr="00DF7D2B">
        <w:rPr>
          <w:rFonts w:ascii="Palatino Linotype" w:hAnsi="Palatino Linotype"/>
          <w:i/>
          <w:sz w:val="22"/>
          <w:szCs w:val="22"/>
        </w:rPr>
        <w:t xml:space="preserve"> Las </w:t>
      </w:r>
      <w:r w:rsidRPr="00DF7D2B">
        <w:rPr>
          <w:rFonts w:ascii="Palatino Linotype" w:hAnsi="Palatino Linotype"/>
          <w:b/>
          <w:i/>
          <w:sz w:val="22"/>
          <w:szCs w:val="22"/>
        </w:rPr>
        <w:t>Unidades de Transparencia</w:t>
      </w:r>
      <w:r w:rsidRPr="00DF7D2B">
        <w:rPr>
          <w:rFonts w:ascii="Palatino Linotype" w:hAnsi="Palatino Linotype"/>
          <w:i/>
          <w:sz w:val="22"/>
          <w:szCs w:val="22"/>
        </w:rPr>
        <w:t xml:space="preserve"> tendrán las siguientes </w:t>
      </w:r>
      <w:r w:rsidRPr="00DF7D2B">
        <w:rPr>
          <w:rFonts w:ascii="Palatino Linotype" w:hAnsi="Palatino Linotype"/>
          <w:b/>
          <w:i/>
          <w:sz w:val="22"/>
          <w:szCs w:val="22"/>
        </w:rPr>
        <w:t>funciones</w:t>
      </w:r>
      <w:r w:rsidRPr="00DF7D2B">
        <w:rPr>
          <w:rFonts w:ascii="Palatino Linotype" w:hAnsi="Palatino Linotype"/>
          <w:i/>
          <w:sz w:val="22"/>
          <w:szCs w:val="22"/>
        </w:rPr>
        <w:t>:</w:t>
      </w:r>
    </w:p>
    <w:p w:rsidR="00175A1B" w:rsidRPr="00DF7D2B" w:rsidRDefault="00175A1B" w:rsidP="00175A1B">
      <w:pPr>
        <w:spacing w:before="120" w:after="120"/>
        <w:ind w:left="993" w:right="900"/>
        <w:jc w:val="both"/>
        <w:rPr>
          <w:rFonts w:ascii="Palatino Linotype" w:hAnsi="Palatino Linotype"/>
          <w:i/>
          <w:sz w:val="22"/>
          <w:szCs w:val="22"/>
        </w:rPr>
      </w:pPr>
      <w:r w:rsidRPr="00DF7D2B">
        <w:rPr>
          <w:rFonts w:ascii="Palatino Linotype" w:hAnsi="Palatino Linotype"/>
          <w:b/>
          <w:i/>
          <w:sz w:val="22"/>
          <w:szCs w:val="22"/>
        </w:rPr>
        <w:t>X. Presentar ante el Comité, el proyecto de clasificación de información</w:t>
      </w:r>
      <w:r w:rsidRPr="00DF7D2B">
        <w:rPr>
          <w:rFonts w:ascii="Palatino Linotype" w:hAnsi="Palatino Linotype"/>
          <w:i/>
          <w:sz w:val="22"/>
          <w:szCs w:val="22"/>
        </w:rPr>
        <w:t xml:space="preserve">…” </w:t>
      </w:r>
    </w:p>
    <w:p w:rsidR="00175A1B" w:rsidRPr="00DF7D2B" w:rsidRDefault="00175A1B" w:rsidP="00175A1B">
      <w:pPr>
        <w:spacing w:before="120" w:after="120"/>
        <w:ind w:left="851" w:right="900"/>
        <w:jc w:val="both"/>
        <w:rPr>
          <w:rFonts w:ascii="Palatino Linotype" w:hAnsi="Palatino Linotype"/>
          <w:i/>
          <w:sz w:val="22"/>
          <w:szCs w:val="22"/>
        </w:rPr>
      </w:pPr>
      <w:r w:rsidRPr="00DF7D2B">
        <w:rPr>
          <w:rFonts w:ascii="Palatino Linotype" w:hAnsi="Palatino Linotype"/>
          <w:b/>
          <w:i/>
          <w:sz w:val="22"/>
          <w:szCs w:val="22"/>
        </w:rPr>
        <w:t>“Artículo 59.</w:t>
      </w:r>
      <w:r w:rsidRPr="00DF7D2B">
        <w:rPr>
          <w:rFonts w:ascii="Palatino Linotype" w:hAnsi="Palatino Linotype"/>
          <w:i/>
          <w:sz w:val="22"/>
          <w:szCs w:val="22"/>
        </w:rPr>
        <w:t xml:space="preserve"> Los </w:t>
      </w:r>
      <w:r w:rsidRPr="00DF7D2B">
        <w:rPr>
          <w:rFonts w:ascii="Palatino Linotype" w:hAnsi="Palatino Linotype"/>
          <w:b/>
          <w:i/>
          <w:sz w:val="22"/>
          <w:szCs w:val="22"/>
        </w:rPr>
        <w:t>servidores públicos habilitados</w:t>
      </w:r>
      <w:r w:rsidRPr="00DF7D2B">
        <w:rPr>
          <w:rFonts w:ascii="Palatino Linotype" w:hAnsi="Palatino Linotype"/>
          <w:i/>
          <w:sz w:val="22"/>
          <w:szCs w:val="22"/>
        </w:rPr>
        <w:t xml:space="preserve"> tendrán las </w:t>
      </w:r>
      <w:r w:rsidRPr="00DF7D2B">
        <w:rPr>
          <w:rFonts w:ascii="Palatino Linotype" w:hAnsi="Palatino Linotype"/>
          <w:b/>
          <w:i/>
          <w:sz w:val="22"/>
          <w:szCs w:val="22"/>
        </w:rPr>
        <w:t>funciones</w:t>
      </w:r>
      <w:r w:rsidRPr="00DF7D2B">
        <w:rPr>
          <w:rFonts w:ascii="Palatino Linotype" w:hAnsi="Palatino Linotype"/>
          <w:i/>
          <w:sz w:val="22"/>
          <w:szCs w:val="22"/>
        </w:rPr>
        <w:t xml:space="preserve"> siguientes:</w:t>
      </w:r>
    </w:p>
    <w:p w:rsidR="00175A1B" w:rsidRPr="00DF7D2B" w:rsidRDefault="00175A1B" w:rsidP="00175A1B">
      <w:pPr>
        <w:spacing w:before="120" w:after="120"/>
        <w:ind w:left="851" w:right="900"/>
        <w:jc w:val="both"/>
        <w:rPr>
          <w:rFonts w:ascii="Palatino Linotype" w:hAnsi="Palatino Linotype"/>
          <w:i/>
          <w:sz w:val="22"/>
          <w:szCs w:val="22"/>
        </w:rPr>
      </w:pPr>
      <w:r w:rsidRPr="00DF7D2B">
        <w:rPr>
          <w:rFonts w:ascii="Palatino Linotype" w:hAnsi="Palatino Linotype"/>
          <w:b/>
          <w:i/>
          <w:sz w:val="22"/>
          <w:szCs w:val="22"/>
        </w:rPr>
        <w:t>V. Integrar y presentar al responsable de la Unidad de Transparencia la propuesta de clasificación de información</w:t>
      </w:r>
      <w:r w:rsidRPr="00DF7D2B">
        <w:rPr>
          <w:rFonts w:ascii="Palatino Linotype" w:hAnsi="Palatino Linotype"/>
          <w:i/>
          <w:sz w:val="22"/>
          <w:szCs w:val="22"/>
        </w:rPr>
        <w:t>, la cual tendrá los fundamentos y argumentos en que se basa dicha propuesta…”</w:t>
      </w:r>
    </w:p>
    <w:p w:rsidR="00175A1B" w:rsidRPr="00DF7D2B" w:rsidRDefault="00175A1B" w:rsidP="00175A1B">
      <w:pPr>
        <w:spacing w:before="240" w:after="240"/>
        <w:ind w:left="992" w:right="1043"/>
        <w:contextualSpacing/>
        <w:jc w:val="both"/>
        <w:rPr>
          <w:rFonts w:ascii="Palatino Linotype" w:hAnsi="Palatino Linotype"/>
          <w:i/>
          <w:sz w:val="22"/>
          <w:szCs w:val="22"/>
        </w:rPr>
      </w:pPr>
    </w:p>
    <w:p w:rsidR="00175A1B" w:rsidRPr="00DF7D2B" w:rsidRDefault="00175A1B" w:rsidP="00175A1B">
      <w:pPr>
        <w:spacing w:before="240" w:after="240" w:line="360" w:lineRule="auto"/>
        <w:jc w:val="both"/>
        <w:rPr>
          <w:rFonts w:ascii="Palatino Linotype" w:hAnsi="Palatino Linotype" w:cs="Arial"/>
        </w:rPr>
      </w:pPr>
      <w:r w:rsidRPr="00DF7D2B">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75A1B" w:rsidRPr="00DF7D2B" w:rsidRDefault="00175A1B" w:rsidP="00175A1B">
      <w:pPr>
        <w:spacing w:before="240" w:after="240" w:line="360" w:lineRule="auto"/>
        <w:ind w:right="49"/>
        <w:jc w:val="both"/>
        <w:rPr>
          <w:rFonts w:ascii="Palatino Linotype" w:eastAsiaTheme="minorEastAsia" w:hAnsi="Palatino Linotype" w:cs="Arial"/>
          <w:lang w:val="es-ES_tradnl"/>
        </w:rPr>
      </w:pPr>
      <w:r w:rsidRPr="00DF7D2B">
        <w:rPr>
          <w:rFonts w:ascii="Palatino Linotype" w:eastAsiaTheme="minorEastAsia" w:hAnsi="Palatino Linotype" w:cs="Bookman Old Style"/>
          <w:lang w:val="es-MX"/>
        </w:rPr>
        <w:t xml:space="preserve">Por último, respecto a la versión pública de los documentos que contenga la información solicitada, cabe señalar que el Comité de Transparencia del </w:t>
      </w:r>
      <w:r w:rsidRPr="00DF7D2B">
        <w:rPr>
          <w:rFonts w:ascii="Palatino Linotype" w:eastAsiaTheme="minorEastAsia" w:hAnsi="Palatino Linotype" w:cs="Bookman Old Style"/>
          <w:b/>
          <w:bCs/>
          <w:lang w:val="es-MX"/>
        </w:rPr>
        <w:t>Sujeto Obligado</w:t>
      </w:r>
      <w:r w:rsidRPr="00DF7D2B">
        <w:rPr>
          <w:rFonts w:ascii="Palatino Linotype" w:eastAsiaTheme="minorEastAsia" w:hAnsi="Palatino Linotype" w:cs="Bookman Old Style"/>
          <w:lang w:val="es-MX"/>
        </w:rPr>
        <w:t xml:space="preserve">, deberá emitir el acuerdo de clasificación de información </w:t>
      </w:r>
      <w:r w:rsidRPr="00DF7D2B">
        <w:rPr>
          <w:rFonts w:ascii="Palatino Linotype" w:eastAsiaTheme="minorEastAsia" w:hAnsi="Palatino Linotype" w:cs="Arial"/>
          <w:lang w:val="es-ES_tradnl"/>
        </w:rPr>
        <w:t xml:space="preserve">debidamente fundado y motivado, en </w:t>
      </w:r>
      <w:r w:rsidRPr="00DF7D2B">
        <w:rPr>
          <w:rFonts w:ascii="Palatino Linotype" w:eastAsiaTheme="minorEastAsia" w:hAnsi="Palatino Linotype" w:cs="Arial"/>
          <w:noProof/>
          <w:lang w:val="es-ES_tradnl"/>
        </w:rPr>
        <w:t>términos</w:t>
      </w:r>
      <w:r w:rsidRPr="00DF7D2B">
        <w:rPr>
          <w:rFonts w:ascii="Palatino Linotype" w:eastAsiaTheme="minorEastAsia" w:hAnsi="Palatino Linotype" w:cs="Arial"/>
          <w:lang w:val="es-ES_tradnl"/>
        </w:rPr>
        <w:t xml:space="preserve">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2"/>
          <w:szCs w:val="22"/>
          <w:lang w:val="es-ES_tradnl"/>
        </w:rPr>
      </w:pPr>
      <w:r w:rsidRPr="00DF7D2B">
        <w:rPr>
          <w:rFonts w:ascii="Palatino Linotype" w:eastAsiaTheme="minorEastAsia" w:hAnsi="Palatino Linotype" w:cs="Arial"/>
          <w:i/>
          <w:sz w:val="22"/>
          <w:szCs w:val="22"/>
          <w:lang w:val="es-ES_tradnl"/>
        </w:rPr>
        <w:lastRenderedPageBreak/>
        <w:t>“</w:t>
      </w:r>
      <w:r w:rsidRPr="00DF7D2B">
        <w:rPr>
          <w:rFonts w:ascii="Palatino Linotype" w:eastAsiaTheme="minorEastAsia" w:hAnsi="Palatino Linotype" w:cs="Arial"/>
          <w:b/>
          <w:i/>
          <w:sz w:val="22"/>
          <w:szCs w:val="22"/>
          <w:lang w:val="es-ES_tradnl"/>
        </w:rPr>
        <w:t>Artículo 132.</w:t>
      </w:r>
      <w:r w:rsidRPr="00DF7D2B">
        <w:rPr>
          <w:rFonts w:ascii="Palatino Linotype" w:eastAsiaTheme="minorEastAsia" w:hAnsi="Palatino Linotype" w:cs="Arial"/>
          <w:i/>
          <w:sz w:val="22"/>
          <w:szCs w:val="22"/>
          <w:lang w:val="es-ES_tradnl"/>
        </w:rPr>
        <w:t xml:space="preserve"> </w:t>
      </w:r>
      <w:r w:rsidRPr="00DF7D2B">
        <w:rPr>
          <w:rFonts w:ascii="Palatino Linotype" w:eastAsiaTheme="minorEastAsia" w:hAnsi="Palatino Linotype" w:cs="Arial"/>
          <w:b/>
          <w:i/>
          <w:sz w:val="22"/>
          <w:szCs w:val="22"/>
          <w:lang w:val="es-ES_tradnl"/>
        </w:rPr>
        <w:t>La clasificación de la información se llevará a cabo en el momento en que:</w:t>
      </w:r>
    </w:p>
    <w:p w:rsidR="00175A1B" w:rsidRPr="00DF7D2B" w:rsidRDefault="00175A1B" w:rsidP="00175A1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i/>
          <w:sz w:val="22"/>
          <w:szCs w:val="22"/>
          <w:lang w:val="es-ES_tradnl"/>
        </w:rPr>
        <w:t>…</w:t>
      </w:r>
    </w:p>
    <w:p w:rsidR="00175A1B" w:rsidRPr="00DF7D2B" w:rsidRDefault="00175A1B" w:rsidP="00175A1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II.</w:t>
      </w:r>
      <w:r w:rsidRPr="00DF7D2B">
        <w:rPr>
          <w:rFonts w:ascii="Palatino Linotype" w:eastAsiaTheme="minorEastAsia" w:hAnsi="Palatino Linotype" w:cs="Arial"/>
          <w:i/>
          <w:sz w:val="22"/>
          <w:szCs w:val="22"/>
          <w:lang w:val="es-ES_tradnl"/>
        </w:rPr>
        <w:t xml:space="preserve"> Se determine mediante resolución de autoridad competente; o</w:t>
      </w:r>
    </w:p>
    <w:p w:rsidR="00175A1B" w:rsidRPr="00DF7D2B" w:rsidRDefault="00175A1B" w:rsidP="00175A1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III</w:t>
      </w:r>
      <w:r w:rsidRPr="00DF7D2B">
        <w:rPr>
          <w:rFonts w:ascii="Palatino Linotype" w:eastAsiaTheme="minorEastAsia" w:hAnsi="Palatino Linotype" w:cs="Arial"/>
          <w:i/>
          <w:sz w:val="22"/>
          <w:szCs w:val="22"/>
          <w:lang w:val="es-ES_tradnl"/>
        </w:rPr>
        <w:t xml:space="preserve">. </w:t>
      </w:r>
      <w:r w:rsidRPr="00DF7D2B">
        <w:rPr>
          <w:rFonts w:ascii="Palatino Linotype" w:eastAsiaTheme="minorEastAsia" w:hAnsi="Palatino Linotype" w:cs="Arial"/>
          <w:b/>
          <w:i/>
          <w:sz w:val="22"/>
          <w:szCs w:val="22"/>
          <w:lang w:val="es-ES_tradnl"/>
        </w:rPr>
        <w:t>Se generen versiones públicas para dar cumplimiento a las obligaciones de transparencia previstas en esta Ley</w:t>
      </w:r>
      <w:r w:rsidRPr="00DF7D2B">
        <w:rPr>
          <w:rFonts w:ascii="Palatino Linotype" w:eastAsiaTheme="minorEastAsia" w:hAnsi="Palatino Linotype" w:cs="Arial"/>
          <w:i/>
          <w:sz w:val="22"/>
          <w:szCs w:val="22"/>
          <w:lang w:val="es-ES_tradnl"/>
        </w:rPr>
        <w:t>.”</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i/>
          <w:sz w:val="22"/>
          <w:szCs w:val="22"/>
          <w:lang w:val="es-ES_tradnl"/>
        </w:rPr>
        <w:t>“</w:t>
      </w:r>
      <w:r w:rsidRPr="00DF7D2B">
        <w:rPr>
          <w:rFonts w:ascii="Palatino Linotype" w:eastAsiaTheme="minorEastAsia" w:hAnsi="Palatino Linotype" w:cs="Arial"/>
          <w:b/>
          <w:i/>
          <w:sz w:val="22"/>
          <w:szCs w:val="22"/>
          <w:lang w:val="es-ES_tradnl"/>
        </w:rPr>
        <w:t>Segundo.-</w:t>
      </w:r>
      <w:r w:rsidRPr="00DF7D2B">
        <w:rPr>
          <w:rFonts w:ascii="Palatino Linotype" w:eastAsiaTheme="minorEastAsia" w:hAnsi="Palatino Linotype" w:cs="Arial"/>
          <w:i/>
          <w:sz w:val="22"/>
          <w:szCs w:val="22"/>
          <w:lang w:val="es-ES_tradnl"/>
        </w:rPr>
        <w:t xml:space="preserve"> Para efectos de los presentes Lineamientos Generales, se entenderá por:</w:t>
      </w:r>
    </w:p>
    <w:p w:rsidR="00175A1B" w:rsidRPr="00DF7D2B" w:rsidRDefault="00175A1B" w:rsidP="00175A1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XVIII.</w:t>
      </w:r>
      <w:r w:rsidRPr="00DF7D2B">
        <w:rPr>
          <w:rFonts w:ascii="Palatino Linotype" w:eastAsiaTheme="minorEastAsia" w:hAnsi="Palatino Linotype" w:cs="Arial"/>
          <w:i/>
          <w:sz w:val="22"/>
          <w:szCs w:val="22"/>
          <w:lang w:val="es-ES_tradnl"/>
        </w:rPr>
        <w:t xml:space="preserve"> </w:t>
      </w:r>
      <w:r w:rsidRPr="00DF7D2B">
        <w:rPr>
          <w:rFonts w:ascii="Palatino Linotype" w:eastAsiaTheme="minorEastAsia" w:hAnsi="Palatino Linotype" w:cs="Arial"/>
          <w:b/>
          <w:i/>
          <w:sz w:val="22"/>
          <w:szCs w:val="22"/>
          <w:lang w:val="es-ES_tradnl"/>
        </w:rPr>
        <w:t>Versión pública:</w:t>
      </w:r>
      <w:r w:rsidRPr="00DF7D2B">
        <w:rPr>
          <w:rFonts w:ascii="Palatino Linotype" w:eastAsiaTheme="minorEastAsia" w:hAnsi="Palatino Linotype" w:cs="Arial"/>
          <w:i/>
          <w:sz w:val="22"/>
          <w:szCs w:val="22"/>
          <w:lang w:val="es-ES_tradnl"/>
        </w:rPr>
        <w:t xml:space="preserve"> El </w:t>
      </w:r>
      <w:r w:rsidRPr="00DF7D2B">
        <w:rPr>
          <w:rFonts w:ascii="Palatino Linotype" w:eastAsiaTheme="minorEastAsia" w:hAnsi="Palatino Linotype" w:cs="Arial"/>
          <w:bCs/>
          <w:i/>
          <w:noProof/>
          <w:sz w:val="22"/>
          <w:szCs w:val="22"/>
          <w:lang w:val="es-ES_tradnl"/>
        </w:rPr>
        <w:t>documento</w:t>
      </w:r>
      <w:r w:rsidRPr="00DF7D2B">
        <w:rPr>
          <w:rFonts w:ascii="Palatino Linotype" w:eastAsiaTheme="minorEastAsia" w:hAnsi="Palatino Linotype" w:cs="Arial"/>
          <w:i/>
          <w:sz w:val="22"/>
          <w:szCs w:val="22"/>
          <w:lang w:val="es-ES_tradnl"/>
        </w:rPr>
        <w:t xml:space="preserve"> a partir del que se otorga acceso a la información, en el que se testan partes o secciones clasificadas, indicando el contenido de éstas de manera genérica, </w:t>
      </w:r>
      <w:r w:rsidRPr="00DF7D2B">
        <w:rPr>
          <w:rFonts w:ascii="Palatino Linotype" w:eastAsiaTheme="minorEastAsia" w:hAnsi="Palatino Linotype" w:cs="Arial"/>
          <w:b/>
          <w:i/>
          <w:sz w:val="22"/>
          <w:szCs w:val="22"/>
          <w:lang w:val="es-ES_tradnl"/>
        </w:rPr>
        <w:t>fundando y motivando la</w:t>
      </w:r>
      <w:r w:rsidRPr="00DF7D2B">
        <w:rPr>
          <w:rFonts w:ascii="Palatino Linotype" w:eastAsiaTheme="minorEastAsia" w:hAnsi="Palatino Linotype" w:cs="Arial"/>
          <w:i/>
          <w:sz w:val="22"/>
          <w:szCs w:val="22"/>
          <w:lang w:val="es-ES_tradnl"/>
        </w:rPr>
        <w:t xml:space="preserve"> reserva o </w:t>
      </w:r>
      <w:r w:rsidRPr="00DF7D2B">
        <w:rPr>
          <w:rFonts w:ascii="Palatino Linotype" w:eastAsiaTheme="minorEastAsia" w:hAnsi="Palatino Linotype" w:cs="Arial"/>
          <w:b/>
          <w:i/>
          <w:sz w:val="22"/>
          <w:szCs w:val="22"/>
          <w:lang w:val="es-ES_tradnl"/>
        </w:rPr>
        <w:t>confidencialidad</w:t>
      </w:r>
      <w:r w:rsidRPr="00DF7D2B">
        <w:rPr>
          <w:rFonts w:ascii="Palatino Linotype" w:eastAsiaTheme="minorEastAsia" w:hAnsi="Palatino Linotype" w:cs="Arial"/>
          <w:i/>
          <w:sz w:val="22"/>
          <w:szCs w:val="22"/>
          <w:lang w:val="es-ES_tradnl"/>
        </w:rPr>
        <w:t xml:space="preserve">, a través de la resolución que para tal efecto emita el </w:t>
      </w:r>
      <w:r w:rsidRPr="00DF7D2B">
        <w:rPr>
          <w:rFonts w:ascii="Palatino Linotype" w:eastAsiaTheme="minorEastAsia" w:hAnsi="Palatino Linotype" w:cs="Arial"/>
          <w:bCs/>
          <w:i/>
          <w:noProof/>
          <w:sz w:val="22"/>
          <w:szCs w:val="22"/>
          <w:lang w:val="es-ES_tradnl"/>
        </w:rPr>
        <w:t>Comité</w:t>
      </w:r>
      <w:r w:rsidRPr="00DF7D2B">
        <w:rPr>
          <w:rFonts w:ascii="Palatino Linotype" w:eastAsiaTheme="minorEastAsia" w:hAnsi="Palatino Linotype" w:cs="Arial"/>
          <w:i/>
          <w:sz w:val="22"/>
          <w:szCs w:val="22"/>
          <w:lang w:val="es-ES_tradnl"/>
        </w:rPr>
        <w:t xml:space="preserve"> de Transparencia.</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Cuarto.</w:t>
      </w:r>
      <w:r w:rsidRPr="00DF7D2B">
        <w:rPr>
          <w:rFonts w:ascii="Palatino Linotype" w:eastAsiaTheme="minorEastAsia" w:hAnsi="Palatino Linotype" w:cs="Arial"/>
          <w:i/>
          <w:sz w:val="22"/>
          <w:szCs w:val="22"/>
          <w:lang w:val="es-ES_tradnl"/>
        </w:rPr>
        <w:t xml:space="preserve"> </w:t>
      </w:r>
      <w:r w:rsidRPr="00DF7D2B">
        <w:rPr>
          <w:rFonts w:ascii="Palatino Linotype" w:eastAsiaTheme="minorEastAsia" w:hAnsi="Palatino Linotype" w:cs="Arial"/>
          <w:b/>
          <w:i/>
          <w:sz w:val="22"/>
          <w:szCs w:val="22"/>
          <w:lang w:val="es-ES_tradnl"/>
        </w:rPr>
        <w:t>Para clasificar la información como</w:t>
      </w:r>
      <w:r w:rsidRPr="00DF7D2B">
        <w:rPr>
          <w:rFonts w:ascii="Palatino Linotype" w:eastAsiaTheme="minorEastAsia" w:hAnsi="Palatino Linotype" w:cs="Arial"/>
          <w:i/>
          <w:sz w:val="22"/>
          <w:szCs w:val="22"/>
          <w:lang w:val="es-ES_tradnl"/>
        </w:rPr>
        <w:t xml:space="preserve"> reservada o </w:t>
      </w:r>
      <w:r w:rsidRPr="00DF7D2B">
        <w:rPr>
          <w:rFonts w:ascii="Palatino Linotype" w:eastAsiaTheme="minorEastAsia" w:hAnsi="Palatino Linotype" w:cs="Arial"/>
          <w:b/>
          <w:i/>
          <w:sz w:val="22"/>
          <w:szCs w:val="22"/>
          <w:lang w:val="es-ES_tradnl"/>
        </w:rPr>
        <w:t xml:space="preserve">confidencial, de manera total o parcial, el titular del </w:t>
      </w:r>
      <w:r w:rsidRPr="00DF7D2B">
        <w:rPr>
          <w:rFonts w:ascii="Palatino Linotype" w:eastAsiaTheme="minorEastAsia" w:hAnsi="Palatino Linotype" w:cs="Arial"/>
          <w:b/>
          <w:bCs/>
          <w:i/>
          <w:noProof/>
          <w:sz w:val="22"/>
          <w:szCs w:val="22"/>
          <w:lang w:val="es-ES_tradnl"/>
        </w:rPr>
        <w:t>área</w:t>
      </w:r>
      <w:r w:rsidRPr="00DF7D2B">
        <w:rPr>
          <w:rFonts w:ascii="Palatino Linotype" w:eastAsiaTheme="minorEastAsia" w:hAnsi="Palatino Linotype" w:cs="Arial"/>
          <w:b/>
          <w:i/>
          <w:sz w:val="22"/>
          <w:szCs w:val="22"/>
          <w:lang w:val="es-ES_tradnl"/>
        </w:rPr>
        <w:t xml:space="preserve"> del sujeto obligado deberá atender lo dispuesto por el Título Sexto de la Ley General</w:t>
      </w:r>
      <w:r w:rsidRPr="00DF7D2B">
        <w:rPr>
          <w:rFonts w:ascii="Palatino Linotype" w:eastAsiaTheme="minorEastAsia" w:hAnsi="Palatino Linotype" w:cs="Arial"/>
          <w:i/>
          <w:sz w:val="22"/>
          <w:szCs w:val="22"/>
          <w:lang w:val="es-ES_tradnl"/>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i/>
          <w:sz w:val="22"/>
          <w:szCs w:val="22"/>
          <w:lang w:val="es-ES_tradnl"/>
        </w:rPr>
        <w:t xml:space="preserve">Los sujetos obligados deberán aplicar, de manera estricta, las excepciones al derecho de acceso a la </w:t>
      </w:r>
      <w:r w:rsidRPr="00DF7D2B">
        <w:rPr>
          <w:rFonts w:ascii="Palatino Linotype" w:eastAsiaTheme="minorEastAsia" w:hAnsi="Palatino Linotype" w:cs="Arial"/>
          <w:bCs/>
          <w:i/>
          <w:noProof/>
          <w:sz w:val="22"/>
          <w:szCs w:val="22"/>
          <w:lang w:val="es-ES_tradnl"/>
        </w:rPr>
        <w:t>información</w:t>
      </w:r>
      <w:r w:rsidRPr="00DF7D2B">
        <w:rPr>
          <w:rFonts w:ascii="Palatino Linotype" w:eastAsiaTheme="minorEastAsia" w:hAnsi="Palatino Linotype" w:cs="Arial"/>
          <w:i/>
          <w:sz w:val="22"/>
          <w:szCs w:val="22"/>
          <w:lang w:val="es-ES_tradnl"/>
        </w:rPr>
        <w:t xml:space="preserve"> y sólo podrán invocarlas cuando acrediten su procedencia.</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Quinto.</w:t>
      </w:r>
      <w:r w:rsidRPr="00DF7D2B">
        <w:rPr>
          <w:rFonts w:ascii="Palatino Linotype" w:eastAsiaTheme="minorEastAsia" w:hAnsi="Palatino Linotype" w:cs="Arial"/>
          <w:i/>
          <w:sz w:val="22"/>
          <w:szCs w:val="22"/>
          <w:lang w:val="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Sexto.</w:t>
      </w:r>
      <w:r w:rsidRPr="00DF7D2B">
        <w:rPr>
          <w:rFonts w:ascii="Palatino Linotype" w:eastAsiaTheme="minorEastAsia" w:hAnsi="Palatino Linotype" w:cs="Arial"/>
          <w:i/>
          <w:sz w:val="22"/>
          <w:szCs w:val="22"/>
          <w:lang w:val="es-ES_tradnl"/>
        </w:rPr>
        <w:t xml:space="preserve"> Los sujetos obligados no podrán emitir acuerdos de carácter general ni particular que clasifiquen </w:t>
      </w:r>
      <w:r w:rsidRPr="00DF7D2B">
        <w:rPr>
          <w:rFonts w:ascii="Palatino Linotype" w:eastAsiaTheme="minorEastAsia" w:hAnsi="Palatino Linotype" w:cs="Arial"/>
          <w:bCs/>
          <w:i/>
          <w:noProof/>
          <w:sz w:val="22"/>
          <w:szCs w:val="22"/>
          <w:lang w:val="es-ES_tradnl"/>
        </w:rPr>
        <w:t>documentos</w:t>
      </w:r>
      <w:r w:rsidRPr="00DF7D2B">
        <w:rPr>
          <w:rFonts w:ascii="Palatino Linotype" w:eastAsiaTheme="minorEastAsia" w:hAnsi="Palatino Linotype" w:cs="Arial"/>
          <w:i/>
          <w:sz w:val="22"/>
          <w:szCs w:val="22"/>
          <w:lang w:val="es-ES_tradnl"/>
        </w:rPr>
        <w:t xml:space="preserve"> o expedientes como reservados, ni clasificar documentos antes de que se genere la información o cuando éstos no obren en sus archivos.</w:t>
      </w:r>
    </w:p>
    <w:p w:rsidR="00175A1B" w:rsidRPr="00DF7D2B" w:rsidRDefault="00175A1B" w:rsidP="00175A1B">
      <w:pPr>
        <w:tabs>
          <w:tab w:val="left" w:pos="8222"/>
        </w:tabs>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i/>
          <w:sz w:val="22"/>
          <w:szCs w:val="22"/>
          <w:lang w:val="es-ES_tradnl"/>
        </w:rPr>
        <w:lastRenderedPageBreak/>
        <w:t xml:space="preserve">La clasificación de información se realizará conforme a un análisis caso por caso, mediante la aplicación </w:t>
      </w:r>
      <w:r w:rsidRPr="00DF7D2B">
        <w:rPr>
          <w:rFonts w:ascii="Palatino Linotype" w:eastAsiaTheme="minorEastAsia" w:hAnsi="Palatino Linotype" w:cs="Arial"/>
          <w:bCs/>
          <w:i/>
          <w:noProof/>
          <w:sz w:val="22"/>
          <w:szCs w:val="22"/>
          <w:lang w:val="es-ES_tradnl"/>
        </w:rPr>
        <w:t>de</w:t>
      </w:r>
      <w:r w:rsidRPr="00DF7D2B">
        <w:rPr>
          <w:rFonts w:ascii="Palatino Linotype" w:eastAsiaTheme="minorEastAsia" w:hAnsi="Palatino Linotype" w:cs="Arial"/>
          <w:i/>
          <w:sz w:val="22"/>
          <w:szCs w:val="22"/>
          <w:lang w:val="es-ES_tradnl"/>
        </w:rPr>
        <w:t xml:space="preserve"> la prueba de daño y de interés público.</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Séptimo.</w:t>
      </w:r>
      <w:r w:rsidRPr="00DF7D2B">
        <w:rPr>
          <w:rFonts w:ascii="Palatino Linotype" w:eastAsiaTheme="minorEastAsia" w:hAnsi="Palatino Linotype" w:cs="Arial"/>
          <w:i/>
          <w:sz w:val="22"/>
          <w:szCs w:val="22"/>
          <w:lang w:val="es-ES_tradnl"/>
        </w:rPr>
        <w:t xml:space="preserve"> La clasificación </w:t>
      </w:r>
      <w:r w:rsidRPr="00DF7D2B">
        <w:rPr>
          <w:rFonts w:ascii="Palatino Linotype" w:eastAsiaTheme="minorEastAsia" w:hAnsi="Palatino Linotype" w:cs="Arial"/>
          <w:bCs/>
          <w:i/>
          <w:noProof/>
          <w:sz w:val="22"/>
          <w:szCs w:val="22"/>
          <w:lang w:val="es-ES_tradnl"/>
        </w:rPr>
        <w:t>de</w:t>
      </w:r>
      <w:r w:rsidRPr="00DF7D2B">
        <w:rPr>
          <w:rFonts w:ascii="Palatino Linotype" w:eastAsiaTheme="minorEastAsia" w:hAnsi="Palatino Linotype" w:cs="Arial"/>
          <w:i/>
          <w:sz w:val="22"/>
          <w:szCs w:val="22"/>
          <w:lang w:val="es-ES_tradnl"/>
        </w:rPr>
        <w:t xml:space="preserve"> la información se llevará a cabo en el momento en que:</w:t>
      </w:r>
    </w:p>
    <w:p w:rsidR="00175A1B" w:rsidRPr="00DF7D2B" w:rsidRDefault="00175A1B" w:rsidP="00175A1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I.</w:t>
      </w:r>
      <w:r w:rsidRPr="00DF7D2B">
        <w:rPr>
          <w:rFonts w:ascii="Palatino Linotype" w:eastAsiaTheme="minorEastAsia" w:hAnsi="Palatino Linotype" w:cs="Arial"/>
          <w:i/>
          <w:sz w:val="22"/>
          <w:szCs w:val="22"/>
          <w:lang w:val="es-ES_tradnl"/>
        </w:rPr>
        <w:t xml:space="preserve"> Se reciba una solicitud de acceso a la información;</w:t>
      </w:r>
    </w:p>
    <w:p w:rsidR="00175A1B" w:rsidRPr="00DF7D2B" w:rsidRDefault="00175A1B" w:rsidP="00175A1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II.</w:t>
      </w:r>
      <w:r w:rsidRPr="00DF7D2B">
        <w:rPr>
          <w:rFonts w:ascii="Palatino Linotype" w:eastAsiaTheme="minorEastAsia" w:hAnsi="Palatino Linotype" w:cs="Arial"/>
          <w:i/>
          <w:sz w:val="22"/>
          <w:szCs w:val="22"/>
          <w:lang w:val="es-ES_tradnl"/>
        </w:rPr>
        <w:t xml:space="preserve"> Se determine </w:t>
      </w:r>
      <w:r w:rsidRPr="00DF7D2B">
        <w:rPr>
          <w:rFonts w:ascii="Palatino Linotype" w:eastAsiaTheme="minorEastAsia" w:hAnsi="Palatino Linotype" w:cs="Arial"/>
          <w:bCs/>
          <w:i/>
          <w:noProof/>
          <w:sz w:val="22"/>
          <w:szCs w:val="22"/>
          <w:lang w:val="es-ES_tradnl"/>
        </w:rPr>
        <w:t>mediante</w:t>
      </w:r>
      <w:r w:rsidRPr="00DF7D2B">
        <w:rPr>
          <w:rFonts w:ascii="Palatino Linotype" w:eastAsiaTheme="minorEastAsia" w:hAnsi="Palatino Linotype" w:cs="Arial"/>
          <w:i/>
          <w:sz w:val="22"/>
          <w:szCs w:val="22"/>
          <w:lang w:val="es-ES_tradnl"/>
        </w:rPr>
        <w:t xml:space="preserve"> resolución de autoridad competente, o</w:t>
      </w:r>
    </w:p>
    <w:p w:rsidR="00175A1B" w:rsidRPr="00DF7D2B" w:rsidRDefault="00175A1B" w:rsidP="00175A1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III.</w:t>
      </w:r>
      <w:r w:rsidRPr="00DF7D2B">
        <w:rPr>
          <w:rFonts w:ascii="Palatino Linotype" w:eastAsiaTheme="minorEastAsia" w:hAnsi="Palatino Linotype" w:cs="Arial"/>
          <w:i/>
          <w:sz w:val="22"/>
          <w:szCs w:val="22"/>
          <w:lang w:val="es-ES_tradnl"/>
        </w:rPr>
        <w:t xml:space="preserve"> Se generen </w:t>
      </w:r>
      <w:r w:rsidRPr="00DF7D2B">
        <w:rPr>
          <w:rFonts w:ascii="Palatino Linotype" w:eastAsiaTheme="minorEastAsia" w:hAnsi="Palatino Linotype" w:cs="Arial"/>
          <w:bCs/>
          <w:i/>
          <w:noProof/>
          <w:sz w:val="22"/>
          <w:szCs w:val="22"/>
          <w:lang w:val="es-ES_tradnl"/>
        </w:rPr>
        <w:t>versiones</w:t>
      </w:r>
      <w:r w:rsidRPr="00DF7D2B">
        <w:rPr>
          <w:rFonts w:ascii="Palatino Linotype" w:eastAsiaTheme="minorEastAsia" w:hAnsi="Palatino Linotype" w:cs="Arial"/>
          <w:i/>
          <w:sz w:val="22"/>
          <w:szCs w:val="22"/>
          <w:lang w:val="es-ES_tradnl"/>
        </w:rPr>
        <w:t xml:space="preserve"> públicas para dar cumplimiento a las obligaciones de transparencia previstas en la Ley General, la Ley Federal y las correspondientes de las entidades federativas.</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i/>
          <w:sz w:val="22"/>
          <w:szCs w:val="22"/>
          <w:lang w:val="es-ES_tradnl"/>
        </w:rPr>
        <w:t xml:space="preserve">Los titulares de las áreas deberán revisar la clasificación al momento de la recepción de una solicitud de </w:t>
      </w:r>
      <w:r w:rsidRPr="00DF7D2B">
        <w:rPr>
          <w:rFonts w:ascii="Palatino Linotype" w:eastAsiaTheme="minorEastAsia" w:hAnsi="Palatino Linotype" w:cs="Arial"/>
          <w:bCs/>
          <w:i/>
          <w:noProof/>
          <w:sz w:val="22"/>
          <w:szCs w:val="22"/>
          <w:lang w:val="es-ES_tradnl"/>
        </w:rPr>
        <w:t>acceso</w:t>
      </w:r>
      <w:r w:rsidRPr="00DF7D2B">
        <w:rPr>
          <w:rFonts w:ascii="Palatino Linotype" w:eastAsiaTheme="minorEastAsia" w:hAnsi="Palatino Linotype" w:cs="Arial"/>
          <w:i/>
          <w:sz w:val="22"/>
          <w:szCs w:val="22"/>
          <w:lang w:val="es-ES_tradnl"/>
        </w:rPr>
        <w:t xml:space="preserve"> a la información, para verificar si encuadra en una causal de reserva o de confidencialidad.</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Octavo.</w:t>
      </w:r>
      <w:r w:rsidRPr="00DF7D2B">
        <w:rPr>
          <w:rFonts w:ascii="Palatino Linotype" w:eastAsiaTheme="minorEastAsia" w:hAnsi="Palatino Linotype" w:cs="Arial"/>
          <w:i/>
          <w:sz w:val="22"/>
          <w:szCs w:val="22"/>
          <w:lang w:val="es-ES_tradnl"/>
        </w:rPr>
        <w:t xml:space="preserve"> Para fundar la clasificación de la información se debe señalar el artículo, fracción, inciso, párrafo o numeral de la ley o tratado internacional suscrito por el Estado mexicano que </w:t>
      </w:r>
      <w:r w:rsidRPr="00DF7D2B">
        <w:rPr>
          <w:rFonts w:ascii="Palatino Linotype" w:eastAsiaTheme="minorEastAsia" w:hAnsi="Palatino Linotype" w:cs="Arial"/>
          <w:bCs/>
          <w:i/>
          <w:noProof/>
          <w:sz w:val="22"/>
          <w:szCs w:val="22"/>
          <w:lang w:val="es-ES_tradnl"/>
        </w:rPr>
        <w:t>expresamente</w:t>
      </w:r>
      <w:r w:rsidRPr="00DF7D2B">
        <w:rPr>
          <w:rFonts w:ascii="Palatino Linotype" w:eastAsiaTheme="minorEastAsia" w:hAnsi="Palatino Linotype" w:cs="Arial"/>
          <w:i/>
          <w:sz w:val="22"/>
          <w:szCs w:val="22"/>
          <w:lang w:val="es-ES_tradnl"/>
        </w:rPr>
        <w:t xml:space="preserve"> le otorga el carácter de reservada o confidencial.</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7D2B">
        <w:rPr>
          <w:rFonts w:ascii="Palatino Linotype" w:eastAsiaTheme="minorEastAsia" w:hAnsi="Palatino Linotype" w:cs="Arial"/>
          <w:i/>
          <w:sz w:val="22"/>
          <w:szCs w:val="22"/>
          <w:lang w:val="es-ES_tradnl"/>
        </w:rPr>
        <w:t xml:space="preserve">Para </w:t>
      </w:r>
      <w:r w:rsidRPr="00DF7D2B">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DF7D2B">
        <w:rPr>
          <w:rFonts w:ascii="Palatino Linotype" w:eastAsiaTheme="minorEastAsia" w:hAnsi="Palatino Linotype" w:cs="Arial"/>
          <w:i/>
          <w:sz w:val="22"/>
          <w:szCs w:val="22"/>
          <w:lang w:val="es-ES_tradnl"/>
        </w:rPr>
        <w:t>llevaron</w:t>
      </w:r>
      <w:r w:rsidRPr="00DF7D2B">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7D2B">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DF7D2B">
        <w:rPr>
          <w:rFonts w:ascii="Palatino Linotype" w:eastAsiaTheme="minorEastAsia" w:hAnsi="Palatino Linotype" w:cs="Arial"/>
          <w:i/>
          <w:sz w:val="22"/>
          <w:szCs w:val="22"/>
          <w:lang w:val="es-ES_tradnl"/>
        </w:rPr>
        <w:t>de</w:t>
      </w:r>
      <w:r w:rsidRPr="00DF7D2B">
        <w:rPr>
          <w:rFonts w:ascii="Palatino Linotype" w:eastAsiaTheme="minorEastAsia" w:hAnsi="Palatino Linotype" w:cs="Arial"/>
          <w:bCs/>
          <w:i/>
          <w:noProof/>
          <w:sz w:val="22"/>
          <w:szCs w:val="22"/>
          <w:lang w:val="es-ES_tradnl"/>
        </w:rPr>
        <w:t xml:space="preserve"> </w:t>
      </w:r>
      <w:r w:rsidRPr="00DF7D2B">
        <w:rPr>
          <w:rFonts w:ascii="Palatino Linotype" w:eastAsiaTheme="minorEastAsia" w:hAnsi="Palatino Linotype" w:cs="Arial"/>
          <w:i/>
          <w:sz w:val="22"/>
          <w:szCs w:val="22"/>
          <w:lang w:val="es-ES_tradnl"/>
        </w:rPr>
        <w:t>reserva</w:t>
      </w:r>
      <w:r w:rsidRPr="00DF7D2B">
        <w:rPr>
          <w:rFonts w:ascii="Palatino Linotype" w:eastAsiaTheme="minorEastAsia" w:hAnsi="Palatino Linotype" w:cs="Arial"/>
          <w:bCs/>
          <w:i/>
          <w:noProof/>
          <w:sz w:val="22"/>
          <w:szCs w:val="22"/>
          <w:lang w:val="es-ES_tradnl"/>
        </w:rPr>
        <w:t>.</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2"/>
          <w:szCs w:val="22"/>
          <w:lang w:val="es-ES_tradnl"/>
        </w:rPr>
      </w:pPr>
      <w:r w:rsidRPr="00DF7D2B">
        <w:rPr>
          <w:rFonts w:ascii="Palatino Linotype" w:eastAsiaTheme="minorEastAsia" w:hAnsi="Palatino Linotype" w:cs="Arial"/>
          <w:i/>
          <w:sz w:val="22"/>
          <w:szCs w:val="22"/>
          <w:lang w:val="es-ES_tradnl"/>
        </w:rPr>
        <w:t>Tratándose</w:t>
      </w:r>
      <w:r w:rsidRPr="00DF7D2B">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DF7D2B">
        <w:rPr>
          <w:rFonts w:ascii="Palatino Linotype" w:eastAsiaTheme="minorEastAsia" w:hAnsi="Palatino Linotype" w:cs="Arial"/>
          <w:i/>
          <w:sz w:val="22"/>
          <w:szCs w:val="22"/>
          <w:lang w:val="es-ES_tradnl"/>
        </w:rPr>
        <w:t>determinado</w:t>
      </w:r>
      <w:r w:rsidRPr="00DF7D2B">
        <w:rPr>
          <w:rFonts w:ascii="Palatino Linotype" w:eastAsiaTheme="minorEastAsia" w:hAnsi="Palatino Linotype" w:cs="Arial"/>
          <w:bCs/>
          <w:i/>
          <w:noProof/>
          <w:sz w:val="22"/>
          <w:szCs w:val="22"/>
          <w:lang w:val="es-ES_tradnl"/>
        </w:rPr>
        <w:t xml:space="preserve"> </w:t>
      </w:r>
      <w:r w:rsidRPr="00DF7D2B">
        <w:rPr>
          <w:rFonts w:ascii="Palatino Linotype" w:eastAsiaTheme="minorEastAsia" w:hAnsi="Palatino Linotype" w:cs="Arial"/>
          <w:i/>
          <w:sz w:val="22"/>
          <w:szCs w:val="22"/>
          <w:lang w:val="es-ES_tradnl"/>
        </w:rPr>
        <w:t>su</w:t>
      </w:r>
      <w:r w:rsidRPr="00DF7D2B">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Cs/>
          <w:i/>
          <w:noProof/>
          <w:sz w:val="22"/>
          <w:szCs w:val="22"/>
          <w:lang w:val="es-ES_tradnl"/>
        </w:rPr>
        <w:t>Los documentos contenidos</w:t>
      </w:r>
      <w:r w:rsidRPr="00DF7D2B">
        <w:rPr>
          <w:rFonts w:ascii="Palatino Linotype" w:eastAsiaTheme="minorEastAsia" w:hAnsi="Palatino Linotype" w:cs="Arial"/>
          <w:i/>
          <w:sz w:val="22"/>
          <w:szCs w:val="22"/>
          <w:lang w:val="es-ES_tradnl"/>
        </w:rPr>
        <w:t xml:space="preserve"> en los archivos históricos y los identificados como históricos confidenciales no serán susceptibles de clasificación como reservados.</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Noveno.</w:t>
      </w:r>
      <w:r w:rsidRPr="00DF7D2B">
        <w:rPr>
          <w:rFonts w:ascii="Palatino Linotype" w:eastAsiaTheme="minorEastAsia" w:hAnsi="Palatino Linotype" w:cs="Arial"/>
          <w:i/>
          <w:sz w:val="22"/>
          <w:szCs w:val="22"/>
          <w:lang w:val="es-ES_tradn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lastRenderedPageBreak/>
        <w:t>Décimo.</w:t>
      </w:r>
      <w:r w:rsidRPr="00DF7D2B">
        <w:rPr>
          <w:rFonts w:ascii="Palatino Linotype" w:eastAsiaTheme="minorEastAsia" w:hAnsi="Palatino Linotype" w:cs="Arial"/>
          <w:i/>
          <w:sz w:val="22"/>
          <w:szCs w:val="22"/>
          <w:lang w:val="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i/>
          <w:sz w:val="22"/>
          <w:szCs w:val="22"/>
          <w:lang w:val="es-ES_tradnl"/>
        </w:rPr>
        <w:t>En ausencia de los titulares de las áreas, la información será clasificada o desclasificada por la persona que lo supla, en términos de la normativa que rija la actuación del sujeto obligado.</w:t>
      </w:r>
    </w:p>
    <w:p w:rsidR="00175A1B" w:rsidRPr="00DF7D2B" w:rsidRDefault="00175A1B" w:rsidP="00175A1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2"/>
          <w:szCs w:val="22"/>
          <w:lang w:val="es-ES_tradnl"/>
        </w:rPr>
      </w:pPr>
      <w:r w:rsidRPr="00DF7D2B">
        <w:rPr>
          <w:rFonts w:ascii="Palatino Linotype" w:eastAsiaTheme="minorEastAsia" w:hAnsi="Palatino Linotype" w:cs="Arial"/>
          <w:b/>
          <w:i/>
          <w:sz w:val="22"/>
          <w:szCs w:val="22"/>
          <w:lang w:val="es-ES_tradnl"/>
        </w:rPr>
        <w:t>Décimo primero.</w:t>
      </w:r>
      <w:r w:rsidRPr="00DF7D2B">
        <w:rPr>
          <w:rFonts w:ascii="Palatino Linotype" w:eastAsiaTheme="minorEastAsia" w:hAnsi="Palatino Linotype" w:cs="Arial"/>
          <w:i/>
          <w:sz w:val="22"/>
          <w:szCs w:val="22"/>
          <w:lang w:val="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rsidR="00175A1B" w:rsidRPr="00DF7D2B" w:rsidRDefault="00175A1B" w:rsidP="00175A1B">
      <w:pPr>
        <w:spacing w:before="240" w:after="240" w:line="360" w:lineRule="auto"/>
        <w:jc w:val="both"/>
        <w:rPr>
          <w:rFonts w:ascii="Palatino Linotype" w:hAnsi="Palatino Linotype"/>
        </w:rPr>
      </w:pPr>
      <w:r w:rsidRPr="00DF7D2B">
        <w:rPr>
          <w:rFonts w:ascii="Palatino Linotype" w:hAnsi="Palatino Linotype" w:cs="Arial"/>
        </w:rPr>
        <w:t xml:space="preserve">Asimismo, deberá observar los numerales </w:t>
      </w:r>
      <w:r w:rsidRPr="00DF7D2B">
        <w:rPr>
          <w:rFonts w:ascii="Palatino Linotype" w:hAnsi="Palatino Linotype"/>
        </w:rPr>
        <w:t xml:space="preserve">Quincuagésimo tercero y Quincuagésimo quinto de </w:t>
      </w:r>
      <w:r w:rsidRPr="00DF7D2B">
        <w:rPr>
          <w:rFonts w:ascii="Palatino Linotype" w:hAnsi="Palatino Linotype" w:cs="Arial"/>
        </w:rPr>
        <w:t xml:space="preserve">los Lineamientos Generales en Materia de Clasificación y Desclasificación de la Información supraindicados, que establecen </w:t>
      </w:r>
      <w:r w:rsidRPr="00DF7D2B">
        <w:rPr>
          <w:rFonts w:ascii="Palatino Linotype" w:hAnsi="Palatino Linotype"/>
        </w:rPr>
        <w:t xml:space="preserve">los formatos para la clasificación parcial y total de los documentos,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175A1B" w:rsidRPr="00DF7D2B" w:rsidTr="00175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175A1B" w:rsidRPr="00DF7D2B" w:rsidRDefault="00175A1B" w:rsidP="00175A1B">
            <w:pPr>
              <w:jc w:val="center"/>
              <w:rPr>
                <w:rFonts w:ascii="Palatino Linotype" w:hAnsi="Palatino Linotype"/>
                <w:sz w:val="12"/>
                <w:szCs w:val="12"/>
              </w:rPr>
            </w:pPr>
            <w:r w:rsidRPr="00DF7D2B">
              <w:rPr>
                <w:rFonts w:ascii="Palatino Linotype" w:hAnsi="Palatino Linotype"/>
                <w:sz w:val="12"/>
                <w:szCs w:val="12"/>
              </w:rPr>
              <w:t>Parcial</w:t>
            </w:r>
          </w:p>
        </w:tc>
        <w:tc>
          <w:tcPr>
            <w:tcW w:w="4414" w:type="dxa"/>
            <w:gridSpan w:val="2"/>
          </w:tcPr>
          <w:p w:rsidR="00175A1B" w:rsidRPr="00DF7D2B" w:rsidRDefault="00175A1B" w:rsidP="00175A1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Total</w:t>
            </w:r>
          </w:p>
        </w:tc>
      </w:tr>
      <w:tr w:rsidR="00175A1B" w:rsidRPr="00DF7D2B" w:rsidTr="00175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center"/>
              <w:rPr>
                <w:rFonts w:ascii="Palatino Linotype" w:hAnsi="Palatino Linotype"/>
                <w:sz w:val="12"/>
                <w:szCs w:val="12"/>
              </w:rPr>
            </w:pPr>
            <w:r w:rsidRPr="00DF7D2B">
              <w:rPr>
                <w:rFonts w:ascii="Palatino Linotype" w:hAnsi="Palatino Linotype"/>
                <w:sz w:val="12"/>
                <w:szCs w:val="12"/>
              </w:rPr>
              <w:t>Concepto</w:t>
            </w:r>
          </w:p>
        </w:tc>
        <w:tc>
          <w:tcPr>
            <w:tcW w:w="3421" w:type="dxa"/>
          </w:tcPr>
          <w:p w:rsidR="00175A1B" w:rsidRPr="00DF7D2B" w:rsidRDefault="00175A1B" w:rsidP="00175A1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Dónde</w:t>
            </w:r>
          </w:p>
        </w:tc>
        <w:tc>
          <w:tcPr>
            <w:tcW w:w="968" w:type="dxa"/>
          </w:tcPr>
          <w:p w:rsidR="00175A1B" w:rsidRPr="00DF7D2B" w:rsidRDefault="00175A1B" w:rsidP="00175A1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Concepto</w:t>
            </w:r>
          </w:p>
        </w:tc>
        <w:tc>
          <w:tcPr>
            <w:tcW w:w="3446" w:type="dxa"/>
          </w:tcPr>
          <w:p w:rsidR="00175A1B" w:rsidRPr="00DF7D2B" w:rsidRDefault="00175A1B" w:rsidP="00175A1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Dónde</w:t>
            </w:r>
          </w:p>
        </w:tc>
      </w:tr>
      <w:tr w:rsidR="00175A1B" w:rsidRPr="00DF7D2B" w:rsidTr="00175A1B">
        <w:tc>
          <w:tcPr>
            <w:cnfStyle w:val="001000000000" w:firstRow="0" w:lastRow="0" w:firstColumn="1" w:lastColumn="0" w:oddVBand="0" w:evenVBand="0" w:oddHBand="0" w:evenHBand="0" w:firstRowFirstColumn="0" w:firstRowLastColumn="0" w:lastRowFirstColumn="0" w:lastRowLastColumn="0"/>
            <w:tcW w:w="8828" w:type="dxa"/>
            <w:gridSpan w:val="4"/>
          </w:tcPr>
          <w:p w:rsidR="00175A1B" w:rsidRPr="00DF7D2B" w:rsidRDefault="00175A1B" w:rsidP="00175A1B">
            <w:pPr>
              <w:jc w:val="center"/>
              <w:rPr>
                <w:rFonts w:ascii="Palatino Linotype" w:hAnsi="Palatino Linotype"/>
                <w:sz w:val="12"/>
                <w:szCs w:val="12"/>
              </w:rPr>
            </w:pPr>
            <w:r w:rsidRPr="00DF7D2B">
              <w:rPr>
                <w:rFonts w:ascii="Palatino Linotype" w:hAnsi="Palatino Linotype"/>
                <w:sz w:val="12"/>
                <w:szCs w:val="12"/>
              </w:rPr>
              <w:t>Sello oficial o logotipo del sujeto obligado</w:t>
            </w:r>
          </w:p>
        </w:tc>
      </w:tr>
      <w:tr w:rsidR="00175A1B" w:rsidRPr="00DF7D2B" w:rsidTr="00175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Fecha de clasificación</w:t>
            </w:r>
          </w:p>
        </w:tc>
        <w:tc>
          <w:tcPr>
            <w:tcW w:w="3421"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la fecha en la que el Comité de Transparencia confirmó la clasificación del documento, en su caso.</w:t>
            </w:r>
          </w:p>
        </w:tc>
        <w:tc>
          <w:tcPr>
            <w:tcW w:w="968"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Fecha de clasificación</w:t>
            </w:r>
          </w:p>
        </w:tc>
        <w:tc>
          <w:tcPr>
            <w:tcW w:w="3446"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la fecha en la que el Comité de Transparencia confirmó la clasificación del documento, en su caso.</w:t>
            </w:r>
          </w:p>
        </w:tc>
      </w:tr>
      <w:tr w:rsidR="00175A1B" w:rsidRPr="00DF7D2B" w:rsidTr="00175A1B">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Área</w:t>
            </w:r>
          </w:p>
        </w:tc>
        <w:tc>
          <w:tcPr>
            <w:tcW w:w="3421"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área del cual es titular quien clasifica.</w:t>
            </w:r>
          </w:p>
        </w:tc>
        <w:tc>
          <w:tcPr>
            <w:tcW w:w="968"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Área</w:t>
            </w:r>
          </w:p>
        </w:tc>
        <w:tc>
          <w:tcPr>
            <w:tcW w:w="3446"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área de la cual es el titular quien clasifica.</w:t>
            </w:r>
          </w:p>
        </w:tc>
      </w:tr>
      <w:tr w:rsidR="00175A1B" w:rsidRPr="00DF7D2B" w:rsidTr="00175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Información reservada</w:t>
            </w:r>
          </w:p>
        </w:tc>
        <w:tc>
          <w:tcPr>
            <w:tcW w:w="3421"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Reservado</w:t>
            </w:r>
          </w:p>
        </w:tc>
        <w:tc>
          <w:tcPr>
            <w:tcW w:w="3446"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Leyenda de información RESERVADA.</w:t>
            </w:r>
          </w:p>
        </w:tc>
      </w:tr>
      <w:tr w:rsidR="00175A1B" w:rsidRPr="00DF7D2B" w:rsidTr="00175A1B">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Fundamento legal</w:t>
            </w:r>
          </w:p>
        </w:tc>
        <w:tc>
          <w:tcPr>
            <w:tcW w:w="3421"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Periodo de reserva</w:t>
            </w:r>
          </w:p>
        </w:tc>
        <w:tc>
          <w:tcPr>
            <w:tcW w:w="3446"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75A1B" w:rsidRPr="00DF7D2B" w:rsidTr="00175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Ampliación del periodo de reserva</w:t>
            </w:r>
          </w:p>
        </w:tc>
        <w:tc>
          <w:tcPr>
            <w:tcW w:w="3421"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Fundamento legal</w:t>
            </w:r>
          </w:p>
        </w:tc>
        <w:tc>
          <w:tcPr>
            <w:tcW w:w="3446"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o de los ordenamientos jurídicos, el o los artículos, fracción(es), párrafo(s) con base en los cuales se sustenta la reserva.</w:t>
            </w:r>
          </w:p>
        </w:tc>
      </w:tr>
      <w:tr w:rsidR="00175A1B" w:rsidRPr="00DF7D2B" w:rsidTr="00175A1B">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Confidencial</w:t>
            </w:r>
          </w:p>
        </w:tc>
        <w:tc>
          <w:tcPr>
            <w:tcW w:w="3421"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Ampliación del periodo de reserva</w:t>
            </w:r>
          </w:p>
        </w:tc>
        <w:tc>
          <w:tcPr>
            <w:tcW w:w="3446"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75A1B" w:rsidRPr="00DF7D2B" w:rsidTr="00175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Fundamento legal</w:t>
            </w:r>
          </w:p>
        </w:tc>
        <w:tc>
          <w:tcPr>
            <w:tcW w:w="3421"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Confidencial</w:t>
            </w:r>
          </w:p>
        </w:tc>
        <w:tc>
          <w:tcPr>
            <w:tcW w:w="3446"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Leyenda de información CONFIDENCIAL.</w:t>
            </w:r>
          </w:p>
        </w:tc>
      </w:tr>
      <w:tr w:rsidR="00175A1B" w:rsidRPr="00DF7D2B" w:rsidTr="00175A1B">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Rúbrica del titular del área</w:t>
            </w:r>
          </w:p>
        </w:tc>
        <w:tc>
          <w:tcPr>
            <w:tcW w:w="3421"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Rúbrica autógrafa de quien clasifica.</w:t>
            </w:r>
          </w:p>
        </w:tc>
        <w:tc>
          <w:tcPr>
            <w:tcW w:w="968"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Fundamento legal</w:t>
            </w:r>
          </w:p>
        </w:tc>
        <w:tc>
          <w:tcPr>
            <w:tcW w:w="3446"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75A1B" w:rsidRPr="00DF7D2B" w:rsidTr="00175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t>Fecha de desclasificación</w:t>
            </w:r>
          </w:p>
        </w:tc>
        <w:tc>
          <w:tcPr>
            <w:tcW w:w="3421"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la fecha en que se desclasifica el documento.</w:t>
            </w:r>
          </w:p>
        </w:tc>
        <w:tc>
          <w:tcPr>
            <w:tcW w:w="968"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Rúbrica del titular del área</w:t>
            </w:r>
          </w:p>
        </w:tc>
        <w:tc>
          <w:tcPr>
            <w:tcW w:w="3446"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Rúbrica autógrafa de quien clasifica.</w:t>
            </w:r>
          </w:p>
        </w:tc>
      </w:tr>
      <w:tr w:rsidR="00175A1B" w:rsidRPr="00DF7D2B" w:rsidTr="00175A1B">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r w:rsidRPr="00DF7D2B">
              <w:rPr>
                <w:rFonts w:ascii="Palatino Linotype" w:hAnsi="Palatino Linotype"/>
                <w:sz w:val="12"/>
                <w:szCs w:val="12"/>
              </w:rPr>
              <w:lastRenderedPageBreak/>
              <w:t>Rúbrica y cargo del servidor público</w:t>
            </w:r>
          </w:p>
        </w:tc>
        <w:tc>
          <w:tcPr>
            <w:tcW w:w="3421"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Rúbrica autógrafa de quien desclasifica.</w:t>
            </w:r>
          </w:p>
        </w:tc>
        <w:tc>
          <w:tcPr>
            <w:tcW w:w="968"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Fecha de desclasificación</w:t>
            </w:r>
          </w:p>
        </w:tc>
        <w:tc>
          <w:tcPr>
            <w:tcW w:w="3446"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Se anotará la fecha en que se desclasifica.</w:t>
            </w:r>
          </w:p>
        </w:tc>
      </w:tr>
      <w:tr w:rsidR="00175A1B" w:rsidRPr="00DF7D2B" w:rsidTr="00175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p>
        </w:tc>
        <w:tc>
          <w:tcPr>
            <w:tcW w:w="3421"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Partes o secciones reservadas o confidenciales</w:t>
            </w:r>
          </w:p>
        </w:tc>
        <w:tc>
          <w:tcPr>
            <w:tcW w:w="3446" w:type="dxa"/>
          </w:tcPr>
          <w:p w:rsidR="00175A1B" w:rsidRPr="00DF7D2B" w:rsidRDefault="00175A1B" w:rsidP="00175A1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En caso que una vez desclasificado el expediente, subsistanpartes o secciones del mismo reservadas o confidenciales, se señalará este hecho.</w:t>
            </w:r>
          </w:p>
        </w:tc>
      </w:tr>
      <w:tr w:rsidR="00175A1B" w:rsidRPr="00DF7D2B" w:rsidTr="00175A1B">
        <w:tc>
          <w:tcPr>
            <w:cnfStyle w:val="001000000000" w:firstRow="0" w:lastRow="0" w:firstColumn="1" w:lastColumn="0" w:oddVBand="0" w:evenVBand="0" w:oddHBand="0" w:evenHBand="0" w:firstRowFirstColumn="0" w:firstRowLastColumn="0" w:lastRowFirstColumn="0" w:lastRowLastColumn="0"/>
            <w:tcW w:w="993" w:type="dxa"/>
          </w:tcPr>
          <w:p w:rsidR="00175A1B" w:rsidRPr="00DF7D2B" w:rsidRDefault="00175A1B" w:rsidP="00175A1B">
            <w:pPr>
              <w:jc w:val="both"/>
              <w:rPr>
                <w:rFonts w:ascii="Palatino Linotype" w:hAnsi="Palatino Linotype"/>
                <w:sz w:val="12"/>
                <w:szCs w:val="12"/>
              </w:rPr>
            </w:pPr>
          </w:p>
        </w:tc>
        <w:tc>
          <w:tcPr>
            <w:tcW w:w="3421"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DF7D2B">
              <w:rPr>
                <w:rFonts w:ascii="Palatino Linotype" w:hAnsi="Palatino Linotype"/>
                <w:b/>
                <w:sz w:val="12"/>
                <w:szCs w:val="12"/>
              </w:rPr>
              <w:t>Rúbrica y cargo del servidor público</w:t>
            </w:r>
          </w:p>
        </w:tc>
        <w:tc>
          <w:tcPr>
            <w:tcW w:w="3446" w:type="dxa"/>
          </w:tcPr>
          <w:p w:rsidR="00175A1B" w:rsidRPr="00DF7D2B" w:rsidRDefault="00175A1B" w:rsidP="00175A1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DF7D2B">
              <w:rPr>
                <w:rFonts w:ascii="Palatino Linotype" w:hAnsi="Palatino Linotype"/>
                <w:sz w:val="12"/>
                <w:szCs w:val="12"/>
              </w:rPr>
              <w:t>Rúbrica autógrafa de quien desclasifica.</w:t>
            </w:r>
          </w:p>
        </w:tc>
      </w:tr>
    </w:tbl>
    <w:p w:rsidR="00175A1B" w:rsidRPr="00DF7D2B" w:rsidRDefault="00175A1B" w:rsidP="00175A1B">
      <w:pPr>
        <w:tabs>
          <w:tab w:val="left" w:pos="7938"/>
        </w:tabs>
        <w:spacing w:line="360" w:lineRule="auto"/>
        <w:jc w:val="both"/>
        <w:rPr>
          <w:rFonts w:ascii="Palatino Linotype" w:hAnsi="Palatino Linotype" w:cs="Arial"/>
        </w:rPr>
      </w:pPr>
    </w:p>
    <w:p w:rsidR="00175A1B" w:rsidRPr="00DF7D2B" w:rsidRDefault="00175A1B" w:rsidP="00175A1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Por lo tanto, en el supuesto de que en la información que le sea remitida a la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contenga datos que puedan ser susceptibles de clasificarse, el </w:t>
      </w:r>
      <w:r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rsidR="00A1277A" w:rsidRDefault="00A1277A" w:rsidP="00175A1B">
      <w:pPr>
        <w:spacing w:line="360" w:lineRule="auto"/>
        <w:jc w:val="both"/>
        <w:rPr>
          <w:rFonts w:ascii="Palatino Linotype" w:eastAsia="Palatino Linotype" w:hAnsi="Palatino Linotype" w:cs="Palatino Linotype"/>
        </w:rPr>
      </w:pPr>
    </w:p>
    <w:p w:rsidR="00175A1B" w:rsidRPr="00DF7D2B" w:rsidRDefault="00175A1B" w:rsidP="00175A1B">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Es así que, en mérito de lo expuesto en líneas anteriores, resultan fundadas las razones o motivos de </w:t>
      </w:r>
      <w:r w:rsidR="004A4583">
        <w:rPr>
          <w:rFonts w:ascii="Palatino Linotype" w:eastAsia="Palatino Linotype" w:hAnsi="Palatino Linotype" w:cs="Palatino Linotype"/>
        </w:rPr>
        <w:t xml:space="preserve">inconformidad hechos valer por </w:t>
      </w:r>
      <w:r w:rsidR="00CA6625">
        <w:rPr>
          <w:rFonts w:ascii="Palatino Linotype" w:eastAsia="Palatino Linotype" w:hAnsi="Palatino Linotype" w:cs="Palatino Linotype"/>
        </w:rPr>
        <w:t>la</w:t>
      </w:r>
      <w:r w:rsidRPr="00DF7D2B">
        <w:rPr>
          <w:rFonts w:ascii="Palatino Linotype" w:eastAsia="Palatino Linotype" w:hAnsi="Palatino Linotype" w:cs="Palatino Linotype"/>
        </w:rPr>
        <w:t xml:space="preserve">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en </w:t>
      </w:r>
      <w:r w:rsidR="004A4583">
        <w:rPr>
          <w:rFonts w:ascii="Palatino Linotype" w:eastAsia="Palatino Linotype" w:hAnsi="Palatino Linotype" w:cs="Palatino Linotype"/>
        </w:rPr>
        <w:t>el recurso</w:t>
      </w:r>
      <w:r w:rsidRPr="00DF7D2B">
        <w:rPr>
          <w:rFonts w:ascii="Palatino Linotype" w:eastAsia="Palatino Linotype" w:hAnsi="Palatino Linotype" w:cs="Palatino Linotype"/>
        </w:rPr>
        <w:t xml:space="preserve"> de revisión </w:t>
      </w:r>
      <w:r w:rsidRPr="00DF7D2B">
        <w:rPr>
          <w:rFonts w:ascii="Palatino Linotype" w:eastAsia="Palatino Linotype" w:hAnsi="Palatino Linotype" w:cs="Palatino Linotype"/>
          <w:b/>
        </w:rPr>
        <w:t>0</w:t>
      </w:r>
      <w:r w:rsidR="00CA6625">
        <w:rPr>
          <w:rFonts w:ascii="Palatino Linotype" w:eastAsia="Palatino Linotype" w:hAnsi="Palatino Linotype" w:cs="Palatino Linotype"/>
          <w:b/>
        </w:rPr>
        <w:t>6389</w:t>
      </w:r>
      <w:r w:rsidRPr="00DF7D2B">
        <w:rPr>
          <w:rFonts w:ascii="Palatino Linotype" w:eastAsia="Palatino Linotype" w:hAnsi="Palatino Linotype" w:cs="Palatino Linotype"/>
          <w:b/>
        </w:rPr>
        <w:t>/INFOEM/IP/RR/2021</w:t>
      </w:r>
      <w:r w:rsidRPr="00DF7D2B">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870EFA">
        <w:rPr>
          <w:rFonts w:ascii="Palatino Linotype" w:eastAsia="Palatino Linotype" w:hAnsi="Palatino Linotype" w:cs="Palatino Linotype"/>
          <w:b/>
        </w:rPr>
        <w:t>MODIFICA</w:t>
      </w:r>
      <w:r w:rsidRPr="00DF7D2B">
        <w:rPr>
          <w:rFonts w:ascii="Palatino Linotype" w:eastAsia="Palatino Linotype" w:hAnsi="Palatino Linotype" w:cs="Palatino Linotype"/>
        </w:rPr>
        <w:t xml:space="preserve">la respuesta a la solicitud de información </w:t>
      </w:r>
      <w:r w:rsidRPr="00DF7D2B">
        <w:rPr>
          <w:rFonts w:ascii="Palatino Linotype" w:eastAsia="Palatino Linotype" w:hAnsi="Palatino Linotype" w:cs="Palatino Linotype"/>
          <w:b/>
        </w:rPr>
        <w:t>00</w:t>
      </w:r>
      <w:r w:rsidR="00CA6625">
        <w:rPr>
          <w:rFonts w:ascii="Palatino Linotype" w:eastAsia="Palatino Linotype" w:hAnsi="Palatino Linotype" w:cs="Palatino Linotype"/>
          <w:b/>
        </w:rPr>
        <w:t>354</w:t>
      </w:r>
      <w:r w:rsidRPr="00DF7D2B">
        <w:rPr>
          <w:rFonts w:ascii="Palatino Linotype" w:eastAsia="Palatino Linotype" w:hAnsi="Palatino Linotype" w:cs="Palatino Linotype"/>
          <w:b/>
        </w:rPr>
        <w:t>/</w:t>
      </w:r>
      <w:r w:rsidR="00CA6625">
        <w:rPr>
          <w:rFonts w:ascii="Palatino Linotype" w:eastAsia="Palatino Linotype" w:hAnsi="Palatino Linotype" w:cs="Palatino Linotype"/>
          <w:b/>
        </w:rPr>
        <w:t>ZUMPANFO</w:t>
      </w:r>
      <w:r w:rsidR="00A7661F">
        <w:rPr>
          <w:rFonts w:ascii="Palatino Linotype" w:eastAsia="Palatino Linotype" w:hAnsi="Palatino Linotype" w:cs="Palatino Linotype"/>
          <w:b/>
        </w:rPr>
        <w:t>/IP/2021.</w:t>
      </w:r>
    </w:p>
    <w:p w:rsidR="00175A1B" w:rsidRPr="00DF7D2B" w:rsidRDefault="00175A1B" w:rsidP="00175A1B">
      <w:pPr>
        <w:tabs>
          <w:tab w:val="left" w:pos="709"/>
        </w:tabs>
        <w:spacing w:before="240" w:after="240" w:line="360" w:lineRule="auto"/>
        <w:jc w:val="both"/>
        <w:rPr>
          <w:rFonts w:ascii="Palatino Linotype" w:hAnsi="Palatino Linotype" w:cs="Arial"/>
        </w:rPr>
      </w:pPr>
      <w:r w:rsidRPr="00DF7D2B">
        <w:rPr>
          <w:rFonts w:ascii="Palatino Linotype" w:hAnsi="Palatino Linotype" w:cs="Arial"/>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75A1B" w:rsidRPr="00DF7D2B" w:rsidRDefault="00175A1B" w:rsidP="00175A1B">
      <w:pPr>
        <w:spacing w:before="240" w:after="240" w:line="360" w:lineRule="auto"/>
        <w:ind w:right="49"/>
        <w:jc w:val="center"/>
        <w:rPr>
          <w:rFonts w:ascii="Palatino Linotype" w:eastAsia="Palatino Linotype" w:hAnsi="Palatino Linotype" w:cs="Palatino Linotype"/>
          <w:b/>
        </w:rPr>
      </w:pPr>
      <w:r w:rsidRPr="00DF7D2B">
        <w:rPr>
          <w:rFonts w:ascii="Palatino Linotype" w:eastAsia="Palatino Linotype" w:hAnsi="Palatino Linotype" w:cs="Palatino Linotype"/>
          <w:b/>
        </w:rPr>
        <w:t>III. R E S U E L V E:</w:t>
      </w:r>
    </w:p>
    <w:p w:rsidR="00175A1B" w:rsidRPr="00DF7D2B" w:rsidRDefault="00175A1B" w:rsidP="00175A1B">
      <w:pPr>
        <w:spacing w:before="240" w:after="240" w:line="360" w:lineRule="auto"/>
        <w:jc w:val="both"/>
        <w:rPr>
          <w:rFonts w:ascii="Palatino Linotype" w:eastAsia="Palatino Linotype" w:hAnsi="Palatino Linotype" w:cs="Palatino Linotype"/>
          <w:b/>
        </w:rPr>
      </w:pPr>
      <w:r w:rsidRPr="00DF7D2B">
        <w:rPr>
          <w:rFonts w:ascii="Palatino Linotype" w:eastAsia="Palatino Linotype" w:hAnsi="Palatino Linotype" w:cs="Palatino Linotype"/>
          <w:b/>
        </w:rPr>
        <w:lastRenderedPageBreak/>
        <w:t xml:space="preserve">PRIMERO. </w:t>
      </w:r>
      <w:r w:rsidRPr="00DF7D2B">
        <w:rPr>
          <w:rFonts w:ascii="Palatino Linotype" w:eastAsia="Palatino Linotype" w:hAnsi="Palatino Linotype" w:cs="Palatino Linotype"/>
        </w:rPr>
        <w:t xml:space="preserve">Resultan fundados los motivos de inconformidad hechos valer por </w:t>
      </w:r>
      <w:r w:rsidR="00A1277A">
        <w:rPr>
          <w:rFonts w:ascii="Palatino Linotype" w:eastAsia="Palatino Linotype" w:hAnsi="Palatino Linotype" w:cs="Palatino Linotype"/>
        </w:rPr>
        <w:t>la</w:t>
      </w:r>
      <w:r w:rsidRPr="00DF7D2B">
        <w:rPr>
          <w:rFonts w:ascii="Palatino Linotype" w:eastAsia="Palatino Linotype" w:hAnsi="Palatino Linotype" w:cs="Palatino Linotype"/>
        </w:rPr>
        <w:t xml:space="preserve"> </w:t>
      </w:r>
      <w:r w:rsidRPr="00DF7D2B">
        <w:rPr>
          <w:rFonts w:ascii="Palatino Linotype" w:eastAsia="Palatino Linotype" w:hAnsi="Palatino Linotype" w:cs="Palatino Linotype"/>
          <w:b/>
        </w:rPr>
        <w:t xml:space="preserve">RECURRENTE </w:t>
      </w:r>
      <w:r w:rsidRPr="00DF7D2B">
        <w:rPr>
          <w:rFonts w:ascii="Palatino Linotype" w:eastAsia="Palatino Linotype" w:hAnsi="Palatino Linotype" w:cs="Palatino Linotype"/>
        </w:rPr>
        <w:t xml:space="preserve">en </w:t>
      </w:r>
      <w:r>
        <w:rPr>
          <w:rFonts w:ascii="Palatino Linotype" w:eastAsia="Palatino Linotype" w:hAnsi="Palatino Linotype" w:cs="Palatino Linotype"/>
        </w:rPr>
        <w:t>el</w:t>
      </w:r>
      <w:r w:rsidRPr="00DF7D2B">
        <w:rPr>
          <w:rFonts w:ascii="Palatino Linotype" w:eastAsia="Palatino Linotype" w:hAnsi="Palatino Linotype" w:cs="Palatino Linotype"/>
        </w:rPr>
        <w:t xml:space="preserve"> recurso de revisión </w:t>
      </w:r>
      <w:r w:rsidRPr="00DF7D2B">
        <w:rPr>
          <w:rFonts w:ascii="Palatino Linotype" w:eastAsia="Palatino Linotype" w:hAnsi="Palatino Linotype" w:cs="Palatino Linotype"/>
          <w:b/>
        </w:rPr>
        <w:t>0</w:t>
      </w:r>
      <w:r w:rsidR="00CA6625">
        <w:rPr>
          <w:rFonts w:ascii="Palatino Linotype" w:eastAsia="Palatino Linotype" w:hAnsi="Palatino Linotype" w:cs="Palatino Linotype"/>
          <w:b/>
        </w:rPr>
        <w:t>6389</w:t>
      </w:r>
      <w:r>
        <w:rPr>
          <w:rFonts w:ascii="Palatino Linotype" w:eastAsia="Palatino Linotype" w:hAnsi="Palatino Linotype" w:cs="Palatino Linotype"/>
          <w:b/>
        </w:rPr>
        <w:t>/INFOEM/IP/RR/2021</w:t>
      </w:r>
      <w:r w:rsidRPr="00DF7D2B">
        <w:rPr>
          <w:rFonts w:ascii="Palatino Linotype" w:eastAsia="Palatino Linotype" w:hAnsi="Palatino Linotype" w:cs="Palatino Linotype"/>
          <w:b/>
        </w:rPr>
        <w:t xml:space="preserve">, </w:t>
      </w:r>
      <w:r w:rsidRPr="00DF7D2B">
        <w:rPr>
          <w:rFonts w:ascii="Palatino Linotype" w:eastAsia="Palatino Linotype" w:hAnsi="Palatino Linotype" w:cs="Palatino Linotype"/>
        </w:rPr>
        <w:t>por lo que, en términos del Considerando Cuarto de la presente resolución, se</w:t>
      </w:r>
      <w:r w:rsidRPr="00DF7D2B">
        <w:rPr>
          <w:rFonts w:ascii="Palatino Linotype" w:eastAsia="Palatino Linotype" w:hAnsi="Palatino Linotype" w:cs="Palatino Linotype"/>
          <w:b/>
        </w:rPr>
        <w:t xml:space="preserve"> </w:t>
      </w:r>
      <w:r w:rsidR="00870EFA">
        <w:rPr>
          <w:rFonts w:ascii="Palatino Linotype" w:eastAsia="Palatino Linotype" w:hAnsi="Palatino Linotype" w:cs="Palatino Linotype"/>
          <w:b/>
        </w:rPr>
        <w:t>MODIFICA</w:t>
      </w:r>
      <w:r w:rsidRPr="00DF7D2B">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w:t>
      </w:r>
      <w:r w:rsidRPr="00DF7D2B">
        <w:rPr>
          <w:rFonts w:ascii="Palatino Linotype" w:eastAsia="Palatino Linotype" w:hAnsi="Palatino Linotype" w:cs="Palatino Linotype"/>
        </w:rPr>
        <w:t>respuesta</w:t>
      </w:r>
      <w:r w:rsidRPr="00DF7D2B">
        <w:rPr>
          <w:rFonts w:ascii="Palatino Linotype" w:eastAsia="Palatino Linotype" w:hAnsi="Palatino Linotype" w:cs="Palatino Linotype"/>
          <w:b/>
        </w:rPr>
        <w:t xml:space="preserve"> </w:t>
      </w:r>
      <w:r w:rsidRPr="00DF7D2B">
        <w:rPr>
          <w:rFonts w:ascii="Palatino Linotype" w:eastAsia="Palatino Linotype" w:hAnsi="Palatino Linotype" w:cs="Palatino Linotype"/>
        </w:rPr>
        <w:t xml:space="preserve">del </w:t>
      </w:r>
      <w:r w:rsidRPr="00DF7D2B">
        <w:rPr>
          <w:rFonts w:ascii="Palatino Linotype" w:eastAsia="Palatino Linotype" w:hAnsi="Palatino Linotype" w:cs="Palatino Linotype"/>
          <w:b/>
        </w:rPr>
        <w:t>SUJETO OBLIGADO.</w:t>
      </w:r>
    </w:p>
    <w:p w:rsidR="00175A1B" w:rsidRPr="00DF7D2B" w:rsidRDefault="00175A1B" w:rsidP="00175A1B">
      <w:pPr>
        <w:spacing w:before="240" w:after="360" w:line="360" w:lineRule="auto"/>
        <w:jc w:val="both"/>
        <w:rPr>
          <w:rFonts w:ascii="Palatino Linotype" w:hAnsi="Palatino Linotype"/>
          <w:b/>
        </w:rPr>
      </w:pPr>
      <w:r w:rsidRPr="00DF7D2B">
        <w:rPr>
          <w:rFonts w:ascii="Palatino Linotype" w:eastAsia="Palatino Linotype" w:hAnsi="Palatino Linotype" w:cs="Palatino Linotype"/>
          <w:b/>
        </w:rPr>
        <w:t xml:space="preserve">SEGUNDO. </w:t>
      </w:r>
      <w:r w:rsidRPr="00DF7D2B">
        <w:rPr>
          <w:rFonts w:ascii="Palatino Linotype" w:eastAsia="Palatino Linotype" w:hAnsi="Palatino Linotype" w:cs="Palatino Linotype"/>
        </w:rPr>
        <w:t xml:space="preserve">Se Ordena al </w:t>
      </w:r>
      <w:r w:rsidRPr="00DF7D2B">
        <w:rPr>
          <w:rFonts w:ascii="Palatino Linotype" w:eastAsia="Palatino Linotype" w:hAnsi="Palatino Linotype" w:cs="Palatino Linotype"/>
          <w:b/>
        </w:rPr>
        <w:t>SUJETO OBLIGADO</w:t>
      </w:r>
      <w:r w:rsidRPr="00DF7D2B">
        <w:rPr>
          <w:rFonts w:ascii="Palatino Linotype" w:eastAsia="Palatino Linotype" w:hAnsi="Palatino Linotype" w:cs="Palatino Linotype"/>
        </w:rPr>
        <w:t xml:space="preserve">, en términos del Considerando </w:t>
      </w:r>
      <w:r w:rsidRPr="00DF7D2B">
        <w:rPr>
          <w:rFonts w:ascii="Palatino Linotype" w:eastAsia="Palatino Linotype" w:hAnsi="Palatino Linotype" w:cs="Palatino Linotype"/>
          <w:b/>
        </w:rPr>
        <w:t>Cuarto</w:t>
      </w:r>
      <w:r w:rsidRPr="00DF7D2B">
        <w:rPr>
          <w:rFonts w:ascii="Palatino Linotype" w:eastAsia="Palatino Linotype" w:hAnsi="Palatino Linotype" w:cs="Palatino Linotype"/>
        </w:rPr>
        <w:t xml:space="preserve"> de esta resolución, haga entrega vía Sistema de Acceso a la Información Mexiquense (SAIMEX), </w:t>
      </w:r>
      <w:r w:rsidR="009F5111">
        <w:rPr>
          <w:rFonts w:ascii="Palatino Linotype" w:eastAsia="Palatino Linotype" w:hAnsi="Palatino Linotype" w:cs="Palatino Linotype"/>
        </w:rPr>
        <w:t>previa búsqueda exhaustiva y razonable</w:t>
      </w:r>
      <w:r w:rsidR="00870EFA">
        <w:rPr>
          <w:rFonts w:ascii="Palatino Linotype" w:eastAsia="Palatino Linotype" w:hAnsi="Palatino Linotype" w:cs="Palatino Linotype"/>
        </w:rPr>
        <w:t>,</w:t>
      </w:r>
      <w:r w:rsidR="009F5111">
        <w:rPr>
          <w:rFonts w:ascii="Palatino Linotype" w:eastAsia="Palatino Linotype" w:hAnsi="Palatino Linotype" w:cs="Palatino Linotype"/>
        </w:rPr>
        <w:t xml:space="preserve">. </w:t>
      </w:r>
      <w:r w:rsidR="00870EFA">
        <w:rPr>
          <w:rFonts w:ascii="Palatino Linotype" w:eastAsia="Palatino Linotype" w:hAnsi="Palatino Linotype" w:cs="Palatino Linotype"/>
        </w:rPr>
        <w:t xml:space="preserve">de </w:t>
      </w:r>
      <w:r w:rsidRPr="00DF7D2B">
        <w:rPr>
          <w:rFonts w:ascii="Palatino Linotype" w:eastAsia="Palatino Linotype" w:hAnsi="Palatino Linotype" w:cs="Palatino Linotype"/>
        </w:rPr>
        <w:t>ser el caso en versión pública,</w:t>
      </w:r>
      <w:r w:rsidRPr="00DF7D2B">
        <w:rPr>
          <w:rFonts w:ascii="Palatino Linotype" w:hAnsi="Palatino Linotype"/>
          <w:b/>
        </w:rPr>
        <w:t xml:space="preserve"> </w:t>
      </w:r>
      <w:r w:rsidRPr="00DF7D2B">
        <w:rPr>
          <w:rFonts w:ascii="Palatino Linotype" w:eastAsia="Palatino Linotype" w:hAnsi="Palatino Linotype" w:cs="Palatino Linotype"/>
        </w:rPr>
        <w:t>de la siguiente información:</w:t>
      </w:r>
    </w:p>
    <w:p w:rsidR="00175A1B" w:rsidRPr="00DF7D2B" w:rsidRDefault="009F5111" w:rsidP="00CA6625">
      <w:pPr>
        <w:pStyle w:val="Prrafodelista"/>
        <w:numPr>
          <w:ilvl w:val="0"/>
          <w:numId w:val="7"/>
        </w:numPr>
        <w:pBdr>
          <w:top w:val="nil"/>
          <w:left w:val="nil"/>
          <w:bottom w:val="nil"/>
          <w:right w:val="nil"/>
          <w:between w:val="nil"/>
        </w:pBdr>
        <w:spacing w:before="240" w:after="240" w:line="360" w:lineRule="auto"/>
        <w:ind w:left="993" w:hanging="284"/>
        <w:jc w:val="both"/>
        <w:rPr>
          <w:rFonts w:ascii="Palatino Linotype" w:eastAsia="Palatino Linotype" w:hAnsi="Palatino Linotype" w:cs="Palatino Linotype"/>
        </w:rPr>
      </w:pPr>
      <w:r>
        <w:rPr>
          <w:rFonts w:ascii="Palatino Linotype" w:hAnsi="Palatino Linotype"/>
        </w:rPr>
        <w:t xml:space="preserve">Concesión o permiso otorgado a la Asociación de Recolectores de Basura Voluntarios del Municipio de Zumpango, A.C. para la recolección, traslado y disposición final de residuos sólidos en la Delegación de San Juan Zitlaltepec, vigente al dieciocho de noviembre de dos mil veintiuno. </w:t>
      </w:r>
    </w:p>
    <w:p w:rsidR="00175A1B" w:rsidRPr="00DF7D2B" w:rsidRDefault="00175A1B" w:rsidP="00175A1B">
      <w:pPr>
        <w:pStyle w:val="Prrafodelista"/>
        <w:pBdr>
          <w:top w:val="nil"/>
          <w:left w:val="nil"/>
          <w:bottom w:val="nil"/>
          <w:right w:val="nil"/>
          <w:between w:val="nil"/>
        </w:pBdr>
        <w:spacing w:before="120" w:after="120" w:line="360" w:lineRule="auto"/>
        <w:ind w:left="1560" w:right="49"/>
        <w:jc w:val="both"/>
        <w:rPr>
          <w:rFonts w:ascii="Palatino Linotype" w:hAnsi="Palatino Linotype" w:cs="Arial"/>
          <w:i/>
          <w:sz w:val="20"/>
        </w:rPr>
      </w:pPr>
    </w:p>
    <w:p w:rsidR="00175A1B" w:rsidRPr="00D141E4" w:rsidRDefault="00175A1B" w:rsidP="00175A1B">
      <w:pPr>
        <w:pStyle w:val="Prrafodelista"/>
        <w:spacing w:before="120" w:after="120"/>
        <w:ind w:left="851" w:right="49"/>
        <w:jc w:val="both"/>
        <w:rPr>
          <w:rFonts w:ascii="Palatino Linotype" w:hAnsi="Palatino Linotype" w:cs="Arial"/>
          <w:i/>
          <w:sz w:val="22"/>
          <w:szCs w:val="22"/>
        </w:rPr>
      </w:pPr>
      <w:r w:rsidRPr="00D141E4">
        <w:rPr>
          <w:rFonts w:ascii="Palatino Linotype" w:hAnsi="Palatino Linotype" w:cs="Arial"/>
          <w:i/>
          <w:sz w:val="22"/>
          <w:szCs w:val="22"/>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9F5111" w:rsidRPr="00D141E4" w:rsidRDefault="009F5111" w:rsidP="009F5111">
      <w:pPr>
        <w:pStyle w:val="Prrafodelista"/>
        <w:spacing w:before="120" w:after="120"/>
        <w:ind w:left="851" w:right="49"/>
        <w:jc w:val="both"/>
        <w:rPr>
          <w:rFonts w:ascii="Palatino Linotype" w:hAnsi="Palatino Linotype" w:cs="Arial"/>
          <w:i/>
          <w:sz w:val="22"/>
          <w:szCs w:val="22"/>
        </w:rPr>
      </w:pPr>
    </w:p>
    <w:p w:rsidR="009F5111" w:rsidRPr="00D141E4" w:rsidRDefault="009F5111" w:rsidP="009F5111">
      <w:pPr>
        <w:pStyle w:val="Prrafodelista"/>
        <w:spacing w:before="120" w:after="120"/>
        <w:ind w:left="851" w:right="49"/>
        <w:jc w:val="both"/>
        <w:rPr>
          <w:rFonts w:ascii="Palatino Linotype" w:hAnsi="Palatino Linotype" w:cs="Arial"/>
          <w:i/>
          <w:sz w:val="22"/>
          <w:szCs w:val="22"/>
        </w:rPr>
      </w:pPr>
      <w:r w:rsidRPr="00D141E4">
        <w:rPr>
          <w:rFonts w:ascii="Palatino Linotype" w:hAnsi="Palatino Linotype" w:cs="Arial"/>
          <w:i/>
          <w:sz w:val="22"/>
          <w:szCs w:val="22"/>
        </w:rPr>
        <w:t>Para el caso de que información que se ordena no haya sido generada, administrada o poseída, el SUJETO OBLIGADO deberá de manifestar, de manera precisa y clara, las r</w:t>
      </w:r>
      <w:r w:rsidR="00A1277A" w:rsidRPr="00D141E4">
        <w:rPr>
          <w:rFonts w:ascii="Palatino Linotype" w:hAnsi="Palatino Linotype" w:cs="Arial"/>
          <w:i/>
          <w:sz w:val="22"/>
          <w:szCs w:val="22"/>
        </w:rPr>
        <w:t xml:space="preserve">azones que expliquen las causas, </w:t>
      </w:r>
      <w:r w:rsidR="00D141E4" w:rsidRPr="00D141E4">
        <w:rPr>
          <w:rFonts w:ascii="Palatino Linotype" w:hAnsi="Palatino Linotype" w:cs="Arial"/>
          <w:i/>
          <w:sz w:val="22"/>
          <w:szCs w:val="22"/>
        </w:rPr>
        <w:t xml:space="preserve">para dar por satisfecho el derecho de acceso a la información. </w:t>
      </w:r>
    </w:p>
    <w:p w:rsidR="009F5111" w:rsidRPr="00DF7D2B" w:rsidRDefault="009F5111" w:rsidP="00175A1B">
      <w:pPr>
        <w:pStyle w:val="Prrafodelista"/>
        <w:spacing w:before="120" w:after="120"/>
        <w:ind w:left="851" w:right="49"/>
        <w:jc w:val="both"/>
        <w:rPr>
          <w:rFonts w:ascii="Palatino Linotype" w:hAnsi="Palatino Linotype" w:cs="Arial"/>
          <w:i/>
        </w:rPr>
      </w:pPr>
    </w:p>
    <w:p w:rsidR="00175A1B" w:rsidRPr="00DF7D2B" w:rsidRDefault="00175A1B" w:rsidP="00175A1B">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DF7D2B">
        <w:rPr>
          <w:rFonts w:ascii="Palatino Linotype" w:eastAsia="Palatino Linotype" w:hAnsi="Palatino Linotype" w:cs="Palatino Linotype"/>
          <w:b/>
        </w:rPr>
        <w:t xml:space="preserve">TERCERO. Notifíquese, vía SAIMEX </w:t>
      </w:r>
      <w:r w:rsidRPr="00DF7D2B">
        <w:rPr>
          <w:rFonts w:ascii="Palatino Linotype" w:eastAsia="Palatino Linotype" w:hAnsi="Palatino Linotype" w:cs="Palatino Linotype"/>
        </w:rPr>
        <w:t xml:space="preserve">al Responsable de la Unidad de Transparencia del Sujeto Obligado la presente resolución, para que conforme a los artículos 186, último párrafo y 189, párrafo segundo de la Ley de Transparencia y </w:t>
      </w:r>
      <w:r w:rsidRPr="00DF7D2B">
        <w:rPr>
          <w:rFonts w:ascii="Palatino Linotype" w:eastAsia="Palatino Linotype" w:hAnsi="Palatino Linotype" w:cs="Palatino Linotype"/>
        </w:rPr>
        <w:lastRenderedPageBreak/>
        <w:t>Acceso a la Información Pública del Estado de México y Municipios dé cumplimiento a lo ordenado dentro del plazo de diez días hábiles, debiendo informar a este Instituto en un plazo de tres días hábiles siguientes sobre el cumplimiento dado a la misma</w:t>
      </w:r>
      <w:r w:rsidRPr="00DF7D2B">
        <w:rPr>
          <w:rFonts w:ascii="Palatino Linotype" w:eastAsia="Palatino Linotype" w:hAnsi="Palatino Linotype" w:cs="Palatino Linotype"/>
          <w:b/>
        </w:rPr>
        <w:t>.</w:t>
      </w:r>
    </w:p>
    <w:p w:rsidR="00175A1B" w:rsidRPr="00DF7D2B" w:rsidRDefault="00175A1B" w:rsidP="00175A1B">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 xml:space="preserve">CUARTO. </w:t>
      </w:r>
      <w:r w:rsidRPr="00DF7D2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75A1B" w:rsidRPr="00DF7D2B" w:rsidRDefault="00175A1B" w:rsidP="00175A1B">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QUINTO</w:t>
      </w:r>
      <w:r w:rsidRPr="00DF7D2B">
        <w:rPr>
          <w:rFonts w:ascii="Palatino Linotype" w:eastAsia="Palatino Linotype" w:hAnsi="Palatino Linotype" w:cs="Palatino Linotype"/>
          <w:b/>
          <w:sz w:val="28"/>
          <w:szCs w:val="28"/>
        </w:rPr>
        <w:t>.</w:t>
      </w:r>
      <w:r w:rsidRPr="00DF7D2B">
        <w:rPr>
          <w:rFonts w:ascii="Palatino Linotype" w:eastAsia="Palatino Linotype" w:hAnsi="Palatino Linotype" w:cs="Palatino Linotype"/>
          <w:b/>
        </w:rPr>
        <w:t xml:space="preserve">  Notifíquese </w:t>
      </w:r>
      <w:r w:rsidRPr="00DF7D2B">
        <w:rPr>
          <w:rFonts w:ascii="Palatino Linotype" w:eastAsia="Palatino Linotype" w:hAnsi="Palatino Linotype" w:cs="Palatino Linotype"/>
        </w:rPr>
        <w:t xml:space="preserve">a la </w:t>
      </w:r>
      <w:r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602DBC" w:rsidRDefault="00175A1B" w:rsidP="00175A1B">
      <w:pPr>
        <w:spacing w:after="240" w:line="360" w:lineRule="auto"/>
        <w:jc w:val="both"/>
        <w:rPr>
          <w:rFonts w:ascii="Palatino Linotype" w:eastAsia="Palatino Linotype" w:hAnsi="Palatino Linotype" w:cs="Palatino Linotype"/>
          <w:sz w:val="20"/>
          <w:szCs w:val="20"/>
        </w:rPr>
      </w:pPr>
      <w:r w:rsidRPr="00DF7D2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870EFA">
        <w:rPr>
          <w:rFonts w:ascii="Palatino Linotype" w:eastAsia="Palatino Linotype" w:hAnsi="Palatino Linotype" w:cs="Palatino Linotype"/>
        </w:rPr>
        <w:t xml:space="preserve">HARON CRISTINA MORALES MARTÍNEZ, </w:t>
      </w:r>
      <w:r w:rsidRPr="00DF7D2B">
        <w:rPr>
          <w:rFonts w:ascii="Palatino Linotype" w:eastAsia="Palatino Linotype" w:hAnsi="Palatino Linotype" w:cs="Palatino Linotype"/>
        </w:rPr>
        <w:t>LUIS GUSTAVO PARRA NORIEGA</w:t>
      </w:r>
      <w:r>
        <w:rPr>
          <w:rFonts w:ascii="Palatino Linotype" w:eastAsia="Palatino Linotype" w:hAnsi="Palatino Linotype" w:cs="Palatino Linotype"/>
        </w:rPr>
        <w:t xml:space="preserve"> </w:t>
      </w:r>
      <w:r w:rsidRPr="00DF7D2B">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NOVENA</w:t>
      </w:r>
      <w:r w:rsidRPr="00DF7D2B">
        <w:rPr>
          <w:rFonts w:ascii="Palatino Linotype" w:eastAsia="Palatino Linotype" w:hAnsi="Palatino Linotype" w:cs="Palatino Linotype"/>
        </w:rPr>
        <w:t xml:space="preserve"> SESIÓN ORDINARIA CELEBRADA EL </w:t>
      </w:r>
      <w:r w:rsidRPr="00870EFA">
        <w:rPr>
          <w:rFonts w:ascii="Palatino Linotype" w:eastAsia="Palatino Linotype" w:hAnsi="Palatino Linotype" w:cs="Palatino Linotype"/>
        </w:rPr>
        <w:t xml:space="preserve">NUEVE DE MARZO </w:t>
      </w:r>
      <w:r w:rsidRPr="00DF7D2B">
        <w:rPr>
          <w:rFonts w:ascii="Palatino Linotype" w:eastAsia="Palatino Linotype" w:hAnsi="Palatino Linotype" w:cs="Palatino Linotype"/>
        </w:rPr>
        <w:t>DE DOS MIL VEINTIDÓS, ANTE EL SECRETARIO TÉCNICO DEL PLENO, ALEXIS TAPIA RAMÍREZ.</w:t>
      </w: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p w:rsidR="00602DBC" w:rsidRDefault="00602DBC">
      <w:pPr>
        <w:spacing w:before="240" w:after="240"/>
        <w:jc w:val="both"/>
        <w:rPr>
          <w:rFonts w:ascii="Palatino Linotype" w:eastAsia="Palatino Linotype" w:hAnsi="Palatino Linotype" w:cs="Palatino Linotype"/>
          <w:sz w:val="20"/>
          <w:szCs w:val="20"/>
        </w:rPr>
      </w:pPr>
    </w:p>
    <w:sectPr w:rsidR="00602DB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333" w:rsidRDefault="00806333">
      <w:r>
        <w:separator/>
      </w:r>
    </w:p>
  </w:endnote>
  <w:endnote w:type="continuationSeparator" w:id="0">
    <w:p w:rsidR="00806333" w:rsidRDefault="0080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CA" w:rsidRDefault="00E528C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4E3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4E3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E528CA" w:rsidRDefault="00E528C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CA" w:rsidRDefault="00E528C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4E3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4E3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E528CA" w:rsidRDefault="00E528C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333" w:rsidRDefault="00806333">
      <w:r>
        <w:separator/>
      </w:r>
    </w:p>
  </w:footnote>
  <w:footnote w:type="continuationSeparator" w:id="0">
    <w:p w:rsidR="00806333" w:rsidRDefault="00806333">
      <w:r>
        <w:continuationSeparator/>
      </w:r>
    </w:p>
  </w:footnote>
  <w:footnote w:id="1">
    <w:p w:rsidR="00E528CA" w:rsidRDefault="00E528CA" w:rsidP="00175A1B">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rsidR="00E528CA" w:rsidRPr="00E80BEB" w:rsidRDefault="00E528CA" w:rsidP="00175A1B">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CA" w:rsidRDefault="00E528C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074645F" wp14:editId="7C3B701E">
          <wp:simplePos x="0" y="0"/>
          <wp:positionH relativeFrom="column">
            <wp:posOffset>-762000</wp:posOffset>
          </wp:positionH>
          <wp:positionV relativeFrom="paragraph">
            <wp:posOffset>-574040</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953" w:type="dxa"/>
      <w:tblInd w:w="3261" w:type="dxa"/>
      <w:tblLayout w:type="fixed"/>
      <w:tblLook w:val="0400" w:firstRow="0" w:lastRow="0" w:firstColumn="0" w:lastColumn="0" w:noHBand="0" w:noVBand="1"/>
    </w:tblPr>
    <w:tblGrid>
      <w:gridCol w:w="2489"/>
      <w:gridCol w:w="3464"/>
    </w:tblGrid>
    <w:tr w:rsidR="00E528CA">
      <w:tc>
        <w:tcPr>
          <w:tcW w:w="2489" w:type="dxa"/>
          <w:shd w:val="clear" w:color="auto" w:fill="auto"/>
        </w:tcPr>
        <w:p w:rsidR="00E528CA" w:rsidRDefault="00E528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E528CA" w:rsidRDefault="00E528CA" w:rsidP="00CD2D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06389/INFOEM/IP/RR/2021</w:t>
          </w:r>
        </w:p>
      </w:tc>
    </w:tr>
    <w:tr w:rsidR="00E528CA">
      <w:trPr>
        <w:trHeight w:val="228"/>
      </w:trPr>
      <w:tc>
        <w:tcPr>
          <w:tcW w:w="2489" w:type="dxa"/>
          <w:shd w:val="clear" w:color="auto" w:fill="auto"/>
          <w:vAlign w:val="center"/>
        </w:tcPr>
        <w:p w:rsidR="00E528CA" w:rsidRDefault="00E528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E528CA" w:rsidRDefault="00E528CA" w:rsidP="00CD2D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Zumpango</w:t>
          </w:r>
        </w:p>
      </w:tc>
    </w:tr>
    <w:tr w:rsidR="00E528CA">
      <w:tc>
        <w:tcPr>
          <w:tcW w:w="2489" w:type="dxa"/>
          <w:shd w:val="clear" w:color="auto" w:fill="auto"/>
          <w:vAlign w:val="center"/>
        </w:tcPr>
        <w:p w:rsidR="00E528CA" w:rsidRDefault="00E528C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E528CA" w:rsidRDefault="00E528C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528CA" w:rsidRDefault="00E528C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CA" w:rsidRDefault="00E528CA">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r>
      <w:rPr>
        <w:noProof/>
        <w:lang w:val="es-MX"/>
      </w:rPr>
      <w:drawing>
        <wp:anchor distT="0" distB="0" distL="0" distR="0" simplePos="0" relativeHeight="251659264" behindDoc="1" locked="0" layoutInCell="1" hidden="0" allowOverlap="1" wp14:anchorId="073C7CAE" wp14:editId="3687E1F9">
          <wp:simplePos x="0" y="0"/>
          <wp:positionH relativeFrom="margin">
            <wp:posOffset>-933450</wp:posOffset>
          </wp:positionH>
          <wp:positionV relativeFrom="paragraph">
            <wp:posOffset>-229235</wp:posOffset>
          </wp:positionV>
          <wp:extent cx="7809865" cy="10165715"/>
          <wp:effectExtent l="0" t="0" r="635" b="6985"/>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953" w:type="dxa"/>
      <w:tblInd w:w="3261" w:type="dxa"/>
      <w:tblLayout w:type="fixed"/>
      <w:tblLook w:val="0400" w:firstRow="0" w:lastRow="0" w:firstColumn="0" w:lastColumn="0" w:noHBand="0" w:noVBand="1"/>
    </w:tblPr>
    <w:tblGrid>
      <w:gridCol w:w="2551"/>
      <w:gridCol w:w="3402"/>
    </w:tblGrid>
    <w:tr w:rsidR="00E528CA">
      <w:tc>
        <w:tcPr>
          <w:tcW w:w="2551" w:type="dxa"/>
          <w:shd w:val="clear" w:color="auto" w:fill="auto"/>
          <w:vAlign w:val="center"/>
        </w:tcPr>
        <w:p w:rsidR="00E528CA" w:rsidRDefault="00E528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E528CA" w:rsidRDefault="00E528CA" w:rsidP="00CD2D4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06389/INFOEM/IP/RR/2021</w:t>
          </w:r>
        </w:p>
      </w:tc>
    </w:tr>
    <w:tr w:rsidR="00E528CA">
      <w:trPr>
        <w:trHeight w:val="130"/>
      </w:trPr>
      <w:tc>
        <w:tcPr>
          <w:tcW w:w="2551" w:type="dxa"/>
          <w:shd w:val="clear" w:color="auto" w:fill="auto"/>
          <w:vAlign w:val="center"/>
        </w:tcPr>
        <w:p w:rsidR="00E528CA" w:rsidRDefault="00E528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rsidR="00E528CA" w:rsidRDefault="00DA4E32" w:rsidP="00DA4E3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E528C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XXXXXXXXX</w:t>
          </w:r>
          <w:r w:rsidR="00E528C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p>
      </w:tc>
    </w:tr>
    <w:tr w:rsidR="00E528CA">
      <w:trPr>
        <w:trHeight w:val="228"/>
      </w:trPr>
      <w:tc>
        <w:tcPr>
          <w:tcW w:w="2551" w:type="dxa"/>
          <w:shd w:val="clear" w:color="auto" w:fill="auto"/>
          <w:vAlign w:val="center"/>
        </w:tcPr>
        <w:p w:rsidR="00E528CA" w:rsidRDefault="00E528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E528CA" w:rsidRDefault="00E528CA" w:rsidP="00CD2D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Zumpango </w:t>
          </w:r>
        </w:p>
      </w:tc>
    </w:tr>
    <w:tr w:rsidR="00E528CA">
      <w:tc>
        <w:tcPr>
          <w:tcW w:w="2551" w:type="dxa"/>
          <w:shd w:val="clear" w:color="auto" w:fill="auto"/>
          <w:vAlign w:val="center"/>
        </w:tcPr>
        <w:p w:rsidR="00E528CA" w:rsidRDefault="00E528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E528CA" w:rsidRDefault="00E528C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528CA" w:rsidRDefault="00E528C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1DA7"/>
    <w:multiLevelType w:val="hybridMultilevel"/>
    <w:tmpl w:val="1D187A50"/>
    <w:lvl w:ilvl="0" w:tplc="DE249156">
      <w:start w:val="1"/>
      <w:numFmt w:val="upperLetter"/>
      <w:lvlText w:val="%1)"/>
      <w:lvlJc w:val="left"/>
      <w:pPr>
        <w:ind w:left="474" w:hanging="360"/>
      </w:pPr>
      <w:rPr>
        <w:rFonts w:hint="default"/>
      </w:rPr>
    </w:lvl>
    <w:lvl w:ilvl="1" w:tplc="080A0019" w:tentative="1">
      <w:start w:val="1"/>
      <w:numFmt w:val="lowerLetter"/>
      <w:lvlText w:val="%2."/>
      <w:lvlJc w:val="left"/>
      <w:pPr>
        <w:ind w:left="1194" w:hanging="360"/>
      </w:pPr>
    </w:lvl>
    <w:lvl w:ilvl="2" w:tplc="080A001B" w:tentative="1">
      <w:start w:val="1"/>
      <w:numFmt w:val="lowerRoman"/>
      <w:lvlText w:val="%3."/>
      <w:lvlJc w:val="right"/>
      <w:pPr>
        <w:ind w:left="1914" w:hanging="180"/>
      </w:pPr>
    </w:lvl>
    <w:lvl w:ilvl="3" w:tplc="080A000F" w:tentative="1">
      <w:start w:val="1"/>
      <w:numFmt w:val="decimal"/>
      <w:lvlText w:val="%4."/>
      <w:lvlJc w:val="left"/>
      <w:pPr>
        <w:ind w:left="2634" w:hanging="360"/>
      </w:pPr>
    </w:lvl>
    <w:lvl w:ilvl="4" w:tplc="080A0019" w:tentative="1">
      <w:start w:val="1"/>
      <w:numFmt w:val="lowerLetter"/>
      <w:lvlText w:val="%5."/>
      <w:lvlJc w:val="left"/>
      <w:pPr>
        <w:ind w:left="3354" w:hanging="360"/>
      </w:pPr>
    </w:lvl>
    <w:lvl w:ilvl="5" w:tplc="080A001B" w:tentative="1">
      <w:start w:val="1"/>
      <w:numFmt w:val="lowerRoman"/>
      <w:lvlText w:val="%6."/>
      <w:lvlJc w:val="right"/>
      <w:pPr>
        <w:ind w:left="4074" w:hanging="180"/>
      </w:pPr>
    </w:lvl>
    <w:lvl w:ilvl="6" w:tplc="080A000F" w:tentative="1">
      <w:start w:val="1"/>
      <w:numFmt w:val="decimal"/>
      <w:lvlText w:val="%7."/>
      <w:lvlJc w:val="left"/>
      <w:pPr>
        <w:ind w:left="4794" w:hanging="360"/>
      </w:pPr>
    </w:lvl>
    <w:lvl w:ilvl="7" w:tplc="080A0019" w:tentative="1">
      <w:start w:val="1"/>
      <w:numFmt w:val="lowerLetter"/>
      <w:lvlText w:val="%8."/>
      <w:lvlJc w:val="left"/>
      <w:pPr>
        <w:ind w:left="5514" w:hanging="360"/>
      </w:pPr>
    </w:lvl>
    <w:lvl w:ilvl="8" w:tplc="080A001B" w:tentative="1">
      <w:start w:val="1"/>
      <w:numFmt w:val="lowerRoman"/>
      <w:lvlText w:val="%9."/>
      <w:lvlJc w:val="right"/>
      <w:pPr>
        <w:ind w:left="6234" w:hanging="180"/>
      </w:pPr>
    </w:lvl>
  </w:abstractNum>
  <w:abstractNum w:abstractNumId="1"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BEA06CC"/>
    <w:multiLevelType w:val="multilevel"/>
    <w:tmpl w:val="BC08F7A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35C26"/>
    <w:multiLevelType w:val="hybridMultilevel"/>
    <w:tmpl w:val="E878C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5809B5"/>
    <w:multiLevelType w:val="hybridMultilevel"/>
    <w:tmpl w:val="4B765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E675B"/>
    <w:multiLevelType w:val="multilevel"/>
    <w:tmpl w:val="A5C615F8"/>
    <w:lvl w:ilvl="0">
      <w:start w:val="1"/>
      <w:numFmt w:val="lowerLetter"/>
      <w:lvlText w:val="%1)"/>
      <w:lvlJc w:val="left"/>
      <w:pPr>
        <w:ind w:left="4472" w:hanging="360"/>
      </w:pPr>
      <w:rPr>
        <w:rFonts w:ascii="Palatino Linotype" w:eastAsia="Palatino Linotype" w:hAnsi="Palatino Linotype" w:cs="Palatino Linotype"/>
        <w:b w:val="0"/>
      </w:rPr>
    </w:lvl>
    <w:lvl w:ilvl="1">
      <w:start w:val="1"/>
      <w:numFmt w:val="decimal"/>
      <w:lvlText w:val="%2."/>
      <w:lvlJc w:val="left"/>
      <w:pPr>
        <w:ind w:left="5552" w:hanging="360"/>
      </w:pPr>
    </w:lvl>
    <w:lvl w:ilvl="2">
      <w:start w:val="1"/>
      <w:numFmt w:val="decimal"/>
      <w:lvlText w:val="%3."/>
      <w:lvlJc w:val="left"/>
      <w:pPr>
        <w:ind w:left="6272" w:hanging="360"/>
      </w:pPr>
    </w:lvl>
    <w:lvl w:ilvl="3">
      <w:start w:val="1"/>
      <w:numFmt w:val="decimal"/>
      <w:lvlText w:val="%4."/>
      <w:lvlJc w:val="left"/>
      <w:pPr>
        <w:ind w:left="6992" w:hanging="360"/>
      </w:pPr>
    </w:lvl>
    <w:lvl w:ilvl="4">
      <w:start w:val="1"/>
      <w:numFmt w:val="decimal"/>
      <w:lvlText w:val="%5."/>
      <w:lvlJc w:val="left"/>
      <w:pPr>
        <w:ind w:left="7712" w:hanging="360"/>
      </w:pPr>
    </w:lvl>
    <w:lvl w:ilvl="5">
      <w:start w:val="1"/>
      <w:numFmt w:val="decimal"/>
      <w:lvlText w:val="%6."/>
      <w:lvlJc w:val="left"/>
      <w:pPr>
        <w:ind w:left="8432" w:hanging="360"/>
      </w:pPr>
    </w:lvl>
    <w:lvl w:ilvl="6">
      <w:start w:val="1"/>
      <w:numFmt w:val="decimal"/>
      <w:lvlText w:val="%7."/>
      <w:lvlJc w:val="left"/>
      <w:pPr>
        <w:ind w:left="9152" w:hanging="360"/>
      </w:pPr>
    </w:lvl>
    <w:lvl w:ilvl="7">
      <w:start w:val="1"/>
      <w:numFmt w:val="decimal"/>
      <w:lvlText w:val="%8."/>
      <w:lvlJc w:val="left"/>
      <w:pPr>
        <w:ind w:left="9872" w:hanging="360"/>
      </w:pPr>
    </w:lvl>
    <w:lvl w:ilvl="8">
      <w:start w:val="1"/>
      <w:numFmt w:val="decimal"/>
      <w:lvlText w:val="%9."/>
      <w:lvlJc w:val="left"/>
      <w:pPr>
        <w:ind w:left="10592" w:hanging="360"/>
      </w:pPr>
    </w:lvl>
  </w:abstractNum>
  <w:abstractNum w:abstractNumId="6" w15:restartNumberingAfterBreak="0">
    <w:nsid w:val="31D5056F"/>
    <w:multiLevelType w:val="multilevel"/>
    <w:tmpl w:val="418AD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194C2F"/>
    <w:multiLevelType w:val="hybridMultilevel"/>
    <w:tmpl w:val="9ADA044E"/>
    <w:lvl w:ilvl="0" w:tplc="6A804342">
      <w:start w:val="1"/>
      <w:numFmt w:val="lowerLetter"/>
      <w:lvlText w:val="%1)"/>
      <w:lvlJc w:val="left"/>
      <w:pPr>
        <w:ind w:left="1080" w:hanging="360"/>
      </w:pPr>
      <w:rPr>
        <w:rFonts w:eastAsia="Times New Roman"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08213B3"/>
    <w:multiLevelType w:val="multilevel"/>
    <w:tmpl w:val="C17AF2F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9B7E3D"/>
    <w:multiLevelType w:val="hybridMultilevel"/>
    <w:tmpl w:val="936C260A"/>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0"/>
  </w:num>
  <w:num w:numId="6">
    <w:abstractNumId w:val="9"/>
  </w:num>
  <w:num w:numId="7">
    <w:abstractNumId w:val="7"/>
  </w:num>
  <w:num w:numId="8">
    <w:abstractNumId w:val="1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BC"/>
    <w:rsid w:val="00080ACB"/>
    <w:rsid w:val="000D0E48"/>
    <w:rsid w:val="000D6AC4"/>
    <w:rsid w:val="00153208"/>
    <w:rsid w:val="00166330"/>
    <w:rsid w:val="00175A1B"/>
    <w:rsid w:val="001B2EEB"/>
    <w:rsid w:val="001C296E"/>
    <w:rsid w:val="001E4C20"/>
    <w:rsid w:val="002B430D"/>
    <w:rsid w:val="0038331C"/>
    <w:rsid w:val="003A1932"/>
    <w:rsid w:val="00426793"/>
    <w:rsid w:val="00496709"/>
    <w:rsid w:val="004A4583"/>
    <w:rsid w:val="004B11F8"/>
    <w:rsid w:val="004B14A0"/>
    <w:rsid w:val="004C0256"/>
    <w:rsid w:val="00514C16"/>
    <w:rsid w:val="005A2349"/>
    <w:rsid w:val="005B478C"/>
    <w:rsid w:val="005F2064"/>
    <w:rsid w:val="00602DBC"/>
    <w:rsid w:val="00630EE9"/>
    <w:rsid w:val="006A5016"/>
    <w:rsid w:val="007E0D46"/>
    <w:rsid w:val="007F2175"/>
    <w:rsid w:val="00806333"/>
    <w:rsid w:val="00866FB1"/>
    <w:rsid w:val="00870EFA"/>
    <w:rsid w:val="00894ABC"/>
    <w:rsid w:val="0091224F"/>
    <w:rsid w:val="009A7FF5"/>
    <w:rsid w:val="009C2222"/>
    <w:rsid w:val="009D2660"/>
    <w:rsid w:val="009F5111"/>
    <w:rsid w:val="00A1277A"/>
    <w:rsid w:val="00A51D61"/>
    <w:rsid w:val="00A75AA6"/>
    <w:rsid w:val="00A7661F"/>
    <w:rsid w:val="00AA7589"/>
    <w:rsid w:val="00B53AEC"/>
    <w:rsid w:val="00BB101E"/>
    <w:rsid w:val="00BB39C3"/>
    <w:rsid w:val="00BE33EB"/>
    <w:rsid w:val="00BE5969"/>
    <w:rsid w:val="00C70094"/>
    <w:rsid w:val="00CA6625"/>
    <w:rsid w:val="00CB4352"/>
    <w:rsid w:val="00CD2D40"/>
    <w:rsid w:val="00D141E4"/>
    <w:rsid w:val="00D353AA"/>
    <w:rsid w:val="00D43615"/>
    <w:rsid w:val="00DA4E32"/>
    <w:rsid w:val="00E21BAF"/>
    <w:rsid w:val="00E528CA"/>
    <w:rsid w:val="00E83F55"/>
    <w:rsid w:val="00EF1B6D"/>
    <w:rsid w:val="00F72547"/>
    <w:rsid w:val="00F902B9"/>
    <w:rsid w:val="00FC5820"/>
    <w:rsid w:val="00FD3EC2"/>
    <w:rsid w:val="00FF7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2B876-3B7C-41C7-AA10-D1A33F62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jF4EY82ogi4SZQFZQUW36W4sg==">AMUW2mUCB54EXniZX6t5ij20WA+M5SWAF8Q60YH28q1vnOeraAKa2zPumUPX/7dNkGt39bHw7u0r5HZV3BFe5HcnMMDqT19dZDrNsK2iknA5CC4vDv4F3uDo6U6behZ0jLngLsaWUpwLnLjlSk2J7ZLvEDcIn9aX0AYSTZP8GNb0oYdxT7maP9SfIiKDtbbvhlQa/2F03eL5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9743</Words>
  <Characters>53589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dcterms:created xsi:type="dcterms:W3CDTF">2022-04-05T17:59:00Z</dcterms:created>
  <dcterms:modified xsi:type="dcterms:W3CDTF">2022-04-05T23:57:00Z</dcterms:modified>
</cp:coreProperties>
</file>