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4EEC6" w14:textId="36EED2A7" w:rsidR="008F597D" w:rsidRPr="00C064F5" w:rsidRDefault="00A55B2A">
      <w:pPr>
        <w:spacing w:before="240" w:after="240" w:line="360" w:lineRule="auto"/>
        <w:jc w:val="both"/>
        <w:rPr>
          <w:rFonts w:ascii="Palatino Linotype" w:eastAsia="Palatino Linotype" w:hAnsi="Palatino Linotype" w:cs="Palatino Linotype"/>
        </w:rPr>
      </w:pPr>
      <w:r w:rsidRPr="00C064F5">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33018A" w:rsidRPr="00C064F5">
        <w:rPr>
          <w:rFonts w:ascii="Palatino Linotype" w:eastAsia="Palatino Linotype" w:hAnsi="Palatino Linotype" w:cs="Palatino Linotype"/>
        </w:rPr>
        <w:t>diecisiete</w:t>
      </w:r>
      <w:r w:rsidR="0002132B" w:rsidRPr="00C064F5">
        <w:rPr>
          <w:rFonts w:ascii="Palatino Linotype" w:eastAsia="Palatino Linotype" w:hAnsi="Palatino Linotype" w:cs="Palatino Linotype"/>
        </w:rPr>
        <w:t xml:space="preserve"> de agosto </w:t>
      </w:r>
      <w:r w:rsidRPr="00C064F5">
        <w:rPr>
          <w:rFonts w:ascii="Palatino Linotype" w:eastAsia="Palatino Linotype" w:hAnsi="Palatino Linotype" w:cs="Palatino Linotype"/>
        </w:rPr>
        <w:t xml:space="preserve">de dos mil veintidós. </w:t>
      </w:r>
    </w:p>
    <w:p w14:paraId="1948DED9" w14:textId="3FB3A91E" w:rsidR="008F597D" w:rsidRPr="00C064F5" w:rsidRDefault="00A55B2A">
      <w:pPr>
        <w:spacing w:before="240" w:after="240" w:line="360" w:lineRule="auto"/>
        <w:jc w:val="both"/>
        <w:rPr>
          <w:rFonts w:ascii="Palatino Linotype" w:eastAsia="Palatino Linotype" w:hAnsi="Palatino Linotype" w:cs="Palatino Linotype"/>
        </w:rPr>
      </w:pPr>
      <w:r w:rsidRPr="00C064F5">
        <w:rPr>
          <w:rFonts w:ascii="Palatino Linotype" w:eastAsia="Palatino Linotype" w:hAnsi="Palatino Linotype" w:cs="Palatino Linotype"/>
          <w:b/>
        </w:rPr>
        <w:t>VISTO</w:t>
      </w:r>
      <w:r w:rsidRPr="00C064F5">
        <w:rPr>
          <w:rFonts w:ascii="Palatino Linotype" w:eastAsia="Palatino Linotype" w:hAnsi="Palatino Linotype" w:cs="Palatino Linotype"/>
        </w:rPr>
        <w:t xml:space="preserve"> el expediente formado con motivo del recurso de revisión </w:t>
      </w:r>
      <w:r w:rsidRPr="00C064F5">
        <w:rPr>
          <w:rFonts w:ascii="Palatino Linotype" w:eastAsia="Palatino Linotype" w:hAnsi="Palatino Linotype" w:cs="Palatino Linotype"/>
          <w:b/>
        </w:rPr>
        <w:t>0</w:t>
      </w:r>
      <w:r w:rsidR="0002132B" w:rsidRPr="00C064F5">
        <w:rPr>
          <w:rFonts w:ascii="Palatino Linotype" w:eastAsia="Palatino Linotype" w:hAnsi="Palatino Linotype" w:cs="Palatino Linotype"/>
          <w:b/>
        </w:rPr>
        <w:t>4</w:t>
      </w:r>
      <w:r w:rsidRPr="00C064F5">
        <w:rPr>
          <w:rFonts w:ascii="Palatino Linotype" w:eastAsia="Palatino Linotype" w:hAnsi="Palatino Linotype" w:cs="Palatino Linotype"/>
          <w:b/>
        </w:rPr>
        <w:t>354/INFOEM/IP/RR/2022</w:t>
      </w:r>
      <w:r w:rsidRPr="00C064F5">
        <w:rPr>
          <w:rFonts w:ascii="Palatino Linotype" w:eastAsia="Palatino Linotype" w:hAnsi="Palatino Linotype" w:cs="Palatino Linotype"/>
        </w:rPr>
        <w:t xml:space="preserve">, interpuesto por </w:t>
      </w:r>
      <w:r w:rsidR="00001729" w:rsidRPr="00001729">
        <w:rPr>
          <w:rFonts w:ascii="Palatino Linotype" w:eastAsia="Palatino Linotype" w:hAnsi="Palatino Linotype" w:cs="Palatino Linotype"/>
          <w:b/>
        </w:rPr>
        <w:t>Xxxxxx Xxxxxxx Xxxxx Xxxxxx</w:t>
      </w:r>
      <w:r w:rsidRPr="00C064F5">
        <w:rPr>
          <w:rFonts w:ascii="Palatino Linotype" w:eastAsia="Palatino Linotype" w:hAnsi="Palatino Linotype" w:cs="Palatino Linotype"/>
        </w:rPr>
        <w:t>, en lo sucesivo</w:t>
      </w:r>
      <w:r w:rsidRPr="00C064F5">
        <w:rPr>
          <w:rFonts w:ascii="Palatino Linotype" w:eastAsia="Palatino Linotype" w:hAnsi="Palatino Linotype" w:cs="Palatino Linotype"/>
          <w:b/>
        </w:rPr>
        <w:t xml:space="preserve"> </w:t>
      </w:r>
      <w:r w:rsidRPr="00C064F5">
        <w:rPr>
          <w:rFonts w:ascii="Palatino Linotype" w:eastAsia="Palatino Linotype" w:hAnsi="Palatino Linotype" w:cs="Palatino Linotype"/>
        </w:rPr>
        <w:t xml:space="preserve">la parte </w:t>
      </w:r>
      <w:r w:rsidRPr="00C064F5">
        <w:rPr>
          <w:rFonts w:ascii="Palatino Linotype" w:eastAsia="Palatino Linotype" w:hAnsi="Palatino Linotype" w:cs="Palatino Linotype"/>
          <w:b/>
        </w:rPr>
        <w:t>Recurrente,</w:t>
      </w:r>
      <w:r w:rsidRPr="00C064F5">
        <w:rPr>
          <w:rFonts w:ascii="Palatino Linotype" w:eastAsia="Palatino Linotype" w:hAnsi="Palatino Linotype" w:cs="Palatino Linotype"/>
        </w:rPr>
        <w:t xml:space="preserve"> en contra de la respuesta a su solicitud por parte de</w:t>
      </w:r>
      <w:r w:rsidR="0002132B" w:rsidRPr="00C064F5">
        <w:rPr>
          <w:rFonts w:ascii="Palatino Linotype" w:eastAsia="Palatino Linotype" w:hAnsi="Palatino Linotype" w:cs="Palatino Linotype"/>
        </w:rPr>
        <w:t xml:space="preserve"> </w:t>
      </w:r>
      <w:r w:rsidRPr="00C064F5">
        <w:rPr>
          <w:rFonts w:ascii="Palatino Linotype" w:eastAsia="Palatino Linotype" w:hAnsi="Palatino Linotype" w:cs="Palatino Linotype"/>
        </w:rPr>
        <w:t>l</w:t>
      </w:r>
      <w:r w:rsidR="0002132B" w:rsidRPr="00C064F5">
        <w:rPr>
          <w:rFonts w:ascii="Palatino Linotype" w:eastAsia="Palatino Linotype" w:hAnsi="Palatino Linotype" w:cs="Palatino Linotype"/>
        </w:rPr>
        <w:t>a</w:t>
      </w:r>
      <w:r w:rsidRPr="00C064F5">
        <w:rPr>
          <w:rFonts w:ascii="Palatino Linotype" w:eastAsia="Palatino Linotype" w:hAnsi="Palatino Linotype" w:cs="Palatino Linotype"/>
        </w:rPr>
        <w:t xml:space="preserve"> </w:t>
      </w:r>
      <w:r w:rsidR="0002132B" w:rsidRPr="00C064F5">
        <w:rPr>
          <w:rFonts w:ascii="Palatino Linotype" w:eastAsia="Palatino Linotype" w:hAnsi="Palatino Linotype" w:cs="Palatino Linotype"/>
          <w:b/>
        </w:rPr>
        <w:t>Secretaría de Salud</w:t>
      </w:r>
      <w:r w:rsidRPr="00C064F5">
        <w:rPr>
          <w:rFonts w:ascii="Palatino Linotype" w:eastAsia="Palatino Linotype" w:hAnsi="Palatino Linotype" w:cs="Palatino Linotype"/>
          <w:b/>
        </w:rPr>
        <w:t xml:space="preserve">, </w:t>
      </w:r>
      <w:r w:rsidRPr="00C064F5">
        <w:rPr>
          <w:rFonts w:ascii="Palatino Linotype" w:eastAsia="Palatino Linotype" w:hAnsi="Palatino Linotype" w:cs="Palatino Linotype"/>
        </w:rPr>
        <w:t xml:space="preserve">en lo sucesivo el </w:t>
      </w:r>
      <w:r w:rsidRPr="00C064F5">
        <w:rPr>
          <w:rFonts w:ascii="Palatino Linotype" w:eastAsia="Palatino Linotype" w:hAnsi="Palatino Linotype" w:cs="Palatino Linotype"/>
          <w:b/>
        </w:rPr>
        <w:t xml:space="preserve">Sujeto Obligado, </w:t>
      </w:r>
      <w:r w:rsidRPr="00C064F5">
        <w:rPr>
          <w:rFonts w:ascii="Palatino Linotype" w:eastAsia="Palatino Linotype" w:hAnsi="Palatino Linotype" w:cs="Palatino Linotype"/>
        </w:rPr>
        <w:t xml:space="preserve">se procede a dictar la presente resolución con base en los siguientes: </w:t>
      </w:r>
    </w:p>
    <w:p w14:paraId="1B99F829" w14:textId="77777777" w:rsidR="008F597D" w:rsidRPr="00C064F5" w:rsidRDefault="00A55B2A">
      <w:pPr>
        <w:spacing w:before="240" w:after="240" w:line="360" w:lineRule="auto"/>
        <w:jc w:val="center"/>
        <w:rPr>
          <w:rFonts w:ascii="Palatino Linotype" w:eastAsia="Palatino Linotype" w:hAnsi="Palatino Linotype" w:cs="Palatino Linotype"/>
          <w:b/>
        </w:rPr>
      </w:pPr>
      <w:r w:rsidRPr="00C064F5">
        <w:rPr>
          <w:rFonts w:ascii="Palatino Linotype" w:eastAsia="Palatino Linotype" w:hAnsi="Palatino Linotype" w:cs="Palatino Linotype"/>
          <w:b/>
        </w:rPr>
        <w:t>I. A N T E C E D E N T E S</w:t>
      </w:r>
    </w:p>
    <w:p w14:paraId="7CD201C0" w14:textId="6DB0DFBD" w:rsidR="008F597D" w:rsidRPr="00C064F5" w:rsidRDefault="00A55B2A">
      <w:pPr>
        <w:spacing w:before="240" w:after="240" w:line="360" w:lineRule="auto"/>
        <w:jc w:val="both"/>
        <w:rPr>
          <w:rFonts w:ascii="Palatino Linotype" w:eastAsia="Palatino Linotype" w:hAnsi="Palatino Linotype" w:cs="Palatino Linotype"/>
        </w:rPr>
      </w:pPr>
      <w:r w:rsidRPr="00C064F5">
        <w:rPr>
          <w:rFonts w:ascii="Palatino Linotype" w:eastAsia="Palatino Linotype" w:hAnsi="Palatino Linotype" w:cs="Palatino Linotype"/>
          <w:b/>
        </w:rPr>
        <w:t>1. Solicitud de acceso a la información.</w:t>
      </w:r>
      <w:r w:rsidRPr="00C064F5">
        <w:rPr>
          <w:rFonts w:ascii="Palatino Linotype" w:eastAsia="Palatino Linotype" w:hAnsi="Palatino Linotype" w:cs="Palatino Linotype"/>
        </w:rPr>
        <w:t xml:space="preserve"> Con fecha </w:t>
      </w:r>
      <w:r w:rsidRPr="00C064F5">
        <w:rPr>
          <w:rFonts w:ascii="Palatino Linotype" w:eastAsia="Palatino Linotype" w:hAnsi="Palatino Linotype" w:cs="Palatino Linotype"/>
          <w:b/>
        </w:rPr>
        <w:t>veinti</w:t>
      </w:r>
      <w:r w:rsidR="008378EA" w:rsidRPr="00C064F5">
        <w:rPr>
          <w:rFonts w:ascii="Palatino Linotype" w:eastAsia="Palatino Linotype" w:hAnsi="Palatino Linotype" w:cs="Palatino Linotype"/>
          <w:b/>
        </w:rPr>
        <w:t>ocho</w:t>
      </w:r>
      <w:r w:rsidR="0002132B" w:rsidRPr="00C064F5">
        <w:rPr>
          <w:rFonts w:ascii="Palatino Linotype" w:eastAsia="Palatino Linotype" w:hAnsi="Palatino Linotype" w:cs="Palatino Linotype"/>
          <w:b/>
        </w:rPr>
        <w:t xml:space="preserve"> de f</w:t>
      </w:r>
      <w:r w:rsidRPr="00C064F5">
        <w:rPr>
          <w:rFonts w:ascii="Palatino Linotype" w:eastAsia="Palatino Linotype" w:hAnsi="Palatino Linotype" w:cs="Palatino Linotype"/>
          <w:b/>
        </w:rPr>
        <w:t>ebrero de dos mil veintidós,</w:t>
      </w:r>
      <w:r w:rsidRPr="00C064F5">
        <w:rPr>
          <w:rFonts w:ascii="Palatino Linotype" w:eastAsia="Palatino Linotype" w:hAnsi="Palatino Linotype" w:cs="Palatino Linotype"/>
        </w:rPr>
        <w:t xml:space="preserve"> la parte </w:t>
      </w:r>
      <w:r w:rsidRPr="00C064F5">
        <w:rPr>
          <w:rFonts w:ascii="Palatino Linotype" w:eastAsia="Palatino Linotype" w:hAnsi="Palatino Linotype" w:cs="Palatino Linotype"/>
          <w:b/>
        </w:rPr>
        <w:t xml:space="preserve">Recurrente </w:t>
      </w:r>
      <w:r w:rsidRPr="00C064F5">
        <w:rPr>
          <w:rFonts w:ascii="Palatino Linotype" w:eastAsia="Palatino Linotype" w:hAnsi="Palatino Linotype" w:cs="Palatino Linotype"/>
        </w:rPr>
        <w:t xml:space="preserve">presentó, a través de la Plataforma Nacional de Transparencia vinculada al Sistema de Acceso a la Información Mexiquense, en lo subsecuente el </w:t>
      </w:r>
      <w:r w:rsidRPr="00C064F5">
        <w:rPr>
          <w:rFonts w:ascii="Palatino Linotype" w:eastAsia="Palatino Linotype" w:hAnsi="Palatino Linotype" w:cs="Palatino Linotype"/>
          <w:b/>
        </w:rPr>
        <w:t>SAIMEX,</w:t>
      </w:r>
      <w:r w:rsidRPr="00C064F5">
        <w:rPr>
          <w:rFonts w:ascii="Palatino Linotype" w:eastAsia="Palatino Linotype" w:hAnsi="Palatino Linotype" w:cs="Palatino Linotype"/>
        </w:rPr>
        <w:t xml:space="preserve"> ante el </w:t>
      </w:r>
      <w:r w:rsidRPr="00C064F5">
        <w:rPr>
          <w:rFonts w:ascii="Palatino Linotype" w:eastAsia="Palatino Linotype" w:hAnsi="Palatino Linotype" w:cs="Palatino Linotype"/>
          <w:b/>
        </w:rPr>
        <w:t>Sujeto Obligado</w:t>
      </w:r>
      <w:r w:rsidRPr="00C064F5">
        <w:rPr>
          <w:rFonts w:ascii="Palatino Linotype" w:eastAsia="Palatino Linotype" w:hAnsi="Palatino Linotype" w:cs="Palatino Linotype"/>
        </w:rPr>
        <w:t>, la solicitud de acceso a la información pública, a la que se le asignó el número</w:t>
      </w:r>
      <w:r w:rsidRPr="00C064F5">
        <w:rPr>
          <w:rFonts w:ascii="Palatino Linotype" w:eastAsia="Palatino Linotype" w:hAnsi="Palatino Linotype" w:cs="Palatino Linotype"/>
          <w:b/>
        </w:rPr>
        <w:t xml:space="preserve"> </w:t>
      </w:r>
      <w:r w:rsidR="0002132B" w:rsidRPr="00C064F5">
        <w:rPr>
          <w:rFonts w:ascii="Palatino Linotype" w:eastAsia="Palatino Linotype" w:hAnsi="Palatino Linotype" w:cs="Palatino Linotype"/>
          <w:b/>
        </w:rPr>
        <w:t>00091/SSALUD/IP/2022</w:t>
      </w:r>
      <w:r w:rsidRPr="00C064F5">
        <w:rPr>
          <w:rFonts w:ascii="Palatino Linotype" w:eastAsia="Palatino Linotype" w:hAnsi="Palatino Linotype" w:cs="Palatino Linotype"/>
          <w:b/>
        </w:rPr>
        <w:t xml:space="preserve">, </w:t>
      </w:r>
      <w:r w:rsidRPr="00C064F5">
        <w:rPr>
          <w:rFonts w:ascii="Palatino Linotype" w:eastAsia="Palatino Linotype" w:hAnsi="Palatino Linotype" w:cs="Palatino Linotype"/>
        </w:rPr>
        <w:t xml:space="preserve">mediante la cual requirió la información siguiente: </w:t>
      </w:r>
    </w:p>
    <w:p w14:paraId="1F9A202F" w14:textId="152411F9" w:rsidR="008F597D" w:rsidRPr="00C064F5" w:rsidRDefault="00A55B2A">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C064F5">
        <w:rPr>
          <w:rFonts w:ascii="Palatino Linotype" w:eastAsia="Palatino Linotype" w:hAnsi="Palatino Linotype" w:cs="Palatino Linotype"/>
          <w:i/>
          <w:sz w:val="22"/>
          <w:szCs w:val="22"/>
        </w:rPr>
        <w:t>“</w:t>
      </w:r>
      <w:r w:rsidR="0002132B" w:rsidRPr="00C064F5">
        <w:rPr>
          <w:rFonts w:ascii="Palatino Linotype" w:eastAsia="Palatino Linotype" w:hAnsi="Palatino Linotype" w:cs="Palatino Linotype"/>
          <w:i/>
          <w:sz w:val="22"/>
          <w:szCs w:val="22"/>
        </w:rPr>
        <w:t>1. Informe de Retenciones mensuales 2021 por concepto de CUOTA sindical que realizan estos servicios de salud a sus trabajadores. Especificando por tipo de plaza. Ejemplo: federales= cantidad, Estatales (Formalizados, Regularizados y homologados)= cantidad 2. Informe de trabajadores con plaza federal y estatal (Formalizados, regularizados y homologados)</w:t>
      </w:r>
      <w:r w:rsidRPr="00C064F5">
        <w:rPr>
          <w:rFonts w:ascii="Palatino Linotype" w:eastAsia="Palatino Linotype" w:hAnsi="Palatino Linotype" w:cs="Palatino Linotype"/>
          <w:i/>
          <w:sz w:val="22"/>
          <w:szCs w:val="22"/>
        </w:rPr>
        <w:t>.” (sic)</w:t>
      </w:r>
    </w:p>
    <w:p w14:paraId="76D1613F" w14:textId="77777777" w:rsidR="008F597D" w:rsidRPr="00C064F5" w:rsidRDefault="00A55B2A">
      <w:pPr>
        <w:spacing w:before="240" w:after="240" w:line="360" w:lineRule="auto"/>
        <w:ind w:right="49"/>
        <w:jc w:val="both"/>
        <w:rPr>
          <w:rFonts w:ascii="Palatino Linotype" w:eastAsia="Palatino Linotype" w:hAnsi="Palatino Linotype" w:cs="Palatino Linotype"/>
        </w:rPr>
      </w:pPr>
      <w:r w:rsidRPr="00C064F5">
        <w:rPr>
          <w:rFonts w:ascii="Palatino Linotype" w:eastAsia="Palatino Linotype" w:hAnsi="Palatino Linotype" w:cs="Palatino Linotype"/>
        </w:rPr>
        <w:t xml:space="preserve">La parte </w:t>
      </w:r>
      <w:r w:rsidRPr="00C064F5">
        <w:rPr>
          <w:rFonts w:ascii="Palatino Linotype" w:eastAsia="Palatino Linotype" w:hAnsi="Palatino Linotype" w:cs="Palatino Linotype"/>
          <w:b/>
        </w:rPr>
        <w:t>Recurrente</w:t>
      </w:r>
      <w:r w:rsidRPr="00C064F5">
        <w:rPr>
          <w:rFonts w:ascii="Palatino Linotype" w:eastAsia="Palatino Linotype" w:hAnsi="Palatino Linotype" w:cs="Palatino Linotype"/>
        </w:rPr>
        <w:t xml:space="preserve"> adjuntó no adjuntó archivos.</w:t>
      </w:r>
    </w:p>
    <w:p w14:paraId="598C943D" w14:textId="77777777" w:rsidR="008F597D" w:rsidRPr="00C064F5" w:rsidRDefault="00A55B2A">
      <w:pPr>
        <w:spacing w:before="240" w:after="240" w:line="360" w:lineRule="auto"/>
        <w:jc w:val="both"/>
        <w:rPr>
          <w:rFonts w:ascii="Palatino Linotype" w:eastAsia="Palatino Linotype" w:hAnsi="Palatino Linotype" w:cs="Palatino Linotype"/>
        </w:rPr>
      </w:pPr>
      <w:r w:rsidRPr="00C064F5">
        <w:rPr>
          <w:rFonts w:ascii="Palatino Linotype" w:eastAsia="Palatino Linotype" w:hAnsi="Palatino Linotype" w:cs="Palatino Linotype"/>
          <w:b/>
        </w:rPr>
        <w:lastRenderedPageBreak/>
        <w:t>Modalidad de Entrega:</w:t>
      </w:r>
      <w:r w:rsidRPr="00C064F5">
        <w:rPr>
          <w:rFonts w:ascii="Palatino Linotype" w:eastAsia="Palatino Linotype" w:hAnsi="Palatino Linotype" w:cs="Palatino Linotype"/>
        </w:rPr>
        <w:t xml:space="preserve"> Electrónico a través del sistema de solicitudes de acceso,</w:t>
      </w:r>
      <w:r w:rsidRPr="00C064F5">
        <w:rPr>
          <w:rFonts w:ascii="Palatino Linotype" w:eastAsia="Palatino Linotype" w:hAnsi="Palatino Linotype" w:cs="Palatino Linotype"/>
          <w:i/>
        </w:rPr>
        <w:t xml:space="preserve"> </w:t>
      </w:r>
      <w:r w:rsidRPr="00C064F5">
        <w:rPr>
          <w:rFonts w:ascii="Palatino Linotype" w:eastAsia="Palatino Linotype" w:hAnsi="Palatino Linotype" w:cs="Palatino Linotype"/>
        </w:rPr>
        <w:t>por lo que, para efectos del presente asunto, se entenderá a través del Sistema de Acceso a la Información Mexiquense (SAIMEX), como se advierte a continuación:</w:t>
      </w:r>
    </w:p>
    <w:p w14:paraId="011FC6CC" w14:textId="77777777" w:rsidR="008F597D" w:rsidRPr="00C064F5" w:rsidRDefault="00A55B2A">
      <w:pPr>
        <w:spacing w:before="240" w:after="240" w:line="360" w:lineRule="auto"/>
        <w:jc w:val="center"/>
        <w:rPr>
          <w:rFonts w:ascii="Palatino Linotype" w:eastAsia="Palatino Linotype" w:hAnsi="Palatino Linotype" w:cs="Palatino Linotype"/>
        </w:rPr>
      </w:pPr>
      <w:r w:rsidRPr="00C064F5">
        <w:rPr>
          <w:rFonts w:ascii="Palatino Linotype" w:eastAsia="Palatino Linotype" w:hAnsi="Palatino Linotype" w:cs="Palatino Linotype"/>
          <w:noProof/>
        </w:rPr>
        <w:drawing>
          <wp:inline distT="0" distB="0" distL="0" distR="0" wp14:anchorId="1CC75B93" wp14:editId="2710D32C">
            <wp:extent cx="4860000" cy="519822"/>
            <wp:effectExtent l="0" t="0" r="0" b="0"/>
            <wp:docPr id="5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4860000" cy="519822"/>
                    </a:xfrm>
                    <a:prstGeom prst="rect">
                      <a:avLst/>
                    </a:prstGeom>
                    <a:ln/>
                  </pic:spPr>
                </pic:pic>
              </a:graphicData>
            </a:graphic>
          </wp:inline>
        </w:drawing>
      </w:r>
    </w:p>
    <w:p w14:paraId="3B1A4365" w14:textId="348ACE64" w:rsidR="008F597D" w:rsidRPr="00C064F5" w:rsidRDefault="00A55B2A">
      <w:pPr>
        <w:spacing w:before="240" w:after="240" w:line="360" w:lineRule="auto"/>
        <w:jc w:val="both"/>
        <w:rPr>
          <w:rFonts w:ascii="Palatino Linotype" w:eastAsia="Palatino Linotype" w:hAnsi="Palatino Linotype" w:cs="Palatino Linotype"/>
          <w:b/>
        </w:rPr>
      </w:pPr>
      <w:r w:rsidRPr="00C064F5">
        <w:rPr>
          <w:rFonts w:ascii="Palatino Linotype" w:eastAsia="Palatino Linotype" w:hAnsi="Palatino Linotype" w:cs="Palatino Linotype"/>
          <w:b/>
        </w:rPr>
        <w:t xml:space="preserve">2. Respuesta. </w:t>
      </w:r>
      <w:r w:rsidRPr="00C064F5">
        <w:rPr>
          <w:rFonts w:ascii="Palatino Linotype" w:eastAsia="Palatino Linotype" w:hAnsi="Palatino Linotype" w:cs="Palatino Linotype"/>
        </w:rPr>
        <w:t>Con fecha</w:t>
      </w:r>
      <w:r w:rsidRPr="00C064F5">
        <w:rPr>
          <w:rFonts w:ascii="Palatino Linotype" w:eastAsia="Palatino Linotype" w:hAnsi="Palatino Linotype" w:cs="Palatino Linotype"/>
          <w:b/>
        </w:rPr>
        <w:t xml:space="preserve"> </w:t>
      </w:r>
      <w:r w:rsidR="0002132B" w:rsidRPr="00C064F5">
        <w:rPr>
          <w:rFonts w:ascii="Palatino Linotype" w:eastAsia="Palatino Linotype" w:hAnsi="Palatino Linotype" w:cs="Palatino Linotype"/>
          <w:b/>
        </w:rPr>
        <w:t>veintitré</w:t>
      </w:r>
      <w:r w:rsidRPr="00C064F5">
        <w:rPr>
          <w:rFonts w:ascii="Palatino Linotype" w:eastAsia="Palatino Linotype" w:hAnsi="Palatino Linotype" w:cs="Palatino Linotype"/>
          <w:b/>
        </w:rPr>
        <w:t>s de marzo de dos mil veintidós</w:t>
      </w:r>
      <w:r w:rsidRPr="00C064F5">
        <w:rPr>
          <w:rFonts w:ascii="Palatino Linotype" w:eastAsia="Palatino Linotype" w:hAnsi="Palatino Linotype" w:cs="Palatino Linotype"/>
        </w:rPr>
        <w:t xml:space="preserve">, el </w:t>
      </w:r>
      <w:r w:rsidRPr="00C064F5">
        <w:rPr>
          <w:rFonts w:ascii="Palatino Linotype" w:eastAsia="Palatino Linotype" w:hAnsi="Palatino Linotype" w:cs="Palatino Linotype"/>
          <w:b/>
        </w:rPr>
        <w:t xml:space="preserve">Sujeto Obligado </w:t>
      </w:r>
      <w:r w:rsidRPr="00C064F5">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799857E0" w14:textId="0D3B246F" w:rsidR="008F597D" w:rsidRPr="00C064F5" w:rsidRDefault="00A55B2A">
      <w:pPr>
        <w:spacing w:before="240" w:after="240"/>
        <w:ind w:left="851" w:right="902"/>
        <w:jc w:val="both"/>
        <w:rPr>
          <w:rFonts w:ascii="Palatino Linotype" w:eastAsia="Palatino Linotype" w:hAnsi="Palatino Linotype" w:cs="Palatino Linotype"/>
          <w:i/>
          <w:sz w:val="22"/>
          <w:szCs w:val="22"/>
        </w:rPr>
      </w:pPr>
      <w:r w:rsidRPr="00C064F5">
        <w:rPr>
          <w:rFonts w:ascii="Palatino Linotype" w:eastAsia="Palatino Linotype" w:hAnsi="Palatino Linotype" w:cs="Palatino Linotype"/>
          <w:i/>
          <w:sz w:val="22"/>
          <w:szCs w:val="22"/>
        </w:rPr>
        <w:t>“…</w:t>
      </w:r>
      <w:r w:rsidR="0002132B" w:rsidRPr="00C064F5">
        <w:rPr>
          <w:rFonts w:ascii="Palatino Linotype" w:eastAsia="Palatino Linotype" w:hAnsi="Palatino Linotype" w:cs="Palatino Linotype"/>
          <w:i/>
          <w:sz w:val="22"/>
          <w:szCs w:val="22"/>
        </w:rPr>
        <w:t>Se da atención a su solicitud.</w:t>
      </w:r>
      <w:r w:rsidRPr="00C064F5">
        <w:rPr>
          <w:rFonts w:ascii="Palatino Linotype" w:eastAsia="Palatino Linotype" w:hAnsi="Palatino Linotype" w:cs="Palatino Linotype"/>
          <w:i/>
          <w:sz w:val="22"/>
          <w:szCs w:val="22"/>
        </w:rPr>
        <w:t>..” (sic)</w:t>
      </w:r>
    </w:p>
    <w:p w14:paraId="634BF0CE" w14:textId="14FB6804" w:rsidR="0002132B" w:rsidRPr="00C064F5" w:rsidRDefault="00A55B2A">
      <w:pPr>
        <w:spacing w:before="240" w:after="240" w:line="360" w:lineRule="auto"/>
        <w:ind w:right="49"/>
        <w:jc w:val="both"/>
        <w:rPr>
          <w:rFonts w:ascii="Palatino Linotype" w:eastAsia="Palatino Linotype" w:hAnsi="Palatino Linotype" w:cs="Palatino Linotype"/>
        </w:rPr>
      </w:pPr>
      <w:r w:rsidRPr="00C064F5">
        <w:rPr>
          <w:rFonts w:ascii="Palatino Linotype" w:eastAsia="Palatino Linotype" w:hAnsi="Palatino Linotype" w:cs="Palatino Linotype"/>
        </w:rPr>
        <w:t xml:space="preserve">El </w:t>
      </w:r>
      <w:r w:rsidRPr="00C064F5">
        <w:rPr>
          <w:rFonts w:ascii="Palatino Linotype" w:eastAsia="Palatino Linotype" w:hAnsi="Palatino Linotype" w:cs="Palatino Linotype"/>
          <w:b/>
        </w:rPr>
        <w:t>Sujeto Obligado</w:t>
      </w:r>
      <w:r w:rsidRPr="00C064F5">
        <w:rPr>
          <w:rFonts w:ascii="Palatino Linotype" w:eastAsia="Palatino Linotype" w:hAnsi="Palatino Linotype" w:cs="Palatino Linotype"/>
        </w:rPr>
        <w:t xml:space="preserve"> adjuntó </w:t>
      </w:r>
      <w:r w:rsidR="0002132B" w:rsidRPr="00C064F5">
        <w:rPr>
          <w:rFonts w:ascii="Palatino Linotype" w:eastAsia="Palatino Linotype" w:hAnsi="Palatino Linotype" w:cs="Palatino Linotype"/>
        </w:rPr>
        <w:t>los siguientes archivos:</w:t>
      </w:r>
    </w:p>
    <w:p w14:paraId="23B80738" w14:textId="69E14C1C" w:rsidR="0002132B" w:rsidRPr="00C064F5" w:rsidRDefault="0002132B" w:rsidP="0002132B">
      <w:pPr>
        <w:spacing w:before="240" w:after="240" w:line="360" w:lineRule="auto"/>
        <w:ind w:right="49"/>
        <w:jc w:val="both"/>
        <w:rPr>
          <w:rFonts w:ascii="Palatino Linotype" w:eastAsia="Palatino Linotype" w:hAnsi="Palatino Linotype" w:cs="Palatino Linotype"/>
        </w:rPr>
      </w:pPr>
      <w:r w:rsidRPr="00C064F5">
        <w:rPr>
          <w:rFonts w:ascii="Palatino Linotype" w:eastAsia="Palatino Linotype" w:hAnsi="Palatino Linotype" w:cs="Palatino Linotype"/>
          <w:i/>
        </w:rPr>
        <w:t xml:space="preserve">- “0481 CASS 0481-2022.pdf”, </w:t>
      </w:r>
      <w:r w:rsidRPr="00C064F5">
        <w:rPr>
          <w:rFonts w:ascii="Palatino Linotype" w:eastAsia="Palatino Linotype" w:hAnsi="Palatino Linotype" w:cs="Palatino Linotype"/>
        </w:rPr>
        <w:t>que consiste en el oficio número 208000001S/0481/2022, de fecha cuatro de marzo de dos mil veintidós, signado por la Coordinadora A</w:t>
      </w:r>
      <w:r w:rsidR="002A2DDE" w:rsidRPr="00C064F5">
        <w:rPr>
          <w:rFonts w:ascii="Palatino Linotype" w:eastAsia="Palatino Linotype" w:hAnsi="Palatino Linotype" w:cs="Palatino Linotype"/>
        </w:rPr>
        <w:t xml:space="preserve">dministrativa, mediante el cual, en cumplimiento a lo dispuesto por el numeral 217000000 Secretaría de Salud, del Manual General de Organización de la Secretaría de Salud, publicado en el Periódico Oficial “Gaceta de Gobierno”, en fecha 17 de febrero de 2015, comunica que la información solicitada no corresponde al ámbito de competencia de la Secretaría de Salud, en razón de que las plazas de dicha Secretaría no cuentan con la clasificación que menciona la persona solicitante, razón por la cual manifiesta que el Sujeto Obligado se encuentra en imposibilidad para emitir información  con base en el artículo 12, segundo párrafo de la Ley de Transparencia </w:t>
      </w:r>
      <w:r w:rsidR="0054315D" w:rsidRPr="00C064F5">
        <w:rPr>
          <w:rFonts w:ascii="Palatino Linotype" w:eastAsia="Palatino Linotype" w:hAnsi="Palatino Linotype" w:cs="Palatino Linotype"/>
        </w:rPr>
        <w:t xml:space="preserve">y Acceso a la Información </w:t>
      </w:r>
      <w:r w:rsidR="00B14ECD" w:rsidRPr="00C064F5">
        <w:rPr>
          <w:rFonts w:ascii="Palatino Linotype" w:eastAsia="Palatino Linotype" w:hAnsi="Palatino Linotype" w:cs="Palatino Linotype"/>
        </w:rPr>
        <w:t>Pública del Estado de México.</w:t>
      </w:r>
    </w:p>
    <w:p w14:paraId="3A2F272E" w14:textId="77777777" w:rsidR="0002132B" w:rsidRPr="00C064F5" w:rsidRDefault="0002132B" w:rsidP="0002132B">
      <w:pPr>
        <w:spacing w:before="240" w:after="240" w:line="360" w:lineRule="auto"/>
        <w:ind w:right="49"/>
        <w:jc w:val="both"/>
        <w:rPr>
          <w:rFonts w:ascii="Palatino Linotype" w:eastAsia="Palatino Linotype" w:hAnsi="Palatino Linotype" w:cs="Palatino Linotype"/>
        </w:rPr>
      </w:pPr>
    </w:p>
    <w:p w14:paraId="0BD210BD" w14:textId="10878E1C" w:rsidR="0002132B" w:rsidRPr="00C064F5" w:rsidRDefault="0002132B" w:rsidP="0002132B">
      <w:pPr>
        <w:spacing w:before="240" w:after="240" w:line="360" w:lineRule="auto"/>
        <w:ind w:right="49"/>
        <w:jc w:val="both"/>
        <w:rPr>
          <w:rFonts w:ascii="Palatino Linotype" w:eastAsia="Palatino Linotype" w:hAnsi="Palatino Linotype" w:cs="Palatino Linotype"/>
        </w:rPr>
      </w:pPr>
      <w:r w:rsidRPr="00C064F5">
        <w:rPr>
          <w:rFonts w:ascii="Palatino Linotype" w:eastAsia="Palatino Linotype" w:hAnsi="Palatino Linotype" w:cs="Palatino Linotype"/>
          <w:i/>
        </w:rPr>
        <w:t>- “sol 091 2022 saimex.pdf”</w:t>
      </w:r>
      <w:r w:rsidR="00B14ECD" w:rsidRPr="00C064F5">
        <w:rPr>
          <w:rFonts w:ascii="Palatino Linotype" w:eastAsia="Palatino Linotype" w:hAnsi="Palatino Linotype" w:cs="Palatino Linotype"/>
          <w:i/>
        </w:rPr>
        <w:t xml:space="preserve">, </w:t>
      </w:r>
      <w:r w:rsidR="00B14ECD" w:rsidRPr="00C064F5">
        <w:rPr>
          <w:rFonts w:ascii="Palatino Linotype" w:eastAsia="Palatino Linotype" w:hAnsi="Palatino Linotype" w:cs="Palatino Linotype"/>
        </w:rPr>
        <w:t>que consiste en el escrito de fecha veintitrés de marzo de dos mil veintidós, mediante el cual el Jefe de la Unidad de Información, Planeación, Programación y Evaluación, notifica a la persona solicitante la respuesta emitida por la Coordinación Administrativa.</w:t>
      </w:r>
    </w:p>
    <w:p w14:paraId="3C3D549A" w14:textId="6D8C1055" w:rsidR="008F597D" w:rsidRPr="00C064F5" w:rsidRDefault="00A55B2A">
      <w:pPr>
        <w:spacing w:before="240" w:after="240" w:line="360" w:lineRule="auto"/>
        <w:ind w:right="49"/>
        <w:jc w:val="both"/>
        <w:rPr>
          <w:rFonts w:ascii="Palatino Linotype" w:eastAsia="Palatino Linotype" w:hAnsi="Palatino Linotype" w:cs="Palatino Linotype"/>
        </w:rPr>
      </w:pPr>
      <w:r w:rsidRPr="00C064F5">
        <w:rPr>
          <w:rFonts w:ascii="Palatino Linotype" w:eastAsia="Palatino Linotype" w:hAnsi="Palatino Linotype" w:cs="Palatino Linotype"/>
          <w:b/>
        </w:rPr>
        <w:t xml:space="preserve">3. Interposición del recurso de revisión. </w:t>
      </w:r>
      <w:r w:rsidRPr="00C064F5">
        <w:rPr>
          <w:rFonts w:ascii="Palatino Linotype" w:eastAsia="Palatino Linotype" w:hAnsi="Palatino Linotype" w:cs="Palatino Linotype"/>
        </w:rPr>
        <w:t xml:space="preserve">Inconforme con los términos de la respuesta emitida por parte del </w:t>
      </w:r>
      <w:r w:rsidRPr="00C064F5">
        <w:rPr>
          <w:rFonts w:ascii="Palatino Linotype" w:eastAsia="Palatino Linotype" w:hAnsi="Palatino Linotype" w:cs="Palatino Linotype"/>
          <w:b/>
        </w:rPr>
        <w:t>Sujeto Obligado</w:t>
      </w:r>
      <w:r w:rsidRPr="00C064F5">
        <w:rPr>
          <w:rFonts w:ascii="Palatino Linotype" w:eastAsia="Palatino Linotype" w:hAnsi="Palatino Linotype" w:cs="Palatino Linotype"/>
        </w:rPr>
        <w:t xml:space="preserve">, el </w:t>
      </w:r>
      <w:r w:rsidR="00B14ECD" w:rsidRPr="00C064F5">
        <w:rPr>
          <w:rFonts w:ascii="Palatino Linotype" w:eastAsia="Palatino Linotype" w:hAnsi="Palatino Linotype" w:cs="Palatino Linotype"/>
          <w:b/>
        </w:rPr>
        <w:t xml:space="preserve">veintitrés de marzo </w:t>
      </w:r>
      <w:r w:rsidRPr="00C064F5">
        <w:rPr>
          <w:rFonts w:ascii="Palatino Linotype" w:eastAsia="Palatino Linotype" w:hAnsi="Palatino Linotype" w:cs="Palatino Linotype"/>
          <w:b/>
        </w:rPr>
        <w:t>de dos mil veintidós,</w:t>
      </w:r>
      <w:r w:rsidRPr="00C064F5">
        <w:rPr>
          <w:rFonts w:ascii="Palatino Linotype" w:eastAsia="Palatino Linotype" w:hAnsi="Palatino Linotype" w:cs="Palatino Linotype"/>
        </w:rPr>
        <w:t xml:space="preserve"> la parte </w:t>
      </w:r>
      <w:r w:rsidRPr="00C064F5">
        <w:rPr>
          <w:rFonts w:ascii="Palatino Linotype" w:eastAsia="Palatino Linotype" w:hAnsi="Palatino Linotype" w:cs="Palatino Linotype"/>
          <w:b/>
        </w:rPr>
        <w:t>Recurrente</w:t>
      </w:r>
      <w:r w:rsidRPr="00C064F5">
        <w:rPr>
          <w:rFonts w:ascii="Palatino Linotype" w:eastAsia="Palatino Linotype" w:hAnsi="Palatino Linotype" w:cs="Palatino Linotype"/>
        </w:rPr>
        <w:t xml:space="preserve"> interpuso el recurso de revisión a través de </w:t>
      </w:r>
      <w:r w:rsidRPr="00C064F5">
        <w:rPr>
          <w:rFonts w:ascii="Palatino Linotype" w:eastAsia="Palatino Linotype" w:hAnsi="Palatino Linotype" w:cs="Palatino Linotype"/>
          <w:b/>
        </w:rPr>
        <w:t xml:space="preserve">SAIMEX, </w:t>
      </w:r>
      <w:r w:rsidRPr="00C064F5">
        <w:rPr>
          <w:rFonts w:ascii="Palatino Linotype" w:eastAsia="Palatino Linotype" w:hAnsi="Palatino Linotype" w:cs="Palatino Linotype"/>
        </w:rPr>
        <w:t>en donde se manifestó de la siguiente manera:</w:t>
      </w:r>
    </w:p>
    <w:p w14:paraId="17E37229" w14:textId="77777777" w:rsidR="008F597D" w:rsidRPr="00C064F5" w:rsidRDefault="00A55B2A">
      <w:pPr>
        <w:tabs>
          <w:tab w:val="left" w:pos="2745"/>
        </w:tabs>
        <w:spacing w:before="240" w:after="240" w:line="360" w:lineRule="auto"/>
        <w:jc w:val="both"/>
        <w:rPr>
          <w:rFonts w:ascii="Palatino Linotype" w:eastAsia="Palatino Linotype" w:hAnsi="Palatino Linotype" w:cs="Palatino Linotype"/>
          <w:b/>
        </w:rPr>
      </w:pPr>
      <w:r w:rsidRPr="00C064F5">
        <w:rPr>
          <w:rFonts w:ascii="Palatino Linotype" w:eastAsia="Palatino Linotype" w:hAnsi="Palatino Linotype" w:cs="Palatino Linotype"/>
          <w:b/>
        </w:rPr>
        <w:t xml:space="preserve">Acto impugnado: </w:t>
      </w:r>
    </w:p>
    <w:p w14:paraId="0B9F5D0C" w14:textId="2D0D763C" w:rsidR="008F597D" w:rsidRPr="00C064F5" w:rsidRDefault="00A55B2A" w:rsidP="00B14ECD">
      <w:pPr>
        <w:tabs>
          <w:tab w:val="left" w:pos="2745"/>
        </w:tabs>
        <w:spacing w:before="240" w:after="240"/>
        <w:ind w:left="851" w:right="900"/>
        <w:jc w:val="both"/>
        <w:rPr>
          <w:rFonts w:ascii="Palatino Linotype" w:eastAsia="Palatino Linotype" w:hAnsi="Palatino Linotype" w:cs="Palatino Linotype"/>
          <w:i/>
          <w:sz w:val="22"/>
          <w:szCs w:val="22"/>
        </w:rPr>
      </w:pPr>
      <w:r w:rsidRPr="00C064F5">
        <w:rPr>
          <w:rFonts w:ascii="Palatino Linotype" w:eastAsia="Palatino Linotype" w:hAnsi="Palatino Linotype" w:cs="Palatino Linotype"/>
          <w:i/>
          <w:sz w:val="22"/>
          <w:szCs w:val="22"/>
        </w:rPr>
        <w:t>“</w:t>
      </w:r>
      <w:r w:rsidR="00B14ECD" w:rsidRPr="00C064F5">
        <w:rPr>
          <w:rFonts w:ascii="Palatino Linotype" w:eastAsia="Palatino Linotype" w:hAnsi="Palatino Linotype" w:cs="Palatino Linotype"/>
          <w:i/>
          <w:sz w:val="22"/>
          <w:szCs w:val="22"/>
        </w:rPr>
        <w:t>La respuesta No menciona el tema relacionado con el punto 1 En relación a la retención por concepto de CUOTA SINDICAL que realiza la Secretaria de Salud a sus trabajadores. Y en cuanto al punto 2 tiene la obligación de orientar la solicitud para dar una respuesta en relación a los solicitado en este caso el CENSO DE TRABAJADORES CON PLAZA FEDERAL y Demás Que laboran dentro de la SECRETARIA DE SALUD DEL ESTADO DE MEXICO. Por tal motivo y de conformidad con los Artículos 3 Fracción XIX y XXX y los Artículos 146 al 166 de la LEY DE TRANSPARENCIA que en síntesis prevén que información son los datos contenidos en los documentos que los sujetos obligados generan, obtienen, adquieren, transforman o conservan por cualquier título, o aquella que por disposición legal deban generar. Por tal motivo solicito se de trámite a mi recurso se REVISIÓN.</w:t>
      </w:r>
      <w:r w:rsidRPr="00C064F5">
        <w:rPr>
          <w:rFonts w:ascii="Palatino Linotype" w:eastAsia="Palatino Linotype" w:hAnsi="Palatino Linotype" w:cs="Palatino Linotype"/>
          <w:i/>
          <w:sz w:val="22"/>
          <w:szCs w:val="22"/>
        </w:rPr>
        <w:t>” (sic)</w:t>
      </w:r>
    </w:p>
    <w:p w14:paraId="7BC15A24" w14:textId="77777777" w:rsidR="008F597D" w:rsidRPr="00C064F5" w:rsidRDefault="00A55B2A">
      <w:pPr>
        <w:spacing w:line="360" w:lineRule="auto"/>
        <w:jc w:val="both"/>
        <w:rPr>
          <w:rFonts w:ascii="Palatino Linotype" w:eastAsia="Palatino Linotype" w:hAnsi="Palatino Linotype" w:cs="Palatino Linotype"/>
        </w:rPr>
      </w:pPr>
      <w:bookmarkStart w:id="1" w:name="_heading=h.30j0zll" w:colFirst="0" w:colLast="0"/>
      <w:bookmarkEnd w:id="1"/>
      <w:r w:rsidRPr="00C064F5">
        <w:rPr>
          <w:rFonts w:ascii="Palatino Linotype" w:eastAsia="Palatino Linotype" w:hAnsi="Palatino Linotype" w:cs="Palatino Linotype"/>
          <w:b/>
        </w:rPr>
        <w:t>Y Razones o motivos de inconformidad</w:t>
      </w:r>
      <w:r w:rsidRPr="00C064F5">
        <w:rPr>
          <w:rFonts w:ascii="Palatino Linotype" w:eastAsia="Palatino Linotype" w:hAnsi="Palatino Linotype" w:cs="Palatino Linotype"/>
        </w:rPr>
        <w:t xml:space="preserve">: </w:t>
      </w:r>
    </w:p>
    <w:p w14:paraId="60BAFD24" w14:textId="77777777" w:rsidR="008803B4" w:rsidRPr="00C064F5" w:rsidRDefault="008803B4" w:rsidP="008803B4">
      <w:pPr>
        <w:spacing w:line="360" w:lineRule="auto"/>
        <w:jc w:val="both"/>
        <w:rPr>
          <w:rFonts w:ascii="Palatino Linotype" w:eastAsia="Palatino Linotype" w:hAnsi="Palatino Linotype" w:cs="Palatino Linotype"/>
          <w:b/>
        </w:rPr>
      </w:pPr>
      <w:r w:rsidRPr="00C064F5">
        <w:rPr>
          <w:rFonts w:ascii="Palatino Linotype" w:eastAsia="Palatino Linotype" w:hAnsi="Palatino Linotype" w:cs="Palatino Linotype"/>
        </w:rPr>
        <w:t xml:space="preserve">No se advierten manifestaciones de la parte </w:t>
      </w:r>
      <w:r w:rsidRPr="00C064F5">
        <w:rPr>
          <w:rFonts w:ascii="Palatino Linotype" w:eastAsia="Palatino Linotype" w:hAnsi="Palatino Linotype" w:cs="Palatino Linotype"/>
          <w:b/>
        </w:rPr>
        <w:t>Recurrente.</w:t>
      </w:r>
    </w:p>
    <w:p w14:paraId="6ADD1A2D" w14:textId="37A34657" w:rsidR="008803B4" w:rsidRPr="00C064F5" w:rsidRDefault="008803B4" w:rsidP="008803B4">
      <w:pPr>
        <w:spacing w:before="240" w:after="240" w:line="360" w:lineRule="auto"/>
        <w:ind w:right="49"/>
        <w:jc w:val="both"/>
        <w:rPr>
          <w:rFonts w:ascii="Palatino Linotype" w:eastAsia="Palatino Linotype" w:hAnsi="Palatino Linotype" w:cs="Palatino Linotype"/>
        </w:rPr>
      </w:pPr>
      <w:r w:rsidRPr="00C064F5">
        <w:rPr>
          <w:rFonts w:ascii="Palatino Linotype" w:eastAsia="Palatino Linotype" w:hAnsi="Palatino Linotype" w:cs="Palatino Linotype"/>
          <w:b/>
        </w:rPr>
        <w:t xml:space="preserve">Anexos: </w:t>
      </w:r>
      <w:r w:rsidRPr="00C064F5">
        <w:rPr>
          <w:rFonts w:ascii="Palatino Linotype" w:eastAsia="Palatino Linotype" w:hAnsi="Palatino Linotype" w:cs="Palatino Linotype"/>
        </w:rPr>
        <w:t xml:space="preserve">La parte </w:t>
      </w:r>
      <w:r w:rsidRPr="00C064F5">
        <w:rPr>
          <w:rFonts w:ascii="Palatino Linotype" w:eastAsia="Palatino Linotype" w:hAnsi="Palatino Linotype" w:cs="Palatino Linotype"/>
          <w:b/>
        </w:rPr>
        <w:t>Recurrente</w:t>
      </w:r>
      <w:r w:rsidRPr="00C064F5">
        <w:rPr>
          <w:rFonts w:ascii="Palatino Linotype" w:eastAsia="Palatino Linotype" w:hAnsi="Palatino Linotype" w:cs="Palatino Linotype"/>
        </w:rPr>
        <w:t xml:space="preserve"> adjuntó el archivo “</w:t>
      </w:r>
      <w:r w:rsidRPr="00C064F5">
        <w:rPr>
          <w:rFonts w:ascii="Palatino Linotype" w:eastAsia="Palatino Linotype" w:hAnsi="Palatino Linotype" w:cs="Palatino Linotype"/>
          <w:i/>
        </w:rPr>
        <w:t>Archivo1648077535334.</w:t>
      </w:r>
      <w:r w:rsidRPr="00C064F5">
        <w:rPr>
          <w:rFonts w:ascii="Palatino Linotype" w:eastAsia="Palatino Linotype" w:hAnsi="Palatino Linotype" w:cs="Palatino Linotype"/>
        </w:rPr>
        <w:t>” documento al que no es posible acceder.</w:t>
      </w:r>
    </w:p>
    <w:p w14:paraId="4C1C167D" w14:textId="77777777" w:rsidR="008F597D" w:rsidRPr="00C064F5" w:rsidRDefault="00A55B2A">
      <w:pPr>
        <w:spacing w:before="240" w:after="240" w:line="360" w:lineRule="auto"/>
        <w:ind w:right="51"/>
        <w:jc w:val="both"/>
        <w:rPr>
          <w:rFonts w:ascii="Palatino Linotype" w:eastAsia="Palatino Linotype" w:hAnsi="Palatino Linotype" w:cs="Palatino Linotype"/>
        </w:rPr>
      </w:pPr>
      <w:r w:rsidRPr="00C064F5">
        <w:rPr>
          <w:rFonts w:ascii="Palatino Linotype" w:eastAsia="Palatino Linotype" w:hAnsi="Palatino Linotype" w:cs="Palatino Linotype"/>
          <w:b/>
        </w:rPr>
        <w:lastRenderedPageBreak/>
        <w:t xml:space="preserve">4. Turno. </w:t>
      </w:r>
      <w:r w:rsidRPr="00C064F5">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C064F5">
        <w:rPr>
          <w:rFonts w:ascii="Palatino Linotype" w:eastAsia="Palatino Linotype" w:hAnsi="Palatino Linotype" w:cs="Palatino Linotype"/>
          <w:b/>
        </w:rPr>
        <w:t xml:space="preserve">Guadalupe Ramírez Peña, </w:t>
      </w:r>
      <w:r w:rsidRPr="00C064F5">
        <w:rPr>
          <w:rFonts w:ascii="Palatino Linotype" w:eastAsia="Palatino Linotype" w:hAnsi="Palatino Linotype" w:cs="Palatino Linotype"/>
        </w:rPr>
        <w:t>a efecto de que analizara sobre su admisión o su desechamiento.</w:t>
      </w:r>
    </w:p>
    <w:p w14:paraId="6C979F89" w14:textId="3DF7E105" w:rsidR="008F597D" w:rsidRPr="00C064F5" w:rsidRDefault="00A55B2A">
      <w:pPr>
        <w:spacing w:before="240" w:after="240" w:line="360" w:lineRule="auto"/>
        <w:jc w:val="both"/>
        <w:rPr>
          <w:rFonts w:ascii="Palatino Linotype" w:eastAsia="Palatino Linotype" w:hAnsi="Palatino Linotype" w:cs="Palatino Linotype"/>
        </w:rPr>
      </w:pPr>
      <w:r w:rsidRPr="00C064F5">
        <w:rPr>
          <w:rFonts w:ascii="Palatino Linotype" w:eastAsia="Palatino Linotype" w:hAnsi="Palatino Linotype" w:cs="Palatino Linotype"/>
          <w:b/>
        </w:rPr>
        <w:t>5. Admisión del Recurso de revisión.</w:t>
      </w:r>
      <w:r w:rsidRPr="00C064F5">
        <w:rPr>
          <w:rFonts w:ascii="Palatino Linotype" w:eastAsia="Palatino Linotype" w:hAnsi="Palatino Linotype" w:cs="Palatino Linotype"/>
        </w:rPr>
        <w:t xml:space="preserve"> Con fecha</w:t>
      </w:r>
      <w:r w:rsidRPr="00C064F5">
        <w:rPr>
          <w:rFonts w:ascii="Palatino Linotype" w:eastAsia="Palatino Linotype" w:hAnsi="Palatino Linotype" w:cs="Palatino Linotype"/>
          <w:b/>
        </w:rPr>
        <w:t xml:space="preserve"> </w:t>
      </w:r>
      <w:r w:rsidR="008803B4" w:rsidRPr="00C064F5">
        <w:rPr>
          <w:rFonts w:ascii="Palatino Linotype" w:eastAsia="Palatino Linotype" w:hAnsi="Palatino Linotype" w:cs="Palatino Linotype"/>
          <w:b/>
        </w:rPr>
        <w:t>veintiocho</w:t>
      </w:r>
      <w:r w:rsidRPr="00C064F5">
        <w:rPr>
          <w:rFonts w:ascii="Palatino Linotype" w:eastAsia="Palatino Linotype" w:hAnsi="Palatino Linotype" w:cs="Palatino Linotype"/>
          <w:b/>
        </w:rPr>
        <w:t xml:space="preserve"> de marzo de dos mil veintidós, </w:t>
      </w:r>
      <w:r w:rsidRPr="00C064F5">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C064F5">
        <w:rPr>
          <w:rFonts w:ascii="Palatino Linotype" w:eastAsia="Palatino Linotype" w:hAnsi="Palatino Linotype" w:cs="Palatino Linotype"/>
          <w:b/>
        </w:rPr>
        <w:t xml:space="preserve">Sujeto Obligado </w:t>
      </w:r>
      <w:r w:rsidRPr="00C064F5">
        <w:rPr>
          <w:rFonts w:ascii="Palatino Linotype" w:eastAsia="Palatino Linotype" w:hAnsi="Palatino Linotype" w:cs="Palatino Linotype"/>
        </w:rPr>
        <w:t>presentara su informe justificado.</w:t>
      </w:r>
    </w:p>
    <w:p w14:paraId="1CBA23B1" w14:textId="77777777" w:rsidR="00F6280C" w:rsidRPr="00C064F5" w:rsidRDefault="00A55B2A" w:rsidP="00F6280C">
      <w:pPr>
        <w:spacing w:before="240" w:after="240" w:line="360" w:lineRule="auto"/>
        <w:jc w:val="both"/>
        <w:rPr>
          <w:rFonts w:ascii="Palatino Linotype" w:eastAsia="Palatino Linotype" w:hAnsi="Palatino Linotype" w:cs="Palatino Linotype"/>
        </w:rPr>
      </w:pPr>
      <w:bookmarkStart w:id="2" w:name="_heading=h.2s8eyo1" w:colFirst="0" w:colLast="0"/>
      <w:bookmarkEnd w:id="2"/>
      <w:r w:rsidRPr="00C064F5">
        <w:rPr>
          <w:rFonts w:ascii="Palatino Linotype" w:eastAsia="Palatino Linotype" w:hAnsi="Palatino Linotype" w:cs="Palatino Linotype"/>
          <w:b/>
        </w:rPr>
        <w:t>6. Manifestaciones</w:t>
      </w:r>
      <w:r w:rsidRPr="00C064F5">
        <w:rPr>
          <w:rFonts w:ascii="Palatino Linotype" w:eastAsia="Palatino Linotype" w:hAnsi="Palatino Linotype" w:cs="Palatino Linotype"/>
        </w:rPr>
        <w:t xml:space="preserve">. </w:t>
      </w:r>
      <w:r w:rsidR="00F6280C" w:rsidRPr="00C064F5">
        <w:rPr>
          <w:rFonts w:ascii="Palatino Linotype" w:eastAsia="Palatino Linotype" w:hAnsi="Palatino Linotype" w:cs="Palatino Linotype"/>
        </w:rPr>
        <w:t xml:space="preserve">De las constancias que obran en el expediente electrónico del SAIMEX se desprende que el </w:t>
      </w:r>
      <w:r w:rsidR="00F6280C" w:rsidRPr="00C064F5">
        <w:rPr>
          <w:rFonts w:ascii="Palatino Linotype" w:eastAsia="Palatino Linotype" w:hAnsi="Palatino Linotype" w:cs="Palatino Linotype"/>
          <w:b/>
        </w:rPr>
        <w:t>Sujeto Obligado</w:t>
      </w:r>
      <w:r w:rsidR="00F6280C" w:rsidRPr="00C064F5">
        <w:rPr>
          <w:rFonts w:ascii="Palatino Linotype" w:eastAsia="Palatino Linotype" w:hAnsi="Palatino Linotype" w:cs="Palatino Linotype"/>
        </w:rPr>
        <w:t xml:space="preserve"> no rindió su informe justificado, del mismo modo la parte </w:t>
      </w:r>
      <w:r w:rsidR="00F6280C" w:rsidRPr="00C064F5">
        <w:rPr>
          <w:rFonts w:ascii="Palatino Linotype" w:eastAsia="Palatino Linotype" w:hAnsi="Palatino Linotype" w:cs="Palatino Linotype"/>
          <w:b/>
        </w:rPr>
        <w:t>Recurrente</w:t>
      </w:r>
      <w:r w:rsidR="00F6280C" w:rsidRPr="00C064F5">
        <w:rPr>
          <w:rFonts w:ascii="Palatino Linotype" w:eastAsia="Palatino Linotype" w:hAnsi="Palatino Linotype" w:cs="Palatino Linotype"/>
        </w:rPr>
        <w:t xml:space="preserve"> omitió realizar manifestaciones, como se observa a continuación:</w:t>
      </w:r>
    </w:p>
    <w:p w14:paraId="2BF7FA5E" w14:textId="6A956A44" w:rsidR="00F6280C" w:rsidRPr="00C064F5" w:rsidRDefault="00F6280C" w:rsidP="00F6280C">
      <w:pPr>
        <w:spacing w:before="240" w:after="240" w:line="360" w:lineRule="auto"/>
        <w:jc w:val="both"/>
        <w:rPr>
          <w:rFonts w:ascii="Palatino Linotype" w:eastAsia="Palatino Linotype" w:hAnsi="Palatino Linotype" w:cs="Palatino Linotype"/>
        </w:rPr>
      </w:pPr>
      <w:r w:rsidRPr="00C064F5">
        <w:rPr>
          <w:rFonts w:ascii="Palatino Linotype" w:eastAsia="Palatino Linotype" w:hAnsi="Palatino Linotype" w:cs="Palatino Linotype"/>
          <w:noProof/>
        </w:rPr>
        <w:drawing>
          <wp:inline distT="0" distB="0" distL="0" distR="0" wp14:anchorId="44C2FFB3" wp14:editId="5C26A4BE">
            <wp:extent cx="5611211" cy="1582309"/>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b="18748"/>
                    <a:stretch/>
                  </pic:blipFill>
                  <pic:spPr bwMode="auto">
                    <a:xfrm>
                      <a:off x="0" y="0"/>
                      <a:ext cx="5613400" cy="1582926"/>
                    </a:xfrm>
                    <a:prstGeom prst="rect">
                      <a:avLst/>
                    </a:prstGeom>
                    <a:noFill/>
                    <a:ln>
                      <a:noFill/>
                    </a:ln>
                    <a:extLst>
                      <a:ext uri="{53640926-AAD7-44D8-BBD7-CCE9431645EC}">
                        <a14:shadowObscured xmlns:a14="http://schemas.microsoft.com/office/drawing/2010/main"/>
                      </a:ext>
                    </a:extLst>
                  </pic:spPr>
                </pic:pic>
              </a:graphicData>
            </a:graphic>
          </wp:inline>
        </w:drawing>
      </w:r>
    </w:p>
    <w:p w14:paraId="40E150FC" w14:textId="29AE24E2" w:rsidR="00F6280C" w:rsidRPr="00C064F5" w:rsidRDefault="00A55B2A" w:rsidP="00F6280C">
      <w:pPr>
        <w:spacing w:before="240" w:after="240" w:line="360" w:lineRule="auto"/>
        <w:jc w:val="both"/>
        <w:rPr>
          <w:rFonts w:ascii="Palatino Linotype" w:eastAsia="Palatino Linotype" w:hAnsi="Palatino Linotype" w:cs="Palatino Linotype"/>
          <w:b/>
        </w:rPr>
      </w:pPr>
      <w:r w:rsidRPr="00C064F5">
        <w:rPr>
          <w:rFonts w:ascii="Palatino Linotype" w:eastAsia="Palatino Linotype" w:hAnsi="Palatino Linotype" w:cs="Palatino Linotype"/>
          <w:b/>
        </w:rPr>
        <w:lastRenderedPageBreak/>
        <w:t>7.</w:t>
      </w:r>
      <w:r w:rsidR="00F6280C" w:rsidRPr="00C064F5">
        <w:rPr>
          <w:rFonts w:ascii="Palatino Linotype" w:eastAsia="Palatino Linotype" w:hAnsi="Palatino Linotype" w:cs="Palatino Linotype"/>
          <w:b/>
        </w:rPr>
        <w:t xml:space="preserve"> Cierre de instrucción. </w:t>
      </w:r>
      <w:r w:rsidR="00F6280C" w:rsidRPr="00C064F5">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F6280C" w:rsidRPr="00C064F5">
        <w:rPr>
          <w:rFonts w:ascii="Palatino Linotype" w:eastAsia="Palatino Linotype" w:hAnsi="Palatino Linotype" w:cs="Palatino Linotype"/>
          <w:b/>
        </w:rPr>
        <w:t>trece de mayo de dos mil veintidós</w:t>
      </w:r>
      <w:r w:rsidR="00F6280C" w:rsidRPr="00C064F5">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5AD63CD8" w14:textId="54E2FC8F" w:rsidR="008F597D" w:rsidRPr="00C064F5" w:rsidRDefault="00F6280C" w:rsidP="00F6280C">
      <w:pPr>
        <w:spacing w:before="240" w:after="240" w:line="360" w:lineRule="auto"/>
        <w:jc w:val="both"/>
        <w:rPr>
          <w:rFonts w:ascii="Palatino Linotype" w:eastAsia="Palatino Linotype" w:hAnsi="Palatino Linotype" w:cs="Palatino Linotype"/>
        </w:rPr>
      </w:pPr>
      <w:r w:rsidRPr="00C064F5">
        <w:rPr>
          <w:rFonts w:ascii="Palatino Linotype" w:eastAsia="Palatino Linotype" w:hAnsi="Palatino Linotype" w:cs="Palatino Linotype"/>
          <w:b/>
        </w:rPr>
        <w:t xml:space="preserve">8. </w:t>
      </w:r>
      <w:r w:rsidR="00A55B2A" w:rsidRPr="00C064F5">
        <w:rPr>
          <w:rFonts w:ascii="Palatino Linotype" w:eastAsia="Palatino Linotype" w:hAnsi="Palatino Linotype" w:cs="Palatino Linotype"/>
          <w:b/>
        </w:rPr>
        <w:t>Ampliación del término para resolver</w:t>
      </w:r>
      <w:r w:rsidR="00A55B2A" w:rsidRPr="00C064F5">
        <w:rPr>
          <w:rFonts w:ascii="Palatino Linotype" w:eastAsia="Palatino Linotype" w:hAnsi="Palatino Linotype" w:cs="Palatino Linotype"/>
        </w:rPr>
        <w:t xml:space="preserve">. En fecha </w:t>
      </w:r>
      <w:r w:rsidRPr="00C064F5">
        <w:rPr>
          <w:rFonts w:ascii="Palatino Linotype" w:eastAsia="Palatino Linotype" w:hAnsi="Palatino Linotype" w:cs="Palatino Linotype"/>
          <w:b/>
        </w:rPr>
        <w:t>veinte</w:t>
      </w:r>
      <w:r w:rsidR="00A55B2A" w:rsidRPr="00C064F5">
        <w:rPr>
          <w:rFonts w:ascii="Palatino Linotype" w:eastAsia="Palatino Linotype" w:hAnsi="Palatino Linotype" w:cs="Palatino Linotype"/>
          <w:b/>
        </w:rPr>
        <w:t xml:space="preserve"> de mayo de dos mil veintidós</w:t>
      </w:r>
      <w:r w:rsidR="00A55B2A" w:rsidRPr="00C064F5">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7C370AD2" w14:textId="77777777" w:rsidR="00F6280C" w:rsidRPr="00C064F5" w:rsidRDefault="00F6280C" w:rsidP="00F6280C">
      <w:pPr>
        <w:spacing w:before="240" w:after="240" w:line="360" w:lineRule="auto"/>
        <w:jc w:val="both"/>
        <w:rPr>
          <w:rFonts w:ascii="Palatino Linotype" w:eastAsia="Palatino Linotype" w:hAnsi="Palatino Linotype" w:cs="Palatino Linotype"/>
        </w:rPr>
      </w:pPr>
      <w:r w:rsidRPr="00C064F5">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6A704AF" w14:textId="279066CB" w:rsidR="00F6280C" w:rsidRPr="00C064F5" w:rsidRDefault="00F6280C" w:rsidP="00F6280C">
      <w:pPr>
        <w:spacing w:before="240" w:after="240" w:line="360" w:lineRule="auto"/>
        <w:jc w:val="both"/>
        <w:rPr>
          <w:rFonts w:ascii="Palatino Linotype" w:eastAsia="Palatino Linotype" w:hAnsi="Palatino Linotype" w:cs="Palatino Linotype"/>
        </w:rPr>
      </w:pPr>
      <w:r w:rsidRPr="00C064F5">
        <w:rPr>
          <w:rFonts w:ascii="Palatino Linotype" w:eastAsia="Palatino Linotype" w:hAnsi="Palatino Linotype" w:cs="Palatino Linotype"/>
        </w:rPr>
        <w:t>Por ello, es menester precisar que</w:t>
      </w:r>
      <w:r w:rsidR="00C94956" w:rsidRPr="00C064F5">
        <w:rPr>
          <w:rFonts w:ascii="Palatino Linotype" w:eastAsia="Palatino Linotype" w:hAnsi="Palatino Linotype" w:cs="Palatino Linotype"/>
        </w:rPr>
        <w:t>,</w:t>
      </w:r>
      <w:r w:rsidRPr="00C064F5">
        <w:rPr>
          <w:rFonts w:ascii="Palatino Linotype" w:eastAsia="Palatino Linotype" w:hAnsi="Palatino Linotype" w:cs="Palatino Linotype"/>
        </w:rPr>
        <w:t xml:space="preserv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306BAB15" w14:textId="77777777" w:rsidR="00F6280C" w:rsidRPr="00C064F5" w:rsidRDefault="00F6280C" w:rsidP="00F6280C">
      <w:pPr>
        <w:spacing w:before="240" w:after="240" w:line="360" w:lineRule="auto"/>
        <w:jc w:val="both"/>
        <w:rPr>
          <w:rFonts w:ascii="Palatino Linotype" w:eastAsia="Palatino Linotype" w:hAnsi="Palatino Linotype" w:cs="Palatino Linotype"/>
        </w:rPr>
      </w:pPr>
      <w:r w:rsidRPr="00C064F5">
        <w:rPr>
          <w:rFonts w:ascii="Palatino Linotype" w:eastAsia="Palatino Linotype" w:hAnsi="Palatino Linotype" w:cs="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D8F019F" w14:textId="77777777" w:rsidR="00F6280C" w:rsidRPr="00C064F5" w:rsidRDefault="00F6280C" w:rsidP="00F6280C">
      <w:pPr>
        <w:spacing w:before="240" w:after="240" w:line="360" w:lineRule="auto"/>
        <w:jc w:val="both"/>
        <w:rPr>
          <w:rFonts w:ascii="Palatino Linotype" w:eastAsia="Palatino Linotype" w:hAnsi="Palatino Linotype" w:cs="Palatino Linotype"/>
        </w:rPr>
      </w:pPr>
      <w:r w:rsidRPr="00C064F5">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23E050E" w14:textId="16CF1FAF" w:rsidR="00F6280C" w:rsidRPr="00C064F5" w:rsidRDefault="00F6280C" w:rsidP="00F6280C">
      <w:pPr>
        <w:spacing w:before="240" w:after="240" w:line="360" w:lineRule="auto"/>
        <w:jc w:val="both"/>
        <w:rPr>
          <w:rFonts w:ascii="Palatino Linotype" w:eastAsia="Palatino Linotype" w:hAnsi="Palatino Linotype" w:cs="Palatino Linotype"/>
          <w:strike/>
        </w:rPr>
      </w:pPr>
      <w:r w:rsidRPr="00C064F5">
        <w:rPr>
          <w:rFonts w:ascii="Palatino Linotype" w:eastAsia="Palatino Linotype" w:hAnsi="Palatino Linotype" w:cs="Palatino Linotype"/>
        </w:rPr>
        <w:t>Por ello, excepcionalmente, si un asunto es resuelto con posterioridad a los plazos señalados por la norma debe analizarse la razonabilidad del tiempo necesario para su resolución</w:t>
      </w:r>
      <w:r w:rsidR="00135F87" w:rsidRPr="00C064F5">
        <w:rPr>
          <w:rFonts w:ascii="Palatino Linotype" w:eastAsia="Palatino Linotype" w:hAnsi="Palatino Linotype" w:cs="Palatino Linotype"/>
        </w:rPr>
        <w:t>,</w:t>
      </w:r>
      <w:r w:rsidRPr="00C064F5">
        <w:rPr>
          <w:rFonts w:ascii="Palatino Linotype" w:eastAsia="Palatino Linotype" w:hAnsi="Palatino Linotype" w:cs="Palatino Linotype"/>
        </w:rPr>
        <w:t xml:space="preserve"> atentos a los siguientes criterios: </w:t>
      </w:r>
    </w:p>
    <w:p w14:paraId="0054D131" w14:textId="77777777" w:rsidR="00F6280C" w:rsidRPr="00C064F5" w:rsidRDefault="00F6280C" w:rsidP="00F6280C">
      <w:pPr>
        <w:numPr>
          <w:ilvl w:val="0"/>
          <w:numId w:val="5"/>
        </w:numPr>
        <w:spacing w:before="240" w:after="240" w:line="360" w:lineRule="auto"/>
        <w:jc w:val="both"/>
        <w:rPr>
          <w:rFonts w:ascii="Palatino Linotype" w:eastAsia="Palatino Linotype" w:hAnsi="Palatino Linotype" w:cs="Palatino Linotype"/>
        </w:rPr>
      </w:pPr>
      <w:r w:rsidRPr="00C064F5">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50E9F5E1" w14:textId="77777777" w:rsidR="00F6280C" w:rsidRPr="00C064F5" w:rsidRDefault="00F6280C" w:rsidP="00F6280C">
      <w:pPr>
        <w:numPr>
          <w:ilvl w:val="0"/>
          <w:numId w:val="5"/>
        </w:numPr>
        <w:spacing w:before="240" w:after="240" w:line="360" w:lineRule="auto"/>
        <w:jc w:val="both"/>
        <w:rPr>
          <w:rFonts w:ascii="Palatino Linotype" w:eastAsia="Palatino Linotype" w:hAnsi="Palatino Linotype" w:cs="Palatino Linotype"/>
        </w:rPr>
      </w:pPr>
      <w:r w:rsidRPr="00C064F5">
        <w:rPr>
          <w:rFonts w:ascii="Palatino Linotype" w:eastAsia="Palatino Linotype" w:hAnsi="Palatino Linotype" w:cs="Palatino Linotype"/>
        </w:rPr>
        <w:t>Actividad Procesal del interesado. Acciones u omisiones del interesado.</w:t>
      </w:r>
    </w:p>
    <w:p w14:paraId="3A8A919B" w14:textId="77777777" w:rsidR="00F6280C" w:rsidRPr="00C064F5" w:rsidRDefault="00F6280C" w:rsidP="00F6280C">
      <w:pPr>
        <w:numPr>
          <w:ilvl w:val="0"/>
          <w:numId w:val="5"/>
        </w:numPr>
        <w:spacing w:before="240" w:after="240" w:line="360" w:lineRule="auto"/>
        <w:jc w:val="both"/>
        <w:rPr>
          <w:rFonts w:ascii="Palatino Linotype" w:eastAsia="Palatino Linotype" w:hAnsi="Palatino Linotype" w:cs="Palatino Linotype"/>
        </w:rPr>
      </w:pPr>
      <w:r w:rsidRPr="00C064F5">
        <w:rPr>
          <w:rFonts w:ascii="Palatino Linotype" w:eastAsia="Palatino Linotype" w:hAnsi="Palatino Linotype" w:cs="Palatino Linotype"/>
        </w:rPr>
        <w:t>Conducta de la Autoridad: Las Acciones u omisiones realizadas en el procedimiento. Así como si la autoridad actuó con la debida diligencia.</w:t>
      </w:r>
    </w:p>
    <w:p w14:paraId="7100B981" w14:textId="77777777" w:rsidR="00F6280C" w:rsidRPr="00C064F5" w:rsidRDefault="00F6280C" w:rsidP="00F6280C">
      <w:pPr>
        <w:spacing w:before="240" w:after="240" w:line="360" w:lineRule="auto"/>
        <w:ind w:left="567"/>
        <w:jc w:val="both"/>
        <w:rPr>
          <w:rFonts w:ascii="Palatino Linotype" w:eastAsia="Palatino Linotype" w:hAnsi="Palatino Linotype" w:cs="Palatino Linotype"/>
        </w:rPr>
      </w:pPr>
      <w:r w:rsidRPr="00C064F5">
        <w:rPr>
          <w:rFonts w:ascii="Palatino Linotype" w:eastAsia="Palatino Linotype" w:hAnsi="Palatino Linotype" w:cs="Palatino Linotype"/>
        </w:rPr>
        <w:t>d) La afectación generada en la situación jurídica de la persona involucrada en el proceso: Violación a sus derechos humanos.</w:t>
      </w:r>
    </w:p>
    <w:p w14:paraId="43D96DAB" w14:textId="77777777" w:rsidR="00F6280C" w:rsidRPr="00C064F5" w:rsidRDefault="00F6280C" w:rsidP="00F6280C">
      <w:pPr>
        <w:spacing w:before="240" w:after="240" w:line="360" w:lineRule="auto"/>
        <w:jc w:val="both"/>
        <w:rPr>
          <w:rFonts w:ascii="Palatino Linotype" w:eastAsia="Palatino Linotype" w:hAnsi="Palatino Linotype" w:cs="Palatino Linotype"/>
        </w:rPr>
      </w:pPr>
      <w:r w:rsidRPr="00C064F5">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w:t>
      </w:r>
      <w:r w:rsidRPr="00C064F5">
        <w:rPr>
          <w:rFonts w:ascii="Palatino Linotype" w:eastAsia="Palatino Linotype" w:hAnsi="Palatino Linotype" w:cs="Palatino Linotype"/>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14:paraId="075110DE" w14:textId="77777777" w:rsidR="00F6280C" w:rsidRPr="00C064F5" w:rsidRDefault="00F6280C" w:rsidP="00F6280C">
      <w:pPr>
        <w:spacing w:before="240" w:after="240" w:line="360" w:lineRule="auto"/>
        <w:jc w:val="both"/>
        <w:rPr>
          <w:rFonts w:ascii="Palatino Linotype" w:eastAsia="Palatino Linotype" w:hAnsi="Palatino Linotype" w:cs="Palatino Linotype"/>
          <w:b/>
        </w:rPr>
      </w:pPr>
      <w:r w:rsidRPr="00C064F5">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C064F5">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C064F5">
        <w:rPr>
          <w:rFonts w:ascii="Palatino Linotype" w:eastAsia="Palatino Linotype" w:hAnsi="Palatino Linotype" w:cs="Palatino Linotype"/>
        </w:rPr>
        <w:t>, visible en la Gaceta del Seminario Judicial de la Federación con el registro digital 205635.</w:t>
      </w:r>
    </w:p>
    <w:p w14:paraId="4C00BCA9" w14:textId="77777777" w:rsidR="00F6280C" w:rsidRPr="00C064F5" w:rsidRDefault="00F6280C" w:rsidP="00F6280C">
      <w:pPr>
        <w:spacing w:before="240" w:after="240" w:line="360" w:lineRule="auto"/>
        <w:jc w:val="both"/>
        <w:rPr>
          <w:rFonts w:ascii="Palatino Linotype" w:eastAsia="Palatino Linotype" w:hAnsi="Palatino Linotype" w:cs="Palatino Linotype"/>
        </w:rPr>
      </w:pPr>
      <w:r w:rsidRPr="00C064F5">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3527915" w14:textId="77777777" w:rsidR="00F6280C" w:rsidRPr="00C064F5" w:rsidRDefault="00F6280C" w:rsidP="00F6280C">
      <w:pPr>
        <w:spacing w:before="240" w:after="240" w:line="360" w:lineRule="auto"/>
        <w:jc w:val="both"/>
        <w:rPr>
          <w:rFonts w:ascii="Palatino Linotype" w:eastAsia="Palatino Linotype" w:hAnsi="Palatino Linotype" w:cs="Palatino Linotype"/>
        </w:rPr>
      </w:pPr>
      <w:r w:rsidRPr="00C064F5">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1DFC04BB" w14:textId="77777777" w:rsidR="00F6280C" w:rsidRPr="00C064F5" w:rsidRDefault="00F6280C" w:rsidP="00F6280C">
      <w:pPr>
        <w:spacing w:before="240" w:after="240"/>
        <w:ind w:left="851" w:right="902"/>
        <w:jc w:val="both"/>
        <w:rPr>
          <w:rFonts w:ascii="Palatino Linotype" w:eastAsia="Palatino Linotype" w:hAnsi="Palatino Linotype" w:cs="Palatino Linotype"/>
          <w:sz w:val="22"/>
          <w:szCs w:val="22"/>
        </w:rPr>
      </w:pPr>
      <w:r w:rsidRPr="00C064F5">
        <w:rPr>
          <w:rFonts w:ascii="Palatino Linotype" w:eastAsia="Palatino Linotype" w:hAnsi="Palatino Linotype" w:cs="Palatino Linotype"/>
        </w:rPr>
        <w:t xml:space="preserve"> </w:t>
      </w:r>
      <w:r w:rsidRPr="00C064F5">
        <w:rPr>
          <w:rFonts w:ascii="Palatino Linotype" w:eastAsia="Palatino Linotype" w:hAnsi="Palatino Linotype" w:cs="Palatino Linotype"/>
          <w:i/>
          <w:sz w:val="22"/>
          <w:szCs w:val="22"/>
        </w:rPr>
        <w:t>“</w:t>
      </w:r>
      <w:r w:rsidRPr="00C064F5">
        <w:rPr>
          <w:rFonts w:ascii="Palatino Linotype" w:eastAsia="Palatino Linotype" w:hAnsi="Palatino Linotype" w:cs="Palatino Linotype"/>
          <w:b/>
          <w:bCs/>
          <w:i/>
          <w:sz w:val="22"/>
          <w:szCs w:val="22"/>
        </w:rPr>
        <w:t>PLAZO RAZONABLE PARA RESOLVER. DIMENSIÓN Y EFECTOS DE ESTE CONCEPTO CUANDO SE ADUCE EXCESIVA CARGA DE TRABAJO</w:t>
      </w:r>
      <w:r w:rsidRPr="00C064F5">
        <w:rPr>
          <w:rFonts w:ascii="Palatino Linotype" w:eastAsia="Palatino Linotype" w:hAnsi="Palatino Linotype" w:cs="Palatino Linotype"/>
          <w:i/>
          <w:sz w:val="22"/>
          <w:szCs w:val="22"/>
        </w:rPr>
        <w:t>.”</w:t>
      </w:r>
      <w:r w:rsidRPr="00C064F5">
        <w:rPr>
          <w:rFonts w:ascii="Palatino Linotype" w:eastAsia="Palatino Linotype" w:hAnsi="Palatino Linotype" w:cs="Palatino Linotype"/>
          <w:sz w:val="22"/>
          <w:szCs w:val="22"/>
        </w:rPr>
        <w:t xml:space="preserve"> consultable en el Seminario Judicial de la Federación y su gaceta, con el registro digital 2002351.</w:t>
      </w:r>
    </w:p>
    <w:p w14:paraId="684E3533" w14:textId="77777777" w:rsidR="00F6280C" w:rsidRPr="00C064F5" w:rsidRDefault="00F6280C" w:rsidP="00F6280C">
      <w:pPr>
        <w:spacing w:before="240" w:after="240"/>
        <w:ind w:left="851" w:right="902"/>
        <w:jc w:val="both"/>
        <w:rPr>
          <w:rFonts w:ascii="Palatino Linotype" w:eastAsia="Palatino Linotype" w:hAnsi="Palatino Linotype" w:cs="Palatino Linotype"/>
          <w:sz w:val="22"/>
          <w:szCs w:val="22"/>
        </w:rPr>
      </w:pPr>
      <w:r w:rsidRPr="00C064F5">
        <w:rPr>
          <w:rFonts w:ascii="Palatino Linotype" w:eastAsia="Palatino Linotype" w:hAnsi="Palatino Linotype" w:cs="Palatino Linotype"/>
          <w:i/>
          <w:sz w:val="22"/>
          <w:szCs w:val="22"/>
        </w:rPr>
        <w:t>“</w:t>
      </w:r>
      <w:r w:rsidRPr="00C064F5">
        <w:rPr>
          <w:rFonts w:ascii="Palatino Linotype" w:eastAsia="Palatino Linotype" w:hAnsi="Palatino Linotype" w:cs="Palatino Linotype"/>
          <w:b/>
          <w:bCs/>
          <w:i/>
          <w:sz w:val="22"/>
          <w:szCs w:val="22"/>
        </w:rPr>
        <w:t>PLAZO RAZONABLE PARA RESOLVER. CONCEPTO Y ELEMENTOS QUE LO INTEGRAN A LA LUZ DEL DERECHO INTERNACIONAL DE LOS DERECHOS HUMANOS</w:t>
      </w:r>
      <w:r w:rsidRPr="00C064F5">
        <w:rPr>
          <w:rFonts w:ascii="Palatino Linotype" w:eastAsia="Palatino Linotype" w:hAnsi="Palatino Linotype" w:cs="Palatino Linotype"/>
          <w:i/>
          <w:sz w:val="22"/>
          <w:szCs w:val="22"/>
        </w:rPr>
        <w:t>.”</w:t>
      </w:r>
      <w:r w:rsidRPr="00C064F5">
        <w:rPr>
          <w:rFonts w:ascii="Palatino Linotype" w:eastAsia="Palatino Linotype" w:hAnsi="Palatino Linotype" w:cs="Palatino Linotype"/>
          <w:sz w:val="22"/>
          <w:szCs w:val="22"/>
        </w:rPr>
        <w:t>, visible en el Seminario Judicial de la Federación y su gaceta, con el registro digital 2002350.</w:t>
      </w:r>
    </w:p>
    <w:p w14:paraId="1B5BD95E" w14:textId="77777777" w:rsidR="00F6280C" w:rsidRPr="00C064F5" w:rsidRDefault="00F6280C" w:rsidP="00F6280C">
      <w:pPr>
        <w:spacing w:before="240" w:after="240" w:line="360" w:lineRule="auto"/>
        <w:jc w:val="both"/>
        <w:rPr>
          <w:rFonts w:ascii="Palatino Linotype" w:eastAsia="Palatino Linotype" w:hAnsi="Palatino Linotype" w:cs="Palatino Linotype"/>
        </w:rPr>
      </w:pPr>
      <w:r w:rsidRPr="00C064F5">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6C435A0A" w14:textId="77777777" w:rsidR="008F597D" w:rsidRPr="00C064F5" w:rsidRDefault="00A55B2A">
      <w:pPr>
        <w:spacing w:before="240" w:after="240" w:line="360" w:lineRule="auto"/>
        <w:jc w:val="both"/>
        <w:rPr>
          <w:rFonts w:ascii="Palatino Linotype" w:eastAsia="Palatino Linotype" w:hAnsi="Palatino Linotype" w:cs="Palatino Linotype"/>
        </w:rPr>
      </w:pPr>
      <w:r w:rsidRPr="00C064F5">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6EE213C9" w14:textId="77777777" w:rsidR="008F597D" w:rsidRPr="00C064F5" w:rsidRDefault="00A55B2A">
      <w:pPr>
        <w:widowControl w:val="0"/>
        <w:spacing w:before="240" w:after="240" w:line="360" w:lineRule="auto"/>
        <w:jc w:val="center"/>
        <w:rPr>
          <w:rFonts w:ascii="Palatino Linotype" w:eastAsia="Palatino Linotype" w:hAnsi="Palatino Linotype" w:cs="Palatino Linotype"/>
          <w:b/>
        </w:rPr>
      </w:pPr>
      <w:r w:rsidRPr="00C064F5">
        <w:rPr>
          <w:rFonts w:ascii="Palatino Linotype" w:eastAsia="Palatino Linotype" w:hAnsi="Palatino Linotype" w:cs="Palatino Linotype"/>
          <w:b/>
        </w:rPr>
        <w:t>II. C O N S I D E R A N D O S</w:t>
      </w:r>
    </w:p>
    <w:p w14:paraId="721E046C" w14:textId="77777777" w:rsidR="008F597D" w:rsidRPr="00C064F5" w:rsidRDefault="00A55B2A">
      <w:pPr>
        <w:spacing w:before="240" w:after="240" w:line="360" w:lineRule="auto"/>
        <w:jc w:val="both"/>
        <w:rPr>
          <w:rFonts w:ascii="Palatino Linotype" w:eastAsia="Palatino Linotype" w:hAnsi="Palatino Linotype" w:cs="Palatino Linotype"/>
        </w:rPr>
      </w:pPr>
      <w:r w:rsidRPr="00C064F5">
        <w:rPr>
          <w:rFonts w:ascii="Palatino Linotype" w:eastAsia="Palatino Linotype" w:hAnsi="Palatino Linotype" w:cs="Palatino Linotype"/>
          <w:b/>
        </w:rPr>
        <w:t>Primero. Competencia.</w:t>
      </w:r>
      <w:r w:rsidRPr="00C064F5">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w:t>
      </w:r>
      <w:r w:rsidRPr="00C064F5">
        <w:rPr>
          <w:rFonts w:ascii="Palatino Linotype" w:eastAsia="Palatino Linotype" w:hAnsi="Palatino Linotype" w:cs="Palatino Linotype"/>
        </w:rPr>
        <w:lastRenderedPageBreak/>
        <w:t>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049C8D90" w14:textId="77777777" w:rsidR="008F597D" w:rsidRPr="00C064F5" w:rsidRDefault="00A55B2A">
      <w:pPr>
        <w:spacing w:before="240" w:after="240" w:line="360" w:lineRule="auto"/>
        <w:jc w:val="both"/>
        <w:rPr>
          <w:rFonts w:ascii="Palatino Linotype" w:eastAsia="Palatino Linotype" w:hAnsi="Palatino Linotype" w:cs="Palatino Linotype"/>
        </w:rPr>
      </w:pPr>
      <w:bookmarkStart w:id="3" w:name="_heading=h.tyjcwt" w:colFirst="0" w:colLast="0"/>
      <w:bookmarkEnd w:id="3"/>
      <w:r w:rsidRPr="00C064F5">
        <w:rPr>
          <w:rFonts w:ascii="Palatino Linotype" w:eastAsia="Palatino Linotype" w:hAnsi="Palatino Linotype" w:cs="Palatino Linotype"/>
          <w:b/>
        </w:rPr>
        <w:t>Segundo. Oportunidad y Procedibilidad del Recurso de Revisión</w:t>
      </w:r>
      <w:r w:rsidRPr="00C064F5">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04EF7734" w14:textId="7BB1F1DD" w:rsidR="008F597D" w:rsidRPr="00C064F5" w:rsidRDefault="00A55B2A">
      <w:pPr>
        <w:spacing w:before="240" w:after="240" w:line="360" w:lineRule="auto"/>
        <w:jc w:val="both"/>
        <w:rPr>
          <w:rFonts w:ascii="Palatino Linotype" w:eastAsia="Palatino Linotype" w:hAnsi="Palatino Linotype" w:cs="Palatino Linotype"/>
        </w:rPr>
      </w:pPr>
      <w:r w:rsidRPr="00C064F5">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C064F5">
        <w:rPr>
          <w:rFonts w:ascii="Palatino Linotype" w:eastAsia="Palatino Linotype" w:hAnsi="Palatino Linotype" w:cs="Palatino Linotype"/>
          <w:b/>
        </w:rPr>
        <w:t xml:space="preserve">Sujeto Obligado </w:t>
      </w:r>
      <w:r w:rsidRPr="00C064F5">
        <w:rPr>
          <w:rFonts w:ascii="Palatino Linotype" w:eastAsia="Palatino Linotype" w:hAnsi="Palatino Linotype" w:cs="Palatino Linotype"/>
        </w:rPr>
        <w:t xml:space="preserve">remitió la respuesta a la solicitud de información el día </w:t>
      </w:r>
      <w:r w:rsidR="00135F87" w:rsidRPr="00C064F5">
        <w:rPr>
          <w:rFonts w:ascii="Palatino Linotype" w:eastAsia="Palatino Linotype" w:hAnsi="Palatino Linotype" w:cs="Palatino Linotype"/>
          <w:b/>
        </w:rPr>
        <w:t>veintitré</w:t>
      </w:r>
      <w:r w:rsidRPr="00C064F5">
        <w:rPr>
          <w:rFonts w:ascii="Palatino Linotype" w:eastAsia="Palatino Linotype" w:hAnsi="Palatino Linotype" w:cs="Palatino Linotype"/>
          <w:b/>
        </w:rPr>
        <w:t xml:space="preserve">s de marzo de dos mil veintidós, </w:t>
      </w:r>
      <w:r w:rsidRPr="00C064F5">
        <w:rPr>
          <w:rFonts w:ascii="Palatino Linotype" w:eastAsia="Palatino Linotype" w:hAnsi="Palatino Linotype" w:cs="Palatino Linotype"/>
        </w:rPr>
        <w:t xml:space="preserve">mientras que el recurso de revisión interpuesto por la parte </w:t>
      </w:r>
      <w:r w:rsidRPr="00C064F5">
        <w:rPr>
          <w:rFonts w:ascii="Palatino Linotype" w:eastAsia="Palatino Linotype" w:hAnsi="Palatino Linotype" w:cs="Palatino Linotype"/>
          <w:b/>
        </w:rPr>
        <w:t>Recurrente</w:t>
      </w:r>
      <w:r w:rsidRPr="00C064F5">
        <w:rPr>
          <w:rFonts w:ascii="Palatino Linotype" w:eastAsia="Palatino Linotype" w:hAnsi="Palatino Linotype" w:cs="Palatino Linotype"/>
        </w:rPr>
        <w:t xml:space="preserve">, se tuvo por presentado el día </w:t>
      </w:r>
      <w:r w:rsidR="00135F87" w:rsidRPr="00C064F5">
        <w:rPr>
          <w:rFonts w:ascii="Palatino Linotype" w:eastAsia="Palatino Linotype" w:hAnsi="Palatino Linotype" w:cs="Palatino Linotype"/>
          <w:b/>
        </w:rPr>
        <w:t>veintitrés</w:t>
      </w:r>
      <w:r w:rsidRPr="00C064F5">
        <w:rPr>
          <w:rFonts w:ascii="Palatino Linotype" w:eastAsia="Palatino Linotype" w:hAnsi="Palatino Linotype" w:cs="Palatino Linotype"/>
          <w:b/>
        </w:rPr>
        <w:t xml:space="preserve"> de marzo de dos mil veintidós</w:t>
      </w:r>
      <w:r w:rsidR="00135F87" w:rsidRPr="00C064F5">
        <w:rPr>
          <w:rFonts w:ascii="Palatino Linotype" w:eastAsia="Palatino Linotype" w:hAnsi="Palatino Linotype" w:cs="Palatino Linotype"/>
        </w:rPr>
        <w:t>, esto es, e</w:t>
      </w:r>
      <w:r w:rsidRPr="00C064F5">
        <w:rPr>
          <w:rFonts w:ascii="Palatino Linotype" w:eastAsia="Palatino Linotype" w:hAnsi="Palatino Linotype" w:cs="Palatino Linotype"/>
        </w:rPr>
        <w:t xml:space="preserve">l </w:t>
      </w:r>
      <w:r w:rsidR="00135F87" w:rsidRPr="00C064F5">
        <w:rPr>
          <w:rFonts w:ascii="Palatino Linotype" w:eastAsia="Palatino Linotype" w:hAnsi="Palatino Linotype" w:cs="Palatino Linotype"/>
        </w:rPr>
        <w:t xml:space="preserve">mismo </w:t>
      </w:r>
      <w:r w:rsidRPr="00C064F5">
        <w:rPr>
          <w:rFonts w:ascii="Palatino Linotype" w:eastAsia="Palatino Linotype" w:hAnsi="Palatino Linotype" w:cs="Palatino Linotype"/>
        </w:rPr>
        <w:t>día hábil en que tuvo conocimiento de la respuesta impugnada.</w:t>
      </w:r>
    </w:p>
    <w:p w14:paraId="71BCA79B" w14:textId="77777777" w:rsidR="008F597D" w:rsidRPr="00C064F5" w:rsidRDefault="00A55B2A">
      <w:pPr>
        <w:spacing w:before="240" w:after="240" w:line="360" w:lineRule="auto"/>
        <w:jc w:val="both"/>
        <w:rPr>
          <w:rFonts w:ascii="Palatino Linotype" w:eastAsia="Palatino Linotype" w:hAnsi="Palatino Linotype" w:cs="Palatino Linotype"/>
        </w:rPr>
      </w:pPr>
      <w:bookmarkStart w:id="4" w:name="_heading=h.3znysh7" w:colFirst="0" w:colLast="0"/>
      <w:bookmarkEnd w:id="4"/>
      <w:r w:rsidRPr="00C064F5">
        <w:rPr>
          <w:rFonts w:ascii="Palatino Linotype" w:eastAsia="Palatino Linotype" w:hAnsi="Palatino Linotype" w:cs="Palatino Linotype"/>
        </w:rPr>
        <w:t xml:space="preserve">En este sentido, al considerar la fecha en que se formuló la solicitud y la fecha en que respondió a ésta el </w:t>
      </w:r>
      <w:r w:rsidRPr="00C064F5">
        <w:rPr>
          <w:rFonts w:ascii="Palatino Linotype" w:eastAsia="Palatino Linotype" w:hAnsi="Palatino Linotype" w:cs="Palatino Linotype"/>
          <w:b/>
        </w:rPr>
        <w:t>Sujeto Obligado</w:t>
      </w:r>
      <w:r w:rsidRPr="00C064F5">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14:paraId="7E2DE862" w14:textId="77777777" w:rsidR="00A60CC9" w:rsidRPr="00C064F5" w:rsidRDefault="00A60CC9" w:rsidP="00A60CC9">
      <w:pPr>
        <w:spacing w:before="240" w:after="240" w:line="360" w:lineRule="auto"/>
        <w:jc w:val="both"/>
        <w:rPr>
          <w:rFonts w:ascii="Palatino Linotype" w:hAnsi="Palatino Linotype"/>
        </w:rPr>
      </w:pPr>
      <w:r w:rsidRPr="00C064F5">
        <w:rPr>
          <w:rFonts w:ascii="Palatino Linotype" w:hAnsi="Palatino Linotype"/>
        </w:rPr>
        <w:t xml:space="preserve">Sin que contraríe a lo anterior, el artículo 178 en análisis, refiere que el plazo de quince días hábiles se contará a partir del día siguiente de la fecha en que el afectado </w:t>
      </w:r>
      <w:r w:rsidRPr="00C064F5">
        <w:rPr>
          <w:rFonts w:ascii="Palatino Linotype" w:hAnsi="Palatino Linotype"/>
        </w:rPr>
        <w:lastRenderedPageBreak/>
        <w:t>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4238FC73" w14:textId="77777777" w:rsidR="00A60CC9" w:rsidRPr="00C064F5" w:rsidRDefault="00A60CC9" w:rsidP="00A60CC9">
      <w:pPr>
        <w:spacing w:before="120" w:after="120"/>
        <w:ind w:left="851" w:right="902"/>
        <w:jc w:val="both"/>
        <w:rPr>
          <w:rFonts w:ascii="Palatino Linotype" w:hAnsi="Palatino Linotype"/>
          <w:i/>
          <w:sz w:val="22"/>
        </w:rPr>
      </w:pPr>
      <w:r w:rsidRPr="00C064F5">
        <w:rPr>
          <w:rFonts w:ascii="Palatino Linotype" w:hAnsi="Palatino Linotype"/>
          <w:b/>
          <w:i/>
          <w:sz w:val="22"/>
        </w:rPr>
        <w:t>“RECURSO DE RECLAMACIÓN. SU INTERPOSICIÓN NO ES EXTEMPORÁNEA SI SE REALIZA ANTES DE QUE INICIE EL PLAZO PARA HACERLO</w:t>
      </w:r>
      <w:r w:rsidRPr="00C064F5">
        <w:rPr>
          <w:rFonts w:ascii="Palatino Linotype" w:hAnsi="Palatino Linotype"/>
          <w:i/>
          <w:sz w:val="22"/>
        </w:rPr>
        <w:t>.</w:t>
      </w:r>
    </w:p>
    <w:p w14:paraId="1F39A391" w14:textId="77777777" w:rsidR="00A60CC9" w:rsidRPr="00C064F5" w:rsidRDefault="00A60CC9" w:rsidP="00A60CC9">
      <w:pPr>
        <w:spacing w:before="120" w:after="120"/>
        <w:ind w:left="851" w:right="902"/>
        <w:jc w:val="both"/>
        <w:rPr>
          <w:rFonts w:ascii="Palatino Linotype" w:hAnsi="Palatino Linotype"/>
          <w:i/>
          <w:sz w:val="22"/>
        </w:rPr>
      </w:pPr>
      <w:r w:rsidRPr="00C064F5">
        <w:rPr>
          <w:rFonts w:ascii="Palatino Linotype" w:hAnsi="Palatino Linotype"/>
          <w:i/>
          <w:sz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6D76DB78" w14:textId="77777777" w:rsidR="008F597D" w:rsidRPr="00C064F5" w:rsidRDefault="00A55B2A">
      <w:pPr>
        <w:spacing w:before="240" w:after="240" w:line="360" w:lineRule="auto"/>
        <w:jc w:val="both"/>
        <w:rPr>
          <w:rFonts w:ascii="Palatino Linotype" w:eastAsia="Palatino Linotype" w:hAnsi="Palatino Linotype" w:cs="Palatino Linotype"/>
        </w:rPr>
      </w:pPr>
      <w:r w:rsidRPr="00C064F5">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03CE75AC" w14:textId="4BA91925" w:rsidR="008F597D" w:rsidRPr="00C064F5" w:rsidRDefault="00A55B2A">
      <w:pPr>
        <w:spacing w:before="240" w:after="240" w:line="360" w:lineRule="auto"/>
        <w:jc w:val="both"/>
        <w:rPr>
          <w:rFonts w:ascii="Palatino Linotype" w:eastAsia="Palatino Linotype" w:hAnsi="Palatino Linotype" w:cs="Palatino Linotype"/>
        </w:rPr>
      </w:pPr>
      <w:r w:rsidRPr="00C064F5">
        <w:rPr>
          <w:rFonts w:ascii="Palatino Linotype" w:eastAsia="Palatino Linotype" w:hAnsi="Palatino Linotype" w:cs="Palatino Linotype"/>
        </w:rPr>
        <w:lastRenderedPageBreak/>
        <w:t xml:space="preserve">Finalmente, se advierte que resulta procedente la interposición del recurso, según lo manifestado por la parte </w:t>
      </w:r>
      <w:r w:rsidRPr="00C064F5">
        <w:rPr>
          <w:rFonts w:ascii="Palatino Linotype" w:eastAsia="Palatino Linotype" w:hAnsi="Palatino Linotype" w:cs="Palatino Linotype"/>
          <w:b/>
        </w:rPr>
        <w:t>Recurrente</w:t>
      </w:r>
      <w:r w:rsidRPr="00C064F5">
        <w:rPr>
          <w:rFonts w:ascii="Palatino Linotype" w:eastAsia="Palatino Linotype" w:hAnsi="Palatino Linotype" w:cs="Palatino Linotype"/>
        </w:rPr>
        <w:t xml:space="preserve"> en sus motivos de inconformidad, de acuerdo a</w:t>
      </w:r>
      <w:r w:rsidR="00997E3F" w:rsidRPr="00C064F5">
        <w:rPr>
          <w:rFonts w:ascii="Palatino Linotype" w:eastAsia="Palatino Linotype" w:hAnsi="Palatino Linotype" w:cs="Palatino Linotype"/>
        </w:rPr>
        <w:t xml:space="preserve">l artículo 179, fracciones I y </w:t>
      </w:r>
      <w:r w:rsidRPr="00C064F5">
        <w:rPr>
          <w:rFonts w:ascii="Palatino Linotype" w:eastAsia="Palatino Linotype" w:hAnsi="Palatino Linotype" w:cs="Palatino Linotype"/>
        </w:rPr>
        <w:t>V del ordenamiento legal citado, que a la letra dice: </w:t>
      </w:r>
    </w:p>
    <w:p w14:paraId="2284EA54" w14:textId="77777777" w:rsidR="008F597D" w:rsidRPr="00C064F5" w:rsidRDefault="00A55B2A" w:rsidP="00997E3F">
      <w:pPr>
        <w:spacing w:before="120" w:after="120"/>
        <w:ind w:left="851" w:right="902"/>
        <w:jc w:val="both"/>
        <w:rPr>
          <w:rFonts w:ascii="Palatino Linotype" w:eastAsia="Palatino Linotype" w:hAnsi="Palatino Linotype" w:cs="Palatino Linotype"/>
          <w:i/>
          <w:sz w:val="22"/>
          <w:szCs w:val="22"/>
        </w:rPr>
      </w:pPr>
      <w:r w:rsidRPr="00C064F5">
        <w:rPr>
          <w:rFonts w:ascii="Palatino Linotype" w:eastAsia="Palatino Linotype" w:hAnsi="Palatino Linotype" w:cs="Palatino Linotype"/>
          <w:i/>
          <w:sz w:val="22"/>
          <w:szCs w:val="22"/>
        </w:rPr>
        <w:t>“</w:t>
      </w:r>
      <w:r w:rsidRPr="00C064F5">
        <w:rPr>
          <w:rFonts w:ascii="Palatino Linotype" w:eastAsia="Palatino Linotype" w:hAnsi="Palatino Linotype" w:cs="Palatino Linotype"/>
          <w:b/>
          <w:i/>
          <w:sz w:val="22"/>
          <w:szCs w:val="22"/>
        </w:rPr>
        <w:t>Artículo 179.</w:t>
      </w:r>
      <w:r w:rsidRPr="00C064F5">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601E5DBF" w14:textId="77777777" w:rsidR="008F597D" w:rsidRPr="00C064F5" w:rsidRDefault="00A55B2A">
      <w:pPr>
        <w:spacing w:before="120" w:after="120"/>
        <w:ind w:left="1134"/>
        <w:rPr>
          <w:rFonts w:ascii="Palatino Linotype" w:eastAsia="Palatino Linotype" w:hAnsi="Palatino Linotype" w:cs="Palatino Linotype"/>
          <w:b/>
          <w:i/>
          <w:sz w:val="22"/>
          <w:szCs w:val="22"/>
        </w:rPr>
      </w:pPr>
      <w:r w:rsidRPr="00C064F5">
        <w:rPr>
          <w:rFonts w:ascii="Palatino Linotype" w:eastAsia="Palatino Linotype" w:hAnsi="Palatino Linotype" w:cs="Palatino Linotype"/>
          <w:b/>
          <w:i/>
          <w:sz w:val="22"/>
          <w:szCs w:val="22"/>
        </w:rPr>
        <w:t xml:space="preserve">I. </w:t>
      </w:r>
      <w:r w:rsidRPr="00C064F5">
        <w:rPr>
          <w:rFonts w:ascii="Palatino Linotype" w:eastAsia="Palatino Linotype" w:hAnsi="Palatino Linotype" w:cs="Palatino Linotype"/>
          <w:i/>
          <w:sz w:val="22"/>
          <w:szCs w:val="22"/>
        </w:rPr>
        <w:t>La negativa a la información solicitada</w:t>
      </w:r>
      <w:r w:rsidRPr="00C064F5">
        <w:rPr>
          <w:rFonts w:ascii="Palatino Linotype" w:eastAsia="Palatino Linotype" w:hAnsi="Palatino Linotype" w:cs="Palatino Linotype"/>
          <w:b/>
          <w:i/>
          <w:sz w:val="22"/>
          <w:szCs w:val="22"/>
        </w:rPr>
        <w:t>;</w:t>
      </w:r>
    </w:p>
    <w:p w14:paraId="07FF624C" w14:textId="77777777" w:rsidR="008F597D" w:rsidRPr="00C064F5" w:rsidRDefault="00A55B2A">
      <w:pPr>
        <w:spacing w:before="120" w:after="120"/>
        <w:ind w:left="1134"/>
        <w:rPr>
          <w:rFonts w:ascii="Palatino Linotype" w:eastAsia="Palatino Linotype" w:hAnsi="Palatino Linotype" w:cs="Palatino Linotype"/>
          <w:i/>
          <w:sz w:val="22"/>
          <w:szCs w:val="22"/>
        </w:rPr>
      </w:pPr>
      <w:r w:rsidRPr="00C064F5">
        <w:rPr>
          <w:rFonts w:ascii="Palatino Linotype" w:eastAsia="Palatino Linotype" w:hAnsi="Palatino Linotype" w:cs="Palatino Linotype"/>
          <w:i/>
          <w:sz w:val="22"/>
          <w:szCs w:val="22"/>
        </w:rPr>
        <w:t>…</w:t>
      </w:r>
    </w:p>
    <w:p w14:paraId="6B6AC563" w14:textId="01896168" w:rsidR="008F597D" w:rsidRPr="00C064F5" w:rsidRDefault="00997E3F">
      <w:pPr>
        <w:spacing w:before="120" w:after="120"/>
        <w:ind w:left="1134"/>
        <w:rPr>
          <w:rFonts w:ascii="Palatino Linotype" w:eastAsia="Palatino Linotype" w:hAnsi="Palatino Linotype" w:cs="Palatino Linotype"/>
          <w:b/>
          <w:i/>
          <w:sz w:val="22"/>
          <w:szCs w:val="22"/>
        </w:rPr>
      </w:pPr>
      <w:r w:rsidRPr="00C064F5">
        <w:rPr>
          <w:rFonts w:ascii="Palatino Linotype" w:eastAsia="Palatino Linotype" w:hAnsi="Palatino Linotype" w:cs="Palatino Linotype"/>
          <w:b/>
          <w:i/>
          <w:sz w:val="22"/>
          <w:szCs w:val="22"/>
        </w:rPr>
        <w:t xml:space="preserve">V. </w:t>
      </w:r>
      <w:r w:rsidRPr="00C064F5">
        <w:rPr>
          <w:rFonts w:ascii="Palatino Linotype" w:eastAsia="Palatino Linotype" w:hAnsi="Palatino Linotype" w:cs="Palatino Linotype"/>
          <w:i/>
          <w:sz w:val="22"/>
          <w:szCs w:val="22"/>
        </w:rPr>
        <w:t>La entrega de información incompleta</w:t>
      </w:r>
      <w:r w:rsidR="00A55B2A" w:rsidRPr="00C064F5">
        <w:rPr>
          <w:rFonts w:ascii="Palatino Linotype" w:eastAsia="Palatino Linotype" w:hAnsi="Palatino Linotype" w:cs="Palatino Linotype"/>
          <w:i/>
          <w:sz w:val="22"/>
          <w:szCs w:val="22"/>
        </w:rPr>
        <w:t>;”</w:t>
      </w:r>
    </w:p>
    <w:p w14:paraId="7A23679D" w14:textId="77777777" w:rsidR="008F597D" w:rsidRPr="00C064F5" w:rsidRDefault="00A55B2A">
      <w:pPr>
        <w:spacing w:before="240" w:after="240" w:line="360" w:lineRule="auto"/>
        <w:jc w:val="both"/>
        <w:rPr>
          <w:rFonts w:ascii="Palatino Linotype" w:eastAsia="Palatino Linotype" w:hAnsi="Palatino Linotype" w:cs="Palatino Linotype"/>
        </w:rPr>
      </w:pPr>
      <w:r w:rsidRPr="00C064F5">
        <w:rPr>
          <w:rFonts w:ascii="Palatino Linotype" w:eastAsia="Palatino Linotype" w:hAnsi="Palatino Linotype" w:cs="Palatino Linotype"/>
          <w:b/>
        </w:rPr>
        <w:t xml:space="preserve">Tercero. Materia de la revisión. </w:t>
      </w:r>
      <w:r w:rsidRPr="00C064F5">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C064F5">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C064F5">
        <w:rPr>
          <w:rFonts w:ascii="Palatino Linotype" w:eastAsia="Palatino Linotype" w:hAnsi="Palatino Linotype" w:cs="Palatino Linotype"/>
        </w:rPr>
        <w:t xml:space="preserve">de la parte </w:t>
      </w:r>
      <w:r w:rsidRPr="00C064F5">
        <w:rPr>
          <w:rFonts w:ascii="Palatino Linotype" w:eastAsia="Palatino Linotype" w:hAnsi="Palatino Linotype" w:cs="Palatino Linotype"/>
          <w:b/>
        </w:rPr>
        <w:t>Recurrente</w:t>
      </w:r>
      <w:r w:rsidRPr="00C064F5">
        <w:rPr>
          <w:rFonts w:ascii="Palatino Linotype" w:eastAsia="Palatino Linotype" w:hAnsi="Palatino Linotype" w:cs="Palatino Linotype"/>
        </w:rPr>
        <w:t>, o en su defecto, en caso de ser procedente, ordenar la entrega de información oportuna.</w:t>
      </w:r>
    </w:p>
    <w:p w14:paraId="3B4AED98" w14:textId="77777777" w:rsidR="008F597D" w:rsidRPr="00C064F5" w:rsidRDefault="00A55B2A">
      <w:pPr>
        <w:spacing w:before="240" w:after="240" w:line="360" w:lineRule="auto"/>
        <w:ind w:right="51"/>
        <w:jc w:val="both"/>
        <w:rPr>
          <w:rFonts w:ascii="Palatino Linotype" w:hAnsi="Palatino Linotype"/>
        </w:rPr>
      </w:pPr>
      <w:bookmarkStart w:id="5" w:name="_heading=h.2et92p0" w:colFirst="0" w:colLast="0"/>
      <w:bookmarkEnd w:id="5"/>
      <w:r w:rsidRPr="00C064F5">
        <w:rPr>
          <w:rFonts w:ascii="Palatino Linotype" w:eastAsia="Palatino Linotype" w:hAnsi="Palatino Linotype" w:cs="Palatino Linotype"/>
          <w:b/>
        </w:rPr>
        <w:t xml:space="preserve">Cuarto. Estudio del asunto. </w:t>
      </w:r>
      <w:r w:rsidRPr="00C064F5">
        <w:rPr>
          <w:rFonts w:ascii="Palatino Linotype" w:eastAsia="Palatino Linotype" w:hAnsi="Palatino Linotype" w:cs="Palatino Linotype"/>
        </w:rPr>
        <w:t xml:space="preserve">Del análisis de la solicitud de información, motivo del recurso de revisión que ahora se resuelve se advierte que la parte </w:t>
      </w:r>
      <w:r w:rsidRPr="00C064F5">
        <w:rPr>
          <w:rFonts w:ascii="Palatino Linotype" w:eastAsia="Palatino Linotype" w:hAnsi="Palatino Linotype" w:cs="Palatino Linotype"/>
          <w:b/>
        </w:rPr>
        <w:t>Recurrente</w:t>
      </w:r>
      <w:r w:rsidRPr="00C064F5">
        <w:rPr>
          <w:rFonts w:ascii="Palatino Linotype" w:eastAsia="Palatino Linotype" w:hAnsi="Palatino Linotype" w:cs="Palatino Linotype"/>
        </w:rPr>
        <w:t xml:space="preserve"> requirió al </w:t>
      </w:r>
      <w:r w:rsidRPr="00C064F5">
        <w:rPr>
          <w:rFonts w:ascii="Palatino Linotype" w:eastAsia="Palatino Linotype" w:hAnsi="Palatino Linotype" w:cs="Palatino Linotype"/>
          <w:b/>
        </w:rPr>
        <w:t xml:space="preserve">Sujeto Obligado </w:t>
      </w:r>
      <w:r w:rsidRPr="00C064F5">
        <w:rPr>
          <w:rFonts w:ascii="Palatino Linotype" w:eastAsia="Palatino Linotype" w:hAnsi="Palatino Linotype" w:cs="Palatino Linotype"/>
        </w:rPr>
        <w:t>le proporcione, información consistente en lo siguiente</w:t>
      </w:r>
      <w:r w:rsidRPr="00C064F5">
        <w:rPr>
          <w:rFonts w:ascii="Palatino Linotype" w:hAnsi="Palatino Linotype"/>
        </w:rPr>
        <w:t>:</w:t>
      </w:r>
    </w:p>
    <w:p w14:paraId="38F3155C" w14:textId="23DFA16C" w:rsidR="003C5990" w:rsidRPr="00C064F5" w:rsidRDefault="003C5990" w:rsidP="003C5990">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rPr>
      </w:pPr>
      <w:r w:rsidRPr="00C064F5">
        <w:rPr>
          <w:rFonts w:ascii="Palatino Linotype" w:eastAsia="Palatino Linotype" w:hAnsi="Palatino Linotype" w:cs="Palatino Linotype"/>
        </w:rPr>
        <w:t xml:space="preserve">Informe de Retenciones mensuales 2021 por concepto de </w:t>
      </w:r>
      <w:r w:rsidR="00CE1E6A" w:rsidRPr="00C064F5">
        <w:rPr>
          <w:rFonts w:ascii="Palatino Linotype" w:eastAsia="Palatino Linotype" w:hAnsi="Palatino Linotype" w:cs="Palatino Linotype"/>
        </w:rPr>
        <w:t>cuota</w:t>
      </w:r>
      <w:r w:rsidRPr="00C064F5">
        <w:rPr>
          <w:rFonts w:ascii="Palatino Linotype" w:eastAsia="Palatino Linotype" w:hAnsi="Palatino Linotype" w:cs="Palatino Linotype"/>
        </w:rPr>
        <w:t xml:space="preserve"> sindical </w:t>
      </w:r>
      <w:r w:rsidRPr="00C064F5">
        <w:rPr>
          <w:rFonts w:ascii="Palatino Linotype" w:eastAsia="Palatino Linotype" w:hAnsi="Palatino Linotype" w:cs="Palatino Linotype"/>
          <w:b/>
          <w:bCs/>
        </w:rPr>
        <w:t>que realizan estos servicios de salud a sus trabajadores</w:t>
      </w:r>
      <w:r w:rsidRPr="00C064F5">
        <w:rPr>
          <w:rFonts w:ascii="Palatino Linotype" w:eastAsia="Palatino Linotype" w:hAnsi="Palatino Linotype" w:cs="Palatino Linotype"/>
        </w:rPr>
        <w:t xml:space="preserve">. Especificando por tipo de plaza. Ejemplo: federales= cantidad, </w:t>
      </w:r>
      <w:r w:rsidR="00CE1E6A" w:rsidRPr="00C064F5">
        <w:rPr>
          <w:rFonts w:ascii="Palatino Linotype" w:eastAsia="Palatino Linotype" w:hAnsi="Palatino Linotype" w:cs="Palatino Linotype"/>
        </w:rPr>
        <w:t>e</w:t>
      </w:r>
      <w:r w:rsidRPr="00C064F5">
        <w:rPr>
          <w:rFonts w:ascii="Palatino Linotype" w:eastAsia="Palatino Linotype" w:hAnsi="Palatino Linotype" w:cs="Palatino Linotype"/>
        </w:rPr>
        <w:t xml:space="preserve">statales (Formalizados, Regularizados y homologados)= cantidad </w:t>
      </w:r>
    </w:p>
    <w:p w14:paraId="02E0986E" w14:textId="226AF1DE" w:rsidR="003C5990" w:rsidRPr="00C064F5" w:rsidRDefault="003C5990" w:rsidP="003C5990">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u w:val="single"/>
        </w:rPr>
      </w:pPr>
      <w:r w:rsidRPr="00C064F5">
        <w:rPr>
          <w:rFonts w:ascii="Palatino Linotype" w:eastAsia="Palatino Linotype" w:hAnsi="Palatino Linotype" w:cs="Palatino Linotype"/>
        </w:rPr>
        <w:lastRenderedPageBreak/>
        <w:t>Informe de trabajadores con plaza federal y estatal (</w:t>
      </w:r>
      <w:r w:rsidR="00CE1E6A" w:rsidRPr="00C064F5">
        <w:rPr>
          <w:rFonts w:ascii="Palatino Linotype" w:eastAsia="Palatino Linotype" w:hAnsi="Palatino Linotype" w:cs="Palatino Linotype"/>
        </w:rPr>
        <w:t>f</w:t>
      </w:r>
      <w:r w:rsidRPr="00C064F5">
        <w:rPr>
          <w:rFonts w:ascii="Palatino Linotype" w:eastAsia="Palatino Linotype" w:hAnsi="Palatino Linotype" w:cs="Palatino Linotype"/>
        </w:rPr>
        <w:t>ormalizados, regularizados y homologados).</w:t>
      </w:r>
    </w:p>
    <w:p w14:paraId="2EC5C574" w14:textId="7BCD9B3A" w:rsidR="003C5990" w:rsidRPr="00C064F5" w:rsidRDefault="00A55B2A" w:rsidP="003C5990">
      <w:pPr>
        <w:pBdr>
          <w:top w:val="nil"/>
          <w:left w:val="nil"/>
          <w:bottom w:val="nil"/>
          <w:right w:val="nil"/>
          <w:between w:val="nil"/>
        </w:pBdr>
        <w:spacing w:line="360" w:lineRule="auto"/>
        <w:jc w:val="both"/>
        <w:rPr>
          <w:rFonts w:ascii="Palatino Linotype" w:eastAsia="Palatino Linotype" w:hAnsi="Palatino Linotype" w:cs="Palatino Linotype"/>
        </w:rPr>
      </w:pPr>
      <w:r w:rsidRPr="00C064F5">
        <w:rPr>
          <w:rFonts w:ascii="Palatino Linotype" w:eastAsia="Palatino Linotype" w:hAnsi="Palatino Linotype" w:cs="Palatino Linotype"/>
        </w:rPr>
        <w:t xml:space="preserve">En respuesta, </w:t>
      </w:r>
      <w:r w:rsidR="003C5990" w:rsidRPr="00C064F5">
        <w:rPr>
          <w:rFonts w:ascii="Palatino Linotype" w:eastAsia="Palatino Linotype" w:hAnsi="Palatino Linotype" w:cs="Palatino Linotype"/>
        </w:rPr>
        <w:t xml:space="preserve">el </w:t>
      </w:r>
      <w:r w:rsidR="003C5990" w:rsidRPr="00C064F5">
        <w:rPr>
          <w:rFonts w:ascii="Palatino Linotype" w:eastAsia="Palatino Linotype" w:hAnsi="Palatino Linotype" w:cs="Palatino Linotype"/>
          <w:b/>
        </w:rPr>
        <w:t>Sujeto Obligado</w:t>
      </w:r>
      <w:r w:rsidRPr="00C064F5">
        <w:rPr>
          <w:rFonts w:ascii="Palatino Linotype" w:eastAsia="Palatino Linotype" w:hAnsi="Palatino Linotype" w:cs="Palatino Linotype"/>
        </w:rPr>
        <w:t>,</w:t>
      </w:r>
      <w:r w:rsidR="003C5990" w:rsidRPr="00C064F5">
        <w:rPr>
          <w:rFonts w:ascii="Palatino Linotype" w:eastAsia="Palatino Linotype" w:hAnsi="Palatino Linotype" w:cs="Palatino Linotype"/>
        </w:rPr>
        <w:t xml:space="preserve"> a través de la </w:t>
      </w:r>
      <w:r w:rsidR="004D1B4B" w:rsidRPr="00C064F5">
        <w:rPr>
          <w:rFonts w:ascii="Palatino Linotype" w:eastAsia="Palatino Linotype" w:hAnsi="Palatino Linotype" w:cs="Palatino Linotype"/>
        </w:rPr>
        <w:t xml:space="preserve">Unidad de Información, Planeación, Programación y Evaluación, </w:t>
      </w:r>
      <w:r w:rsidR="00892151" w:rsidRPr="00C064F5">
        <w:rPr>
          <w:rFonts w:ascii="Palatino Linotype" w:eastAsia="Palatino Linotype" w:hAnsi="Palatino Linotype" w:cs="Palatino Linotype"/>
        </w:rPr>
        <w:t>hizo del conocimiento de la persona solicitante el pronunciamiento emitido por la Coordinadora A</w:t>
      </w:r>
      <w:r w:rsidR="00D0083A" w:rsidRPr="00C064F5">
        <w:rPr>
          <w:rFonts w:ascii="Palatino Linotype" w:eastAsia="Palatino Linotype" w:hAnsi="Palatino Linotype" w:cs="Palatino Linotype"/>
        </w:rPr>
        <w:t xml:space="preserve">dministrativa, quien señaló que la información solicitada no corresponde con el ámbito de competencia de la Secretaria de Salud, en </w:t>
      </w:r>
      <w:r w:rsidR="00BE52AC" w:rsidRPr="00C064F5">
        <w:rPr>
          <w:rFonts w:ascii="Palatino Linotype" w:eastAsia="Palatino Linotype" w:hAnsi="Palatino Linotype" w:cs="Palatino Linotype"/>
        </w:rPr>
        <w:t xml:space="preserve">virtud de </w:t>
      </w:r>
      <w:r w:rsidR="00D0083A" w:rsidRPr="00C064F5">
        <w:rPr>
          <w:rFonts w:ascii="Palatino Linotype" w:eastAsia="Palatino Linotype" w:hAnsi="Palatino Linotype" w:cs="Palatino Linotype"/>
        </w:rPr>
        <w:t xml:space="preserve">que las plazas </w:t>
      </w:r>
      <w:r w:rsidR="00BE52AC" w:rsidRPr="00C064F5">
        <w:rPr>
          <w:rFonts w:ascii="Palatino Linotype" w:eastAsia="Palatino Linotype" w:hAnsi="Palatino Linotype" w:cs="Palatino Linotype"/>
        </w:rPr>
        <w:t xml:space="preserve">que existen en dicha dependencia </w:t>
      </w:r>
      <w:r w:rsidR="00D0083A" w:rsidRPr="00C064F5">
        <w:rPr>
          <w:rFonts w:ascii="Palatino Linotype" w:eastAsia="Palatino Linotype" w:hAnsi="Palatino Linotype" w:cs="Palatino Linotype"/>
        </w:rPr>
        <w:t xml:space="preserve"> no cuentan con la clasificación que la persona solicitante menci</w:t>
      </w:r>
      <w:r w:rsidR="008904B8" w:rsidRPr="00C064F5">
        <w:rPr>
          <w:rFonts w:ascii="Palatino Linotype" w:eastAsia="Palatino Linotype" w:hAnsi="Palatino Linotype" w:cs="Palatino Linotype"/>
        </w:rPr>
        <w:t xml:space="preserve">ona, encontrándose imposibilitada para remitir dicha información en términos del artículo 12, párrafo segundo de la Ley de Transparencia y Acceso a la Información Pública del Estado de México y Municipios. </w:t>
      </w:r>
    </w:p>
    <w:p w14:paraId="6BD06D0A" w14:textId="457BCBAF" w:rsidR="00DC03EC" w:rsidRPr="00C064F5" w:rsidRDefault="00A55B2A">
      <w:pPr>
        <w:spacing w:before="240" w:after="240" w:line="360" w:lineRule="auto"/>
        <w:ind w:right="51"/>
        <w:jc w:val="both"/>
        <w:rPr>
          <w:rFonts w:ascii="Palatino Linotype" w:eastAsia="Palatino Linotype" w:hAnsi="Palatino Linotype" w:cs="Palatino Linotype"/>
        </w:rPr>
      </w:pPr>
      <w:r w:rsidRPr="00C064F5">
        <w:rPr>
          <w:rFonts w:ascii="Palatino Linotype" w:eastAsia="Palatino Linotype" w:hAnsi="Palatino Linotype" w:cs="Palatino Linotype"/>
        </w:rPr>
        <w:t>Conocida la respuesta por la persona solicitante, al no estar conforme con los términos de la misma, interpuso el recurso de revisión que nos ocupa, mediante el cual manifestó como motivo de inconformidad que no</w:t>
      </w:r>
      <w:r w:rsidR="00DC03EC" w:rsidRPr="00C064F5">
        <w:rPr>
          <w:rFonts w:ascii="Palatino Linotype" w:eastAsia="Palatino Linotype" w:hAnsi="Palatino Linotype" w:cs="Palatino Linotype"/>
        </w:rPr>
        <w:t xml:space="preserve"> se mencionó el tema relacionado con el punto 1 relacionado con la retención por concepto de </w:t>
      </w:r>
      <w:r w:rsidR="00DC03EC" w:rsidRPr="00C064F5">
        <w:rPr>
          <w:rFonts w:ascii="Palatino Linotype" w:eastAsia="Palatino Linotype" w:hAnsi="Palatino Linotype" w:cs="Palatino Linotype"/>
          <w:i/>
        </w:rPr>
        <w:t xml:space="preserve">cuota sindical </w:t>
      </w:r>
      <w:r w:rsidR="00DC03EC" w:rsidRPr="00C064F5">
        <w:rPr>
          <w:rFonts w:ascii="Palatino Linotype" w:eastAsia="Palatino Linotype" w:hAnsi="Palatino Linotype" w:cs="Palatino Linotype"/>
        </w:rPr>
        <w:t xml:space="preserve">que realiza la Secretaría de Salud a sus trabajadores, mientras que en el punto 2, el Sujeto Obligado tiene la obligación de orientar la solicitud para dar una respuesta a lo solicitado, en este caso el </w:t>
      </w:r>
      <w:r w:rsidR="00DC03EC" w:rsidRPr="00C064F5">
        <w:rPr>
          <w:rFonts w:ascii="Palatino Linotype" w:eastAsia="Palatino Linotype" w:hAnsi="Palatino Linotype" w:cs="Palatino Linotype"/>
          <w:i/>
        </w:rPr>
        <w:t>censo de trabajadores con plaza federal y demás que laboran en la Secretaría de Salud.</w:t>
      </w:r>
      <w:r w:rsidR="002C5195" w:rsidRPr="00C064F5">
        <w:rPr>
          <w:rFonts w:ascii="Palatino Linotype" w:eastAsia="Palatino Linotype" w:hAnsi="Palatino Linotype" w:cs="Palatino Linotype"/>
        </w:rPr>
        <w:t xml:space="preserve"> </w:t>
      </w:r>
    </w:p>
    <w:p w14:paraId="6CB25F06" w14:textId="7B58FBBB" w:rsidR="00135A5B" w:rsidRPr="00C064F5" w:rsidRDefault="00A55B2A">
      <w:pPr>
        <w:spacing w:before="240" w:after="240" w:line="360" w:lineRule="auto"/>
        <w:jc w:val="both"/>
        <w:rPr>
          <w:rFonts w:ascii="Palatino Linotype" w:eastAsia="Palatino Linotype" w:hAnsi="Palatino Linotype" w:cs="Palatino Linotype"/>
        </w:rPr>
      </w:pPr>
      <w:r w:rsidRPr="00C064F5">
        <w:rPr>
          <w:rFonts w:ascii="Palatino Linotype" w:eastAsia="Palatino Linotype" w:hAnsi="Palatino Linotype" w:cs="Palatino Linotype"/>
        </w:rPr>
        <w:t>Así, admitido el presente recurso de revisión, en términos del artículo 185 fracción II</w:t>
      </w:r>
      <w:r w:rsidRPr="00C064F5">
        <w:rPr>
          <w:rFonts w:ascii="Palatino Linotype" w:eastAsia="Palatino Linotype" w:hAnsi="Palatino Linotype" w:cs="Palatino Linotype"/>
          <w:vertAlign w:val="superscript"/>
        </w:rPr>
        <w:footnoteReference w:id="1"/>
      </w:r>
      <w:r w:rsidRPr="00C064F5">
        <w:rPr>
          <w:rFonts w:ascii="Palatino Linotype" w:eastAsia="Palatino Linotype" w:hAnsi="Palatino Linotype" w:cs="Palatino Linotype"/>
        </w:rPr>
        <w:t xml:space="preserve"> de la Ley de Transparencia y Acceso a la Información Pública del Estado de </w:t>
      </w:r>
      <w:r w:rsidRPr="00C064F5">
        <w:rPr>
          <w:rFonts w:ascii="Palatino Linotype" w:eastAsia="Palatino Linotype" w:hAnsi="Palatino Linotype" w:cs="Palatino Linotype"/>
        </w:rPr>
        <w:lastRenderedPageBreak/>
        <w:t>México y Municipios, se integró el expediente y se puso a disposición de las partes para que, en un plazo máximo de siete días hábiles, manifestaran lo que a su derecho resultara conveniente</w:t>
      </w:r>
      <w:r w:rsidR="00135A5B" w:rsidRPr="00C064F5">
        <w:rPr>
          <w:rFonts w:ascii="Palatino Linotype" w:eastAsia="Palatino Linotype" w:hAnsi="Palatino Linotype" w:cs="Palatino Linotype"/>
        </w:rPr>
        <w:t>, siendo ambas partes omisas en ejercer dicha prerrogativa, como se señaló anteriormente.</w:t>
      </w:r>
    </w:p>
    <w:p w14:paraId="6CB7E194" w14:textId="3C471E6E" w:rsidR="008F597D" w:rsidRPr="00C064F5" w:rsidRDefault="00135A5B">
      <w:pPr>
        <w:spacing w:before="240" w:after="240" w:line="360" w:lineRule="auto"/>
        <w:ind w:right="51"/>
        <w:jc w:val="both"/>
        <w:rPr>
          <w:rFonts w:ascii="Palatino Linotype" w:eastAsia="Palatino Linotype" w:hAnsi="Palatino Linotype" w:cs="Palatino Linotype"/>
        </w:rPr>
      </w:pPr>
      <w:r w:rsidRPr="00C064F5">
        <w:rPr>
          <w:rFonts w:ascii="Palatino Linotype" w:eastAsia="Palatino Linotype" w:hAnsi="Palatino Linotype" w:cs="Palatino Linotype"/>
        </w:rPr>
        <w:t>E</w:t>
      </w:r>
      <w:r w:rsidR="00A55B2A" w:rsidRPr="00C064F5">
        <w:rPr>
          <w:rFonts w:ascii="Palatino Linotype" w:eastAsia="Palatino Linotype" w:hAnsi="Palatino Linotype" w:cs="Palatino Linotype"/>
        </w:rPr>
        <w:t>n primer lugar  es conveniente mencionar que de conformidad con el artículo 4, párrafo segundo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de la información, y esta sólo podrá ser clasificada excepcionalmente como reservada temporalmente por razones de interés público, en los términos de las causas legítimas y estrictamente necesarias previstas por dicha Ley, es decir, que por regla general, toda la información generada, obtenida, adquirida, transmitida, administrada o en posesión de los Sujetos Obligados es pública, y de manera excepcional puede ser clasificada.</w:t>
      </w:r>
    </w:p>
    <w:p w14:paraId="6555DB62" w14:textId="77777777" w:rsidR="008F597D" w:rsidRPr="00C064F5" w:rsidRDefault="00A55B2A">
      <w:pPr>
        <w:spacing w:before="240" w:after="240" w:line="360" w:lineRule="auto"/>
        <w:jc w:val="both"/>
        <w:rPr>
          <w:rFonts w:ascii="Palatino Linotype" w:eastAsia="Palatino Linotype" w:hAnsi="Palatino Linotype" w:cs="Palatino Linotype"/>
        </w:rPr>
      </w:pPr>
      <w:r w:rsidRPr="00C064F5">
        <w:rPr>
          <w:rFonts w:ascii="Palatino Linotype" w:eastAsia="Palatino Linotype" w:hAnsi="Palatino Linotype" w:cs="Palatino Linotype"/>
        </w:rPr>
        <w:t>Por su parte, el artículo 24 en su último párrafo de la Ley de la Materia, dispone que los Sujetos Obligados sólo proporcionarán la información pública que generen, administren o posean en el ejercicio de sus atribuciones; por consiguiente, la información generada por los entes públicos, se encuentra a disposición de cualquier persona, lo que implica que es deber de los Sujetos Obligados, garantizar el Derecho de Acceso a la Información Pública.</w:t>
      </w:r>
    </w:p>
    <w:p w14:paraId="29CE18BE" w14:textId="77777777" w:rsidR="008F597D" w:rsidRPr="00C064F5" w:rsidRDefault="00A55B2A">
      <w:pPr>
        <w:spacing w:line="360" w:lineRule="auto"/>
        <w:jc w:val="both"/>
        <w:rPr>
          <w:rFonts w:ascii="Palatino Linotype" w:eastAsia="Palatino Linotype" w:hAnsi="Palatino Linotype" w:cs="Palatino Linotype"/>
        </w:rPr>
      </w:pPr>
      <w:r w:rsidRPr="00C064F5">
        <w:rPr>
          <w:rFonts w:ascii="Palatino Linotype" w:eastAsia="Palatino Linotype" w:hAnsi="Palatino Linotype" w:cs="Palatino Linotype"/>
        </w:rPr>
        <w:t xml:space="preserve">En otras palabras, el derecho de acceso a la información pública, consiste en que la información solicitada conste en un documento en cualquiera de sus formas, a saber: </w:t>
      </w:r>
      <w:r w:rsidRPr="00C064F5">
        <w:rPr>
          <w:rFonts w:ascii="Palatino Linotype" w:eastAsia="Palatino Linotype" w:hAnsi="Palatino Linotype" w:cs="Palatino Linotype"/>
        </w:rPr>
        <w:lastRenderedPageBreak/>
        <w:t xml:space="preserve">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297F834" w14:textId="77777777" w:rsidR="008F597D" w:rsidRPr="00C064F5" w:rsidRDefault="008F597D">
      <w:pPr>
        <w:ind w:left="851" w:right="899"/>
        <w:jc w:val="both"/>
        <w:rPr>
          <w:rFonts w:ascii="Palatino Linotype" w:eastAsia="Palatino Linotype" w:hAnsi="Palatino Linotype" w:cs="Palatino Linotype"/>
          <w:i/>
        </w:rPr>
      </w:pPr>
    </w:p>
    <w:p w14:paraId="7B19D228" w14:textId="77777777" w:rsidR="008F597D" w:rsidRPr="00C064F5" w:rsidRDefault="00A55B2A">
      <w:pPr>
        <w:ind w:left="851" w:right="899"/>
        <w:jc w:val="both"/>
        <w:rPr>
          <w:rFonts w:ascii="Palatino Linotype" w:eastAsia="Palatino Linotype" w:hAnsi="Palatino Linotype" w:cs="Palatino Linotype"/>
          <w:i/>
          <w:sz w:val="22"/>
          <w:szCs w:val="22"/>
        </w:rPr>
      </w:pPr>
      <w:r w:rsidRPr="00C064F5">
        <w:rPr>
          <w:rFonts w:ascii="Palatino Linotype" w:eastAsia="Palatino Linotype" w:hAnsi="Palatino Linotype" w:cs="Palatino Linotype"/>
          <w:i/>
          <w:sz w:val="22"/>
          <w:szCs w:val="22"/>
        </w:rPr>
        <w:t>“</w:t>
      </w:r>
      <w:r w:rsidRPr="00C064F5">
        <w:rPr>
          <w:rFonts w:ascii="Palatino Linotype" w:eastAsia="Palatino Linotype" w:hAnsi="Palatino Linotype" w:cs="Palatino Linotype"/>
          <w:b/>
          <w:i/>
          <w:sz w:val="22"/>
          <w:szCs w:val="22"/>
        </w:rPr>
        <w:t xml:space="preserve">Artículo 3. </w:t>
      </w:r>
      <w:r w:rsidRPr="00C064F5">
        <w:rPr>
          <w:rFonts w:ascii="Palatino Linotype" w:eastAsia="Palatino Linotype" w:hAnsi="Palatino Linotype" w:cs="Palatino Linotype"/>
          <w:i/>
          <w:sz w:val="22"/>
          <w:szCs w:val="22"/>
        </w:rPr>
        <w:t>Para los efectos de la presente Ley se entenderá por:</w:t>
      </w:r>
    </w:p>
    <w:p w14:paraId="28A03E9F" w14:textId="77777777" w:rsidR="008F597D" w:rsidRPr="00C064F5" w:rsidRDefault="00A55B2A">
      <w:pPr>
        <w:ind w:left="1134" w:right="899"/>
        <w:jc w:val="both"/>
        <w:rPr>
          <w:rFonts w:ascii="Palatino Linotype" w:eastAsia="Palatino Linotype" w:hAnsi="Palatino Linotype" w:cs="Palatino Linotype"/>
          <w:i/>
          <w:sz w:val="22"/>
          <w:szCs w:val="22"/>
        </w:rPr>
      </w:pPr>
      <w:r w:rsidRPr="00C064F5">
        <w:rPr>
          <w:rFonts w:ascii="Palatino Linotype" w:eastAsia="Palatino Linotype" w:hAnsi="Palatino Linotype" w:cs="Palatino Linotype"/>
          <w:i/>
          <w:sz w:val="22"/>
          <w:szCs w:val="22"/>
        </w:rPr>
        <w:t>…</w:t>
      </w:r>
    </w:p>
    <w:p w14:paraId="268F176E" w14:textId="77777777" w:rsidR="008F597D" w:rsidRPr="00C064F5" w:rsidRDefault="00A55B2A">
      <w:pPr>
        <w:ind w:left="1134" w:right="899"/>
        <w:jc w:val="both"/>
        <w:rPr>
          <w:rFonts w:ascii="Palatino Linotype" w:eastAsia="Palatino Linotype" w:hAnsi="Palatino Linotype" w:cs="Palatino Linotype"/>
          <w:i/>
          <w:sz w:val="22"/>
          <w:szCs w:val="22"/>
        </w:rPr>
      </w:pPr>
      <w:r w:rsidRPr="00C064F5">
        <w:rPr>
          <w:rFonts w:ascii="Palatino Linotype" w:eastAsia="Palatino Linotype" w:hAnsi="Palatino Linotype" w:cs="Palatino Linotype"/>
          <w:b/>
          <w:i/>
          <w:sz w:val="22"/>
          <w:szCs w:val="22"/>
        </w:rPr>
        <w:t>XI. Documento:</w:t>
      </w:r>
      <w:r w:rsidRPr="00C064F5">
        <w:rPr>
          <w:rFonts w:ascii="Palatino Linotype" w:eastAsia="Palatino Linotype" w:hAnsi="Palatino Linotype" w:cs="Palatino Linotype"/>
          <w:i/>
          <w:sz w:val="22"/>
          <w:szCs w:val="22"/>
        </w:rPr>
        <w:t xml:space="preserve"> Los expedientes, reportes, estudios, actas</w:t>
      </w:r>
      <w:r w:rsidRPr="00C064F5">
        <w:rPr>
          <w:rFonts w:ascii="Palatino Linotype" w:eastAsia="Palatino Linotype" w:hAnsi="Palatino Linotype" w:cs="Palatino Linotype"/>
          <w:b/>
          <w:i/>
          <w:sz w:val="22"/>
          <w:szCs w:val="22"/>
        </w:rPr>
        <w:t>,</w:t>
      </w:r>
      <w:r w:rsidRPr="00C064F5">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5A829D3E" w14:textId="77777777" w:rsidR="008F597D" w:rsidRPr="00C064F5" w:rsidRDefault="008F597D">
      <w:pPr>
        <w:ind w:left="851" w:right="899"/>
        <w:jc w:val="both"/>
        <w:rPr>
          <w:rFonts w:ascii="Palatino Linotype" w:eastAsia="Palatino Linotype" w:hAnsi="Palatino Linotype" w:cs="Palatino Linotype"/>
          <w:sz w:val="22"/>
          <w:szCs w:val="22"/>
        </w:rPr>
      </w:pPr>
    </w:p>
    <w:p w14:paraId="5FD73BE6" w14:textId="77777777" w:rsidR="008F597D" w:rsidRPr="00C064F5" w:rsidRDefault="00A55B2A">
      <w:pPr>
        <w:spacing w:line="360" w:lineRule="auto"/>
        <w:jc w:val="both"/>
        <w:rPr>
          <w:rFonts w:ascii="Palatino Linotype" w:eastAsia="Palatino Linotype" w:hAnsi="Palatino Linotype" w:cs="Palatino Linotype"/>
        </w:rPr>
      </w:pPr>
      <w:r w:rsidRPr="00C064F5">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F21C15E" w14:textId="77777777" w:rsidR="008F597D" w:rsidRPr="00C064F5" w:rsidRDefault="008F597D">
      <w:pPr>
        <w:ind w:left="851" w:right="899"/>
        <w:jc w:val="both"/>
        <w:rPr>
          <w:rFonts w:ascii="Palatino Linotype" w:eastAsia="Palatino Linotype" w:hAnsi="Palatino Linotype" w:cs="Palatino Linotype"/>
        </w:rPr>
      </w:pPr>
    </w:p>
    <w:p w14:paraId="104D8DC2" w14:textId="57745109" w:rsidR="008F597D" w:rsidRPr="00C064F5" w:rsidRDefault="00A55B2A">
      <w:pPr>
        <w:ind w:left="851" w:right="899"/>
        <w:jc w:val="both"/>
        <w:rPr>
          <w:rFonts w:ascii="Palatino Linotype" w:eastAsia="Palatino Linotype" w:hAnsi="Palatino Linotype" w:cs="Palatino Linotype"/>
          <w:i/>
          <w:sz w:val="22"/>
          <w:szCs w:val="22"/>
        </w:rPr>
      </w:pPr>
      <w:r w:rsidRPr="00C064F5">
        <w:rPr>
          <w:rFonts w:ascii="Palatino Linotype" w:eastAsia="Palatino Linotype" w:hAnsi="Palatino Linotype" w:cs="Palatino Linotype"/>
          <w:b/>
          <w:sz w:val="22"/>
          <w:szCs w:val="22"/>
        </w:rPr>
        <w:t>“</w:t>
      </w:r>
      <w:r w:rsidRPr="00C064F5">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C064F5">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w:t>
      </w:r>
      <w:r w:rsidRPr="00C064F5">
        <w:rPr>
          <w:rFonts w:ascii="Palatino Linotype" w:eastAsia="Palatino Linotype" w:hAnsi="Palatino Linotype" w:cs="Palatino Linotype"/>
          <w:i/>
          <w:sz w:val="22"/>
          <w:szCs w:val="22"/>
        </w:rPr>
        <w:lastRenderedPageBreak/>
        <w:t>órganos u organismos públicos, en virtud del ejercicio de sus funciones de derecho público, sin importar su fuente, soporte o fecha de elaboración.</w:t>
      </w:r>
    </w:p>
    <w:p w14:paraId="0A43F836" w14:textId="77777777" w:rsidR="008F597D" w:rsidRPr="00C064F5" w:rsidRDefault="00A55B2A">
      <w:pPr>
        <w:ind w:left="851" w:right="899"/>
        <w:jc w:val="both"/>
        <w:rPr>
          <w:rFonts w:ascii="Palatino Linotype" w:eastAsia="Palatino Linotype" w:hAnsi="Palatino Linotype" w:cs="Palatino Linotype"/>
          <w:i/>
          <w:sz w:val="22"/>
          <w:szCs w:val="22"/>
        </w:rPr>
      </w:pPr>
      <w:r w:rsidRPr="00C064F5">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6C95F3F3" w14:textId="77777777" w:rsidR="008F597D" w:rsidRPr="00C064F5" w:rsidRDefault="00A55B2A" w:rsidP="00135A5B">
      <w:pPr>
        <w:ind w:left="1134" w:right="899"/>
        <w:jc w:val="both"/>
        <w:rPr>
          <w:rFonts w:ascii="Palatino Linotype" w:eastAsia="Palatino Linotype" w:hAnsi="Palatino Linotype" w:cs="Palatino Linotype"/>
          <w:i/>
          <w:sz w:val="22"/>
          <w:szCs w:val="22"/>
        </w:rPr>
      </w:pPr>
      <w:r w:rsidRPr="00C064F5">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4FBCA44B" w14:textId="77777777" w:rsidR="008F597D" w:rsidRPr="00C064F5" w:rsidRDefault="00A55B2A" w:rsidP="00135A5B">
      <w:pPr>
        <w:ind w:left="1134" w:right="899"/>
        <w:jc w:val="both"/>
        <w:rPr>
          <w:rFonts w:ascii="Palatino Linotype" w:eastAsia="Palatino Linotype" w:hAnsi="Palatino Linotype" w:cs="Palatino Linotype"/>
          <w:b/>
          <w:i/>
          <w:sz w:val="22"/>
          <w:szCs w:val="22"/>
        </w:rPr>
      </w:pPr>
      <w:r w:rsidRPr="00C064F5">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12F7A432" w14:textId="77777777" w:rsidR="008F597D" w:rsidRPr="00C064F5" w:rsidRDefault="00A55B2A" w:rsidP="00135A5B">
      <w:pPr>
        <w:ind w:left="1134" w:right="899"/>
        <w:jc w:val="both"/>
        <w:rPr>
          <w:rFonts w:ascii="Palatino Linotype" w:eastAsia="Palatino Linotype" w:hAnsi="Palatino Linotype" w:cs="Palatino Linotype"/>
          <w:b/>
          <w:i/>
          <w:sz w:val="22"/>
          <w:szCs w:val="22"/>
        </w:rPr>
      </w:pPr>
      <w:r w:rsidRPr="00C064F5">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4162C890" w14:textId="77777777" w:rsidR="008F597D" w:rsidRPr="00C064F5" w:rsidRDefault="00A55B2A">
      <w:pPr>
        <w:spacing w:before="240" w:after="240" w:line="360" w:lineRule="auto"/>
        <w:ind w:right="51"/>
        <w:jc w:val="both"/>
        <w:rPr>
          <w:rFonts w:ascii="Palatino Linotype" w:eastAsia="Palatino Linotype" w:hAnsi="Palatino Linotype" w:cs="Palatino Linotype"/>
        </w:rPr>
      </w:pPr>
      <w:r w:rsidRPr="00C064F5">
        <w:rPr>
          <w:rFonts w:ascii="Palatino Linotype" w:eastAsia="Palatino Linotype" w:hAnsi="Palatino Linotype" w:cs="Palatino Linotype"/>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5B51136" w14:textId="0F673CB4" w:rsidR="008F597D" w:rsidRPr="00C064F5" w:rsidRDefault="00A55B2A">
      <w:pPr>
        <w:spacing w:before="240" w:after="240" w:line="360" w:lineRule="auto"/>
        <w:jc w:val="both"/>
        <w:rPr>
          <w:rFonts w:ascii="Palatino Linotype" w:eastAsia="Palatino Linotype" w:hAnsi="Palatino Linotype" w:cs="Palatino Linotype"/>
        </w:rPr>
      </w:pPr>
      <w:r w:rsidRPr="00C064F5">
        <w:rPr>
          <w:rFonts w:ascii="Palatino Linotype" w:eastAsia="Palatino Linotype" w:hAnsi="Palatino Linotype" w:cs="Palatino Linotype"/>
        </w:rPr>
        <w:t xml:space="preserve">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w:t>
      </w:r>
      <w:r w:rsidRPr="00C064F5">
        <w:rPr>
          <w:rFonts w:ascii="Palatino Linotype" w:eastAsia="Palatino Linotype" w:hAnsi="Palatino Linotype" w:cs="Palatino Linotype"/>
        </w:rPr>
        <w:lastRenderedPageBreak/>
        <w:t>realice actos de autoridad en el ámbito estatal y municipal, es pública y sólo podrá ser reservada temporalmente por las razones previstas en la Constitución Federal por interés público y seguridad, en los términos que fijen las leyes de la materia.</w:t>
      </w:r>
    </w:p>
    <w:p w14:paraId="21025D85" w14:textId="379E4FAD" w:rsidR="00CA4D1A" w:rsidRPr="00C064F5" w:rsidRDefault="00CA4D1A" w:rsidP="003A45F8">
      <w:pPr>
        <w:spacing w:before="240" w:after="240" w:line="360" w:lineRule="auto"/>
        <w:jc w:val="both"/>
        <w:rPr>
          <w:rFonts w:ascii="Palatino Linotype" w:eastAsia="Palatino Linotype" w:hAnsi="Palatino Linotype" w:cs="Palatino Linotype"/>
        </w:rPr>
      </w:pPr>
      <w:r w:rsidRPr="00C064F5">
        <w:rPr>
          <w:rFonts w:ascii="Palatino Linotype" w:eastAsia="Palatino Linotype" w:hAnsi="Palatino Linotype" w:cs="Palatino Linotype"/>
        </w:rPr>
        <w:t xml:space="preserve">En segundo lugar, es conveniente referir que, de conformidad con el </w:t>
      </w:r>
      <w:r w:rsidR="0033018A" w:rsidRPr="00C064F5">
        <w:rPr>
          <w:rFonts w:ascii="Palatino Linotype" w:eastAsia="Palatino Linotype" w:hAnsi="Palatino Linotype" w:cs="Palatino Linotype"/>
        </w:rPr>
        <w:t>artículo</w:t>
      </w:r>
      <w:r w:rsidRPr="00C064F5">
        <w:rPr>
          <w:rFonts w:ascii="Palatino Linotype" w:eastAsia="Palatino Linotype" w:hAnsi="Palatino Linotype" w:cs="Palatino Linotype"/>
        </w:rPr>
        <w:t xml:space="preserve"> 25 de la Ley Orgánica de la Administración </w:t>
      </w:r>
      <w:r w:rsidR="0004154A" w:rsidRPr="00C064F5">
        <w:rPr>
          <w:rFonts w:ascii="Palatino Linotype" w:eastAsia="Palatino Linotype" w:hAnsi="Palatino Linotype" w:cs="Palatino Linotype"/>
        </w:rPr>
        <w:t>Pública del Estado de México, la Secretaría de Salud es la dependencia encargada de conducir la política estatal en materia de salud, correspondiéndole</w:t>
      </w:r>
      <w:r w:rsidR="00911350" w:rsidRPr="00C064F5">
        <w:rPr>
          <w:rFonts w:ascii="Palatino Linotype" w:eastAsia="Palatino Linotype" w:hAnsi="Palatino Linotype" w:cs="Palatino Linotype"/>
        </w:rPr>
        <w:t xml:space="preserve">, según </w:t>
      </w:r>
      <w:r w:rsidR="00CC4DA3" w:rsidRPr="00C064F5">
        <w:rPr>
          <w:rFonts w:ascii="Palatino Linotype" w:eastAsia="Palatino Linotype" w:hAnsi="Palatino Linotype" w:cs="Palatino Linotype"/>
        </w:rPr>
        <w:t xml:space="preserve">lo dispuesto en </w:t>
      </w:r>
      <w:r w:rsidR="00911350" w:rsidRPr="00C064F5">
        <w:rPr>
          <w:rFonts w:ascii="Palatino Linotype" w:eastAsia="Palatino Linotype" w:hAnsi="Palatino Linotype" w:cs="Palatino Linotype"/>
        </w:rPr>
        <w:t>el</w:t>
      </w:r>
      <w:r w:rsidR="00CC4DA3" w:rsidRPr="00C064F5">
        <w:rPr>
          <w:rFonts w:ascii="Palatino Linotype" w:eastAsia="Palatino Linotype" w:hAnsi="Palatino Linotype" w:cs="Palatino Linotype"/>
        </w:rPr>
        <w:t xml:space="preserve"> artículo 26 de la misma Ley</w:t>
      </w:r>
      <w:r w:rsidR="00911350" w:rsidRPr="00C064F5">
        <w:rPr>
          <w:rFonts w:ascii="Palatino Linotype" w:eastAsia="Palatino Linotype" w:hAnsi="Palatino Linotype" w:cs="Palatino Linotype"/>
        </w:rPr>
        <w:t>, el despacho de los siguientes asuntos:</w:t>
      </w:r>
    </w:p>
    <w:p w14:paraId="6B24CEF3" w14:textId="77777777" w:rsidR="0004154A" w:rsidRPr="00C064F5" w:rsidRDefault="0004154A" w:rsidP="0004154A">
      <w:pPr>
        <w:spacing w:before="120" w:after="120"/>
        <w:ind w:left="851" w:right="902"/>
        <w:jc w:val="both"/>
        <w:rPr>
          <w:rFonts w:ascii="Palatino Linotype" w:hAnsi="Palatino Linotype"/>
          <w:i/>
          <w:iCs/>
          <w:sz w:val="22"/>
          <w:szCs w:val="22"/>
        </w:rPr>
      </w:pPr>
      <w:r w:rsidRPr="00C064F5">
        <w:rPr>
          <w:rFonts w:ascii="Palatino Linotype" w:hAnsi="Palatino Linotype"/>
          <w:i/>
          <w:iCs/>
          <w:sz w:val="22"/>
          <w:szCs w:val="22"/>
        </w:rPr>
        <w:t>“</w:t>
      </w:r>
      <w:r w:rsidRPr="00C064F5">
        <w:rPr>
          <w:rFonts w:ascii="Palatino Linotype" w:hAnsi="Palatino Linotype"/>
          <w:b/>
          <w:bCs/>
          <w:i/>
          <w:iCs/>
          <w:sz w:val="22"/>
          <w:szCs w:val="22"/>
        </w:rPr>
        <w:t>Artículo 26</w:t>
      </w:r>
      <w:r w:rsidRPr="00C064F5">
        <w:rPr>
          <w:rFonts w:ascii="Palatino Linotype" w:hAnsi="Palatino Linotype"/>
          <w:i/>
          <w:iCs/>
          <w:sz w:val="22"/>
          <w:szCs w:val="22"/>
        </w:rPr>
        <w:t xml:space="preserve">.- A la Secretaría de Salud corresponde el despacho de los siguientes asuntos: </w:t>
      </w:r>
    </w:p>
    <w:p w14:paraId="5031FBC6" w14:textId="77777777" w:rsidR="0004154A" w:rsidRPr="00C064F5" w:rsidRDefault="0004154A" w:rsidP="0004154A">
      <w:pPr>
        <w:spacing w:before="120" w:after="120"/>
        <w:ind w:left="1134" w:right="902"/>
        <w:jc w:val="both"/>
        <w:rPr>
          <w:rFonts w:ascii="Palatino Linotype" w:hAnsi="Palatino Linotype"/>
          <w:i/>
          <w:iCs/>
          <w:sz w:val="22"/>
          <w:szCs w:val="22"/>
        </w:rPr>
      </w:pPr>
      <w:r w:rsidRPr="00C064F5">
        <w:rPr>
          <w:rFonts w:ascii="Palatino Linotype" w:hAnsi="Palatino Linotype"/>
          <w:b/>
          <w:bCs/>
          <w:i/>
          <w:iCs/>
          <w:sz w:val="22"/>
          <w:szCs w:val="22"/>
        </w:rPr>
        <w:t>I. Ejercer las atribuciones que en materia de salud le correspondan al titular del Ejecutivo Estatal,</w:t>
      </w:r>
      <w:r w:rsidRPr="00C064F5">
        <w:rPr>
          <w:rFonts w:ascii="Palatino Linotype" w:hAnsi="Palatino Linotype"/>
          <w:i/>
          <w:iCs/>
          <w:sz w:val="22"/>
          <w:szCs w:val="22"/>
        </w:rPr>
        <w:t xml:space="preserve"> de acuerdo a la Ley General de Salud, el Libro Segundo del Código Administrativo del Estado de México, sus reglamentos y demás disposiciones aplicables; </w:t>
      </w:r>
    </w:p>
    <w:p w14:paraId="5349A6B8" w14:textId="77777777" w:rsidR="0004154A" w:rsidRPr="00C064F5" w:rsidRDefault="0004154A" w:rsidP="0004154A">
      <w:pPr>
        <w:spacing w:before="120" w:after="120"/>
        <w:ind w:left="1134" w:right="902"/>
        <w:jc w:val="both"/>
        <w:rPr>
          <w:rFonts w:ascii="Palatino Linotype" w:hAnsi="Palatino Linotype"/>
          <w:i/>
          <w:iCs/>
          <w:sz w:val="22"/>
          <w:szCs w:val="22"/>
        </w:rPr>
      </w:pPr>
      <w:r w:rsidRPr="00C064F5">
        <w:rPr>
          <w:rFonts w:ascii="Palatino Linotype" w:hAnsi="Palatino Linotype"/>
          <w:b/>
          <w:bCs/>
          <w:i/>
          <w:iCs/>
          <w:sz w:val="22"/>
          <w:szCs w:val="22"/>
        </w:rPr>
        <w:t>II</w:t>
      </w:r>
      <w:r w:rsidRPr="00C064F5">
        <w:rPr>
          <w:rFonts w:ascii="Palatino Linotype" w:hAnsi="Palatino Linotype"/>
          <w:i/>
          <w:iCs/>
          <w:sz w:val="22"/>
          <w:szCs w:val="22"/>
        </w:rPr>
        <w:t xml:space="preserve">. </w:t>
      </w:r>
      <w:r w:rsidRPr="00C064F5">
        <w:rPr>
          <w:rFonts w:ascii="Palatino Linotype" w:hAnsi="Palatino Linotype"/>
          <w:b/>
          <w:bCs/>
          <w:i/>
          <w:iCs/>
          <w:sz w:val="22"/>
          <w:szCs w:val="22"/>
          <w:u w:val="single"/>
        </w:rPr>
        <w:t>Conducir la política estatal en materia de salud</w:t>
      </w:r>
      <w:r w:rsidRPr="00C064F5">
        <w:rPr>
          <w:rFonts w:ascii="Palatino Linotype" w:hAnsi="Palatino Linotype"/>
          <w:i/>
          <w:iCs/>
          <w:sz w:val="22"/>
          <w:szCs w:val="22"/>
        </w:rPr>
        <w:t xml:space="preserve">, en los términos del Libro Segundo del Código Administrativo del Estado de México y demás disposiciones aplicables, de conformidad con el Sistema Nacional de Salud; </w:t>
      </w:r>
    </w:p>
    <w:p w14:paraId="763B12DD" w14:textId="534FB141" w:rsidR="0004154A" w:rsidRPr="00C064F5" w:rsidRDefault="0004154A" w:rsidP="0004154A">
      <w:pPr>
        <w:spacing w:before="120" w:after="120"/>
        <w:ind w:left="1134" w:right="902"/>
        <w:jc w:val="both"/>
        <w:rPr>
          <w:rFonts w:ascii="Palatino Linotype" w:hAnsi="Palatino Linotype"/>
          <w:i/>
          <w:iCs/>
          <w:sz w:val="22"/>
          <w:szCs w:val="22"/>
        </w:rPr>
      </w:pPr>
      <w:r w:rsidRPr="00C064F5">
        <w:rPr>
          <w:rFonts w:ascii="Palatino Linotype" w:hAnsi="Palatino Linotype"/>
          <w:b/>
          <w:bCs/>
          <w:i/>
          <w:iCs/>
          <w:sz w:val="22"/>
          <w:szCs w:val="22"/>
        </w:rPr>
        <w:t xml:space="preserve">III. </w:t>
      </w:r>
      <w:r w:rsidRPr="00C064F5">
        <w:rPr>
          <w:rFonts w:ascii="Palatino Linotype" w:hAnsi="Palatino Linotype"/>
          <w:i/>
          <w:iCs/>
          <w:sz w:val="22"/>
          <w:szCs w:val="22"/>
        </w:rPr>
        <w:t xml:space="preserve">Elaborar en coordinación con las autoridades competentes los programas de salud y presentados a la aprobación del Gobernador del Estado; </w:t>
      </w:r>
    </w:p>
    <w:p w14:paraId="1B35853B" w14:textId="77777777" w:rsidR="0004154A" w:rsidRPr="00C064F5" w:rsidRDefault="0004154A" w:rsidP="0004154A">
      <w:pPr>
        <w:spacing w:before="120" w:after="120"/>
        <w:ind w:left="1134" w:right="902"/>
        <w:jc w:val="both"/>
        <w:rPr>
          <w:rFonts w:ascii="Palatino Linotype" w:hAnsi="Palatino Linotype"/>
          <w:i/>
          <w:iCs/>
          <w:sz w:val="22"/>
          <w:szCs w:val="22"/>
        </w:rPr>
      </w:pPr>
      <w:r w:rsidRPr="00C064F5">
        <w:rPr>
          <w:rFonts w:ascii="Palatino Linotype" w:hAnsi="Palatino Linotype"/>
          <w:b/>
          <w:bCs/>
          <w:i/>
          <w:iCs/>
          <w:sz w:val="22"/>
          <w:szCs w:val="22"/>
        </w:rPr>
        <w:t>IV</w:t>
      </w:r>
      <w:r w:rsidRPr="00C064F5">
        <w:rPr>
          <w:rFonts w:ascii="Palatino Linotype" w:hAnsi="Palatino Linotype"/>
          <w:i/>
          <w:iCs/>
          <w:sz w:val="22"/>
          <w:szCs w:val="22"/>
        </w:rPr>
        <w:t xml:space="preserve">. Coordinar la participación de todas las instituciones de los sectores público, social y privado en la ejecución de las políticas de salud de la entidad; </w:t>
      </w:r>
    </w:p>
    <w:p w14:paraId="3EC995EC" w14:textId="77777777" w:rsidR="0004154A" w:rsidRPr="00C064F5" w:rsidRDefault="0004154A" w:rsidP="0004154A">
      <w:pPr>
        <w:spacing w:before="120" w:after="120"/>
        <w:ind w:left="1134" w:right="902"/>
        <w:jc w:val="both"/>
        <w:rPr>
          <w:rFonts w:ascii="Palatino Linotype" w:hAnsi="Palatino Linotype"/>
          <w:i/>
          <w:iCs/>
          <w:sz w:val="22"/>
          <w:szCs w:val="22"/>
        </w:rPr>
      </w:pPr>
      <w:r w:rsidRPr="00C064F5">
        <w:rPr>
          <w:rFonts w:ascii="Palatino Linotype" w:hAnsi="Palatino Linotype"/>
          <w:b/>
          <w:bCs/>
          <w:i/>
          <w:iCs/>
          <w:sz w:val="22"/>
          <w:szCs w:val="22"/>
        </w:rPr>
        <w:t>V</w:t>
      </w:r>
      <w:r w:rsidRPr="00C064F5">
        <w:rPr>
          <w:rFonts w:ascii="Palatino Linotype" w:hAnsi="Palatino Linotype"/>
          <w:i/>
          <w:iCs/>
          <w:sz w:val="22"/>
          <w:szCs w:val="22"/>
        </w:rPr>
        <w:t xml:space="preserve">. Planear, organizar, dirigir, coordinar y evaluar el Sistema Estatal de Salud, con base en la legislación en la materia; </w:t>
      </w:r>
    </w:p>
    <w:p w14:paraId="6CECDE86" w14:textId="77777777" w:rsidR="0004154A" w:rsidRPr="00C064F5" w:rsidRDefault="0004154A" w:rsidP="0004154A">
      <w:pPr>
        <w:spacing w:before="120" w:after="120"/>
        <w:ind w:left="1134" w:right="902"/>
        <w:jc w:val="both"/>
        <w:rPr>
          <w:rFonts w:ascii="Palatino Linotype" w:hAnsi="Palatino Linotype"/>
          <w:i/>
          <w:iCs/>
          <w:sz w:val="22"/>
          <w:szCs w:val="22"/>
        </w:rPr>
      </w:pPr>
      <w:r w:rsidRPr="00C064F5">
        <w:rPr>
          <w:rFonts w:ascii="Palatino Linotype" w:hAnsi="Palatino Linotype"/>
          <w:b/>
          <w:bCs/>
          <w:i/>
          <w:iCs/>
          <w:sz w:val="22"/>
          <w:szCs w:val="22"/>
        </w:rPr>
        <w:t>VI.</w:t>
      </w:r>
      <w:r w:rsidRPr="00C064F5">
        <w:rPr>
          <w:rFonts w:ascii="Palatino Linotype" w:hAnsi="Palatino Linotype"/>
          <w:i/>
          <w:iCs/>
          <w:sz w:val="22"/>
          <w:szCs w:val="22"/>
        </w:rPr>
        <w:t xml:space="preserve"> </w:t>
      </w:r>
      <w:r w:rsidRPr="00C064F5">
        <w:rPr>
          <w:rFonts w:ascii="Palatino Linotype" w:hAnsi="Palatino Linotype"/>
          <w:b/>
          <w:bCs/>
          <w:i/>
          <w:iCs/>
          <w:sz w:val="22"/>
          <w:szCs w:val="22"/>
        </w:rPr>
        <w:t>Coordinar la prestación de servicios de atención médica, salud pública y regulación sanitaria en el Estado</w:t>
      </w:r>
      <w:r w:rsidRPr="00C064F5">
        <w:rPr>
          <w:rFonts w:ascii="Palatino Linotype" w:hAnsi="Palatino Linotype"/>
          <w:i/>
          <w:iCs/>
          <w:sz w:val="22"/>
          <w:szCs w:val="22"/>
        </w:rPr>
        <w:t xml:space="preserve">; y convenir en lo conducente, con cualquier otro sector que promueva acciones en estas materias; </w:t>
      </w:r>
    </w:p>
    <w:p w14:paraId="62373975" w14:textId="3E26E620" w:rsidR="0004154A" w:rsidRPr="00C064F5" w:rsidRDefault="0004154A" w:rsidP="0004154A">
      <w:pPr>
        <w:spacing w:before="120" w:after="120"/>
        <w:ind w:left="1134" w:right="902"/>
        <w:jc w:val="both"/>
        <w:rPr>
          <w:rFonts w:ascii="Palatino Linotype" w:hAnsi="Palatino Linotype"/>
          <w:i/>
          <w:iCs/>
          <w:sz w:val="22"/>
          <w:szCs w:val="22"/>
        </w:rPr>
      </w:pPr>
      <w:r w:rsidRPr="00C064F5">
        <w:rPr>
          <w:rFonts w:ascii="Palatino Linotype" w:hAnsi="Palatino Linotype"/>
          <w:b/>
          <w:bCs/>
          <w:i/>
          <w:iCs/>
          <w:sz w:val="22"/>
          <w:szCs w:val="22"/>
        </w:rPr>
        <w:t>VII</w:t>
      </w:r>
      <w:r w:rsidRPr="00C064F5">
        <w:rPr>
          <w:rFonts w:ascii="Palatino Linotype" w:hAnsi="Palatino Linotype"/>
          <w:i/>
          <w:iCs/>
          <w:sz w:val="22"/>
          <w:szCs w:val="22"/>
        </w:rPr>
        <w:t xml:space="preserve">. Planear, operar, controlar y evaluar el Sistema Estatal de Donación de </w:t>
      </w:r>
      <w:r w:rsidR="00BC22A4" w:rsidRPr="00C064F5">
        <w:rPr>
          <w:rFonts w:ascii="Palatino Linotype" w:hAnsi="Palatino Linotype"/>
          <w:i/>
          <w:iCs/>
          <w:sz w:val="22"/>
          <w:szCs w:val="22"/>
        </w:rPr>
        <w:t>Órganos</w:t>
      </w:r>
      <w:r w:rsidRPr="00C064F5">
        <w:rPr>
          <w:rFonts w:ascii="Palatino Linotype" w:hAnsi="Palatino Linotype"/>
          <w:i/>
          <w:iCs/>
          <w:sz w:val="22"/>
          <w:szCs w:val="22"/>
        </w:rPr>
        <w:t xml:space="preserve"> Humanos para </w:t>
      </w:r>
      <w:r w:rsidR="00BC22A4" w:rsidRPr="00C064F5">
        <w:rPr>
          <w:rFonts w:ascii="Palatino Linotype" w:hAnsi="Palatino Linotype"/>
          <w:i/>
          <w:iCs/>
          <w:sz w:val="22"/>
          <w:szCs w:val="22"/>
        </w:rPr>
        <w:t>trasplante</w:t>
      </w:r>
      <w:r w:rsidRPr="00C064F5">
        <w:rPr>
          <w:rFonts w:ascii="Palatino Linotype" w:hAnsi="Palatino Linotype"/>
          <w:i/>
          <w:iCs/>
          <w:sz w:val="22"/>
          <w:szCs w:val="22"/>
        </w:rPr>
        <w:t xml:space="preserve">; </w:t>
      </w:r>
    </w:p>
    <w:p w14:paraId="3C31A2CB" w14:textId="77777777" w:rsidR="0004154A" w:rsidRPr="00C064F5" w:rsidRDefault="0004154A" w:rsidP="0004154A">
      <w:pPr>
        <w:spacing w:before="120" w:after="120"/>
        <w:ind w:left="1134" w:right="902"/>
        <w:jc w:val="both"/>
        <w:rPr>
          <w:rFonts w:ascii="Palatino Linotype" w:hAnsi="Palatino Linotype"/>
          <w:i/>
          <w:iCs/>
          <w:sz w:val="22"/>
          <w:szCs w:val="22"/>
        </w:rPr>
      </w:pPr>
      <w:r w:rsidRPr="00C064F5">
        <w:rPr>
          <w:rFonts w:ascii="Palatino Linotype" w:hAnsi="Palatino Linotype"/>
          <w:b/>
          <w:bCs/>
          <w:i/>
          <w:iCs/>
          <w:sz w:val="22"/>
          <w:szCs w:val="22"/>
        </w:rPr>
        <w:t>VIII.</w:t>
      </w:r>
      <w:r w:rsidRPr="00C064F5">
        <w:rPr>
          <w:rFonts w:ascii="Palatino Linotype" w:hAnsi="Palatino Linotype"/>
          <w:i/>
          <w:iCs/>
          <w:sz w:val="22"/>
          <w:szCs w:val="22"/>
        </w:rPr>
        <w:t xml:space="preserve"> Planear, operar, controlar y evaluar el Sistema de Información de Salud del Estado de México, participando todas las dependencias y organismos </w:t>
      </w:r>
      <w:r w:rsidRPr="00C064F5">
        <w:rPr>
          <w:rFonts w:ascii="Palatino Linotype" w:hAnsi="Palatino Linotype"/>
          <w:i/>
          <w:iCs/>
          <w:sz w:val="22"/>
          <w:szCs w:val="22"/>
        </w:rPr>
        <w:lastRenderedPageBreak/>
        <w:t xml:space="preserve">auxiliares que proporcionen servicios de salud, así como el Instituto Mexicano del Seguro Social y el Instituto de Seguridad y Servicios Sociales de los Trabajadores del Estado; </w:t>
      </w:r>
    </w:p>
    <w:p w14:paraId="2D3B1D30" w14:textId="77777777" w:rsidR="0004154A" w:rsidRPr="00C064F5" w:rsidRDefault="0004154A" w:rsidP="0004154A">
      <w:pPr>
        <w:spacing w:before="120" w:after="120"/>
        <w:ind w:left="1134" w:right="902"/>
        <w:jc w:val="both"/>
        <w:rPr>
          <w:rFonts w:ascii="Palatino Linotype" w:hAnsi="Palatino Linotype"/>
          <w:i/>
          <w:iCs/>
          <w:sz w:val="22"/>
          <w:szCs w:val="22"/>
        </w:rPr>
      </w:pPr>
      <w:r w:rsidRPr="00C064F5">
        <w:rPr>
          <w:rFonts w:ascii="Palatino Linotype" w:hAnsi="Palatino Linotype"/>
          <w:b/>
          <w:bCs/>
          <w:i/>
          <w:iCs/>
          <w:sz w:val="22"/>
          <w:szCs w:val="22"/>
        </w:rPr>
        <w:t>IX. Impulsar la descentralización y desconcentración de los servicios de salud a los municipios</w:t>
      </w:r>
      <w:r w:rsidRPr="00C064F5">
        <w:rPr>
          <w:rFonts w:ascii="Palatino Linotype" w:hAnsi="Palatino Linotype"/>
          <w:i/>
          <w:iCs/>
          <w:sz w:val="22"/>
          <w:szCs w:val="22"/>
        </w:rPr>
        <w:t xml:space="preserve">, mediante los convenios que al efecto se suscriban, en términos de la Ley de Salud del Estado de México y demás disposiciones legales en la materia; </w:t>
      </w:r>
    </w:p>
    <w:p w14:paraId="362795B7" w14:textId="77777777" w:rsidR="0004154A" w:rsidRPr="00C064F5" w:rsidRDefault="0004154A" w:rsidP="0004154A">
      <w:pPr>
        <w:spacing w:before="120" w:after="120"/>
        <w:ind w:left="1134" w:right="902"/>
        <w:jc w:val="both"/>
        <w:rPr>
          <w:rFonts w:ascii="Palatino Linotype" w:hAnsi="Palatino Linotype"/>
          <w:i/>
          <w:iCs/>
          <w:sz w:val="22"/>
          <w:szCs w:val="22"/>
        </w:rPr>
      </w:pPr>
      <w:r w:rsidRPr="00C064F5">
        <w:rPr>
          <w:rFonts w:ascii="Palatino Linotype" w:hAnsi="Palatino Linotype"/>
          <w:b/>
          <w:bCs/>
          <w:i/>
          <w:iCs/>
          <w:sz w:val="22"/>
          <w:szCs w:val="22"/>
        </w:rPr>
        <w:t>X</w:t>
      </w:r>
      <w:r w:rsidRPr="00C064F5">
        <w:rPr>
          <w:rFonts w:ascii="Palatino Linotype" w:hAnsi="Palatino Linotype"/>
          <w:i/>
          <w:iCs/>
          <w:sz w:val="22"/>
          <w:szCs w:val="22"/>
        </w:rPr>
        <w:t xml:space="preserve">. </w:t>
      </w:r>
      <w:r w:rsidRPr="00C064F5">
        <w:rPr>
          <w:rFonts w:ascii="Palatino Linotype" w:hAnsi="Palatino Linotype"/>
          <w:b/>
          <w:bCs/>
          <w:i/>
          <w:iCs/>
          <w:sz w:val="22"/>
          <w:szCs w:val="22"/>
        </w:rPr>
        <w:t>Proponer al Ejecutivo Estatal, para su aprobación, acuerdos de coordinación con las instituciones del sector salud</w:t>
      </w:r>
      <w:r w:rsidRPr="00C064F5">
        <w:rPr>
          <w:rFonts w:ascii="Palatino Linotype" w:hAnsi="Palatino Linotype"/>
          <w:i/>
          <w:iCs/>
          <w:sz w:val="22"/>
          <w:szCs w:val="22"/>
        </w:rPr>
        <w:t>, tendientes a promover y apoyar los programas de medicina preventiva;</w:t>
      </w:r>
    </w:p>
    <w:p w14:paraId="3FD9535D" w14:textId="77777777" w:rsidR="0004154A" w:rsidRPr="00C064F5" w:rsidRDefault="0004154A" w:rsidP="0004154A">
      <w:pPr>
        <w:spacing w:before="120" w:after="120"/>
        <w:ind w:left="1134" w:right="902"/>
        <w:jc w:val="both"/>
        <w:rPr>
          <w:rFonts w:ascii="Palatino Linotype" w:hAnsi="Palatino Linotype"/>
          <w:i/>
          <w:iCs/>
          <w:sz w:val="22"/>
          <w:szCs w:val="22"/>
        </w:rPr>
      </w:pPr>
      <w:r w:rsidRPr="00C064F5">
        <w:rPr>
          <w:rFonts w:ascii="Palatino Linotype" w:hAnsi="Palatino Linotype"/>
          <w:b/>
          <w:bCs/>
          <w:i/>
          <w:iCs/>
          <w:sz w:val="22"/>
          <w:szCs w:val="22"/>
        </w:rPr>
        <w:t>XI.</w:t>
      </w:r>
      <w:r w:rsidRPr="00C064F5">
        <w:rPr>
          <w:rFonts w:ascii="Palatino Linotype" w:hAnsi="Palatino Linotype"/>
          <w:i/>
          <w:iCs/>
          <w:sz w:val="22"/>
          <w:szCs w:val="22"/>
        </w:rPr>
        <w:t xml:space="preserve"> Proponer e implementar la infraestructura sanitaria necesaria que procure niveles de sanidad mínimos entre la población; </w:t>
      </w:r>
    </w:p>
    <w:p w14:paraId="6EFAF7A8" w14:textId="77777777" w:rsidR="0004154A" w:rsidRPr="00C064F5" w:rsidRDefault="0004154A" w:rsidP="0004154A">
      <w:pPr>
        <w:spacing w:before="120" w:after="120"/>
        <w:ind w:left="1134" w:right="902"/>
        <w:jc w:val="both"/>
        <w:rPr>
          <w:rFonts w:ascii="Palatino Linotype" w:hAnsi="Palatino Linotype"/>
          <w:i/>
          <w:iCs/>
          <w:sz w:val="22"/>
          <w:szCs w:val="22"/>
        </w:rPr>
      </w:pPr>
      <w:r w:rsidRPr="00C064F5">
        <w:rPr>
          <w:rFonts w:ascii="Palatino Linotype" w:hAnsi="Palatino Linotype"/>
          <w:b/>
          <w:bCs/>
          <w:i/>
          <w:iCs/>
          <w:sz w:val="22"/>
          <w:szCs w:val="22"/>
        </w:rPr>
        <w:t>XII</w:t>
      </w:r>
      <w:r w:rsidRPr="00C064F5">
        <w:rPr>
          <w:rFonts w:ascii="Palatino Linotype" w:hAnsi="Palatino Linotype"/>
          <w:i/>
          <w:iCs/>
          <w:sz w:val="22"/>
          <w:szCs w:val="22"/>
        </w:rPr>
        <w:t xml:space="preserve">. Dictar las medidas de seguridad sanitaria que sean necesarias para proteger la salud de la población; </w:t>
      </w:r>
    </w:p>
    <w:p w14:paraId="5473F54A" w14:textId="77777777" w:rsidR="0004154A" w:rsidRPr="00C064F5" w:rsidRDefault="0004154A" w:rsidP="0004154A">
      <w:pPr>
        <w:spacing w:before="120" w:after="120"/>
        <w:ind w:left="1134" w:right="902"/>
        <w:jc w:val="both"/>
        <w:rPr>
          <w:rFonts w:ascii="Palatino Linotype" w:hAnsi="Palatino Linotype"/>
          <w:i/>
          <w:iCs/>
          <w:sz w:val="22"/>
          <w:szCs w:val="22"/>
        </w:rPr>
      </w:pPr>
      <w:r w:rsidRPr="00C064F5">
        <w:rPr>
          <w:rFonts w:ascii="Palatino Linotype" w:hAnsi="Palatino Linotype"/>
          <w:b/>
          <w:bCs/>
          <w:i/>
          <w:iCs/>
          <w:sz w:val="22"/>
          <w:szCs w:val="22"/>
        </w:rPr>
        <w:t>XIII.</w:t>
      </w:r>
      <w:r w:rsidRPr="00C064F5">
        <w:rPr>
          <w:rFonts w:ascii="Palatino Linotype" w:hAnsi="Palatino Linotype"/>
          <w:i/>
          <w:iCs/>
          <w:sz w:val="22"/>
          <w:szCs w:val="22"/>
        </w:rPr>
        <w:t xml:space="preserve"> Proponer al Gobernador del Estado las normas sanitarias a las que deberá sujetarse la salubridad local y aplicar las relativas a salubridad general, en los términos de los acuerdos de coordinación que al efecto se celebren entre el Gobierno del Estado y la Secretaría de Salud del Gobierno Federal; </w:t>
      </w:r>
    </w:p>
    <w:p w14:paraId="35B20007" w14:textId="77777777" w:rsidR="0004154A" w:rsidRPr="00C064F5" w:rsidRDefault="0004154A" w:rsidP="0004154A">
      <w:pPr>
        <w:spacing w:before="120" w:after="120"/>
        <w:ind w:left="1134" w:right="902"/>
        <w:jc w:val="both"/>
        <w:rPr>
          <w:rFonts w:ascii="Palatino Linotype" w:hAnsi="Palatino Linotype"/>
          <w:i/>
          <w:iCs/>
          <w:sz w:val="22"/>
          <w:szCs w:val="22"/>
        </w:rPr>
      </w:pPr>
      <w:r w:rsidRPr="00C064F5">
        <w:rPr>
          <w:rFonts w:ascii="Palatino Linotype" w:hAnsi="Palatino Linotype"/>
          <w:b/>
          <w:bCs/>
          <w:i/>
          <w:iCs/>
          <w:sz w:val="22"/>
          <w:szCs w:val="22"/>
        </w:rPr>
        <w:t xml:space="preserve">XIV. </w:t>
      </w:r>
      <w:r w:rsidRPr="00C064F5">
        <w:rPr>
          <w:rFonts w:ascii="Palatino Linotype" w:hAnsi="Palatino Linotype"/>
          <w:i/>
          <w:iCs/>
          <w:sz w:val="22"/>
          <w:szCs w:val="22"/>
        </w:rPr>
        <w:t xml:space="preserve">Coordinar la realización de campañas para prevenir y atacar las epidemias y enfermedades que por su naturaleza requieran de atención y cuidados especiales; </w:t>
      </w:r>
    </w:p>
    <w:p w14:paraId="10A99F50" w14:textId="77777777" w:rsidR="0004154A" w:rsidRPr="00C064F5" w:rsidRDefault="0004154A" w:rsidP="0004154A">
      <w:pPr>
        <w:spacing w:before="120" w:after="120"/>
        <w:ind w:left="1134" w:right="902"/>
        <w:jc w:val="both"/>
        <w:rPr>
          <w:rFonts w:ascii="Palatino Linotype" w:hAnsi="Palatino Linotype"/>
          <w:i/>
          <w:iCs/>
          <w:sz w:val="22"/>
          <w:szCs w:val="22"/>
        </w:rPr>
      </w:pPr>
      <w:r w:rsidRPr="00C064F5">
        <w:rPr>
          <w:rFonts w:ascii="Palatino Linotype" w:hAnsi="Palatino Linotype"/>
          <w:b/>
          <w:bCs/>
          <w:i/>
          <w:iCs/>
          <w:sz w:val="22"/>
          <w:szCs w:val="22"/>
        </w:rPr>
        <w:t xml:space="preserve">XV. </w:t>
      </w:r>
      <w:r w:rsidRPr="00C064F5">
        <w:rPr>
          <w:rFonts w:ascii="Palatino Linotype" w:hAnsi="Palatino Linotype"/>
          <w:i/>
          <w:iCs/>
          <w:sz w:val="22"/>
          <w:szCs w:val="22"/>
        </w:rPr>
        <w:t xml:space="preserve">Realizar, en coordinación con otras instancias públicas, sociales y privadas, campañas de concientización, educación, capacitación sanitaria y de salud, y sana alimentación que contribuyan al mejoramiento de las condiciones de vida de la población en general; y ejercer las facultades que los ordenamientos federales y locales le otorguen para prevenir la venta y consumo de alimentos de baja o nula nutrición entre la población en general, con especial cuidado en los que consumen los niños y jóvenes dentro de los planteles escolares. </w:t>
      </w:r>
    </w:p>
    <w:p w14:paraId="0F907260" w14:textId="77777777" w:rsidR="0004154A" w:rsidRPr="00C064F5" w:rsidRDefault="0004154A" w:rsidP="0004154A">
      <w:pPr>
        <w:spacing w:before="120" w:after="120"/>
        <w:ind w:left="1134" w:right="902"/>
        <w:jc w:val="both"/>
        <w:rPr>
          <w:rFonts w:ascii="Palatino Linotype" w:hAnsi="Palatino Linotype"/>
          <w:i/>
          <w:iCs/>
          <w:sz w:val="22"/>
          <w:szCs w:val="22"/>
        </w:rPr>
      </w:pPr>
      <w:r w:rsidRPr="00C064F5">
        <w:rPr>
          <w:rFonts w:ascii="Palatino Linotype" w:hAnsi="Palatino Linotype"/>
          <w:b/>
          <w:bCs/>
          <w:i/>
          <w:iCs/>
          <w:sz w:val="22"/>
          <w:szCs w:val="22"/>
        </w:rPr>
        <w:t>XVI.</w:t>
      </w:r>
      <w:r w:rsidRPr="00C064F5">
        <w:rPr>
          <w:rFonts w:ascii="Palatino Linotype" w:hAnsi="Palatino Linotype"/>
          <w:i/>
          <w:iCs/>
          <w:sz w:val="22"/>
          <w:szCs w:val="22"/>
        </w:rPr>
        <w:t xml:space="preserve"> Desarrollar acciones encaminadas a erradicar las enfermedades transmisibles, así como los factores que afecten la salud, o propicien el alcoholismo, las toxicomanías y otros vicios sociales; </w:t>
      </w:r>
    </w:p>
    <w:p w14:paraId="63DFCD55" w14:textId="77777777" w:rsidR="0004154A" w:rsidRPr="00C064F5" w:rsidRDefault="0004154A" w:rsidP="0004154A">
      <w:pPr>
        <w:spacing w:before="120" w:after="120"/>
        <w:ind w:left="1134" w:right="902"/>
        <w:jc w:val="both"/>
        <w:rPr>
          <w:rFonts w:ascii="Palatino Linotype" w:hAnsi="Palatino Linotype"/>
          <w:i/>
          <w:iCs/>
          <w:sz w:val="22"/>
          <w:szCs w:val="22"/>
        </w:rPr>
      </w:pPr>
      <w:r w:rsidRPr="00C064F5">
        <w:rPr>
          <w:rFonts w:ascii="Palatino Linotype" w:hAnsi="Palatino Linotype"/>
          <w:b/>
          <w:bCs/>
          <w:i/>
          <w:iCs/>
          <w:sz w:val="22"/>
          <w:szCs w:val="22"/>
        </w:rPr>
        <w:t>XVII.</w:t>
      </w:r>
      <w:r w:rsidRPr="00C064F5">
        <w:rPr>
          <w:rFonts w:ascii="Palatino Linotype" w:hAnsi="Palatino Linotype"/>
          <w:i/>
          <w:iCs/>
          <w:sz w:val="22"/>
          <w:szCs w:val="22"/>
        </w:rPr>
        <w:t xml:space="preserve"> Establecer, coordinar y ejecutar, con la participación de otras instituciones asistenciales públicas y privadas, programas para la asistencia, prevención, atención y tratamiento a las personas discapacitadas; </w:t>
      </w:r>
    </w:p>
    <w:p w14:paraId="58868EFB" w14:textId="77777777" w:rsidR="0004154A" w:rsidRPr="00C064F5" w:rsidRDefault="0004154A" w:rsidP="0004154A">
      <w:pPr>
        <w:spacing w:before="120" w:after="120"/>
        <w:ind w:left="1134" w:right="902"/>
        <w:jc w:val="both"/>
        <w:rPr>
          <w:rFonts w:ascii="Palatino Linotype" w:hAnsi="Palatino Linotype"/>
          <w:i/>
          <w:iCs/>
          <w:sz w:val="22"/>
          <w:szCs w:val="22"/>
        </w:rPr>
      </w:pPr>
      <w:r w:rsidRPr="00C064F5">
        <w:rPr>
          <w:rFonts w:ascii="Palatino Linotype" w:hAnsi="Palatino Linotype"/>
          <w:b/>
          <w:bCs/>
          <w:i/>
          <w:iCs/>
          <w:sz w:val="22"/>
          <w:szCs w:val="22"/>
        </w:rPr>
        <w:lastRenderedPageBreak/>
        <w:t>XVIII</w:t>
      </w:r>
      <w:r w:rsidRPr="00C064F5">
        <w:rPr>
          <w:rFonts w:ascii="Palatino Linotype" w:hAnsi="Palatino Linotype"/>
          <w:i/>
          <w:iCs/>
          <w:sz w:val="22"/>
          <w:szCs w:val="22"/>
        </w:rPr>
        <w:t xml:space="preserve">. Vigilar que se apliquen las normas oficiales mexicanas, en materia de salud, que emitan las autoridades federales; </w:t>
      </w:r>
    </w:p>
    <w:p w14:paraId="43F2F794" w14:textId="77777777" w:rsidR="0004154A" w:rsidRPr="00C064F5" w:rsidRDefault="0004154A" w:rsidP="0004154A">
      <w:pPr>
        <w:spacing w:before="120" w:after="120"/>
        <w:ind w:left="1134" w:right="902"/>
        <w:jc w:val="both"/>
        <w:rPr>
          <w:rFonts w:ascii="Palatino Linotype" w:hAnsi="Palatino Linotype"/>
          <w:i/>
          <w:iCs/>
          <w:sz w:val="22"/>
          <w:szCs w:val="22"/>
        </w:rPr>
      </w:pPr>
      <w:r w:rsidRPr="00C064F5">
        <w:rPr>
          <w:rFonts w:ascii="Palatino Linotype" w:hAnsi="Palatino Linotype"/>
          <w:b/>
          <w:bCs/>
          <w:i/>
          <w:iCs/>
          <w:sz w:val="22"/>
          <w:szCs w:val="22"/>
        </w:rPr>
        <w:t>XIX.</w:t>
      </w:r>
      <w:r w:rsidRPr="00C064F5">
        <w:rPr>
          <w:rFonts w:ascii="Palatino Linotype" w:hAnsi="Palatino Linotype"/>
          <w:i/>
          <w:iCs/>
          <w:sz w:val="22"/>
          <w:szCs w:val="22"/>
        </w:rPr>
        <w:t xml:space="preserve"> Coordinar, supervisar e inspeccionar los centros educativos, para proteger la salud del educando y de la comunidad escolar, los servicios de medicina legal de salud en apoyo a la procuración de justicia, así como la atención médica a la población interna en los centros preventivos y de readaptación social; </w:t>
      </w:r>
    </w:p>
    <w:p w14:paraId="21908F3A" w14:textId="5B10B245" w:rsidR="00CA4D1A" w:rsidRPr="00C064F5" w:rsidRDefault="0004154A" w:rsidP="0004154A">
      <w:pPr>
        <w:spacing w:before="120" w:after="120"/>
        <w:ind w:left="1134" w:right="902"/>
        <w:jc w:val="both"/>
        <w:rPr>
          <w:rFonts w:ascii="Palatino Linotype" w:hAnsi="Palatino Linotype"/>
          <w:i/>
          <w:iCs/>
          <w:sz w:val="22"/>
          <w:szCs w:val="22"/>
        </w:rPr>
      </w:pPr>
      <w:r w:rsidRPr="00C064F5">
        <w:rPr>
          <w:rFonts w:ascii="Palatino Linotype" w:hAnsi="Palatino Linotype"/>
          <w:b/>
          <w:bCs/>
          <w:i/>
          <w:iCs/>
          <w:sz w:val="22"/>
          <w:szCs w:val="22"/>
        </w:rPr>
        <w:t>XX.</w:t>
      </w:r>
      <w:r w:rsidRPr="00C064F5">
        <w:rPr>
          <w:rFonts w:ascii="Palatino Linotype" w:hAnsi="Palatino Linotype"/>
          <w:i/>
          <w:iCs/>
          <w:sz w:val="22"/>
          <w:szCs w:val="22"/>
        </w:rPr>
        <w:t xml:space="preserve"> Participar con las dependencias competentes y con las autoridades federales y municipales en la prevención o tratamiento de problemas ambientales;</w:t>
      </w:r>
    </w:p>
    <w:p w14:paraId="147FB1B8" w14:textId="77777777" w:rsidR="00BC22A4" w:rsidRPr="00C064F5" w:rsidRDefault="0004154A" w:rsidP="0004154A">
      <w:pPr>
        <w:spacing w:before="120" w:after="120"/>
        <w:ind w:left="1134" w:right="902"/>
        <w:jc w:val="both"/>
        <w:rPr>
          <w:rFonts w:ascii="Palatino Linotype" w:hAnsi="Palatino Linotype"/>
          <w:i/>
          <w:iCs/>
          <w:sz w:val="22"/>
          <w:szCs w:val="22"/>
        </w:rPr>
      </w:pPr>
      <w:r w:rsidRPr="00C064F5">
        <w:rPr>
          <w:rFonts w:ascii="Palatino Linotype" w:hAnsi="Palatino Linotype"/>
          <w:b/>
          <w:bCs/>
          <w:i/>
          <w:iCs/>
          <w:sz w:val="22"/>
          <w:szCs w:val="22"/>
        </w:rPr>
        <w:t>XXI</w:t>
      </w:r>
      <w:r w:rsidRPr="00C064F5">
        <w:rPr>
          <w:rFonts w:ascii="Palatino Linotype" w:hAnsi="Palatino Linotype"/>
          <w:i/>
          <w:iCs/>
          <w:sz w:val="22"/>
          <w:szCs w:val="22"/>
        </w:rPr>
        <w:t xml:space="preserve">. Organizar congresos, talleres, conferencias y demás eventos que coadyuven a la capacitación y actualización de los conocimientos del personal médico en materia de salud; </w:t>
      </w:r>
    </w:p>
    <w:p w14:paraId="464FEC59" w14:textId="3C228CC8" w:rsidR="0004154A" w:rsidRPr="00C064F5" w:rsidRDefault="0004154A" w:rsidP="0004154A">
      <w:pPr>
        <w:spacing w:before="120" w:after="120"/>
        <w:ind w:left="1134" w:right="902"/>
        <w:jc w:val="both"/>
        <w:rPr>
          <w:rFonts w:ascii="Palatino Linotype" w:hAnsi="Palatino Linotype"/>
          <w:i/>
          <w:iCs/>
          <w:sz w:val="22"/>
          <w:szCs w:val="22"/>
        </w:rPr>
      </w:pPr>
      <w:r w:rsidRPr="00C064F5">
        <w:rPr>
          <w:rFonts w:ascii="Palatino Linotype" w:hAnsi="Palatino Linotype"/>
          <w:b/>
          <w:bCs/>
          <w:i/>
          <w:iCs/>
          <w:sz w:val="22"/>
          <w:szCs w:val="22"/>
        </w:rPr>
        <w:t>XXII.</w:t>
      </w:r>
      <w:r w:rsidRPr="00C064F5">
        <w:rPr>
          <w:rFonts w:ascii="Palatino Linotype" w:hAnsi="Palatino Linotype"/>
          <w:i/>
          <w:iCs/>
          <w:sz w:val="22"/>
          <w:szCs w:val="22"/>
        </w:rPr>
        <w:t xml:space="preserve"> </w:t>
      </w:r>
      <w:r w:rsidRPr="00C064F5">
        <w:rPr>
          <w:rFonts w:ascii="Palatino Linotype" w:hAnsi="Palatino Linotype"/>
          <w:b/>
          <w:bCs/>
          <w:i/>
          <w:iCs/>
          <w:sz w:val="22"/>
          <w:szCs w:val="22"/>
        </w:rPr>
        <w:t xml:space="preserve">Verificar el cumplimiento de las normas establecidas para la prestación de servicios de salud, </w:t>
      </w:r>
      <w:r w:rsidRPr="00C064F5">
        <w:rPr>
          <w:rFonts w:ascii="Palatino Linotype" w:hAnsi="Palatino Linotype"/>
          <w:i/>
          <w:iCs/>
          <w:sz w:val="22"/>
          <w:szCs w:val="22"/>
        </w:rPr>
        <w:t xml:space="preserve">por parte de los sectores público, social y privado en el Estado, vigilando que se aplique el cuadro básico de insumos para la salud; </w:t>
      </w:r>
    </w:p>
    <w:p w14:paraId="655645FD" w14:textId="39C7F006" w:rsidR="0004154A" w:rsidRPr="00C064F5" w:rsidRDefault="0004154A" w:rsidP="0004154A">
      <w:pPr>
        <w:spacing w:before="120" w:after="120"/>
        <w:ind w:left="1134" w:right="902"/>
        <w:jc w:val="both"/>
        <w:rPr>
          <w:rFonts w:ascii="Palatino Linotype" w:hAnsi="Palatino Linotype"/>
          <w:i/>
          <w:iCs/>
          <w:sz w:val="22"/>
          <w:szCs w:val="22"/>
        </w:rPr>
      </w:pPr>
      <w:r w:rsidRPr="00C064F5">
        <w:rPr>
          <w:rFonts w:ascii="Palatino Linotype" w:hAnsi="Palatino Linotype"/>
          <w:b/>
          <w:bCs/>
          <w:i/>
          <w:iCs/>
          <w:sz w:val="22"/>
          <w:szCs w:val="22"/>
        </w:rPr>
        <w:t>XXIII.</w:t>
      </w:r>
      <w:r w:rsidRPr="00C064F5">
        <w:rPr>
          <w:rFonts w:ascii="Palatino Linotype" w:hAnsi="Palatino Linotype"/>
          <w:i/>
          <w:iCs/>
          <w:sz w:val="22"/>
          <w:szCs w:val="22"/>
        </w:rPr>
        <w:t xml:space="preserve"> Vigilar, en coordinación con las autoridades educativas, al ejercicio de los profesionales, técnicos y auxiliares de la salud en la prestación de sus servicios; </w:t>
      </w:r>
    </w:p>
    <w:p w14:paraId="34BD056A" w14:textId="528577EB" w:rsidR="0004154A" w:rsidRPr="00C064F5" w:rsidRDefault="0004154A" w:rsidP="0004154A">
      <w:pPr>
        <w:spacing w:before="120" w:after="120"/>
        <w:ind w:left="1134" w:right="902"/>
        <w:jc w:val="both"/>
        <w:rPr>
          <w:rFonts w:ascii="Palatino Linotype" w:hAnsi="Palatino Linotype"/>
          <w:i/>
          <w:iCs/>
          <w:sz w:val="22"/>
          <w:szCs w:val="22"/>
        </w:rPr>
      </w:pPr>
      <w:r w:rsidRPr="00C064F5">
        <w:rPr>
          <w:rFonts w:ascii="Palatino Linotype" w:hAnsi="Palatino Linotype"/>
          <w:b/>
          <w:bCs/>
          <w:i/>
          <w:iCs/>
          <w:sz w:val="22"/>
          <w:szCs w:val="22"/>
        </w:rPr>
        <w:t>XXIV.</w:t>
      </w:r>
      <w:r w:rsidRPr="00C064F5">
        <w:rPr>
          <w:rFonts w:ascii="Palatino Linotype" w:hAnsi="Palatino Linotype"/>
          <w:i/>
          <w:iCs/>
          <w:sz w:val="22"/>
          <w:szCs w:val="22"/>
        </w:rPr>
        <w:t xml:space="preserve"> Efectuar el control higiénico e inspección sobre preparación, posesión, uso, suministro, importación, exportación y circulación de comestibles y bebidas; </w:t>
      </w:r>
    </w:p>
    <w:p w14:paraId="752553F5" w14:textId="506B0574" w:rsidR="0004154A" w:rsidRPr="00C064F5" w:rsidRDefault="0004154A" w:rsidP="0004154A">
      <w:pPr>
        <w:spacing w:before="120" w:after="120"/>
        <w:ind w:left="1134" w:right="902"/>
        <w:jc w:val="both"/>
        <w:rPr>
          <w:rFonts w:ascii="Palatino Linotype" w:hAnsi="Palatino Linotype"/>
          <w:i/>
          <w:iCs/>
          <w:sz w:val="22"/>
          <w:szCs w:val="22"/>
        </w:rPr>
      </w:pPr>
      <w:r w:rsidRPr="00C064F5">
        <w:rPr>
          <w:rFonts w:ascii="Palatino Linotype" w:hAnsi="Palatino Linotype"/>
          <w:b/>
          <w:bCs/>
          <w:i/>
          <w:iCs/>
          <w:sz w:val="22"/>
          <w:szCs w:val="22"/>
        </w:rPr>
        <w:t>XXV.</w:t>
      </w:r>
      <w:r w:rsidRPr="00C064F5">
        <w:rPr>
          <w:rFonts w:ascii="Palatino Linotype" w:hAnsi="Palatino Linotype"/>
          <w:i/>
          <w:iCs/>
          <w:sz w:val="22"/>
          <w:szCs w:val="22"/>
        </w:rPr>
        <w:t xml:space="preserve"> Controlar la preparación, posesión, uso, suministro, importación, exportación y distribución de productos medicinales, a excepción de los de uso veterinario;</w:t>
      </w:r>
    </w:p>
    <w:p w14:paraId="65AB7660" w14:textId="3412CDB9" w:rsidR="0004154A" w:rsidRPr="00C064F5" w:rsidRDefault="0004154A" w:rsidP="0004154A">
      <w:pPr>
        <w:spacing w:before="120" w:after="120"/>
        <w:ind w:left="1134" w:right="902"/>
        <w:jc w:val="both"/>
        <w:rPr>
          <w:rFonts w:ascii="Palatino Linotype" w:hAnsi="Palatino Linotype"/>
          <w:i/>
          <w:iCs/>
          <w:sz w:val="22"/>
          <w:szCs w:val="22"/>
        </w:rPr>
      </w:pPr>
      <w:r w:rsidRPr="00C064F5">
        <w:rPr>
          <w:rFonts w:ascii="Palatino Linotype" w:hAnsi="Palatino Linotype"/>
          <w:b/>
          <w:bCs/>
          <w:i/>
          <w:iCs/>
          <w:sz w:val="22"/>
          <w:szCs w:val="22"/>
        </w:rPr>
        <w:t>XXVI.</w:t>
      </w:r>
      <w:r w:rsidRPr="00C064F5">
        <w:rPr>
          <w:rFonts w:ascii="Palatino Linotype" w:hAnsi="Palatino Linotype"/>
          <w:i/>
          <w:iCs/>
          <w:sz w:val="22"/>
          <w:szCs w:val="22"/>
        </w:rPr>
        <w:t xml:space="preserve"> Vigilar y supervisar la operación de clínicas, hospitales y consultorios públicos y privados, a fin de que operen conforme a los términos de las leyes en la materia; </w:t>
      </w:r>
    </w:p>
    <w:p w14:paraId="5902CF9C" w14:textId="40E9D55F" w:rsidR="0004154A" w:rsidRPr="00C064F5" w:rsidRDefault="0004154A" w:rsidP="0004154A">
      <w:pPr>
        <w:spacing w:before="120" w:after="120"/>
        <w:ind w:left="1134" w:right="902"/>
        <w:jc w:val="both"/>
        <w:rPr>
          <w:rFonts w:ascii="Palatino Linotype" w:hAnsi="Palatino Linotype"/>
          <w:i/>
          <w:iCs/>
          <w:sz w:val="22"/>
          <w:szCs w:val="22"/>
        </w:rPr>
      </w:pPr>
      <w:r w:rsidRPr="00C064F5">
        <w:rPr>
          <w:rFonts w:ascii="Palatino Linotype" w:hAnsi="Palatino Linotype"/>
          <w:b/>
          <w:bCs/>
          <w:i/>
          <w:iCs/>
          <w:sz w:val="22"/>
          <w:szCs w:val="22"/>
        </w:rPr>
        <w:t>XXVII</w:t>
      </w:r>
      <w:r w:rsidRPr="00C064F5">
        <w:rPr>
          <w:rFonts w:ascii="Palatino Linotype" w:hAnsi="Palatino Linotype"/>
          <w:i/>
          <w:iCs/>
          <w:sz w:val="22"/>
          <w:szCs w:val="22"/>
        </w:rPr>
        <w:t>. Adquirir, con sujeción a las bases y procedimientos relativos, el equipo instrumental médico que requieran las unidades aplicativas, así como contratar, en su caso, los servicios para su reparación y mantenimiento, observando las disposiciones en la materia;</w:t>
      </w:r>
    </w:p>
    <w:p w14:paraId="32965033" w14:textId="5BE37AC6" w:rsidR="0004154A" w:rsidRPr="00C064F5" w:rsidRDefault="0004154A" w:rsidP="0004154A">
      <w:pPr>
        <w:spacing w:before="120" w:after="120"/>
        <w:ind w:left="1134" w:right="902"/>
        <w:jc w:val="both"/>
        <w:rPr>
          <w:rFonts w:ascii="Palatino Linotype" w:hAnsi="Palatino Linotype"/>
          <w:i/>
          <w:iCs/>
          <w:sz w:val="22"/>
          <w:szCs w:val="22"/>
        </w:rPr>
      </w:pPr>
      <w:r w:rsidRPr="00C064F5">
        <w:rPr>
          <w:rFonts w:ascii="Palatino Linotype" w:hAnsi="Palatino Linotype"/>
          <w:b/>
          <w:bCs/>
          <w:i/>
          <w:iCs/>
          <w:sz w:val="22"/>
          <w:szCs w:val="22"/>
        </w:rPr>
        <w:t>XXVIII.</w:t>
      </w:r>
      <w:r w:rsidRPr="00C064F5">
        <w:rPr>
          <w:rFonts w:ascii="Palatino Linotype" w:hAnsi="Palatino Linotype"/>
          <w:i/>
          <w:iCs/>
          <w:sz w:val="22"/>
          <w:szCs w:val="22"/>
        </w:rPr>
        <w:t xml:space="preserve"> Participar en el establecimiento y expedición, en coordinación con las dependencias competentes del Ejecutivo Estatal, de las bases y normas a </w:t>
      </w:r>
      <w:r w:rsidRPr="00C064F5">
        <w:rPr>
          <w:rFonts w:ascii="Palatino Linotype" w:hAnsi="Palatino Linotype"/>
          <w:i/>
          <w:iCs/>
          <w:sz w:val="22"/>
          <w:szCs w:val="22"/>
        </w:rPr>
        <w:lastRenderedPageBreak/>
        <w:t xml:space="preserve">las que deben sujetarse los concursos para la ejecución de obras del sector salud; y </w:t>
      </w:r>
    </w:p>
    <w:p w14:paraId="3E56CF6A" w14:textId="235FF066" w:rsidR="0004154A" w:rsidRPr="00C064F5" w:rsidRDefault="0004154A" w:rsidP="0004154A">
      <w:pPr>
        <w:spacing w:before="120" w:after="120"/>
        <w:ind w:left="1134" w:right="902"/>
        <w:jc w:val="both"/>
        <w:rPr>
          <w:rFonts w:ascii="Palatino Linotype" w:hAnsi="Palatino Linotype"/>
          <w:i/>
          <w:iCs/>
          <w:sz w:val="22"/>
          <w:szCs w:val="22"/>
        </w:rPr>
      </w:pPr>
      <w:r w:rsidRPr="00C064F5">
        <w:rPr>
          <w:rFonts w:ascii="Palatino Linotype" w:hAnsi="Palatino Linotype"/>
          <w:b/>
          <w:bCs/>
          <w:i/>
          <w:iCs/>
          <w:sz w:val="22"/>
          <w:szCs w:val="22"/>
        </w:rPr>
        <w:t>XXIX.</w:t>
      </w:r>
      <w:r w:rsidRPr="00C064F5">
        <w:rPr>
          <w:rFonts w:ascii="Palatino Linotype" w:hAnsi="Palatino Linotype"/>
          <w:i/>
          <w:iCs/>
          <w:sz w:val="22"/>
          <w:szCs w:val="22"/>
        </w:rPr>
        <w:t xml:space="preserve"> Participar en la prevención, tratamiento y rehabilitación de la farmacodependencia y coordinarse con las autoridades federales y las instituciones públicas, privadas o sociales para la planeación, programación, ejecución y evaluación de los programas y acciones del proceso para su recuperación, así como para la superación de la problemática; y </w:t>
      </w:r>
    </w:p>
    <w:p w14:paraId="1A3E5416" w14:textId="0321AF82" w:rsidR="0004154A" w:rsidRPr="00C064F5" w:rsidRDefault="0004154A" w:rsidP="0004154A">
      <w:pPr>
        <w:spacing w:before="120" w:after="120"/>
        <w:ind w:left="1134" w:right="902"/>
        <w:jc w:val="both"/>
        <w:rPr>
          <w:rFonts w:ascii="Palatino Linotype" w:hAnsi="Palatino Linotype"/>
          <w:i/>
          <w:iCs/>
          <w:sz w:val="22"/>
          <w:szCs w:val="22"/>
        </w:rPr>
      </w:pPr>
      <w:r w:rsidRPr="00C064F5">
        <w:rPr>
          <w:rFonts w:ascii="Palatino Linotype" w:hAnsi="Palatino Linotype"/>
          <w:b/>
          <w:bCs/>
          <w:i/>
          <w:iCs/>
          <w:sz w:val="22"/>
          <w:szCs w:val="22"/>
        </w:rPr>
        <w:t xml:space="preserve">XXX. </w:t>
      </w:r>
      <w:r w:rsidRPr="00C064F5">
        <w:rPr>
          <w:rFonts w:ascii="Palatino Linotype" w:hAnsi="Palatino Linotype"/>
          <w:i/>
          <w:iCs/>
          <w:sz w:val="22"/>
          <w:szCs w:val="22"/>
        </w:rPr>
        <w:t xml:space="preserve">Derogada. </w:t>
      </w:r>
    </w:p>
    <w:p w14:paraId="3E689B28" w14:textId="642C9034" w:rsidR="0004154A" w:rsidRPr="00C064F5" w:rsidRDefault="0004154A" w:rsidP="0004154A">
      <w:pPr>
        <w:spacing w:before="120" w:after="120"/>
        <w:ind w:left="1134" w:right="902"/>
        <w:jc w:val="both"/>
        <w:rPr>
          <w:rFonts w:ascii="Palatino Linotype" w:hAnsi="Palatino Linotype"/>
          <w:i/>
          <w:iCs/>
          <w:sz w:val="22"/>
          <w:szCs w:val="22"/>
        </w:rPr>
      </w:pPr>
      <w:r w:rsidRPr="00C064F5">
        <w:rPr>
          <w:rFonts w:ascii="Palatino Linotype" w:hAnsi="Palatino Linotype"/>
          <w:b/>
          <w:bCs/>
          <w:i/>
          <w:iCs/>
          <w:sz w:val="22"/>
          <w:szCs w:val="22"/>
        </w:rPr>
        <w:t>XXXI.</w:t>
      </w:r>
      <w:r w:rsidRPr="00C064F5">
        <w:rPr>
          <w:rFonts w:ascii="Palatino Linotype" w:hAnsi="Palatino Linotype"/>
          <w:i/>
          <w:iCs/>
          <w:sz w:val="22"/>
          <w:szCs w:val="22"/>
        </w:rPr>
        <w:t xml:space="preserve"> Vigilar, en coordinación con el Instituto de Verificación Administrativa del Estado de México y las autoridades correspondientes, el debido cumplimiento de las disposiciones en el ámbito de su competencia, así como la aplicación de las medidas de seguridad e imposición de sanciones que le correspondan, y </w:t>
      </w:r>
    </w:p>
    <w:p w14:paraId="2A93E22D" w14:textId="7FF5E0BD" w:rsidR="0004154A" w:rsidRPr="00C064F5" w:rsidRDefault="0004154A" w:rsidP="0004154A">
      <w:pPr>
        <w:spacing w:before="120" w:after="120"/>
        <w:ind w:left="1134" w:right="902"/>
        <w:jc w:val="both"/>
        <w:rPr>
          <w:rFonts w:ascii="Palatino Linotype" w:eastAsia="Palatino Linotype" w:hAnsi="Palatino Linotype" w:cs="Palatino Linotype"/>
          <w:i/>
          <w:iCs/>
          <w:sz w:val="22"/>
          <w:szCs w:val="22"/>
        </w:rPr>
      </w:pPr>
      <w:r w:rsidRPr="00C064F5">
        <w:rPr>
          <w:rFonts w:ascii="Palatino Linotype" w:hAnsi="Palatino Linotype"/>
          <w:b/>
          <w:bCs/>
          <w:i/>
          <w:iCs/>
          <w:sz w:val="22"/>
          <w:szCs w:val="22"/>
        </w:rPr>
        <w:t>XXXII.</w:t>
      </w:r>
      <w:r w:rsidR="00685DEC" w:rsidRPr="00C064F5">
        <w:rPr>
          <w:rFonts w:ascii="Palatino Linotype" w:hAnsi="Palatino Linotype"/>
          <w:i/>
          <w:iCs/>
          <w:sz w:val="22"/>
          <w:szCs w:val="22"/>
        </w:rPr>
        <w:t xml:space="preserve"> </w:t>
      </w:r>
      <w:r w:rsidRPr="00C064F5">
        <w:rPr>
          <w:rFonts w:ascii="Palatino Linotype" w:hAnsi="Palatino Linotype"/>
          <w:i/>
          <w:iCs/>
          <w:sz w:val="22"/>
          <w:szCs w:val="22"/>
        </w:rPr>
        <w:t>Las demás que señalen las leyes, reglamentos y disposiciones en la materia.</w:t>
      </w:r>
      <w:r w:rsidR="00684735" w:rsidRPr="00C064F5">
        <w:rPr>
          <w:rFonts w:ascii="Palatino Linotype" w:hAnsi="Palatino Linotype"/>
          <w:i/>
          <w:iCs/>
          <w:sz w:val="22"/>
          <w:szCs w:val="22"/>
        </w:rPr>
        <w:t>”</w:t>
      </w:r>
    </w:p>
    <w:p w14:paraId="4AF9D62B" w14:textId="54A4920A" w:rsidR="001532C1" w:rsidRPr="00C064F5" w:rsidRDefault="001532C1" w:rsidP="003A45F8">
      <w:pPr>
        <w:spacing w:before="240" w:after="240" w:line="360" w:lineRule="auto"/>
        <w:jc w:val="both"/>
        <w:rPr>
          <w:rFonts w:ascii="Palatino Linotype" w:hAnsi="Palatino Linotype"/>
        </w:rPr>
      </w:pPr>
      <w:r w:rsidRPr="00C064F5">
        <w:rPr>
          <w:rFonts w:ascii="Palatino Linotype" w:eastAsia="Palatino Linotype" w:hAnsi="Palatino Linotype" w:cs="Palatino Linotype"/>
        </w:rPr>
        <w:t>Asimismo, de conformidad con el Manual General de Organización de la Secretaría de Salud, el objetivo de esta dependencia consiste en c</w:t>
      </w:r>
      <w:r w:rsidRPr="00C064F5">
        <w:rPr>
          <w:rFonts w:ascii="Palatino Linotype" w:hAnsi="Palatino Linotype"/>
        </w:rPr>
        <w:t>ontribuir a garantizar el ejercicio de la salubridad general y local, en la entidad, en concurrencia con la Secretaría de Salud del Gobierno Federal y demás instituciones de salud de carácter público y privado, mediante la planeación, control evaluación del Sistema Estatal de Salud.</w:t>
      </w:r>
    </w:p>
    <w:p w14:paraId="48837681" w14:textId="168692B2" w:rsidR="000E4352" w:rsidRPr="00C064F5" w:rsidRDefault="000E4352" w:rsidP="003A45F8">
      <w:pPr>
        <w:spacing w:before="240" w:after="240" w:line="360" w:lineRule="auto"/>
        <w:jc w:val="both"/>
        <w:rPr>
          <w:rFonts w:ascii="Palatino Linotype" w:hAnsi="Palatino Linotype"/>
        </w:rPr>
      </w:pPr>
      <w:r w:rsidRPr="00C064F5">
        <w:rPr>
          <w:rFonts w:ascii="Palatino Linotype" w:hAnsi="Palatino Linotype"/>
        </w:rPr>
        <w:t>Para el cumplimiento de sus atribuciones, la Secretaría de Salud se auxilia de las siguientes unidades administrativas, según dispone el artículo 3 de su Reglamento Interior:</w:t>
      </w:r>
    </w:p>
    <w:p w14:paraId="4415E91A" w14:textId="77777777" w:rsidR="000E4352" w:rsidRPr="00C064F5" w:rsidRDefault="000E4352" w:rsidP="000E4352">
      <w:pPr>
        <w:spacing w:before="120" w:after="120"/>
        <w:ind w:left="851" w:right="902"/>
        <w:jc w:val="both"/>
        <w:rPr>
          <w:rFonts w:ascii="Palatino Linotype" w:hAnsi="Palatino Linotype"/>
          <w:i/>
          <w:iCs/>
          <w:sz w:val="22"/>
          <w:szCs w:val="22"/>
        </w:rPr>
      </w:pPr>
      <w:r w:rsidRPr="00C064F5">
        <w:rPr>
          <w:rFonts w:ascii="Palatino Linotype" w:hAnsi="Palatino Linotype"/>
          <w:i/>
          <w:iCs/>
          <w:sz w:val="22"/>
          <w:szCs w:val="22"/>
        </w:rPr>
        <w:t>“</w:t>
      </w:r>
      <w:r w:rsidRPr="00C064F5">
        <w:rPr>
          <w:rFonts w:ascii="Palatino Linotype" w:hAnsi="Palatino Linotype"/>
          <w:b/>
          <w:bCs/>
          <w:i/>
          <w:iCs/>
          <w:sz w:val="22"/>
          <w:szCs w:val="22"/>
        </w:rPr>
        <w:t>Artículo 3</w:t>
      </w:r>
      <w:r w:rsidRPr="00C064F5">
        <w:rPr>
          <w:rFonts w:ascii="Palatino Linotype" w:hAnsi="Palatino Linotype"/>
          <w:i/>
          <w:iCs/>
          <w:sz w:val="22"/>
          <w:szCs w:val="22"/>
        </w:rPr>
        <w:t>. Para el estudio, planeación y despacho de los asuntos de su competencia, así como para atender las funciones de control y evaluación que le corresponden, la Secretaría contará con un Secretario, quien se auxiliará de las unidades administrativas siguientes:</w:t>
      </w:r>
    </w:p>
    <w:p w14:paraId="6E3C9229" w14:textId="77777777" w:rsidR="000E4352" w:rsidRPr="00C064F5" w:rsidRDefault="000E4352" w:rsidP="000E4352">
      <w:pPr>
        <w:spacing w:before="120" w:after="120"/>
        <w:ind w:left="1134" w:right="902"/>
        <w:jc w:val="both"/>
        <w:rPr>
          <w:rFonts w:ascii="Palatino Linotype" w:hAnsi="Palatino Linotype"/>
          <w:i/>
          <w:iCs/>
          <w:sz w:val="22"/>
          <w:szCs w:val="22"/>
        </w:rPr>
      </w:pPr>
      <w:r w:rsidRPr="00C064F5">
        <w:rPr>
          <w:rFonts w:ascii="Palatino Linotype" w:hAnsi="Palatino Linotype"/>
          <w:b/>
          <w:bCs/>
          <w:i/>
          <w:iCs/>
          <w:sz w:val="22"/>
          <w:szCs w:val="22"/>
        </w:rPr>
        <w:t>I.</w:t>
      </w:r>
      <w:r w:rsidRPr="00C064F5">
        <w:rPr>
          <w:rFonts w:ascii="Palatino Linotype" w:hAnsi="Palatino Linotype"/>
          <w:i/>
          <w:iCs/>
          <w:sz w:val="22"/>
          <w:szCs w:val="22"/>
        </w:rPr>
        <w:t xml:space="preserve"> Unidad de Estudios y Proyectos Especiales. </w:t>
      </w:r>
    </w:p>
    <w:p w14:paraId="69F3BBD0" w14:textId="77777777" w:rsidR="000E4352" w:rsidRPr="00C064F5" w:rsidRDefault="000E4352" w:rsidP="000E4352">
      <w:pPr>
        <w:spacing w:before="120" w:after="120"/>
        <w:ind w:left="1134" w:right="902"/>
        <w:jc w:val="both"/>
        <w:rPr>
          <w:rFonts w:ascii="Palatino Linotype" w:hAnsi="Palatino Linotype"/>
          <w:i/>
          <w:iCs/>
          <w:sz w:val="22"/>
          <w:szCs w:val="22"/>
        </w:rPr>
      </w:pPr>
      <w:r w:rsidRPr="00C064F5">
        <w:rPr>
          <w:rFonts w:ascii="Palatino Linotype" w:hAnsi="Palatino Linotype"/>
          <w:b/>
          <w:bCs/>
          <w:i/>
          <w:iCs/>
          <w:sz w:val="22"/>
          <w:szCs w:val="22"/>
        </w:rPr>
        <w:lastRenderedPageBreak/>
        <w:t>II</w:t>
      </w:r>
      <w:r w:rsidRPr="00C064F5">
        <w:rPr>
          <w:rFonts w:ascii="Palatino Linotype" w:hAnsi="Palatino Linotype"/>
          <w:i/>
          <w:iCs/>
          <w:sz w:val="22"/>
          <w:szCs w:val="22"/>
        </w:rPr>
        <w:t xml:space="preserve">. Oficina Ejecutiva de Vinculación Interinstitucional. </w:t>
      </w:r>
    </w:p>
    <w:p w14:paraId="2EA8A704" w14:textId="77777777" w:rsidR="000E4352" w:rsidRPr="00C064F5" w:rsidRDefault="000E4352" w:rsidP="000E4352">
      <w:pPr>
        <w:spacing w:before="120" w:after="120"/>
        <w:ind w:left="1134" w:right="902"/>
        <w:jc w:val="both"/>
        <w:rPr>
          <w:rFonts w:ascii="Palatino Linotype" w:hAnsi="Palatino Linotype"/>
          <w:i/>
          <w:iCs/>
          <w:sz w:val="22"/>
          <w:szCs w:val="22"/>
        </w:rPr>
      </w:pPr>
      <w:r w:rsidRPr="00C064F5">
        <w:rPr>
          <w:rFonts w:ascii="Palatino Linotype" w:hAnsi="Palatino Linotype"/>
          <w:b/>
          <w:bCs/>
          <w:i/>
          <w:iCs/>
          <w:sz w:val="22"/>
          <w:szCs w:val="22"/>
        </w:rPr>
        <w:t>III</w:t>
      </w:r>
      <w:r w:rsidRPr="00C064F5">
        <w:rPr>
          <w:rFonts w:ascii="Palatino Linotype" w:hAnsi="Palatino Linotype"/>
          <w:i/>
          <w:iCs/>
          <w:sz w:val="22"/>
          <w:szCs w:val="22"/>
        </w:rPr>
        <w:t xml:space="preserve">. Coordinación Jurídica. </w:t>
      </w:r>
    </w:p>
    <w:p w14:paraId="2975DAF1" w14:textId="77777777" w:rsidR="000E4352" w:rsidRPr="00C064F5" w:rsidRDefault="000E4352" w:rsidP="000E4352">
      <w:pPr>
        <w:spacing w:before="120" w:after="120"/>
        <w:ind w:left="1134" w:right="902"/>
        <w:jc w:val="both"/>
        <w:rPr>
          <w:rFonts w:ascii="Palatino Linotype" w:hAnsi="Palatino Linotype"/>
          <w:i/>
          <w:iCs/>
          <w:sz w:val="22"/>
          <w:szCs w:val="22"/>
        </w:rPr>
      </w:pPr>
      <w:r w:rsidRPr="00C064F5">
        <w:rPr>
          <w:rFonts w:ascii="Palatino Linotype" w:hAnsi="Palatino Linotype"/>
          <w:b/>
          <w:bCs/>
          <w:i/>
          <w:iCs/>
          <w:sz w:val="22"/>
          <w:szCs w:val="22"/>
        </w:rPr>
        <w:t>IV.</w:t>
      </w:r>
      <w:r w:rsidRPr="00C064F5">
        <w:rPr>
          <w:rFonts w:ascii="Palatino Linotype" w:hAnsi="Palatino Linotype"/>
          <w:i/>
          <w:iCs/>
          <w:sz w:val="22"/>
          <w:szCs w:val="22"/>
        </w:rPr>
        <w:t xml:space="preserve"> </w:t>
      </w:r>
      <w:r w:rsidRPr="00C064F5">
        <w:rPr>
          <w:rFonts w:ascii="Palatino Linotype" w:hAnsi="Palatino Linotype"/>
          <w:b/>
          <w:bCs/>
          <w:i/>
          <w:iCs/>
          <w:sz w:val="22"/>
          <w:szCs w:val="22"/>
        </w:rPr>
        <w:t>Coordinación Administrativa</w:t>
      </w:r>
      <w:r w:rsidRPr="00C064F5">
        <w:rPr>
          <w:rFonts w:ascii="Palatino Linotype" w:hAnsi="Palatino Linotype"/>
          <w:i/>
          <w:iCs/>
          <w:sz w:val="22"/>
          <w:szCs w:val="22"/>
        </w:rPr>
        <w:t xml:space="preserve">. </w:t>
      </w:r>
    </w:p>
    <w:p w14:paraId="73914F73" w14:textId="77777777" w:rsidR="000E4352" w:rsidRPr="00C064F5" w:rsidRDefault="000E4352" w:rsidP="000E4352">
      <w:pPr>
        <w:spacing w:before="120" w:after="120"/>
        <w:ind w:left="1134" w:right="902"/>
        <w:jc w:val="both"/>
        <w:rPr>
          <w:rFonts w:ascii="Palatino Linotype" w:hAnsi="Palatino Linotype"/>
          <w:i/>
          <w:iCs/>
          <w:sz w:val="22"/>
          <w:szCs w:val="22"/>
        </w:rPr>
      </w:pPr>
      <w:r w:rsidRPr="00C064F5">
        <w:rPr>
          <w:rFonts w:ascii="Palatino Linotype" w:hAnsi="Palatino Linotype"/>
          <w:b/>
          <w:bCs/>
          <w:i/>
          <w:iCs/>
          <w:sz w:val="22"/>
          <w:szCs w:val="22"/>
        </w:rPr>
        <w:t>V.</w:t>
      </w:r>
      <w:r w:rsidRPr="00C064F5">
        <w:rPr>
          <w:rFonts w:ascii="Palatino Linotype" w:hAnsi="Palatino Linotype"/>
          <w:i/>
          <w:iCs/>
          <w:sz w:val="22"/>
          <w:szCs w:val="22"/>
        </w:rPr>
        <w:t xml:space="preserve"> Coordinación de Hospitales de Alta Especialidad. </w:t>
      </w:r>
    </w:p>
    <w:p w14:paraId="652C3E05" w14:textId="77777777" w:rsidR="000E4352" w:rsidRPr="00C064F5" w:rsidRDefault="000E4352" w:rsidP="000E4352">
      <w:pPr>
        <w:spacing w:before="120" w:after="120"/>
        <w:ind w:left="1134" w:right="902"/>
        <w:jc w:val="both"/>
        <w:rPr>
          <w:rFonts w:ascii="Palatino Linotype" w:hAnsi="Palatino Linotype"/>
          <w:i/>
          <w:iCs/>
          <w:sz w:val="22"/>
          <w:szCs w:val="22"/>
        </w:rPr>
      </w:pPr>
      <w:r w:rsidRPr="00C064F5">
        <w:rPr>
          <w:rFonts w:ascii="Palatino Linotype" w:hAnsi="Palatino Linotype"/>
          <w:b/>
          <w:bCs/>
          <w:i/>
          <w:iCs/>
          <w:sz w:val="22"/>
          <w:szCs w:val="22"/>
        </w:rPr>
        <w:t>VI.</w:t>
      </w:r>
      <w:r w:rsidRPr="00C064F5">
        <w:rPr>
          <w:rFonts w:ascii="Palatino Linotype" w:hAnsi="Palatino Linotype"/>
          <w:i/>
          <w:iCs/>
          <w:sz w:val="22"/>
          <w:szCs w:val="22"/>
        </w:rPr>
        <w:t xml:space="preserve"> Coordinación de Voluntades Anticipadas. </w:t>
      </w:r>
    </w:p>
    <w:p w14:paraId="55F8814F" w14:textId="77777777" w:rsidR="000E4352" w:rsidRPr="00C064F5" w:rsidRDefault="000E4352" w:rsidP="000E4352">
      <w:pPr>
        <w:spacing w:before="120" w:after="120"/>
        <w:ind w:left="1134" w:right="902"/>
        <w:jc w:val="both"/>
        <w:rPr>
          <w:rFonts w:ascii="Palatino Linotype" w:hAnsi="Palatino Linotype"/>
          <w:i/>
          <w:iCs/>
          <w:sz w:val="22"/>
          <w:szCs w:val="22"/>
        </w:rPr>
      </w:pPr>
      <w:r w:rsidRPr="00C064F5">
        <w:rPr>
          <w:rFonts w:ascii="Palatino Linotype" w:hAnsi="Palatino Linotype"/>
          <w:b/>
          <w:bCs/>
          <w:i/>
          <w:iCs/>
          <w:sz w:val="22"/>
          <w:szCs w:val="22"/>
        </w:rPr>
        <w:t>VII.</w:t>
      </w:r>
      <w:r w:rsidRPr="00C064F5">
        <w:rPr>
          <w:rFonts w:ascii="Palatino Linotype" w:hAnsi="Palatino Linotype"/>
          <w:i/>
          <w:iCs/>
          <w:sz w:val="22"/>
          <w:szCs w:val="22"/>
        </w:rPr>
        <w:t xml:space="preserve"> Contraloría Interna. </w:t>
      </w:r>
    </w:p>
    <w:p w14:paraId="53295D97" w14:textId="77777777" w:rsidR="000E4352" w:rsidRPr="00C064F5" w:rsidRDefault="000E4352" w:rsidP="000E4352">
      <w:pPr>
        <w:spacing w:before="120" w:after="120"/>
        <w:ind w:left="851" w:right="902"/>
        <w:jc w:val="both"/>
        <w:rPr>
          <w:rFonts w:ascii="Palatino Linotype" w:hAnsi="Palatino Linotype"/>
          <w:i/>
          <w:iCs/>
          <w:sz w:val="22"/>
          <w:szCs w:val="22"/>
        </w:rPr>
      </w:pPr>
      <w:r w:rsidRPr="00C064F5">
        <w:rPr>
          <w:rFonts w:ascii="Palatino Linotype" w:hAnsi="Palatino Linotype"/>
          <w:i/>
          <w:iCs/>
          <w:sz w:val="22"/>
          <w:szCs w:val="22"/>
        </w:rPr>
        <w:t>La Secretaría se auxiliará de los organismos auxiliares que le sean sectorizados, en términos de las disposiciones aplicables.</w:t>
      </w:r>
    </w:p>
    <w:p w14:paraId="43B685DD" w14:textId="78F88A2B" w:rsidR="000E4352" w:rsidRPr="00C064F5" w:rsidRDefault="000E4352" w:rsidP="000E4352">
      <w:pPr>
        <w:spacing w:before="120" w:after="120"/>
        <w:ind w:left="851" w:right="902"/>
        <w:jc w:val="both"/>
        <w:rPr>
          <w:rFonts w:ascii="Palatino Linotype" w:eastAsia="Palatino Linotype" w:hAnsi="Palatino Linotype" w:cs="Palatino Linotype"/>
          <w:i/>
          <w:iCs/>
          <w:sz w:val="22"/>
          <w:szCs w:val="22"/>
        </w:rPr>
      </w:pPr>
      <w:r w:rsidRPr="00C064F5">
        <w:rPr>
          <w:rFonts w:ascii="Palatino Linotype" w:hAnsi="Palatino Linotype"/>
          <w:i/>
          <w:iCs/>
          <w:sz w:val="22"/>
          <w:szCs w:val="22"/>
        </w:rPr>
        <w:t>El Secretario contará con el número de asesores y órganos técnicos y administrativos necesarios para el cumplimiento de sus atribuciones, de acuerdo con la normatividad, presupuesto y estructura de organización autorizada.”</w:t>
      </w:r>
    </w:p>
    <w:p w14:paraId="197E5700" w14:textId="51A881E3" w:rsidR="001542D6" w:rsidRPr="00C064F5" w:rsidRDefault="000E4352" w:rsidP="003A45F8">
      <w:pPr>
        <w:spacing w:before="240" w:after="240" w:line="360" w:lineRule="auto"/>
        <w:jc w:val="both"/>
        <w:rPr>
          <w:rFonts w:ascii="Palatino Linotype" w:hAnsi="Palatino Linotype"/>
        </w:rPr>
      </w:pPr>
      <w:r w:rsidRPr="00C064F5">
        <w:rPr>
          <w:rFonts w:ascii="Palatino Linotype" w:eastAsia="Palatino Linotype" w:hAnsi="Palatino Linotype" w:cs="Palatino Linotype"/>
        </w:rPr>
        <w:t xml:space="preserve">En </w:t>
      </w:r>
      <w:r w:rsidR="00135A5B" w:rsidRPr="00C064F5">
        <w:rPr>
          <w:rFonts w:ascii="Palatino Linotype" w:eastAsia="Palatino Linotype" w:hAnsi="Palatino Linotype" w:cs="Palatino Linotype"/>
        </w:rPr>
        <w:t>el caso que nos ocupa,</w:t>
      </w:r>
      <w:r w:rsidR="00436284" w:rsidRPr="00C064F5">
        <w:rPr>
          <w:rFonts w:ascii="Palatino Linotype" w:eastAsia="Palatino Linotype" w:hAnsi="Palatino Linotype" w:cs="Palatino Linotype"/>
        </w:rPr>
        <w:t xml:space="preserve"> atendiendo a la materia de la </w:t>
      </w:r>
      <w:r w:rsidRPr="00C064F5">
        <w:rPr>
          <w:rFonts w:ascii="Palatino Linotype" w:eastAsia="Palatino Linotype" w:hAnsi="Palatino Linotype" w:cs="Palatino Linotype"/>
        </w:rPr>
        <w:t>solicitud</w:t>
      </w:r>
      <w:r w:rsidR="00436284" w:rsidRPr="00C064F5">
        <w:rPr>
          <w:rFonts w:ascii="Palatino Linotype" w:eastAsia="Palatino Linotype" w:hAnsi="Palatino Linotype" w:cs="Palatino Linotype"/>
        </w:rPr>
        <w:t>,</w:t>
      </w:r>
      <w:r w:rsidR="00135A5B" w:rsidRPr="00C064F5">
        <w:rPr>
          <w:rFonts w:ascii="Palatino Linotype" w:eastAsia="Palatino Linotype" w:hAnsi="Palatino Linotype" w:cs="Palatino Linotype"/>
        </w:rPr>
        <w:t xml:space="preserve"> es de señalar </w:t>
      </w:r>
      <w:r w:rsidR="003A45F8" w:rsidRPr="00C064F5">
        <w:rPr>
          <w:rFonts w:ascii="Palatino Linotype" w:eastAsia="Palatino Linotype" w:hAnsi="Palatino Linotype" w:cs="Palatino Linotype"/>
        </w:rPr>
        <w:t xml:space="preserve">que en </w:t>
      </w:r>
      <w:r w:rsidR="003A45F8" w:rsidRPr="00C064F5">
        <w:rPr>
          <w:rFonts w:ascii="Palatino Linotype" w:hAnsi="Palatino Linotype"/>
        </w:rPr>
        <w:t xml:space="preserve">observancia de lo previsto en los artículos </w:t>
      </w:r>
      <w:r w:rsidR="003A45F8" w:rsidRPr="00C064F5">
        <w:rPr>
          <w:rFonts w:ascii="Palatino Linotype" w:hAnsi="Palatino Linotype" w:cs="Arial"/>
        </w:rPr>
        <w:t>53 fracción II</w:t>
      </w:r>
      <w:r w:rsidR="003A45F8" w:rsidRPr="00C064F5">
        <w:rPr>
          <w:rStyle w:val="Refdenotaalpie"/>
          <w:rFonts w:ascii="Palatino Linotype" w:hAnsi="Palatino Linotype" w:cs="Arial"/>
        </w:rPr>
        <w:footnoteReference w:id="2"/>
      </w:r>
      <w:r w:rsidR="003A45F8" w:rsidRPr="00C064F5">
        <w:rPr>
          <w:rFonts w:ascii="Palatino Linotype" w:hAnsi="Palatino Linotype" w:cs="Arial"/>
        </w:rPr>
        <w:t xml:space="preserve"> y 162</w:t>
      </w:r>
      <w:r w:rsidR="003A45F8" w:rsidRPr="00C064F5">
        <w:rPr>
          <w:rStyle w:val="Refdenotaalpie"/>
          <w:rFonts w:ascii="Palatino Linotype" w:hAnsi="Palatino Linotype" w:cs="Arial"/>
        </w:rPr>
        <w:footnoteReference w:id="3"/>
      </w:r>
      <w:r w:rsidR="003A45F8" w:rsidRPr="00C064F5">
        <w:rPr>
          <w:rFonts w:ascii="Palatino Linotype" w:hAnsi="Palatino Linotype" w:cs="Arial"/>
        </w:rPr>
        <w:t xml:space="preserve"> de la Ley de Transparencia y Acceso a la Información Pública del Estado de México y Municipios, </w:t>
      </w:r>
      <w:r w:rsidR="003A45F8" w:rsidRPr="00C064F5">
        <w:rPr>
          <w:rFonts w:ascii="Palatino Linotype" w:hAnsi="Palatino Linotype"/>
        </w:rPr>
        <w:t xml:space="preserve">la Unidad de Transparencia </w:t>
      </w:r>
      <w:r w:rsidR="003A45F8" w:rsidRPr="00C064F5">
        <w:rPr>
          <w:rFonts w:ascii="Palatino Linotype" w:hAnsi="Palatino Linotype" w:cs="Arial"/>
        </w:rPr>
        <w:t xml:space="preserve">turnó la solicitud de información al área que, de acuerdo con sus facultades, </w:t>
      </w:r>
      <w:r w:rsidR="003A45F8" w:rsidRPr="00C064F5">
        <w:rPr>
          <w:rFonts w:ascii="Palatino Linotype" w:hAnsi="Palatino Linotype"/>
        </w:rPr>
        <w:t xml:space="preserve">competencias y funciones, pudieran contar con la información materia de la solicitud, esto es a la </w:t>
      </w:r>
      <w:r w:rsidR="003A45F8" w:rsidRPr="00C064F5">
        <w:rPr>
          <w:rFonts w:ascii="Palatino Linotype" w:hAnsi="Palatino Linotype"/>
          <w:i/>
          <w:iCs/>
        </w:rPr>
        <w:t>Coordinación Administrativa</w:t>
      </w:r>
      <w:r w:rsidR="003A45F8" w:rsidRPr="00C064F5">
        <w:rPr>
          <w:rFonts w:ascii="Palatino Linotype" w:hAnsi="Palatino Linotype"/>
        </w:rPr>
        <w:t>, unidad administrativa encargada de</w:t>
      </w:r>
      <w:r w:rsidR="00CA4D1A" w:rsidRPr="00C064F5">
        <w:rPr>
          <w:rFonts w:ascii="Palatino Linotype" w:hAnsi="Palatino Linotype"/>
        </w:rPr>
        <w:t xml:space="preserve"> planear, organizar y dirigir el suministro y administración de recursos financieros, materiales, humanos y los servicios generales que requieran las unidades administrativas de la Secretaría de Salud, así como vigilar su manejo y aprovechamiento con apego a la normatividad vigente y a las políticas de racionalidad, austeridad y disciplina presupuestal</w:t>
      </w:r>
      <w:r w:rsidR="001C37D8" w:rsidRPr="00C064F5">
        <w:rPr>
          <w:rFonts w:ascii="Palatino Linotype" w:hAnsi="Palatino Linotype"/>
        </w:rPr>
        <w:t>, y que tiene</w:t>
      </w:r>
      <w:r w:rsidR="00E93D5A" w:rsidRPr="00C064F5">
        <w:rPr>
          <w:rFonts w:ascii="Palatino Linotype" w:hAnsi="Palatino Linotype"/>
        </w:rPr>
        <w:t>, en su parte conducente,</w:t>
      </w:r>
      <w:r w:rsidR="001C37D8" w:rsidRPr="00C064F5">
        <w:rPr>
          <w:rFonts w:ascii="Palatino Linotype" w:hAnsi="Palatino Linotype"/>
        </w:rPr>
        <w:t xml:space="preserve"> las siguientes atribuciones</w:t>
      </w:r>
      <w:r w:rsidR="00E93D5A" w:rsidRPr="00C064F5">
        <w:rPr>
          <w:rFonts w:ascii="Palatino Linotype" w:hAnsi="Palatino Linotype"/>
        </w:rPr>
        <w:t xml:space="preserve"> según se lee en </w:t>
      </w:r>
      <w:r w:rsidR="001542D6" w:rsidRPr="00C064F5">
        <w:rPr>
          <w:rFonts w:ascii="Palatino Linotype" w:hAnsi="Palatino Linotype"/>
        </w:rPr>
        <w:t xml:space="preserve">artículo 10 del </w:t>
      </w:r>
      <w:r w:rsidR="001542D6" w:rsidRPr="00C064F5">
        <w:rPr>
          <w:rFonts w:ascii="Palatino Linotype" w:hAnsi="Palatino Linotype"/>
        </w:rPr>
        <w:lastRenderedPageBreak/>
        <w:t>Reglamento Interior de la Secretaría de Salud, y en el Manual de Organización</w:t>
      </w:r>
      <w:r w:rsidR="00E86D54" w:rsidRPr="00C064F5">
        <w:rPr>
          <w:rFonts w:ascii="Palatino Linotype" w:hAnsi="Palatino Linotype"/>
        </w:rPr>
        <w:t>, a saber:</w:t>
      </w:r>
    </w:p>
    <w:p w14:paraId="766936F9" w14:textId="538C6364" w:rsidR="001C37D8" w:rsidRPr="00C064F5" w:rsidRDefault="001C37D8" w:rsidP="001C37D8">
      <w:pPr>
        <w:spacing w:before="120" w:after="120"/>
        <w:ind w:left="851" w:right="902"/>
        <w:jc w:val="both"/>
        <w:rPr>
          <w:rFonts w:ascii="Palatino Linotype" w:hAnsi="Palatino Linotype"/>
          <w:i/>
          <w:iCs/>
          <w:sz w:val="22"/>
          <w:szCs w:val="22"/>
        </w:rPr>
      </w:pPr>
      <w:r w:rsidRPr="00C064F5">
        <w:rPr>
          <w:rFonts w:ascii="Palatino Linotype" w:hAnsi="Palatino Linotype"/>
          <w:i/>
          <w:iCs/>
          <w:sz w:val="22"/>
          <w:szCs w:val="22"/>
        </w:rPr>
        <w:t>“</w:t>
      </w:r>
      <w:r w:rsidRPr="00C064F5">
        <w:rPr>
          <w:rFonts w:ascii="Palatino Linotype" w:hAnsi="Palatino Linotype"/>
          <w:b/>
          <w:bCs/>
          <w:i/>
          <w:iCs/>
          <w:sz w:val="22"/>
          <w:szCs w:val="22"/>
        </w:rPr>
        <w:t>Artículo 10.</w:t>
      </w:r>
      <w:r w:rsidRPr="00C064F5">
        <w:rPr>
          <w:rFonts w:ascii="Palatino Linotype" w:hAnsi="Palatino Linotype"/>
          <w:i/>
          <w:iCs/>
          <w:sz w:val="22"/>
          <w:szCs w:val="22"/>
        </w:rPr>
        <w:t xml:space="preserve"> Corresponde a la </w:t>
      </w:r>
      <w:r w:rsidRPr="00C064F5">
        <w:rPr>
          <w:rFonts w:ascii="Palatino Linotype" w:hAnsi="Palatino Linotype"/>
          <w:b/>
          <w:bCs/>
          <w:i/>
          <w:iCs/>
          <w:sz w:val="22"/>
          <w:szCs w:val="22"/>
        </w:rPr>
        <w:t>Coordinación Administrativa</w:t>
      </w:r>
      <w:r w:rsidRPr="00C064F5">
        <w:rPr>
          <w:rFonts w:ascii="Palatino Linotype" w:hAnsi="Palatino Linotype"/>
          <w:i/>
          <w:iCs/>
          <w:sz w:val="22"/>
          <w:szCs w:val="22"/>
        </w:rPr>
        <w:t xml:space="preserve"> las atribuciones siguientes:</w:t>
      </w:r>
    </w:p>
    <w:p w14:paraId="44F38030" w14:textId="4C898116" w:rsidR="001C37D8" w:rsidRPr="00C064F5" w:rsidRDefault="001C37D8" w:rsidP="001C37D8">
      <w:pPr>
        <w:spacing w:before="120" w:after="120"/>
        <w:ind w:left="1134" w:right="902"/>
        <w:jc w:val="both"/>
        <w:rPr>
          <w:rFonts w:ascii="Palatino Linotype" w:hAnsi="Palatino Linotype"/>
          <w:i/>
          <w:iCs/>
          <w:sz w:val="22"/>
          <w:szCs w:val="22"/>
        </w:rPr>
      </w:pPr>
      <w:r w:rsidRPr="00C064F5">
        <w:rPr>
          <w:rFonts w:ascii="Palatino Linotype" w:hAnsi="Palatino Linotype"/>
          <w:b/>
          <w:bCs/>
          <w:i/>
          <w:iCs/>
          <w:sz w:val="22"/>
          <w:szCs w:val="22"/>
        </w:rPr>
        <w:t>I.</w:t>
      </w:r>
      <w:r w:rsidRPr="00C064F5">
        <w:rPr>
          <w:rFonts w:ascii="Palatino Linotype" w:hAnsi="Palatino Linotype"/>
          <w:i/>
          <w:iCs/>
          <w:sz w:val="22"/>
          <w:szCs w:val="22"/>
        </w:rPr>
        <w:t xml:space="preserve"> </w:t>
      </w:r>
      <w:r w:rsidRPr="00C064F5">
        <w:rPr>
          <w:rFonts w:ascii="Palatino Linotype" w:hAnsi="Palatino Linotype"/>
          <w:b/>
          <w:bCs/>
          <w:i/>
          <w:iCs/>
          <w:sz w:val="22"/>
          <w:szCs w:val="22"/>
        </w:rPr>
        <w:t>Planear, organizar y controlar el suministro y aplicación de los recursos humanos</w:t>
      </w:r>
      <w:r w:rsidRPr="00C064F5">
        <w:rPr>
          <w:rFonts w:ascii="Palatino Linotype" w:hAnsi="Palatino Linotype"/>
          <w:i/>
          <w:iCs/>
          <w:sz w:val="22"/>
          <w:szCs w:val="22"/>
        </w:rPr>
        <w:t xml:space="preserve">, materiales, financieros y técnicos, así como los servicios generales de la Secretaría, en coordinación con las demás unidades administrativas. </w:t>
      </w:r>
    </w:p>
    <w:p w14:paraId="4BE75BCC" w14:textId="36515AE1" w:rsidR="0060573D" w:rsidRPr="00C064F5" w:rsidRDefault="0060573D" w:rsidP="001C37D8">
      <w:pPr>
        <w:spacing w:before="120" w:after="120"/>
        <w:ind w:left="1134" w:right="902"/>
        <w:jc w:val="both"/>
        <w:rPr>
          <w:rFonts w:ascii="Palatino Linotype" w:hAnsi="Palatino Linotype"/>
          <w:b/>
          <w:bCs/>
          <w:i/>
          <w:iCs/>
          <w:sz w:val="22"/>
          <w:szCs w:val="22"/>
        </w:rPr>
      </w:pPr>
      <w:r w:rsidRPr="00C064F5">
        <w:rPr>
          <w:rFonts w:ascii="Palatino Linotype" w:hAnsi="Palatino Linotype"/>
          <w:b/>
          <w:bCs/>
          <w:i/>
          <w:iCs/>
          <w:sz w:val="22"/>
          <w:szCs w:val="22"/>
        </w:rPr>
        <w:t>...</w:t>
      </w:r>
    </w:p>
    <w:p w14:paraId="28A6D06A" w14:textId="6026CF30" w:rsidR="001C37D8" w:rsidRPr="00C064F5" w:rsidRDefault="001C37D8" w:rsidP="001C37D8">
      <w:pPr>
        <w:spacing w:before="120" w:after="120"/>
        <w:ind w:left="1134" w:right="902"/>
        <w:jc w:val="both"/>
        <w:rPr>
          <w:rFonts w:ascii="Palatino Linotype" w:hAnsi="Palatino Linotype"/>
          <w:i/>
          <w:iCs/>
          <w:sz w:val="22"/>
          <w:szCs w:val="22"/>
        </w:rPr>
      </w:pPr>
      <w:r w:rsidRPr="00C064F5">
        <w:rPr>
          <w:rFonts w:ascii="Palatino Linotype" w:hAnsi="Palatino Linotype"/>
          <w:b/>
          <w:bCs/>
          <w:i/>
          <w:iCs/>
          <w:sz w:val="22"/>
          <w:szCs w:val="22"/>
        </w:rPr>
        <w:t>III.</w:t>
      </w:r>
      <w:r w:rsidRPr="00C064F5">
        <w:rPr>
          <w:rFonts w:ascii="Palatino Linotype" w:hAnsi="Palatino Linotype"/>
          <w:i/>
          <w:iCs/>
          <w:sz w:val="22"/>
          <w:szCs w:val="22"/>
        </w:rPr>
        <w:t xml:space="preserve"> Cumplir y hacer cumplir las normas y políticas aplicables en materia de administración de recursos humanos, materiales y financieros. </w:t>
      </w:r>
    </w:p>
    <w:p w14:paraId="3CD1B9E0" w14:textId="05AD836D" w:rsidR="0060573D" w:rsidRPr="00C064F5" w:rsidRDefault="0060573D" w:rsidP="001C37D8">
      <w:pPr>
        <w:spacing w:before="120" w:after="120"/>
        <w:ind w:left="1134" w:right="902"/>
        <w:jc w:val="both"/>
        <w:rPr>
          <w:rFonts w:ascii="Palatino Linotype" w:hAnsi="Palatino Linotype"/>
          <w:i/>
          <w:iCs/>
          <w:sz w:val="22"/>
          <w:szCs w:val="22"/>
        </w:rPr>
      </w:pPr>
      <w:r w:rsidRPr="00C064F5">
        <w:rPr>
          <w:rFonts w:ascii="Palatino Linotype" w:hAnsi="Palatino Linotype"/>
          <w:i/>
          <w:iCs/>
          <w:sz w:val="22"/>
          <w:szCs w:val="22"/>
        </w:rPr>
        <w:t>...</w:t>
      </w:r>
    </w:p>
    <w:p w14:paraId="6CFB3716" w14:textId="6A182F0B" w:rsidR="001C37D8" w:rsidRPr="00C064F5" w:rsidRDefault="001C37D8" w:rsidP="001C37D8">
      <w:pPr>
        <w:spacing w:before="120" w:after="120"/>
        <w:ind w:left="1134" w:right="902"/>
        <w:jc w:val="both"/>
        <w:rPr>
          <w:rFonts w:ascii="Palatino Linotype" w:hAnsi="Palatino Linotype"/>
          <w:i/>
          <w:iCs/>
          <w:sz w:val="22"/>
          <w:szCs w:val="22"/>
        </w:rPr>
      </w:pPr>
      <w:r w:rsidRPr="00C064F5">
        <w:rPr>
          <w:rFonts w:ascii="Palatino Linotype" w:hAnsi="Palatino Linotype"/>
          <w:b/>
          <w:bCs/>
          <w:i/>
          <w:iCs/>
          <w:sz w:val="22"/>
          <w:szCs w:val="22"/>
        </w:rPr>
        <w:t>IX.</w:t>
      </w:r>
      <w:r w:rsidRPr="00C064F5">
        <w:rPr>
          <w:rFonts w:ascii="Palatino Linotype" w:hAnsi="Palatino Linotype"/>
          <w:i/>
          <w:iCs/>
          <w:sz w:val="22"/>
          <w:szCs w:val="22"/>
        </w:rPr>
        <w:t xml:space="preserve"> </w:t>
      </w:r>
      <w:r w:rsidRPr="00C064F5">
        <w:rPr>
          <w:rFonts w:ascii="Palatino Linotype" w:hAnsi="Palatino Linotype"/>
          <w:b/>
          <w:bCs/>
          <w:i/>
          <w:iCs/>
          <w:sz w:val="22"/>
          <w:szCs w:val="22"/>
        </w:rPr>
        <w:t>Suscribir contratos individuales de trabajo por obra o tiempo determinado, por honorarios asimilables a salarios y por servicios profesionales</w:t>
      </w:r>
      <w:r w:rsidRPr="00C064F5">
        <w:rPr>
          <w:rFonts w:ascii="Palatino Linotype" w:hAnsi="Palatino Linotype"/>
          <w:i/>
          <w:iCs/>
          <w:sz w:val="22"/>
          <w:szCs w:val="22"/>
        </w:rPr>
        <w:t xml:space="preserve">, previa revisión de la Coordinación Jurídica, en términos de la legislación aplicable. </w:t>
      </w:r>
    </w:p>
    <w:p w14:paraId="2047B982" w14:textId="28A16AD6" w:rsidR="0060573D" w:rsidRPr="00C064F5" w:rsidRDefault="0060573D" w:rsidP="001C37D8">
      <w:pPr>
        <w:spacing w:before="120" w:after="120"/>
        <w:ind w:left="1134" w:right="902"/>
        <w:jc w:val="both"/>
        <w:rPr>
          <w:rFonts w:ascii="Palatino Linotype" w:hAnsi="Palatino Linotype"/>
          <w:b/>
          <w:bCs/>
          <w:i/>
          <w:iCs/>
          <w:sz w:val="22"/>
          <w:szCs w:val="22"/>
        </w:rPr>
      </w:pPr>
      <w:r w:rsidRPr="00C064F5">
        <w:rPr>
          <w:rFonts w:ascii="Palatino Linotype" w:hAnsi="Palatino Linotype"/>
          <w:b/>
          <w:bCs/>
          <w:i/>
          <w:iCs/>
          <w:sz w:val="22"/>
          <w:szCs w:val="22"/>
        </w:rPr>
        <w:t>...</w:t>
      </w:r>
    </w:p>
    <w:p w14:paraId="5ADA60C4" w14:textId="0ECB1740" w:rsidR="001C37D8" w:rsidRPr="00C064F5" w:rsidRDefault="001C37D8" w:rsidP="001C37D8">
      <w:pPr>
        <w:spacing w:before="120" w:after="120"/>
        <w:ind w:left="1134" w:right="902"/>
        <w:jc w:val="both"/>
        <w:rPr>
          <w:rFonts w:ascii="Palatino Linotype" w:hAnsi="Palatino Linotype"/>
          <w:i/>
          <w:iCs/>
          <w:sz w:val="22"/>
          <w:szCs w:val="22"/>
        </w:rPr>
      </w:pPr>
      <w:r w:rsidRPr="00C064F5">
        <w:rPr>
          <w:rFonts w:ascii="Palatino Linotype" w:hAnsi="Palatino Linotype"/>
          <w:b/>
          <w:bCs/>
          <w:i/>
          <w:iCs/>
          <w:sz w:val="22"/>
          <w:szCs w:val="22"/>
        </w:rPr>
        <w:t>XVI.</w:t>
      </w:r>
      <w:r w:rsidRPr="00C064F5">
        <w:rPr>
          <w:rFonts w:ascii="Palatino Linotype" w:hAnsi="Palatino Linotype"/>
          <w:i/>
          <w:iCs/>
          <w:sz w:val="22"/>
          <w:szCs w:val="22"/>
        </w:rPr>
        <w:t xml:space="preserve"> </w:t>
      </w:r>
      <w:r w:rsidRPr="00C064F5">
        <w:rPr>
          <w:rFonts w:ascii="Palatino Linotype" w:hAnsi="Palatino Linotype"/>
          <w:b/>
          <w:bCs/>
          <w:i/>
          <w:iCs/>
          <w:sz w:val="22"/>
          <w:szCs w:val="22"/>
        </w:rPr>
        <w:t>Tramitar,</w:t>
      </w:r>
      <w:r w:rsidRPr="00C064F5">
        <w:rPr>
          <w:rFonts w:ascii="Palatino Linotype" w:hAnsi="Palatino Linotype"/>
          <w:i/>
          <w:iCs/>
          <w:sz w:val="22"/>
          <w:szCs w:val="22"/>
        </w:rPr>
        <w:t xml:space="preserve"> previo acuerdo del Secretario, </w:t>
      </w:r>
      <w:r w:rsidRPr="00C064F5">
        <w:rPr>
          <w:rFonts w:ascii="Palatino Linotype" w:hAnsi="Palatino Linotype"/>
          <w:b/>
          <w:bCs/>
          <w:i/>
          <w:iCs/>
          <w:sz w:val="22"/>
          <w:szCs w:val="22"/>
        </w:rPr>
        <w:t>los movimientos de altas, bajas, cambios, promociones, permisos, licencias y demás movimientos de los servidores públicos de la Secretaría,</w:t>
      </w:r>
      <w:r w:rsidRPr="00C064F5">
        <w:rPr>
          <w:rFonts w:ascii="Palatino Linotype" w:hAnsi="Palatino Linotype"/>
          <w:i/>
          <w:iCs/>
          <w:sz w:val="22"/>
          <w:szCs w:val="22"/>
        </w:rPr>
        <w:t xml:space="preserve"> en términos de las disposiciones legales aplicables. </w:t>
      </w:r>
    </w:p>
    <w:p w14:paraId="6C616A78" w14:textId="5FBE7423" w:rsidR="001C37D8" w:rsidRPr="00C064F5" w:rsidRDefault="001C37D8" w:rsidP="001C37D8">
      <w:pPr>
        <w:spacing w:before="120" w:after="120"/>
        <w:ind w:left="1134" w:right="902"/>
        <w:jc w:val="both"/>
        <w:rPr>
          <w:rFonts w:ascii="Palatino Linotype" w:hAnsi="Palatino Linotype"/>
          <w:i/>
          <w:iCs/>
          <w:sz w:val="22"/>
          <w:szCs w:val="22"/>
        </w:rPr>
      </w:pPr>
      <w:r w:rsidRPr="00C064F5">
        <w:rPr>
          <w:rFonts w:ascii="Palatino Linotype" w:hAnsi="Palatino Linotype"/>
          <w:b/>
          <w:bCs/>
          <w:i/>
          <w:iCs/>
          <w:sz w:val="22"/>
          <w:szCs w:val="22"/>
        </w:rPr>
        <w:t>XVII.</w:t>
      </w:r>
      <w:r w:rsidRPr="00C064F5">
        <w:rPr>
          <w:rFonts w:ascii="Palatino Linotype" w:hAnsi="Palatino Linotype"/>
          <w:i/>
          <w:iCs/>
          <w:sz w:val="22"/>
          <w:szCs w:val="22"/>
        </w:rPr>
        <w:t xml:space="preserve"> Promover y coordinar las actividades de capacitación, y motivación de los servidores públicos de la Secretaría.</w:t>
      </w:r>
      <w:r w:rsidR="001542D6" w:rsidRPr="00C064F5">
        <w:rPr>
          <w:rFonts w:ascii="Palatino Linotype" w:hAnsi="Palatino Linotype"/>
          <w:i/>
          <w:iCs/>
          <w:sz w:val="22"/>
          <w:szCs w:val="22"/>
        </w:rPr>
        <w:t>”</w:t>
      </w:r>
    </w:p>
    <w:p w14:paraId="287A53EF" w14:textId="77777777" w:rsidR="001542D6" w:rsidRPr="00C064F5" w:rsidRDefault="001542D6" w:rsidP="001542D6">
      <w:pPr>
        <w:spacing w:before="120" w:after="120"/>
        <w:ind w:left="851" w:right="902"/>
        <w:jc w:val="both"/>
        <w:rPr>
          <w:rFonts w:ascii="Palatino Linotype" w:hAnsi="Palatino Linotype"/>
          <w:b/>
          <w:bCs/>
          <w:i/>
          <w:iCs/>
          <w:sz w:val="22"/>
          <w:szCs w:val="22"/>
        </w:rPr>
      </w:pPr>
      <w:r w:rsidRPr="00C064F5">
        <w:rPr>
          <w:rFonts w:ascii="Palatino Linotype" w:hAnsi="Palatino Linotype"/>
          <w:i/>
          <w:iCs/>
          <w:sz w:val="22"/>
          <w:szCs w:val="22"/>
        </w:rPr>
        <w:t>“</w:t>
      </w:r>
      <w:r w:rsidRPr="00C064F5">
        <w:rPr>
          <w:rFonts w:ascii="Palatino Linotype" w:hAnsi="Palatino Linotype"/>
          <w:b/>
          <w:bCs/>
          <w:i/>
          <w:iCs/>
          <w:sz w:val="22"/>
          <w:szCs w:val="22"/>
        </w:rPr>
        <w:t>FUNCIONES</w:t>
      </w:r>
    </w:p>
    <w:p w14:paraId="77F2BCE8" w14:textId="77777777" w:rsidR="001542D6" w:rsidRPr="00C064F5" w:rsidRDefault="001542D6" w:rsidP="001542D6">
      <w:pPr>
        <w:spacing w:before="120" w:after="120"/>
        <w:ind w:left="851" w:right="902"/>
        <w:jc w:val="both"/>
        <w:rPr>
          <w:rFonts w:ascii="Palatino Linotype" w:hAnsi="Palatino Linotype"/>
          <w:i/>
          <w:iCs/>
          <w:sz w:val="22"/>
          <w:szCs w:val="22"/>
        </w:rPr>
      </w:pPr>
      <w:r w:rsidRPr="00C064F5">
        <w:rPr>
          <w:rFonts w:ascii="Palatino Linotype" w:hAnsi="Palatino Linotype"/>
          <w:i/>
          <w:iCs/>
          <w:sz w:val="22"/>
          <w:szCs w:val="22"/>
        </w:rPr>
        <w:t>-</w:t>
      </w:r>
      <w:r w:rsidRPr="00C064F5">
        <w:rPr>
          <w:rFonts w:ascii="Palatino Linotype" w:hAnsi="Palatino Linotype"/>
          <w:b/>
          <w:bCs/>
          <w:i/>
          <w:iCs/>
          <w:sz w:val="22"/>
          <w:szCs w:val="22"/>
        </w:rPr>
        <w:t xml:space="preserve"> Gestionar y ejecutar los movimientos administrativos de los servidores públicos adscritos a la Secretaría</w:t>
      </w:r>
      <w:r w:rsidRPr="00C064F5">
        <w:rPr>
          <w:rFonts w:ascii="Palatino Linotype" w:hAnsi="Palatino Linotype"/>
          <w:i/>
          <w:iCs/>
          <w:sz w:val="22"/>
          <w:szCs w:val="22"/>
        </w:rPr>
        <w:t xml:space="preserve"> conforme a las políticas y prioridades institucionales y, con base en la normatividad establecida en la materia.</w:t>
      </w:r>
    </w:p>
    <w:p w14:paraId="3645FC41" w14:textId="77777777" w:rsidR="001542D6" w:rsidRPr="00C064F5" w:rsidRDefault="001542D6" w:rsidP="001542D6">
      <w:pPr>
        <w:spacing w:before="120" w:after="120"/>
        <w:ind w:left="851" w:right="902"/>
        <w:jc w:val="both"/>
        <w:rPr>
          <w:rFonts w:ascii="Palatino Linotype" w:hAnsi="Palatino Linotype"/>
          <w:i/>
          <w:iCs/>
          <w:sz w:val="22"/>
          <w:szCs w:val="22"/>
        </w:rPr>
      </w:pPr>
      <w:r w:rsidRPr="00C064F5">
        <w:rPr>
          <w:rFonts w:ascii="Palatino Linotype" w:hAnsi="Palatino Linotype"/>
          <w:i/>
          <w:iCs/>
          <w:sz w:val="22"/>
          <w:szCs w:val="22"/>
        </w:rPr>
        <w:t xml:space="preserve">- </w:t>
      </w:r>
      <w:r w:rsidRPr="00C064F5">
        <w:rPr>
          <w:rFonts w:ascii="Palatino Linotype" w:hAnsi="Palatino Linotype"/>
          <w:b/>
          <w:bCs/>
          <w:i/>
          <w:iCs/>
          <w:sz w:val="22"/>
          <w:szCs w:val="22"/>
        </w:rPr>
        <w:t>Coordinar los trámites</w:t>
      </w:r>
      <w:r w:rsidRPr="00C064F5">
        <w:rPr>
          <w:rFonts w:ascii="Palatino Linotype" w:hAnsi="Palatino Linotype"/>
          <w:i/>
          <w:iCs/>
          <w:sz w:val="22"/>
          <w:szCs w:val="22"/>
        </w:rPr>
        <w:t>, ante la Dirección General de Personal</w:t>
      </w:r>
      <w:r w:rsidRPr="00C064F5">
        <w:rPr>
          <w:rFonts w:ascii="Palatino Linotype" w:hAnsi="Palatino Linotype"/>
          <w:b/>
          <w:bCs/>
          <w:i/>
          <w:iCs/>
          <w:sz w:val="22"/>
          <w:szCs w:val="22"/>
        </w:rPr>
        <w:t xml:space="preserve">, de altas, bajas, permisos, licencias y demás incidencias del personal adscrito a la Secretaría, </w:t>
      </w:r>
      <w:r w:rsidRPr="00C064F5">
        <w:rPr>
          <w:rFonts w:ascii="Palatino Linotype" w:hAnsi="Palatino Linotype"/>
          <w:i/>
          <w:iCs/>
          <w:sz w:val="22"/>
          <w:szCs w:val="22"/>
        </w:rPr>
        <w:t xml:space="preserve">así como </w:t>
      </w:r>
      <w:r w:rsidRPr="00C064F5">
        <w:rPr>
          <w:rFonts w:ascii="Palatino Linotype" w:hAnsi="Palatino Linotype"/>
          <w:b/>
          <w:bCs/>
          <w:i/>
          <w:iCs/>
          <w:sz w:val="22"/>
          <w:szCs w:val="22"/>
        </w:rPr>
        <w:t>controlar lo correspondiente a las asistencias, puntualidad, estímulos</w:t>
      </w:r>
      <w:r w:rsidRPr="00C064F5">
        <w:rPr>
          <w:rFonts w:ascii="Palatino Linotype" w:hAnsi="Palatino Linotype"/>
          <w:i/>
          <w:iCs/>
          <w:sz w:val="22"/>
          <w:szCs w:val="22"/>
        </w:rPr>
        <w:t xml:space="preserve"> y sanciones.</w:t>
      </w:r>
    </w:p>
    <w:p w14:paraId="35EB19B6" w14:textId="77777777" w:rsidR="001542D6" w:rsidRPr="00C064F5" w:rsidRDefault="001542D6" w:rsidP="001542D6">
      <w:pPr>
        <w:spacing w:before="120" w:after="120"/>
        <w:ind w:left="851" w:right="902"/>
        <w:jc w:val="both"/>
        <w:rPr>
          <w:rFonts w:ascii="Palatino Linotype" w:hAnsi="Palatino Linotype"/>
          <w:i/>
          <w:iCs/>
          <w:sz w:val="22"/>
          <w:szCs w:val="22"/>
        </w:rPr>
      </w:pPr>
      <w:r w:rsidRPr="00C064F5">
        <w:rPr>
          <w:rFonts w:ascii="Palatino Linotype" w:hAnsi="Palatino Linotype"/>
          <w:i/>
          <w:iCs/>
          <w:sz w:val="22"/>
          <w:szCs w:val="22"/>
        </w:rPr>
        <w:t xml:space="preserve">- </w:t>
      </w:r>
      <w:r w:rsidRPr="00C064F5">
        <w:rPr>
          <w:rFonts w:ascii="Palatino Linotype" w:hAnsi="Palatino Linotype"/>
          <w:b/>
          <w:bCs/>
          <w:i/>
          <w:iCs/>
          <w:sz w:val="22"/>
          <w:szCs w:val="22"/>
        </w:rPr>
        <w:t>Supervisar los programas de capacitación, adiestramiento e incentivos para el personal de la Secretaría de Salud</w:t>
      </w:r>
      <w:r w:rsidRPr="00C064F5">
        <w:rPr>
          <w:rFonts w:ascii="Palatino Linotype" w:hAnsi="Palatino Linotype"/>
          <w:i/>
          <w:iCs/>
          <w:sz w:val="22"/>
          <w:szCs w:val="22"/>
        </w:rPr>
        <w:t xml:space="preserve"> desarrollados en coordinación con </w:t>
      </w:r>
      <w:r w:rsidRPr="00C064F5">
        <w:rPr>
          <w:rFonts w:ascii="Palatino Linotype" w:hAnsi="Palatino Linotype"/>
          <w:i/>
          <w:iCs/>
          <w:sz w:val="22"/>
          <w:szCs w:val="22"/>
        </w:rPr>
        <w:lastRenderedPageBreak/>
        <w:t>el Instituto de Profesionalización de los Servidores Públicos del Poder Ejecutivo del Gobierno del Estado de México.”</w:t>
      </w:r>
    </w:p>
    <w:p w14:paraId="7990998D" w14:textId="5D1E40E3" w:rsidR="004A7F4F" w:rsidRPr="00C064F5" w:rsidRDefault="00B42211" w:rsidP="00A27E74">
      <w:pPr>
        <w:spacing w:before="240" w:after="240" w:line="360" w:lineRule="auto"/>
        <w:jc w:val="both"/>
        <w:rPr>
          <w:rFonts w:ascii="Palatino Linotype" w:hAnsi="Palatino Linotype"/>
        </w:rPr>
      </w:pPr>
      <w:r w:rsidRPr="00C064F5">
        <w:rPr>
          <w:rFonts w:ascii="Palatino Linotype" w:hAnsi="Palatino Linotype"/>
        </w:rPr>
        <w:t xml:space="preserve">Como se advierte, de conformidad con las atribuciones que le son conferidas, la Coordinación de Administración, es el área que resulta ser competente para generar, administrar o poseer </w:t>
      </w:r>
      <w:r w:rsidR="00CB3D5D" w:rsidRPr="00C064F5">
        <w:rPr>
          <w:rFonts w:ascii="Palatino Linotype" w:hAnsi="Palatino Linotype"/>
        </w:rPr>
        <w:t>la información relacionada con el personal adscrito a la Secretaria de Salud</w:t>
      </w:r>
      <w:r w:rsidR="003249E6" w:rsidRPr="00C064F5">
        <w:rPr>
          <w:rFonts w:ascii="Palatino Linotype" w:hAnsi="Palatino Linotype"/>
        </w:rPr>
        <w:t>, y en tal sentido, la servidora pública habilitada, en atención a la solicitud de información, manifestó que la información solicitada no correspondía con el ámbito de competencia de la Secretaría</w:t>
      </w:r>
      <w:r w:rsidR="00076962" w:rsidRPr="00C064F5">
        <w:rPr>
          <w:rFonts w:ascii="Palatino Linotype" w:hAnsi="Palatino Linotype"/>
        </w:rPr>
        <w:t xml:space="preserve"> de Salud</w:t>
      </w:r>
      <w:r w:rsidR="003249E6" w:rsidRPr="00C064F5">
        <w:rPr>
          <w:rFonts w:ascii="Palatino Linotype" w:hAnsi="Palatino Linotype"/>
        </w:rPr>
        <w:t>, en virtud de que las plazas que existen en dicha dependencia no cuentan con la clasificación que señaló la persona solicitante, encontrándose imposibilitada para remitir dicha información en apego a lo establecido en el artículo 12, párrafo segundo de la Ley de la Materia, citado con antelación</w:t>
      </w:r>
      <w:r w:rsidR="00A27E74" w:rsidRPr="00C064F5">
        <w:rPr>
          <w:rFonts w:ascii="Palatino Linotype" w:hAnsi="Palatino Linotype"/>
        </w:rPr>
        <w:t xml:space="preserve">, </w:t>
      </w:r>
      <w:r w:rsidR="00BE52AC" w:rsidRPr="00C064F5">
        <w:rPr>
          <w:rFonts w:ascii="Palatino Linotype" w:hAnsi="Palatino Linotype"/>
        </w:rPr>
        <w:t xml:space="preserve">advirtiéndose, en primer lugar, que dicha respuesta no agotó el principio de congruencia y exhaustividad, pues del análisis de las constancias que obran en el expediente en el que se actúa no se localizó pronunciamiento alguno </w:t>
      </w:r>
      <w:r w:rsidR="00C4735C" w:rsidRPr="00C064F5">
        <w:rPr>
          <w:rFonts w:ascii="Palatino Linotype" w:hAnsi="Palatino Linotype"/>
        </w:rPr>
        <w:t xml:space="preserve">por parte del </w:t>
      </w:r>
      <w:r w:rsidR="00C4735C" w:rsidRPr="00C064F5">
        <w:rPr>
          <w:rFonts w:ascii="Palatino Linotype" w:hAnsi="Palatino Linotype"/>
          <w:b/>
          <w:bCs/>
        </w:rPr>
        <w:t>Sujeto Obligado</w:t>
      </w:r>
      <w:r w:rsidR="00C4735C" w:rsidRPr="00C064F5">
        <w:rPr>
          <w:rFonts w:ascii="Palatino Linotype" w:hAnsi="Palatino Linotype"/>
        </w:rPr>
        <w:t xml:space="preserve"> </w:t>
      </w:r>
      <w:r w:rsidR="00BE52AC" w:rsidRPr="00C064F5">
        <w:rPr>
          <w:rFonts w:ascii="Palatino Linotype" w:hAnsi="Palatino Linotype"/>
        </w:rPr>
        <w:t>respecto del</w:t>
      </w:r>
      <w:r w:rsidR="004A7F4F" w:rsidRPr="00C064F5">
        <w:rPr>
          <w:rFonts w:ascii="Palatino Linotype" w:hAnsi="Palatino Linotype"/>
        </w:rPr>
        <w:t xml:space="preserve"> </w:t>
      </w:r>
      <w:r w:rsidR="00C4735C" w:rsidRPr="00C064F5">
        <w:rPr>
          <w:rFonts w:ascii="Palatino Linotype" w:hAnsi="Palatino Linotype"/>
        </w:rPr>
        <w:t>punto 1</w:t>
      </w:r>
      <w:r w:rsidR="004A7F4F" w:rsidRPr="00C064F5">
        <w:rPr>
          <w:rFonts w:ascii="Palatino Linotype" w:hAnsi="Palatino Linotype"/>
        </w:rPr>
        <w:t xml:space="preserve"> relativo al</w:t>
      </w:r>
      <w:r w:rsidR="00A27E74" w:rsidRPr="00C064F5">
        <w:rPr>
          <w:rFonts w:ascii="Palatino Linotype" w:hAnsi="Palatino Linotype"/>
        </w:rPr>
        <w:t xml:space="preserve"> </w:t>
      </w:r>
      <w:r w:rsidR="00BE52AC" w:rsidRPr="00C064F5">
        <w:rPr>
          <w:rFonts w:ascii="Palatino Linotype" w:hAnsi="Palatino Linotype"/>
        </w:rPr>
        <w:t xml:space="preserve">informe de retenciones mensuales </w:t>
      </w:r>
      <w:r w:rsidR="00A27E74" w:rsidRPr="00C064F5">
        <w:rPr>
          <w:rFonts w:ascii="Palatino Linotype" w:hAnsi="Palatino Linotype"/>
        </w:rPr>
        <w:t>del ejercicio 2021 por concepto de cuota sindical, que se realiza a los servidores públicos adscritos a dicha dependencia</w:t>
      </w:r>
      <w:r w:rsidR="00C94956" w:rsidRPr="00C064F5">
        <w:rPr>
          <w:rFonts w:ascii="Palatino Linotype" w:hAnsi="Palatino Linotype"/>
        </w:rPr>
        <w:t xml:space="preserve">, </w:t>
      </w:r>
      <w:r w:rsidR="004A7F4F" w:rsidRPr="00C064F5">
        <w:rPr>
          <w:rFonts w:ascii="Palatino Linotype" w:hAnsi="Palatino Linotype"/>
        </w:rPr>
        <w:t xml:space="preserve">y, respecto del punto 2, si bien indicó que las plazas no </w:t>
      </w:r>
      <w:r w:rsidR="00807969" w:rsidRPr="00C064F5">
        <w:rPr>
          <w:rFonts w:ascii="Palatino Linotype" w:hAnsi="Palatino Linotype"/>
        </w:rPr>
        <w:t xml:space="preserve">tenían </w:t>
      </w:r>
      <w:r w:rsidR="004A7F4F" w:rsidRPr="00C064F5">
        <w:rPr>
          <w:rFonts w:ascii="Palatino Linotype" w:hAnsi="Palatino Linotype"/>
        </w:rPr>
        <w:t xml:space="preserve">la clasificación señalada por el particular, </w:t>
      </w:r>
      <w:r w:rsidR="001F480F" w:rsidRPr="00C064F5">
        <w:rPr>
          <w:rFonts w:ascii="Palatino Linotype" w:hAnsi="Palatino Linotype"/>
        </w:rPr>
        <w:t xml:space="preserve">no </w:t>
      </w:r>
      <w:r w:rsidR="00C94956" w:rsidRPr="00C064F5">
        <w:rPr>
          <w:rFonts w:ascii="Palatino Linotype" w:hAnsi="Palatino Linotype"/>
        </w:rPr>
        <w:t xml:space="preserve">proporcionó </w:t>
      </w:r>
      <w:r w:rsidR="004A7F4F" w:rsidRPr="00C064F5">
        <w:rPr>
          <w:rFonts w:ascii="Palatino Linotype" w:hAnsi="Palatino Linotype"/>
        </w:rPr>
        <w:t xml:space="preserve">información sobre las plazas </w:t>
      </w:r>
      <w:r w:rsidR="001F480F" w:rsidRPr="00C064F5">
        <w:rPr>
          <w:rFonts w:ascii="Palatino Linotype" w:hAnsi="Palatino Linotype"/>
        </w:rPr>
        <w:t xml:space="preserve">estatales </w:t>
      </w:r>
      <w:r w:rsidR="004A7F4F" w:rsidRPr="00C064F5">
        <w:rPr>
          <w:rFonts w:ascii="Palatino Linotype" w:hAnsi="Palatino Linotype"/>
        </w:rPr>
        <w:t>con las que</w:t>
      </w:r>
      <w:r w:rsidR="001F480F" w:rsidRPr="00C064F5">
        <w:rPr>
          <w:rFonts w:ascii="Palatino Linotype" w:hAnsi="Palatino Linotype"/>
        </w:rPr>
        <w:t xml:space="preserve"> si</w:t>
      </w:r>
      <w:r w:rsidR="004A7F4F" w:rsidRPr="00C064F5">
        <w:rPr>
          <w:rFonts w:ascii="Palatino Linotype" w:hAnsi="Palatino Linotype"/>
        </w:rPr>
        <w:t xml:space="preserve"> cuenta</w:t>
      </w:r>
      <w:r w:rsidR="001F480F" w:rsidRPr="00C064F5">
        <w:rPr>
          <w:rFonts w:ascii="Palatino Linotype" w:hAnsi="Palatino Linotype"/>
        </w:rPr>
        <w:t xml:space="preserve">, </w:t>
      </w:r>
      <w:r w:rsidR="00C4735C" w:rsidRPr="00C064F5">
        <w:rPr>
          <w:rFonts w:ascii="Palatino Linotype" w:hAnsi="Palatino Linotype"/>
        </w:rPr>
        <w:t>asimismo,</w:t>
      </w:r>
      <w:r w:rsidR="001F480F" w:rsidRPr="00C064F5">
        <w:rPr>
          <w:rFonts w:ascii="Palatino Linotype" w:hAnsi="Palatino Linotype"/>
        </w:rPr>
        <w:t xml:space="preserve"> de la respuesta</w:t>
      </w:r>
      <w:r w:rsidR="00C4735C" w:rsidRPr="00C064F5">
        <w:rPr>
          <w:rFonts w:ascii="Palatino Linotype" w:hAnsi="Palatino Linotype"/>
        </w:rPr>
        <w:t xml:space="preserve"> proporcionada</w:t>
      </w:r>
      <w:r w:rsidR="001F480F" w:rsidRPr="00C064F5">
        <w:rPr>
          <w:rFonts w:ascii="Palatino Linotype" w:hAnsi="Palatino Linotype"/>
        </w:rPr>
        <w:t xml:space="preserve"> tampoco se advierte de manera precisa si cuenta o no con plazas federales.</w:t>
      </w:r>
    </w:p>
    <w:p w14:paraId="301A041C" w14:textId="72E5EBB6" w:rsidR="00A27E74" w:rsidRPr="00C064F5" w:rsidRDefault="00A27E74" w:rsidP="00A27E74">
      <w:pPr>
        <w:spacing w:before="240" w:after="240" w:line="360" w:lineRule="auto"/>
        <w:jc w:val="both"/>
        <w:rPr>
          <w:rFonts w:ascii="Palatino Linotype" w:hAnsi="Palatino Linotype"/>
        </w:rPr>
      </w:pPr>
      <w:r w:rsidRPr="00C064F5">
        <w:rPr>
          <w:rFonts w:ascii="Palatino Linotype" w:hAnsi="Palatino Linotype"/>
        </w:rPr>
        <w:t>A efecto de sustentar lo anterior, resulta aplicable el Criterio 02/17 emitido por el Peno del Instituto Nacional de Transparencia y Acceso a la Información y Protección de Datos Personales, de título y texto siguientes:</w:t>
      </w:r>
    </w:p>
    <w:p w14:paraId="711C7571" w14:textId="77777777" w:rsidR="00A27E74" w:rsidRPr="00C064F5" w:rsidRDefault="00A27E74" w:rsidP="00A27E74">
      <w:pPr>
        <w:pStyle w:val="Prrafodelista"/>
        <w:ind w:left="851" w:right="851"/>
        <w:jc w:val="both"/>
        <w:rPr>
          <w:rFonts w:ascii="Palatino Linotype" w:hAnsi="Palatino Linotype" w:cs="Arial"/>
          <w:i/>
          <w:sz w:val="22"/>
        </w:rPr>
      </w:pPr>
      <w:r w:rsidRPr="00C064F5">
        <w:rPr>
          <w:rFonts w:ascii="Palatino Linotype" w:hAnsi="Palatino Linotype" w:cs="Arial"/>
          <w:b/>
          <w:i/>
          <w:sz w:val="22"/>
        </w:rPr>
        <w:lastRenderedPageBreak/>
        <w:t xml:space="preserve">“Congruencia y exhaustividad. Sus alcances para garantizar el derecho de acceso a la información. </w:t>
      </w:r>
      <w:r w:rsidRPr="00C064F5">
        <w:rPr>
          <w:rFonts w:ascii="Palatino Linotype" w:hAnsi="Palatino Linotype" w:cs="Arial"/>
          <w:i/>
          <w:sz w:val="22"/>
        </w:rPr>
        <w:t xml:space="preserve">De conformidad con el artículo </w:t>
      </w:r>
      <w:r w:rsidRPr="00C064F5">
        <w:rPr>
          <w:rFonts w:ascii="Palatino Linotype" w:hAnsi="Palatino Linotype"/>
          <w:i/>
          <w:sz w:val="22"/>
          <w:lang w:val="es-ES_tradnl"/>
        </w:rPr>
        <w:t>3 de la Ley Federal de Procedimiento Administrativo</w:t>
      </w:r>
      <w:r w:rsidRPr="00C064F5">
        <w:rPr>
          <w:rFonts w:ascii="Palatino Linotype" w:hAnsi="Palatino Linotype" w:cs="Arial"/>
          <w:i/>
          <w:sz w:val="22"/>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C064F5">
        <w:rPr>
          <w:rFonts w:ascii="Palatino Linotype" w:hAnsi="Palatino Linotype" w:cs="Arial"/>
          <w:b/>
          <w:i/>
          <w:sz w:val="22"/>
        </w:rPr>
        <w:t>la congruencia implica que exista concordancia entre el requerimiento formulado por el particular y la respuesta proporcionada por el sujeto obligado</w:t>
      </w:r>
      <w:r w:rsidRPr="00C064F5">
        <w:rPr>
          <w:rFonts w:ascii="Palatino Linotype" w:hAnsi="Palatino Linotype" w:cs="Arial"/>
          <w:i/>
          <w:sz w:val="22"/>
        </w:rPr>
        <w:t xml:space="preserve">; mientras que </w:t>
      </w:r>
      <w:r w:rsidRPr="00C064F5">
        <w:rPr>
          <w:rFonts w:ascii="Palatino Linotype" w:hAnsi="Palatino Linotype" w:cs="Arial"/>
          <w:b/>
          <w:i/>
          <w:sz w:val="22"/>
        </w:rPr>
        <w:t>la exhaustividad significa que dicha respuesta se refiera expresamente a cada uno de los puntos solicitados</w:t>
      </w:r>
      <w:r w:rsidRPr="00C064F5">
        <w:rPr>
          <w:rFonts w:ascii="Palatino Linotype" w:hAnsi="Palatino Linotype" w:cs="Arial"/>
          <w:i/>
          <w:sz w:val="22"/>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3322E716" w14:textId="0E47C6FE" w:rsidR="006760F4" w:rsidRPr="00C064F5" w:rsidRDefault="00D31C74" w:rsidP="006F4BAB">
      <w:pPr>
        <w:spacing w:before="240" w:after="240" w:line="360" w:lineRule="auto"/>
        <w:jc w:val="both"/>
        <w:rPr>
          <w:rFonts w:ascii="Palatino Linotype" w:hAnsi="Palatino Linotype"/>
        </w:rPr>
      </w:pPr>
      <w:r w:rsidRPr="00C064F5">
        <w:rPr>
          <w:rFonts w:ascii="Palatino Linotype" w:hAnsi="Palatino Linotype"/>
        </w:rPr>
        <w:t xml:space="preserve">En tal sentido, </w:t>
      </w:r>
      <w:r w:rsidR="00DE7C66" w:rsidRPr="00C064F5">
        <w:rPr>
          <w:rFonts w:ascii="Palatino Linotype" w:hAnsi="Palatino Linotype"/>
        </w:rPr>
        <w:t xml:space="preserve">respecto del </w:t>
      </w:r>
      <w:r w:rsidR="00DE7C66" w:rsidRPr="00C064F5">
        <w:rPr>
          <w:rFonts w:ascii="Palatino Linotype" w:hAnsi="Palatino Linotype"/>
          <w:b/>
          <w:bCs/>
        </w:rPr>
        <w:t>punto 1</w:t>
      </w:r>
      <w:r w:rsidR="00DE7C66" w:rsidRPr="00C064F5">
        <w:rPr>
          <w:rFonts w:ascii="Palatino Linotype" w:hAnsi="Palatino Linotype"/>
        </w:rPr>
        <w:t xml:space="preserve">, mediante el cual se requieren las </w:t>
      </w:r>
      <w:r w:rsidR="00A26C87" w:rsidRPr="00C064F5">
        <w:rPr>
          <w:rFonts w:ascii="Palatino Linotype" w:hAnsi="Palatino Linotype"/>
          <w:b/>
          <w:bCs/>
        </w:rPr>
        <w:t>retenciones mensuales por concepto d</w:t>
      </w:r>
      <w:r w:rsidR="00A26C87" w:rsidRPr="00C064F5">
        <w:rPr>
          <w:rFonts w:ascii="Palatino Linotype" w:hAnsi="Palatino Linotype"/>
        </w:rPr>
        <w:t xml:space="preserve">e </w:t>
      </w:r>
      <w:r w:rsidR="00DE7C66" w:rsidRPr="00C064F5">
        <w:rPr>
          <w:rFonts w:ascii="Palatino Linotype" w:hAnsi="Palatino Linotype"/>
          <w:b/>
          <w:bCs/>
        </w:rPr>
        <w:t>cuotas sindicales</w:t>
      </w:r>
      <w:r w:rsidR="00A26C87" w:rsidRPr="00C064F5">
        <w:rPr>
          <w:rFonts w:ascii="Palatino Linotype" w:hAnsi="Palatino Linotype"/>
          <w:b/>
          <w:bCs/>
        </w:rPr>
        <w:t>,</w:t>
      </w:r>
      <w:r w:rsidR="00DC4D78" w:rsidRPr="00C064F5">
        <w:rPr>
          <w:rFonts w:ascii="Palatino Linotype" w:hAnsi="Palatino Linotype"/>
        </w:rPr>
        <w:t xml:space="preserve"> </w:t>
      </w:r>
      <w:r w:rsidR="006F4BAB" w:rsidRPr="00C064F5">
        <w:rPr>
          <w:rFonts w:ascii="Palatino Linotype" w:hAnsi="Palatino Linotype"/>
        </w:rPr>
        <w:t xml:space="preserve">es oportuno </w:t>
      </w:r>
      <w:r w:rsidR="004143DE" w:rsidRPr="00C064F5">
        <w:rPr>
          <w:rFonts w:ascii="Palatino Linotype" w:hAnsi="Palatino Linotype"/>
        </w:rPr>
        <w:t>remitirnos a</w:t>
      </w:r>
      <w:r w:rsidR="006F4BAB" w:rsidRPr="00C064F5">
        <w:rPr>
          <w:rFonts w:ascii="Palatino Linotype" w:hAnsi="Palatino Linotype"/>
        </w:rPr>
        <w:t xml:space="preserve"> </w:t>
      </w:r>
      <w:r w:rsidR="00AE37C3" w:rsidRPr="00C064F5">
        <w:rPr>
          <w:rFonts w:ascii="Palatino Linotype" w:hAnsi="Palatino Linotype"/>
        </w:rPr>
        <w:t>la Ley del Trabajo de los Servidores Públicos del Estado de México, misma que tiene por objeto</w:t>
      </w:r>
      <w:r w:rsidR="006F4BAB" w:rsidRPr="00C064F5">
        <w:rPr>
          <w:rFonts w:ascii="Palatino Linotype" w:hAnsi="Palatino Linotype"/>
        </w:rPr>
        <w:t xml:space="preserve">, según dispone el </w:t>
      </w:r>
      <w:r w:rsidR="00DC4D78" w:rsidRPr="00C064F5">
        <w:rPr>
          <w:rFonts w:ascii="Palatino Linotype" w:hAnsi="Palatino Linotype"/>
        </w:rPr>
        <w:t>artículo</w:t>
      </w:r>
      <w:r w:rsidR="006F4BAB" w:rsidRPr="00C064F5">
        <w:rPr>
          <w:rFonts w:ascii="Palatino Linotype" w:hAnsi="Palatino Linotype"/>
        </w:rPr>
        <w:t xml:space="preserve"> 1,</w:t>
      </w:r>
      <w:r w:rsidR="00AE37C3" w:rsidRPr="00C064F5">
        <w:rPr>
          <w:rFonts w:ascii="Palatino Linotype" w:hAnsi="Palatino Linotype"/>
        </w:rPr>
        <w:t xml:space="preserve"> regular las relaciones de trabajo </w:t>
      </w:r>
      <w:r w:rsidR="006F4BAB" w:rsidRPr="00C064F5">
        <w:rPr>
          <w:rFonts w:ascii="Palatino Linotype" w:hAnsi="Palatino Linotype"/>
        </w:rPr>
        <w:t xml:space="preserve">comprendidas entre los </w:t>
      </w:r>
      <w:r w:rsidR="006F4BAB" w:rsidRPr="00C064F5">
        <w:rPr>
          <w:rFonts w:ascii="Palatino Linotype" w:hAnsi="Palatino Linotype"/>
          <w:b/>
          <w:bCs/>
        </w:rPr>
        <w:t>poderes públicos</w:t>
      </w:r>
      <w:r w:rsidR="006F4BAB" w:rsidRPr="00C064F5">
        <w:rPr>
          <w:rFonts w:ascii="Palatino Linotype" w:hAnsi="Palatino Linotype"/>
        </w:rPr>
        <w:t xml:space="preserve"> del Estado y los Municipios y sus respectivos servidores públicos,</w:t>
      </w:r>
      <w:r w:rsidR="006760F4" w:rsidRPr="00C064F5">
        <w:rPr>
          <w:rFonts w:ascii="Palatino Linotype" w:hAnsi="Palatino Linotype"/>
        </w:rPr>
        <w:t xml:space="preserve"> resultando</w:t>
      </w:r>
      <w:r w:rsidR="00AC1171" w:rsidRPr="00C064F5">
        <w:rPr>
          <w:rFonts w:ascii="Palatino Linotype" w:hAnsi="Palatino Linotype"/>
        </w:rPr>
        <w:t xml:space="preserve"> </w:t>
      </w:r>
      <w:r w:rsidR="006760F4" w:rsidRPr="00C064F5">
        <w:rPr>
          <w:rFonts w:ascii="Palatino Linotype" w:hAnsi="Palatino Linotype"/>
        </w:rPr>
        <w:t>aplicable al caso concreto, los siguientes artículos en su parte conducente:</w:t>
      </w:r>
    </w:p>
    <w:p w14:paraId="1433A020" w14:textId="6FB326D8" w:rsidR="006760F4" w:rsidRPr="00C064F5" w:rsidRDefault="006760F4" w:rsidP="002358C8">
      <w:pPr>
        <w:spacing w:before="120" w:after="120"/>
        <w:ind w:left="851" w:right="902"/>
        <w:jc w:val="both"/>
        <w:rPr>
          <w:rFonts w:ascii="Palatino Linotype" w:hAnsi="Palatino Linotype"/>
          <w:i/>
          <w:iCs/>
          <w:sz w:val="22"/>
          <w:szCs w:val="22"/>
        </w:rPr>
      </w:pPr>
      <w:r w:rsidRPr="00C064F5">
        <w:rPr>
          <w:rFonts w:ascii="Palatino Linotype" w:hAnsi="Palatino Linotype"/>
          <w:i/>
          <w:iCs/>
          <w:sz w:val="22"/>
          <w:szCs w:val="22"/>
        </w:rPr>
        <w:t>“</w:t>
      </w:r>
      <w:r w:rsidRPr="00C064F5">
        <w:rPr>
          <w:rFonts w:ascii="Palatino Linotype" w:hAnsi="Palatino Linotype"/>
          <w:b/>
          <w:bCs/>
          <w:i/>
          <w:iCs/>
          <w:sz w:val="22"/>
          <w:szCs w:val="22"/>
        </w:rPr>
        <w:t>ARTÍCULO 6</w:t>
      </w:r>
      <w:r w:rsidRPr="00C064F5">
        <w:rPr>
          <w:rFonts w:ascii="Palatino Linotype" w:hAnsi="Palatino Linotype"/>
          <w:i/>
          <w:iCs/>
          <w:sz w:val="22"/>
          <w:szCs w:val="22"/>
        </w:rPr>
        <w:t xml:space="preserve">. Los </w:t>
      </w:r>
      <w:r w:rsidRPr="00C064F5">
        <w:rPr>
          <w:rFonts w:ascii="Palatino Linotype" w:hAnsi="Palatino Linotype"/>
          <w:b/>
          <w:bCs/>
          <w:i/>
          <w:iCs/>
          <w:sz w:val="22"/>
          <w:szCs w:val="22"/>
        </w:rPr>
        <w:t>servidores públicos se clasifican en generales y de confianza</w:t>
      </w:r>
      <w:r w:rsidRPr="00C064F5">
        <w:rPr>
          <w:rFonts w:ascii="Palatino Linotype" w:hAnsi="Palatino Linotype"/>
          <w:i/>
          <w:iCs/>
          <w:sz w:val="22"/>
          <w:szCs w:val="22"/>
        </w:rPr>
        <w:t xml:space="preserve">, los cuales, de acuerdo con la duración de sus relaciones de trabajo pueden ser: </w:t>
      </w:r>
      <w:r w:rsidRPr="00C064F5">
        <w:rPr>
          <w:rFonts w:ascii="Palatino Linotype" w:hAnsi="Palatino Linotype"/>
          <w:b/>
          <w:bCs/>
          <w:i/>
          <w:iCs/>
          <w:sz w:val="22"/>
          <w:szCs w:val="22"/>
        </w:rPr>
        <w:t>por tiempo u obra determinados o por tiempo indeterminado</w:t>
      </w:r>
      <w:r w:rsidRPr="00C064F5">
        <w:rPr>
          <w:rFonts w:ascii="Palatino Linotype" w:hAnsi="Palatino Linotype"/>
          <w:i/>
          <w:iCs/>
          <w:sz w:val="22"/>
          <w:szCs w:val="22"/>
        </w:rPr>
        <w:t>.</w:t>
      </w:r>
    </w:p>
    <w:p w14:paraId="46E62182" w14:textId="7BE93DC9" w:rsidR="006760F4" w:rsidRPr="00C064F5" w:rsidRDefault="006760F4" w:rsidP="002358C8">
      <w:pPr>
        <w:spacing w:before="120" w:after="120"/>
        <w:ind w:left="851" w:right="902"/>
        <w:jc w:val="both"/>
        <w:rPr>
          <w:rFonts w:ascii="Palatino Linotype" w:hAnsi="Palatino Linotype"/>
          <w:i/>
          <w:iCs/>
          <w:sz w:val="22"/>
          <w:szCs w:val="22"/>
        </w:rPr>
      </w:pPr>
      <w:r w:rsidRPr="00C064F5">
        <w:rPr>
          <w:rFonts w:ascii="Palatino Linotype" w:hAnsi="Palatino Linotype"/>
          <w:i/>
          <w:iCs/>
          <w:sz w:val="22"/>
          <w:szCs w:val="22"/>
        </w:rPr>
        <w:t>...</w:t>
      </w:r>
    </w:p>
    <w:p w14:paraId="56A3BB39" w14:textId="0AEA13C6" w:rsidR="006760F4" w:rsidRPr="00C064F5" w:rsidRDefault="006760F4" w:rsidP="002358C8">
      <w:pPr>
        <w:spacing w:before="120" w:after="120"/>
        <w:ind w:left="851" w:right="902"/>
        <w:jc w:val="both"/>
        <w:rPr>
          <w:rFonts w:ascii="Palatino Linotype" w:hAnsi="Palatino Linotype"/>
          <w:i/>
          <w:iCs/>
          <w:sz w:val="22"/>
          <w:szCs w:val="22"/>
        </w:rPr>
      </w:pPr>
      <w:r w:rsidRPr="00C064F5">
        <w:rPr>
          <w:rFonts w:ascii="Palatino Linotype" w:hAnsi="Palatino Linotype"/>
          <w:b/>
          <w:bCs/>
          <w:i/>
          <w:iCs/>
          <w:sz w:val="22"/>
          <w:szCs w:val="22"/>
        </w:rPr>
        <w:t>ARTÍCULO 11.</w:t>
      </w:r>
      <w:r w:rsidRPr="00C064F5">
        <w:rPr>
          <w:rFonts w:ascii="Palatino Linotype" w:hAnsi="Palatino Linotype"/>
          <w:i/>
          <w:iCs/>
          <w:sz w:val="22"/>
          <w:szCs w:val="22"/>
        </w:rPr>
        <w:t xml:space="preserve"> Los </w:t>
      </w:r>
      <w:r w:rsidRPr="00C064F5">
        <w:rPr>
          <w:rFonts w:ascii="Palatino Linotype" w:hAnsi="Palatino Linotype"/>
          <w:b/>
          <w:bCs/>
          <w:i/>
          <w:iCs/>
          <w:sz w:val="22"/>
          <w:szCs w:val="22"/>
        </w:rPr>
        <w:t>servidores públicos generales podrán ocupar puestos de confianza.</w:t>
      </w:r>
      <w:r w:rsidRPr="00C064F5">
        <w:rPr>
          <w:rFonts w:ascii="Palatino Linotype" w:hAnsi="Palatino Linotype"/>
          <w:i/>
          <w:iCs/>
          <w:sz w:val="22"/>
          <w:szCs w:val="22"/>
        </w:rPr>
        <w:t xml:space="preserve"> Para este efecto, </w:t>
      </w:r>
      <w:r w:rsidRPr="00C064F5">
        <w:rPr>
          <w:rFonts w:ascii="Palatino Linotype" w:hAnsi="Palatino Linotype"/>
          <w:b/>
          <w:bCs/>
          <w:i/>
          <w:iCs/>
          <w:sz w:val="22"/>
          <w:szCs w:val="22"/>
        </w:rPr>
        <w:t>en caso de ser sindicalizados podrán renunciar a esa condición,</w:t>
      </w:r>
      <w:r w:rsidRPr="00C064F5">
        <w:rPr>
          <w:rFonts w:ascii="Palatino Linotype" w:hAnsi="Palatino Linotype"/>
          <w:i/>
          <w:iCs/>
          <w:sz w:val="22"/>
          <w:szCs w:val="22"/>
        </w:rPr>
        <w:t xml:space="preserve"> o bien obtener licencia del sindicato correspondiente antes de ocupar dicho puesto. </w:t>
      </w:r>
    </w:p>
    <w:p w14:paraId="4A242B5A" w14:textId="2AEBEE27" w:rsidR="006760F4" w:rsidRPr="00C064F5" w:rsidRDefault="006760F4" w:rsidP="002358C8">
      <w:pPr>
        <w:spacing w:before="120" w:after="120"/>
        <w:ind w:left="851" w:right="902"/>
        <w:jc w:val="both"/>
        <w:rPr>
          <w:rFonts w:ascii="Palatino Linotype" w:hAnsi="Palatino Linotype"/>
          <w:i/>
          <w:iCs/>
          <w:sz w:val="22"/>
          <w:szCs w:val="22"/>
        </w:rPr>
      </w:pPr>
      <w:r w:rsidRPr="00C064F5">
        <w:rPr>
          <w:rFonts w:ascii="Palatino Linotype" w:hAnsi="Palatino Linotype"/>
          <w:i/>
          <w:iCs/>
          <w:sz w:val="22"/>
          <w:szCs w:val="22"/>
        </w:rPr>
        <w:t>Para este efecto, en caso de ser sindicalizados deberán renunciar a esa condición, o bien obtener licencia del sindicato correspondiente con antelación para ocupar dicho puesto.</w:t>
      </w:r>
    </w:p>
    <w:p w14:paraId="381C254F" w14:textId="08E64C58" w:rsidR="00A26C87" w:rsidRPr="00C064F5" w:rsidRDefault="00A26C87" w:rsidP="002358C8">
      <w:pPr>
        <w:spacing w:before="120" w:after="120"/>
        <w:ind w:left="851" w:right="902"/>
        <w:jc w:val="both"/>
        <w:rPr>
          <w:rFonts w:ascii="Palatino Linotype" w:hAnsi="Palatino Linotype"/>
          <w:i/>
          <w:iCs/>
          <w:sz w:val="22"/>
          <w:szCs w:val="22"/>
        </w:rPr>
      </w:pPr>
      <w:r w:rsidRPr="00C064F5">
        <w:rPr>
          <w:rFonts w:ascii="Palatino Linotype" w:hAnsi="Palatino Linotype"/>
          <w:i/>
          <w:iCs/>
          <w:sz w:val="22"/>
          <w:szCs w:val="22"/>
        </w:rPr>
        <w:t>...</w:t>
      </w:r>
    </w:p>
    <w:p w14:paraId="379C7CC1" w14:textId="039D71D2" w:rsidR="006760F4" w:rsidRPr="00C064F5" w:rsidRDefault="006760F4" w:rsidP="002358C8">
      <w:pPr>
        <w:spacing w:before="120" w:after="120"/>
        <w:ind w:left="851" w:right="902"/>
        <w:jc w:val="both"/>
        <w:rPr>
          <w:rFonts w:ascii="Palatino Linotype" w:hAnsi="Palatino Linotype"/>
          <w:i/>
          <w:iCs/>
          <w:sz w:val="22"/>
          <w:szCs w:val="22"/>
        </w:rPr>
      </w:pPr>
      <w:r w:rsidRPr="00C064F5">
        <w:rPr>
          <w:rFonts w:ascii="Palatino Linotype" w:hAnsi="Palatino Linotype"/>
          <w:b/>
          <w:bCs/>
          <w:i/>
          <w:iCs/>
          <w:sz w:val="22"/>
          <w:szCs w:val="22"/>
        </w:rPr>
        <w:lastRenderedPageBreak/>
        <w:t>ARTÍCULO 84</w:t>
      </w:r>
      <w:r w:rsidRPr="00C064F5">
        <w:rPr>
          <w:rFonts w:ascii="Palatino Linotype" w:hAnsi="Palatino Linotype"/>
          <w:i/>
          <w:iCs/>
          <w:sz w:val="22"/>
          <w:szCs w:val="22"/>
        </w:rPr>
        <w:t xml:space="preserve">. </w:t>
      </w:r>
      <w:r w:rsidRPr="00C064F5">
        <w:rPr>
          <w:rFonts w:ascii="Palatino Linotype" w:hAnsi="Palatino Linotype"/>
          <w:b/>
          <w:bCs/>
          <w:i/>
          <w:iCs/>
          <w:sz w:val="22"/>
          <w:szCs w:val="22"/>
        </w:rPr>
        <w:t>Sólo podrán hacerse</w:t>
      </w:r>
      <w:r w:rsidRPr="00C064F5">
        <w:rPr>
          <w:rFonts w:ascii="Palatino Linotype" w:hAnsi="Palatino Linotype"/>
          <w:i/>
          <w:iCs/>
          <w:sz w:val="22"/>
          <w:szCs w:val="22"/>
        </w:rPr>
        <w:t xml:space="preserve"> </w:t>
      </w:r>
      <w:r w:rsidRPr="00C064F5">
        <w:rPr>
          <w:rFonts w:ascii="Palatino Linotype" w:hAnsi="Palatino Linotype"/>
          <w:b/>
          <w:bCs/>
          <w:i/>
          <w:iCs/>
          <w:sz w:val="22"/>
          <w:szCs w:val="22"/>
        </w:rPr>
        <w:t>retenciones, descuentos o deducciones</w:t>
      </w:r>
      <w:r w:rsidRPr="00C064F5">
        <w:rPr>
          <w:rFonts w:ascii="Palatino Linotype" w:hAnsi="Palatino Linotype"/>
          <w:i/>
          <w:iCs/>
          <w:sz w:val="22"/>
          <w:szCs w:val="22"/>
        </w:rPr>
        <w:t xml:space="preserve"> </w:t>
      </w:r>
      <w:r w:rsidRPr="00C064F5">
        <w:rPr>
          <w:rFonts w:ascii="Palatino Linotype" w:hAnsi="Palatino Linotype"/>
          <w:b/>
          <w:bCs/>
          <w:i/>
          <w:iCs/>
          <w:sz w:val="22"/>
          <w:szCs w:val="22"/>
        </w:rPr>
        <w:t>al sueldo</w:t>
      </w:r>
      <w:r w:rsidRPr="00C064F5">
        <w:rPr>
          <w:rFonts w:ascii="Palatino Linotype" w:hAnsi="Palatino Linotype"/>
          <w:i/>
          <w:iCs/>
          <w:sz w:val="22"/>
          <w:szCs w:val="22"/>
        </w:rPr>
        <w:t xml:space="preserve"> de los servidores públicos </w:t>
      </w:r>
      <w:r w:rsidRPr="00C064F5">
        <w:rPr>
          <w:rFonts w:ascii="Palatino Linotype" w:hAnsi="Palatino Linotype"/>
          <w:b/>
          <w:bCs/>
          <w:i/>
          <w:iCs/>
          <w:sz w:val="22"/>
          <w:szCs w:val="22"/>
        </w:rPr>
        <w:t>por concepto de</w:t>
      </w:r>
      <w:r w:rsidRPr="00C064F5">
        <w:rPr>
          <w:rFonts w:ascii="Palatino Linotype" w:hAnsi="Palatino Linotype"/>
          <w:i/>
          <w:iCs/>
          <w:sz w:val="22"/>
          <w:szCs w:val="22"/>
        </w:rPr>
        <w:t>:</w:t>
      </w:r>
    </w:p>
    <w:p w14:paraId="096ABC14" w14:textId="77777777" w:rsidR="006760F4" w:rsidRPr="00C064F5" w:rsidRDefault="006760F4" w:rsidP="002358C8">
      <w:pPr>
        <w:spacing w:before="120" w:after="120"/>
        <w:ind w:left="851" w:right="902"/>
        <w:jc w:val="both"/>
        <w:rPr>
          <w:rFonts w:ascii="Palatino Linotype" w:hAnsi="Palatino Linotype"/>
          <w:i/>
          <w:iCs/>
          <w:sz w:val="22"/>
          <w:szCs w:val="22"/>
        </w:rPr>
      </w:pPr>
      <w:r w:rsidRPr="00C064F5">
        <w:rPr>
          <w:rFonts w:ascii="Palatino Linotype" w:hAnsi="Palatino Linotype"/>
          <w:i/>
          <w:iCs/>
          <w:sz w:val="22"/>
          <w:szCs w:val="22"/>
        </w:rPr>
        <w:t>...</w:t>
      </w:r>
    </w:p>
    <w:p w14:paraId="5EBDF513" w14:textId="77777777" w:rsidR="006760F4" w:rsidRPr="00C064F5" w:rsidRDefault="006760F4" w:rsidP="002358C8">
      <w:pPr>
        <w:spacing w:before="120" w:after="120"/>
        <w:ind w:left="1134" w:right="902"/>
        <w:jc w:val="both"/>
        <w:rPr>
          <w:rFonts w:ascii="Palatino Linotype" w:hAnsi="Palatino Linotype"/>
          <w:i/>
          <w:iCs/>
          <w:sz w:val="22"/>
          <w:szCs w:val="22"/>
        </w:rPr>
      </w:pPr>
      <w:r w:rsidRPr="00C064F5">
        <w:rPr>
          <w:rFonts w:ascii="Palatino Linotype" w:hAnsi="Palatino Linotype"/>
          <w:b/>
          <w:bCs/>
          <w:i/>
          <w:iCs/>
          <w:sz w:val="22"/>
          <w:szCs w:val="22"/>
        </w:rPr>
        <w:t>III.</w:t>
      </w:r>
      <w:r w:rsidRPr="00C064F5">
        <w:rPr>
          <w:rFonts w:ascii="Palatino Linotype" w:hAnsi="Palatino Linotype"/>
          <w:i/>
          <w:iCs/>
          <w:sz w:val="22"/>
          <w:szCs w:val="22"/>
        </w:rPr>
        <w:t xml:space="preserve"> Cuotas sindicales;</w:t>
      </w:r>
    </w:p>
    <w:p w14:paraId="386FC161" w14:textId="77777777" w:rsidR="006760F4" w:rsidRPr="00C064F5" w:rsidRDefault="006760F4" w:rsidP="002358C8">
      <w:pPr>
        <w:spacing w:before="120" w:after="120"/>
        <w:ind w:left="851" w:right="902"/>
        <w:jc w:val="both"/>
        <w:rPr>
          <w:rFonts w:ascii="Palatino Linotype" w:hAnsi="Palatino Linotype"/>
          <w:b/>
          <w:bCs/>
          <w:i/>
          <w:iCs/>
          <w:sz w:val="22"/>
          <w:szCs w:val="22"/>
        </w:rPr>
      </w:pPr>
      <w:r w:rsidRPr="00C064F5">
        <w:rPr>
          <w:rFonts w:ascii="Palatino Linotype" w:hAnsi="Palatino Linotype"/>
          <w:b/>
          <w:bCs/>
          <w:i/>
          <w:iCs/>
          <w:sz w:val="22"/>
          <w:szCs w:val="22"/>
        </w:rPr>
        <w:t>...</w:t>
      </w:r>
    </w:p>
    <w:p w14:paraId="325A7A29" w14:textId="77777777" w:rsidR="006760F4" w:rsidRPr="00C064F5" w:rsidRDefault="006760F4" w:rsidP="002358C8">
      <w:pPr>
        <w:spacing w:before="120" w:after="120"/>
        <w:ind w:left="851" w:right="902"/>
        <w:jc w:val="both"/>
        <w:rPr>
          <w:rFonts w:ascii="Palatino Linotype" w:hAnsi="Palatino Linotype"/>
          <w:i/>
          <w:iCs/>
          <w:sz w:val="22"/>
          <w:szCs w:val="22"/>
        </w:rPr>
      </w:pPr>
      <w:r w:rsidRPr="00C064F5">
        <w:rPr>
          <w:rFonts w:ascii="Palatino Linotype" w:hAnsi="Palatino Linotype"/>
          <w:b/>
          <w:bCs/>
          <w:i/>
          <w:iCs/>
          <w:sz w:val="22"/>
          <w:szCs w:val="22"/>
        </w:rPr>
        <w:t>ARTÍCULO 87.</w:t>
      </w:r>
      <w:r w:rsidRPr="00C064F5">
        <w:rPr>
          <w:rFonts w:ascii="Palatino Linotype" w:hAnsi="Palatino Linotype"/>
          <w:i/>
          <w:iCs/>
          <w:sz w:val="22"/>
          <w:szCs w:val="22"/>
        </w:rPr>
        <w:t xml:space="preserve"> Los servidores públicos generales por tiempo indeterminado tendrán, además, los siguientes derechos:</w:t>
      </w:r>
    </w:p>
    <w:p w14:paraId="540D3B27" w14:textId="77777777" w:rsidR="006760F4" w:rsidRPr="00C064F5" w:rsidRDefault="006760F4" w:rsidP="002358C8">
      <w:pPr>
        <w:spacing w:before="120" w:after="120"/>
        <w:ind w:left="1134" w:right="902"/>
        <w:jc w:val="both"/>
        <w:rPr>
          <w:rFonts w:ascii="Palatino Linotype" w:hAnsi="Palatino Linotype"/>
          <w:i/>
          <w:iCs/>
          <w:sz w:val="22"/>
          <w:szCs w:val="22"/>
        </w:rPr>
      </w:pPr>
      <w:r w:rsidRPr="00C064F5">
        <w:rPr>
          <w:rFonts w:ascii="Palatino Linotype" w:hAnsi="Palatino Linotype"/>
          <w:b/>
          <w:bCs/>
          <w:i/>
          <w:iCs/>
          <w:sz w:val="22"/>
          <w:szCs w:val="22"/>
        </w:rPr>
        <w:t>I</w:t>
      </w:r>
      <w:r w:rsidRPr="00C064F5">
        <w:rPr>
          <w:rFonts w:ascii="Palatino Linotype" w:hAnsi="Palatino Linotype"/>
          <w:i/>
          <w:iCs/>
          <w:sz w:val="22"/>
          <w:szCs w:val="22"/>
        </w:rPr>
        <w:t xml:space="preserve">. </w:t>
      </w:r>
      <w:r w:rsidRPr="00C064F5">
        <w:rPr>
          <w:rFonts w:ascii="Palatino Linotype" w:hAnsi="Palatino Linotype"/>
          <w:b/>
          <w:bCs/>
          <w:i/>
          <w:iCs/>
          <w:sz w:val="22"/>
          <w:szCs w:val="22"/>
        </w:rPr>
        <w:t>Afiliarse al sindicato</w:t>
      </w:r>
      <w:r w:rsidRPr="00C064F5">
        <w:rPr>
          <w:rFonts w:ascii="Palatino Linotype" w:hAnsi="Palatino Linotype"/>
          <w:i/>
          <w:iCs/>
          <w:sz w:val="22"/>
          <w:szCs w:val="22"/>
        </w:rPr>
        <w:t xml:space="preserve"> correspondiente;”</w:t>
      </w:r>
    </w:p>
    <w:p w14:paraId="1AA33338" w14:textId="77777777" w:rsidR="006760F4" w:rsidRPr="00C064F5" w:rsidRDefault="006760F4" w:rsidP="002358C8">
      <w:pPr>
        <w:spacing w:before="120" w:after="120"/>
        <w:ind w:left="851"/>
        <w:jc w:val="both"/>
        <w:rPr>
          <w:rFonts w:ascii="Palatino Linotype" w:hAnsi="Palatino Linotype"/>
          <w:i/>
          <w:iCs/>
          <w:sz w:val="22"/>
          <w:szCs w:val="22"/>
        </w:rPr>
      </w:pPr>
      <w:r w:rsidRPr="00C064F5">
        <w:rPr>
          <w:rFonts w:ascii="Palatino Linotype" w:hAnsi="Palatino Linotype"/>
          <w:i/>
          <w:iCs/>
          <w:sz w:val="22"/>
          <w:szCs w:val="22"/>
        </w:rPr>
        <w:t>...</w:t>
      </w:r>
    </w:p>
    <w:p w14:paraId="30816604" w14:textId="77777777" w:rsidR="006760F4" w:rsidRPr="00C064F5" w:rsidRDefault="006760F4" w:rsidP="002358C8">
      <w:pPr>
        <w:spacing w:before="120" w:after="120"/>
        <w:ind w:left="851"/>
        <w:jc w:val="both"/>
        <w:rPr>
          <w:rFonts w:ascii="Palatino Linotype" w:hAnsi="Palatino Linotype"/>
          <w:i/>
          <w:iCs/>
          <w:sz w:val="22"/>
          <w:szCs w:val="22"/>
        </w:rPr>
      </w:pPr>
      <w:r w:rsidRPr="00C064F5">
        <w:rPr>
          <w:rFonts w:ascii="Palatino Linotype" w:hAnsi="Palatino Linotype"/>
          <w:b/>
          <w:bCs/>
          <w:i/>
          <w:iCs/>
          <w:sz w:val="22"/>
          <w:szCs w:val="22"/>
        </w:rPr>
        <w:t>ARTÍCULO 98.</w:t>
      </w:r>
      <w:r w:rsidRPr="00C064F5">
        <w:rPr>
          <w:rFonts w:ascii="Palatino Linotype" w:hAnsi="Palatino Linotype"/>
          <w:i/>
          <w:iCs/>
          <w:sz w:val="22"/>
          <w:szCs w:val="22"/>
        </w:rPr>
        <w:t xml:space="preserve"> Son </w:t>
      </w:r>
      <w:r w:rsidRPr="00C064F5">
        <w:rPr>
          <w:rFonts w:ascii="Palatino Linotype" w:hAnsi="Palatino Linotype"/>
          <w:b/>
          <w:bCs/>
          <w:i/>
          <w:iCs/>
          <w:sz w:val="22"/>
          <w:szCs w:val="22"/>
        </w:rPr>
        <w:t>obligaciones de las instituciones públicas</w:t>
      </w:r>
      <w:r w:rsidRPr="00C064F5">
        <w:rPr>
          <w:rFonts w:ascii="Palatino Linotype" w:hAnsi="Palatino Linotype"/>
          <w:i/>
          <w:iCs/>
          <w:sz w:val="22"/>
          <w:szCs w:val="22"/>
        </w:rPr>
        <w:t>:</w:t>
      </w:r>
    </w:p>
    <w:p w14:paraId="3C3F4FCC" w14:textId="74201DC2" w:rsidR="00E06482" w:rsidRPr="00C064F5" w:rsidRDefault="00E06482" w:rsidP="002358C8">
      <w:pPr>
        <w:spacing w:before="120" w:after="120"/>
        <w:ind w:left="1134"/>
        <w:jc w:val="both"/>
        <w:rPr>
          <w:rFonts w:ascii="Palatino Linotype" w:hAnsi="Palatino Linotype"/>
          <w:b/>
          <w:bCs/>
          <w:i/>
          <w:iCs/>
          <w:sz w:val="22"/>
          <w:szCs w:val="22"/>
        </w:rPr>
      </w:pPr>
      <w:r w:rsidRPr="00C064F5">
        <w:rPr>
          <w:rFonts w:ascii="Palatino Linotype" w:hAnsi="Palatino Linotype"/>
          <w:b/>
          <w:bCs/>
          <w:i/>
          <w:iCs/>
          <w:sz w:val="22"/>
          <w:szCs w:val="22"/>
        </w:rPr>
        <w:t>...</w:t>
      </w:r>
    </w:p>
    <w:p w14:paraId="069C74E1" w14:textId="09AC90E5" w:rsidR="006760F4" w:rsidRPr="00C064F5" w:rsidRDefault="006760F4" w:rsidP="00AC1171">
      <w:pPr>
        <w:spacing w:before="120" w:after="120"/>
        <w:ind w:left="1134" w:right="900"/>
        <w:jc w:val="both"/>
        <w:rPr>
          <w:rFonts w:ascii="Palatino Linotype" w:hAnsi="Palatino Linotype"/>
          <w:i/>
          <w:iCs/>
          <w:sz w:val="22"/>
          <w:szCs w:val="22"/>
        </w:rPr>
      </w:pPr>
      <w:r w:rsidRPr="00C064F5">
        <w:rPr>
          <w:rFonts w:ascii="Palatino Linotype" w:hAnsi="Palatino Linotype"/>
          <w:b/>
          <w:bCs/>
          <w:i/>
          <w:iCs/>
          <w:sz w:val="22"/>
          <w:szCs w:val="22"/>
        </w:rPr>
        <w:t>XIV.</w:t>
      </w:r>
      <w:r w:rsidRPr="00C064F5">
        <w:rPr>
          <w:rFonts w:ascii="Palatino Linotype" w:hAnsi="Palatino Linotype"/>
          <w:i/>
          <w:iCs/>
          <w:sz w:val="22"/>
          <w:szCs w:val="22"/>
        </w:rPr>
        <w:t xml:space="preserve"> </w:t>
      </w:r>
      <w:r w:rsidRPr="00C064F5">
        <w:rPr>
          <w:rFonts w:ascii="Palatino Linotype" w:hAnsi="Palatino Linotype"/>
          <w:b/>
          <w:bCs/>
          <w:i/>
          <w:iCs/>
          <w:sz w:val="22"/>
          <w:szCs w:val="22"/>
        </w:rPr>
        <w:t>Hacer las deducciones que soliciten los sindicatos para cuotas u otros conceptos</w:t>
      </w:r>
      <w:r w:rsidRPr="00C064F5">
        <w:rPr>
          <w:rFonts w:ascii="Palatino Linotype" w:hAnsi="Palatino Linotype"/>
          <w:i/>
          <w:iCs/>
          <w:sz w:val="22"/>
          <w:szCs w:val="22"/>
        </w:rPr>
        <w:t xml:space="preserve"> siempre que se ajusten a lo establecido en esta ley, Asimismo, comunicar al sindicato las altas y bajas y demás información relativa a los servidores públicos sindicalizados para el ejercicio de los derechos que les correspondan; e</w:t>
      </w:r>
    </w:p>
    <w:p w14:paraId="3E4D5316" w14:textId="77777777" w:rsidR="006760F4" w:rsidRPr="00C064F5" w:rsidRDefault="006760F4" w:rsidP="002358C8">
      <w:pPr>
        <w:spacing w:before="120" w:after="120"/>
        <w:ind w:left="851" w:right="902"/>
        <w:jc w:val="both"/>
        <w:rPr>
          <w:rFonts w:ascii="Palatino Linotype" w:hAnsi="Palatino Linotype"/>
          <w:i/>
          <w:iCs/>
          <w:sz w:val="22"/>
          <w:szCs w:val="22"/>
        </w:rPr>
      </w:pPr>
      <w:r w:rsidRPr="00C064F5">
        <w:rPr>
          <w:rFonts w:ascii="Palatino Linotype" w:hAnsi="Palatino Linotype"/>
          <w:b/>
          <w:bCs/>
          <w:i/>
          <w:iCs/>
          <w:sz w:val="22"/>
          <w:szCs w:val="22"/>
        </w:rPr>
        <w:t>ARTÍCULO 138</w:t>
      </w:r>
      <w:r w:rsidRPr="00C064F5">
        <w:rPr>
          <w:rFonts w:ascii="Palatino Linotype" w:hAnsi="Palatino Linotype"/>
          <w:i/>
          <w:iCs/>
          <w:sz w:val="22"/>
          <w:szCs w:val="22"/>
        </w:rPr>
        <w:t xml:space="preserve">. </w:t>
      </w:r>
      <w:r w:rsidRPr="00C064F5">
        <w:rPr>
          <w:rFonts w:ascii="Palatino Linotype" w:hAnsi="Palatino Linotype"/>
          <w:b/>
          <w:bCs/>
          <w:i/>
          <w:iCs/>
          <w:sz w:val="22"/>
          <w:szCs w:val="22"/>
        </w:rPr>
        <w:t xml:space="preserve">Sindicato es la asociación de </w:t>
      </w:r>
      <w:r w:rsidRPr="00C064F5">
        <w:rPr>
          <w:rFonts w:ascii="Palatino Linotype" w:hAnsi="Palatino Linotype"/>
          <w:b/>
          <w:bCs/>
          <w:i/>
          <w:iCs/>
          <w:sz w:val="22"/>
          <w:szCs w:val="22"/>
          <w:u w:val="single"/>
        </w:rPr>
        <w:t>servidores públicos generales</w:t>
      </w:r>
      <w:r w:rsidRPr="00C064F5">
        <w:rPr>
          <w:rFonts w:ascii="Palatino Linotype" w:hAnsi="Palatino Linotype"/>
          <w:i/>
          <w:iCs/>
          <w:sz w:val="22"/>
          <w:szCs w:val="22"/>
          <w:u w:val="single"/>
        </w:rPr>
        <w:t xml:space="preserve"> </w:t>
      </w:r>
      <w:r w:rsidRPr="00C064F5">
        <w:rPr>
          <w:rFonts w:ascii="Palatino Linotype" w:hAnsi="Palatino Linotype"/>
          <w:i/>
          <w:iCs/>
          <w:sz w:val="22"/>
          <w:szCs w:val="22"/>
        </w:rPr>
        <w:t xml:space="preserve">constituida para el estudio, mejoramiento y defensa de sus intereses comunes. </w:t>
      </w:r>
    </w:p>
    <w:p w14:paraId="41B3AE00" w14:textId="77777777" w:rsidR="006760F4" w:rsidRPr="00C064F5" w:rsidRDefault="006760F4" w:rsidP="002358C8">
      <w:pPr>
        <w:spacing w:before="120" w:after="120"/>
        <w:ind w:left="851" w:right="902"/>
        <w:jc w:val="both"/>
        <w:rPr>
          <w:rFonts w:ascii="Palatino Linotype" w:hAnsi="Palatino Linotype"/>
          <w:i/>
          <w:iCs/>
          <w:sz w:val="22"/>
          <w:szCs w:val="22"/>
        </w:rPr>
      </w:pPr>
      <w:r w:rsidRPr="00C064F5">
        <w:rPr>
          <w:rFonts w:ascii="Palatino Linotype" w:hAnsi="Palatino Linotype"/>
          <w:b/>
          <w:bCs/>
          <w:i/>
          <w:iCs/>
          <w:sz w:val="22"/>
          <w:szCs w:val="22"/>
        </w:rPr>
        <w:t>Las instituciones públicas</w:t>
      </w:r>
      <w:r w:rsidRPr="00C064F5">
        <w:rPr>
          <w:rFonts w:ascii="Palatino Linotype" w:hAnsi="Palatino Linotype"/>
          <w:i/>
          <w:iCs/>
          <w:sz w:val="22"/>
          <w:szCs w:val="22"/>
        </w:rPr>
        <w:t xml:space="preserve"> en su conjunto, reconocerán como titulares de las relaciones colectivas de trabajo, únicamente a un </w:t>
      </w:r>
      <w:r w:rsidRPr="00C064F5">
        <w:rPr>
          <w:rFonts w:ascii="Palatino Linotype" w:hAnsi="Palatino Linotype"/>
          <w:b/>
          <w:bCs/>
          <w:i/>
          <w:iCs/>
          <w:sz w:val="22"/>
          <w:szCs w:val="22"/>
        </w:rPr>
        <w:t>sindicato de servidores públicos generales y a uno de maestros</w:t>
      </w:r>
      <w:r w:rsidRPr="00C064F5">
        <w:rPr>
          <w:rFonts w:ascii="Palatino Linotype" w:hAnsi="Palatino Linotype"/>
          <w:i/>
          <w:iCs/>
          <w:sz w:val="22"/>
          <w:szCs w:val="22"/>
        </w:rPr>
        <w:t xml:space="preserve"> que serán los que cuenten con registro ante el Tribunal, así como a aquellos registrados que representen a los docentes en las instituciones de carácter educativo cuyo decreto de creación establezca su autonomía en su régimen sindical. </w:t>
      </w:r>
    </w:p>
    <w:p w14:paraId="68D662E9" w14:textId="77777777" w:rsidR="006760F4" w:rsidRPr="00C064F5" w:rsidRDefault="006760F4" w:rsidP="002358C8">
      <w:pPr>
        <w:spacing w:before="120" w:after="120"/>
        <w:ind w:left="851" w:right="902"/>
        <w:jc w:val="both"/>
        <w:rPr>
          <w:rFonts w:ascii="Palatino Linotype" w:hAnsi="Palatino Linotype"/>
          <w:i/>
          <w:iCs/>
          <w:sz w:val="22"/>
          <w:szCs w:val="22"/>
        </w:rPr>
      </w:pPr>
      <w:r w:rsidRPr="00C064F5">
        <w:rPr>
          <w:rFonts w:ascii="Palatino Linotype" w:hAnsi="Palatino Linotype"/>
          <w:i/>
          <w:iCs/>
          <w:sz w:val="22"/>
          <w:szCs w:val="22"/>
        </w:rPr>
        <w:t xml:space="preserve">En el caso de los trabajadores del Subsistema Educativo Federalizado se reconoce a su Sindicato Nacional de Trabajadores de la Educación. </w:t>
      </w:r>
    </w:p>
    <w:p w14:paraId="2892994B" w14:textId="614F0542" w:rsidR="006760F4" w:rsidRPr="00C064F5" w:rsidRDefault="006760F4" w:rsidP="002358C8">
      <w:pPr>
        <w:spacing w:before="120" w:after="120"/>
        <w:ind w:left="851" w:right="902"/>
        <w:jc w:val="both"/>
        <w:rPr>
          <w:rFonts w:ascii="Palatino Linotype" w:hAnsi="Palatino Linotype"/>
          <w:i/>
          <w:iCs/>
          <w:sz w:val="22"/>
          <w:szCs w:val="22"/>
        </w:rPr>
      </w:pPr>
      <w:r w:rsidRPr="00C064F5">
        <w:rPr>
          <w:rFonts w:ascii="Palatino Linotype" w:hAnsi="Palatino Linotype"/>
          <w:b/>
          <w:bCs/>
          <w:i/>
          <w:iCs/>
          <w:sz w:val="22"/>
          <w:szCs w:val="22"/>
        </w:rPr>
        <w:t xml:space="preserve">Se </w:t>
      </w:r>
      <w:r w:rsidR="00DC4D78" w:rsidRPr="00C064F5">
        <w:rPr>
          <w:rFonts w:ascii="Palatino Linotype" w:hAnsi="Palatino Linotype"/>
          <w:b/>
          <w:bCs/>
          <w:i/>
          <w:iCs/>
          <w:sz w:val="22"/>
          <w:szCs w:val="22"/>
        </w:rPr>
        <w:t>reconocerán,</w:t>
      </w:r>
      <w:r w:rsidRPr="00C064F5">
        <w:rPr>
          <w:rFonts w:ascii="Palatino Linotype" w:hAnsi="Palatino Linotype"/>
          <w:b/>
          <w:bCs/>
          <w:i/>
          <w:iCs/>
          <w:sz w:val="22"/>
          <w:szCs w:val="22"/>
        </w:rPr>
        <w:t xml:space="preserve"> asimismo, a los demás sindicatos de servidores públicos que</w:t>
      </w:r>
      <w:r w:rsidRPr="00C064F5">
        <w:rPr>
          <w:rFonts w:ascii="Palatino Linotype" w:hAnsi="Palatino Linotype"/>
          <w:i/>
          <w:iCs/>
          <w:sz w:val="22"/>
          <w:szCs w:val="22"/>
        </w:rPr>
        <w:t xml:space="preserve">, en su caso, </w:t>
      </w:r>
      <w:r w:rsidRPr="00C064F5">
        <w:rPr>
          <w:rFonts w:ascii="Palatino Linotype" w:hAnsi="Palatino Linotype"/>
          <w:b/>
          <w:bCs/>
          <w:i/>
          <w:iCs/>
          <w:sz w:val="22"/>
          <w:szCs w:val="22"/>
        </w:rPr>
        <w:t>se incorporen a la administración pública estatal con motivo de procesos de descentralización federal</w:t>
      </w:r>
      <w:r w:rsidRPr="00C064F5">
        <w:rPr>
          <w:rFonts w:ascii="Palatino Linotype" w:hAnsi="Palatino Linotype"/>
          <w:i/>
          <w:iCs/>
          <w:sz w:val="22"/>
          <w:szCs w:val="22"/>
        </w:rPr>
        <w:t xml:space="preserve">. </w:t>
      </w:r>
    </w:p>
    <w:p w14:paraId="30AD5A24" w14:textId="7E05336B" w:rsidR="006760F4" w:rsidRPr="00C064F5" w:rsidRDefault="006760F4" w:rsidP="002358C8">
      <w:pPr>
        <w:spacing w:before="120" w:after="120"/>
        <w:ind w:left="851" w:right="902"/>
        <w:jc w:val="both"/>
        <w:rPr>
          <w:rFonts w:ascii="Palatino Linotype" w:hAnsi="Palatino Linotype"/>
          <w:i/>
          <w:iCs/>
          <w:sz w:val="22"/>
          <w:szCs w:val="22"/>
        </w:rPr>
      </w:pPr>
      <w:r w:rsidRPr="00C064F5">
        <w:rPr>
          <w:rFonts w:ascii="Palatino Linotype" w:hAnsi="Palatino Linotype"/>
          <w:b/>
          <w:bCs/>
          <w:i/>
          <w:iCs/>
          <w:sz w:val="22"/>
          <w:szCs w:val="22"/>
        </w:rPr>
        <w:t>ARTÍCULO 139.-</w:t>
      </w:r>
      <w:r w:rsidRPr="00C064F5">
        <w:rPr>
          <w:rFonts w:ascii="Palatino Linotype" w:hAnsi="Palatino Linotype"/>
          <w:i/>
          <w:iCs/>
          <w:sz w:val="22"/>
          <w:szCs w:val="22"/>
        </w:rPr>
        <w:t xml:space="preserve"> Los </w:t>
      </w:r>
      <w:r w:rsidRPr="00C064F5">
        <w:rPr>
          <w:rFonts w:ascii="Palatino Linotype" w:hAnsi="Palatino Linotype"/>
          <w:b/>
          <w:bCs/>
          <w:i/>
          <w:iCs/>
          <w:sz w:val="22"/>
          <w:szCs w:val="22"/>
        </w:rPr>
        <w:t xml:space="preserve">servidores públicos de confianza </w:t>
      </w:r>
      <w:r w:rsidRPr="00C064F5">
        <w:rPr>
          <w:rFonts w:ascii="Palatino Linotype" w:hAnsi="Palatino Linotype"/>
          <w:b/>
          <w:bCs/>
          <w:i/>
          <w:iCs/>
          <w:sz w:val="22"/>
          <w:szCs w:val="22"/>
          <w:u w:val="single"/>
        </w:rPr>
        <w:t>no podrán ser miembros de los sindicatos</w:t>
      </w:r>
      <w:r w:rsidRPr="00C064F5">
        <w:rPr>
          <w:rFonts w:ascii="Palatino Linotype" w:hAnsi="Palatino Linotype"/>
          <w:i/>
          <w:iCs/>
          <w:sz w:val="22"/>
          <w:szCs w:val="22"/>
          <w:u w:val="single"/>
        </w:rPr>
        <w:t>.</w:t>
      </w:r>
      <w:r w:rsidRPr="00C064F5">
        <w:rPr>
          <w:rFonts w:ascii="Palatino Linotype" w:hAnsi="Palatino Linotype"/>
          <w:i/>
          <w:iCs/>
          <w:sz w:val="22"/>
          <w:szCs w:val="22"/>
        </w:rPr>
        <w:t xml:space="preserve"> Cuando los servidores públicos sindicalizados desempeñen un puesto de confianza, deberán cumplir con lo establecido en el artículo 11 de la presente Ley.</w:t>
      </w:r>
    </w:p>
    <w:p w14:paraId="18AB965D" w14:textId="77777777" w:rsidR="006760F4" w:rsidRPr="00C064F5" w:rsidRDefault="006760F4" w:rsidP="002358C8">
      <w:pPr>
        <w:spacing w:before="120" w:after="120"/>
        <w:jc w:val="both"/>
        <w:rPr>
          <w:rFonts w:ascii="Palatino Linotype" w:hAnsi="Palatino Linotype"/>
          <w:i/>
          <w:iCs/>
          <w:sz w:val="22"/>
          <w:szCs w:val="22"/>
        </w:rPr>
      </w:pPr>
    </w:p>
    <w:p w14:paraId="1BB18702" w14:textId="107D3BA6" w:rsidR="00ED1752" w:rsidRPr="00C064F5" w:rsidRDefault="00A637D6" w:rsidP="006F4BAB">
      <w:pPr>
        <w:spacing w:before="240" w:after="240" w:line="360" w:lineRule="auto"/>
        <w:jc w:val="both"/>
        <w:rPr>
          <w:rFonts w:ascii="Palatino Linotype" w:hAnsi="Palatino Linotype"/>
        </w:rPr>
      </w:pPr>
      <w:r w:rsidRPr="00C064F5">
        <w:rPr>
          <w:rFonts w:ascii="Palatino Linotype" w:hAnsi="Palatino Linotype"/>
        </w:rPr>
        <w:t xml:space="preserve">De la interpretación de los preceptos citados se desprende que las instituciones públicas cuentan con servidores públicos generales y de confianza, </w:t>
      </w:r>
      <w:r w:rsidR="00ED1752" w:rsidRPr="00C064F5">
        <w:rPr>
          <w:rFonts w:ascii="Palatino Linotype" w:hAnsi="Palatino Linotype"/>
        </w:rPr>
        <w:t>los cuales, de acuerdo con la duración de la relación de trabajo pueden ser por tiempo u obra determinada o por tiempo indeterminado, solo a estos últimos les puede ser asignada una plaza presupuestal.</w:t>
      </w:r>
    </w:p>
    <w:p w14:paraId="2F65F72B" w14:textId="4094C6DA" w:rsidR="00ED1752" w:rsidRPr="00C064F5" w:rsidRDefault="00ED1752" w:rsidP="006F4BAB">
      <w:pPr>
        <w:spacing w:before="240" w:after="240" w:line="360" w:lineRule="auto"/>
        <w:jc w:val="both"/>
        <w:rPr>
          <w:rFonts w:ascii="Palatino Linotype" w:hAnsi="Palatino Linotype"/>
        </w:rPr>
      </w:pPr>
      <w:r w:rsidRPr="00C064F5">
        <w:rPr>
          <w:rFonts w:ascii="Palatino Linotype" w:hAnsi="Palatino Linotype"/>
        </w:rPr>
        <w:t xml:space="preserve">Asimismo, únicamente los servidores públicos generales tienen derecho a afiliarse a un sindicato, toda vez que la Ley impone a los servidores públicos de confianza una restricción para ostentar dicha condición, debiendo, </w:t>
      </w:r>
      <w:r w:rsidR="006550E5" w:rsidRPr="00C064F5">
        <w:rPr>
          <w:rFonts w:ascii="Palatino Linotype" w:hAnsi="Palatino Linotype"/>
        </w:rPr>
        <w:t xml:space="preserve">los </w:t>
      </w:r>
      <w:r w:rsidRPr="00C064F5">
        <w:rPr>
          <w:rFonts w:ascii="Palatino Linotype" w:hAnsi="Palatino Linotype"/>
        </w:rPr>
        <w:t>servidores públicos generales renunciar a la misma, en caso de que deseen ocupar un puesto de confianza.</w:t>
      </w:r>
    </w:p>
    <w:p w14:paraId="1F562E78" w14:textId="2483C405" w:rsidR="00ED1752" w:rsidRPr="00C064F5" w:rsidRDefault="006550E5" w:rsidP="006F4BAB">
      <w:pPr>
        <w:spacing w:before="240" w:after="240" w:line="360" w:lineRule="auto"/>
        <w:jc w:val="both"/>
        <w:rPr>
          <w:rFonts w:ascii="Palatino Linotype" w:hAnsi="Palatino Linotype"/>
        </w:rPr>
      </w:pPr>
      <w:r w:rsidRPr="00C064F5">
        <w:rPr>
          <w:rFonts w:ascii="Palatino Linotype" w:hAnsi="Palatino Linotype"/>
        </w:rPr>
        <w:t>Finalmente, e</w:t>
      </w:r>
      <w:r w:rsidR="00ED1752" w:rsidRPr="00C064F5">
        <w:rPr>
          <w:rFonts w:ascii="Palatino Linotype" w:hAnsi="Palatino Linotype"/>
        </w:rPr>
        <w:t xml:space="preserve">s obligación de las instituciones </w:t>
      </w:r>
      <w:r w:rsidR="00E06482" w:rsidRPr="00C064F5">
        <w:rPr>
          <w:rFonts w:ascii="Palatino Linotype" w:hAnsi="Palatino Linotype"/>
        </w:rPr>
        <w:t xml:space="preserve">públicas hacer las deducciones que soliciten los sindicatos para cuotas u otros conceptos, por lo que </w:t>
      </w:r>
      <w:r w:rsidRPr="00C064F5">
        <w:rPr>
          <w:rFonts w:ascii="Palatino Linotype" w:hAnsi="Palatino Linotype"/>
        </w:rPr>
        <w:t xml:space="preserve">las </w:t>
      </w:r>
      <w:r w:rsidR="00E06482" w:rsidRPr="00C064F5">
        <w:rPr>
          <w:rFonts w:ascii="Palatino Linotype" w:hAnsi="Palatino Linotype"/>
        </w:rPr>
        <w:t>deducciones</w:t>
      </w:r>
      <w:r w:rsidRPr="00C064F5">
        <w:rPr>
          <w:rFonts w:ascii="Palatino Linotype" w:hAnsi="Palatino Linotype"/>
        </w:rPr>
        <w:t xml:space="preserve"> al sueldo</w:t>
      </w:r>
      <w:r w:rsidR="00E06482" w:rsidRPr="00C064F5">
        <w:rPr>
          <w:rFonts w:ascii="Palatino Linotype" w:hAnsi="Palatino Linotype"/>
        </w:rPr>
        <w:t>, por concepto de cuota sindical</w:t>
      </w:r>
      <w:r w:rsidRPr="00C064F5">
        <w:rPr>
          <w:rFonts w:ascii="Palatino Linotype" w:hAnsi="Palatino Linotype"/>
        </w:rPr>
        <w:t>,</w:t>
      </w:r>
      <w:r w:rsidR="00E06482" w:rsidRPr="00C064F5">
        <w:rPr>
          <w:rFonts w:ascii="Palatino Linotype" w:hAnsi="Palatino Linotype"/>
        </w:rPr>
        <w:t xml:space="preserve"> se encuentran permitidas</w:t>
      </w:r>
      <w:r w:rsidRPr="00C064F5">
        <w:rPr>
          <w:rFonts w:ascii="Palatino Linotype" w:hAnsi="Palatino Linotype"/>
        </w:rPr>
        <w:t>.</w:t>
      </w:r>
    </w:p>
    <w:p w14:paraId="617F5AC3" w14:textId="6AE5EB07" w:rsidR="00E06482" w:rsidRPr="00C064F5" w:rsidRDefault="006550E5" w:rsidP="006F4BAB">
      <w:pPr>
        <w:spacing w:before="240" w:after="240" w:line="360" w:lineRule="auto"/>
        <w:jc w:val="both"/>
        <w:rPr>
          <w:rFonts w:ascii="Palatino Linotype" w:hAnsi="Palatino Linotype"/>
        </w:rPr>
      </w:pPr>
      <w:r w:rsidRPr="00C064F5">
        <w:rPr>
          <w:rFonts w:ascii="Palatino Linotype" w:hAnsi="Palatino Linotype"/>
        </w:rPr>
        <w:t xml:space="preserve">En tal sentido, se advierte la posibilidad de que el </w:t>
      </w:r>
      <w:r w:rsidRPr="00C064F5">
        <w:rPr>
          <w:rFonts w:ascii="Palatino Linotype" w:hAnsi="Palatino Linotype"/>
          <w:b/>
          <w:bCs/>
        </w:rPr>
        <w:t xml:space="preserve">Sujeto Obligado </w:t>
      </w:r>
      <w:r w:rsidRPr="00C064F5">
        <w:rPr>
          <w:rFonts w:ascii="Palatino Linotype" w:hAnsi="Palatino Linotype"/>
        </w:rPr>
        <w:t xml:space="preserve">cuente con servidores públicos sindicalizados, por lo </w:t>
      </w:r>
      <w:r w:rsidR="008378EA" w:rsidRPr="00C064F5">
        <w:rPr>
          <w:rFonts w:ascii="Palatino Linotype" w:hAnsi="Palatino Linotype"/>
        </w:rPr>
        <w:t>que,</w:t>
      </w:r>
      <w:r w:rsidRPr="00C064F5">
        <w:rPr>
          <w:rFonts w:ascii="Palatino Linotype" w:hAnsi="Palatino Linotype"/>
        </w:rPr>
        <w:t xml:space="preserve"> de ser el caso, debe contar con el registro o documento que d</w:t>
      </w:r>
      <w:r w:rsidR="00DC4D78" w:rsidRPr="00C064F5">
        <w:rPr>
          <w:rFonts w:ascii="Palatino Linotype" w:hAnsi="Palatino Linotype"/>
        </w:rPr>
        <w:t>é</w:t>
      </w:r>
      <w:r w:rsidRPr="00C064F5">
        <w:rPr>
          <w:rFonts w:ascii="Palatino Linotype" w:hAnsi="Palatino Linotype"/>
        </w:rPr>
        <w:t xml:space="preserve"> cuenta de las deducciones por concepto sindical.</w:t>
      </w:r>
    </w:p>
    <w:p w14:paraId="5F21411B" w14:textId="60EB28EC" w:rsidR="00314AB5" w:rsidRPr="00C064F5" w:rsidRDefault="004E1336" w:rsidP="004E1336">
      <w:pPr>
        <w:spacing w:before="240" w:after="240" w:line="360" w:lineRule="auto"/>
        <w:jc w:val="both"/>
        <w:rPr>
          <w:rFonts w:ascii="Palatino Linotype" w:hAnsi="Palatino Linotype"/>
        </w:rPr>
      </w:pPr>
      <w:r w:rsidRPr="00C064F5">
        <w:rPr>
          <w:rFonts w:ascii="Palatino Linotype" w:hAnsi="Palatino Linotype"/>
        </w:rPr>
        <w:t xml:space="preserve">Por lo anterior, este Órgano Garante, con la finalidad de garantizar el derecho humano de acceso a la información de la parte </w:t>
      </w:r>
      <w:r w:rsidRPr="00C064F5">
        <w:rPr>
          <w:rFonts w:ascii="Palatino Linotype" w:hAnsi="Palatino Linotype"/>
          <w:b/>
        </w:rPr>
        <w:t>Recurrente,</w:t>
      </w:r>
      <w:r w:rsidRPr="00C064F5">
        <w:rPr>
          <w:rFonts w:ascii="Palatino Linotype" w:hAnsi="Palatino Linotype"/>
        </w:rPr>
        <w:t xml:space="preserve"> </w:t>
      </w:r>
      <w:r w:rsidRPr="00C064F5">
        <w:rPr>
          <w:rFonts w:ascii="Palatino Linotype" w:eastAsia="Palatino Linotype" w:hAnsi="Palatino Linotype" w:cs="Palatino Linotype"/>
        </w:rPr>
        <w:t xml:space="preserve">y a fin de reparar el agravio causado ante la omisión en que incurriera el </w:t>
      </w:r>
      <w:r w:rsidRPr="00C064F5">
        <w:rPr>
          <w:rFonts w:ascii="Palatino Linotype" w:eastAsia="Palatino Linotype" w:hAnsi="Palatino Linotype" w:cs="Palatino Linotype"/>
          <w:b/>
        </w:rPr>
        <w:t>Sujeto Obligado</w:t>
      </w:r>
      <w:r w:rsidRPr="00C064F5">
        <w:rPr>
          <w:rFonts w:ascii="Palatino Linotype" w:eastAsia="Palatino Linotype" w:hAnsi="Palatino Linotype" w:cs="Palatino Linotype"/>
        </w:rPr>
        <w:t xml:space="preserve">, ya que, como se señaló, su respuesta careció de los principios de congruencia y exhaustividad, al no pronunciarse de manera particular sobre este punto de la solicitud, se estima </w:t>
      </w:r>
      <w:r w:rsidRPr="00C064F5">
        <w:rPr>
          <w:rFonts w:ascii="Palatino Linotype" w:eastAsia="Palatino Linotype" w:hAnsi="Palatino Linotype" w:cs="Palatino Linotype"/>
        </w:rPr>
        <w:lastRenderedPageBreak/>
        <w:t>procedente ordenar que, previa búsqueda exhaustiva y razonable,</w:t>
      </w:r>
      <w:r w:rsidR="00314AB5" w:rsidRPr="00C064F5">
        <w:rPr>
          <w:rFonts w:ascii="Palatino Linotype" w:eastAsia="Palatino Linotype" w:hAnsi="Palatino Linotype" w:cs="Palatino Linotype"/>
        </w:rPr>
        <w:t xml:space="preserve"> se</w:t>
      </w:r>
      <w:r w:rsidRPr="00C064F5">
        <w:rPr>
          <w:rFonts w:ascii="Palatino Linotype" w:eastAsia="Palatino Linotype" w:hAnsi="Palatino Linotype" w:cs="Palatino Linotype"/>
        </w:rPr>
        <w:t xml:space="preserve"> haga entrega del </w:t>
      </w:r>
      <w:bookmarkStart w:id="6" w:name="_Hlk110512692"/>
      <w:r w:rsidRPr="00C064F5">
        <w:rPr>
          <w:rFonts w:ascii="Palatino Linotype" w:eastAsia="Palatino Linotype" w:hAnsi="Palatino Linotype" w:cs="Palatino Linotype"/>
        </w:rPr>
        <w:t>soporte documental</w:t>
      </w:r>
      <w:r w:rsidR="00314AB5" w:rsidRPr="00C064F5">
        <w:rPr>
          <w:rFonts w:ascii="Palatino Linotype" w:eastAsia="Palatino Linotype" w:hAnsi="Palatino Linotype" w:cs="Palatino Linotype"/>
        </w:rPr>
        <w:t xml:space="preserve">, </w:t>
      </w:r>
      <w:r w:rsidRPr="00C064F5">
        <w:rPr>
          <w:rFonts w:ascii="Palatino Linotype" w:hAnsi="Palatino Linotype"/>
        </w:rPr>
        <w:t>en versión pública</w:t>
      </w:r>
      <w:r w:rsidR="00314AB5" w:rsidRPr="00C064F5">
        <w:rPr>
          <w:rFonts w:ascii="Palatino Linotype" w:hAnsi="Palatino Linotype"/>
        </w:rPr>
        <w:t xml:space="preserve"> de ser procedente, </w:t>
      </w:r>
      <w:r w:rsidRPr="00C064F5">
        <w:rPr>
          <w:rFonts w:ascii="Palatino Linotype" w:hAnsi="Palatino Linotype"/>
        </w:rPr>
        <w:t>en el que consten l</w:t>
      </w:r>
      <w:r w:rsidR="00314AB5" w:rsidRPr="00C064F5">
        <w:rPr>
          <w:rFonts w:ascii="Palatino Linotype" w:hAnsi="Palatino Linotype"/>
        </w:rPr>
        <w:t xml:space="preserve">as </w:t>
      </w:r>
      <w:r w:rsidR="006550E5" w:rsidRPr="00C064F5">
        <w:rPr>
          <w:rFonts w:ascii="Palatino Linotype" w:hAnsi="Palatino Linotype"/>
        </w:rPr>
        <w:t>deducciones</w:t>
      </w:r>
      <w:r w:rsidR="00314AB5" w:rsidRPr="00C064F5">
        <w:rPr>
          <w:rFonts w:ascii="Palatino Linotype" w:hAnsi="Palatino Linotype"/>
        </w:rPr>
        <w:t xml:space="preserve"> mensuales del ejercicio 2021</w:t>
      </w:r>
      <w:r w:rsidR="006550E5" w:rsidRPr="00C064F5">
        <w:rPr>
          <w:rFonts w:ascii="Palatino Linotype" w:hAnsi="Palatino Linotype"/>
        </w:rPr>
        <w:t>,</w:t>
      </w:r>
      <w:r w:rsidR="00314AB5" w:rsidRPr="00C064F5">
        <w:rPr>
          <w:rFonts w:ascii="Palatino Linotype" w:hAnsi="Palatino Linotype"/>
        </w:rPr>
        <w:t xml:space="preserve"> por concepto de cuota sindical</w:t>
      </w:r>
      <w:r w:rsidR="00E250FD" w:rsidRPr="00C064F5">
        <w:rPr>
          <w:rFonts w:ascii="Palatino Linotype" w:hAnsi="Palatino Linotype"/>
        </w:rPr>
        <w:t xml:space="preserve">, </w:t>
      </w:r>
      <w:bookmarkEnd w:id="6"/>
      <w:r w:rsidR="00E250FD" w:rsidRPr="00C064F5">
        <w:rPr>
          <w:rFonts w:ascii="Palatino Linotype" w:hAnsi="Palatino Linotype"/>
        </w:rPr>
        <w:t>especificando, preferentemente el tipo de plaza,</w:t>
      </w:r>
      <w:r w:rsidR="00CB2484" w:rsidRPr="00C064F5">
        <w:rPr>
          <w:rFonts w:ascii="Palatino Linotype" w:hAnsi="Palatino Linotype"/>
        </w:rPr>
        <w:t xml:space="preserve"> pues no debe perderse de </w:t>
      </w:r>
      <w:r w:rsidR="00AC1171" w:rsidRPr="00C064F5">
        <w:rPr>
          <w:rFonts w:ascii="Palatino Linotype" w:hAnsi="Palatino Linotype"/>
        </w:rPr>
        <w:t xml:space="preserve">vista que </w:t>
      </w:r>
      <w:r w:rsidR="00E250FD" w:rsidRPr="00C064F5">
        <w:rPr>
          <w:rFonts w:ascii="Palatino Linotype" w:hAnsi="Palatino Linotype"/>
        </w:rPr>
        <w:t xml:space="preserve">la obligación de transparencia implica </w:t>
      </w:r>
      <w:r w:rsidR="00CB2484" w:rsidRPr="00C064F5">
        <w:rPr>
          <w:rFonts w:ascii="Palatino Linotype" w:hAnsi="Palatino Linotype"/>
        </w:rPr>
        <w:t xml:space="preserve">únicamente </w:t>
      </w:r>
      <w:r w:rsidR="00E250FD" w:rsidRPr="00C064F5">
        <w:rPr>
          <w:rFonts w:ascii="Palatino Linotype" w:hAnsi="Palatino Linotype"/>
        </w:rPr>
        <w:t>que lo Sujetos Obligados proporcionen la información que les es requerida, en el estado en el que esta se encuentre, es decir, no se encuentran obligados a generar documentos para entregar la información, conforme al interés de los particulares, conforme al artículo 12, párrafo segundo de la Ley de la Materia citado con antelación.</w:t>
      </w:r>
    </w:p>
    <w:p w14:paraId="662F4531" w14:textId="108C4844" w:rsidR="00D31C74" w:rsidRPr="00C064F5" w:rsidRDefault="00AD7135" w:rsidP="00D31C74">
      <w:pPr>
        <w:spacing w:before="240" w:after="240" w:line="360" w:lineRule="auto"/>
        <w:jc w:val="both"/>
        <w:rPr>
          <w:rFonts w:ascii="Palatino Linotype" w:eastAsia="Palatino Linotype" w:hAnsi="Palatino Linotype" w:cs="Palatino Linotype"/>
          <w:b/>
          <w:i/>
          <w:sz w:val="22"/>
          <w:szCs w:val="22"/>
        </w:rPr>
      </w:pPr>
      <w:r w:rsidRPr="00C064F5">
        <w:rPr>
          <w:rFonts w:ascii="Palatino Linotype" w:eastAsia="Palatino Linotype" w:hAnsi="Palatino Linotype" w:cs="Palatino Linotype"/>
        </w:rPr>
        <w:t>En otras palabras</w:t>
      </w:r>
      <w:r w:rsidR="00D31C74" w:rsidRPr="00C064F5">
        <w:rPr>
          <w:rFonts w:ascii="Palatino Linotype" w:eastAsia="Palatino Linotype" w:hAnsi="Palatino Linotype" w:cs="Palatino Linotype"/>
        </w:rPr>
        <w:t>, que el derecho de acceso a la información pública se satisface en aquellos casos en que se entregue documento en que conste la información requerida, toda vez que, los Sujetos Obligados</w:t>
      </w:r>
      <w:r w:rsidR="00D31C74" w:rsidRPr="00C064F5">
        <w:rPr>
          <w:rFonts w:ascii="Palatino Linotype" w:eastAsia="Palatino Linotype" w:hAnsi="Palatino Linotype" w:cs="Palatino Linotype"/>
          <w:b/>
        </w:rPr>
        <w:t xml:space="preserve"> </w:t>
      </w:r>
      <w:r w:rsidR="00D31C74" w:rsidRPr="00C064F5">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sidR="00D31C74" w:rsidRPr="00C064F5">
        <w:rPr>
          <w:rFonts w:ascii="Palatino Linotype" w:eastAsia="Palatino Linotype" w:hAnsi="Palatino Linotype" w:cs="Palatino Linotype"/>
          <w:i/>
        </w:rPr>
        <w:t>ad hoc</w:t>
      </w:r>
      <w:r w:rsidR="00D31C74" w:rsidRPr="00C064F5">
        <w:rPr>
          <w:rFonts w:ascii="Palatino Linotype" w:eastAsia="Palatino Linotype" w:hAnsi="Palatino Linotype" w:cs="Palatino Linotype"/>
        </w:rPr>
        <w:t>, para satisfacer el derecho de acceso a la información pública, como así lo establece el criterio 03/17 emitidos por el Instituto Nacional de Transparencia, Acceso a la Información Pública y Protección de Datos Personales, a saber:</w:t>
      </w:r>
    </w:p>
    <w:p w14:paraId="3E7E5FF0" w14:textId="77777777" w:rsidR="00D31C74" w:rsidRPr="00C064F5" w:rsidRDefault="00D31C74" w:rsidP="00D31C74">
      <w:pPr>
        <w:spacing w:before="120" w:after="120"/>
        <w:ind w:left="851" w:right="851"/>
        <w:jc w:val="both"/>
        <w:rPr>
          <w:rFonts w:ascii="Palatino Linotype" w:eastAsia="Palatino Linotype" w:hAnsi="Palatino Linotype" w:cs="Palatino Linotype"/>
          <w:b/>
          <w:i/>
          <w:sz w:val="22"/>
          <w:szCs w:val="22"/>
        </w:rPr>
      </w:pPr>
      <w:r w:rsidRPr="00C064F5">
        <w:rPr>
          <w:rFonts w:ascii="Palatino Linotype" w:eastAsia="Palatino Linotype" w:hAnsi="Palatino Linotype" w:cs="Palatino Linotype"/>
          <w:b/>
          <w:i/>
          <w:sz w:val="22"/>
          <w:szCs w:val="22"/>
        </w:rPr>
        <w:t xml:space="preserve"> “NO EXISTE OBLIGACIÓN DE ELABORAR DOCUMENTOS AD HOC PARA ATENDER LAS SOLICITUDES DE ACCESO A LA INFORM ACIÓN.</w:t>
      </w:r>
    </w:p>
    <w:p w14:paraId="11334CB0" w14:textId="77777777" w:rsidR="00D31C74" w:rsidRPr="00C064F5" w:rsidRDefault="00D31C74" w:rsidP="00D31C74">
      <w:pPr>
        <w:spacing w:before="120" w:after="120"/>
        <w:ind w:left="851" w:right="851"/>
        <w:jc w:val="both"/>
        <w:rPr>
          <w:rFonts w:ascii="Palatino Linotype" w:eastAsia="Palatino Linotype" w:hAnsi="Palatino Linotype" w:cs="Palatino Linotype"/>
          <w:i/>
          <w:sz w:val="22"/>
          <w:szCs w:val="22"/>
        </w:rPr>
      </w:pPr>
      <w:r w:rsidRPr="00C064F5">
        <w:rPr>
          <w:rFonts w:ascii="Palatino Linotype" w:eastAsia="Palatino Linotype" w:hAnsi="Palatino Linotype" w:cs="Palatino Linotype"/>
          <w:i/>
          <w:sz w:val="22"/>
          <w:szCs w:val="22"/>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w:t>
      </w:r>
      <w:r w:rsidRPr="00C064F5">
        <w:rPr>
          <w:rFonts w:ascii="Palatino Linotype" w:eastAsia="Palatino Linotype" w:hAnsi="Palatino Linotype" w:cs="Palatino Linotype"/>
          <w:i/>
          <w:sz w:val="22"/>
          <w:szCs w:val="22"/>
        </w:rPr>
        <w:lastRenderedPageBreak/>
        <w:t>información del particular, proporcionando la información con la que cuentan en el formato en que la misma obre en sus archivos; sin necesidad de elaborar documentos ad hoc para atender las solicitudes de información."(Sic)</w:t>
      </w:r>
    </w:p>
    <w:p w14:paraId="768A78F2" w14:textId="22172C1A" w:rsidR="00A27E74" w:rsidRPr="00C064F5" w:rsidRDefault="006550E5" w:rsidP="003A45F8">
      <w:pPr>
        <w:spacing w:before="240" w:after="240" w:line="360" w:lineRule="auto"/>
        <w:jc w:val="both"/>
        <w:rPr>
          <w:rFonts w:ascii="Palatino Linotype" w:hAnsi="Palatino Linotype"/>
        </w:rPr>
      </w:pPr>
      <w:r w:rsidRPr="00C064F5">
        <w:rPr>
          <w:rFonts w:ascii="Palatino Linotype" w:hAnsi="Palatino Linotype"/>
        </w:rPr>
        <w:t>Por otro lado, toda vez que la afiliación a un sindicato es una prerrogativa que les asiste a los servidores públicos, y no</w:t>
      </w:r>
      <w:r w:rsidR="00964B81" w:rsidRPr="00C064F5">
        <w:rPr>
          <w:rFonts w:ascii="Palatino Linotype" w:hAnsi="Palatino Linotype"/>
        </w:rPr>
        <w:t xml:space="preserve"> de oficio</w:t>
      </w:r>
      <w:r w:rsidRPr="00C064F5">
        <w:rPr>
          <w:rFonts w:ascii="Palatino Linotype" w:hAnsi="Palatino Linotype"/>
        </w:rPr>
        <w:t xml:space="preserve"> a las instituciones </w:t>
      </w:r>
      <w:r w:rsidR="00964B81" w:rsidRPr="00C064F5">
        <w:rPr>
          <w:rFonts w:ascii="Palatino Linotype" w:hAnsi="Palatino Linotype"/>
        </w:rPr>
        <w:t>públicas, para el caso de que, derivado de la búsqueda que se ordena, no se llegara a localizar información, por no haberse generado, no se administre o se posea, bastará con que así se haga del conocimiento de la persona solicitante para tener por satisfecho su derecho de acceso a la información</w:t>
      </w:r>
      <w:r w:rsidR="007505A0" w:rsidRPr="00C064F5">
        <w:rPr>
          <w:rFonts w:ascii="Palatino Linotype" w:hAnsi="Palatino Linotype"/>
        </w:rPr>
        <w:t>, respecto del requerimiento en análisis</w:t>
      </w:r>
      <w:r w:rsidR="00964B81" w:rsidRPr="00C064F5">
        <w:rPr>
          <w:rFonts w:ascii="Palatino Linotype" w:hAnsi="Palatino Linotype"/>
        </w:rPr>
        <w:t xml:space="preserve">, </w:t>
      </w:r>
      <w:r w:rsidR="007505A0" w:rsidRPr="00C064F5">
        <w:rPr>
          <w:rFonts w:ascii="Palatino Linotype" w:hAnsi="Palatino Linotype"/>
        </w:rPr>
        <w:t>de conformidad con lo establecido en el</w:t>
      </w:r>
      <w:r w:rsidR="00964B81" w:rsidRPr="00C064F5">
        <w:rPr>
          <w:rFonts w:ascii="Palatino Linotype" w:hAnsi="Palatino Linotype"/>
        </w:rPr>
        <w:t xml:space="preserve"> artículo 19, párrafo segundo de la Ley de la Materia, a saber:</w:t>
      </w:r>
    </w:p>
    <w:p w14:paraId="598913CD" w14:textId="775D3455" w:rsidR="00964B81" w:rsidRPr="00C064F5" w:rsidRDefault="00964B81" w:rsidP="00964B81">
      <w:pPr>
        <w:spacing w:before="240" w:after="240"/>
        <w:ind w:left="851" w:right="900"/>
        <w:jc w:val="both"/>
        <w:rPr>
          <w:rFonts w:ascii="Palatino Linotype" w:hAnsi="Palatino Linotype"/>
          <w:i/>
          <w:iCs/>
          <w:sz w:val="22"/>
          <w:szCs w:val="22"/>
        </w:rPr>
      </w:pPr>
      <w:r w:rsidRPr="00C064F5">
        <w:rPr>
          <w:rFonts w:ascii="Palatino Linotype" w:hAnsi="Palatino Linotype"/>
          <w:i/>
          <w:iCs/>
          <w:sz w:val="22"/>
          <w:szCs w:val="22"/>
        </w:rPr>
        <w:t>“</w:t>
      </w:r>
      <w:r w:rsidRPr="00C064F5">
        <w:rPr>
          <w:rFonts w:ascii="Palatino Linotype" w:hAnsi="Palatino Linotype"/>
          <w:b/>
          <w:bCs/>
          <w:i/>
          <w:iCs/>
          <w:sz w:val="22"/>
          <w:szCs w:val="22"/>
        </w:rPr>
        <w:t>Artículo 19</w:t>
      </w:r>
      <w:r w:rsidRPr="00C064F5">
        <w:rPr>
          <w:rFonts w:ascii="Palatino Linotype" w:hAnsi="Palatino Linotype"/>
          <w:i/>
          <w:iCs/>
          <w:sz w:val="22"/>
          <w:szCs w:val="22"/>
        </w:rPr>
        <w:t>...</w:t>
      </w:r>
    </w:p>
    <w:p w14:paraId="3D857E63" w14:textId="35A41222" w:rsidR="00964B81" w:rsidRPr="00C064F5" w:rsidRDefault="00964B81" w:rsidP="00964B81">
      <w:pPr>
        <w:spacing w:before="240" w:after="240"/>
        <w:ind w:left="851" w:right="900"/>
        <w:jc w:val="both"/>
        <w:rPr>
          <w:rFonts w:ascii="Palatino Linotype" w:hAnsi="Palatino Linotype"/>
          <w:i/>
          <w:iCs/>
          <w:sz w:val="22"/>
          <w:szCs w:val="22"/>
        </w:rPr>
      </w:pPr>
      <w:r w:rsidRPr="00C064F5">
        <w:rPr>
          <w:rFonts w:ascii="Palatino Linotype" w:hAnsi="Palatino Linotype"/>
          <w:i/>
          <w:iCs/>
          <w:sz w:val="22"/>
          <w:szCs w:val="22"/>
        </w:rPr>
        <w:t>En los casos en que ciertas facultades, competencias o funciones no se hayan ejercido, se debe motivar la respuesta en función de las causas que motiven tal circunstancia.”</w:t>
      </w:r>
    </w:p>
    <w:p w14:paraId="103857AD" w14:textId="3423D5ED" w:rsidR="0008564D" w:rsidRPr="00C064F5" w:rsidRDefault="00964B81" w:rsidP="0008564D">
      <w:pPr>
        <w:pBdr>
          <w:top w:val="nil"/>
          <w:left w:val="nil"/>
          <w:bottom w:val="nil"/>
          <w:right w:val="nil"/>
          <w:between w:val="nil"/>
        </w:pBdr>
        <w:spacing w:before="240" w:after="240" w:line="360" w:lineRule="auto"/>
        <w:jc w:val="both"/>
        <w:rPr>
          <w:rFonts w:ascii="Palatino Linotype" w:hAnsi="Palatino Linotype"/>
        </w:rPr>
      </w:pPr>
      <w:r w:rsidRPr="00C064F5">
        <w:rPr>
          <w:rFonts w:ascii="Palatino Linotype" w:eastAsia="Palatino Linotype" w:hAnsi="Palatino Linotype" w:cs="Palatino Linotype"/>
        </w:rPr>
        <w:t xml:space="preserve">Respecto del </w:t>
      </w:r>
      <w:r w:rsidRPr="00C064F5">
        <w:rPr>
          <w:rFonts w:ascii="Palatino Linotype" w:eastAsia="Palatino Linotype" w:hAnsi="Palatino Linotype" w:cs="Palatino Linotype"/>
          <w:b/>
          <w:bCs/>
        </w:rPr>
        <w:t>punto 2</w:t>
      </w:r>
      <w:r w:rsidRPr="00C064F5">
        <w:rPr>
          <w:rFonts w:ascii="Palatino Linotype" w:eastAsia="Palatino Linotype" w:hAnsi="Palatino Linotype" w:cs="Palatino Linotype"/>
        </w:rPr>
        <w:t xml:space="preserve">, mediante el cual se requiere el </w:t>
      </w:r>
      <w:r w:rsidRPr="00C064F5">
        <w:rPr>
          <w:rFonts w:ascii="Palatino Linotype" w:eastAsia="Palatino Linotype" w:hAnsi="Palatino Linotype" w:cs="Palatino Linotype"/>
          <w:b/>
          <w:bCs/>
        </w:rPr>
        <w:t>informe de trabajadores con plaza federal y estatal (</w:t>
      </w:r>
      <w:r w:rsidR="00E43A24" w:rsidRPr="00C064F5">
        <w:rPr>
          <w:rFonts w:ascii="Palatino Linotype" w:eastAsia="Palatino Linotype" w:hAnsi="Palatino Linotype" w:cs="Palatino Linotype"/>
          <w:b/>
          <w:bCs/>
        </w:rPr>
        <w:t>f</w:t>
      </w:r>
      <w:r w:rsidRPr="00C064F5">
        <w:rPr>
          <w:rFonts w:ascii="Palatino Linotype" w:eastAsia="Palatino Linotype" w:hAnsi="Palatino Linotype" w:cs="Palatino Linotype"/>
          <w:b/>
          <w:bCs/>
        </w:rPr>
        <w:t>ormalizados, regularizados y homologados)</w:t>
      </w:r>
      <w:r w:rsidR="00E43A24" w:rsidRPr="00C064F5">
        <w:rPr>
          <w:rFonts w:ascii="Palatino Linotype" w:eastAsia="Palatino Linotype" w:hAnsi="Palatino Linotype" w:cs="Palatino Linotype"/>
          <w:b/>
          <w:bCs/>
        </w:rPr>
        <w:t>,</w:t>
      </w:r>
      <w:r w:rsidR="00340344" w:rsidRPr="00C064F5">
        <w:rPr>
          <w:rFonts w:ascii="Palatino Linotype" w:eastAsia="Palatino Linotype" w:hAnsi="Palatino Linotype" w:cs="Palatino Linotype"/>
          <w:b/>
          <w:bCs/>
        </w:rPr>
        <w:t xml:space="preserve"> </w:t>
      </w:r>
      <w:r w:rsidR="00340344" w:rsidRPr="00C064F5">
        <w:rPr>
          <w:rFonts w:ascii="Palatino Linotype" w:eastAsia="Palatino Linotype" w:hAnsi="Palatino Linotype" w:cs="Palatino Linotype"/>
        </w:rPr>
        <w:t>como se adelantó,</w:t>
      </w:r>
      <w:r w:rsidR="00E43A24" w:rsidRPr="00C064F5">
        <w:rPr>
          <w:rFonts w:ascii="Palatino Linotype" w:eastAsia="Palatino Linotype" w:hAnsi="Palatino Linotype" w:cs="Palatino Linotype"/>
        </w:rPr>
        <w:t xml:space="preserve"> la Coordinadora de Administración </w:t>
      </w:r>
      <w:r w:rsidR="00F9654A" w:rsidRPr="00C064F5">
        <w:rPr>
          <w:rFonts w:ascii="Palatino Linotype" w:eastAsia="Palatino Linotype" w:hAnsi="Palatino Linotype" w:cs="Palatino Linotype"/>
        </w:rPr>
        <w:t xml:space="preserve">como servidora </w:t>
      </w:r>
      <w:r w:rsidR="00F9654A" w:rsidRPr="00C064F5">
        <w:rPr>
          <w:rFonts w:ascii="Palatino Linotype" w:hAnsi="Palatino Linotype"/>
        </w:rPr>
        <w:t xml:space="preserve">pública habilitada competente </w:t>
      </w:r>
      <w:r w:rsidR="00340344" w:rsidRPr="00C064F5">
        <w:rPr>
          <w:rFonts w:ascii="Palatino Linotype" w:hAnsi="Palatino Linotype"/>
        </w:rPr>
        <w:t xml:space="preserve">se limitó a referir que las plazas de dicha dependencia no contaban con la clasificación señalada por el particular, sin embargo, </w:t>
      </w:r>
      <w:r w:rsidR="0008564D" w:rsidRPr="00C064F5">
        <w:rPr>
          <w:rFonts w:ascii="Palatino Linotype" w:hAnsi="Palatino Linotype"/>
        </w:rPr>
        <w:t xml:space="preserve">no </w:t>
      </w:r>
      <w:r w:rsidR="00340344" w:rsidRPr="00C064F5">
        <w:rPr>
          <w:rFonts w:ascii="Palatino Linotype" w:hAnsi="Palatino Linotype"/>
        </w:rPr>
        <w:t xml:space="preserve">proporcionó </w:t>
      </w:r>
      <w:r w:rsidR="007C7EBE" w:rsidRPr="00C064F5">
        <w:rPr>
          <w:rFonts w:ascii="Palatino Linotype" w:hAnsi="Palatino Linotype"/>
        </w:rPr>
        <w:t xml:space="preserve">información sobre </w:t>
      </w:r>
      <w:r w:rsidR="00340344" w:rsidRPr="00C064F5">
        <w:rPr>
          <w:rFonts w:ascii="Palatino Linotype" w:hAnsi="Palatino Linotype"/>
        </w:rPr>
        <w:t xml:space="preserve">las plazas </w:t>
      </w:r>
      <w:r w:rsidR="007C7EBE" w:rsidRPr="00C064F5">
        <w:rPr>
          <w:rFonts w:ascii="Palatino Linotype" w:hAnsi="Palatino Linotype"/>
        </w:rPr>
        <w:t xml:space="preserve">con las que </w:t>
      </w:r>
      <w:r w:rsidR="0033018A" w:rsidRPr="00C064F5">
        <w:rPr>
          <w:rFonts w:ascii="Palatino Linotype" w:hAnsi="Palatino Linotype"/>
        </w:rPr>
        <w:t>sí</w:t>
      </w:r>
      <w:r w:rsidR="007C7EBE" w:rsidRPr="00C064F5">
        <w:rPr>
          <w:rFonts w:ascii="Palatino Linotype" w:hAnsi="Palatino Linotype"/>
        </w:rPr>
        <w:t xml:space="preserve"> cuenta</w:t>
      </w:r>
      <w:r w:rsidR="0008564D" w:rsidRPr="00C064F5">
        <w:rPr>
          <w:rFonts w:ascii="Palatino Linotype" w:hAnsi="Palatino Linotype"/>
        </w:rPr>
        <w:t>.</w:t>
      </w:r>
    </w:p>
    <w:p w14:paraId="5DB4E73C" w14:textId="356BEE03" w:rsidR="00340344" w:rsidRPr="00C064F5" w:rsidRDefault="0008564D" w:rsidP="0008564D">
      <w:pPr>
        <w:pBdr>
          <w:top w:val="nil"/>
          <w:left w:val="nil"/>
          <w:bottom w:val="nil"/>
          <w:right w:val="nil"/>
          <w:between w:val="nil"/>
        </w:pBdr>
        <w:spacing w:before="240" w:after="240" w:line="360" w:lineRule="auto"/>
        <w:jc w:val="both"/>
        <w:rPr>
          <w:rFonts w:ascii="Palatino Linotype" w:hAnsi="Palatino Linotype"/>
        </w:rPr>
      </w:pPr>
      <w:r w:rsidRPr="00C064F5">
        <w:rPr>
          <w:rFonts w:ascii="Palatino Linotype" w:hAnsi="Palatino Linotype"/>
        </w:rPr>
        <w:t>E</w:t>
      </w:r>
      <w:r w:rsidR="007C7EBE" w:rsidRPr="00C064F5">
        <w:rPr>
          <w:rFonts w:ascii="Palatino Linotype" w:hAnsi="Palatino Linotype"/>
        </w:rPr>
        <w:t xml:space="preserve">n tal sentido, es oportuno referir que </w:t>
      </w:r>
      <w:r w:rsidRPr="00C064F5">
        <w:rPr>
          <w:rFonts w:ascii="Palatino Linotype" w:hAnsi="Palatino Linotype"/>
        </w:rPr>
        <w:t>de conformidad con el artículo 92, fracción X de   la Ley de Transparencia y Acceso a la Información Pública del Estado de México y Municipios, la información relativa a</w:t>
      </w:r>
      <w:r w:rsidR="004D1B32" w:rsidRPr="00C064F5">
        <w:rPr>
          <w:rFonts w:ascii="Palatino Linotype" w:hAnsi="Palatino Linotype"/>
        </w:rPr>
        <w:t>l número de plazas se considera información pública de oficio, como se lee enseguida:</w:t>
      </w:r>
    </w:p>
    <w:p w14:paraId="4DA4D877" w14:textId="42DBDC6B" w:rsidR="004D1B32" w:rsidRPr="00C064F5" w:rsidRDefault="004D1B32" w:rsidP="004D1B32">
      <w:pPr>
        <w:pBdr>
          <w:top w:val="nil"/>
          <w:left w:val="nil"/>
          <w:bottom w:val="nil"/>
          <w:right w:val="nil"/>
          <w:between w:val="nil"/>
        </w:pBdr>
        <w:spacing w:before="120" w:after="120"/>
        <w:ind w:left="851" w:right="1043"/>
        <w:jc w:val="both"/>
        <w:rPr>
          <w:rFonts w:ascii="Palatino Linotype" w:hAnsi="Palatino Linotype"/>
          <w:i/>
          <w:iCs/>
          <w:sz w:val="22"/>
          <w:szCs w:val="22"/>
        </w:rPr>
      </w:pPr>
      <w:r w:rsidRPr="00C064F5">
        <w:rPr>
          <w:rFonts w:ascii="Palatino Linotype" w:hAnsi="Palatino Linotype"/>
          <w:i/>
          <w:iCs/>
          <w:sz w:val="22"/>
          <w:szCs w:val="22"/>
        </w:rPr>
        <w:lastRenderedPageBreak/>
        <w:t>“</w:t>
      </w:r>
      <w:r w:rsidRPr="00C064F5">
        <w:rPr>
          <w:rFonts w:ascii="Palatino Linotype" w:hAnsi="Palatino Linotype"/>
          <w:b/>
          <w:bCs/>
          <w:i/>
          <w:iCs/>
          <w:sz w:val="22"/>
          <w:szCs w:val="22"/>
        </w:rPr>
        <w:t>Artículo 92.</w:t>
      </w:r>
      <w:r w:rsidRPr="00C064F5">
        <w:rPr>
          <w:rFonts w:ascii="Palatino Linotype" w:hAnsi="Palatino Linotype"/>
          <w:i/>
          <w:iCs/>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7A3C02E" w14:textId="5E0BADD1" w:rsidR="004D1B32" w:rsidRPr="00C064F5" w:rsidRDefault="004D1B32" w:rsidP="004D1B32">
      <w:pPr>
        <w:pBdr>
          <w:top w:val="nil"/>
          <w:left w:val="nil"/>
          <w:bottom w:val="nil"/>
          <w:right w:val="nil"/>
          <w:between w:val="nil"/>
        </w:pBdr>
        <w:spacing w:before="120" w:after="120"/>
        <w:ind w:left="1134" w:right="1043"/>
        <w:jc w:val="both"/>
        <w:rPr>
          <w:rFonts w:ascii="Palatino Linotype" w:hAnsi="Palatino Linotype"/>
          <w:i/>
          <w:iCs/>
          <w:sz w:val="22"/>
          <w:szCs w:val="22"/>
        </w:rPr>
      </w:pPr>
      <w:r w:rsidRPr="00C064F5">
        <w:rPr>
          <w:rFonts w:ascii="Palatino Linotype" w:hAnsi="Palatino Linotype"/>
          <w:i/>
          <w:iCs/>
          <w:sz w:val="22"/>
          <w:szCs w:val="22"/>
        </w:rPr>
        <w:t>...</w:t>
      </w:r>
    </w:p>
    <w:p w14:paraId="07E36496" w14:textId="1F9C6358" w:rsidR="0008564D" w:rsidRPr="00C064F5" w:rsidRDefault="004D1B32" w:rsidP="004D1B32">
      <w:pPr>
        <w:pBdr>
          <w:top w:val="nil"/>
          <w:left w:val="nil"/>
          <w:bottom w:val="nil"/>
          <w:right w:val="nil"/>
          <w:between w:val="nil"/>
        </w:pBdr>
        <w:spacing w:before="120" w:after="120"/>
        <w:ind w:left="1134" w:right="1043"/>
        <w:jc w:val="both"/>
        <w:rPr>
          <w:rFonts w:ascii="Palatino Linotype" w:hAnsi="Palatino Linotype"/>
          <w:i/>
          <w:iCs/>
          <w:sz w:val="22"/>
          <w:szCs w:val="22"/>
        </w:rPr>
      </w:pPr>
      <w:r w:rsidRPr="00C064F5">
        <w:rPr>
          <w:rFonts w:ascii="Palatino Linotype" w:hAnsi="Palatino Linotype"/>
          <w:b/>
          <w:bCs/>
          <w:i/>
          <w:iCs/>
          <w:sz w:val="22"/>
          <w:szCs w:val="22"/>
        </w:rPr>
        <w:t>X</w:t>
      </w:r>
      <w:r w:rsidRPr="00C064F5">
        <w:rPr>
          <w:rFonts w:ascii="Palatino Linotype" w:hAnsi="Palatino Linotype"/>
          <w:i/>
          <w:iCs/>
          <w:sz w:val="22"/>
          <w:szCs w:val="22"/>
        </w:rPr>
        <w:t>. El número total de las plazas y del personal de base y de confianza, especificando el total de las vacantes, por nivel de puesto, para cada unidad administrativa;”</w:t>
      </w:r>
    </w:p>
    <w:p w14:paraId="2C2B7B6B" w14:textId="2A47192B" w:rsidR="00D867DF" w:rsidRPr="00C064F5" w:rsidRDefault="00D867DF" w:rsidP="00F9654A">
      <w:pPr>
        <w:pBdr>
          <w:top w:val="nil"/>
          <w:left w:val="nil"/>
          <w:bottom w:val="nil"/>
          <w:right w:val="nil"/>
          <w:between w:val="nil"/>
        </w:pBdr>
        <w:spacing w:line="360" w:lineRule="auto"/>
        <w:jc w:val="both"/>
        <w:rPr>
          <w:rFonts w:ascii="Palatino Linotype" w:hAnsi="Palatino Linotype"/>
        </w:rPr>
      </w:pPr>
      <w:r w:rsidRPr="00C064F5">
        <w:rPr>
          <w:rFonts w:ascii="Palatino Linotype" w:hAnsi="Palatino Linotype"/>
        </w:rPr>
        <w:t xml:space="preserve">Precepto legal que es aplicable al </w:t>
      </w:r>
      <w:r w:rsidRPr="00C064F5">
        <w:rPr>
          <w:rFonts w:ascii="Palatino Linotype" w:hAnsi="Palatino Linotype"/>
          <w:b/>
          <w:bCs/>
        </w:rPr>
        <w:t xml:space="preserve">Sujeto Obligado, </w:t>
      </w:r>
      <w:r w:rsidRPr="00C064F5">
        <w:rPr>
          <w:rFonts w:ascii="Palatino Linotype" w:hAnsi="Palatino Linotype"/>
        </w:rPr>
        <w:t>conforme a la tabla de aplicabilidad disponible en el portal de Información Pública de Oficio Mexiquense, IPOMEX, como se muestra a continuación:</w:t>
      </w:r>
    </w:p>
    <w:p w14:paraId="37958B75" w14:textId="423E7A9A" w:rsidR="00D867DF" w:rsidRPr="00C064F5" w:rsidRDefault="003E5E45" w:rsidP="00F9654A">
      <w:pPr>
        <w:pBdr>
          <w:top w:val="nil"/>
          <w:left w:val="nil"/>
          <w:bottom w:val="nil"/>
          <w:right w:val="nil"/>
          <w:between w:val="nil"/>
        </w:pBdr>
        <w:spacing w:line="360" w:lineRule="auto"/>
        <w:jc w:val="both"/>
        <w:rPr>
          <w:rFonts w:ascii="Palatino Linotype" w:hAnsi="Palatino Linotype"/>
          <w:b/>
          <w:bCs/>
        </w:rPr>
      </w:pPr>
      <w:r w:rsidRPr="00C064F5">
        <w:rPr>
          <w:rFonts w:ascii="Palatino Linotype" w:hAnsi="Palatino Linotype"/>
          <w:b/>
          <w:bCs/>
          <w:noProof/>
        </w:rPr>
        <mc:AlternateContent>
          <mc:Choice Requires="wps">
            <w:drawing>
              <wp:anchor distT="0" distB="0" distL="114300" distR="114300" simplePos="0" relativeHeight="251663360" behindDoc="0" locked="0" layoutInCell="1" allowOverlap="1" wp14:anchorId="71F24CE5" wp14:editId="7BDE05B7">
                <wp:simplePos x="0" y="0"/>
                <wp:positionH relativeFrom="column">
                  <wp:posOffset>1994401</wp:posOffset>
                </wp:positionH>
                <wp:positionV relativeFrom="paragraph">
                  <wp:posOffset>2713355</wp:posOffset>
                </wp:positionV>
                <wp:extent cx="2923954" cy="116959"/>
                <wp:effectExtent l="57150" t="38100" r="48260" b="92710"/>
                <wp:wrapNone/>
                <wp:docPr id="5" name="Rectángulo 5"/>
                <wp:cNvGraphicFramePr/>
                <a:graphic xmlns:a="http://schemas.openxmlformats.org/drawingml/2006/main">
                  <a:graphicData uri="http://schemas.microsoft.com/office/word/2010/wordprocessingShape">
                    <wps:wsp>
                      <wps:cNvSpPr/>
                      <wps:spPr>
                        <a:xfrm>
                          <a:off x="0" y="0"/>
                          <a:ext cx="2923954" cy="116959"/>
                        </a:xfrm>
                        <a:prstGeom prst="rect">
                          <a:avLst/>
                        </a:prstGeom>
                        <a:noFill/>
                        <a:ln w="28575">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B67A08" id="Rectángulo 5" o:spid="_x0000_s1026" style="position:absolute;margin-left:157.05pt;margin-top:213.65pt;width:230.25pt;height:9.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" filled="f" strokecolor="#c00000" strokeweight="2.25pt">
                <v:shadow on="t" color="black" opacity="22937f" origin=",.5" offset="0,.63889mm"/>
              </v:rect>
            </w:pict>
          </mc:Fallback>
        </mc:AlternateContent>
      </w:r>
      <w:r w:rsidR="00D867DF" w:rsidRPr="00C064F5">
        <w:rPr>
          <w:rFonts w:ascii="Palatino Linotype" w:hAnsi="Palatino Linotype"/>
          <w:b/>
          <w:bCs/>
          <w:noProof/>
        </w:rPr>
        <w:drawing>
          <wp:inline distT="0" distB="0" distL="0" distR="0" wp14:anchorId="08D4F1BA" wp14:editId="3EE29C00">
            <wp:extent cx="5612130" cy="302895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3028950"/>
                    </a:xfrm>
                    <a:prstGeom prst="rect">
                      <a:avLst/>
                    </a:prstGeom>
                    <a:noFill/>
                    <a:ln>
                      <a:noFill/>
                    </a:ln>
                  </pic:spPr>
                </pic:pic>
              </a:graphicData>
            </a:graphic>
          </wp:inline>
        </w:drawing>
      </w:r>
    </w:p>
    <w:p w14:paraId="2C2DD1DC" w14:textId="5E6F52C2" w:rsidR="00340344" w:rsidRPr="00C064F5" w:rsidRDefault="000673CA" w:rsidP="003E5E45">
      <w:pPr>
        <w:pBdr>
          <w:top w:val="nil"/>
          <w:left w:val="nil"/>
          <w:bottom w:val="nil"/>
          <w:right w:val="nil"/>
          <w:between w:val="nil"/>
        </w:pBdr>
        <w:spacing w:before="240" w:after="240" w:line="360" w:lineRule="auto"/>
        <w:jc w:val="both"/>
        <w:rPr>
          <w:rFonts w:ascii="Palatino Linotype" w:hAnsi="Palatino Linotype"/>
        </w:rPr>
      </w:pPr>
      <w:r w:rsidRPr="00C064F5">
        <w:rPr>
          <w:rFonts w:ascii="Palatino Linotype" w:hAnsi="Palatino Linotype"/>
        </w:rPr>
        <w:t xml:space="preserve">Asimismo, el </w:t>
      </w:r>
      <w:r w:rsidR="003E5E45" w:rsidRPr="00C064F5">
        <w:rPr>
          <w:rFonts w:ascii="Palatino Linotype" w:hAnsi="Palatino Linotype"/>
        </w:rPr>
        <w:t>artículo</w:t>
      </w:r>
      <w:r w:rsidRPr="00C064F5">
        <w:rPr>
          <w:rFonts w:ascii="Palatino Linotype" w:hAnsi="Palatino Linotype"/>
        </w:rPr>
        <w:t xml:space="preserve"> 12 de la Ley del Trabajo de los Servidores Públicos del Estado y Municipios, dispone que los servidores públicos por tiempo indeterminado serán aquellos que sean nombrados con dicho carácter en plazas presupuestales, a saber:</w:t>
      </w:r>
    </w:p>
    <w:p w14:paraId="49BA1B31" w14:textId="476079C9" w:rsidR="000673CA" w:rsidRPr="00C064F5" w:rsidRDefault="000673CA" w:rsidP="000673CA">
      <w:pPr>
        <w:spacing w:before="120" w:after="120"/>
        <w:ind w:left="851" w:right="902"/>
        <w:jc w:val="both"/>
        <w:rPr>
          <w:rFonts w:ascii="Palatino Linotype" w:hAnsi="Palatino Linotype"/>
          <w:i/>
          <w:iCs/>
          <w:sz w:val="22"/>
          <w:szCs w:val="22"/>
        </w:rPr>
      </w:pPr>
      <w:r w:rsidRPr="00C064F5">
        <w:rPr>
          <w:rFonts w:ascii="Palatino Linotype" w:hAnsi="Palatino Linotype"/>
          <w:b/>
          <w:bCs/>
          <w:i/>
          <w:iCs/>
          <w:sz w:val="22"/>
          <w:szCs w:val="22"/>
        </w:rPr>
        <w:t>“ARTÍCULO 12</w:t>
      </w:r>
      <w:r w:rsidRPr="00C064F5">
        <w:rPr>
          <w:rFonts w:ascii="Palatino Linotype" w:hAnsi="Palatino Linotype"/>
          <w:i/>
          <w:iCs/>
          <w:sz w:val="22"/>
          <w:szCs w:val="22"/>
        </w:rPr>
        <w:t xml:space="preserve">. </w:t>
      </w:r>
      <w:r w:rsidRPr="00C064F5">
        <w:rPr>
          <w:rFonts w:ascii="Palatino Linotype" w:hAnsi="Palatino Linotype"/>
          <w:b/>
          <w:bCs/>
          <w:i/>
          <w:iCs/>
          <w:sz w:val="22"/>
          <w:szCs w:val="22"/>
        </w:rPr>
        <w:t>Son servidores públicos por tiempo indeterminado quienes sean nombrados</w:t>
      </w:r>
      <w:r w:rsidRPr="00C064F5">
        <w:rPr>
          <w:rFonts w:ascii="Palatino Linotype" w:hAnsi="Palatino Linotype"/>
          <w:i/>
          <w:iCs/>
          <w:sz w:val="22"/>
          <w:szCs w:val="22"/>
        </w:rPr>
        <w:t xml:space="preserve"> con tal carácter en </w:t>
      </w:r>
      <w:r w:rsidRPr="00C064F5">
        <w:rPr>
          <w:rFonts w:ascii="Palatino Linotype" w:hAnsi="Palatino Linotype"/>
          <w:b/>
          <w:bCs/>
          <w:i/>
          <w:iCs/>
          <w:sz w:val="22"/>
          <w:szCs w:val="22"/>
          <w:u w:val="single"/>
        </w:rPr>
        <w:t>plazas presupuestales</w:t>
      </w:r>
      <w:r w:rsidRPr="00C064F5">
        <w:rPr>
          <w:rFonts w:ascii="Palatino Linotype" w:hAnsi="Palatino Linotype"/>
          <w:i/>
          <w:iCs/>
          <w:sz w:val="22"/>
          <w:szCs w:val="22"/>
        </w:rPr>
        <w:t>.”</w:t>
      </w:r>
    </w:p>
    <w:p w14:paraId="5E63A657" w14:textId="70A52E90" w:rsidR="003E5E45" w:rsidRPr="00C064F5" w:rsidRDefault="003E5E45" w:rsidP="001568F0">
      <w:pPr>
        <w:pBdr>
          <w:top w:val="nil"/>
          <w:left w:val="nil"/>
          <w:bottom w:val="nil"/>
          <w:right w:val="nil"/>
          <w:between w:val="nil"/>
        </w:pBdr>
        <w:spacing w:before="240" w:after="240" w:line="360" w:lineRule="auto"/>
        <w:jc w:val="both"/>
        <w:rPr>
          <w:rFonts w:ascii="Palatino Linotype" w:hAnsi="Palatino Linotype"/>
        </w:rPr>
      </w:pPr>
      <w:r w:rsidRPr="00C064F5">
        <w:rPr>
          <w:rFonts w:ascii="Palatino Linotype" w:hAnsi="Palatino Linotype"/>
        </w:rPr>
        <w:lastRenderedPageBreak/>
        <w:t xml:space="preserve">En tal virtud, toda vez que la Coordinación Administrativa, como se expuso en líneas anteriores, tiene a su cargo el control de los recursos humanos, suscribe los contratos individuales de trabajo y tramita los movimientos de altas de los servidores públicos, entre otras atribuciones, se estima que debe contar con el soporte documental que de cuenta de la relación de la plaza con la que cuentan los </w:t>
      </w:r>
      <w:r w:rsidR="00B47FB7" w:rsidRPr="00C064F5">
        <w:rPr>
          <w:rFonts w:ascii="Palatino Linotype" w:hAnsi="Palatino Linotype"/>
        </w:rPr>
        <w:t>servidores públicos</w:t>
      </w:r>
      <w:r w:rsidRPr="00C064F5">
        <w:rPr>
          <w:rFonts w:ascii="Palatino Linotype" w:hAnsi="Palatino Linotype"/>
        </w:rPr>
        <w:t xml:space="preserve"> adscritos a la Secretaría de Salud, siendo procedente ordenar la entrega del mismo</w:t>
      </w:r>
      <w:r w:rsidR="00B47FB7" w:rsidRPr="00C064F5">
        <w:rPr>
          <w:rFonts w:ascii="Palatino Linotype" w:hAnsi="Palatino Linotype"/>
        </w:rPr>
        <w:t xml:space="preserve">, en versión pública de ser procedente, </w:t>
      </w:r>
      <w:r w:rsidRPr="00C064F5">
        <w:rPr>
          <w:rFonts w:ascii="Palatino Linotype" w:hAnsi="Palatino Linotype"/>
        </w:rPr>
        <w:t xml:space="preserve">a efecto de garantizar el derecho de acceso a la información </w:t>
      </w:r>
      <w:r w:rsidR="00B47FB7" w:rsidRPr="00C064F5">
        <w:rPr>
          <w:rFonts w:ascii="Palatino Linotype" w:hAnsi="Palatino Linotype"/>
        </w:rPr>
        <w:t>de la persona solicitante</w:t>
      </w:r>
      <w:r w:rsidRPr="00C064F5">
        <w:rPr>
          <w:rFonts w:ascii="Palatino Linotype" w:hAnsi="Palatino Linotype"/>
        </w:rPr>
        <w:t>.</w:t>
      </w:r>
    </w:p>
    <w:p w14:paraId="6D0F909E" w14:textId="78A63259" w:rsidR="003A2820" w:rsidRPr="00C064F5" w:rsidRDefault="00B342FA" w:rsidP="003A2820">
      <w:pPr>
        <w:pBdr>
          <w:top w:val="nil"/>
          <w:left w:val="nil"/>
          <w:bottom w:val="nil"/>
          <w:right w:val="nil"/>
          <w:between w:val="nil"/>
        </w:pBdr>
        <w:spacing w:before="240" w:after="240" w:line="360" w:lineRule="auto"/>
        <w:jc w:val="both"/>
        <w:rPr>
          <w:rFonts w:ascii="Palatino Linotype" w:hAnsi="Palatino Linotype"/>
        </w:rPr>
      </w:pPr>
      <w:r w:rsidRPr="00C064F5">
        <w:rPr>
          <w:rFonts w:ascii="Palatino Linotype" w:hAnsi="Palatino Linotype"/>
        </w:rPr>
        <w:t xml:space="preserve">Asimismo, respecto de las </w:t>
      </w:r>
      <w:r w:rsidRPr="00C064F5">
        <w:rPr>
          <w:rFonts w:ascii="Palatino Linotype" w:hAnsi="Palatino Linotype"/>
          <w:i/>
          <w:iCs/>
        </w:rPr>
        <w:t>plazas federales</w:t>
      </w:r>
      <w:r w:rsidRPr="00C064F5">
        <w:rPr>
          <w:rFonts w:ascii="Palatino Linotype" w:hAnsi="Palatino Linotype"/>
        </w:rPr>
        <w:t xml:space="preserve">, es imprescindible señalar </w:t>
      </w:r>
      <w:r w:rsidR="003A2820" w:rsidRPr="00C064F5">
        <w:rPr>
          <w:rFonts w:ascii="Palatino Linotype" w:hAnsi="Palatino Linotype"/>
        </w:rPr>
        <w:t>que,</w:t>
      </w:r>
      <w:r w:rsidRPr="00C064F5">
        <w:rPr>
          <w:rFonts w:ascii="Palatino Linotype" w:hAnsi="Palatino Linotype"/>
        </w:rPr>
        <w:t xml:space="preserve"> del análisis </w:t>
      </w:r>
      <w:r w:rsidR="00753ECE" w:rsidRPr="00C064F5">
        <w:rPr>
          <w:rFonts w:ascii="Palatino Linotype" w:hAnsi="Palatino Linotype"/>
        </w:rPr>
        <w:t xml:space="preserve">efectuado en </w:t>
      </w:r>
      <w:r w:rsidRPr="00C064F5">
        <w:rPr>
          <w:rFonts w:ascii="Palatino Linotype" w:hAnsi="Palatino Linotype"/>
        </w:rPr>
        <w:t>la norma</w:t>
      </w:r>
      <w:r w:rsidR="00753ECE" w:rsidRPr="00C064F5">
        <w:rPr>
          <w:rFonts w:ascii="Palatino Linotype" w:hAnsi="Palatino Linotype"/>
        </w:rPr>
        <w:t xml:space="preserve">tividad aplicable por este Organismo Garante, </w:t>
      </w:r>
      <w:r w:rsidR="003A2820" w:rsidRPr="00C064F5">
        <w:rPr>
          <w:rFonts w:ascii="Palatino Linotype" w:hAnsi="Palatino Linotype"/>
        </w:rPr>
        <w:t xml:space="preserve">no se advirtió fuente obligacional que constriña al </w:t>
      </w:r>
      <w:r w:rsidR="003A2820" w:rsidRPr="00C064F5">
        <w:rPr>
          <w:rFonts w:ascii="Palatino Linotype" w:hAnsi="Palatino Linotype"/>
          <w:b/>
          <w:bCs/>
        </w:rPr>
        <w:t>Sujeto Obligado</w:t>
      </w:r>
      <w:r w:rsidR="003A2820" w:rsidRPr="00C064F5">
        <w:rPr>
          <w:rFonts w:ascii="Palatino Linotype" w:hAnsi="Palatino Linotype"/>
        </w:rPr>
        <w:t xml:space="preserve"> a contar con las mismas dentro de su estructura orgánica, </w:t>
      </w:r>
      <w:r w:rsidR="003A2820" w:rsidRPr="00C064F5">
        <w:rPr>
          <w:rFonts w:ascii="Palatino Linotype" w:eastAsia="Palatino Linotype" w:hAnsi="Palatino Linotype" w:cs="Palatino Linotype"/>
        </w:rPr>
        <w:t xml:space="preserve">en virtud de ni la Ley Orgánica de la Administración Pública del Estado de México, ni el Código Administrativo del Estado de México, </w:t>
      </w:r>
      <w:r w:rsidR="0033018A" w:rsidRPr="00C064F5">
        <w:rPr>
          <w:rFonts w:ascii="Palatino Linotype" w:eastAsia="Palatino Linotype" w:hAnsi="Palatino Linotype" w:cs="Palatino Linotype"/>
        </w:rPr>
        <w:t>ni en</w:t>
      </w:r>
      <w:r w:rsidR="001C47AD" w:rsidRPr="00C064F5">
        <w:rPr>
          <w:rFonts w:ascii="Palatino Linotype" w:eastAsia="Palatino Linotype" w:hAnsi="Palatino Linotype" w:cs="Palatino Linotype"/>
        </w:rPr>
        <w:t xml:space="preserve"> el Reglamento Interior, ni el Manual General de Organización, ni la Ley del Trabajo de los Servidores Públicos del Estado de México y Municipios, entre otros ordenamientos, </w:t>
      </w:r>
      <w:r w:rsidR="003A2820" w:rsidRPr="00C064F5">
        <w:rPr>
          <w:rFonts w:ascii="Palatino Linotype" w:eastAsia="Palatino Linotype" w:hAnsi="Palatino Linotype" w:cs="Palatino Linotype"/>
        </w:rPr>
        <w:t xml:space="preserve">establecen que la Secretaría de Salud deba contar con plazas federales. </w:t>
      </w:r>
    </w:p>
    <w:p w14:paraId="092BEDCB" w14:textId="0AB21F8E" w:rsidR="003A2820" w:rsidRPr="00C064F5" w:rsidRDefault="003A2820" w:rsidP="003A2820">
      <w:pPr>
        <w:spacing w:before="240" w:after="240" w:line="360" w:lineRule="auto"/>
        <w:jc w:val="both"/>
        <w:rPr>
          <w:rFonts w:ascii="Palatino Linotype" w:eastAsia="Palatino Linotype" w:hAnsi="Palatino Linotype" w:cs="Palatino Linotype"/>
        </w:rPr>
      </w:pPr>
      <w:r w:rsidRPr="00C064F5">
        <w:rPr>
          <w:rFonts w:ascii="Palatino Linotype" w:eastAsia="Palatino Linotype" w:hAnsi="Palatino Linotype" w:cs="Palatino Linotype"/>
        </w:rPr>
        <w:t xml:space="preserve">En tal contexto, no es procedente la entrega de información alguna para atender </w:t>
      </w:r>
      <w:r w:rsidR="001C47AD" w:rsidRPr="00C064F5">
        <w:rPr>
          <w:rFonts w:ascii="Palatino Linotype" w:eastAsia="Palatino Linotype" w:hAnsi="Palatino Linotype" w:cs="Palatino Linotype"/>
        </w:rPr>
        <w:t>dicho requerimiento</w:t>
      </w:r>
      <w:r w:rsidRPr="00C064F5">
        <w:rPr>
          <w:rFonts w:ascii="Palatino Linotype" w:eastAsia="Palatino Linotype" w:hAnsi="Palatino Linotype" w:cs="Palatino Linotype"/>
        </w:rPr>
        <w:t>, bajo la premisa de que los Sujetos Obligados sólo deben proporcionar aquella información que hubieran generado en el ejercicio de sus atribuciones y que obre en sus archivos, de conformidad con lo establecido en el artículo 12 de la Ley de Transparencia y Acceso a la Información Pública del Estado de México y Municipios, lo que a</w:t>
      </w:r>
      <w:r w:rsidRPr="00C064F5">
        <w:rPr>
          <w:rFonts w:ascii="Palatino Linotype" w:eastAsia="Palatino Linotype" w:hAnsi="Palatino Linotype" w:cs="Palatino Linotype"/>
          <w:i/>
        </w:rPr>
        <w:t xml:space="preserve"> contrario sensu</w:t>
      </w:r>
      <w:r w:rsidRPr="00C064F5">
        <w:rPr>
          <w:rFonts w:ascii="Palatino Linotype" w:eastAsia="Palatino Linotype" w:hAnsi="Palatino Linotype" w:cs="Palatino Linotype"/>
        </w:rPr>
        <w:t xml:space="preserve"> significa que no se está obligado a proporcionar lo que no obre en sus archivos.</w:t>
      </w:r>
    </w:p>
    <w:p w14:paraId="754E49E7" w14:textId="77777777" w:rsidR="003A2820" w:rsidRPr="00C064F5" w:rsidRDefault="003A2820" w:rsidP="003A2820">
      <w:pPr>
        <w:autoSpaceDE w:val="0"/>
        <w:autoSpaceDN w:val="0"/>
        <w:adjustRightInd w:val="0"/>
        <w:spacing w:before="240" w:after="360" w:line="360" w:lineRule="auto"/>
        <w:ind w:right="18"/>
        <w:jc w:val="both"/>
        <w:rPr>
          <w:rFonts w:ascii="Palatino Linotype" w:hAnsi="Palatino Linotype"/>
        </w:rPr>
      </w:pPr>
      <w:r w:rsidRPr="00C064F5">
        <w:rPr>
          <w:rFonts w:ascii="Palatino Linotype" w:hAnsi="Palatino Linotype"/>
        </w:rPr>
        <w:lastRenderedPageBreak/>
        <w:t>Y, menos aún, los Sujetos Obligados se encuentran obligados a generar documentos a fin de atender las solicitudes de acceso a la información que les sean formuladas, tal y como se desprende del mismo texto del artículo 12 de la Ley de la Materia en consulta.</w:t>
      </w:r>
    </w:p>
    <w:p w14:paraId="40469F8F" w14:textId="2BF782AD" w:rsidR="001568F0" w:rsidRPr="00C064F5" w:rsidRDefault="001C47AD" w:rsidP="001568F0">
      <w:pPr>
        <w:spacing w:before="240" w:after="240" w:line="360" w:lineRule="auto"/>
        <w:jc w:val="both"/>
        <w:rPr>
          <w:rFonts w:ascii="Palatino Linotype" w:hAnsi="Palatino Linotype"/>
          <w:szCs w:val="22"/>
        </w:rPr>
      </w:pPr>
      <w:r w:rsidRPr="00C064F5">
        <w:rPr>
          <w:rFonts w:ascii="Palatino Linotype" w:hAnsi="Palatino Linotype"/>
        </w:rPr>
        <w:t>Asimismo, n</w:t>
      </w:r>
      <w:r w:rsidR="005F5EFA" w:rsidRPr="00C064F5">
        <w:rPr>
          <w:rFonts w:ascii="Palatino Linotype" w:hAnsi="Palatino Linotype"/>
        </w:rPr>
        <w:t>o obsta mencionar q</w:t>
      </w:r>
      <w:r w:rsidR="001568F0" w:rsidRPr="00C064F5">
        <w:rPr>
          <w:rFonts w:ascii="Palatino Linotype" w:hAnsi="Palatino Linotype"/>
        </w:rPr>
        <w:t xml:space="preserve">ue no pasa desapercibido para este Organismo Garante </w:t>
      </w:r>
      <w:r w:rsidR="00527AB4" w:rsidRPr="00C064F5">
        <w:rPr>
          <w:rFonts w:ascii="Palatino Linotype" w:hAnsi="Palatino Linotype"/>
        </w:rPr>
        <w:t xml:space="preserve">que la </w:t>
      </w:r>
      <w:r w:rsidR="00190E66" w:rsidRPr="00C064F5">
        <w:rPr>
          <w:rFonts w:ascii="Palatino Linotype" w:hAnsi="Palatino Linotype"/>
        </w:rPr>
        <w:t>persona solicitante</w:t>
      </w:r>
      <w:r w:rsidR="001568F0" w:rsidRPr="00C064F5">
        <w:rPr>
          <w:rFonts w:ascii="Palatino Linotype" w:hAnsi="Palatino Linotype"/>
        </w:rPr>
        <w:t>, al no ser expert</w:t>
      </w:r>
      <w:r w:rsidR="00190E66" w:rsidRPr="00C064F5">
        <w:rPr>
          <w:rFonts w:ascii="Palatino Linotype" w:hAnsi="Palatino Linotype"/>
        </w:rPr>
        <w:t>a</w:t>
      </w:r>
      <w:r w:rsidR="001568F0" w:rsidRPr="00C064F5">
        <w:rPr>
          <w:rFonts w:ascii="Palatino Linotype" w:hAnsi="Palatino Linotype"/>
        </w:rPr>
        <w:t xml:space="preserve"> en la materia, omitió señalar de manera concreta el o los documentos a los que pretende acceder, no obstante, es obligación de los Sujetos Obligados dar a las solicitudes una interpretación que les dé una expresión documental, ya que </w:t>
      </w:r>
      <w:r w:rsidR="001568F0" w:rsidRPr="00C064F5">
        <w:rPr>
          <w:rFonts w:ascii="Palatino Linotype" w:hAnsi="Palatino Linotype" w:cs="Arial"/>
          <w:szCs w:val="28"/>
        </w:rPr>
        <w:t xml:space="preserve">para que el derecho de acceso a la información pública de los particulares se satisfaga completamente, es necesario que se les brinde el acceso a datos, registros y todo tipo de información pública que conste en documentos, ya sea generados o que se encuentre en posesión de las autoridades, </w:t>
      </w:r>
      <w:r w:rsidR="001568F0" w:rsidRPr="00C064F5">
        <w:rPr>
          <w:rFonts w:ascii="Palatino Linotype" w:hAnsi="Palatino Linotype"/>
        </w:rPr>
        <w:t xml:space="preserve">por tal motivo, </w:t>
      </w:r>
      <w:r w:rsidR="001568F0" w:rsidRPr="00C064F5">
        <w:rPr>
          <w:rFonts w:ascii="Palatino Linotype" w:hAnsi="Palatino Linotype"/>
          <w:szCs w:val="22"/>
        </w:rPr>
        <w:t xml:space="preserve">privilegiando el principio de máxima publicidad, en el presente caso, se deberá proceder a la entrega del </w:t>
      </w:r>
      <w:r w:rsidR="001568F0" w:rsidRPr="00C064F5">
        <w:rPr>
          <w:rFonts w:ascii="Palatino Linotype" w:hAnsi="Palatino Linotype" w:cs="Arial"/>
          <w:szCs w:val="28"/>
        </w:rPr>
        <w:t>soporte documental en donde conste la información que brinde respuesta a la solicitud, así el particular podrá buscar conforme a su interés.</w:t>
      </w:r>
    </w:p>
    <w:p w14:paraId="7063F907" w14:textId="77777777" w:rsidR="001568F0" w:rsidRPr="00C064F5" w:rsidRDefault="001568F0" w:rsidP="001568F0">
      <w:pPr>
        <w:pStyle w:val="Sinespaciado"/>
        <w:spacing w:before="240" w:after="240" w:line="360" w:lineRule="auto"/>
        <w:jc w:val="both"/>
        <w:rPr>
          <w:rFonts w:ascii="Palatino Linotype" w:hAnsi="Palatino Linotype"/>
        </w:rPr>
      </w:pPr>
      <w:r w:rsidRPr="00C064F5">
        <w:rPr>
          <w:rFonts w:ascii="Palatino Linotype" w:hAnsi="Palatino Linotype"/>
        </w:rPr>
        <w:t xml:space="preserve">Como sustento a lo anterior resulta aplicable el Criterio 16/17, emitido por el Instituto Nacional de Transparencia, Acceso a la Información y Protección de Datos Personales, INAI, establece lo siguiente: </w:t>
      </w:r>
    </w:p>
    <w:p w14:paraId="465577B4" w14:textId="77777777" w:rsidR="001568F0" w:rsidRPr="00C064F5" w:rsidRDefault="001568F0" w:rsidP="001568F0">
      <w:pPr>
        <w:pStyle w:val="Prrafodelista"/>
        <w:spacing w:after="120"/>
        <w:ind w:left="851" w:right="902"/>
        <w:jc w:val="both"/>
        <w:rPr>
          <w:rFonts w:ascii="Palatino Linotype" w:hAnsi="Palatino Linotype" w:cs="Arial"/>
          <w:sz w:val="22"/>
          <w:szCs w:val="20"/>
        </w:rPr>
      </w:pPr>
      <w:r w:rsidRPr="00C064F5">
        <w:rPr>
          <w:rFonts w:ascii="Palatino Linotype" w:hAnsi="Palatino Linotype"/>
          <w:sz w:val="22"/>
          <w:szCs w:val="20"/>
        </w:rPr>
        <w:t xml:space="preserve"> “</w:t>
      </w:r>
      <w:r w:rsidRPr="00C064F5">
        <w:rPr>
          <w:rFonts w:ascii="Palatino Linotype" w:hAnsi="Palatino Linotype" w:cs="Arial"/>
          <w:b/>
          <w:bCs/>
          <w:i/>
          <w:sz w:val="22"/>
          <w:szCs w:val="20"/>
        </w:rPr>
        <w:t xml:space="preserve">Expresión documental. </w:t>
      </w:r>
      <w:r w:rsidRPr="00C064F5">
        <w:rPr>
          <w:rFonts w:ascii="Palatino Linotype" w:hAnsi="Palatino Linotype" w:cs="Arial"/>
          <w:bCs/>
          <w:i/>
          <w:sz w:val="22"/>
          <w:szCs w:val="20"/>
        </w:rPr>
        <w:t>Cuando</w:t>
      </w:r>
      <w:r w:rsidRPr="00C064F5">
        <w:rPr>
          <w:rFonts w:ascii="Palatino Linotype" w:hAnsi="Palatino Linotype" w:cs="Arial"/>
          <w:i/>
          <w:sz w:val="22"/>
          <w:szCs w:val="20"/>
        </w:rPr>
        <w:t xml:space="preserve">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57DE1F76" w14:textId="77777777" w:rsidR="001568F0" w:rsidRPr="00C064F5" w:rsidRDefault="001568F0" w:rsidP="001568F0">
      <w:pPr>
        <w:spacing w:line="360" w:lineRule="auto"/>
        <w:jc w:val="both"/>
        <w:rPr>
          <w:rFonts w:ascii="Palatino Linotype" w:eastAsia="Calibri" w:hAnsi="Palatino Linotype" w:cs="Arial"/>
        </w:rPr>
      </w:pPr>
      <w:r w:rsidRPr="00C064F5">
        <w:rPr>
          <w:rFonts w:ascii="Palatino Linotype" w:hAnsi="Palatino Linotype" w:cs="Arial"/>
        </w:rPr>
        <w:lastRenderedPageBreak/>
        <w:t xml:space="preserve">Lo anterior en virtud de que el Sujeto Obligado </w:t>
      </w:r>
      <w:r w:rsidRPr="00C064F5">
        <w:rPr>
          <w:rFonts w:ascii="Palatino Linotype" w:eastAsia="Calibri" w:hAnsi="Palatino Linotype" w:cs="Arial"/>
        </w:rPr>
        <w:t xml:space="preserve">se encuentra constreñido a documentar todo acto que derive del ejercicio </w:t>
      </w:r>
      <w:r w:rsidRPr="00C064F5">
        <w:rPr>
          <w:rFonts w:ascii="Palatino Linotype" w:hAnsi="Palatino Linotype"/>
        </w:rPr>
        <w:t xml:space="preserve">sus facultades, competencias o funciones, considerando desde su origen la eventual publicidad y reutilización de la información que generen, según lo dispuesto en los artículos </w:t>
      </w:r>
      <w:r w:rsidRPr="00C064F5">
        <w:rPr>
          <w:rFonts w:ascii="Palatino Linotype" w:eastAsia="Calibri" w:hAnsi="Palatino Linotype" w:cs="Arial"/>
        </w:rPr>
        <w:t>18, 24 fracción XXII y 160 párrafo primero de la Ley de la Materia, que son del tenor literal siguiente:</w:t>
      </w:r>
    </w:p>
    <w:p w14:paraId="7F69E15B" w14:textId="77777777" w:rsidR="001568F0" w:rsidRPr="00C064F5" w:rsidRDefault="001568F0" w:rsidP="001568F0">
      <w:pPr>
        <w:pStyle w:val="Textonotapie"/>
        <w:spacing w:before="120" w:after="120"/>
        <w:ind w:left="851" w:right="902"/>
        <w:jc w:val="both"/>
        <w:rPr>
          <w:rFonts w:ascii="Palatino Linotype" w:hAnsi="Palatino Linotype"/>
          <w:i/>
          <w:iCs/>
          <w:sz w:val="22"/>
          <w:szCs w:val="22"/>
        </w:rPr>
      </w:pPr>
      <w:r w:rsidRPr="00C064F5">
        <w:rPr>
          <w:rFonts w:ascii="Palatino Linotype" w:hAnsi="Palatino Linotype"/>
          <w:b/>
          <w:i/>
          <w:iCs/>
          <w:sz w:val="22"/>
          <w:szCs w:val="22"/>
        </w:rPr>
        <w:t>“Artículo 18</w:t>
      </w:r>
      <w:r w:rsidRPr="00C064F5">
        <w:rPr>
          <w:rFonts w:ascii="Palatino Linotype" w:hAnsi="Palatino Linotype"/>
          <w:i/>
          <w:iCs/>
          <w:sz w:val="22"/>
          <w:szCs w:val="22"/>
        </w:rPr>
        <w:t>. Los sujetos obligados deberán documentar todo acto que derive del ejercicio de sus facultades, competencias o funciones, considerando desde su origen la eventual publicidad y reutilización de la información que generen.</w:t>
      </w:r>
    </w:p>
    <w:p w14:paraId="1BF76B0E" w14:textId="77777777" w:rsidR="001568F0" w:rsidRPr="00C064F5" w:rsidRDefault="001568F0" w:rsidP="001568F0">
      <w:pPr>
        <w:pStyle w:val="Textonotapie"/>
        <w:spacing w:before="120" w:after="120"/>
        <w:ind w:left="851" w:right="902"/>
        <w:jc w:val="both"/>
        <w:rPr>
          <w:rFonts w:ascii="Palatino Linotype" w:hAnsi="Palatino Linotype"/>
          <w:i/>
          <w:iCs/>
          <w:sz w:val="22"/>
          <w:szCs w:val="22"/>
        </w:rPr>
      </w:pPr>
      <w:r w:rsidRPr="00C064F5">
        <w:rPr>
          <w:rFonts w:ascii="Palatino Linotype" w:hAnsi="Palatino Linotype"/>
          <w:i/>
          <w:iCs/>
          <w:sz w:val="22"/>
          <w:szCs w:val="22"/>
        </w:rPr>
        <w:t>…</w:t>
      </w:r>
    </w:p>
    <w:p w14:paraId="7DD2A976" w14:textId="77777777" w:rsidR="001568F0" w:rsidRPr="00C064F5" w:rsidRDefault="001568F0" w:rsidP="001568F0">
      <w:pPr>
        <w:pStyle w:val="Textonotapie"/>
        <w:spacing w:before="120" w:after="120"/>
        <w:ind w:left="851" w:right="902"/>
        <w:jc w:val="both"/>
        <w:rPr>
          <w:rFonts w:ascii="Palatino Linotype" w:hAnsi="Palatino Linotype"/>
          <w:i/>
          <w:iCs/>
          <w:sz w:val="22"/>
          <w:szCs w:val="22"/>
        </w:rPr>
      </w:pPr>
      <w:r w:rsidRPr="00C064F5">
        <w:rPr>
          <w:rFonts w:ascii="Palatino Linotype" w:hAnsi="Palatino Linotype"/>
          <w:b/>
          <w:i/>
          <w:iCs/>
          <w:sz w:val="22"/>
          <w:szCs w:val="22"/>
        </w:rPr>
        <w:t>Artículo 24.</w:t>
      </w:r>
      <w:r w:rsidRPr="00C064F5">
        <w:rPr>
          <w:rFonts w:ascii="Palatino Linotype" w:hAnsi="Palatino Linotype"/>
          <w:i/>
          <w:iCs/>
          <w:sz w:val="22"/>
          <w:szCs w:val="22"/>
        </w:rPr>
        <w:t xml:space="preserve"> Para el cumplimiento de los objetivos de esta Ley, los sujetos obligados deberán cumplir con las siguientes obligaciones, según corresponda, de acuerdo a su naturaleza:</w:t>
      </w:r>
    </w:p>
    <w:p w14:paraId="15BC089C" w14:textId="77777777" w:rsidR="001568F0" w:rsidRPr="00C064F5" w:rsidRDefault="001568F0" w:rsidP="001568F0">
      <w:pPr>
        <w:pStyle w:val="Textonotapie"/>
        <w:spacing w:before="120" w:after="120"/>
        <w:ind w:left="1134" w:right="902"/>
        <w:jc w:val="both"/>
        <w:rPr>
          <w:rFonts w:ascii="Palatino Linotype" w:hAnsi="Palatino Linotype"/>
          <w:i/>
          <w:iCs/>
          <w:sz w:val="22"/>
          <w:szCs w:val="22"/>
        </w:rPr>
      </w:pPr>
      <w:r w:rsidRPr="00C064F5">
        <w:rPr>
          <w:rFonts w:ascii="Palatino Linotype" w:hAnsi="Palatino Linotype"/>
          <w:b/>
          <w:i/>
          <w:iCs/>
          <w:sz w:val="22"/>
          <w:szCs w:val="22"/>
        </w:rPr>
        <w:t>XXII.</w:t>
      </w:r>
      <w:r w:rsidRPr="00C064F5">
        <w:rPr>
          <w:rFonts w:ascii="Palatino Linotype" w:hAnsi="Palatino Linotype"/>
          <w:i/>
          <w:iCs/>
          <w:sz w:val="22"/>
          <w:szCs w:val="22"/>
        </w:rPr>
        <w:t xml:space="preserve"> Documentar todo acto que derive del ejercicio de sus facultades, competencias o funciones y abstenerse de destruirlos u ocultarlos, dentro de los que destacan los procesos deliberativos y de decisión definitiva;</w:t>
      </w:r>
    </w:p>
    <w:p w14:paraId="69A2FC25" w14:textId="77777777" w:rsidR="001568F0" w:rsidRPr="00C064F5" w:rsidRDefault="001568F0" w:rsidP="001568F0">
      <w:pPr>
        <w:spacing w:before="120" w:after="120"/>
        <w:ind w:left="851" w:right="902"/>
        <w:jc w:val="both"/>
        <w:rPr>
          <w:rFonts w:ascii="Palatino Linotype" w:hAnsi="Palatino Linotype"/>
          <w:b/>
          <w:i/>
          <w:iCs/>
          <w:sz w:val="22"/>
          <w:szCs w:val="22"/>
        </w:rPr>
      </w:pPr>
      <w:r w:rsidRPr="00C064F5">
        <w:rPr>
          <w:rFonts w:ascii="Palatino Linotype" w:hAnsi="Palatino Linotype"/>
          <w:b/>
          <w:i/>
          <w:iCs/>
          <w:sz w:val="22"/>
          <w:szCs w:val="22"/>
        </w:rPr>
        <w:t>…</w:t>
      </w:r>
    </w:p>
    <w:p w14:paraId="2CB00F7A" w14:textId="77777777" w:rsidR="001568F0" w:rsidRPr="00C064F5" w:rsidRDefault="001568F0" w:rsidP="001568F0">
      <w:pPr>
        <w:spacing w:before="120" w:after="120"/>
        <w:ind w:left="851" w:right="902"/>
        <w:jc w:val="both"/>
        <w:rPr>
          <w:rFonts w:ascii="Palatino Linotype" w:eastAsia="Calibri" w:hAnsi="Palatino Linotype" w:cs="Arial"/>
          <w:i/>
          <w:iCs/>
          <w:sz w:val="36"/>
          <w:szCs w:val="36"/>
        </w:rPr>
      </w:pPr>
      <w:r w:rsidRPr="00C064F5">
        <w:rPr>
          <w:rFonts w:ascii="Palatino Linotype" w:hAnsi="Palatino Linotype"/>
          <w:b/>
          <w:i/>
          <w:iCs/>
          <w:sz w:val="22"/>
          <w:szCs w:val="22"/>
        </w:rPr>
        <w:t>Artículo 160</w:t>
      </w:r>
      <w:r w:rsidRPr="00C064F5">
        <w:rPr>
          <w:rFonts w:ascii="Palatino Linotype" w:hAnsi="Palatino Linotype"/>
          <w:i/>
          <w:iCs/>
          <w:sz w:val="22"/>
          <w:szCs w:val="22"/>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36C4021" w14:textId="4E48A734" w:rsidR="007C644E" w:rsidRPr="00C064F5" w:rsidRDefault="007C644E" w:rsidP="005F5EFA">
      <w:pPr>
        <w:pBdr>
          <w:top w:val="nil"/>
          <w:left w:val="nil"/>
          <w:bottom w:val="nil"/>
          <w:right w:val="nil"/>
          <w:between w:val="nil"/>
        </w:pBdr>
        <w:spacing w:before="240" w:after="240" w:line="360" w:lineRule="auto"/>
        <w:jc w:val="both"/>
        <w:rPr>
          <w:rFonts w:ascii="Palatino Linotype" w:hAnsi="Palatino Linotype"/>
        </w:rPr>
      </w:pPr>
      <w:r w:rsidRPr="00C064F5">
        <w:rPr>
          <w:rFonts w:ascii="Palatino Linotype" w:hAnsi="Palatino Linotype"/>
          <w:b/>
        </w:rPr>
        <w:t>Quinto. Versión Pública.</w:t>
      </w:r>
      <w:r w:rsidRPr="00C064F5">
        <w:rPr>
          <w:rFonts w:ascii="Palatino Linotype" w:hAnsi="Palatino Linotype" w:cs="Arial"/>
          <w:bCs/>
          <w:sz w:val="28"/>
        </w:rPr>
        <w:t xml:space="preserve"> </w:t>
      </w:r>
      <w:r w:rsidRPr="00C064F5">
        <w:rPr>
          <w:rFonts w:ascii="Palatino Linotype" w:hAnsi="Palatino Linotype"/>
        </w:rPr>
        <w:t>Finalmente, debe señalarse que de ser el caso en que los documentos que vayan a ser entregados por el</w:t>
      </w:r>
      <w:r w:rsidRPr="00C064F5">
        <w:rPr>
          <w:rFonts w:ascii="Palatino Linotype" w:hAnsi="Palatino Linotype" w:cs="Arial"/>
          <w:b/>
        </w:rPr>
        <w:t xml:space="preserve"> </w:t>
      </w:r>
      <w:r w:rsidRPr="00C064F5">
        <w:rPr>
          <w:rFonts w:ascii="Palatino Linotype" w:hAnsi="Palatino Linotype" w:cs="Arial"/>
        </w:rPr>
        <w:t>sujeto obligado</w:t>
      </w:r>
      <w:r w:rsidRPr="00C064F5">
        <w:rPr>
          <w:rFonts w:ascii="Palatino Linotype" w:hAnsi="Palatino Linotype"/>
        </w:rPr>
        <w:t xml:space="preserve">, para dar cumplimiento a la presente resolución, contengan datos que deban ser clasificados, el </w:t>
      </w:r>
      <w:r w:rsidRPr="00C064F5">
        <w:rPr>
          <w:rFonts w:ascii="Palatino Linotype" w:hAnsi="Palatino Linotype"/>
          <w:b/>
          <w:bCs/>
        </w:rPr>
        <w:t>Sujeto Obligado</w:t>
      </w:r>
      <w:r w:rsidRPr="00C064F5">
        <w:rPr>
          <w:rFonts w:ascii="Palatino Linotype" w:hAnsi="Palatino Linotype"/>
        </w:rPr>
        <w:t xml:space="preserve"> deberá hacer la elaboración de la versión pública de tales documentos a fin de satisfacer el derecho de acceso a la información pública del recurrente sin menoscabo al derecho a la protección de los datos personales de terceros.</w:t>
      </w:r>
    </w:p>
    <w:p w14:paraId="4AE52095" w14:textId="77777777" w:rsidR="007C644E" w:rsidRPr="00C064F5" w:rsidRDefault="007C644E" w:rsidP="007C644E">
      <w:pPr>
        <w:spacing w:before="240" w:after="240" w:line="360" w:lineRule="auto"/>
        <w:jc w:val="both"/>
        <w:rPr>
          <w:rFonts w:ascii="Palatino Linotype" w:hAnsi="Palatino Linotype" w:cs="Arial"/>
        </w:rPr>
      </w:pPr>
      <w:r w:rsidRPr="00C064F5">
        <w:rPr>
          <w:rFonts w:ascii="Palatino Linotype" w:hAnsi="Palatino Linotype" w:cs="Arial"/>
        </w:rPr>
        <w:lastRenderedPageBreak/>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531FD1DD" w14:textId="77777777" w:rsidR="007C644E" w:rsidRPr="00C064F5" w:rsidRDefault="007C644E" w:rsidP="007C644E">
      <w:pPr>
        <w:spacing w:before="120" w:after="120"/>
        <w:ind w:left="851" w:right="902"/>
        <w:jc w:val="both"/>
        <w:rPr>
          <w:rFonts w:ascii="Palatino Linotype" w:hAnsi="Palatino Linotype" w:cs="Arial"/>
          <w:i/>
          <w:sz w:val="22"/>
          <w:szCs w:val="20"/>
        </w:rPr>
      </w:pPr>
      <w:r w:rsidRPr="00C064F5">
        <w:rPr>
          <w:rFonts w:ascii="Palatino Linotype" w:hAnsi="Palatino Linotype" w:cs="Arial"/>
          <w:i/>
          <w:sz w:val="22"/>
          <w:szCs w:val="20"/>
        </w:rPr>
        <w:t>“</w:t>
      </w:r>
      <w:r w:rsidRPr="00C064F5">
        <w:rPr>
          <w:rFonts w:ascii="Palatino Linotype" w:hAnsi="Palatino Linotype" w:cs="Arial"/>
          <w:b/>
          <w:i/>
          <w:sz w:val="22"/>
          <w:szCs w:val="20"/>
        </w:rPr>
        <w:t>Artículo 3</w:t>
      </w:r>
      <w:r w:rsidRPr="00C064F5">
        <w:rPr>
          <w:rFonts w:ascii="Palatino Linotype" w:hAnsi="Palatino Linotype" w:cs="Arial"/>
          <w:i/>
          <w:sz w:val="22"/>
          <w:szCs w:val="20"/>
        </w:rPr>
        <w:t>. Para los efectos de la presente Ley se entenderá por:</w:t>
      </w:r>
    </w:p>
    <w:p w14:paraId="06C2EE0B" w14:textId="77777777" w:rsidR="007C644E" w:rsidRPr="00C064F5" w:rsidRDefault="007C644E" w:rsidP="007C644E">
      <w:pPr>
        <w:spacing w:before="120" w:after="120"/>
        <w:ind w:left="1134" w:right="902"/>
        <w:jc w:val="both"/>
        <w:rPr>
          <w:rFonts w:ascii="Palatino Linotype" w:hAnsi="Palatino Linotype" w:cs="Arial"/>
          <w:i/>
          <w:sz w:val="22"/>
          <w:szCs w:val="20"/>
        </w:rPr>
      </w:pPr>
      <w:r w:rsidRPr="00C064F5">
        <w:rPr>
          <w:rFonts w:ascii="Palatino Linotype" w:hAnsi="Palatino Linotype" w:cs="Arial"/>
          <w:i/>
          <w:sz w:val="22"/>
          <w:szCs w:val="20"/>
        </w:rPr>
        <w:t>[…]</w:t>
      </w:r>
    </w:p>
    <w:p w14:paraId="7F32DEE7" w14:textId="77777777" w:rsidR="007C644E" w:rsidRPr="00C064F5" w:rsidRDefault="007C644E" w:rsidP="007C644E">
      <w:pPr>
        <w:spacing w:before="120" w:after="120"/>
        <w:ind w:left="1134" w:right="902"/>
        <w:jc w:val="both"/>
        <w:rPr>
          <w:rFonts w:ascii="Palatino Linotype" w:hAnsi="Palatino Linotype" w:cs="Arial"/>
          <w:i/>
          <w:sz w:val="22"/>
          <w:szCs w:val="20"/>
        </w:rPr>
      </w:pPr>
      <w:r w:rsidRPr="00C064F5">
        <w:rPr>
          <w:rFonts w:ascii="Palatino Linotype" w:hAnsi="Palatino Linotype" w:cs="Arial"/>
          <w:b/>
          <w:bCs/>
          <w:i/>
          <w:sz w:val="22"/>
          <w:szCs w:val="20"/>
        </w:rPr>
        <w:t>IX. Datos personales</w:t>
      </w:r>
      <w:r w:rsidRPr="00C064F5">
        <w:rPr>
          <w:rFonts w:ascii="Palatino Linotype" w:hAnsi="Palatino Linotype" w:cs="Arial"/>
          <w:i/>
          <w:sz w:val="22"/>
          <w:szCs w:val="20"/>
        </w:rPr>
        <w:t xml:space="preserve">: La información concerniente a una persona, identificada o identificable según lo dispuesto por la Ley de Protección de Datos Personales del Estado de México; </w:t>
      </w:r>
    </w:p>
    <w:p w14:paraId="5D9E4BFC" w14:textId="77777777" w:rsidR="007C644E" w:rsidRPr="00C064F5" w:rsidRDefault="007C644E" w:rsidP="007C644E">
      <w:pPr>
        <w:spacing w:before="120" w:after="120"/>
        <w:ind w:left="1134" w:right="902"/>
        <w:jc w:val="both"/>
        <w:rPr>
          <w:rFonts w:ascii="Palatino Linotype" w:hAnsi="Palatino Linotype" w:cs="Arial"/>
          <w:i/>
          <w:sz w:val="22"/>
          <w:szCs w:val="20"/>
        </w:rPr>
      </w:pPr>
      <w:r w:rsidRPr="00C064F5">
        <w:rPr>
          <w:rFonts w:ascii="Palatino Linotype" w:hAnsi="Palatino Linotype" w:cs="Arial"/>
          <w:b/>
          <w:bCs/>
          <w:i/>
          <w:sz w:val="22"/>
          <w:szCs w:val="20"/>
        </w:rPr>
        <w:t>XX. Información clasificada</w:t>
      </w:r>
      <w:r w:rsidRPr="00C064F5">
        <w:rPr>
          <w:rFonts w:ascii="Palatino Linotype" w:hAnsi="Palatino Linotype" w:cs="Arial"/>
          <w:i/>
          <w:sz w:val="22"/>
          <w:szCs w:val="20"/>
        </w:rPr>
        <w:t>: Aquella considerada por la presente Ley como reservada o confidencial;</w:t>
      </w:r>
    </w:p>
    <w:p w14:paraId="1CD5FD5B" w14:textId="77777777" w:rsidR="007C644E" w:rsidRPr="00C064F5" w:rsidRDefault="007C644E" w:rsidP="007C644E">
      <w:pPr>
        <w:spacing w:before="120" w:after="120"/>
        <w:ind w:left="1134" w:right="902"/>
        <w:jc w:val="both"/>
        <w:rPr>
          <w:rFonts w:ascii="Palatino Linotype" w:hAnsi="Palatino Linotype" w:cs="Arial"/>
          <w:i/>
          <w:sz w:val="22"/>
          <w:szCs w:val="20"/>
        </w:rPr>
      </w:pPr>
      <w:r w:rsidRPr="00C064F5">
        <w:rPr>
          <w:rFonts w:ascii="Palatino Linotype" w:hAnsi="Palatino Linotype" w:cs="Arial"/>
          <w:b/>
          <w:bCs/>
          <w:i/>
          <w:sz w:val="22"/>
          <w:szCs w:val="20"/>
        </w:rPr>
        <w:t xml:space="preserve">XXI. Información confidencial: </w:t>
      </w:r>
      <w:r w:rsidRPr="00C064F5">
        <w:rPr>
          <w:rFonts w:ascii="Palatino Linotype" w:hAnsi="Palatino Linotype" w:cs="Arial"/>
          <w:i/>
          <w:sz w:val="22"/>
          <w:szCs w:val="20"/>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8655ABB" w14:textId="77777777" w:rsidR="007C644E" w:rsidRPr="00C064F5" w:rsidRDefault="007C644E" w:rsidP="007C644E">
      <w:pPr>
        <w:spacing w:before="120" w:after="120"/>
        <w:ind w:left="1134" w:right="902"/>
        <w:jc w:val="both"/>
        <w:rPr>
          <w:rFonts w:ascii="Palatino Linotype" w:hAnsi="Palatino Linotype" w:cs="Arial"/>
          <w:i/>
          <w:sz w:val="22"/>
          <w:szCs w:val="20"/>
        </w:rPr>
      </w:pPr>
      <w:r w:rsidRPr="00C064F5">
        <w:rPr>
          <w:rFonts w:ascii="Palatino Linotype" w:hAnsi="Palatino Linotype" w:cs="Arial"/>
          <w:b/>
          <w:bCs/>
          <w:i/>
          <w:sz w:val="22"/>
          <w:szCs w:val="20"/>
        </w:rPr>
        <w:t>XLV. Versión pública:</w:t>
      </w:r>
      <w:r w:rsidRPr="00C064F5">
        <w:rPr>
          <w:rFonts w:ascii="Palatino Linotype" w:hAnsi="Palatino Linotype" w:cs="Arial"/>
          <w:i/>
          <w:sz w:val="22"/>
          <w:szCs w:val="20"/>
        </w:rPr>
        <w:t xml:space="preserve"> Documento en el que se elimine, suprime o borra la información clasificada como reservada o confidencial para permitir su acceso.</w:t>
      </w:r>
    </w:p>
    <w:p w14:paraId="4356AD7F" w14:textId="77777777" w:rsidR="007C644E" w:rsidRPr="00C064F5" w:rsidRDefault="007C644E" w:rsidP="007C644E">
      <w:pPr>
        <w:spacing w:before="120" w:after="120"/>
        <w:ind w:left="1134" w:right="902"/>
        <w:jc w:val="both"/>
        <w:rPr>
          <w:rFonts w:ascii="Palatino Linotype" w:hAnsi="Palatino Linotype" w:cs="Arial"/>
          <w:i/>
          <w:sz w:val="22"/>
          <w:szCs w:val="20"/>
        </w:rPr>
      </w:pPr>
      <w:r w:rsidRPr="00C064F5">
        <w:rPr>
          <w:rFonts w:ascii="Palatino Linotype" w:hAnsi="Palatino Linotype" w:cs="Arial"/>
          <w:i/>
          <w:sz w:val="22"/>
          <w:szCs w:val="20"/>
        </w:rPr>
        <w:t>[…]</w:t>
      </w:r>
    </w:p>
    <w:p w14:paraId="6F4ABAC0" w14:textId="77777777" w:rsidR="007C644E" w:rsidRPr="00C064F5" w:rsidRDefault="007C644E" w:rsidP="007C644E">
      <w:pPr>
        <w:spacing w:before="120" w:after="120"/>
        <w:ind w:left="851" w:right="902"/>
        <w:jc w:val="both"/>
        <w:rPr>
          <w:rFonts w:ascii="Palatino Linotype" w:hAnsi="Palatino Linotype" w:cs="Arial"/>
          <w:i/>
          <w:sz w:val="22"/>
          <w:szCs w:val="20"/>
        </w:rPr>
      </w:pPr>
      <w:r w:rsidRPr="00C064F5">
        <w:rPr>
          <w:rFonts w:ascii="Palatino Linotype" w:hAnsi="Palatino Linotype" w:cs="Arial"/>
          <w:b/>
          <w:i/>
          <w:sz w:val="22"/>
          <w:szCs w:val="20"/>
        </w:rPr>
        <w:t>Artículo 91.</w:t>
      </w:r>
      <w:r w:rsidRPr="00C064F5">
        <w:rPr>
          <w:rFonts w:ascii="Palatino Linotype" w:hAnsi="Palatino Linotype" w:cs="Arial"/>
          <w:i/>
          <w:sz w:val="22"/>
          <w:szCs w:val="20"/>
        </w:rPr>
        <w:t xml:space="preserve"> El acceso a la información pública será restringido excepcionalmente, cuando ésta sea clasificada como reservada o confidencial.</w:t>
      </w:r>
    </w:p>
    <w:p w14:paraId="20EB3AE2" w14:textId="77777777" w:rsidR="007C644E" w:rsidRPr="00C064F5" w:rsidRDefault="007C644E" w:rsidP="007C644E">
      <w:pPr>
        <w:spacing w:before="120" w:after="120"/>
        <w:ind w:left="851" w:right="902"/>
        <w:jc w:val="both"/>
        <w:rPr>
          <w:rFonts w:ascii="Palatino Linotype" w:hAnsi="Palatino Linotype" w:cs="Arial"/>
          <w:i/>
          <w:sz w:val="22"/>
          <w:szCs w:val="20"/>
        </w:rPr>
      </w:pPr>
      <w:r w:rsidRPr="00C064F5">
        <w:rPr>
          <w:rFonts w:ascii="Palatino Linotype" w:hAnsi="Palatino Linotype" w:cs="Arial"/>
          <w:b/>
          <w:i/>
          <w:sz w:val="22"/>
          <w:szCs w:val="20"/>
        </w:rPr>
        <w:t>Artículo 132.</w:t>
      </w:r>
      <w:r w:rsidRPr="00C064F5">
        <w:rPr>
          <w:rFonts w:ascii="Palatino Linotype" w:hAnsi="Palatino Linotype" w:cs="Arial"/>
          <w:i/>
          <w:sz w:val="22"/>
          <w:szCs w:val="20"/>
        </w:rPr>
        <w:t xml:space="preserve"> La clasificación de la información se llevará a cabo en el momento en que:</w:t>
      </w:r>
    </w:p>
    <w:p w14:paraId="7B3EAF90" w14:textId="77777777" w:rsidR="007C644E" w:rsidRPr="00C064F5" w:rsidRDefault="007C644E" w:rsidP="007C644E">
      <w:pPr>
        <w:spacing w:before="120" w:after="120"/>
        <w:ind w:left="1134" w:right="902"/>
        <w:jc w:val="both"/>
        <w:rPr>
          <w:rFonts w:ascii="Palatino Linotype" w:hAnsi="Palatino Linotype" w:cs="Arial"/>
          <w:i/>
          <w:sz w:val="22"/>
          <w:szCs w:val="20"/>
        </w:rPr>
      </w:pPr>
      <w:r w:rsidRPr="00C064F5">
        <w:rPr>
          <w:rFonts w:ascii="Palatino Linotype" w:hAnsi="Palatino Linotype" w:cs="Arial"/>
          <w:b/>
          <w:bCs/>
          <w:i/>
          <w:sz w:val="22"/>
          <w:szCs w:val="20"/>
        </w:rPr>
        <w:t>I</w:t>
      </w:r>
      <w:r w:rsidRPr="00C064F5">
        <w:rPr>
          <w:rFonts w:ascii="Palatino Linotype" w:hAnsi="Palatino Linotype" w:cs="Arial"/>
          <w:i/>
          <w:sz w:val="22"/>
          <w:szCs w:val="20"/>
        </w:rPr>
        <w:t>. Se reciba una solicitud de acceso a la información;</w:t>
      </w:r>
    </w:p>
    <w:p w14:paraId="2EE221BF" w14:textId="77777777" w:rsidR="007C644E" w:rsidRPr="00C064F5" w:rsidRDefault="007C644E" w:rsidP="007C644E">
      <w:pPr>
        <w:spacing w:before="120" w:after="120"/>
        <w:ind w:left="1134" w:right="902"/>
        <w:jc w:val="both"/>
        <w:rPr>
          <w:rFonts w:ascii="Palatino Linotype" w:hAnsi="Palatino Linotype" w:cs="Arial"/>
          <w:i/>
          <w:sz w:val="22"/>
          <w:szCs w:val="20"/>
        </w:rPr>
      </w:pPr>
      <w:r w:rsidRPr="00C064F5">
        <w:rPr>
          <w:rFonts w:ascii="Palatino Linotype" w:hAnsi="Palatino Linotype" w:cs="Arial"/>
          <w:b/>
          <w:bCs/>
          <w:i/>
          <w:sz w:val="22"/>
          <w:szCs w:val="20"/>
        </w:rPr>
        <w:t>II.</w:t>
      </w:r>
      <w:r w:rsidRPr="00C064F5">
        <w:rPr>
          <w:rFonts w:ascii="Palatino Linotype" w:hAnsi="Palatino Linotype" w:cs="Arial"/>
          <w:i/>
          <w:sz w:val="22"/>
          <w:szCs w:val="20"/>
        </w:rPr>
        <w:t xml:space="preserve"> Se determine mediante resolución de autoridad competente; o</w:t>
      </w:r>
    </w:p>
    <w:p w14:paraId="34356EBC" w14:textId="77777777" w:rsidR="007C644E" w:rsidRPr="00C064F5" w:rsidRDefault="007C644E" w:rsidP="007C644E">
      <w:pPr>
        <w:spacing w:before="120" w:after="120"/>
        <w:ind w:left="1134" w:right="902"/>
        <w:jc w:val="both"/>
        <w:rPr>
          <w:rFonts w:ascii="Palatino Linotype" w:hAnsi="Palatino Linotype" w:cs="Arial"/>
          <w:i/>
          <w:sz w:val="22"/>
          <w:szCs w:val="20"/>
        </w:rPr>
      </w:pPr>
      <w:r w:rsidRPr="00C064F5">
        <w:rPr>
          <w:rFonts w:ascii="Palatino Linotype" w:hAnsi="Palatino Linotype" w:cs="Arial"/>
          <w:b/>
          <w:bCs/>
          <w:i/>
          <w:sz w:val="22"/>
          <w:szCs w:val="20"/>
        </w:rPr>
        <w:t>III.</w:t>
      </w:r>
      <w:r w:rsidRPr="00C064F5">
        <w:rPr>
          <w:rFonts w:ascii="Palatino Linotype" w:hAnsi="Palatino Linotype" w:cs="Arial"/>
          <w:i/>
          <w:sz w:val="22"/>
          <w:szCs w:val="20"/>
        </w:rPr>
        <w:t xml:space="preserve"> Se generen versiones públicas para dar cumplimiento a las obligaciones de transparencia previstas en esta Ley.</w:t>
      </w:r>
    </w:p>
    <w:p w14:paraId="00E5EDAE" w14:textId="77777777" w:rsidR="007C644E" w:rsidRPr="00C064F5" w:rsidRDefault="007C644E" w:rsidP="007C644E">
      <w:pPr>
        <w:spacing w:before="120" w:after="120"/>
        <w:ind w:left="851" w:right="902"/>
        <w:jc w:val="both"/>
        <w:rPr>
          <w:rFonts w:ascii="Palatino Linotype" w:hAnsi="Palatino Linotype" w:cs="Arial"/>
          <w:i/>
          <w:sz w:val="22"/>
          <w:szCs w:val="20"/>
        </w:rPr>
      </w:pPr>
      <w:r w:rsidRPr="00C064F5">
        <w:rPr>
          <w:rFonts w:ascii="Palatino Linotype" w:hAnsi="Palatino Linotype" w:cs="Arial"/>
          <w:i/>
          <w:sz w:val="22"/>
          <w:szCs w:val="20"/>
        </w:rPr>
        <w:t>[…]</w:t>
      </w:r>
    </w:p>
    <w:p w14:paraId="0FDBD55A" w14:textId="77777777" w:rsidR="007C644E" w:rsidRPr="00C064F5" w:rsidRDefault="007C644E" w:rsidP="007C644E">
      <w:pPr>
        <w:spacing w:before="120" w:after="120"/>
        <w:ind w:left="851" w:right="902"/>
        <w:jc w:val="both"/>
        <w:rPr>
          <w:rFonts w:ascii="Palatino Linotype" w:hAnsi="Palatino Linotype" w:cs="Arial"/>
          <w:i/>
          <w:sz w:val="22"/>
          <w:szCs w:val="20"/>
        </w:rPr>
      </w:pPr>
      <w:r w:rsidRPr="00C064F5">
        <w:rPr>
          <w:rFonts w:ascii="Palatino Linotype" w:hAnsi="Palatino Linotype" w:cs="Arial"/>
          <w:b/>
          <w:i/>
          <w:sz w:val="22"/>
          <w:szCs w:val="20"/>
        </w:rPr>
        <w:t>Artículo 143</w:t>
      </w:r>
      <w:r w:rsidRPr="00C064F5">
        <w:rPr>
          <w:rFonts w:ascii="Palatino Linotype" w:hAnsi="Palatino Linotype" w:cs="Arial"/>
          <w:i/>
          <w:sz w:val="22"/>
          <w:szCs w:val="20"/>
        </w:rPr>
        <w:t>. Para los efectos de esta Ley se considera información confidencial, la clasificada como tal, de manera permanente, por su naturaleza, cuando:</w:t>
      </w:r>
    </w:p>
    <w:p w14:paraId="7F948674" w14:textId="77777777" w:rsidR="007C644E" w:rsidRPr="00C064F5" w:rsidRDefault="007C644E" w:rsidP="007C644E">
      <w:pPr>
        <w:spacing w:before="120" w:after="120"/>
        <w:ind w:left="1134" w:right="902"/>
        <w:jc w:val="both"/>
        <w:rPr>
          <w:rFonts w:ascii="Palatino Linotype" w:hAnsi="Palatino Linotype" w:cs="Arial"/>
          <w:i/>
          <w:sz w:val="22"/>
          <w:szCs w:val="20"/>
        </w:rPr>
      </w:pPr>
      <w:r w:rsidRPr="00C064F5">
        <w:rPr>
          <w:rFonts w:ascii="Palatino Linotype" w:hAnsi="Palatino Linotype" w:cs="Arial"/>
          <w:b/>
          <w:bCs/>
          <w:i/>
          <w:sz w:val="22"/>
          <w:szCs w:val="20"/>
        </w:rPr>
        <w:lastRenderedPageBreak/>
        <w:t>I.</w:t>
      </w:r>
      <w:r w:rsidRPr="00C064F5">
        <w:rPr>
          <w:rFonts w:ascii="Palatino Linotype" w:hAnsi="Palatino Linotype" w:cs="Arial"/>
          <w:i/>
          <w:sz w:val="22"/>
          <w:szCs w:val="20"/>
        </w:rPr>
        <w:t xml:space="preserve"> Se refiera a la información privada y los datos personales concernientes a una persona física o jurídico colectiva identificada o identificable;</w:t>
      </w:r>
    </w:p>
    <w:p w14:paraId="7FF714A6" w14:textId="77777777" w:rsidR="007C644E" w:rsidRPr="00C064F5" w:rsidRDefault="007C644E" w:rsidP="007C644E">
      <w:pPr>
        <w:spacing w:before="120" w:after="120"/>
        <w:ind w:left="1134" w:right="902"/>
        <w:jc w:val="both"/>
        <w:rPr>
          <w:rFonts w:ascii="Palatino Linotype" w:hAnsi="Palatino Linotype" w:cs="Arial"/>
          <w:i/>
          <w:sz w:val="22"/>
          <w:szCs w:val="20"/>
        </w:rPr>
      </w:pPr>
      <w:r w:rsidRPr="00C064F5">
        <w:rPr>
          <w:rFonts w:ascii="Palatino Linotype" w:hAnsi="Palatino Linotype" w:cs="Arial"/>
          <w:b/>
          <w:bCs/>
          <w:i/>
          <w:sz w:val="22"/>
          <w:szCs w:val="20"/>
        </w:rPr>
        <w:t>II.</w:t>
      </w:r>
      <w:r w:rsidRPr="00C064F5">
        <w:rPr>
          <w:rFonts w:ascii="Palatino Linotype" w:hAnsi="Palatino Linotype" w:cs="Arial"/>
          <w:i/>
          <w:sz w:val="22"/>
          <w:szCs w:val="20"/>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44E01A51" w14:textId="77777777" w:rsidR="007C644E" w:rsidRPr="00C064F5" w:rsidRDefault="007C644E" w:rsidP="007C644E">
      <w:pPr>
        <w:spacing w:before="120" w:after="120"/>
        <w:ind w:left="1134" w:right="902"/>
        <w:jc w:val="both"/>
        <w:rPr>
          <w:rFonts w:ascii="Palatino Linotype" w:hAnsi="Palatino Linotype" w:cs="Arial"/>
          <w:i/>
          <w:sz w:val="22"/>
          <w:szCs w:val="20"/>
        </w:rPr>
      </w:pPr>
      <w:r w:rsidRPr="00C064F5">
        <w:rPr>
          <w:rFonts w:ascii="Palatino Linotype" w:hAnsi="Palatino Linotype" w:cs="Arial"/>
          <w:b/>
          <w:bCs/>
          <w:i/>
          <w:sz w:val="22"/>
          <w:szCs w:val="20"/>
        </w:rPr>
        <w:t>III.</w:t>
      </w:r>
      <w:r w:rsidRPr="00C064F5">
        <w:rPr>
          <w:rFonts w:ascii="Palatino Linotype" w:hAnsi="Palatino Linotype" w:cs="Arial"/>
          <w:i/>
          <w:sz w:val="22"/>
          <w:szCs w:val="20"/>
        </w:rPr>
        <w:t xml:space="preserve"> La que presenten los particulares a los sujetos obligados, de conformidad con lo dispuesto por las leyes o los tratados internacionales.</w:t>
      </w:r>
    </w:p>
    <w:p w14:paraId="645E728F" w14:textId="77777777" w:rsidR="007C644E" w:rsidRPr="00C064F5" w:rsidRDefault="007C644E" w:rsidP="007C644E">
      <w:pPr>
        <w:spacing w:before="120" w:after="120"/>
        <w:ind w:left="851" w:right="902"/>
        <w:jc w:val="both"/>
        <w:rPr>
          <w:rFonts w:ascii="Palatino Linotype" w:hAnsi="Palatino Linotype" w:cs="Arial"/>
          <w:i/>
          <w:sz w:val="22"/>
          <w:szCs w:val="20"/>
        </w:rPr>
      </w:pPr>
      <w:r w:rsidRPr="00C064F5">
        <w:rPr>
          <w:rFonts w:ascii="Palatino Linotype" w:hAnsi="Palatino Linotype" w:cs="Arial"/>
          <w:i/>
          <w:sz w:val="22"/>
          <w:szCs w:val="20"/>
        </w:rPr>
        <w:t>La información confidencial no estará sujeta a temporalidad alguna y sólo podrán tener acceso a ella los titulares de la misma, sus representantes y los servidores públicos facultados para ello.</w:t>
      </w:r>
    </w:p>
    <w:p w14:paraId="165DCFB0" w14:textId="77777777" w:rsidR="007C644E" w:rsidRPr="00C064F5" w:rsidRDefault="007C644E" w:rsidP="007C644E">
      <w:pPr>
        <w:spacing w:before="120" w:after="120"/>
        <w:ind w:left="851" w:right="902"/>
        <w:jc w:val="both"/>
        <w:rPr>
          <w:rFonts w:ascii="Palatino Linotype" w:hAnsi="Palatino Linotype" w:cs="Arial"/>
          <w:i/>
          <w:sz w:val="22"/>
          <w:szCs w:val="20"/>
        </w:rPr>
      </w:pPr>
      <w:r w:rsidRPr="00C064F5">
        <w:rPr>
          <w:rFonts w:ascii="Palatino Linotype" w:hAnsi="Palatino Linotype" w:cs="Arial"/>
          <w:i/>
          <w:sz w:val="22"/>
          <w:szCs w:val="20"/>
        </w:rPr>
        <w:t>No se considerará confidencial la información que se encuentre en los registros públicos o en fuentes de acceso público, ni tampoco la que sea considerada por la presente ley como información pública.”</w:t>
      </w:r>
    </w:p>
    <w:p w14:paraId="27F55075" w14:textId="77777777" w:rsidR="007C644E" w:rsidRPr="00C064F5" w:rsidRDefault="007C644E" w:rsidP="007C644E">
      <w:pPr>
        <w:spacing w:before="240" w:after="240" w:line="360" w:lineRule="auto"/>
        <w:jc w:val="both"/>
        <w:rPr>
          <w:rFonts w:ascii="Palatino Linotype" w:hAnsi="Palatino Linotype" w:cs="Arial"/>
        </w:rPr>
      </w:pPr>
      <w:r w:rsidRPr="00C064F5">
        <w:rPr>
          <w:rFonts w:ascii="Palatino Linotype" w:hAnsi="Palatino Linotype" w:cs="Arial"/>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91C50DB" w14:textId="77777777" w:rsidR="007C644E" w:rsidRPr="00C064F5" w:rsidRDefault="007C644E" w:rsidP="007C644E">
      <w:pPr>
        <w:spacing w:before="240" w:after="240" w:line="360" w:lineRule="auto"/>
        <w:jc w:val="both"/>
        <w:rPr>
          <w:rFonts w:ascii="Palatino Linotype" w:hAnsi="Palatino Linotype" w:cs="Arial"/>
        </w:rPr>
      </w:pPr>
      <w:r w:rsidRPr="00C064F5">
        <w:rPr>
          <w:rFonts w:ascii="Palatino Linotype" w:hAnsi="Palatino Linotype" w:cs="Arial"/>
        </w:rPr>
        <w:t>Entorno a lo que aquí nos interesa, los Lineamientos Quincuagésimo sexto, Quincuagésimo séptimo y Quincuagésimo octavo, establecen lo siguiente:</w:t>
      </w:r>
    </w:p>
    <w:p w14:paraId="1E568574" w14:textId="77777777" w:rsidR="007C644E" w:rsidRPr="00C064F5" w:rsidRDefault="007C644E" w:rsidP="007C644E">
      <w:pPr>
        <w:spacing w:before="120" w:after="120"/>
        <w:ind w:left="851" w:right="902"/>
        <w:jc w:val="both"/>
        <w:rPr>
          <w:rFonts w:ascii="Palatino Linotype" w:hAnsi="Palatino Linotype" w:cs="Arial"/>
          <w:i/>
          <w:sz w:val="22"/>
          <w:szCs w:val="20"/>
        </w:rPr>
      </w:pPr>
      <w:r w:rsidRPr="00C064F5">
        <w:rPr>
          <w:rFonts w:ascii="Palatino Linotype" w:hAnsi="Palatino Linotype" w:cs="Arial"/>
          <w:b/>
          <w:bCs/>
          <w:i/>
          <w:sz w:val="22"/>
          <w:szCs w:val="20"/>
        </w:rPr>
        <w:t>“Quincuagésimo sexto</w:t>
      </w:r>
      <w:r w:rsidRPr="00C064F5">
        <w:rPr>
          <w:rFonts w:ascii="Palatino Linotype" w:hAnsi="Palatino Linotype" w:cs="Arial"/>
          <w:i/>
          <w:sz w:val="22"/>
          <w:szCs w:val="20"/>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784A66D7" w14:textId="77777777" w:rsidR="007C644E" w:rsidRPr="00C064F5" w:rsidRDefault="007C644E" w:rsidP="007C644E">
      <w:pPr>
        <w:spacing w:before="120" w:after="120"/>
        <w:ind w:left="851" w:right="902"/>
        <w:jc w:val="both"/>
        <w:rPr>
          <w:rFonts w:ascii="Palatino Linotype" w:hAnsi="Palatino Linotype" w:cs="Arial"/>
          <w:i/>
          <w:sz w:val="22"/>
          <w:szCs w:val="20"/>
        </w:rPr>
      </w:pPr>
      <w:r w:rsidRPr="00C064F5">
        <w:rPr>
          <w:rFonts w:ascii="Palatino Linotype" w:hAnsi="Palatino Linotype" w:cs="Arial"/>
          <w:b/>
          <w:bCs/>
          <w:i/>
          <w:sz w:val="22"/>
          <w:szCs w:val="20"/>
        </w:rPr>
        <w:lastRenderedPageBreak/>
        <w:t>Quincuagésimo séptimo</w:t>
      </w:r>
      <w:r w:rsidRPr="00C064F5">
        <w:rPr>
          <w:rFonts w:ascii="Palatino Linotype" w:hAnsi="Palatino Linotype" w:cs="Arial"/>
          <w:i/>
          <w:sz w:val="22"/>
          <w:szCs w:val="20"/>
        </w:rPr>
        <w:t xml:space="preserve">. Se considera, en principio, como información pública y no podrá omitirse de las versiones públicas la siguiente: </w:t>
      </w:r>
    </w:p>
    <w:p w14:paraId="59582CAE" w14:textId="77777777" w:rsidR="007C644E" w:rsidRPr="00C064F5" w:rsidRDefault="007C644E" w:rsidP="007C644E">
      <w:pPr>
        <w:spacing w:before="120" w:after="120"/>
        <w:ind w:left="1134" w:right="902"/>
        <w:jc w:val="both"/>
        <w:rPr>
          <w:rFonts w:ascii="Palatino Linotype" w:hAnsi="Palatino Linotype" w:cs="Arial"/>
          <w:i/>
          <w:sz w:val="22"/>
          <w:szCs w:val="20"/>
        </w:rPr>
      </w:pPr>
      <w:r w:rsidRPr="00C064F5">
        <w:rPr>
          <w:rFonts w:ascii="Palatino Linotype" w:hAnsi="Palatino Linotype" w:cs="Arial"/>
          <w:b/>
          <w:bCs/>
          <w:i/>
          <w:sz w:val="22"/>
          <w:szCs w:val="20"/>
        </w:rPr>
        <w:t>I.</w:t>
      </w:r>
      <w:r w:rsidRPr="00C064F5">
        <w:rPr>
          <w:rFonts w:ascii="Palatino Linotype" w:hAnsi="Palatino Linotype" w:cs="Arial"/>
          <w:i/>
          <w:sz w:val="22"/>
          <w:szCs w:val="20"/>
        </w:rPr>
        <w:t xml:space="preserve"> La relativa a las Obligaciones de Transparencia que contempla el Título V de la Ley General y las demás disposiciones legales aplicables; </w:t>
      </w:r>
    </w:p>
    <w:p w14:paraId="26B702AD" w14:textId="77777777" w:rsidR="007C644E" w:rsidRPr="00C064F5" w:rsidRDefault="007C644E" w:rsidP="007C644E">
      <w:pPr>
        <w:spacing w:before="120" w:after="120"/>
        <w:ind w:left="1134" w:right="902"/>
        <w:jc w:val="both"/>
        <w:rPr>
          <w:rFonts w:ascii="Palatino Linotype" w:hAnsi="Palatino Linotype" w:cs="Arial"/>
          <w:i/>
          <w:sz w:val="22"/>
          <w:szCs w:val="20"/>
        </w:rPr>
      </w:pPr>
      <w:r w:rsidRPr="00C064F5">
        <w:rPr>
          <w:rFonts w:ascii="Palatino Linotype" w:hAnsi="Palatino Linotype" w:cs="Arial"/>
          <w:b/>
          <w:bCs/>
          <w:i/>
          <w:sz w:val="22"/>
          <w:szCs w:val="20"/>
        </w:rPr>
        <w:t>II.</w:t>
      </w:r>
      <w:r w:rsidRPr="00C064F5">
        <w:rPr>
          <w:rFonts w:ascii="Palatino Linotype" w:hAnsi="Palatino Linotype" w:cs="Arial"/>
          <w:i/>
          <w:sz w:val="22"/>
          <w:szCs w:val="20"/>
        </w:rPr>
        <w:t xml:space="preserve"> El nombre de los servidores públicos en los documentos, y sus firmas autógrafas, cuando sean utilizados en el ejercicio de las facultades conferidas para el desempeño del servicio público, y </w:t>
      </w:r>
    </w:p>
    <w:p w14:paraId="55EE7D2A" w14:textId="77777777" w:rsidR="007C644E" w:rsidRPr="00C064F5" w:rsidRDefault="007C644E" w:rsidP="007C644E">
      <w:pPr>
        <w:spacing w:before="120" w:after="120"/>
        <w:ind w:left="1134" w:right="902"/>
        <w:jc w:val="both"/>
        <w:rPr>
          <w:rFonts w:ascii="Palatino Linotype" w:hAnsi="Palatino Linotype" w:cs="Arial"/>
          <w:i/>
          <w:sz w:val="22"/>
          <w:szCs w:val="20"/>
        </w:rPr>
      </w:pPr>
      <w:r w:rsidRPr="00C064F5">
        <w:rPr>
          <w:rFonts w:ascii="Palatino Linotype" w:hAnsi="Palatino Linotype" w:cs="Arial"/>
          <w:b/>
          <w:bCs/>
          <w:i/>
          <w:sz w:val="22"/>
          <w:szCs w:val="20"/>
        </w:rPr>
        <w:t>III.</w:t>
      </w:r>
      <w:r w:rsidRPr="00C064F5">
        <w:rPr>
          <w:rFonts w:ascii="Palatino Linotype" w:hAnsi="Palatino Linotype" w:cs="Arial"/>
          <w:i/>
          <w:sz w:val="22"/>
          <w:szCs w:val="20"/>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394497B0" w14:textId="77777777" w:rsidR="007C644E" w:rsidRPr="00C064F5" w:rsidRDefault="007C644E" w:rsidP="007C644E">
      <w:pPr>
        <w:spacing w:before="120" w:after="120"/>
        <w:ind w:left="851" w:right="902"/>
        <w:jc w:val="both"/>
        <w:rPr>
          <w:rFonts w:ascii="Palatino Linotype" w:hAnsi="Palatino Linotype" w:cs="Arial"/>
          <w:i/>
          <w:sz w:val="22"/>
          <w:szCs w:val="20"/>
        </w:rPr>
      </w:pPr>
      <w:r w:rsidRPr="00C064F5">
        <w:rPr>
          <w:rFonts w:ascii="Palatino Linotype" w:hAnsi="Palatino Linotype" w:cs="Arial"/>
          <w:i/>
          <w:sz w:val="22"/>
          <w:szCs w:val="20"/>
        </w:rPr>
        <w:t xml:space="preserve">Lo anterior, siempre y cuando no se acredite alguna causal de clasificación, prevista en las leyes o en los tratados internaciones suscritos por el Estado mexicano. </w:t>
      </w:r>
    </w:p>
    <w:p w14:paraId="177C1634" w14:textId="77777777" w:rsidR="007C644E" w:rsidRPr="00C064F5" w:rsidRDefault="007C644E" w:rsidP="007C644E">
      <w:pPr>
        <w:spacing w:before="120" w:after="120"/>
        <w:ind w:left="851" w:right="902"/>
        <w:jc w:val="both"/>
        <w:rPr>
          <w:rFonts w:ascii="Palatino Linotype" w:hAnsi="Palatino Linotype" w:cs="Arial"/>
          <w:i/>
          <w:sz w:val="22"/>
          <w:szCs w:val="20"/>
        </w:rPr>
      </w:pPr>
      <w:r w:rsidRPr="00C064F5">
        <w:rPr>
          <w:rFonts w:ascii="Palatino Linotype" w:hAnsi="Palatino Linotype" w:cs="Arial"/>
          <w:b/>
          <w:bCs/>
          <w:i/>
          <w:sz w:val="22"/>
          <w:szCs w:val="20"/>
        </w:rPr>
        <w:t>Quincuagésimo octavo</w:t>
      </w:r>
      <w:r w:rsidRPr="00C064F5">
        <w:rPr>
          <w:rFonts w:ascii="Palatino Linotype" w:hAnsi="Palatino Linotype" w:cs="Arial"/>
          <w:i/>
          <w:sz w:val="22"/>
          <w:szCs w:val="20"/>
        </w:rPr>
        <w:t>. Los sujetos obligados garantizarán que los sistemas o medios empleados para eliminar la información en las versiones públicas no permitan la recuperación o visualización de la misma.”</w:t>
      </w:r>
    </w:p>
    <w:p w14:paraId="0E6C8583" w14:textId="77777777" w:rsidR="007C644E" w:rsidRPr="00C064F5" w:rsidRDefault="007C644E" w:rsidP="007C644E">
      <w:pPr>
        <w:spacing w:before="240" w:after="240" w:line="360" w:lineRule="auto"/>
        <w:jc w:val="both"/>
        <w:rPr>
          <w:rFonts w:ascii="Palatino Linotype" w:hAnsi="Palatino Linotype" w:cs="Arial"/>
        </w:rPr>
      </w:pPr>
      <w:r w:rsidRPr="00C064F5">
        <w:rPr>
          <w:rFonts w:ascii="Palatino Linotype" w:hAnsi="Palatino Linotype" w:cs="Arial"/>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C064F5">
        <w:rPr>
          <w:rFonts w:ascii="Palatino Linotype" w:hAnsi="Palatino Linotype" w:cs="Arial"/>
          <w:b/>
          <w:bCs/>
        </w:rPr>
        <w:t>Sujeto Obligado</w:t>
      </w:r>
      <w:r w:rsidRPr="00C064F5">
        <w:rPr>
          <w:rFonts w:ascii="Palatino Linotype" w:hAnsi="Palatino Linotype" w:cs="Arial"/>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744AA40A" w14:textId="77777777" w:rsidR="007C644E" w:rsidRPr="00C064F5" w:rsidRDefault="007C644E" w:rsidP="007C644E">
      <w:pPr>
        <w:spacing w:before="240" w:after="240" w:line="360" w:lineRule="auto"/>
        <w:jc w:val="both"/>
        <w:rPr>
          <w:rFonts w:ascii="Palatino Linotype" w:hAnsi="Palatino Linotype"/>
        </w:rPr>
      </w:pPr>
      <w:r w:rsidRPr="00C064F5">
        <w:rPr>
          <w:rFonts w:ascii="Palatino Linotype" w:hAnsi="Palatino Linotype" w:cs="Arial"/>
        </w:rPr>
        <w:t>En relación directa con ello, los Lineamientos en estudio</w:t>
      </w:r>
      <w:r w:rsidRPr="00C064F5">
        <w:rPr>
          <w:rFonts w:ascii="Palatino Linotype" w:hAnsi="Palatino Linotype"/>
        </w:rPr>
        <w:t xml:space="preserve"> establecen los formatos para la clasificación parcial y total de los documentos, que atienden a lo siguiente:</w:t>
      </w:r>
    </w:p>
    <w:tbl>
      <w:tblPr>
        <w:tblStyle w:val="Tabladelista1clara-nfasis11"/>
        <w:tblW w:w="0" w:type="auto"/>
        <w:tblLayout w:type="fixed"/>
        <w:tblLook w:val="04A0" w:firstRow="1" w:lastRow="0" w:firstColumn="1" w:lastColumn="0" w:noHBand="0" w:noVBand="1"/>
      </w:tblPr>
      <w:tblGrid>
        <w:gridCol w:w="993"/>
        <w:gridCol w:w="3421"/>
        <w:gridCol w:w="968"/>
        <w:gridCol w:w="3446"/>
      </w:tblGrid>
      <w:tr w:rsidR="00C064F5" w:rsidRPr="00C064F5" w14:paraId="40592C67" w14:textId="77777777" w:rsidTr="009028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6E840F56" w14:textId="77777777" w:rsidR="007C644E" w:rsidRPr="00C064F5" w:rsidRDefault="007C644E" w:rsidP="0090289C">
            <w:pPr>
              <w:jc w:val="center"/>
              <w:rPr>
                <w:rFonts w:ascii="Palatino Linotype" w:hAnsi="Palatino Linotype"/>
                <w:sz w:val="12"/>
                <w:szCs w:val="12"/>
              </w:rPr>
            </w:pPr>
            <w:r w:rsidRPr="00C064F5">
              <w:rPr>
                <w:rFonts w:ascii="Palatino Linotype" w:hAnsi="Palatino Linotype"/>
                <w:sz w:val="12"/>
                <w:szCs w:val="12"/>
              </w:rPr>
              <w:lastRenderedPageBreak/>
              <w:t>Parcial</w:t>
            </w:r>
          </w:p>
        </w:tc>
        <w:tc>
          <w:tcPr>
            <w:tcW w:w="4414" w:type="dxa"/>
            <w:gridSpan w:val="2"/>
          </w:tcPr>
          <w:p w14:paraId="5B4D523F" w14:textId="77777777" w:rsidR="007C644E" w:rsidRPr="00C064F5" w:rsidRDefault="007C644E" w:rsidP="0090289C">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 w:val="12"/>
                <w:szCs w:val="12"/>
              </w:rPr>
            </w:pPr>
            <w:r w:rsidRPr="00C064F5">
              <w:rPr>
                <w:rFonts w:ascii="Palatino Linotype" w:hAnsi="Palatino Linotype"/>
                <w:sz w:val="12"/>
                <w:szCs w:val="12"/>
              </w:rPr>
              <w:t>Total</w:t>
            </w:r>
          </w:p>
        </w:tc>
      </w:tr>
      <w:tr w:rsidR="00C064F5" w:rsidRPr="00C064F5" w14:paraId="09B353A4" w14:textId="77777777" w:rsidTr="009028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38094C60" w14:textId="77777777" w:rsidR="007C644E" w:rsidRPr="00C064F5" w:rsidRDefault="007C644E" w:rsidP="0090289C">
            <w:pPr>
              <w:jc w:val="center"/>
              <w:rPr>
                <w:rFonts w:ascii="Palatino Linotype" w:hAnsi="Palatino Linotype"/>
                <w:sz w:val="12"/>
                <w:szCs w:val="12"/>
              </w:rPr>
            </w:pPr>
            <w:r w:rsidRPr="00C064F5">
              <w:rPr>
                <w:rFonts w:ascii="Palatino Linotype" w:hAnsi="Palatino Linotype"/>
                <w:sz w:val="12"/>
                <w:szCs w:val="12"/>
              </w:rPr>
              <w:t>Concepto</w:t>
            </w:r>
          </w:p>
        </w:tc>
        <w:tc>
          <w:tcPr>
            <w:tcW w:w="3421" w:type="dxa"/>
          </w:tcPr>
          <w:p w14:paraId="57C3DA5C" w14:textId="77777777" w:rsidR="007C644E" w:rsidRPr="00C064F5" w:rsidRDefault="007C644E" w:rsidP="0090289C">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C064F5">
              <w:rPr>
                <w:rFonts w:ascii="Palatino Linotype" w:hAnsi="Palatino Linotype"/>
                <w:b/>
                <w:sz w:val="12"/>
                <w:szCs w:val="12"/>
              </w:rPr>
              <w:t>Dónde</w:t>
            </w:r>
          </w:p>
        </w:tc>
        <w:tc>
          <w:tcPr>
            <w:tcW w:w="968" w:type="dxa"/>
          </w:tcPr>
          <w:p w14:paraId="0F9CF34F" w14:textId="77777777" w:rsidR="007C644E" w:rsidRPr="00C064F5" w:rsidRDefault="007C644E" w:rsidP="0090289C">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C064F5">
              <w:rPr>
                <w:rFonts w:ascii="Palatino Linotype" w:hAnsi="Palatino Linotype"/>
                <w:b/>
                <w:sz w:val="12"/>
                <w:szCs w:val="12"/>
              </w:rPr>
              <w:t>Concepto</w:t>
            </w:r>
          </w:p>
        </w:tc>
        <w:tc>
          <w:tcPr>
            <w:tcW w:w="3446" w:type="dxa"/>
          </w:tcPr>
          <w:p w14:paraId="132EE928" w14:textId="77777777" w:rsidR="007C644E" w:rsidRPr="00C064F5" w:rsidRDefault="007C644E" w:rsidP="0090289C">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C064F5">
              <w:rPr>
                <w:rFonts w:ascii="Palatino Linotype" w:hAnsi="Palatino Linotype"/>
                <w:b/>
                <w:sz w:val="12"/>
                <w:szCs w:val="12"/>
              </w:rPr>
              <w:t>Dónde</w:t>
            </w:r>
          </w:p>
        </w:tc>
      </w:tr>
      <w:tr w:rsidR="00C064F5" w:rsidRPr="00C064F5" w14:paraId="6CFDBA5D" w14:textId="77777777" w:rsidTr="0090289C">
        <w:tc>
          <w:tcPr>
            <w:cnfStyle w:val="001000000000" w:firstRow="0" w:lastRow="0" w:firstColumn="1" w:lastColumn="0" w:oddVBand="0" w:evenVBand="0" w:oddHBand="0" w:evenHBand="0" w:firstRowFirstColumn="0" w:firstRowLastColumn="0" w:lastRowFirstColumn="0" w:lastRowLastColumn="0"/>
            <w:tcW w:w="8828" w:type="dxa"/>
            <w:gridSpan w:val="4"/>
          </w:tcPr>
          <w:p w14:paraId="3F9C5F38" w14:textId="77777777" w:rsidR="007C644E" w:rsidRPr="00C064F5" w:rsidRDefault="007C644E" w:rsidP="0090289C">
            <w:pPr>
              <w:jc w:val="center"/>
              <w:rPr>
                <w:rFonts w:ascii="Palatino Linotype" w:hAnsi="Palatino Linotype"/>
                <w:sz w:val="12"/>
                <w:szCs w:val="12"/>
              </w:rPr>
            </w:pPr>
            <w:r w:rsidRPr="00C064F5">
              <w:rPr>
                <w:rFonts w:ascii="Palatino Linotype" w:hAnsi="Palatino Linotype"/>
                <w:sz w:val="12"/>
                <w:szCs w:val="12"/>
              </w:rPr>
              <w:t>Sello oficial o logotipo del sujeto obligado</w:t>
            </w:r>
          </w:p>
        </w:tc>
      </w:tr>
      <w:tr w:rsidR="00C064F5" w:rsidRPr="00C064F5" w14:paraId="220AD94F" w14:textId="77777777" w:rsidTr="009028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5CE36583" w14:textId="77777777" w:rsidR="007C644E" w:rsidRPr="00C064F5" w:rsidRDefault="007C644E" w:rsidP="0090289C">
            <w:pPr>
              <w:jc w:val="both"/>
              <w:rPr>
                <w:rFonts w:ascii="Palatino Linotype" w:hAnsi="Palatino Linotype"/>
                <w:sz w:val="12"/>
                <w:szCs w:val="12"/>
              </w:rPr>
            </w:pPr>
            <w:r w:rsidRPr="00C064F5">
              <w:rPr>
                <w:rFonts w:ascii="Palatino Linotype" w:hAnsi="Palatino Linotype"/>
                <w:sz w:val="12"/>
                <w:szCs w:val="12"/>
              </w:rPr>
              <w:t>Fecha de clasificación</w:t>
            </w:r>
          </w:p>
        </w:tc>
        <w:tc>
          <w:tcPr>
            <w:tcW w:w="3421" w:type="dxa"/>
          </w:tcPr>
          <w:p w14:paraId="1ABA49CE" w14:textId="77777777" w:rsidR="007C644E" w:rsidRPr="00C064F5" w:rsidRDefault="007C644E" w:rsidP="0090289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C064F5">
              <w:rPr>
                <w:rFonts w:ascii="Palatino Linotype" w:hAnsi="Palatino Linotype"/>
                <w:sz w:val="12"/>
                <w:szCs w:val="12"/>
              </w:rPr>
              <w:t>Se anotará la fecha en la que el Comité de Transparencia confirmó la clasificación del documento, en su caso.</w:t>
            </w:r>
          </w:p>
        </w:tc>
        <w:tc>
          <w:tcPr>
            <w:tcW w:w="968" w:type="dxa"/>
          </w:tcPr>
          <w:p w14:paraId="77AE16EF" w14:textId="77777777" w:rsidR="007C644E" w:rsidRPr="00C064F5" w:rsidRDefault="007C644E" w:rsidP="0090289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C064F5">
              <w:rPr>
                <w:rFonts w:ascii="Palatino Linotype" w:hAnsi="Palatino Linotype"/>
                <w:b/>
                <w:sz w:val="12"/>
                <w:szCs w:val="12"/>
              </w:rPr>
              <w:t>Fecha de clasificación</w:t>
            </w:r>
          </w:p>
        </w:tc>
        <w:tc>
          <w:tcPr>
            <w:tcW w:w="3446" w:type="dxa"/>
          </w:tcPr>
          <w:p w14:paraId="6CB2CA61" w14:textId="77777777" w:rsidR="007C644E" w:rsidRPr="00C064F5" w:rsidRDefault="007C644E" w:rsidP="0090289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C064F5">
              <w:rPr>
                <w:rFonts w:ascii="Palatino Linotype" w:hAnsi="Palatino Linotype"/>
                <w:sz w:val="12"/>
                <w:szCs w:val="12"/>
              </w:rPr>
              <w:t>Se anotará la fecha en la que el Comité de Transparencia confirmó la clasificación del documento, en su caso.</w:t>
            </w:r>
          </w:p>
        </w:tc>
      </w:tr>
      <w:tr w:rsidR="00C064F5" w:rsidRPr="00C064F5" w14:paraId="342280A1" w14:textId="77777777" w:rsidTr="0090289C">
        <w:tc>
          <w:tcPr>
            <w:cnfStyle w:val="001000000000" w:firstRow="0" w:lastRow="0" w:firstColumn="1" w:lastColumn="0" w:oddVBand="0" w:evenVBand="0" w:oddHBand="0" w:evenHBand="0" w:firstRowFirstColumn="0" w:firstRowLastColumn="0" w:lastRowFirstColumn="0" w:lastRowLastColumn="0"/>
            <w:tcW w:w="993" w:type="dxa"/>
          </w:tcPr>
          <w:p w14:paraId="153F7F19" w14:textId="77777777" w:rsidR="007C644E" w:rsidRPr="00C064F5" w:rsidRDefault="007C644E" w:rsidP="0090289C">
            <w:pPr>
              <w:jc w:val="both"/>
              <w:rPr>
                <w:rFonts w:ascii="Palatino Linotype" w:hAnsi="Palatino Linotype"/>
                <w:sz w:val="12"/>
                <w:szCs w:val="12"/>
              </w:rPr>
            </w:pPr>
            <w:r w:rsidRPr="00C064F5">
              <w:rPr>
                <w:rFonts w:ascii="Palatino Linotype" w:hAnsi="Palatino Linotype"/>
                <w:sz w:val="12"/>
                <w:szCs w:val="12"/>
              </w:rPr>
              <w:t>Área</w:t>
            </w:r>
          </w:p>
        </w:tc>
        <w:tc>
          <w:tcPr>
            <w:tcW w:w="3421" w:type="dxa"/>
          </w:tcPr>
          <w:p w14:paraId="3FFB9BED" w14:textId="77777777" w:rsidR="007C644E" w:rsidRPr="00C064F5" w:rsidRDefault="007C644E" w:rsidP="0090289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C064F5">
              <w:rPr>
                <w:rFonts w:ascii="Palatino Linotype" w:hAnsi="Palatino Linotype"/>
                <w:sz w:val="12"/>
                <w:szCs w:val="12"/>
              </w:rPr>
              <w:t>Se señalará el nombre del área del cual es titular quien clasifica.</w:t>
            </w:r>
          </w:p>
        </w:tc>
        <w:tc>
          <w:tcPr>
            <w:tcW w:w="968" w:type="dxa"/>
          </w:tcPr>
          <w:p w14:paraId="3299B5A1" w14:textId="77777777" w:rsidR="007C644E" w:rsidRPr="00C064F5" w:rsidRDefault="007C644E" w:rsidP="0090289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C064F5">
              <w:rPr>
                <w:rFonts w:ascii="Palatino Linotype" w:hAnsi="Palatino Linotype"/>
                <w:b/>
                <w:sz w:val="12"/>
                <w:szCs w:val="12"/>
              </w:rPr>
              <w:t>Área</w:t>
            </w:r>
          </w:p>
        </w:tc>
        <w:tc>
          <w:tcPr>
            <w:tcW w:w="3446" w:type="dxa"/>
          </w:tcPr>
          <w:p w14:paraId="4DD9B5DB" w14:textId="77777777" w:rsidR="007C644E" w:rsidRPr="00C064F5" w:rsidRDefault="007C644E" w:rsidP="0090289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C064F5">
              <w:rPr>
                <w:rFonts w:ascii="Palatino Linotype" w:hAnsi="Palatino Linotype"/>
                <w:sz w:val="12"/>
                <w:szCs w:val="12"/>
              </w:rPr>
              <w:t>Se señalará el nombre del área de la cual es el titular quien clasifica.</w:t>
            </w:r>
          </w:p>
        </w:tc>
      </w:tr>
      <w:tr w:rsidR="00C064F5" w:rsidRPr="00C064F5" w14:paraId="5803C82C" w14:textId="77777777" w:rsidTr="009028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2AAD73CF" w14:textId="77777777" w:rsidR="007C644E" w:rsidRPr="00C064F5" w:rsidRDefault="007C644E" w:rsidP="0090289C">
            <w:pPr>
              <w:jc w:val="both"/>
              <w:rPr>
                <w:rFonts w:ascii="Palatino Linotype" w:hAnsi="Palatino Linotype"/>
                <w:sz w:val="12"/>
                <w:szCs w:val="12"/>
              </w:rPr>
            </w:pPr>
            <w:r w:rsidRPr="00C064F5">
              <w:rPr>
                <w:rFonts w:ascii="Palatino Linotype" w:hAnsi="Palatino Linotype"/>
                <w:sz w:val="12"/>
                <w:szCs w:val="12"/>
              </w:rPr>
              <w:t>Información reservada</w:t>
            </w:r>
          </w:p>
        </w:tc>
        <w:tc>
          <w:tcPr>
            <w:tcW w:w="3421" w:type="dxa"/>
          </w:tcPr>
          <w:p w14:paraId="5B40A570" w14:textId="77777777" w:rsidR="007C644E" w:rsidRPr="00C064F5" w:rsidRDefault="007C644E" w:rsidP="0090289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C064F5">
              <w:rPr>
                <w:rFonts w:ascii="Palatino Linotype" w:hAnsi="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5A17A057" w14:textId="77777777" w:rsidR="007C644E" w:rsidRPr="00C064F5" w:rsidRDefault="007C644E" w:rsidP="0090289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C064F5">
              <w:rPr>
                <w:rFonts w:ascii="Palatino Linotype" w:hAnsi="Palatino Linotype"/>
                <w:b/>
                <w:sz w:val="12"/>
                <w:szCs w:val="12"/>
              </w:rPr>
              <w:t>Reservado</w:t>
            </w:r>
          </w:p>
        </w:tc>
        <w:tc>
          <w:tcPr>
            <w:tcW w:w="3446" w:type="dxa"/>
          </w:tcPr>
          <w:p w14:paraId="576EFD99" w14:textId="77777777" w:rsidR="007C644E" w:rsidRPr="00C064F5" w:rsidRDefault="007C644E" w:rsidP="0090289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C064F5">
              <w:rPr>
                <w:rFonts w:ascii="Palatino Linotype" w:hAnsi="Palatino Linotype"/>
                <w:sz w:val="12"/>
                <w:szCs w:val="12"/>
              </w:rPr>
              <w:t>Leyenda de información RESERVADA.</w:t>
            </w:r>
          </w:p>
        </w:tc>
      </w:tr>
      <w:tr w:rsidR="00C064F5" w:rsidRPr="00C064F5" w14:paraId="0A615248" w14:textId="77777777" w:rsidTr="0090289C">
        <w:tc>
          <w:tcPr>
            <w:cnfStyle w:val="001000000000" w:firstRow="0" w:lastRow="0" w:firstColumn="1" w:lastColumn="0" w:oddVBand="0" w:evenVBand="0" w:oddHBand="0" w:evenHBand="0" w:firstRowFirstColumn="0" w:firstRowLastColumn="0" w:lastRowFirstColumn="0" w:lastRowLastColumn="0"/>
            <w:tcW w:w="993" w:type="dxa"/>
          </w:tcPr>
          <w:p w14:paraId="242327E9" w14:textId="77777777" w:rsidR="007C644E" w:rsidRPr="00C064F5" w:rsidRDefault="007C644E" w:rsidP="0090289C">
            <w:pPr>
              <w:jc w:val="both"/>
              <w:rPr>
                <w:rFonts w:ascii="Palatino Linotype" w:hAnsi="Palatino Linotype"/>
                <w:sz w:val="12"/>
                <w:szCs w:val="12"/>
              </w:rPr>
            </w:pPr>
            <w:r w:rsidRPr="00C064F5">
              <w:rPr>
                <w:rFonts w:ascii="Palatino Linotype" w:hAnsi="Palatino Linotype"/>
                <w:sz w:val="12"/>
                <w:szCs w:val="12"/>
              </w:rPr>
              <w:t>Fundamento legal</w:t>
            </w:r>
          </w:p>
        </w:tc>
        <w:tc>
          <w:tcPr>
            <w:tcW w:w="3421" w:type="dxa"/>
          </w:tcPr>
          <w:p w14:paraId="73BEED02" w14:textId="77777777" w:rsidR="007C644E" w:rsidRPr="00C064F5" w:rsidRDefault="007C644E" w:rsidP="0090289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C064F5">
              <w:rPr>
                <w:rFonts w:ascii="Palatino Linotype" w:hAnsi="Palatino Linotype"/>
                <w:sz w:val="12"/>
                <w:szCs w:val="12"/>
              </w:rPr>
              <w:t>Se señalará el nombre del ordenamiento, el o los artículos, fracción(es), párrafo(s) con base en los cuales se sustente la reserva.</w:t>
            </w:r>
          </w:p>
        </w:tc>
        <w:tc>
          <w:tcPr>
            <w:tcW w:w="968" w:type="dxa"/>
          </w:tcPr>
          <w:p w14:paraId="7E975DFC" w14:textId="77777777" w:rsidR="007C644E" w:rsidRPr="00C064F5" w:rsidRDefault="007C644E" w:rsidP="0090289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C064F5">
              <w:rPr>
                <w:rFonts w:ascii="Palatino Linotype" w:hAnsi="Palatino Linotype"/>
                <w:b/>
                <w:sz w:val="12"/>
                <w:szCs w:val="12"/>
              </w:rPr>
              <w:t>Periodo de reserva</w:t>
            </w:r>
          </w:p>
        </w:tc>
        <w:tc>
          <w:tcPr>
            <w:tcW w:w="3446" w:type="dxa"/>
          </w:tcPr>
          <w:p w14:paraId="0FFD7AEB" w14:textId="77777777" w:rsidR="007C644E" w:rsidRPr="00C064F5" w:rsidRDefault="007C644E" w:rsidP="0090289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C064F5">
              <w:rPr>
                <w:rFonts w:ascii="Palatino Linotype" w:hAnsi="Palatino Linotype"/>
                <w:sz w:val="12"/>
                <w:szCs w:val="12"/>
              </w:rPr>
              <w:t>Se anotará el número de años o meses por los que se mantendrá el documento o las partes del mismo como reservado. Si el expediente no es reservado, sino confidencial, deberá tacharse este apartado.</w:t>
            </w:r>
          </w:p>
        </w:tc>
      </w:tr>
      <w:tr w:rsidR="00C064F5" w:rsidRPr="00C064F5" w14:paraId="38CD6524" w14:textId="77777777" w:rsidTr="009028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529E3D84" w14:textId="77777777" w:rsidR="007C644E" w:rsidRPr="00C064F5" w:rsidRDefault="007C644E" w:rsidP="0090289C">
            <w:pPr>
              <w:jc w:val="both"/>
              <w:rPr>
                <w:rFonts w:ascii="Palatino Linotype" w:hAnsi="Palatino Linotype"/>
                <w:sz w:val="12"/>
                <w:szCs w:val="12"/>
              </w:rPr>
            </w:pPr>
            <w:r w:rsidRPr="00C064F5">
              <w:rPr>
                <w:rFonts w:ascii="Palatino Linotype" w:hAnsi="Palatino Linotype"/>
                <w:sz w:val="12"/>
                <w:szCs w:val="12"/>
              </w:rPr>
              <w:t>Ampliación del periodo de reserva</w:t>
            </w:r>
          </w:p>
        </w:tc>
        <w:tc>
          <w:tcPr>
            <w:tcW w:w="3421" w:type="dxa"/>
          </w:tcPr>
          <w:p w14:paraId="1BAAD4FC" w14:textId="77777777" w:rsidR="007C644E" w:rsidRPr="00C064F5" w:rsidRDefault="007C644E" w:rsidP="0090289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C064F5">
              <w:rPr>
                <w:rFonts w:ascii="Palatino Linotype" w:hAnsi="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03B98DD5" w14:textId="77777777" w:rsidR="007C644E" w:rsidRPr="00C064F5" w:rsidRDefault="007C644E" w:rsidP="0090289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C064F5">
              <w:rPr>
                <w:rFonts w:ascii="Palatino Linotype" w:hAnsi="Palatino Linotype"/>
                <w:b/>
                <w:sz w:val="12"/>
                <w:szCs w:val="12"/>
              </w:rPr>
              <w:t>Fundamento legal</w:t>
            </w:r>
          </w:p>
        </w:tc>
        <w:tc>
          <w:tcPr>
            <w:tcW w:w="3446" w:type="dxa"/>
          </w:tcPr>
          <w:p w14:paraId="0082E665" w14:textId="77777777" w:rsidR="007C644E" w:rsidRPr="00C064F5" w:rsidRDefault="007C644E" w:rsidP="0090289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C064F5">
              <w:rPr>
                <w:rFonts w:ascii="Palatino Linotype" w:hAnsi="Palatino Linotype"/>
                <w:sz w:val="12"/>
                <w:szCs w:val="12"/>
              </w:rPr>
              <w:t>Se señalará el nombre del o de los ordenamientos jurídicos, el o los artículos, fracción(es), párrafo(s) con base en los cuales se sustenta la reserva.</w:t>
            </w:r>
          </w:p>
        </w:tc>
      </w:tr>
      <w:tr w:rsidR="00C064F5" w:rsidRPr="00C064F5" w14:paraId="6F18999E" w14:textId="77777777" w:rsidTr="0090289C">
        <w:tc>
          <w:tcPr>
            <w:cnfStyle w:val="001000000000" w:firstRow="0" w:lastRow="0" w:firstColumn="1" w:lastColumn="0" w:oddVBand="0" w:evenVBand="0" w:oddHBand="0" w:evenHBand="0" w:firstRowFirstColumn="0" w:firstRowLastColumn="0" w:lastRowFirstColumn="0" w:lastRowLastColumn="0"/>
            <w:tcW w:w="993" w:type="dxa"/>
          </w:tcPr>
          <w:p w14:paraId="3AADF59D" w14:textId="77777777" w:rsidR="007C644E" w:rsidRPr="00C064F5" w:rsidRDefault="007C644E" w:rsidP="0090289C">
            <w:pPr>
              <w:jc w:val="both"/>
              <w:rPr>
                <w:rFonts w:ascii="Palatino Linotype" w:hAnsi="Palatino Linotype"/>
                <w:sz w:val="12"/>
                <w:szCs w:val="12"/>
              </w:rPr>
            </w:pPr>
            <w:r w:rsidRPr="00C064F5">
              <w:rPr>
                <w:rFonts w:ascii="Palatino Linotype" w:hAnsi="Palatino Linotype"/>
                <w:sz w:val="12"/>
                <w:szCs w:val="12"/>
              </w:rPr>
              <w:t>Confidencial</w:t>
            </w:r>
          </w:p>
        </w:tc>
        <w:tc>
          <w:tcPr>
            <w:tcW w:w="3421" w:type="dxa"/>
          </w:tcPr>
          <w:p w14:paraId="3EB45DAE" w14:textId="77777777" w:rsidR="007C644E" w:rsidRPr="00C064F5" w:rsidRDefault="007C644E" w:rsidP="0090289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C064F5">
              <w:rPr>
                <w:rFonts w:ascii="Palatino Linotype" w:hAnsi="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287AA74A" w14:textId="77777777" w:rsidR="007C644E" w:rsidRPr="00C064F5" w:rsidRDefault="007C644E" w:rsidP="0090289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C064F5">
              <w:rPr>
                <w:rFonts w:ascii="Palatino Linotype" w:hAnsi="Palatino Linotype"/>
                <w:b/>
                <w:sz w:val="12"/>
                <w:szCs w:val="12"/>
              </w:rPr>
              <w:t>Ampliación del periodo de reserva</w:t>
            </w:r>
          </w:p>
        </w:tc>
        <w:tc>
          <w:tcPr>
            <w:tcW w:w="3446" w:type="dxa"/>
          </w:tcPr>
          <w:p w14:paraId="04709BE0" w14:textId="77777777" w:rsidR="007C644E" w:rsidRPr="00C064F5" w:rsidRDefault="007C644E" w:rsidP="0090289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C064F5">
              <w:rPr>
                <w:rFonts w:ascii="Palatino Linotype" w:hAnsi="Palatino Linotype"/>
                <w:sz w:val="12"/>
                <w:szCs w:val="12"/>
              </w:rPr>
              <w:t>En caso de haber solicitado la ampliación del periodo de reserva originalmente establecido, se deberá anotar el número de años o meses por los que se amplía la reserva.</w:t>
            </w:r>
          </w:p>
        </w:tc>
      </w:tr>
      <w:tr w:rsidR="00C064F5" w:rsidRPr="00C064F5" w14:paraId="65F11D90" w14:textId="77777777" w:rsidTr="009028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DCA39E9" w14:textId="77777777" w:rsidR="007C644E" w:rsidRPr="00C064F5" w:rsidRDefault="007C644E" w:rsidP="0090289C">
            <w:pPr>
              <w:jc w:val="both"/>
              <w:rPr>
                <w:rFonts w:ascii="Palatino Linotype" w:hAnsi="Palatino Linotype"/>
                <w:sz w:val="12"/>
                <w:szCs w:val="12"/>
              </w:rPr>
            </w:pPr>
            <w:r w:rsidRPr="00C064F5">
              <w:rPr>
                <w:rFonts w:ascii="Palatino Linotype" w:hAnsi="Palatino Linotype"/>
                <w:sz w:val="12"/>
                <w:szCs w:val="12"/>
              </w:rPr>
              <w:t>Fundamento legal</w:t>
            </w:r>
          </w:p>
        </w:tc>
        <w:tc>
          <w:tcPr>
            <w:tcW w:w="3421" w:type="dxa"/>
          </w:tcPr>
          <w:p w14:paraId="721C6EB1" w14:textId="77777777" w:rsidR="007C644E" w:rsidRPr="00C064F5" w:rsidRDefault="007C644E" w:rsidP="0090289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C064F5">
              <w:rPr>
                <w:rFonts w:ascii="Palatino Linotype" w:hAnsi="Palatino Linotype"/>
                <w:sz w:val="12"/>
                <w:szCs w:val="12"/>
              </w:rPr>
              <w:t>Se señalará el nombre del ordenamiento, el o los artículos, fracción(es), párrafo(s) con base en los cuales se sustente la confidencialidad.</w:t>
            </w:r>
          </w:p>
        </w:tc>
        <w:tc>
          <w:tcPr>
            <w:tcW w:w="968" w:type="dxa"/>
          </w:tcPr>
          <w:p w14:paraId="47CF6E57" w14:textId="77777777" w:rsidR="007C644E" w:rsidRPr="00C064F5" w:rsidRDefault="007C644E" w:rsidP="0090289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C064F5">
              <w:rPr>
                <w:rFonts w:ascii="Palatino Linotype" w:hAnsi="Palatino Linotype"/>
                <w:b/>
                <w:sz w:val="12"/>
                <w:szCs w:val="12"/>
              </w:rPr>
              <w:t>Confidencial</w:t>
            </w:r>
          </w:p>
        </w:tc>
        <w:tc>
          <w:tcPr>
            <w:tcW w:w="3446" w:type="dxa"/>
          </w:tcPr>
          <w:p w14:paraId="7BC8EB20" w14:textId="77777777" w:rsidR="007C644E" w:rsidRPr="00C064F5" w:rsidRDefault="007C644E" w:rsidP="0090289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C064F5">
              <w:rPr>
                <w:rFonts w:ascii="Palatino Linotype" w:hAnsi="Palatino Linotype"/>
                <w:sz w:val="12"/>
                <w:szCs w:val="12"/>
              </w:rPr>
              <w:t>Leyenda de información CONFIDENCIAL.</w:t>
            </w:r>
          </w:p>
        </w:tc>
      </w:tr>
      <w:tr w:rsidR="00C064F5" w:rsidRPr="00C064F5" w14:paraId="24468B5A" w14:textId="77777777" w:rsidTr="0090289C">
        <w:tc>
          <w:tcPr>
            <w:cnfStyle w:val="001000000000" w:firstRow="0" w:lastRow="0" w:firstColumn="1" w:lastColumn="0" w:oddVBand="0" w:evenVBand="0" w:oddHBand="0" w:evenHBand="0" w:firstRowFirstColumn="0" w:firstRowLastColumn="0" w:lastRowFirstColumn="0" w:lastRowLastColumn="0"/>
            <w:tcW w:w="993" w:type="dxa"/>
          </w:tcPr>
          <w:p w14:paraId="6E080FBA" w14:textId="77777777" w:rsidR="007C644E" w:rsidRPr="00C064F5" w:rsidRDefault="007C644E" w:rsidP="0090289C">
            <w:pPr>
              <w:jc w:val="both"/>
              <w:rPr>
                <w:rFonts w:ascii="Palatino Linotype" w:hAnsi="Palatino Linotype"/>
                <w:sz w:val="12"/>
                <w:szCs w:val="12"/>
              </w:rPr>
            </w:pPr>
            <w:r w:rsidRPr="00C064F5">
              <w:rPr>
                <w:rFonts w:ascii="Palatino Linotype" w:hAnsi="Palatino Linotype"/>
                <w:sz w:val="12"/>
                <w:szCs w:val="12"/>
              </w:rPr>
              <w:t>Rúbrica del titular del área</w:t>
            </w:r>
          </w:p>
        </w:tc>
        <w:tc>
          <w:tcPr>
            <w:tcW w:w="3421" w:type="dxa"/>
          </w:tcPr>
          <w:p w14:paraId="46503A6C" w14:textId="77777777" w:rsidR="007C644E" w:rsidRPr="00C064F5" w:rsidRDefault="007C644E" w:rsidP="0090289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C064F5">
              <w:rPr>
                <w:rFonts w:ascii="Palatino Linotype" w:hAnsi="Palatino Linotype"/>
                <w:sz w:val="12"/>
                <w:szCs w:val="12"/>
              </w:rPr>
              <w:t>Rúbrica autógrafa de quien clasifica.</w:t>
            </w:r>
          </w:p>
        </w:tc>
        <w:tc>
          <w:tcPr>
            <w:tcW w:w="968" w:type="dxa"/>
          </w:tcPr>
          <w:p w14:paraId="0EDE11C9" w14:textId="77777777" w:rsidR="007C644E" w:rsidRPr="00C064F5" w:rsidRDefault="007C644E" w:rsidP="0090289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C064F5">
              <w:rPr>
                <w:rFonts w:ascii="Palatino Linotype" w:hAnsi="Palatino Linotype"/>
                <w:b/>
                <w:sz w:val="12"/>
                <w:szCs w:val="12"/>
              </w:rPr>
              <w:t>Fundamento legal</w:t>
            </w:r>
          </w:p>
        </w:tc>
        <w:tc>
          <w:tcPr>
            <w:tcW w:w="3446" w:type="dxa"/>
          </w:tcPr>
          <w:p w14:paraId="785D099C" w14:textId="77777777" w:rsidR="007C644E" w:rsidRPr="00C064F5" w:rsidRDefault="007C644E" w:rsidP="0090289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C064F5">
              <w:rPr>
                <w:rFonts w:ascii="Palatino Linotype" w:hAnsi="Palatino Linotype"/>
                <w:sz w:val="12"/>
                <w:szCs w:val="12"/>
              </w:rPr>
              <w:t>Se señalará el nombre del o de los ordenamientos jurídicos, el o los artículos, fracción(es), párrafo(s) con base en los cuales se sustente la confidencialidad.</w:t>
            </w:r>
          </w:p>
        </w:tc>
      </w:tr>
      <w:tr w:rsidR="00C064F5" w:rsidRPr="00C064F5" w14:paraId="5C0C57DE" w14:textId="77777777" w:rsidTr="009028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415CC1E7" w14:textId="77777777" w:rsidR="007C644E" w:rsidRPr="00C064F5" w:rsidRDefault="007C644E" w:rsidP="0090289C">
            <w:pPr>
              <w:jc w:val="both"/>
              <w:rPr>
                <w:rFonts w:ascii="Palatino Linotype" w:hAnsi="Palatino Linotype"/>
                <w:sz w:val="12"/>
                <w:szCs w:val="12"/>
              </w:rPr>
            </w:pPr>
            <w:r w:rsidRPr="00C064F5">
              <w:rPr>
                <w:rFonts w:ascii="Palatino Linotype" w:hAnsi="Palatino Linotype"/>
                <w:sz w:val="12"/>
                <w:szCs w:val="12"/>
              </w:rPr>
              <w:t>Fecha de desclasificación</w:t>
            </w:r>
          </w:p>
        </w:tc>
        <w:tc>
          <w:tcPr>
            <w:tcW w:w="3421" w:type="dxa"/>
          </w:tcPr>
          <w:p w14:paraId="1E879C54" w14:textId="77777777" w:rsidR="007C644E" w:rsidRPr="00C064F5" w:rsidRDefault="007C644E" w:rsidP="0090289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C064F5">
              <w:rPr>
                <w:rFonts w:ascii="Palatino Linotype" w:hAnsi="Palatino Linotype"/>
                <w:sz w:val="12"/>
                <w:szCs w:val="12"/>
              </w:rPr>
              <w:t>Se anotará la fecha en que se desclasifica el documento.</w:t>
            </w:r>
          </w:p>
        </w:tc>
        <w:tc>
          <w:tcPr>
            <w:tcW w:w="968" w:type="dxa"/>
          </w:tcPr>
          <w:p w14:paraId="5384FB16" w14:textId="77777777" w:rsidR="007C644E" w:rsidRPr="00C064F5" w:rsidRDefault="007C644E" w:rsidP="0090289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C064F5">
              <w:rPr>
                <w:rFonts w:ascii="Palatino Linotype" w:hAnsi="Palatino Linotype"/>
                <w:b/>
                <w:sz w:val="12"/>
                <w:szCs w:val="12"/>
              </w:rPr>
              <w:t>Rúbrica del titular del área</w:t>
            </w:r>
          </w:p>
        </w:tc>
        <w:tc>
          <w:tcPr>
            <w:tcW w:w="3446" w:type="dxa"/>
          </w:tcPr>
          <w:p w14:paraId="2FA15A27" w14:textId="77777777" w:rsidR="007C644E" w:rsidRPr="00C064F5" w:rsidRDefault="007C644E" w:rsidP="0090289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C064F5">
              <w:rPr>
                <w:rFonts w:ascii="Palatino Linotype" w:hAnsi="Palatino Linotype"/>
                <w:sz w:val="12"/>
                <w:szCs w:val="12"/>
              </w:rPr>
              <w:t>Rúbrica autógrafa de quien clasifica.</w:t>
            </w:r>
          </w:p>
        </w:tc>
      </w:tr>
      <w:tr w:rsidR="00C064F5" w:rsidRPr="00C064F5" w14:paraId="58EBAC03" w14:textId="77777777" w:rsidTr="0090289C">
        <w:tc>
          <w:tcPr>
            <w:cnfStyle w:val="001000000000" w:firstRow="0" w:lastRow="0" w:firstColumn="1" w:lastColumn="0" w:oddVBand="0" w:evenVBand="0" w:oddHBand="0" w:evenHBand="0" w:firstRowFirstColumn="0" w:firstRowLastColumn="0" w:lastRowFirstColumn="0" w:lastRowLastColumn="0"/>
            <w:tcW w:w="993" w:type="dxa"/>
          </w:tcPr>
          <w:p w14:paraId="6093C759" w14:textId="77777777" w:rsidR="007C644E" w:rsidRPr="00C064F5" w:rsidRDefault="007C644E" w:rsidP="0090289C">
            <w:pPr>
              <w:jc w:val="both"/>
              <w:rPr>
                <w:rFonts w:ascii="Palatino Linotype" w:hAnsi="Palatino Linotype"/>
                <w:sz w:val="12"/>
                <w:szCs w:val="12"/>
              </w:rPr>
            </w:pPr>
            <w:r w:rsidRPr="00C064F5">
              <w:rPr>
                <w:rFonts w:ascii="Palatino Linotype" w:hAnsi="Palatino Linotype"/>
                <w:sz w:val="12"/>
                <w:szCs w:val="12"/>
              </w:rPr>
              <w:t>Rúbrica y cargo del servidor público</w:t>
            </w:r>
          </w:p>
        </w:tc>
        <w:tc>
          <w:tcPr>
            <w:tcW w:w="3421" w:type="dxa"/>
          </w:tcPr>
          <w:p w14:paraId="20538A29" w14:textId="77777777" w:rsidR="007C644E" w:rsidRPr="00C064F5" w:rsidRDefault="007C644E" w:rsidP="0090289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C064F5">
              <w:rPr>
                <w:rFonts w:ascii="Palatino Linotype" w:hAnsi="Palatino Linotype"/>
                <w:sz w:val="12"/>
                <w:szCs w:val="12"/>
              </w:rPr>
              <w:t>Rúbrica autógrafa de quien desclasifica.</w:t>
            </w:r>
          </w:p>
        </w:tc>
        <w:tc>
          <w:tcPr>
            <w:tcW w:w="968" w:type="dxa"/>
          </w:tcPr>
          <w:p w14:paraId="3FE7FECB" w14:textId="77777777" w:rsidR="007C644E" w:rsidRPr="00C064F5" w:rsidRDefault="007C644E" w:rsidP="0090289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C064F5">
              <w:rPr>
                <w:rFonts w:ascii="Palatino Linotype" w:hAnsi="Palatino Linotype"/>
                <w:b/>
                <w:sz w:val="12"/>
                <w:szCs w:val="12"/>
              </w:rPr>
              <w:t>Fecha de desclasificación</w:t>
            </w:r>
          </w:p>
        </w:tc>
        <w:tc>
          <w:tcPr>
            <w:tcW w:w="3446" w:type="dxa"/>
          </w:tcPr>
          <w:p w14:paraId="4226788E" w14:textId="77777777" w:rsidR="007C644E" w:rsidRPr="00C064F5" w:rsidRDefault="007C644E" w:rsidP="0090289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C064F5">
              <w:rPr>
                <w:rFonts w:ascii="Palatino Linotype" w:hAnsi="Palatino Linotype"/>
                <w:sz w:val="12"/>
                <w:szCs w:val="12"/>
              </w:rPr>
              <w:t>Se anotará la fecha en que se desclasifica.</w:t>
            </w:r>
          </w:p>
        </w:tc>
      </w:tr>
      <w:tr w:rsidR="00C064F5" w:rsidRPr="00C064F5" w14:paraId="6157E2A9" w14:textId="77777777" w:rsidTr="009028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6432D36B" w14:textId="77777777" w:rsidR="007C644E" w:rsidRPr="00C064F5" w:rsidRDefault="007C644E" w:rsidP="0090289C">
            <w:pPr>
              <w:jc w:val="both"/>
              <w:rPr>
                <w:rFonts w:ascii="Palatino Linotype" w:hAnsi="Palatino Linotype"/>
                <w:sz w:val="12"/>
                <w:szCs w:val="12"/>
              </w:rPr>
            </w:pPr>
          </w:p>
        </w:tc>
        <w:tc>
          <w:tcPr>
            <w:tcW w:w="3421" w:type="dxa"/>
          </w:tcPr>
          <w:p w14:paraId="0CE59208" w14:textId="77777777" w:rsidR="007C644E" w:rsidRPr="00C064F5" w:rsidRDefault="007C644E" w:rsidP="0090289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p>
        </w:tc>
        <w:tc>
          <w:tcPr>
            <w:tcW w:w="968" w:type="dxa"/>
          </w:tcPr>
          <w:p w14:paraId="5E1FEE6F" w14:textId="77777777" w:rsidR="007C644E" w:rsidRPr="00C064F5" w:rsidRDefault="007C644E" w:rsidP="0090289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C064F5">
              <w:rPr>
                <w:rFonts w:ascii="Palatino Linotype" w:hAnsi="Palatino Linotype"/>
                <w:b/>
                <w:sz w:val="12"/>
                <w:szCs w:val="12"/>
              </w:rPr>
              <w:t>Partes o secciones reservadas o confidenciales</w:t>
            </w:r>
          </w:p>
        </w:tc>
        <w:tc>
          <w:tcPr>
            <w:tcW w:w="3446" w:type="dxa"/>
          </w:tcPr>
          <w:p w14:paraId="0A0AF4A4" w14:textId="77777777" w:rsidR="007C644E" w:rsidRPr="00C064F5" w:rsidRDefault="007C644E" w:rsidP="0090289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C064F5">
              <w:rPr>
                <w:rFonts w:ascii="Palatino Linotype" w:hAnsi="Palatino Linotype"/>
                <w:sz w:val="12"/>
                <w:szCs w:val="12"/>
              </w:rPr>
              <w:t>En caso que una vez desclasificado el expediente, subsistanpartes o secciones del mismo reservadas o confidenciales, se señalará este hecho.</w:t>
            </w:r>
          </w:p>
        </w:tc>
      </w:tr>
      <w:tr w:rsidR="00C064F5" w:rsidRPr="00C064F5" w14:paraId="31259372" w14:textId="77777777" w:rsidTr="0090289C">
        <w:tc>
          <w:tcPr>
            <w:cnfStyle w:val="001000000000" w:firstRow="0" w:lastRow="0" w:firstColumn="1" w:lastColumn="0" w:oddVBand="0" w:evenVBand="0" w:oddHBand="0" w:evenHBand="0" w:firstRowFirstColumn="0" w:firstRowLastColumn="0" w:lastRowFirstColumn="0" w:lastRowLastColumn="0"/>
            <w:tcW w:w="993" w:type="dxa"/>
          </w:tcPr>
          <w:p w14:paraId="039F583F" w14:textId="77777777" w:rsidR="007C644E" w:rsidRPr="00C064F5" w:rsidRDefault="007C644E" w:rsidP="0090289C">
            <w:pPr>
              <w:jc w:val="both"/>
              <w:rPr>
                <w:rFonts w:ascii="Palatino Linotype" w:hAnsi="Palatino Linotype"/>
                <w:sz w:val="12"/>
                <w:szCs w:val="12"/>
              </w:rPr>
            </w:pPr>
          </w:p>
        </w:tc>
        <w:tc>
          <w:tcPr>
            <w:tcW w:w="3421" w:type="dxa"/>
          </w:tcPr>
          <w:p w14:paraId="13091D1D" w14:textId="77777777" w:rsidR="007C644E" w:rsidRPr="00C064F5" w:rsidRDefault="007C644E" w:rsidP="0090289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p>
        </w:tc>
        <w:tc>
          <w:tcPr>
            <w:tcW w:w="968" w:type="dxa"/>
          </w:tcPr>
          <w:p w14:paraId="5FAEAC2A" w14:textId="77777777" w:rsidR="007C644E" w:rsidRPr="00C064F5" w:rsidRDefault="007C644E" w:rsidP="0090289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C064F5">
              <w:rPr>
                <w:rFonts w:ascii="Palatino Linotype" w:hAnsi="Palatino Linotype"/>
                <w:b/>
                <w:sz w:val="12"/>
                <w:szCs w:val="12"/>
              </w:rPr>
              <w:t>Rúbrica y cargo del servidor público</w:t>
            </w:r>
          </w:p>
        </w:tc>
        <w:tc>
          <w:tcPr>
            <w:tcW w:w="3446" w:type="dxa"/>
          </w:tcPr>
          <w:p w14:paraId="4B0F9DCD" w14:textId="77777777" w:rsidR="007C644E" w:rsidRPr="00C064F5" w:rsidRDefault="007C644E" w:rsidP="0090289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C064F5">
              <w:rPr>
                <w:rFonts w:ascii="Palatino Linotype" w:hAnsi="Palatino Linotype"/>
                <w:sz w:val="12"/>
                <w:szCs w:val="12"/>
              </w:rPr>
              <w:t>Rúbrica autógrafa de quien desclasifica.</w:t>
            </w:r>
          </w:p>
        </w:tc>
      </w:tr>
    </w:tbl>
    <w:p w14:paraId="7B7DEB2B" w14:textId="36EAA987" w:rsidR="008F597D" w:rsidRPr="00C064F5" w:rsidRDefault="00A55B2A">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C064F5">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28B3DDB6" w14:textId="77777777" w:rsidR="008F597D" w:rsidRPr="00C064F5" w:rsidRDefault="00A55B2A">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C064F5">
        <w:rPr>
          <w:rFonts w:ascii="Palatino Linotype" w:eastAsia="Palatino Linotype" w:hAnsi="Palatino Linotype" w:cs="Palatino Linotype"/>
          <w:b/>
        </w:rPr>
        <w:t>III. R E S U E L V E</w:t>
      </w:r>
    </w:p>
    <w:p w14:paraId="2B300024" w14:textId="3446A10D" w:rsidR="007C644E" w:rsidRPr="00C064F5" w:rsidRDefault="00A55B2A" w:rsidP="007C644E">
      <w:pPr>
        <w:spacing w:before="240" w:after="240" w:line="360" w:lineRule="auto"/>
        <w:jc w:val="both"/>
        <w:rPr>
          <w:rFonts w:ascii="Palatino Linotype" w:eastAsia="Palatino Linotype" w:hAnsi="Palatino Linotype" w:cs="Palatino Linotype"/>
          <w:b/>
        </w:rPr>
      </w:pPr>
      <w:bookmarkStart w:id="7" w:name="_heading=h.3dy6vkm" w:colFirst="0" w:colLast="0"/>
      <w:bookmarkEnd w:id="7"/>
      <w:r w:rsidRPr="00C064F5">
        <w:rPr>
          <w:rFonts w:ascii="Palatino Linotype" w:eastAsia="Palatino Linotype" w:hAnsi="Palatino Linotype" w:cs="Palatino Linotype"/>
          <w:b/>
        </w:rPr>
        <w:t xml:space="preserve">Primero. </w:t>
      </w:r>
      <w:r w:rsidR="007C644E" w:rsidRPr="00C064F5">
        <w:rPr>
          <w:rFonts w:ascii="Palatino Linotype" w:eastAsia="Palatino Linotype" w:hAnsi="Palatino Linotype" w:cs="Palatino Linotype"/>
        </w:rPr>
        <w:t>Resultan</w:t>
      </w:r>
      <w:r w:rsidR="007C644E" w:rsidRPr="00C064F5">
        <w:rPr>
          <w:rFonts w:ascii="Palatino Linotype" w:eastAsia="Palatino Linotype" w:hAnsi="Palatino Linotype" w:cs="Palatino Linotype"/>
          <w:b/>
        </w:rPr>
        <w:t xml:space="preserve"> parcialmente fundados</w:t>
      </w:r>
      <w:r w:rsidR="007C644E" w:rsidRPr="00C064F5">
        <w:rPr>
          <w:rFonts w:ascii="Palatino Linotype" w:eastAsia="Palatino Linotype" w:hAnsi="Palatino Linotype" w:cs="Palatino Linotype"/>
        </w:rPr>
        <w:t xml:space="preserve"> los motivos de inconformidad hechos valer por la parte </w:t>
      </w:r>
      <w:r w:rsidR="007C644E" w:rsidRPr="00C064F5">
        <w:rPr>
          <w:rFonts w:ascii="Palatino Linotype" w:eastAsia="Palatino Linotype" w:hAnsi="Palatino Linotype" w:cs="Palatino Linotype"/>
          <w:b/>
        </w:rPr>
        <w:t xml:space="preserve">Recurrente </w:t>
      </w:r>
      <w:r w:rsidR="007C644E" w:rsidRPr="00C064F5">
        <w:rPr>
          <w:rFonts w:ascii="Palatino Linotype" w:eastAsia="Palatino Linotype" w:hAnsi="Palatino Linotype" w:cs="Palatino Linotype"/>
        </w:rPr>
        <w:t xml:space="preserve">en el recurso de revisión </w:t>
      </w:r>
      <w:r w:rsidR="007C644E" w:rsidRPr="00C064F5">
        <w:rPr>
          <w:rFonts w:ascii="Palatino Linotype" w:eastAsia="Palatino Linotype" w:hAnsi="Palatino Linotype" w:cs="Palatino Linotype"/>
          <w:b/>
        </w:rPr>
        <w:t xml:space="preserve">04354/INFOEM/IP/RR/2022, </w:t>
      </w:r>
      <w:r w:rsidR="007C644E" w:rsidRPr="00C064F5">
        <w:rPr>
          <w:rFonts w:ascii="Palatino Linotype" w:eastAsia="Palatino Linotype" w:hAnsi="Palatino Linotype" w:cs="Palatino Linotype"/>
        </w:rPr>
        <w:lastRenderedPageBreak/>
        <w:t xml:space="preserve">por lo que, en términos del Considerando </w:t>
      </w:r>
      <w:r w:rsidR="007C644E" w:rsidRPr="00C064F5">
        <w:rPr>
          <w:rFonts w:ascii="Palatino Linotype" w:eastAsia="Palatino Linotype" w:hAnsi="Palatino Linotype" w:cs="Palatino Linotype"/>
          <w:b/>
        </w:rPr>
        <w:t>Cuarto</w:t>
      </w:r>
      <w:r w:rsidR="007C644E" w:rsidRPr="00C064F5">
        <w:rPr>
          <w:rFonts w:ascii="Palatino Linotype" w:eastAsia="Palatino Linotype" w:hAnsi="Palatino Linotype" w:cs="Palatino Linotype"/>
        </w:rPr>
        <w:t xml:space="preserve"> de la presente resolución, se</w:t>
      </w:r>
      <w:r w:rsidR="007C644E" w:rsidRPr="00C064F5">
        <w:rPr>
          <w:rFonts w:ascii="Palatino Linotype" w:eastAsia="Palatino Linotype" w:hAnsi="Palatino Linotype" w:cs="Palatino Linotype"/>
          <w:b/>
        </w:rPr>
        <w:t xml:space="preserve"> Modifica </w:t>
      </w:r>
      <w:r w:rsidR="007C644E" w:rsidRPr="00C064F5">
        <w:rPr>
          <w:rFonts w:ascii="Palatino Linotype" w:eastAsia="Palatino Linotype" w:hAnsi="Palatino Linotype" w:cs="Palatino Linotype"/>
        </w:rPr>
        <w:t>la respuesta</w:t>
      </w:r>
      <w:r w:rsidR="007C644E" w:rsidRPr="00C064F5">
        <w:rPr>
          <w:rFonts w:ascii="Palatino Linotype" w:eastAsia="Palatino Linotype" w:hAnsi="Palatino Linotype" w:cs="Palatino Linotype"/>
          <w:b/>
        </w:rPr>
        <w:t xml:space="preserve"> </w:t>
      </w:r>
      <w:r w:rsidR="007C644E" w:rsidRPr="00C064F5">
        <w:rPr>
          <w:rFonts w:ascii="Palatino Linotype" w:eastAsia="Palatino Linotype" w:hAnsi="Palatino Linotype" w:cs="Palatino Linotype"/>
        </w:rPr>
        <w:t xml:space="preserve">del </w:t>
      </w:r>
      <w:r w:rsidR="007C644E" w:rsidRPr="00C064F5">
        <w:rPr>
          <w:rFonts w:ascii="Palatino Linotype" w:eastAsia="Palatino Linotype" w:hAnsi="Palatino Linotype" w:cs="Palatino Linotype"/>
          <w:b/>
        </w:rPr>
        <w:t>Sujeto Obligado.</w:t>
      </w:r>
    </w:p>
    <w:p w14:paraId="7AF22A27" w14:textId="1F1C1690" w:rsidR="007C644E" w:rsidRPr="00C064F5" w:rsidRDefault="007C644E" w:rsidP="007C644E">
      <w:pPr>
        <w:spacing w:before="240" w:after="240" w:line="360" w:lineRule="auto"/>
        <w:jc w:val="both"/>
        <w:rPr>
          <w:rFonts w:ascii="Palatino Linotype" w:eastAsia="Palatino Linotype" w:hAnsi="Palatino Linotype" w:cs="Palatino Linotype"/>
        </w:rPr>
      </w:pPr>
      <w:r w:rsidRPr="00C064F5">
        <w:rPr>
          <w:rFonts w:ascii="Palatino Linotype" w:eastAsia="Palatino Linotype" w:hAnsi="Palatino Linotype" w:cs="Palatino Linotype"/>
          <w:b/>
        </w:rPr>
        <w:t xml:space="preserve">Segundo. </w:t>
      </w:r>
      <w:r w:rsidRPr="00C064F5">
        <w:rPr>
          <w:rFonts w:ascii="Palatino Linotype" w:eastAsia="Palatino Linotype" w:hAnsi="Palatino Linotype" w:cs="Palatino Linotype"/>
        </w:rPr>
        <w:t xml:space="preserve">Se </w:t>
      </w:r>
      <w:r w:rsidRPr="00C064F5">
        <w:rPr>
          <w:rFonts w:ascii="Palatino Linotype" w:eastAsia="Palatino Linotype" w:hAnsi="Palatino Linotype" w:cs="Palatino Linotype"/>
          <w:b/>
        </w:rPr>
        <w:t>Ordena</w:t>
      </w:r>
      <w:r w:rsidRPr="00C064F5">
        <w:rPr>
          <w:rFonts w:ascii="Palatino Linotype" w:eastAsia="Palatino Linotype" w:hAnsi="Palatino Linotype" w:cs="Palatino Linotype"/>
        </w:rPr>
        <w:t xml:space="preserve"> al </w:t>
      </w:r>
      <w:r w:rsidRPr="00C064F5">
        <w:rPr>
          <w:rFonts w:ascii="Palatino Linotype" w:eastAsia="Palatino Linotype" w:hAnsi="Palatino Linotype" w:cs="Palatino Linotype"/>
          <w:b/>
        </w:rPr>
        <w:t>Sujeto Obligado</w:t>
      </w:r>
      <w:r w:rsidRPr="00C064F5">
        <w:rPr>
          <w:rFonts w:ascii="Palatino Linotype" w:eastAsia="Palatino Linotype" w:hAnsi="Palatino Linotype" w:cs="Palatino Linotype"/>
        </w:rPr>
        <w:t xml:space="preserve">, en términos de los Considerandos </w:t>
      </w:r>
      <w:r w:rsidRPr="00C064F5">
        <w:rPr>
          <w:rFonts w:ascii="Palatino Linotype" w:eastAsia="Palatino Linotype" w:hAnsi="Palatino Linotype" w:cs="Palatino Linotype"/>
          <w:b/>
        </w:rPr>
        <w:t xml:space="preserve">Cuarto </w:t>
      </w:r>
      <w:r w:rsidRPr="00C064F5">
        <w:rPr>
          <w:rFonts w:ascii="Palatino Linotype" w:eastAsia="Palatino Linotype" w:hAnsi="Palatino Linotype" w:cs="Palatino Linotype"/>
          <w:bCs/>
        </w:rPr>
        <w:t xml:space="preserve">y </w:t>
      </w:r>
      <w:r w:rsidRPr="00C064F5">
        <w:rPr>
          <w:rFonts w:ascii="Palatino Linotype" w:eastAsia="Palatino Linotype" w:hAnsi="Palatino Linotype" w:cs="Palatino Linotype"/>
          <w:b/>
        </w:rPr>
        <w:t xml:space="preserve">Quinto </w:t>
      </w:r>
      <w:r w:rsidRPr="00C064F5">
        <w:rPr>
          <w:rFonts w:ascii="Palatino Linotype" w:eastAsia="Palatino Linotype" w:hAnsi="Palatino Linotype" w:cs="Palatino Linotype"/>
        </w:rPr>
        <w:t>de esta resolución, haga entrega, vía SAIMEX, en versión pública de ser necesario, de</w:t>
      </w:r>
      <w:r w:rsidR="00190E66" w:rsidRPr="00C064F5">
        <w:rPr>
          <w:rFonts w:ascii="Palatino Linotype" w:eastAsia="Palatino Linotype" w:hAnsi="Palatino Linotype" w:cs="Palatino Linotype"/>
        </w:rPr>
        <w:t xml:space="preserve">l soporte documental en el que conste lo </w:t>
      </w:r>
      <w:r w:rsidRPr="00C064F5">
        <w:rPr>
          <w:rFonts w:ascii="Palatino Linotype" w:eastAsia="Palatino Linotype" w:hAnsi="Palatino Linotype" w:cs="Palatino Linotype"/>
        </w:rPr>
        <w:t>siguiente:</w:t>
      </w:r>
    </w:p>
    <w:p w14:paraId="5057DF8A" w14:textId="70CE3320" w:rsidR="007C644E" w:rsidRPr="00C064F5" w:rsidRDefault="007C644E" w:rsidP="007C644E">
      <w:pPr>
        <w:spacing w:line="360" w:lineRule="auto"/>
        <w:ind w:left="567"/>
        <w:jc w:val="both"/>
        <w:rPr>
          <w:rFonts w:ascii="Palatino Linotype" w:hAnsi="Palatino Linotype"/>
        </w:rPr>
      </w:pPr>
      <w:bookmarkStart w:id="8" w:name="_heading=h.17dp8vu" w:colFirst="0" w:colLast="0"/>
      <w:bookmarkEnd w:id="8"/>
      <w:r w:rsidRPr="00C064F5">
        <w:rPr>
          <w:rFonts w:ascii="Palatino Linotype" w:eastAsia="Palatino Linotype" w:hAnsi="Palatino Linotype" w:cs="Palatino Linotype"/>
        </w:rPr>
        <w:t xml:space="preserve">1. </w:t>
      </w:r>
      <w:r w:rsidR="00190E66" w:rsidRPr="00C064F5">
        <w:rPr>
          <w:rFonts w:ascii="Palatino Linotype" w:eastAsia="Palatino Linotype" w:hAnsi="Palatino Linotype" w:cs="Palatino Linotype"/>
        </w:rPr>
        <w:t>D</w:t>
      </w:r>
      <w:r w:rsidRPr="00C064F5">
        <w:rPr>
          <w:rFonts w:ascii="Palatino Linotype" w:hAnsi="Palatino Linotype"/>
        </w:rPr>
        <w:t>educciones mensuales del ejercicio 2021, por concepto de cuota sindical,</w:t>
      </w:r>
      <w:r w:rsidR="00650FB8" w:rsidRPr="00C064F5">
        <w:rPr>
          <w:rFonts w:ascii="Palatino Linotype" w:hAnsi="Palatino Linotype"/>
        </w:rPr>
        <w:t xml:space="preserve"> </w:t>
      </w:r>
      <w:r w:rsidRPr="00C064F5">
        <w:rPr>
          <w:rFonts w:ascii="Palatino Linotype" w:hAnsi="Palatino Linotype"/>
        </w:rPr>
        <w:t>indicando preferentemente la plaza.</w:t>
      </w:r>
    </w:p>
    <w:p w14:paraId="318C3A1A" w14:textId="7345759E" w:rsidR="00190E66" w:rsidRPr="00C064F5" w:rsidRDefault="00190E66" w:rsidP="007C644E">
      <w:pPr>
        <w:spacing w:line="360" w:lineRule="auto"/>
        <w:ind w:left="567"/>
        <w:jc w:val="both"/>
        <w:rPr>
          <w:rFonts w:ascii="Palatino Linotype" w:hAnsi="Palatino Linotype"/>
        </w:rPr>
      </w:pPr>
      <w:r w:rsidRPr="00C064F5">
        <w:rPr>
          <w:rFonts w:ascii="Palatino Linotype" w:hAnsi="Palatino Linotype"/>
        </w:rPr>
        <w:t xml:space="preserve">2. </w:t>
      </w:r>
      <w:r w:rsidR="00B342FA" w:rsidRPr="00C064F5">
        <w:rPr>
          <w:rFonts w:ascii="Palatino Linotype" w:hAnsi="Palatino Linotype"/>
        </w:rPr>
        <w:t xml:space="preserve">Documento que dé cuenta del número de </w:t>
      </w:r>
      <w:r w:rsidRPr="00C064F5">
        <w:rPr>
          <w:rFonts w:ascii="Palatino Linotype" w:hAnsi="Palatino Linotype"/>
        </w:rPr>
        <w:t xml:space="preserve">trabajadores con plaza estatal, actualizado al </w:t>
      </w:r>
      <w:r w:rsidR="00160AA9" w:rsidRPr="00C064F5">
        <w:rPr>
          <w:rFonts w:ascii="Palatino Linotype" w:hAnsi="Palatino Linotype"/>
        </w:rPr>
        <w:t>veintiocho de febrero de 2022.</w:t>
      </w:r>
    </w:p>
    <w:p w14:paraId="2902C8D3" w14:textId="45615ED0" w:rsidR="007C644E" w:rsidRPr="00C064F5" w:rsidRDefault="007C644E" w:rsidP="007C644E">
      <w:pPr>
        <w:spacing w:before="100" w:beforeAutospacing="1" w:after="100" w:afterAutospacing="1"/>
        <w:ind w:left="360" w:right="49"/>
        <w:jc w:val="both"/>
        <w:rPr>
          <w:rFonts w:ascii="Palatino Linotype" w:hAnsi="Palatino Linotype" w:cs="Arial"/>
          <w:i/>
          <w:sz w:val="20"/>
          <w:szCs w:val="22"/>
        </w:rPr>
      </w:pPr>
      <w:r w:rsidRPr="00C064F5">
        <w:rPr>
          <w:rFonts w:ascii="Palatino Linotype" w:hAnsi="Palatino Linotype" w:cs="Arial"/>
          <w:i/>
          <w:sz w:val="20"/>
          <w:szCs w:val="22"/>
        </w:rPr>
        <w:t xml:space="preserve">De ser necesaria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w:t>
      </w:r>
      <w:r w:rsidRPr="00C064F5">
        <w:rPr>
          <w:rFonts w:ascii="Palatino Linotype" w:hAnsi="Palatino Linotype" w:cs="Arial"/>
          <w:b/>
          <w:i/>
          <w:sz w:val="20"/>
          <w:szCs w:val="22"/>
        </w:rPr>
        <w:t>Recurrente</w:t>
      </w:r>
      <w:r w:rsidRPr="00C064F5">
        <w:rPr>
          <w:rFonts w:ascii="Palatino Linotype" w:hAnsi="Palatino Linotype" w:cs="Arial"/>
          <w:i/>
          <w:sz w:val="20"/>
          <w:szCs w:val="22"/>
        </w:rPr>
        <w:t>, mismo que igualmente hará de su conocimiento.</w:t>
      </w:r>
    </w:p>
    <w:p w14:paraId="7FAE2BBA" w14:textId="1EF2C291" w:rsidR="00941EBF" w:rsidRPr="00C064F5" w:rsidRDefault="00941EBF" w:rsidP="00941EBF">
      <w:pPr>
        <w:spacing w:before="280" w:after="280"/>
        <w:ind w:left="360" w:right="49"/>
        <w:jc w:val="both"/>
        <w:rPr>
          <w:rFonts w:ascii="Palatino Linotype" w:eastAsia="Palatino Linotype" w:hAnsi="Palatino Linotype" w:cs="Palatino Linotype"/>
          <w:i/>
          <w:sz w:val="20"/>
          <w:szCs w:val="20"/>
        </w:rPr>
      </w:pPr>
      <w:r w:rsidRPr="00C064F5">
        <w:rPr>
          <w:rFonts w:ascii="Palatino Linotype" w:eastAsia="Palatino Linotype" w:hAnsi="Palatino Linotype" w:cs="Palatino Linotype"/>
          <w:i/>
          <w:sz w:val="20"/>
          <w:szCs w:val="20"/>
        </w:rPr>
        <w:t>En el supuesto que la información ordenada</w:t>
      </w:r>
      <w:r w:rsidR="00160AA9" w:rsidRPr="00C064F5">
        <w:rPr>
          <w:rFonts w:ascii="Palatino Linotype" w:eastAsia="Palatino Linotype" w:hAnsi="Palatino Linotype" w:cs="Palatino Linotype"/>
          <w:i/>
          <w:sz w:val="20"/>
          <w:szCs w:val="20"/>
        </w:rPr>
        <w:t xml:space="preserve"> en el punto 1,</w:t>
      </w:r>
      <w:r w:rsidRPr="00C064F5">
        <w:rPr>
          <w:rFonts w:ascii="Palatino Linotype" w:eastAsia="Palatino Linotype" w:hAnsi="Palatino Linotype" w:cs="Palatino Linotype"/>
          <w:i/>
          <w:sz w:val="20"/>
          <w:szCs w:val="20"/>
        </w:rPr>
        <w:t xml:space="preserve"> no obre en los archivos del </w:t>
      </w:r>
      <w:r w:rsidRPr="00C064F5">
        <w:rPr>
          <w:rFonts w:ascii="Palatino Linotype" w:eastAsia="Palatino Linotype" w:hAnsi="Palatino Linotype" w:cs="Palatino Linotype"/>
          <w:b/>
          <w:i/>
          <w:sz w:val="20"/>
          <w:szCs w:val="20"/>
        </w:rPr>
        <w:t>Sujeto Obligado,</w:t>
      </w:r>
      <w:r w:rsidRPr="00C064F5">
        <w:rPr>
          <w:rFonts w:ascii="Palatino Linotype" w:eastAsia="Palatino Linotype" w:hAnsi="Palatino Linotype" w:cs="Palatino Linotype"/>
          <w:i/>
          <w:sz w:val="20"/>
          <w:szCs w:val="20"/>
        </w:rPr>
        <w:t xml:space="preserve"> deberá hacerlo del conocimiento de la parte </w:t>
      </w:r>
      <w:r w:rsidRPr="00C064F5">
        <w:rPr>
          <w:rFonts w:ascii="Palatino Linotype" w:eastAsia="Palatino Linotype" w:hAnsi="Palatino Linotype" w:cs="Palatino Linotype"/>
          <w:b/>
          <w:i/>
          <w:sz w:val="20"/>
          <w:szCs w:val="20"/>
        </w:rPr>
        <w:t>Recurrente</w:t>
      </w:r>
      <w:r w:rsidRPr="00C064F5">
        <w:rPr>
          <w:rFonts w:ascii="Palatino Linotype" w:eastAsia="Palatino Linotype" w:hAnsi="Palatino Linotype" w:cs="Palatino Linotype"/>
          <w:i/>
          <w:sz w:val="20"/>
          <w:szCs w:val="20"/>
        </w:rPr>
        <w:t>, en términos del artículo 19, párrafo segundo de la Ley de Transparencia y Acceso a la Información Pública del Estado de México y Municipios.</w:t>
      </w:r>
    </w:p>
    <w:p w14:paraId="6ADF0D62" w14:textId="77777777" w:rsidR="007C644E" w:rsidRPr="00C064F5" w:rsidRDefault="007C644E" w:rsidP="007C644E">
      <w:pPr>
        <w:spacing w:before="240" w:after="240" w:line="360" w:lineRule="auto"/>
        <w:jc w:val="both"/>
        <w:rPr>
          <w:rFonts w:ascii="Palatino Linotype" w:eastAsia="Palatino Linotype" w:hAnsi="Palatino Linotype" w:cs="Palatino Linotype"/>
          <w:b/>
        </w:rPr>
      </w:pPr>
      <w:r w:rsidRPr="00C064F5">
        <w:rPr>
          <w:rFonts w:ascii="Palatino Linotype" w:eastAsia="Palatino Linotype" w:hAnsi="Palatino Linotype" w:cs="Palatino Linotype"/>
          <w:b/>
        </w:rPr>
        <w:t xml:space="preserve">Tercero. Notifíquese, </w:t>
      </w:r>
      <w:r w:rsidRPr="00C064F5">
        <w:rPr>
          <w:rFonts w:ascii="Palatino Linotype" w:eastAsia="Palatino Linotype" w:hAnsi="Palatino Linotype" w:cs="Palatino Linotype"/>
        </w:rPr>
        <w:t>vía</w:t>
      </w:r>
      <w:r w:rsidRPr="00C064F5">
        <w:rPr>
          <w:rFonts w:ascii="Palatino Linotype" w:eastAsia="Palatino Linotype" w:hAnsi="Palatino Linotype" w:cs="Palatino Linotype"/>
          <w:b/>
        </w:rPr>
        <w:t xml:space="preserve"> SAIMEX, </w:t>
      </w:r>
      <w:r w:rsidRPr="00C064F5">
        <w:rPr>
          <w:rFonts w:ascii="Palatino Linotype" w:eastAsia="Palatino Linotype" w:hAnsi="Palatino Linotype" w:cs="Palatino Linotype"/>
        </w:rPr>
        <w:t xml:space="preserve">al Responsable de la Unidad de Transparencia del </w:t>
      </w:r>
      <w:r w:rsidRPr="00C064F5">
        <w:rPr>
          <w:rFonts w:ascii="Palatino Linotype" w:eastAsia="Palatino Linotype" w:hAnsi="Palatino Linotype" w:cs="Palatino Linotype"/>
          <w:b/>
        </w:rPr>
        <w:t>Sujeto Obligado</w:t>
      </w:r>
      <w:r w:rsidRPr="00C064F5">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Pr="00C064F5">
        <w:rPr>
          <w:rFonts w:ascii="Palatino Linotype" w:eastAsia="Palatino Linotype" w:hAnsi="Palatino Linotype" w:cs="Palatino Linotype"/>
          <w:b/>
        </w:rPr>
        <w:t>.</w:t>
      </w:r>
    </w:p>
    <w:p w14:paraId="0A11546D" w14:textId="77777777" w:rsidR="007C644E" w:rsidRPr="00C064F5" w:rsidRDefault="007C644E" w:rsidP="007C644E">
      <w:pPr>
        <w:spacing w:before="240" w:after="240" w:line="360" w:lineRule="auto"/>
        <w:jc w:val="both"/>
        <w:rPr>
          <w:rFonts w:ascii="Palatino Linotype" w:eastAsia="Palatino Linotype" w:hAnsi="Palatino Linotype" w:cs="Palatino Linotype"/>
        </w:rPr>
      </w:pPr>
      <w:r w:rsidRPr="00C064F5">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w:t>
      </w:r>
      <w:r w:rsidRPr="00C064F5">
        <w:rPr>
          <w:rFonts w:ascii="Palatino Linotype" w:eastAsia="Palatino Linotype" w:hAnsi="Palatino Linotype" w:cs="Palatino Linotype"/>
        </w:rPr>
        <w:lastRenderedPageBreak/>
        <w:t xml:space="preserve">procedente, el </w:t>
      </w:r>
      <w:r w:rsidRPr="00C064F5">
        <w:rPr>
          <w:rFonts w:ascii="Palatino Linotype" w:eastAsia="Palatino Linotype" w:hAnsi="Palatino Linotype" w:cs="Palatino Linotype"/>
          <w:b/>
        </w:rPr>
        <w:t>Sujeto Obligado</w:t>
      </w:r>
      <w:r w:rsidRPr="00C064F5">
        <w:rPr>
          <w:rFonts w:ascii="Palatino Linotype" w:eastAsia="Palatino Linotype" w:hAnsi="Palatino Linotype" w:cs="Palatino Linotype"/>
        </w:rPr>
        <w:t xml:space="preserve"> de manera fundada y motivada, podrá solicitar una ampliación de plazo para el cumplimiento de la presente resolución.</w:t>
      </w:r>
    </w:p>
    <w:p w14:paraId="55E09BC2" w14:textId="77777777" w:rsidR="007C644E" w:rsidRPr="00C064F5" w:rsidRDefault="007C644E" w:rsidP="007C644E">
      <w:pPr>
        <w:spacing w:before="240" w:after="240" w:line="360" w:lineRule="auto"/>
        <w:jc w:val="both"/>
        <w:rPr>
          <w:rFonts w:ascii="Palatino Linotype" w:eastAsia="Palatino Linotype" w:hAnsi="Palatino Linotype" w:cs="Palatino Linotype"/>
        </w:rPr>
      </w:pPr>
      <w:r w:rsidRPr="00C064F5">
        <w:rPr>
          <w:rFonts w:ascii="Palatino Linotype" w:eastAsia="Palatino Linotype" w:hAnsi="Palatino Linotype" w:cs="Palatino Linotype"/>
          <w:b/>
        </w:rPr>
        <w:t xml:space="preserve">Cuarto.  Notifíquese, </w:t>
      </w:r>
      <w:r w:rsidRPr="00C064F5">
        <w:rPr>
          <w:rFonts w:ascii="Palatino Linotype" w:eastAsia="Palatino Linotype" w:hAnsi="Palatino Linotype" w:cs="Palatino Linotype"/>
        </w:rPr>
        <w:t xml:space="preserve">vía </w:t>
      </w:r>
      <w:r w:rsidRPr="00C064F5">
        <w:rPr>
          <w:rFonts w:ascii="Palatino Linotype" w:eastAsia="Palatino Linotype" w:hAnsi="Palatino Linotype" w:cs="Palatino Linotype"/>
          <w:b/>
        </w:rPr>
        <w:t>SAIMEX</w:t>
      </w:r>
      <w:r w:rsidRPr="00C064F5">
        <w:rPr>
          <w:rFonts w:ascii="Palatino Linotype" w:eastAsia="Palatino Linotype" w:hAnsi="Palatino Linotype" w:cs="Palatino Linotype"/>
        </w:rPr>
        <w:t>, a la parte recurrente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7763B3A0" w14:textId="1FC058E9" w:rsidR="008F597D" w:rsidRPr="00C064F5" w:rsidRDefault="00A55B2A">
      <w:pPr>
        <w:spacing w:line="360" w:lineRule="auto"/>
        <w:jc w:val="both"/>
        <w:rPr>
          <w:rFonts w:ascii="Palatino Linotype" w:eastAsia="Palatino Linotype" w:hAnsi="Palatino Linotype" w:cs="Palatino Linotype"/>
        </w:rPr>
      </w:pPr>
      <w:r w:rsidRPr="00C064F5">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w:t>
      </w:r>
      <w:r w:rsidR="0002132B" w:rsidRPr="00C064F5">
        <w:rPr>
          <w:rFonts w:ascii="Palatino Linotype" w:eastAsia="Palatino Linotype" w:hAnsi="Palatino Linotype" w:cs="Palatino Linotype"/>
        </w:rPr>
        <w:t xml:space="preserve">E RAMÍREZ PEÑA; EN LA VIGÉSIMO </w:t>
      </w:r>
      <w:r w:rsidR="0033018A" w:rsidRPr="00C064F5">
        <w:rPr>
          <w:rFonts w:ascii="Palatino Linotype" w:eastAsia="Palatino Linotype" w:hAnsi="Palatino Linotype" w:cs="Palatino Linotype"/>
        </w:rPr>
        <w:t>NOVENA</w:t>
      </w:r>
      <w:r w:rsidR="0002132B" w:rsidRPr="00C064F5">
        <w:rPr>
          <w:rFonts w:ascii="Palatino Linotype" w:eastAsia="Palatino Linotype" w:hAnsi="Palatino Linotype" w:cs="Palatino Linotype"/>
        </w:rPr>
        <w:t xml:space="preserve"> </w:t>
      </w:r>
      <w:r w:rsidRPr="00C064F5">
        <w:rPr>
          <w:rFonts w:ascii="Palatino Linotype" w:eastAsia="Palatino Linotype" w:hAnsi="Palatino Linotype" w:cs="Palatino Linotype"/>
        </w:rPr>
        <w:t xml:space="preserve">SESIÓN ORDINARIA CELEBRADA EL </w:t>
      </w:r>
      <w:r w:rsidR="0033018A" w:rsidRPr="00C064F5">
        <w:rPr>
          <w:rFonts w:ascii="Palatino Linotype" w:eastAsia="Palatino Linotype" w:hAnsi="Palatino Linotype" w:cs="Palatino Linotype"/>
        </w:rPr>
        <w:t xml:space="preserve">DIECISIETE </w:t>
      </w:r>
      <w:r w:rsidR="0002132B" w:rsidRPr="00C064F5">
        <w:rPr>
          <w:rFonts w:ascii="Palatino Linotype" w:eastAsia="Palatino Linotype" w:hAnsi="Palatino Linotype" w:cs="Palatino Linotype"/>
        </w:rPr>
        <w:t>DE AGOSTO</w:t>
      </w:r>
      <w:r w:rsidRPr="00C064F5">
        <w:rPr>
          <w:rFonts w:ascii="Palatino Linotype" w:eastAsia="Palatino Linotype" w:hAnsi="Palatino Linotype" w:cs="Palatino Linotype"/>
        </w:rPr>
        <w:t xml:space="preserve"> DE DOS MIL VEINTIDÓS, ANTE EL SECRETARIO TÉCNICO DEL PLENO ALEXIS TAPIA RAMÍREZ.</w:t>
      </w:r>
    </w:p>
    <w:p w14:paraId="46EF079F" w14:textId="36E22DA6" w:rsidR="008F597D" w:rsidRPr="00C064F5" w:rsidRDefault="008F597D">
      <w:pPr>
        <w:rPr>
          <w:rFonts w:ascii="Palatino Linotype" w:eastAsia="Palatino Linotype" w:hAnsi="Palatino Linotype" w:cs="Palatino Linotype"/>
        </w:rPr>
      </w:pPr>
    </w:p>
    <w:bookmarkStart w:id="9" w:name="_heading=h.3rdcrjn" w:colFirst="0" w:colLast="0"/>
    <w:bookmarkEnd w:id="9"/>
    <w:p w14:paraId="5B043A66" w14:textId="11D554C9" w:rsidR="008F597D" w:rsidRPr="00C064F5" w:rsidRDefault="00C064F5">
      <w:pPr>
        <w:spacing w:line="360" w:lineRule="auto"/>
        <w:jc w:val="both"/>
        <w:rPr>
          <w:rFonts w:ascii="Palatino Linotype" w:eastAsia="Palatino Linotype" w:hAnsi="Palatino Linotype" w:cs="Palatino Linotype"/>
        </w:rPr>
      </w:pPr>
      <w:r w:rsidRPr="00C064F5">
        <w:rPr>
          <w:rFonts w:ascii="Palatino Linotype" w:eastAsia="Palatino Linotype" w:hAnsi="Palatino Linotype" w:cs="Palatino Linotype"/>
          <w:noProof/>
        </w:rPr>
        <mc:AlternateContent>
          <mc:Choice Requires="wps">
            <w:drawing>
              <wp:anchor distT="0" distB="0" distL="114300" distR="114300" simplePos="0" relativeHeight="251662336" behindDoc="0" locked="0" layoutInCell="1" allowOverlap="1" wp14:anchorId="1CC0A59A" wp14:editId="0DB97520">
                <wp:simplePos x="0" y="0"/>
                <wp:positionH relativeFrom="margin">
                  <wp:align>right</wp:align>
                </wp:positionH>
                <wp:positionV relativeFrom="paragraph">
                  <wp:posOffset>31750</wp:posOffset>
                </wp:positionV>
                <wp:extent cx="5505450" cy="2019300"/>
                <wp:effectExtent l="38100" t="38100" r="76200" b="95250"/>
                <wp:wrapNone/>
                <wp:docPr id="1" name="Conector recto 1"/>
                <wp:cNvGraphicFramePr/>
                <a:graphic xmlns:a="http://schemas.openxmlformats.org/drawingml/2006/main">
                  <a:graphicData uri="http://schemas.microsoft.com/office/word/2010/wordprocessingShape">
                    <wps:wsp>
                      <wps:cNvCnPr/>
                      <wps:spPr>
                        <a:xfrm>
                          <a:off x="0" y="0"/>
                          <a:ext cx="5505450" cy="20193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CD8966" id="Conector recto 1" o:spid="_x0000_s1026" style="position:absolute;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3pt,2.5pt" to="815.8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" strokecolor="black [3200]" strokeweight="2pt">
                <v:shadow on="t" color="black" opacity="24903f" origin=",.5" offset="0,.55556mm"/>
                <w10:wrap anchorx="margin"/>
              </v:line>
            </w:pict>
          </mc:Fallback>
        </mc:AlternateContent>
      </w:r>
    </w:p>
    <w:p w14:paraId="4C413A83" w14:textId="659B4C91" w:rsidR="008F597D" w:rsidRPr="00C064F5" w:rsidRDefault="008F597D">
      <w:pPr>
        <w:spacing w:line="360" w:lineRule="auto"/>
        <w:jc w:val="both"/>
        <w:rPr>
          <w:rFonts w:ascii="Palatino Linotype" w:eastAsia="Palatino Linotype" w:hAnsi="Palatino Linotype" w:cs="Palatino Linotype"/>
        </w:rPr>
      </w:pPr>
    </w:p>
    <w:p w14:paraId="7D6E9D29" w14:textId="77777777" w:rsidR="008F597D" w:rsidRPr="00C064F5" w:rsidRDefault="008F597D">
      <w:pPr>
        <w:spacing w:line="360" w:lineRule="auto"/>
        <w:jc w:val="both"/>
        <w:rPr>
          <w:rFonts w:ascii="Palatino Linotype" w:eastAsia="Palatino Linotype" w:hAnsi="Palatino Linotype" w:cs="Palatino Linotype"/>
        </w:rPr>
      </w:pPr>
    </w:p>
    <w:p w14:paraId="17902B7A" w14:textId="77777777" w:rsidR="008F597D" w:rsidRPr="00C064F5" w:rsidRDefault="008F597D">
      <w:pPr>
        <w:spacing w:line="360" w:lineRule="auto"/>
        <w:jc w:val="both"/>
        <w:rPr>
          <w:rFonts w:ascii="Palatino Linotype" w:eastAsia="Palatino Linotype" w:hAnsi="Palatino Linotype" w:cs="Palatino Linotype"/>
        </w:rPr>
      </w:pPr>
    </w:p>
    <w:p w14:paraId="10E0AB49" w14:textId="77777777" w:rsidR="008F597D" w:rsidRPr="00C064F5" w:rsidRDefault="008F597D">
      <w:pPr>
        <w:spacing w:line="360" w:lineRule="auto"/>
        <w:jc w:val="both"/>
        <w:rPr>
          <w:rFonts w:ascii="Palatino Linotype" w:eastAsia="Palatino Linotype" w:hAnsi="Palatino Linotype" w:cs="Palatino Linotype"/>
        </w:rPr>
      </w:pPr>
    </w:p>
    <w:p w14:paraId="1617B955" w14:textId="77777777" w:rsidR="008F597D" w:rsidRPr="00C064F5" w:rsidRDefault="008F597D">
      <w:pPr>
        <w:spacing w:line="360" w:lineRule="auto"/>
        <w:jc w:val="both"/>
        <w:rPr>
          <w:rFonts w:ascii="Palatino Linotype" w:eastAsia="Palatino Linotype" w:hAnsi="Palatino Linotype" w:cs="Palatino Linotype"/>
        </w:rPr>
      </w:pPr>
    </w:p>
    <w:p w14:paraId="272DB2FE" w14:textId="77777777" w:rsidR="008F597D" w:rsidRPr="00C064F5" w:rsidRDefault="008F597D">
      <w:pPr>
        <w:spacing w:line="360" w:lineRule="auto"/>
        <w:jc w:val="both"/>
        <w:rPr>
          <w:rFonts w:ascii="Palatino Linotype" w:eastAsia="Palatino Linotype" w:hAnsi="Palatino Linotype" w:cs="Palatino Linotype"/>
        </w:rPr>
      </w:pPr>
    </w:p>
    <w:p w14:paraId="1F388E32" w14:textId="77777777" w:rsidR="008F597D" w:rsidRPr="00C064F5" w:rsidRDefault="008F597D">
      <w:pPr>
        <w:spacing w:line="360" w:lineRule="auto"/>
        <w:jc w:val="both"/>
        <w:rPr>
          <w:rFonts w:ascii="Palatino Linotype" w:eastAsia="Palatino Linotype" w:hAnsi="Palatino Linotype" w:cs="Palatino Linotype"/>
        </w:rPr>
      </w:pPr>
    </w:p>
    <w:p w14:paraId="57B3D86C" w14:textId="77777777" w:rsidR="008F597D" w:rsidRPr="00C064F5" w:rsidRDefault="008F597D">
      <w:pPr>
        <w:spacing w:line="360" w:lineRule="auto"/>
        <w:jc w:val="both"/>
        <w:rPr>
          <w:rFonts w:ascii="Palatino Linotype" w:eastAsia="Palatino Linotype" w:hAnsi="Palatino Linotype" w:cs="Palatino Linotype"/>
        </w:rPr>
      </w:pPr>
    </w:p>
    <w:p w14:paraId="29829348" w14:textId="77777777" w:rsidR="008F597D" w:rsidRPr="00C064F5" w:rsidRDefault="008F597D">
      <w:pPr>
        <w:spacing w:line="360" w:lineRule="auto"/>
        <w:jc w:val="both"/>
        <w:rPr>
          <w:rFonts w:ascii="Palatino Linotype" w:eastAsia="Palatino Linotype" w:hAnsi="Palatino Linotype" w:cs="Palatino Linotype"/>
        </w:rPr>
      </w:pPr>
    </w:p>
    <w:p w14:paraId="11590827" w14:textId="77777777" w:rsidR="008F597D" w:rsidRPr="00C064F5" w:rsidRDefault="008F597D">
      <w:pPr>
        <w:spacing w:line="360" w:lineRule="auto"/>
        <w:jc w:val="both"/>
        <w:rPr>
          <w:rFonts w:ascii="Palatino Linotype" w:eastAsia="Palatino Linotype" w:hAnsi="Palatino Linotype" w:cs="Palatino Linotype"/>
        </w:rPr>
      </w:pPr>
    </w:p>
    <w:p w14:paraId="1F9A6F3A" w14:textId="77777777" w:rsidR="008F597D" w:rsidRPr="00C064F5" w:rsidRDefault="008F597D">
      <w:pPr>
        <w:spacing w:line="360" w:lineRule="auto"/>
        <w:jc w:val="both"/>
        <w:rPr>
          <w:rFonts w:ascii="Palatino Linotype" w:eastAsia="Palatino Linotype" w:hAnsi="Palatino Linotype" w:cs="Palatino Linotype"/>
        </w:rPr>
      </w:pPr>
    </w:p>
    <w:p w14:paraId="02A9BA3F" w14:textId="77777777" w:rsidR="008F597D" w:rsidRPr="00C064F5" w:rsidRDefault="008F597D">
      <w:pPr>
        <w:spacing w:line="360" w:lineRule="auto"/>
        <w:jc w:val="both"/>
        <w:rPr>
          <w:rFonts w:ascii="Palatino Linotype" w:eastAsia="Palatino Linotype" w:hAnsi="Palatino Linotype" w:cs="Palatino Linotype"/>
        </w:rPr>
      </w:pPr>
    </w:p>
    <w:p w14:paraId="445AC2E0" w14:textId="77777777" w:rsidR="008F597D" w:rsidRPr="00C064F5" w:rsidRDefault="008F597D">
      <w:pPr>
        <w:spacing w:line="360" w:lineRule="auto"/>
        <w:jc w:val="both"/>
        <w:rPr>
          <w:rFonts w:ascii="Palatino Linotype" w:eastAsia="Palatino Linotype" w:hAnsi="Palatino Linotype" w:cs="Palatino Linotype"/>
        </w:rPr>
      </w:pPr>
    </w:p>
    <w:p w14:paraId="68F2E9DC" w14:textId="77777777" w:rsidR="008F597D" w:rsidRPr="00C064F5" w:rsidRDefault="008F597D">
      <w:pPr>
        <w:spacing w:line="360" w:lineRule="auto"/>
        <w:jc w:val="both"/>
        <w:rPr>
          <w:rFonts w:ascii="Palatino Linotype" w:eastAsia="Palatino Linotype" w:hAnsi="Palatino Linotype" w:cs="Palatino Linotype"/>
        </w:rPr>
      </w:pPr>
    </w:p>
    <w:p w14:paraId="4A028FA3" w14:textId="77777777" w:rsidR="008F597D" w:rsidRPr="00C064F5" w:rsidRDefault="008F597D">
      <w:pPr>
        <w:spacing w:line="360" w:lineRule="auto"/>
        <w:jc w:val="both"/>
        <w:rPr>
          <w:rFonts w:ascii="Palatino Linotype" w:eastAsia="Palatino Linotype" w:hAnsi="Palatino Linotype" w:cs="Palatino Linotype"/>
        </w:rPr>
      </w:pPr>
    </w:p>
    <w:p w14:paraId="5F4D3D93" w14:textId="77777777" w:rsidR="008F597D" w:rsidRPr="00C064F5" w:rsidRDefault="008F597D">
      <w:pPr>
        <w:spacing w:line="360" w:lineRule="auto"/>
        <w:jc w:val="both"/>
        <w:rPr>
          <w:rFonts w:ascii="Palatino Linotype" w:eastAsia="Palatino Linotype" w:hAnsi="Palatino Linotype" w:cs="Palatino Linotype"/>
        </w:rPr>
      </w:pPr>
    </w:p>
    <w:p w14:paraId="314016AE" w14:textId="77777777" w:rsidR="008F597D" w:rsidRPr="00C064F5" w:rsidRDefault="008F597D">
      <w:pPr>
        <w:spacing w:line="360" w:lineRule="auto"/>
        <w:jc w:val="both"/>
        <w:rPr>
          <w:rFonts w:ascii="Palatino Linotype" w:eastAsia="Palatino Linotype" w:hAnsi="Palatino Linotype" w:cs="Palatino Linotype"/>
        </w:rPr>
      </w:pPr>
    </w:p>
    <w:p w14:paraId="02B2E8BB" w14:textId="77777777" w:rsidR="008F597D" w:rsidRPr="00C064F5" w:rsidRDefault="008F597D">
      <w:pPr>
        <w:spacing w:line="360" w:lineRule="auto"/>
        <w:jc w:val="both"/>
        <w:rPr>
          <w:rFonts w:ascii="Palatino Linotype" w:eastAsia="Palatino Linotype" w:hAnsi="Palatino Linotype" w:cs="Palatino Linotype"/>
        </w:rPr>
      </w:pPr>
    </w:p>
    <w:p w14:paraId="24970768" w14:textId="77777777" w:rsidR="008F597D" w:rsidRPr="00C064F5" w:rsidRDefault="008F597D">
      <w:pPr>
        <w:spacing w:line="360" w:lineRule="auto"/>
        <w:jc w:val="both"/>
        <w:rPr>
          <w:rFonts w:ascii="Palatino Linotype" w:eastAsia="Palatino Linotype" w:hAnsi="Palatino Linotype" w:cs="Palatino Linotype"/>
        </w:rPr>
      </w:pPr>
    </w:p>
    <w:p w14:paraId="5103E079" w14:textId="77777777" w:rsidR="008F597D" w:rsidRPr="00C064F5" w:rsidRDefault="008F597D">
      <w:pPr>
        <w:spacing w:line="360" w:lineRule="auto"/>
        <w:jc w:val="both"/>
        <w:rPr>
          <w:rFonts w:ascii="Palatino Linotype" w:eastAsia="Palatino Linotype" w:hAnsi="Palatino Linotype" w:cs="Palatino Linotype"/>
        </w:rPr>
      </w:pPr>
    </w:p>
    <w:sectPr w:rsidR="008F597D" w:rsidRPr="00C064F5">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F31F2" w14:textId="77777777" w:rsidR="00CF2C9F" w:rsidRDefault="00CF2C9F">
      <w:r>
        <w:separator/>
      </w:r>
    </w:p>
  </w:endnote>
  <w:endnote w:type="continuationSeparator" w:id="0">
    <w:p w14:paraId="4C8513C2" w14:textId="77777777" w:rsidR="00CF2C9F" w:rsidRDefault="00CF2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50599" w14:textId="77777777" w:rsidR="008F597D" w:rsidRDefault="00A55B2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3018A">
      <w:rPr>
        <w:rFonts w:ascii="Palatino Linotype" w:eastAsia="Palatino Linotype" w:hAnsi="Palatino Linotype" w:cs="Palatino Linotype"/>
        <w:b/>
        <w:noProof/>
        <w:color w:val="000000"/>
        <w:sz w:val="20"/>
        <w:szCs w:val="20"/>
      </w:rPr>
      <w:t>38</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3018A">
      <w:rPr>
        <w:rFonts w:ascii="Palatino Linotype" w:eastAsia="Palatino Linotype" w:hAnsi="Palatino Linotype" w:cs="Palatino Linotype"/>
        <w:b/>
        <w:noProof/>
        <w:color w:val="000000"/>
        <w:sz w:val="20"/>
        <w:szCs w:val="20"/>
      </w:rPr>
      <w:t>38</w:t>
    </w:r>
    <w:r>
      <w:rPr>
        <w:rFonts w:ascii="Palatino Linotype" w:eastAsia="Palatino Linotype" w:hAnsi="Palatino Linotype" w:cs="Palatino Linotype"/>
        <w:b/>
        <w:color w:val="000000"/>
        <w:sz w:val="20"/>
        <w:szCs w:val="20"/>
      </w:rPr>
      <w:fldChar w:fldCharType="end"/>
    </w:r>
  </w:p>
  <w:p w14:paraId="6E047A0E" w14:textId="77777777" w:rsidR="008F597D" w:rsidRDefault="008F597D">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671B8" w14:textId="77777777" w:rsidR="008F597D" w:rsidRDefault="00A55B2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3018A">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3018A">
      <w:rPr>
        <w:rFonts w:ascii="Palatino Linotype" w:eastAsia="Palatino Linotype" w:hAnsi="Palatino Linotype" w:cs="Palatino Linotype"/>
        <w:b/>
        <w:noProof/>
        <w:color w:val="000000"/>
        <w:sz w:val="20"/>
        <w:szCs w:val="20"/>
      </w:rPr>
      <w:t>38</w:t>
    </w:r>
    <w:r>
      <w:rPr>
        <w:rFonts w:ascii="Palatino Linotype" w:eastAsia="Palatino Linotype" w:hAnsi="Palatino Linotype" w:cs="Palatino Linotype"/>
        <w:b/>
        <w:color w:val="000000"/>
        <w:sz w:val="20"/>
        <w:szCs w:val="20"/>
      </w:rPr>
      <w:fldChar w:fldCharType="end"/>
    </w:r>
  </w:p>
  <w:p w14:paraId="38E56959" w14:textId="77777777" w:rsidR="008F597D" w:rsidRDefault="008F597D">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63B25" w14:textId="77777777" w:rsidR="00CF2C9F" w:rsidRDefault="00CF2C9F">
      <w:r>
        <w:separator/>
      </w:r>
    </w:p>
  </w:footnote>
  <w:footnote w:type="continuationSeparator" w:id="0">
    <w:p w14:paraId="3E39A80D" w14:textId="77777777" w:rsidR="00CF2C9F" w:rsidRDefault="00CF2C9F">
      <w:r>
        <w:continuationSeparator/>
      </w:r>
    </w:p>
  </w:footnote>
  <w:footnote w:id="1">
    <w:p w14:paraId="4876E886" w14:textId="77777777" w:rsidR="008F597D" w:rsidRDefault="00A55B2A">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14C3438F" w14:textId="77777777" w:rsidR="008F597D" w:rsidRDefault="00A55B2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1A828839" w14:textId="77777777" w:rsidR="003A45F8" w:rsidRPr="001D4D14" w:rsidRDefault="003A45F8" w:rsidP="003A45F8">
      <w:pPr>
        <w:ind w:right="49"/>
        <w:jc w:val="both"/>
        <w:rPr>
          <w:rFonts w:ascii="Palatino Linotype" w:hAnsi="Palatino Linotype"/>
          <w:i/>
          <w:sz w:val="16"/>
          <w:szCs w:val="16"/>
        </w:rPr>
      </w:pPr>
      <w:r w:rsidRPr="00591C23">
        <w:rPr>
          <w:rStyle w:val="Refdenotaalpie"/>
          <w:rFonts w:ascii="Palatino Linotype" w:hAnsi="Palatino Linotype"/>
          <w:sz w:val="16"/>
          <w:szCs w:val="16"/>
        </w:rPr>
        <w:footnoteRef/>
      </w:r>
      <w:r w:rsidRPr="00591C23">
        <w:rPr>
          <w:rFonts w:ascii="Palatino Linotype" w:hAnsi="Palatino Linotype"/>
          <w:sz w:val="16"/>
          <w:szCs w:val="16"/>
        </w:rPr>
        <w:t xml:space="preserve"> </w:t>
      </w:r>
      <w:r w:rsidRPr="00591C23">
        <w:rPr>
          <w:rFonts w:ascii="Palatino Linotype" w:hAnsi="Palatino Linotype"/>
          <w:b/>
          <w:i/>
          <w:sz w:val="16"/>
          <w:szCs w:val="16"/>
        </w:rPr>
        <w:t>Artículo 53.</w:t>
      </w:r>
      <w:r w:rsidRPr="00591C23">
        <w:rPr>
          <w:rFonts w:ascii="Palatino Linotype" w:hAnsi="Palatino Linotype"/>
          <w:i/>
          <w:sz w:val="16"/>
          <w:szCs w:val="16"/>
        </w:rPr>
        <w:t xml:space="preserve"> Las </w:t>
      </w:r>
      <w:r w:rsidRPr="00591C23">
        <w:rPr>
          <w:rFonts w:ascii="Palatino Linotype" w:hAnsi="Palatino Linotype"/>
          <w:b/>
          <w:i/>
          <w:sz w:val="16"/>
          <w:szCs w:val="16"/>
        </w:rPr>
        <w:t>Unidades de Transparencia</w:t>
      </w:r>
      <w:r w:rsidRPr="00591C23">
        <w:rPr>
          <w:rFonts w:ascii="Palatino Linotype" w:hAnsi="Palatino Linotype"/>
          <w:i/>
          <w:sz w:val="16"/>
          <w:szCs w:val="16"/>
        </w:rPr>
        <w:t xml:space="preserve"> tendrán las siguientes funciones:</w:t>
      </w:r>
    </w:p>
    <w:p w14:paraId="1CB0B5B2" w14:textId="77777777" w:rsidR="003A45F8" w:rsidRPr="00591C23" w:rsidRDefault="003A45F8" w:rsidP="003A45F8">
      <w:pPr>
        <w:ind w:right="49"/>
        <w:jc w:val="both"/>
        <w:rPr>
          <w:rFonts w:ascii="Palatino Linotype" w:hAnsi="Palatino Linotype"/>
          <w:sz w:val="16"/>
          <w:szCs w:val="16"/>
        </w:rPr>
      </w:pPr>
      <w:r w:rsidRPr="00591C23">
        <w:rPr>
          <w:rFonts w:ascii="Palatino Linotype" w:hAnsi="Palatino Linotype"/>
          <w:b/>
          <w:i/>
          <w:sz w:val="16"/>
          <w:szCs w:val="16"/>
        </w:rPr>
        <w:t>II.</w:t>
      </w:r>
      <w:r w:rsidRPr="00591C23">
        <w:rPr>
          <w:rFonts w:ascii="Palatino Linotype" w:hAnsi="Palatino Linotype"/>
          <w:i/>
          <w:sz w:val="16"/>
          <w:szCs w:val="16"/>
        </w:rPr>
        <w:t xml:space="preserve"> Recibir, tramitar y dar respuesta a las solicitudes de acceso a la información;</w:t>
      </w:r>
    </w:p>
  </w:footnote>
  <w:footnote w:id="3">
    <w:p w14:paraId="42372FFA" w14:textId="77777777" w:rsidR="003A45F8" w:rsidRPr="00591C23" w:rsidRDefault="003A45F8" w:rsidP="003A45F8">
      <w:pPr>
        <w:pStyle w:val="Textonotapie"/>
        <w:ind w:right="49"/>
        <w:jc w:val="both"/>
        <w:rPr>
          <w:rFonts w:ascii="Palatino Linotype" w:hAnsi="Palatino Linotype"/>
          <w:sz w:val="16"/>
          <w:szCs w:val="16"/>
        </w:rPr>
      </w:pPr>
      <w:r w:rsidRPr="00591C23">
        <w:rPr>
          <w:rStyle w:val="Refdenotaalpie"/>
          <w:rFonts w:ascii="Palatino Linotype" w:hAnsi="Palatino Linotype"/>
          <w:sz w:val="16"/>
          <w:szCs w:val="16"/>
        </w:rPr>
        <w:footnoteRef/>
      </w:r>
      <w:r w:rsidRPr="00591C23">
        <w:rPr>
          <w:rFonts w:ascii="Palatino Linotype" w:hAnsi="Palatino Linotype"/>
          <w:sz w:val="16"/>
          <w:szCs w:val="16"/>
        </w:rPr>
        <w:t xml:space="preserve"> </w:t>
      </w:r>
      <w:r w:rsidRPr="00591C23">
        <w:rPr>
          <w:rFonts w:ascii="Palatino Linotype" w:hAnsi="Palatino Linotype"/>
          <w:b/>
          <w:i/>
          <w:sz w:val="16"/>
          <w:szCs w:val="16"/>
        </w:rPr>
        <w:t>Artículo 162.</w:t>
      </w:r>
      <w:r w:rsidRPr="00591C23">
        <w:rPr>
          <w:rFonts w:ascii="Palatino Linotype" w:hAnsi="Palatino Linotype"/>
          <w:i/>
          <w:sz w:val="16"/>
          <w:szCs w:val="16"/>
        </w:rPr>
        <w:t xml:space="preserve"> Las </w:t>
      </w:r>
      <w:r w:rsidRPr="00591C23">
        <w:rPr>
          <w:rFonts w:ascii="Palatino Linotype" w:hAnsi="Palatino Linotype"/>
          <w:b/>
          <w:i/>
          <w:sz w:val="16"/>
          <w:szCs w:val="16"/>
        </w:rPr>
        <w:t>unidades de transparencia</w:t>
      </w:r>
      <w:r w:rsidRPr="00591C23">
        <w:rPr>
          <w:rFonts w:ascii="Palatino Linotype" w:hAnsi="Palatino Linotype"/>
          <w:i/>
          <w:sz w:val="16"/>
          <w:szCs w:val="16"/>
        </w:rPr>
        <w:t xml:space="preserve"> deberán </w:t>
      </w:r>
      <w:r w:rsidRPr="00591C23">
        <w:rPr>
          <w:rFonts w:ascii="Palatino Linotype" w:hAnsi="Palatino Linotype"/>
          <w:b/>
          <w:i/>
          <w:sz w:val="16"/>
          <w:szCs w:val="16"/>
        </w:rPr>
        <w:t>garantizar que las solicitudes se turnen a todas las Áreas competentes</w:t>
      </w:r>
      <w:r w:rsidRPr="00591C23">
        <w:rPr>
          <w:rFonts w:ascii="Palatino Linotype" w:hAnsi="Palatino Linotype"/>
          <w:i/>
          <w:sz w:val="16"/>
          <w:szCs w:val="16"/>
        </w:rPr>
        <w:t xml:space="preserve"> que </w:t>
      </w:r>
      <w:r w:rsidRPr="00591C23">
        <w:rPr>
          <w:rFonts w:ascii="Palatino Linotype" w:hAnsi="Palatino Linotype"/>
          <w:b/>
          <w:i/>
          <w:sz w:val="16"/>
          <w:szCs w:val="16"/>
        </w:rPr>
        <w:t>cuenten con la información o deban tenerla de acuerdo a sus facultades, competencias y funciones,</w:t>
      </w:r>
      <w:r w:rsidRPr="00591C23">
        <w:rPr>
          <w:rFonts w:ascii="Palatino Linotype" w:hAnsi="Palatino Linotype"/>
          <w:i/>
          <w:sz w:val="16"/>
          <w:szCs w:val="16"/>
        </w:rPr>
        <w:t xml:space="preserve"> con el objeto de que realicen una </w:t>
      </w:r>
      <w:r w:rsidRPr="00591C23">
        <w:rPr>
          <w:rFonts w:ascii="Palatino Linotype" w:hAnsi="Palatino Linotype"/>
          <w:b/>
          <w:i/>
          <w:sz w:val="16"/>
          <w:szCs w:val="16"/>
        </w:rPr>
        <w:t>búsqueda exhaustiva y razonable</w:t>
      </w:r>
      <w:r w:rsidRPr="00591C23">
        <w:rPr>
          <w:rFonts w:ascii="Palatino Linotype" w:hAnsi="Palatino Linotype"/>
          <w:i/>
          <w:sz w:val="16"/>
          <w:szCs w:val="16"/>
        </w:rPr>
        <w:t xml:space="preserve"> de la información solicitada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5774D" w14:textId="77777777" w:rsidR="008F597D" w:rsidRDefault="00A55B2A">
    <w:pPr>
      <w:rPr>
        <w:rFonts w:ascii="Cambria" w:eastAsia="Cambria" w:hAnsi="Cambria" w:cs="Cambria"/>
        <w:color w:val="000000"/>
      </w:rPr>
    </w:pPr>
    <w:r>
      <w:rPr>
        <w:noProof/>
      </w:rPr>
      <w:drawing>
        <wp:anchor distT="0" distB="0" distL="0" distR="0" simplePos="0" relativeHeight="251658240" behindDoc="1" locked="0" layoutInCell="1" hidden="0" allowOverlap="1" wp14:anchorId="69FA07D0" wp14:editId="380AA921">
          <wp:simplePos x="0" y="0"/>
          <wp:positionH relativeFrom="column">
            <wp:posOffset>-1080129</wp:posOffset>
          </wp:positionH>
          <wp:positionV relativeFrom="paragraph">
            <wp:posOffset>-488309</wp:posOffset>
          </wp:positionV>
          <wp:extent cx="7809865" cy="10165715"/>
          <wp:effectExtent l="0" t="0" r="0" b="0"/>
          <wp:wrapNone/>
          <wp:docPr id="5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3"/>
      <w:tblW w:w="5953" w:type="dxa"/>
      <w:tblInd w:w="3261" w:type="dxa"/>
      <w:tblLayout w:type="fixed"/>
      <w:tblLook w:val="0400" w:firstRow="0" w:lastRow="0" w:firstColumn="0" w:lastColumn="0" w:noHBand="0" w:noVBand="1"/>
    </w:tblPr>
    <w:tblGrid>
      <w:gridCol w:w="2489"/>
      <w:gridCol w:w="3464"/>
    </w:tblGrid>
    <w:tr w:rsidR="008F597D" w14:paraId="1B8227F6" w14:textId="77777777">
      <w:tc>
        <w:tcPr>
          <w:tcW w:w="2489" w:type="dxa"/>
          <w:shd w:val="clear" w:color="auto" w:fill="auto"/>
        </w:tcPr>
        <w:p w14:paraId="636E6AE2" w14:textId="77777777" w:rsidR="008F597D" w:rsidRDefault="00A55B2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E075CDC" w14:textId="475C3079" w:rsidR="008F597D" w:rsidRDefault="00A55B2A">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E359B3">
            <w:rPr>
              <w:rFonts w:ascii="Palatino Linotype" w:eastAsia="Palatino Linotype" w:hAnsi="Palatino Linotype" w:cs="Palatino Linotype"/>
              <w:b/>
              <w:sz w:val="22"/>
              <w:szCs w:val="22"/>
            </w:rPr>
            <w:t>4</w:t>
          </w:r>
          <w:r>
            <w:rPr>
              <w:rFonts w:ascii="Palatino Linotype" w:eastAsia="Palatino Linotype" w:hAnsi="Palatino Linotype" w:cs="Palatino Linotype"/>
              <w:b/>
              <w:sz w:val="22"/>
              <w:szCs w:val="22"/>
            </w:rPr>
            <w:t>354/INFOEM/IP/RR/2022</w:t>
          </w:r>
        </w:p>
      </w:tc>
    </w:tr>
    <w:tr w:rsidR="008F597D" w14:paraId="6BF29D8D" w14:textId="77777777">
      <w:trPr>
        <w:trHeight w:val="228"/>
      </w:trPr>
      <w:tc>
        <w:tcPr>
          <w:tcW w:w="2489" w:type="dxa"/>
          <w:shd w:val="clear" w:color="auto" w:fill="auto"/>
          <w:vAlign w:val="center"/>
        </w:tcPr>
        <w:p w14:paraId="6B43B925" w14:textId="77777777" w:rsidR="008F597D" w:rsidRDefault="00A55B2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2022A3CC" w14:textId="0759B89B" w:rsidR="008F597D" w:rsidRDefault="00E359B3">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Secretaría de Salud</w:t>
          </w:r>
        </w:p>
      </w:tc>
    </w:tr>
    <w:tr w:rsidR="008F597D" w14:paraId="4610737D" w14:textId="77777777">
      <w:tc>
        <w:tcPr>
          <w:tcW w:w="2489" w:type="dxa"/>
          <w:shd w:val="clear" w:color="auto" w:fill="auto"/>
          <w:vAlign w:val="center"/>
        </w:tcPr>
        <w:p w14:paraId="55931F42" w14:textId="77777777" w:rsidR="008F597D" w:rsidRDefault="00A55B2A">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08231CB1" w14:textId="77777777" w:rsidR="008F597D" w:rsidRDefault="00A55B2A">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02B5D4D" w14:textId="77777777" w:rsidR="008F597D" w:rsidRDefault="00A55B2A">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4D592" w14:textId="6E7448D1" w:rsidR="008F597D" w:rsidRDefault="00A55B2A">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0C07266A" wp14:editId="742AA6D2">
          <wp:simplePos x="0" y="0"/>
          <wp:positionH relativeFrom="page">
            <wp:align>right</wp:align>
          </wp:positionH>
          <wp:positionV relativeFrom="paragraph">
            <wp:posOffset>-154855</wp:posOffset>
          </wp:positionV>
          <wp:extent cx="7809865" cy="10165715"/>
          <wp:effectExtent l="0" t="0" r="635" b="6985"/>
          <wp:wrapNone/>
          <wp:docPr id="5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5670" w:type="dxa"/>
      <w:tblInd w:w="3261" w:type="dxa"/>
      <w:tblLayout w:type="fixed"/>
      <w:tblLook w:val="0400" w:firstRow="0" w:lastRow="0" w:firstColumn="0" w:lastColumn="0" w:noHBand="0" w:noVBand="1"/>
    </w:tblPr>
    <w:tblGrid>
      <w:gridCol w:w="2551"/>
      <w:gridCol w:w="3119"/>
    </w:tblGrid>
    <w:tr w:rsidR="008F597D" w14:paraId="65325B7B" w14:textId="77777777">
      <w:tc>
        <w:tcPr>
          <w:tcW w:w="2551" w:type="dxa"/>
          <w:shd w:val="clear" w:color="auto" w:fill="auto"/>
          <w:vAlign w:val="center"/>
        </w:tcPr>
        <w:p w14:paraId="6BD23760" w14:textId="77777777" w:rsidR="008F597D" w:rsidRDefault="00A55B2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7AA348F2" w14:textId="70185AA7" w:rsidR="008F597D" w:rsidRDefault="00A55B2A">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E359B3">
            <w:rPr>
              <w:rFonts w:ascii="Palatino Linotype" w:eastAsia="Palatino Linotype" w:hAnsi="Palatino Linotype" w:cs="Palatino Linotype"/>
              <w:b/>
              <w:sz w:val="22"/>
              <w:szCs w:val="22"/>
            </w:rPr>
            <w:t>4354</w:t>
          </w:r>
          <w:r>
            <w:rPr>
              <w:rFonts w:ascii="Palatino Linotype" w:eastAsia="Palatino Linotype" w:hAnsi="Palatino Linotype" w:cs="Palatino Linotype"/>
              <w:b/>
              <w:sz w:val="22"/>
              <w:szCs w:val="22"/>
            </w:rPr>
            <w:t>/INFOEM/IP/RR/2022</w:t>
          </w:r>
        </w:p>
      </w:tc>
    </w:tr>
    <w:tr w:rsidR="008F597D" w14:paraId="4B73A510" w14:textId="77777777">
      <w:trPr>
        <w:trHeight w:val="130"/>
      </w:trPr>
      <w:tc>
        <w:tcPr>
          <w:tcW w:w="2551" w:type="dxa"/>
          <w:shd w:val="clear" w:color="auto" w:fill="auto"/>
          <w:vAlign w:val="center"/>
        </w:tcPr>
        <w:p w14:paraId="57EC695B" w14:textId="77777777" w:rsidR="008F597D" w:rsidRDefault="00A55B2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2392A293" w14:textId="6D12850D" w:rsidR="008F597D" w:rsidRDefault="00001729">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w:t>
          </w:r>
          <w:r w:rsidR="00E359B3">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Xxxxxxx</w:t>
          </w:r>
          <w:r w:rsidR="00E359B3">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Xxxxx</w:t>
          </w:r>
          <w:r w:rsidR="00E359B3">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Xxxxxx</w:t>
          </w:r>
        </w:p>
      </w:tc>
    </w:tr>
    <w:tr w:rsidR="008F597D" w14:paraId="259597CB" w14:textId="77777777">
      <w:trPr>
        <w:trHeight w:val="228"/>
      </w:trPr>
      <w:tc>
        <w:tcPr>
          <w:tcW w:w="2551" w:type="dxa"/>
          <w:shd w:val="clear" w:color="auto" w:fill="auto"/>
          <w:vAlign w:val="center"/>
        </w:tcPr>
        <w:p w14:paraId="2E90317A" w14:textId="77777777" w:rsidR="008F597D" w:rsidRDefault="00A55B2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6CC6E6EA" w14:textId="61523919" w:rsidR="008F597D" w:rsidRDefault="00A55B2A">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Secretaria</w:t>
          </w:r>
          <w:r w:rsidR="00E359B3">
            <w:rPr>
              <w:rFonts w:ascii="Palatino Linotype" w:eastAsia="Palatino Linotype" w:hAnsi="Palatino Linotype" w:cs="Palatino Linotype"/>
              <w:b/>
              <w:sz w:val="22"/>
              <w:szCs w:val="22"/>
            </w:rPr>
            <w:t xml:space="preserve"> de Salud</w:t>
          </w:r>
        </w:p>
      </w:tc>
    </w:tr>
    <w:tr w:rsidR="008F597D" w14:paraId="717A83BA" w14:textId="77777777">
      <w:tc>
        <w:tcPr>
          <w:tcW w:w="2551" w:type="dxa"/>
          <w:shd w:val="clear" w:color="auto" w:fill="auto"/>
          <w:vAlign w:val="center"/>
        </w:tcPr>
        <w:p w14:paraId="76ED1917" w14:textId="77777777" w:rsidR="008F597D" w:rsidRDefault="00A55B2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00E8791A" w14:textId="77777777" w:rsidR="008F597D" w:rsidRDefault="00A55B2A">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41C7A00" w14:textId="77777777" w:rsidR="008F597D" w:rsidRDefault="008F597D">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62CB1"/>
    <w:multiLevelType w:val="multilevel"/>
    <w:tmpl w:val="55C4C2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936939"/>
    <w:multiLevelType w:val="multilevel"/>
    <w:tmpl w:val="3E1E89FE"/>
    <w:lvl w:ilvl="0">
      <w:start w:val="1"/>
      <w:numFmt w:val="decimal"/>
      <w:lvlText w:val="%1."/>
      <w:lvlJc w:val="left"/>
      <w:pPr>
        <w:ind w:left="927" w:hanging="360"/>
      </w:pPr>
      <w:rPr>
        <w:b w:val="0"/>
        <w:bCs/>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2CA2738A"/>
    <w:multiLevelType w:val="multilevel"/>
    <w:tmpl w:val="B17C5FE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3B3D42FA"/>
    <w:multiLevelType w:val="multilevel"/>
    <w:tmpl w:val="714040A0"/>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696B78C4"/>
    <w:multiLevelType w:val="multilevel"/>
    <w:tmpl w:val="8D6878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11135779">
    <w:abstractNumId w:val="1"/>
  </w:num>
  <w:num w:numId="2" w16cid:durableId="109401898">
    <w:abstractNumId w:val="3"/>
  </w:num>
  <w:num w:numId="3" w16cid:durableId="1387870071">
    <w:abstractNumId w:val="0"/>
  </w:num>
  <w:num w:numId="4" w16cid:durableId="1597327927">
    <w:abstractNumId w:val="4"/>
  </w:num>
  <w:num w:numId="5" w16cid:durableId="15409689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97D"/>
    <w:rsid w:val="00001729"/>
    <w:rsid w:val="0002132B"/>
    <w:rsid w:val="0004154A"/>
    <w:rsid w:val="00051758"/>
    <w:rsid w:val="000673CA"/>
    <w:rsid w:val="00076962"/>
    <w:rsid w:val="0008564D"/>
    <w:rsid w:val="00095A23"/>
    <w:rsid w:val="000E2122"/>
    <w:rsid w:val="000E4352"/>
    <w:rsid w:val="00130EDE"/>
    <w:rsid w:val="00135A5B"/>
    <w:rsid w:val="00135F87"/>
    <w:rsid w:val="001532C1"/>
    <w:rsid w:val="001542D6"/>
    <w:rsid w:val="001568F0"/>
    <w:rsid w:val="00160AA9"/>
    <w:rsid w:val="00190E66"/>
    <w:rsid w:val="001C37D8"/>
    <w:rsid w:val="001C47AD"/>
    <w:rsid w:val="001F480F"/>
    <w:rsid w:val="002358C8"/>
    <w:rsid w:val="00242116"/>
    <w:rsid w:val="002778B2"/>
    <w:rsid w:val="00281CE8"/>
    <w:rsid w:val="002A2DDE"/>
    <w:rsid w:val="002C5195"/>
    <w:rsid w:val="002C7C65"/>
    <w:rsid w:val="002D381F"/>
    <w:rsid w:val="00314AB5"/>
    <w:rsid w:val="003249E6"/>
    <w:rsid w:val="0033018A"/>
    <w:rsid w:val="00340344"/>
    <w:rsid w:val="003A2820"/>
    <w:rsid w:val="003A45F8"/>
    <w:rsid w:val="003B0E9B"/>
    <w:rsid w:val="003C5990"/>
    <w:rsid w:val="003E5E45"/>
    <w:rsid w:val="004143DE"/>
    <w:rsid w:val="00436284"/>
    <w:rsid w:val="00442AA8"/>
    <w:rsid w:val="004A7F4F"/>
    <w:rsid w:val="004C01EE"/>
    <w:rsid w:val="004D1B32"/>
    <w:rsid w:val="004D1B4B"/>
    <w:rsid w:val="004D26A5"/>
    <w:rsid w:val="004D71BA"/>
    <w:rsid w:val="004E1336"/>
    <w:rsid w:val="00527AB4"/>
    <w:rsid w:val="0054315D"/>
    <w:rsid w:val="005445ED"/>
    <w:rsid w:val="00583868"/>
    <w:rsid w:val="005F5EFA"/>
    <w:rsid w:val="0060573D"/>
    <w:rsid w:val="00650FB8"/>
    <w:rsid w:val="006550E5"/>
    <w:rsid w:val="0066127C"/>
    <w:rsid w:val="006760F4"/>
    <w:rsid w:val="006830A6"/>
    <w:rsid w:val="00684735"/>
    <w:rsid w:val="00685DEC"/>
    <w:rsid w:val="006E44B7"/>
    <w:rsid w:val="006F4BAB"/>
    <w:rsid w:val="00743CFE"/>
    <w:rsid w:val="007505A0"/>
    <w:rsid w:val="00753ECE"/>
    <w:rsid w:val="007C1FF0"/>
    <w:rsid w:val="007C644E"/>
    <w:rsid w:val="007C7EBE"/>
    <w:rsid w:val="007E7CBA"/>
    <w:rsid w:val="00806248"/>
    <w:rsid w:val="00807969"/>
    <w:rsid w:val="008378EA"/>
    <w:rsid w:val="008803B4"/>
    <w:rsid w:val="008904B8"/>
    <w:rsid w:val="00892151"/>
    <w:rsid w:val="008F597D"/>
    <w:rsid w:val="00911350"/>
    <w:rsid w:val="00941EBF"/>
    <w:rsid w:val="00964B81"/>
    <w:rsid w:val="00997E3F"/>
    <w:rsid w:val="009F758F"/>
    <w:rsid w:val="00A26C87"/>
    <w:rsid w:val="00A27E74"/>
    <w:rsid w:val="00A55B2A"/>
    <w:rsid w:val="00A60CC9"/>
    <w:rsid w:val="00A637D6"/>
    <w:rsid w:val="00A67B3D"/>
    <w:rsid w:val="00AC1171"/>
    <w:rsid w:val="00AD7135"/>
    <w:rsid w:val="00AE37C3"/>
    <w:rsid w:val="00B14ECD"/>
    <w:rsid w:val="00B342FA"/>
    <w:rsid w:val="00B37E80"/>
    <w:rsid w:val="00B42211"/>
    <w:rsid w:val="00B47FB7"/>
    <w:rsid w:val="00BC22A4"/>
    <w:rsid w:val="00BE52AC"/>
    <w:rsid w:val="00C050F2"/>
    <w:rsid w:val="00C064F5"/>
    <w:rsid w:val="00C4129F"/>
    <w:rsid w:val="00C4735C"/>
    <w:rsid w:val="00C94956"/>
    <w:rsid w:val="00CA4D1A"/>
    <w:rsid w:val="00CB2484"/>
    <w:rsid w:val="00CB3D5D"/>
    <w:rsid w:val="00CC4DA3"/>
    <w:rsid w:val="00CD608D"/>
    <w:rsid w:val="00CE1E6A"/>
    <w:rsid w:val="00CE58B8"/>
    <w:rsid w:val="00CF2C9F"/>
    <w:rsid w:val="00CF4D08"/>
    <w:rsid w:val="00D0083A"/>
    <w:rsid w:val="00D21900"/>
    <w:rsid w:val="00D31C74"/>
    <w:rsid w:val="00D6441D"/>
    <w:rsid w:val="00D867DF"/>
    <w:rsid w:val="00DC03EC"/>
    <w:rsid w:val="00DC4D78"/>
    <w:rsid w:val="00DC6343"/>
    <w:rsid w:val="00DE7C66"/>
    <w:rsid w:val="00E06482"/>
    <w:rsid w:val="00E147D3"/>
    <w:rsid w:val="00E23F23"/>
    <w:rsid w:val="00E250FD"/>
    <w:rsid w:val="00E359B3"/>
    <w:rsid w:val="00E43A24"/>
    <w:rsid w:val="00E63740"/>
    <w:rsid w:val="00E80E3D"/>
    <w:rsid w:val="00E86D54"/>
    <w:rsid w:val="00E93D5A"/>
    <w:rsid w:val="00ED1752"/>
    <w:rsid w:val="00EE473D"/>
    <w:rsid w:val="00F6280C"/>
    <w:rsid w:val="00F77D5A"/>
    <w:rsid w:val="00F965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67F18A"/>
  <w15:docId w15:val="{B28671CA-EDB3-489A-B1EC-ED1EABB7D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5">
    <w:name w:val="5"/>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0"/>
    <w:tblPr>
      <w:tblStyleRowBandSize w:val="1"/>
      <w:tblStyleColBandSize w:val="1"/>
      <w:tblCellMar>
        <w:left w:w="115" w:type="dxa"/>
        <w:right w:w="115" w:type="dxa"/>
      </w:tblCellMar>
    </w:tblPr>
  </w:style>
  <w:style w:type="table" w:customStyle="1" w:styleId="1">
    <w:name w:val="1"/>
    <w:basedOn w:val="TableNormal10"/>
    <w:tblPr>
      <w:tblStyleRowBandSize w:val="1"/>
      <w:tblStyleColBandSize w:val="1"/>
      <w:tblCellMar>
        <w:left w:w="115" w:type="dxa"/>
        <w:right w:w="115" w:type="dxa"/>
      </w:tblCellMar>
    </w:tblPr>
  </w:style>
  <w:style w:type="table" w:customStyle="1" w:styleId="9">
    <w:name w:val="9"/>
    <w:basedOn w:val="TableNormal2"/>
    <w:tblPr>
      <w:tblStyleRowBandSize w:val="1"/>
      <w:tblStyleColBandSize w:val="1"/>
      <w:tblCellMar>
        <w:left w:w="115" w:type="dxa"/>
        <w:right w:w="115" w:type="dxa"/>
      </w:tblCellMar>
    </w:tblPr>
  </w:style>
  <w:style w:type="table" w:customStyle="1" w:styleId="8">
    <w:name w:val="8"/>
    <w:basedOn w:val="TableNormal2"/>
    <w:tblPr>
      <w:tblStyleRowBandSize w:val="1"/>
      <w:tblStyleColBandSize w:val="1"/>
      <w:tblCellMar>
        <w:left w:w="115" w:type="dxa"/>
        <w:right w:w="115" w:type="dxa"/>
      </w:tblCellMar>
    </w:tblPr>
  </w:style>
  <w:style w:type="table" w:customStyle="1" w:styleId="7">
    <w:name w:val="7"/>
    <w:basedOn w:val="TableNormal3"/>
    <w:tblPr>
      <w:tblStyleRowBandSize w:val="1"/>
      <w:tblStyleColBandSize w:val="1"/>
      <w:tblCellMar>
        <w:left w:w="115" w:type="dxa"/>
        <w:right w:w="115" w:type="dxa"/>
      </w:tblCellMar>
    </w:tblPr>
  </w:style>
  <w:style w:type="table" w:customStyle="1" w:styleId="6">
    <w:name w:val="6"/>
    <w:basedOn w:val="TableNormal3"/>
    <w:tblPr>
      <w:tblStyleRowBandSize w:val="1"/>
      <w:tblStyleColBandSize w:val="1"/>
      <w:tblCellMar>
        <w:left w:w="115" w:type="dxa"/>
        <w:right w:w="115" w:type="dxa"/>
      </w:tblCellMar>
    </w:tbl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92586">
      <w:bodyDiv w:val="1"/>
      <w:marLeft w:val="0"/>
      <w:marRight w:val="0"/>
      <w:marTop w:val="0"/>
      <w:marBottom w:val="0"/>
      <w:divBdr>
        <w:top w:val="none" w:sz="0" w:space="0" w:color="auto"/>
        <w:left w:val="none" w:sz="0" w:space="0" w:color="auto"/>
        <w:bottom w:val="none" w:sz="0" w:space="0" w:color="auto"/>
        <w:right w:val="none" w:sz="0" w:space="0" w:color="auto"/>
      </w:divBdr>
    </w:div>
    <w:div w:id="1384258666">
      <w:bodyDiv w:val="1"/>
      <w:marLeft w:val="0"/>
      <w:marRight w:val="0"/>
      <w:marTop w:val="0"/>
      <w:marBottom w:val="0"/>
      <w:divBdr>
        <w:top w:val="none" w:sz="0" w:space="0" w:color="auto"/>
        <w:left w:val="none" w:sz="0" w:space="0" w:color="auto"/>
        <w:bottom w:val="none" w:sz="0" w:space="0" w:color="auto"/>
        <w:right w:val="none" w:sz="0" w:space="0" w:color="auto"/>
      </w:divBdr>
    </w:div>
    <w:div w:id="13849877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65EO6gGkBY82hRA5DvlZ0JhV6fA==">AMUW2mVuF4GUrqpOGz4ikKmsJqKsgUEQ+u+6gK33df0RuV+4Ag3sFY68n+1lBP7ppyCzSy8Y29JHeikPOVFkyhDhMX2tFWeoVKuYfSj+QLZp3fIYaDGlWw4+wTzMZRK9w/S8S5buX7jzkSH8ISRSOnCG1k9jg7JSupC2VCI0UftrrOLehVki299C/vch/Wa3Br0++LY3Xd1WSEnfVW/h5h84Tk0umxllgk6Z65bKdApqaj8StB8ACzHs1H3e/vij4y1E8A/j2rIe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38</Pages>
  <Words>10194</Words>
  <Characters>56073</Characters>
  <Application>Microsoft Office Word</Application>
  <DocSecurity>0</DocSecurity>
  <Lines>467</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VIRIDIANA SANTANA</cp:lastModifiedBy>
  <cp:revision>6</cp:revision>
  <dcterms:created xsi:type="dcterms:W3CDTF">2022-08-16T01:57:00Z</dcterms:created>
  <dcterms:modified xsi:type="dcterms:W3CDTF">2022-09-06T23:17:00Z</dcterms:modified>
</cp:coreProperties>
</file>