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F8577" w14:textId="27F2A817" w:rsidR="00B31222" w:rsidRPr="007A5153" w:rsidRDefault="004B1DB5" w:rsidP="007A5153">
      <w:pPr>
        <w:spacing w:line="360" w:lineRule="auto"/>
        <w:contextualSpacing/>
        <w:jc w:val="both"/>
        <w:rPr>
          <w:rFonts w:ascii="Palatino Linotype" w:hAnsi="Palatino Linotype" w:cs="Tahoma"/>
          <w:sz w:val="22"/>
          <w:szCs w:val="22"/>
        </w:rPr>
      </w:pPr>
      <w:r w:rsidRPr="007A5153">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BB364F" w:rsidRPr="007A5153">
        <w:rPr>
          <w:rFonts w:ascii="Palatino Linotype" w:hAnsi="Palatino Linotype" w:cs="Tahoma"/>
          <w:bCs/>
          <w:sz w:val="22"/>
          <w:szCs w:val="22"/>
        </w:rPr>
        <w:t>treinta y uno de agosto</w:t>
      </w:r>
      <w:r w:rsidR="00B32E43" w:rsidRPr="007A5153">
        <w:rPr>
          <w:rFonts w:ascii="Palatino Linotype" w:hAnsi="Palatino Linotype" w:cs="Tahoma"/>
          <w:bCs/>
          <w:sz w:val="22"/>
          <w:szCs w:val="22"/>
        </w:rPr>
        <w:t xml:space="preserve"> </w:t>
      </w:r>
      <w:r w:rsidR="0023474A" w:rsidRPr="007A5153">
        <w:rPr>
          <w:rFonts w:ascii="Palatino Linotype" w:hAnsi="Palatino Linotype" w:cs="Tahoma"/>
          <w:bCs/>
          <w:sz w:val="22"/>
          <w:szCs w:val="22"/>
        </w:rPr>
        <w:t xml:space="preserve">de dos mil </w:t>
      </w:r>
      <w:r w:rsidR="00FE57C5" w:rsidRPr="007A5153">
        <w:rPr>
          <w:rFonts w:ascii="Palatino Linotype" w:hAnsi="Palatino Linotype" w:cs="Tahoma"/>
          <w:bCs/>
          <w:sz w:val="22"/>
          <w:szCs w:val="22"/>
        </w:rPr>
        <w:t>veintidós</w:t>
      </w:r>
      <w:r w:rsidRPr="007A5153">
        <w:rPr>
          <w:rFonts w:ascii="Palatino Linotype" w:hAnsi="Palatino Linotype" w:cs="Tahoma"/>
          <w:bCs/>
          <w:sz w:val="22"/>
          <w:szCs w:val="22"/>
        </w:rPr>
        <w:t>.</w:t>
      </w:r>
    </w:p>
    <w:p w14:paraId="327FD8CF" w14:textId="77777777" w:rsidR="00B31222" w:rsidRPr="007A5153" w:rsidRDefault="00B31222" w:rsidP="007A5153">
      <w:pPr>
        <w:spacing w:line="360" w:lineRule="auto"/>
        <w:contextualSpacing/>
        <w:rPr>
          <w:rFonts w:ascii="Palatino Linotype" w:hAnsi="Palatino Linotype" w:cs="Tahoma"/>
          <w:bCs/>
          <w:sz w:val="22"/>
          <w:szCs w:val="22"/>
        </w:rPr>
      </w:pPr>
    </w:p>
    <w:p w14:paraId="6DAD47FA" w14:textId="539237CF" w:rsidR="00B31222" w:rsidRPr="007A5153" w:rsidRDefault="00940887" w:rsidP="007A5153">
      <w:pPr>
        <w:spacing w:line="360" w:lineRule="auto"/>
        <w:contextualSpacing/>
        <w:jc w:val="both"/>
        <w:rPr>
          <w:rFonts w:ascii="Palatino Linotype" w:hAnsi="Palatino Linotype" w:cs="Tahoma"/>
          <w:b/>
          <w:bCs/>
          <w:color w:val="0D0D0D" w:themeColor="text1" w:themeTint="F2"/>
          <w:sz w:val="22"/>
          <w:szCs w:val="22"/>
        </w:rPr>
      </w:pPr>
      <w:r w:rsidRPr="007A5153">
        <w:rPr>
          <w:rFonts w:ascii="Palatino Linotype" w:hAnsi="Palatino Linotype" w:cs="Tahoma"/>
          <w:b/>
          <w:bCs/>
          <w:color w:val="0D0D0D" w:themeColor="text1" w:themeTint="F2"/>
          <w:sz w:val="22"/>
          <w:szCs w:val="22"/>
        </w:rPr>
        <w:t>V</w:t>
      </w:r>
      <w:r w:rsidR="00820CA7" w:rsidRPr="007A5153">
        <w:rPr>
          <w:rFonts w:ascii="Palatino Linotype" w:hAnsi="Palatino Linotype" w:cs="Tahoma"/>
          <w:b/>
          <w:bCs/>
          <w:color w:val="0D0D0D" w:themeColor="text1" w:themeTint="F2"/>
          <w:sz w:val="22"/>
          <w:szCs w:val="22"/>
        </w:rPr>
        <w:t>ISTOS</w:t>
      </w:r>
      <w:r w:rsidRPr="007A5153">
        <w:rPr>
          <w:rFonts w:ascii="Palatino Linotype" w:hAnsi="Palatino Linotype" w:cs="Tahoma"/>
          <w:bCs/>
          <w:color w:val="0D0D0D" w:themeColor="text1" w:themeTint="F2"/>
          <w:sz w:val="22"/>
          <w:szCs w:val="22"/>
        </w:rPr>
        <w:t xml:space="preserve"> los</w:t>
      </w:r>
      <w:r w:rsidR="0019389B" w:rsidRPr="007A5153">
        <w:rPr>
          <w:rFonts w:ascii="Palatino Linotype" w:hAnsi="Palatino Linotype" w:cs="Tahoma"/>
          <w:bCs/>
          <w:color w:val="0D0D0D" w:themeColor="text1" w:themeTint="F2"/>
          <w:sz w:val="22"/>
          <w:szCs w:val="22"/>
        </w:rPr>
        <w:t xml:space="preserve"> expediente</w:t>
      </w:r>
      <w:r w:rsidR="00FD2E26" w:rsidRPr="007A5153">
        <w:rPr>
          <w:rFonts w:ascii="Palatino Linotype" w:hAnsi="Palatino Linotype" w:cs="Tahoma"/>
          <w:bCs/>
          <w:color w:val="0D0D0D" w:themeColor="text1" w:themeTint="F2"/>
          <w:sz w:val="22"/>
          <w:szCs w:val="22"/>
        </w:rPr>
        <w:t>s</w:t>
      </w:r>
      <w:r w:rsidR="0019389B" w:rsidRPr="007A5153">
        <w:rPr>
          <w:rFonts w:ascii="Palatino Linotype" w:hAnsi="Palatino Linotype" w:cs="Tahoma"/>
          <w:bCs/>
          <w:color w:val="0D0D0D" w:themeColor="text1" w:themeTint="F2"/>
          <w:sz w:val="22"/>
          <w:szCs w:val="22"/>
        </w:rPr>
        <w:t xml:space="preserve"> </w:t>
      </w:r>
      <w:r w:rsidRPr="007A5153">
        <w:rPr>
          <w:rFonts w:ascii="Palatino Linotype" w:hAnsi="Palatino Linotype" w:cs="Tahoma"/>
          <w:bCs/>
          <w:color w:val="0D0D0D" w:themeColor="text1" w:themeTint="F2"/>
          <w:sz w:val="22"/>
          <w:szCs w:val="22"/>
        </w:rPr>
        <w:t>conformados con</w:t>
      </w:r>
      <w:r w:rsidR="00FD2E26" w:rsidRPr="007A5153">
        <w:rPr>
          <w:rFonts w:ascii="Palatino Linotype" w:hAnsi="Palatino Linotype" w:cs="Tahoma"/>
          <w:bCs/>
          <w:color w:val="0D0D0D" w:themeColor="text1" w:themeTint="F2"/>
          <w:sz w:val="22"/>
          <w:szCs w:val="22"/>
        </w:rPr>
        <w:t xml:space="preserve"> motivo de los </w:t>
      </w:r>
      <w:r w:rsidR="00422869" w:rsidRPr="007A5153">
        <w:rPr>
          <w:rFonts w:ascii="Palatino Linotype" w:hAnsi="Palatino Linotype" w:cs="Tahoma"/>
          <w:bCs/>
          <w:color w:val="0D0D0D" w:themeColor="text1" w:themeTint="F2"/>
          <w:sz w:val="22"/>
          <w:szCs w:val="22"/>
        </w:rPr>
        <w:t>Recurso</w:t>
      </w:r>
      <w:r w:rsidR="00FD2E26" w:rsidRPr="007A5153">
        <w:rPr>
          <w:rFonts w:ascii="Palatino Linotype" w:hAnsi="Palatino Linotype" w:cs="Tahoma"/>
          <w:bCs/>
          <w:color w:val="0D0D0D" w:themeColor="text1" w:themeTint="F2"/>
          <w:sz w:val="22"/>
          <w:szCs w:val="22"/>
        </w:rPr>
        <w:t>s</w:t>
      </w:r>
      <w:r w:rsidR="00422869" w:rsidRPr="007A5153">
        <w:rPr>
          <w:rFonts w:ascii="Palatino Linotype" w:hAnsi="Palatino Linotype" w:cs="Tahoma"/>
          <w:bCs/>
          <w:color w:val="0D0D0D" w:themeColor="text1" w:themeTint="F2"/>
          <w:sz w:val="22"/>
          <w:szCs w:val="22"/>
        </w:rPr>
        <w:t xml:space="preserve"> de Revisión </w:t>
      </w:r>
      <w:r w:rsidR="00BB364F" w:rsidRPr="007A5153">
        <w:rPr>
          <w:rFonts w:ascii="Palatino Linotype" w:eastAsia="Calibri" w:hAnsi="Palatino Linotype" w:cs="Tahoma"/>
          <w:b/>
          <w:sz w:val="22"/>
          <w:szCs w:val="22"/>
          <w:lang w:eastAsia="en-US"/>
        </w:rPr>
        <w:t>07796/INFOEM/IP/RR/2022</w:t>
      </w:r>
      <w:r w:rsidR="00F54354" w:rsidRPr="007A5153">
        <w:rPr>
          <w:rFonts w:ascii="Palatino Linotype" w:eastAsia="Calibri" w:hAnsi="Palatino Linotype" w:cs="Tahoma"/>
          <w:b/>
          <w:sz w:val="22"/>
          <w:szCs w:val="22"/>
          <w:lang w:eastAsia="en-US"/>
        </w:rPr>
        <w:t xml:space="preserve">, </w:t>
      </w:r>
      <w:r w:rsidR="00BB364F" w:rsidRPr="007A5153">
        <w:rPr>
          <w:rFonts w:ascii="Palatino Linotype" w:eastAsia="Calibri" w:hAnsi="Palatino Linotype" w:cs="Tahoma"/>
          <w:b/>
          <w:sz w:val="22"/>
          <w:szCs w:val="22"/>
          <w:lang w:eastAsia="en-US"/>
        </w:rPr>
        <w:t xml:space="preserve">07797/INFOEM/IP/RR/2022, 07806/INFOEM/IP/RR/2022, </w:t>
      </w:r>
      <w:r w:rsidR="00261ED0" w:rsidRPr="007A5153">
        <w:rPr>
          <w:rFonts w:ascii="Palatino Linotype" w:eastAsia="Calibri" w:hAnsi="Palatino Linotype" w:cs="Tahoma"/>
          <w:b/>
          <w:sz w:val="22"/>
          <w:szCs w:val="22"/>
          <w:lang w:eastAsia="en-US"/>
        </w:rPr>
        <w:t xml:space="preserve">y </w:t>
      </w:r>
      <w:r w:rsidR="00BB364F" w:rsidRPr="007A5153">
        <w:rPr>
          <w:rFonts w:ascii="Palatino Linotype" w:eastAsia="Calibri" w:hAnsi="Palatino Linotype" w:cs="Tahoma"/>
          <w:b/>
          <w:sz w:val="22"/>
          <w:szCs w:val="22"/>
          <w:lang w:eastAsia="en-US"/>
        </w:rPr>
        <w:t xml:space="preserve">07807/INFOEM/IP/RR/2022 </w:t>
      </w:r>
      <w:r w:rsidR="00127757" w:rsidRPr="007A5153">
        <w:rPr>
          <w:rFonts w:ascii="Palatino Linotype" w:hAnsi="Palatino Linotype" w:cs="Tahoma"/>
          <w:bCs/>
          <w:color w:val="0D0D0D" w:themeColor="text1" w:themeTint="F2"/>
          <w:sz w:val="22"/>
          <w:szCs w:val="22"/>
        </w:rPr>
        <w:t>interpuesto</w:t>
      </w:r>
      <w:r w:rsidR="00FD2E26" w:rsidRPr="007A5153">
        <w:rPr>
          <w:rFonts w:ascii="Palatino Linotype" w:hAnsi="Palatino Linotype" w:cs="Tahoma"/>
          <w:bCs/>
          <w:color w:val="0D0D0D" w:themeColor="text1" w:themeTint="F2"/>
          <w:sz w:val="22"/>
          <w:szCs w:val="22"/>
        </w:rPr>
        <w:t>s</w:t>
      </w:r>
      <w:r w:rsidR="00127757" w:rsidRPr="007A5153">
        <w:rPr>
          <w:rFonts w:ascii="Palatino Linotype" w:hAnsi="Palatino Linotype" w:cs="Tahoma"/>
          <w:bCs/>
          <w:color w:val="0D0D0D" w:themeColor="text1" w:themeTint="F2"/>
          <w:sz w:val="22"/>
          <w:szCs w:val="22"/>
        </w:rPr>
        <w:t xml:space="preserve"> </w:t>
      </w:r>
      <w:r w:rsidR="00F54354" w:rsidRPr="007A5153">
        <w:rPr>
          <w:rFonts w:ascii="Palatino Linotype" w:hAnsi="Palatino Linotype" w:cs="Tahoma"/>
          <w:bCs/>
          <w:color w:val="0D0D0D" w:themeColor="text1" w:themeTint="F2"/>
          <w:sz w:val="22"/>
          <w:szCs w:val="22"/>
        </w:rPr>
        <w:t xml:space="preserve">por un </w:t>
      </w:r>
      <w:r w:rsidR="00B37582" w:rsidRPr="007A5153">
        <w:rPr>
          <w:rFonts w:ascii="Palatino Linotype" w:hAnsi="Palatino Linotype" w:cs="Tahoma"/>
          <w:bCs/>
          <w:color w:val="0D0D0D" w:themeColor="text1" w:themeTint="F2"/>
          <w:sz w:val="22"/>
          <w:szCs w:val="22"/>
        </w:rPr>
        <w:t>R</w:t>
      </w:r>
      <w:r w:rsidR="004B1DB5" w:rsidRPr="007A5153">
        <w:rPr>
          <w:rFonts w:ascii="Palatino Linotype" w:hAnsi="Palatino Linotype" w:cs="Tahoma"/>
          <w:bCs/>
          <w:color w:val="0D0D0D" w:themeColor="text1" w:themeTint="F2"/>
          <w:sz w:val="22"/>
          <w:szCs w:val="22"/>
        </w:rPr>
        <w:t xml:space="preserve">ecurrente </w:t>
      </w:r>
      <w:r w:rsidR="00645847" w:rsidRPr="007A5153">
        <w:rPr>
          <w:rFonts w:ascii="Palatino Linotype" w:hAnsi="Palatino Linotype" w:cs="Tahoma"/>
          <w:bCs/>
          <w:color w:val="0D0D0D" w:themeColor="text1" w:themeTint="F2"/>
          <w:sz w:val="22"/>
          <w:szCs w:val="22"/>
        </w:rPr>
        <w:t>y/</w:t>
      </w:r>
      <w:r w:rsidR="004B1DB5" w:rsidRPr="007A5153">
        <w:rPr>
          <w:rFonts w:ascii="Palatino Linotype" w:hAnsi="Palatino Linotype" w:cs="Tahoma"/>
          <w:bCs/>
          <w:color w:val="0D0D0D" w:themeColor="text1" w:themeTint="F2"/>
          <w:sz w:val="22"/>
          <w:szCs w:val="22"/>
        </w:rPr>
        <w:t xml:space="preserve">o </w:t>
      </w:r>
      <w:r w:rsidR="00B37582" w:rsidRPr="007A5153">
        <w:rPr>
          <w:rFonts w:ascii="Palatino Linotype" w:hAnsi="Palatino Linotype" w:cs="Tahoma"/>
          <w:bCs/>
          <w:color w:val="0D0D0D" w:themeColor="text1" w:themeTint="F2"/>
          <w:sz w:val="22"/>
          <w:szCs w:val="22"/>
        </w:rPr>
        <w:t>P</w:t>
      </w:r>
      <w:r w:rsidR="004B1DB5" w:rsidRPr="007A5153">
        <w:rPr>
          <w:rFonts w:ascii="Palatino Linotype" w:hAnsi="Palatino Linotype" w:cs="Tahoma"/>
          <w:bCs/>
          <w:color w:val="0D0D0D" w:themeColor="text1" w:themeTint="F2"/>
          <w:sz w:val="22"/>
          <w:szCs w:val="22"/>
        </w:rPr>
        <w:t xml:space="preserve">articular, </w:t>
      </w:r>
      <w:r w:rsidRPr="007A5153">
        <w:rPr>
          <w:rFonts w:ascii="Palatino Linotype" w:hAnsi="Palatino Linotype" w:cs="Tahoma"/>
          <w:bCs/>
          <w:color w:val="0D0D0D" w:themeColor="text1" w:themeTint="F2"/>
          <w:sz w:val="22"/>
          <w:szCs w:val="22"/>
        </w:rPr>
        <w:t>en</w:t>
      </w:r>
      <w:r w:rsidR="00DC1594" w:rsidRPr="007A5153">
        <w:rPr>
          <w:rFonts w:ascii="Palatino Linotype" w:hAnsi="Palatino Linotype" w:cs="Tahoma"/>
          <w:bCs/>
          <w:color w:val="0D0D0D" w:themeColor="text1" w:themeTint="F2"/>
          <w:sz w:val="22"/>
          <w:szCs w:val="22"/>
        </w:rPr>
        <w:t xml:space="preserve"> contra de la</w:t>
      </w:r>
      <w:r w:rsidR="00FD2E26" w:rsidRPr="007A5153">
        <w:rPr>
          <w:rFonts w:ascii="Palatino Linotype" w:hAnsi="Palatino Linotype" w:cs="Tahoma"/>
          <w:bCs/>
          <w:color w:val="0D0D0D" w:themeColor="text1" w:themeTint="F2"/>
          <w:sz w:val="22"/>
          <w:szCs w:val="22"/>
        </w:rPr>
        <w:t>s</w:t>
      </w:r>
      <w:r w:rsidR="00DC1594" w:rsidRPr="007A5153">
        <w:rPr>
          <w:rFonts w:ascii="Palatino Linotype" w:hAnsi="Palatino Linotype" w:cs="Tahoma"/>
          <w:bCs/>
          <w:color w:val="0D0D0D" w:themeColor="text1" w:themeTint="F2"/>
          <w:sz w:val="22"/>
          <w:szCs w:val="22"/>
        </w:rPr>
        <w:t xml:space="preserve"> respuesta</w:t>
      </w:r>
      <w:r w:rsidR="00FD2E26" w:rsidRPr="007A5153">
        <w:rPr>
          <w:rFonts w:ascii="Palatino Linotype" w:hAnsi="Palatino Linotype" w:cs="Tahoma"/>
          <w:bCs/>
          <w:color w:val="0D0D0D" w:themeColor="text1" w:themeTint="F2"/>
          <w:sz w:val="22"/>
          <w:szCs w:val="22"/>
        </w:rPr>
        <w:t>s</w:t>
      </w:r>
      <w:r w:rsidR="00DC1594" w:rsidRPr="007A5153">
        <w:rPr>
          <w:rFonts w:ascii="Palatino Linotype" w:hAnsi="Palatino Linotype" w:cs="Tahoma"/>
          <w:bCs/>
          <w:color w:val="0D0D0D" w:themeColor="text1" w:themeTint="F2"/>
          <w:sz w:val="22"/>
          <w:szCs w:val="22"/>
        </w:rPr>
        <w:t xml:space="preserve"> del </w:t>
      </w:r>
      <w:r w:rsidR="002A0FB8" w:rsidRPr="007A5153">
        <w:rPr>
          <w:rFonts w:ascii="Palatino Linotype" w:hAnsi="Palatino Linotype" w:cs="Tahoma"/>
          <w:bCs/>
          <w:color w:val="0D0D0D" w:themeColor="text1" w:themeTint="F2"/>
          <w:sz w:val="22"/>
          <w:szCs w:val="22"/>
        </w:rPr>
        <w:t>Sujeto Obligado</w:t>
      </w:r>
      <w:r w:rsidR="00EB4D59" w:rsidRPr="007A5153">
        <w:rPr>
          <w:rFonts w:ascii="Palatino Linotype" w:hAnsi="Palatino Linotype" w:cs="Tahoma"/>
          <w:bCs/>
          <w:color w:val="0D0D0D" w:themeColor="text1" w:themeTint="F2"/>
          <w:sz w:val="22"/>
          <w:szCs w:val="22"/>
        </w:rPr>
        <w:t xml:space="preserve"> </w:t>
      </w:r>
      <w:r w:rsidR="00261ED0" w:rsidRPr="007A5153">
        <w:rPr>
          <w:rFonts w:ascii="Palatino Linotype" w:hAnsi="Palatino Linotype" w:cs="Tahoma"/>
          <w:b/>
          <w:bCs/>
          <w:color w:val="0D0D0D" w:themeColor="text1" w:themeTint="F2"/>
          <w:sz w:val="22"/>
          <w:szCs w:val="22"/>
        </w:rPr>
        <w:t xml:space="preserve">Organismo Público Descentralizado para la Prestación de los Servicios de Agua Potable Alcantarillado y Saneamiento del Municipio de Metepec, </w:t>
      </w:r>
      <w:r w:rsidR="00422869" w:rsidRPr="007A5153">
        <w:rPr>
          <w:rFonts w:ascii="Palatino Linotype" w:hAnsi="Palatino Linotype" w:cs="Tahoma"/>
          <w:bCs/>
          <w:color w:val="0D0D0D" w:themeColor="text1" w:themeTint="F2"/>
          <w:sz w:val="22"/>
          <w:szCs w:val="22"/>
        </w:rPr>
        <w:t xml:space="preserve">se emite la presente Resolución, </w:t>
      </w:r>
      <w:r w:rsidR="00DC1594" w:rsidRPr="007A5153">
        <w:rPr>
          <w:rFonts w:ascii="Palatino Linotype" w:hAnsi="Palatino Linotype" w:cs="Tahoma"/>
          <w:bCs/>
          <w:color w:val="0D0D0D" w:themeColor="text1" w:themeTint="F2"/>
          <w:sz w:val="22"/>
          <w:szCs w:val="22"/>
        </w:rPr>
        <w:t>con base en</w:t>
      </w:r>
      <w:r w:rsidRPr="007A5153">
        <w:rPr>
          <w:rFonts w:ascii="Palatino Linotype" w:hAnsi="Palatino Linotype" w:cs="Tahoma"/>
          <w:bCs/>
          <w:color w:val="0D0D0D" w:themeColor="text1" w:themeTint="F2"/>
          <w:sz w:val="22"/>
          <w:szCs w:val="22"/>
        </w:rPr>
        <w:t xml:space="preserve"> </w:t>
      </w:r>
      <w:r w:rsidR="00DC1594" w:rsidRPr="007A5153">
        <w:rPr>
          <w:rFonts w:ascii="Palatino Linotype" w:hAnsi="Palatino Linotype" w:cs="Tahoma"/>
          <w:bCs/>
          <w:color w:val="0D0D0D" w:themeColor="text1" w:themeTint="F2"/>
          <w:sz w:val="22"/>
          <w:szCs w:val="22"/>
        </w:rPr>
        <w:t xml:space="preserve">los </w:t>
      </w:r>
      <w:r w:rsidR="006C1B1D" w:rsidRPr="007A5153">
        <w:rPr>
          <w:rFonts w:ascii="Palatino Linotype" w:hAnsi="Palatino Linotype" w:cs="Tahoma"/>
          <w:bCs/>
          <w:color w:val="0D0D0D" w:themeColor="text1" w:themeTint="F2"/>
          <w:sz w:val="22"/>
          <w:szCs w:val="22"/>
        </w:rPr>
        <w:t>A</w:t>
      </w:r>
      <w:r w:rsidR="00DC1594" w:rsidRPr="007A5153">
        <w:rPr>
          <w:rFonts w:ascii="Palatino Linotype" w:hAnsi="Palatino Linotype" w:cs="Tahoma"/>
          <w:bCs/>
          <w:color w:val="0D0D0D" w:themeColor="text1" w:themeTint="F2"/>
          <w:sz w:val="22"/>
          <w:szCs w:val="22"/>
        </w:rPr>
        <w:t xml:space="preserve">ntecedentes y </w:t>
      </w:r>
      <w:r w:rsidR="002A0FB8" w:rsidRPr="007A5153">
        <w:rPr>
          <w:rFonts w:ascii="Palatino Linotype" w:hAnsi="Palatino Linotype" w:cs="Tahoma"/>
          <w:bCs/>
          <w:color w:val="0D0D0D" w:themeColor="text1" w:themeTint="F2"/>
          <w:sz w:val="22"/>
          <w:szCs w:val="22"/>
        </w:rPr>
        <w:t>C</w:t>
      </w:r>
      <w:r w:rsidR="002A0FB8" w:rsidRPr="007A5153">
        <w:rPr>
          <w:rFonts w:ascii="Palatino Linotype" w:hAnsi="Palatino Linotype" w:cs="Tahoma"/>
          <w:bCs/>
          <w:sz w:val="22"/>
          <w:szCs w:val="22"/>
        </w:rPr>
        <w:t xml:space="preserve">onsiderandos </w:t>
      </w:r>
      <w:r w:rsidR="00DC1594" w:rsidRPr="007A5153">
        <w:rPr>
          <w:rFonts w:ascii="Palatino Linotype" w:hAnsi="Palatino Linotype" w:cs="Tahoma"/>
          <w:bCs/>
          <w:sz w:val="22"/>
          <w:szCs w:val="22"/>
        </w:rPr>
        <w:t>que a continuación se exponen</w:t>
      </w:r>
      <w:r w:rsidR="00B31222" w:rsidRPr="007A5153">
        <w:rPr>
          <w:rFonts w:ascii="Palatino Linotype" w:hAnsi="Palatino Linotype" w:cs="Tahoma"/>
          <w:bCs/>
          <w:sz w:val="22"/>
          <w:szCs w:val="22"/>
        </w:rPr>
        <w:t>:</w:t>
      </w:r>
    </w:p>
    <w:p w14:paraId="2BAF264D" w14:textId="77777777" w:rsidR="00422869" w:rsidRPr="007A5153" w:rsidRDefault="00422869" w:rsidP="007A5153">
      <w:pPr>
        <w:spacing w:line="360" w:lineRule="auto"/>
        <w:contextualSpacing/>
        <w:rPr>
          <w:rFonts w:ascii="Palatino Linotype" w:hAnsi="Palatino Linotype" w:cs="Tahoma"/>
          <w:sz w:val="22"/>
          <w:szCs w:val="22"/>
        </w:rPr>
      </w:pPr>
    </w:p>
    <w:p w14:paraId="795D21C6" w14:textId="77777777" w:rsidR="00B31222" w:rsidRPr="007A5153" w:rsidRDefault="00B31222" w:rsidP="007A5153">
      <w:pPr>
        <w:tabs>
          <w:tab w:val="center" w:pos="4522"/>
          <w:tab w:val="left" w:pos="7245"/>
        </w:tabs>
        <w:spacing w:line="360" w:lineRule="auto"/>
        <w:contextualSpacing/>
        <w:jc w:val="center"/>
        <w:rPr>
          <w:rFonts w:ascii="Palatino Linotype" w:hAnsi="Palatino Linotype" w:cs="Tahoma"/>
          <w:b/>
          <w:sz w:val="22"/>
          <w:szCs w:val="22"/>
        </w:rPr>
      </w:pPr>
      <w:r w:rsidRPr="007A5153">
        <w:rPr>
          <w:rFonts w:ascii="Palatino Linotype" w:hAnsi="Palatino Linotype" w:cs="Tahoma"/>
          <w:b/>
          <w:sz w:val="22"/>
          <w:szCs w:val="22"/>
        </w:rPr>
        <w:t>A</w:t>
      </w:r>
      <w:r w:rsidR="00FF2401" w:rsidRPr="007A5153">
        <w:rPr>
          <w:rFonts w:ascii="Palatino Linotype" w:hAnsi="Palatino Linotype" w:cs="Tahoma"/>
          <w:b/>
          <w:sz w:val="22"/>
          <w:szCs w:val="22"/>
        </w:rPr>
        <w:t xml:space="preserve"> </w:t>
      </w:r>
      <w:r w:rsidRPr="007A5153">
        <w:rPr>
          <w:rFonts w:ascii="Palatino Linotype" w:hAnsi="Palatino Linotype" w:cs="Tahoma"/>
          <w:b/>
          <w:sz w:val="22"/>
          <w:szCs w:val="22"/>
        </w:rPr>
        <w:t>N</w:t>
      </w:r>
      <w:r w:rsidR="00FF2401" w:rsidRPr="007A5153">
        <w:rPr>
          <w:rFonts w:ascii="Palatino Linotype" w:hAnsi="Palatino Linotype" w:cs="Tahoma"/>
          <w:b/>
          <w:sz w:val="22"/>
          <w:szCs w:val="22"/>
        </w:rPr>
        <w:t xml:space="preserve"> </w:t>
      </w:r>
      <w:r w:rsidRPr="007A5153">
        <w:rPr>
          <w:rFonts w:ascii="Palatino Linotype" w:hAnsi="Palatino Linotype" w:cs="Tahoma"/>
          <w:b/>
          <w:sz w:val="22"/>
          <w:szCs w:val="22"/>
        </w:rPr>
        <w:t>T</w:t>
      </w:r>
      <w:r w:rsidR="00FF2401" w:rsidRPr="007A5153">
        <w:rPr>
          <w:rFonts w:ascii="Palatino Linotype" w:hAnsi="Palatino Linotype" w:cs="Tahoma"/>
          <w:b/>
          <w:sz w:val="22"/>
          <w:szCs w:val="22"/>
        </w:rPr>
        <w:t xml:space="preserve"> </w:t>
      </w:r>
      <w:r w:rsidRPr="007A5153">
        <w:rPr>
          <w:rFonts w:ascii="Palatino Linotype" w:hAnsi="Palatino Linotype" w:cs="Tahoma"/>
          <w:b/>
          <w:sz w:val="22"/>
          <w:szCs w:val="22"/>
        </w:rPr>
        <w:t>E</w:t>
      </w:r>
      <w:r w:rsidR="00FF2401" w:rsidRPr="007A5153">
        <w:rPr>
          <w:rFonts w:ascii="Palatino Linotype" w:hAnsi="Palatino Linotype" w:cs="Tahoma"/>
          <w:b/>
          <w:sz w:val="22"/>
          <w:szCs w:val="22"/>
        </w:rPr>
        <w:t xml:space="preserve"> </w:t>
      </w:r>
      <w:r w:rsidRPr="007A5153">
        <w:rPr>
          <w:rFonts w:ascii="Palatino Linotype" w:hAnsi="Palatino Linotype" w:cs="Tahoma"/>
          <w:b/>
          <w:sz w:val="22"/>
          <w:szCs w:val="22"/>
        </w:rPr>
        <w:t>C</w:t>
      </w:r>
      <w:r w:rsidR="00FF2401" w:rsidRPr="007A5153">
        <w:rPr>
          <w:rFonts w:ascii="Palatino Linotype" w:hAnsi="Palatino Linotype" w:cs="Tahoma"/>
          <w:b/>
          <w:sz w:val="22"/>
          <w:szCs w:val="22"/>
        </w:rPr>
        <w:t xml:space="preserve"> </w:t>
      </w:r>
      <w:r w:rsidRPr="007A5153">
        <w:rPr>
          <w:rFonts w:ascii="Palatino Linotype" w:hAnsi="Palatino Linotype" w:cs="Tahoma"/>
          <w:b/>
          <w:sz w:val="22"/>
          <w:szCs w:val="22"/>
        </w:rPr>
        <w:t>E</w:t>
      </w:r>
      <w:r w:rsidR="00FF2401" w:rsidRPr="007A5153">
        <w:rPr>
          <w:rFonts w:ascii="Palatino Linotype" w:hAnsi="Palatino Linotype" w:cs="Tahoma"/>
          <w:b/>
          <w:sz w:val="22"/>
          <w:szCs w:val="22"/>
        </w:rPr>
        <w:t xml:space="preserve"> </w:t>
      </w:r>
      <w:r w:rsidRPr="007A5153">
        <w:rPr>
          <w:rFonts w:ascii="Palatino Linotype" w:hAnsi="Palatino Linotype" w:cs="Tahoma"/>
          <w:b/>
          <w:sz w:val="22"/>
          <w:szCs w:val="22"/>
        </w:rPr>
        <w:t>D</w:t>
      </w:r>
      <w:r w:rsidR="00FF2401" w:rsidRPr="007A5153">
        <w:rPr>
          <w:rFonts w:ascii="Palatino Linotype" w:hAnsi="Palatino Linotype" w:cs="Tahoma"/>
          <w:b/>
          <w:sz w:val="22"/>
          <w:szCs w:val="22"/>
        </w:rPr>
        <w:t xml:space="preserve"> </w:t>
      </w:r>
      <w:r w:rsidRPr="007A5153">
        <w:rPr>
          <w:rFonts w:ascii="Palatino Linotype" w:hAnsi="Palatino Linotype" w:cs="Tahoma"/>
          <w:b/>
          <w:sz w:val="22"/>
          <w:szCs w:val="22"/>
        </w:rPr>
        <w:t>E</w:t>
      </w:r>
      <w:r w:rsidR="00FF2401" w:rsidRPr="007A5153">
        <w:rPr>
          <w:rFonts w:ascii="Palatino Linotype" w:hAnsi="Palatino Linotype" w:cs="Tahoma"/>
          <w:b/>
          <w:sz w:val="22"/>
          <w:szCs w:val="22"/>
        </w:rPr>
        <w:t xml:space="preserve"> </w:t>
      </w:r>
      <w:r w:rsidRPr="007A5153">
        <w:rPr>
          <w:rFonts w:ascii="Palatino Linotype" w:hAnsi="Palatino Linotype" w:cs="Tahoma"/>
          <w:b/>
          <w:sz w:val="22"/>
          <w:szCs w:val="22"/>
        </w:rPr>
        <w:t>N</w:t>
      </w:r>
      <w:r w:rsidR="00FF2401" w:rsidRPr="007A5153">
        <w:rPr>
          <w:rFonts w:ascii="Palatino Linotype" w:hAnsi="Palatino Linotype" w:cs="Tahoma"/>
          <w:b/>
          <w:sz w:val="22"/>
          <w:szCs w:val="22"/>
        </w:rPr>
        <w:t xml:space="preserve"> </w:t>
      </w:r>
      <w:r w:rsidRPr="007A5153">
        <w:rPr>
          <w:rFonts w:ascii="Palatino Linotype" w:hAnsi="Palatino Linotype" w:cs="Tahoma"/>
          <w:b/>
          <w:sz w:val="22"/>
          <w:szCs w:val="22"/>
        </w:rPr>
        <w:t>T</w:t>
      </w:r>
      <w:r w:rsidR="00FF2401" w:rsidRPr="007A5153">
        <w:rPr>
          <w:rFonts w:ascii="Palatino Linotype" w:hAnsi="Palatino Linotype" w:cs="Tahoma"/>
          <w:b/>
          <w:sz w:val="22"/>
          <w:szCs w:val="22"/>
        </w:rPr>
        <w:t xml:space="preserve"> </w:t>
      </w:r>
      <w:r w:rsidRPr="007A5153">
        <w:rPr>
          <w:rFonts w:ascii="Palatino Linotype" w:hAnsi="Palatino Linotype" w:cs="Tahoma"/>
          <w:b/>
          <w:sz w:val="22"/>
          <w:szCs w:val="22"/>
        </w:rPr>
        <w:t>E</w:t>
      </w:r>
      <w:r w:rsidR="00FF2401" w:rsidRPr="007A5153">
        <w:rPr>
          <w:rFonts w:ascii="Palatino Linotype" w:hAnsi="Palatino Linotype" w:cs="Tahoma"/>
          <w:b/>
          <w:sz w:val="22"/>
          <w:szCs w:val="22"/>
        </w:rPr>
        <w:t xml:space="preserve"> </w:t>
      </w:r>
      <w:r w:rsidRPr="007A5153">
        <w:rPr>
          <w:rFonts w:ascii="Palatino Linotype" w:hAnsi="Palatino Linotype" w:cs="Tahoma"/>
          <w:b/>
          <w:sz w:val="22"/>
          <w:szCs w:val="22"/>
        </w:rPr>
        <w:t>S</w:t>
      </w:r>
    </w:p>
    <w:p w14:paraId="04E5A5EA" w14:textId="77777777" w:rsidR="00B31222" w:rsidRPr="007A5153" w:rsidRDefault="00B31222" w:rsidP="007A5153">
      <w:pPr>
        <w:pStyle w:val="Prrafodelista"/>
        <w:tabs>
          <w:tab w:val="left" w:pos="567"/>
        </w:tabs>
        <w:spacing w:line="360" w:lineRule="auto"/>
        <w:ind w:left="0"/>
        <w:jc w:val="both"/>
        <w:rPr>
          <w:rFonts w:ascii="Palatino Linotype" w:hAnsi="Palatino Linotype" w:cs="Tahoma"/>
          <w:szCs w:val="22"/>
        </w:rPr>
      </w:pPr>
    </w:p>
    <w:p w14:paraId="791AB495" w14:textId="77777777" w:rsidR="00DC1594" w:rsidRPr="007A5153" w:rsidRDefault="00B31222" w:rsidP="007A5153">
      <w:pPr>
        <w:pStyle w:val="Prrafodelista"/>
        <w:tabs>
          <w:tab w:val="left" w:pos="567"/>
        </w:tabs>
        <w:spacing w:line="360" w:lineRule="auto"/>
        <w:ind w:left="0"/>
        <w:jc w:val="both"/>
        <w:rPr>
          <w:rFonts w:ascii="Palatino Linotype" w:hAnsi="Palatino Linotype" w:cs="Tahoma"/>
          <w:b/>
          <w:szCs w:val="22"/>
        </w:rPr>
      </w:pPr>
      <w:r w:rsidRPr="007A5153">
        <w:rPr>
          <w:rFonts w:ascii="Palatino Linotype" w:hAnsi="Palatino Linotype" w:cs="Tahoma"/>
          <w:b/>
          <w:szCs w:val="22"/>
        </w:rPr>
        <w:t>I. Presentación de la</w:t>
      </w:r>
      <w:r w:rsidR="003D03E9" w:rsidRPr="007A5153">
        <w:rPr>
          <w:rFonts w:ascii="Palatino Linotype" w:hAnsi="Palatino Linotype" w:cs="Tahoma"/>
          <w:b/>
          <w:szCs w:val="22"/>
        </w:rPr>
        <w:t>s</w:t>
      </w:r>
      <w:r w:rsidRPr="007A5153">
        <w:rPr>
          <w:rFonts w:ascii="Palatino Linotype" w:hAnsi="Palatino Linotype" w:cs="Tahoma"/>
          <w:b/>
          <w:szCs w:val="22"/>
        </w:rPr>
        <w:t xml:space="preserve"> solicitud</w:t>
      </w:r>
      <w:r w:rsidR="003D03E9" w:rsidRPr="007A5153">
        <w:rPr>
          <w:rFonts w:ascii="Palatino Linotype" w:hAnsi="Palatino Linotype" w:cs="Tahoma"/>
          <w:b/>
          <w:szCs w:val="22"/>
        </w:rPr>
        <w:t>es</w:t>
      </w:r>
      <w:r w:rsidRPr="007A5153">
        <w:rPr>
          <w:rFonts w:ascii="Palatino Linotype" w:hAnsi="Palatino Linotype" w:cs="Tahoma"/>
          <w:b/>
          <w:szCs w:val="22"/>
        </w:rPr>
        <w:t xml:space="preserve"> de información. </w:t>
      </w:r>
    </w:p>
    <w:p w14:paraId="108EA946" w14:textId="77777777" w:rsidR="00DC1594" w:rsidRPr="007A5153" w:rsidRDefault="00DC1594" w:rsidP="007A5153">
      <w:pPr>
        <w:pStyle w:val="Prrafodelista"/>
        <w:tabs>
          <w:tab w:val="left" w:pos="567"/>
        </w:tabs>
        <w:spacing w:line="360" w:lineRule="auto"/>
        <w:ind w:left="0"/>
        <w:jc w:val="both"/>
        <w:rPr>
          <w:rFonts w:ascii="Palatino Linotype" w:hAnsi="Palatino Linotype" w:cs="Tahoma"/>
          <w:szCs w:val="22"/>
        </w:rPr>
      </w:pPr>
    </w:p>
    <w:p w14:paraId="4F21A454" w14:textId="51932CD3" w:rsidR="00ED0246" w:rsidRPr="007A5153" w:rsidRDefault="00F70A77" w:rsidP="007A5153">
      <w:pPr>
        <w:tabs>
          <w:tab w:val="left" w:pos="567"/>
        </w:tabs>
        <w:spacing w:line="360" w:lineRule="auto"/>
        <w:contextualSpacing/>
        <w:jc w:val="both"/>
        <w:rPr>
          <w:rFonts w:ascii="Palatino Linotype" w:hAnsi="Palatino Linotype" w:cs="Tahoma"/>
          <w:sz w:val="22"/>
          <w:szCs w:val="22"/>
        </w:rPr>
      </w:pPr>
      <w:r w:rsidRPr="007A5153">
        <w:rPr>
          <w:rFonts w:ascii="Palatino Linotype" w:hAnsi="Palatino Linotype" w:cs="Tahoma"/>
          <w:sz w:val="22"/>
          <w:szCs w:val="22"/>
        </w:rPr>
        <w:t xml:space="preserve">El </w:t>
      </w:r>
      <w:r w:rsidR="00BB364F" w:rsidRPr="007A5153">
        <w:rPr>
          <w:rFonts w:ascii="Palatino Linotype" w:hAnsi="Palatino Linotype" w:cs="Tahoma"/>
          <w:sz w:val="22"/>
          <w:szCs w:val="22"/>
        </w:rPr>
        <w:t xml:space="preserve">diecinueve de abril </w:t>
      </w:r>
      <w:r w:rsidR="00F54354" w:rsidRPr="007A5153">
        <w:rPr>
          <w:rFonts w:ascii="Palatino Linotype" w:hAnsi="Palatino Linotype" w:cs="Tahoma"/>
          <w:sz w:val="22"/>
          <w:szCs w:val="22"/>
        </w:rPr>
        <w:t>de dos mil veintidós</w:t>
      </w:r>
      <w:r w:rsidR="009551A7" w:rsidRPr="007A5153">
        <w:rPr>
          <w:rFonts w:ascii="Palatino Linotype" w:hAnsi="Palatino Linotype" w:cs="Tahoma"/>
          <w:sz w:val="22"/>
          <w:szCs w:val="22"/>
        </w:rPr>
        <w:t xml:space="preserve">, </w:t>
      </w:r>
      <w:r w:rsidR="00FA5D86" w:rsidRPr="007A5153">
        <w:rPr>
          <w:rFonts w:ascii="Palatino Linotype" w:hAnsi="Palatino Linotype" w:cs="Tahoma"/>
          <w:sz w:val="22"/>
          <w:szCs w:val="22"/>
        </w:rPr>
        <w:t>e</w:t>
      </w:r>
      <w:r w:rsidR="00ED0246" w:rsidRPr="007A5153">
        <w:rPr>
          <w:rFonts w:ascii="Palatino Linotype" w:hAnsi="Palatino Linotype" w:cs="Tahoma"/>
          <w:sz w:val="22"/>
          <w:szCs w:val="22"/>
        </w:rPr>
        <w:t xml:space="preserve">l Particular presentó </w:t>
      </w:r>
      <w:r w:rsidR="00BB364F" w:rsidRPr="007A5153">
        <w:rPr>
          <w:rFonts w:ascii="Palatino Linotype" w:hAnsi="Palatino Linotype" w:cs="Tahoma"/>
          <w:sz w:val="22"/>
          <w:szCs w:val="22"/>
        </w:rPr>
        <w:t>cuatro</w:t>
      </w:r>
      <w:r w:rsidR="0050650C" w:rsidRPr="007A5153">
        <w:rPr>
          <w:rFonts w:ascii="Palatino Linotype" w:hAnsi="Palatino Linotype" w:cs="Tahoma"/>
          <w:sz w:val="22"/>
          <w:szCs w:val="22"/>
        </w:rPr>
        <w:t xml:space="preserve"> </w:t>
      </w:r>
      <w:r w:rsidR="00ED0246" w:rsidRPr="007A5153">
        <w:rPr>
          <w:rFonts w:ascii="Palatino Linotype" w:hAnsi="Palatino Linotype" w:cs="Tahoma"/>
          <w:sz w:val="22"/>
          <w:szCs w:val="22"/>
        </w:rPr>
        <w:t xml:space="preserve">solicitudes de acceso a la información pública a través del Sistema de Acceso a la Información Mexiquense (SAIMEX), ante </w:t>
      </w:r>
      <w:r w:rsidR="00013044" w:rsidRPr="007A5153">
        <w:rPr>
          <w:rFonts w:ascii="Palatino Linotype" w:hAnsi="Palatino Linotype" w:cs="Tahoma"/>
          <w:sz w:val="22"/>
          <w:szCs w:val="22"/>
        </w:rPr>
        <w:t xml:space="preserve">el </w:t>
      </w:r>
      <w:r w:rsidR="00261ED0" w:rsidRPr="007A5153">
        <w:rPr>
          <w:rFonts w:ascii="Palatino Linotype" w:hAnsi="Palatino Linotype" w:cs="Tahoma"/>
          <w:sz w:val="22"/>
          <w:szCs w:val="22"/>
        </w:rPr>
        <w:t>Organismo Público Descentralizado para la Prestación de los Servicios de Agua Potable Alcantarillado y Saneam</w:t>
      </w:r>
      <w:r w:rsidRPr="007A5153">
        <w:rPr>
          <w:rFonts w:ascii="Palatino Linotype" w:hAnsi="Palatino Linotype" w:cs="Tahoma"/>
          <w:sz w:val="22"/>
          <w:szCs w:val="22"/>
        </w:rPr>
        <w:t>iento del Municipio de Metepec,</w:t>
      </w:r>
      <w:r w:rsidR="00ED0246" w:rsidRPr="007A5153">
        <w:rPr>
          <w:rFonts w:ascii="Palatino Linotype" w:hAnsi="Palatino Linotype" w:cs="Tahoma"/>
          <w:sz w:val="22"/>
          <w:szCs w:val="22"/>
        </w:rPr>
        <w:t xml:space="preserve"> mediante l</w:t>
      </w:r>
      <w:r w:rsidR="0023474A" w:rsidRPr="007A5153">
        <w:rPr>
          <w:rFonts w:ascii="Palatino Linotype" w:hAnsi="Palatino Linotype" w:cs="Tahoma"/>
          <w:sz w:val="22"/>
          <w:szCs w:val="22"/>
        </w:rPr>
        <w:t>as</w:t>
      </w:r>
      <w:r w:rsidR="00ED0246" w:rsidRPr="007A5153">
        <w:rPr>
          <w:rFonts w:ascii="Palatino Linotype" w:hAnsi="Palatino Linotype" w:cs="Tahoma"/>
          <w:sz w:val="22"/>
          <w:szCs w:val="22"/>
        </w:rPr>
        <w:t xml:space="preserve"> cual</w:t>
      </w:r>
      <w:r w:rsidR="0023474A" w:rsidRPr="007A5153">
        <w:rPr>
          <w:rFonts w:ascii="Palatino Linotype" w:hAnsi="Palatino Linotype" w:cs="Tahoma"/>
          <w:sz w:val="22"/>
          <w:szCs w:val="22"/>
        </w:rPr>
        <w:t>es</w:t>
      </w:r>
      <w:r w:rsidR="00ED0246" w:rsidRPr="007A5153">
        <w:rPr>
          <w:rFonts w:ascii="Palatino Linotype" w:hAnsi="Palatino Linotype" w:cs="Tahoma"/>
          <w:sz w:val="22"/>
          <w:szCs w:val="22"/>
        </w:rPr>
        <w:t xml:space="preserve"> requirió lo siguiente:</w:t>
      </w:r>
    </w:p>
    <w:tbl>
      <w:tblPr>
        <w:tblStyle w:val="Tablaconcuadrcula"/>
        <w:tblW w:w="9067" w:type="dxa"/>
        <w:tblLook w:val="04A0" w:firstRow="1" w:lastRow="0" w:firstColumn="1" w:lastColumn="0" w:noHBand="0" w:noVBand="1"/>
      </w:tblPr>
      <w:tblGrid>
        <w:gridCol w:w="516"/>
        <w:gridCol w:w="2902"/>
        <w:gridCol w:w="5649"/>
      </w:tblGrid>
      <w:tr w:rsidR="00ED0246" w:rsidRPr="007A5153" w14:paraId="2D32BF51" w14:textId="77777777" w:rsidTr="001F1548">
        <w:tc>
          <w:tcPr>
            <w:tcW w:w="516" w:type="dxa"/>
            <w:shd w:val="clear" w:color="auto" w:fill="D0CECE" w:themeFill="background2" w:themeFillShade="E6"/>
          </w:tcPr>
          <w:p w14:paraId="58AA1849" w14:textId="77777777" w:rsidR="00ED0246" w:rsidRPr="007A5153" w:rsidRDefault="00ED0246" w:rsidP="007A5153">
            <w:pPr>
              <w:tabs>
                <w:tab w:val="left" w:pos="567"/>
              </w:tabs>
              <w:contextualSpacing/>
              <w:jc w:val="both"/>
              <w:rPr>
                <w:rFonts w:ascii="Palatino Linotype" w:hAnsi="Palatino Linotype" w:cs="Tahoma"/>
              </w:rPr>
            </w:pPr>
          </w:p>
        </w:tc>
        <w:tc>
          <w:tcPr>
            <w:tcW w:w="2902" w:type="dxa"/>
            <w:shd w:val="clear" w:color="auto" w:fill="D0CECE" w:themeFill="background2" w:themeFillShade="E6"/>
          </w:tcPr>
          <w:p w14:paraId="10728655" w14:textId="77777777" w:rsidR="00ED0246" w:rsidRPr="007A5153" w:rsidRDefault="00ED0246" w:rsidP="007A5153">
            <w:pPr>
              <w:tabs>
                <w:tab w:val="left" w:pos="567"/>
              </w:tabs>
              <w:contextualSpacing/>
              <w:jc w:val="center"/>
              <w:rPr>
                <w:rFonts w:ascii="Palatino Linotype" w:hAnsi="Palatino Linotype" w:cs="Tahoma"/>
                <w:b/>
              </w:rPr>
            </w:pPr>
            <w:r w:rsidRPr="007A5153">
              <w:rPr>
                <w:rFonts w:ascii="Palatino Linotype" w:hAnsi="Palatino Linotype" w:cs="Tahoma"/>
                <w:b/>
              </w:rPr>
              <w:t>FOLIO DE SOLICITUD</w:t>
            </w:r>
          </w:p>
        </w:tc>
        <w:tc>
          <w:tcPr>
            <w:tcW w:w="5649" w:type="dxa"/>
            <w:shd w:val="clear" w:color="auto" w:fill="D0CECE" w:themeFill="background2" w:themeFillShade="E6"/>
          </w:tcPr>
          <w:p w14:paraId="14982E3E" w14:textId="77777777" w:rsidR="00ED0246" w:rsidRPr="007A5153" w:rsidRDefault="00ED0246" w:rsidP="007A5153">
            <w:pPr>
              <w:tabs>
                <w:tab w:val="left" w:pos="567"/>
              </w:tabs>
              <w:contextualSpacing/>
              <w:jc w:val="center"/>
              <w:rPr>
                <w:rFonts w:ascii="Palatino Linotype" w:hAnsi="Palatino Linotype" w:cs="Tahoma"/>
                <w:b/>
              </w:rPr>
            </w:pPr>
            <w:r w:rsidRPr="007A5153">
              <w:rPr>
                <w:rFonts w:ascii="Palatino Linotype" w:hAnsi="Palatino Linotype" w:cs="Tahoma"/>
                <w:b/>
              </w:rPr>
              <w:t>DESCRIPCIÓN CLARA Y PRECISA DE LA INFORMACIÓN SOLICITADA</w:t>
            </w:r>
          </w:p>
        </w:tc>
      </w:tr>
      <w:tr w:rsidR="00ED0246" w:rsidRPr="007A5153" w14:paraId="56044B6A" w14:textId="77777777" w:rsidTr="001F1548">
        <w:tc>
          <w:tcPr>
            <w:tcW w:w="516" w:type="dxa"/>
          </w:tcPr>
          <w:p w14:paraId="0EE24226" w14:textId="77777777" w:rsidR="00ED0246" w:rsidRPr="007A5153" w:rsidRDefault="00ED0246" w:rsidP="007A5153">
            <w:pPr>
              <w:tabs>
                <w:tab w:val="left" w:pos="567"/>
              </w:tabs>
              <w:contextualSpacing/>
              <w:jc w:val="both"/>
              <w:rPr>
                <w:rFonts w:ascii="Palatino Linotype" w:hAnsi="Palatino Linotype" w:cs="Tahoma"/>
              </w:rPr>
            </w:pPr>
            <w:r w:rsidRPr="007A5153">
              <w:rPr>
                <w:rFonts w:ascii="Palatino Linotype" w:hAnsi="Palatino Linotype" w:cs="Tahoma"/>
              </w:rPr>
              <w:t>1</w:t>
            </w:r>
          </w:p>
        </w:tc>
        <w:tc>
          <w:tcPr>
            <w:tcW w:w="2902" w:type="dxa"/>
          </w:tcPr>
          <w:p w14:paraId="1910565E" w14:textId="2C1B5638" w:rsidR="00ED0246" w:rsidRPr="007A5153" w:rsidRDefault="00BB364F" w:rsidP="007A5153">
            <w:pPr>
              <w:tabs>
                <w:tab w:val="left" w:pos="567"/>
              </w:tabs>
              <w:contextualSpacing/>
              <w:jc w:val="both"/>
              <w:rPr>
                <w:rFonts w:ascii="Palatino Linotype" w:hAnsi="Palatino Linotype" w:cs="Tahoma"/>
                <w:b/>
              </w:rPr>
            </w:pPr>
            <w:r w:rsidRPr="007A5153">
              <w:rPr>
                <w:rFonts w:ascii="Palatino Linotype" w:hAnsi="Palatino Linotype" w:cs="Tahoma"/>
                <w:b/>
              </w:rPr>
              <w:t>01173/OASMETEPEC/IP/2022</w:t>
            </w:r>
          </w:p>
        </w:tc>
        <w:tc>
          <w:tcPr>
            <w:tcW w:w="5649" w:type="dxa"/>
          </w:tcPr>
          <w:p w14:paraId="22CE0E38" w14:textId="68DE1112" w:rsidR="00ED0246" w:rsidRPr="007A5153" w:rsidRDefault="00BB364F" w:rsidP="007A5153">
            <w:pPr>
              <w:tabs>
                <w:tab w:val="left" w:pos="567"/>
              </w:tabs>
              <w:contextualSpacing/>
              <w:jc w:val="both"/>
              <w:rPr>
                <w:rFonts w:ascii="Palatino Linotype" w:hAnsi="Palatino Linotype" w:cs="Tahoma"/>
              </w:rPr>
            </w:pPr>
            <w:r w:rsidRPr="007A5153">
              <w:rPr>
                <w:rFonts w:ascii="Palatino Linotype" w:hAnsi="Palatino Linotype"/>
                <w:i/>
                <w:color w:val="000000"/>
              </w:rPr>
              <w:t xml:space="preserve">SOLICITO COPIA DIGITAL EN PDF DE LOS OFICIOS RECIBIDOS POR TODAS LAS AREAS DEL DÍA 25 DE MARZO 2022 </w:t>
            </w:r>
            <w:r w:rsidRPr="007A5153">
              <w:rPr>
                <w:rFonts w:ascii="Palatino Linotype" w:hAnsi="Palatino Linotype"/>
                <w:color w:val="000000"/>
              </w:rPr>
              <w:t xml:space="preserve"> (Sic.)</w:t>
            </w:r>
          </w:p>
        </w:tc>
      </w:tr>
      <w:tr w:rsidR="00F70A77" w:rsidRPr="007A5153" w14:paraId="159983E6" w14:textId="77777777" w:rsidTr="001F1548">
        <w:tc>
          <w:tcPr>
            <w:tcW w:w="516" w:type="dxa"/>
          </w:tcPr>
          <w:p w14:paraId="7DCE0FE0" w14:textId="77777777" w:rsidR="00F70A77" w:rsidRPr="007A5153" w:rsidRDefault="00F70A77" w:rsidP="007A5153">
            <w:pPr>
              <w:tabs>
                <w:tab w:val="left" w:pos="567"/>
              </w:tabs>
              <w:contextualSpacing/>
              <w:jc w:val="both"/>
              <w:rPr>
                <w:rFonts w:ascii="Palatino Linotype" w:hAnsi="Palatino Linotype" w:cs="Tahoma"/>
              </w:rPr>
            </w:pPr>
            <w:r w:rsidRPr="007A5153">
              <w:rPr>
                <w:rFonts w:ascii="Palatino Linotype" w:hAnsi="Palatino Linotype" w:cs="Tahoma"/>
              </w:rPr>
              <w:lastRenderedPageBreak/>
              <w:t>2</w:t>
            </w:r>
          </w:p>
        </w:tc>
        <w:tc>
          <w:tcPr>
            <w:tcW w:w="2902" w:type="dxa"/>
          </w:tcPr>
          <w:p w14:paraId="6543F391" w14:textId="2E3503F4" w:rsidR="00F70A77" w:rsidRPr="007A5153" w:rsidRDefault="00BB364F" w:rsidP="007A5153">
            <w:pPr>
              <w:tabs>
                <w:tab w:val="left" w:pos="567"/>
              </w:tabs>
              <w:contextualSpacing/>
              <w:jc w:val="both"/>
              <w:rPr>
                <w:rFonts w:ascii="Palatino Linotype" w:hAnsi="Palatino Linotype" w:cs="Tahoma"/>
                <w:b/>
              </w:rPr>
            </w:pPr>
            <w:r w:rsidRPr="007A5153">
              <w:rPr>
                <w:rFonts w:ascii="Palatino Linotype" w:hAnsi="Palatino Linotype" w:cs="Tahoma"/>
                <w:b/>
              </w:rPr>
              <w:t>01172/OASMETEPEC/IP/2022</w:t>
            </w:r>
          </w:p>
        </w:tc>
        <w:tc>
          <w:tcPr>
            <w:tcW w:w="5649" w:type="dxa"/>
          </w:tcPr>
          <w:p w14:paraId="7AE3F0CB" w14:textId="0D970F5E" w:rsidR="00F70A77" w:rsidRPr="007A5153" w:rsidRDefault="00BB364F" w:rsidP="007A5153">
            <w:pPr>
              <w:tabs>
                <w:tab w:val="left" w:pos="567"/>
              </w:tabs>
              <w:contextualSpacing/>
              <w:jc w:val="both"/>
              <w:rPr>
                <w:rFonts w:ascii="Palatino Linotype" w:hAnsi="Palatino Linotype" w:cs="Tahoma"/>
                <w:i/>
              </w:rPr>
            </w:pPr>
            <w:r w:rsidRPr="007A5153">
              <w:rPr>
                <w:rFonts w:ascii="Palatino Linotype" w:hAnsi="Palatino Linotype" w:cs="Tahoma"/>
                <w:i/>
              </w:rPr>
              <w:t xml:space="preserve">SOLICITO COPIA DIGITAL EN PDF DE LOS OFICIOS EMITIDOS POR TODAS LAS AREAS DEL DÍA 25 DE MARZO 2022 </w:t>
            </w:r>
            <w:r w:rsidRPr="007A5153">
              <w:rPr>
                <w:rFonts w:ascii="Palatino Linotype" w:hAnsi="Palatino Linotype"/>
                <w:color w:val="000000"/>
              </w:rPr>
              <w:t>(Sic.)</w:t>
            </w:r>
          </w:p>
        </w:tc>
      </w:tr>
      <w:tr w:rsidR="00F70A77" w:rsidRPr="007A5153" w14:paraId="0745F80C" w14:textId="77777777" w:rsidTr="001F1548">
        <w:trPr>
          <w:trHeight w:val="432"/>
        </w:trPr>
        <w:tc>
          <w:tcPr>
            <w:tcW w:w="516" w:type="dxa"/>
          </w:tcPr>
          <w:p w14:paraId="3D65D49D" w14:textId="77777777" w:rsidR="00F70A77" w:rsidRPr="007A5153" w:rsidRDefault="00F70A77" w:rsidP="007A5153">
            <w:pPr>
              <w:tabs>
                <w:tab w:val="left" w:pos="567"/>
              </w:tabs>
              <w:contextualSpacing/>
              <w:jc w:val="both"/>
              <w:rPr>
                <w:rFonts w:ascii="Palatino Linotype" w:hAnsi="Palatino Linotype" w:cs="Tahoma"/>
              </w:rPr>
            </w:pPr>
            <w:r w:rsidRPr="007A5153">
              <w:rPr>
                <w:rFonts w:ascii="Palatino Linotype" w:hAnsi="Palatino Linotype" w:cs="Tahoma"/>
              </w:rPr>
              <w:t>3</w:t>
            </w:r>
          </w:p>
        </w:tc>
        <w:tc>
          <w:tcPr>
            <w:tcW w:w="2902" w:type="dxa"/>
          </w:tcPr>
          <w:p w14:paraId="069A5E82" w14:textId="03D12063" w:rsidR="00F70A77" w:rsidRPr="007A5153" w:rsidRDefault="00BB364F" w:rsidP="007A5153">
            <w:pPr>
              <w:tabs>
                <w:tab w:val="left" w:pos="567"/>
              </w:tabs>
              <w:contextualSpacing/>
              <w:jc w:val="both"/>
              <w:rPr>
                <w:rFonts w:ascii="Palatino Linotype" w:hAnsi="Palatino Linotype" w:cs="Tahoma"/>
                <w:b/>
              </w:rPr>
            </w:pPr>
            <w:r w:rsidRPr="007A5153">
              <w:rPr>
                <w:rFonts w:ascii="Palatino Linotype" w:hAnsi="Palatino Linotype" w:cs="Tahoma"/>
                <w:b/>
              </w:rPr>
              <w:t>01164/OASMETEPEC/IP/2022</w:t>
            </w:r>
          </w:p>
        </w:tc>
        <w:tc>
          <w:tcPr>
            <w:tcW w:w="5649" w:type="dxa"/>
          </w:tcPr>
          <w:p w14:paraId="6B28620A" w14:textId="50217AC5" w:rsidR="00F70A77" w:rsidRPr="007A5153" w:rsidRDefault="00BB364F" w:rsidP="007A5153">
            <w:pPr>
              <w:tabs>
                <w:tab w:val="left" w:pos="567"/>
              </w:tabs>
              <w:contextualSpacing/>
              <w:jc w:val="both"/>
              <w:rPr>
                <w:rFonts w:ascii="Palatino Linotype" w:hAnsi="Palatino Linotype" w:cs="Tahoma"/>
                <w:i/>
              </w:rPr>
            </w:pPr>
            <w:r w:rsidRPr="007A5153">
              <w:rPr>
                <w:rFonts w:ascii="Palatino Linotype" w:hAnsi="Palatino Linotype" w:cs="Tahoma"/>
                <w:i/>
              </w:rPr>
              <w:t xml:space="preserve">SOLICITO COPIA DIGITAL EN PDF DE LOS OFICIOS RECIBIDOS POR TODAS LAS AREAS DEL DÍA 30 DE MARZO 2022 </w:t>
            </w:r>
            <w:r w:rsidRPr="007A5153">
              <w:rPr>
                <w:rFonts w:ascii="Palatino Linotype" w:hAnsi="Palatino Linotype"/>
                <w:color w:val="000000"/>
              </w:rPr>
              <w:t>(Sic.)</w:t>
            </w:r>
          </w:p>
        </w:tc>
      </w:tr>
      <w:tr w:rsidR="00F70A77" w:rsidRPr="007A5153" w14:paraId="4D591511" w14:textId="77777777" w:rsidTr="001F1548">
        <w:trPr>
          <w:trHeight w:val="432"/>
        </w:trPr>
        <w:tc>
          <w:tcPr>
            <w:tcW w:w="516" w:type="dxa"/>
          </w:tcPr>
          <w:p w14:paraId="224992BE" w14:textId="77777777" w:rsidR="00F70A77" w:rsidRPr="007A5153" w:rsidRDefault="00F70A77" w:rsidP="007A5153">
            <w:pPr>
              <w:tabs>
                <w:tab w:val="left" w:pos="567"/>
              </w:tabs>
              <w:contextualSpacing/>
              <w:jc w:val="both"/>
              <w:rPr>
                <w:rFonts w:ascii="Palatino Linotype" w:hAnsi="Palatino Linotype" w:cs="Tahoma"/>
              </w:rPr>
            </w:pPr>
            <w:r w:rsidRPr="007A5153">
              <w:rPr>
                <w:rFonts w:ascii="Palatino Linotype" w:hAnsi="Palatino Linotype" w:cs="Tahoma"/>
              </w:rPr>
              <w:t>4</w:t>
            </w:r>
          </w:p>
        </w:tc>
        <w:tc>
          <w:tcPr>
            <w:tcW w:w="2902" w:type="dxa"/>
          </w:tcPr>
          <w:p w14:paraId="7B8F4734" w14:textId="3784914D" w:rsidR="00F70A77" w:rsidRPr="007A5153" w:rsidRDefault="00BB364F" w:rsidP="007A5153">
            <w:pPr>
              <w:tabs>
                <w:tab w:val="left" w:pos="567"/>
              </w:tabs>
              <w:contextualSpacing/>
              <w:jc w:val="both"/>
              <w:rPr>
                <w:rFonts w:ascii="Palatino Linotype" w:hAnsi="Palatino Linotype" w:cs="Tahoma"/>
                <w:b/>
              </w:rPr>
            </w:pPr>
            <w:r w:rsidRPr="007A5153">
              <w:rPr>
                <w:rFonts w:ascii="Palatino Linotype" w:hAnsi="Palatino Linotype" w:cs="Tahoma"/>
                <w:b/>
              </w:rPr>
              <w:t>01163/OASMETEPEC/IP/2022</w:t>
            </w:r>
          </w:p>
        </w:tc>
        <w:tc>
          <w:tcPr>
            <w:tcW w:w="5649" w:type="dxa"/>
          </w:tcPr>
          <w:p w14:paraId="42ABA155" w14:textId="6D9C15EE" w:rsidR="00F70A77" w:rsidRPr="007A5153" w:rsidRDefault="00BB364F" w:rsidP="007A5153">
            <w:pPr>
              <w:tabs>
                <w:tab w:val="left" w:pos="567"/>
              </w:tabs>
              <w:contextualSpacing/>
              <w:jc w:val="both"/>
              <w:rPr>
                <w:rFonts w:ascii="Palatino Linotype" w:hAnsi="Palatino Linotype" w:cs="Tahoma"/>
                <w:i/>
              </w:rPr>
            </w:pPr>
            <w:r w:rsidRPr="007A5153">
              <w:rPr>
                <w:rFonts w:ascii="Palatino Linotype" w:hAnsi="Palatino Linotype" w:cs="Tahoma"/>
                <w:i/>
              </w:rPr>
              <w:t xml:space="preserve">SOLICITO COPIA DIGITAL EN PDF DE LOS OFICIOS EMITIDOS POR TODAS LAS AREAS DEL DÍA 30 DE MARZO 2022 </w:t>
            </w:r>
            <w:r w:rsidRPr="007A5153">
              <w:rPr>
                <w:rFonts w:ascii="Palatino Linotype" w:hAnsi="Palatino Linotype"/>
                <w:color w:val="000000"/>
              </w:rPr>
              <w:t>(Sic.)</w:t>
            </w:r>
          </w:p>
        </w:tc>
      </w:tr>
    </w:tbl>
    <w:p w14:paraId="3E62ADA7" w14:textId="77777777" w:rsidR="003569DB" w:rsidRPr="007A5153" w:rsidRDefault="003569DB" w:rsidP="007A5153">
      <w:pPr>
        <w:tabs>
          <w:tab w:val="left" w:pos="4667"/>
        </w:tabs>
        <w:spacing w:line="360" w:lineRule="auto"/>
        <w:ind w:left="567"/>
        <w:contextualSpacing/>
        <w:jc w:val="both"/>
        <w:rPr>
          <w:rFonts w:ascii="Palatino Linotype" w:hAnsi="Palatino Linotype" w:cs="Tahoma"/>
          <w:b/>
          <w:bCs/>
          <w:sz w:val="22"/>
          <w:szCs w:val="22"/>
        </w:rPr>
      </w:pPr>
    </w:p>
    <w:p w14:paraId="6AACB6BB" w14:textId="77777777" w:rsidR="003B2E72" w:rsidRPr="007A5153" w:rsidRDefault="003B2E72" w:rsidP="007A5153">
      <w:pPr>
        <w:tabs>
          <w:tab w:val="left" w:pos="4667"/>
        </w:tabs>
        <w:spacing w:line="360" w:lineRule="auto"/>
        <w:ind w:left="567"/>
        <w:contextualSpacing/>
        <w:jc w:val="both"/>
        <w:rPr>
          <w:rFonts w:ascii="Palatino Linotype" w:hAnsi="Palatino Linotype" w:cs="Tahoma"/>
          <w:bCs/>
          <w:sz w:val="22"/>
          <w:szCs w:val="22"/>
        </w:rPr>
      </w:pPr>
      <w:r w:rsidRPr="007A5153">
        <w:rPr>
          <w:rFonts w:ascii="Palatino Linotype" w:hAnsi="Palatino Linotype" w:cs="Tahoma"/>
          <w:b/>
          <w:bCs/>
          <w:sz w:val="22"/>
          <w:szCs w:val="22"/>
        </w:rPr>
        <w:t>MODALIDAD DE ENTREGA</w:t>
      </w:r>
    </w:p>
    <w:p w14:paraId="7EEB26AE" w14:textId="1D65BDAF" w:rsidR="003B2E72" w:rsidRPr="007A5153" w:rsidRDefault="00486556" w:rsidP="007A5153">
      <w:pPr>
        <w:spacing w:line="360" w:lineRule="auto"/>
        <w:contextualSpacing/>
        <w:jc w:val="both"/>
        <w:rPr>
          <w:rFonts w:ascii="Palatino Linotype" w:hAnsi="Palatino Linotype" w:cs="Tahoma"/>
          <w:bCs/>
          <w:sz w:val="22"/>
          <w:szCs w:val="22"/>
        </w:rPr>
      </w:pPr>
      <w:r w:rsidRPr="007A5153">
        <w:rPr>
          <w:rFonts w:ascii="Palatino Linotype" w:hAnsi="Palatino Linotype" w:cs="Arial"/>
          <w:bCs/>
          <w:sz w:val="22"/>
          <w:szCs w:val="22"/>
        </w:rPr>
        <w:t>En todos los casos el</w:t>
      </w:r>
      <w:r w:rsidR="00735370" w:rsidRPr="007A5153">
        <w:rPr>
          <w:rFonts w:ascii="Palatino Linotype" w:hAnsi="Palatino Linotype" w:cs="Arial"/>
          <w:bCs/>
          <w:sz w:val="22"/>
          <w:szCs w:val="22"/>
        </w:rPr>
        <w:t xml:space="preserve"> Particular </w:t>
      </w:r>
      <w:r w:rsidRPr="007A5153">
        <w:rPr>
          <w:rFonts w:ascii="Palatino Linotype" w:hAnsi="Palatino Linotype" w:cs="Arial"/>
          <w:bCs/>
          <w:sz w:val="22"/>
          <w:szCs w:val="22"/>
        </w:rPr>
        <w:t xml:space="preserve">solicitó como modalidad de entrega </w:t>
      </w:r>
      <w:r w:rsidR="00735370" w:rsidRPr="007A5153">
        <w:rPr>
          <w:rFonts w:ascii="Palatino Linotype" w:hAnsi="Palatino Linotype" w:cs="Arial"/>
          <w:bCs/>
          <w:sz w:val="22"/>
          <w:szCs w:val="22"/>
        </w:rPr>
        <w:t>a</w:t>
      </w:r>
      <w:r w:rsidR="003B2E72" w:rsidRPr="007A5153">
        <w:rPr>
          <w:rFonts w:ascii="Palatino Linotype" w:hAnsi="Palatino Linotype" w:cs="Arial"/>
          <w:bCs/>
          <w:sz w:val="22"/>
          <w:szCs w:val="22"/>
        </w:rPr>
        <w:t xml:space="preserve"> través del SAIMEX</w:t>
      </w:r>
    </w:p>
    <w:p w14:paraId="1E37DFFE" w14:textId="77777777" w:rsidR="00CE19ED" w:rsidRPr="007A5153" w:rsidRDefault="00CE19ED" w:rsidP="007A5153">
      <w:pPr>
        <w:spacing w:line="360" w:lineRule="auto"/>
        <w:contextualSpacing/>
        <w:jc w:val="both"/>
        <w:rPr>
          <w:rFonts w:ascii="Palatino Linotype" w:hAnsi="Palatino Linotype" w:cs="Tahoma"/>
          <w:bCs/>
          <w:sz w:val="22"/>
          <w:szCs w:val="22"/>
        </w:rPr>
      </w:pPr>
    </w:p>
    <w:p w14:paraId="30B7CF36" w14:textId="0089772D" w:rsidR="00F153C2" w:rsidRPr="007A5153" w:rsidRDefault="006C1B1D" w:rsidP="007A5153">
      <w:pPr>
        <w:pStyle w:val="Prrafodelista"/>
        <w:tabs>
          <w:tab w:val="left" w:pos="567"/>
        </w:tabs>
        <w:spacing w:line="360" w:lineRule="auto"/>
        <w:ind w:left="0"/>
        <w:jc w:val="both"/>
        <w:rPr>
          <w:rFonts w:ascii="Palatino Linotype" w:hAnsi="Palatino Linotype" w:cs="Tahoma"/>
          <w:b/>
          <w:szCs w:val="22"/>
        </w:rPr>
      </w:pPr>
      <w:r w:rsidRPr="007A5153">
        <w:rPr>
          <w:rFonts w:ascii="Palatino Linotype" w:hAnsi="Palatino Linotype" w:cs="Tahoma"/>
          <w:b/>
          <w:szCs w:val="22"/>
        </w:rPr>
        <w:t>I</w:t>
      </w:r>
      <w:r w:rsidR="00486556" w:rsidRPr="007A5153">
        <w:rPr>
          <w:rFonts w:ascii="Palatino Linotype" w:hAnsi="Palatino Linotype" w:cs="Tahoma"/>
          <w:b/>
          <w:szCs w:val="22"/>
        </w:rPr>
        <w:t>I</w:t>
      </w:r>
      <w:r w:rsidR="00C55151" w:rsidRPr="007A5153">
        <w:rPr>
          <w:rFonts w:ascii="Palatino Linotype" w:hAnsi="Palatino Linotype" w:cs="Tahoma"/>
          <w:b/>
          <w:szCs w:val="22"/>
        </w:rPr>
        <w:t xml:space="preserve">. </w:t>
      </w:r>
      <w:r w:rsidR="00F153C2" w:rsidRPr="007A5153">
        <w:rPr>
          <w:rFonts w:ascii="Palatino Linotype" w:hAnsi="Palatino Linotype" w:cs="Tahoma"/>
          <w:b/>
          <w:szCs w:val="22"/>
        </w:rPr>
        <w:t>Respuestas del Sujeto Obligado.</w:t>
      </w:r>
    </w:p>
    <w:p w14:paraId="169506B6" w14:textId="77777777" w:rsidR="00267A91" w:rsidRPr="007A5153" w:rsidRDefault="00267A91" w:rsidP="007A5153">
      <w:pPr>
        <w:pStyle w:val="Prrafodelista"/>
        <w:tabs>
          <w:tab w:val="left" w:pos="567"/>
        </w:tabs>
        <w:spacing w:line="360" w:lineRule="auto"/>
        <w:ind w:left="0"/>
        <w:jc w:val="both"/>
        <w:rPr>
          <w:rFonts w:ascii="Palatino Linotype" w:hAnsi="Palatino Linotype" w:cs="Tahoma"/>
          <w:b/>
          <w:szCs w:val="22"/>
        </w:rPr>
      </w:pPr>
    </w:p>
    <w:p w14:paraId="6E2F4184" w14:textId="2906E290" w:rsidR="00F153C2" w:rsidRPr="007A5153" w:rsidRDefault="00486556" w:rsidP="007A5153">
      <w:pPr>
        <w:tabs>
          <w:tab w:val="left" w:pos="4667"/>
          <w:tab w:val="left" w:pos="8222"/>
        </w:tabs>
        <w:spacing w:line="360" w:lineRule="auto"/>
        <w:contextualSpacing/>
        <w:jc w:val="both"/>
        <w:rPr>
          <w:rFonts w:ascii="Palatino Linotype" w:hAnsi="Palatino Linotype" w:cs="Tahoma"/>
          <w:b/>
          <w:sz w:val="22"/>
          <w:szCs w:val="22"/>
        </w:rPr>
      </w:pPr>
      <w:r w:rsidRPr="007A5153">
        <w:rPr>
          <w:rFonts w:ascii="Palatino Linotype" w:hAnsi="Palatino Linotype" w:cs="Tahoma"/>
          <w:bCs/>
          <w:sz w:val="22"/>
          <w:szCs w:val="22"/>
        </w:rPr>
        <w:t xml:space="preserve">En fechas </w:t>
      </w:r>
      <w:r w:rsidR="00BB364F" w:rsidRPr="007A5153">
        <w:rPr>
          <w:rFonts w:ascii="Palatino Linotype" w:hAnsi="Palatino Linotype" w:cs="Tahoma"/>
          <w:bCs/>
          <w:sz w:val="22"/>
          <w:szCs w:val="22"/>
        </w:rPr>
        <w:t>once de mayo</w:t>
      </w:r>
      <w:r w:rsidRPr="007A5153">
        <w:rPr>
          <w:rFonts w:ascii="Palatino Linotype" w:hAnsi="Palatino Linotype" w:cs="Tahoma"/>
          <w:bCs/>
          <w:sz w:val="22"/>
          <w:szCs w:val="22"/>
        </w:rPr>
        <w:t xml:space="preserve"> </w:t>
      </w:r>
      <w:r w:rsidR="00267A91" w:rsidRPr="007A5153">
        <w:rPr>
          <w:rFonts w:ascii="Palatino Linotype" w:hAnsi="Palatino Linotype" w:cs="Tahoma"/>
          <w:bCs/>
          <w:sz w:val="22"/>
          <w:szCs w:val="22"/>
        </w:rPr>
        <w:t>de dos mil veinti</w:t>
      </w:r>
      <w:r w:rsidR="00F153C2" w:rsidRPr="007A5153">
        <w:rPr>
          <w:rFonts w:ascii="Palatino Linotype" w:hAnsi="Palatino Linotype" w:cs="Tahoma"/>
          <w:bCs/>
          <w:sz w:val="22"/>
          <w:szCs w:val="22"/>
        </w:rPr>
        <w:t>dós</w:t>
      </w:r>
      <w:r w:rsidR="00267A91" w:rsidRPr="007A5153">
        <w:rPr>
          <w:rFonts w:ascii="Palatino Linotype" w:hAnsi="Palatino Linotype" w:cs="Tahoma"/>
          <w:bCs/>
          <w:sz w:val="22"/>
          <w:szCs w:val="22"/>
        </w:rPr>
        <w:t xml:space="preserve">, a través del Sistema de Acceso a la Información Mexiquense (SAIMEX), </w:t>
      </w:r>
      <w:r w:rsidR="00F153C2" w:rsidRPr="007A5153">
        <w:rPr>
          <w:rFonts w:ascii="Palatino Linotype" w:eastAsia="Calibri" w:hAnsi="Palatino Linotype" w:cs="Tahoma"/>
          <w:bCs/>
          <w:sz w:val="22"/>
          <w:szCs w:val="22"/>
          <w:lang w:val="es-ES" w:eastAsia="en-US"/>
        </w:rPr>
        <w:t>la Unidad de Transparencia del Sujeto Obligado notificó al Particular las respuestas a sus solicitudes de acceso a la información, como se muestra a continuación:</w:t>
      </w:r>
    </w:p>
    <w:p w14:paraId="25F15725" w14:textId="77777777" w:rsidR="00B1326C" w:rsidRPr="007A5153" w:rsidRDefault="00B1326C" w:rsidP="007A5153">
      <w:pPr>
        <w:tabs>
          <w:tab w:val="left" w:pos="4667"/>
        </w:tabs>
        <w:spacing w:line="360" w:lineRule="auto"/>
        <w:contextualSpacing/>
        <w:jc w:val="both"/>
        <w:rPr>
          <w:rFonts w:ascii="Palatino Linotype" w:hAnsi="Palatino Linotype" w:cs="Tahoma"/>
          <w:b/>
          <w:sz w:val="22"/>
          <w:szCs w:val="22"/>
        </w:rPr>
      </w:pPr>
    </w:p>
    <w:tbl>
      <w:tblPr>
        <w:tblStyle w:val="Tablaconcuadrcula"/>
        <w:tblW w:w="9072" w:type="dxa"/>
        <w:tblInd w:w="-5" w:type="dxa"/>
        <w:tblLayout w:type="fixed"/>
        <w:tblLook w:val="04A0" w:firstRow="1" w:lastRow="0" w:firstColumn="1" w:lastColumn="0" w:noHBand="0" w:noVBand="1"/>
      </w:tblPr>
      <w:tblGrid>
        <w:gridCol w:w="426"/>
        <w:gridCol w:w="2268"/>
        <w:gridCol w:w="6378"/>
      </w:tblGrid>
      <w:tr w:rsidR="00BB364F" w:rsidRPr="007A5153" w14:paraId="6C68DE29" w14:textId="77777777" w:rsidTr="00BB364F">
        <w:tc>
          <w:tcPr>
            <w:tcW w:w="426" w:type="dxa"/>
            <w:shd w:val="clear" w:color="auto" w:fill="D0CECE" w:themeFill="background2" w:themeFillShade="E6"/>
          </w:tcPr>
          <w:p w14:paraId="0F68455B" w14:textId="77777777" w:rsidR="00BB364F" w:rsidRPr="007A5153" w:rsidRDefault="00BB364F" w:rsidP="007A5153">
            <w:pPr>
              <w:tabs>
                <w:tab w:val="left" w:pos="567"/>
              </w:tabs>
              <w:contextualSpacing/>
              <w:jc w:val="both"/>
              <w:rPr>
                <w:rFonts w:ascii="Palatino Linotype" w:hAnsi="Palatino Linotype" w:cs="Tahoma"/>
              </w:rPr>
            </w:pPr>
          </w:p>
        </w:tc>
        <w:tc>
          <w:tcPr>
            <w:tcW w:w="2268" w:type="dxa"/>
            <w:shd w:val="clear" w:color="auto" w:fill="D0CECE" w:themeFill="background2" w:themeFillShade="E6"/>
          </w:tcPr>
          <w:p w14:paraId="514FC0DC" w14:textId="330C721F" w:rsidR="00BB364F" w:rsidRPr="007A5153" w:rsidRDefault="00BB364F" w:rsidP="007A5153">
            <w:pPr>
              <w:tabs>
                <w:tab w:val="left" w:pos="567"/>
              </w:tabs>
              <w:contextualSpacing/>
              <w:jc w:val="center"/>
              <w:rPr>
                <w:rFonts w:ascii="Palatino Linotype" w:hAnsi="Palatino Linotype" w:cs="Tahoma"/>
                <w:b/>
              </w:rPr>
            </w:pPr>
            <w:r w:rsidRPr="007A5153">
              <w:rPr>
                <w:rFonts w:ascii="Palatino Linotype" w:hAnsi="Palatino Linotype" w:cs="Tahoma"/>
                <w:b/>
              </w:rPr>
              <w:t>FOLIO DE SOLICITUD</w:t>
            </w:r>
          </w:p>
        </w:tc>
        <w:tc>
          <w:tcPr>
            <w:tcW w:w="6378" w:type="dxa"/>
            <w:shd w:val="clear" w:color="auto" w:fill="D0CECE" w:themeFill="background2" w:themeFillShade="E6"/>
          </w:tcPr>
          <w:p w14:paraId="6C53F848" w14:textId="6C0C57D2" w:rsidR="00BB364F" w:rsidRPr="007A5153" w:rsidRDefault="00BB364F" w:rsidP="007A5153">
            <w:pPr>
              <w:tabs>
                <w:tab w:val="left" w:pos="567"/>
              </w:tabs>
              <w:contextualSpacing/>
              <w:jc w:val="center"/>
              <w:rPr>
                <w:rFonts w:ascii="Palatino Linotype" w:hAnsi="Palatino Linotype" w:cs="Tahoma"/>
                <w:b/>
              </w:rPr>
            </w:pPr>
            <w:r w:rsidRPr="007A5153">
              <w:rPr>
                <w:rFonts w:ascii="Palatino Linotype" w:hAnsi="Palatino Linotype" w:cs="Tahoma"/>
                <w:b/>
              </w:rPr>
              <w:t>RESPUESTA</w:t>
            </w:r>
          </w:p>
        </w:tc>
      </w:tr>
      <w:tr w:rsidR="00BB364F" w:rsidRPr="007A5153" w14:paraId="6CEBBD62" w14:textId="77777777" w:rsidTr="00BB364F">
        <w:tc>
          <w:tcPr>
            <w:tcW w:w="426" w:type="dxa"/>
          </w:tcPr>
          <w:p w14:paraId="0E1FBC6A" w14:textId="77777777" w:rsidR="00BB364F" w:rsidRPr="007A5153" w:rsidRDefault="00BB364F" w:rsidP="007A5153">
            <w:pPr>
              <w:tabs>
                <w:tab w:val="left" w:pos="567"/>
              </w:tabs>
              <w:contextualSpacing/>
              <w:jc w:val="both"/>
              <w:rPr>
                <w:rFonts w:ascii="Palatino Linotype" w:hAnsi="Palatino Linotype" w:cs="Tahoma"/>
              </w:rPr>
            </w:pPr>
            <w:r w:rsidRPr="007A5153">
              <w:rPr>
                <w:rFonts w:ascii="Palatino Linotype" w:hAnsi="Palatino Linotype" w:cs="Tahoma"/>
              </w:rPr>
              <w:t>1</w:t>
            </w:r>
          </w:p>
        </w:tc>
        <w:tc>
          <w:tcPr>
            <w:tcW w:w="2268" w:type="dxa"/>
          </w:tcPr>
          <w:p w14:paraId="40CDF087" w14:textId="7F82EC8B" w:rsidR="00BB364F" w:rsidRPr="007A5153" w:rsidRDefault="00BB364F" w:rsidP="007A5153">
            <w:pPr>
              <w:tabs>
                <w:tab w:val="left" w:pos="567"/>
              </w:tabs>
              <w:contextualSpacing/>
              <w:jc w:val="both"/>
              <w:rPr>
                <w:rFonts w:ascii="Palatino Linotype" w:hAnsi="Palatino Linotype" w:cs="Tahoma"/>
                <w:b/>
              </w:rPr>
            </w:pPr>
            <w:r w:rsidRPr="007A5153">
              <w:rPr>
                <w:rFonts w:ascii="Palatino Linotype" w:hAnsi="Palatino Linotype" w:cs="Tahoma"/>
                <w:b/>
              </w:rPr>
              <w:t>01173/OASMETEPEC/IP/2022</w:t>
            </w:r>
          </w:p>
        </w:tc>
        <w:tc>
          <w:tcPr>
            <w:tcW w:w="6378" w:type="dxa"/>
          </w:tcPr>
          <w:p w14:paraId="484197EA" w14:textId="6A63E36C" w:rsidR="00BB364F" w:rsidRPr="007A5153" w:rsidRDefault="00BB364F" w:rsidP="007A5153">
            <w:pPr>
              <w:pStyle w:val="Prrafodelista"/>
              <w:numPr>
                <w:ilvl w:val="0"/>
                <w:numId w:val="32"/>
              </w:numPr>
              <w:tabs>
                <w:tab w:val="left" w:pos="567"/>
              </w:tabs>
              <w:ind w:left="155" w:hanging="142"/>
              <w:jc w:val="both"/>
              <w:rPr>
                <w:rFonts w:ascii="Palatino Linotype" w:hAnsi="Palatino Linotype"/>
                <w:color w:val="000000"/>
                <w:sz w:val="20"/>
                <w:szCs w:val="20"/>
              </w:rPr>
            </w:pPr>
            <w:r w:rsidRPr="007A5153">
              <w:rPr>
                <w:rFonts w:ascii="Palatino Linotype" w:hAnsi="Palatino Linotype"/>
                <w:b/>
                <w:color w:val="000000"/>
                <w:sz w:val="20"/>
                <w:szCs w:val="20"/>
              </w:rPr>
              <w:t>Oficio OPDAPAS/UT/829/2022</w:t>
            </w:r>
            <w:r w:rsidRPr="007A5153">
              <w:rPr>
                <w:rFonts w:ascii="Palatino Linotype" w:hAnsi="Palatino Linotype"/>
                <w:color w:val="000000"/>
                <w:sz w:val="20"/>
                <w:szCs w:val="20"/>
              </w:rPr>
              <w:t xml:space="preserve">, suscrito por la Titular de la Unidad de Transparencia, en el que señaló que derivado de la búsqueda exhaustiva en los archivos del Sujeto Obligado, </w:t>
            </w:r>
            <w:r w:rsidR="002A7CE2" w:rsidRPr="007A5153">
              <w:rPr>
                <w:rFonts w:ascii="Palatino Linotype" w:hAnsi="Palatino Linotype"/>
                <w:color w:val="000000"/>
                <w:sz w:val="20"/>
                <w:szCs w:val="20"/>
              </w:rPr>
              <w:t>adjuntó</w:t>
            </w:r>
            <w:r w:rsidRPr="007A5153">
              <w:rPr>
                <w:rFonts w:ascii="Palatino Linotype" w:hAnsi="Palatino Linotype"/>
                <w:color w:val="000000"/>
                <w:sz w:val="20"/>
                <w:szCs w:val="20"/>
              </w:rPr>
              <w:t xml:space="preserve"> los oficios recibidos en la fecha solicitada. </w:t>
            </w:r>
          </w:p>
          <w:p w14:paraId="7C7D45CD" w14:textId="558EDF60" w:rsidR="00BB364F" w:rsidRPr="007A5153" w:rsidRDefault="00BB364F" w:rsidP="007A5153">
            <w:pPr>
              <w:pStyle w:val="Prrafodelista"/>
              <w:numPr>
                <w:ilvl w:val="0"/>
                <w:numId w:val="32"/>
              </w:numPr>
              <w:tabs>
                <w:tab w:val="left" w:pos="567"/>
              </w:tabs>
              <w:ind w:left="155" w:hanging="142"/>
              <w:jc w:val="both"/>
              <w:rPr>
                <w:rFonts w:ascii="Palatino Linotype" w:hAnsi="Palatino Linotype"/>
                <w:color w:val="000000"/>
                <w:sz w:val="20"/>
                <w:szCs w:val="20"/>
              </w:rPr>
            </w:pPr>
            <w:r w:rsidRPr="007A5153">
              <w:rPr>
                <w:rFonts w:ascii="Palatino Linotype" w:hAnsi="Palatino Linotype"/>
                <w:color w:val="000000"/>
                <w:sz w:val="20"/>
                <w:szCs w:val="20"/>
              </w:rPr>
              <w:t>3 oficios dirigidos a servidores públicos del Sujeto Obligado.</w:t>
            </w:r>
            <w:r w:rsidRPr="007A5153">
              <w:rPr>
                <w:rFonts w:ascii="Palatino Linotype" w:hAnsi="Palatino Linotype"/>
                <w:b/>
                <w:color w:val="000000"/>
                <w:sz w:val="20"/>
                <w:szCs w:val="20"/>
              </w:rPr>
              <w:t xml:space="preserve"> </w:t>
            </w:r>
          </w:p>
        </w:tc>
      </w:tr>
      <w:tr w:rsidR="002A7CE2" w:rsidRPr="007A5153" w14:paraId="61A15183" w14:textId="77777777" w:rsidTr="00BB364F">
        <w:tc>
          <w:tcPr>
            <w:tcW w:w="426" w:type="dxa"/>
          </w:tcPr>
          <w:p w14:paraId="2ACD58CE" w14:textId="23DACC72" w:rsidR="002A7CE2" w:rsidRPr="007A5153" w:rsidRDefault="002A7CE2" w:rsidP="007A5153">
            <w:pPr>
              <w:tabs>
                <w:tab w:val="left" w:pos="567"/>
              </w:tabs>
              <w:contextualSpacing/>
              <w:jc w:val="both"/>
              <w:rPr>
                <w:rFonts w:ascii="Palatino Linotype" w:hAnsi="Palatino Linotype" w:cs="Tahoma"/>
              </w:rPr>
            </w:pPr>
            <w:r w:rsidRPr="007A5153">
              <w:rPr>
                <w:rFonts w:ascii="Palatino Linotype" w:hAnsi="Palatino Linotype" w:cs="Tahoma"/>
              </w:rPr>
              <w:t>2</w:t>
            </w:r>
          </w:p>
        </w:tc>
        <w:tc>
          <w:tcPr>
            <w:tcW w:w="2268" w:type="dxa"/>
          </w:tcPr>
          <w:p w14:paraId="5C20575B" w14:textId="5CB9962B" w:rsidR="002A7CE2" w:rsidRPr="007A5153" w:rsidRDefault="002A7CE2" w:rsidP="007A5153">
            <w:pPr>
              <w:tabs>
                <w:tab w:val="left" w:pos="567"/>
              </w:tabs>
              <w:contextualSpacing/>
              <w:jc w:val="both"/>
              <w:rPr>
                <w:rFonts w:ascii="Palatino Linotype" w:hAnsi="Palatino Linotype" w:cs="Tahoma"/>
                <w:b/>
              </w:rPr>
            </w:pPr>
            <w:r w:rsidRPr="007A5153">
              <w:rPr>
                <w:rFonts w:ascii="Palatino Linotype" w:hAnsi="Palatino Linotype" w:cs="Tahoma"/>
                <w:b/>
              </w:rPr>
              <w:t>01172/OASMETEPEC/IP/2022</w:t>
            </w:r>
          </w:p>
        </w:tc>
        <w:tc>
          <w:tcPr>
            <w:tcW w:w="6378" w:type="dxa"/>
          </w:tcPr>
          <w:p w14:paraId="7D4A848F" w14:textId="18E6E19C" w:rsidR="002A7CE2" w:rsidRPr="007A5153" w:rsidRDefault="002A7CE2" w:rsidP="007A5153">
            <w:pPr>
              <w:pStyle w:val="Prrafodelista"/>
              <w:numPr>
                <w:ilvl w:val="0"/>
                <w:numId w:val="32"/>
              </w:numPr>
              <w:tabs>
                <w:tab w:val="left" w:pos="567"/>
              </w:tabs>
              <w:ind w:left="155" w:hanging="142"/>
              <w:jc w:val="both"/>
              <w:rPr>
                <w:rFonts w:ascii="Palatino Linotype" w:hAnsi="Palatino Linotype"/>
                <w:color w:val="000000"/>
                <w:sz w:val="20"/>
                <w:szCs w:val="20"/>
              </w:rPr>
            </w:pPr>
            <w:r w:rsidRPr="007A5153">
              <w:rPr>
                <w:rFonts w:ascii="Palatino Linotype" w:hAnsi="Palatino Linotype"/>
                <w:b/>
                <w:color w:val="000000"/>
                <w:sz w:val="20"/>
                <w:szCs w:val="20"/>
              </w:rPr>
              <w:t>Oficio OPDAPAS/UT/828/2022</w:t>
            </w:r>
            <w:r w:rsidRPr="007A5153">
              <w:rPr>
                <w:rFonts w:ascii="Palatino Linotype" w:hAnsi="Palatino Linotype"/>
                <w:color w:val="000000"/>
                <w:sz w:val="20"/>
                <w:szCs w:val="20"/>
              </w:rPr>
              <w:t xml:space="preserve">, suscrito por la Titular de la Unidad de Transparencia, en el que señaló que derivado de la búsqueda exhaustiva en los archivos del Sujeto Obligado, adjuntó los oficios emitidos en la fecha solicitada. </w:t>
            </w:r>
          </w:p>
          <w:p w14:paraId="53543C7C" w14:textId="2F0454EB" w:rsidR="002A7CE2" w:rsidRPr="007A5153" w:rsidRDefault="002A7CE2" w:rsidP="007A5153">
            <w:pPr>
              <w:pStyle w:val="Prrafodelista"/>
              <w:numPr>
                <w:ilvl w:val="0"/>
                <w:numId w:val="32"/>
              </w:numPr>
              <w:tabs>
                <w:tab w:val="left" w:pos="567"/>
              </w:tabs>
              <w:ind w:left="155" w:hanging="142"/>
              <w:jc w:val="both"/>
              <w:rPr>
                <w:rFonts w:ascii="Palatino Linotype" w:hAnsi="Palatino Linotype"/>
                <w:color w:val="000000"/>
                <w:sz w:val="20"/>
                <w:szCs w:val="20"/>
              </w:rPr>
            </w:pPr>
            <w:r w:rsidRPr="007A5153">
              <w:rPr>
                <w:rFonts w:ascii="Palatino Linotype" w:hAnsi="Palatino Linotype"/>
                <w:color w:val="000000"/>
                <w:sz w:val="20"/>
                <w:szCs w:val="20"/>
              </w:rPr>
              <w:t>1</w:t>
            </w:r>
            <w:r w:rsidRPr="007A5153">
              <w:rPr>
                <w:rFonts w:ascii="Palatino Linotype" w:hAnsi="Palatino Linotype"/>
                <w:b/>
                <w:color w:val="000000"/>
                <w:sz w:val="20"/>
                <w:szCs w:val="20"/>
              </w:rPr>
              <w:t xml:space="preserve"> </w:t>
            </w:r>
            <w:r w:rsidRPr="007A5153">
              <w:rPr>
                <w:rFonts w:ascii="Palatino Linotype" w:hAnsi="Palatino Linotype"/>
                <w:color w:val="000000"/>
                <w:sz w:val="20"/>
                <w:szCs w:val="20"/>
              </w:rPr>
              <w:t>oficio emitido por el Director General del Sujeto Obligado.</w:t>
            </w:r>
            <w:r w:rsidRPr="007A5153">
              <w:rPr>
                <w:rFonts w:ascii="Palatino Linotype" w:hAnsi="Palatino Linotype"/>
                <w:b/>
                <w:color w:val="000000"/>
                <w:sz w:val="20"/>
                <w:szCs w:val="20"/>
              </w:rPr>
              <w:t xml:space="preserve"> </w:t>
            </w:r>
          </w:p>
        </w:tc>
      </w:tr>
      <w:tr w:rsidR="002A7CE2" w:rsidRPr="007A5153" w14:paraId="1B44C89C" w14:textId="77777777" w:rsidTr="00BB364F">
        <w:trPr>
          <w:trHeight w:val="432"/>
        </w:trPr>
        <w:tc>
          <w:tcPr>
            <w:tcW w:w="426" w:type="dxa"/>
          </w:tcPr>
          <w:p w14:paraId="04C10116" w14:textId="77777777" w:rsidR="002A7CE2" w:rsidRPr="007A5153" w:rsidRDefault="002A7CE2" w:rsidP="007A5153">
            <w:pPr>
              <w:tabs>
                <w:tab w:val="left" w:pos="567"/>
              </w:tabs>
              <w:contextualSpacing/>
              <w:jc w:val="both"/>
              <w:rPr>
                <w:rFonts w:ascii="Palatino Linotype" w:hAnsi="Palatino Linotype" w:cs="Tahoma"/>
              </w:rPr>
            </w:pPr>
            <w:r w:rsidRPr="007A5153">
              <w:rPr>
                <w:rFonts w:ascii="Palatino Linotype" w:hAnsi="Palatino Linotype" w:cs="Tahoma"/>
              </w:rPr>
              <w:t>3</w:t>
            </w:r>
          </w:p>
        </w:tc>
        <w:tc>
          <w:tcPr>
            <w:tcW w:w="2268" w:type="dxa"/>
          </w:tcPr>
          <w:p w14:paraId="04B8377C" w14:textId="56C2CB42" w:rsidR="002A7CE2" w:rsidRPr="007A5153" w:rsidRDefault="002A7CE2" w:rsidP="007A5153">
            <w:pPr>
              <w:tabs>
                <w:tab w:val="left" w:pos="567"/>
              </w:tabs>
              <w:contextualSpacing/>
              <w:jc w:val="both"/>
              <w:rPr>
                <w:rFonts w:ascii="Palatino Linotype" w:hAnsi="Palatino Linotype" w:cs="Tahoma"/>
                <w:b/>
              </w:rPr>
            </w:pPr>
            <w:r w:rsidRPr="007A5153">
              <w:rPr>
                <w:rFonts w:ascii="Palatino Linotype" w:hAnsi="Palatino Linotype" w:cs="Tahoma"/>
                <w:b/>
              </w:rPr>
              <w:t>01164/OASMETEPEC/IP/2022</w:t>
            </w:r>
          </w:p>
        </w:tc>
        <w:tc>
          <w:tcPr>
            <w:tcW w:w="6378" w:type="dxa"/>
          </w:tcPr>
          <w:p w14:paraId="45745745" w14:textId="33E60F98" w:rsidR="002A7CE2" w:rsidRPr="007A5153" w:rsidRDefault="002A7CE2" w:rsidP="007A5153">
            <w:pPr>
              <w:pStyle w:val="Prrafodelista"/>
              <w:numPr>
                <w:ilvl w:val="0"/>
                <w:numId w:val="32"/>
              </w:numPr>
              <w:tabs>
                <w:tab w:val="left" w:pos="567"/>
              </w:tabs>
              <w:ind w:left="155" w:hanging="142"/>
              <w:jc w:val="both"/>
              <w:rPr>
                <w:rFonts w:ascii="Palatino Linotype" w:hAnsi="Palatino Linotype" w:cs="Tahoma"/>
                <w:sz w:val="20"/>
                <w:szCs w:val="20"/>
              </w:rPr>
            </w:pPr>
            <w:r w:rsidRPr="007A5153">
              <w:rPr>
                <w:rFonts w:ascii="Palatino Linotype" w:hAnsi="Palatino Linotype"/>
                <w:b/>
                <w:color w:val="000000"/>
                <w:sz w:val="20"/>
                <w:szCs w:val="20"/>
              </w:rPr>
              <w:t>Oficio OPDAPAS/UT/825/2022</w:t>
            </w:r>
            <w:r w:rsidRPr="007A5153">
              <w:rPr>
                <w:rFonts w:ascii="Palatino Linotype" w:hAnsi="Palatino Linotype"/>
                <w:color w:val="000000"/>
                <w:sz w:val="20"/>
                <w:szCs w:val="20"/>
              </w:rPr>
              <w:t xml:space="preserve">, suscrito por la Titular de la Unidad de Transparencia, en el que señaló que derivado de la búsqueda </w:t>
            </w:r>
            <w:r w:rsidRPr="007A5153">
              <w:rPr>
                <w:rFonts w:ascii="Palatino Linotype" w:hAnsi="Palatino Linotype"/>
                <w:color w:val="000000"/>
                <w:sz w:val="20"/>
                <w:szCs w:val="20"/>
              </w:rPr>
              <w:lastRenderedPageBreak/>
              <w:t xml:space="preserve">exhaustiva en los archivos del Sujeto Obligado, </w:t>
            </w:r>
            <w:r w:rsidRPr="007A5153">
              <w:rPr>
                <w:rFonts w:ascii="Palatino Linotype" w:hAnsi="Palatino Linotype"/>
                <w:i/>
                <w:color w:val="000000"/>
                <w:sz w:val="20"/>
                <w:szCs w:val="20"/>
              </w:rPr>
              <w:t xml:space="preserve">no se recibieron oficios en la fecha solicitada. </w:t>
            </w:r>
          </w:p>
        </w:tc>
      </w:tr>
      <w:tr w:rsidR="002A7CE2" w:rsidRPr="007A5153" w14:paraId="1EE41ADF" w14:textId="77777777" w:rsidTr="00BB364F">
        <w:trPr>
          <w:trHeight w:val="432"/>
        </w:trPr>
        <w:tc>
          <w:tcPr>
            <w:tcW w:w="426" w:type="dxa"/>
          </w:tcPr>
          <w:p w14:paraId="38D0DAA5" w14:textId="77777777" w:rsidR="002A7CE2" w:rsidRPr="007A5153" w:rsidRDefault="002A7CE2" w:rsidP="007A5153">
            <w:pPr>
              <w:tabs>
                <w:tab w:val="left" w:pos="567"/>
              </w:tabs>
              <w:contextualSpacing/>
              <w:jc w:val="both"/>
              <w:rPr>
                <w:rFonts w:ascii="Palatino Linotype" w:hAnsi="Palatino Linotype" w:cs="Tahoma"/>
              </w:rPr>
            </w:pPr>
            <w:r w:rsidRPr="007A5153">
              <w:rPr>
                <w:rFonts w:ascii="Palatino Linotype" w:hAnsi="Palatino Linotype" w:cs="Tahoma"/>
              </w:rPr>
              <w:lastRenderedPageBreak/>
              <w:t>4</w:t>
            </w:r>
          </w:p>
        </w:tc>
        <w:tc>
          <w:tcPr>
            <w:tcW w:w="2268" w:type="dxa"/>
          </w:tcPr>
          <w:p w14:paraId="5763C940" w14:textId="09FC8270" w:rsidR="002A7CE2" w:rsidRPr="007A5153" w:rsidRDefault="002A7CE2" w:rsidP="007A5153">
            <w:pPr>
              <w:tabs>
                <w:tab w:val="left" w:pos="567"/>
              </w:tabs>
              <w:contextualSpacing/>
              <w:jc w:val="both"/>
              <w:rPr>
                <w:rFonts w:ascii="Palatino Linotype" w:hAnsi="Palatino Linotype" w:cs="Tahoma"/>
                <w:b/>
              </w:rPr>
            </w:pPr>
            <w:r w:rsidRPr="007A5153">
              <w:rPr>
                <w:rFonts w:ascii="Palatino Linotype" w:hAnsi="Palatino Linotype" w:cs="Tahoma"/>
                <w:b/>
              </w:rPr>
              <w:t>01163/OASMETEPEC/IP/2022</w:t>
            </w:r>
          </w:p>
        </w:tc>
        <w:tc>
          <w:tcPr>
            <w:tcW w:w="6378" w:type="dxa"/>
          </w:tcPr>
          <w:p w14:paraId="7CECAE35" w14:textId="7B199C40" w:rsidR="002A7CE2" w:rsidRPr="007A5153" w:rsidRDefault="002A7CE2" w:rsidP="007A5153">
            <w:pPr>
              <w:pStyle w:val="Prrafodelista"/>
              <w:numPr>
                <w:ilvl w:val="0"/>
                <w:numId w:val="32"/>
              </w:numPr>
              <w:ind w:left="175" w:hanging="142"/>
              <w:jc w:val="both"/>
              <w:rPr>
                <w:rFonts w:ascii="Palatino Linotype" w:hAnsi="Palatino Linotype" w:cs="Tahoma"/>
                <w:i/>
                <w:sz w:val="20"/>
                <w:szCs w:val="20"/>
              </w:rPr>
            </w:pPr>
            <w:r w:rsidRPr="007A5153">
              <w:rPr>
                <w:rFonts w:ascii="Palatino Linotype" w:hAnsi="Palatino Linotype"/>
                <w:b/>
                <w:color w:val="000000"/>
                <w:sz w:val="20"/>
                <w:szCs w:val="20"/>
              </w:rPr>
              <w:t>Oficio OPDAPAS/UT/824/2022</w:t>
            </w:r>
            <w:r w:rsidRPr="007A5153">
              <w:rPr>
                <w:rFonts w:ascii="Palatino Linotype" w:hAnsi="Palatino Linotype"/>
                <w:color w:val="000000"/>
                <w:sz w:val="20"/>
                <w:szCs w:val="20"/>
              </w:rPr>
              <w:t xml:space="preserve">, suscrito por la Titular de la Unidad de Transparencia, en el que señaló que derivado de la búsqueda exhaustiva en los archivos del Sujeto Obligado, </w:t>
            </w:r>
            <w:r w:rsidRPr="007A5153">
              <w:rPr>
                <w:rFonts w:ascii="Palatino Linotype" w:hAnsi="Palatino Linotype"/>
                <w:i/>
                <w:color w:val="000000"/>
                <w:sz w:val="20"/>
                <w:szCs w:val="20"/>
              </w:rPr>
              <w:t xml:space="preserve">no emitieron oficios en la fecha solicitada. </w:t>
            </w:r>
          </w:p>
        </w:tc>
      </w:tr>
    </w:tbl>
    <w:p w14:paraId="70D44D7A" w14:textId="77777777" w:rsidR="00B33854" w:rsidRPr="007A5153" w:rsidRDefault="00B33854" w:rsidP="007A5153">
      <w:pPr>
        <w:autoSpaceDE w:val="0"/>
        <w:autoSpaceDN w:val="0"/>
        <w:adjustRightInd w:val="0"/>
        <w:spacing w:line="360" w:lineRule="auto"/>
        <w:contextualSpacing/>
        <w:jc w:val="both"/>
        <w:rPr>
          <w:rFonts w:ascii="Palatino Linotype" w:hAnsi="Palatino Linotype" w:cs="Tahoma"/>
          <w:b/>
          <w:sz w:val="22"/>
          <w:szCs w:val="22"/>
        </w:rPr>
      </w:pPr>
    </w:p>
    <w:p w14:paraId="56C075A9" w14:textId="1BAD45A5" w:rsidR="00587F23" w:rsidRPr="007A5153" w:rsidRDefault="00B33854" w:rsidP="007A5153">
      <w:pPr>
        <w:autoSpaceDE w:val="0"/>
        <w:autoSpaceDN w:val="0"/>
        <w:adjustRightInd w:val="0"/>
        <w:spacing w:line="360" w:lineRule="auto"/>
        <w:contextualSpacing/>
        <w:jc w:val="both"/>
        <w:rPr>
          <w:rFonts w:ascii="Palatino Linotype" w:hAnsi="Palatino Linotype" w:cs="Tahoma"/>
          <w:b/>
          <w:sz w:val="22"/>
          <w:szCs w:val="22"/>
        </w:rPr>
      </w:pPr>
      <w:r w:rsidRPr="007A5153">
        <w:rPr>
          <w:rFonts w:ascii="Palatino Linotype" w:hAnsi="Palatino Linotype" w:cs="Tahoma"/>
          <w:b/>
          <w:sz w:val="22"/>
          <w:szCs w:val="22"/>
        </w:rPr>
        <w:t>III</w:t>
      </w:r>
      <w:r w:rsidR="00AA5A86" w:rsidRPr="007A5153">
        <w:rPr>
          <w:rFonts w:ascii="Palatino Linotype" w:hAnsi="Palatino Linotype" w:cs="Tahoma"/>
          <w:b/>
          <w:sz w:val="22"/>
          <w:szCs w:val="22"/>
        </w:rPr>
        <w:t xml:space="preserve">. </w:t>
      </w:r>
      <w:r w:rsidR="004100AA" w:rsidRPr="007A5153">
        <w:rPr>
          <w:rFonts w:ascii="Palatino Linotype" w:hAnsi="Palatino Linotype" w:cs="Tahoma"/>
          <w:b/>
          <w:sz w:val="22"/>
          <w:szCs w:val="22"/>
        </w:rPr>
        <w:t>Interposición</w:t>
      </w:r>
      <w:r w:rsidR="00C459A9" w:rsidRPr="007A5153">
        <w:rPr>
          <w:rFonts w:ascii="Palatino Linotype" w:hAnsi="Palatino Linotype" w:cs="Tahoma"/>
          <w:b/>
          <w:sz w:val="22"/>
          <w:szCs w:val="22"/>
        </w:rPr>
        <w:t xml:space="preserve"> de</w:t>
      </w:r>
      <w:r w:rsidR="003D03E9" w:rsidRPr="007A5153">
        <w:rPr>
          <w:rFonts w:ascii="Palatino Linotype" w:hAnsi="Palatino Linotype" w:cs="Tahoma"/>
          <w:b/>
          <w:sz w:val="22"/>
          <w:szCs w:val="22"/>
        </w:rPr>
        <w:t xml:space="preserve"> </w:t>
      </w:r>
      <w:r w:rsidR="00C459A9" w:rsidRPr="007A5153">
        <w:rPr>
          <w:rFonts w:ascii="Palatino Linotype" w:hAnsi="Palatino Linotype" w:cs="Tahoma"/>
          <w:b/>
          <w:sz w:val="22"/>
          <w:szCs w:val="22"/>
        </w:rPr>
        <w:t>l</w:t>
      </w:r>
      <w:r w:rsidR="003D03E9" w:rsidRPr="007A5153">
        <w:rPr>
          <w:rFonts w:ascii="Palatino Linotype" w:hAnsi="Palatino Linotype" w:cs="Tahoma"/>
          <w:b/>
          <w:sz w:val="22"/>
          <w:szCs w:val="22"/>
        </w:rPr>
        <w:t>os</w:t>
      </w:r>
      <w:r w:rsidR="00C459A9" w:rsidRPr="007A5153">
        <w:rPr>
          <w:rFonts w:ascii="Palatino Linotype" w:hAnsi="Palatino Linotype" w:cs="Tahoma"/>
          <w:b/>
          <w:sz w:val="22"/>
          <w:szCs w:val="22"/>
        </w:rPr>
        <w:t xml:space="preserve"> Recurso</w:t>
      </w:r>
      <w:r w:rsidR="003D03E9" w:rsidRPr="007A5153">
        <w:rPr>
          <w:rFonts w:ascii="Palatino Linotype" w:hAnsi="Palatino Linotype" w:cs="Tahoma"/>
          <w:b/>
          <w:sz w:val="22"/>
          <w:szCs w:val="22"/>
        </w:rPr>
        <w:t>s</w:t>
      </w:r>
      <w:r w:rsidR="00C459A9" w:rsidRPr="007A5153">
        <w:rPr>
          <w:rFonts w:ascii="Palatino Linotype" w:hAnsi="Palatino Linotype" w:cs="Tahoma"/>
          <w:b/>
          <w:sz w:val="22"/>
          <w:szCs w:val="22"/>
        </w:rPr>
        <w:t xml:space="preserve"> de R</w:t>
      </w:r>
      <w:r w:rsidR="00C25238" w:rsidRPr="007A5153">
        <w:rPr>
          <w:rFonts w:ascii="Palatino Linotype" w:hAnsi="Palatino Linotype" w:cs="Tahoma"/>
          <w:b/>
          <w:sz w:val="22"/>
          <w:szCs w:val="22"/>
        </w:rPr>
        <w:t xml:space="preserve">evisión. </w:t>
      </w:r>
    </w:p>
    <w:p w14:paraId="306EABFD" w14:textId="77777777" w:rsidR="00587F23" w:rsidRPr="007A5153" w:rsidRDefault="00587F23" w:rsidP="007A5153">
      <w:pPr>
        <w:autoSpaceDE w:val="0"/>
        <w:autoSpaceDN w:val="0"/>
        <w:adjustRightInd w:val="0"/>
        <w:spacing w:line="360" w:lineRule="auto"/>
        <w:contextualSpacing/>
        <w:jc w:val="both"/>
        <w:rPr>
          <w:rFonts w:ascii="Palatino Linotype" w:hAnsi="Palatino Linotype" w:cs="Tahoma"/>
          <w:b/>
          <w:sz w:val="22"/>
          <w:szCs w:val="22"/>
        </w:rPr>
      </w:pPr>
    </w:p>
    <w:p w14:paraId="42A20A39" w14:textId="3B7049CD" w:rsidR="00B97690" w:rsidRPr="007A5153" w:rsidRDefault="00E50990" w:rsidP="007A5153">
      <w:pPr>
        <w:autoSpaceDE w:val="0"/>
        <w:autoSpaceDN w:val="0"/>
        <w:adjustRightInd w:val="0"/>
        <w:spacing w:line="360" w:lineRule="auto"/>
        <w:contextualSpacing/>
        <w:jc w:val="both"/>
        <w:rPr>
          <w:rFonts w:ascii="Palatino Linotype" w:hAnsi="Palatino Linotype" w:cs="Tahoma"/>
          <w:sz w:val="22"/>
          <w:szCs w:val="22"/>
        </w:rPr>
      </w:pPr>
      <w:r w:rsidRPr="007A5153">
        <w:rPr>
          <w:rFonts w:ascii="Palatino Linotype" w:hAnsi="Palatino Linotype" w:cs="Tahoma"/>
          <w:sz w:val="22"/>
          <w:szCs w:val="22"/>
        </w:rPr>
        <w:t xml:space="preserve">Con fecha </w:t>
      </w:r>
      <w:r w:rsidR="002A7CE2" w:rsidRPr="007A5153">
        <w:rPr>
          <w:rFonts w:ascii="Palatino Linotype" w:hAnsi="Palatino Linotype" w:cs="Tahoma"/>
          <w:sz w:val="22"/>
          <w:szCs w:val="22"/>
        </w:rPr>
        <w:t>once de mayo</w:t>
      </w:r>
      <w:r w:rsidR="00B97690" w:rsidRPr="007A5153">
        <w:rPr>
          <w:rFonts w:ascii="Palatino Linotype" w:hAnsi="Palatino Linotype" w:cs="Tahoma"/>
          <w:sz w:val="22"/>
          <w:szCs w:val="22"/>
        </w:rPr>
        <w:t xml:space="preserve"> </w:t>
      </w:r>
      <w:r w:rsidR="00743B4D" w:rsidRPr="007A5153">
        <w:rPr>
          <w:rFonts w:ascii="Palatino Linotype" w:hAnsi="Palatino Linotype" w:cs="Tahoma"/>
          <w:sz w:val="22"/>
          <w:szCs w:val="22"/>
        </w:rPr>
        <w:t>de dos mil veintidós</w:t>
      </w:r>
      <w:r w:rsidR="00C25238" w:rsidRPr="007A5153">
        <w:rPr>
          <w:rFonts w:ascii="Palatino Linotype" w:hAnsi="Palatino Linotype" w:cs="Tahoma"/>
          <w:sz w:val="22"/>
          <w:szCs w:val="22"/>
        </w:rPr>
        <w:t xml:space="preserve">, se </w:t>
      </w:r>
      <w:r w:rsidR="005F1D92" w:rsidRPr="007A5153">
        <w:rPr>
          <w:rFonts w:ascii="Palatino Linotype" w:hAnsi="Palatino Linotype" w:cs="Tahoma"/>
          <w:sz w:val="22"/>
          <w:szCs w:val="22"/>
        </w:rPr>
        <w:t xml:space="preserve">recibieron </w:t>
      </w:r>
      <w:r w:rsidR="00C25238" w:rsidRPr="007A5153">
        <w:rPr>
          <w:rFonts w:ascii="Palatino Linotype" w:hAnsi="Palatino Linotype" w:cs="Tahoma"/>
          <w:sz w:val="22"/>
          <w:szCs w:val="22"/>
        </w:rPr>
        <w:t xml:space="preserve">en este </w:t>
      </w:r>
      <w:r w:rsidR="00C25238" w:rsidRPr="007A5153">
        <w:rPr>
          <w:rFonts w:ascii="Palatino Linotype" w:eastAsia="Calibri" w:hAnsi="Palatino Linotype" w:cs="Tahoma"/>
          <w:sz w:val="22"/>
          <w:szCs w:val="22"/>
          <w:lang w:eastAsia="en-US"/>
        </w:rPr>
        <w:t xml:space="preserve">Instituto, a través del </w:t>
      </w:r>
      <w:r w:rsidR="000313A7" w:rsidRPr="007A5153">
        <w:rPr>
          <w:rFonts w:ascii="Palatino Linotype" w:hAnsi="Palatino Linotype" w:cs="Tahoma"/>
          <w:sz w:val="22"/>
          <w:szCs w:val="22"/>
          <w:lang w:val="es-ES"/>
        </w:rPr>
        <w:t>Sistema de Acceso a la Información Mexiquense (SAIMEX)</w:t>
      </w:r>
      <w:r w:rsidR="006C1B1D" w:rsidRPr="007A5153">
        <w:rPr>
          <w:rFonts w:ascii="Palatino Linotype" w:hAnsi="Palatino Linotype" w:cs="Tahoma"/>
          <w:sz w:val="22"/>
          <w:szCs w:val="22"/>
        </w:rPr>
        <w:t xml:space="preserve">, </w:t>
      </w:r>
      <w:r w:rsidR="00B33854" w:rsidRPr="007A5153">
        <w:rPr>
          <w:rFonts w:ascii="Palatino Linotype" w:hAnsi="Palatino Linotype" w:cs="Tahoma"/>
          <w:sz w:val="22"/>
          <w:szCs w:val="22"/>
        </w:rPr>
        <w:t>los</w:t>
      </w:r>
      <w:r w:rsidR="00B97690" w:rsidRPr="007A5153">
        <w:rPr>
          <w:rFonts w:ascii="Palatino Linotype" w:hAnsi="Palatino Linotype" w:cs="Tahoma"/>
          <w:sz w:val="22"/>
          <w:szCs w:val="22"/>
        </w:rPr>
        <w:t xml:space="preserve"> </w:t>
      </w:r>
      <w:r w:rsidR="00A73376" w:rsidRPr="007A5153">
        <w:rPr>
          <w:rFonts w:ascii="Palatino Linotype" w:hAnsi="Palatino Linotype" w:cs="Tahoma"/>
          <w:sz w:val="22"/>
          <w:szCs w:val="22"/>
        </w:rPr>
        <w:t xml:space="preserve">Recursos de Revisión </w:t>
      </w:r>
      <w:r w:rsidR="00C25238" w:rsidRPr="007A5153">
        <w:rPr>
          <w:rFonts w:ascii="Palatino Linotype" w:hAnsi="Palatino Linotype" w:cs="Tahoma"/>
          <w:sz w:val="22"/>
          <w:szCs w:val="22"/>
        </w:rPr>
        <w:t>interpuesto</w:t>
      </w:r>
      <w:r w:rsidR="00A73376" w:rsidRPr="007A5153">
        <w:rPr>
          <w:rFonts w:ascii="Palatino Linotype" w:hAnsi="Palatino Linotype" w:cs="Tahoma"/>
          <w:sz w:val="22"/>
          <w:szCs w:val="22"/>
        </w:rPr>
        <w:t>s</w:t>
      </w:r>
      <w:r w:rsidR="00C25238" w:rsidRPr="007A5153">
        <w:rPr>
          <w:rFonts w:ascii="Palatino Linotype" w:hAnsi="Palatino Linotype" w:cs="Tahoma"/>
          <w:sz w:val="22"/>
          <w:szCs w:val="22"/>
        </w:rPr>
        <w:t xml:space="preserve"> por </w:t>
      </w:r>
      <w:r w:rsidR="00B33854" w:rsidRPr="007A5153">
        <w:rPr>
          <w:rFonts w:ascii="Palatino Linotype" w:hAnsi="Palatino Linotype" w:cs="Tahoma"/>
          <w:sz w:val="22"/>
          <w:szCs w:val="22"/>
        </w:rPr>
        <w:t>el Recurrente</w:t>
      </w:r>
      <w:r w:rsidR="00C25238" w:rsidRPr="007A5153">
        <w:rPr>
          <w:rFonts w:ascii="Palatino Linotype" w:hAnsi="Palatino Linotype" w:cs="Tahoma"/>
          <w:sz w:val="22"/>
          <w:szCs w:val="22"/>
        </w:rPr>
        <w:t>, en contra de la</w:t>
      </w:r>
      <w:r w:rsidR="00A73376" w:rsidRPr="007A5153">
        <w:rPr>
          <w:rFonts w:ascii="Palatino Linotype" w:hAnsi="Palatino Linotype" w:cs="Tahoma"/>
          <w:sz w:val="22"/>
          <w:szCs w:val="22"/>
        </w:rPr>
        <w:t>s</w:t>
      </w:r>
      <w:r w:rsidR="00C25238" w:rsidRPr="007A5153">
        <w:rPr>
          <w:rFonts w:ascii="Palatino Linotype" w:hAnsi="Palatino Linotype" w:cs="Tahoma"/>
          <w:sz w:val="22"/>
          <w:szCs w:val="22"/>
        </w:rPr>
        <w:t xml:space="preserve"> </w:t>
      </w:r>
      <w:r w:rsidR="00940887" w:rsidRPr="007A5153">
        <w:rPr>
          <w:rFonts w:ascii="Palatino Linotype" w:hAnsi="Palatino Linotype" w:cs="Tahoma"/>
          <w:sz w:val="22"/>
          <w:szCs w:val="22"/>
        </w:rPr>
        <w:t>respuestas emitidas</w:t>
      </w:r>
      <w:r w:rsidR="00A73376" w:rsidRPr="007A5153">
        <w:rPr>
          <w:rFonts w:ascii="Palatino Linotype" w:hAnsi="Palatino Linotype" w:cs="Tahoma"/>
          <w:sz w:val="22"/>
          <w:szCs w:val="22"/>
        </w:rPr>
        <w:t xml:space="preserve"> por </w:t>
      </w:r>
      <w:r w:rsidR="00CA08F2" w:rsidRPr="007A5153">
        <w:rPr>
          <w:rFonts w:ascii="Palatino Linotype" w:hAnsi="Palatino Linotype" w:cs="Tahoma"/>
          <w:sz w:val="22"/>
          <w:szCs w:val="22"/>
        </w:rPr>
        <w:t>l</w:t>
      </w:r>
      <w:r w:rsidR="00D11729" w:rsidRPr="007A5153">
        <w:rPr>
          <w:rFonts w:ascii="Palatino Linotype" w:hAnsi="Palatino Linotype" w:cs="Tahoma"/>
          <w:sz w:val="22"/>
          <w:szCs w:val="22"/>
        </w:rPr>
        <w:t>a</w:t>
      </w:r>
      <w:r w:rsidR="00CA08F2" w:rsidRPr="007A5153">
        <w:rPr>
          <w:rFonts w:ascii="Palatino Linotype" w:hAnsi="Palatino Linotype" w:cs="Tahoma"/>
          <w:sz w:val="22"/>
          <w:szCs w:val="22"/>
        </w:rPr>
        <w:t xml:space="preserve"> </w:t>
      </w:r>
      <w:r w:rsidR="00261ED0" w:rsidRPr="007A5153">
        <w:rPr>
          <w:rFonts w:ascii="Palatino Linotype" w:hAnsi="Palatino Linotype" w:cs="Tahoma"/>
          <w:sz w:val="22"/>
          <w:szCs w:val="22"/>
        </w:rPr>
        <w:t xml:space="preserve">Organismo Público Descentralizado para la Prestación de los Servicios de Agua Potable Alcantarillado y Saneamiento del Municipio de Metepec, </w:t>
      </w:r>
      <w:r w:rsidR="002A7CE2" w:rsidRPr="007A5153">
        <w:rPr>
          <w:rFonts w:ascii="Palatino Linotype" w:hAnsi="Palatino Linotype" w:cs="Tahoma"/>
          <w:sz w:val="22"/>
          <w:szCs w:val="22"/>
        </w:rPr>
        <w:t xml:space="preserve">los cuales </w:t>
      </w:r>
      <w:r w:rsidR="00B97690" w:rsidRPr="007A5153">
        <w:rPr>
          <w:rFonts w:ascii="Palatino Linotype" w:hAnsi="Palatino Linotype" w:cs="Tahoma"/>
          <w:sz w:val="22"/>
          <w:szCs w:val="22"/>
        </w:rPr>
        <w:t>se recibieron en el mismo sentido</w:t>
      </w:r>
      <w:r w:rsidR="002A7CE2" w:rsidRPr="007A5153">
        <w:rPr>
          <w:rFonts w:ascii="Palatino Linotype" w:hAnsi="Palatino Linotype" w:cs="Tahoma"/>
          <w:sz w:val="22"/>
          <w:szCs w:val="22"/>
        </w:rPr>
        <w:t>,</w:t>
      </w:r>
      <w:r w:rsidR="00B97690" w:rsidRPr="007A5153">
        <w:rPr>
          <w:rFonts w:ascii="Palatino Linotype" w:hAnsi="Palatino Linotype" w:cs="Tahoma"/>
          <w:sz w:val="22"/>
          <w:szCs w:val="22"/>
        </w:rPr>
        <w:t xml:space="preserve"> </w:t>
      </w:r>
      <w:r w:rsidR="002A7CE2" w:rsidRPr="007A5153">
        <w:rPr>
          <w:rFonts w:ascii="Palatino Linotype" w:hAnsi="Palatino Linotype" w:cs="Tahoma"/>
          <w:sz w:val="22"/>
          <w:szCs w:val="22"/>
        </w:rPr>
        <w:t>en los siguientes términos:</w:t>
      </w:r>
    </w:p>
    <w:p w14:paraId="5D6F11B5" w14:textId="77777777" w:rsidR="00AB685D" w:rsidRPr="007A5153" w:rsidRDefault="00AB685D" w:rsidP="007A5153">
      <w:pPr>
        <w:autoSpaceDE w:val="0"/>
        <w:autoSpaceDN w:val="0"/>
        <w:adjustRightInd w:val="0"/>
        <w:spacing w:line="360" w:lineRule="auto"/>
        <w:ind w:left="567"/>
        <w:contextualSpacing/>
        <w:jc w:val="both"/>
        <w:rPr>
          <w:rFonts w:ascii="Palatino Linotype" w:hAnsi="Palatino Linotype" w:cs="Tahoma"/>
          <w:b/>
          <w:i/>
          <w:sz w:val="22"/>
          <w:szCs w:val="22"/>
        </w:rPr>
      </w:pPr>
    </w:p>
    <w:p w14:paraId="09074744" w14:textId="77777777" w:rsidR="00743B4D" w:rsidRPr="007A5153" w:rsidRDefault="00743B4D" w:rsidP="007A5153">
      <w:pPr>
        <w:autoSpaceDE w:val="0"/>
        <w:autoSpaceDN w:val="0"/>
        <w:adjustRightInd w:val="0"/>
        <w:spacing w:line="360" w:lineRule="auto"/>
        <w:ind w:left="567" w:right="539"/>
        <w:contextualSpacing/>
        <w:jc w:val="both"/>
        <w:rPr>
          <w:rFonts w:ascii="Palatino Linotype" w:hAnsi="Palatino Linotype" w:cs="Tahoma"/>
          <w:b/>
        </w:rPr>
      </w:pPr>
      <w:r w:rsidRPr="007A5153">
        <w:rPr>
          <w:rFonts w:ascii="Palatino Linotype" w:hAnsi="Palatino Linotype" w:cs="Tahoma"/>
          <w:b/>
        </w:rPr>
        <w:t>ACTO IMPUGNADO</w:t>
      </w:r>
    </w:p>
    <w:p w14:paraId="0B4434ED" w14:textId="09C3B980" w:rsidR="000D56B8" w:rsidRPr="007A5153" w:rsidRDefault="002A7CE2" w:rsidP="007A5153">
      <w:pPr>
        <w:autoSpaceDE w:val="0"/>
        <w:autoSpaceDN w:val="0"/>
        <w:adjustRightInd w:val="0"/>
        <w:spacing w:line="360" w:lineRule="auto"/>
        <w:ind w:left="567" w:right="539"/>
        <w:contextualSpacing/>
        <w:jc w:val="both"/>
        <w:rPr>
          <w:rFonts w:ascii="Palatino Linotype" w:hAnsi="Palatino Linotype" w:cs="Tahoma"/>
          <w:i/>
        </w:rPr>
      </w:pPr>
      <w:r w:rsidRPr="007A5153">
        <w:rPr>
          <w:rFonts w:ascii="Palatino Linotype" w:hAnsi="Palatino Linotype" w:cs="Tahoma"/>
          <w:i/>
        </w:rPr>
        <w:t>La respuesta proporcionada por el Sujeto Obligado.</w:t>
      </w:r>
    </w:p>
    <w:p w14:paraId="34B01F25" w14:textId="77777777" w:rsidR="002A7CE2" w:rsidRPr="007A5153" w:rsidRDefault="002A7CE2" w:rsidP="007A5153">
      <w:pPr>
        <w:autoSpaceDE w:val="0"/>
        <w:autoSpaceDN w:val="0"/>
        <w:adjustRightInd w:val="0"/>
        <w:spacing w:line="360" w:lineRule="auto"/>
        <w:ind w:left="567" w:right="539"/>
        <w:contextualSpacing/>
        <w:jc w:val="both"/>
        <w:rPr>
          <w:rFonts w:ascii="Palatino Linotype" w:hAnsi="Palatino Linotype" w:cs="Tahoma"/>
          <w:i/>
        </w:rPr>
      </w:pPr>
    </w:p>
    <w:p w14:paraId="26B8550D" w14:textId="77777777" w:rsidR="00743B4D" w:rsidRPr="007A5153" w:rsidRDefault="00743B4D" w:rsidP="007A5153">
      <w:pPr>
        <w:autoSpaceDE w:val="0"/>
        <w:autoSpaceDN w:val="0"/>
        <w:adjustRightInd w:val="0"/>
        <w:spacing w:line="360" w:lineRule="auto"/>
        <w:ind w:left="567" w:right="539"/>
        <w:contextualSpacing/>
        <w:jc w:val="both"/>
        <w:rPr>
          <w:rFonts w:ascii="Palatino Linotype" w:hAnsi="Palatino Linotype" w:cs="Tahoma"/>
          <w:b/>
        </w:rPr>
      </w:pPr>
      <w:r w:rsidRPr="007A5153">
        <w:rPr>
          <w:rFonts w:ascii="Palatino Linotype" w:hAnsi="Palatino Linotype" w:cs="Tahoma"/>
          <w:b/>
        </w:rPr>
        <w:t>RAZONES O MOTIVOS DE LA INCONFORMIDAD</w:t>
      </w:r>
    </w:p>
    <w:p w14:paraId="0912ACD3" w14:textId="0351B829" w:rsidR="00B97690" w:rsidRPr="007A5153" w:rsidRDefault="002A7CE2" w:rsidP="007A5153">
      <w:pPr>
        <w:spacing w:line="360" w:lineRule="auto"/>
        <w:ind w:left="567" w:right="539"/>
        <w:contextualSpacing/>
        <w:jc w:val="both"/>
        <w:rPr>
          <w:rFonts w:ascii="Palatino Linotype" w:hAnsi="Palatino Linotype" w:cs="Tahoma"/>
        </w:rPr>
      </w:pPr>
      <w:r w:rsidRPr="007A5153">
        <w:rPr>
          <w:rFonts w:ascii="Palatino Linotype" w:hAnsi="Palatino Linotype" w:cs="Tahoma"/>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w:t>
      </w:r>
      <w:r w:rsidRPr="007A5153">
        <w:rPr>
          <w:rFonts w:ascii="Palatino Linotype" w:hAnsi="Palatino Linotype" w:cs="Tahoma"/>
          <w:i/>
        </w:rPr>
        <w:lastRenderedPageBreak/>
        <w:t>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3466E9" w:rsidRPr="007A5153">
        <w:rPr>
          <w:rFonts w:ascii="Palatino Linotype" w:hAnsi="Palatino Linotype" w:cs="Tahoma"/>
          <w:i/>
        </w:rPr>
        <w:t xml:space="preserve"> </w:t>
      </w:r>
      <w:r w:rsidR="003466E9" w:rsidRPr="007A5153">
        <w:rPr>
          <w:rFonts w:ascii="Palatino Linotype" w:hAnsi="Palatino Linotype" w:cs="Tahoma"/>
        </w:rPr>
        <w:t>(Sic)</w:t>
      </w:r>
    </w:p>
    <w:p w14:paraId="7D401E56" w14:textId="77777777" w:rsidR="000D56B8" w:rsidRPr="007A5153" w:rsidRDefault="000D56B8" w:rsidP="007A5153">
      <w:pPr>
        <w:spacing w:line="360" w:lineRule="auto"/>
        <w:contextualSpacing/>
        <w:jc w:val="both"/>
        <w:rPr>
          <w:rFonts w:ascii="Palatino Linotype" w:hAnsi="Palatino Linotype" w:cs="Tahoma"/>
          <w:b/>
          <w:sz w:val="22"/>
          <w:szCs w:val="22"/>
        </w:rPr>
      </w:pPr>
    </w:p>
    <w:p w14:paraId="2C7CE0A3" w14:textId="5BE2BE81" w:rsidR="00B31222" w:rsidRPr="007A5153" w:rsidRDefault="000D56B8" w:rsidP="007A5153">
      <w:pPr>
        <w:spacing w:line="360" w:lineRule="auto"/>
        <w:contextualSpacing/>
        <w:jc w:val="both"/>
        <w:rPr>
          <w:rFonts w:ascii="Palatino Linotype" w:eastAsia="Batang" w:hAnsi="Palatino Linotype" w:cs="Tahoma"/>
          <w:b/>
          <w:bCs/>
          <w:sz w:val="22"/>
          <w:szCs w:val="22"/>
        </w:rPr>
      </w:pPr>
      <w:r w:rsidRPr="007A5153">
        <w:rPr>
          <w:rFonts w:ascii="Palatino Linotype" w:hAnsi="Palatino Linotype" w:cs="Tahoma"/>
          <w:b/>
          <w:sz w:val="22"/>
          <w:szCs w:val="22"/>
        </w:rPr>
        <w:t>I</w:t>
      </w:r>
      <w:r w:rsidR="00F846D6" w:rsidRPr="007A5153">
        <w:rPr>
          <w:rFonts w:ascii="Palatino Linotype" w:hAnsi="Palatino Linotype" w:cs="Tahoma"/>
          <w:b/>
          <w:sz w:val="22"/>
          <w:szCs w:val="22"/>
        </w:rPr>
        <w:t>V</w:t>
      </w:r>
      <w:r w:rsidR="00B31222" w:rsidRPr="007A5153">
        <w:rPr>
          <w:rFonts w:ascii="Palatino Linotype" w:hAnsi="Palatino Linotype" w:cs="Tahoma"/>
          <w:b/>
          <w:sz w:val="22"/>
          <w:szCs w:val="22"/>
        </w:rPr>
        <w:t xml:space="preserve">. </w:t>
      </w:r>
      <w:r w:rsidR="00B31222" w:rsidRPr="007A5153">
        <w:rPr>
          <w:rFonts w:ascii="Palatino Linotype" w:eastAsia="Batang" w:hAnsi="Palatino Linotype" w:cs="Tahoma"/>
          <w:b/>
          <w:bCs/>
          <w:sz w:val="22"/>
          <w:szCs w:val="22"/>
        </w:rPr>
        <w:t>Trámite de</w:t>
      </w:r>
      <w:r w:rsidR="003D03E9" w:rsidRPr="007A5153">
        <w:rPr>
          <w:rFonts w:ascii="Palatino Linotype" w:eastAsia="Batang" w:hAnsi="Palatino Linotype" w:cs="Tahoma"/>
          <w:b/>
          <w:bCs/>
          <w:sz w:val="22"/>
          <w:szCs w:val="22"/>
        </w:rPr>
        <w:t xml:space="preserve"> </w:t>
      </w:r>
      <w:r w:rsidR="00B31222" w:rsidRPr="007A5153">
        <w:rPr>
          <w:rFonts w:ascii="Palatino Linotype" w:eastAsia="Batang" w:hAnsi="Palatino Linotype" w:cs="Tahoma"/>
          <w:b/>
          <w:bCs/>
          <w:sz w:val="22"/>
          <w:szCs w:val="22"/>
        </w:rPr>
        <w:t>l</w:t>
      </w:r>
      <w:r w:rsidR="003D03E9" w:rsidRPr="007A5153">
        <w:rPr>
          <w:rFonts w:ascii="Palatino Linotype" w:eastAsia="Batang" w:hAnsi="Palatino Linotype" w:cs="Tahoma"/>
          <w:b/>
          <w:bCs/>
          <w:sz w:val="22"/>
          <w:szCs w:val="22"/>
        </w:rPr>
        <w:t>os</w:t>
      </w:r>
      <w:r w:rsidR="00B31222" w:rsidRPr="007A5153">
        <w:rPr>
          <w:rFonts w:ascii="Palatino Linotype" w:eastAsia="Batang" w:hAnsi="Palatino Linotype" w:cs="Tahoma"/>
          <w:b/>
          <w:bCs/>
          <w:sz w:val="22"/>
          <w:szCs w:val="22"/>
        </w:rPr>
        <w:t xml:space="preserve"> </w:t>
      </w:r>
      <w:r w:rsidR="00C459A9" w:rsidRPr="007A5153">
        <w:rPr>
          <w:rFonts w:ascii="Palatino Linotype" w:hAnsi="Palatino Linotype" w:cs="Tahoma"/>
          <w:b/>
          <w:sz w:val="22"/>
          <w:szCs w:val="22"/>
        </w:rPr>
        <w:t>Recurso</w:t>
      </w:r>
      <w:r w:rsidR="003D03E9" w:rsidRPr="007A5153">
        <w:rPr>
          <w:rFonts w:ascii="Palatino Linotype" w:hAnsi="Palatino Linotype" w:cs="Tahoma"/>
          <w:b/>
          <w:sz w:val="22"/>
          <w:szCs w:val="22"/>
        </w:rPr>
        <w:t>s</w:t>
      </w:r>
      <w:r w:rsidR="00C459A9" w:rsidRPr="007A5153">
        <w:rPr>
          <w:rFonts w:ascii="Palatino Linotype" w:hAnsi="Palatino Linotype" w:cs="Tahoma"/>
          <w:b/>
          <w:sz w:val="22"/>
          <w:szCs w:val="22"/>
        </w:rPr>
        <w:t xml:space="preserve"> de </w:t>
      </w:r>
      <w:r w:rsidR="00940887" w:rsidRPr="007A5153">
        <w:rPr>
          <w:rFonts w:ascii="Palatino Linotype" w:hAnsi="Palatino Linotype" w:cs="Tahoma"/>
          <w:b/>
          <w:sz w:val="22"/>
          <w:szCs w:val="22"/>
        </w:rPr>
        <w:t>Revisión</w:t>
      </w:r>
      <w:r w:rsidR="00940887" w:rsidRPr="007A5153">
        <w:rPr>
          <w:rFonts w:ascii="Palatino Linotype" w:eastAsia="Batang" w:hAnsi="Palatino Linotype" w:cs="Tahoma"/>
          <w:b/>
          <w:bCs/>
          <w:sz w:val="22"/>
          <w:szCs w:val="22"/>
        </w:rPr>
        <w:t xml:space="preserve"> ante</w:t>
      </w:r>
      <w:r w:rsidR="00B31222" w:rsidRPr="007A5153">
        <w:rPr>
          <w:rFonts w:ascii="Palatino Linotype" w:eastAsia="Batang" w:hAnsi="Palatino Linotype" w:cs="Tahoma"/>
          <w:b/>
          <w:bCs/>
          <w:sz w:val="22"/>
          <w:szCs w:val="22"/>
        </w:rPr>
        <w:t xml:space="preserve"> el Instituto</w:t>
      </w:r>
      <w:r w:rsidR="00E445DA" w:rsidRPr="007A5153">
        <w:rPr>
          <w:rFonts w:ascii="Palatino Linotype" w:eastAsia="Batang" w:hAnsi="Palatino Linotype" w:cs="Tahoma"/>
          <w:b/>
          <w:bCs/>
          <w:sz w:val="22"/>
          <w:szCs w:val="22"/>
        </w:rPr>
        <w:t>.</w:t>
      </w:r>
    </w:p>
    <w:p w14:paraId="24B34FE7" w14:textId="77777777" w:rsidR="000D56B8" w:rsidRPr="007A5153" w:rsidRDefault="00E42069" w:rsidP="007A5153">
      <w:pPr>
        <w:spacing w:line="360" w:lineRule="auto"/>
        <w:contextualSpacing/>
        <w:jc w:val="both"/>
        <w:rPr>
          <w:rFonts w:ascii="Palatino Linotype" w:eastAsia="Batang" w:hAnsi="Palatino Linotype" w:cs="Tahoma"/>
          <w:b/>
          <w:bCs/>
          <w:sz w:val="22"/>
          <w:szCs w:val="22"/>
        </w:rPr>
      </w:pPr>
      <w:r w:rsidRPr="007A5153">
        <w:rPr>
          <w:rFonts w:ascii="Palatino Linotype" w:eastAsia="Batang" w:hAnsi="Palatino Linotype" w:cs="Tahoma"/>
          <w:b/>
          <w:bCs/>
          <w:sz w:val="22"/>
          <w:szCs w:val="22"/>
        </w:rPr>
        <w:lastRenderedPageBreak/>
        <w:t>a) Turno de</w:t>
      </w:r>
      <w:r w:rsidR="003D03E9" w:rsidRPr="007A5153">
        <w:rPr>
          <w:rFonts w:ascii="Palatino Linotype" w:eastAsia="Batang" w:hAnsi="Palatino Linotype" w:cs="Tahoma"/>
          <w:b/>
          <w:bCs/>
          <w:sz w:val="22"/>
          <w:szCs w:val="22"/>
        </w:rPr>
        <w:t xml:space="preserve"> </w:t>
      </w:r>
      <w:r w:rsidRPr="007A5153">
        <w:rPr>
          <w:rFonts w:ascii="Palatino Linotype" w:eastAsia="Batang" w:hAnsi="Palatino Linotype" w:cs="Tahoma"/>
          <w:b/>
          <w:bCs/>
          <w:sz w:val="22"/>
          <w:szCs w:val="22"/>
        </w:rPr>
        <w:t>l</w:t>
      </w:r>
      <w:r w:rsidR="003D03E9" w:rsidRPr="007A5153">
        <w:rPr>
          <w:rFonts w:ascii="Palatino Linotype" w:eastAsia="Batang" w:hAnsi="Palatino Linotype" w:cs="Tahoma"/>
          <w:b/>
          <w:bCs/>
          <w:sz w:val="22"/>
          <w:szCs w:val="22"/>
        </w:rPr>
        <w:t>os</w:t>
      </w:r>
      <w:r w:rsidRPr="007A5153">
        <w:rPr>
          <w:rFonts w:ascii="Palatino Linotype" w:eastAsia="Batang" w:hAnsi="Palatino Linotype" w:cs="Tahoma"/>
          <w:b/>
          <w:bCs/>
          <w:sz w:val="22"/>
          <w:szCs w:val="22"/>
        </w:rPr>
        <w:t xml:space="preserve"> </w:t>
      </w:r>
      <w:r w:rsidRPr="007A5153">
        <w:rPr>
          <w:rFonts w:ascii="Palatino Linotype" w:hAnsi="Palatino Linotype" w:cs="Tahoma"/>
          <w:b/>
          <w:sz w:val="22"/>
          <w:szCs w:val="22"/>
        </w:rPr>
        <w:t>Recurso</w:t>
      </w:r>
      <w:r w:rsidR="003D03E9" w:rsidRPr="007A5153">
        <w:rPr>
          <w:rFonts w:ascii="Palatino Linotype" w:hAnsi="Palatino Linotype" w:cs="Tahoma"/>
          <w:b/>
          <w:sz w:val="22"/>
          <w:szCs w:val="22"/>
        </w:rPr>
        <w:t>s</w:t>
      </w:r>
      <w:r w:rsidRPr="007A5153">
        <w:rPr>
          <w:rFonts w:ascii="Palatino Linotype" w:hAnsi="Palatino Linotype" w:cs="Tahoma"/>
          <w:b/>
          <w:sz w:val="22"/>
          <w:szCs w:val="22"/>
        </w:rPr>
        <w:t xml:space="preserve"> de Revisión</w:t>
      </w:r>
      <w:r w:rsidRPr="007A5153">
        <w:rPr>
          <w:rFonts w:ascii="Palatino Linotype" w:eastAsia="Batang" w:hAnsi="Palatino Linotype" w:cs="Tahoma"/>
          <w:b/>
          <w:bCs/>
          <w:sz w:val="22"/>
          <w:szCs w:val="22"/>
        </w:rPr>
        <w:t xml:space="preserve">. </w:t>
      </w:r>
    </w:p>
    <w:p w14:paraId="1DBBF5C6" w14:textId="77777777" w:rsidR="000D56B8" w:rsidRPr="007A5153" w:rsidRDefault="000D56B8" w:rsidP="007A5153">
      <w:pPr>
        <w:spacing w:line="360" w:lineRule="auto"/>
        <w:contextualSpacing/>
        <w:jc w:val="both"/>
        <w:rPr>
          <w:rFonts w:ascii="Palatino Linotype" w:eastAsia="Batang" w:hAnsi="Palatino Linotype" w:cs="Tahoma"/>
          <w:bCs/>
          <w:sz w:val="22"/>
          <w:szCs w:val="22"/>
        </w:rPr>
      </w:pPr>
    </w:p>
    <w:p w14:paraId="3D8FECC7" w14:textId="7092152E" w:rsidR="00E42069" w:rsidRPr="007A5153" w:rsidRDefault="00E42069" w:rsidP="007A5153">
      <w:pPr>
        <w:spacing w:line="360" w:lineRule="auto"/>
        <w:contextualSpacing/>
        <w:jc w:val="both"/>
        <w:rPr>
          <w:rFonts w:ascii="Palatino Linotype" w:eastAsia="Batang" w:hAnsi="Palatino Linotype" w:cs="Tahoma"/>
          <w:bCs/>
          <w:sz w:val="22"/>
          <w:szCs w:val="22"/>
        </w:rPr>
      </w:pPr>
      <w:r w:rsidRPr="007A5153">
        <w:rPr>
          <w:rFonts w:ascii="Palatino Linotype" w:eastAsia="Batang" w:hAnsi="Palatino Linotype" w:cs="Tahoma"/>
          <w:bCs/>
          <w:sz w:val="22"/>
          <w:szCs w:val="22"/>
        </w:rPr>
        <w:t xml:space="preserve">El </w:t>
      </w:r>
      <w:r w:rsidR="002A7CE2" w:rsidRPr="007A5153">
        <w:rPr>
          <w:rFonts w:ascii="Palatino Linotype" w:hAnsi="Palatino Linotype" w:cs="Tahoma"/>
          <w:sz w:val="22"/>
          <w:szCs w:val="22"/>
        </w:rPr>
        <w:t>once de mayo</w:t>
      </w:r>
      <w:r w:rsidR="00B97690" w:rsidRPr="007A5153">
        <w:rPr>
          <w:rFonts w:ascii="Palatino Linotype" w:hAnsi="Palatino Linotype" w:cs="Tahoma"/>
          <w:sz w:val="22"/>
          <w:szCs w:val="22"/>
        </w:rPr>
        <w:t xml:space="preserve"> </w:t>
      </w:r>
      <w:r w:rsidR="00743B4D" w:rsidRPr="007A5153">
        <w:rPr>
          <w:rFonts w:ascii="Palatino Linotype" w:hAnsi="Palatino Linotype" w:cs="Tahoma"/>
          <w:sz w:val="22"/>
          <w:szCs w:val="22"/>
        </w:rPr>
        <w:t>de dos mil veintidós</w:t>
      </w:r>
      <w:r w:rsidRPr="007A5153">
        <w:rPr>
          <w:rFonts w:ascii="Palatino Linotype" w:eastAsia="Batang" w:hAnsi="Palatino Linotype" w:cs="Tahoma"/>
          <w:bCs/>
          <w:sz w:val="22"/>
          <w:szCs w:val="22"/>
        </w:rPr>
        <w:t xml:space="preserve">, el </w:t>
      </w:r>
      <w:r w:rsidRPr="007A5153">
        <w:rPr>
          <w:rFonts w:ascii="Palatino Linotype" w:hAnsi="Palatino Linotype" w:cs="Tahoma"/>
          <w:sz w:val="22"/>
          <w:szCs w:val="22"/>
          <w:lang w:val="es-ES"/>
        </w:rPr>
        <w:t>Sistema de Acceso a la Información Mexiquense (SAIMEX),</w:t>
      </w:r>
      <w:r w:rsidRPr="007A5153">
        <w:rPr>
          <w:rFonts w:ascii="Palatino Linotype" w:eastAsia="Batang" w:hAnsi="Palatino Linotype" w:cs="Tahoma"/>
          <w:bCs/>
          <w:sz w:val="22"/>
          <w:szCs w:val="22"/>
        </w:rPr>
        <w:t xml:space="preserve"> asignó los Recursos de Revisión con base en el sistema aprobado por el Pleno de este Órgano Garante y los turnó para los efectos del artículo 185, fracción I</w:t>
      </w:r>
      <w:r w:rsidR="003001D8" w:rsidRPr="007A5153">
        <w:rPr>
          <w:rFonts w:ascii="Palatino Linotype" w:eastAsia="Batang" w:hAnsi="Palatino Linotype" w:cs="Tahoma"/>
          <w:bCs/>
          <w:sz w:val="22"/>
          <w:szCs w:val="22"/>
        </w:rPr>
        <w:t>,</w:t>
      </w:r>
      <w:r w:rsidRPr="007A5153">
        <w:rPr>
          <w:rFonts w:ascii="Palatino Linotype" w:eastAsia="Batang" w:hAnsi="Palatino Linotype" w:cs="Tahoma"/>
          <w:bCs/>
          <w:sz w:val="22"/>
          <w:szCs w:val="22"/>
        </w:rPr>
        <w:t xml:space="preserve"> de la Ley de Transparencia y Acceso a la Información Pública del Estado de México y Municipios</w:t>
      </w:r>
      <w:r w:rsidR="003D03E9" w:rsidRPr="007A5153">
        <w:rPr>
          <w:rFonts w:ascii="Palatino Linotype" w:eastAsia="Batang" w:hAnsi="Palatino Linotype" w:cs="Tahoma"/>
          <w:bCs/>
          <w:sz w:val="22"/>
          <w:szCs w:val="22"/>
        </w:rPr>
        <w:t>,</w:t>
      </w:r>
      <w:r w:rsidRPr="007A5153">
        <w:rPr>
          <w:rFonts w:ascii="Palatino Linotype" w:eastAsia="Batang" w:hAnsi="Palatino Linotype" w:cs="Tahoma"/>
          <w:bCs/>
          <w:sz w:val="22"/>
          <w:szCs w:val="22"/>
        </w:rPr>
        <w:t xml:space="preserve"> </w:t>
      </w:r>
      <w:r w:rsidR="002339DA" w:rsidRPr="007A5153">
        <w:rPr>
          <w:rFonts w:ascii="Palatino Linotype" w:eastAsia="Batang" w:hAnsi="Palatino Linotype" w:cs="Tahoma"/>
          <w:bCs/>
          <w:sz w:val="22"/>
          <w:szCs w:val="22"/>
        </w:rPr>
        <w:t xml:space="preserve">a los Comisionados que integran el </w:t>
      </w:r>
      <w:r w:rsidR="008379E9" w:rsidRPr="007A5153">
        <w:rPr>
          <w:rFonts w:ascii="Palatino Linotype" w:eastAsia="Batang" w:hAnsi="Palatino Linotype" w:cs="Tahoma"/>
          <w:bCs/>
          <w:sz w:val="22"/>
          <w:szCs w:val="22"/>
        </w:rPr>
        <w:t xml:space="preserve">Pleno </w:t>
      </w:r>
      <w:r w:rsidR="002339DA" w:rsidRPr="007A5153">
        <w:rPr>
          <w:rFonts w:ascii="Palatino Linotype" w:eastAsia="Batang" w:hAnsi="Palatino Linotype" w:cs="Tahoma"/>
          <w:bCs/>
          <w:sz w:val="22"/>
          <w:szCs w:val="22"/>
        </w:rPr>
        <w:t xml:space="preserve">de este </w:t>
      </w:r>
      <w:r w:rsidR="008379E9" w:rsidRPr="007A5153">
        <w:rPr>
          <w:rFonts w:ascii="Palatino Linotype" w:eastAsia="Batang" w:hAnsi="Palatino Linotype" w:cs="Tahoma"/>
          <w:bCs/>
          <w:sz w:val="22"/>
          <w:szCs w:val="22"/>
        </w:rPr>
        <w:t>Instituto.</w:t>
      </w:r>
    </w:p>
    <w:p w14:paraId="557B6C54" w14:textId="77777777" w:rsidR="00E42069" w:rsidRPr="007A5153" w:rsidRDefault="00E42069" w:rsidP="007A5153">
      <w:pPr>
        <w:spacing w:line="360" w:lineRule="auto"/>
        <w:contextualSpacing/>
        <w:jc w:val="both"/>
        <w:rPr>
          <w:rFonts w:ascii="Palatino Linotype" w:eastAsia="Batang" w:hAnsi="Palatino Linotype" w:cs="Tahoma"/>
          <w:bCs/>
          <w:sz w:val="22"/>
          <w:szCs w:val="22"/>
        </w:rPr>
      </w:pPr>
    </w:p>
    <w:p w14:paraId="4ED06760" w14:textId="77777777" w:rsidR="000D56B8" w:rsidRPr="007A5153" w:rsidRDefault="00E42069" w:rsidP="007A5153">
      <w:pPr>
        <w:spacing w:line="360" w:lineRule="auto"/>
        <w:contextualSpacing/>
        <w:jc w:val="both"/>
        <w:rPr>
          <w:rFonts w:ascii="Palatino Linotype" w:eastAsia="Batang" w:hAnsi="Palatino Linotype" w:cs="Tahoma"/>
          <w:b/>
          <w:bCs/>
          <w:sz w:val="22"/>
          <w:szCs w:val="22"/>
          <w:lang w:val="es-ES_tradnl"/>
        </w:rPr>
      </w:pPr>
      <w:r w:rsidRPr="007A5153">
        <w:rPr>
          <w:rFonts w:ascii="Palatino Linotype" w:eastAsia="Batang" w:hAnsi="Palatino Linotype" w:cs="Tahoma"/>
          <w:b/>
          <w:bCs/>
          <w:sz w:val="22"/>
          <w:szCs w:val="22"/>
        </w:rPr>
        <w:t xml:space="preserve">b) Admisión de los </w:t>
      </w:r>
      <w:r w:rsidRPr="007A5153">
        <w:rPr>
          <w:rFonts w:ascii="Palatino Linotype" w:hAnsi="Palatino Linotype" w:cs="Tahoma"/>
          <w:b/>
          <w:sz w:val="22"/>
          <w:szCs w:val="22"/>
        </w:rPr>
        <w:t>Recursos de Revisión</w:t>
      </w:r>
      <w:r w:rsidRPr="007A5153">
        <w:rPr>
          <w:rFonts w:ascii="Palatino Linotype" w:eastAsia="Batang" w:hAnsi="Palatino Linotype" w:cs="Tahoma"/>
          <w:b/>
          <w:bCs/>
          <w:sz w:val="22"/>
          <w:szCs w:val="22"/>
          <w:lang w:val="es-ES_tradnl"/>
        </w:rPr>
        <w:t xml:space="preserve">. </w:t>
      </w:r>
    </w:p>
    <w:p w14:paraId="13C97E5D" w14:textId="77777777" w:rsidR="000D56B8" w:rsidRPr="007A5153" w:rsidRDefault="000D56B8" w:rsidP="007A5153">
      <w:pPr>
        <w:spacing w:line="360" w:lineRule="auto"/>
        <w:contextualSpacing/>
        <w:jc w:val="both"/>
        <w:rPr>
          <w:rFonts w:ascii="Palatino Linotype" w:eastAsia="Batang" w:hAnsi="Palatino Linotype" w:cs="Tahoma"/>
          <w:b/>
          <w:bCs/>
          <w:sz w:val="22"/>
          <w:szCs w:val="22"/>
          <w:lang w:val="es-ES_tradnl"/>
        </w:rPr>
      </w:pPr>
    </w:p>
    <w:p w14:paraId="7AF7AAC7" w14:textId="55B3533D" w:rsidR="00E42069" w:rsidRPr="007A5153" w:rsidRDefault="000D56B8" w:rsidP="007A5153">
      <w:pPr>
        <w:spacing w:line="360" w:lineRule="auto"/>
        <w:contextualSpacing/>
        <w:jc w:val="both"/>
        <w:rPr>
          <w:rFonts w:ascii="Palatino Linotype" w:hAnsi="Palatino Linotype" w:cs="Tahoma"/>
          <w:b/>
          <w:bCs/>
          <w:sz w:val="22"/>
          <w:szCs w:val="22"/>
        </w:rPr>
      </w:pPr>
      <w:r w:rsidRPr="007A5153">
        <w:rPr>
          <w:rFonts w:ascii="Palatino Linotype" w:eastAsia="Batang" w:hAnsi="Palatino Linotype" w:cs="Tahoma"/>
          <w:bCs/>
          <w:sz w:val="22"/>
          <w:szCs w:val="22"/>
          <w:lang w:val="es-ES_tradnl"/>
        </w:rPr>
        <w:t>En fechas</w:t>
      </w:r>
      <w:r w:rsidR="00E42069" w:rsidRPr="007A5153">
        <w:rPr>
          <w:rFonts w:ascii="Palatino Linotype" w:eastAsia="Batang" w:hAnsi="Palatino Linotype" w:cs="Tahoma"/>
          <w:bCs/>
          <w:sz w:val="22"/>
          <w:szCs w:val="22"/>
          <w:lang w:val="es-ES_tradnl"/>
        </w:rPr>
        <w:t xml:space="preserve"> </w:t>
      </w:r>
      <w:r w:rsidR="002A7CE2" w:rsidRPr="007A5153">
        <w:rPr>
          <w:rFonts w:ascii="Palatino Linotype" w:eastAsia="Batang" w:hAnsi="Palatino Linotype" w:cs="Tahoma"/>
          <w:bCs/>
          <w:sz w:val="22"/>
          <w:szCs w:val="22"/>
          <w:lang w:val="es-ES_tradnl"/>
        </w:rPr>
        <w:t>trece y dieciséis de mayo</w:t>
      </w:r>
      <w:r w:rsidR="001A177F" w:rsidRPr="007A5153">
        <w:rPr>
          <w:rFonts w:ascii="Palatino Linotype" w:eastAsia="Batang" w:hAnsi="Palatino Linotype" w:cs="Tahoma"/>
          <w:bCs/>
          <w:sz w:val="22"/>
          <w:szCs w:val="22"/>
          <w:lang w:val="es-ES_tradnl"/>
        </w:rPr>
        <w:t xml:space="preserve"> de dos mil veintidós</w:t>
      </w:r>
      <w:r w:rsidR="00E42069" w:rsidRPr="007A5153">
        <w:rPr>
          <w:rFonts w:ascii="Palatino Linotype" w:eastAsia="Batang" w:hAnsi="Palatino Linotype" w:cs="Tahoma"/>
          <w:bCs/>
          <w:sz w:val="22"/>
          <w:szCs w:val="22"/>
          <w:lang w:val="es-ES_tradnl"/>
        </w:rPr>
        <w:t xml:space="preserve">, </w:t>
      </w:r>
      <w:r w:rsidR="003E4FC1" w:rsidRPr="007A5153">
        <w:rPr>
          <w:rFonts w:ascii="Palatino Linotype" w:eastAsia="Batang" w:hAnsi="Palatino Linotype" w:cs="Tahoma"/>
          <w:bCs/>
          <w:sz w:val="22"/>
          <w:szCs w:val="22"/>
          <w:lang w:val="es-ES_tradnl"/>
        </w:rPr>
        <w:t xml:space="preserve">respectivamente </w:t>
      </w:r>
      <w:r w:rsidR="00E42069" w:rsidRPr="007A5153">
        <w:rPr>
          <w:rFonts w:ascii="Palatino Linotype" w:hAnsi="Palatino Linotype" w:cs="Tahoma"/>
          <w:sz w:val="22"/>
          <w:szCs w:val="22"/>
        </w:rPr>
        <w:t>se</w:t>
      </w:r>
      <w:r w:rsidR="00E42069" w:rsidRPr="007A5153">
        <w:rPr>
          <w:rFonts w:ascii="Palatino Linotype" w:eastAsia="Calibri" w:hAnsi="Palatino Linotype" w:cs="Tahoma"/>
          <w:sz w:val="22"/>
          <w:szCs w:val="22"/>
          <w:lang w:eastAsia="en-US"/>
        </w:rPr>
        <w:t xml:space="preserve"> acordó la admisión de los medios de impugnación</w:t>
      </w:r>
      <w:r w:rsidR="009C4E73" w:rsidRPr="007A5153">
        <w:rPr>
          <w:rFonts w:ascii="Palatino Linotype" w:eastAsia="Calibri" w:hAnsi="Palatino Linotype" w:cs="Tahoma"/>
          <w:b/>
          <w:sz w:val="22"/>
          <w:szCs w:val="22"/>
          <w:lang w:eastAsia="en-US"/>
        </w:rPr>
        <w:t xml:space="preserve">, </w:t>
      </w:r>
      <w:r w:rsidR="00E42069" w:rsidRPr="007A5153">
        <w:rPr>
          <w:rFonts w:ascii="Palatino Linotype" w:hAnsi="Palatino Linotype" w:cs="Tahoma"/>
          <w:sz w:val="22"/>
          <w:szCs w:val="22"/>
        </w:rPr>
        <w:t>interpuesto</w:t>
      </w:r>
      <w:r w:rsidR="0041363B" w:rsidRPr="007A5153">
        <w:rPr>
          <w:rFonts w:ascii="Palatino Linotype" w:hAnsi="Palatino Linotype" w:cs="Tahoma"/>
          <w:sz w:val="22"/>
          <w:szCs w:val="22"/>
        </w:rPr>
        <w:t xml:space="preserve">s por el Recurrente en contra </w:t>
      </w:r>
      <w:r w:rsidRPr="007A5153">
        <w:rPr>
          <w:rFonts w:ascii="Palatino Linotype" w:hAnsi="Palatino Linotype" w:cs="Tahoma"/>
          <w:sz w:val="22"/>
          <w:szCs w:val="22"/>
        </w:rPr>
        <w:t>del Sujeto Obligado</w:t>
      </w:r>
      <w:r w:rsidR="00E42069" w:rsidRPr="007A5153">
        <w:rPr>
          <w:rFonts w:ascii="Palatino Linotype" w:hAnsi="Palatino Linotype" w:cs="Tahoma"/>
          <w:sz w:val="22"/>
          <w:szCs w:val="22"/>
        </w:rPr>
        <w:t>, en términos del artículo 185, fracciones I y II</w:t>
      </w:r>
      <w:r w:rsidR="00BC634D" w:rsidRPr="007A5153">
        <w:rPr>
          <w:rFonts w:ascii="Palatino Linotype" w:hAnsi="Palatino Linotype" w:cs="Tahoma"/>
          <w:sz w:val="22"/>
          <w:szCs w:val="22"/>
        </w:rPr>
        <w:t>,</w:t>
      </w:r>
      <w:r w:rsidR="00E42069" w:rsidRPr="007A5153">
        <w:rPr>
          <w:rFonts w:ascii="Palatino Linotype" w:hAnsi="Palatino Linotype" w:cs="Tahoma"/>
          <w:sz w:val="22"/>
          <w:szCs w:val="22"/>
        </w:rPr>
        <w:t xml:space="preserve"> de la </w:t>
      </w:r>
      <w:r w:rsidR="00E42069" w:rsidRPr="007A5153">
        <w:rPr>
          <w:rFonts w:ascii="Palatino Linotype" w:hAnsi="Palatino Linotype" w:cs="Tahoma"/>
          <w:bCs/>
          <w:sz w:val="22"/>
          <w:szCs w:val="22"/>
        </w:rPr>
        <w:t xml:space="preserve">Ley de Transparencia y Acceso a la Información Pública del Estado de México y Municipios, la cual fue notificada a las partes el mismo día, a través del </w:t>
      </w:r>
      <w:r w:rsidR="00E42069" w:rsidRPr="007A5153">
        <w:rPr>
          <w:rFonts w:ascii="Palatino Linotype" w:hAnsi="Palatino Linotype" w:cs="Tahoma"/>
          <w:sz w:val="22"/>
          <w:szCs w:val="22"/>
          <w:lang w:val="es-ES"/>
        </w:rPr>
        <w:t>Sistema de Acceso a la Información Mexiquense (SAIMEX)</w:t>
      </w:r>
      <w:r w:rsidR="00E42069" w:rsidRPr="007A5153">
        <w:rPr>
          <w:rFonts w:ascii="Palatino Linotype" w:hAnsi="Palatino Linotype" w:cs="Tahoma"/>
          <w:bCs/>
          <w:sz w:val="22"/>
          <w:szCs w:val="22"/>
        </w:rPr>
        <w:t>, en el que se les otorgó un plazo de siete días hábiles posteriores a dichas notificaciones para que manifestaran lo que a su derecho conviniera y formularan alegatos.</w:t>
      </w:r>
      <w:r w:rsidR="00F1283F" w:rsidRPr="007A5153">
        <w:rPr>
          <w:rFonts w:ascii="Palatino Linotype" w:hAnsi="Palatino Linotype" w:cs="Tahoma"/>
          <w:bCs/>
          <w:sz w:val="22"/>
          <w:szCs w:val="22"/>
        </w:rPr>
        <w:t xml:space="preserve"> </w:t>
      </w:r>
    </w:p>
    <w:p w14:paraId="079EB34D" w14:textId="77777777" w:rsidR="000D56B8" w:rsidRPr="007A5153" w:rsidRDefault="000D56B8" w:rsidP="007A5153">
      <w:pPr>
        <w:spacing w:line="360" w:lineRule="auto"/>
        <w:contextualSpacing/>
        <w:jc w:val="both"/>
        <w:rPr>
          <w:rFonts w:ascii="Palatino Linotype" w:hAnsi="Palatino Linotype" w:cs="Tahoma"/>
          <w:b/>
          <w:bCs/>
          <w:sz w:val="22"/>
          <w:szCs w:val="22"/>
        </w:rPr>
      </w:pPr>
    </w:p>
    <w:p w14:paraId="6E514E7C" w14:textId="7E150086" w:rsidR="000D56B8" w:rsidRPr="007A5153" w:rsidRDefault="000D56B8" w:rsidP="007A5153">
      <w:pPr>
        <w:spacing w:line="360" w:lineRule="auto"/>
        <w:contextualSpacing/>
        <w:jc w:val="both"/>
        <w:rPr>
          <w:rFonts w:ascii="Palatino Linotype" w:hAnsi="Palatino Linotype" w:cs="Tahoma"/>
          <w:b/>
          <w:bCs/>
          <w:sz w:val="22"/>
          <w:szCs w:val="22"/>
        </w:rPr>
      </w:pPr>
      <w:r w:rsidRPr="007A5153">
        <w:rPr>
          <w:rFonts w:ascii="Palatino Linotype" w:hAnsi="Palatino Linotype" w:cs="Tahoma"/>
          <w:b/>
          <w:bCs/>
          <w:sz w:val="22"/>
          <w:szCs w:val="22"/>
        </w:rPr>
        <w:t>c) Informe Justificado y Manifestaciones.</w:t>
      </w:r>
    </w:p>
    <w:p w14:paraId="6A5C9B44" w14:textId="77777777" w:rsidR="000D56B8" w:rsidRPr="007A5153" w:rsidRDefault="000D56B8" w:rsidP="007A5153">
      <w:pPr>
        <w:spacing w:line="360" w:lineRule="auto"/>
        <w:contextualSpacing/>
        <w:jc w:val="both"/>
        <w:rPr>
          <w:rFonts w:ascii="Palatino Linotype" w:hAnsi="Palatino Linotype" w:cs="Tahoma"/>
          <w:b/>
          <w:bCs/>
          <w:sz w:val="22"/>
          <w:szCs w:val="22"/>
        </w:rPr>
      </w:pPr>
    </w:p>
    <w:p w14:paraId="389098EA" w14:textId="297F4A48" w:rsidR="000D56B8" w:rsidRPr="007A5153" w:rsidRDefault="000D56B8" w:rsidP="007A5153">
      <w:pPr>
        <w:spacing w:line="360" w:lineRule="auto"/>
        <w:contextualSpacing/>
        <w:jc w:val="both"/>
        <w:rPr>
          <w:rFonts w:ascii="Palatino Linotype" w:hAnsi="Palatino Linotype" w:cs="Tahoma"/>
          <w:bCs/>
          <w:sz w:val="22"/>
          <w:szCs w:val="22"/>
        </w:rPr>
      </w:pPr>
      <w:r w:rsidRPr="007A5153">
        <w:rPr>
          <w:rFonts w:ascii="Palatino Linotype" w:hAnsi="Palatino Linotype" w:cs="Tahoma"/>
          <w:bCs/>
          <w:sz w:val="22"/>
          <w:szCs w:val="22"/>
        </w:rPr>
        <w:t xml:space="preserve">De las constancias que obran en los expedientes electrónicos en el </w:t>
      </w:r>
      <w:r w:rsidRPr="007A5153">
        <w:rPr>
          <w:rFonts w:ascii="Palatino Linotype" w:hAnsi="Palatino Linotype" w:cs="Tahoma"/>
          <w:bCs/>
          <w:sz w:val="22"/>
          <w:szCs w:val="22"/>
          <w:lang w:val="es-ES"/>
        </w:rPr>
        <w:t xml:space="preserve">Sistema de Acceso a la Información Mexiquense (SAIMEX),  se advierte que el Sujeto Obligado fue omiso en rendir informes justificados y el Particular no agregó manifestaciones adicionales. </w:t>
      </w:r>
    </w:p>
    <w:p w14:paraId="0A5F9373" w14:textId="77777777" w:rsidR="008D575B" w:rsidRPr="007A5153" w:rsidRDefault="008D575B" w:rsidP="007A5153">
      <w:pPr>
        <w:spacing w:line="360" w:lineRule="auto"/>
        <w:contextualSpacing/>
        <w:jc w:val="both"/>
        <w:rPr>
          <w:rFonts w:ascii="Palatino Linotype" w:hAnsi="Palatino Linotype" w:cs="Tahoma"/>
          <w:b/>
          <w:sz w:val="22"/>
          <w:szCs w:val="22"/>
        </w:rPr>
      </w:pPr>
    </w:p>
    <w:p w14:paraId="5912C0C4" w14:textId="39B9775F" w:rsidR="000D56B8" w:rsidRPr="007A5153" w:rsidRDefault="000D56B8" w:rsidP="007A5153">
      <w:pPr>
        <w:spacing w:line="360" w:lineRule="auto"/>
        <w:contextualSpacing/>
        <w:jc w:val="both"/>
        <w:rPr>
          <w:rFonts w:ascii="Palatino Linotype" w:hAnsi="Palatino Linotype" w:cs="Tahoma"/>
          <w:sz w:val="22"/>
          <w:szCs w:val="22"/>
        </w:rPr>
      </w:pPr>
      <w:r w:rsidRPr="007A5153">
        <w:rPr>
          <w:rFonts w:ascii="Palatino Linotype" w:hAnsi="Palatino Linotype" w:cs="Tahoma"/>
          <w:b/>
          <w:sz w:val="22"/>
          <w:szCs w:val="22"/>
        </w:rPr>
        <w:lastRenderedPageBreak/>
        <w:t xml:space="preserve">d) </w:t>
      </w:r>
      <w:r w:rsidR="001310E8" w:rsidRPr="007A5153">
        <w:rPr>
          <w:rFonts w:ascii="Palatino Linotype" w:hAnsi="Palatino Linotype" w:cs="Tahoma"/>
          <w:b/>
          <w:sz w:val="22"/>
          <w:szCs w:val="22"/>
        </w:rPr>
        <w:t>Acumulación de los asuntos.</w:t>
      </w:r>
      <w:r w:rsidR="001310E8" w:rsidRPr="007A5153">
        <w:rPr>
          <w:rFonts w:ascii="Palatino Linotype" w:hAnsi="Palatino Linotype" w:cs="Tahoma"/>
          <w:sz w:val="22"/>
          <w:szCs w:val="22"/>
        </w:rPr>
        <w:t xml:space="preserve"> </w:t>
      </w:r>
    </w:p>
    <w:p w14:paraId="4656A107" w14:textId="77777777" w:rsidR="000D56B8" w:rsidRPr="007A5153" w:rsidRDefault="000D56B8" w:rsidP="007A5153">
      <w:pPr>
        <w:spacing w:line="360" w:lineRule="auto"/>
        <w:contextualSpacing/>
        <w:jc w:val="both"/>
        <w:rPr>
          <w:rFonts w:ascii="Palatino Linotype" w:hAnsi="Palatino Linotype" w:cs="Tahoma"/>
          <w:sz w:val="22"/>
          <w:szCs w:val="22"/>
        </w:rPr>
      </w:pPr>
    </w:p>
    <w:p w14:paraId="0FA85FB3" w14:textId="1F3A3CBF" w:rsidR="001310E8" w:rsidRPr="007A5153" w:rsidRDefault="001310E8" w:rsidP="007A5153">
      <w:pPr>
        <w:spacing w:line="360" w:lineRule="auto"/>
        <w:contextualSpacing/>
        <w:jc w:val="both"/>
        <w:rPr>
          <w:rFonts w:ascii="Palatino Linotype" w:hAnsi="Palatino Linotype" w:cs="Tahoma"/>
          <w:sz w:val="22"/>
          <w:szCs w:val="22"/>
        </w:rPr>
      </w:pPr>
      <w:r w:rsidRPr="007A5153">
        <w:rPr>
          <w:rFonts w:ascii="Palatino Linotype" w:hAnsi="Palatino Linotype" w:cs="Tahoma"/>
          <w:sz w:val="22"/>
          <w:szCs w:val="22"/>
        </w:rPr>
        <w:t xml:space="preserve">El </w:t>
      </w:r>
      <w:r w:rsidR="002A7CE2" w:rsidRPr="007A5153">
        <w:rPr>
          <w:rFonts w:ascii="Palatino Linotype" w:hAnsi="Palatino Linotype" w:cs="Tahoma"/>
          <w:sz w:val="22"/>
          <w:szCs w:val="22"/>
        </w:rPr>
        <w:t>veinticinco</w:t>
      </w:r>
      <w:r w:rsidR="00B97690" w:rsidRPr="007A5153">
        <w:rPr>
          <w:rFonts w:ascii="Palatino Linotype" w:hAnsi="Palatino Linotype" w:cs="Tahoma"/>
          <w:sz w:val="22"/>
          <w:szCs w:val="22"/>
        </w:rPr>
        <w:t xml:space="preserve"> de mayo </w:t>
      </w:r>
      <w:r w:rsidR="001A177F" w:rsidRPr="007A5153">
        <w:rPr>
          <w:rFonts w:ascii="Palatino Linotype" w:hAnsi="Palatino Linotype" w:cs="Tahoma"/>
          <w:sz w:val="22"/>
          <w:szCs w:val="22"/>
        </w:rPr>
        <w:t>de dos mil veintidós</w:t>
      </w:r>
      <w:r w:rsidRPr="007A5153">
        <w:rPr>
          <w:rFonts w:ascii="Palatino Linotype" w:hAnsi="Palatino Linotype" w:cs="Tahoma"/>
          <w:sz w:val="22"/>
          <w:szCs w:val="22"/>
        </w:rPr>
        <w:t>, el Pleno del Instituto de Transparencia, Acceso a la Información Pública y Protección de Datos Personales del Estado de México y Municipios, durante la</w:t>
      </w:r>
      <w:r w:rsidR="00217FDE" w:rsidRPr="007A5153">
        <w:rPr>
          <w:rFonts w:ascii="Palatino Linotype" w:hAnsi="Palatino Linotype" w:cs="Tahoma"/>
          <w:sz w:val="22"/>
          <w:szCs w:val="22"/>
        </w:rPr>
        <w:t xml:space="preserve"> </w:t>
      </w:r>
      <w:r w:rsidR="00ED7149" w:rsidRPr="007A5153">
        <w:rPr>
          <w:rFonts w:ascii="Palatino Linotype" w:hAnsi="Palatino Linotype" w:cs="Tahoma"/>
          <w:sz w:val="22"/>
          <w:szCs w:val="22"/>
        </w:rPr>
        <w:t xml:space="preserve">Décima </w:t>
      </w:r>
      <w:r w:rsidR="006A2D42" w:rsidRPr="007A5153">
        <w:rPr>
          <w:rFonts w:ascii="Palatino Linotype" w:hAnsi="Palatino Linotype" w:cs="Tahoma"/>
          <w:sz w:val="22"/>
          <w:szCs w:val="22"/>
        </w:rPr>
        <w:t>Novena</w:t>
      </w:r>
      <w:r w:rsidR="002339DA" w:rsidRPr="007A5153">
        <w:rPr>
          <w:rFonts w:ascii="Palatino Linotype" w:hAnsi="Palatino Linotype" w:cs="Tahoma"/>
          <w:sz w:val="22"/>
          <w:szCs w:val="22"/>
        </w:rPr>
        <w:t xml:space="preserve"> </w:t>
      </w:r>
      <w:r w:rsidRPr="007A5153">
        <w:rPr>
          <w:rFonts w:ascii="Palatino Linotype" w:hAnsi="Palatino Linotype" w:cs="Tahoma"/>
          <w:sz w:val="22"/>
          <w:szCs w:val="22"/>
        </w:rPr>
        <w:t xml:space="preserve">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7A5153">
        <w:rPr>
          <w:rFonts w:ascii="Palatino Linotype" w:hAnsi="Palatino Linotype" w:cs="Tahoma"/>
          <w:b/>
          <w:sz w:val="22"/>
          <w:szCs w:val="22"/>
        </w:rPr>
        <w:t>acordó</w:t>
      </w:r>
      <w:r w:rsidRPr="007A5153">
        <w:rPr>
          <w:rFonts w:ascii="Palatino Linotype" w:hAnsi="Palatino Linotype" w:cs="Tahoma"/>
          <w:sz w:val="22"/>
          <w:szCs w:val="22"/>
        </w:rPr>
        <w:t xml:space="preserve"> la acumulación de los Recursos de Revisión</w:t>
      </w:r>
      <w:r w:rsidRPr="007A5153">
        <w:rPr>
          <w:rFonts w:ascii="Palatino Linotype" w:eastAsia="Calibri" w:hAnsi="Palatino Linotype" w:cs="Tahoma"/>
          <w:sz w:val="22"/>
          <w:szCs w:val="22"/>
          <w:lang w:eastAsia="en-US"/>
        </w:rPr>
        <w:t xml:space="preserve"> </w:t>
      </w:r>
      <w:r w:rsidR="006A2D42" w:rsidRPr="007A5153">
        <w:rPr>
          <w:rFonts w:ascii="Palatino Linotype" w:eastAsia="Calibri" w:hAnsi="Palatino Linotype" w:cs="Tahoma"/>
          <w:b/>
          <w:sz w:val="22"/>
          <w:szCs w:val="22"/>
          <w:lang w:eastAsia="en-US"/>
        </w:rPr>
        <w:t>07797/INFOEM/IP/RR/2022, 07806/INFOEM/IP/RR/2022, y 07807/INFOEM/IP/RR/2022</w:t>
      </w:r>
      <w:r w:rsidR="000D56B8" w:rsidRPr="007A5153">
        <w:rPr>
          <w:rFonts w:ascii="Palatino Linotype" w:eastAsia="Calibri" w:hAnsi="Palatino Linotype" w:cs="Tahoma"/>
          <w:b/>
          <w:sz w:val="22"/>
          <w:szCs w:val="22"/>
          <w:lang w:eastAsia="en-US"/>
        </w:rPr>
        <w:t xml:space="preserve">, </w:t>
      </w:r>
      <w:r w:rsidR="00ED7149" w:rsidRPr="007A5153">
        <w:rPr>
          <w:rFonts w:ascii="Palatino Linotype" w:eastAsia="Calibri" w:hAnsi="Palatino Linotype" w:cs="Tahoma"/>
          <w:sz w:val="22"/>
          <w:szCs w:val="22"/>
          <w:lang w:eastAsia="en-US"/>
        </w:rPr>
        <w:t>al diverso</w:t>
      </w:r>
      <w:r w:rsidR="00ED7149" w:rsidRPr="007A5153">
        <w:rPr>
          <w:rFonts w:ascii="Palatino Linotype" w:eastAsia="Calibri" w:hAnsi="Palatino Linotype" w:cs="Tahoma"/>
          <w:b/>
          <w:bCs/>
          <w:sz w:val="22"/>
          <w:szCs w:val="22"/>
          <w:lang w:eastAsia="en-US"/>
        </w:rPr>
        <w:t xml:space="preserve"> </w:t>
      </w:r>
      <w:r w:rsidR="00BB364F" w:rsidRPr="007A5153">
        <w:rPr>
          <w:rFonts w:ascii="Palatino Linotype" w:eastAsia="Calibri" w:hAnsi="Palatino Linotype" w:cs="Tahoma"/>
          <w:b/>
          <w:sz w:val="22"/>
          <w:szCs w:val="22"/>
          <w:lang w:eastAsia="en-US"/>
        </w:rPr>
        <w:t>07796/INFOEM/IP/RR/2022</w:t>
      </w:r>
      <w:r w:rsidRPr="007A5153">
        <w:rPr>
          <w:rFonts w:ascii="Palatino Linotype" w:hAnsi="Palatino Linotype" w:cs="Tahoma"/>
          <w:b/>
          <w:bCs/>
          <w:color w:val="0D0D0D" w:themeColor="text1" w:themeTint="F2"/>
          <w:sz w:val="22"/>
          <w:szCs w:val="22"/>
        </w:rPr>
        <w:t xml:space="preserve">, </w:t>
      </w:r>
      <w:r w:rsidRPr="007A5153">
        <w:rPr>
          <w:rFonts w:ascii="Palatino Linotype" w:hAnsi="Palatino Linotype" w:cs="Tahoma"/>
          <w:sz w:val="22"/>
          <w:szCs w:val="22"/>
        </w:rPr>
        <w:t>por ser este último el más antiguo, sustanciado bajo el índice de esta Ponencia, al advertir conexidad entre estos, ya que fueron promovidos por la misma persona, en los que se señaló como Sujeto Obligado recurrido a</w:t>
      </w:r>
      <w:r w:rsidR="00217FDE" w:rsidRPr="007A5153">
        <w:rPr>
          <w:rFonts w:ascii="Palatino Linotype" w:hAnsi="Palatino Linotype" w:cs="Tahoma"/>
          <w:sz w:val="22"/>
          <w:szCs w:val="22"/>
        </w:rPr>
        <w:t>l</w:t>
      </w:r>
      <w:r w:rsidRPr="007A5153">
        <w:rPr>
          <w:rFonts w:ascii="Palatino Linotype" w:hAnsi="Palatino Linotype" w:cs="Tahoma"/>
          <w:sz w:val="22"/>
          <w:szCs w:val="22"/>
        </w:rPr>
        <w:t xml:space="preserve"> </w:t>
      </w:r>
      <w:r w:rsidR="00261ED0" w:rsidRPr="007A5153">
        <w:rPr>
          <w:rFonts w:ascii="Palatino Linotype" w:hAnsi="Palatino Linotype" w:cs="Tahoma"/>
          <w:sz w:val="22"/>
          <w:szCs w:val="22"/>
        </w:rPr>
        <w:t xml:space="preserve">Organismo Público Descentralizado para la Prestación de los Servicios de Agua Potable Alcantarillado y Saneamiento del Municipio de Metepec, </w:t>
      </w:r>
      <w:r w:rsidRPr="007A5153">
        <w:rPr>
          <w:rFonts w:ascii="Palatino Linotype" w:hAnsi="Palatino Linotype" w:cs="Tahoma"/>
          <w:sz w:val="22"/>
          <w:szCs w:val="22"/>
        </w:rPr>
        <w:t xml:space="preserve"> y en los cuales, además, se manifestaron idénticos actos recurridos.</w:t>
      </w:r>
    </w:p>
    <w:p w14:paraId="496BFCFD" w14:textId="77777777" w:rsidR="007F2C1F" w:rsidRPr="007A5153" w:rsidRDefault="007F2C1F" w:rsidP="007A5153">
      <w:pPr>
        <w:spacing w:line="360" w:lineRule="auto"/>
        <w:contextualSpacing/>
        <w:jc w:val="both"/>
        <w:rPr>
          <w:rFonts w:ascii="Palatino Linotype" w:hAnsi="Palatino Linotype" w:cs="Tahoma"/>
          <w:b/>
          <w:sz w:val="22"/>
          <w:szCs w:val="22"/>
        </w:rPr>
      </w:pPr>
    </w:p>
    <w:p w14:paraId="38991DC5" w14:textId="7E19C49E" w:rsidR="000D56B8" w:rsidRPr="007A5153" w:rsidRDefault="000D56B8" w:rsidP="007A5153">
      <w:pPr>
        <w:spacing w:line="360" w:lineRule="auto"/>
        <w:contextualSpacing/>
        <w:jc w:val="both"/>
        <w:rPr>
          <w:rFonts w:ascii="Palatino Linotype" w:hAnsi="Palatino Linotype" w:cs="Tahoma"/>
          <w:b/>
          <w:bCs/>
          <w:sz w:val="22"/>
          <w:szCs w:val="22"/>
          <w:lang w:val="es-ES"/>
        </w:rPr>
      </w:pPr>
      <w:r w:rsidRPr="007A5153">
        <w:rPr>
          <w:rFonts w:ascii="Palatino Linotype" w:hAnsi="Palatino Linotype" w:cs="Tahoma"/>
          <w:b/>
          <w:sz w:val="22"/>
          <w:szCs w:val="22"/>
        </w:rPr>
        <w:t>e</w:t>
      </w:r>
      <w:r w:rsidR="005E2671" w:rsidRPr="007A5153">
        <w:rPr>
          <w:rFonts w:ascii="Palatino Linotype" w:hAnsi="Palatino Linotype" w:cs="Tahoma"/>
          <w:b/>
          <w:sz w:val="22"/>
          <w:szCs w:val="22"/>
        </w:rPr>
        <w:t xml:space="preserve">) </w:t>
      </w:r>
      <w:r w:rsidR="005E2671" w:rsidRPr="007A5153">
        <w:rPr>
          <w:rFonts w:ascii="Palatino Linotype" w:hAnsi="Palatino Linotype" w:cs="Tahoma"/>
          <w:b/>
          <w:bCs/>
          <w:sz w:val="22"/>
          <w:szCs w:val="22"/>
          <w:lang w:val="es-ES"/>
        </w:rPr>
        <w:t>Ampl</w:t>
      </w:r>
      <w:r w:rsidRPr="007A5153">
        <w:rPr>
          <w:rFonts w:ascii="Palatino Linotype" w:hAnsi="Palatino Linotype" w:cs="Tahoma"/>
          <w:b/>
          <w:bCs/>
          <w:sz w:val="22"/>
          <w:szCs w:val="22"/>
          <w:lang w:val="es-ES"/>
        </w:rPr>
        <w:t>iación del plazo para resolver.</w:t>
      </w:r>
    </w:p>
    <w:p w14:paraId="5ECECB63" w14:textId="77777777" w:rsidR="000D56B8" w:rsidRPr="007A5153" w:rsidRDefault="000D56B8" w:rsidP="007A5153">
      <w:pPr>
        <w:spacing w:line="360" w:lineRule="auto"/>
        <w:contextualSpacing/>
        <w:jc w:val="both"/>
        <w:rPr>
          <w:rFonts w:ascii="Palatino Linotype" w:hAnsi="Palatino Linotype" w:cs="Tahoma"/>
          <w:b/>
          <w:bCs/>
          <w:sz w:val="22"/>
          <w:szCs w:val="22"/>
          <w:lang w:val="es-ES"/>
        </w:rPr>
      </w:pPr>
    </w:p>
    <w:p w14:paraId="4ED56122" w14:textId="66B1A44B" w:rsidR="005E2671" w:rsidRPr="007A5153" w:rsidRDefault="005E2671" w:rsidP="007A5153">
      <w:pPr>
        <w:spacing w:line="360" w:lineRule="auto"/>
        <w:contextualSpacing/>
        <w:jc w:val="both"/>
        <w:rPr>
          <w:rFonts w:ascii="Palatino Linotype" w:hAnsi="Palatino Linotype" w:cs="Tahoma"/>
          <w:sz w:val="22"/>
          <w:szCs w:val="22"/>
          <w:lang w:val="es-ES"/>
        </w:rPr>
      </w:pPr>
      <w:r w:rsidRPr="007A5153">
        <w:rPr>
          <w:rFonts w:ascii="Palatino Linotype" w:hAnsi="Palatino Linotype" w:cs="Tahoma"/>
          <w:sz w:val="22"/>
          <w:szCs w:val="22"/>
          <w:lang w:val="es-ES"/>
        </w:rPr>
        <w:t xml:space="preserve">El </w:t>
      </w:r>
      <w:r w:rsidR="006A2D42" w:rsidRPr="007A5153">
        <w:rPr>
          <w:rFonts w:ascii="Palatino Linotype" w:hAnsi="Palatino Linotype" w:cs="Tahoma"/>
          <w:sz w:val="22"/>
          <w:szCs w:val="22"/>
          <w:lang w:val="es-ES"/>
        </w:rPr>
        <w:t>veintisiete de junio</w:t>
      </w:r>
      <w:r w:rsidR="00B97690" w:rsidRPr="007A5153">
        <w:rPr>
          <w:rFonts w:ascii="Palatino Linotype" w:hAnsi="Palatino Linotype" w:cs="Tahoma"/>
          <w:sz w:val="22"/>
          <w:szCs w:val="22"/>
          <w:lang w:val="es-ES"/>
        </w:rPr>
        <w:t xml:space="preserve"> </w:t>
      </w:r>
      <w:r w:rsidRPr="007A5153">
        <w:rPr>
          <w:rFonts w:ascii="Palatino Linotype" w:hAnsi="Palatino Linotype" w:cs="Tahoma"/>
          <w:sz w:val="22"/>
          <w:szCs w:val="22"/>
          <w:lang w:val="es-ES"/>
        </w:rPr>
        <w:t xml:space="preserve">del año en curso,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w:t>
      </w:r>
      <w:r w:rsidRPr="007A5153">
        <w:rPr>
          <w:rFonts w:ascii="Palatino Linotype" w:hAnsi="Palatino Linotype" w:cs="Tahoma"/>
          <w:sz w:val="22"/>
          <w:szCs w:val="22"/>
          <w:lang w:val="es-ES"/>
        </w:rPr>
        <w:lastRenderedPageBreak/>
        <w:t>fue notificado a las partes, mediante el Sistema de Acceso a la Información Mexiquense (SAIMEX), el mismo día de su emisión.</w:t>
      </w:r>
    </w:p>
    <w:p w14:paraId="47F8C768" w14:textId="77777777" w:rsidR="006A2D42" w:rsidRPr="007A5153" w:rsidRDefault="006A2D42" w:rsidP="007A5153">
      <w:pPr>
        <w:spacing w:line="360" w:lineRule="auto"/>
        <w:contextualSpacing/>
        <w:jc w:val="both"/>
        <w:rPr>
          <w:rFonts w:ascii="Palatino Linotype" w:hAnsi="Palatino Linotype" w:cs="Tahoma"/>
          <w:sz w:val="22"/>
          <w:szCs w:val="22"/>
          <w:lang w:val="es-ES"/>
        </w:rPr>
      </w:pPr>
    </w:p>
    <w:p w14:paraId="2B0C5BB9" w14:textId="77777777" w:rsidR="006A2D42" w:rsidRPr="007A5153" w:rsidRDefault="006A2D42" w:rsidP="007A5153">
      <w:pPr>
        <w:spacing w:line="360" w:lineRule="auto"/>
        <w:contextualSpacing/>
        <w:jc w:val="both"/>
        <w:rPr>
          <w:rFonts w:ascii="Palatino Linotype" w:hAnsi="Palatino Linotype" w:cs="Tahoma"/>
          <w:sz w:val="22"/>
          <w:szCs w:val="22"/>
          <w:lang w:val="es-ES"/>
        </w:rPr>
      </w:pPr>
      <w:r w:rsidRPr="007A5153">
        <w:rPr>
          <w:rFonts w:ascii="Palatino Linotype" w:hAnsi="Palatino Linotype" w:cs="Tahoma"/>
          <w:sz w:val="22"/>
          <w:szCs w:val="22"/>
          <w:lang w:val="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4278B32" w14:textId="77777777" w:rsidR="006A2D42" w:rsidRPr="007A5153" w:rsidRDefault="006A2D42" w:rsidP="007A5153">
      <w:pPr>
        <w:spacing w:line="360" w:lineRule="auto"/>
        <w:contextualSpacing/>
        <w:jc w:val="both"/>
        <w:rPr>
          <w:rFonts w:ascii="Palatino Linotype" w:hAnsi="Palatino Linotype" w:cs="Tahoma"/>
          <w:sz w:val="22"/>
          <w:szCs w:val="22"/>
          <w:lang w:val="es-ES"/>
        </w:rPr>
      </w:pPr>
      <w:r w:rsidRPr="007A5153">
        <w:rPr>
          <w:rFonts w:ascii="Palatino Linotype" w:hAnsi="Palatino Linotype" w:cs="Tahoma"/>
          <w:sz w:val="22"/>
          <w:szCs w:val="22"/>
          <w:lang w:val="es-ES"/>
        </w:rPr>
        <w:t xml:space="preserve"> </w:t>
      </w:r>
    </w:p>
    <w:p w14:paraId="4C13BF7A" w14:textId="77777777" w:rsidR="006A2D42" w:rsidRPr="007A5153" w:rsidRDefault="006A2D42" w:rsidP="007A5153">
      <w:pPr>
        <w:spacing w:line="360" w:lineRule="auto"/>
        <w:contextualSpacing/>
        <w:jc w:val="both"/>
        <w:rPr>
          <w:rFonts w:ascii="Palatino Linotype" w:hAnsi="Palatino Linotype" w:cs="Tahoma"/>
          <w:sz w:val="22"/>
          <w:szCs w:val="22"/>
          <w:lang w:val="es-ES"/>
        </w:rPr>
      </w:pPr>
      <w:r w:rsidRPr="007A5153">
        <w:rPr>
          <w:rFonts w:ascii="Palatino Linotype" w:hAnsi="Palatino Linotype" w:cs="Tahoma"/>
          <w:sz w:val="22"/>
          <w:szCs w:val="22"/>
          <w:lang w:val="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CA57BA5" w14:textId="77777777" w:rsidR="006A2D42" w:rsidRPr="007A5153" w:rsidRDefault="006A2D42" w:rsidP="007A5153">
      <w:pPr>
        <w:spacing w:line="360" w:lineRule="auto"/>
        <w:contextualSpacing/>
        <w:jc w:val="both"/>
        <w:rPr>
          <w:rFonts w:ascii="Palatino Linotype" w:hAnsi="Palatino Linotype" w:cs="Tahoma"/>
          <w:sz w:val="22"/>
          <w:szCs w:val="22"/>
          <w:lang w:val="es-ES"/>
        </w:rPr>
      </w:pPr>
      <w:r w:rsidRPr="007A5153">
        <w:rPr>
          <w:rFonts w:ascii="Palatino Linotype" w:hAnsi="Palatino Linotype" w:cs="Tahoma"/>
          <w:sz w:val="22"/>
          <w:szCs w:val="22"/>
          <w:lang w:val="es-ES"/>
        </w:rPr>
        <w:t xml:space="preserve"> </w:t>
      </w:r>
    </w:p>
    <w:p w14:paraId="638537FD" w14:textId="77777777" w:rsidR="006A2D42" w:rsidRPr="007A5153" w:rsidRDefault="006A2D42" w:rsidP="007A5153">
      <w:pPr>
        <w:spacing w:line="360" w:lineRule="auto"/>
        <w:contextualSpacing/>
        <w:jc w:val="both"/>
        <w:rPr>
          <w:rFonts w:ascii="Palatino Linotype" w:hAnsi="Palatino Linotype" w:cs="Tahoma"/>
          <w:sz w:val="22"/>
          <w:szCs w:val="22"/>
          <w:lang w:val="es-ES"/>
        </w:rPr>
      </w:pPr>
      <w:r w:rsidRPr="007A5153">
        <w:rPr>
          <w:rFonts w:ascii="Palatino Linotype" w:hAnsi="Palatino Linotype" w:cs="Tahoma"/>
          <w:sz w:val="22"/>
          <w:szCs w:val="22"/>
          <w:lang w:val="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8C1D6F4" w14:textId="77777777" w:rsidR="006A2D42" w:rsidRPr="007A5153" w:rsidRDefault="006A2D42" w:rsidP="007A5153">
      <w:pPr>
        <w:spacing w:line="360" w:lineRule="auto"/>
        <w:contextualSpacing/>
        <w:jc w:val="both"/>
        <w:rPr>
          <w:rFonts w:ascii="Palatino Linotype" w:hAnsi="Palatino Linotype" w:cs="Tahoma"/>
          <w:sz w:val="22"/>
          <w:szCs w:val="22"/>
          <w:lang w:val="es-ES"/>
        </w:rPr>
      </w:pPr>
      <w:r w:rsidRPr="007A5153">
        <w:rPr>
          <w:rFonts w:ascii="Palatino Linotype" w:hAnsi="Palatino Linotype" w:cs="Tahoma"/>
          <w:sz w:val="22"/>
          <w:szCs w:val="22"/>
          <w:lang w:val="es-ES"/>
        </w:rPr>
        <w:t xml:space="preserve"> </w:t>
      </w:r>
    </w:p>
    <w:p w14:paraId="0F6013A7" w14:textId="77777777" w:rsidR="006A2D42" w:rsidRPr="007A5153" w:rsidRDefault="006A2D42" w:rsidP="007A5153">
      <w:pPr>
        <w:spacing w:line="360" w:lineRule="auto"/>
        <w:contextualSpacing/>
        <w:jc w:val="both"/>
        <w:rPr>
          <w:rFonts w:ascii="Palatino Linotype" w:hAnsi="Palatino Linotype" w:cs="Tahoma"/>
          <w:sz w:val="22"/>
          <w:szCs w:val="22"/>
          <w:lang w:val="es-ES"/>
        </w:rPr>
      </w:pPr>
      <w:r w:rsidRPr="007A5153">
        <w:rPr>
          <w:rFonts w:ascii="Palatino Linotype" w:hAnsi="Palatino Linotype" w:cs="Tahoma"/>
          <w:sz w:val="22"/>
          <w:szCs w:val="22"/>
          <w:lang w:val="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DEAC4E" w14:textId="77777777" w:rsidR="006A2D42" w:rsidRPr="007A5153" w:rsidRDefault="006A2D42" w:rsidP="007A5153">
      <w:pPr>
        <w:spacing w:line="360" w:lineRule="auto"/>
        <w:contextualSpacing/>
        <w:jc w:val="both"/>
        <w:rPr>
          <w:rFonts w:ascii="Palatino Linotype" w:hAnsi="Palatino Linotype" w:cs="Tahoma"/>
          <w:sz w:val="22"/>
          <w:szCs w:val="22"/>
          <w:lang w:val="es-ES"/>
        </w:rPr>
      </w:pPr>
      <w:r w:rsidRPr="007A5153">
        <w:rPr>
          <w:rFonts w:ascii="Palatino Linotype" w:hAnsi="Palatino Linotype" w:cs="Tahoma"/>
          <w:sz w:val="22"/>
          <w:szCs w:val="22"/>
          <w:lang w:val="es-ES"/>
        </w:rPr>
        <w:lastRenderedPageBreak/>
        <w:t xml:space="preserve"> </w:t>
      </w:r>
    </w:p>
    <w:p w14:paraId="408526D8" w14:textId="77777777" w:rsidR="006A2D42" w:rsidRPr="007A5153" w:rsidRDefault="006A2D42" w:rsidP="007A5153">
      <w:pPr>
        <w:spacing w:line="360" w:lineRule="auto"/>
        <w:contextualSpacing/>
        <w:jc w:val="both"/>
        <w:rPr>
          <w:rFonts w:ascii="Palatino Linotype" w:hAnsi="Palatino Linotype" w:cs="Tahoma"/>
          <w:sz w:val="22"/>
          <w:szCs w:val="22"/>
          <w:lang w:val="es-ES"/>
        </w:rPr>
      </w:pPr>
      <w:r w:rsidRPr="007A5153">
        <w:rPr>
          <w:rFonts w:ascii="Palatino Linotype" w:hAnsi="Palatino Linotype" w:cs="Tahoma"/>
          <w:sz w:val="22"/>
          <w:szCs w:val="22"/>
          <w:lang w:val="es-ES"/>
        </w:rPr>
        <w:t xml:space="preserve">Por ello, excepcionalmente, si un asunto es resuelto con posterioridad a los plazos señalados por la norma debe analizarse la razonabilidad del tiempo necesario para su resolución, atentos a los siguientes criterios:  </w:t>
      </w:r>
    </w:p>
    <w:p w14:paraId="4F3005B5" w14:textId="77777777" w:rsidR="006A2D42" w:rsidRPr="007A5153" w:rsidRDefault="006A2D42" w:rsidP="007A5153">
      <w:pPr>
        <w:spacing w:line="360" w:lineRule="auto"/>
        <w:contextualSpacing/>
        <w:jc w:val="both"/>
        <w:rPr>
          <w:rFonts w:ascii="Palatino Linotype" w:hAnsi="Palatino Linotype" w:cs="Tahoma"/>
          <w:sz w:val="22"/>
          <w:szCs w:val="22"/>
          <w:lang w:val="es-ES"/>
        </w:rPr>
      </w:pPr>
      <w:r w:rsidRPr="007A5153">
        <w:rPr>
          <w:rFonts w:ascii="Palatino Linotype" w:hAnsi="Palatino Linotype" w:cs="Tahoma"/>
          <w:sz w:val="22"/>
          <w:szCs w:val="22"/>
          <w:lang w:val="es-ES"/>
        </w:rPr>
        <w:t xml:space="preserve"> </w:t>
      </w:r>
    </w:p>
    <w:p w14:paraId="0057D769" w14:textId="77777777" w:rsidR="006A2D42" w:rsidRPr="007A5153" w:rsidRDefault="006A2D42" w:rsidP="007A5153">
      <w:pPr>
        <w:spacing w:line="360" w:lineRule="auto"/>
        <w:contextualSpacing/>
        <w:jc w:val="both"/>
        <w:rPr>
          <w:rFonts w:ascii="Palatino Linotype" w:hAnsi="Palatino Linotype" w:cs="Tahoma"/>
          <w:sz w:val="22"/>
          <w:szCs w:val="22"/>
          <w:lang w:val="es-ES"/>
        </w:rPr>
      </w:pPr>
      <w:r w:rsidRPr="007A5153">
        <w:rPr>
          <w:rFonts w:ascii="Palatino Linotype" w:hAnsi="Palatino Linotype" w:cs="Tahoma"/>
          <w:sz w:val="22"/>
          <w:szCs w:val="22"/>
          <w:lang w:val="es-ES"/>
        </w:rPr>
        <w:t>a)      Complejidad del asunto: La complejidad de la prueba, la pluralidad de sujetos procesales, el tiempo transcurrido, las características y contexto del recurso.</w:t>
      </w:r>
    </w:p>
    <w:p w14:paraId="44EF84C7" w14:textId="77777777" w:rsidR="006A2D42" w:rsidRPr="007A5153" w:rsidRDefault="006A2D42" w:rsidP="007A5153">
      <w:pPr>
        <w:spacing w:line="360" w:lineRule="auto"/>
        <w:contextualSpacing/>
        <w:jc w:val="both"/>
        <w:rPr>
          <w:rFonts w:ascii="Palatino Linotype" w:hAnsi="Palatino Linotype" w:cs="Tahoma"/>
          <w:sz w:val="22"/>
          <w:szCs w:val="22"/>
          <w:lang w:val="es-ES"/>
        </w:rPr>
      </w:pPr>
      <w:r w:rsidRPr="007A5153">
        <w:rPr>
          <w:rFonts w:ascii="Palatino Linotype" w:hAnsi="Palatino Linotype" w:cs="Tahoma"/>
          <w:sz w:val="22"/>
          <w:szCs w:val="22"/>
          <w:lang w:val="es-ES"/>
        </w:rPr>
        <w:t>b)     Actividad Procesal del interesado: Acciones u omisiones del interesado.</w:t>
      </w:r>
    </w:p>
    <w:p w14:paraId="33C59186" w14:textId="77777777" w:rsidR="006A2D42" w:rsidRPr="007A5153" w:rsidRDefault="006A2D42" w:rsidP="007A5153">
      <w:pPr>
        <w:spacing w:line="360" w:lineRule="auto"/>
        <w:contextualSpacing/>
        <w:jc w:val="both"/>
        <w:rPr>
          <w:rFonts w:ascii="Palatino Linotype" w:hAnsi="Palatino Linotype" w:cs="Tahoma"/>
          <w:sz w:val="22"/>
          <w:szCs w:val="22"/>
          <w:lang w:val="es-ES"/>
        </w:rPr>
      </w:pPr>
      <w:r w:rsidRPr="007A5153">
        <w:rPr>
          <w:rFonts w:ascii="Palatino Linotype" w:hAnsi="Palatino Linotype" w:cs="Tahoma"/>
          <w:sz w:val="22"/>
          <w:szCs w:val="22"/>
          <w:lang w:val="es-ES"/>
        </w:rPr>
        <w:t>c)      Conducta de la Autoridad: Las Acciones u omisiones realizadas en el procedimiento. Así como si la autoridad actuó con la debida diligencia.</w:t>
      </w:r>
    </w:p>
    <w:p w14:paraId="3D6C91A1" w14:textId="77777777" w:rsidR="006A2D42" w:rsidRPr="007A5153" w:rsidRDefault="006A2D42" w:rsidP="007A5153">
      <w:pPr>
        <w:spacing w:line="360" w:lineRule="auto"/>
        <w:contextualSpacing/>
        <w:jc w:val="both"/>
        <w:rPr>
          <w:rFonts w:ascii="Palatino Linotype" w:hAnsi="Palatino Linotype" w:cs="Tahoma"/>
          <w:sz w:val="22"/>
          <w:szCs w:val="22"/>
          <w:lang w:val="es-ES"/>
        </w:rPr>
      </w:pPr>
      <w:r w:rsidRPr="007A5153">
        <w:rPr>
          <w:rFonts w:ascii="Palatino Linotype" w:hAnsi="Palatino Linotype" w:cs="Tahoma"/>
          <w:sz w:val="22"/>
          <w:szCs w:val="22"/>
          <w:lang w:val="es-ES"/>
        </w:rPr>
        <w:t>d) La afectación generada en la situación jurídica de la persona involucrada en el proceso: Violación a sus derechos humanos.</w:t>
      </w:r>
    </w:p>
    <w:p w14:paraId="091BA010" w14:textId="77777777" w:rsidR="006A2D42" w:rsidRPr="007A5153" w:rsidRDefault="006A2D42" w:rsidP="007A5153">
      <w:pPr>
        <w:spacing w:line="360" w:lineRule="auto"/>
        <w:contextualSpacing/>
        <w:jc w:val="both"/>
        <w:rPr>
          <w:rFonts w:ascii="Palatino Linotype" w:hAnsi="Palatino Linotype" w:cs="Tahoma"/>
          <w:sz w:val="22"/>
          <w:szCs w:val="22"/>
          <w:lang w:val="es-ES"/>
        </w:rPr>
      </w:pPr>
    </w:p>
    <w:p w14:paraId="03D83FBC" w14:textId="77777777" w:rsidR="006A2D42" w:rsidRPr="007A5153" w:rsidRDefault="006A2D42" w:rsidP="007A5153">
      <w:pPr>
        <w:spacing w:line="360" w:lineRule="auto"/>
        <w:contextualSpacing/>
        <w:jc w:val="both"/>
        <w:rPr>
          <w:rFonts w:ascii="Palatino Linotype" w:hAnsi="Palatino Linotype" w:cs="Tahoma"/>
          <w:sz w:val="22"/>
          <w:szCs w:val="22"/>
          <w:lang w:val="es-ES"/>
        </w:rPr>
      </w:pPr>
      <w:r w:rsidRPr="007A5153">
        <w:rPr>
          <w:rFonts w:ascii="Palatino Linotype" w:hAnsi="Palatino Linotype" w:cs="Tahoma"/>
          <w:sz w:val="22"/>
          <w:szCs w:val="22"/>
          <w:lang w:val="es-E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A11D26F" w14:textId="77777777" w:rsidR="006A2D42" w:rsidRPr="007A5153" w:rsidRDefault="006A2D42" w:rsidP="007A5153">
      <w:pPr>
        <w:spacing w:line="360" w:lineRule="auto"/>
        <w:contextualSpacing/>
        <w:jc w:val="both"/>
        <w:rPr>
          <w:rFonts w:ascii="Palatino Linotype" w:hAnsi="Palatino Linotype" w:cs="Tahoma"/>
          <w:sz w:val="22"/>
          <w:szCs w:val="22"/>
          <w:lang w:val="es-ES"/>
        </w:rPr>
      </w:pPr>
      <w:r w:rsidRPr="007A5153">
        <w:rPr>
          <w:rFonts w:ascii="Palatino Linotype" w:hAnsi="Palatino Linotype" w:cs="Tahoma"/>
          <w:sz w:val="22"/>
          <w:szCs w:val="22"/>
          <w:lang w:val="es-ES"/>
        </w:rPr>
        <w:t xml:space="preserve"> </w:t>
      </w:r>
    </w:p>
    <w:p w14:paraId="38C2BC93" w14:textId="77777777" w:rsidR="006A2D42" w:rsidRPr="007A5153" w:rsidRDefault="006A2D42" w:rsidP="007A5153">
      <w:pPr>
        <w:spacing w:line="360" w:lineRule="auto"/>
        <w:contextualSpacing/>
        <w:jc w:val="both"/>
        <w:rPr>
          <w:rFonts w:ascii="Palatino Linotype" w:hAnsi="Palatino Linotype" w:cs="Tahoma"/>
          <w:sz w:val="22"/>
          <w:szCs w:val="22"/>
          <w:lang w:val="es-ES"/>
        </w:rPr>
      </w:pPr>
      <w:r w:rsidRPr="007A5153">
        <w:rPr>
          <w:rFonts w:ascii="Palatino Linotype" w:hAnsi="Palatino Linotype" w:cs="Tahoma"/>
          <w:sz w:val="22"/>
          <w:szCs w:val="22"/>
          <w:lang w:val="es-ES"/>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w:t>
      </w:r>
      <w:r w:rsidRPr="007A5153">
        <w:rPr>
          <w:rFonts w:ascii="Palatino Linotype" w:hAnsi="Palatino Linotype" w:cs="Tahoma"/>
          <w:sz w:val="22"/>
          <w:szCs w:val="22"/>
          <w:lang w:val="es-ES"/>
        </w:rPr>
        <w:lastRenderedPageBreak/>
        <w:t>LEGISLADOR AL FIJARLOS Y LAS CARACTERÍSTICAS DEL CASO.”, visible en la Gaceta del Seminario Judicial de la Federación con el registro digital 205635.</w:t>
      </w:r>
    </w:p>
    <w:p w14:paraId="21C91B7C" w14:textId="77777777" w:rsidR="006A2D42" w:rsidRPr="007A5153" w:rsidRDefault="006A2D42" w:rsidP="007A5153">
      <w:pPr>
        <w:spacing w:line="360" w:lineRule="auto"/>
        <w:contextualSpacing/>
        <w:jc w:val="both"/>
        <w:rPr>
          <w:rFonts w:ascii="Palatino Linotype" w:hAnsi="Palatino Linotype" w:cs="Tahoma"/>
          <w:sz w:val="22"/>
          <w:szCs w:val="22"/>
          <w:lang w:val="es-ES"/>
        </w:rPr>
      </w:pPr>
      <w:r w:rsidRPr="007A5153">
        <w:rPr>
          <w:rFonts w:ascii="Palatino Linotype" w:hAnsi="Palatino Linotype" w:cs="Tahoma"/>
          <w:sz w:val="22"/>
          <w:szCs w:val="22"/>
          <w:lang w:val="es-ES"/>
        </w:rPr>
        <w:t xml:space="preserve"> </w:t>
      </w:r>
    </w:p>
    <w:p w14:paraId="3B3033D9" w14:textId="77777777" w:rsidR="006A2D42" w:rsidRPr="007A5153" w:rsidRDefault="006A2D42" w:rsidP="007A5153">
      <w:pPr>
        <w:spacing w:line="360" w:lineRule="auto"/>
        <w:contextualSpacing/>
        <w:jc w:val="both"/>
        <w:rPr>
          <w:rFonts w:ascii="Palatino Linotype" w:hAnsi="Palatino Linotype" w:cs="Tahoma"/>
          <w:sz w:val="22"/>
          <w:szCs w:val="22"/>
          <w:lang w:val="es-ES"/>
        </w:rPr>
      </w:pPr>
      <w:r w:rsidRPr="007A5153">
        <w:rPr>
          <w:rFonts w:ascii="Palatino Linotype" w:hAnsi="Palatino Linotype" w:cs="Tahoma"/>
          <w:sz w:val="22"/>
          <w:szCs w:val="22"/>
          <w:lang w:val="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341D077" w14:textId="77777777" w:rsidR="006A2D42" w:rsidRPr="007A5153" w:rsidRDefault="006A2D42" w:rsidP="007A5153">
      <w:pPr>
        <w:spacing w:line="360" w:lineRule="auto"/>
        <w:contextualSpacing/>
        <w:jc w:val="both"/>
        <w:rPr>
          <w:rFonts w:ascii="Palatino Linotype" w:hAnsi="Palatino Linotype" w:cs="Tahoma"/>
          <w:sz w:val="22"/>
          <w:szCs w:val="22"/>
          <w:lang w:val="es-ES"/>
        </w:rPr>
      </w:pPr>
    </w:p>
    <w:p w14:paraId="4EE74DC1" w14:textId="77777777" w:rsidR="006A2D42" w:rsidRPr="007A5153" w:rsidRDefault="006A2D42" w:rsidP="007A5153">
      <w:pPr>
        <w:spacing w:line="360" w:lineRule="auto"/>
        <w:contextualSpacing/>
        <w:jc w:val="both"/>
        <w:rPr>
          <w:rFonts w:ascii="Palatino Linotype" w:hAnsi="Palatino Linotype" w:cs="Tahoma"/>
          <w:sz w:val="22"/>
          <w:szCs w:val="22"/>
          <w:lang w:val="es-ES"/>
        </w:rPr>
      </w:pPr>
      <w:r w:rsidRPr="007A5153">
        <w:rPr>
          <w:rFonts w:ascii="Palatino Linotype" w:hAnsi="Palatino Linotype" w:cs="Tahoma"/>
          <w:sz w:val="22"/>
          <w:szCs w:val="22"/>
          <w:lang w:val="es-ES"/>
        </w:rPr>
        <w:t>Al respecto, también son de considerar los criterios sostenidos por el Cuarto Tribunal Colegiado en Materia Administrativa del Primer Circuito, cuyos rubros y datos de identificación son los siguientes:</w:t>
      </w:r>
    </w:p>
    <w:p w14:paraId="1A9ECDDE" w14:textId="77777777" w:rsidR="006A2D42" w:rsidRPr="007A5153" w:rsidRDefault="006A2D42" w:rsidP="007A5153">
      <w:pPr>
        <w:spacing w:line="360" w:lineRule="auto"/>
        <w:contextualSpacing/>
        <w:jc w:val="both"/>
        <w:rPr>
          <w:rFonts w:ascii="Palatino Linotype" w:hAnsi="Palatino Linotype" w:cs="Tahoma"/>
          <w:sz w:val="22"/>
          <w:szCs w:val="22"/>
          <w:lang w:val="es-ES"/>
        </w:rPr>
      </w:pPr>
      <w:r w:rsidRPr="007A5153">
        <w:rPr>
          <w:rFonts w:ascii="Palatino Linotype" w:hAnsi="Palatino Linotype" w:cs="Tahoma"/>
          <w:sz w:val="22"/>
          <w:szCs w:val="22"/>
          <w:lang w:val="es-ES"/>
        </w:rPr>
        <w:t xml:space="preserve"> </w:t>
      </w:r>
    </w:p>
    <w:p w14:paraId="594C6E93" w14:textId="77777777" w:rsidR="006A2D42" w:rsidRPr="007A5153" w:rsidRDefault="006A2D42" w:rsidP="007A5153">
      <w:pPr>
        <w:spacing w:line="360" w:lineRule="auto"/>
        <w:contextualSpacing/>
        <w:jc w:val="both"/>
        <w:rPr>
          <w:rFonts w:ascii="Palatino Linotype" w:hAnsi="Palatino Linotype" w:cs="Tahoma"/>
          <w:sz w:val="22"/>
          <w:szCs w:val="22"/>
          <w:lang w:val="es-ES"/>
        </w:rPr>
      </w:pPr>
      <w:r w:rsidRPr="007A5153">
        <w:rPr>
          <w:rFonts w:ascii="Palatino Linotype" w:hAnsi="Palatino Linotype" w:cs="Tahoma"/>
          <w:sz w:val="22"/>
          <w:szCs w:val="22"/>
          <w:lang w:val="es-ES"/>
        </w:rPr>
        <w:t xml:space="preserve"> “PLAZO RAZONABLE PARA RESOLVER. DIMENSIÓN Y EFECTOS DE ESTE CONCEPTO CUANDO SE ADUCE EXCESIVA CARGA DE TRABAJO.” consultable en el Seminario Judicial de la Federación y su gaceta, con el registro digital 2002351.</w:t>
      </w:r>
    </w:p>
    <w:p w14:paraId="643AEEB1" w14:textId="77777777" w:rsidR="006A2D42" w:rsidRPr="007A5153" w:rsidRDefault="006A2D42" w:rsidP="007A5153">
      <w:pPr>
        <w:spacing w:line="360" w:lineRule="auto"/>
        <w:contextualSpacing/>
        <w:jc w:val="both"/>
        <w:rPr>
          <w:rFonts w:ascii="Palatino Linotype" w:hAnsi="Palatino Linotype" w:cs="Tahoma"/>
          <w:sz w:val="22"/>
          <w:szCs w:val="22"/>
          <w:lang w:val="es-ES"/>
        </w:rPr>
      </w:pPr>
      <w:r w:rsidRPr="007A5153">
        <w:rPr>
          <w:rFonts w:ascii="Palatino Linotype" w:hAnsi="Palatino Linotype" w:cs="Tahoma"/>
          <w:sz w:val="22"/>
          <w:szCs w:val="22"/>
          <w:lang w:val="es-ES"/>
        </w:rPr>
        <w:t xml:space="preserve"> </w:t>
      </w:r>
    </w:p>
    <w:p w14:paraId="43E3EEB7" w14:textId="77777777" w:rsidR="006A2D42" w:rsidRPr="007A5153" w:rsidRDefault="006A2D42" w:rsidP="007A5153">
      <w:pPr>
        <w:spacing w:line="360" w:lineRule="auto"/>
        <w:contextualSpacing/>
        <w:jc w:val="both"/>
        <w:rPr>
          <w:rFonts w:ascii="Palatino Linotype" w:hAnsi="Palatino Linotype" w:cs="Tahoma"/>
          <w:sz w:val="22"/>
          <w:szCs w:val="22"/>
          <w:lang w:val="es-ES"/>
        </w:rPr>
      </w:pPr>
      <w:r w:rsidRPr="007A5153">
        <w:rPr>
          <w:rFonts w:ascii="Palatino Linotype" w:hAnsi="Palatino Linotype" w:cs="Tahoma"/>
          <w:sz w:val="22"/>
          <w:szCs w:val="22"/>
          <w:lang w:val="es-ES"/>
        </w:rPr>
        <w:t xml:space="preserve">“PLAZO RAZONABLE PARA RESOLVER. CONCEPTO Y ELEMENTOS QUE LO INTEGRAN A LA LUZ DEL DERECHO INTERNACIONAL DE LOS DERECHOS </w:t>
      </w:r>
      <w:r w:rsidRPr="007A5153">
        <w:rPr>
          <w:rFonts w:ascii="Palatino Linotype" w:hAnsi="Palatino Linotype" w:cs="Tahoma"/>
          <w:sz w:val="22"/>
          <w:szCs w:val="22"/>
          <w:lang w:val="es-ES"/>
        </w:rPr>
        <w:lastRenderedPageBreak/>
        <w:t>HUMANOS.”, visible en el Seminario Judicial de la Federación y su gaceta, con el registro digital 2002350.</w:t>
      </w:r>
    </w:p>
    <w:p w14:paraId="1A49CA55" w14:textId="77777777" w:rsidR="006A2D42" w:rsidRPr="007A5153" w:rsidRDefault="006A2D42" w:rsidP="007A5153">
      <w:pPr>
        <w:spacing w:line="360" w:lineRule="auto"/>
        <w:contextualSpacing/>
        <w:jc w:val="both"/>
        <w:rPr>
          <w:rFonts w:ascii="Palatino Linotype" w:hAnsi="Palatino Linotype" w:cs="Tahoma"/>
          <w:sz w:val="22"/>
          <w:szCs w:val="22"/>
          <w:lang w:val="es-ES"/>
        </w:rPr>
      </w:pPr>
    </w:p>
    <w:p w14:paraId="2E06CBC8" w14:textId="1BE3EF48" w:rsidR="006A2D42" w:rsidRPr="007A5153" w:rsidRDefault="006A2D42" w:rsidP="007A5153">
      <w:pPr>
        <w:spacing w:line="360" w:lineRule="auto"/>
        <w:contextualSpacing/>
        <w:jc w:val="both"/>
        <w:rPr>
          <w:rFonts w:ascii="Palatino Linotype" w:hAnsi="Palatino Linotype" w:cs="Tahoma"/>
          <w:sz w:val="22"/>
          <w:szCs w:val="22"/>
          <w:lang w:val="es-ES"/>
        </w:rPr>
      </w:pPr>
      <w:r w:rsidRPr="007A5153">
        <w:rPr>
          <w:rFonts w:ascii="Palatino Linotype" w:hAnsi="Palatino Linotype" w:cs="Tahoma"/>
          <w:sz w:val="22"/>
          <w:szCs w:val="22"/>
          <w:lang w:val="es-ES"/>
        </w:rPr>
        <w:t>Por ello, este organismo garante comprometido con la tutela de los derechos humanos confiados, señala que este exceso del plazo legal para resolver el presente asunto, resulta de carácter excepcional.</w:t>
      </w:r>
    </w:p>
    <w:p w14:paraId="6AFC2C6A" w14:textId="77777777" w:rsidR="005E2671" w:rsidRPr="007A5153" w:rsidRDefault="005E2671" w:rsidP="007A5153">
      <w:pPr>
        <w:spacing w:line="360" w:lineRule="auto"/>
        <w:contextualSpacing/>
        <w:jc w:val="both"/>
        <w:rPr>
          <w:rFonts w:ascii="Palatino Linotype" w:hAnsi="Palatino Linotype" w:cs="Tahoma"/>
          <w:b/>
          <w:sz w:val="22"/>
          <w:szCs w:val="22"/>
        </w:rPr>
      </w:pPr>
    </w:p>
    <w:p w14:paraId="3E5D7626" w14:textId="2E8C31D4" w:rsidR="000D56B8" w:rsidRPr="007A5153" w:rsidRDefault="000D56B8" w:rsidP="007A5153">
      <w:pPr>
        <w:spacing w:line="360" w:lineRule="auto"/>
        <w:contextualSpacing/>
        <w:jc w:val="both"/>
        <w:rPr>
          <w:rFonts w:ascii="Palatino Linotype" w:hAnsi="Palatino Linotype" w:cs="Tahoma"/>
          <w:sz w:val="22"/>
          <w:szCs w:val="22"/>
        </w:rPr>
      </w:pPr>
      <w:r w:rsidRPr="007A5153">
        <w:rPr>
          <w:rFonts w:ascii="Palatino Linotype" w:hAnsi="Palatino Linotype" w:cs="Tahoma"/>
          <w:b/>
          <w:sz w:val="22"/>
          <w:szCs w:val="22"/>
        </w:rPr>
        <w:t>f</w:t>
      </w:r>
      <w:r w:rsidR="003E763A" w:rsidRPr="007A5153">
        <w:rPr>
          <w:rFonts w:ascii="Palatino Linotype" w:hAnsi="Palatino Linotype" w:cs="Tahoma"/>
          <w:b/>
          <w:sz w:val="22"/>
          <w:szCs w:val="22"/>
        </w:rPr>
        <w:t xml:space="preserve">) </w:t>
      </w:r>
      <w:r w:rsidR="00AE4195" w:rsidRPr="007A5153">
        <w:rPr>
          <w:rFonts w:ascii="Palatino Linotype" w:hAnsi="Palatino Linotype" w:cs="Tahoma"/>
          <w:b/>
          <w:sz w:val="22"/>
          <w:szCs w:val="22"/>
        </w:rPr>
        <w:t>Cierre de instrucción.</w:t>
      </w:r>
      <w:r w:rsidR="00AE4195" w:rsidRPr="007A5153">
        <w:rPr>
          <w:rFonts w:ascii="Palatino Linotype" w:hAnsi="Palatino Linotype" w:cs="Tahoma"/>
          <w:sz w:val="22"/>
          <w:szCs w:val="22"/>
        </w:rPr>
        <w:t xml:space="preserve"> </w:t>
      </w:r>
    </w:p>
    <w:p w14:paraId="30A52BE7" w14:textId="77777777" w:rsidR="000D56B8" w:rsidRPr="007A5153" w:rsidRDefault="000D56B8" w:rsidP="007A5153">
      <w:pPr>
        <w:spacing w:line="360" w:lineRule="auto"/>
        <w:contextualSpacing/>
        <w:jc w:val="both"/>
        <w:rPr>
          <w:rFonts w:ascii="Palatino Linotype" w:hAnsi="Palatino Linotype" w:cs="Tahoma"/>
          <w:sz w:val="22"/>
          <w:szCs w:val="22"/>
        </w:rPr>
      </w:pPr>
    </w:p>
    <w:p w14:paraId="6740E141" w14:textId="6D128F1E" w:rsidR="00AE4195" w:rsidRPr="007A5153" w:rsidRDefault="00AE4195" w:rsidP="007A5153">
      <w:pPr>
        <w:spacing w:line="360" w:lineRule="auto"/>
        <w:contextualSpacing/>
        <w:jc w:val="both"/>
        <w:rPr>
          <w:rFonts w:ascii="Palatino Linotype" w:hAnsi="Palatino Linotype" w:cs="Tahoma"/>
          <w:sz w:val="22"/>
          <w:szCs w:val="22"/>
        </w:rPr>
      </w:pPr>
      <w:r w:rsidRPr="007A5153">
        <w:rPr>
          <w:rFonts w:ascii="Palatino Linotype" w:hAnsi="Palatino Linotype" w:cs="Tahoma"/>
          <w:sz w:val="22"/>
          <w:szCs w:val="22"/>
        </w:rPr>
        <w:t xml:space="preserve">El </w:t>
      </w:r>
      <w:r w:rsidR="006A2D42" w:rsidRPr="007A5153">
        <w:rPr>
          <w:rFonts w:ascii="Palatino Linotype" w:hAnsi="Palatino Linotype" w:cs="Tahoma"/>
          <w:sz w:val="22"/>
          <w:szCs w:val="22"/>
        </w:rPr>
        <w:t>veinticinco de agosto</w:t>
      </w:r>
      <w:r w:rsidR="00D53410" w:rsidRPr="007A5153">
        <w:rPr>
          <w:rFonts w:ascii="Palatino Linotype" w:hAnsi="Palatino Linotype" w:cs="Tahoma"/>
          <w:sz w:val="22"/>
          <w:szCs w:val="22"/>
        </w:rPr>
        <w:t xml:space="preserve"> del dos mil veintidós</w:t>
      </w:r>
      <w:r w:rsidRPr="007A5153">
        <w:rPr>
          <w:rFonts w:ascii="Palatino Linotype" w:hAnsi="Palatino Linotype" w:cs="Tahoma"/>
          <w:sz w:val="22"/>
          <w:szCs w:val="22"/>
        </w:rPr>
        <w:t xml:space="preserve">, al no existir diligencias pendientes por desahogar, se emitió el acuerdo por medio del cual se declaró cerrada la instrucción y se determinó pasar </w:t>
      </w:r>
      <w:r w:rsidR="0037388D" w:rsidRPr="007A5153">
        <w:rPr>
          <w:rFonts w:ascii="Palatino Linotype" w:hAnsi="Palatino Linotype" w:cs="Tahoma"/>
          <w:sz w:val="22"/>
          <w:szCs w:val="22"/>
        </w:rPr>
        <w:t>los expedientes</w:t>
      </w:r>
      <w:r w:rsidRPr="007A5153">
        <w:rPr>
          <w:rFonts w:ascii="Palatino Linotype" w:hAnsi="Palatino Linotype" w:cs="Tahoma"/>
          <w:sz w:val="22"/>
          <w:szCs w:val="22"/>
        </w:rPr>
        <w:t xml:space="preserve"> a resolución, en términos de lo dispuesto en los artículos 185, fracciones VI y VIII</w:t>
      </w:r>
      <w:r w:rsidR="008540AF" w:rsidRPr="007A5153">
        <w:rPr>
          <w:rFonts w:ascii="Palatino Linotype" w:hAnsi="Palatino Linotype" w:cs="Tahoma"/>
          <w:sz w:val="22"/>
          <w:szCs w:val="22"/>
        </w:rPr>
        <w:t>,</w:t>
      </w:r>
      <w:r w:rsidRPr="007A5153">
        <w:rPr>
          <w:rFonts w:ascii="Palatino Linotype" w:hAnsi="Palatino Linotype" w:cs="Tahoma"/>
          <w:sz w:val="22"/>
          <w:szCs w:val="22"/>
        </w:rPr>
        <w:t xml:space="preserve"> de la Ley de Transparencia y Acceso a la Información Pública del Estado de México y Municipios, mismo que fue notificado a las partes el mismo día, a través del </w:t>
      </w:r>
      <w:r w:rsidRPr="007A5153">
        <w:rPr>
          <w:rFonts w:ascii="Palatino Linotype" w:hAnsi="Palatino Linotype" w:cs="Tahoma"/>
          <w:sz w:val="22"/>
          <w:szCs w:val="22"/>
          <w:lang w:val="es-ES"/>
        </w:rPr>
        <w:t>Sistema de Acceso a la Información Mexiquense (SAIMEX)</w:t>
      </w:r>
      <w:r w:rsidRPr="007A5153">
        <w:rPr>
          <w:rFonts w:ascii="Palatino Linotype" w:hAnsi="Palatino Linotype" w:cs="Tahoma"/>
          <w:sz w:val="22"/>
          <w:szCs w:val="22"/>
        </w:rPr>
        <w:t>.</w:t>
      </w:r>
    </w:p>
    <w:p w14:paraId="3F0E7978" w14:textId="77777777" w:rsidR="005A12EA" w:rsidRPr="007A5153" w:rsidRDefault="005A12EA" w:rsidP="007A5153">
      <w:pPr>
        <w:spacing w:line="360" w:lineRule="auto"/>
        <w:contextualSpacing/>
        <w:jc w:val="both"/>
        <w:rPr>
          <w:rFonts w:ascii="Palatino Linotype" w:hAnsi="Palatino Linotype" w:cs="Tahoma"/>
          <w:sz w:val="22"/>
          <w:szCs w:val="22"/>
        </w:rPr>
      </w:pPr>
    </w:p>
    <w:p w14:paraId="2956B7ED" w14:textId="77777777" w:rsidR="00AE4195" w:rsidRPr="007A5153" w:rsidRDefault="00AE4195" w:rsidP="007A5153">
      <w:pPr>
        <w:spacing w:line="360" w:lineRule="auto"/>
        <w:contextualSpacing/>
        <w:jc w:val="both"/>
        <w:rPr>
          <w:rFonts w:ascii="Palatino Linotype" w:hAnsi="Palatino Linotype" w:cs="Tahoma"/>
          <w:color w:val="000000"/>
          <w:sz w:val="22"/>
          <w:szCs w:val="22"/>
        </w:rPr>
      </w:pPr>
      <w:r w:rsidRPr="007A5153">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7EDAD5F0" w14:textId="77777777" w:rsidR="003E763A" w:rsidRPr="007A5153" w:rsidRDefault="003E763A" w:rsidP="007A5153">
      <w:pPr>
        <w:spacing w:line="360" w:lineRule="auto"/>
        <w:contextualSpacing/>
        <w:jc w:val="both"/>
        <w:rPr>
          <w:rFonts w:ascii="Palatino Linotype" w:hAnsi="Palatino Linotype" w:cs="Tahoma"/>
          <w:color w:val="000000"/>
          <w:sz w:val="22"/>
          <w:szCs w:val="22"/>
        </w:rPr>
      </w:pPr>
    </w:p>
    <w:p w14:paraId="2C4E4609" w14:textId="77777777" w:rsidR="004F2D88" w:rsidRPr="007A5153" w:rsidRDefault="009A620E" w:rsidP="007A5153">
      <w:pPr>
        <w:spacing w:line="360" w:lineRule="auto"/>
        <w:contextualSpacing/>
        <w:jc w:val="center"/>
        <w:rPr>
          <w:rFonts w:ascii="Palatino Linotype" w:hAnsi="Palatino Linotype" w:cs="Tahoma"/>
          <w:b/>
          <w:sz w:val="22"/>
          <w:szCs w:val="22"/>
          <w:lang w:val="es-ES"/>
        </w:rPr>
      </w:pPr>
      <w:r w:rsidRPr="007A5153">
        <w:rPr>
          <w:rFonts w:ascii="Palatino Linotype" w:hAnsi="Palatino Linotype" w:cs="Tahoma"/>
          <w:b/>
          <w:sz w:val="22"/>
          <w:szCs w:val="22"/>
          <w:lang w:val="es-ES"/>
        </w:rPr>
        <w:t>C</w:t>
      </w:r>
      <w:r w:rsidR="00FF2401" w:rsidRPr="007A5153">
        <w:rPr>
          <w:rFonts w:ascii="Palatino Linotype" w:hAnsi="Palatino Linotype" w:cs="Tahoma"/>
          <w:b/>
          <w:sz w:val="22"/>
          <w:szCs w:val="22"/>
          <w:lang w:val="es-ES"/>
        </w:rPr>
        <w:t xml:space="preserve"> </w:t>
      </w:r>
      <w:r w:rsidRPr="007A5153">
        <w:rPr>
          <w:rFonts w:ascii="Palatino Linotype" w:hAnsi="Palatino Linotype" w:cs="Tahoma"/>
          <w:b/>
          <w:sz w:val="22"/>
          <w:szCs w:val="22"/>
          <w:lang w:val="es-ES"/>
        </w:rPr>
        <w:t>O</w:t>
      </w:r>
      <w:r w:rsidR="00FF2401" w:rsidRPr="007A5153">
        <w:rPr>
          <w:rFonts w:ascii="Palatino Linotype" w:hAnsi="Palatino Linotype" w:cs="Tahoma"/>
          <w:b/>
          <w:sz w:val="22"/>
          <w:szCs w:val="22"/>
          <w:lang w:val="es-ES"/>
        </w:rPr>
        <w:t xml:space="preserve"> </w:t>
      </w:r>
      <w:r w:rsidRPr="007A5153">
        <w:rPr>
          <w:rFonts w:ascii="Palatino Linotype" w:hAnsi="Palatino Linotype" w:cs="Tahoma"/>
          <w:b/>
          <w:sz w:val="22"/>
          <w:szCs w:val="22"/>
          <w:lang w:val="es-ES"/>
        </w:rPr>
        <w:t>N</w:t>
      </w:r>
      <w:r w:rsidR="00FF2401" w:rsidRPr="007A5153">
        <w:rPr>
          <w:rFonts w:ascii="Palatino Linotype" w:hAnsi="Palatino Linotype" w:cs="Tahoma"/>
          <w:b/>
          <w:sz w:val="22"/>
          <w:szCs w:val="22"/>
          <w:lang w:val="es-ES"/>
        </w:rPr>
        <w:t xml:space="preserve"> </w:t>
      </w:r>
      <w:r w:rsidRPr="007A5153">
        <w:rPr>
          <w:rFonts w:ascii="Palatino Linotype" w:hAnsi="Palatino Linotype" w:cs="Tahoma"/>
          <w:b/>
          <w:sz w:val="22"/>
          <w:szCs w:val="22"/>
          <w:lang w:val="es-ES"/>
        </w:rPr>
        <w:t>S</w:t>
      </w:r>
      <w:r w:rsidR="00FF2401" w:rsidRPr="007A5153">
        <w:rPr>
          <w:rFonts w:ascii="Palatino Linotype" w:hAnsi="Palatino Linotype" w:cs="Tahoma"/>
          <w:b/>
          <w:sz w:val="22"/>
          <w:szCs w:val="22"/>
          <w:lang w:val="es-ES"/>
        </w:rPr>
        <w:t xml:space="preserve"> </w:t>
      </w:r>
      <w:r w:rsidRPr="007A5153">
        <w:rPr>
          <w:rFonts w:ascii="Palatino Linotype" w:hAnsi="Palatino Linotype" w:cs="Tahoma"/>
          <w:b/>
          <w:sz w:val="22"/>
          <w:szCs w:val="22"/>
          <w:lang w:val="es-ES"/>
        </w:rPr>
        <w:t>I</w:t>
      </w:r>
      <w:r w:rsidR="00FF2401" w:rsidRPr="007A5153">
        <w:rPr>
          <w:rFonts w:ascii="Palatino Linotype" w:hAnsi="Palatino Linotype" w:cs="Tahoma"/>
          <w:b/>
          <w:sz w:val="22"/>
          <w:szCs w:val="22"/>
          <w:lang w:val="es-ES"/>
        </w:rPr>
        <w:t xml:space="preserve"> </w:t>
      </w:r>
      <w:r w:rsidRPr="007A5153">
        <w:rPr>
          <w:rFonts w:ascii="Palatino Linotype" w:hAnsi="Palatino Linotype" w:cs="Tahoma"/>
          <w:b/>
          <w:sz w:val="22"/>
          <w:szCs w:val="22"/>
          <w:lang w:val="es-ES"/>
        </w:rPr>
        <w:t>D</w:t>
      </w:r>
      <w:r w:rsidR="00FF2401" w:rsidRPr="007A5153">
        <w:rPr>
          <w:rFonts w:ascii="Palatino Linotype" w:hAnsi="Palatino Linotype" w:cs="Tahoma"/>
          <w:b/>
          <w:sz w:val="22"/>
          <w:szCs w:val="22"/>
          <w:lang w:val="es-ES"/>
        </w:rPr>
        <w:t xml:space="preserve"> </w:t>
      </w:r>
      <w:r w:rsidRPr="007A5153">
        <w:rPr>
          <w:rFonts w:ascii="Palatino Linotype" w:hAnsi="Palatino Linotype" w:cs="Tahoma"/>
          <w:b/>
          <w:sz w:val="22"/>
          <w:szCs w:val="22"/>
          <w:lang w:val="es-ES"/>
        </w:rPr>
        <w:t>E</w:t>
      </w:r>
      <w:r w:rsidR="00FF2401" w:rsidRPr="007A5153">
        <w:rPr>
          <w:rFonts w:ascii="Palatino Linotype" w:hAnsi="Palatino Linotype" w:cs="Tahoma"/>
          <w:b/>
          <w:sz w:val="22"/>
          <w:szCs w:val="22"/>
          <w:lang w:val="es-ES"/>
        </w:rPr>
        <w:t xml:space="preserve"> </w:t>
      </w:r>
      <w:r w:rsidRPr="007A5153">
        <w:rPr>
          <w:rFonts w:ascii="Palatino Linotype" w:hAnsi="Palatino Linotype" w:cs="Tahoma"/>
          <w:b/>
          <w:sz w:val="22"/>
          <w:szCs w:val="22"/>
          <w:lang w:val="es-ES"/>
        </w:rPr>
        <w:t>R</w:t>
      </w:r>
      <w:r w:rsidR="00FF2401" w:rsidRPr="007A5153">
        <w:rPr>
          <w:rFonts w:ascii="Palatino Linotype" w:hAnsi="Palatino Linotype" w:cs="Tahoma"/>
          <w:b/>
          <w:sz w:val="22"/>
          <w:szCs w:val="22"/>
          <w:lang w:val="es-ES"/>
        </w:rPr>
        <w:t xml:space="preserve"> </w:t>
      </w:r>
      <w:r w:rsidRPr="007A5153">
        <w:rPr>
          <w:rFonts w:ascii="Palatino Linotype" w:hAnsi="Palatino Linotype" w:cs="Tahoma"/>
          <w:b/>
          <w:sz w:val="22"/>
          <w:szCs w:val="22"/>
          <w:lang w:val="es-ES"/>
        </w:rPr>
        <w:t>A</w:t>
      </w:r>
      <w:r w:rsidR="00FF2401" w:rsidRPr="007A5153">
        <w:rPr>
          <w:rFonts w:ascii="Palatino Linotype" w:hAnsi="Palatino Linotype" w:cs="Tahoma"/>
          <w:b/>
          <w:sz w:val="22"/>
          <w:szCs w:val="22"/>
          <w:lang w:val="es-ES"/>
        </w:rPr>
        <w:t xml:space="preserve"> </w:t>
      </w:r>
      <w:r w:rsidRPr="007A5153">
        <w:rPr>
          <w:rFonts w:ascii="Palatino Linotype" w:hAnsi="Palatino Linotype" w:cs="Tahoma"/>
          <w:b/>
          <w:sz w:val="22"/>
          <w:szCs w:val="22"/>
          <w:lang w:val="es-ES"/>
        </w:rPr>
        <w:t>N</w:t>
      </w:r>
      <w:r w:rsidR="00FF2401" w:rsidRPr="007A5153">
        <w:rPr>
          <w:rFonts w:ascii="Palatino Linotype" w:hAnsi="Palatino Linotype" w:cs="Tahoma"/>
          <w:b/>
          <w:sz w:val="22"/>
          <w:szCs w:val="22"/>
          <w:lang w:val="es-ES"/>
        </w:rPr>
        <w:t xml:space="preserve"> </w:t>
      </w:r>
      <w:r w:rsidRPr="007A5153">
        <w:rPr>
          <w:rFonts w:ascii="Palatino Linotype" w:hAnsi="Palatino Linotype" w:cs="Tahoma"/>
          <w:b/>
          <w:sz w:val="22"/>
          <w:szCs w:val="22"/>
          <w:lang w:val="es-ES"/>
        </w:rPr>
        <w:t>D</w:t>
      </w:r>
      <w:r w:rsidR="00FF2401" w:rsidRPr="007A5153">
        <w:rPr>
          <w:rFonts w:ascii="Palatino Linotype" w:hAnsi="Palatino Linotype" w:cs="Tahoma"/>
          <w:b/>
          <w:sz w:val="22"/>
          <w:szCs w:val="22"/>
          <w:lang w:val="es-ES"/>
        </w:rPr>
        <w:t xml:space="preserve"> </w:t>
      </w:r>
      <w:r w:rsidRPr="007A5153">
        <w:rPr>
          <w:rFonts w:ascii="Palatino Linotype" w:hAnsi="Palatino Linotype" w:cs="Tahoma"/>
          <w:b/>
          <w:sz w:val="22"/>
          <w:szCs w:val="22"/>
          <w:lang w:val="es-ES"/>
        </w:rPr>
        <w:t>O</w:t>
      </w:r>
      <w:r w:rsidR="00FF2401" w:rsidRPr="007A5153">
        <w:rPr>
          <w:rFonts w:ascii="Palatino Linotype" w:hAnsi="Palatino Linotype" w:cs="Tahoma"/>
          <w:b/>
          <w:sz w:val="22"/>
          <w:szCs w:val="22"/>
          <w:lang w:val="es-ES"/>
        </w:rPr>
        <w:t xml:space="preserve"> </w:t>
      </w:r>
      <w:r w:rsidRPr="007A5153">
        <w:rPr>
          <w:rFonts w:ascii="Palatino Linotype" w:hAnsi="Palatino Linotype" w:cs="Tahoma"/>
          <w:b/>
          <w:sz w:val="22"/>
          <w:szCs w:val="22"/>
          <w:lang w:val="es-ES"/>
        </w:rPr>
        <w:t>S</w:t>
      </w:r>
    </w:p>
    <w:p w14:paraId="51E185D5" w14:textId="77777777" w:rsidR="004F2D88" w:rsidRPr="007A5153" w:rsidRDefault="004F2D88" w:rsidP="007A5153">
      <w:pPr>
        <w:spacing w:line="360" w:lineRule="auto"/>
        <w:contextualSpacing/>
        <w:rPr>
          <w:rFonts w:ascii="Palatino Linotype" w:hAnsi="Palatino Linotype" w:cs="Tahoma"/>
          <w:b/>
          <w:sz w:val="22"/>
          <w:szCs w:val="22"/>
          <w:lang w:val="es-ES"/>
        </w:rPr>
      </w:pPr>
    </w:p>
    <w:p w14:paraId="53D82FEB" w14:textId="77777777" w:rsidR="00B64641" w:rsidRPr="007A5153" w:rsidRDefault="009C569C" w:rsidP="007A5153">
      <w:pPr>
        <w:autoSpaceDE w:val="0"/>
        <w:autoSpaceDN w:val="0"/>
        <w:adjustRightInd w:val="0"/>
        <w:spacing w:line="360" w:lineRule="auto"/>
        <w:contextualSpacing/>
        <w:jc w:val="both"/>
        <w:rPr>
          <w:rFonts w:ascii="Palatino Linotype" w:hAnsi="Palatino Linotype" w:cs="Tahoma"/>
          <w:b/>
          <w:sz w:val="22"/>
          <w:szCs w:val="22"/>
          <w:lang w:val="es-ES"/>
        </w:rPr>
      </w:pPr>
      <w:r w:rsidRPr="007A5153">
        <w:rPr>
          <w:rFonts w:ascii="Palatino Linotype" w:eastAsia="Calibri" w:hAnsi="Palatino Linotype" w:cs="Tahoma"/>
          <w:b/>
          <w:color w:val="000000"/>
          <w:sz w:val="22"/>
          <w:szCs w:val="22"/>
          <w:lang w:val="es-ES" w:eastAsia="es-MX"/>
        </w:rPr>
        <w:t>PRIMERO</w:t>
      </w:r>
      <w:r w:rsidR="00B64641" w:rsidRPr="007A5153">
        <w:rPr>
          <w:rFonts w:ascii="Palatino Linotype" w:eastAsia="Calibri" w:hAnsi="Palatino Linotype" w:cs="Tahoma"/>
          <w:color w:val="000000"/>
          <w:sz w:val="22"/>
          <w:szCs w:val="22"/>
          <w:lang w:val="es-ES" w:eastAsia="es-MX"/>
        </w:rPr>
        <w:t xml:space="preserve">. </w:t>
      </w:r>
      <w:r w:rsidR="00B64641" w:rsidRPr="007A5153">
        <w:rPr>
          <w:rFonts w:ascii="Palatino Linotype" w:hAnsi="Palatino Linotype" w:cs="Tahoma"/>
          <w:b/>
          <w:sz w:val="22"/>
          <w:szCs w:val="22"/>
          <w:lang w:val="es-ES"/>
        </w:rPr>
        <w:t>Competencia.</w:t>
      </w:r>
    </w:p>
    <w:p w14:paraId="27B327A9" w14:textId="77777777" w:rsidR="00FA3C9F" w:rsidRPr="007A5153" w:rsidRDefault="00FA3C9F" w:rsidP="007A5153">
      <w:pPr>
        <w:autoSpaceDE w:val="0"/>
        <w:autoSpaceDN w:val="0"/>
        <w:adjustRightInd w:val="0"/>
        <w:spacing w:line="360" w:lineRule="auto"/>
        <w:contextualSpacing/>
        <w:jc w:val="both"/>
        <w:rPr>
          <w:rFonts w:ascii="Palatino Linotype" w:hAnsi="Palatino Linotype" w:cs="Tahoma"/>
          <w:b/>
          <w:sz w:val="22"/>
          <w:szCs w:val="22"/>
          <w:lang w:val="es-ES"/>
        </w:rPr>
      </w:pPr>
    </w:p>
    <w:p w14:paraId="1F053758" w14:textId="77777777" w:rsidR="00E949DF" w:rsidRPr="007A5153" w:rsidRDefault="00E949DF" w:rsidP="007A5153">
      <w:pPr>
        <w:spacing w:line="360" w:lineRule="auto"/>
        <w:contextualSpacing/>
        <w:jc w:val="both"/>
        <w:rPr>
          <w:rFonts w:ascii="Palatino Linotype" w:hAnsi="Palatino Linotype" w:cs="Tahoma"/>
          <w:sz w:val="22"/>
          <w:szCs w:val="22"/>
        </w:rPr>
      </w:pPr>
      <w:r w:rsidRPr="007A5153">
        <w:rPr>
          <w:rFonts w:ascii="Palatino Linotype" w:hAnsi="Palatino Linotype" w:cs="Tahoma"/>
          <w:sz w:val="22"/>
          <w:szCs w:val="22"/>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7A5153">
        <w:rPr>
          <w:rFonts w:ascii="Palatino Linotype" w:hAnsi="Palatino Linotype"/>
          <w:sz w:val="22"/>
          <w:szCs w:val="22"/>
        </w:rPr>
        <w:t xml:space="preserve"> 7°, </w:t>
      </w:r>
      <w:r w:rsidRPr="007A5153">
        <w:rPr>
          <w:rFonts w:ascii="Palatino Linotype" w:hAnsi="Palatino Linotype" w:cs="Tahoma"/>
          <w:sz w:val="22"/>
          <w:szCs w:val="22"/>
        </w:rPr>
        <w:t>9°, fracciones I y XXIV y 11 del Reglamento Interior del Instituto de Transparencia, Acceso a la Información Pública y Protección de Datos Personales del Estado de México y Municipios.</w:t>
      </w:r>
    </w:p>
    <w:p w14:paraId="2628E03F" w14:textId="77777777" w:rsidR="005A12EA" w:rsidRPr="007A5153" w:rsidRDefault="005A12EA" w:rsidP="007A5153">
      <w:pPr>
        <w:autoSpaceDE w:val="0"/>
        <w:autoSpaceDN w:val="0"/>
        <w:adjustRightInd w:val="0"/>
        <w:spacing w:line="360" w:lineRule="auto"/>
        <w:contextualSpacing/>
        <w:jc w:val="both"/>
        <w:rPr>
          <w:rFonts w:ascii="Palatino Linotype" w:eastAsia="Calibri" w:hAnsi="Palatino Linotype" w:cs="Tahoma"/>
          <w:b/>
          <w:color w:val="000000"/>
          <w:sz w:val="22"/>
          <w:szCs w:val="22"/>
          <w:lang w:val="es-ES" w:eastAsia="es-MX"/>
        </w:rPr>
      </w:pPr>
    </w:p>
    <w:p w14:paraId="092F89FC" w14:textId="77777777" w:rsidR="00C10DCD" w:rsidRPr="007A5153" w:rsidRDefault="00C10DCD" w:rsidP="007A5153">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7A5153">
        <w:rPr>
          <w:rFonts w:ascii="Palatino Linotype" w:eastAsia="Calibri" w:hAnsi="Palatino Linotype" w:cs="Tahoma"/>
          <w:b/>
          <w:color w:val="000000"/>
          <w:sz w:val="22"/>
          <w:szCs w:val="22"/>
          <w:lang w:eastAsia="es-MX"/>
        </w:rPr>
        <w:t>SEGUNDO</w:t>
      </w:r>
      <w:r w:rsidRPr="007A5153">
        <w:rPr>
          <w:rFonts w:ascii="Palatino Linotype" w:eastAsia="Calibri" w:hAnsi="Palatino Linotype" w:cs="Tahoma"/>
          <w:color w:val="000000"/>
          <w:sz w:val="22"/>
          <w:szCs w:val="22"/>
          <w:lang w:eastAsia="es-MX"/>
        </w:rPr>
        <w:t xml:space="preserve">. </w:t>
      </w:r>
      <w:r w:rsidRPr="007A5153">
        <w:rPr>
          <w:rFonts w:ascii="Palatino Linotype" w:eastAsia="Calibri" w:hAnsi="Palatino Linotype" w:cs="Tahoma"/>
          <w:b/>
          <w:color w:val="000000"/>
          <w:sz w:val="22"/>
          <w:szCs w:val="22"/>
          <w:lang w:eastAsia="es-MX"/>
        </w:rPr>
        <w:t>Causales de improcedencia y sobreseimiento.</w:t>
      </w:r>
      <w:r w:rsidRPr="007A5153">
        <w:rPr>
          <w:rFonts w:ascii="Palatino Linotype" w:eastAsia="Calibri" w:hAnsi="Palatino Linotype" w:cs="Tahoma"/>
          <w:color w:val="000000"/>
          <w:sz w:val="22"/>
          <w:szCs w:val="22"/>
          <w:lang w:eastAsia="es-MX"/>
        </w:rPr>
        <w:t xml:space="preserve"> </w:t>
      </w:r>
    </w:p>
    <w:p w14:paraId="7FCD4BC1" w14:textId="77777777" w:rsidR="00FA3C9F" w:rsidRPr="007A5153" w:rsidRDefault="00FA3C9F" w:rsidP="007A5153">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01E028B2" w14:textId="77777777" w:rsidR="00C10DCD" w:rsidRPr="007A5153" w:rsidRDefault="00C10DCD" w:rsidP="007A5153">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7A5153">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F85F8A1" w14:textId="77777777" w:rsidR="00C10DCD" w:rsidRPr="007A5153" w:rsidRDefault="00C10DCD" w:rsidP="007A5153">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219FE24E" w14:textId="77777777" w:rsidR="00C10DCD" w:rsidRPr="007A5153" w:rsidRDefault="00C10DCD" w:rsidP="007A5153">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7A5153">
        <w:rPr>
          <w:rFonts w:ascii="Palatino Linotype" w:eastAsia="Calibri" w:hAnsi="Palatino Linotype" w:cs="Tahoma"/>
          <w:color w:val="000000"/>
          <w:sz w:val="22"/>
          <w:szCs w:val="22"/>
          <w:lang w:eastAsia="es-MX"/>
        </w:rPr>
        <w:lastRenderedPageBreak/>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DB97C17" w14:textId="77777777" w:rsidR="00C10DCD" w:rsidRPr="007A5153" w:rsidRDefault="00C10DCD" w:rsidP="007A5153">
      <w:pPr>
        <w:spacing w:line="360" w:lineRule="auto"/>
        <w:contextualSpacing/>
        <w:jc w:val="both"/>
        <w:rPr>
          <w:rFonts w:ascii="Palatino Linotype" w:eastAsia="Calibri" w:hAnsi="Palatino Linotype" w:cs="Tahoma"/>
          <w:b/>
          <w:sz w:val="22"/>
          <w:szCs w:val="22"/>
          <w:lang w:eastAsia="es-ES_tradnl"/>
        </w:rPr>
      </w:pPr>
    </w:p>
    <w:p w14:paraId="1FDA4936" w14:textId="77777777" w:rsidR="00C10DCD" w:rsidRPr="007A5153" w:rsidRDefault="00C10DCD" w:rsidP="007A5153">
      <w:pPr>
        <w:spacing w:line="360" w:lineRule="auto"/>
        <w:contextualSpacing/>
        <w:jc w:val="both"/>
        <w:rPr>
          <w:rFonts w:ascii="Palatino Linotype" w:eastAsia="Calibri" w:hAnsi="Palatino Linotype" w:cs="Tahoma"/>
          <w:b/>
          <w:sz w:val="22"/>
          <w:szCs w:val="22"/>
          <w:lang w:eastAsia="es-ES_tradnl"/>
        </w:rPr>
      </w:pPr>
      <w:r w:rsidRPr="007A5153">
        <w:rPr>
          <w:rFonts w:ascii="Palatino Linotype" w:eastAsia="Calibri" w:hAnsi="Palatino Linotype" w:cs="Tahoma"/>
          <w:b/>
          <w:sz w:val="22"/>
          <w:szCs w:val="22"/>
          <w:lang w:eastAsia="es-ES_tradnl"/>
        </w:rPr>
        <w:t>Causales de sobreseimiento.</w:t>
      </w:r>
    </w:p>
    <w:p w14:paraId="143761B4" w14:textId="77777777" w:rsidR="002F7D70" w:rsidRPr="007A5153" w:rsidRDefault="002F7D70" w:rsidP="007A5153">
      <w:pPr>
        <w:spacing w:line="360" w:lineRule="auto"/>
        <w:contextualSpacing/>
        <w:jc w:val="both"/>
        <w:rPr>
          <w:rFonts w:ascii="Palatino Linotype" w:eastAsia="Calibri" w:hAnsi="Palatino Linotype" w:cs="Tahoma"/>
          <w:b/>
          <w:sz w:val="22"/>
          <w:szCs w:val="22"/>
          <w:lang w:eastAsia="es-ES_tradnl"/>
        </w:rPr>
      </w:pPr>
    </w:p>
    <w:p w14:paraId="2BABFC00" w14:textId="77777777" w:rsidR="002F7D70" w:rsidRPr="007A5153" w:rsidRDefault="002F7D70" w:rsidP="007A5153">
      <w:pPr>
        <w:spacing w:line="360" w:lineRule="auto"/>
        <w:contextualSpacing/>
        <w:jc w:val="both"/>
        <w:rPr>
          <w:rFonts w:ascii="Palatino Linotype" w:eastAsia="Calibri" w:hAnsi="Palatino Linotype" w:cs="Tahoma"/>
          <w:sz w:val="22"/>
          <w:szCs w:val="22"/>
          <w:lang w:eastAsia="es-ES_tradnl"/>
        </w:rPr>
      </w:pPr>
      <w:r w:rsidRPr="007A5153">
        <w:rPr>
          <w:rFonts w:ascii="Palatino Linotype" w:eastAsia="Calibri" w:hAnsi="Palatino Linotype" w:cs="Tahoma"/>
          <w:sz w:val="22"/>
          <w:szCs w:val="22"/>
          <w:lang w:eastAsia="es-ES_tradnl"/>
        </w:rPr>
        <w:t>Por lo que hace a las causales de sobreseimiento, del análisis realizado por este Instituto, se advierte que</w:t>
      </w:r>
      <w:r w:rsidRPr="007A5153">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7A5153">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7A5153">
        <w:rPr>
          <w:rFonts w:ascii="Palatino Linotype" w:eastAsia="Calibri" w:hAnsi="Palatino Linotype" w:cs="Tahoma"/>
          <w:bCs/>
          <w:sz w:val="22"/>
          <w:szCs w:val="22"/>
          <w:lang w:eastAsia="es-ES_tradnl"/>
        </w:rPr>
        <w:t xml:space="preserve">Por tales motivos, </w:t>
      </w:r>
      <w:r w:rsidRPr="007A5153">
        <w:rPr>
          <w:rFonts w:ascii="Palatino Linotype" w:eastAsia="Calibri" w:hAnsi="Palatino Linotype" w:cs="Tahoma"/>
          <w:sz w:val="22"/>
          <w:szCs w:val="22"/>
          <w:lang w:eastAsia="es-ES_tradnl"/>
        </w:rPr>
        <w:t xml:space="preserve">se considera procedente entrar al fondo del presente asunto. </w:t>
      </w:r>
    </w:p>
    <w:p w14:paraId="7FEF5C05" w14:textId="77777777" w:rsidR="000252C2" w:rsidRPr="007A5153" w:rsidRDefault="000252C2" w:rsidP="007A5153">
      <w:pPr>
        <w:spacing w:line="360" w:lineRule="auto"/>
        <w:contextualSpacing/>
        <w:jc w:val="both"/>
        <w:rPr>
          <w:rFonts w:ascii="Palatino Linotype" w:eastAsia="Calibri" w:hAnsi="Palatino Linotype" w:cs="Tahoma"/>
          <w:b/>
          <w:sz w:val="22"/>
          <w:szCs w:val="22"/>
          <w:lang w:eastAsia="es-ES_tradnl"/>
        </w:rPr>
      </w:pPr>
    </w:p>
    <w:p w14:paraId="1CAA2BB9" w14:textId="77777777" w:rsidR="00C10DCD" w:rsidRPr="007A5153" w:rsidRDefault="00C10DCD" w:rsidP="007A5153">
      <w:pPr>
        <w:tabs>
          <w:tab w:val="left" w:pos="4962"/>
        </w:tabs>
        <w:spacing w:line="360" w:lineRule="auto"/>
        <w:contextualSpacing/>
        <w:jc w:val="both"/>
        <w:rPr>
          <w:rFonts w:ascii="Palatino Linotype" w:eastAsia="Calibri" w:hAnsi="Palatino Linotype" w:cs="Tahoma"/>
          <w:b/>
          <w:iCs/>
          <w:sz w:val="22"/>
          <w:szCs w:val="22"/>
          <w:lang w:val="es-ES" w:eastAsia="es-ES_tradnl"/>
        </w:rPr>
      </w:pPr>
      <w:r w:rsidRPr="007A5153">
        <w:rPr>
          <w:rFonts w:ascii="Palatino Linotype" w:eastAsia="Calibri" w:hAnsi="Palatino Linotype" w:cs="Tahoma"/>
          <w:b/>
          <w:iCs/>
          <w:sz w:val="22"/>
          <w:szCs w:val="22"/>
          <w:lang w:val="es-ES" w:eastAsia="es-ES_tradnl"/>
        </w:rPr>
        <w:t xml:space="preserve">TERCERO. Determinación de la Controversia. </w:t>
      </w:r>
    </w:p>
    <w:p w14:paraId="475C0E15" w14:textId="77777777" w:rsidR="00FA3C9F" w:rsidRPr="007A5153" w:rsidRDefault="00FA3C9F" w:rsidP="007A5153">
      <w:pPr>
        <w:tabs>
          <w:tab w:val="left" w:pos="4962"/>
        </w:tabs>
        <w:spacing w:line="360" w:lineRule="auto"/>
        <w:contextualSpacing/>
        <w:jc w:val="both"/>
        <w:rPr>
          <w:rFonts w:ascii="Palatino Linotype" w:eastAsia="Calibri" w:hAnsi="Palatino Linotype" w:cs="Tahoma"/>
          <w:b/>
          <w:iCs/>
          <w:sz w:val="22"/>
          <w:szCs w:val="22"/>
          <w:lang w:val="es-ES" w:eastAsia="es-ES_tradnl"/>
        </w:rPr>
      </w:pPr>
    </w:p>
    <w:p w14:paraId="3195061C" w14:textId="3D502D4D" w:rsidR="000008B6" w:rsidRPr="007A5153" w:rsidRDefault="00904200" w:rsidP="007A5153">
      <w:pPr>
        <w:tabs>
          <w:tab w:val="left" w:pos="4962"/>
        </w:tabs>
        <w:spacing w:line="360" w:lineRule="auto"/>
        <w:contextualSpacing/>
        <w:jc w:val="both"/>
        <w:rPr>
          <w:rFonts w:ascii="Palatino Linotype" w:eastAsia="Calibri" w:hAnsi="Palatino Linotype" w:cs="Tahoma"/>
          <w:sz w:val="22"/>
          <w:szCs w:val="22"/>
          <w:lang w:eastAsia="en-US"/>
        </w:rPr>
      </w:pPr>
      <w:r w:rsidRPr="007A5153">
        <w:rPr>
          <w:rFonts w:ascii="Palatino Linotype" w:eastAsia="Calibri" w:hAnsi="Palatino Linotype" w:cs="Tahoma"/>
          <w:iCs/>
          <w:sz w:val="22"/>
          <w:szCs w:val="22"/>
          <w:lang w:eastAsia="es-ES_tradnl"/>
        </w:rPr>
        <w:t>E</w:t>
      </w:r>
      <w:r w:rsidR="00C10DCD" w:rsidRPr="007A5153">
        <w:rPr>
          <w:rFonts w:ascii="Palatino Linotype" w:eastAsia="Calibri" w:hAnsi="Palatino Linotype" w:cs="Tahoma"/>
          <w:iCs/>
          <w:sz w:val="22"/>
          <w:szCs w:val="22"/>
          <w:lang w:eastAsia="es-ES_tradnl"/>
        </w:rPr>
        <w:t xml:space="preserve">l Particular solicitó al </w:t>
      </w:r>
      <w:r w:rsidR="001C548B" w:rsidRPr="007A5153">
        <w:rPr>
          <w:rFonts w:ascii="Palatino Linotype" w:eastAsia="Calibri" w:hAnsi="Palatino Linotype" w:cs="Tahoma"/>
          <w:sz w:val="22"/>
          <w:szCs w:val="22"/>
          <w:lang w:eastAsia="en-US"/>
        </w:rPr>
        <w:t xml:space="preserve">Sujeto Obligado la entrega de los oficios recibidos y emitidos por todas las áreas en las fechas 25 y 30 de marzo de 2022; en respuesta, el Sujeto Obligado, dijo que derivado de la búsqueda exhaustiva y razonable de la información; entregó los oficios </w:t>
      </w:r>
      <w:r w:rsidR="001C548B" w:rsidRPr="007A5153">
        <w:rPr>
          <w:rFonts w:ascii="Palatino Linotype" w:eastAsia="Calibri" w:hAnsi="Palatino Linotype" w:cs="Tahoma"/>
          <w:sz w:val="22"/>
          <w:szCs w:val="22"/>
          <w:lang w:eastAsia="en-US"/>
        </w:rPr>
        <w:lastRenderedPageBreak/>
        <w:t>recibidos y emitidos en fecha 25 de marzo del año 2022; y que en fecha 30 de marzo del 2022 no recibió o emitió ningún oficio.</w:t>
      </w:r>
    </w:p>
    <w:p w14:paraId="7216FDE1" w14:textId="77777777" w:rsidR="00170245" w:rsidRPr="007A5153" w:rsidRDefault="00170245" w:rsidP="007A5153">
      <w:pPr>
        <w:tabs>
          <w:tab w:val="left" w:pos="4962"/>
        </w:tabs>
        <w:spacing w:line="360" w:lineRule="auto"/>
        <w:contextualSpacing/>
        <w:jc w:val="both"/>
        <w:rPr>
          <w:rFonts w:ascii="Palatino Linotype" w:eastAsia="Calibri" w:hAnsi="Palatino Linotype" w:cs="Tahoma"/>
          <w:sz w:val="22"/>
          <w:szCs w:val="22"/>
          <w:lang w:eastAsia="en-US"/>
        </w:rPr>
      </w:pPr>
    </w:p>
    <w:p w14:paraId="6CE53B97" w14:textId="7A7322E5" w:rsidR="00170245" w:rsidRPr="007A5153" w:rsidRDefault="00170245" w:rsidP="007A5153">
      <w:pPr>
        <w:spacing w:line="360" w:lineRule="auto"/>
        <w:contextualSpacing/>
        <w:jc w:val="both"/>
        <w:rPr>
          <w:rFonts w:ascii="Palatino Linotype" w:eastAsia="Calibri" w:hAnsi="Palatino Linotype" w:cs="Tahoma"/>
          <w:sz w:val="22"/>
          <w:szCs w:val="22"/>
          <w:lang w:eastAsia="en-US"/>
        </w:rPr>
      </w:pPr>
      <w:r w:rsidRPr="007A5153">
        <w:rPr>
          <w:rFonts w:ascii="Palatino Linotype" w:hAnsi="Palatino Linotype" w:cs="Tahoma"/>
          <w:sz w:val="22"/>
          <w:szCs w:val="22"/>
          <w:lang w:val="es-ES"/>
        </w:rPr>
        <w:t>Derivado de las respuestas, el Particular interpuso los Recursos de Revisión que nos ocupa, en los que medularmente solicita que se ordene la entrega de la información, que se dé vista a la Contraloría Interna y destacó que el Sujeto Obligado no le indicó en la respuesta el derecho y plazo con el que contaba para promover el medio de impugnación conforme a la Ley que rige la Materia</w:t>
      </w:r>
      <w:r w:rsidR="001C548B" w:rsidRPr="007A5153">
        <w:rPr>
          <w:rFonts w:ascii="Palatino Linotype" w:hAnsi="Palatino Linotype" w:cs="Tahoma"/>
          <w:sz w:val="22"/>
          <w:szCs w:val="22"/>
          <w:lang w:val="es-ES"/>
        </w:rPr>
        <w:t>.</w:t>
      </w:r>
    </w:p>
    <w:p w14:paraId="71E37D52" w14:textId="77777777" w:rsidR="00170245" w:rsidRPr="007A5153" w:rsidRDefault="00170245" w:rsidP="007A5153">
      <w:pPr>
        <w:spacing w:line="360" w:lineRule="auto"/>
        <w:contextualSpacing/>
        <w:jc w:val="both"/>
        <w:rPr>
          <w:rFonts w:ascii="Palatino Linotype" w:eastAsia="Calibri" w:hAnsi="Palatino Linotype" w:cs="Tahoma"/>
          <w:sz w:val="22"/>
          <w:szCs w:val="22"/>
          <w:lang w:eastAsia="en-US"/>
        </w:rPr>
      </w:pPr>
    </w:p>
    <w:p w14:paraId="3709279C" w14:textId="02BBB508" w:rsidR="00170245" w:rsidRPr="007A5153" w:rsidRDefault="00170245" w:rsidP="007A5153">
      <w:pPr>
        <w:spacing w:line="360" w:lineRule="auto"/>
        <w:contextualSpacing/>
        <w:jc w:val="both"/>
        <w:rPr>
          <w:rFonts w:ascii="Palatino Linotype" w:eastAsia="Calibri" w:hAnsi="Palatino Linotype" w:cs="Tahoma"/>
          <w:sz w:val="22"/>
          <w:szCs w:val="22"/>
          <w:lang w:eastAsia="en-US"/>
        </w:rPr>
      </w:pPr>
      <w:r w:rsidRPr="007A5153">
        <w:rPr>
          <w:rFonts w:ascii="Palatino Linotype" w:eastAsia="Calibri" w:hAnsi="Palatino Linotype" w:cs="Tahoma"/>
          <w:sz w:val="22"/>
          <w:szCs w:val="22"/>
          <w:lang w:eastAsia="en-US"/>
        </w:rPr>
        <w:t>Durante la sustanciación de los Recursos de Revisión ambas partes fueron omisas en añadir argumentos o informes justificados.</w:t>
      </w:r>
    </w:p>
    <w:p w14:paraId="44EAE764" w14:textId="77777777" w:rsidR="00170245" w:rsidRPr="007A5153" w:rsidRDefault="00170245" w:rsidP="007A5153">
      <w:pPr>
        <w:spacing w:line="360" w:lineRule="auto"/>
        <w:contextualSpacing/>
        <w:jc w:val="both"/>
        <w:rPr>
          <w:rFonts w:ascii="Palatino Linotype" w:eastAsia="Calibri" w:hAnsi="Palatino Linotype" w:cs="Tahoma"/>
          <w:sz w:val="22"/>
          <w:szCs w:val="22"/>
          <w:lang w:eastAsia="en-US"/>
        </w:rPr>
      </w:pPr>
    </w:p>
    <w:p w14:paraId="761CB53E" w14:textId="707B1D54" w:rsidR="00170245" w:rsidRPr="007A5153" w:rsidRDefault="00170245" w:rsidP="007A5153">
      <w:pPr>
        <w:spacing w:line="360" w:lineRule="auto"/>
        <w:contextualSpacing/>
        <w:jc w:val="both"/>
        <w:rPr>
          <w:rFonts w:ascii="Palatino Linotype" w:hAnsi="Palatino Linotype" w:cs="Tahoma"/>
          <w:b/>
          <w:bCs/>
          <w:sz w:val="22"/>
          <w:szCs w:val="22"/>
        </w:rPr>
      </w:pPr>
      <w:r w:rsidRPr="007A5153">
        <w:rPr>
          <w:rFonts w:ascii="Palatino Linotype" w:hAnsi="Palatino Linotype" w:cs="Tahoma"/>
          <w:sz w:val="22"/>
          <w:szCs w:val="22"/>
        </w:rPr>
        <w:t xml:space="preserve">Finalmente, en el asunto que nos ocupa se actualiza la causal de procedencia señalada en el </w:t>
      </w:r>
      <w:r w:rsidR="001C548B" w:rsidRPr="007A5153">
        <w:rPr>
          <w:rFonts w:ascii="Palatino Linotype" w:hAnsi="Palatino Linotype" w:cs="Tahoma"/>
          <w:b/>
          <w:sz w:val="22"/>
          <w:szCs w:val="22"/>
        </w:rPr>
        <w:t>artículo 179, fracción I</w:t>
      </w:r>
      <w:r w:rsidRPr="007A5153">
        <w:rPr>
          <w:rFonts w:ascii="Palatino Linotype" w:hAnsi="Palatino Linotype" w:cs="Tahoma"/>
          <w:b/>
          <w:sz w:val="22"/>
          <w:szCs w:val="22"/>
        </w:rPr>
        <w:t xml:space="preserve"> de la Ley de la materia</w:t>
      </w:r>
      <w:r w:rsidRPr="007A5153">
        <w:rPr>
          <w:rFonts w:ascii="Palatino Linotype" w:hAnsi="Palatino Linotype" w:cs="Tahoma"/>
          <w:b/>
          <w:bCs/>
          <w:sz w:val="22"/>
          <w:szCs w:val="22"/>
        </w:rPr>
        <w:t xml:space="preserve">, pues el Particular se inconformó por la negativa a la información solicitada. </w:t>
      </w:r>
    </w:p>
    <w:p w14:paraId="55D1616D" w14:textId="77777777" w:rsidR="00C10DCD" w:rsidRPr="007A5153" w:rsidRDefault="00C10DCD" w:rsidP="007A5153">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3C6CE722" w14:textId="77777777" w:rsidR="007C77A6" w:rsidRPr="007A5153" w:rsidRDefault="007C77A6" w:rsidP="007A5153">
      <w:pPr>
        <w:spacing w:line="360" w:lineRule="auto"/>
        <w:contextualSpacing/>
        <w:jc w:val="both"/>
        <w:rPr>
          <w:rFonts w:ascii="Palatino Linotype" w:hAnsi="Palatino Linotype" w:cs="Tahoma"/>
          <w:b/>
          <w:sz w:val="22"/>
          <w:szCs w:val="22"/>
        </w:rPr>
      </w:pPr>
      <w:r w:rsidRPr="007A5153">
        <w:rPr>
          <w:rFonts w:ascii="Palatino Linotype" w:hAnsi="Palatino Linotype" w:cs="Tahoma"/>
          <w:b/>
          <w:sz w:val="22"/>
          <w:szCs w:val="22"/>
        </w:rPr>
        <w:t>CUARTO. Marco normativo aplicable en materia de transparencia y acceso a la información pública.</w:t>
      </w:r>
    </w:p>
    <w:p w14:paraId="38EBE881" w14:textId="77777777" w:rsidR="007C77A6" w:rsidRPr="007A5153" w:rsidRDefault="007C77A6" w:rsidP="007A5153">
      <w:pPr>
        <w:spacing w:line="360" w:lineRule="auto"/>
        <w:contextualSpacing/>
        <w:jc w:val="both"/>
        <w:rPr>
          <w:rFonts w:ascii="Palatino Linotype" w:hAnsi="Palatino Linotype" w:cs="Tahoma"/>
          <w:b/>
          <w:sz w:val="22"/>
          <w:szCs w:val="22"/>
        </w:rPr>
      </w:pPr>
    </w:p>
    <w:p w14:paraId="4D437EF2" w14:textId="77777777" w:rsidR="007C77A6" w:rsidRPr="007A5153" w:rsidRDefault="007C77A6" w:rsidP="007A5153">
      <w:pPr>
        <w:spacing w:line="360" w:lineRule="auto"/>
        <w:contextualSpacing/>
        <w:jc w:val="both"/>
        <w:rPr>
          <w:rFonts w:ascii="Palatino Linotype" w:hAnsi="Palatino Linotype" w:cs="Tahoma"/>
          <w:sz w:val="22"/>
          <w:szCs w:val="22"/>
        </w:rPr>
      </w:pPr>
      <w:r w:rsidRPr="007A5153">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69DAD6" w14:textId="77777777" w:rsidR="007C77A6" w:rsidRPr="007A5153" w:rsidRDefault="007C77A6" w:rsidP="007A5153">
      <w:pPr>
        <w:spacing w:line="360" w:lineRule="auto"/>
        <w:contextualSpacing/>
        <w:jc w:val="both"/>
        <w:rPr>
          <w:rFonts w:ascii="Palatino Linotype" w:hAnsi="Palatino Linotype" w:cs="Tahoma"/>
          <w:sz w:val="22"/>
          <w:szCs w:val="22"/>
        </w:rPr>
      </w:pPr>
    </w:p>
    <w:p w14:paraId="44FD242D" w14:textId="77777777" w:rsidR="007C77A6" w:rsidRPr="007A5153" w:rsidRDefault="007C77A6" w:rsidP="007A5153">
      <w:pPr>
        <w:spacing w:line="360" w:lineRule="auto"/>
        <w:contextualSpacing/>
        <w:jc w:val="both"/>
        <w:rPr>
          <w:rFonts w:ascii="Palatino Linotype" w:hAnsi="Palatino Linotype" w:cs="Tahoma"/>
          <w:sz w:val="22"/>
          <w:szCs w:val="22"/>
        </w:rPr>
      </w:pPr>
      <w:r w:rsidRPr="007A5153">
        <w:rPr>
          <w:rFonts w:ascii="Palatino Linotype" w:hAnsi="Palatino Linotype" w:cs="Tahoma"/>
          <w:sz w:val="22"/>
          <w:szCs w:val="22"/>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3E61A36C" w14:textId="77777777" w:rsidR="007C77A6" w:rsidRPr="007A5153" w:rsidRDefault="007C77A6" w:rsidP="007A5153">
      <w:pPr>
        <w:spacing w:line="360" w:lineRule="auto"/>
        <w:contextualSpacing/>
        <w:jc w:val="both"/>
        <w:rPr>
          <w:rFonts w:ascii="Palatino Linotype" w:hAnsi="Palatino Linotype" w:cs="Tahoma"/>
          <w:sz w:val="22"/>
          <w:szCs w:val="22"/>
        </w:rPr>
      </w:pPr>
    </w:p>
    <w:p w14:paraId="42C72E3E" w14:textId="77777777" w:rsidR="007C77A6" w:rsidRPr="007A5153" w:rsidRDefault="007C77A6" w:rsidP="007A5153">
      <w:pPr>
        <w:spacing w:line="360" w:lineRule="auto"/>
        <w:contextualSpacing/>
        <w:jc w:val="both"/>
        <w:rPr>
          <w:rFonts w:ascii="Palatino Linotype" w:hAnsi="Palatino Linotype" w:cs="Tahoma"/>
          <w:sz w:val="22"/>
          <w:szCs w:val="22"/>
        </w:rPr>
      </w:pPr>
      <w:r w:rsidRPr="007A5153">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E45C95A" w14:textId="77777777" w:rsidR="007C77A6" w:rsidRPr="007A5153" w:rsidRDefault="007C77A6" w:rsidP="007A5153">
      <w:pPr>
        <w:spacing w:line="360" w:lineRule="auto"/>
        <w:contextualSpacing/>
        <w:jc w:val="both"/>
        <w:rPr>
          <w:rFonts w:ascii="Palatino Linotype" w:hAnsi="Palatino Linotype" w:cs="Tahoma"/>
          <w:sz w:val="22"/>
          <w:szCs w:val="22"/>
        </w:rPr>
      </w:pPr>
    </w:p>
    <w:p w14:paraId="064A70D1" w14:textId="77777777" w:rsidR="007C77A6" w:rsidRPr="007A5153" w:rsidRDefault="007C77A6" w:rsidP="007A5153">
      <w:pPr>
        <w:spacing w:line="360" w:lineRule="auto"/>
        <w:contextualSpacing/>
        <w:jc w:val="both"/>
        <w:rPr>
          <w:rFonts w:ascii="Palatino Linotype" w:hAnsi="Palatino Linotype" w:cs="Tahoma"/>
          <w:sz w:val="22"/>
          <w:szCs w:val="22"/>
        </w:rPr>
      </w:pPr>
      <w:r w:rsidRPr="007A5153">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0D6C3C9" w14:textId="77777777" w:rsidR="007C77A6" w:rsidRPr="007A5153" w:rsidRDefault="007C77A6" w:rsidP="007A5153">
      <w:pPr>
        <w:spacing w:line="360" w:lineRule="auto"/>
        <w:contextualSpacing/>
        <w:jc w:val="both"/>
        <w:rPr>
          <w:rFonts w:ascii="Palatino Linotype" w:hAnsi="Palatino Linotype" w:cs="Tahoma"/>
          <w:sz w:val="22"/>
          <w:szCs w:val="22"/>
        </w:rPr>
      </w:pPr>
    </w:p>
    <w:p w14:paraId="7A21E942" w14:textId="77777777" w:rsidR="007C77A6" w:rsidRPr="007A5153" w:rsidRDefault="007C77A6" w:rsidP="007A5153">
      <w:pPr>
        <w:spacing w:line="360" w:lineRule="auto"/>
        <w:contextualSpacing/>
        <w:jc w:val="both"/>
        <w:rPr>
          <w:rFonts w:ascii="Palatino Linotype" w:hAnsi="Palatino Linotype" w:cs="Tahoma"/>
          <w:sz w:val="22"/>
          <w:szCs w:val="22"/>
        </w:rPr>
      </w:pPr>
      <w:r w:rsidRPr="007A5153">
        <w:rPr>
          <w:rFonts w:ascii="Palatino Linotype" w:hAnsi="Palatino Linotype" w:cs="Tahoma"/>
          <w:sz w:val="22"/>
          <w:szCs w:val="22"/>
        </w:rPr>
        <w:t>El artículo 12, que, quienes generen, recopilen, administren, manejen, procesen, archiven o conserven información pública serán responsables de la misma.</w:t>
      </w:r>
    </w:p>
    <w:p w14:paraId="3E2123C4" w14:textId="77777777" w:rsidR="001C548B" w:rsidRPr="007A5153" w:rsidRDefault="001C548B" w:rsidP="007A5153">
      <w:pPr>
        <w:spacing w:line="360" w:lineRule="auto"/>
        <w:contextualSpacing/>
        <w:jc w:val="both"/>
        <w:rPr>
          <w:rFonts w:ascii="Palatino Linotype" w:hAnsi="Palatino Linotype" w:cs="Tahoma"/>
          <w:sz w:val="22"/>
          <w:szCs w:val="22"/>
        </w:rPr>
      </w:pPr>
    </w:p>
    <w:p w14:paraId="01FE70E8" w14:textId="77777777" w:rsidR="007C77A6" w:rsidRPr="007A5153" w:rsidRDefault="007C77A6" w:rsidP="007A5153">
      <w:pPr>
        <w:spacing w:line="360" w:lineRule="auto"/>
        <w:contextualSpacing/>
        <w:jc w:val="both"/>
        <w:rPr>
          <w:rFonts w:ascii="Palatino Linotype" w:hAnsi="Palatino Linotype" w:cs="Tahoma"/>
          <w:sz w:val="22"/>
          <w:szCs w:val="22"/>
        </w:rPr>
      </w:pPr>
      <w:r w:rsidRPr="007A5153">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93E255D" w14:textId="77777777" w:rsidR="007C77A6" w:rsidRPr="007A5153" w:rsidRDefault="007C77A6" w:rsidP="007A5153">
      <w:pPr>
        <w:spacing w:line="360" w:lineRule="auto"/>
        <w:contextualSpacing/>
        <w:jc w:val="both"/>
        <w:rPr>
          <w:rFonts w:ascii="Palatino Linotype" w:hAnsi="Palatino Linotype" w:cs="Tahoma"/>
          <w:sz w:val="22"/>
          <w:szCs w:val="22"/>
        </w:rPr>
      </w:pPr>
    </w:p>
    <w:p w14:paraId="002C134B" w14:textId="77777777" w:rsidR="007C77A6" w:rsidRPr="007A5153" w:rsidRDefault="007C77A6" w:rsidP="007A5153">
      <w:pPr>
        <w:spacing w:line="360" w:lineRule="auto"/>
        <w:contextualSpacing/>
        <w:jc w:val="both"/>
        <w:rPr>
          <w:rFonts w:ascii="Palatino Linotype" w:hAnsi="Palatino Linotype" w:cs="Tahoma"/>
          <w:sz w:val="22"/>
          <w:szCs w:val="22"/>
        </w:rPr>
      </w:pPr>
      <w:r w:rsidRPr="007A5153">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Pr="007A5153">
        <w:rPr>
          <w:rFonts w:ascii="Palatino Linotype" w:hAnsi="Palatino Linotype" w:cs="Tahoma"/>
          <w:sz w:val="22"/>
          <w:szCs w:val="22"/>
        </w:rPr>
        <w:lastRenderedPageBreak/>
        <w:t>obligados y en caso de que dichas facultades no se hayan ejercido, se deberá motivar la respuesta en función de las causas que motivaron tal circunstancia.</w:t>
      </w:r>
    </w:p>
    <w:p w14:paraId="35ECD8B2" w14:textId="77777777" w:rsidR="007C77A6" w:rsidRPr="007A5153" w:rsidRDefault="007C77A6" w:rsidP="007A5153">
      <w:pPr>
        <w:spacing w:line="360" w:lineRule="auto"/>
        <w:contextualSpacing/>
        <w:jc w:val="both"/>
        <w:rPr>
          <w:rFonts w:ascii="Palatino Linotype" w:hAnsi="Palatino Linotype" w:cs="Tahoma"/>
          <w:sz w:val="22"/>
          <w:szCs w:val="22"/>
        </w:rPr>
      </w:pPr>
    </w:p>
    <w:p w14:paraId="5A420433" w14:textId="77777777" w:rsidR="007C77A6" w:rsidRPr="007A5153" w:rsidRDefault="007C77A6" w:rsidP="007A5153">
      <w:pPr>
        <w:spacing w:line="360" w:lineRule="auto"/>
        <w:contextualSpacing/>
        <w:jc w:val="both"/>
        <w:rPr>
          <w:rFonts w:ascii="Palatino Linotype" w:hAnsi="Palatino Linotype" w:cs="Tahoma"/>
          <w:b/>
          <w:sz w:val="22"/>
          <w:szCs w:val="22"/>
        </w:rPr>
      </w:pPr>
      <w:r w:rsidRPr="007A5153">
        <w:rPr>
          <w:rFonts w:ascii="Palatino Linotype" w:hAnsi="Palatino Linotype" w:cs="Tahoma"/>
          <w:b/>
          <w:sz w:val="22"/>
          <w:szCs w:val="22"/>
        </w:rPr>
        <w:t>QUINTO. Estudio de Fondo.</w:t>
      </w:r>
    </w:p>
    <w:p w14:paraId="31A7F118" w14:textId="77777777" w:rsidR="007C77A6" w:rsidRPr="007A5153" w:rsidRDefault="007C77A6" w:rsidP="007A5153">
      <w:pPr>
        <w:spacing w:line="360" w:lineRule="auto"/>
        <w:contextualSpacing/>
        <w:jc w:val="both"/>
        <w:rPr>
          <w:rFonts w:ascii="Palatino Linotype" w:hAnsi="Palatino Linotype" w:cs="Tahoma"/>
          <w:b/>
          <w:sz w:val="22"/>
          <w:szCs w:val="22"/>
        </w:rPr>
      </w:pPr>
    </w:p>
    <w:p w14:paraId="12D8F406" w14:textId="77777777" w:rsidR="007C77A6" w:rsidRPr="007A5153" w:rsidRDefault="007C77A6" w:rsidP="007A5153">
      <w:pPr>
        <w:spacing w:line="360" w:lineRule="auto"/>
        <w:contextualSpacing/>
        <w:jc w:val="both"/>
        <w:rPr>
          <w:rFonts w:ascii="Palatino Linotype" w:hAnsi="Palatino Linotype" w:cs="Tahoma"/>
          <w:bCs/>
          <w:sz w:val="22"/>
          <w:szCs w:val="22"/>
        </w:rPr>
      </w:pPr>
      <w:r w:rsidRPr="007A5153">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816368A" w14:textId="77777777" w:rsidR="007C77A6" w:rsidRPr="007A5153" w:rsidRDefault="007C77A6" w:rsidP="007A5153">
      <w:pPr>
        <w:spacing w:line="360" w:lineRule="auto"/>
        <w:contextualSpacing/>
        <w:jc w:val="both"/>
        <w:rPr>
          <w:rFonts w:ascii="Palatino Linotype" w:hAnsi="Palatino Linotype" w:cs="Tahoma"/>
          <w:bCs/>
          <w:sz w:val="22"/>
          <w:szCs w:val="22"/>
        </w:rPr>
      </w:pPr>
    </w:p>
    <w:p w14:paraId="773713FC" w14:textId="77777777" w:rsidR="007C77A6" w:rsidRPr="007A5153" w:rsidRDefault="007C77A6" w:rsidP="007A5153">
      <w:pPr>
        <w:numPr>
          <w:ilvl w:val="0"/>
          <w:numId w:val="35"/>
        </w:numPr>
        <w:spacing w:line="360" w:lineRule="auto"/>
        <w:contextualSpacing/>
        <w:jc w:val="both"/>
        <w:rPr>
          <w:rFonts w:ascii="Palatino Linotype" w:hAnsi="Palatino Linotype" w:cs="Tahoma"/>
          <w:bCs/>
          <w:sz w:val="22"/>
          <w:szCs w:val="22"/>
        </w:rPr>
      </w:pPr>
      <w:r w:rsidRPr="007A5153">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14:paraId="1706B22B" w14:textId="77777777" w:rsidR="007C77A6" w:rsidRPr="007A5153" w:rsidRDefault="007C77A6" w:rsidP="007A5153">
      <w:pPr>
        <w:spacing w:line="360" w:lineRule="auto"/>
        <w:contextualSpacing/>
        <w:jc w:val="both"/>
        <w:rPr>
          <w:rFonts w:ascii="Palatino Linotype" w:hAnsi="Palatino Linotype" w:cs="Tahoma"/>
          <w:bCs/>
          <w:sz w:val="22"/>
          <w:szCs w:val="22"/>
        </w:rPr>
      </w:pPr>
    </w:p>
    <w:p w14:paraId="76EDECC4" w14:textId="77777777" w:rsidR="007C77A6" w:rsidRPr="007A5153" w:rsidRDefault="007C77A6" w:rsidP="007A5153">
      <w:pPr>
        <w:numPr>
          <w:ilvl w:val="0"/>
          <w:numId w:val="35"/>
        </w:numPr>
        <w:spacing w:line="360" w:lineRule="auto"/>
        <w:contextualSpacing/>
        <w:jc w:val="both"/>
        <w:rPr>
          <w:rFonts w:ascii="Palatino Linotype" w:hAnsi="Palatino Linotype" w:cs="Tahoma"/>
          <w:bCs/>
          <w:sz w:val="22"/>
          <w:szCs w:val="22"/>
        </w:rPr>
      </w:pPr>
      <w:r w:rsidRPr="007A5153">
        <w:rPr>
          <w:rFonts w:ascii="Palatino Linotype" w:hAnsi="Palatino Linotype" w:cs="Tahoma"/>
          <w:bCs/>
          <w:sz w:val="22"/>
          <w:szCs w:val="22"/>
        </w:rPr>
        <w:t>Transparentar la gestión pública, mediante la difusión de la información generada por los Sujetos Obligados, y</w:t>
      </w:r>
    </w:p>
    <w:p w14:paraId="20A1108B" w14:textId="77777777" w:rsidR="007C77A6" w:rsidRPr="007A5153" w:rsidRDefault="007C77A6" w:rsidP="007A5153">
      <w:pPr>
        <w:spacing w:line="360" w:lineRule="auto"/>
        <w:contextualSpacing/>
        <w:jc w:val="both"/>
        <w:rPr>
          <w:rFonts w:ascii="Palatino Linotype" w:hAnsi="Palatino Linotype" w:cs="Tahoma"/>
          <w:bCs/>
          <w:sz w:val="22"/>
          <w:szCs w:val="22"/>
        </w:rPr>
      </w:pPr>
    </w:p>
    <w:p w14:paraId="5E04695B" w14:textId="77777777" w:rsidR="007C77A6" w:rsidRPr="007A5153" w:rsidRDefault="007C77A6" w:rsidP="007A5153">
      <w:pPr>
        <w:numPr>
          <w:ilvl w:val="0"/>
          <w:numId w:val="35"/>
        </w:numPr>
        <w:spacing w:line="360" w:lineRule="auto"/>
        <w:contextualSpacing/>
        <w:jc w:val="both"/>
        <w:rPr>
          <w:rFonts w:ascii="Palatino Linotype" w:hAnsi="Palatino Linotype" w:cs="Tahoma"/>
          <w:bCs/>
          <w:sz w:val="22"/>
          <w:szCs w:val="22"/>
        </w:rPr>
      </w:pPr>
      <w:r w:rsidRPr="007A5153">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14:paraId="6A4A9F1F" w14:textId="77777777" w:rsidR="007C77A6" w:rsidRPr="007A5153" w:rsidRDefault="007C77A6" w:rsidP="007A5153">
      <w:pPr>
        <w:spacing w:line="360" w:lineRule="auto"/>
        <w:contextualSpacing/>
        <w:jc w:val="both"/>
        <w:rPr>
          <w:rFonts w:ascii="Palatino Linotype" w:hAnsi="Palatino Linotype" w:cs="Tahoma"/>
          <w:bCs/>
          <w:sz w:val="22"/>
          <w:szCs w:val="22"/>
        </w:rPr>
      </w:pPr>
    </w:p>
    <w:p w14:paraId="4BC76B03" w14:textId="77777777" w:rsidR="007C77A6" w:rsidRPr="007A5153" w:rsidRDefault="007C77A6" w:rsidP="007A5153">
      <w:pPr>
        <w:spacing w:line="360" w:lineRule="auto"/>
        <w:contextualSpacing/>
        <w:jc w:val="both"/>
        <w:rPr>
          <w:rFonts w:ascii="Palatino Linotype" w:hAnsi="Palatino Linotype" w:cs="Tahoma"/>
          <w:bCs/>
          <w:sz w:val="22"/>
          <w:szCs w:val="22"/>
        </w:rPr>
      </w:pPr>
      <w:r w:rsidRPr="007A5153">
        <w:rPr>
          <w:rFonts w:ascii="Palatino Linotype" w:hAnsi="Palatino Linotype" w:cs="Tahoma"/>
          <w:bCs/>
          <w:sz w:val="22"/>
          <w:szCs w:val="22"/>
        </w:rPr>
        <w:t xml:space="preserve">Conforme a lo anterior, se deprende que </w:t>
      </w:r>
      <w:r w:rsidRPr="007A5153">
        <w:rPr>
          <w:rFonts w:ascii="Palatino Linotype" w:hAnsi="Palatino Linotype" w:cs="Tahoma"/>
          <w:b/>
          <w:bCs/>
          <w:sz w:val="22"/>
          <w:szCs w:val="22"/>
        </w:rPr>
        <w:t>los objetivos de la Ley de la materia,</w:t>
      </w:r>
      <w:r w:rsidRPr="007A5153">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w:t>
      </w:r>
      <w:r w:rsidRPr="007A5153">
        <w:rPr>
          <w:rFonts w:ascii="Palatino Linotype" w:hAnsi="Palatino Linotype" w:cs="Tahoma"/>
          <w:bCs/>
          <w:sz w:val="22"/>
          <w:szCs w:val="22"/>
        </w:rPr>
        <w:lastRenderedPageBreak/>
        <w:t>transparencia y la rendición de cuentas, a través del establecimiento de políticas públicas y mecanismos que garanticen la publicidad de información oportuna, verificable, comprensible, actualizada y completa.</w:t>
      </w:r>
    </w:p>
    <w:p w14:paraId="3C612A81" w14:textId="77777777" w:rsidR="007C77A6" w:rsidRPr="007A5153" w:rsidRDefault="007C77A6" w:rsidP="007A5153">
      <w:pPr>
        <w:spacing w:line="360" w:lineRule="auto"/>
        <w:contextualSpacing/>
        <w:jc w:val="both"/>
        <w:rPr>
          <w:rFonts w:ascii="Palatino Linotype" w:hAnsi="Palatino Linotype" w:cs="Tahoma"/>
          <w:bCs/>
          <w:sz w:val="22"/>
          <w:szCs w:val="22"/>
        </w:rPr>
      </w:pPr>
    </w:p>
    <w:p w14:paraId="76A87D96" w14:textId="77777777" w:rsidR="007C77A6" w:rsidRPr="007A5153" w:rsidRDefault="007C77A6" w:rsidP="007A5153">
      <w:pPr>
        <w:spacing w:line="360" w:lineRule="auto"/>
        <w:contextualSpacing/>
        <w:jc w:val="both"/>
        <w:rPr>
          <w:rFonts w:ascii="Palatino Linotype" w:hAnsi="Palatino Linotype" w:cs="Tahoma"/>
          <w:bCs/>
          <w:sz w:val="22"/>
          <w:szCs w:val="22"/>
        </w:rPr>
      </w:pPr>
      <w:r w:rsidRPr="007A5153">
        <w:rPr>
          <w:rFonts w:ascii="Palatino Linotype" w:hAnsi="Palatino Linotype" w:cs="Tahoma"/>
          <w:bCs/>
          <w:sz w:val="22"/>
          <w:szCs w:val="22"/>
        </w:rPr>
        <w:t xml:space="preserve">En ese orden de ideas, para la atención de las solicitudes de acceso a la información, debe privilegiarse el </w:t>
      </w:r>
      <w:r w:rsidRPr="007A5153">
        <w:rPr>
          <w:rFonts w:ascii="Palatino Linotype" w:hAnsi="Palatino Linotype" w:cs="Tahoma"/>
          <w:b/>
          <w:bCs/>
          <w:sz w:val="22"/>
          <w:szCs w:val="22"/>
        </w:rPr>
        <w:t>principio de máxima publicidad</w:t>
      </w:r>
      <w:r w:rsidRPr="007A5153">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8E6E4D2" w14:textId="77777777" w:rsidR="007C77A6" w:rsidRPr="007A5153" w:rsidRDefault="007C77A6" w:rsidP="007A5153">
      <w:pPr>
        <w:spacing w:line="360" w:lineRule="auto"/>
        <w:contextualSpacing/>
        <w:jc w:val="both"/>
        <w:rPr>
          <w:rFonts w:ascii="Palatino Linotype" w:hAnsi="Palatino Linotype" w:cs="Tahoma"/>
          <w:bCs/>
          <w:sz w:val="22"/>
          <w:szCs w:val="22"/>
        </w:rPr>
      </w:pPr>
    </w:p>
    <w:p w14:paraId="0CE5138D" w14:textId="77777777" w:rsidR="007C77A6" w:rsidRPr="007A5153" w:rsidRDefault="007C77A6" w:rsidP="007A5153">
      <w:pPr>
        <w:spacing w:line="360" w:lineRule="auto"/>
        <w:contextualSpacing/>
        <w:jc w:val="both"/>
        <w:rPr>
          <w:rFonts w:ascii="Palatino Linotype" w:hAnsi="Palatino Linotype" w:cs="Tahoma"/>
          <w:bCs/>
          <w:sz w:val="22"/>
          <w:szCs w:val="22"/>
        </w:rPr>
      </w:pPr>
      <w:r w:rsidRPr="007A5153">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B2BB1BC" w14:textId="77777777" w:rsidR="007C77A6" w:rsidRPr="007A5153" w:rsidRDefault="007C77A6" w:rsidP="007A5153">
      <w:pPr>
        <w:spacing w:line="360" w:lineRule="auto"/>
        <w:contextualSpacing/>
        <w:jc w:val="both"/>
        <w:rPr>
          <w:rFonts w:ascii="Palatino Linotype" w:hAnsi="Palatino Linotype" w:cs="Tahoma"/>
          <w:bCs/>
          <w:sz w:val="22"/>
          <w:szCs w:val="22"/>
        </w:rPr>
      </w:pPr>
    </w:p>
    <w:p w14:paraId="664E44E6" w14:textId="77777777" w:rsidR="007C77A6" w:rsidRPr="007A5153" w:rsidRDefault="007C77A6" w:rsidP="007A5153">
      <w:pPr>
        <w:numPr>
          <w:ilvl w:val="0"/>
          <w:numId w:val="36"/>
        </w:numPr>
        <w:spacing w:line="360" w:lineRule="auto"/>
        <w:contextualSpacing/>
        <w:jc w:val="both"/>
        <w:rPr>
          <w:rFonts w:ascii="Palatino Linotype" w:hAnsi="Palatino Linotype" w:cs="Tahoma"/>
          <w:bCs/>
          <w:sz w:val="22"/>
          <w:szCs w:val="22"/>
        </w:rPr>
      </w:pPr>
      <w:r w:rsidRPr="007A5153">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63B60FF5" w14:textId="77777777" w:rsidR="007C77A6" w:rsidRPr="007A5153" w:rsidRDefault="007C77A6" w:rsidP="007A5153">
      <w:pPr>
        <w:spacing w:line="360" w:lineRule="auto"/>
        <w:contextualSpacing/>
        <w:jc w:val="both"/>
        <w:rPr>
          <w:rFonts w:ascii="Palatino Linotype" w:hAnsi="Palatino Linotype" w:cs="Tahoma"/>
          <w:bCs/>
          <w:sz w:val="22"/>
          <w:szCs w:val="22"/>
        </w:rPr>
      </w:pPr>
    </w:p>
    <w:p w14:paraId="5A8F1321" w14:textId="77777777" w:rsidR="007C77A6" w:rsidRPr="007A5153" w:rsidRDefault="007C77A6" w:rsidP="007A5153">
      <w:pPr>
        <w:numPr>
          <w:ilvl w:val="0"/>
          <w:numId w:val="36"/>
        </w:numPr>
        <w:spacing w:line="360" w:lineRule="auto"/>
        <w:contextualSpacing/>
        <w:jc w:val="both"/>
        <w:rPr>
          <w:rFonts w:ascii="Palatino Linotype" w:hAnsi="Palatino Linotype" w:cs="Tahoma"/>
          <w:bCs/>
          <w:sz w:val="22"/>
          <w:szCs w:val="22"/>
        </w:rPr>
      </w:pPr>
      <w:r w:rsidRPr="007A5153">
        <w:rPr>
          <w:rFonts w:ascii="Palatino Linotype" w:hAnsi="Palatino Linotype" w:cs="Tahoma"/>
          <w:bCs/>
          <w:sz w:val="22"/>
          <w:szCs w:val="22"/>
        </w:rPr>
        <w:t xml:space="preserve">La respuesta a los requerimientos informativos, deberán notificarse al interesado en el menor tiempo posible, que no podrá exceder de </w:t>
      </w:r>
      <w:r w:rsidRPr="007A5153">
        <w:rPr>
          <w:rFonts w:ascii="Palatino Linotype" w:hAnsi="Palatino Linotype" w:cs="Tahoma"/>
          <w:b/>
          <w:bCs/>
          <w:sz w:val="22"/>
          <w:szCs w:val="22"/>
        </w:rPr>
        <w:t>quince días hábiles, contados a partir del día siguiente a la presentación de esta.</w:t>
      </w:r>
      <w:r w:rsidRPr="007A5153">
        <w:rPr>
          <w:rFonts w:ascii="Palatino Linotype" w:hAnsi="Palatino Linotype" w:cs="Tahoma"/>
          <w:bCs/>
          <w:sz w:val="22"/>
          <w:szCs w:val="22"/>
        </w:rPr>
        <w:t xml:space="preserve"> Excepcionalmente, el plazo referido podrá </w:t>
      </w:r>
      <w:r w:rsidRPr="007A5153">
        <w:rPr>
          <w:rFonts w:ascii="Palatino Linotype" w:hAnsi="Palatino Linotype" w:cs="Tahoma"/>
          <w:bCs/>
          <w:sz w:val="22"/>
          <w:szCs w:val="22"/>
        </w:rPr>
        <w:lastRenderedPageBreak/>
        <w:t>ampliarse por siete días hábiles más, cuando existan razones fundadas y motivadas, a través del Comité de Transparencia;</w:t>
      </w:r>
    </w:p>
    <w:p w14:paraId="3DDDACC2" w14:textId="77777777" w:rsidR="007C77A6" w:rsidRPr="007A5153" w:rsidRDefault="007C77A6" w:rsidP="007A5153">
      <w:pPr>
        <w:spacing w:line="360" w:lineRule="auto"/>
        <w:contextualSpacing/>
        <w:jc w:val="both"/>
        <w:rPr>
          <w:rFonts w:ascii="Palatino Linotype" w:hAnsi="Palatino Linotype" w:cs="Tahoma"/>
          <w:bCs/>
          <w:sz w:val="22"/>
          <w:szCs w:val="22"/>
        </w:rPr>
      </w:pPr>
    </w:p>
    <w:p w14:paraId="7C396B29" w14:textId="77777777" w:rsidR="007C77A6" w:rsidRPr="007A5153" w:rsidRDefault="007C77A6" w:rsidP="007A5153">
      <w:pPr>
        <w:numPr>
          <w:ilvl w:val="0"/>
          <w:numId w:val="36"/>
        </w:numPr>
        <w:spacing w:line="360" w:lineRule="auto"/>
        <w:contextualSpacing/>
        <w:jc w:val="both"/>
        <w:rPr>
          <w:rFonts w:ascii="Palatino Linotype" w:hAnsi="Palatino Linotype" w:cs="Tahoma"/>
          <w:b/>
          <w:bCs/>
          <w:sz w:val="22"/>
          <w:szCs w:val="22"/>
        </w:rPr>
      </w:pPr>
      <w:r w:rsidRPr="007A5153">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7A5153">
        <w:rPr>
          <w:rFonts w:ascii="Palatino Linotype" w:hAnsi="Palatino Linotype" w:cs="Tahoma"/>
          <w:b/>
          <w:bCs/>
          <w:sz w:val="22"/>
          <w:szCs w:val="22"/>
        </w:rPr>
        <w:t>que se encuentren en sus archivos o que estén constreñidos a elaborar;</w:t>
      </w:r>
    </w:p>
    <w:p w14:paraId="41D0F82F" w14:textId="77777777" w:rsidR="007C77A6" w:rsidRPr="007A5153" w:rsidRDefault="007C77A6" w:rsidP="007A5153">
      <w:pPr>
        <w:spacing w:line="360" w:lineRule="auto"/>
        <w:contextualSpacing/>
        <w:jc w:val="both"/>
        <w:rPr>
          <w:rFonts w:ascii="Palatino Linotype" w:hAnsi="Palatino Linotype" w:cs="Tahoma"/>
          <w:b/>
          <w:bCs/>
          <w:sz w:val="22"/>
          <w:szCs w:val="22"/>
        </w:rPr>
      </w:pPr>
    </w:p>
    <w:p w14:paraId="08CDF952" w14:textId="77777777" w:rsidR="007C77A6" w:rsidRPr="007A5153" w:rsidRDefault="007C77A6" w:rsidP="007A5153">
      <w:pPr>
        <w:numPr>
          <w:ilvl w:val="0"/>
          <w:numId w:val="36"/>
        </w:numPr>
        <w:spacing w:line="360" w:lineRule="auto"/>
        <w:contextualSpacing/>
        <w:jc w:val="both"/>
        <w:rPr>
          <w:rFonts w:ascii="Palatino Linotype" w:hAnsi="Palatino Linotype" w:cs="Tahoma"/>
          <w:b/>
          <w:bCs/>
          <w:sz w:val="22"/>
          <w:szCs w:val="22"/>
        </w:rPr>
      </w:pPr>
      <w:r w:rsidRPr="007A5153">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60E274E3" w14:textId="77777777" w:rsidR="007C77A6" w:rsidRPr="007A5153" w:rsidRDefault="007C77A6" w:rsidP="007A5153">
      <w:pPr>
        <w:spacing w:line="360" w:lineRule="auto"/>
        <w:contextualSpacing/>
        <w:jc w:val="both"/>
        <w:rPr>
          <w:rFonts w:ascii="Palatino Linotype" w:hAnsi="Palatino Linotype" w:cs="Tahoma"/>
          <w:b/>
          <w:bCs/>
          <w:sz w:val="22"/>
          <w:szCs w:val="22"/>
        </w:rPr>
      </w:pPr>
    </w:p>
    <w:p w14:paraId="6AAB07D9" w14:textId="77777777" w:rsidR="007C77A6" w:rsidRPr="007A5153" w:rsidRDefault="007C77A6" w:rsidP="007A5153">
      <w:pPr>
        <w:numPr>
          <w:ilvl w:val="0"/>
          <w:numId w:val="36"/>
        </w:numPr>
        <w:spacing w:line="360" w:lineRule="auto"/>
        <w:contextualSpacing/>
        <w:jc w:val="both"/>
        <w:rPr>
          <w:rFonts w:ascii="Palatino Linotype" w:hAnsi="Palatino Linotype" w:cs="Tahoma"/>
          <w:b/>
          <w:iCs/>
          <w:sz w:val="22"/>
          <w:szCs w:val="22"/>
        </w:rPr>
      </w:pPr>
      <w:r w:rsidRPr="007A5153">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7A5153">
        <w:rPr>
          <w:rFonts w:ascii="Palatino Linotype" w:hAnsi="Palatino Linotype" w:cs="Tahoma"/>
          <w:b/>
          <w:iCs/>
          <w:sz w:val="22"/>
          <w:szCs w:val="22"/>
        </w:rPr>
        <w:t xml:space="preserve"> </w:t>
      </w:r>
    </w:p>
    <w:p w14:paraId="69FFCF9E" w14:textId="77777777" w:rsidR="001C548B" w:rsidRPr="007A5153" w:rsidRDefault="001C548B" w:rsidP="007A5153">
      <w:pPr>
        <w:spacing w:line="360" w:lineRule="auto"/>
        <w:contextualSpacing/>
        <w:jc w:val="both"/>
        <w:rPr>
          <w:rFonts w:ascii="Palatino Linotype" w:hAnsi="Palatino Linotype" w:cs="Tahoma"/>
          <w:b/>
          <w:sz w:val="22"/>
          <w:szCs w:val="22"/>
          <w:u w:val="single"/>
        </w:rPr>
      </w:pPr>
    </w:p>
    <w:p w14:paraId="75598E06" w14:textId="6EA278C3" w:rsidR="007C77A6" w:rsidRPr="007A5153" w:rsidRDefault="001C548B" w:rsidP="007A5153">
      <w:pPr>
        <w:spacing w:line="360" w:lineRule="auto"/>
        <w:contextualSpacing/>
        <w:jc w:val="both"/>
        <w:rPr>
          <w:rFonts w:ascii="Palatino Linotype" w:hAnsi="Palatino Linotype" w:cs="Tahoma"/>
          <w:b/>
          <w:sz w:val="22"/>
          <w:szCs w:val="22"/>
          <w:u w:val="single"/>
        </w:rPr>
      </w:pPr>
      <w:r w:rsidRPr="007A5153">
        <w:rPr>
          <w:rFonts w:ascii="Palatino Linotype" w:hAnsi="Palatino Linotype" w:cs="Tahoma"/>
          <w:b/>
          <w:sz w:val="22"/>
          <w:szCs w:val="22"/>
          <w:u w:val="single"/>
        </w:rPr>
        <w:t>A</w:t>
      </w:r>
      <w:r w:rsidR="007C77A6" w:rsidRPr="007A5153">
        <w:rPr>
          <w:rFonts w:ascii="Palatino Linotype" w:hAnsi="Palatino Linotype" w:cs="Tahoma"/>
          <w:b/>
          <w:sz w:val="22"/>
          <w:szCs w:val="22"/>
          <w:u w:val="single"/>
        </w:rPr>
        <w:t>nálisis de la información solicitada.</w:t>
      </w:r>
    </w:p>
    <w:p w14:paraId="1854016F" w14:textId="77777777" w:rsidR="00904200" w:rsidRPr="007A5153" w:rsidRDefault="00904200" w:rsidP="007A5153">
      <w:pPr>
        <w:spacing w:line="360" w:lineRule="auto"/>
        <w:contextualSpacing/>
        <w:jc w:val="both"/>
        <w:rPr>
          <w:rFonts w:ascii="Palatino Linotype" w:hAnsi="Palatino Linotype" w:cs="Tahoma"/>
          <w:bCs/>
          <w:sz w:val="22"/>
          <w:szCs w:val="22"/>
        </w:rPr>
      </w:pPr>
    </w:p>
    <w:p w14:paraId="683F051A" w14:textId="77777777" w:rsidR="001C548B" w:rsidRDefault="001C548B" w:rsidP="007A5153">
      <w:pPr>
        <w:spacing w:line="360" w:lineRule="auto"/>
        <w:contextualSpacing/>
        <w:jc w:val="both"/>
        <w:rPr>
          <w:rFonts w:ascii="Palatino Linotype" w:hAnsi="Palatino Linotype" w:cs="Tahoma"/>
          <w:bCs/>
          <w:sz w:val="22"/>
          <w:szCs w:val="22"/>
        </w:rPr>
      </w:pPr>
      <w:r w:rsidRPr="007A5153">
        <w:rPr>
          <w:rFonts w:ascii="Palatino Linotype" w:hAnsi="Palatino Linotype" w:cs="Tahoma"/>
          <w:bCs/>
          <w:sz w:val="22"/>
          <w:szCs w:val="22"/>
        </w:rPr>
        <w:lastRenderedPageBreak/>
        <w:t>Una vez expuesto lo anterior, es necesario recordar que el Particular solicitó:</w:t>
      </w:r>
    </w:p>
    <w:p w14:paraId="76CE605F" w14:textId="77777777" w:rsidR="007A5153" w:rsidRPr="007A5153" w:rsidRDefault="007A5153" w:rsidP="007A5153">
      <w:pPr>
        <w:spacing w:line="360" w:lineRule="auto"/>
        <w:contextualSpacing/>
        <w:jc w:val="both"/>
        <w:rPr>
          <w:rFonts w:ascii="Palatino Linotype" w:hAnsi="Palatino Linotype" w:cs="Tahoma"/>
          <w:bCs/>
          <w:sz w:val="22"/>
          <w:szCs w:val="22"/>
        </w:rPr>
      </w:pPr>
    </w:p>
    <w:p w14:paraId="18757BD2" w14:textId="625689D8" w:rsidR="001C548B" w:rsidRPr="007A5153" w:rsidRDefault="001C548B" w:rsidP="007A5153">
      <w:pPr>
        <w:pStyle w:val="Prrafodelista"/>
        <w:numPr>
          <w:ilvl w:val="0"/>
          <w:numId w:val="39"/>
        </w:numPr>
        <w:spacing w:line="360" w:lineRule="auto"/>
        <w:jc w:val="both"/>
        <w:rPr>
          <w:rFonts w:ascii="Palatino Linotype" w:eastAsia="Calibri" w:hAnsi="Palatino Linotype" w:cs="Tahoma"/>
          <w:szCs w:val="22"/>
          <w:lang w:eastAsia="en-US"/>
        </w:rPr>
      </w:pPr>
      <w:r w:rsidRPr="007A5153">
        <w:rPr>
          <w:rFonts w:ascii="Palatino Linotype" w:eastAsia="Calibri" w:hAnsi="Palatino Linotype" w:cs="Tahoma"/>
          <w:szCs w:val="22"/>
          <w:lang w:eastAsia="en-US"/>
        </w:rPr>
        <w:t>Los oficios recibidos y emitidos por todas las áreas en fecha 25 de marzo de 2022.</w:t>
      </w:r>
    </w:p>
    <w:p w14:paraId="00C45330" w14:textId="1DEAF715" w:rsidR="001C548B" w:rsidRPr="007A5153" w:rsidRDefault="001C548B" w:rsidP="007A5153">
      <w:pPr>
        <w:pStyle w:val="Prrafodelista"/>
        <w:numPr>
          <w:ilvl w:val="0"/>
          <w:numId w:val="39"/>
        </w:numPr>
        <w:spacing w:line="360" w:lineRule="auto"/>
        <w:jc w:val="both"/>
        <w:rPr>
          <w:rFonts w:ascii="Palatino Linotype" w:eastAsia="Calibri" w:hAnsi="Palatino Linotype" w:cs="Tahoma"/>
          <w:szCs w:val="22"/>
          <w:lang w:eastAsia="en-US"/>
        </w:rPr>
      </w:pPr>
      <w:r w:rsidRPr="007A5153">
        <w:rPr>
          <w:rFonts w:ascii="Palatino Linotype" w:eastAsia="Calibri" w:hAnsi="Palatino Linotype" w:cs="Tahoma"/>
          <w:szCs w:val="22"/>
          <w:lang w:eastAsia="en-US"/>
        </w:rPr>
        <w:t>Los oficios recibidos y emitidos por todas las áreas en fecha 30 de marzo de 2022.</w:t>
      </w:r>
    </w:p>
    <w:p w14:paraId="3F28716B" w14:textId="77777777" w:rsidR="001C548B" w:rsidRPr="007A5153" w:rsidRDefault="001C548B" w:rsidP="007A5153">
      <w:pPr>
        <w:spacing w:line="360" w:lineRule="auto"/>
        <w:contextualSpacing/>
        <w:jc w:val="both"/>
        <w:rPr>
          <w:rFonts w:ascii="Palatino Linotype" w:eastAsia="Calibri" w:hAnsi="Palatino Linotype" w:cs="Tahoma"/>
          <w:sz w:val="22"/>
          <w:szCs w:val="22"/>
          <w:lang w:eastAsia="en-US"/>
        </w:rPr>
      </w:pPr>
    </w:p>
    <w:p w14:paraId="76285C96" w14:textId="58E314EC" w:rsidR="001C548B" w:rsidRPr="007A5153" w:rsidRDefault="001C548B" w:rsidP="007A5153">
      <w:pPr>
        <w:spacing w:line="360" w:lineRule="auto"/>
        <w:contextualSpacing/>
        <w:jc w:val="both"/>
        <w:rPr>
          <w:rFonts w:ascii="Palatino Linotype" w:eastAsia="Calibri" w:hAnsi="Palatino Linotype" w:cs="Tahoma"/>
          <w:sz w:val="22"/>
          <w:szCs w:val="22"/>
          <w:lang w:eastAsia="en-US"/>
        </w:rPr>
      </w:pPr>
      <w:r w:rsidRPr="007A5153">
        <w:rPr>
          <w:rFonts w:ascii="Palatino Linotype" w:eastAsia="Calibri" w:hAnsi="Palatino Linotype" w:cs="Tahoma"/>
          <w:sz w:val="22"/>
          <w:szCs w:val="22"/>
          <w:lang w:eastAsia="en-US"/>
        </w:rPr>
        <w:t xml:space="preserve">Respecto al </w:t>
      </w:r>
      <w:r w:rsidRPr="007A5153">
        <w:rPr>
          <w:rFonts w:ascii="Palatino Linotype" w:eastAsia="Calibri" w:hAnsi="Palatino Linotype" w:cs="Tahoma"/>
          <w:b/>
          <w:sz w:val="22"/>
          <w:szCs w:val="22"/>
          <w:u w:val="single"/>
          <w:lang w:eastAsia="en-US"/>
        </w:rPr>
        <w:t>punto 1;</w:t>
      </w:r>
      <w:r w:rsidRPr="007A5153">
        <w:rPr>
          <w:rFonts w:ascii="Palatino Linotype" w:eastAsia="Calibri" w:hAnsi="Palatino Linotype" w:cs="Tahoma"/>
          <w:sz w:val="22"/>
          <w:szCs w:val="22"/>
          <w:lang w:eastAsia="en-US"/>
        </w:rPr>
        <w:t xml:space="preserve"> en respuesta, el Sujeto Obligado dijo que derivado de la búsqueda exhaustiva y </w:t>
      </w:r>
      <w:r w:rsidR="00695A3F" w:rsidRPr="007A5153">
        <w:rPr>
          <w:rFonts w:ascii="Palatino Linotype" w:eastAsia="Calibri" w:hAnsi="Palatino Linotype" w:cs="Tahoma"/>
          <w:sz w:val="22"/>
          <w:szCs w:val="22"/>
          <w:lang w:eastAsia="en-US"/>
        </w:rPr>
        <w:t>razonable</w:t>
      </w:r>
      <w:r w:rsidRPr="007A5153">
        <w:rPr>
          <w:rFonts w:ascii="Palatino Linotype" w:eastAsia="Calibri" w:hAnsi="Palatino Linotype" w:cs="Tahoma"/>
          <w:sz w:val="22"/>
          <w:szCs w:val="22"/>
          <w:lang w:eastAsia="en-US"/>
        </w:rPr>
        <w:t xml:space="preserve"> en </w:t>
      </w:r>
      <w:r w:rsidR="00695A3F" w:rsidRPr="007A5153">
        <w:rPr>
          <w:rFonts w:ascii="Palatino Linotype" w:eastAsia="Calibri" w:hAnsi="Palatino Linotype" w:cs="Tahoma"/>
          <w:sz w:val="22"/>
          <w:szCs w:val="22"/>
          <w:lang w:eastAsia="en-US"/>
        </w:rPr>
        <w:t>sus</w:t>
      </w:r>
      <w:r w:rsidRPr="007A5153">
        <w:rPr>
          <w:rFonts w:ascii="Palatino Linotype" w:eastAsia="Calibri" w:hAnsi="Palatino Linotype" w:cs="Tahoma"/>
          <w:sz w:val="22"/>
          <w:szCs w:val="22"/>
          <w:lang w:eastAsia="en-US"/>
        </w:rPr>
        <w:t xml:space="preserve"> archivos </w:t>
      </w:r>
      <w:r w:rsidR="00695A3F" w:rsidRPr="007A5153">
        <w:rPr>
          <w:rFonts w:ascii="Palatino Linotype" w:eastAsia="Calibri" w:hAnsi="Palatino Linotype" w:cs="Tahoma"/>
          <w:sz w:val="22"/>
          <w:szCs w:val="22"/>
          <w:lang w:eastAsia="en-US"/>
        </w:rPr>
        <w:t>se localizó la información</w:t>
      </w:r>
      <w:r w:rsidRPr="007A5153">
        <w:rPr>
          <w:rFonts w:ascii="Palatino Linotype" w:eastAsia="Calibri" w:hAnsi="Palatino Linotype" w:cs="Tahoma"/>
          <w:sz w:val="22"/>
          <w:szCs w:val="22"/>
          <w:lang w:eastAsia="en-US"/>
        </w:rPr>
        <w:t xml:space="preserve"> y entreg</w:t>
      </w:r>
      <w:r w:rsidR="00695A3F" w:rsidRPr="007A5153">
        <w:rPr>
          <w:rFonts w:ascii="Palatino Linotype" w:eastAsia="Calibri" w:hAnsi="Palatino Linotype" w:cs="Tahoma"/>
          <w:sz w:val="22"/>
          <w:szCs w:val="22"/>
          <w:lang w:eastAsia="en-US"/>
        </w:rPr>
        <w:t>aron</w:t>
      </w:r>
      <w:r w:rsidRPr="007A5153">
        <w:rPr>
          <w:rFonts w:ascii="Palatino Linotype" w:eastAsia="Calibri" w:hAnsi="Palatino Linotype" w:cs="Tahoma"/>
          <w:sz w:val="22"/>
          <w:szCs w:val="22"/>
          <w:lang w:eastAsia="en-US"/>
        </w:rPr>
        <w:t xml:space="preserve"> los oficios</w:t>
      </w:r>
      <w:r w:rsidR="00695A3F" w:rsidRPr="007A5153">
        <w:rPr>
          <w:rFonts w:ascii="Palatino Linotype" w:eastAsia="Calibri" w:hAnsi="Palatino Linotype" w:cs="Tahoma"/>
          <w:sz w:val="22"/>
          <w:szCs w:val="22"/>
          <w:lang w:eastAsia="en-US"/>
        </w:rPr>
        <w:t xml:space="preserve"> recibidos y emitidos de fecha 2</w:t>
      </w:r>
      <w:r w:rsidRPr="007A5153">
        <w:rPr>
          <w:rFonts w:ascii="Palatino Linotype" w:eastAsia="Calibri" w:hAnsi="Palatino Linotype" w:cs="Tahoma"/>
          <w:sz w:val="22"/>
          <w:szCs w:val="22"/>
          <w:lang w:eastAsia="en-US"/>
        </w:rPr>
        <w:t>5 de marzo de</w:t>
      </w:r>
      <w:r w:rsidR="00695A3F" w:rsidRPr="007A5153">
        <w:rPr>
          <w:rFonts w:ascii="Palatino Linotype" w:eastAsia="Calibri" w:hAnsi="Palatino Linotype" w:cs="Tahoma"/>
          <w:sz w:val="22"/>
          <w:szCs w:val="22"/>
          <w:lang w:eastAsia="en-US"/>
        </w:rPr>
        <w:t>l año</w:t>
      </w:r>
      <w:r w:rsidRPr="007A5153">
        <w:rPr>
          <w:rFonts w:ascii="Palatino Linotype" w:eastAsia="Calibri" w:hAnsi="Palatino Linotype" w:cs="Tahoma"/>
          <w:sz w:val="22"/>
          <w:szCs w:val="22"/>
          <w:lang w:eastAsia="en-US"/>
        </w:rPr>
        <w:t xml:space="preserve"> 2022; de los cuales se advierte que no se dejaron visibles datos personales confidenciales, ni que la información actualice ningún </w:t>
      </w:r>
      <w:r w:rsidR="00695A3F" w:rsidRPr="007A5153">
        <w:rPr>
          <w:rFonts w:ascii="Palatino Linotype" w:eastAsia="Calibri" w:hAnsi="Palatino Linotype" w:cs="Tahoma"/>
          <w:sz w:val="22"/>
          <w:szCs w:val="22"/>
          <w:lang w:eastAsia="en-US"/>
        </w:rPr>
        <w:t>supuesto</w:t>
      </w:r>
      <w:r w:rsidRPr="007A5153">
        <w:rPr>
          <w:rFonts w:ascii="Palatino Linotype" w:eastAsia="Calibri" w:hAnsi="Palatino Linotype" w:cs="Tahoma"/>
          <w:sz w:val="22"/>
          <w:szCs w:val="22"/>
          <w:lang w:eastAsia="en-US"/>
        </w:rPr>
        <w:t xml:space="preserve"> de </w:t>
      </w:r>
      <w:r w:rsidR="00695A3F" w:rsidRPr="007A5153">
        <w:rPr>
          <w:rFonts w:ascii="Palatino Linotype" w:eastAsia="Calibri" w:hAnsi="Palatino Linotype" w:cs="Tahoma"/>
          <w:sz w:val="22"/>
          <w:szCs w:val="22"/>
          <w:lang w:eastAsia="en-US"/>
        </w:rPr>
        <w:t>clasificación</w:t>
      </w:r>
      <w:r w:rsidRPr="007A5153">
        <w:rPr>
          <w:rFonts w:ascii="Palatino Linotype" w:eastAsia="Calibri" w:hAnsi="Palatino Linotype" w:cs="Tahoma"/>
          <w:sz w:val="22"/>
          <w:szCs w:val="22"/>
          <w:lang w:eastAsia="en-US"/>
        </w:rPr>
        <w:t xml:space="preserve">; por lo </w:t>
      </w:r>
      <w:r w:rsidR="00695A3F" w:rsidRPr="007A5153">
        <w:rPr>
          <w:rFonts w:ascii="Palatino Linotype" w:eastAsia="Calibri" w:hAnsi="Palatino Linotype" w:cs="Tahoma"/>
          <w:sz w:val="22"/>
          <w:szCs w:val="22"/>
          <w:lang w:eastAsia="en-US"/>
        </w:rPr>
        <w:t>que</w:t>
      </w:r>
      <w:r w:rsidRPr="007A5153">
        <w:rPr>
          <w:rFonts w:ascii="Palatino Linotype" w:eastAsia="Calibri" w:hAnsi="Palatino Linotype" w:cs="Tahoma"/>
          <w:sz w:val="22"/>
          <w:szCs w:val="22"/>
          <w:lang w:eastAsia="en-US"/>
        </w:rPr>
        <w:t xml:space="preserve"> se entregó de forma </w:t>
      </w:r>
      <w:r w:rsidR="00695A3F" w:rsidRPr="007A5153">
        <w:rPr>
          <w:rFonts w:ascii="Palatino Linotype" w:eastAsia="Calibri" w:hAnsi="Palatino Linotype" w:cs="Tahoma"/>
          <w:sz w:val="22"/>
          <w:szCs w:val="22"/>
          <w:lang w:eastAsia="en-US"/>
        </w:rPr>
        <w:t>íntegra</w:t>
      </w:r>
      <w:r w:rsidRPr="007A5153">
        <w:rPr>
          <w:rFonts w:ascii="Palatino Linotype" w:eastAsia="Calibri" w:hAnsi="Palatino Linotype" w:cs="Tahoma"/>
          <w:sz w:val="22"/>
          <w:szCs w:val="22"/>
          <w:lang w:eastAsia="en-US"/>
        </w:rPr>
        <w:t xml:space="preserve"> y con ella, se colma el requerimiento de información.</w:t>
      </w:r>
    </w:p>
    <w:p w14:paraId="61E7A929" w14:textId="77777777" w:rsidR="001C548B" w:rsidRPr="007A5153" w:rsidRDefault="001C548B" w:rsidP="007A5153">
      <w:pPr>
        <w:spacing w:line="360" w:lineRule="auto"/>
        <w:contextualSpacing/>
        <w:jc w:val="both"/>
        <w:rPr>
          <w:rFonts w:ascii="Palatino Linotype" w:eastAsia="Calibri" w:hAnsi="Palatino Linotype" w:cs="Tahoma"/>
          <w:sz w:val="22"/>
          <w:szCs w:val="22"/>
          <w:lang w:eastAsia="en-US"/>
        </w:rPr>
      </w:pPr>
    </w:p>
    <w:p w14:paraId="559951EC" w14:textId="4CAD1CD4" w:rsidR="00695A3F" w:rsidRPr="007A5153" w:rsidRDefault="001C548B" w:rsidP="007A5153">
      <w:pPr>
        <w:spacing w:line="360" w:lineRule="auto"/>
        <w:contextualSpacing/>
        <w:jc w:val="both"/>
        <w:rPr>
          <w:rFonts w:ascii="Palatino Linotype" w:hAnsi="Palatino Linotype" w:cs="Tahoma"/>
          <w:sz w:val="22"/>
          <w:szCs w:val="22"/>
          <w:lang w:val="es-ES"/>
        </w:rPr>
      </w:pPr>
      <w:r w:rsidRPr="007A5153">
        <w:rPr>
          <w:rFonts w:ascii="Palatino Linotype" w:eastAsia="Calibri" w:hAnsi="Palatino Linotype" w:cs="Tahoma"/>
          <w:sz w:val="22"/>
          <w:szCs w:val="22"/>
          <w:lang w:eastAsia="en-US"/>
        </w:rPr>
        <w:t>Cabe señalar que respecto a que se trate de todos los oficios emitidos y recibidos por las áreas del Sujeto Obligado;</w:t>
      </w:r>
      <w:r w:rsidR="00695A3F" w:rsidRPr="007A5153">
        <w:rPr>
          <w:rFonts w:ascii="Palatino Linotype" w:eastAsia="Calibri" w:hAnsi="Palatino Linotype" w:cs="Tahoma"/>
          <w:sz w:val="22"/>
          <w:szCs w:val="22"/>
          <w:lang w:eastAsia="en-US"/>
        </w:rPr>
        <w:t xml:space="preserve"> se tiene que en respuesta se manifestó de forma indubitable que corresponde a la búsqueda exhaustiva y razonable en los archivos del Sujeto Obligado, ante lo cual, este </w:t>
      </w:r>
      <w:r w:rsidR="00695A3F" w:rsidRPr="007A5153">
        <w:rPr>
          <w:rFonts w:ascii="Palatino Linotype" w:hAnsi="Palatino Linotype" w:cs="Tahoma"/>
          <w:sz w:val="22"/>
          <w:szCs w:val="22"/>
        </w:rPr>
        <w:t>este Órgano Garante no está facultado para manifestarse sobre la veracidad de lo afirmado por parte del Sujeto Obligado pues no existe precepto legal alguno en la Ley de la materia que lo faculte para ello.</w:t>
      </w:r>
    </w:p>
    <w:p w14:paraId="75E8B3B5" w14:textId="77777777" w:rsidR="00695A3F" w:rsidRPr="007A5153" w:rsidRDefault="00695A3F" w:rsidP="007A5153">
      <w:pPr>
        <w:spacing w:line="360" w:lineRule="auto"/>
        <w:contextualSpacing/>
        <w:jc w:val="both"/>
        <w:rPr>
          <w:rFonts w:ascii="Palatino Linotype" w:hAnsi="Palatino Linotype" w:cs="Tahoma"/>
          <w:sz w:val="22"/>
          <w:szCs w:val="22"/>
        </w:rPr>
      </w:pPr>
    </w:p>
    <w:p w14:paraId="7B4312F2" w14:textId="77777777" w:rsidR="00695A3F" w:rsidRPr="007A5153" w:rsidRDefault="00695A3F" w:rsidP="007A5153">
      <w:pPr>
        <w:spacing w:line="360" w:lineRule="auto"/>
        <w:contextualSpacing/>
        <w:jc w:val="both"/>
        <w:rPr>
          <w:rFonts w:ascii="Palatino Linotype" w:hAnsi="Palatino Linotype" w:cs="Tahoma"/>
          <w:sz w:val="22"/>
          <w:szCs w:val="22"/>
        </w:rPr>
      </w:pPr>
      <w:r w:rsidRPr="007A5153">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573AD934" w14:textId="77777777" w:rsidR="00695A3F" w:rsidRPr="007A5153" w:rsidRDefault="00695A3F" w:rsidP="007A5153">
      <w:pPr>
        <w:spacing w:line="360" w:lineRule="auto"/>
        <w:contextualSpacing/>
        <w:jc w:val="both"/>
        <w:rPr>
          <w:rFonts w:ascii="Palatino Linotype" w:hAnsi="Palatino Linotype" w:cs="Tahoma"/>
          <w:i/>
          <w:sz w:val="22"/>
          <w:szCs w:val="22"/>
        </w:rPr>
      </w:pPr>
    </w:p>
    <w:p w14:paraId="07AB9382" w14:textId="77777777" w:rsidR="00695A3F" w:rsidRPr="007A5153" w:rsidRDefault="00695A3F" w:rsidP="007A5153">
      <w:pPr>
        <w:spacing w:line="360" w:lineRule="auto"/>
        <w:ind w:left="567" w:right="539"/>
        <w:contextualSpacing/>
        <w:jc w:val="both"/>
        <w:rPr>
          <w:rFonts w:ascii="Palatino Linotype" w:hAnsi="Palatino Linotype" w:cs="Tahoma"/>
          <w:i/>
        </w:rPr>
      </w:pPr>
      <w:r w:rsidRPr="007A5153">
        <w:rPr>
          <w:rFonts w:ascii="Palatino Linotype" w:hAnsi="Palatino Linotype" w:cs="Tahoma"/>
          <w:b/>
          <w:i/>
        </w:rPr>
        <w:lastRenderedPageBreak/>
        <w:t>El Instituto Federal de Acceso a la Información y Protección de Datos no cuenta con facultades para pronunciarse respecto de la veracidad de los documentos proporcionados por los sujetos obligados.</w:t>
      </w:r>
      <w:r w:rsidRPr="007A5153">
        <w:rPr>
          <w:rFonts w:ascii="Palatino Linotype" w:hAnsi="Palatino Linotype" w:cs="Tahoma"/>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C46A01E" w14:textId="77777777" w:rsidR="00695A3F" w:rsidRPr="007A5153" w:rsidRDefault="00695A3F" w:rsidP="007A5153">
      <w:pPr>
        <w:spacing w:line="360" w:lineRule="auto"/>
        <w:contextualSpacing/>
        <w:jc w:val="both"/>
        <w:rPr>
          <w:rFonts w:ascii="Palatino Linotype" w:hAnsi="Palatino Linotype"/>
          <w:sz w:val="22"/>
          <w:szCs w:val="22"/>
        </w:rPr>
      </w:pPr>
    </w:p>
    <w:p w14:paraId="458D99DE" w14:textId="1422B524" w:rsidR="001C548B" w:rsidRPr="007A5153" w:rsidRDefault="00695A3F" w:rsidP="007A5153">
      <w:pPr>
        <w:spacing w:line="360" w:lineRule="auto"/>
        <w:contextualSpacing/>
        <w:jc w:val="both"/>
        <w:rPr>
          <w:rFonts w:ascii="Palatino Linotype" w:eastAsia="Calibri" w:hAnsi="Palatino Linotype" w:cs="Tahoma"/>
          <w:sz w:val="22"/>
          <w:szCs w:val="22"/>
          <w:lang w:eastAsia="en-US"/>
        </w:rPr>
      </w:pPr>
      <w:r w:rsidRPr="007A5153">
        <w:rPr>
          <w:rFonts w:ascii="Palatino Linotype" w:eastAsia="Calibri" w:hAnsi="Palatino Linotype" w:cs="Tahoma"/>
          <w:sz w:val="22"/>
          <w:szCs w:val="22"/>
          <w:lang w:eastAsia="en-US"/>
        </w:rPr>
        <w:t>Entonces, es dable tener por atendido el punto 1; correspondiente a los oficios enviados y recibidos en fecha 25 de marzo del año 2022; pues se entregó en respuesta la documentación que da cuenta de los mismos.</w:t>
      </w:r>
    </w:p>
    <w:p w14:paraId="1C019795" w14:textId="77777777" w:rsidR="00695A3F" w:rsidRPr="007A5153" w:rsidRDefault="00695A3F" w:rsidP="007A5153">
      <w:pPr>
        <w:spacing w:line="360" w:lineRule="auto"/>
        <w:contextualSpacing/>
        <w:jc w:val="both"/>
        <w:rPr>
          <w:rFonts w:ascii="Palatino Linotype" w:eastAsia="Calibri" w:hAnsi="Palatino Linotype" w:cs="Tahoma"/>
          <w:sz w:val="22"/>
          <w:szCs w:val="22"/>
          <w:lang w:eastAsia="en-US"/>
        </w:rPr>
      </w:pPr>
    </w:p>
    <w:p w14:paraId="09E01F95" w14:textId="4A3BCA3F" w:rsidR="001C548B" w:rsidRPr="007A5153" w:rsidRDefault="00695A3F" w:rsidP="007A5153">
      <w:pPr>
        <w:spacing w:line="360" w:lineRule="auto"/>
        <w:contextualSpacing/>
        <w:jc w:val="both"/>
        <w:rPr>
          <w:rFonts w:ascii="Palatino Linotype" w:hAnsi="Palatino Linotype" w:cs="Tahoma"/>
          <w:bCs/>
          <w:sz w:val="22"/>
          <w:szCs w:val="22"/>
        </w:rPr>
      </w:pPr>
      <w:r w:rsidRPr="007A5153">
        <w:rPr>
          <w:rFonts w:ascii="Palatino Linotype" w:eastAsia="Calibri" w:hAnsi="Palatino Linotype" w:cs="Tahoma"/>
          <w:sz w:val="22"/>
          <w:szCs w:val="22"/>
          <w:lang w:eastAsia="en-US"/>
        </w:rPr>
        <w:t xml:space="preserve">Ahora bien, respecto </w:t>
      </w:r>
      <w:r w:rsidRPr="007A5153">
        <w:rPr>
          <w:rFonts w:ascii="Palatino Linotype" w:eastAsia="Calibri" w:hAnsi="Palatino Linotype" w:cs="Tahoma"/>
          <w:b/>
          <w:sz w:val="22"/>
          <w:szCs w:val="22"/>
          <w:u w:val="single"/>
          <w:lang w:eastAsia="en-US"/>
        </w:rPr>
        <w:t>al punto 2</w:t>
      </w:r>
      <w:r w:rsidRPr="007A5153">
        <w:rPr>
          <w:rFonts w:ascii="Palatino Linotype" w:eastAsia="Calibri" w:hAnsi="Palatino Linotype" w:cs="Tahoma"/>
          <w:sz w:val="22"/>
          <w:szCs w:val="22"/>
          <w:lang w:eastAsia="en-US"/>
        </w:rPr>
        <w:t xml:space="preserve">; de los oficios recibidos y emitidos en fecha 30 de marzo del año 2022; en respuesta, el Sujeto Obligado manifestó que derivado de la búsqueda exhaustiva y razonable de la información, no se emitieron o recibieron oficios en la fecha solicitada; lo que constituye hechos negativos. </w:t>
      </w:r>
    </w:p>
    <w:p w14:paraId="63B58F7D" w14:textId="77777777" w:rsidR="001C548B" w:rsidRPr="007A5153" w:rsidRDefault="001C548B" w:rsidP="007A5153">
      <w:pPr>
        <w:spacing w:line="360" w:lineRule="auto"/>
        <w:contextualSpacing/>
        <w:jc w:val="both"/>
        <w:rPr>
          <w:rFonts w:ascii="Palatino Linotype" w:hAnsi="Palatino Linotype" w:cs="Tahoma"/>
          <w:bCs/>
          <w:sz w:val="22"/>
          <w:szCs w:val="22"/>
        </w:rPr>
      </w:pPr>
    </w:p>
    <w:p w14:paraId="4F3CE306" w14:textId="3AF3404D" w:rsidR="003C6CB0" w:rsidRPr="007A5153" w:rsidRDefault="003C6CB0" w:rsidP="007A5153">
      <w:pPr>
        <w:spacing w:line="360" w:lineRule="auto"/>
        <w:contextualSpacing/>
        <w:jc w:val="both"/>
        <w:rPr>
          <w:rFonts w:ascii="Palatino Linotype" w:hAnsi="Palatino Linotype" w:cs="Tahoma"/>
          <w:bCs/>
          <w:sz w:val="22"/>
          <w:szCs w:val="22"/>
        </w:rPr>
      </w:pPr>
      <w:r w:rsidRPr="007A5153">
        <w:rPr>
          <w:rFonts w:ascii="Palatino Linotype" w:hAnsi="Palatino Linotype" w:cs="Tahoma"/>
          <w:bCs/>
          <w:sz w:val="22"/>
          <w:szCs w:val="22"/>
        </w:rPr>
        <w:t>En ejercicio de dichas atribuciones, el Sujeto Obligado realizo una búsqueda en sus archivos de la información solicitada por el Particul</w:t>
      </w:r>
      <w:r w:rsidR="00695A3F" w:rsidRPr="007A5153">
        <w:rPr>
          <w:rFonts w:ascii="Palatino Linotype" w:hAnsi="Palatino Linotype" w:cs="Tahoma"/>
          <w:bCs/>
          <w:sz w:val="22"/>
          <w:szCs w:val="22"/>
        </w:rPr>
        <w:t>ar, a la cual precisó no haber emitido ni recibido ningún oficio en la fecha solicitada</w:t>
      </w:r>
      <w:r w:rsidR="00B711D8" w:rsidRPr="007A5153">
        <w:rPr>
          <w:rFonts w:ascii="Palatino Linotype" w:hAnsi="Palatino Linotype" w:cs="Tahoma"/>
          <w:bCs/>
          <w:sz w:val="22"/>
          <w:szCs w:val="22"/>
        </w:rPr>
        <w:t>; r</w:t>
      </w:r>
      <w:r w:rsidRPr="007A5153">
        <w:rPr>
          <w:rFonts w:ascii="Palatino Linotype" w:hAnsi="Palatino Linotype" w:cs="Tahoma"/>
          <w:bCs/>
          <w:sz w:val="22"/>
          <w:szCs w:val="22"/>
        </w:rPr>
        <w:t xml:space="preserve">azón por la cual es procede advertir que este Órgano </w:t>
      </w:r>
      <w:r w:rsidRPr="007A5153">
        <w:rPr>
          <w:rFonts w:ascii="Palatino Linotype" w:hAnsi="Palatino Linotype" w:cs="Tahoma"/>
          <w:bCs/>
          <w:sz w:val="22"/>
          <w:szCs w:val="22"/>
        </w:rPr>
        <w:lastRenderedPageBreak/>
        <w:t>Garante no está facultado para dudar de la veracidad de lo manifestado por el Sujeto Obligado.</w:t>
      </w:r>
    </w:p>
    <w:p w14:paraId="6DDE410E" w14:textId="77777777" w:rsidR="003C6CB0" w:rsidRPr="007A5153" w:rsidRDefault="003C6CB0" w:rsidP="007A5153">
      <w:pPr>
        <w:spacing w:line="360" w:lineRule="auto"/>
        <w:contextualSpacing/>
        <w:jc w:val="both"/>
        <w:rPr>
          <w:rFonts w:ascii="Palatino Linotype" w:hAnsi="Palatino Linotype" w:cs="Tahoma"/>
          <w:bCs/>
          <w:sz w:val="22"/>
          <w:szCs w:val="22"/>
        </w:rPr>
      </w:pPr>
    </w:p>
    <w:p w14:paraId="659131DE" w14:textId="2F1888AA" w:rsidR="003C6CB0" w:rsidRPr="007A5153" w:rsidRDefault="003C6CB0" w:rsidP="007A5153">
      <w:pPr>
        <w:spacing w:line="360" w:lineRule="auto"/>
        <w:contextualSpacing/>
        <w:jc w:val="both"/>
        <w:rPr>
          <w:rFonts w:ascii="Palatino Linotype" w:hAnsi="Palatino Linotype" w:cs="Tahoma"/>
          <w:bCs/>
          <w:sz w:val="22"/>
          <w:szCs w:val="22"/>
        </w:rPr>
      </w:pPr>
      <w:r w:rsidRPr="007A5153">
        <w:rPr>
          <w:rFonts w:ascii="Palatino Linotype" w:hAnsi="Palatino Linotype" w:cs="Tahoma"/>
          <w:bCs/>
          <w:sz w:val="22"/>
          <w:szCs w:val="22"/>
        </w:rPr>
        <w:t>Lo anterior se robustece con lo plasmado en el criterio 31-10 emitido por el entonces Instituto Federal de Acceso a la Información y Protección de Datos (IFAI) ahora Instituto Nacional de Transparencia, Acceso a la Información, y Protección de Datos Personales (INAI), que l</w:t>
      </w:r>
      <w:r w:rsidR="00695A3F" w:rsidRPr="007A5153">
        <w:rPr>
          <w:rFonts w:ascii="Palatino Linotype" w:hAnsi="Palatino Linotype" w:cs="Tahoma"/>
          <w:bCs/>
          <w:sz w:val="22"/>
          <w:szCs w:val="22"/>
        </w:rPr>
        <w:t xml:space="preserve">leva por rubro: </w:t>
      </w:r>
      <w:r w:rsidRPr="007A5153">
        <w:rPr>
          <w:rFonts w:ascii="Palatino Linotype" w:hAnsi="Palatino Linotype" w:cs="Tahoma"/>
          <w:b/>
          <w:bCs/>
          <w:i/>
          <w:sz w:val="22"/>
          <w:szCs w:val="22"/>
        </w:rPr>
        <w:t>El Instituto Federal de Acceso a la Información y Protección de Datos no cuenta con facultades para pronunciarse respecto de la veracidad</w:t>
      </w:r>
      <w:r w:rsidRPr="007A5153">
        <w:rPr>
          <w:rFonts w:ascii="Palatino Linotype" w:hAnsi="Palatino Linotype" w:cs="Tahoma"/>
          <w:b/>
          <w:i/>
          <w:sz w:val="22"/>
          <w:szCs w:val="22"/>
        </w:rPr>
        <w:t xml:space="preserve"> de los documentos proporcionados por los sujetos obligados.</w:t>
      </w:r>
      <w:r w:rsidRPr="007A5153">
        <w:rPr>
          <w:rFonts w:ascii="Palatino Linotype" w:hAnsi="Palatino Linotype" w:cs="Tahoma"/>
          <w:i/>
          <w:sz w:val="22"/>
          <w:szCs w:val="22"/>
        </w:rPr>
        <w:t xml:space="preserve"> </w:t>
      </w:r>
      <w:r w:rsidR="00695A3F" w:rsidRPr="007A5153">
        <w:rPr>
          <w:rFonts w:ascii="Palatino Linotype" w:hAnsi="Palatino Linotype" w:cs="Tahoma"/>
          <w:sz w:val="22"/>
          <w:szCs w:val="22"/>
        </w:rPr>
        <w:t>El cual fue citado previamente.</w:t>
      </w:r>
    </w:p>
    <w:p w14:paraId="0E330F39" w14:textId="77777777" w:rsidR="003C6CB0" w:rsidRPr="007A5153" w:rsidRDefault="003C6CB0" w:rsidP="007A5153">
      <w:pPr>
        <w:spacing w:line="360" w:lineRule="auto"/>
        <w:contextualSpacing/>
        <w:jc w:val="both"/>
        <w:rPr>
          <w:rFonts w:ascii="Palatino Linotype" w:eastAsia="Calibri" w:hAnsi="Palatino Linotype" w:cs="Tahoma"/>
          <w:sz w:val="22"/>
          <w:szCs w:val="22"/>
          <w:lang w:eastAsia="es-ES_tradnl"/>
        </w:rPr>
      </w:pPr>
    </w:p>
    <w:p w14:paraId="57DBB261" w14:textId="35A85CD2" w:rsidR="003C6CB0" w:rsidRPr="007A5153" w:rsidRDefault="003C6CB0" w:rsidP="007A5153">
      <w:pPr>
        <w:spacing w:line="360" w:lineRule="auto"/>
        <w:contextualSpacing/>
        <w:jc w:val="both"/>
        <w:rPr>
          <w:rFonts w:ascii="Palatino Linotype" w:hAnsi="Palatino Linotype" w:cs="Tahoma"/>
          <w:sz w:val="22"/>
          <w:szCs w:val="22"/>
        </w:rPr>
      </w:pPr>
      <w:r w:rsidRPr="007A5153">
        <w:rPr>
          <w:rFonts w:ascii="Palatino Linotype" w:hAnsi="Palatino Linotype" w:cs="Tahoma"/>
          <w:sz w:val="22"/>
          <w:szCs w:val="22"/>
        </w:rPr>
        <w:t>Aunado lo anterior y de la manifestación realizada por el Sujeto Obligado, este Pleno considera que constituye una expresión en sentido negativo, ya que, es claro que dicha manifestación se encuentra relacionada de manera directa e inmediata con la</w:t>
      </w:r>
      <w:r w:rsidR="00B711D8" w:rsidRPr="007A5153">
        <w:rPr>
          <w:rFonts w:ascii="Palatino Linotype" w:hAnsi="Palatino Linotype" w:cs="Tahoma"/>
          <w:sz w:val="22"/>
          <w:szCs w:val="22"/>
        </w:rPr>
        <w:t>s</w:t>
      </w:r>
      <w:r w:rsidRPr="007A5153">
        <w:rPr>
          <w:rFonts w:ascii="Palatino Linotype" w:hAnsi="Palatino Linotype" w:cs="Tahoma"/>
          <w:sz w:val="22"/>
          <w:szCs w:val="22"/>
        </w:rPr>
        <w:t xml:space="preserve"> solicitud</w:t>
      </w:r>
      <w:r w:rsidR="00B711D8" w:rsidRPr="007A5153">
        <w:rPr>
          <w:rFonts w:ascii="Palatino Linotype" w:hAnsi="Palatino Linotype" w:cs="Tahoma"/>
          <w:sz w:val="22"/>
          <w:szCs w:val="22"/>
        </w:rPr>
        <w:t>es</w:t>
      </w:r>
      <w:r w:rsidRPr="007A5153">
        <w:rPr>
          <w:rFonts w:ascii="Palatino Linotype" w:hAnsi="Palatino Linotype" w:cs="Tahoma"/>
          <w:sz w:val="22"/>
          <w:szCs w:val="22"/>
        </w:rPr>
        <w:t xml:space="preserve"> de acceso a la información en estudio. </w:t>
      </w:r>
    </w:p>
    <w:p w14:paraId="225727AE" w14:textId="77777777" w:rsidR="003C6CB0" w:rsidRPr="007A5153" w:rsidRDefault="003C6CB0" w:rsidP="007A5153">
      <w:pPr>
        <w:spacing w:line="360" w:lineRule="auto"/>
        <w:contextualSpacing/>
        <w:jc w:val="both"/>
        <w:rPr>
          <w:rFonts w:ascii="Palatino Linotype" w:hAnsi="Palatino Linotype" w:cs="Tahoma"/>
          <w:sz w:val="22"/>
          <w:szCs w:val="22"/>
        </w:rPr>
      </w:pPr>
    </w:p>
    <w:p w14:paraId="0499FC08" w14:textId="77777777" w:rsidR="003C6CB0" w:rsidRPr="007A5153" w:rsidRDefault="003C6CB0" w:rsidP="007A5153">
      <w:pPr>
        <w:spacing w:line="360" w:lineRule="auto"/>
        <w:contextualSpacing/>
        <w:jc w:val="both"/>
        <w:rPr>
          <w:rFonts w:ascii="Palatino Linotype" w:hAnsi="Palatino Linotype" w:cs="Tahoma"/>
          <w:sz w:val="22"/>
          <w:szCs w:val="22"/>
          <w:lang w:val="es-ES"/>
        </w:rPr>
      </w:pPr>
      <w:r w:rsidRPr="007A5153">
        <w:rPr>
          <w:rFonts w:ascii="Palatino Linotype" w:hAnsi="Palatino Linotype" w:cs="Tahoma"/>
          <w:sz w:val="22"/>
          <w:szCs w:val="22"/>
          <w:lang w:val="es-ES"/>
        </w:rPr>
        <w:t>Así, al tratarse de hechos negativos, es evidente que la información solicitada no puede fácticamente obrar en los archivos del Sujeto</w:t>
      </w:r>
      <w:r w:rsidRPr="007A5153">
        <w:rPr>
          <w:rFonts w:ascii="Palatino Linotype" w:hAnsi="Palatino Linotype" w:cs="Tahoma"/>
          <w:b/>
          <w:sz w:val="22"/>
          <w:szCs w:val="22"/>
          <w:lang w:val="es-ES"/>
        </w:rPr>
        <w:t xml:space="preserve"> </w:t>
      </w:r>
      <w:r w:rsidRPr="007A5153">
        <w:rPr>
          <w:rFonts w:ascii="Palatino Linotype" w:hAnsi="Palatino Linotype" w:cs="Tahoma"/>
          <w:sz w:val="22"/>
          <w:szCs w:val="22"/>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14:paraId="6D33B004" w14:textId="77777777" w:rsidR="003C6CB0" w:rsidRPr="007A5153" w:rsidRDefault="003C6CB0" w:rsidP="007A5153">
      <w:pPr>
        <w:tabs>
          <w:tab w:val="left" w:pos="4962"/>
        </w:tabs>
        <w:spacing w:line="360" w:lineRule="auto"/>
        <w:contextualSpacing/>
        <w:jc w:val="both"/>
        <w:rPr>
          <w:rFonts w:ascii="Palatino Linotype" w:hAnsi="Palatino Linotype" w:cs="Tahoma"/>
          <w:sz w:val="22"/>
          <w:szCs w:val="22"/>
          <w:lang w:val="es-ES"/>
        </w:rPr>
      </w:pPr>
    </w:p>
    <w:p w14:paraId="72F4884E" w14:textId="644475CC" w:rsidR="003C6CB0" w:rsidRPr="007A5153" w:rsidRDefault="003C6CB0" w:rsidP="007A5153">
      <w:pPr>
        <w:tabs>
          <w:tab w:val="left" w:pos="4962"/>
        </w:tabs>
        <w:spacing w:line="360" w:lineRule="auto"/>
        <w:contextualSpacing/>
        <w:jc w:val="both"/>
        <w:rPr>
          <w:rFonts w:ascii="Palatino Linotype" w:hAnsi="Palatino Linotype" w:cs="Tahoma"/>
          <w:sz w:val="22"/>
          <w:szCs w:val="22"/>
        </w:rPr>
      </w:pPr>
      <w:r w:rsidRPr="007A5153">
        <w:rPr>
          <w:rFonts w:ascii="Palatino Linotype" w:hAnsi="Palatino Linotype" w:cs="Tahoma"/>
          <w:sz w:val="22"/>
          <w:szCs w:val="22"/>
        </w:rPr>
        <w:t xml:space="preserve">En relación con lo anterior, se entiende que el Sujeto Obligado se encuentra imposibilitado de hacer entrega de la información específica que solicita el Particular, en razón de que esta no obra en sus archivos, atento a lo establecido en el artículo 12, párrafo segundo, de la Ley de </w:t>
      </w:r>
      <w:r w:rsidRPr="007A5153">
        <w:rPr>
          <w:rFonts w:ascii="Palatino Linotype" w:hAnsi="Palatino Linotype" w:cs="Tahoma"/>
          <w:sz w:val="22"/>
          <w:szCs w:val="22"/>
        </w:rPr>
        <w:lastRenderedPageBreak/>
        <w:t>Transparencia y Acceso a la Información Pública del Estado de México y Municipios, pues establece que los Sujetos Obligados sólo proporcionarán la información pública que se les requ</w:t>
      </w:r>
      <w:r w:rsidR="00B711D8" w:rsidRPr="007A5153">
        <w:rPr>
          <w:rFonts w:ascii="Palatino Linotype" w:hAnsi="Palatino Linotype" w:cs="Tahoma"/>
          <w:sz w:val="22"/>
          <w:szCs w:val="22"/>
        </w:rPr>
        <w:t>iera y que obre en sus archivos; por tanto, se tiene por colmados los requerimientos de información correspondientes y por tanto infundados los motivos de inconformidad del Particular, por lo que resulta procedente confirmar las respuestas emitidas por el Sujeto Obligado a las solicitudes enlistadas.</w:t>
      </w:r>
    </w:p>
    <w:p w14:paraId="79AB2326" w14:textId="77777777" w:rsidR="00B711D8" w:rsidRPr="007A5153" w:rsidRDefault="00B711D8" w:rsidP="007A5153">
      <w:pPr>
        <w:tabs>
          <w:tab w:val="left" w:pos="4962"/>
        </w:tabs>
        <w:spacing w:line="360" w:lineRule="auto"/>
        <w:contextualSpacing/>
        <w:jc w:val="both"/>
        <w:rPr>
          <w:rFonts w:ascii="Palatino Linotype" w:hAnsi="Palatino Linotype" w:cs="Tahoma"/>
          <w:sz w:val="22"/>
          <w:szCs w:val="22"/>
        </w:rPr>
      </w:pPr>
    </w:p>
    <w:p w14:paraId="32DEF9E3" w14:textId="5B3FBEBE" w:rsidR="007C77A6" w:rsidRPr="007A5153" w:rsidRDefault="007C77A6" w:rsidP="007A5153">
      <w:pPr>
        <w:spacing w:line="360" w:lineRule="auto"/>
        <w:contextualSpacing/>
        <w:jc w:val="both"/>
        <w:rPr>
          <w:rFonts w:ascii="Palatino Linotype" w:hAnsi="Palatino Linotype" w:cs="Tahoma"/>
          <w:bCs/>
          <w:sz w:val="22"/>
          <w:szCs w:val="22"/>
        </w:rPr>
      </w:pPr>
      <w:r w:rsidRPr="007A5153">
        <w:rPr>
          <w:rFonts w:ascii="Palatino Linotype" w:hAnsi="Palatino Linotype" w:cs="Tahoma"/>
          <w:bCs/>
          <w:sz w:val="22"/>
          <w:szCs w:val="22"/>
        </w:rPr>
        <w:t>No se omite señalar que el Particular solicitó en su Recurso de Revisión</w:t>
      </w:r>
      <w:r w:rsidR="00695A3F" w:rsidRPr="007A5153">
        <w:rPr>
          <w:rFonts w:ascii="Palatino Linotype" w:hAnsi="Palatino Linotype" w:cs="Tahoma"/>
          <w:bCs/>
          <w:sz w:val="22"/>
          <w:szCs w:val="22"/>
        </w:rPr>
        <w:t>,</w:t>
      </w:r>
      <w:r w:rsidRPr="007A5153">
        <w:rPr>
          <w:rFonts w:ascii="Palatino Linotype" w:hAnsi="Palatino Linotype" w:cs="Tahoma"/>
          <w:bCs/>
          <w:sz w:val="22"/>
          <w:szCs w:val="22"/>
        </w:rPr>
        <w:t xml:space="preserve"> que se diera vista a la Contraloría Interna en atención a que el Sujeto Obligado no entregó la información solicitada; sin embargo, para el caso que nos ocupa, este Organismo Garante no advierte motivos para dar vista a la Contraloría Interna y Órgano de Control y Vigilancia; sin embargo, se dejan a salvo sus derechos para en caso de así considerarlo, acuda ante la instancia competente y realice las denuncias o quejas que considere pertinentes.</w:t>
      </w:r>
    </w:p>
    <w:p w14:paraId="2F255807" w14:textId="77777777" w:rsidR="007C77A6" w:rsidRPr="007A5153" w:rsidRDefault="007C77A6" w:rsidP="007A5153">
      <w:pPr>
        <w:spacing w:line="360" w:lineRule="auto"/>
        <w:contextualSpacing/>
        <w:jc w:val="both"/>
        <w:rPr>
          <w:rFonts w:ascii="Palatino Linotype" w:eastAsiaTheme="minorHAnsi" w:hAnsi="Palatino Linotype" w:cs="Tahoma"/>
          <w:b/>
          <w:iCs/>
          <w:color w:val="000000" w:themeColor="text1"/>
          <w:sz w:val="22"/>
          <w:szCs w:val="22"/>
          <w:lang w:val="es-ES" w:eastAsia="en-US"/>
        </w:rPr>
      </w:pPr>
    </w:p>
    <w:p w14:paraId="46AEC0DC" w14:textId="30E955FC" w:rsidR="007C77A6" w:rsidRPr="007A5153" w:rsidRDefault="007C77A6" w:rsidP="007A5153">
      <w:pPr>
        <w:spacing w:line="360" w:lineRule="auto"/>
        <w:contextualSpacing/>
        <w:jc w:val="both"/>
        <w:rPr>
          <w:rFonts w:ascii="Palatino Linotype" w:hAnsi="Palatino Linotype" w:cs="Tahoma"/>
          <w:sz w:val="22"/>
          <w:szCs w:val="22"/>
        </w:rPr>
      </w:pPr>
      <w:r w:rsidRPr="007A5153">
        <w:rPr>
          <w:rFonts w:ascii="Palatino Linotype" w:hAnsi="Palatino Linotype" w:cs="Tahoma"/>
          <w:sz w:val="22"/>
          <w:szCs w:val="22"/>
        </w:rPr>
        <w:t>Por último, pero no menos importante; el Particular señaló que el Sujeto Obligado no le indicó en respuesta, la posibilidad y el plazo con la que contaba para interponer el Recurso de Revisión; al respecto, este Organismo Garante revisó la</w:t>
      </w:r>
      <w:r w:rsidR="001C104A" w:rsidRPr="007A5153">
        <w:rPr>
          <w:rFonts w:ascii="Palatino Linotype" w:hAnsi="Palatino Linotype" w:cs="Tahoma"/>
          <w:sz w:val="22"/>
          <w:szCs w:val="22"/>
        </w:rPr>
        <w:t>s</w:t>
      </w:r>
      <w:r w:rsidRPr="007A5153">
        <w:rPr>
          <w:rFonts w:ascii="Palatino Linotype" w:hAnsi="Palatino Linotype" w:cs="Tahoma"/>
          <w:sz w:val="22"/>
          <w:szCs w:val="22"/>
        </w:rPr>
        <w:t xml:space="preserve"> respuesta</w:t>
      </w:r>
      <w:r w:rsidR="001C104A" w:rsidRPr="007A5153">
        <w:rPr>
          <w:rFonts w:ascii="Palatino Linotype" w:hAnsi="Palatino Linotype" w:cs="Tahoma"/>
          <w:sz w:val="22"/>
          <w:szCs w:val="22"/>
        </w:rPr>
        <w:t>s</w:t>
      </w:r>
      <w:r w:rsidRPr="007A5153">
        <w:rPr>
          <w:rFonts w:ascii="Palatino Linotype" w:hAnsi="Palatino Linotype" w:cs="Tahoma"/>
          <w:sz w:val="22"/>
          <w:szCs w:val="22"/>
        </w:rPr>
        <w:t xml:space="preserve"> y efectivamente, el Sujeto Obligado no le precisó al Particular el plazo, ni que tenía a su alcance recurrir la respuesta.</w:t>
      </w:r>
    </w:p>
    <w:p w14:paraId="39299A3B" w14:textId="77777777" w:rsidR="007C77A6" w:rsidRPr="007A5153" w:rsidRDefault="007C77A6" w:rsidP="007A5153">
      <w:pPr>
        <w:spacing w:line="360" w:lineRule="auto"/>
        <w:contextualSpacing/>
        <w:jc w:val="both"/>
        <w:rPr>
          <w:rFonts w:ascii="Palatino Linotype" w:hAnsi="Palatino Linotype" w:cs="Tahoma"/>
          <w:sz w:val="22"/>
          <w:szCs w:val="22"/>
        </w:rPr>
      </w:pPr>
    </w:p>
    <w:p w14:paraId="24A6B3A0" w14:textId="02946524" w:rsidR="007C77A6" w:rsidRPr="007A5153" w:rsidRDefault="007C77A6" w:rsidP="007A5153">
      <w:pPr>
        <w:spacing w:line="360" w:lineRule="auto"/>
        <w:contextualSpacing/>
        <w:jc w:val="both"/>
        <w:rPr>
          <w:rFonts w:ascii="Palatino Linotype" w:hAnsi="Palatino Linotype" w:cs="Tahoma"/>
          <w:b/>
          <w:sz w:val="22"/>
          <w:szCs w:val="22"/>
          <w:u w:val="single"/>
        </w:rPr>
      </w:pPr>
      <w:r w:rsidRPr="007A5153">
        <w:rPr>
          <w:rFonts w:ascii="Palatino Linotype" w:hAnsi="Palatino Linotype" w:cs="Tahoma"/>
          <w:sz w:val="22"/>
          <w:szCs w:val="22"/>
        </w:rPr>
        <w:t xml:space="preserve">Resultado de lo expuesto, el Titular de la Unidad de Transparencia inobservó lo dispuesto en el artículo 177 de la </w:t>
      </w:r>
      <w:r w:rsidRPr="007A5153">
        <w:rPr>
          <w:rFonts w:ascii="Palatino Linotype" w:eastAsia="Calibri" w:hAnsi="Palatino Linotype" w:cs="Tahoma"/>
          <w:bCs/>
          <w:sz w:val="22"/>
          <w:szCs w:val="22"/>
          <w:lang w:eastAsia="en-US"/>
        </w:rPr>
        <w:t>Ley de Transparencia y Acceso a la Información Pública del Estado de México y Municipios</w:t>
      </w:r>
      <w:r w:rsidRPr="007A5153">
        <w:rPr>
          <w:rFonts w:ascii="Palatino Linotype" w:hAnsi="Palatino Linotype" w:cs="Tahoma"/>
          <w:sz w:val="22"/>
          <w:szCs w:val="22"/>
        </w:rPr>
        <w:t>; en consecuencia s</w:t>
      </w:r>
      <w:r w:rsidRPr="007A5153">
        <w:rPr>
          <w:rFonts w:ascii="Palatino Linotype" w:hAnsi="Palatino Linotype" w:cs="Tahoma"/>
          <w:b/>
          <w:sz w:val="22"/>
          <w:szCs w:val="22"/>
          <w:u w:val="single"/>
        </w:rPr>
        <w:t>e le insta para que en futuras ocasiones atienda la Ley que rige la materia e indique a los Particulares los plazos y el derecho con el que cuentan para interponer el Recurso de Revisión en contra de la respuesta otorgada.</w:t>
      </w:r>
    </w:p>
    <w:p w14:paraId="3C185B6E" w14:textId="77777777" w:rsidR="007C77A6" w:rsidRPr="007A5153" w:rsidRDefault="007C77A6" w:rsidP="007A5153">
      <w:pPr>
        <w:spacing w:line="360" w:lineRule="auto"/>
        <w:contextualSpacing/>
        <w:jc w:val="both"/>
        <w:rPr>
          <w:rFonts w:ascii="Palatino Linotype" w:hAnsi="Palatino Linotype" w:cs="Tahoma"/>
          <w:b/>
          <w:sz w:val="22"/>
          <w:szCs w:val="22"/>
        </w:rPr>
      </w:pPr>
    </w:p>
    <w:p w14:paraId="66D2C4EA" w14:textId="77777777" w:rsidR="00C20EA5" w:rsidRPr="007A5153" w:rsidRDefault="00C20EA5" w:rsidP="007A5153">
      <w:pPr>
        <w:spacing w:line="360" w:lineRule="auto"/>
        <w:contextualSpacing/>
        <w:jc w:val="both"/>
        <w:rPr>
          <w:rFonts w:ascii="Palatino Linotype" w:hAnsi="Palatino Linotype" w:cs="Tahoma"/>
          <w:b/>
          <w:sz w:val="22"/>
          <w:szCs w:val="22"/>
          <w:lang w:val="es-ES"/>
        </w:rPr>
      </w:pPr>
      <w:r w:rsidRPr="007A5153">
        <w:rPr>
          <w:rFonts w:ascii="Palatino Linotype" w:hAnsi="Palatino Linotype" w:cs="Tahoma"/>
          <w:b/>
          <w:sz w:val="22"/>
          <w:szCs w:val="22"/>
          <w:lang w:val="es-ES"/>
        </w:rPr>
        <w:t xml:space="preserve">SEXTO. Decisión. </w:t>
      </w:r>
    </w:p>
    <w:p w14:paraId="3ED944E9" w14:textId="77777777" w:rsidR="00C20EA5" w:rsidRPr="007A5153" w:rsidRDefault="00C20EA5" w:rsidP="007A5153">
      <w:pPr>
        <w:spacing w:line="360" w:lineRule="auto"/>
        <w:contextualSpacing/>
        <w:jc w:val="both"/>
        <w:rPr>
          <w:rFonts w:ascii="Palatino Linotype" w:hAnsi="Palatino Linotype" w:cs="Tahoma"/>
          <w:b/>
          <w:sz w:val="22"/>
          <w:szCs w:val="22"/>
          <w:lang w:val="es-ES"/>
        </w:rPr>
      </w:pPr>
    </w:p>
    <w:p w14:paraId="30357ACF" w14:textId="618F549A" w:rsidR="00C20EA5" w:rsidRPr="007A5153" w:rsidRDefault="00C20EA5" w:rsidP="007A5153">
      <w:pPr>
        <w:spacing w:line="360" w:lineRule="auto"/>
        <w:contextualSpacing/>
        <w:jc w:val="both"/>
        <w:rPr>
          <w:rFonts w:ascii="Palatino Linotype" w:hAnsi="Palatino Linotype" w:cs="Tahoma"/>
          <w:sz w:val="22"/>
          <w:szCs w:val="22"/>
        </w:rPr>
      </w:pPr>
      <w:r w:rsidRPr="007A5153">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7A5153">
        <w:rPr>
          <w:rFonts w:ascii="Palatino Linotype" w:hAnsi="Palatino Linotype" w:cs="Tahoma"/>
          <w:b/>
          <w:sz w:val="22"/>
          <w:szCs w:val="22"/>
        </w:rPr>
        <w:t xml:space="preserve">CONFIRMAR </w:t>
      </w:r>
      <w:r w:rsidRPr="007A5153">
        <w:rPr>
          <w:rFonts w:ascii="Palatino Linotype" w:hAnsi="Palatino Linotype" w:cs="Tahoma"/>
          <w:sz w:val="22"/>
          <w:szCs w:val="22"/>
        </w:rPr>
        <w:t>las respuestas otorgadas por el Sujeto Obligado.</w:t>
      </w:r>
    </w:p>
    <w:p w14:paraId="0EB51AB7" w14:textId="77777777" w:rsidR="00C20EA5" w:rsidRPr="007A5153" w:rsidRDefault="00C20EA5" w:rsidP="007A5153">
      <w:pPr>
        <w:spacing w:line="360" w:lineRule="auto"/>
        <w:contextualSpacing/>
        <w:jc w:val="both"/>
        <w:rPr>
          <w:rFonts w:ascii="Palatino Linotype" w:hAnsi="Palatino Linotype"/>
          <w:b/>
          <w:bCs/>
          <w:iCs/>
          <w:sz w:val="22"/>
          <w:szCs w:val="22"/>
          <w:u w:val="single"/>
          <w:lang w:val="es-ES"/>
        </w:rPr>
      </w:pPr>
    </w:p>
    <w:p w14:paraId="54CE84D8" w14:textId="77777777" w:rsidR="00C20EA5" w:rsidRPr="007A5153" w:rsidRDefault="00C20EA5" w:rsidP="007A5153">
      <w:pPr>
        <w:spacing w:line="360" w:lineRule="auto"/>
        <w:contextualSpacing/>
        <w:jc w:val="both"/>
        <w:rPr>
          <w:rFonts w:ascii="Palatino Linotype" w:hAnsi="Palatino Linotype"/>
          <w:b/>
          <w:bCs/>
          <w:iCs/>
          <w:sz w:val="22"/>
          <w:szCs w:val="22"/>
          <w:u w:val="single"/>
          <w:lang w:val="es-ES"/>
        </w:rPr>
      </w:pPr>
      <w:r w:rsidRPr="007A5153">
        <w:rPr>
          <w:rFonts w:ascii="Palatino Linotype" w:hAnsi="Palatino Linotype"/>
          <w:b/>
          <w:bCs/>
          <w:iCs/>
          <w:sz w:val="22"/>
          <w:szCs w:val="22"/>
          <w:u w:val="single"/>
          <w:lang w:val="es-ES"/>
        </w:rPr>
        <w:t>Términos de la Resolución para conocimiento del Particular.</w:t>
      </w:r>
    </w:p>
    <w:p w14:paraId="11CB2C50" w14:textId="77777777" w:rsidR="00C20EA5" w:rsidRPr="007A5153" w:rsidRDefault="00C20EA5" w:rsidP="007A5153">
      <w:pPr>
        <w:spacing w:line="360" w:lineRule="auto"/>
        <w:contextualSpacing/>
        <w:jc w:val="both"/>
        <w:rPr>
          <w:rFonts w:ascii="Palatino Linotype" w:hAnsi="Palatino Linotype"/>
          <w:sz w:val="22"/>
          <w:szCs w:val="22"/>
        </w:rPr>
      </w:pPr>
    </w:p>
    <w:p w14:paraId="3A6FA45F" w14:textId="0479045A" w:rsidR="00C20EA5" w:rsidRPr="007A5153" w:rsidRDefault="00C20EA5" w:rsidP="007A5153">
      <w:pPr>
        <w:spacing w:line="360" w:lineRule="auto"/>
        <w:contextualSpacing/>
        <w:jc w:val="both"/>
        <w:rPr>
          <w:rFonts w:ascii="Palatino Linotype" w:hAnsi="Palatino Linotype"/>
          <w:sz w:val="22"/>
          <w:szCs w:val="22"/>
          <w:u w:val="single"/>
        </w:rPr>
      </w:pPr>
      <w:r w:rsidRPr="007A5153">
        <w:rPr>
          <w:rFonts w:ascii="Palatino Linotype" w:hAnsi="Palatino Linotype"/>
          <w:sz w:val="22"/>
          <w:szCs w:val="22"/>
          <w:u w:val="single"/>
        </w:rPr>
        <w:t xml:space="preserve">Este Organismo Garante, determinó CONFIRMAR las respuestas del Sujeto Obligado, pues el Sujeto Obligado entregó </w:t>
      </w:r>
      <w:r w:rsidR="00695A3F" w:rsidRPr="007A5153">
        <w:rPr>
          <w:rFonts w:ascii="Palatino Linotype" w:hAnsi="Palatino Linotype"/>
          <w:sz w:val="22"/>
          <w:szCs w:val="22"/>
          <w:u w:val="single"/>
        </w:rPr>
        <w:t>en respuesta la documentación solicitada; y expreso no haber recibido ni emitido oficios el 30 de marzo del año en curso</w:t>
      </w:r>
      <w:r w:rsidRPr="007A5153">
        <w:rPr>
          <w:rFonts w:ascii="Palatino Linotype" w:hAnsi="Palatino Linotype"/>
          <w:sz w:val="22"/>
          <w:szCs w:val="22"/>
          <w:u w:val="single"/>
        </w:rPr>
        <w:t xml:space="preserve">. </w:t>
      </w:r>
    </w:p>
    <w:p w14:paraId="6801A9E6" w14:textId="77777777" w:rsidR="00C20EA5" w:rsidRPr="007A5153" w:rsidRDefault="00C20EA5" w:rsidP="007A5153">
      <w:pPr>
        <w:spacing w:line="360" w:lineRule="auto"/>
        <w:contextualSpacing/>
        <w:jc w:val="both"/>
        <w:rPr>
          <w:rFonts w:ascii="Palatino Linotype" w:hAnsi="Palatino Linotype"/>
          <w:sz w:val="22"/>
          <w:szCs w:val="22"/>
          <w:u w:val="single"/>
        </w:rPr>
      </w:pPr>
    </w:p>
    <w:p w14:paraId="22DFD125" w14:textId="77777777" w:rsidR="00C20EA5" w:rsidRPr="007A5153" w:rsidRDefault="00C20EA5" w:rsidP="007A5153">
      <w:pPr>
        <w:spacing w:line="360" w:lineRule="auto"/>
        <w:contextualSpacing/>
        <w:jc w:val="both"/>
        <w:rPr>
          <w:rFonts w:ascii="Palatino Linotype" w:hAnsi="Palatino Linotype"/>
          <w:sz w:val="22"/>
          <w:szCs w:val="22"/>
          <w:u w:val="single"/>
        </w:rPr>
      </w:pPr>
      <w:r w:rsidRPr="007A5153">
        <w:rPr>
          <w:rFonts w:ascii="Palatino Linotype" w:hAnsi="Palatino Linotype"/>
          <w:sz w:val="22"/>
          <w:szCs w:val="22"/>
          <w:u w:val="single"/>
        </w:rPr>
        <w:t>También se instó al Sujeto Obligado a fin de que se apegue a la Ley de la Materia y que le informé a los solicitantes los tiempos y plazos para presentar su Recurso de Revisión, proporcionar los acuerdos de su Comité de Transparencia en los casos necesarios y atender a los términos dispuestos por la Ley para dar atención a las solicitudes conforme a derecho corresponde.</w:t>
      </w:r>
    </w:p>
    <w:p w14:paraId="7F674431" w14:textId="77777777" w:rsidR="00C20EA5" w:rsidRPr="007A5153" w:rsidRDefault="00C20EA5" w:rsidP="007A5153">
      <w:pPr>
        <w:spacing w:line="360" w:lineRule="auto"/>
        <w:contextualSpacing/>
        <w:jc w:val="both"/>
        <w:rPr>
          <w:rFonts w:ascii="Palatino Linotype" w:hAnsi="Palatino Linotype"/>
          <w:sz w:val="22"/>
          <w:szCs w:val="22"/>
          <w:u w:val="single"/>
        </w:rPr>
      </w:pPr>
    </w:p>
    <w:p w14:paraId="37AFFE24" w14:textId="77777777" w:rsidR="00C20EA5" w:rsidRPr="007A5153" w:rsidRDefault="00C20EA5" w:rsidP="007A5153">
      <w:pPr>
        <w:spacing w:line="360" w:lineRule="auto"/>
        <w:contextualSpacing/>
        <w:jc w:val="both"/>
        <w:rPr>
          <w:rFonts w:ascii="Palatino Linotype" w:hAnsi="Palatino Linotype"/>
          <w:sz w:val="22"/>
          <w:szCs w:val="22"/>
          <w:u w:val="single"/>
        </w:rPr>
      </w:pPr>
      <w:r w:rsidRPr="007A5153">
        <w:rPr>
          <w:rFonts w:ascii="Palatino Linotype" w:hAnsi="Palatino Linotype"/>
          <w:sz w:val="22"/>
          <w:szCs w:val="22"/>
          <w:u w:val="single"/>
        </w:rPr>
        <w:t>Es importante mencionarle que no se dio vista a la Contraloría Interna, porque no se advirtieron suficientes elementos, pero se dejan a salvo sus derechos, para que, si Usted lo considera pertinente pueda asistir directamente ante la instancia competente y presente las quejas o denuncias correspondientes.</w:t>
      </w:r>
    </w:p>
    <w:p w14:paraId="75B58C1B" w14:textId="77777777" w:rsidR="00C20EA5" w:rsidRPr="007A5153" w:rsidRDefault="00C20EA5" w:rsidP="007A5153">
      <w:pPr>
        <w:spacing w:line="360" w:lineRule="auto"/>
        <w:contextualSpacing/>
        <w:jc w:val="both"/>
        <w:rPr>
          <w:rFonts w:ascii="Palatino Linotype" w:hAnsi="Palatino Linotype"/>
          <w:sz w:val="22"/>
          <w:szCs w:val="22"/>
          <w:highlight w:val="lightGray"/>
          <w:u w:val="single"/>
        </w:rPr>
      </w:pPr>
    </w:p>
    <w:p w14:paraId="50CCF0A1" w14:textId="77777777" w:rsidR="00C20EA5" w:rsidRPr="007A5153" w:rsidRDefault="00C20EA5" w:rsidP="007A5153">
      <w:pPr>
        <w:spacing w:line="360" w:lineRule="auto"/>
        <w:contextualSpacing/>
        <w:jc w:val="both"/>
        <w:rPr>
          <w:rFonts w:ascii="Palatino Linotype" w:hAnsi="Palatino Linotype"/>
          <w:iCs/>
          <w:sz w:val="22"/>
          <w:szCs w:val="22"/>
          <w:lang w:val="es-ES"/>
        </w:rPr>
      </w:pPr>
      <w:r w:rsidRPr="007A5153">
        <w:rPr>
          <w:rFonts w:ascii="Palatino Linotype" w:hAnsi="Palatino Linotype"/>
          <w:iCs/>
          <w:sz w:val="22"/>
          <w:szCs w:val="22"/>
          <w:u w:val="single"/>
          <w:lang w:val="es-ES"/>
        </w:rPr>
        <w:lastRenderedPageBreak/>
        <w:t>La labor del INFOEM, es apoyar a la población para acceder a la información pública y garantizar la protección de sus datos personales</w:t>
      </w:r>
      <w:r w:rsidRPr="007A5153">
        <w:rPr>
          <w:rFonts w:ascii="Palatino Linotype" w:hAnsi="Palatino Linotype"/>
          <w:iCs/>
          <w:sz w:val="22"/>
          <w:szCs w:val="22"/>
          <w:lang w:val="es-ES"/>
        </w:rPr>
        <w:t>.</w:t>
      </w:r>
    </w:p>
    <w:p w14:paraId="61381E0A" w14:textId="77777777" w:rsidR="00C20EA5" w:rsidRPr="007A5153" w:rsidRDefault="00C20EA5" w:rsidP="007A5153">
      <w:pPr>
        <w:spacing w:line="360" w:lineRule="auto"/>
        <w:contextualSpacing/>
        <w:jc w:val="both"/>
        <w:rPr>
          <w:rFonts w:ascii="Palatino Linotype" w:hAnsi="Palatino Linotype"/>
          <w:iCs/>
          <w:sz w:val="22"/>
          <w:szCs w:val="22"/>
          <w:u w:val="single"/>
          <w:lang w:val="es-ES"/>
        </w:rPr>
      </w:pPr>
    </w:p>
    <w:p w14:paraId="40E53F66" w14:textId="77777777" w:rsidR="00C20EA5" w:rsidRPr="007A5153" w:rsidRDefault="00C20EA5" w:rsidP="007A5153">
      <w:pPr>
        <w:spacing w:line="360" w:lineRule="auto"/>
        <w:contextualSpacing/>
        <w:jc w:val="both"/>
        <w:rPr>
          <w:rFonts w:ascii="Palatino Linotype" w:hAnsi="Palatino Linotype"/>
          <w:bCs/>
          <w:sz w:val="22"/>
          <w:szCs w:val="22"/>
        </w:rPr>
      </w:pPr>
      <w:r w:rsidRPr="007A5153">
        <w:rPr>
          <w:rFonts w:ascii="Palatino Linotype" w:hAnsi="Palatino Linotype"/>
          <w:bCs/>
          <w:sz w:val="22"/>
          <w:szCs w:val="22"/>
        </w:rPr>
        <w:t>Por lo expuesto y fundado, este Pleno:</w:t>
      </w:r>
    </w:p>
    <w:p w14:paraId="35BDF6C2" w14:textId="77777777" w:rsidR="00C20EA5" w:rsidRPr="007A5153" w:rsidRDefault="00C20EA5" w:rsidP="007A5153">
      <w:pPr>
        <w:spacing w:line="360" w:lineRule="auto"/>
        <w:contextualSpacing/>
        <w:jc w:val="both"/>
        <w:rPr>
          <w:rFonts w:ascii="Palatino Linotype" w:eastAsia="Calibri" w:hAnsi="Palatino Linotype" w:cs="Tahoma"/>
          <w:bCs/>
          <w:sz w:val="22"/>
          <w:szCs w:val="22"/>
          <w:lang w:eastAsia="en-US"/>
        </w:rPr>
      </w:pPr>
    </w:p>
    <w:p w14:paraId="53B04DFC" w14:textId="77777777" w:rsidR="00C20EA5" w:rsidRPr="007A5153" w:rsidRDefault="00C20EA5" w:rsidP="007A5153">
      <w:pPr>
        <w:spacing w:line="360" w:lineRule="auto"/>
        <w:contextualSpacing/>
        <w:jc w:val="center"/>
        <w:rPr>
          <w:rFonts w:ascii="Palatino Linotype" w:eastAsia="Calibri" w:hAnsi="Palatino Linotype" w:cs="Tahoma"/>
          <w:b/>
          <w:bCs/>
          <w:sz w:val="22"/>
          <w:szCs w:val="22"/>
          <w:lang w:eastAsia="en-US"/>
        </w:rPr>
      </w:pPr>
      <w:r w:rsidRPr="007A5153">
        <w:rPr>
          <w:rFonts w:ascii="Palatino Linotype" w:eastAsia="Calibri" w:hAnsi="Palatino Linotype" w:cs="Tahoma"/>
          <w:b/>
          <w:bCs/>
          <w:sz w:val="22"/>
          <w:szCs w:val="22"/>
          <w:lang w:eastAsia="en-US"/>
        </w:rPr>
        <w:t>R E S U E L V E</w:t>
      </w:r>
    </w:p>
    <w:p w14:paraId="2DACB0C3" w14:textId="77777777" w:rsidR="00C20EA5" w:rsidRPr="007A5153" w:rsidRDefault="00C20EA5" w:rsidP="007A5153">
      <w:pPr>
        <w:spacing w:line="360" w:lineRule="auto"/>
        <w:contextualSpacing/>
        <w:jc w:val="center"/>
        <w:rPr>
          <w:rFonts w:ascii="Palatino Linotype" w:hAnsi="Palatino Linotype" w:cs="Tahoma"/>
          <w:b/>
          <w:bCs/>
          <w:sz w:val="22"/>
          <w:szCs w:val="22"/>
        </w:rPr>
      </w:pPr>
    </w:p>
    <w:p w14:paraId="5505F81D" w14:textId="399A6FBC" w:rsidR="00C20EA5" w:rsidRPr="007A5153" w:rsidRDefault="00C20EA5" w:rsidP="007A5153">
      <w:pPr>
        <w:spacing w:line="360" w:lineRule="auto"/>
        <w:contextualSpacing/>
        <w:jc w:val="both"/>
        <w:rPr>
          <w:rFonts w:ascii="Palatino Linotype" w:eastAsia="Calibri" w:hAnsi="Palatino Linotype" w:cs="Tahoma"/>
          <w:bCs/>
          <w:iCs/>
          <w:sz w:val="22"/>
          <w:szCs w:val="22"/>
          <w:lang w:eastAsia="en-US"/>
        </w:rPr>
      </w:pPr>
      <w:r w:rsidRPr="007A5153">
        <w:rPr>
          <w:rFonts w:ascii="Palatino Linotype" w:eastAsia="Calibri" w:hAnsi="Palatino Linotype" w:cs="Tahoma"/>
          <w:b/>
          <w:bCs/>
          <w:iCs/>
          <w:sz w:val="22"/>
          <w:szCs w:val="22"/>
          <w:lang w:eastAsia="en-US"/>
        </w:rPr>
        <w:t xml:space="preserve">PRIMERO. </w:t>
      </w:r>
      <w:r w:rsidRPr="007A5153">
        <w:rPr>
          <w:rFonts w:ascii="Palatino Linotype" w:eastAsia="Calibri" w:hAnsi="Palatino Linotype" w:cs="Tahoma"/>
          <w:bCs/>
          <w:iCs/>
          <w:sz w:val="22"/>
          <w:szCs w:val="22"/>
          <w:lang w:eastAsia="en-US"/>
        </w:rPr>
        <w:t xml:space="preserve">Se </w:t>
      </w:r>
      <w:r w:rsidRPr="007A5153">
        <w:rPr>
          <w:rFonts w:ascii="Palatino Linotype" w:eastAsia="Calibri" w:hAnsi="Palatino Linotype" w:cs="Tahoma"/>
          <w:b/>
          <w:bCs/>
          <w:iCs/>
          <w:sz w:val="22"/>
          <w:szCs w:val="22"/>
          <w:lang w:eastAsia="en-US"/>
        </w:rPr>
        <w:t>CONFIRMA</w:t>
      </w:r>
      <w:r w:rsidR="00291B97">
        <w:rPr>
          <w:rFonts w:ascii="Palatino Linotype" w:eastAsia="Calibri" w:hAnsi="Palatino Linotype" w:cs="Tahoma"/>
          <w:b/>
          <w:bCs/>
          <w:iCs/>
          <w:sz w:val="22"/>
          <w:szCs w:val="22"/>
          <w:lang w:eastAsia="en-US"/>
        </w:rPr>
        <w:t>N</w:t>
      </w:r>
      <w:r w:rsidRPr="007A5153">
        <w:rPr>
          <w:rFonts w:ascii="Palatino Linotype" w:eastAsia="Calibri" w:hAnsi="Palatino Linotype" w:cs="Tahoma"/>
          <w:bCs/>
          <w:iCs/>
          <w:sz w:val="22"/>
          <w:szCs w:val="22"/>
          <w:lang w:eastAsia="en-US"/>
        </w:rPr>
        <w:t xml:space="preserve"> las respuestas del Sujeto Obligado</w:t>
      </w:r>
      <w:r w:rsidRPr="007A5153">
        <w:rPr>
          <w:rFonts w:ascii="Palatino Linotype" w:eastAsia="Calibri" w:hAnsi="Palatino Linotype" w:cs="Tahoma"/>
          <w:b/>
          <w:bCs/>
          <w:iCs/>
          <w:sz w:val="22"/>
          <w:szCs w:val="22"/>
          <w:lang w:eastAsia="en-US"/>
        </w:rPr>
        <w:t xml:space="preserve"> </w:t>
      </w:r>
      <w:r w:rsidRPr="007A5153">
        <w:rPr>
          <w:rFonts w:ascii="Palatino Linotype" w:eastAsia="Calibri" w:hAnsi="Palatino Linotype" w:cs="Tahoma"/>
          <w:bCs/>
          <w:iCs/>
          <w:sz w:val="22"/>
          <w:szCs w:val="22"/>
          <w:lang w:eastAsia="en-US"/>
        </w:rPr>
        <w:t>a</w:t>
      </w:r>
      <w:r w:rsidR="007A5153" w:rsidRPr="007A5153">
        <w:rPr>
          <w:rFonts w:ascii="Palatino Linotype" w:eastAsia="Calibri" w:hAnsi="Palatino Linotype" w:cs="Tahoma"/>
          <w:bCs/>
          <w:iCs/>
          <w:sz w:val="22"/>
          <w:szCs w:val="22"/>
          <w:lang w:eastAsia="en-US"/>
        </w:rPr>
        <w:t xml:space="preserve"> las solicitudes de información </w:t>
      </w:r>
      <w:r w:rsidR="007A5153" w:rsidRPr="007A5153">
        <w:rPr>
          <w:rFonts w:ascii="Palatino Linotype" w:eastAsia="Calibri" w:hAnsi="Palatino Linotype" w:cs="Tahoma"/>
          <w:b/>
          <w:bCs/>
          <w:iCs/>
          <w:sz w:val="22"/>
          <w:szCs w:val="22"/>
          <w:lang w:eastAsia="en-US"/>
        </w:rPr>
        <w:t xml:space="preserve">01173/OASMETEPEC/IP/2022, </w:t>
      </w:r>
      <w:r w:rsidR="007A5153" w:rsidRPr="007A5153">
        <w:rPr>
          <w:rFonts w:ascii="Palatino Linotype" w:hAnsi="Palatino Linotype" w:cs="Tahoma"/>
          <w:b/>
          <w:sz w:val="22"/>
          <w:szCs w:val="22"/>
        </w:rPr>
        <w:t xml:space="preserve">01172/OASMETEPEC/IP/2022, 01164/OASMETEPEC/IP/2022, </w:t>
      </w:r>
      <w:r w:rsidR="007A5153" w:rsidRPr="007A5153">
        <w:rPr>
          <w:rFonts w:ascii="Palatino Linotype" w:eastAsia="Calibri" w:hAnsi="Palatino Linotype" w:cs="Tahoma"/>
          <w:b/>
          <w:bCs/>
          <w:iCs/>
          <w:sz w:val="22"/>
          <w:szCs w:val="22"/>
          <w:lang w:eastAsia="en-US"/>
        </w:rPr>
        <w:t xml:space="preserve">y </w:t>
      </w:r>
      <w:r w:rsidR="007A5153" w:rsidRPr="007A5153">
        <w:rPr>
          <w:rFonts w:ascii="Palatino Linotype" w:hAnsi="Palatino Linotype" w:cs="Tahoma"/>
          <w:b/>
          <w:sz w:val="22"/>
          <w:szCs w:val="22"/>
        </w:rPr>
        <w:t>01163/OASMETEPEC/IP/2022</w:t>
      </w:r>
      <w:r w:rsidRPr="007A5153">
        <w:rPr>
          <w:rFonts w:ascii="Palatino Linotype" w:eastAsia="Calibri" w:hAnsi="Palatino Linotype" w:cs="Tahoma"/>
          <w:b/>
          <w:bCs/>
          <w:iCs/>
          <w:sz w:val="22"/>
          <w:szCs w:val="22"/>
          <w:lang w:eastAsia="en-US"/>
        </w:rPr>
        <w:t xml:space="preserve"> </w:t>
      </w:r>
      <w:r w:rsidRPr="007A5153">
        <w:rPr>
          <w:rFonts w:ascii="Palatino Linotype" w:eastAsia="Calibri" w:hAnsi="Palatino Linotype" w:cs="Tahoma"/>
          <w:bCs/>
          <w:iCs/>
          <w:sz w:val="22"/>
          <w:szCs w:val="22"/>
          <w:lang w:eastAsia="en-US"/>
        </w:rPr>
        <w:t>por resultar infundadas las razones o motivos de inconformidad hechos valer por el Recurre</w:t>
      </w:r>
      <w:r w:rsidR="007A5153" w:rsidRPr="007A5153">
        <w:rPr>
          <w:rFonts w:ascii="Palatino Linotype" w:eastAsia="Calibri" w:hAnsi="Palatino Linotype" w:cs="Tahoma"/>
          <w:bCs/>
          <w:iCs/>
          <w:sz w:val="22"/>
          <w:szCs w:val="22"/>
          <w:lang w:eastAsia="en-US"/>
        </w:rPr>
        <w:t xml:space="preserve">nte en los Recursos de Revisión </w:t>
      </w:r>
      <w:r w:rsidR="007A5153" w:rsidRPr="007A5153">
        <w:rPr>
          <w:rFonts w:ascii="Palatino Linotype" w:eastAsia="Calibri" w:hAnsi="Palatino Linotype" w:cs="Tahoma"/>
          <w:b/>
          <w:bCs/>
          <w:iCs/>
          <w:sz w:val="22"/>
          <w:szCs w:val="22"/>
          <w:lang w:eastAsia="en-US"/>
        </w:rPr>
        <w:t>07796/INFOEM/IP/RR/2022, 07797/INFOEM/IP/RR/2022, 07806/INFOEM/IP/RR/2022, y 07807/INFOEM/IP/RR/2022</w:t>
      </w:r>
      <w:r w:rsidRPr="007A5153">
        <w:rPr>
          <w:rFonts w:ascii="Palatino Linotype" w:eastAsia="Calibri" w:hAnsi="Palatino Linotype" w:cs="Tahoma"/>
          <w:b/>
          <w:bCs/>
          <w:iCs/>
          <w:sz w:val="22"/>
          <w:szCs w:val="22"/>
          <w:lang w:eastAsia="en-US"/>
        </w:rPr>
        <w:t xml:space="preserve">, </w:t>
      </w:r>
      <w:r w:rsidRPr="007A5153">
        <w:rPr>
          <w:rFonts w:ascii="Palatino Linotype" w:eastAsia="Calibri" w:hAnsi="Palatino Linotype" w:cs="Tahoma"/>
          <w:bCs/>
          <w:iCs/>
          <w:sz w:val="22"/>
          <w:szCs w:val="22"/>
          <w:lang w:eastAsia="en-US"/>
        </w:rPr>
        <w:t xml:space="preserve">en términos de los Considerandos </w:t>
      </w:r>
      <w:r w:rsidRPr="007A5153">
        <w:rPr>
          <w:rFonts w:ascii="Palatino Linotype" w:eastAsia="Calibri" w:hAnsi="Palatino Linotype" w:cs="Tahoma"/>
          <w:b/>
          <w:bCs/>
          <w:iCs/>
          <w:sz w:val="22"/>
          <w:szCs w:val="22"/>
          <w:lang w:eastAsia="en-US"/>
        </w:rPr>
        <w:t xml:space="preserve">QUINTO y SEXTO </w:t>
      </w:r>
      <w:r w:rsidRPr="007A5153">
        <w:rPr>
          <w:rFonts w:ascii="Palatino Linotype" w:eastAsia="Calibri" w:hAnsi="Palatino Linotype" w:cs="Tahoma"/>
          <w:bCs/>
          <w:iCs/>
          <w:sz w:val="22"/>
          <w:szCs w:val="22"/>
          <w:lang w:eastAsia="en-US"/>
        </w:rPr>
        <w:t xml:space="preserve">de esta Resolución.  </w:t>
      </w:r>
    </w:p>
    <w:p w14:paraId="610C511E" w14:textId="77777777" w:rsidR="00C20EA5" w:rsidRPr="007A5153" w:rsidRDefault="00C20EA5" w:rsidP="007A5153">
      <w:pPr>
        <w:spacing w:line="360" w:lineRule="auto"/>
        <w:contextualSpacing/>
        <w:jc w:val="both"/>
        <w:rPr>
          <w:rFonts w:ascii="Palatino Linotype" w:eastAsia="Calibri" w:hAnsi="Palatino Linotype" w:cs="Tahoma"/>
          <w:bCs/>
          <w:iCs/>
          <w:sz w:val="22"/>
          <w:szCs w:val="22"/>
          <w:lang w:eastAsia="en-US"/>
        </w:rPr>
      </w:pPr>
    </w:p>
    <w:p w14:paraId="3090CAE9" w14:textId="77777777" w:rsidR="00C20EA5" w:rsidRPr="007A5153" w:rsidRDefault="00C20EA5" w:rsidP="007A5153">
      <w:pPr>
        <w:spacing w:line="360" w:lineRule="auto"/>
        <w:contextualSpacing/>
        <w:jc w:val="both"/>
        <w:rPr>
          <w:rFonts w:ascii="Palatino Linotype" w:eastAsia="Calibri" w:hAnsi="Palatino Linotype" w:cs="Tahoma"/>
          <w:bCs/>
          <w:i/>
          <w:iCs/>
          <w:sz w:val="22"/>
          <w:szCs w:val="22"/>
          <w:lang w:eastAsia="en-US"/>
        </w:rPr>
      </w:pPr>
      <w:r w:rsidRPr="007A5153">
        <w:rPr>
          <w:rFonts w:ascii="Palatino Linotype" w:eastAsia="Calibri" w:hAnsi="Palatino Linotype" w:cs="Tahoma"/>
          <w:b/>
          <w:bCs/>
          <w:iCs/>
          <w:sz w:val="22"/>
          <w:szCs w:val="22"/>
          <w:lang w:eastAsia="en-US"/>
        </w:rPr>
        <w:t xml:space="preserve">SEGUNDO. NOTIFÍQUESE </w:t>
      </w:r>
      <w:r w:rsidRPr="007A5153">
        <w:rPr>
          <w:rFonts w:ascii="Palatino Linotype" w:eastAsia="Calibri" w:hAnsi="Palatino Linotype" w:cs="Tahoma"/>
          <w:bCs/>
          <w:iCs/>
          <w:sz w:val="22"/>
          <w:szCs w:val="22"/>
          <w:lang w:eastAsia="en-US"/>
        </w:rPr>
        <w:t>la presente resolución al Titular de la Unidad de Transparencia del Sujeto Obligado, a través de Sistema de Acceso a la Información Mexiquense (SAIMEX).</w:t>
      </w:r>
    </w:p>
    <w:p w14:paraId="3DC50C69" w14:textId="77777777" w:rsidR="00C20EA5" w:rsidRPr="007A5153" w:rsidRDefault="00C20EA5" w:rsidP="007A5153">
      <w:pPr>
        <w:spacing w:line="360" w:lineRule="auto"/>
        <w:contextualSpacing/>
        <w:jc w:val="both"/>
        <w:rPr>
          <w:rFonts w:ascii="Palatino Linotype" w:eastAsia="Calibri" w:hAnsi="Palatino Linotype" w:cs="Tahoma"/>
          <w:bCs/>
          <w:iCs/>
          <w:sz w:val="22"/>
          <w:szCs w:val="22"/>
          <w:lang w:eastAsia="en-US"/>
        </w:rPr>
      </w:pPr>
    </w:p>
    <w:p w14:paraId="4B79E1B9" w14:textId="77777777" w:rsidR="00C20EA5" w:rsidRPr="007A5153" w:rsidRDefault="00C20EA5" w:rsidP="007A5153">
      <w:pPr>
        <w:spacing w:line="360" w:lineRule="auto"/>
        <w:contextualSpacing/>
        <w:jc w:val="both"/>
        <w:rPr>
          <w:rFonts w:ascii="Palatino Linotype" w:eastAsia="Calibri" w:hAnsi="Palatino Linotype" w:cs="Tahoma"/>
          <w:bCs/>
          <w:iCs/>
          <w:sz w:val="22"/>
          <w:szCs w:val="22"/>
          <w:lang w:eastAsia="en-US"/>
        </w:rPr>
      </w:pPr>
      <w:r w:rsidRPr="007A5153">
        <w:rPr>
          <w:rFonts w:ascii="Palatino Linotype" w:eastAsia="Calibri" w:hAnsi="Palatino Linotype" w:cs="Tahoma"/>
          <w:b/>
          <w:bCs/>
          <w:iCs/>
          <w:sz w:val="22"/>
          <w:szCs w:val="22"/>
          <w:lang w:eastAsia="en-US"/>
        </w:rPr>
        <w:t>TERCERO. NOTIFÍQUESE</w:t>
      </w:r>
      <w:r w:rsidRPr="007A5153">
        <w:rPr>
          <w:rFonts w:ascii="Palatino Linotype" w:eastAsia="Calibri" w:hAnsi="Palatino Linotype" w:cs="Tahoma"/>
          <w:bCs/>
          <w:iCs/>
          <w:sz w:val="22"/>
          <w:szCs w:val="22"/>
          <w:lang w:eastAsia="en-US"/>
        </w:rPr>
        <w:t xml:space="preserve"> al Recurrente la presente Resolución, vía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DD55E49" w14:textId="77777777" w:rsidR="00C20EA5" w:rsidRPr="007A5153" w:rsidRDefault="00C20EA5" w:rsidP="007A5153">
      <w:pPr>
        <w:spacing w:line="360" w:lineRule="auto"/>
        <w:contextualSpacing/>
        <w:jc w:val="both"/>
        <w:rPr>
          <w:rFonts w:ascii="Palatino Linotype" w:eastAsia="Calibri" w:hAnsi="Palatino Linotype" w:cs="Tahoma"/>
          <w:sz w:val="22"/>
          <w:szCs w:val="22"/>
          <w:lang w:val="es-ES" w:eastAsia="es-ES_tradnl"/>
        </w:rPr>
      </w:pPr>
    </w:p>
    <w:p w14:paraId="1D8ED576" w14:textId="185DA459" w:rsidR="00C20EA5" w:rsidRPr="007A5153" w:rsidRDefault="00C20EA5" w:rsidP="007A5153">
      <w:pPr>
        <w:spacing w:line="360" w:lineRule="auto"/>
        <w:contextualSpacing/>
        <w:jc w:val="both"/>
        <w:rPr>
          <w:rFonts w:ascii="Palatino Linotype" w:hAnsi="Palatino Linotype" w:cs="Tahoma"/>
          <w:sz w:val="22"/>
          <w:szCs w:val="22"/>
          <w:lang w:eastAsia="es-MX"/>
        </w:rPr>
      </w:pPr>
      <w:r w:rsidRPr="007A5153">
        <w:rPr>
          <w:rFonts w:ascii="Palatino Linotype" w:hAnsi="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A5153" w:rsidRPr="007A5153">
        <w:rPr>
          <w:rFonts w:ascii="Palatino Linotype" w:hAnsi="Palatino Linotype"/>
          <w:sz w:val="22"/>
          <w:szCs w:val="22"/>
        </w:rPr>
        <w:t xml:space="preserve">TRIGÉSIMA PRIMERA </w:t>
      </w:r>
      <w:r w:rsidRPr="007A5153">
        <w:rPr>
          <w:rFonts w:ascii="Palatino Linotype" w:hAnsi="Palatino Linotype"/>
          <w:sz w:val="22"/>
          <w:szCs w:val="22"/>
        </w:rPr>
        <w:t xml:space="preserve">SESIÓN ORDINARIA, CELEBRADA EL  </w:t>
      </w:r>
      <w:r w:rsidR="007A5153" w:rsidRPr="007A5153">
        <w:rPr>
          <w:rFonts w:ascii="Palatino Linotype" w:hAnsi="Palatino Linotype"/>
          <w:sz w:val="22"/>
          <w:szCs w:val="22"/>
        </w:rPr>
        <w:t xml:space="preserve">TREINTA Y UNO DE AGOSTO </w:t>
      </w:r>
      <w:r w:rsidRPr="007A5153">
        <w:rPr>
          <w:rFonts w:ascii="Palatino Linotype" w:hAnsi="Palatino Linotype"/>
          <w:sz w:val="22"/>
          <w:szCs w:val="22"/>
        </w:rPr>
        <w:t>DE DOS MIL VEINTIDÓS, ANTE EL SECRETARIO TÉCNICO DEL PLENO, ALEXIS TAPIA RAMÍREZ.</w:t>
      </w:r>
    </w:p>
    <w:p w14:paraId="6E8C31B5" w14:textId="4BE2921A" w:rsidR="006F29DB" w:rsidRDefault="006F29DB">
      <w:pPr>
        <w:spacing w:after="160" w:line="259" w:lineRule="auto"/>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br w:type="page"/>
      </w:r>
    </w:p>
    <w:p w14:paraId="4E0BD400" w14:textId="77777777" w:rsidR="003466E9" w:rsidRPr="007A5153" w:rsidRDefault="003466E9" w:rsidP="007A5153">
      <w:pPr>
        <w:spacing w:line="360" w:lineRule="auto"/>
        <w:contextualSpacing/>
        <w:jc w:val="both"/>
        <w:rPr>
          <w:rFonts w:ascii="Palatino Linotype" w:eastAsia="Calibri" w:hAnsi="Palatino Linotype" w:cs="Tahoma"/>
          <w:sz w:val="22"/>
          <w:szCs w:val="22"/>
          <w:lang w:eastAsia="en-US"/>
        </w:rPr>
      </w:pPr>
    </w:p>
    <w:sectPr w:rsidR="003466E9" w:rsidRPr="007A5153"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5A93F" w14:textId="77777777" w:rsidR="00C74A5D" w:rsidRDefault="00C74A5D" w:rsidP="00B31222">
      <w:r>
        <w:separator/>
      </w:r>
    </w:p>
  </w:endnote>
  <w:endnote w:type="continuationSeparator" w:id="0">
    <w:p w14:paraId="1F4C0C35" w14:textId="77777777" w:rsidR="00C74A5D" w:rsidRDefault="00C74A5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541FF2EE" w14:textId="77777777" w:rsidR="007C77A6" w:rsidRDefault="007C77A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91B97">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91B97">
              <w:rPr>
                <w:b/>
                <w:bCs/>
                <w:noProof/>
              </w:rPr>
              <w:t>25</w:t>
            </w:r>
            <w:r>
              <w:rPr>
                <w:b/>
                <w:bCs/>
                <w:sz w:val="24"/>
                <w:szCs w:val="24"/>
              </w:rPr>
              <w:fldChar w:fldCharType="end"/>
            </w:r>
          </w:p>
        </w:sdtContent>
      </w:sdt>
    </w:sdtContent>
  </w:sdt>
  <w:p w14:paraId="68B78839" w14:textId="77777777" w:rsidR="007C77A6" w:rsidRDefault="007C77A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3FDAFF5C" w14:textId="77777777" w:rsidR="007C77A6" w:rsidRDefault="007C77A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91B9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91B97">
              <w:rPr>
                <w:b/>
                <w:bCs/>
                <w:noProof/>
              </w:rPr>
              <w:t>25</w:t>
            </w:r>
            <w:r>
              <w:rPr>
                <w:b/>
                <w:bCs/>
                <w:sz w:val="24"/>
                <w:szCs w:val="24"/>
              </w:rPr>
              <w:fldChar w:fldCharType="end"/>
            </w:r>
          </w:p>
        </w:sdtContent>
      </w:sdt>
    </w:sdtContent>
  </w:sdt>
  <w:p w14:paraId="4F833F5E" w14:textId="77777777" w:rsidR="007C77A6" w:rsidRDefault="007C77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DD322" w14:textId="77777777" w:rsidR="00C74A5D" w:rsidRDefault="00C74A5D" w:rsidP="00B31222">
      <w:r>
        <w:separator/>
      </w:r>
    </w:p>
  </w:footnote>
  <w:footnote w:type="continuationSeparator" w:id="0">
    <w:p w14:paraId="3D70E3C7" w14:textId="77777777" w:rsidR="00C74A5D" w:rsidRDefault="00C74A5D"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7C77A6" w:rsidRPr="005C106F" w14:paraId="1CD795A4" w14:textId="77777777" w:rsidTr="00202DB8">
      <w:trPr>
        <w:trHeight w:val="1435"/>
      </w:trPr>
      <w:tc>
        <w:tcPr>
          <w:tcW w:w="2835" w:type="dxa"/>
          <w:shd w:val="clear" w:color="auto" w:fill="auto"/>
        </w:tcPr>
        <w:p w14:paraId="0606B175" w14:textId="77777777" w:rsidR="007C77A6" w:rsidRPr="005C106F" w:rsidRDefault="007C77A6" w:rsidP="00EF4A64">
          <w:pPr>
            <w:tabs>
              <w:tab w:val="right" w:pos="4273"/>
            </w:tabs>
            <w:rPr>
              <w:rFonts w:ascii="Garamond" w:eastAsia="Calibri" w:hAnsi="Garamond"/>
              <w:sz w:val="16"/>
              <w:szCs w:val="16"/>
              <w:lang w:eastAsia="en-US"/>
            </w:rPr>
          </w:pPr>
        </w:p>
      </w:tc>
      <w:tc>
        <w:tcPr>
          <w:tcW w:w="6733" w:type="dxa"/>
          <w:shd w:val="clear" w:color="auto" w:fill="auto"/>
        </w:tcPr>
        <w:p w14:paraId="49D27FC3" w14:textId="77777777" w:rsidR="007C77A6" w:rsidRDefault="007C77A6" w:rsidP="005743D2"/>
        <w:tbl>
          <w:tblPr>
            <w:tblStyle w:val="Tablaconcuadrcula"/>
            <w:tblW w:w="6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1"/>
            <w:gridCol w:w="3543"/>
          </w:tblGrid>
          <w:tr w:rsidR="007C77A6" w:rsidRPr="001B5FB6" w14:paraId="57847790" w14:textId="77777777" w:rsidTr="00261ED0">
            <w:trPr>
              <w:trHeight w:val="144"/>
            </w:trPr>
            <w:tc>
              <w:tcPr>
                <w:tcW w:w="2581" w:type="dxa"/>
              </w:tcPr>
              <w:p w14:paraId="2B7C46C4" w14:textId="77777777" w:rsidR="007C77A6" w:rsidRPr="001B5FB6" w:rsidRDefault="007C77A6"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543" w:type="dxa"/>
              </w:tcPr>
              <w:p w14:paraId="59B38865" w14:textId="4926D255" w:rsidR="007C77A6" w:rsidRPr="001B5FB6" w:rsidRDefault="00BB364F" w:rsidP="00261ED0">
                <w:pPr>
                  <w:tabs>
                    <w:tab w:val="right" w:pos="8838"/>
                  </w:tabs>
                  <w:jc w:val="both"/>
                  <w:rPr>
                    <w:rFonts w:ascii="Palatino Linotype" w:eastAsia="Calibri" w:hAnsi="Palatino Linotype" w:cs="Tahoma"/>
                    <w:bCs/>
                    <w:sz w:val="22"/>
                    <w:szCs w:val="22"/>
                    <w:lang w:eastAsia="en-US"/>
                  </w:rPr>
                </w:pPr>
                <w:r w:rsidRPr="00BB364F">
                  <w:rPr>
                    <w:rFonts w:ascii="Palatino Linotype" w:eastAsia="Calibri" w:hAnsi="Palatino Linotype" w:cs="Tahoma"/>
                    <w:b/>
                    <w:bCs/>
                    <w:sz w:val="22"/>
                    <w:szCs w:val="22"/>
                    <w:lang w:eastAsia="en-US"/>
                  </w:rPr>
                  <w:t>07796/INFOEM/IP/RR/2022</w:t>
                </w:r>
                <w:r>
                  <w:rPr>
                    <w:rFonts w:ascii="Palatino Linotype" w:eastAsia="Calibri" w:hAnsi="Palatino Linotype" w:cs="Tahoma"/>
                    <w:b/>
                    <w:bCs/>
                    <w:sz w:val="22"/>
                    <w:szCs w:val="22"/>
                    <w:lang w:eastAsia="en-US"/>
                  </w:rPr>
                  <w:t xml:space="preserve"> </w:t>
                </w:r>
                <w:r w:rsidR="007C77A6" w:rsidRPr="00261ED0">
                  <w:rPr>
                    <w:rFonts w:ascii="Palatino Linotype" w:eastAsia="Calibri" w:hAnsi="Palatino Linotype" w:cs="Tahoma"/>
                    <w:b/>
                    <w:bCs/>
                    <w:sz w:val="22"/>
                    <w:szCs w:val="22"/>
                    <w:lang w:eastAsia="en-US"/>
                  </w:rPr>
                  <w:t>y acumulados</w:t>
                </w:r>
              </w:p>
            </w:tc>
          </w:tr>
          <w:tr w:rsidR="007C77A6" w:rsidRPr="001B5FB6" w14:paraId="7C1D05C1" w14:textId="77777777" w:rsidTr="00261ED0">
            <w:trPr>
              <w:trHeight w:val="144"/>
            </w:trPr>
            <w:tc>
              <w:tcPr>
                <w:tcW w:w="2581" w:type="dxa"/>
              </w:tcPr>
              <w:p w14:paraId="0FEBA63C" w14:textId="77777777" w:rsidR="007C77A6" w:rsidRPr="001B5FB6" w:rsidRDefault="007C77A6"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543" w:type="dxa"/>
              </w:tcPr>
              <w:p w14:paraId="5E54F3E2" w14:textId="4DE1AE70" w:rsidR="007C77A6" w:rsidRPr="001B5FB6" w:rsidRDefault="007C77A6" w:rsidP="00F1283F">
                <w:pPr>
                  <w:tabs>
                    <w:tab w:val="right" w:pos="8838"/>
                  </w:tabs>
                  <w:jc w:val="both"/>
                  <w:rPr>
                    <w:rFonts w:ascii="Palatino Linotype" w:eastAsia="Calibri" w:hAnsi="Palatino Linotype" w:cs="Tahoma"/>
                    <w:sz w:val="22"/>
                    <w:szCs w:val="22"/>
                    <w:lang w:val="es-MX" w:eastAsia="en-US"/>
                  </w:rPr>
                </w:pPr>
                <w:r w:rsidRPr="00F211E1">
                  <w:rPr>
                    <w:rFonts w:ascii="Palatino Linotype" w:eastAsia="Calibri" w:hAnsi="Palatino Linotype" w:cs="Tahoma"/>
                    <w:sz w:val="22"/>
                    <w:szCs w:val="22"/>
                    <w:lang w:eastAsia="en-US"/>
                  </w:rPr>
                  <w:t>Organismo Público Descentralizado para la Prestación de Los Servicios de Agua Potable Alcantarillado y Saneamiento del Municipio de Metepec</w:t>
                </w:r>
              </w:p>
            </w:tc>
          </w:tr>
          <w:tr w:rsidR="007C77A6" w:rsidRPr="001B5FB6" w14:paraId="02B0E0A3" w14:textId="77777777" w:rsidTr="00261ED0">
            <w:trPr>
              <w:trHeight w:val="138"/>
            </w:trPr>
            <w:tc>
              <w:tcPr>
                <w:tcW w:w="2581" w:type="dxa"/>
              </w:tcPr>
              <w:p w14:paraId="0072C975" w14:textId="77777777" w:rsidR="007C77A6" w:rsidRPr="001B5FB6" w:rsidRDefault="007C77A6"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543" w:type="dxa"/>
              </w:tcPr>
              <w:p w14:paraId="4EA74939" w14:textId="77777777" w:rsidR="007C77A6" w:rsidRPr="001B5FB6" w:rsidRDefault="007C77A6"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7F849867" w14:textId="77777777" w:rsidR="007C77A6" w:rsidRPr="005C106F" w:rsidRDefault="007C77A6" w:rsidP="005743D2">
          <w:pPr>
            <w:tabs>
              <w:tab w:val="right" w:pos="8838"/>
            </w:tabs>
            <w:ind w:left="-28"/>
            <w:jc w:val="both"/>
            <w:rPr>
              <w:rFonts w:ascii="Arial" w:eastAsia="Calibri" w:hAnsi="Arial" w:cs="Arial"/>
              <w:b/>
              <w:sz w:val="22"/>
              <w:szCs w:val="22"/>
              <w:lang w:eastAsia="en-US"/>
            </w:rPr>
          </w:pPr>
        </w:p>
      </w:tc>
    </w:tr>
  </w:tbl>
  <w:p w14:paraId="15946F8D" w14:textId="77777777" w:rsidR="007C77A6" w:rsidRPr="00443C6B" w:rsidRDefault="006F29DB" w:rsidP="00EF4A64">
    <w:pPr>
      <w:pStyle w:val="Encabezado"/>
      <w:rPr>
        <w:sz w:val="14"/>
      </w:rPr>
    </w:pPr>
    <w:r>
      <w:rPr>
        <w:rFonts w:ascii="Garamond" w:eastAsia="Calibri" w:hAnsi="Garamond"/>
        <w:noProof/>
        <w:sz w:val="16"/>
        <w:szCs w:val="16"/>
        <w:lang w:eastAsia="es-MX"/>
      </w:rPr>
      <w:pict w14:anchorId="506E2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63.5pt;height:12in;z-index:-251657216;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7C77A6" w:rsidRPr="005C106F" w14:paraId="4F949F40" w14:textId="77777777" w:rsidTr="003B165A">
      <w:trPr>
        <w:trHeight w:val="1435"/>
      </w:trPr>
      <w:tc>
        <w:tcPr>
          <w:tcW w:w="2835" w:type="dxa"/>
          <w:shd w:val="clear" w:color="auto" w:fill="auto"/>
        </w:tcPr>
        <w:p w14:paraId="51E71E80" w14:textId="77777777" w:rsidR="007C77A6" w:rsidRPr="005C106F" w:rsidRDefault="007C77A6"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39"/>
            <w:gridCol w:w="3803"/>
          </w:tblGrid>
          <w:tr w:rsidR="007C77A6" w14:paraId="63BA0BEB" w14:textId="77777777" w:rsidTr="00261ED0">
            <w:trPr>
              <w:trHeight w:val="144"/>
            </w:trPr>
            <w:tc>
              <w:tcPr>
                <w:tcW w:w="2439" w:type="dxa"/>
              </w:tcPr>
              <w:p w14:paraId="2A89F143" w14:textId="77777777" w:rsidR="007C77A6" w:rsidRPr="001B5FB6" w:rsidRDefault="007C77A6"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803" w:type="dxa"/>
              </w:tcPr>
              <w:p w14:paraId="08F96C3D" w14:textId="750C8832" w:rsidR="007C77A6" w:rsidRPr="00261ED0" w:rsidRDefault="00BB364F" w:rsidP="00261ED0">
                <w:pPr>
                  <w:tabs>
                    <w:tab w:val="right" w:pos="8838"/>
                  </w:tabs>
                  <w:ind w:left="-28" w:right="33"/>
                  <w:jc w:val="both"/>
                  <w:rPr>
                    <w:rFonts w:ascii="Palatino Linotype" w:eastAsia="Calibri" w:hAnsi="Palatino Linotype" w:cs="Tahoma"/>
                    <w:b/>
                    <w:bCs/>
                    <w:sz w:val="22"/>
                    <w:szCs w:val="22"/>
                    <w:lang w:eastAsia="en-US"/>
                  </w:rPr>
                </w:pPr>
                <w:r w:rsidRPr="00BB364F">
                  <w:rPr>
                    <w:rFonts w:ascii="Palatino Linotype" w:eastAsia="Calibri" w:hAnsi="Palatino Linotype" w:cs="Tahoma"/>
                    <w:b/>
                    <w:bCs/>
                    <w:sz w:val="22"/>
                    <w:szCs w:val="22"/>
                    <w:lang w:eastAsia="en-US"/>
                  </w:rPr>
                  <w:t>07796/INFOEM/IP/RR/2022</w:t>
                </w:r>
                <w:r>
                  <w:rPr>
                    <w:rFonts w:ascii="Palatino Linotype" w:eastAsia="Calibri" w:hAnsi="Palatino Linotype" w:cs="Tahoma"/>
                    <w:b/>
                    <w:bCs/>
                    <w:sz w:val="22"/>
                    <w:szCs w:val="22"/>
                    <w:lang w:eastAsia="en-US"/>
                  </w:rPr>
                  <w:t xml:space="preserve"> </w:t>
                </w:r>
                <w:r w:rsidR="007C77A6" w:rsidRPr="00261ED0">
                  <w:rPr>
                    <w:rFonts w:ascii="Palatino Linotype" w:eastAsia="Calibri" w:hAnsi="Palatino Linotype" w:cs="Tahoma"/>
                    <w:b/>
                    <w:bCs/>
                    <w:sz w:val="22"/>
                    <w:szCs w:val="22"/>
                    <w:lang w:eastAsia="en-US"/>
                  </w:rPr>
                  <w:t>y acumulados</w:t>
                </w:r>
              </w:p>
            </w:tc>
          </w:tr>
          <w:tr w:rsidR="007C77A6" w14:paraId="27CBB10D" w14:textId="77777777" w:rsidTr="00261ED0">
            <w:trPr>
              <w:trHeight w:val="144"/>
            </w:trPr>
            <w:tc>
              <w:tcPr>
                <w:tcW w:w="2439" w:type="dxa"/>
              </w:tcPr>
              <w:p w14:paraId="73681334" w14:textId="77777777" w:rsidR="007C77A6" w:rsidRPr="001B5FB6" w:rsidRDefault="007C77A6"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803" w:type="dxa"/>
              </w:tcPr>
              <w:p w14:paraId="7AB5B41D" w14:textId="77777777" w:rsidR="007C77A6" w:rsidRPr="00DB1588" w:rsidRDefault="007C77A6" w:rsidP="00DB7E5F">
                <w:pPr>
                  <w:tabs>
                    <w:tab w:val="right" w:pos="8838"/>
                  </w:tabs>
                  <w:ind w:right="-32"/>
                  <w:jc w:val="both"/>
                  <w:rPr>
                    <w:rFonts w:ascii="Palatino Linotype" w:eastAsia="Calibri" w:hAnsi="Palatino Linotype" w:cs="Tahoma"/>
                    <w:sz w:val="22"/>
                    <w:szCs w:val="22"/>
                    <w:lang w:val="es-MX" w:eastAsia="en-US"/>
                  </w:rPr>
                </w:pPr>
              </w:p>
            </w:tc>
          </w:tr>
          <w:tr w:rsidR="007C77A6" w14:paraId="20281D8E" w14:textId="77777777" w:rsidTr="00261ED0">
            <w:trPr>
              <w:trHeight w:val="283"/>
            </w:trPr>
            <w:tc>
              <w:tcPr>
                <w:tcW w:w="2439" w:type="dxa"/>
              </w:tcPr>
              <w:p w14:paraId="4C540495" w14:textId="77777777" w:rsidR="007C77A6" w:rsidRPr="001B5FB6" w:rsidRDefault="007C77A6"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803" w:type="dxa"/>
              </w:tcPr>
              <w:p w14:paraId="4E409F32" w14:textId="69D9DD2B" w:rsidR="007C77A6" w:rsidRPr="00261ED0" w:rsidRDefault="00BB364F" w:rsidP="00261ED0">
                <w:pPr>
                  <w:tabs>
                    <w:tab w:val="right" w:pos="8838"/>
                  </w:tabs>
                  <w:ind w:right="116"/>
                  <w:jc w:val="both"/>
                  <w:rPr>
                    <w:rFonts w:ascii="Palatino Linotype" w:eastAsia="Calibri" w:hAnsi="Palatino Linotype" w:cs="Tahoma"/>
                    <w:sz w:val="22"/>
                    <w:szCs w:val="22"/>
                    <w:lang w:val="es-MX" w:eastAsia="en-US"/>
                  </w:rPr>
                </w:pPr>
                <w:r w:rsidRPr="00BB364F">
                  <w:rPr>
                    <w:rFonts w:ascii="Palatino Linotype" w:eastAsia="Calibri" w:hAnsi="Palatino Linotype" w:cs="Tahoma"/>
                    <w:sz w:val="22"/>
                    <w:szCs w:val="22"/>
                    <w:lang w:val="es-MX" w:eastAsia="en-US"/>
                  </w:rPr>
                  <w:t>Organismo Público Descentralizado para la Prestación de Los Servicios de Agua Potable Alcantarillado y Saneamiento del Municipio de Metepec</w:t>
                </w:r>
              </w:p>
            </w:tc>
          </w:tr>
          <w:tr w:rsidR="007C77A6" w14:paraId="0A043184" w14:textId="77777777" w:rsidTr="00261ED0">
            <w:trPr>
              <w:trHeight w:val="283"/>
            </w:trPr>
            <w:tc>
              <w:tcPr>
                <w:tcW w:w="2439" w:type="dxa"/>
              </w:tcPr>
              <w:p w14:paraId="3E0282A3" w14:textId="77777777" w:rsidR="007C77A6" w:rsidRPr="001B5FB6" w:rsidRDefault="007C77A6"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803" w:type="dxa"/>
              </w:tcPr>
              <w:p w14:paraId="015A8DF2" w14:textId="77777777" w:rsidR="007C77A6" w:rsidRPr="001B5FB6" w:rsidRDefault="007C77A6"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5DEC5C0F" w14:textId="77777777" w:rsidR="007C77A6" w:rsidRPr="005C106F" w:rsidRDefault="007C77A6" w:rsidP="00DB7E5F">
          <w:pPr>
            <w:tabs>
              <w:tab w:val="right" w:pos="8838"/>
            </w:tabs>
            <w:ind w:left="-28"/>
            <w:jc w:val="both"/>
            <w:rPr>
              <w:rFonts w:ascii="Arial" w:eastAsia="Calibri" w:hAnsi="Arial" w:cs="Arial"/>
              <w:b/>
              <w:sz w:val="22"/>
              <w:szCs w:val="22"/>
              <w:lang w:eastAsia="en-US"/>
            </w:rPr>
          </w:pPr>
        </w:p>
      </w:tc>
    </w:tr>
  </w:tbl>
  <w:p w14:paraId="13AE3CB5" w14:textId="77777777" w:rsidR="007C77A6" w:rsidRDefault="006F29DB" w:rsidP="003A78B5">
    <w:pPr>
      <w:pStyle w:val="Encabezado"/>
    </w:pPr>
    <w:r>
      <w:rPr>
        <w:rFonts w:ascii="Garamond" w:eastAsia="Calibri" w:hAnsi="Garamond"/>
        <w:noProof/>
        <w:sz w:val="16"/>
        <w:szCs w:val="16"/>
        <w:lang w:eastAsia="es-MX"/>
      </w:rPr>
      <w:pict w14:anchorId="2BDB1A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2050" type="#_x0000_t75" style="position:absolute;margin-left:0;margin-top:0;width:663.5pt;height:12in;z-index:-251658240;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13455F"/>
    <w:multiLevelType w:val="hybridMultilevel"/>
    <w:tmpl w:val="FC168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55703B"/>
    <w:multiLevelType w:val="multilevel"/>
    <w:tmpl w:val="179AD9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E15112"/>
    <w:multiLevelType w:val="multilevel"/>
    <w:tmpl w:val="DD9648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E2118A"/>
    <w:multiLevelType w:val="multilevel"/>
    <w:tmpl w:val="75F25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59D7A62"/>
    <w:multiLevelType w:val="multilevel"/>
    <w:tmpl w:val="8A5A052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F41F9E"/>
    <w:multiLevelType w:val="multilevel"/>
    <w:tmpl w:val="179AD9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7602C3"/>
    <w:multiLevelType w:val="hybridMultilevel"/>
    <w:tmpl w:val="A914D0CE"/>
    <w:lvl w:ilvl="0" w:tplc="080A0001">
      <w:start w:val="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E4294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997822"/>
    <w:multiLevelType w:val="multilevel"/>
    <w:tmpl w:val="179AD9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BC3F8A"/>
    <w:multiLevelType w:val="hybridMultilevel"/>
    <w:tmpl w:val="AF26E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891DC5"/>
    <w:multiLevelType w:val="hybridMultilevel"/>
    <w:tmpl w:val="184675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056E3B"/>
    <w:multiLevelType w:val="hybridMultilevel"/>
    <w:tmpl w:val="1D84D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862997"/>
    <w:multiLevelType w:val="hybridMultilevel"/>
    <w:tmpl w:val="184675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CE2563"/>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AE6270"/>
    <w:multiLevelType w:val="hybridMultilevel"/>
    <w:tmpl w:val="6D6E837A"/>
    <w:lvl w:ilvl="0" w:tplc="A1441D96">
      <w:numFmt w:val="bullet"/>
      <w:lvlText w:val="•"/>
      <w:lvlJc w:val="left"/>
      <w:pPr>
        <w:ind w:left="1065" w:hanging="705"/>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21D08A4"/>
    <w:multiLevelType w:val="multilevel"/>
    <w:tmpl w:val="179AD9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B77DBE"/>
    <w:multiLevelType w:val="multilevel"/>
    <w:tmpl w:val="75F25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8A11127"/>
    <w:multiLevelType w:val="hybridMultilevel"/>
    <w:tmpl w:val="6D78F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810896"/>
    <w:multiLevelType w:val="multilevel"/>
    <w:tmpl w:val="B6E036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4DDC2C6A"/>
    <w:multiLevelType w:val="hybridMultilevel"/>
    <w:tmpl w:val="280A6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A103EF"/>
    <w:multiLevelType w:val="hybridMultilevel"/>
    <w:tmpl w:val="DFA0BBB0"/>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C31E46"/>
    <w:multiLevelType w:val="hybridMultilevel"/>
    <w:tmpl w:val="E7D8EF8A"/>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540C61"/>
    <w:multiLevelType w:val="multilevel"/>
    <w:tmpl w:val="179AD9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BF51F6"/>
    <w:multiLevelType w:val="multilevel"/>
    <w:tmpl w:val="130C32D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5C0D1D37"/>
    <w:multiLevelType w:val="hybridMultilevel"/>
    <w:tmpl w:val="A1364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2DF56A1"/>
    <w:multiLevelType w:val="multilevel"/>
    <w:tmpl w:val="B6E036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6AC54C14"/>
    <w:multiLevelType w:val="hybridMultilevel"/>
    <w:tmpl w:val="E7D8EF8A"/>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B3A6322"/>
    <w:multiLevelType w:val="multilevel"/>
    <w:tmpl w:val="75F25B40"/>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6E906901"/>
    <w:multiLevelType w:val="multilevel"/>
    <w:tmpl w:val="179AD9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9DE7F22"/>
    <w:multiLevelType w:val="hybridMultilevel"/>
    <w:tmpl w:val="0B02B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4150CF"/>
    <w:multiLevelType w:val="multilevel"/>
    <w:tmpl w:val="75F25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C4A04F4"/>
    <w:multiLevelType w:val="hybridMultilevel"/>
    <w:tmpl w:val="2C506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18525146">
    <w:abstractNumId w:val="0"/>
  </w:num>
  <w:num w:numId="2" w16cid:durableId="1665667324">
    <w:abstractNumId w:val="31"/>
  </w:num>
  <w:num w:numId="3" w16cid:durableId="11085436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9097649">
    <w:abstractNumId w:val="9"/>
  </w:num>
  <w:num w:numId="5" w16cid:durableId="1674336220">
    <w:abstractNumId w:val="16"/>
  </w:num>
  <w:num w:numId="6" w16cid:durableId="395512710">
    <w:abstractNumId w:val="10"/>
  </w:num>
  <w:num w:numId="7" w16cid:durableId="1536381110">
    <w:abstractNumId w:val="25"/>
  </w:num>
  <w:num w:numId="8" w16cid:durableId="2016496371">
    <w:abstractNumId w:val="15"/>
  </w:num>
  <w:num w:numId="9" w16cid:durableId="1442602191">
    <w:abstractNumId w:val="33"/>
  </w:num>
  <w:num w:numId="10" w16cid:durableId="197161753">
    <w:abstractNumId w:val="6"/>
  </w:num>
  <w:num w:numId="11" w16cid:durableId="962227595">
    <w:abstractNumId w:val="19"/>
  </w:num>
  <w:num w:numId="12" w16cid:durableId="712384565">
    <w:abstractNumId w:val="3"/>
  </w:num>
  <w:num w:numId="13" w16cid:durableId="74516232">
    <w:abstractNumId w:val="27"/>
  </w:num>
  <w:num w:numId="14" w16cid:durableId="132061484">
    <w:abstractNumId w:val="30"/>
  </w:num>
  <w:num w:numId="15" w16cid:durableId="544292912">
    <w:abstractNumId w:val="26"/>
  </w:num>
  <w:num w:numId="16" w16cid:durableId="1510481549">
    <w:abstractNumId w:val="2"/>
  </w:num>
  <w:num w:numId="17" w16cid:durableId="804010614">
    <w:abstractNumId w:val="5"/>
  </w:num>
  <w:num w:numId="18" w16cid:durableId="2033219600">
    <w:abstractNumId w:val="13"/>
  </w:num>
  <w:num w:numId="19" w16cid:durableId="1549343049">
    <w:abstractNumId w:val="14"/>
  </w:num>
  <w:num w:numId="20" w16cid:durableId="1740782052">
    <w:abstractNumId w:val="22"/>
  </w:num>
  <w:num w:numId="21" w16cid:durableId="2096198958">
    <w:abstractNumId w:val="29"/>
  </w:num>
  <w:num w:numId="22" w16cid:durableId="179515684">
    <w:abstractNumId w:val="17"/>
  </w:num>
  <w:num w:numId="23" w16cid:durableId="1888830548">
    <w:abstractNumId w:val="28"/>
  </w:num>
  <w:num w:numId="24" w16cid:durableId="151986743">
    <w:abstractNumId w:val="11"/>
  </w:num>
  <w:num w:numId="25" w16cid:durableId="1266111327">
    <w:abstractNumId w:val="34"/>
  </w:num>
  <w:num w:numId="26" w16cid:durableId="1454713456">
    <w:abstractNumId w:val="4"/>
  </w:num>
  <w:num w:numId="27" w16cid:durableId="2114090207">
    <w:abstractNumId w:val="20"/>
  </w:num>
  <w:num w:numId="28" w16cid:durableId="1250698929">
    <w:abstractNumId w:val="36"/>
  </w:num>
  <w:num w:numId="29" w16cid:durableId="986670618">
    <w:abstractNumId w:val="37"/>
  </w:num>
  <w:num w:numId="30" w16cid:durableId="1111240331">
    <w:abstractNumId w:val="23"/>
  </w:num>
  <w:num w:numId="31" w16cid:durableId="731848926">
    <w:abstractNumId w:val="1"/>
  </w:num>
  <w:num w:numId="32" w16cid:durableId="1608001922">
    <w:abstractNumId w:val="8"/>
  </w:num>
  <w:num w:numId="33" w16cid:durableId="10380210">
    <w:abstractNumId w:val="8"/>
  </w:num>
  <w:num w:numId="34" w16cid:durableId="915093332">
    <w:abstractNumId w:val="7"/>
  </w:num>
  <w:num w:numId="35" w16cid:durableId="353575712">
    <w:abstractNumId w:val="21"/>
  </w:num>
  <w:num w:numId="36" w16cid:durableId="967205784">
    <w:abstractNumId w:val="35"/>
  </w:num>
  <w:num w:numId="37" w16cid:durableId="2042509140">
    <w:abstractNumId w:val="12"/>
  </w:num>
  <w:num w:numId="38" w16cid:durableId="54207398">
    <w:abstractNumId w:val="18"/>
  </w:num>
  <w:num w:numId="39" w16cid:durableId="671221378">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8B6"/>
    <w:rsid w:val="000027EB"/>
    <w:rsid w:val="00003264"/>
    <w:rsid w:val="0000364D"/>
    <w:rsid w:val="0000485A"/>
    <w:rsid w:val="0000502A"/>
    <w:rsid w:val="00006543"/>
    <w:rsid w:val="00007FF3"/>
    <w:rsid w:val="00010276"/>
    <w:rsid w:val="00010BD6"/>
    <w:rsid w:val="00012382"/>
    <w:rsid w:val="00013044"/>
    <w:rsid w:val="00013090"/>
    <w:rsid w:val="00013A19"/>
    <w:rsid w:val="00014465"/>
    <w:rsid w:val="000212E5"/>
    <w:rsid w:val="00021C64"/>
    <w:rsid w:val="000241C5"/>
    <w:rsid w:val="00024935"/>
    <w:rsid w:val="000252C2"/>
    <w:rsid w:val="00027505"/>
    <w:rsid w:val="0002758B"/>
    <w:rsid w:val="00027738"/>
    <w:rsid w:val="000313A7"/>
    <w:rsid w:val="00031B25"/>
    <w:rsid w:val="000326E0"/>
    <w:rsid w:val="00032B08"/>
    <w:rsid w:val="00032F5B"/>
    <w:rsid w:val="000338A3"/>
    <w:rsid w:val="00034568"/>
    <w:rsid w:val="00034E9D"/>
    <w:rsid w:val="000373BC"/>
    <w:rsid w:val="00037A43"/>
    <w:rsid w:val="00037F4B"/>
    <w:rsid w:val="00040A68"/>
    <w:rsid w:val="000427EE"/>
    <w:rsid w:val="00043984"/>
    <w:rsid w:val="00043C4B"/>
    <w:rsid w:val="0004646B"/>
    <w:rsid w:val="00047585"/>
    <w:rsid w:val="00047AD3"/>
    <w:rsid w:val="000528E6"/>
    <w:rsid w:val="000535CB"/>
    <w:rsid w:val="00055997"/>
    <w:rsid w:val="00057EE5"/>
    <w:rsid w:val="0006017B"/>
    <w:rsid w:val="000605A3"/>
    <w:rsid w:val="00060EDF"/>
    <w:rsid w:val="00061BB9"/>
    <w:rsid w:val="00063746"/>
    <w:rsid w:val="00065347"/>
    <w:rsid w:val="000657C2"/>
    <w:rsid w:val="000659E0"/>
    <w:rsid w:val="00066043"/>
    <w:rsid w:val="00067248"/>
    <w:rsid w:val="000705B2"/>
    <w:rsid w:val="0007096C"/>
    <w:rsid w:val="00071238"/>
    <w:rsid w:val="00071FAF"/>
    <w:rsid w:val="00073DCF"/>
    <w:rsid w:val="000751D7"/>
    <w:rsid w:val="000760C0"/>
    <w:rsid w:val="0008148B"/>
    <w:rsid w:val="000838F8"/>
    <w:rsid w:val="000843A7"/>
    <w:rsid w:val="000848C3"/>
    <w:rsid w:val="00084D62"/>
    <w:rsid w:val="00085DC5"/>
    <w:rsid w:val="0008604F"/>
    <w:rsid w:val="000866D4"/>
    <w:rsid w:val="00091136"/>
    <w:rsid w:val="00091425"/>
    <w:rsid w:val="00092EF5"/>
    <w:rsid w:val="00094298"/>
    <w:rsid w:val="00096644"/>
    <w:rsid w:val="00096C65"/>
    <w:rsid w:val="00097211"/>
    <w:rsid w:val="00097886"/>
    <w:rsid w:val="000A05F2"/>
    <w:rsid w:val="000A3DF7"/>
    <w:rsid w:val="000A3FA1"/>
    <w:rsid w:val="000A5627"/>
    <w:rsid w:val="000A5737"/>
    <w:rsid w:val="000A7211"/>
    <w:rsid w:val="000A7E2C"/>
    <w:rsid w:val="000B16F8"/>
    <w:rsid w:val="000B2C93"/>
    <w:rsid w:val="000B33DB"/>
    <w:rsid w:val="000B36DD"/>
    <w:rsid w:val="000B5039"/>
    <w:rsid w:val="000B7201"/>
    <w:rsid w:val="000B7BB8"/>
    <w:rsid w:val="000C179C"/>
    <w:rsid w:val="000C27CA"/>
    <w:rsid w:val="000C2E24"/>
    <w:rsid w:val="000C386E"/>
    <w:rsid w:val="000C59CB"/>
    <w:rsid w:val="000D0B08"/>
    <w:rsid w:val="000D0EA9"/>
    <w:rsid w:val="000D15CE"/>
    <w:rsid w:val="000D53A7"/>
    <w:rsid w:val="000D56B8"/>
    <w:rsid w:val="000D5F77"/>
    <w:rsid w:val="000D70D6"/>
    <w:rsid w:val="000D7589"/>
    <w:rsid w:val="000E107F"/>
    <w:rsid w:val="000E17BA"/>
    <w:rsid w:val="000E3FBC"/>
    <w:rsid w:val="000E7EDC"/>
    <w:rsid w:val="000F24C8"/>
    <w:rsid w:val="000F2952"/>
    <w:rsid w:val="000F3DA0"/>
    <w:rsid w:val="000F555D"/>
    <w:rsid w:val="000F5D3B"/>
    <w:rsid w:val="000F5EE7"/>
    <w:rsid w:val="000F67DF"/>
    <w:rsid w:val="000F6CC6"/>
    <w:rsid w:val="000F70CE"/>
    <w:rsid w:val="000F7A45"/>
    <w:rsid w:val="000F7C75"/>
    <w:rsid w:val="000F7FD8"/>
    <w:rsid w:val="00100BAC"/>
    <w:rsid w:val="001013A9"/>
    <w:rsid w:val="001017B7"/>
    <w:rsid w:val="00101FE5"/>
    <w:rsid w:val="001034C6"/>
    <w:rsid w:val="00103A13"/>
    <w:rsid w:val="001049B0"/>
    <w:rsid w:val="00106204"/>
    <w:rsid w:val="00110FD8"/>
    <w:rsid w:val="001133D5"/>
    <w:rsid w:val="00114068"/>
    <w:rsid w:val="00114318"/>
    <w:rsid w:val="001150E9"/>
    <w:rsid w:val="00116543"/>
    <w:rsid w:val="00116C10"/>
    <w:rsid w:val="00117CFA"/>
    <w:rsid w:val="00120C43"/>
    <w:rsid w:val="001255C3"/>
    <w:rsid w:val="00125F6C"/>
    <w:rsid w:val="00126CBC"/>
    <w:rsid w:val="00127757"/>
    <w:rsid w:val="00130573"/>
    <w:rsid w:val="001310E8"/>
    <w:rsid w:val="00132A80"/>
    <w:rsid w:val="00132F95"/>
    <w:rsid w:val="00134C13"/>
    <w:rsid w:val="00137E0D"/>
    <w:rsid w:val="001404CF"/>
    <w:rsid w:val="00141562"/>
    <w:rsid w:val="0014232B"/>
    <w:rsid w:val="00142ED2"/>
    <w:rsid w:val="0014307A"/>
    <w:rsid w:val="00143FD0"/>
    <w:rsid w:val="00144D0B"/>
    <w:rsid w:val="0014692E"/>
    <w:rsid w:val="00146D4C"/>
    <w:rsid w:val="00147566"/>
    <w:rsid w:val="00151053"/>
    <w:rsid w:val="00156A6B"/>
    <w:rsid w:val="001609DB"/>
    <w:rsid w:val="00161DF9"/>
    <w:rsid w:val="00162CCE"/>
    <w:rsid w:val="0016489D"/>
    <w:rsid w:val="00167344"/>
    <w:rsid w:val="00170245"/>
    <w:rsid w:val="00170545"/>
    <w:rsid w:val="0017119A"/>
    <w:rsid w:val="00171240"/>
    <w:rsid w:val="00172542"/>
    <w:rsid w:val="00172D72"/>
    <w:rsid w:val="0017459B"/>
    <w:rsid w:val="00176922"/>
    <w:rsid w:val="0017704C"/>
    <w:rsid w:val="00180F6A"/>
    <w:rsid w:val="00181B03"/>
    <w:rsid w:val="00182FA8"/>
    <w:rsid w:val="001834D9"/>
    <w:rsid w:val="00183D24"/>
    <w:rsid w:val="001851A6"/>
    <w:rsid w:val="001875A7"/>
    <w:rsid w:val="001879E1"/>
    <w:rsid w:val="00191517"/>
    <w:rsid w:val="001935D3"/>
    <w:rsid w:val="0019389B"/>
    <w:rsid w:val="00193DAC"/>
    <w:rsid w:val="00194306"/>
    <w:rsid w:val="001A0E21"/>
    <w:rsid w:val="001A0FF9"/>
    <w:rsid w:val="001A13E0"/>
    <w:rsid w:val="001A14BA"/>
    <w:rsid w:val="001A1670"/>
    <w:rsid w:val="001A177F"/>
    <w:rsid w:val="001A1B94"/>
    <w:rsid w:val="001A1CF8"/>
    <w:rsid w:val="001A3ABF"/>
    <w:rsid w:val="001A4AD8"/>
    <w:rsid w:val="001A4CCF"/>
    <w:rsid w:val="001A58BF"/>
    <w:rsid w:val="001A7FD2"/>
    <w:rsid w:val="001B107D"/>
    <w:rsid w:val="001B1970"/>
    <w:rsid w:val="001B1A80"/>
    <w:rsid w:val="001B1BA2"/>
    <w:rsid w:val="001B2CD9"/>
    <w:rsid w:val="001B2F37"/>
    <w:rsid w:val="001B5505"/>
    <w:rsid w:val="001B5FB6"/>
    <w:rsid w:val="001B62A0"/>
    <w:rsid w:val="001C053A"/>
    <w:rsid w:val="001C085C"/>
    <w:rsid w:val="001C104A"/>
    <w:rsid w:val="001C2505"/>
    <w:rsid w:val="001C4B31"/>
    <w:rsid w:val="001C548B"/>
    <w:rsid w:val="001C5EBD"/>
    <w:rsid w:val="001D18BB"/>
    <w:rsid w:val="001D33B0"/>
    <w:rsid w:val="001D5208"/>
    <w:rsid w:val="001D5F6B"/>
    <w:rsid w:val="001D730E"/>
    <w:rsid w:val="001D7BD2"/>
    <w:rsid w:val="001E159C"/>
    <w:rsid w:val="001E1786"/>
    <w:rsid w:val="001E195B"/>
    <w:rsid w:val="001E1EE4"/>
    <w:rsid w:val="001E2A31"/>
    <w:rsid w:val="001E2A4D"/>
    <w:rsid w:val="001E53C2"/>
    <w:rsid w:val="001E676B"/>
    <w:rsid w:val="001E73BA"/>
    <w:rsid w:val="001F00DE"/>
    <w:rsid w:val="001F0E9C"/>
    <w:rsid w:val="001F1540"/>
    <w:rsid w:val="001F1548"/>
    <w:rsid w:val="001F2254"/>
    <w:rsid w:val="001F2D65"/>
    <w:rsid w:val="001F5A08"/>
    <w:rsid w:val="001F652C"/>
    <w:rsid w:val="001F78D9"/>
    <w:rsid w:val="00202DB8"/>
    <w:rsid w:val="00204310"/>
    <w:rsid w:val="00205E28"/>
    <w:rsid w:val="0020743B"/>
    <w:rsid w:val="00207736"/>
    <w:rsid w:val="00214858"/>
    <w:rsid w:val="0021585C"/>
    <w:rsid w:val="00215D0D"/>
    <w:rsid w:val="00216570"/>
    <w:rsid w:val="00216601"/>
    <w:rsid w:val="00216E92"/>
    <w:rsid w:val="00216FA5"/>
    <w:rsid w:val="00217AEF"/>
    <w:rsid w:val="00217FDE"/>
    <w:rsid w:val="00221EC9"/>
    <w:rsid w:val="00223ECD"/>
    <w:rsid w:val="00224774"/>
    <w:rsid w:val="00224E22"/>
    <w:rsid w:val="00224F7A"/>
    <w:rsid w:val="00225152"/>
    <w:rsid w:val="00227B30"/>
    <w:rsid w:val="002300D6"/>
    <w:rsid w:val="00230E81"/>
    <w:rsid w:val="0023186A"/>
    <w:rsid w:val="0023251D"/>
    <w:rsid w:val="00232673"/>
    <w:rsid w:val="002339CB"/>
    <w:rsid w:val="002339DA"/>
    <w:rsid w:val="0023474A"/>
    <w:rsid w:val="00236863"/>
    <w:rsid w:val="00236D49"/>
    <w:rsid w:val="00237126"/>
    <w:rsid w:val="00237C1F"/>
    <w:rsid w:val="00240516"/>
    <w:rsid w:val="0024322E"/>
    <w:rsid w:val="002432AE"/>
    <w:rsid w:val="002433A4"/>
    <w:rsid w:val="002435DC"/>
    <w:rsid w:val="00247B17"/>
    <w:rsid w:val="00247F0E"/>
    <w:rsid w:val="00247FC0"/>
    <w:rsid w:val="00250389"/>
    <w:rsid w:val="00250D25"/>
    <w:rsid w:val="00252669"/>
    <w:rsid w:val="00254209"/>
    <w:rsid w:val="00254288"/>
    <w:rsid w:val="0025469C"/>
    <w:rsid w:val="002579CE"/>
    <w:rsid w:val="00257B34"/>
    <w:rsid w:val="00260FEC"/>
    <w:rsid w:val="002610B9"/>
    <w:rsid w:val="00261597"/>
    <w:rsid w:val="00261DD6"/>
    <w:rsid w:val="00261ED0"/>
    <w:rsid w:val="00262187"/>
    <w:rsid w:val="00264726"/>
    <w:rsid w:val="002657E2"/>
    <w:rsid w:val="002669C1"/>
    <w:rsid w:val="00267A91"/>
    <w:rsid w:val="00270479"/>
    <w:rsid w:val="00270971"/>
    <w:rsid w:val="00272109"/>
    <w:rsid w:val="002727CC"/>
    <w:rsid w:val="00273348"/>
    <w:rsid w:val="00273679"/>
    <w:rsid w:val="00275B7F"/>
    <w:rsid w:val="00275BE0"/>
    <w:rsid w:val="00275ECE"/>
    <w:rsid w:val="00281A35"/>
    <w:rsid w:val="00283B6A"/>
    <w:rsid w:val="00283E24"/>
    <w:rsid w:val="00283E63"/>
    <w:rsid w:val="00284486"/>
    <w:rsid w:val="00284C5D"/>
    <w:rsid w:val="0028556D"/>
    <w:rsid w:val="00285644"/>
    <w:rsid w:val="0028581E"/>
    <w:rsid w:val="00285AE2"/>
    <w:rsid w:val="002918FA"/>
    <w:rsid w:val="002919DB"/>
    <w:rsid w:val="00291B97"/>
    <w:rsid w:val="00291E85"/>
    <w:rsid w:val="00293491"/>
    <w:rsid w:val="002A0FB8"/>
    <w:rsid w:val="002A1C25"/>
    <w:rsid w:val="002A4F9B"/>
    <w:rsid w:val="002A6193"/>
    <w:rsid w:val="002A6332"/>
    <w:rsid w:val="002A6908"/>
    <w:rsid w:val="002A7BD4"/>
    <w:rsid w:val="002A7CE2"/>
    <w:rsid w:val="002B1552"/>
    <w:rsid w:val="002B1CFE"/>
    <w:rsid w:val="002B20A1"/>
    <w:rsid w:val="002B46AD"/>
    <w:rsid w:val="002B46D4"/>
    <w:rsid w:val="002B5261"/>
    <w:rsid w:val="002B54CF"/>
    <w:rsid w:val="002B640C"/>
    <w:rsid w:val="002C012E"/>
    <w:rsid w:val="002C085A"/>
    <w:rsid w:val="002C2104"/>
    <w:rsid w:val="002C4B6B"/>
    <w:rsid w:val="002C7BC2"/>
    <w:rsid w:val="002D0D55"/>
    <w:rsid w:val="002D1BE4"/>
    <w:rsid w:val="002D2BBC"/>
    <w:rsid w:val="002D420C"/>
    <w:rsid w:val="002D510D"/>
    <w:rsid w:val="002D770A"/>
    <w:rsid w:val="002E19BD"/>
    <w:rsid w:val="002E4080"/>
    <w:rsid w:val="002E4994"/>
    <w:rsid w:val="002E5015"/>
    <w:rsid w:val="002E5FB6"/>
    <w:rsid w:val="002E75E5"/>
    <w:rsid w:val="002E7ACF"/>
    <w:rsid w:val="002F0CE9"/>
    <w:rsid w:val="002F2504"/>
    <w:rsid w:val="002F52B1"/>
    <w:rsid w:val="002F672D"/>
    <w:rsid w:val="002F7D70"/>
    <w:rsid w:val="003001D8"/>
    <w:rsid w:val="00300A0B"/>
    <w:rsid w:val="00301F46"/>
    <w:rsid w:val="00303866"/>
    <w:rsid w:val="00303CAD"/>
    <w:rsid w:val="00305D35"/>
    <w:rsid w:val="0030600B"/>
    <w:rsid w:val="00306418"/>
    <w:rsid w:val="00307202"/>
    <w:rsid w:val="00307B29"/>
    <w:rsid w:val="00307BC2"/>
    <w:rsid w:val="003100F3"/>
    <w:rsid w:val="00310C11"/>
    <w:rsid w:val="0031143E"/>
    <w:rsid w:val="00313478"/>
    <w:rsid w:val="00315238"/>
    <w:rsid w:val="00316600"/>
    <w:rsid w:val="003172EC"/>
    <w:rsid w:val="0032170B"/>
    <w:rsid w:val="0032242B"/>
    <w:rsid w:val="0032274B"/>
    <w:rsid w:val="00323325"/>
    <w:rsid w:val="0032474D"/>
    <w:rsid w:val="00325920"/>
    <w:rsid w:val="00325EC0"/>
    <w:rsid w:val="0033014C"/>
    <w:rsid w:val="00330801"/>
    <w:rsid w:val="00331AF6"/>
    <w:rsid w:val="003325C3"/>
    <w:rsid w:val="00332A7E"/>
    <w:rsid w:val="00333FCC"/>
    <w:rsid w:val="003340EC"/>
    <w:rsid w:val="00335C70"/>
    <w:rsid w:val="0034057C"/>
    <w:rsid w:val="003466E9"/>
    <w:rsid w:val="00347902"/>
    <w:rsid w:val="00347DB4"/>
    <w:rsid w:val="00350142"/>
    <w:rsid w:val="00350C09"/>
    <w:rsid w:val="00353B6D"/>
    <w:rsid w:val="003547BA"/>
    <w:rsid w:val="00354920"/>
    <w:rsid w:val="00355547"/>
    <w:rsid w:val="00355DC6"/>
    <w:rsid w:val="003569DB"/>
    <w:rsid w:val="0036041F"/>
    <w:rsid w:val="003604D7"/>
    <w:rsid w:val="0036200C"/>
    <w:rsid w:val="00363E93"/>
    <w:rsid w:val="00363F4A"/>
    <w:rsid w:val="00364521"/>
    <w:rsid w:val="003655A3"/>
    <w:rsid w:val="00367F82"/>
    <w:rsid w:val="003717D6"/>
    <w:rsid w:val="003724C7"/>
    <w:rsid w:val="0037388D"/>
    <w:rsid w:val="003756AF"/>
    <w:rsid w:val="0037710C"/>
    <w:rsid w:val="00377909"/>
    <w:rsid w:val="00380441"/>
    <w:rsid w:val="00380857"/>
    <w:rsid w:val="0038174D"/>
    <w:rsid w:val="00381BBC"/>
    <w:rsid w:val="0038438A"/>
    <w:rsid w:val="00384EC9"/>
    <w:rsid w:val="003864D2"/>
    <w:rsid w:val="00386BB8"/>
    <w:rsid w:val="003872E3"/>
    <w:rsid w:val="00390249"/>
    <w:rsid w:val="00390BF8"/>
    <w:rsid w:val="003911D9"/>
    <w:rsid w:val="00392E12"/>
    <w:rsid w:val="00393948"/>
    <w:rsid w:val="00394D7E"/>
    <w:rsid w:val="003956E9"/>
    <w:rsid w:val="003965EC"/>
    <w:rsid w:val="00396BA0"/>
    <w:rsid w:val="003972B9"/>
    <w:rsid w:val="003A0E17"/>
    <w:rsid w:val="003A214A"/>
    <w:rsid w:val="003A2814"/>
    <w:rsid w:val="003A357E"/>
    <w:rsid w:val="003A407B"/>
    <w:rsid w:val="003A6E62"/>
    <w:rsid w:val="003A78B5"/>
    <w:rsid w:val="003A7BE8"/>
    <w:rsid w:val="003A7FBE"/>
    <w:rsid w:val="003B165A"/>
    <w:rsid w:val="003B172D"/>
    <w:rsid w:val="003B2140"/>
    <w:rsid w:val="003B2E72"/>
    <w:rsid w:val="003B6F39"/>
    <w:rsid w:val="003C0273"/>
    <w:rsid w:val="003C1E0B"/>
    <w:rsid w:val="003C28B8"/>
    <w:rsid w:val="003C46FF"/>
    <w:rsid w:val="003C6934"/>
    <w:rsid w:val="003C6CB0"/>
    <w:rsid w:val="003C7FD0"/>
    <w:rsid w:val="003D0268"/>
    <w:rsid w:val="003D03E9"/>
    <w:rsid w:val="003D0868"/>
    <w:rsid w:val="003D1A43"/>
    <w:rsid w:val="003D1A64"/>
    <w:rsid w:val="003D2FBC"/>
    <w:rsid w:val="003D3CEA"/>
    <w:rsid w:val="003D55EB"/>
    <w:rsid w:val="003D5C9B"/>
    <w:rsid w:val="003D5D45"/>
    <w:rsid w:val="003D6E7C"/>
    <w:rsid w:val="003E31E5"/>
    <w:rsid w:val="003E32ED"/>
    <w:rsid w:val="003E3FE0"/>
    <w:rsid w:val="003E476D"/>
    <w:rsid w:val="003E4DFD"/>
    <w:rsid w:val="003E4FC1"/>
    <w:rsid w:val="003E58C9"/>
    <w:rsid w:val="003E763A"/>
    <w:rsid w:val="003F1911"/>
    <w:rsid w:val="003F26C6"/>
    <w:rsid w:val="003F2B05"/>
    <w:rsid w:val="003F56CC"/>
    <w:rsid w:val="003F6282"/>
    <w:rsid w:val="003F7396"/>
    <w:rsid w:val="004004E9"/>
    <w:rsid w:val="00403520"/>
    <w:rsid w:val="004052C5"/>
    <w:rsid w:val="004059FA"/>
    <w:rsid w:val="00405ED0"/>
    <w:rsid w:val="00406E67"/>
    <w:rsid w:val="004100AA"/>
    <w:rsid w:val="00410542"/>
    <w:rsid w:val="00411A2C"/>
    <w:rsid w:val="00412203"/>
    <w:rsid w:val="00413089"/>
    <w:rsid w:val="0041363B"/>
    <w:rsid w:val="00414EDF"/>
    <w:rsid w:val="00415CBB"/>
    <w:rsid w:val="00415D27"/>
    <w:rsid w:val="00417DE3"/>
    <w:rsid w:val="00420B07"/>
    <w:rsid w:val="004211B8"/>
    <w:rsid w:val="0042187B"/>
    <w:rsid w:val="00422869"/>
    <w:rsid w:val="004247C1"/>
    <w:rsid w:val="00425042"/>
    <w:rsid w:val="0042748E"/>
    <w:rsid w:val="0043257A"/>
    <w:rsid w:val="00432631"/>
    <w:rsid w:val="00436B7F"/>
    <w:rsid w:val="00436FD3"/>
    <w:rsid w:val="004406CF"/>
    <w:rsid w:val="00441804"/>
    <w:rsid w:val="00441E66"/>
    <w:rsid w:val="004420AB"/>
    <w:rsid w:val="004435B4"/>
    <w:rsid w:val="00444B89"/>
    <w:rsid w:val="004456C6"/>
    <w:rsid w:val="004471CF"/>
    <w:rsid w:val="00452242"/>
    <w:rsid w:val="00453C4A"/>
    <w:rsid w:val="004551B3"/>
    <w:rsid w:val="00455560"/>
    <w:rsid w:val="00456202"/>
    <w:rsid w:val="00456BA2"/>
    <w:rsid w:val="0045721C"/>
    <w:rsid w:val="0046048A"/>
    <w:rsid w:val="00463175"/>
    <w:rsid w:val="00463224"/>
    <w:rsid w:val="00463A52"/>
    <w:rsid w:val="00465166"/>
    <w:rsid w:val="00466346"/>
    <w:rsid w:val="00470A51"/>
    <w:rsid w:val="00470F87"/>
    <w:rsid w:val="00471C79"/>
    <w:rsid w:val="004751D6"/>
    <w:rsid w:val="004766DF"/>
    <w:rsid w:val="00476D93"/>
    <w:rsid w:val="00477E20"/>
    <w:rsid w:val="00480BB8"/>
    <w:rsid w:val="00481A5F"/>
    <w:rsid w:val="00482ED2"/>
    <w:rsid w:val="004835C6"/>
    <w:rsid w:val="00483BCF"/>
    <w:rsid w:val="0048462D"/>
    <w:rsid w:val="00484F12"/>
    <w:rsid w:val="0048519E"/>
    <w:rsid w:val="00485EC7"/>
    <w:rsid w:val="004860BD"/>
    <w:rsid w:val="00486556"/>
    <w:rsid w:val="00487430"/>
    <w:rsid w:val="004905E2"/>
    <w:rsid w:val="004926FE"/>
    <w:rsid w:val="004931DD"/>
    <w:rsid w:val="0049601E"/>
    <w:rsid w:val="004A06A5"/>
    <w:rsid w:val="004A0A7B"/>
    <w:rsid w:val="004A0BB0"/>
    <w:rsid w:val="004A15A4"/>
    <w:rsid w:val="004A26CD"/>
    <w:rsid w:val="004A5121"/>
    <w:rsid w:val="004A577A"/>
    <w:rsid w:val="004A7990"/>
    <w:rsid w:val="004B1DB5"/>
    <w:rsid w:val="004B21ED"/>
    <w:rsid w:val="004B23D7"/>
    <w:rsid w:val="004B2DD0"/>
    <w:rsid w:val="004B591D"/>
    <w:rsid w:val="004B62C2"/>
    <w:rsid w:val="004B648E"/>
    <w:rsid w:val="004B7522"/>
    <w:rsid w:val="004B776E"/>
    <w:rsid w:val="004C0C19"/>
    <w:rsid w:val="004C2BE9"/>
    <w:rsid w:val="004C3716"/>
    <w:rsid w:val="004C4ACC"/>
    <w:rsid w:val="004C5117"/>
    <w:rsid w:val="004C5D46"/>
    <w:rsid w:val="004C667A"/>
    <w:rsid w:val="004C6E87"/>
    <w:rsid w:val="004C789C"/>
    <w:rsid w:val="004D5DB3"/>
    <w:rsid w:val="004D661C"/>
    <w:rsid w:val="004D6767"/>
    <w:rsid w:val="004E10DD"/>
    <w:rsid w:val="004E15D8"/>
    <w:rsid w:val="004E16C2"/>
    <w:rsid w:val="004E256A"/>
    <w:rsid w:val="004E345F"/>
    <w:rsid w:val="004E4000"/>
    <w:rsid w:val="004E41C7"/>
    <w:rsid w:val="004E591C"/>
    <w:rsid w:val="004E65FD"/>
    <w:rsid w:val="004E6C0D"/>
    <w:rsid w:val="004F2D88"/>
    <w:rsid w:val="004F3211"/>
    <w:rsid w:val="0050342F"/>
    <w:rsid w:val="0050650C"/>
    <w:rsid w:val="00506C4F"/>
    <w:rsid w:val="005070C3"/>
    <w:rsid w:val="0051042A"/>
    <w:rsid w:val="00510E7C"/>
    <w:rsid w:val="00520ADE"/>
    <w:rsid w:val="005220BE"/>
    <w:rsid w:val="00522D8C"/>
    <w:rsid w:val="00523581"/>
    <w:rsid w:val="00524BDC"/>
    <w:rsid w:val="00524DB5"/>
    <w:rsid w:val="005251E8"/>
    <w:rsid w:val="005253C7"/>
    <w:rsid w:val="005259BC"/>
    <w:rsid w:val="00525E0F"/>
    <w:rsid w:val="0052635E"/>
    <w:rsid w:val="00526771"/>
    <w:rsid w:val="00531590"/>
    <w:rsid w:val="00531AD0"/>
    <w:rsid w:val="005407C1"/>
    <w:rsid w:val="00542A30"/>
    <w:rsid w:val="00542AFA"/>
    <w:rsid w:val="00542D5F"/>
    <w:rsid w:val="005435DE"/>
    <w:rsid w:val="005448F2"/>
    <w:rsid w:val="00546298"/>
    <w:rsid w:val="00546BAE"/>
    <w:rsid w:val="00547087"/>
    <w:rsid w:val="00550853"/>
    <w:rsid w:val="00552247"/>
    <w:rsid w:val="00552EBD"/>
    <w:rsid w:val="00555875"/>
    <w:rsid w:val="00555F71"/>
    <w:rsid w:val="00556CFD"/>
    <w:rsid w:val="005616B8"/>
    <w:rsid w:val="00561D2F"/>
    <w:rsid w:val="00563515"/>
    <w:rsid w:val="00564732"/>
    <w:rsid w:val="00564787"/>
    <w:rsid w:val="00565685"/>
    <w:rsid w:val="00567059"/>
    <w:rsid w:val="00571C59"/>
    <w:rsid w:val="00571DAF"/>
    <w:rsid w:val="00572ED4"/>
    <w:rsid w:val="005743D2"/>
    <w:rsid w:val="005746EA"/>
    <w:rsid w:val="0057477C"/>
    <w:rsid w:val="005753F9"/>
    <w:rsid w:val="005761BE"/>
    <w:rsid w:val="00576EA1"/>
    <w:rsid w:val="005802BD"/>
    <w:rsid w:val="005834B3"/>
    <w:rsid w:val="0058370D"/>
    <w:rsid w:val="005842FE"/>
    <w:rsid w:val="0058603A"/>
    <w:rsid w:val="005860FC"/>
    <w:rsid w:val="00586A31"/>
    <w:rsid w:val="00586FA8"/>
    <w:rsid w:val="00587C2D"/>
    <w:rsid w:val="00587F23"/>
    <w:rsid w:val="00591237"/>
    <w:rsid w:val="00591E3A"/>
    <w:rsid w:val="00593CB4"/>
    <w:rsid w:val="00595726"/>
    <w:rsid w:val="00596BD4"/>
    <w:rsid w:val="005A12EA"/>
    <w:rsid w:val="005A15BB"/>
    <w:rsid w:val="005A311C"/>
    <w:rsid w:val="005A3D42"/>
    <w:rsid w:val="005A6664"/>
    <w:rsid w:val="005A6EF9"/>
    <w:rsid w:val="005A7B93"/>
    <w:rsid w:val="005B0244"/>
    <w:rsid w:val="005B0D7C"/>
    <w:rsid w:val="005B23E2"/>
    <w:rsid w:val="005B2D32"/>
    <w:rsid w:val="005B3636"/>
    <w:rsid w:val="005B3AE1"/>
    <w:rsid w:val="005B5149"/>
    <w:rsid w:val="005B6854"/>
    <w:rsid w:val="005C4034"/>
    <w:rsid w:val="005C651C"/>
    <w:rsid w:val="005C6848"/>
    <w:rsid w:val="005D136D"/>
    <w:rsid w:val="005D1427"/>
    <w:rsid w:val="005D4CA4"/>
    <w:rsid w:val="005D5607"/>
    <w:rsid w:val="005D5FA1"/>
    <w:rsid w:val="005D6759"/>
    <w:rsid w:val="005D7BE2"/>
    <w:rsid w:val="005E0447"/>
    <w:rsid w:val="005E2671"/>
    <w:rsid w:val="005E296B"/>
    <w:rsid w:val="005E2E64"/>
    <w:rsid w:val="005E50FC"/>
    <w:rsid w:val="005E78C6"/>
    <w:rsid w:val="005F01EC"/>
    <w:rsid w:val="005F03DB"/>
    <w:rsid w:val="005F1D92"/>
    <w:rsid w:val="005F29DD"/>
    <w:rsid w:val="005F4F01"/>
    <w:rsid w:val="005F57B5"/>
    <w:rsid w:val="005F636B"/>
    <w:rsid w:val="005F6B5B"/>
    <w:rsid w:val="00600383"/>
    <w:rsid w:val="006010F7"/>
    <w:rsid w:val="00601212"/>
    <w:rsid w:val="0060206B"/>
    <w:rsid w:val="00602B43"/>
    <w:rsid w:val="00603A46"/>
    <w:rsid w:val="00603B53"/>
    <w:rsid w:val="006042DE"/>
    <w:rsid w:val="006052C8"/>
    <w:rsid w:val="0060765A"/>
    <w:rsid w:val="00611182"/>
    <w:rsid w:val="00611A49"/>
    <w:rsid w:val="00612C0D"/>
    <w:rsid w:val="006132E5"/>
    <w:rsid w:val="00613A54"/>
    <w:rsid w:val="00614A9E"/>
    <w:rsid w:val="00614CB1"/>
    <w:rsid w:val="00616189"/>
    <w:rsid w:val="006177C1"/>
    <w:rsid w:val="00620D08"/>
    <w:rsid w:val="00621760"/>
    <w:rsid w:val="006217BB"/>
    <w:rsid w:val="00622C5C"/>
    <w:rsid w:val="006244E8"/>
    <w:rsid w:val="006256A7"/>
    <w:rsid w:val="00625BD5"/>
    <w:rsid w:val="00625DFB"/>
    <w:rsid w:val="00626590"/>
    <w:rsid w:val="00626CAE"/>
    <w:rsid w:val="006315CE"/>
    <w:rsid w:val="00633A0D"/>
    <w:rsid w:val="00636986"/>
    <w:rsid w:val="00637179"/>
    <w:rsid w:val="00640A41"/>
    <w:rsid w:val="00640F6B"/>
    <w:rsid w:val="00641116"/>
    <w:rsid w:val="00641CFA"/>
    <w:rsid w:val="00641F91"/>
    <w:rsid w:val="00644DEB"/>
    <w:rsid w:val="00645847"/>
    <w:rsid w:val="006476CA"/>
    <w:rsid w:val="00652C1C"/>
    <w:rsid w:val="006552AE"/>
    <w:rsid w:val="00655773"/>
    <w:rsid w:val="00655C52"/>
    <w:rsid w:val="006563CA"/>
    <w:rsid w:val="00656613"/>
    <w:rsid w:val="006567F5"/>
    <w:rsid w:val="006578FC"/>
    <w:rsid w:val="00657999"/>
    <w:rsid w:val="006608AB"/>
    <w:rsid w:val="00660C31"/>
    <w:rsid w:val="006629DC"/>
    <w:rsid w:val="00662ED8"/>
    <w:rsid w:val="00664587"/>
    <w:rsid w:val="006646BF"/>
    <w:rsid w:val="00673DD4"/>
    <w:rsid w:val="00674AEB"/>
    <w:rsid w:val="006779EE"/>
    <w:rsid w:val="006839F7"/>
    <w:rsid w:val="00683AF1"/>
    <w:rsid w:val="00686EB6"/>
    <w:rsid w:val="00691D87"/>
    <w:rsid w:val="00693901"/>
    <w:rsid w:val="00694DCD"/>
    <w:rsid w:val="00695A3F"/>
    <w:rsid w:val="006969BA"/>
    <w:rsid w:val="006A026A"/>
    <w:rsid w:val="006A2D42"/>
    <w:rsid w:val="006A5261"/>
    <w:rsid w:val="006A6279"/>
    <w:rsid w:val="006B0298"/>
    <w:rsid w:val="006B0E83"/>
    <w:rsid w:val="006B3780"/>
    <w:rsid w:val="006B45E4"/>
    <w:rsid w:val="006B6ABF"/>
    <w:rsid w:val="006C09DE"/>
    <w:rsid w:val="006C10C0"/>
    <w:rsid w:val="006C16B4"/>
    <w:rsid w:val="006C1B1D"/>
    <w:rsid w:val="006C3747"/>
    <w:rsid w:val="006C75F9"/>
    <w:rsid w:val="006C7760"/>
    <w:rsid w:val="006C7EEA"/>
    <w:rsid w:val="006D0F53"/>
    <w:rsid w:val="006D1010"/>
    <w:rsid w:val="006D19AC"/>
    <w:rsid w:val="006D1AB0"/>
    <w:rsid w:val="006D1CA4"/>
    <w:rsid w:val="006D201A"/>
    <w:rsid w:val="006D522C"/>
    <w:rsid w:val="006D7795"/>
    <w:rsid w:val="006D7855"/>
    <w:rsid w:val="006D7ACB"/>
    <w:rsid w:val="006E00EF"/>
    <w:rsid w:val="006E1A7A"/>
    <w:rsid w:val="006E3C85"/>
    <w:rsid w:val="006E4D0F"/>
    <w:rsid w:val="006E537A"/>
    <w:rsid w:val="006E5490"/>
    <w:rsid w:val="006E740B"/>
    <w:rsid w:val="006F01E7"/>
    <w:rsid w:val="006F1F3A"/>
    <w:rsid w:val="006F29DB"/>
    <w:rsid w:val="006F4155"/>
    <w:rsid w:val="006F4D02"/>
    <w:rsid w:val="00700AD7"/>
    <w:rsid w:val="00701716"/>
    <w:rsid w:val="00702B03"/>
    <w:rsid w:val="00702DD7"/>
    <w:rsid w:val="00705C40"/>
    <w:rsid w:val="00705F85"/>
    <w:rsid w:val="00707935"/>
    <w:rsid w:val="0071087E"/>
    <w:rsid w:val="00713094"/>
    <w:rsid w:val="00713A7E"/>
    <w:rsid w:val="00716F43"/>
    <w:rsid w:val="007178BC"/>
    <w:rsid w:val="007229A1"/>
    <w:rsid w:val="0072313C"/>
    <w:rsid w:val="007235AA"/>
    <w:rsid w:val="00723B4E"/>
    <w:rsid w:val="00724D96"/>
    <w:rsid w:val="00727E28"/>
    <w:rsid w:val="00727FC5"/>
    <w:rsid w:val="00730E32"/>
    <w:rsid w:val="00734A02"/>
    <w:rsid w:val="00735370"/>
    <w:rsid w:val="0073588C"/>
    <w:rsid w:val="00735C21"/>
    <w:rsid w:val="0073614A"/>
    <w:rsid w:val="00740276"/>
    <w:rsid w:val="007409CF"/>
    <w:rsid w:val="00740C8C"/>
    <w:rsid w:val="00742F29"/>
    <w:rsid w:val="0074318B"/>
    <w:rsid w:val="00743B4D"/>
    <w:rsid w:val="0074458D"/>
    <w:rsid w:val="00746267"/>
    <w:rsid w:val="00750112"/>
    <w:rsid w:val="0075123B"/>
    <w:rsid w:val="007515BC"/>
    <w:rsid w:val="00754C3B"/>
    <w:rsid w:val="007573B2"/>
    <w:rsid w:val="007574BB"/>
    <w:rsid w:val="0075764C"/>
    <w:rsid w:val="007600D7"/>
    <w:rsid w:val="007610FB"/>
    <w:rsid w:val="00762198"/>
    <w:rsid w:val="007641B1"/>
    <w:rsid w:val="00767A99"/>
    <w:rsid w:val="00767E49"/>
    <w:rsid w:val="00770792"/>
    <w:rsid w:val="00770A59"/>
    <w:rsid w:val="007740D8"/>
    <w:rsid w:val="00774FFE"/>
    <w:rsid w:val="00775205"/>
    <w:rsid w:val="00775638"/>
    <w:rsid w:val="00775677"/>
    <w:rsid w:val="00775937"/>
    <w:rsid w:val="0077599A"/>
    <w:rsid w:val="0077640C"/>
    <w:rsid w:val="00776472"/>
    <w:rsid w:val="00776759"/>
    <w:rsid w:val="00776B4A"/>
    <w:rsid w:val="00777353"/>
    <w:rsid w:val="007778C8"/>
    <w:rsid w:val="00782EA4"/>
    <w:rsid w:val="0078404C"/>
    <w:rsid w:val="00784C96"/>
    <w:rsid w:val="00784E8F"/>
    <w:rsid w:val="00785461"/>
    <w:rsid w:val="00785FC3"/>
    <w:rsid w:val="00786614"/>
    <w:rsid w:val="00786FF3"/>
    <w:rsid w:val="007876CF"/>
    <w:rsid w:val="00793090"/>
    <w:rsid w:val="007959AE"/>
    <w:rsid w:val="00797589"/>
    <w:rsid w:val="00797664"/>
    <w:rsid w:val="007A0F31"/>
    <w:rsid w:val="007A1FB7"/>
    <w:rsid w:val="007A2F67"/>
    <w:rsid w:val="007A3918"/>
    <w:rsid w:val="007A3F8C"/>
    <w:rsid w:val="007A5153"/>
    <w:rsid w:val="007A52CD"/>
    <w:rsid w:val="007A5E74"/>
    <w:rsid w:val="007A6BFF"/>
    <w:rsid w:val="007A749E"/>
    <w:rsid w:val="007B0E89"/>
    <w:rsid w:val="007B2C38"/>
    <w:rsid w:val="007B2E54"/>
    <w:rsid w:val="007B4757"/>
    <w:rsid w:val="007B7498"/>
    <w:rsid w:val="007B7AEE"/>
    <w:rsid w:val="007B7C56"/>
    <w:rsid w:val="007C25C5"/>
    <w:rsid w:val="007C3230"/>
    <w:rsid w:val="007C674C"/>
    <w:rsid w:val="007C6F5D"/>
    <w:rsid w:val="007C77A6"/>
    <w:rsid w:val="007C7EB6"/>
    <w:rsid w:val="007D00A6"/>
    <w:rsid w:val="007D2F75"/>
    <w:rsid w:val="007D41DB"/>
    <w:rsid w:val="007D468C"/>
    <w:rsid w:val="007D7AA7"/>
    <w:rsid w:val="007E22E7"/>
    <w:rsid w:val="007E2C37"/>
    <w:rsid w:val="007E397D"/>
    <w:rsid w:val="007E3AE8"/>
    <w:rsid w:val="007E4C47"/>
    <w:rsid w:val="007E69BB"/>
    <w:rsid w:val="007E7A8B"/>
    <w:rsid w:val="007F0477"/>
    <w:rsid w:val="007F0CC2"/>
    <w:rsid w:val="007F0CE7"/>
    <w:rsid w:val="007F0FEC"/>
    <w:rsid w:val="007F21C5"/>
    <w:rsid w:val="007F2C1F"/>
    <w:rsid w:val="007F3EF1"/>
    <w:rsid w:val="007F4F85"/>
    <w:rsid w:val="007F527F"/>
    <w:rsid w:val="007F630E"/>
    <w:rsid w:val="007F792A"/>
    <w:rsid w:val="00801718"/>
    <w:rsid w:val="00801BCE"/>
    <w:rsid w:val="0080250B"/>
    <w:rsid w:val="00802515"/>
    <w:rsid w:val="00802F6D"/>
    <w:rsid w:val="0080474A"/>
    <w:rsid w:val="008059B1"/>
    <w:rsid w:val="008077C9"/>
    <w:rsid w:val="00811629"/>
    <w:rsid w:val="0081283F"/>
    <w:rsid w:val="00812E37"/>
    <w:rsid w:val="008133BB"/>
    <w:rsid w:val="0081480A"/>
    <w:rsid w:val="008156AF"/>
    <w:rsid w:val="0081712D"/>
    <w:rsid w:val="008202EB"/>
    <w:rsid w:val="00820CA7"/>
    <w:rsid w:val="00821F3B"/>
    <w:rsid w:val="00822855"/>
    <w:rsid w:val="00822E88"/>
    <w:rsid w:val="00823DCE"/>
    <w:rsid w:val="00825B34"/>
    <w:rsid w:val="008266ED"/>
    <w:rsid w:val="00826CE5"/>
    <w:rsid w:val="00827F88"/>
    <w:rsid w:val="008336A5"/>
    <w:rsid w:val="00835474"/>
    <w:rsid w:val="008372CF"/>
    <w:rsid w:val="008373C0"/>
    <w:rsid w:val="00837562"/>
    <w:rsid w:val="008379E9"/>
    <w:rsid w:val="0084145F"/>
    <w:rsid w:val="00841DA2"/>
    <w:rsid w:val="00842144"/>
    <w:rsid w:val="00844139"/>
    <w:rsid w:val="00845099"/>
    <w:rsid w:val="0084549E"/>
    <w:rsid w:val="008458F6"/>
    <w:rsid w:val="00845AED"/>
    <w:rsid w:val="008503EF"/>
    <w:rsid w:val="00851AE4"/>
    <w:rsid w:val="00851CA0"/>
    <w:rsid w:val="008540AF"/>
    <w:rsid w:val="0085598D"/>
    <w:rsid w:val="00860384"/>
    <w:rsid w:val="008619D2"/>
    <w:rsid w:val="0086216A"/>
    <w:rsid w:val="00862771"/>
    <w:rsid w:val="00862925"/>
    <w:rsid w:val="0086476F"/>
    <w:rsid w:val="0086486D"/>
    <w:rsid w:val="0086682F"/>
    <w:rsid w:val="00870E77"/>
    <w:rsid w:val="00872E4E"/>
    <w:rsid w:val="00872FC0"/>
    <w:rsid w:val="00874EB3"/>
    <w:rsid w:val="00876226"/>
    <w:rsid w:val="00876F54"/>
    <w:rsid w:val="00877292"/>
    <w:rsid w:val="0087766C"/>
    <w:rsid w:val="00880B00"/>
    <w:rsid w:val="008839DA"/>
    <w:rsid w:val="008849F1"/>
    <w:rsid w:val="00884EE8"/>
    <w:rsid w:val="00885168"/>
    <w:rsid w:val="00885516"/>
    <w:rsid w:val="00887820"/>
    <w:rsid w:val="00887A02"/>
    <w:rsid w:val="008909AA"/>
    <w:rsid w:val="00891269"/>
    <w:rsid w:val="0089173B"/>
    <w:rsid w:val="00891D40"/>
    <w:rsid w:val="0089220F"/>
    <w:rsid w:val="008935AA"/>
    <w:rsid w:val="008A0DF3"/>
    <w:rsid w:val="008A3F62"/>
    <w:rsid w:val="008A5790"/>
    <w:rsid w:val="008A57B9"/>
    <w:rsid w:val="008B22EA"/>
    <w:rsid w:val="008B5293"/>
    <w:rsid w:val="008B5EBD"/>
    <w:rsid w:val="008B6848"/>
    <w:rsid w:val="008C053F"/>
    <w:rsid w:val="008C268A"/>
    <w:rsid w:val="008C2FA1"/>
    <w:rsid w:val="008C3833"/>
    <w:rsid w:val="008D1F76"/>
    <w:rsid w:val="008D2A1F"/>
    <w:rsid w:val="008D345D"/>
    <w:rsid w:val="008D3F7E"/>
    <w:rsid w:val="008D4D0B"/>
    <w:rsid w:val="008D575B"/>
    <w:rsid w:val="008D7725"/>
    <w:rsid w:val="008D7E0D"/>
    <w:rsid w:val="008D7EDB"/>
    <w:rsid w:val="008E0E44"/>
    <w:rsid w:val="008E1829"/>
    <w:rsid w:val="008E2327"/>
    <w:rsid w:val="008E344C"/>
    <w:rsid w:val="008E49CF"/>
    <w:rsid w:val="008E61A1"/>
    <w:rsid w:val="008E61C3"/>
    <w:rsid w:val="008E64F0"/>
    <w:rsid w:val="008E6FF3"/>
    <w:rsid w:val="008E71B6"/>
    <w:rsid w:val="008F18ED"/>
    <w:rsid w:val="008F45B0"/>
    <w:rsid w:val="008F54D1"/>
    <w:rsid w:val="008F6B0D"/>
    <w:rsid w:val="008F7F98"/>
    <w:rsid w:val="00900367"/>
    <w:rsid w:val="00901F6C"/>
    <w:rsid w:val="00903637"/>
    <w:rsid w:val="00903D37"/>
    <w:rsid w:val="00904200"/>
    <w:rsid w:val="00904699"/>
    <w:rsid w:val="00906611"/>
    <w:rsid w:val="0091055D"/>
    <w:rsid w:val="009105F3"/>
    <w:rsid w:val="00917512"/>
    <w:rsid w:val="00917D6F"/>
    <w:rsid w:val="00917F31"/>
    <w:rsid w:val="00921B1A"/>
    <w:rsid w:val="00921DDA"/>
    <w:rsid w:val="009224E1"/>
    <w:rsid w:val="0092600D"/>
    <w:rsid w:val="0092643D"/>
    <w:rsid w:val="00926631"/>
    <w:rsid w:val="00927066"/>
    <w:rsid w:val="0093039D"/>
    <w:rsid w:val="00931E4F"/>
    <w:rsid w:val="00932E8B"/>
    <w:rsid w:val="0093364D"/>
    <w:rsid w:val="009350B4"/>
    <w:rsid w:val="009363E8"/>
    <w:rsid w:val="00940887"/>
    <w:rsid w:val="00947E28"/>
    <w:rsid w:val="00951F3A"/>
    <w:rsid w:val="0095235F"/>
    <w:rsid w:val="00952487"/>
    <w:rsid w:val="00953739"/>
    <w:rsid w:val="00954744"/>
    <w:rsid w:val="009551A7"/>
    <w:rsid w:val="00955C2D"/>
    <w:rsid w:val="00956821"/>
    <w:rsid w:val="00956A26"/>
    <w:rsid w:val="00956CB3"/>
    <w:rsid w:val="00960346"/>
    <w:rsid w:val="00960BFF"/>
    <w:rsid w:val="009617D3"/>
    <w:rsid w:val="00961D9C"/>
    <w:rsid w:val="00963A86"/>
    <w:rsid w:val="00966167"/>
    <w:rsid w:val="00967869"/>
    <w:rsid w:val="0097152A"/>
    <w:rsid w:val="00971F29"/>
    <w:rsid w:val="00971F54"/>
    <w:rsid w:val="0097229A"/>
    <w:rsid w:val="009725C5"/>
    <w:rsid w:val="00972726"/>
    <w:rsid w:val="00973F40"/>
    <w:rsid w:val="00975BAE"/>
    <w:rsid w:val="00976E12"/>
    <w:rsid w:val="00981734"/>
    <w:rsid w:val="009849EF"/>
    <w:rsid w:val="00990B3C"/>
    <w:rsid w:val="00990B43"/>
    <w:rsid w:val="009934CF"/>
    <w:rsid w:val="00993A63"/>
    <w:rsid w:val="00994C99"/>
    <w:rsid w:val="00996A11"/>
    <w:rsid w:val="009A0D75"/>
    <w:rsid w:val="009A2269"/>
    <w:rsid w:val="009A2737"/>
    <w:rsid w:val="009A347A"/>
    <w:rsid w:val="009A3B8D"/>
    <w:rsid w:val="009A620E"/>
    <w:rsid w:val="009A6D49"/>
    <w:rsid w:val="009B150D"/>
    <w:rsid w:val="009B23F4"/>
    <w:rsid w:val="009B6911"/>
    <w:rsid w:val="009B6A6F"/>
    <w:rsid w:val="009C1AFE"/>
    <w:rsid w:val="009C2A5E"/>
    <w:rsid w:val="009C2F24"/>
    <w:rsid w:val="009C45E5"/>
    <w:rsid w:val="009C4E73"/>
    <w:rsid w:val="009C568D"/>
    <w:rsid w:val="009C569C"/>
    <w:rsid w:val="009C62BC"/>
    <w:rsid w:val="009C708B"/>
    <w:rsid w:val="009D03E0"/>
    <w:rsid w:val="009D048B"/>
    <w:rsid w:val="009D14BD"/>
    <w:rsid w:val="009D465E"/>
    <w:rsid w:val="009D4E1C"/>
    <w:rsid w:val="009D6616"/>
    <w:rsid w:val="009D7821"/>
    <w:rsid w:val="009D782F"/>
    <w:rsid w:val="009E10D1"/>
    <w:rsid w:val="009E1FE6"/>
    <w:rsid w:val="009E435C"/>
    <w:rsid w:val="009E5419"/>
    <w:rsid w:val="009E5A6E"/>
    <w:rsid w:val="009F1FD1"/>
    <w:rsid w:val="009F2BCA"/>
    <w:rsid w:val="009F30BB"/>
    <w:rsid w:val="009F3754"/>
    <w:rsid w:val="009F46DC"/>
    <w:rsid w:val="009F5E24"/>
    <w:rsid w:val="009F7A2F"/>
    <w:rsid w:val="00A002ED"/>
    <w:rsid w:val="00A01C00"/>
    <w:rsid w:val="00A02875"/>
    <w:rsid w:val="00A0346D"/>
    <w:rsid w:val="00A05611"/>
    <w:rsid w:val="00A06264"/>
    <w:rsid w:val="00A06B0E"/>
    <w:rsid w:val="00A07A0C"/>
    <w:rsid w:val="00A07E6C"/>
    <w:rsid w:val="00A10209"/>
    <w:rsid w:val="00A109C5"/>
    <w:rsid w:val="00A10DF7"/>
    <w:rsid w:val="00A12C16"/>
    <w:rsid w:val="00A12E7D"/>
    <w:rsid w:val="00A13659"/>
    <w:rsid w:val="00A14494"/>
    <w:rsid w:val="00A14737"/>
    <w:rsid w:val="00A15817"/>
    <w:rsid w:val="00A1620D"/>
    <w:rsid w:val="00A1642B"/>
    <w:rsid w:val="00A16AC0"/>
    <w:rsid w:val="00A23090"/>
    <w:rsid w:val="00A232F2"/>
    <w:rsid w:val="00A233A2"/>
    <w:rsid w:val="00A23D31"/>
    <w:rsid w:val="00A2474A"/>
    <w:rsid w:val="00A25052"/>
    <w:rsid w:val="00A301A7"/>
    <w:rsid w:val="00A30C34"/>
    <w:rsid w:val="00A30DED"/>
    <w:rsid w:val="00A30FD3"/>
    <w:rsid w:val="00A331FC"/>
    <w:rsid w:val="00A33B52"/>
    <w:rsid w:val="00A33DE1"/>
    <w:rsid w:val="00A35928"/>
    <w:rsid w:val="00A35E2F"/>
    <w:rsid w:val="00A36768"/>
    <w:rsid w:val="00A37891"/>
    <w:rsid w:val="00A40A51"/>
    <w:rsid w:val="00A42B54"/>
    <w:rsid w:val="00A4640C"/>
    <w:rsid w:val="00A46636"/>
    <w:rsid w:val="00A47392"/>
    <w:rsid w:val="00A475A8"/>
    <w:rsid w:val="00A47916"/>
    <w:rsid w:val="00A47E6E"/>
    <w:rsid w:val="00A51B81"/>
    <w:rsid w:val="00A55211"/>
    <w:rsid w:val="00A55EA9"/>
    <w:rsid w:val="00A561D5"/>
    <w:rsid w:val="00A57C3D"/>
    <w:rsid w:val="00A61001"/>
    <w:rsid w:val="00A632AA"/>
    <w:rsid w:val="00A641B9"/>
    <w:rsid w:val="00A6697B"/>
    <w:rsid w:val="00A672BA"/>
    <w:rsid w:val="00A70E26"/>
    <w:rsid w:val="00A73376"/>
    <w:rsid w:val="00A74BCC"/>
    <w:rsid w:val="00A74C2D"/>
    <w:rsid w:val="00A7620D"/>
    <w:rsid w:val="00A76B34"/>
    <w:rsid w:val="00A77FA5"/>
    <w:rsid w:val="00A802BB"/>
    <w:rsid w:val="00A81F65"/>
    <w:rsid w:val="00A854FF"/>
    <w:rsid w:val="00A8745D"/>
    <w:rsid w:val="00A87BFD"/>
    <w:rsid w:val="00A90AAF"/>
    <w:rsid w:val="00A90F9B"/>
    <w:rsid w:val="00A92694"/>
    <w:rsid w:val="00A9287B"/>
    <w:rsid w:val="00A93072"/>
    <w:rsid w:val="00A94F15"/>
    <w:rsid w:val="00A9629C"/>
    <w:rsid w:val="00A9671F"/>
    <w:rsid w:val="00AA01C6"/>
    <w:rsid w:val="00AA146E"/>
    <w:rsid w:val="00AA30BF"/>
    <w:rsid w:val="00AA35D5"/>
    <w:rsid w:val="00AA3ADF"/>
    <w:rsid w:val="00AA3BFE"/>
    <w:rsid w:val="00AA417B"/>
    <w:rsid w:val="00AA533F"/>
    <w:rsid w:val="00AA5A86"/>
    <w:rsid w:val="00AB010D"/>
    <w:rsid w:val="00AB0303"/>
    <w:rsid w:val="00AB0749"/>
    <w:rsid w:val="00AB0DBA"/>
    <w:rsid w:val="00AB44CB"/>
    <w:rsid w:val="00AB5027"/>
    <w:rsid w:val="00AB5DA7"/>
    <w:rsid w:val="00AB685D"/>
    <w:rsid w:val="00AB7E6A"/>
    <w:rsid w:val="00AC1B61"/>
    <w:rsid w:val="00AC27BB"/>
    <w:rsid w:val="00AC2C6E"/>
    <w:rsid w:val="00AC3EE0"/>
    <w:rsid w:val="00AC3FC6"/>
    <w:rsid w:val="00AC5EE6"/>
    <w:rsid w:val="00AC7D7C"/>
    <w:rsid w:val="00AD00C8"/>
    <w:rsid w:val="00AD05E8"/>
    <w:rsid w:val="00AD0D24"/>
    <w:rsid w:val="00AD1923"/>
    <w:rsid w:val="00AD2611"/>
    <w:rsid w:val="00AD28D2"/>
    <w:rsid w:val="00AD3D57"/>
    <w:rsid w:val="00AD7F5B"/>
    <w:rsid w:val="00AE4195"/>
    <w:rsid w:val="00AE4EA5"/>
    <w:rsid w:val="00AE70D3"/>
    <w:rsid w:val="00AE7C10"/>
    <w:rsid w:val="00AF08D1"/>
    <w:rsid w:val="00AF3379"/>
    <w:rsid w:val="00AF6005"/>
    <w:rsid w:val="00AF6432"/>
    <w:rsid w:val="00AF6643"/>
    <w:rsid w:val="00B02477"/>
    <w:rsid w:val="00B03992"/>
    <w:rsid w:val="00B04267"/>
    <w:rsid w:val="00B05267"/>
    <w:rsid w:val="00B065F9"/>
    <w:rsid w:val="00B07F12"/>
    <w:rsid w:val="00B1326C"/>
    <w:rsid w:val="00B1415B"/>
    <w:rsid w:val="00B14750"/>
    <w:rsid w:val="00B20761"/>
    <w:rsid w:val="00B2243B"/>
    <w:rsid w:val="00B2432C"/>
    <w:rsid w:val="00B26BF8"/>
    <w:rsid w:val="00B274AE"/>
    <w:rsid w:val="00B274BF"/>
    <w:rsid w:val="00B27DDC"/>
    <w:rsid w:val="00B27DF1"/>
    <w:rsid w:val="00B3080E"/>
    <w:rsid w:val="00B31222"/>
    <w:rsid w:val="00B32E43"/>
    <w:rsid w:val="00B33854"/>
    <w:rsid w:val="00B33A5C"/>
    <w:rsid w:val="00B33DC3"/>
    <w:rsid w:val="00B33FB3"/>
    <w:rsid w:val="00B35105"/>
    <w:rsid w:val="00B373AE"/>
    <w:rsid w:val="00B37582"/>
    <w:rsid w:val="00B4015B"/>
    <w:rsid w:val="00B40740"/>
    <w:rsid w:val="00B41AE0"/>
    <w:rsid w:val="00B42E81"/>
    <w:rsid w:val="00B4329D"/>
    <w:rsid w:val="00B44807"/>
    <w:rsid w:val="00B46452"/>
    <w:rsid w:val="00B47C65"/>
    <w:rsid w:val="00B510E0"/>
    <w:rsid w:val="00B520F9"/>
    <w:rsid w:val="00B53FA4"/>
    <w:rsid w:val="00B5495A"/>
    <w:rsid w:val="00B558CB"/>
    <w:rsid w:val="00B56345"/>
    <w:rsid w:val="00B569B6"/>
    <w:rsid w:val="00B577A3"/>
    <w:rsid w:val="00B606D8"/>
    <w:rsid w:val="00B62175"/>
    <w:rsid w:val="00B6391D"/>
    <w:rsid w:val="00B64641"/>
    <w:rsid w:val="00B65756"/>
    <w:rsid w:val="00B711D8"/>
    <w:rsid w:val="00B71E1D"/>
    <w:rsid w:val="00B7262F"/>
    <w:rsid w:val="00B73820"/>
    <w:rsid w:val="00B73FD4"/>
    <w:rsid w:val="00B74FC5"/>
    <w:rsid w:val="00B75A6C"/>
    <w:rsid w:val="00B80DA9"/>
    <w:rsid w:val="00B81CC1"/>
    <w:rsid w:val="00B8260C"/>
    <w:rsid w:val="00B82F2D"/>
    <w:rsid w:val="00B83E2A"/>
    <w:rsid w:val="00B83E38"/>
    <w:rsid w:val="00B843E9"/>
    <w:rsid w:val="00B86C19"/>
    <w:rsid w:val="00B875E0"/>
    <w:rsid w:val="00B90B72"/>
    <w:rsid w:val="00B911B1"/>
    <w:rsid w:val="00B91A62"/>
    <w:rsid w:val="00B92086"/>
    <w:rsid w:val="00B93510"/>
    <w:rsid w:val="00B954F3"/>
    <w:rsid w:val="00B95BCD"/>
    <w:rsid w:val="00B95CE5"/>
    <w:rsid w:val="00B95DE7"/>
    <w:rsid w:val="00B960AD"/>
    <w:rsid w:val="00B97690"/>
    <w:rsid w:val="00BA2232"/>
    <w:rsid w:val="00BA44F0"/>
    <w:rsid w:val="00BA4BC0"/>
    <w:rsid w:val="00BA6553"/>
    <w:rsid w:val="00BA7098"/>
    <w:rsid w:val="00BB03E0"/>
    <w:rsid w:val="00BB0AA2"/>
    <w:rsid w:val="00BB15CA"/>
    <w:rsid w:val="00BB364F"/>
    <w:rsid w:val="00BB375D"/>
    <w:rsid w:val="00BB49A0"/>
    <w:rsid w:val="00BB4B14"/>
    <w:rsid w:val="00BB50C1"/>
    <w:rsid w:val="00BB515F"/>
    <w:rsid w:val="00BB784F"/>
    <w:rsid w:val="00BB7DAD"/>
    <w:rsid w:val="00BC0352"/>
    <w:rsid w:val="00BC1FA5"/>
    <w:rsid w:val="00BC23F3"/>
    <w:rsid w:val="00BC2C0C"/>
    <w:rsid w:val="00BC3B54"/>
    <w:rsid w:val="00BC51DC"/>
    <w:rsid w:val="00BC5854"/>
    <w:rsid w:val="00BC5E5D"/>
    <w:rsid w:val="00BC62AB"/>
    <w:rsid w:val="00BC634D"/>
    <w:rsid w:val="00BC732A"/>
    <w:rsid w:val="00BC758B"/>
    <w:rsid w:val="00BD2F88"/>
    <w:rsid w:val="00BD35D6"/>
    <w:rsid w:val="00BD4BB3"/>
    <w:rsid w:val="00BD4CDC"/>
    <w:rsid w:val="00BD5762"/>
    <w:rsid w:val="00BD7C0A"/>
    <w:rsid w:val="00BD7C7B"/>
    <w:rsid w:val="00BE17C6"/>
    <w:rsid w:val="00BE24A7"/>
    <w:rsid w:val="00BE2BD3"/>
    <w:rsid w:val="00BE37B9"/>
    <w:rsid w:val="00BE4865"/>
    <w:rsid w:val="00BE4ECE"/>
    <w:rsid w:val="00BE7430"/>
    <w:rsid w:val="00BE7B48"/>
    <w:rsid w:val="00BF138C"/>
    <w:rsid w:val="00BF5060"/>
    <w:rsid w:val="00BF5A50"/>
    <w:rsid w:val="00BF6DF1"/>
    <w:rsid w:val="00BF71F2"/>
    <w:rsid w:val="00C01671"/>
    <w:rsid w:val="00C025A6"/>
    <w:rsid w:val="00C03CD5"/>
    <w:rsid w:val="00C10265"/>
    <w:rsid w:val="00C1061B"/>
    <w:rsid w:val="00C10DCD"/>
    <w:rsid w:val="00C14ADA"/>
    <w:rsid w:val="00C16B4B"/>
    <w:rsid w:val="00C17427"/>
    <w:rsid w:val="00C2036B"/>
    <w:rsid w:val="00C20EA5"/>
    <w:rsid w:val="00C210FD"/>
    <w:rsid w:val="00C220BB"/>
    <w:rsid w:val="00C25238"/>
    <w:rsid w:val="00C25E7C"/>
    <w:rsid w:val="00C26201"/>
    <w:rsid w:val="00C30185"/>
    <w:rsid w:val="00C305F2"/>
    <w:rsid w:val="00C3345C"/>
    <w:rsid w:val="00C33D31"/>
    <w:rsid w:val="00C348F7"/>
    <w:rsid w:val="00C37E18"/>
    <w:rsid w:val="00C40186"/>
    <w:rsid w:val="00C40902"/>
    <w:rsid w:val="00C409A3"/>
    <w:rsid w:val="00C42DAC"/>
    <w:rsid w:val="00C459A9"/>
    <w:rsid w:val="00C461F5"/>
    <w:rsid w:val="00C46D70"/>
    <w:rsid w:val="00C47F2A"/>
    <w:rsid w:val="00C502A5"/>
    <w:rsid w:val="00C521F7"/>
    <w:rsid w:val="00C52975"/>
    <w:rsid w:val="00C53008"/>
    <w:rsid w:val="00C53948"/>
    <w:rsid w:val="00C55151"/>
    <w:rsid w:val="00C560FA"/>
    <w:rsid w:val="00C57188"/>
    <w:rsid w:val="00C57A20"/>
    <w:rsid w:val="00C57F11"/>
    <w:rsid w:val="00C57FF9"/>
    <w:rsid w:val="00C604EE"/>
    <w:rsid w:val="00C62843"/>
    <w:rsid w:val="00C62A07"/>
    <w:rsid w:val="00C62FA1"/>
    <w:rsid w:val="00C63227"/>
    <w:rsid w:val="00C64434"/>
    <w:rsid w:val="00C653C4"/>
    <w:rsid w:val="00C67EEB"/>
    <w:rsid w:val="00C7063C"/>
    <w:rsid w:val="00C72379"/>
    <w:rsid w:val="00C72FA0"/>
    <w:rsid w:val="00C733E3"/>
    <w:rsid w:val="00C73C57"/>
    <w:rsid w:val="00C74A5D"/>
    <w:rsid w:val="00C74D43"/>
    <w:rsid w:val="00C75182"/>
    <w:rsid w:val="00C75CA7"/>
    <w:rsid w:val="00C81051"/>
    <w:rsid w:val="00C83128"/>
    <w:rsid w:val="00C850C1"/>
    <w:rsid w:val="00C854EB"/>
    <w:rsid w:val="00C85E38"/>
    <w:rsid w:val="00C86482"/>
    <w:rsid w:val="00C86A0F"/>
    <w:rsid w:val="00C92552"/>
    <w:rsid w:val="00C93EF0"/>
    <w:rsid w:val="00C93F1B"/>
    <w:rsid w:val="00C9431E"/>
    <w:rsid w:val="00C94F9B"/>
    <w:rsid w:val="00C95F37"/>
    <w:rsid w:val="00C9607D"/>
    <w:rsid w:val="00C973B7"/>
    <w:rsid w:val="00C976D1"/>
    <w:rsid w:val="00CA08F2"/>
    <w:rsid w:val="00CA12EC"/>
    <w:rsid w:val="00CA1752"/>
    <w:rsid w:val="00CA48AC"/>
    <w:rsid w:val="00CA53E4"/>
    <w:rsid w:val="00CA77E5"/>
    <w:rsid w:val="00CB166A"/>
    <w:rsid w:val="00CB5C2E"/>
    <w:rsid w:val="00CB5F34"/>
    <w:rsid w:val="00CB675A"/>
    <w:rsid w:val="00CB6BE8"/>
    <w:rsid w:val="00CC0567"/>
    <w:rsid w:val="00CC0E77"/>
    <w:rsid w:val="00CC1218"/>
    <w:rsid w:val="00CC2092"/>
    <w:rsid w:val="00CC283A"/>
    <w:rsid w:val="00CC38A9"/>
    <w:rsid w:val="00CC3B97"/>
    <w:rsid w:val="00CC5BF9"/>
    <w:rsid w:val="00CC5E4E"/>
    <w:rsid w:val="00CD0330"/>
    <w:rsid w:val="00CD1423"/>
    <w:rsid w:val="00CD3162"/>
    <w:rsid w:val="00CD3A5D"/>
    <w:rsid w:val="00CD5682"/>
    <w:rsid w:val="00CD5FD4"/>
    <w:rsid w:val="00CE0DCE"/>
    <w:rsid w:val="00CE19ED"/>
    <w:rsid w:val="00CE1BC9"/>
    <w:rsid w:val="00CE33C1"/>
    <w:rsid w:val="00CE5565"/>
    <w:rsid w:val="00CE7556"/>
    <w:rsid w:val="00CE76FF"/>
    <w:rsid w:val="00CE7979"/>
    <w:rsid w:val="00CF2CA8"/>
    <w:rsid w:val="00CF4012"/>
    <w:rsid w:val="00CF43C1"/>
    <w:rsid w:val="00D00569"/>
    <w:rsid w:val="00D008B5"/>
    <w:rsid w:val="00D00B0F"/>
    <w:rsid w:val="00D017BE"/>
    <w:rsid w:val="00D02720"/>
    <w:rsid w:val="00D02BC6"/>
    <w:rsid w:val="00D0310D"/>
    <w:rsid w:val="00D05C7C"/>
    <w:rsid w:val="00D06666"/>
    <w:rsid w:val="00D06906"/>
    <w:rsid w:val="00D07742"/>
    <w:rsid w:val="00D10120"/>
    <w:rsid w:val="00D11729"/>
    <w:rsid w:val="00D1276A"/>
    <w:rsid w:val="00D12A0D"/>
    <w:rsid w:val="00D12C2B"/>
    <w:rsid w:val="00D14350"/>
    <w:rsid w:val="00D14DB7"/>
    <w:rsid w:val="00D1572A"/>
    <w:rsid w:val="00D15ED5"/>
    <w:rsid w:val="00D169A0"/>
    <w:rsid w:val="00D176E9"/>
    <w:rsid w:val="00D23AC9"/>
    <w:rsid w:val="00D24B64"/>
    <w:rsid w:val="00D252BB"/>
    <w:rsid w:val="00D301F4"/>
    <w:rsid w:val="00D33E65"/>
    <w:rsid w:val="00D348F7"/>
    <w:rsid w:val="00D35B42"/>
    <w:rsid w:val="00D35B8A"/>
    <w:rsid w:val="00D401AC"/>
    <w:rsid w:val="00D40BC3"/>
    <w:rsid w:val="00D4165E"/>
    <w:rsid w:val="00D434EC"/>
    <w:rsid w:val="00D44E74"/>
    <w:rsid w:val="00D44E87"/>
    <w:rsid w:val="00D44E9D"/>
    <w:rsid w:val="00D4542F"/>
    <w:rsid w:val="00D472A7"/>
    <w:rsid w:val="00D500D5"/>
    <w:rsid w:val="00D5259B"/>
    <w:rsid w:val="00D53410"/>
    <w:rsid w:val="00D61A23"/>
    <w:rsid w:val="00D62A31"/>
    <w:rsid w:val="00D634B4"/>
    <w:rsid w:val="00D64784"/>
    <w:rsid w:val="00D64B17"/>
    <w:rsid w:val="00D65DA7"/>
    <w:rsid w:val="00D666BC"/>
    <w:rsid w:val="00D67827"/>
    <w:rsid w:val="00D67E65"/>
    <w:rsid w:val="00D70D4A"/>
    <w:rsid w:val="00D739CA"/>
    <w:rsid w:val="00D75400"/>
    <w:rsid w:val="00D80D24"/>
    <w:rsid w:val="00D80EA5"/>
    <w:rsid w:val="00D80F9D"/>
    <w:rsid w:val="00D81BAE"/>
    <w:rsid w:val="00D84B17"/>
    <w:rsid w:val="00D8507D"/>
    <w:rsid w:val="00D86735"/>
    <w:rsid w:val="00D90C9D"/>
    <w:rsid w:val="00D91366"/>
    <w:rsid w:val="00D91910"/>
    <w:rsid w:val="00D919DC"/>
    <w:rsid w:val="00D91AA8"/>
    <w:rsid w:val="00D921D2"/>
    <w:rsid w:val="00D927F3"/>
    <w:rsid w:val="00D934E8"/>
    <w:rsid w:val="00D944A6"/>
    <w:rsid w:val="00D96FC3"/>
    <w:rsid w:val="00D976B9"/>
    <w:rsid w:val="00DA0CCB"/>
    <w:rsid w:val="00DA12C3"/>
    <w:rsid w:val="00DA13AC"/>
    <w:rsid w:val="00DA1B4D"/>
    <w:rsid w:val="00DA2076"/>
    <w:rsid w:val="00DA225F"/>
    <w:rsid w:val="00DA495D"/>
    <w:rsid w:val="00DA6529"/>
    <w:rsid w:val="00DA7BA0"/>
    <w:rsid w:val="00DB1346"/>
    <w:rsid w:val="00DB1588"/>
    <w:rsid w:val="00DB2781"/>
    <w:rsid w:val="00DB52C3"/>
    <w:rsid w:val="00DB5DA3"/>
    <w:rsid w:val="00DB7E5F"/>
    <w:rsid w:val="00DC0AF6"/>
    <w:rsid w:val="00DC10B0"/>
    <w:rsid w:val="00DC1594"/>
    <w:rsid w:val="00DC1942"/>
    <w:rsid w:val="00DC3753"/>
    <w:rsid w:val="00DC4BCD"/>
    <w:rsid w:val="00DC5CE5"/>
    <w:rsid w:val="00DD02FE"/>
    <w:rsid w:val="00DD0679"/>
    <w:rsid w:val="00DD0B26"/>
    <w:rsid w:val="00DD177D"/>
    <w:rsid w:val="00DD178F"/>
    <w:rsid w:val="00DD1FE4"/>
    <w:rsid w:val="00DD274B"/>
    <w:rsid w:val="00DD3A3E"/>
    <w:rsid w:val="00DD49AC"/>
    <w:rsid w:val="00DD6A58"/>
    <w:rsid w:val="00DD7162"/>
    <w:rsid w:val="00DE4107"/>
    <w:rsid w:val="00DE5F4A"/>
    <w:rsid w:val="00DE68AE"/>
    <w:rsid w:val="00DF0ED5"/>
    <w:rsid w:val="00DF255A"/>
    <w:rsid w:val="00DF72D9"/>
    <w:rsid w:val="00DF7EC8"/>
    <w:rsid w:val="00E00B84"/>
    <w:rsid w:val="00E028ED"/>
    <w:rsid w:val="00E02DD1"/>
    <w:rsid w:val="00E043B7"/>
    <w:rsid w:val="00E04B35"/>
    <w:rsid w:val="00E073A0"/>
    <w:rsid w:val="00E104F6"/>
    <w:rsid w:val="00E10748"/>
    <w:rsid w:val="00E10E8B"/>
    <w:rsid w:val="00E12585"/>
    <w:rsid w:val="00E12F57"/>
    <w:rsid w:val="00E14282"/>
    <w:rsid w:val="00E20B15"/>
    <w:rsid w:val="00E20B7A"/>
    <w:rsid w:val="00E21D19"/>
    <w:rsid w:val="00E236A2"/>
    <w:rsid w:val="00E23C62"/>
    <w:rsid w:val="00E2580F"/>
    <w:rsid w:val="00E25F5C"/>
    <w:rsid w:val="00E27DDF"/>
    <w:rsid w:val="00E27FF2"/>
    <w:rsid w:val="00E30999"/>
    <w:rsid w:val="00E30A90"/>
    <w:rsid w:val="00E30D70"/>
    <w:rsid w:val="00E314EB"/>
    <w:rsid w:val="00E32DC3"/>
    <w:rsid w:val="00E33063"/>
    <w:rsid w:val="00E33609"/>
    <w:rsid w:val="00E33610"/>
    <w:rsid w:val="00E33FD1"/>
    <w:rsid w:val="00E34700"/>
    <w:rsid w:val="00E3568B"/>
    <w:rsid w:val="00E3675A"/>
    <w:rsid w:val="00E40084"/>
    <w:rsid w:val="00E40E8C"/>
    <w:rsid w:val="00E42069"/>
    <w:rsid w:val="00E42775"/>
    <w:rsid w:val="00E430FD"/>
    <w:rsid w:val="00E43469"/>
    <w:rsid w:val="00E43D75"/>
    <w:rsid w:val="00E445DA"/>
    <w:rsid w:val="00E44B19"/>
    <w:rsid w:val="00E45379"/>
    <w:rsid w:val="00E465F2"/>
    <w:rsid w:val="00E467C5"/>
    <w:rsid w:val="00E47FA2"/>
    <w:rsid w:val="00E50990"/>
    <w:rsid w:val="00E50B22"/>
    <w:rsid w:val="00E531F4"/>
    <w:rsid w:val="00E5321F"/>
    <w:rsid w:val="00E53706"/>
    <w:rsid w:val="00E609F9"/>
    <w:rsid w:val="00E617BD"/>
    <w:rsid w:val="00E61F09"/>
    <w:rsid w:val="00E63C26"/>
    <w:rsid w:val="00E653C4"/>
    <w:rsid w:val="00E67F8F"/>
    <w:rsid w:val="00E705B4"/>
    <w:rsid w:val="00E708EF"/>
    <w:rsid w:val="00E759A5"/>
    <w:rsid w:val="00E75E29"/>
    <w:rsid w:val="00E80054"/>
    <w:rsid w:val="00E8155D"/>
    <w:rsid w:val="00E8367B"/>
    <w:rsid w:val="00E83C49"/>
    <w:rsid w:val="00E83EC1"/>
    <w:rsid w:val="00E84D54"/>
    <w:rsid w:val="00E858F2"/>
    <w:rsid w:val="00E946DB"/>
    <w:rsid w:val="00E94844"/>
    <w:rsid w:val="00E949DF"/>
    <w:rsid w:val="00E955CB"/>
    <w:rsid w:val="00E95ACA"/>
    <w:rsid w:val="00E95DF7"/>
    <w:rsid w:val="00E97756"/>
    <w:rsid w:val="00EA0E04"/>
    <w:rsid w:val="00EA1353"/>
    <w:rsid w:val="00EA1AE2"/>
    <w:rsid w:val="00EA220D"/>
    <w:rsid w:val="00EA48D0"/>
    <w:rsid w:val="00EA5D2C"/>
    <w:rsid w:val="00EA5D8E"/>
    <w:rsid w:val="00EA755F"/>
    <w:rsid w:val="00EB09CD"/>
    <w:rsid w:val="00EB15A5"/>
    <w:rsid w:val="00EB19F9"/>
    <w:rsid w:val="00EB3B88"/>
    <w:rsid w:val="00EB4D59"/>
    <w:rsid w:val="00EB7074"/>
    <w:rsid w:val="00EC5A0B"/>
    <w:rsid w:val="00EC5CA0"/>
    <w:rsid w:val="00EC7372"/>
    <w:rsid w:val="00EC7CBF"/>
    <w:rsid w:val="00ED0004"/>
    <w:rsid w:val="00ED0246"/>
    <w:rsid w:val="00ED223C"/>
    <w:rsid w:val="00ED2BBD"/>
    <w:rsid w:val="00ED30E8"/>
    <w:rsid w:val="00ED3B69"/>
    <w:rsid w:val="00ED4E92"/>
    <w:rsid w:val="00ED7149"/>
    <w:rsid w:val="00ED7CBD"/>
    <w:rsid w:val="00EE2E63"/>
    <w:rsid w:val="00EE3961"/>
    <w:rsid w:val="00EE43B2"/>
    <w:rsid w:val="00EE4CD8"/>
    <w:rsid w:val="00EE56B3"/>
    <w:rsid w:val="00EE5995"/>
    <w:rsid w:val="00EE5F2E"/>
    <w:rsid w:val="00EE7897"/>
    <w:rsid w:val="00EF2490"/>
    <w:rsid w:val="00EF3156"/>
    <w:rsid w:val="00EF4A64"/>
    <w:rsid w:val="00EF4C86"/>
    <w:rsid w:val="00EF6EAA"/>
    <w:rsid w:val="00F01719"/>
    <w:rsid w:val="00F02171"/>
    <w:rsid w:val="00F02FDA"/>
    <w:rsid w:val="00F033EF"/>
    <w:rsid w:val="00F0399F"/>
    <w:rsid w:val="00F03F10"/>
    <w:rsid w:val="00F04B1B"/>
    <w:rsid w:val="00F064CE"/>
    <w:rsid w:val="00F06E9C"/>
    <w:rsid w:val="00F11AB3"/>
    <w:rsid w:val="00F1283F"/>
    <w:rsid w:val="00F1430A"/>
    <w:rsid w:val="00F153C2"/>
    <w:rsid w:val="00F170C5"/>
    <w:rsid w:val="00F20633"/>
    <w:rsid w:val="00F21B1B"/>
    <w:rsid w:val="00F22A63"/>
    <w:rsid w:val="00F26B97"/>
    <w:rsid w:val="00F27A37"/>
    <w:rsid w:val="00F27FE5"/>
    <w:rsid w:val="00F30B9F"/>
    <w:rsid w:val="00F35243"/>
    <w:rsid w:val="00F352EE"/>
    <w:rsid w:val="00F36BDA"/>
    <w:rsid w:val="00F378D6"/>
    <w:rsid w:val="00F37DE5"/>
    <w:rsid w:val="00F4120F"/>
    <w:rsid w:val="00F43E6E"/>
    <w:rsid w:val="00F44423"/>
    <w:rsid w:val="00F44B29"/>
    <w:rsid w:val="00F45229"/>
    <w:rsid w:val="00F465F1"/>
    <w:rsid w:val="00F47F9F"/>
    <w:rsid w:val="00F51236"/>
    <w:rsid w:val="00F51238"/>
    <w:rsid w:val="00F51D7B"/>
    <w:rsid w:val="00F53605"/>
    <w:rsid w:val="00F5374C"/>
    <w:rsid w:val="00F541B8"/>
    <w:rsid w:val="00F54354"/>
    <w:rsid w:val="00F54460"/>
    <w:rsid w:val="00F5579D"/>
    <w:rsid w:val="00F56978"/>
    <w:rsid w:val="00F56CC2"/>
    <w:rsid w:val="00F57AED"/>
    <w:rsid w:val="00F62370"/>
    <w:rsid w:val="00F628D3"/>
    <w:rsid w:val="00F648CE"/>
    <w:rsid w:val="00F6497E"/>
    <w:rsid w:val="00F653DD"/>
    <w:rsid w:val="00F65B82"/>
    <w:rsid w:val="00F65D55"/>
    <w:rsid w:val="00F677E2"/>
    <w:rsid w:val="00F70A77"/>
    <w:rsid w:val="00F7109C"/>
    <w:rsid w:val="00F71FBA"/>
    <w:rsid w:val="00F73751"/>
    <w:rsid w:val="00F74C85"/>
    <w:rsid w:val="00F75EAD"/>
    <w:rsid w:val="00F77154"/>
    <w:rsid w:val="00F7793E"/>
    <w:rsid w:val="00F77D77"/>
    <w:rsid w:val="00F80F33"/>
    <w:rsid w:val="00F83409"/>
    <w:rsid w:val="00F846D6"/>
    <w:rsid w:val="00F84D8C"/>
    <w:rsid w:val="00F8512A"/>
    <w:rsid w:val="00F85B71"/>
    <w:rsid w:val="00F90A4B"/>
    <w:rsid w:val="00F9173A"/>
    <w:rsid w:val="00F91800"/>
    <w:rsid w:val="00F91B89"/>
    <w:rsid w:val="00F93711"/>
    <w:rsid w:val="00F94AEB"/>
    <w:rsid w:val="00F94E90"/>
    <w:rsid w:val="00F9650A"/>
    <w:rsid w:val="00F967C7"/>
    <w:rsid w:val="00F97A58"/>
    <w:rsid w:val="00FA0437"/>
    <w:rsid w:val="00FA0CBF"/>
    <w:rsid w:val="00FA233F"/>
    <w:rsid w:val="00FA29F4"/>
    <w:rsid w:val="00FA2E05"/>
    <w:rsid w:val="00FA3C9F"/>
    <w:rsid w:val="00FA5D86"/>
    <w:rsid w:val="00FA7D57"/>
    <w:rsid w:val="00FB0008"/>
    <w:rsid w:val="00FB05BD"/>
    <w:rsid w:val="00FB071C"/>
    <w:rsid w:val="00FB1CE7"/>
    <w:rsid w:val="00FB1E2A"/>
    <w:rsid w:val="00FB3003"/>
    <w:rsid w:val="00FB3296"/>
    <w:rsid w:val="00FB39AA"/>
    <w:rsid w:val="00FB3EA0"/>
    <w:rsid w:val="00FB413A"/>
    <w:rsid w:val="00FB426C"/>
    <w:rsid w:val="00FC0562"/>
    <w:rsid w:val="00FC0B63"/>
    <w:rsid w:val="00FC17FD"/>
    <w:rsid w:val="00FC1B74"/>
    <w:rsid w:val="00FC2209"/>
    <w:rsid w:val="00FC4B44"/>
    <w:rsid w:val="00FC7531"/>
    <w:rsid w:val="00FC7A8A"/>
    <w:rsid w:val="00FC7B17"/>
    <w:rsid w:val="00FC7EAA"/>
    <w:rsid w:val="00FD2E26"/>
    <w:rsid w:val="00FD3AD1"/>
    <w:rsid w:val="00FD4FA5"/>
    <w:rsid w:val="00FD50F5"/>
    <w:rsid w:val="00FD5B43"/>
    <w:rsid w:val="00FE14D4"/>
    <w:rsid w:val="00FE2BE5"/>
    <w:rsid w:val="00FE428B"/>
    <w:rsid w:val="00FE477B"/>
    <w:rsid w:val="00FE4E15"/>
    <w:rsid w:val="00FE57C5"/>
    <w:rsid w:val="00FE5B71"/>
    <w:rsid w:val="00FF2401"/>
    <w:rsid w:val="00FF456A"/>
    <w:rsid w:val="00FF472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56196C8"/>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48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8166780">
      <w:bodyDiv w:val="1"/>
      <w:marLeft w:val="0"/>
      <w:marRight w:val="0"/>
      <w:marTop w:val="0"/>
      <w:marBottom w:val="0"/>
      <w:divBdr>
        <w:top w:val="none" w:sz="0" w:space="0" w:color="auto"/>
        <w:left w:val="none" w:sz="0" w:space="0" w:color="auto"/>
        <w:bottom w:val="none" w:sz="0" w:space="0" w:color="auto"/>
        <w:right w:val="none" w:sz="0" w:space="0" w:color="auto"/>
      </w:divBdr>
    </w:div>
    <w:div w:id="149291548">
      <w:bodyDiv w:val="1"/>
      <w:marLeft w:val="0"/>
      <w:marRight w:val="0"/>
      <w:marTop w:val="0"/>
      <w:marBottom w:val="0"/>
      <w:divBdr>
        <w:top w:val="none" w:sz="0" w:space="0" w:color="auto"/>
        <w:left w:val="none" w:sz="0" w:space="0" w:color="auto"/>
        <w:bottom w:val="none" w:sz="0" w:space="0" w:color="auto"/>
        <w:right w:val="none" w:sz="0" w:space="0" w:color="auto"/>
      </w:divBdr>
    </w:div>
    <w:div w:id="164243915">
      <w:bodyDiv w:val="1"/>
      <w:marLeft w:val="0"/>
      <w:marRight w:val="0"/>
      <w:marTop w:val="0"/>
      <w:marBottom w:val="0"/>
      <w:divBdr>
        <w:top w:val="none" w:sz="0" w:space="0" w:color="auto"/>
        <w:left w:val="none" w:sz="0" w:space="0" w:color="auto"/>
        <w:bottom w:val="none" w:sz="0" w:space="0" w:color="auto"/>
        <w:right w:val="none" w:sz="0" w:space="0" w:color="auto"/>
      </w:divBdr>
    </w:div>
    <w:div w:id="17021701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00090509">
      <w:bodyDiv w:val="1"/>
      <w:marLeft w:val="0"/>
      <w:marRight w:val="0"/>
      <w:marTop w:val="0"/>
      <w:marBottom w:val="0"/>
      <w:divBdr>
        <w:top w:val="none" w:sz="0" w:space="0" w:color="auto"/>
        <w:left w:val="none" w:sz="0" w:space="0" w:color="auto"/>
        <w:bottom w:val="none" w:sz="0" w:space="0" w:color="auto"/>
        <w:right w:val="none" w:sz="0" w:space="0" w:color="auto"/>
      </w:divBdr>
    </w:div>
    <w:div w:id="220873508">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1255132">
      <w:bodyDiv w:val="1"/>
      <w:marLeft w:val="0"/>
      <w:marRight w:val="0"/>
      <w:marTop w:val="0"/>
      <w:marBottom w:val="0"/>
      <w:divBdr>
        <w:top w:val="none" w:sz="0" w:space="0" w:color="auto"/>
        <w:left w:val="none" w:sz="0" w:space="0" w:color="auto"/>
        <w:bottom w:val="none" w:sz="0" w:space="0" w:color="auto"/>
        <w:right w:val="none" w:sz="0" w:space="0" w:color="auto"/>
      </w:divBdr>
    </w:div>
    <w:div w:id="302004733">
      <w:bodyDiv w:val="1"/>
      <w:marLeft w:val="0"/>
      <w:marRight w:val="0"/>
      <w:marTop w:val="0"/>
      <w:marBottom w:val="0"/>
      <w:divBdr>
        <w:top w:val="none" w:sz="0" w:space="0" w:color="auto"/>
        <w:left w:val="none" w:sz="0" w:space="0" w:color="auto"/>
        <w:bottom w:val="none" w:sz="0" w:space="0" w:color="auto"/>
        <w:right w:val="none" w:sz="0" w:space="0" w:color="auto"/>
      </w:divBdr>
    </w:div>
    <w:div w:id="323751988">
      <w:bodyDiv w:val="1"/>
      <w:marLeft w:val="0"/>
      <w:marRight w:val="0"/>
      <w:marTop w:val="0"/>
      <w:marBottom w:val="0"/>
      <w:divBdr>
        <w:top w:val="none" w:sz="0" w:space="0" w:color="auto"/>
        <w:left w:val="none" w:sz="0" w:space="0" w:color="auto"/>
        <w:bottom w:val="none" w:sz="0" w:space="0" w:color="auto"/>
        <w:right w:val="none" w:sz="0" w:space="0" w:color="auto"/>
      </w:divBdr>
    </w:div>
    <w:div w:id="344401454">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3581884">
      <w:bodyDiv w:val="1"/>
      <w:marLeft w:val="0"/>
      <w:marRight w:val="0"/>
      <w:marTop w:val="0"/>
      <w:marBottom w:val="0"/>
      <w:divBdr>
        <w:top w:val="none" w:sz="0" w:space="0" w:color="auto"/>
        <w:left w:val="none" w:sz="0" w:space="0" w:color="auto"/>
        <w:bottom w:val="none" w:sz="0" w:space="0" w:color="auto"/>
        <w:right w:val="none" w:sz="0" w:space="0" w:color="auto"/>
      </w:divBdr>
    </w:div>
    <w:div w:id="353768888">
      <w:bodyDiv w:val="1"/>
      <w:marLeft w:val="0"/>
      <w:marRight w:val="0"/>
      <w:marTop w:val="0"/>
      <w:marBottom w:val="0"/>
      <w:divBdr>
        <w:top w:val="none" w:sz="0" w:space="0" w:color="auto"/>
        <w:left w:val="none" w:sz="0" w:space="0" w:color="auto"/>
        <w:bottom w:val="none" w:sz="0" w:space="0" w:color="auto"/>
        <w:right w:val="none" w:sz="0" w:space="0" w:color="auto"/>
      </w:divBdr>
    </w:div>
    <w:div w:id="391930828">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52944304">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3397543">
      <w:bodyDiv w:val="1"/>
      <w:marLeft w:val="0"/>
      <w:marRight w:val="0"/>
      <w:marTop w:val="0"/>
      <w:marBottom w:val="0"/>
      <w:divBdr>
        <w:top w:val="none" w:sz="0" w:space="0" w:color="auto"/>
        <w:left w:val="none" w:sz="0" w:space="0" w:color="auto"/>
        <w:bottom w:val="none" w:sz="0" w:space="0" w:color="auto"/>
        <w:right w:val="none" w:sz="0" w:space="0" w:color="auto"/>
      </w:divBdr>
    </w:div>
    <w:div w:id="48602019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6385100">
      <w:bodyDiv w:val="1"/>
      <w:marLeft w:val="0"/>
      <w:marRight w:val="0"/>
      <w:marTop w:val="0"/>
      <w:marBottom w:val="0"/>
      <w:divBdr>
        <w:top w:val="none" w:sz="0" w:space="0" w:color="auto"/>
        <w:left w:val="none" w:sz="0" w:space="0" w:color="auto"/>
        <w:bottom w:val="none" w:sz="0" w:space="0" w:color="auto"/>
        <w:right w:val="none" w:sz="0" w:space="0" w:color="auto"/>
      </w:divBdr>
    </w:div>
    <w:div w:id="496844483">
      <w:bodyDiv w:val="1"/>
      <w:marLeft w:val="0"/>
      <w:marRight w:val="0"/>
      <w:marTop w:val="0"/>
      <w:marBottom w:val="0"/>
      <w:divBdr>
        <w:top w:val="none" w:sz="0" w:space="0" w:color="auto"/>
        <w:left w:val="none" w:sz="0" w:space="0" w:color="auto"/>
        <w:bottom w:val="none" w:sz="0" w:space="0" w:color="auto"/>
        <w:right w:val="none" w:sz="0" w:space="0" w:color="auto"/>
      </w:divBdr>
    </w:div>
    <w:div w:id="513106483">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2407">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665937212">
      <w:bodyDiv w:val="1"/>
      <w:marLeft w:val="0"/>
      <w:marRight w:val="0"/>
      <w:marTop w:val="0"/>
      <w:marBottom w:val="0"/>
      <w:divBdr>
        <w:top w:val="none" w:sz="0" w:space="0" w:color="auto"/>
        <w:left w:val="none" w:sz="0" w:space="0" w:color="auto"/>
        <w:bottom w:val="none" w:sz="0" w:space="0" w:color="auto"/>
        <w:right w:val="none" w:sz="0" w:space="0" w:color="auto"/>
      </w:divBdr>
    </w:div>
    <w:div w:id="674839633">
      <w:bodyDiv w:val="1"/>
      <w:marLeft w:val="0"/>
      <w:marRight w:val="0"/>
      <w:marTop w:val="0"/>
      <w:marBottom w:val="0"/>
      <w:divBdr>
        <w:top w:val="none" w:sz="0" w:space="0" w:color="auto"/>
        <w:left w:val="none" w:sz="0" w:space="0" w:color="auto"/>
        <w:bottom w:val="none" w:sz="0" w:space="0" w:color="auto"/>
        <w:right w:val="none" w:sz="0" w:space="0" w:color="auto"/>
      </w:divBdr>
    </w:div>
    <w:div w:id="706875027">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669288">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08734740">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054239092">
      <w:bodyDiv w:val="1"/>
      <w:marLeft w:val="0"/>
      <w:marRight w:val="0"/>
      <w:marTop w:val="0"/>
      <w:marBottom w:val="0"/>
      <w:divBdr>
        <w:top w:val="none" w:sz="0" w:space="0" w:color="auto"/>
        <w:left w:val="none" w:sz="0" w:space="0" w:color="auto"/>
        <w:bottom w:val="none" w:sz="0" w:space="0" w:color="auto"/>
        <w:right w:val="none" w:sz="0" w:space="0" w:color="auto"/>
      </w:divBdr>
    </w:div>
    <w:div w:id="1072236405">
      <w:bodyDiv w:val="1"/>
      <w:marLeft w:val="0"/>
      <w:marRight w:val="0"/>
      <w:marTop w:val="0"/>
      <w:marBottom w:val="0"/>
      <w:divBdr>
        <w:top w:val="none" w:sz="0" w:space="0" w:color="auto"/>
        <w:left w:val="none" w:sz="0" w:space="0" w:color="auto"/>
        <w:bottom w:val="none" w:sz="0" w:space="0" w:color="auto"/>
        <w:right w:val="none" w:sz="0" w:space="0" w:color="auto"/>
      </w:divBdr>
    </w:div>
    <w:div w:id="1143691003">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764840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3375461">
      <w:bodyDiv w:val="1"/>
      <w:marLeft w:val="0"/>
      <w:marRight w:val="0"/>
      <w:marTop w:val="0"/>
      <w:marBottom w:val="0"/>
      <w:divBdr>
        <w:top w:val="none" w:sz="0" w:space="0" w:color="auto"/>
        <w:left w:val="none" w:sz="0" w:space="0" w:color="auto"/>
        <w:bottom w:val="none" w:sz="0" w:space="0" w:color="auto"/>
        <w:right w:val="none" w:sz="0" w:space="0" w:color="auto"/>
      </w:divBdr>
    </w:div>
    <w:div w:id="1174614606">
      <w:bodyDiv w:val="1"/>
      <w:marLeft w:val="0"/>
      <w:marRight w:val="0"/>
      <w:marTop w:val="0"/>
      <w:marBottom w:val="0"/>
      <w:divBdr>
        <w:top w:val="none" w:sz="0" w:space="0" w:color="auto"/>
        <w:left w:val="none" w:sz="0" w:space="0" w:color="auto"/>
        <w:bottom w:val="none" w:sz="0" w:space="0" w:color="auto"/>
        <w:right w:val="none" w:sz="0" w:space="0" w:color="auto"/>
      </w:divBdr>
    </w:div>
    <w:div w:id="1183662747">
      <w:bodyDiv w:val="1"/>
      <w:marLeft w:val="0"/>
      <w:marRight w:val="0"/>
      <w:marTop w:val="0"/>
      <w:marBottom w:val="0"/>
      <w:divBdr>
        <w:top w:val="none" w:sz="0" w:space="0" w:color="auto"/>
        <w:left w:val="none" w:sz="0" w:space="0" w:color="auto"/>
        <w:bottom w:val="none" w:sz="0" w:space="0" w:color="auto"/>
        <w:right w:val="none" w:sz="0" w:space="0" w:color="auto"/>
      </w:divBdr>
    </w:div>
    <w:div w:id="1258098018">
      <w:bodyDiv w:val="1"/>
      <w:marLeft w:val="0"/>
      <w:marRight w:val="0"/>
      <w:marTop w:val="0"/>
      <w:marBottom w:val="0"/>
      <w:divBdr>
        <w:top w:val="none" w:sz="0" w:space="0" w:color="auto"/>
        <w:left w:val="none" w:sz="0" w:space="0" w:color="auto"/>
        <w:bottom w:val="none" w:sz="0" w:space="0" w:color="auto"/>
        <w:right w:val="none" w:sz="0" w:space="0" w:color="auto"/>
      </w:divBdr>
    </w:div>
    <w:div w:id="126472796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561348">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9897263">
      <w:bodyDiv w:val="1"/>
      <w:marLeft w:val="0"/>
      <w:marRight w:val="0"/>
      <w:marTop w:val="0"/>
      <w:marBottom w:val="0"/>
      <w:divBdr>
        <w:top w:val="none" w:sz="0" w:space="0" w:color="auto"/>
        <w:left w:val="none" w:sz="0" w:space="0" w:color="auto"/>
        <w:bottom w:val="none" w:sz="0" w:space="0" w:color="auto"/>
        <w:right w:val="none" w:sz="0" w:space="0" w:color="auto"/>
      </w:divBdr>
    </w:div>
    <w:div w:id="1337803553">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067116">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8601880">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841811">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87031129">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7945379">
      <w:bodyDiv w:val="1"/>
      <w:marLeft w:val="0"/>
      <w:marRight w:val="0"/>
      <w:marTop w:val="0"/>
      <w:marBottom w:val="0"/>
      <w:divBdr>
        <w:top w:val="none" w:sz="0" w:space="0" w:color="auto"/>
        <w:left w:val="none" w:sz="0" w:space="0" w:color="auto"/>
        <w:bottom w:val="none" w:sz="0" w:space="0" w:color="auto"/>
        <w:right w:val="none" w:sz="0" w:space="0" w:color="auto"/>
      </w:divBdr>
    </w:div>
    <w:div w:id="1759014140">
      <w:bodyDiv w:val="1"/>
      <w:marLeft w:val="0"/>
      <w:marRight w:val="0"/>
      <w:marTop w:val="0"/>
      <w:marBottom w:val="0"/>
      <w:divBdr>
        <w:top w:val="none" w:sz="0" w:space="0" w:color="auto"/>
        <w:left w:val="none" w:sz="0" w:space="0" w:color="auto"/>
        <w:bottom w:val="none" w:sz="0" w:space="0" w:color="auto"/>
        <w:right w:val="none" w:sz="0" w:space="0" w:color="auto"/>
      </w:divBdr>
    </w:div>
    <w:div w:id="176830437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9474858">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52339">
      <w:bodyDiv w:val="1"/>
      <w:marLeft w:val="0"/>
      <w:marRight w:val="0"/>
      <w:marTop w:val="0"/>
      <w:marBottom w:val="0"/>
      <w:divBdr>
        <w:top w:val="none" w:sz="0" w:space="0" w:color="auto"/>
        <w:left w:val="none" w:sz="0" w:space="0" w:color="auto"/>
        <w:bottom w:val="none" w:sz="0" w:space="0" w:color="auto"/>
        <w:right w:val="none" w:sz="0" w:space="0" w:color="auto"/>
      </w:divBdr>
      <w:divsChild>
        <w:div w:id="589316945">
          <w:marLeft w:val="0"/>
          <w:marRight w:val="0"/>
          <w:marTop w:val="0"/>
          <w:marBottom w:val="0"/>
          <w:divBdr>
            <w:top w:val="none" w:sz="0" w:space="0" w:color="auto"/>
            <w:left w:val="none" w:sz="0" w:space="0" w:color="auto"/>
            <w:bottom w:val="none" w:sz="0" w:space="0" w:color="auto"/>
            <w:right w:val="none" w:sz="0" w:space="0" w:color="auto"/>
          </w:divBdr>
        </w:div>
      </w:divsChild>
    </w:div>
    <w:div w:id="20394307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6639754">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91652163">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8236443">
      <w:bodyDiv w:val="1"/>
      <w:marLeft w:val="0"/>
      <w:marRight w:val="0"/>
      <w:marTop w:val="0"/>
      <w:marBottom w:val="0"/>
      <w:divBdr>
        <w:top w:val="none" w:sz="0" w:space="0" w:color="auto"/>
        <w:left w:val="none" w:sz="0" w:space="0" w:color="auto"/>
        <w:bottom w:val="none" w:sz="0" w:space="0" w:color="auto"/>
        <w:right w:val="none" w:sz="0" w:space="0" w:color="auto"/>
      </w:divBdr>
    </w:div>
    <w:div w:id="211767222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3843083">
      <w:bodyDiv w:val="1"/>
      <w:marLeft w:val="0"/>
      <w:marRight w:val="0"/>
      <w:marTop w:val="0"/>
      <w:marBottom w:val="0"/>
      <w:divBdr>
        <w:top w:val="none" w:sz="0" w:space="0" w:color="auto"/>
        <w:left w:val="none" w:sz="0" w:space="0" w:color="auto"/>
        <w:bottom w:val="none" w:sz="0" w:space="0" w:color="auto"/>
        <w:right w:val="none" w:sz="0" w:space="0" w:color="auto"/>
      </w:divBdr>
    </w:div>
    <w:div w:id="2141222385">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DDF3-2892-4F63-A971-406B411C9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5587</Words>
  <Characters>30729</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Zoe Izquierdo Peralta</dc:creator>
  <cp:lastModifiedBy>Oswaldo Hernández</cp:lastModifiedBy>
  <cp:revision>4</cp:revision>
  <cp:lastPrinted>2019-12-03T23:36:00Z</cp:lastPrinted>
  <dcterms:created xsi:type="dcterms:W3CDTF">2022-08-25T15:04:00Z</dcterms:created>
  <dcterms:modified xsi:type="dcterms:W3CDTF">2022-09-01T17:30:00Z</dcterms:modified>
</cp:coreProperties>
</file>