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3FC1" w:rsidRPr="007C734C" w:rsidRDefault="00E93FC1" w:rsidP="008D4020">
      <w:pPr>
        <w:tabs>
          <w:tab w:val="left" w:pos="0"/>
        </w:tabs>
        <w:spacing w:line="360" w:lineRule="auto"/>
        <w:jc w:val="both"/>
        <w:rPr>
          <w:rFonts w:ascii="Palatino Linotype" w:hAnsi="Palatino Linotype"/>
        </w:rPr>
      </w:pPr>
      <w:r w:rsidRPr="007C734C">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de </w:t>
      </w:r>
      <w:r w:rsidR="00F77DF0" w:rsidRPr="007C734C">
        <w:rPr>
          <w:rFonts w:ascii="Palatino Linotype" w:hAnsi="Palatino Linotype"/>
        </w:rPr>
        <w:t xml:space="preserve">fecha </w:t>
      </w:r>
      <w:r w:rsidR="008544EB" w:rsidRPr="007C734C">
        <w:rPr>
          <w:rFonts w:ascii="Palatino Linotype" w:hAnsi="Palatino Linotype"/>
        </w:rPr>
        <w:t>siete (07) de abril</w:t>
      </w:r>
      <w:r w:rsidR="00681B03" w:rsidRPr="007C734C">
        <w:rPr>
          <w:rFonts w:ascii="Palatino Linotype" w:hAnsi="Palatino Linotype"/>
        </w:rPr>
        <w:t xml:space="preserve"> </w:t>
      </w:r>
      <w:r w:rsidR="00E42703" w:rsidRPr="007C734C">
        <w:rPr>
          <w:rFonts w:ascii="Palatino Linotype" w:hAnsi="Palatino Linotype"/>
        </w:rPr>
        <w:t xml:space="preserve"> de dos mil veintidós</w:t>
      </w:r>
      <w:r w:rsidR="004F050E" w:rsidRPr="007C734C">
        <w:rPr>
          <w:rFonts w:ascii="Palatino Linotype" w:hAnsi="Palatino Linotype"/>
        </w:rPr>
        <w:t xml:space="preserve">. </w:t>
      </w:r>
    </w:p>
    <w:p w:rsidR="008D4020" w:rsidRPr="007C734C" w:rsidRDefault="008D4020" w:rsidP="008D4020">
      <w:pPr>
        <w:tabs>
          <w:tab w:val="left" w:pos="0"/>
        </w:tabs>
        <w:spacing w:line="360" w:lineRule="auto"/>
        <w:jc w:val="both"/>
        <w:rPr>
          <w:rFonts w:ascii="Palatino Linotype" w:hAnsi="Palatino Linotype"/>
        </w:rPr>
      </w:pPr>
    </w:p>
    <w:p w:rsidR="00E93FC1" w:rsidRPr="007C734C" w:rsidRDefault="00E93FC1" w:rsidP="008D4020">
      <w:pPr>
        <w:spacing w:line="360" w:lineRule="auto"/>
        <w:jc w:val="both"/>
        <w:rPr>
          <w:rFonts w:ascii="Palatino Linotype" w:hAnsi="Palatino Linotype"/>
        </w:rPr>
      </w:pPr>
      <w:r w:rsidRPr="007C734C">
        <w:rPr>
          <w:rFonts w:ascii="Palatino Linotype" w:hAnsi="Palatino Linotype"/>
          <w:b/>
        </w:rPr>
        <w:t>VISTO</w:t>
      </w:r>
      <w:r w:rsidRPr="007C734C">
        <w:rPr>
          <w:rFonts w:ascii="Palatino Linotype" w:hAnsi="Palatino Linotype"/>
        </w:rPr>
        <w:t xml:space="preserve"> el expediente electrónico formado con motivo del recurso de revisión </w:t>
      </w:r>
      <w:r w:rsidR="00F77DF0" w:rsidRPr="007C734C">
        <w:rPr>
          <w:rFonts w:ascii="Palatino Linotype" w:hAnsi="Palatino Linotype" w:cs="Arial"/>
          <w:b/>
          <w:bCs/>
        </w:rPr>
        <w:t>00213</w:t>
      </w:r>
      <w:r w:rsidRPr="007C734C">
        <w:rPr>
          <w:rFonts w:ascii="Palatino Linotype" w:hAnsi="Palatino Linotype" w:cs="Arial"/>
          <w:b/>
          <w:bCs/>
        </w:rPr>
        <w:t xml:space="preserve">/INFOEM/IP/RR/2021, </w:t>
      </w:r>
      <w:r w:rsidRPr="007C734C">
        <w:rPr>
          <w:rFonts w:ascii="Palatino Linotype" w:hAnsi="Palatino Linotype"/>
        </w:rPr>
        <w:t xml:space="preserve">promovido </w:t>
      </w:r>
      <w:r w:rsidR="00966CDC">
        <w:rPr>
          <w:rFonts w:ascii="Palatino Linotype" w:hAnsi="Palatino Linotype"/>
          <w:b/>
        </w:rPr>
        <w:t>XXXXXXXXXXXXXX</w:t>
      </w:r>
      <w:r w:rsidR="00F77DF0" w:rsidRPr="007C734C">
        <w:rPr>
          <w:rFonts w:ascii="Palatino Linotype" w:hAnsi="Palatino Linotype"/>
        </w:rPr>
        <w:t>, quien</w:t>
      </w:r>
      <w:r w:rsidRPr="007C734C">
        <w:rPr>
          <w:rFonts w:ascii="Palatino Linotype" w:hAnsi="Palatino Linotype"/>
        </w:rPr>
        <w:t xml:space="preserve"> en lo sucesivo se le identificara como </w:t>
      </w:r>
      <w:r w:rsidRPr="007C734C">
        <w:rPr>
          <w:rFonts w:ascii="Palatino Linotype" w:hAnsi="Palatino Linotype"/>
          <w:b/>
        </w:rPr>
        <w:t>RECURRENTE</w:t>
      </w:r>
      <w:r w:rsidRPr="007C734C">
        <w:rPr>
          <w:rFonts w:ascii="Palatino Linotype" w:hAnsi="Palatino Linotype"/>
        </w:rPr>
        <w:t>, en contra de la</w:t>
      </w:r>
      <w:r w:rsidRPr="007C734C">
        <w:rPr>
          <w:rFonts w:ascii="Palatino Linotype" w:hAnsi="Palatino Linotype" w:cs="Arial"/>
        </w:rPr>
        <w:t xml:space="preserve"> respuesta de</w:t>
      </w:r>
      <w:r w:rsidR="00F77DF0" w:rsidRPr="007C734C">
        <w:rPr>
          <w:rFonts w:ascii="Palatino Linotype" w:hAnsi="Palatino Linotype" w:cs="Arial"/>
        </w:rPr>
        <w:t>l</w:t>
      </w:r>
      <w:r w:rsidRPr="007C734C">
        <w:rPr>
          <w:rFonts w:ascii="Palatino Linotype" w:hAnsi="Palatino Linotype" w:cs="Arial"/>
        </w:rPr>
        <w:t xml:space="preserve">  </w:t>
      </w:r>
      <w:r w:rsidR="00F77DF0" w:rsidRPr="007C734C">
        <w:rPr>
          <w:rFonts w:ascii="Palatino Linotype" w:eastAsia="Calibri" w:hAnsi="Palatino Linotype" w:cs="Tahoma"/>
          <w:b/>
          <w:szCs w:val="22"/>
          <w:lang w:eastAsia="en-US"/>
        </w:rPr>
        <w:t>Ayuntamiento de Amecameca</w:t>
      </w:r>
      <w:r w:rsidRPr="007C734C">
        <w:rPr>
          <w:rFonts w:ascii="Palatino Linotype" w:hAnsi="Palatino Linotype" w:cs="Arial"/>
          <w:b/>
        </w:rPr>
        <w:t xml:space="preserve">, </w:t>
      </w:r>
      <w:r w:rsidRPr="007C734C">
        <w:rPr>
          <w:rFonts w:ascii="Palatino Linotype" w:hAnsi="Palatino Linotype"/>
        </w:rPr>
        <w:t>en lo sucesivo el</w:t>
      </w:r>
      <w:r w:rsidRPr="007C734C">
        <w:rPr>
          <w:rFonts w:ascii="Palatino Linotype" w:hAnsi="Palatino Linotype"/>
          <w:b/>
        </w:rPr>
        <w:t xml:space="preserve"> SUJETO OBLIGADO, </w:t>
      </w:r>
      <w:r w:rsidRPr="007C734C">
        <w:rPr>
          <w:rFonts w:ascii="Palatino Linotype" w:hAnsi="Palatino Linotype"/>
        </w:rPr>
        <w:t>se procede a dictar la presente resolució</w:t>
      </w:r>
      <w:r w:rsidR="004F050E" w:rsidRPr="007C734C">
        <w:rPr>
          <w:rFonts w:ascii="Palatino Linotype" w:hAnsi="Palatino Linotype"/>
        </w:rPr>
        <w:t xml:space="preserve">n, con base en los siguientes: </w:t>
      </w:r>
    </w:p>
    <w:p w:rsidR="008D4020" w:rsidRPr="007C734C" w:rsidRDefault="008D4020" w:rsidP="008D4020">
      <w:pPr>
        <w:spacing w:line="360" w:lineRule="auto"/>
        <w:jc w:val="both"/>
        <w:rPr>
          <w:rFonts w:ascii="Palatino Linotype" w:hAnsi="Palatino Linotype"/>
        </w:rPr>
      </w:pPr>
    </w:p>
    <w:p w:rsidR="00E93FC1" w:rsidRPr="007C734C" w:rsidRDefault="00E93FC1" w:rsidP="008D4020">
      <w:pPr>
        <w:keepNext/>
        <w:keepLines/>
        <w:tabs>
          <w:tab w:val="left" w:pos="0"/>
        </w:tabs>
        <w:spacing w:line="360" w:lineRule="auto"/>
        <w:jc w:val="center"/>
        <w:outlineLvl w:val="0"/>
        <w:rPr>
          <w:rFonts w:ascii="Palatino Linotype" w:hAnsi="Palatino Linotype"/>
          <w:b/>
          <w:lang w:eastAsia="en-US"/>
        </w:rPr>
      </w:pPr>
      <w:bookmarkStart w:id="0" w:name="_Toc496274633"/>
      <w:bookmarkStart w:id="1" w:name="_Toc490060616"/>
      <w:bookmarkStart w:id="2" w:name="_Toc499727165"/>
      <w:bookmarkStart w:id="3" w:name="_Toc94119610"/>
      <w:r w:rsidRPr="007C734C">
        <w:rPr>
          <w:rFonts w:ascii="Palatino Linotype" w:hAnsi="Palatino Linotype"/>
          <w:b/>
          <w:lang w:eastAsia="en-US"/>
        </w:rPr>
        <w:t>ANTECEDENTES</w:t>
      </w:r>
      <w:bookmarkEnd w:id="0"/>
      <w:bookmarkEnd w:id="1"/>
      <w:bookmarkEnd w:id="2"/>
      <w:bookmarkEnd w:id="3"/>
    </w:p>
    <w:p w:rsidR="008D4020" w:rsidRPr="007C734C" w:rsidRDefault="008D4020" w:rsidP="008D4020">
      <w:pPr>
        <w:keepNext/>
        <w:keepLines/>
        <w:tabs>
          <w:tab w:val="left" w:pos="0"/>
        </w:tabs>
        <w:spacing w:line="360" w:lineRule="auto"/>
        <w:jc w:val="center"/>
        <w:outlineLvl w:val="0"/>
        <w:rPr>
          <w:rFonts w:ascii="Palatino Linotype" w:hAnsi="Palatino Linotype"/>
          <w:b/>
          <w:lang w:eastAsia="en-US"/>
        </w:rPr>
      </w:pPr>
    </w:p>
    <w:p w:rsidR="00E93FC1" w:rsidRPr="007C734C" w:rsidRDefault="00A7471C" w:rsidP="008D4020">
      <w:pPr>
        <w:numPr>
          <w:ilvl w:val="0"/>
          <w:numId w:val="1"/>
        </w:numPr>
        <w:tabs>
          <w:tab w:val="left" w:pos="0"/>
        </w:tabs>
        <w:spacing w:line="360" w:lineRule="auto"/>
        <w:ind w:left="0" w:firstLine="0"/>
        <w:contextualSpacing/>
        <w:jc w:val="both"/>
        <w:rPr>
          <w:rFonts w:ascii="Palatino Linotype" w:eastAsia="Calibri" w:hAnsi="Palatino Linotype" w:cs="Arial"/>
          <w:lang w:val="es-ES"/>
        </w:rPr>
      </w:pPr>
      <w:r w:rsidRPr="007C734C">
        <w:rPr>
          <w:rFonts w:ascii="Palatino Linotype" w:eastAsia="Calibri" w:hAnsi="Palatino Linotype" w:cs="Arial"/>
          <w:lang w:val="es-ES"/>
        </w:rPr>
        <w:t xml:space="preserve">El </w:t>
      </w:r>
      <w:r w:rsidR="00F77DF0" w:rsidRPr="007C734C">
        <w:rPr>
          <w:rFonts w:ascii="Palatino Linotype" w:eastAsia="Calibri" w:hAnsi="Palatino Linotype" w:cs="Arial"/>
          <w:lang w:val="es-ES"/>
        </w:rPr>
        <w:t>veintiuno (21</w:t>
      </w:r>
      <w:r w:rsidR="004F050E" w:rsidRPr="007C734C">
        <w:rPr>
          <w:rFonts w:ascii="Palatino Linotype" w:eastAsia="Calibri" w:hAnsi="Palatino Linotype" w:cs="Arial"/>
          <w:lang w:val="es-ES"/>
        </w:rPr>
        <w:t>) de diciembre</w:t>
      </w:r>
      <w:r w:rsidR="00E93FC1" w:rsidRPr="007C734C">
        <w:rPr>
          <w:rFonts w:ascii="Palatino Linotype" w:eastAsia="Calibri" w:hAnsi="Palatino Linotype" w:cs="Arial"/>
          <w:lang w:val="es-ES"/>
        </w:rPr>
        <w:t xml:space="preserve">  de dos mil veintiuno,</w:t>
      </w:r>
      <w:r w:rsidR="00E93FC1" w:rsidRPr="007C734C">
        <w:rPr>
          <w:rFonts w:ascii="Palatino Linotype" w:eastAsia="Calibri" w:hAnsi="Palatino Linotype"/>
          <w:lang w:val="es-ES"/>
        </w:rPr>
        <w:t xml:space="preserve"> </w:t>
      </w:r>
      <w:r w:rsidR="00E93FC1" w:rsidRPr="007C734C">
        <w:rPr>
          <w:rFonts w:ascii="Palatino Linotype" w:hAnsi="Palatino Linotype"/>
        </w:rPr>
        <w:t>el</w:t>
      </w:r>
      <w:r w:rsidR="00E93FC1" w:rsidRPr="007C734C">
        <w:rPr>
          <w:rFonts w:ascii="Palatino Linotype" w:hAnsi="Palatino Linotype"/>
          <w:b/>
        </w:rPr>
        <w:t xml:space="preserve"> </w:t>
      </w:r>
      <w:r w:rsidR="00E93FC1" w:rsidRPr="007C734C">
        <w:rPr>
          <w:rFonts w:ascii="Palatino Linotype" w:hAnsi="Palatino Linotype"/>
        </w:rPr>
        <w:t>solicitante</w:t>
      </w:r>
      <w:r w:rsidR="00E93FC1" w:rsidRPr="007C734C">
        <w:rPr>
          <w:rFonts w:ascii="Palatino Linotype" w:hAnsi="Palatino Linotype"/>
          <w:b/>
        </w:rPr>
        <w:t xml:space="preserve">  </w:t>
      </w:r>
      <w:r w:rsidR="00E93FC1" w:rsidRPr="007C734C">
        <w:rPr>
          <w:rFonts w:ascii="Palatino Linotype" w:hAnsi="Palatino Linotype"/>
        </w:rPr>
        <w:t>presentó</w:t>
      </w:r>
      <w:r w:rsidR="00E93FC1" w:rsidRPr="007C734C">
        <w:rPr>
          <w:rFonts w:ascii="Palatino Linotype" w:hAnsi="Palatino Linotype"/>
          <w:b/>
        </w:rPr>
        <w:t xml:space="preserve"> </w:t>
      </w:r>
      <w:r w:rsidR="00E93FC1" w:rsidRPr="007C734C">
        <w:rPr>
          <w:rFonts w:ascii="Palatino Linotype" w:eastAsia="Calibri" w:hAnsi="Palatino Linotype" w:cs="Arial"/>
          <w:lang w:val="es-ES"/>
        </w:rPr>
        <w:t xml:space="preserve">ante el </w:t>
      </w:r>
      <w:r w:rsidR="00E93FC1" w:rsidRPr="007C734C">
        <w:rPr>
          <w:rFonts w:ascii="Palatino Linotype" w:eastAsia="Calibri" w:hAnsi="Palatino Linotype" w:cs="Arial"/>
          <w:b/>
          <w:lang w:val="es-ES"/>
        </w:rPr>
        <w:t>SUJETO OBLIGADO,</w:t>
      </w:r>
      <w:r w:rsidR="00E93FC1" w:rsidRPr="007C734C">
        <w:rPr>
          <w:rFonts w:ascii="Palatino Linotype" w:eastAsia="Calibri" w:hAnsi="Palatino Linotype" w:cs="Arial"/>
        </w:rPr>
        <w:t xml:space="preserve"> </w:t>
      </w:r>
      <w:r w:rsidRPr="007C734C">
        <w:rPr>
          <w:rFonts w:ascii="Palatino Linotype" w:eastAsia="Calibri" w:hAnsi="Palatino Linotype" w:cs="Arial"/>
        </w:rPr>
        <w:t xml:space="preserve">a través de la </w:t>
      </w:r>
      <w:r w:rsidR="007A3D32" w:rsidRPr="007C734C">
        <w:rPr>
          <w:rFonts w:ascii="Palatino Linotype" w:eastAsia="Calibri" w:hAnsi="Palatino Linotype" w:cs="Arial"/>
        </w:rPr>
        <w:t>Plataforma digital Sistema de Acceso a la Información Mexiquense (SAIMEX),</w:t>
      </w:r>
      <w:r w:rsidR="00E93FC1" w:rsidRPr="007C734C">
        <w:rPr>
          <w:rFonts w:ascii="Palatino Linotype" w:eastAsia="Calibri" w:hAnsi="Palatino Linotype" w:cs="Arial"/>
          <w:lang w:val="es-ES"/>
        </w:rPr>
        <w:t xml:space="preserve"> la solicitud de información pública registrada con el número </w:t>
      </w:r>
      <w:r w:rsidR="00E93FC1" w:rsidRPr="007C734C">
        <w:rPr>
          <w:rFonts w:ascii="Palatino Linotype" w:hAnsi="Palatino Linotype"/>
          <w:b/>
          <w:bCs/>
        </w:rPr>
        <w:t> </w:t>
      </w:r>
      <w:r w:rsidR="00F77DF0" w:rsidRPr="007C734C">
        <w:rPr>
          <w:rFonts w:ascii="Palatino Linotype" w:hAnsi="Palatino Linotype"/>
          <w:b/>
          <w:bCs/>
        </w:rPr>
        <w:t>00296/AMECAMEC/IP/2021</w:t>
      </w:r>
      <w:r w:rsidR="00E93FC1" w:rsidRPr="007C734C">
        <w:rPr>
          <w:rFonts w:ascii="Palatino Linotype" w:eastAsia="Calibri" w:hAnsi="Palatino Linotype" w:cs="Arial"/>
          <w:lang w:val="es-ES"/>
        </w:rPr>
        <w:t>, mediante la cual se solicitó:</w:t>
      </w:r>
    </w:p>
    <w:p w:rsidR="00E93FC1" w:rsidRPr="007C734C" w:rsidRDefault="00E93FC1" w:rsidP="008D4020">
      <w:pPr>
        <w:tabs>
          <w:tab w:val="left" w:pos="0"/>
        </w:tabs>
        <w:spacing w:line="360" w:lineRule="auto"/>
        <w:ind w:left="360"/>
        <w:contextualSpacing/>
        <w:jc w:val="both"/>
        <w:rPr>
          <w:rFonts w:ascii="Palatino Linotype" w:eastAsia="Calibri" w:hAnsi="Palatino Linotype" w:cs="Arial"/>
          <w:lang w:val="es-ES"/>
        </w:rPr>
      </w:pPr>
    </w:p>
    <w:p w:rsidR="00E93FC1" w:rsidRPr="007C734C" w:rsidRDefault="00E93FC1" w:rsidP="008D4020">
      <w:pPr>
        <w:tabs>
          <w:tab w:val="left" w:pos="0"/>
        </w:tabs>
        <w:spacing w:line="360" w:lineRule="auto"/>
        <w:ind w:left="567" w:right="49"/>
        <w:contextualSpacing/>
        <w:jc w:val="both"/>
        <w:rPr>
          <w:rFonts w:ascii="Palatino Linotype" w:hAnsi="Palatino Linotype" w:cs="Arial"/>
          <w:i/>
          <w:sz w:val="22"/>
          <w:szCs w:val="22"/>
          <w:lang w:val="es-ES"/>
        </w:rPr>
      </w:pPr>
      <w:r w:rsidRPr="007C734C">
        <w:rPr>
          <w:rFonts w:ascii="Palatino Linotype" w:hAnsi="Palatino Linotype" w:cs="Arial"/>
          <w:i/>
          <w:sz w:val="22"/>
          <w:szCs w:val="22"/>
          <w:lang w:val="es-ES"/>
        </w:rPr>
        <w:t>“</w:t>
      </w:r>
      <w:r w:rsidR="00F77DF0" w:rsidRPr="007C734C">
        <w:rPr>
          <w:rFonts w:ascii="Palatino Linotype" w:hAnsi="Palatino Linotype"/>
          <w:i/>
          <w:color w:val="000000"/>
          <w:sz w:val="22"/>
          <w:szCs w:val="22"/>
        </w:rPr>
        <w:t xml:space="preserve">SOLICITO LA INFORMACION LA INFORMACION DE FORMA CLARA,SENCILLA Y FACIL DE ENTENDER EN RELACION A LOS NUMEROS DE FOLIOS DEL NEGOCIO DENOMINADO VENTA DE REFRESCO, DULCES Y FUENTE DE SODAS QUE SE UBICA EN EL KIOSCO MUNICIPAL DE AMECAMECA MEX, LOCALES 3 Y 4 LO ANTERIOR DERIVADO DE LO QUE EMITE LA DIRECION DE DESARROLLO ECONOMICO Y COMERCIO DE CONFORMIDAD CON LO QUE ESTABLECE EL ARTICULO 47 DEL BANDO MUNICIPAL, EMITE LOS ESTUDIOS Y DICTAMENES TECNICO PARA QUE EL C. PRESIDENTE MUNICIPAL PUEDE EMITIR CERTIFICADOS DE FUNCIONAMIENTO, PERMISO, REFRENDOS DE </w:t>
      </w:r>
      <w:r w:rsidR="00F77DF0" w:rsidRPr="007C734C">
        <w:rPr>
          <w:rFonts w:ascii="Palatino Linotype" w:hAnsi="Palatino Linotype"/>
          <w:i/>
          <w:color w:val="000000"/>
          <w:sz w:val="22"/>
          <w:szCs w:val="22"/>
        </w:rPr>
        <w:lastRenderedPageBreak/>
        <w:t>ESTABLECIMIENTOS COMERCIALES LICENCIAS COMERCIALES, TIENDAS DEPARTAMENTALES, INDUSTRIALES Y DE PRESTACION DE SERVICIOS , ESPECTACULOS DIVERSIONES Y ESTABLECIMIENTO DE USOS COMERCIAL EN VIAS PUBLICAS Y MERCADOS CONFORME A LO ESTABLECIDO POR LA LEGISLACION VIGENTE, LOS DATOS QUE SE ASIENTAN SON DE LA PERSONA FISICA O MORAL TITULAR DE LA LICENCIA, PERMISO O AUTORIZAZION , GIRO, DENOMINACION SOCIAL, DIRECCION, FECHA, NUMERO DE FOLIO, VEGENCIA, DIAS AUTORIZADOS, HORARIO DE FUNCIONAMIENTO, LUGAR DE UBICACION, MEDIDAS, PERIODO. TODAS LAS LICENCIAS CUENTAN CON UN NUMERO DE FOLIO EXPEDIDO Y CONTROLADO PR TESORERIA MUNICIPAL Y TODOS LOS BLOCKS SE ENCUENRAN DEBIDAMENTE FOLIADOS, SE ORDENAN DE MANERA CRONOLOGICA Y SE ARCHIVAN EN LOS EXPEDIENTES QUE AL EFECTO SE APERTURAN A LOS TITULARES DE LAS UNIDADES ECONOMICAS. REQUIERO RESPUESTA DEL PRESIDENTE MUNICIPAL, SECRETARIO MUNICIPAL, SINDICO MUNICIPAL, DE LA DIRECTORA DE DESARROLLO ECONOMICO Y COMERCIO, COORDINADOR DE COMERCIO, CONTRALORIA MUNICIPAL, TESORERO MUNICIPAL, DERECHOS HUMANOS MUNICIPAL, JURUDICO MUNICIPAL, DE LOS REGIDORES 1o.2o,3o,4o,5o,6o,7o,8o,9o,10o. DE LA ADMINISTRACION PUBLICA MUNICIPAL DE AMECAMECA 2019-2021</w:t>
      </w:r>
      <w:r w:rsidR="007872B8" w:rsidRPr="007C734C">
        <w:rPr>
          <w:rFonts w:ascii="Palatino Linotype" w:hAnsi="Palatino Linotype"/>
          <w:i/>
          <w:color w:val="000000"/>
          <w:sz w:val="22"/>
          <w:szCs w:val="22"/>
        </w:rPr>
        <w:t>.</w:t>
      </w:r>
      <w:r w:rsidR="004F050E" w:rsidRPr="007C734C">
        <w:rPr>
          <w:rFonts w:ascii="Palatino Linotype" w:hAnsi="Palatino Linotype" w:cs="Arial"/>
          <w:i/>
          <w:sz w:val="22"/>
          <w:szCs w:val="22"/>
          <w:lang w:val="es-ES"/>
        </w:rPr>
        <w:t>” (Sic)</w:t>
      </w:r>
    </w:p>
    <w:p w:rsidR="004F050E" w:rsidRPr="007C734C" w:rsidRDefault="004F050E" w:rsidP="008D4020">
      <w:pPr>
        <w:tabs>
          <w:tab w:val="left" w:pos="0"/>
        </w:tabs>
        <w:spacing w:line="360" w:lineRule="auto"/>
        <w:ind w:right="49"/>
        <w:contextualSpacing/>
        <w:jc w:val="both"/>
        <w:rPr>
          <w:rFonts w:ascii="Palatino Linotype" w:hAnsi="Palatino Linotype" w:cs="Arial"/>
          <w:i/>
          <w:sz w:val="22"/>
          <w:szCs w:val="22"/>
          <w:lang w:val="es-ES"/>
        </w:rPr>
      </w:pPr>
    </w:p>
    <w:p w:rsidR="00F77DF0" w:rsidRPr="007C734C" w:rsidRDefault="00F77DF0" w:rsidP="008D4020">
      <w:pPr>
        <w:numPr>
          <w:ilvl w:val="0"/>
          <w:numId w:val="18"/>
        </w:numPr>
        <w:spacing w:line="360" w:lineRule="auto"/>
        <w:rPr>
          <w:rFonts w:ascii="Palatino Linotype" w:hAnsi="Palatino Linotype" w:cs="Arial"/>
          <w:szCs w:val="22"/>
        </w:rPr>
      </w:pPr>
      <w:r w:rsidRPr="007C734C">
        <w:rPr>
          <w:rFonts w:ascii="Palatino Linotype" w:hAnsi="Palatino Linotype" w:cs="Arial"/>
          <w:szCs w:val="22"/>
          <w:lang w:val="es-ES"/>
        </w:rPr>
        <w:t xml:space="preserve">A la solicitud se adjuntó el archivo </w:t>
      </w:r>
      <w:hyperlink r:id="rId7" w:tgtFrame="_blank" w:history="1">
        <w:r w:rsidRPr="007C734C">
          <w:rPr>
            <w:rStyle w:val="Hipervnculo"/>
            <w:rFonts w:ascii="Palatino Linotype" w:eastAsiaTheme="majorEastAsia" w:hAnsi="Palatino Linotype" w:cs="Arial"/>
            <w:b/>
            <w:bCs/>
            <w:color w:val="auto"/>
            <w:szCs w:val="22"/>
          </w:rPr>
          <w:t>002.jpg</w:t>
        </w:r>
      </w:hyperlink>
      <w:r w:rsidRPr="007C734C">
        <w:rPr>
          <w:rFonts w:ascii="Palatino Linotype" w:hAnsi="Palatino Linotype" w:cs="Arial"/>
          <w:szCs w:val="22"/>
        </w:rPr>
        <w:t>, que consta de un documento en el que se refiere el folio que contienen las licencias de funcionamiento.</w:t>
      </w:r>
    </w:p>
    <w:p w:rsidR="008D4020" w:rsidRPr="007C734C" w:rsidRDefault="008D4020" w:rsidP="008D4020">
      <w:pPr>
        <w:spacing w:line="360" w:lineRule="auto"/>
        <w:ind w:left="720"/>
        <w:rPr>
          <w:rFonts w:ascii="Palatino Linotype" w:hAnsi="Palatino Linotype" w:cs="Arial"/>
          <w:szCs w:val="22"/>
        </w:rPr>
      </w:pPr>
    </w:p>
    <w:p w:rsidR="00E93FC1" w:rsidRPr="007C734C" w:rsidRDefault="00E93FC1" w:rsidP="008D4020">
      <w:pPr>
        <w:pStyle w:val="Prrafodelista"/>
        <w:numPr>
          <w:ilvl w:val="0"/>
          <w:numId w:val="1"/>
        </w:numPr>
        <w:spacing w:line="360" w:lineRule="auto"/>
        <w:ind w:left="0" w:firstLine="0"/>
        <w:jc w:val="both"/>
        <w:rPr>
          <w:rFonts w:ascii="Palatino Linotype" w:hAnsi="Palatino Linotype" w:cs="Arial"/>
          <w:i/>
          <w:sz w:val="24"/>
        </w:rPr>
      </w:pPr>
      <w:r w:rsidRPr="007C734C">
        <w:rPr>
          <w:rFonts w:ascii="Palatino Linotype" w:hAnsi="Palatino Linotype" w:cs="Arial"/>
          <w:sz w:val="24"/>
        </w:rPr>
        <w:t xml:space="preserve">Se hace constar que se señaló como modalidad de entrega de la información a través </w:t>
      </w:r>
      <w:r w:rsidR="00E919FF" w:rsidRPr="007C734C">
        <w:rPr>
          <w:rFonts w:ascii="Palatino Linotype" w:hAnsi="Palatino Linotype" w:cs="Arial"/>
          <w:sz w:val="24"/>
        </w:rPr>
        <w:t>del Sistema de Acceso a la Información Mexiquense (SAIMEX).</w:t>
      </w:r>
      <w:r w:rsidRPr="007C734C">
        <w:rPr>
          <w:rFonts w:ascii="Palatino Linotype" w:hAnsi="Palatino Linotype" w:cs="Arial"/>
          <w:b/>
          <w:sz w:val="24"/>
        </w:rPr>
        <w:t xml:space="preserve">  </w:t>
      </w:r>
    </w:p>
    <w:p w:rsidR="004F050E" w:rsidRPr="007C734C" w:rsidRDefault="004F050E" w:rsidP="008D4020">
      <w:pPr>
        <w:numPr>
          <w:ilvl w:val="0"/>
          <w:numId w:val="1"/>
        </w:numPr>
        <w:tabs>
          <w:tab w:val="left" w:pos="0"/>
        </w:tabs>
        <w:spacing w:line="360" w:lineRule="auto"/>
        <w:ind w:left="0" w:right="34" w:firstLine="0"/>
        <w:contextualSpacing/>
        <w:jc w:val="both"/>
        <w:rPr>
          <w:rFonts w:ascii="Palatino Linotype" w:hAnsi="Palatino Linotype" w:cs="Arial"/>
          <w:lang w:val="es-ES"/>
        </w:rPr>
      </w:pPr>
      <w:r w:rsidRPr="007C734C">
        <w:rPr>
          <w:rFonts w:ascii="Palatino Linotype" w:hAnsi="Palatino Linotype" w:cs="Arial"/>
          <w:lang w:val="es-ES"/>
        </w:rPr>
        <w:lastRenderedPageBreak/>
        <w:t xml:space="preserve">El </w:t>
      </w:r>
      <w:r w:rsidR="00064F84" w:rsidRPr="007C734C">
        <w:rPr>
          <w:rFonts w:ascii="Palatino Linotype" w:hAnsi="Palatino Linotype" w:cs="Arial"/>
          <w:lang w:val="es-ES"/>
        </w:rPr>
        <w:t>veintidós (22) de diciembre</w:t>
      </w:r>
      <w:r w:rsidR="003D572E" w:rsidRPr="007C734C">
        <w:rPr>
          <w:rFonts w:ascii="Palatino Linotype" w:hAnsi="Palatino Linotype" w:cs="Arial"/>
          <w:lang w:val="es-ES"/>
        </w:rPr>
        <w:t xml:space="preserve">  de dos mil veintidós</w:t>
      </w:r>
      <w:r w:rsidRPr="007C734C">
        <w:rPr>
          <w:rFonts w:ascii="Palatino Linotype" w:hAnsi="Palatino Linotype" w:cs="Arial"/>
          <w:lang w:val="es-ES"/>
        </w:rPr>
        <w:t xml:space="preserve">, se realizó un requerimiento </w:t>
      </w:r>
      <w:r w:rsidR="003D572E" w:rsidRPr="007C734C">
        <w:rPr>
          <w:rFonts w:ascii="Palatino Linotype" w:hAnsi="Palatino Linotype" w:cs="Arial"/>
          <w:lang w:val="es-ES"/>
        </w:rPr>
        <w:t>al servidor público habilitado.</w:t>
      </w:r>
    </w:p>
    <w:p w:rsidR="004F050E" w:rsidRPr="007C734C" w:rsidRDefault="004F050E" w:rsidP="008D4020">
      <w:pPr>
        <w:spacing w:line="360" w:lineRule="auto"/>
        <w:rPr>
          <w:rFonts w:ascii="Palatino Linotype" w:eastAsia="Calibri" w:hAnsi="Palatino Linotype" w:cs="Arial"/>
          <w:lang w:val="es-AR"/>
        </w:rPr>
      </w:pPr>
    </w:p>
    <w:p w:rsidR="00E93FC1" w:rsidRPr="007C734C" w:rsidRDefault="00E93FC1" w:rsidP="008D4020">
      <w:pPr>
        <w:numPr>
          <w:ilvl w:val="0"/>
          <w:numId w:val="1"/>
        </w:numPr>
        <w:tabs>
          <w:tab w:val="left" w:pos="0"/>
        </w:tabs>
        <w:spacing w:line="360" w:lineRule="auto"/>
        <w:ind w:left="0" w:right="34" w:firstLine="0"/>
        <w:contextualSpacing/>
        <w:jc w:val="both"/>
        <w:rPr>
          <w:rFonts w:ascii="Palatino Linotype" w:hAnsi="Palatino Linotype" w:cs="Arial"/>
          <w:b/>
          <w:lang w:val="es-ES"/>
        </w:rPr>
      </w:pPr>
      <w:r w:rsidRPr="007C734C">
        <w:rPr>
          <w:rFonts w:ascii="Palatino Linotype" w:eastAsia="Calibri" w:hAnsi="Palatino Linotype" w:cs="Arial"/>
          <w:lang w:val="es-AR"/>
        </w:rPr>
        <w:t>El</w:t>
      </w:r>
      <w:r w:rsidR="00E50E5B" w:rsidRPr="007C734C">
        <w:rPr>
          <w:rFonts w:ascii="Palatino Linotype" w:hAnsi="Palatino Linotype" w:cs="Arial"/>
          <w:lang w:val="es-ES"/>
        </w:rPr>
        <w:t xml:space="preserve"> </w:t>
      </w:r>
      <w:r w:rsidR="00064F84" w:rsidRPr="007C734C">
        <w:rPr>
          <w:rFonts w:ascii="Palatino Linotype" w:hAnsi="Palatino Linotype" w:cs="Arial"/>
          <w:lang w:val="es-ES"/>
        </w:rPr>
        <w:t>once (11</w:t>
      </w:r>
      <w:r w:rsidR="001D1BE5" w:rsidRPr="007C734C">
        <w:rPr>
          <w:rFonts w:ascii="Palatino Linotype" w:hAnsi="Palatino Linotype" w:cs="Arial"/>
          <w:lang w:val="es-ES"/>
        </w:rPr>
        <w:t xml:space="preserve">) </w:t>
      </w:r>
      <w:r w:rsidR="003D572E" w:rsidRPr="007C734C">
        <w:rPr>
          <w:rFonts w:ascii="Palatino Linotype" w:hAnsi="Palatino Linotype" w:cs="Arial"/>
          <w:lang w:val="es-ES"/>
        </w:rPr>
        <w:t>de enero de dos mil veintidós</w:t>
      </w:r>
      <w:r w:rsidRPr="007C734C">
        <w:rPr>
          <w:rFonts w:ascii="Palatino Linotype" w:hAnsi="Palatino Linotype" w:cs="Arial"/>
          <w:lang w:val="es-ES"/>
        </w:rPr>
        <w:t xml:space="preserve">, el </w:t>
      </w:r>
      <w:r w:rsidRPr="007C734C">
        <w:rPr>
          <w:rFonts w:ascii="Palatino Linotype" w:hAnsi="Palatino Linotype" w:cs="Arial"/>
          <w:b/>
          <w:lang w:val="es-ES"/>
        </w:rPr>
        <w:t xml:space="preserve">SUJETO OBLIGADO </w:t>
      </w:r>
      <w:bookmarkStart w:id="4" w:name="_Toc472500652"/>
      <w:bookmarkStart w:id="5" w:name="_Toc472427085"/>
      <w:bookmarkStart w:id="6" w:name="_Toc462307683"/>
      <w:r w:rsidRPr="007C734C">
        <w:rPr>
          <w:rFonts w:ascii="Palatino Linotype" w:hAnsi="Palatino Linotype" w:cs="Arial"/>
          <w:lang w:val="es-ES"/>
        </w:rPr>
        <w:t>dio respuesta a la solicitud en el siguiente sentido:</w:t>
      </w:r>
    </w:p>
    <w:p w:rsidR="0005455E" w:rsidRPr="007C734C" w:rsidRDefault="0005455E" w:rsidP="008D4020">
      <w:pPr>
        <w:tabs>
          <w:tab w:val="left" w:pos="0"/>
        </w:tabs>
        <w:spacing w:line="360" w:lineRule="auto"/>
        <w:ind w:right="34"/>
        <w:contextualSpacing/>
        <w:jc w:val="both"/>
        <w:rPr>
          <w:rFonts w:ascii="Palatino Linotype" w:hAnsi="Palatino Linotype" w:cs="Arial"/>
          <w:b/>
          <w:sz w:val="22"/>
          <w:lang w:val="es-ES"/>
        </w:rPr>
      </w:pPr>
    </w:p>
    <w:tbl>
      <w:tblPr>
        <w:tblW w:w="7539" w:type="dxa"/>
        <w:tblCellSpacing w:w="0" w:type="dxa"/>
        <w:tblCellMar>
          <w:left w:w="0" w:type="dxa"/>
          <w:right w:w="0" w:type="dxa"/>
        </w:tblCellMar>
        <w:tblLook w:val="04A0" w:firstRow="1" w:lastRow="0" w:firstColumn="1" w:lastColumn="0" w:noHBand="0" w:noVBand="1"/>
      </w:tblPr>
      <w:tblGrid>
        <w:gridCol w:w="7539"/>
      </w:tblGrid>
      <w:tr w:rsidR="00064F84" w:rsidRPr="007C734C" w:rsidTr="00064F84">
        <w:trPr>
          <w:trHeight w:val="126"/>
          <w:tblCellSpacing w:w="0" w:type="dxa"/>
        </w:trPr>
        <w:tc>
          <w:tcPr>
            <w:tcW w:w="0" w:type="auto"/>
            <w:vAlign w:val="center"/>
            <w:hideMark/>
          </w:tcPr>
          <w:p w:rsidR="00064F84" w:rsidRPr="007C734C" w:rsidRDefault="00064F84" w:rsidP="008D4020">
            <w:pPr>
              <w:spacing w:line="360" w:lineRule="auto"/>
              <w:ind w:left="851"/>
              <w:jc w:val="both"/>
              <w:rPr>
                <w:rFonts w:ascii="Palatino Linotype" w:hAnsi="Palatino Linotype"/>
                <w:i/>
                <w:sz w:val="22"/>
                <w:szCs w:val="22"/>
              </w:rPr>
            </w:pPr>
            <w:r w:rsidRPr="007C734C">
              <w:rPr>
                <w:rFonts w:ascii="Palatino Linotype" w:hAnsi="Palatino Linotype"/>
                <w:i/>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tc>
      </w:tr>
      <w:tr w:rsidR="00064F84" w:rsidRPr="007C734C" w:rsidTr="00064F84">
        <w:trPr>
          <w:trHeight w:val="316"/>
          <w:tblCellSpacing w:w="0" w:type="dxa"/>
        </w:trPr>
        <w:tc>
          <w:tcPr>
            <w:tcW w:w="0" w:type="auto"/>
            <w:vAlign w:val="center"/>
            <w:hideMark/>
          </w:tcPr>
          <w:p w:rsidR="00064F84" w:rsidRPr="007C734C" w:rsidRDefault="00064F84" w:rsidP="008D4020">
            <w:pPr>
              <w:spacing w:line="360" w:lineRule="auto"/>
              <w:jc w:val="both"/>
              <w:rPr>
                <w:rFonts w:ascii="Palatino Linotype" w:hAnsi="Palatino Linotype"/>
                <w:i/>
                <w:sz w:val="22"/>
                <w:szCs w:val="22"/>
              </w:rPr>
            </w:pPr>
          </w:p>
        </w:tc>
      </w:tr>
      <w:tr w:rsidR="00064F84" w:rsidRPr="007C734C" w:rsidTr="00064F84">
        <w:trPr>
          <w:trHeight w:val="126"/>
          <w:tblCellSpacing w:w="0" w:type="dxa"/>
        </w:trPr>
        <w:tc>
          <w:tcPr>
            <w:tcW w:w="0" w:type="auto"/>
            <w:vAlign w:val="center"/>
            <w:hideMark/>
          </w:tcPr>
          <w:p w:rsidR="00064F84" w:rsidRPr="007C734C" w:rsidRDefault="00064F84" w:rsidP="008D4020">
            <w:pPr>
              <w:spacing w:line="360" w:lineRule="auto"/>
              <w:ind w:left="851"/>
              <w:jc w:val="both"/>
              <w:rPr>
                <w:rFonts w:ascii="Palatino Linotype" w:hAnsi="Palatino Linotype"/>
                <w:i/>
                <w:sz w:val="22"/>
                <w:szCs w:val="22"/>
              </w:rPr>
            </w:pPr>
            <w:r w:rsidRPr="007C734C">
              <w:rPr>
                <w:rFonts w:ascii="Palatino Linotype" w:hAnsi="Palatino Linotype"/>
                <w:i/>
                <w:sz w:val="22"/>
                <w:szCs w:val="22"/>
              </w:rPr>
              <w:t>EN CONTESTACION A SU SOLICITUD ANEXAMOS OFICIO, ENVIANDOLE UN CORRDIAL SALUDO Y ESTAMOS A SUS ORDENES PARA SEGUIR ATENDIENDOLE”</w:t>
            </w:r>
          </w:p>
        </w:tc>
      </w:tr>
    </w:tbl>
    <w:p w:rsidR="007872B8" w:rsidRPr="007C734C" w:rsidRDefault="007872B8" w:rsidP="008D4020">
      <w:pPr>
        <w:tabs>
          <w:tab w:val="left" w:pos="0"/>
        </w:tabs>
        <w:spacing w:line="360" w:lineRule="auto"/>
        <w:ind w:right="34"/>
        <w:contextualSpacing/>
        <w:jc w:val="both"/>
        <w:rPr>
          <w:rFonts w:ascii="Palatino Linotype" w:hAnsi="Palatino Linotype" w:cs="Arial"/>
          <w:sz w:val="22"/>
          <w:lang w:val="es-ES"/>
        </w:rPr>
      </w:pPr>
    </w:p>
    <w:p w:rsidR="00064F84" w:rsidRPr="007C734C" w:rsidRDefault="00064F84" w:rsidP="008D4020">
      <w:pPr>
        <w:tabs>
          <w:tab w:val="left" w:pos="0"/>
        </w:tabs>
        <w:spacing w:line="360" w:lineRule="auto"/>
        <w:ind w:right="34"/>
        <w:contextualSpacing/>
        <w:jc w:val="both"/>
        <w:rPr>
          <w:rFonts w:ascii="Palatino Linotype" w:hAnsi="Palatino Linotype"/>
          <w:i/>
          <w:szCs w:val="22"/>
        </w:rPr>
      </w:pPr>
      <w:r w:rsidRPr="007C734C">
        <w:rPr>
          <w:rFonts w:ascii="Palatino Linotype" w:hAnsi="Palatino Linotype" w:cs="Arial"/>
          <w:lang w:val="es-ES"/>
        </w:rPr>
        <w:t xml:space="preserve">A la respuesta se adjuntó el documento </w:t>
      </w:r>
      <w:hyperlink r:id="rId8" w:tgtFrame="_blank" w:history="1">
        <w:r w:rsidRPr="007C734C">
          <w:rPr>
            <w:rStyle w:val="Hipervnculo"/>
            <w:rFonts w:ascii="Palatino Linotype" w:eastAsiaTheme="majorEastAsia" w:hAnsi="Palatino Linotype" w:cs="Arial"/>
            <w:b/>
            <w:bCs/>
            <w:color w:val="auto"/>
            <w:szCs w:val="22"/>
          </w:rPr>
          <w:t>sol0296.pdf</w:t>
        </w:r>
      </w:hyperlink>
      <w:r w:rsidRPr="007C734C">
        <w:rPr>
          <w:rFonts w:ascii="Palatino Linotype" w:hAnsi="Palatino Linotype"/>
          <w:szCs w:val="22"/>
        </w:rPr>
        <w:t xml:space="preserve">, en el que de forma medular se señaló </w:t>
      </w:r>
      <w:r w:rsidRPr="007C734C">
        <w:rPr>
          <w:rFonts w:ascii="Palatino Linotype" w:hAnsi="Palatino Linotype"/>
          <w:i/>
          <w:szCs w:val="22"/>
        </w:rPr>
        <w:t>“Respecto al punto número uno, me permito informarle que derivado del contenido en los artículo 2 fracción IV y V, Artículo 5 y 13 de la Ley de Protección de datos personales en posesión de sujeto obligados del Estado de México y Municipios, no es posible hacerle llegar dicha información.</w:t>
      </w:r>
    </w:p>
    <w:p w:rsidR="00064F84" w:rsidRPr="007C734C" w:rsidRDefault="00064F84" w:rsidP="008D4020">
      <w:pPr>
        <w:tabs>
          <w:tab w:val="left" w:pos="0"/>
        </w:tabs>
        <w:spacing w:line="360" w:lineRule="auto"/>
        <w:ind w:right="34"/>
        <w:contextualSpacing/>
        <w:jc w:val="both"/>
        <w:rPr>
          <w:rFonts w:ascii="Palatino Linotype" w:hAnsi="Palatino Linotype"/>
          <w:i/>
          <w:szCs w:val="22"/>
        </w:rPr>
      </w:pPr>
      <w:r w:rsidRPr="007C734C">
        <w:rPr>
          <w:rFonts w:ascii="Palatino Linotype" w:hAnsi="Palatino Linotype"/>
          <w:i/>
          <w:szCs w:val="22"/>
        </w:rPr>
        <w:t>Respecto al punto número dos, dicha información deberá ser solicitada a Tesorería Municipal”</w:t>
      </w:r>
    </w:p>
    <w:p w:rsidR="008D4020" w:rsidRPr="007C734C" w:rsidRDefault="008D4020" w:rsidP="008D4020">
      <w:pPr>
        <w:tabs>
          <w:tab w:val="left" w:pos="0"/>
        </w:tabs>
        <w:spacing w:line="360" w:lineRule="auto"/>
        <w:ind w:right="34"/>
        <w:contextualSpacing/>
        <w:jc w:val="both"/>
        <w:rPr>
          <w:rFonts w:ascii="Palatino Linotype" w:hAnsi="Palatino Linotype" w:cs="Arial"/>
          <w:b/>
          <w:i/>
          <w:lang w:val="es-ES"/>
        </w:rPr>
      </w:pPr>
    </w:p>
    <w:p w:rsidR="00E93FC1" w:rsidRPr="007C734C" w:rsidRDefault="00F476D7" w:rsidP="008D4020">
      <w:pPr>
        <w:pStyle w:val="Prrafodelista"/>
        <w:numPr>
          <w:ilvl w:val="0"/>
          <w:numId w:val="1"/>
        </w:numPr>
        <w:tabs>
          <w:tab w:val="left" w:pos="0"/>
        </w:tabs>
        <w:spacing w:line="360" w:lineRule="auto"/>
        <w:ind w:left="0" w:firstLine="0"/>
        <w:jc w:val="both"/>
        <w:rPr>
          <w:rFonts w:ascii="Palatino Linotype" w:eastAsia="MS Mincho" w:hAnsi="Palatino Linotype" w:cs="Arial"/>
          <w:b/>
          <w:bCs/>
          <w:sz w:val="24"/>
        </w:rPr>
      </w:pPr>
      <w:r w:rsidRPr="007C734C">
        <w:rPr>
          <w:rFonts w:ascii="Palatino Linotype" w:hAnsi="Palatino Linotype" w:cs="Arial"/>
          <w:sz w:val="24"/>
          <w:lang w:val="es-ES"/>
        </w:rPr>
        <w:t xml:space="preserve">En lo sucesivo el </w:t>
      </w:r>
      <w:r w:rsidR="00236611" w:rsidRPr="007C734C">
        <w:rPr>
          <w:rFonts w:ascii="Palatino Linotype" w:hAnsi="Palatino Linotype" w:cs="Arial"/>
          <w:sz w:val="24"/>
          <w:lang w:val="es-ES"/>
        </w:rPr>
        <w:t>v</w:t>
      </w:r>
      <w:r w:rsidR="00064F84" w:rsidRPr="007C734C">
        <w:rPr>
          <w:rFonts w:ascii="Palatino Linotype" w:hAnsi="Palatino Linotype" w:cs="Arial"/>
          <w:sz w:val="24"/>
          <w:lang w:val="es-ES"/>
        </w:rPr>
        <w:t>einte (20</w:t>
      </w:r>
      <w:r w:rsidR="003D572E" w:rsidRPr="007C734C">
        <w:rPr>
          <w:rFonts w:ascii="Palatino Linotype" w:hAnsi="Palatino Linotype" w:cs="Arial"/>
          <w:sz w:val="24"/>
          <w:lang w:val="es-ES"/>
        </w:rPr>
        <w:t>) de enero de dos mil veintidós</w:t>
      </w:r>
      <w:r w:rsidR="00E93FC1" w:rsidRPr="007C734C">
        <w:rPr>
          <w:rFonts w:ascii="Palatino Linotype" w:hAnsi="Palatino Linotype" w:cs="Arial"/>
          <w:b/>
          <w:sz w:val="24"/>
          <w:lang w:val="es-ES"/>
        </w:rPr>
        <w:t>,</w:t>
      </w:r>
      <w:r w:rsidR="00E93FC1" w:rsidRPr="007C734C">
        <w:rPr>
          <w:rFonts w:ascii="Palatino Linotype" w:hAnsi="Palatino Linotype" w:cs="Arial"/>
          <w:sz w:val="24"/>
          <w:lang w:val="es-ES"/>
        </w:rPr>
        <w:t xml:space="preserve"> </w:t>
      </w:r>
      <w:r w:rsidR="00E93FC1" w:rsidRPr="007C734C">
        <w:rPr>
          <w:rFonts w:ascii="Palatino Linotype" w:hAnsi="Palatino Linotype" w:cs="Arial"/>
          <w:b/>
          <w:sz w:val="24"/>
          <w:lang w:val="es-ES"/>
        </w:rPr>
        <w:t xml:space="preserve"> </w:t>
      </w:r>
      <w:r w:rsidR="00E93FC1" w:rsidRPr="007C734C">
        <w:rPr>
          <w:rFonts w:ascii="Palatino Linotype" w:hAnsi="Palatino Linotype" w:cs="Arial"/>
          <w:sz w:val="24"/>
          <w:lang w:val="es-ES"/>
        </w:rPr>
        <w:t>el solicitante interpuso el recurso de revisión, señalando como:</w:t>
      </w:r>
    </w:p>
    <w:p w:rsidR="008D4020" w:rsidRPr="007C734C" w:rsidRDefault="008D4020" w:rsidP="008D4020">
      <w:pPr>
        <w:pStyle w:val="Prrafodelista"/>
        <w:tabs>
          <w:tab w:val="left" w:pos="0"/>
        </w:tabs>
        <w:spacing w:line="360" w:lineRule="auto"/>
        <w:ind w:left="0"/>
        <w:jc w:val="both"/>
        <w:rPr>
          <w:rFonts w:ascii="Palatino Linotype" w:eastAsia="MS Mincho" w:hAnsi="Palatino Linotype" w:cs="Arial"/>
          <w:b/>
          <w:bCs/>
          <w:sz w:val="24"/>
        </w:rPr>
      </w:pPr>
    </w:p>
    <w:bookmarkEnd w:id="4"/>
    <w:bookmarkEnd w:id="5"/>
    <w:bookmarkEnd w:id="6"/>
    <w:p w:rsidR="00E93FC1" w:rsidRPr="007C734C" w:rsidRDefault="00E93FC1" w:rsidP="008D4020">
      <w:pPr>
        <w:tabs>
          <w:tab w:val="left" w:pos="851"/>
          <w:tab w:val="left" w:pos="8222"/>
        </w:tabs>
        <w:spacing w:line="360" w:lineRule="auto"/>
        <w:ind w:left="851" w:right="567"/>
        <w:contextualSpacing/>
        <w:jc w:val="both"/>
        <w:rPr>
          <w:rFonts w:ascii="Palatino Linotype" w:eastAsia="Calibri" w:hAnsi="Palatino Linotype" w:cs="Arial"/>
          <w:i/>
          <w:lang w:val="es-ES"/>
        </w:rPr>
      </w:pPr>
      <w:r w:rsidRPr="007C734C">
        <w:rPr>
          <w:rFonts w:ascii="Palatino Linotype" w:eastAsia="Calibri" w:hAnsi="Palatino Linotype" w:cs="Arial"/>
          <w:b/>
          <w:lang w:val="es-ES"/>
        </w:rPr>
        <w:t>Acto impugnado:</w:t>
      </w:r>
      <w:r w:rsidRPr="007C734C">
        <w:rPr>
          <w:rFonts w:ascii="Palatino Linotype" w:eastAsia="Calibri" w:hAnsi="Palatino Linotype" w:cs="Arial"/>
          <w:i/>
          <w:lang w:val="es-ES"/>
        </w:rPr>
        <w:t xml:space="preserve"> </w:t>
      </w:r>
      <w:r w:rsidRPr="007C734C">
        <w:rPr>
          <w:rFonts w:ascii="Palatino Linotype" w:eastAsia="Calibri" w:hAnsi="Palatino Linotype" w:cs="Arial"/>
          <w:sz w:val="22"/>
          <w:szCs w:val="22"/>
          <w:lang w:val="es-ES"/>
        </w:rPr>
        <w:t>“</w:t>
      </w:r>
      <w:r w:rsidR="00064F84" w:rsidRPr="007C734C">
        <w:rPr>
          <w:rFonts w:ascii="Palatino Linotype" w:hAnsi="Palatino Linotype"/>
          <w:i/>
          <w:color w:val="000000"/>
          <w:sz w:val="22"/>
          <w:szCs w:val="22"/>
        </w:rPr>
        <w:t>SE IMPUGNA LA SOICITUD NO. 00296.</w:t>
      </w:r>
      <w:r w:rsidRPr="007C734C">
        <w:rPr>
          <w:rFonts w:ascii="Palatino Linotype" w:hAnsi="Palatino Linotype"/>
          <w:i/>
          <w:color w:val="000000"/>
          <w:sz w:val="22"/>
          <w:szCs w:val="22"/>
        </w:rPr>
        <w:t>”</w:t>
      </w:r>
      <w:r w:rsidR="00236611" w:rsidRPr="007C734C">
        <w:rPr>
          <w:rFonts w:ascii="Palatino Linotype" w:eastAsia="Calibri" w:hAnsi="Palatino Linotype" w:cs="Arial"/>
          <w:i/>
          <w:lang w:val="es-ES"/>
        </w:rPr>
        <w:t xml:space="preserve"> (Sic)</w:t>
      </w:r>
      <w:r w:rsidRPr="007C734C">
        <w:rPr>
          <w:rFonts w:ascii="Palatino Linotype" w:eastAsia="Calibri" w:hAnsi="Palatino Linotype" w:cs="Arial"/>
          <w:i/>
          <w:lang w:val="es-ES"/>
        </w:rPr>
        <w:t xml:space="preserve"> </w:t>
      </w:r>
    </w:p>
    <w:p w:rsidR="00E93FC1" w:rsidRPr="007C734C" w:rsidRDefault="00E93FC1" w:rsidP="008D4020">
      <w:pPr>
        <w:tabs>
          <w:tab w:val="left" w:pos="0"/>
        </w:tabs>
        <w:spacing w:line="360" w:lineRule="auto"/>
        <w:ind w:left="567" w:hanging="141"/>
        <w:contextualSpacing/>
        <w:rPr>
          <w:rFonts w:ascii="Palatino Linotype" w:eastAsia="Calibri" w:hAnsi="Palatino Linotype" w:cs="Arial"/>
          <w:i/>
          <w:lang w:val="es-ES"/>
        </w:rPr>
      </w:pPr>
    </w:p>
    <w:p w:rsidR="00E93FC1" w:rsidRPr="007C734C" w:rsidRDefault="00E93FC1" w:rsidP="008D4020">
      <w:pPr>
        <w:tabs>
          <w:tab w:val="left" w:pos="851"/>
        </w:tabs>
        <w:spacing w:line="360" w:lineRule="auto"/>
        <w:ind w:left="851" w:right="567"/>
        <w:contextualSpacing/>
        <w:jc w:val="both"/>
        <w:rPr>
          <w:rFonts w:ascii="Palatino Linotype" w:eastAsia="MS Mincho" w:hAnsi="Palatino Linotype"/>
          <w:i/>
          <w:sz w:val="22"/>
          <w:szCs w:val="22"/>
        </w:rPr>
      </w:pPr>
      <w:r w:rsidRPr="007C734C">
        <w:rPr>
          <w:rFonts w:ascii="Palatino Linotype" w:eastAsia="MS Gothic" w:hAnsi="Palatino Linotype"/>
          <w:b/>
          <w:lang w:val="es-ES"/>
        </w:rPr>
        <w:t>Razones o Motivos de inconformidad</w:t>
      </w:r>
      <w:r w:rsidRPr="007C734C">
        <w:rPr>
          <w:rFonts w:ascii="Palatino Linotype" w:eastAsia="MS Mincho" w:hAnsi="Palatino Linotype"/>
          <w:i/>
        </w:rPr>
        <w:t xml:space="preserve">: </w:t>
      </w:r>
      <w:r w:rsidRPr="007C734C">
        <w:rPr>
          <w:rFonts w:ascii="Palatino Linotype" w:eastAsia="MS Mincho" w:hAnsi="Palatino Linotype"/>
          <w:i/>
          <w:sz w:val="22"/>
          <w:szCs w:val="22"/>
        </w:rPr>
        <w:t>“</w:t>
      </w:r>
      <w:r w:rsidR="00064F84" w:rsidRPr="007C734C">
        <w:rPr>
          <w:rFonts w:ascii="Palatino Linotype" w:hAnsi="Palatino Linotype"/>
          <w:i/>
          <w:color w:val="000000"/>
          <w:sz w:val="22"/>
          <w:szCs w:val="22"/>
        </w:rPr>
        <w:t>LA INCONFORMIDAD SE DEBE A LA NEGATIVA DE RESPUESTA POR PARTE DE LOS FUNCIONARION QUE SE MENCIONAN EN LA SOICITUD NO.00296.</w:t>
      </w:r>
      <w:r w:rsidRPr="007C734C">
        <w:rPr>
          <w:rFonts w:ascii="Palatino Linotype" w:eastAsia="MS Mincho" w:hAnsi="Palatino Linotype"/>
          <w:i/>
          <w:sz w:val="22"/>
          <w:szCs w:val="22"/>
        </w:rPr>
        <w:t>” (Sic)</w:t>
      </w:r>
    </w:p>
    <w:p w:rsidR="00236611" w:rsidRPr="007C734C" w:rsidRDefault="00236611" w:rsidP="008D4020">
      <w:pPr>
        <w:tabs>
          <w:tab w:val="left" w:pos="851"/>
        </w:tabs>
        <w:spacing w:line="360" w:lineRule="auto"/>
        <w:ind w:right="567"/>
        <w:contextualSpacing/>
        <w:jc w:val="both"/>
        <w:rPr>
          <w:rFonts w:ascii="Palatino Linotype" w:eastAsia="Calibri" w:hAnsi="Palatino Linotype" w:cs="Arial"/>
          <w:i/>
          <w:sz w:val="22"/>
          <w:szCs w:val="22"/>
          <w:lang w:val="es-ES"/>
        </w:rPr>
      </w:pPr>
    </w:p>
    <w:p w:rsidR="00E93FC1" w:rsidRPr="007C734C" w:rsidRDefault="00E93FC1" w:rsidP="008D4020">
      <w:pPr>
        <w:numPr>
          <w:ilvl w:val="0"/>
          <w:numId w:val="1"/>
        </w:numPr>
        <w:spacing w:line="360" w:lineRule="auto"/>
        <w:ind w:left="0" w:firstLine="0"/>
        <w:contextualSpacing/>
        <w:jc w:val="both"/>
        <w:rPr>
          <w:rFonts w:ascii="Palatino Linotype" w:eastAsia="MS Mincho" w:hAnsi="Palatino Linotype"/>
          <w:i/>
          <w:color w:val="000000"/>
        </w:rPr>
      </w:pPr>
      <w:r w:rsidRPr="007C734C">
        <w:rPr>
          <w:rFonts w:ascii="Palatino Linotype" w:hAnsi="Palatino Linotype" w:cs="Arial"/>
          <w:lang w:val="es-ES"/>
        </w:rPr>
        <w:t xml:space="preserve">Se registró el recurso de revisión bajo el número de expediente </w:t>
      </w:r>
      <w:r w:rsidRPr="007C734C">
        <w:rPr>
          <w:rFonts w:ascii="Palatino Linotype" w:eastAsia="MS Mincho" w:hAnsi="Palatino Linotype" w:cs="Arial"/>
          <w:bCs/>
        </w:rPr>
        <w:t xml:space="preserve">al rubro indicado, asimismo con fundamento en lo dispuesto por el </w:t>
      </w:r>
      <w:r w:rsidRPr="007C734C">
        <w:rPr>
          <w:rFonts w:ascii="Palatino Linotype" w:eastAsia="Calibri" w:hAnsi="Palatino Linotype" w:cs="Arial"/>
          <w:lang w:val="es-ES"/>
        </w:rPr>
        <w:t xml:space="preserve">artículo 185 fracción I de la Ley de Transparencia y Acceso a la Información Pública del Estado de México y Municipios </w:t>
      </w:r>
      <w:r w:rsidRPr="007C734C">
        <w:rPr>
          <w:rFonts w:ascii="Palatino Linotype" w:hAnsi="Palatino Linotype" w:cs="Arial"/>
          <w:lang w:val="es-ES"/>
        </w:rPr>
        <w:t xml:space="preserve">se turnó </w:t>
      </w:r>
      <w:r w:rsidR="003D572E" w:rsidRPr="007C734C">
        <w:rPr>
          <w:rFonts w:ascii="Palatino Linotype" w:hAnsi="Palatino Linotype" w:cs="Arial"/>
          <w:lang w:val="es-ES"/>
        </w:rPr>
        <w:t xml:space="preserve">a </w:t>
      </w:r>
      <w:r w:rsidRPr="007C734C">
        <w:rPr>
          <w:rFonts w:ascii="Palatino Linotype" w:hAnsi="Palatino Linotype" w:cs="Arial"/>
          <w:lang w:val="es-ES"/>
        </w:rPr>
        <w:t xml:space="preserve">la </w:t>
      </w:r>
      <w:r w:rsidRPr="007C734C">
        <w:rPr>
          <w:rFonts w:ascii="Palatino Linotype" w:hAnsi="Palatino Linotype" w:cs="Arial"/>
          <w:b/>
          <w:lang w:val="es-ES"/>
        </w:rPr>
        <w:t>Comisionada María del Rosario Mejía Ayala</w:t>
      </w:r>
      <w:r w:rsidRPr="007C734C">
        <w:rPr>
          <w:rFonts w:ascii="Palatino Linotype" w:hAnsi="Palatino Linotype" w:cs="Arial"/>
          <w:lang w:val="es-ES"/>
        </w:rPr>
        <w:t xml:space="preserve"> con el objeto de </w:t>
      </w:r>
      <w:r w:rsidRPr="007C734C">
        <w:rPr>
          <w:rFonts w:ascii="Palatino Linotype" w:hAnsi="Palatino Linotype" w:cs="Arial"/>
        </w:rPr>
        <w:t>su análisis.</w:t>
      </w:r>
    </w:p>
    <w:p w:rsidR="003D572E" w:rsidRPr="007C734C" w:rsidRDefault="003D572E" w:rsidP="008D4020">
      <w:pPr>
        <w:spacing w:line="360" w:lineRule="auto"/>
        <w:contextualSpacing/>
        <w:jc w:val="both"/>
        <w:rPr>
          <w:rFonts w:ascii="Palatino Linotype" w:eastAsia="MS Mincho" w:hAnsi="Palatino Linotype"/>
          <w:i/>
          <w:color w:val="000000"/>
        </w:rPr>
      </w:pPr>
    </w:p>
    <w:p w:rsidR="00CD0D2C" w:rsidRPr="007C734C" w:rsidRDefault="00E93FC1" w:rsidP="008D4020">
      <w:pPr>
        <w:numPr>
          <w:ilvl w:val="0"/>
          <w:numId w:val="1"/>
        </w:numPr>
        <w:spacing w:line="360" w:lineRule="auto"/>
        <w:ind w:left="0" w:firstLine="0"/>
        <w:contextualSpacing/>
        <w:jc w:val="both"/>
        <w:rPr>
          <w:rFonts w:ascii="Palatino Linotype" w:eastAsia="MS Mincho" w:hAnsi="Palatino Linotype"/>
          <w:i/>
          <w:color w:val="000000"/>
        </w:rPr>
      </w:pPr>
      <w:r w:rsidRPr="007C734C">
        <w:rPr>
          <w:rFonts w:ascii="Palatino Linotype" w:eastAsia="Calibri" w:hAnsi="Palatino Linotype" w:cs="Arial"/>
          <w:lang w:val="es-ES"/>
        </w:rPr>
        <w:t xml:space="preserve">La Comisionada Ponente con fundamento en lo dispuesto por el artículo 185 fracción II de la ley de la materia, a través del acuerdo de admisión de </w:t>
      </w:r>
      <w:r w:rsidR="003D572E" w:rsidRPr="007C734C">
        <w:rPr>
          <w:rFonts w:ascii="Palatino Linotype" w:eastAsia="Calibri" w:hAnsi="Palatino Linotype" w:cs="Arial"/>
          <w:lang w:val="es-ES"/>
        </w:rPr>
        <w:t xml:space="preserve">fecha </w:t>
      </w:r>
      <w:r w:rsidR="003F711A" w:rsidRPr="007C734C">
        <w:rPr>
          <w:rFonts w:ascii="Palatino Linotype" w:eastAsia="Calibri" w:hAnsi="Palatino Linotype" w:cs="Arial"/>
          <w:lang w:val="es-ES"/>
        </w:rPr>
        <w:t>veinticinco (25</w:t>
      </w:r>
      <w:r w:rsidR="003D572E" w:rsidRPr="007C734C">
        <w:rPr>
          <w:rFonts w:ascii="Palatino Linotype" w:eastAsia="Calibri" w:hAnsi="Palatino Linotype" w:cs="Arial"/>
          <w:lang w:val="es-ES"/>
        </w:rPr>
        <w:t>)</w:t>
      </w:r>
      <w:r w:rsidR="002442EA" w:rsidRPr="007C734C">
        <w:rPr>
          <w:rFonts w:ascii="Palatino Linotype" w:eastAsia="Calibri" w:hAnsi="Palatino Linotype" w:cs="Arial"/>
          <w:lang w:val="es-ES"/>
        </w:rPr>
        <w:t xml:space="preserve"> de enero de dos mil veintidós</w:t>
      </w:r>
      <w:r w:rsidRPr="007C734C">
        <w:rPr>
          <w:rFonts w:ascii="Palatino Linotype" w:eastAsia="Calibri" w:hAnsi="Palatino Linotype" w:cs="Arial"/>
          <w:lang w:val="es-ES"/>
        </w:rPr>
        <w:t xml:space="preserve">, puso a disposición de las partes el expediente electrónico </w:t>
      </w:r>
      <w:r w:rsidRPr="007C734C">
        <w:rPr>
          <w:rFonts w:ascii="Palatino Linotype" w:eastAsia="Calibri" w:hAnsi="Palatino Linotype" w:cs="Arial"/>
        </w:rPr>
        <w:t xml:space="preserve">vía </w:t>
      </w:r>
      <w:r w:rsidRPr="007C734C">
        <w:rPr>
          <w:rFonts w:ascii="Palatino Linotype" w:eastAsia="Calibri" w:hAnsi="Palatino Linotype" w:cs="Arial"/>
          <w:lang w:val="es-ES"/>
        </w:rPr>
        <w:t xml:space="preserve">Sistema de Acceso a la Información Mexiquense </w:t>
      </w:r>
      <w:r w:rsidRPr="007C734C">
        <w:rPr>
          <w:rFonts w:ascii="Palatino Linotype" w:eastAsia="Calibri" w:hAnsi="Palatino Linotype" w:cs="Arial"/>
          <w:b/>
          <w:lang w:val="es-ES"/>
        </w:rPr>
        <w:t xml:space="preserve">(SAIMEX) </w:t>
      </w:r>
      <w:r w:rsidRPr="007C734C">
        <w:rPr>
          <w:rFonts w:ascii="Palatino Linotype" w:eastAsia="Calibri" w:hAnsi="Palatino Linotype" w:cs="Arial"/>
          <w:lang w:val="es-ES"/>
        </w:rPr>
        <w:t xml:space="preserve">a efecto de que en un plazo máximo de siete días manifestaran lo que a derecho convinieran, ofrecieran pruebas y alegatos según corresponda al caso concreto, de esta forma para que el </w:t>
      </w:r>
      <w:r w:rsidRPr="007C734C">
        <w:rPr>
          <w:rFonts w:ascii="Palatino Linotype" w:eastAsia="Calibri" w:hAnsi="Palatino Linotype" w:cs="Arial"/>
          <w:b/>
          <w:lang w:val="es-ES"/>
        </w:rPr>
        <w:t>SUJETO OBLIGADO</w:t>
      </w:r>
      <w:r w:rsidRPr="007C734C">
        <w:rPr>
          <w:rFonts w:ascii="Palatino Linotype" w:eastAsia="Calibri" w:hAnsi="Palatino Linotype" w:cs="Arial"/>
          <w:lang w:val="es-ES"/>
        </w:rPr>
        <w:t xml:space="preserve"> presentara el Informe Justificado procedente.  </w:t>
      </w:r>
    </w:p>
    <w:p w:rsidR="002442EA" w:rsidRPr="007C734C" w:rsidRDefault="002442EA" w:rsidP="008D4020">
      <w:pPr>
        <w:spacing w:line="360" w:lineRule="auto"/>
        <w:contextualSpacing/>
        <w:jc w:val="both"/>
        <w:rPr>
          <w:rFonts w:ascii="Palatino Linotype" w:eastAsia="MS Mincho" w:hAnsi="Palatino Linotype"/>
          <w:i/>
          <w:color w:val="000000"/>
        </w:rPr>
      </w:pPr>
    </w:p>
    <w:p w:rsidR="002442EA" w:rsidRPr="007C734C" w:rsidRDefault="002442EA" w:rsidP="008D4020">
      <w:pPr>
        <w:numPr>
          <w:ilvl w:val="0"/>
          <w:numId w:val="1"/>
        </w:numPr>
        <w:spacing w:line="360" w:lineRule="auto"/>
        <w:ind w:left="0" w:firstLine="0"/>
        <w:contextualSpacing/>
        <w:jc w:val="both"/>
        <w:rPr>
          <w:rFonts w:ascii="Palatino Linotype" w:eastAsia="MS Mincho" w:hAnsi="Palatino Linotype"/>
          <w:i/>
          <w:color w:val="000000"/>
        </w:rPr>
      </w:pPr>
      <w:r w:rsidRPr="007C734C">
        <w:rPr>
          <w:rFonts w:ascii="Palatino Linotype" w:eastAsia="Calibri" w:hAnsi="Palatino Linotype" w:cs="Arial"/>
          <w:lang w:val="es-ES"/>
        </w:rPr>
        <w:t>De las constancias que obran en el expediente electrónico SAIMEX, se advierte que el particular no realizó manifestaciones</w:t>
      </w:r>
      <w:r w:rsidR="003D572E" w:rsidRPr="007C734C">
        <w:rPr>
          <w:rFonts w:ascii="Palatino Linotype" w:eastAsia="Calibri" w:hAnsi="Palatino Linotype" w:cs="Arial"/>
          <w:lang w:val="es-ES"/>
        </w:rPr>
        <w:t>, ni ofreció pruebas o alegatos que a su derecho conviniera;</w:t>
      </w:r>
      <w:r w:rsidRPr="007C734C">
        <w:rPr>
          <w:rFonts w:ascii="Palatino Linotype" w:eastAsia="Calibri" w:hAnsi="Palatino Linotype" w:cs="Arial"/>
          <w:lang w:val="es-ES"/>
        </w:rPr>
        <w:t xml:space="preserve"> por su parte el Sujeto Obligado no remitió informe justificado.</w:t>
      </w:r>
    </w:p>
    <w:p w:rsidR="002442EA" w:rsidRPr="007C734C" w:rsidRDefault="002442EA" w:rsidP="008D4020">
      <w:pPr>
        <w:spacing w:line="360" w:lineRule="auto"/>
        <w:contextualSpacing/>
        <w:jc w:val="both"/>
        <w:rPr>
          <w:rFonts w:ascii="Palatino Linotype" w:eastAsia="MS Mincho" w:hAnsi="Palatino Linotype"/>
          <w:i/>
          <w:color w:val="000000"/>
        </w:rPr>
      </w:pPr>
      <w:bookmarkStart w:id="7" w:name="_GoBack"/>
      <w:bookmarkEnd w:id="7"/>
    </w:p>
    <w:p w:rsidR="003F711A" w:rsidRPr="007C734C" w:rsidRDefault="00E93FC1" w:rsidP="008D4020">
      <w:pPr>
        <w:numPr>
          <w:ilvl w:val="0"/>
          <w:numId w:val="1"/>
        </w:numPr>
        <w:spacing w:line="360" w:lineRule="auto"/>
        <w:ind w:left="0" w:firstLine="0"/>
        <w:contextualSpacing/>
        <w:jc w:val="both"/>
        <w:rPr>
          <w:rFonts w:ascii="Palatino Linotype" w:eastAsia="MS Mincho" w:hAnsi="Palatino Linotype"/>
          <w:b/>
        </w:rPr>
      </w:pPr>
      <w:r w:rsidRPr="007C734C">
        <w:rPr>
          <w:rFonts w:ascii="Palatino Linotype" w:eastAsia="MS Mincho" w:hAnsi="Palatino Linotype"/>
        </w:rPr>
        <w:lastRenderedPageBreak/>
        <w:t>La Comisionada Ponente decretó el cierre de instrucción</w:t>
      </w:r>
      <w:r w:rsidRPr="007C734C">
        <w:rPr>
          <w:rFonts w:ascii="Palatino Linotype" w:eastAsia="MS Mincho" w:hAnsi="Palatino Linotype" w:cs="Arial"/>
        </w:rPr>
        <w:t xml:space="preserve"> </w:t>
      </w:r>
      <w:r w:rsidRPr="007C734C">
        <w:rPr>
          <w:rFonts w:ascii="Palatino Linotype" w:eastAsia="MS Mincho" w:hAnsi="Palatino Linotype"/>
        </w:rPr>
        <w:t xml:space="preserve">mediante acuerdo del </w:t>
      </w:r>
      <w:r w:rsidR="003D572E" w:rsidRPr="007C734C">
        <w:rPr>
          <w:rFonts w:ascii="Palatino Linotype" w:eastAsia="MS Mincho" w:hAnsi="Palatino Linotype"/>
        </w:rPr>
        <w:t>quince (15) de febrero</w:t>
      </w:r>
      <w:r w:rsidR="002442EA" w:rsidRPr="007C734C">
        <w:rPr>
          <w:rFonts w:ascii="Palatino Linotype" w:eastAsia="MS Mincho" w:hAnsi="Palatino Linotype"/>
        </w:rPr>
        <w:t xml:space="preserve"> de dos mil veintidós</w:t>
      </w:r>
      <w:r w:rsidRPr="007C734C">
        <w:rPr>
          <w:rFonts w:ascii="Palatino Linotype" w:eastAsia="MS Mincho" w:hAnsi="Palatino Linotype"/>
        </w:rPr>
        <w:t xml:space="preserve">, </w:t>
      </w:r>
      <w:r w:rsidRPr="007C734C">
        <w:rPr>
          <w:rFonts w:ascii="Palatino Linotype" w:eastAsia="MS Mincho" w:hAnsi="Palatino Linotype" w:cs="Arial"/>
        </w:rPr>
        <w:t>por lo que, ordenó turnar el expediente a resolución, misma que a continuación se pronuncia.</w:t>
      </w:r>
    </w:p>
    <w:p w:rsidR="003F711A" w:rsidRPr="007C734C" w:rsidRDefault="003F711A" w:rsidP="008D4020">
      <w:pPr>
        <w:spacing w:line="360" w:lineRule="auto"/>
        <w:rPr>
          <w:rFonts w:ascii="Palatino Linotype" w:eastAsia="MS Mincho" w:hAnsi="Palatino Linotype"/>
          <w:b/>
        </w:rPr>
      </w:pPr>
    </w:p>
    <w:p w:rsidR="003F711A" w:rsidRPr="007C734C" w:rsidRDefault="008544EB" w:rsidP="008D4020">
      <w:pPr>
        <w:numPr>
          <w:ilvl w:val="0"/>
          <w:numId w:val="1"/>
        </w:numPr>
        <w:spacing w:line="360" w:lineRule="auto"/>
        <w:ind w:left="0" w:firstLine="0"/>
        <w:contextualSpacing/>
        <w:jc w:val="both"/>
        <w:rPr>
          <w:rFonts w:ascii="Palatino Linotype" w:eastAsia="MS Mincho" w:hAnsi="Palatino Linotype"/>
        </w:rPr>
      </w:pPr>
      <w:r w:rsidRPr="007C734C">
        <w:rPr>
          <w:rFonts w:ascii="Palatino Linotype" w:eastAsia="MS Mincho" w:hAnsi="Palatino Linotype"/>
        </w:rPr>
        <w:t>El veinticinco (25</w:t>
      </w:r>
      <w:r w:rsidR="003F711A" w:rsidRPr="007C734C">
        <w:rPr>
          <w:rFonts w:ascii="Palatino Linotype" w:eastAsia="MS Mincho" w:hAnsi="Palatino Linotype"/>
        </w:rPr>
        <w:t>) de marzo de dos mil veintidós, se notificó el acuerdo mediante el cual se aprobó la ampliación de plazo para emitir resolución por un periodo de quince días.</w:t>
      </w:r>
    </w:p>
    <w:p w:rsidR="002442EA" w:rsidRPr="007C734C" w:rsidRDefault="002442EA" w:rsidP="008D4020">
      <w:pPr>
        <w:spacing w:line="360" w:lineRule="auto"/>
        <w:contextualSpacing/>
        <w:jc w:val="both"/>
        <w:rPr>
          <w:rFonts w:ascii="Palatino Linotype" w:eastAsia="MS Mincho" w:hAnsi="Palatino Linotype"/>
          <w:b/>
        </w:rPr>
      </w:pPr>
    </w:p>
    <w:p w:rsidR="00E93FC1" w:rsidRPr="007C734C" w:rsidRDefault="00E93FC1" w:rsidP="008D4020">
      <w:pPr>
        <w:keepNext/>
        <w:keepLines/>
        <w:spacing w:line="360" w:lineRule="auto"/>
        <w:jc w:val="center"/>
        <w:outlineLvl w:val="0"/>
        <w:rPr>
          <w:rFonts w:ascii="Palatino Linotype" w:eastAsia="MS Gothic" w:hAnsi="Palatino Linotype"/>
          <w:b/>
          <w:lang w:eastAsia="en-US"/>
        </w:rPr>
      </w:pPr>
      <w:bookmarkStart w:id="8" w:name="_Toc491791302"/>
      <w:bookmarkStart w:id="9" w:name="_Toc528153788"/>
      <w:bookmarkStart w:id="10" w:name="_Toc94119611"/>
      <w:r w:rsidRPr="007C734C">
        <w:rPr>
          <w:rFonts w:ascii="Palatino Linotype" w:eastAsia="MS Gothic" w:hAnsi="Palatino Linotype"/>
          <w:b/>
          <w:lang w:eastAsia="en-US"/>
        </w:rPr>
        <w:t>CONSIDERANDO</w:t>
      </w:r>
      <w:bookmarkEnd w:id="8"/>
      <w:bookmarkEnd w:id="9"/>
      <w:bookmarkEnd w:id="10"/>
    </w:p>
    <w:p w:rsidR="008D4020" w:rsidRPr="007C734C" w:rsidRDefault="008D4020" w:rsidP="008D4020">
      <w:pPr>
        <w:keepNext/>
        <w:keepLines/>
        <w:spacing w:line="360" w:lineRule="auto"/>
        <w:jc w:val="center"/>
        <w:outlineLvl w:val="0"/>
        <w:rPr>
          <w:rFonts w:ascii="Palatino Linotype" w:eastAsia="MS Gothic" w:hAnsi="Palatino Linotype"/>
          <w:b/>
          <w:lang w:eastAsia="en-US"/>
        </w:rPr>
      </w:pPr>
    </w:p>
    <w:p w:rsidR="00E93FC1" w:rsidRPr="007C734C" w:rsidRDefault="00E93FC1" w:rsidP="008D4020">
      <w:pPr>
        <w:keepNext/>
        <w:keepLines/>
        <w:spacing w:line="360" w:lineRule="auto"/>
        <w:outlineLvl w:val="1"/>
        <w:rPr>
          <w:rFonts w:ascii="Palatino Linotype" w:eastAsia="MS Gothic" w:hAnsi="Palatino Linotype"/>
          <w:b/>
          <w:lang w:eastAsia="en-US"/>
        </w:rPr>
      </w:pPr>
      <w:bookmarkStart w:id="11" w:name="_Toc491791303"/>
      <w:bookmarkStart w:id="12" w:name="_Toc528153789"/>
      <w:bookmarkStart w:id="13" w:name="_Toc94119612"/>
      <w:r w:rsidRPr="007C734C">
        <w:rPr>
          <w:rFonts w:ascii="Palatino Linotype" w:eastAsia="MS Gothic" w:hAnsi="Palatino Linotype"/>
          <w:b/>
          <w:lang w:eastAsia="en-US"/>
        </w:rPr>
        <w:t>PRIMERO. De la competencia</w:t>
      </w:r>
      <w:bookmarkEnd w:id="11"/>
      <w:bookmarkEnd w:id="12"/>
      <w:r w:rsidRPr="007C734C">
        <w:rPr>
          <w:rFonts w:ascii="Palatino Linotype" w:eastAsia="MS Gothic" w:hAnsi="Palatino Linotype"/>
          <w:b/>
          <w:lang w:eastAsia="en-US"/>
        </w:rPr>
        <w:t>.</w:t>
      </w:r>
      <w:bookmarkEnd w:id="13"/>
    </w:p>
    <w:p w:rsidR="008D4020" w:rsidRPr="007C734C" w:rsidRDefault="008D4020" w:rsidP="008D4020">
      <w:pPr>
        <w:keepNext/>
        <w:keepLines/>
        <w:spacing w:line="360" w:lineRule="auto"/>
        <w:outlineLvl w:val="1"/>
        <w:rPr>
          <w:rFonts w:ascii="Palatino Linotype" w:eastAsia="MS Gothic" w:hAnsi="Palatino Linotype"/>
          <w:b/>
          <w:lang w:eastAsia="en-US"/>
        </w:rPr>
      </w:pPr>
    </w:p>
    <w:p w:rsidR="00412181" w:rsidRPr="007C734C" w:rsidRDefault="00E93FC1" w:rsidP="008D4020">
      <w:pPr>
        <w:numPr>
          <w:ilvl w:val="0"/>
          <w:numId w:val="1"/>
        </w:numPr>
        <w:spacing w:line="360" w:lineRule="auto"/>
        <w:ind w:left="0" w:firstLine="0"/>
        <w:jc w:val="both"/>
        <w:rPr>
          <w:rFonts w:ascii="Palatino Linotype" w:eastAsia="Calibri" w:hAnsi="Palatino Linotype"/>
          <w:b/>
          <w:lang w:val="es-ES"/>
        </w:rPr>
      </w:pPr>
      <w:r w:rsidRPr="007C734C">
        <w:rPr>
          <w:rFonts w:ascii="Palatino Linotype" w:eastAsia="Calibri" w:hAnsi="Palatino Linotype"/>
          <w:lang w:val="es-ES"/>
        </w:rPr>
        <w:t xml:space="preserve">Este  Instituto de Transparencia, Acceso a la Información Pública y Protección de Datos Personales del Estado de México y Municipios, es competente para conocer y resolver el presente recurso de conformidad con el artículo: 6, apartado A, fracción IV de la </w:t>
      </w:r>
      <w:r w:rsidRPr="007C734C">
        <w:rPr>
          <w:rFonts w:ascii="Palatino Linotype" w:eastAsia="Calibri" w:hAnsi="Palatino Linotype"/>
          <w:b/>
          <w:lang w:val="es-ES"/>
        </w:rPr>
        <w:t>Constitución Política de los Estados Unidos Mexicanos</w:t>
      </w:r>
      <w:r w:rsidRPr="007C734C">
        <w:rPr>
          <w:rFonts w:ascii="Palatino Linotype" w:eastAsia="Calibri" w:hAnsi="Palatino Linotype"/>
          <w:lang w:val="es-ES"/>
        </w:rPr>
        <w:t xml:space="preserve">; 5, párrafos trigésimo, trigésimo primero y trigésimo segundo, fracciones IV y V, de la </w:t>
      </w:r>
      <w:r w:rsidRPr="007C734C">
        <w:rPr>
          <w:rFonts w:ascii="Palatino Linotype" w:eastAsia="Calibri" w:hAnsi="Palatino Linotype"/>
          <w:b/>
          <w:lang w:val="es-ES"/>
        </w:rPr>
        <w:t>Constitución Política del Estado Libre y Soberano de México</w:t>
      </w:r>
      <w:r w:rsidRPr="007C734C">
        <w:rPr>
          <w:rFonts w:ascii="Palatino Linotype" w:eastAsia="Calibri" w:hAnsi="Palatino Linotype"/>
          <w:lang w:val="es-ES"/>
        </w:rPr>
        <w:t xml:space="preserve">; artículos 1, 2 fracción II, 13, 29, 36 fracciones I y II, 176, 178, 179, 181 párrafo tercero y 185 de la </w:t>
      </w:r>
      <w:r w:rsidRPr="007C734C">
        <w:rPr>
          <w:rFonts w:ascii="Palatino Linotype" w:eastAsia="Calibri" w:hAnsi="Palatino Linotype"/>
          <w:b/>
          <w:lang w:val="es-ES"/>
        </w:rPr>
        <w:t>Ley de Transparencia y Acceso a la Información Pública del Estado de México y Municipios</w:t>
      </w:r>
      <w:r w:rsidRPr="007C734C">
        <w:rPr>
          <w:rFonts w:ascii="Palatino Linotype" w:eastAsia="Calibri" w:hAnsi="Palatino Linotype"/>
          <w:lang w:val="es-ES"/>
        </w:rPr>
        <w:t xml:space="preserve">; y 10, 7, 9 fracciones I y XXIV, y 11 del </w:t>
      </w:r>
      <w:r w:rsidRPr="007C734C">
        <w:rPr>
          <w:rFonts w:ascii="Palatino Linotype" w:eastAsia="Calibri" w:hAnsi="Palatino Linotype"/>
          <w:b/>
          <w:lang w:val="es-ES"/>
        </w:rPr>
        <w:t>Reglamento Interior del Instituto de Transparencia, Acceso a la Información Pública y Protección de Datos Personales del Estado de México y Municipios.</w:t>
      </w:r>
    </w:p>
    <w:p w:rsidR="00E93FC1" w:rsidRPr="007C734C" w:rsidRDefault="00E93FC1" w:rsidP="008D4020">
      <w:pPr>
        <w:keepNext/>
        <w:keepLines/>
        <w:spacing w:line="360" w:lineRule="auto"/>
        <w:outlineLvl w:val="1"/>
        <w:rPr>
          <w:rFonts w:ascii="Palatino Linotype" w:eastAsia="MS Gothic" w:hAnsi="Palatino Linotype"/>
          <w:b/>
          <w:lang w:eastAsia="en-US"/>
        </w:rPr>
      </w:pPr>
      <w:bookmarkStart w:id="14" w:name="_Toc491791304"/>
      <w:bookmarkStart w:id="15" w:name="_Toc528153790"/>
      <w:bookmarkStart w:id="16" w:name="_Toc94119613"/>
      <w:r w:rsidRPr="007C734C">
        <w:rPr>
          <w:rFonts w:ascii="Palatino Linotype" w:eastAsia="MS Gothic" w:hAnsi="Palatino Linotype"/>
          <w:b/>
          <w:lang w:eastAsia="en-US"/>
        </w:rPr>
        <w:lastRenderedPageBreak/>
        <w:t>SEGUNDO. De la oportunidad y procedencia.</w:t>
      </w:r>
      <w:bookmarkEnd w:id="14"/>
      <w:bookmarkEnd w:id="15"/>
      <w:bookmarkEnd w:id="16"/>
    </w:p>
    <w:p w:rsidR="008D4020" w:rsidRPr="007C734C" w:rsidRDefault="008D4020" w:rsidP="008D4020">
      <w:pPr>
        <w:keepNext/>
        <w:keepLines/>
        <w:spacing w:line="360" w:lineRule="auto"/>
        <w:outlineLvl w:val="1"/>
        <w:rPr>
          <w:rFonts w:ascii="Palatino Linotype" w:eastAsia="MS Gothic" w:hAnsi="Palatino Linotype"/>
          <w:b/>
          <w:lang w:eastAsia="en-US"/>
        </w:rPr>
      </w:pPr>
    </w:p>
    <w:p w:rsidR="00E93FC1" w:rsidRPr="007C734C" w:rsidRDefault="00E93FC1" w:rsidP="008D4020">
      <w:pPr>
        <w:numPr>
          <w:ilvl w:val="0"/>
          <w:numId w:val="1"/>
        </w:numPr>
        <w:spacing w:line="360" w:lineRule="auto"/>
        <w:ind w:left="0" w:right="48" w:firstLine="0"/>
        <w:contextualSpacing/>
        <w:jc w:val="both"/>
        <w:rPr>
          <w:rFonts w:ascii="Palatino Linotype" w:eastAsiaTheme="minorEastAsia" w:hAnsi="Palatino Linotype"/>
          <w:lang w:val="es-ES_tradnl" w:eastAsia="es-ES"/>
        </w:rPr>
      </w:pPr>
      <w:r w:rsidRPr="007C734C">
        <w:rPr>
          <w:rFonts w:ascii="Palatino Linotype" w:eastAsia="Calibri" w:hAnsi="Palatino Linotype" w:cs="Arial"/>
          <w:lang w:val="es-ES_tradnl" w:eastAsia="es-ES"/>
        </w:rPr>
        <w:t xml:space="preserve">El medio de impugnación fue presentado a través del </w:t>
      </w:r>
      <w:r w:rsidRPr="007C734C">
        <w:rPr>
          <w:rFonts w:ascii="Palatino Linotype" w:eastAsia="Calibri" w:hAnsi="Palatino Linotype" w:cs="Arial"/>
          <w:b/>
          <w:lang w:val="es-ES_tradnl" w:eastAsia="es-ES"/>
        </w:rPr>
        <w:t>SAIMEX,</w:t>
      </w:r>
      <w:r w:rsidRPr="007C734C">
        <w:rPr>
          <w:rFonts w:ascii="Palatino Linotype" w:eastAsia="Calibri" w:hAnsi="Palatino Linotype" w:cs="Arial"/>
          <w:lang w:val="es-ES_tradnl" w:eastAsia="es-ES"/>
        </w:rPr>
        <w:t xml:space="preserve"> en el formato previamente aprobado para tal efecto y dentro del plazo legal de quince días hábiles otorgados; para el caso en particular es de señalar que el </w:t>
      </w:r>
      <w:r w:rsidRPr="007C734C">
        <w:rPr>
          <w:rFonts w:ascii="Palatino Linotype" w:eastAsia="Calibri" w:hAnsi="Palatino Linotype" w:cs="Arial"/>
          <w:b/>
          <w:lang w:val="es-ES_tradnl" w:eastAsia="es-ES"/>
        </w:rPr>
        <w:t>SUJETO OBLIGADO</w:t>
      </w:r>
      <w:r w:rsidRPr="007C734C">
        <w:rPr>
          <w:rFonts w:ascii="Palatino Linotype" w:eastAsia="Calibri" w:hAnsi="Palatino Linotype" w:cs="Arial"/>
          <w:lang w:val="es-ES_tradnl" w:eastAsia="es-ES"/>
        </w:rPr>
        <w:t xml:space="preserve"> entregó respuesta el día </w:t>
      </w:r>
      <w:r w:rsidR="003F711A" w:rsidRPr="007C734C">
        <w:rPr>
          <w:rFonts w:ascii="Palatino Linotype" w:eastAsia="Calibri" w:hAnsi="Palatino Linotype" w:cs="Arial"/>
          <w:lang w:val="es-ES_tradnl" w:eastAsia="es-ES"/>
        </w:rPr>
        <w:t>once (11</w:t>
      </w:r>
      <w:r w:rsidR="003D572E" w:rsidRPr="007C734C">
        <w:rPr>
          <w:rFonts w:ascii="Palatino Linotype" w:eastAsia="Calibri" w:hAnsi="Palatino Linotype" w:cs="Arial"/>
          <w:lang w:val="es-ES_tradnl" w:eastAsia="es-ES"/>
        </w:rPr>
        <w:t>) de enero de dos mil veintidós</w:t>
      </w:r>
      <w:r w:rsidRPr="007C734C">
        <w:rPr>
          <w:rFonts w:ascii="Palatino Linotype" w:eastAsia="Calibri" w:hAnsi="Palatino Linotype" w:cs="Arial"/>
          <w:lang w:val="es-ES_tradnl" w:eastAsia="es-ES"/>
        </w:rPr>
        <w:t xml:space="preserve">, </w:t>
      </w:r>
      <w:r w:rsidRPr="007C734C">
        <w:rPr>
          <w:rFonts w:ascii="Palatino Linotype" w:eastAsiaTheme="minorEastAsia" w:hAnsi="Palatino Linotype" w:cs="Arial"/>
          <w:lang w:val="es-ES_tradnl" w:eastAsia="es-ES"/>
        </w:rPr>
        <w:t xml:space="preserve">de tal forma que el plazo para interponer el recurso transcurrió del día </w:t>
      </w:r>
      <w:r w:rsidR="003F711A" w:rsidRPr="007C734C">
        <w:rPr>
          <w:rFonts w:ascii="Palatino Linotype" w:eastAsiaTheme="minorEastAsia" w:hAnsi="Palatino Linotype" w:cs="Arial"/>
          <w:lang w:val="es-ES_tradnl" w:eastAsia="es-ES"/>
        </w:rPr>
        <w:t>doce (12</w:t>
      </w:r>
      <w:r w:rsidR="003D572E" w:rsidRPr="007C734C">
        <w:rPr>
          <w:rFonts w:ascii="Palatino Linotype" w:eastAsiaTheme="minorEastAsia" w:hAnsi="Palatino Linotype" w:cs="Arial"/>
          <w:lang w:val="es-ES_tradnl" w:eastAsia="es-ES"/>
        </w:rPr>
        <w:t>) de enero</w:t>
      </w:r>
      <w:r w:rsidR="00D21854" w:rsidRPr="007C734C">
        <w:rPr>
          <w:rFonts w:ascii="Palatino Linotype" w:eastAsiaTheme="minorEastAsia" w:hAnsi="Palatino Linotype" w:cs="Arial"/>
          <w:lang w:val="es-ES_tradnl" w:eastAsia="es-ES"/>
        </w:rPr>
        <w:t xml:space="preserve"> </w:t>
      </w:r>
      <w:r w:rsidRPr="007C734C">
        <w:rPr>
          <w:rFonts w:ascii="Palatino Linotype" w:eastAsiaTheme="minorEastAsia" w:hAnsi="Palatino Linotype" w:cs="Arial"/>
          <w:lang w:val="es-ES_tradnl" w:eastAsia="es-ES"/>
        </w:rPr>
        <w:t xml:space="preserve">al </w:t>
      </w:r>
      <w:r w:rsidR="003F711A" w:rsidRPr="007C734C">
        <w:rPr>
          <w:rFonts w:ascii="Palatino Linotype" w:eastAsiaTheme="minorEastAsia" w:hAnsi="Palatino Linotype" w:cs="Arial"/>
          <w:lang w:val="es-ES_tradnl" w:eastAsia="es-ES"/>
        </w:rPr>
        <w:t>uno (01</w:t>
      </w:r>
      <w:r w:rsidR="003D572E" w:rsidRPr="007C734C">
        <w:rPr>
          <w:rFonts w:ascii="Palatino Linotype" w:eastAsiaTheme="minorEastAsia" w:hAnsi="Palatino Linotype" w:cs="Arial"/>
          <w:lang w:val="es-ES_tradnl" w:eastAsia="es-ES"/>
        </w:rPr>
        <w:t>) de febrero</w:t>
      </w:r>
      <w:r w:rsidR="002442EA" w:rsidRPr="007C734C">
        <w:rPr>
          <w:rFonts w:ascii="Palatino Linotype" w:eastAsiaTheme="minorEastAsia" w:hAnsi="Palatino Linotype" w:cs="Arial"/>
          <w:lang w:val="es-ES_tradnl" w:eastAsia="es-ES"/>
        </w:rPr>
        <w:t xml:space="preserve"> de dos mil veintidós</w:t>
      </w:r>
      <w:r w:rsidRPr="007C734C">
        <w:rPr>
          <w:rFonts w:ascii="Palatino Linotype" w:eastAsiaTheme="minorEastAsia" w:hAnsi="Palatino Linotype" w:cs="Arial"/>
          <w:lang w:val="es-ES_tradnl" w:eastAsia="es-ES"/>
        </w:rPr>
        <w:t xml:space="preserve">; en consecuencia, si el particular presentó su inconformidad el día </w:t>
      </w:r>
      <w:r w:rsidR="003F711A" w:rsidRPr="007C734C">
        <w:rPr>
          <w:rFonts w:ascii="Palatino Linotype" w:eastAsiaTheme="minorEastAsia" w:hAnsi="Palatino Linotype" w:cs="Arial"/>
          <w:lang w:val="es-ES_tradnl" w:eastAsia="es-ES"/>
        </w:rPr>
        <w:t>veinte (20</w:t>
      </w:r>
      <w:r w:rsidR="00412181" w:rsidRPr="007C734C">
        <w:rPr>
          <w:rFonts w:ascii="Palatino Linotype" w:eastAsiaTheme="minorEastAsia" w:hAnsi="Palatino Linotype" w:cs="Arial"/>
          <w:lang w:val="es-ES_tradnl" w:eastAsia="es-ES"/>
        </w:rPr>
        <w:t xml:space="preserve">) </w:t>
      </w:r>
      <w:r w:rsidR="00897584" w:rsidRPr="007C734C">
        <w:rPr>
          <w:rFonts w:ascii="Palatino Linotype" w:eastAsiaTheme="minorEastAsia" w:hAnsi="Palatino Linotype" w:cs="Arial"/>
          <w:lang w:val="es-ES_tradnl" w:eastAsia="es-ES"/>
        </w:rPr>
        <w:t xml:space="preserve"> de enero del presente año</w:t>
      </w:r>
      <w:r w:rsidRPr="007C734C">
        <w:rPr>
          <w:rFonts w:ascii="Palatino Linotype" w:eastAsiaTheme="minorEastAsia" w:hAnsi="Palatino Linotype" w:cs="Arial"/>
          <w:lang w:val="es-ES_tradnl" w:eastAsia="es-ES"/>
        </w:rPr>
        <w:t xml:space="preserve">, se encuentra dentro de los márgenes temporales previstos en el artículo 178 de la </w:t>
      </w:r>
      <w:r w:rsidRPr="007C734C">
        <w:rPr>
          <w:rFonts w:ascii="Palatino Linotype" w:eastAsiaTheme="minorEastAsia" w:hAnsi="Palatino Linotype" w:cs="Arial"/>
          <w:b/>
          <w:lang w:val="es-ES_tradnl" w:eastAsia="es-ES"/>
        </w:rPr>
        <w:t xml:space="preserve">Ley de Transparencia y Acceso a la Información Pública del Estado de México y Municipios </w:t>
      </w:r>
      <w:r w:rsidRPr="007C734C">
        <w:rPr>
          <w:rFonts w:ascii="Palatino Linotype" w:eastAsiaTheme="minorEastAsia" w:hAnsi="Palatino Linotype" w:cs="Arial"/>
          <w:lang w:val="es-ES_tradnl" w:eastAsia="es-ES"/>
        </w:rPr>
        <w:t xml:space="preserve">vigente. </w:t>
      </w:r>
    </w:p>
    <w:p w:rsidR="002032DD" w:rsidRPr="007C734C" w:rsidRDefault="002032DD" w:rsidP="008D4020">
      <w:pPr>
        <w:spacing w:line="360" w:lineRule="auto"/>
        <w:ind w:right="48"/>
        <w:contextualSpacing/>
        <w:jc w:val="both"/>
        <w:rPr>
          <w:rFonts w:ascii="Palatino Linotype" w:eastAsiaTheme="minorEastAsia" w:hAnsi="Palatino Linotype"/>
          <w:lang w:val="es-ES_tradnl" w:eastAsia="es-ES"/>
        </w:rPr>
      </w:pPr>
    </w:p>
    <w:p w:rsidR="00E93FC1" w:rsidRPr="007C734C" w:rsidRDefault="00E93FC1" w:rsidP="008D4020">
      <w:pPr>
        <w:numPr>
          <w:ilvl w:val="0"/>
          <w:numId w:val="1"/>
        </w:numPr>
        <w:spacing w:line="360" w:lineRule="auto"/>
        <w:ind w:left="0" w:right="49" w:firstLine="0"/>
        <w:contextualSpacing/>
        <w:jc w:val="both"/>
        <w:rPr>
          <w:rFonts w:ascii="Palatino Linotype" w:eastAsia="Calibri" w:hAnsi="Palatino Linotype" w:cs="Arial"/>
          <w:b/>
        </w:rPr>
      </w:pPr>
      <w:r w:rsidRPr="007C734C">
        <w:rPr>
          <w:rFonts w:ascii="Palatino Linotype" w:eastAsia="Calibri" w:hAnsi="Palatino Linotype" w:cs="Arial"/>
        </w:rPr>
        <w:t>Consecuentemente,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rsidR="00897584" w:rsidRPr="007C734C" w:rsidRDefault="00897584" w:rsidP="008D4020">
      <w:pPr>
        <w:spacing w:line="360" w:lineRule="auto"/>
        <w:ind w:right="49"/>
        <w:contextualSpacing/>
        <w:jc w:val="both"/>
        <w:rPr>
          <w:rFonts w:ascii="Palatino Linotype" w:eastAsia="Calibri" w:hAnsi="Palatino Linotype" w:cs="Arial"/>
          <w:b/>
        </w:rPr>
      </w:pPr>
    </w:p>
    <w:p w:rsidR="00E93FC1" w:rsidRPr="007C734C" w:rsidRDefault="00E93FC1" w:rsidP="008D4020">
      <w:pPr>
        <w:keepNext/>
        <w:keepLines/>
        <w:spacing w:line="360" w:lineRule="auto"/>
        <w:ind w:right="48"/>
        <w:outlineLvl w:val="0"/>
        <w:rPr>
          <w:rFonts w:ascii="Palatino Linotype" w:eastAsia="MS Gothic" w:hAnsi="Palatino Linotype"/>
          <w:b/>
        </w:rPr>
      </w:pPr>
      <w:bookmarkStart w:id="17" w:name="_Toc65713731"/>
      <w:bookmarkStart w:id="18" w:name="_Toc94119614"/>
      <w:r w:rsidRPr="007C734C">
        <w:rPr>
          <w:rFonts w:ascii="Palatino Linotype" w:eastAsia="MS Mincho" w:hAnsi="Palatino Linotype" w:cstheme="majorBidi"/>
          <w:b/>
          <w:lang w:val="es-ES_tradnl" w:eastAsia="es-ES"/>
        </w:rPr>
        <w:t>TERCERO. Planteamiento de la Litis</w:t>
      </w:r>
      <w:r w:rsidRPr="007C734C">
        <w:rPr>
          <w:rFonts w:ascii="Palatino Linotype" w:eastAsia="MS Gothic" w:hAnsi="Palatino Linotype"/>
          <w:b/>
        </w:rPr>
        <w:t>.</w:t>
      </w:r>
      <w:bookmarkEnd w:id="17"/>
      <w:bookmarkEnd w:id="18"/>
    </w:p>
    <w:p w:rsidR="008D4020" w:rsidRPr="007C734C" w:rsidRDefault="008D4020" w:rsidP="008D4020">
      <w:pPr>
        <w:keepNext/>
        <w:keepLines/>
        <w:spacing w:line="360" w:lineRule="auto"/>
        <w:ind w:right="48"/>
        <w:outlineLvl w:val="0"/>
        <w:rPr>
          <w:rFonts w:ascii="Palatino Linotype" w:eastAsia="MS Gothic" w:hAnsi="Palatino Linotype"/>
          <w:b/>
        </w:rPr>
      </w:pPr>
    </w:p>
    <w:p w:rsidR="006B304C" w:rsidRPr="007C734C" w:rsidRDefault="009C09D4" w:rsidP="008D4020">
      <w:pPr>
        <w:pStyle w:val="Prrafodelista"/>
        <w:numPr>
          <w:ilvl w:val="0"/>
          <w:numId w:val="1"/>
        </w:numPr>
        <w:spacing w:line="360" w:lineRule="auto"/>
        <w:ind w:left="0" w:right="48" w:firstLine="0"/>
        <w:jc w:val="both"/>
        <w:rPr>
          <w:rFonts w:ascii="Palatino Linotype" w:eastAsia="MS Mincho" w:hAnsi="Palatino Linotype" w:cs="Arial"/>
          <w:i/>
          <w:sz w:val="28"/>
          <w:lang w:val="es-ES_tradnl" w:eastAsia="es-ES"/>
        </w:rPr>
      </w:pPr>
      <w:r w:rsidRPr="007C734C">
        <w:rPr>
          <w:rFonts w:ascii="Palatino Linotype" w:hAnsi="Palatino Linotype" w:cs="Arial"/>
          <w:color w:val="000000" w:themeColor="text1"/>
          <w:sz w:val="24"/>
        </w:rPr>
        <w:t xml:space="preserve">El particular solicitó </w:t>
      </w:r>
      <w:r w:rsidR="003F711A" w:rsidRPr="007C734C">
        <w:rPr>
          <w:rFonts w:ascii="Palatino Linotype" w:hAnsi="Palatino Linotype"/>
          <w:color w:val="000000"/>
          <w:sz w:val="24"/>
        </w:rPr>
        <w:t>información en relación a los números de folios del negocio denominado venta de refresco y fuente de soda ubicados en el kiosco municipal de Amecameca,</w:t>
      </w:r>
      <w:r w:rsidR="003A3329" w:rsidRPr="007C734C">
        <w:rPr>
          <w:rFonts w:ascii="Palatino Linotype" w:hAnsi="Palatino Linotype"/>
          <w:color w:val="000000"/>
          <w:sz w:val="24"/>
        </w:rPr>
        <w:t xml:space="preserve"> locales 3 y 4, emitida por el presidente municipal, secretario municipal, síndico municipal, de la directora de desarrollo económico y comercio, coordinador de comercio, contraloría municipal, tesorero municipal, </w:t>
      </w:r>
      <w:r w:rsidR="003A3329" w:rsidRPr="007C734C">
        <w:rPr>
          <w:rFonts w:ascii="Palatino Linotype" w:hAnsi="Palatino Linotype"/>
          <w:color w:val="000000"/>
          <w:sz w:val="24"/>
        </w:rPr>
        <w:lastRenderedPageBreak/>
        <w:t>derechos humanos municipal, jurídico municipal, de los regidores 1, 2, 3, 4, 5, 6, 7, 8, 9 y 10 de la administración pública municipal de Amecameca 2019-2021.</w:t>
      </w:r>
    </w:p>
    <w:p w:rsidR="006B304C" w:rsidRPr="007C734C" w:rsidRDefault="006B304C" w:rsidP="008D4020">
      <w:pPr>
        <w:pStyle w:val="Prrafodelista"/>
        <w:tabs>
          <w:tab w:val="left" w:pos="3015"/>
        </w:tabs>
        <w:spacing w:line="360" w:lineRule="auto"/>
        <w:ind w:left="0" w:right="48"/>
        <w:jc w:val="both"/>
        <w:rPr>
          <w:rFonts w:ascii="Palatino Linotype" w:eastAsia="MS Mincho" w:hAnsi="Palatino Linotype" w:cs="Arial"/>
          <w:i/>
          <w:sz w:val="28"/>
          <w:lang w:val="es-ES_tradnl" w:eastAsia="es-ES"/>
        </w:rPr>
      </w:pPr>
      <w:r w:rsidRPr="007C734C">
        <w:rPr>
          <w:rFonts w:ascii="Palatino Linotype" w:eastAsia="MS Mincho" w:hAnsi="Palatino Linotype" w:cs="Arial"/>
          <w:i/>
          <w:sz w:val="28"/>
          <w:lang w:val="es-ES_tradnl" w:eastAsia="es-ES"/>
        </w:rPr>
        <w:tab/>
      </w:r>
    </w:p>
    <w:p w:rsidR="00655E90" w:rsidRPr="007C734C" w:rsidRDefault="00E93FC1" w:rsidP="008D4020">
      <w:pPr>
        <w:pStyle w:val="Prrafodelista"/>
        <w:numPr>
          <w:ilvl w:val="0"/>
          <w:numId w:val="1"/>
        </w:numPr>
        <w:spacing w:line="360" w:lineRule="auto"/>
        <w:ind w:left="0" w:right="48" w:firstLine="0"/>
        <w:jc w:val="both"/>
        <w:rPr>
          <w:rFonts w:ascii="Palatino Linotype" w:eastAsia="MS Mincho" w:hAnsi="Palatino Linotype" w:cs="Arial"/>
          <w:i/>
          <w:sz w:val="32"/>
          <w:lang w:val="es-ES_tradnl" w:eastAsia="es-ES"/>
        </w:rPr>
      </w:pPr>
      <w:r w:rsidRPr="007C734C">
        <w:rPr>
          <w:rFonts w:ascii="Palatino Linotype" w:hAnsi="Palatino Linotype"/>
          <w:iCs/>
          <w:color w:val="000000"/>
          <w:sz w:val="24"/>
        </w:rPr>
        <w:t>En respuest</w:t>
      </w:r>
      <w:r w:rsidR="00655E90" w:rsidRPr="007C734C">
        <w:rPr>
          <w:rFonts w:ascii="Palatino Linotype" w:hAnsi="Palatino Linotype"/>
          <w:iCs/>
          <w:color w:val="000000"/>
          <w:sz w:val="24"/>
        </w:rPr>
        <w:t xml:space="preserve">a, el SUJETO OBLIGADO </w:t>
      </w:r>
      <w:r w:rsidR="00412181" w:rsidRPr="007C734C">
        <w:rPr>
          <w:rFonts w:ascii="Palatino Linotype" w:hAnsi="Palatino Linotype"/>
          <w:iCs/>
          <w:color w:val="000000"/>
          <w:sz w:val="24"/>
        </w:rPr>
        <w:t xml:space="preserve">manifestó que </w:t>
      </w:r>
      <w:r w:rsidR="003A3329" w:rsidRPr="007C734C">
        <w:rPr>
          <w:rFonts w:ascii="Palatino Linotype" w:hAnsi="Palatino Linotype"/>
          <w:iCs/>
          <w:color w:val="000000"/>
          <w:sz w:val="24"/>
        </w:rPr>
        <w:t xml:space="preserve">derivado </w:t>
      </w:r>
      <w:r w:rsidR="003A3329" w:rsidRPr="007C734C">
        <w:rPr>
          <w:rFonts w:ascii="Palatino Linotype" w:hAnsi="Palatino Linotype"/>
          <w:sz w:val="24"/>
          <w:szCs w:val="22"/>
        </w:rPr>
        <w:t>del contenido en los artículo 2 fracción IV y V, Artículo 5 y 13 de la Ley de Protección de datos personales en posesión de sujeto obligados del Estado de México y Municipios, no es posible hacerle llegar dicha información.</w:t>
      </w:r>
    </w:p>
    <w:p w:rsidR="00655E90" w:rsidRPr="007C734C" w:rsidRDefault="00655E90" w:rsidP="008D4020">
      <w:pPr>
        <w:pStyle w:val="Prrafodelista"/>
        <w:spacing w:line="360" w:lineRule="auto"/>
        <w:rPr>
          <w:rFonts w:ascii="Palatino Linotype" w:hAnsi="Palatino Linotype"/>
          <w:sz w:val="24"/>
        </w:rPr>
      </w:pPr>
    </w:p>
    <w:p w:rsidR="009C09D4" w:rsidRPr="007C734C" w:rsidRDefault="00E93FC1" w:rsidP="008D4020">
      <w:pPr>
        <w:pStyle w:val="Prrafodelista"/>
        <w:numPr>
          <w:ilvl w:val="0"/>
          <w:numId w:val="1"/>
        </w:numPr>
        <w:spacing w:line="360" w:lineRule="auto"/>
        <w:ind w:left="0" w:right="48" w:firstLine="0"/>
        <w:jc w:val="both"/>
        <w:rPr>
          <w:rFonts w:ascii="Palatino Linotype" w:eastAsia="MS Gothic" w:hAnsi="Palatino Linotype"/>
          <w:sz w:val="24"/>
        </w:rPr>
      </w:pPr>
      <w:r w:rsidRPr="007C734C">
        <w:rPr>
          <w:rFonts w:ascii="Palatino Linotype" w:hAnsi="Palatino Linotype"/>
          <w:sz w:val="24"/>
        </w:rPr>
        <w:t>En consecuencia, el particular interpuso recurso de revisión</w:t>
      </w:r>
      <w:r w:rsidR="00D5736F" w:rsidRPr="007C734C">
        <w:rPr>
          <w:rFonts w:ascii="Palatino Linotype" w:hAnsi="Palatino Linotype"/>
          <w:sz w:val="24"/>
        </w:rPr>
        <w:t xml:space="preserve"> mediante el cual se inconformó</w:t>
      </w:r>
      <w:r w:rsidRPr="007C734C">
        <w:rPr>
          <w:rFonts w:ascii="Palatino Linotype" w:hAnsi="Palatino Linotype"/>
          <w:sz w:val="24"/>
        </w:rPr>
        <w:t xml:space="preserve">; argumentó </w:t>
      </w:r>
      <w:r w:rsidR="003A3329" w:rsidRPr="007C734C">
        <w:rPr>
          <w:rFonts w:ascii="Palatino Linotype" w:hAnsi="Palatino Linotype"/>
          <w:sz w:val="24"/>
        </w:rPr>
        <w:t>en sus motivos de inconformidad la negativa de la información.</w:t>
      </w:r>
    </w:p>
    <w:p w:rsidR="003A3329" w:rsidRPr="007C734C" w:rsidRDefault="003A3329" w:rsidP="008D4020">
      <w:pPr>
        <w:pStyle w:val="Prrafodelista"/>
        <w:spacing w:line="360" w:lineRule="auto"/>
        <w:ind w:left="0" w:right="48"/>
        <w:jc w:val="both"/>
        <w:rPr>
          <w:rFonts w:ascii="Palatino Linotype" w:eastAsia="MS Gothic" w:hAnsi="Palatino Linotype"/>
          <w:sz w:val="24"/>
        </w:rPr>
      </w:pPr>
    </w:p>
    <w:p w:rsidR="009C09D4" w:rsidRPr="007C734C" w:rsidRDefault="00E93FC1" w:rsidP="008D4020">
      <w:pPr>
        <w:pStyle w:val="Prrafodelista"/>
        <w:numPr>
          <w:ilvl w:val="0"/>
          <w:numId w:val="1"/>
        </w:numPr>
        <w:spacing w:line="360" w:lineRule="auto"/>
        <w:ind w:left="0" w:right="48" w:firstLine="0"/>
        <w:jc w:val="both"/>
        <w:rPr>
          <w:rFonts w:ascii="Palatino Linotype" w:eastAsia="MS Gothic" w:hAnsi="Palatino Linotype"/>
          <w:sz w:val="24"/>
        </w:rPr>
      </w:pPr>
      <w:r w:rsidRPr="007C734C">
        <w:rPr>
          <w:rFonts w:ascii="Palatino Linotype" w:eastAsia="MS Gothic" w:hAnsi="Palatino Linotype"/>
          <w:sz w:val="24"/>
        </w:rPr>
        <w:t xml:space="preserve">En consecuencia, la Litis a resolver en este recurso, se circunscribe a determinar </w:t>
      </w:r>
      <w:r w:rsidR="009678C8" w:rsidRPr="007C734C">
        <w:rPr>
          <w:rFonts w:ascii="Palatino Linotype" w:eastAsia="MS Gothic" w:hAnsi="Palatino Linotype"/>
          <w:sz w:val="24"/>
        </w:rPr>
        <w:t xml:space="preserve">si la respuesta colma con lo solicitado o </w:t>
      </w:r>
      <w:r w:rsidR="003A3329" w:rsidRPr="007C734C">
        <w:rPr>
          <w:rFonts w:ascii="Palatino Linotype" w:eastAsia="MS Gothic" w:hAnsi="Palatino Linotype"/>
          <w:sz w:val="24"/>
        </w:rPr>
        <w:t>si se actualiza la causal de procedencia prevista</w:t>
      </w:r>
      <w:r w:rsidRPr="007C734C">
        <w:rPr>
          <w:rFonts w:ascii="Palatino Linotype" w:eastAsia="MS Gothic" w:hAnsi="Palatino Linotype"/>
          <w:sz w:val="24"/>
        </w:rPr>
        <w:t xml:space="preserve"> </w:t>
      </w:r>
      <w:r w:rsidRPr="007C734C">
        <w:rPr>
          <w:rFonts w:ascii="Palatino Linotype" w:hAnsi="Palatino Linotype"/>
          <w:sz w:val="24"/>
        </w:rPr>
        <w:t>e</w:t>
      </w:r>
      <w:r w:rsidR="009678C8" w:rsidRPr="007C734C">
        <w:rPr>
          <w:rFonts w:ascii="Palatino Linotype" w:hAnsi="Palatino Linotype"/>
          <w:sz w:val="24"/>
        </w:rPr>
        <w:t>n</w:t>
      </w:r>
      <w:r w:rsidR="003A3329" w:rsidRPr="007C734C">
        <w:rPr>
          <w:rFonts w:ascii="Palatino Linotype" w:hAnsi="Palatino Linotype"/>
          <w:sz w:val="24"/>
        </w:rPr>
        <w:t xml:space="preserve"> el artículo 179, fracción I </w:t>
      </w:r>
      <w:r w:rsidRPr="007C734C">
        <w:rPr>
          <w:rFonts w:ascii="Palatino Linotype" w:hAnsi="Palatino Linotype"/>
          <w:sz w:val="24"/>
        </w:rPr>
        <w:t xml:space="preserve"> de la Ley de Transparencia y Acceso a la Información Pública del Estado de México y Municipios; </w:t>
      </w:r>
      <w:r w:rsidR="009678C8" w:rsidRPr="007C734C">
        <w:rPr>
          <w:rFonts w:ascii="Palatino Linotype" w:hAnsi="Palatino Linotype"/>
          <w:sz w:val="24"/>
        </w:rPr>
        <w:t>que establece la negati</w:t>
      </w:r>
      <w:r w:rsidR="003A3329" w:rsidRPr="007C734C">
        <w:rPr>
          <w:rFonts w:ascii="Palatino Linotype" w:hAnsi="Palatino Linotype"/>
          <w:sz w:val="24"/>
        </w:rPr>
        <w:t>va de la información.</w:t>
      </w:r>
    </w:p>
    <w:p w:rsidR="008D4020" w:rsidRPr="007C734C" w:rsidRDefault="008D4020" w:rsidP="008D4020">
      <w:pPr>
        <w:pStyle w:val="Prrafodelista"/>
        <w:spacing w:line="360" w:lineRule="auto"/>
        <w:ind w:left="0" w:right="48"/>
        <w:jc w:val="both"/>
        <w:rPr>
          <w:rFonts w:ascii="Palatino Linotype" w:eastAsia="MS Gothic" w:hAnsi="Palatino Linotype"/>
          <w:sz w:val="24"/>
        </w:rPr>
      </w:pPr>
    </w:p>
    <w:p w:rsidR="00E93FC1" w:rsidRPr="007C734C" w:rsidRDefault="00E93FC1" w:rsidP="008D4020">
      <w:pPr>
        <w:pStyle w:val="Ttulo1"/>
        <w:spacing w:before="0" w:line="360" w:lineRule="auto"/>
        <w:rPr>
          <w:rFonts w:ascii="Palatino Linotype" w:eastAsia="MS Gothic" w:hAnsi="Palatino Linotype"/>
          <w:b/>
          <w:color w:val="auto"/>
          <w:sz w:val="24"/>
          <w:szCs w:val="24"/>
          <w:lang w:val="es-ES_tradnl"/>
        </w:rPr>
      </w:pPr>
      <w:bookmarkStart w:id="19" w:name="_Toc65713733"/>
      <w:bookmarkStart w:id="20" w:name="_Toc94119615"/>
      <w:r w:rsidRPr="007C734C">
        <w:rPr>
          <w:rFonts w:ascii="Palatino Linotype" w:eastAsia="MS Gothic" w:hAnsi="Palatino Linotype"/>
          <w:b/>
          <w:color w:val="auto"/>
          <w:sz w:val="24"/>
          <w:szCs w:val="24"/>
          <w:lang w:val="es-ES_tradnl"/>
        </w:rPr>
        <w:t>CUARTO. Del estudio y resolución del recurso de revisión.</w:t>
      </w:r>
      <w:bookmarkEnd w:id="19"/>
      <w:bookmarkEnd w:id="20"/>
    </w:p>
    <w:p w:rsidR="008D4020" w:rsidRPr="007C734C" w:rsidRDefault="008D4020" w:rsidP="008D4020">
      <w:pPr>
        <w:rPr>
          <w:rFonts w:eastAsia="MS Gothic"/>
          <w:lang w:val="es-ES_tradnl"/>
        </w:rPr>
      </w:pPr>
    </w:p>
    <w:p w:rsidR="00E93FC1" w:rsidRPr="007C734C" w:rsidRDefault="00E93FC1" w:rsidP="008D4020">
      <w:pPr>
        <w:pStyle w:val="Ttulo1"/>
        <w:spacing w:before="0" w:line="360" w:lineRule="auto"/>
        <w:rPr>
          <w:rFonts w:ascii="Palatino Linotype" w:eastAsia="MS Gothic" w:hAnsi="Palatino Linotype"/>
          <w:b/>
          <w:color w:val="auto"/>
          <w:sz w:val="24"/>
          <w:lang w:val="es-ES_tradnl" w:eastAsia="es-ES"/>
        </w:rPr>
      </w:pPr>
      <w:bookmarkStart w:id="21" w:name="_Toc498528948"/>
      <w:bookmarkStart w:id="22" w:name="_Toc71234379"/>
      <w:bookmarkStart w:id="23" w:name="_Toc71239557"/>
      <w:bookmarkStart w:id="24" w:name="_Toc80812776"/>
      <w:bookmarkStart w:id="25" w:name="_Toc83301639"/>
      <w:bookmarkStart w:id="26" w:name="_Toc94119616"/>
      <w:r w:rsidRPr="007C734C">
        <w:rPr>
          <w:rFonts w:ascii="Palatino Linotype" w:eastAsia="MS Gothic" w:hAnsi="Palatino Linotype"/>
          <w:b/>
          <w:color w:val="auto"/>
          <w:sz w:val="24"/>
          <w:lang w:val="es-ES_tradnl" w:eastAsia="es-ES"/>
        </w:rPr>
        <w:t>I. De</w:t>
      </w:r>
      <w:bookmarkEnd w:id="21"/>
      <w:r w:rsidRPr="007C734C">
        <w:rPr>
          <w:rFonts w:ascii="Palatino Linotype" w:eastAsia="MS Gothic" w:hAnsi="Palatino Linotype"/>
          <w:b/>
          <w:color w:val="auto"/>
          <w:sz w:val="24"/>
          <w:lang w:val="es-ES_tradnl" w:eastAsia="es-ES"/>
        </w:rPr>
        <w:t>l derecho de acceso a la información.</w:t>
      </w:r>
      <w:bookmarkEnd w:id="22"/>
      <w:bookmarkEnd w:id="23"/>
      <w:bookmarkEnd w:id="24"/>
      <w:bookmarkEnd w:id="25"/>
      <w:bookmarkEnd w:id="26"/>
    </w:p>
    <w:p w:rsidR="008D4020" w:rsidRPr="007C734C" w:rsidRDefault="008D4020" w:rsidP="008D4020">
      <w:pPr>
        <w:rPr>
          <w:rFonts w:eastAsia="MS Gothic"/>
          <w:lang w:val="es-ES_tradnl" w:eastAsia="es-ES"/>
        </w:rPr>
      </w:pPr>
    </w:p>
    <w:p w:rsidR="00E93FC1" w:rsidRPr="007C734C" w:rsidRDefault="00E93FC1" w:rsidP="008D4020">
      <w:pPr>
        <w:pStyle w:val="Prrafodelista"/>
        <w:numPr>
          <w:ilvl w:val="0"/>
          <w:numId w:val="1"/>
        </w:numPr>
        <w:spacing w:line="360" w:lineRule="auto"/>
        <w:ind w:left="0" w:right="48" w:firstLine="0"/>
        <w:jc w:val="both"/>
        <w:rPr>
          <w:rFonts w:ascii="Palatino Linotype" w:eastAsia="MS Gothic" w:hAnsi="Palatino Linotype"/>
          <w:sz w:val="24"/>
        </w:rPr>
      </w:pPr>
      <w:r w:rsidRPr="007C734C">
        <w:rPr>
          <w:rFonts w:ascii="Palatino Linotype" w:eastAsiaTheme="minorEastAsia" w:hAnsi="Palatino Linotype"/>
          <w:lang w:val="es-ES_tradnl" w:eastAsia="es-ES"/>
        </w:rPr>
        <w:t>E</w:t>
      </w:r>
      <w:r w:rsidRPr="007C734C">
        <w:rPr>
          <w:rFonts w:ascii="Palatino Linotype" w:hAnsi="Palatino Linotype" w:cs="Arial"/>
          <w:color w:val="000000"/>
          <w:lang w:val="es-ES_tradnl"/>
        </w:rPr>
        <w:t>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w:t>
      </w:r>
      <w:r w:rsidRPr="007C734C">
        <w:rPr>
          <w:rFonts w:ascii="Palatino Linotype" w:hAnsi="Palatino Linotype" w:cs="Arial"/>
          <w:color w:val="000000"/>
          <w:lang w:val="es-ES_tradnl" w:eastAsia="es-ES"/>
        </w:rPr>
        <w:t xml:space="preserve">. </w:t>
      </w:r>
    </w:p>
    <w:p w:rsidR="00E93FC1" w:rsidRPr="007C734C" w:rsidRDefault="00E93FC1" w:rsidP="008D4020">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7C734C">
        <w:rPr>
          <w:rFonts w:ascii="Palatino Linotype" w:hAnsi="Palatino Linotype"/>
          <w:lang w:val="es-ES_tradnl" w:eastAsia="es-ES"/>
        </w:rPr>
        <w:lastRenderedPageBreak/>
        <w:t xml:space="preserve">Definiendo el Derecho de Acceso a la Información Pública como: </w:t>
      </w:r>
      <w:r w:rsidRPr="007C734C">
        <w:rPr>
          <w:rFonts w:ascii="Palatino Linotype" w:eastAsiaTheme="minorEastAsia" w:hAnsi="Palatino Linotype"/>
          <w:i/>
          <w:color w:val="000000"/>
          <w:lang w:val="es-ES_tradnl" w:eastAsia="es-ES"/>
        </w:rPr>
        <w:t>La igualdad de oportunidades para recibir, buscar e impartir información</w:t>
      </w:r>
      <w:r w:rsidRPr="007C734C">
        <w:rPr>
          <w:rFonts w:ascii="Palatino Linotype" w:eastAsiaTheme="minorEastAsia" w:hAnsi="Palatino Linotype"/>
          <w:i/>
          <w:vertAlign w:val="superscript"/>
          <w:lang w:val="es-ES_tradnl" w:eastAsia="es-ES"/>
        </w:rPr>
        <w:footnoteReference w:id="1"/>
      </w:r>
      <w:r w:rsidRPr="007C734C">
        <w:rPr>
          <w:rFonts w:ascii="Palatino Linotype" w:eastAsiaTheme="minorEastAsia" w:hAnsi="Palatino Linotype"/>
          <w:i/>
          <w:color w:val="000000"/>
          <w:lang w:val="es-ES_tradnl" w:eastAsia="es-ES"/>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7C734C">
        <w:rPr>
          <w:rFonts w:ascii="Palatino Linotype" w:eastAsiaTheme="minorEastAsia" w:hAnsi="Palatino Linotype"/>
          <w:i/>
          <w:vertAlign w:val="superscript"/>
          <w:lang w:val="es-ES_tradnl" w:eastAsia="es-ES"/>
        </w:rPr>
        <w:footnoteReference w:id="2"/>
      </w:r>
      <w:r w:rsidRPr="007C734C">
        <w:rPr>
          <w:rFonts w:ascii="Palatino Linotype" w:eastAsiaTheme="minorEastAsia" w:hAnsi="Palatino Linotype"/>
          <w:color w:val="000000"/>
          <w:lang w:val="es-ES_tradnl" w:eastAsia="es-ES"/>
        </w:rPr>
        <w:t>que se constituye como una herramienta fundamental para ejercer</w:t>
      </w:r>
      <w:r w:rsidRPr="007C734C">
        <w:rPr>
          <w:rFonts w:ascii="Palatino Linotype" w:eastAsiaTheme="minorEastAsia" w:hAnsi="Palatino Linotype"/>
          <w:i/>
          <w:color w:val="000000"/>
          <w:lang w:val="es-ES_tradnl" w:eastAsia="es-ES"/>
        </w:rPr>
        <w:t xml:space="preserve"> el control democrático de las gestiones estatales, de forma tal que puedan cuestionar, indagar y considerar si se está dando un adecuado cumplimiento a las funciones públicas,</w:t>
      </w:r>
      <w:r w:rsidRPr="007C734C">
        <w:rPr>
          <w:rFonts w:ascii="Palatino Linotype" w:eastAsiaTheme="minorEastAsia" w:hAnsi="Palatino Linotype"/>
          <w:i/>
          <w:vertAlign w:val="superscript"/>
          <w:lang w:val="es-ES_tradnl" w:eastAsia="es-ES"/>
        </w:rPr>
        <w:footnoteReference w:id="3"/>
      </w:r>
      <w:r w:rsidRPr="007C734C">
        <w:rPr>
          <w:rFonts w:ascii="Palatino Linotype" w:eastAsiaTheme="minorEastAsia" w:hAnsi="Palatino Linotype"/>
          <w:color w:val="000000"/>
          <w:lang w:val="es-ES_tradnl" w:eastAsia="es-ES"/>
        </w:rPr>
        <w:t>fomentando</w:t>
      </w:r>
      <w:r w:rsidRPr="007C734C">
        <w:rPr>
          <w:rFonts w:ascii="Palatino Linotype" w:eastAsiaTheme="minorEastAsia" w:hAnsi="Palatino Linotype"/>
          <w:i/>
          <w:color w:val="000000"/>
          <w:lang w:val="es-ES_tradnl" w:eastAsia="es-ES"/>
        </w:rPr>
        <w:t xml:space="preserve"> la transparencia de las actividades estatales y </w:t>
      </w:r>
      <w:r w:rsidRPr="007C734C">
        <w:rPr>
          <w:rFonts w:ascii="Palatino Linotype" w:eastAsiaTheme="minorEastAsia" w:hAnsi="Palatino Linotype"/>
          <w:color w:val="000000"/>
          <w:lang w:val="es-ES_tradnl" w:eastAsia="es-ES"/>
        </w:rPr>
        <w:t>promoviendo</w:t>
      </w:r>
      <w:r w:rsidRPr="007C734C">
        <w:rPr>
          <w:rFonts w:ascii="Palatino Linotype" w:eastAsiaTheme="minorEastAsia" w:hAnsi="Palatino Linotype"/>
          <w:i/>
          <w:color w:val="000000"/>
          <w:lang w:val="es-ES_tradnl" w:eastAsia="es-ES"/>
        </w:rPr>
        <w:t xml:space="preserve"> la responsabilidad de los funcionarios sobre su gestión pública,</w:t>
      </w:r>
      <w:r w:rsidRPr="007C734C">
        <w:rPr>
          <w:rFonts w:ascii="Palatino Linotype" w:eastAsiaTheme="minorEastAsia" w:hAnsi="Palatino Linotype"/>
          <w:i/>
          <w:vertAlign w:val="superscript"/>
          <w:lang w:val="es-ES_tradnl" w:eastAsia="es-ES"/>
        </w:rPr>
        <w:footnoteReference w:id="4"/>
      </w:r>
      <w:r w:rsidRPr="007C734C">
        <w:rPr>
          <w:rFonts w:ascii="Palatino Linotype" w:eastAsiaTheme="minorEastAsia" w:hAnsi="Palatino Linotype"/>
          <w:color w:val="000000"/>
          <w:lang w:val="es-ES_tradnl" w:eastAsia="es-ES"/>
        </w:rPr>
        <w:t>que permite</w:t>
      </w:r>
      <w:r w:rsidRPr="007C734C">
        <w:rPr>
          <w:rFonts w:ascii="Palatino Linotype" w:eastAsiaTheme="minorEastAsia" w:hAnsi="Palatino Linotype"/>
          <w:i/>
          <w:color w:val="000000"/>
          <w:lang w:val="es-ES_tradnl" w:eastAsia="es-ES"/>
        </w:rPr>
        <w:t xml:space="preserve"> saber qué están haciendo los gobiernos por sus pueblos, sin lo cual la verdad languidecería y la participación en el gobierno permanecería fragmentada.</w:t>
      </w:r>
    </w:p>
    <w:p w:rsidR="00E93FC1" w:rsidRPr="007C734C" w:rsidRDefault="00E93FC1" w:rsidP="008D4020">
      <w:pPr>
        <w:spacing w:line="360" w:lineRule="auto"/>
        <w:ind w:right="49"/>
        <w:contextualSpacing/>
        <w:jc w:val="both"/>
        <w:rPr>
          <w:rFonts w:ascii="Palatino Linotype" w:eastAsiaTheme="minorEastAsia" w:hAnsi="Palatino Linotype"/>
          <w:lang w:val="es-ES_tradnl" w:eastAsia="es-ES"/>
        </w:rPr>
      </w:pPr>
    </w:p>
    <w:p w:rsidR="00E93FC1" w:rsidRPr="007C734C" w:rsidRDefault="00E93FC1" w:rsidP="008D4020">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7C734C">
        <w:rPr>
          <w:rFonts w:ascii="Palatino Linotype" w:hAnsi="Palatino Linotype"/>
          <w:lang w:val="es-ES_tradnl" w:eastAsia="es-ES"/>
        </w:rPr>
        <w:t>En México, además de los derechos, están reconocidas las garantías para su protección, en ese sentido el párrafo tercero de artículo primero de la Constitución Política de los Estados Unidos Mexicanos, dispone lo siguiente:</w:t>
      </w:r>
    </w:p>
    <w:p w:rsidR="00E93FC1" w:rsidRPr="007C734C" w:rsidRDefault="00E93FC1" w:rsidP="008D4020">
      <w:pPr>
        <w:spacing w:line="360" w:lineRule="auto"/>
        <w:ind w:right="49"/>
        <w:contextualSpacing/>
        <w:jc w:val="both"/>
        <w:rPr>
          <w:rFonts w:ascii="Palatino Linotype" w:hAnsi="Palatino Linotype"/>
          <w:lang w:val="es-ES_tradnl" w:eastAsia="es-ES"/>
        </w:rPr>
      </w:pPr>
    </w:p>
    <w:p w:rsidR="00E93FC1" w:rsidRPr="007C734C" w:rsidRDefault="00E93FC1" w:rsidP="008D4020">
      <w:pPr>
        <w:spacing w:line="360" w:lineRule="auto"/>
        <w:ind w:left="567" w:right="567"/>
        <w:contextualSpacing/>
        <w:jc w:val="both"/>
        <w:rPr>
          <w:rFonts w:ascii="Palatino Linotype" w:hAnsi="Palatino Linotype"/>
          <w:i/>
          <w:sz w:val="22"/>
          <w:lang w:val="es-ES_tradnl" w:eastAsia="es-ES"/>
        </w:rPr>
      </w:pPr>
      <w:r w:rsidRPr="007C734C">
        <w:rPr>
          <w:rFonts w:ascii="Palatino Linotype" w:hAnsi="Palatino Linotype"/>
          <w:i/>
          <w:sz w:val="22"/>
          <w:lang w:val="es-ES_tradnl" w:eastAsia="es-ES"/>
        </w:rPr>
        <w:t>“</w:t>
      </w:r>
      <w:r w:rsidRPr="007C734C">
        <w:rPr>
          <w:rFonts w:ascii="Palatino Linotype" w:hAnsi="Palatino Linotype"/>
          <w:b/>
          <w:i/>
          <w:sz w:val="22"/>
          <w:lang w:val="es-ES_tradnl" w:eastAsia="es-ES"/>
        </w:rPr>
        <w:t>Artículo 1.-</w:t>
      </w:r>
      <w:r w:rsidRPr="007C734C">
        <w:rPr>
          <w:rFonts w:ascii="Palatino Linotype" w:hAnsi="Palatino Linotype"/>
          <w:i/>
          <w:sz w:val="22"/>
          <w:lang w:val="es-ES_tradnl" w:eastAsia="es-ES"/>
        </w:rPr>
        <w:t xml:space="preserve"> </w:t>
      </w:r>
    </w:p>
    <w:p w:rsidR="00E93FC1" w:rsidRPr="007C734C" w:rsidRDefault="00E93FC1" w:rsidP="008D4020">
      <w:pPr>
        <w:spacing w:line="360" w:lineRule="auto"/>
        <w:ind w:left="567" w:right="567"/>
        <w:contextualSpacing/>
        <w:jc w:val="both"/>
        <w:rPr>
          <w:rFonts w:ascii="Palatino Linotype" w:hAnsi="Palatino Linotype"/>
          <w:i/>
          <w:sz w:val="22"/>
          <w:lang w:val="es-ES_tradnl" w:eastAsia="es-ES"/>
        </w:rPr>
      </w:pPr>
      <w:r w:rsidRPr="007C734C">
        <w:rPr>
          <w:rFonts w:ascii="Palatino Linotype" w:hAnsi="Palatino Linotype"/>
          <w:i/>
          <w:sz w:val="22"/>
          <w:lang w:val="es-ES_tradnl" w:eastAsia="es-ES"/>
        </w:rPr>
        <w:t>(…)</w:t>
      </w:r>
    </w:p>
    <w:p w:rsidR="00E93FC1" w:rsidRPr="007C734C" w:rsidRDefault="00E93FC1" w:rsidP="008D4020">
      <w:pPr>
        <w:spacing w:line="360" w:lineRule="auto"/>
        <w:ind w:left="567" w:right="567"/>
        <w:contextualSpacing/>
        <w:jc w:val="both"/>
        <w:rPr>
          <w:rFonts w:ascii="Palatino Linotype" w:hAnsi="Palatino Linotype"/>
          <w:i/>
          <w:sz w:val="22"/>
        </w:rPr>
      </w:pPr>
      <w:r w:rsidRPr="007C734C">
        <w:rPr>
          <w:rFonts w:ascii="Palatino Linotype" w:hAnsi="Palatino Linotype"/>
          <w:i/>
          <w:sz w:val="22"/>
          <w:lang w:val="es-ES_tradnl" w:eastAsia="es-ES"/>
        </w:rPr>
        <w:t>Todas las</w:t>
      </w:r>
      <w:r w:rsidRPr="007C734C">
        <w:rPr>
          <w:rFonts w:ascii="Palatino Linotype" w:hAnsi="Palatino Linotype"/>
          <w:sz w:val="22"/>
          <w:lang w:val="es-ES_tradnl" w:eastAsia="es-ES"/>
        </w:rPr>
        <w:t xml:space="preserve"> </w:t>
      </w:r>
      <w:r w:rsidRPr="007C734C">
        <w:rPr>
          <w:rFonts w:ascii="Palatino Linotype" w:hAnsi="Palatino Linotype"/>
          <w:i/>
          <w:sz w:val="22"/>
        </w:rPr>
        <w:t xml:space="preserve">autoridades, en el ámbito de sus competencias, tienen la obligación de promover, respetar, proteger y garantizar los derechos humanos de conformidad con los principios de universalidad, interdependencia, indivisibilidad y progresividad. En consecuencia, el </w:t>
      </w:r>
      <w:r w:rsidRPr="007C734C">
        <w:rPr>
          <w:rFonts w:ascii="Palatino Linotype" w:hAnsi="Palatino Linotype"/>
          <w:i/>
          <w:sz w:val="22"/>
        </w:rPr>
        <w:lastRenderedPageBreak/>
        <w:t>Estado deberá prevenir, investigar, sancionar y reparar las violaciones a los derechos humanos, en los términos que establezca la ley.</w:t>
      </w:r>
    </w:p>
    <w:p w:rsidR="00E93FC1" w:rsidRPr="007C734C" w:rsidRDefault="00E93FC1" w:rsidP="008D4020">
      <w:pPr>
        <w:spacing w:line="360" w:lineRule="auto"/>
        <w:ind w:left="567" w:right="567"/>
        <w:contextualSpacing/>
        <w:jc w:val="both"/>
        <w:rPr>
          <w:rFonts w:ascii="Palatino Linotype" w:hAnsi="Palatino Linotype"/>
          <w:sz w:val="22"/>
          <w:lang w:val="es-ES_tradnl" w:eastAsia="es-ES"/>
        </w:rPr>
      </w:pPr>
      <w:r w:rsidRPr="007C734C">
        <w:rPr>
          <w:rFonts w:ascii="Palatino Linotype" w:hAnsi="Palatino Linotype"/>
          <w:i/>
          <w:sz w:val="22"/>
        </w:rPr>
        <w:t>(…)</w:t>
      </w:r>
      <w:r w:rsidRPr="007C734C">
        <w:rPr>
          <w:rFonts w:ascii="Palatino Linotype" w:hAnsi="Palatino Linotype"/>
          <w:sz w:val="22"/>
          <w:lang w:val="es-ES_tradnl" w:eastAsia="es-ES"/>
        </w:rPr>
        <w:t>”.</w:t>
      </w:r>
    </w:p>
    <w:p w:rsidR="00E93FC1" w:rsidRPr="007C734C" w:rsidRDefault="00E93FC1" w:rsidP="008D4020">
      <w:pPr>
        <w:spacing w:line="360" w:lineRule="auto"/>
        <w:ind w:left="567" w:right="567"/>
        <w:contextualSpacing/>
        <w:jc w:val="both"/>
        <w:rPr>
          <w:rFonts w:ascii="Palatino Linotype" w:hAnsi="Palatino Linotype"/>
          <w:b/>
          <w:sz w:val="22"/>
          <w:lang w:val="es-ES_tradnl" w:eastAsia="es-ES"/>
        </w:rPr>
      </w:pPr>
      <w:r w:rsidRPr="007C734C">
        <w:rPr>
          <w:rFonts w:ascii="Palatino Linotype" w:hAnsi="Palatino Linotype"/>
          <w:b/>
          <w:i/>
          <w:sz w:val="22"/>
        </w:rPr>
        <w:t>(Énfasis Añadido)</w:t>
      </w:r>
    </w:p>
    <w:p w:rsidR="00E93FC1" w:rsidRPr="007C734C" w:rsidRDefault="00E93FC1" w:rsidP="008D4020">
      <w:pPr>
        <w:spacing w:line="360" w:lineRule="auto"/>
        <w:ind w:right="49"/>
        <w:contextualSpacing/>
        <w:jc w:val="both"/>
        <w:rPr>
          <w:rFonts w:ascii="Palatino Linotype" w:eastAsiaTheme="minorEastAsia" w:hAnsi="Palatino Linotype"/>
          <w:lang w:val="es-ES_tradnl" w:eastAsia="es-ES"/>
        </w:rPr>
      </w:pPr>
    </w:p>
    <w:p w:rsidR="00E93FC1" w:rsidRPr="007C734C" w:rsidRDefault="00E93FC1" w:rsidP="008D4020">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7C734C">
        <w:rPr>
          <w:rFonts w:ascii="Palatino Linotype" w:hAnsi="Palatino Linotype"/>
          <w:lang w:val="es-ES_tradnl" w:eastAsia="es-ES"/>
        </w:rPr>
        <w:t>Por lo anterior, se deduce que el Derecho de Acceso a la Información Pública es un Derecho Humano de Fuente Internacional y Constitucionalmente reconocido. Además del derecho, también se reconocen garantías para su protección, lo que vincula con el mandato del párrafo tercero de mismo artículo.</w:t>
      </w:r>
    </w:p>
    <w:p w:rsidR="00E93FC1" w:rsidRPr="007C734C" w:rsidRDefault="00E93FC1" w:rsidP="008D4020">
      <w:pPr>
        <w:spacing w:line="360" w:lineRule="auto"/>
        <w:ind w:right="49"/>
        <w:contextualSpacing/>
        <w:jc w:val="both"/>
        <w:rPr>
          <w:rFonts w:ascii="Palatino Linotype" w:eastAsiaTheme="minorEastAsia" w:hAnsi="Palatino Linotype"/>
          <w:lang w:val="es-ES_tradnl" w:eastAsia="es-ES"/>
        </w:rPr>
      </w:pPr>
    </w:p>
    <w:p w:rsidR="00E93FC1" w:rsidRPr="007C734C" w:rsidRDefault="00E93FC1" w:rsidP="008D4020">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7C734C">
        <w:rPr>
          <w:rFonts w:ascii="Palatino Linotype" w:eastAsiaTheme="minorEastAsia" w:hAnsi="Palatino Linotype"/>
          <w:lang w:val="es-ES_tradnl" w:eastAsia="es-ES"/>
        </w:rPr>
        <w:t xml:space="preserve">Así, conforme a la Constitución Política de las Estado Unidos Mexicanos </w:t>
      </w:r>
      <w:r w:rsidRPr="007C734C">
        <w:rPr>
          <w:rFonts w:ascii="Palatino Linotype" w:eastAsia="Calibri" w:hAnsi="Palatino Linotype"/>
          <w:lang w:val="es-ES_tradnl" w:eastAsia="es-ES"/>
        </w:rPr>
        <w:t>y la Constitución Política del Estado Libre y Soberano de México respectivamente</w:t>
      </w:r>
      <w:r w:rsidRPr="007C734C">
        <w:rPr>
          <w:rFonts w:ascii="Palatino Linotype" w:eastAsiaTheme="minorEastAsia" w:hAnsi="Palatino Linotype"/>
          <w:lang w:val="es-ES_tradnl" w:eastAsia="es-ES"/>
        </w:rPr>
        <w:t>, el cumplimiento de las garantías primarias, entendidas como obligaciones inmediatamente relacionadas con el Derecho de Acceso a la Información Pública, permiten que todas las autoridades, en el ámbito de sus atribuciones lo respeten, protejan y garanticen.</w:t>
      </w:r>
    </w:p>
    <w:p w:rsidR="00E93FC1" w:rsidRPr="007C734C" w:rsidRDefault="00E93FC1" w:rsidP="008D4020">
      <w:pPr>
        <w:spacing w:line="360" w:lineRule="auto"/>
        <w:ind w:right="49"/>
        <w:contextualSpacing/>
        <w:jc w:val="both"/>
        <w:rPr>
          <w:rFonts w:ascii="Palatino Linotype" w:eastAsiaTheme="minorEastAsia" w:hAnsi="Palatino Linotype"/>
          <w:lang w:val="es-ES_tradnl" w:eastAsia="es-ES"/>
        </w:rPr>
      </w:pPr>
    </w:p>
    <w:p w:rsidR="00E93FC1" w:rsidRPr="007C734C" w:rsidRDefault="00E93FC1" w:rsidP="008D4020">
      <w:pPr>
        <w:spacing w:line="360" w:lineRule="auto"/>
        <w:ind w:left="567" w:right="567"/>
        <w:jc w:val="center"/>
        <w:rPr>
          <w:rFonts w:ascii="Palatino Linotype" w:eastAsiaTheme="minorEastAsia" w:hAnsi="Palatino Linotype" w:cs="Arial"/>
          <w:b/>
          <w:bCs/>
          <w:i/>
          <w:sz w:val="22"/>
          <w:lang w:val="es-ES_tradnl" w:eastAsia="es-ES"/>
        </w:rPr>
      </w:pPr>
      <w:r w:rsidRPr="007C734C">
        <w:rPr>
          <w:rFonts w:ascii="Palatino Linotype" w:eastAsiaTheme="minorEastAsia" w:hAnsi="Palatino Linotype" w:cs="Arial"/>
          <w:b/>
          <w:bCs/>
          <w:i/>
          <w:sz w:val="22"/>
          <w:lang w:val="es-ES_tradnl" w:eastAsia="es-ES"/>
        </w:rPr>
        <w:t>Constitución Política de los Estados Unidos Mexicanos</w:t>
      </w:r>
    </w:p>
    <w:p w:rsidR="00E93FC1" w:rsidRPr="007C734C" w:rsidRDefault="00E93FC1" w:rsidP="008D4020">
      <w:pPr>
        <w:spacing w:line="360" w:lineRule="auto"/>
        <w:ind w:left="567" w:right="567"/>
        <w:jc w:val="both"/>
        <w:rPr>
          <w:rFonts w:ascii="Palatino Linotype" w:eastAsiaTheme="minorEastAsia" w:hAnsi="Palatino Linotype" w:cs="Arial"/>
          <w:b/>
          <w:bCs/>
          <w:i/>
          <w:sz w:val="22"/>
          <w:lang w:val="es-ES_tradnl" w:eastAsia="es-ES"/>
        </w:rPr>
      </w:pPr>
      <w:r w:rsidRPr="007C734C">
        <w:rPr>
          <w:rFonts w:ascii="Palatino Linotype" w:eastAsiaTheme="minorEastAsia" w:hAnsi="Palatino Linotype" w:cs="Arial"/>
          <w:b/>
          <w:bCs/>
          <w:i/>
          <w:sz w:val="22"/>
          <w:lang w:val="es-ES_tradnl" w:eastAsia="es-ES"/>
        </w:rPr>
        <w:t>“Artículo 6.</w:t>
      </w:r>
      <w:r w:rsidRPr="007C734C">
        <w:rPr>
          <w:rFonts w:ascii="Palatino Linotype" w:eastAsiaTheme="minorEastAsia" w:hAnsi="Palatino Linotype" w:cs="Arial"/>
          <w:bCs/>
          <w:i/>
          <w:sz w:val="22"/>
          <w:lang w:val="es-ES_tradnl" w:eastAsia="es-ES"/>
        </w:rPr>
        <w:t xml:space="preserve"> …</w:t>
      </w:r>
    </w:p>
    <w:p w:rsidR="00E93FC1" w:rsidRPr="007C734C" w:rsidRDefault="00E93FC1" w:rsidP="008D4020">
      <w:pPr>
        <w:spacing w:line="360" w:lineRule="auto"/>
        <w:ind w:left="567" w:right="567"/>
        <w:jc w:val="both"/>
        <w:rPr>
          <w:rFonts w:ascii="Palatino Linotype" w:eastAsiaTheme="minorEastAsia" w:hAnsi="Palatino Linotype" w:cs="Arial"/>
          <w:bCs/>
          <w:i/>
          <w:sz w:val="22"/>
          <w:lang w:val="es-ES_tradnl" w:eastAsia="es-ES"/>
        </w:rPr>
      </w:pPr>
      <w:r w:rsidRPr="007C734C">
        <w:rPr>
          <w:rFonts w:ascii="Palatino Linotype" w:eastAsiaTheme="minorEastAsia" w:hAnsi="Palatino Linotype" w:cs="Arial"/>
          <w:bCs/>
          <w:i/>
          <w:sz w:val="22"/>
          <w:lang w:val="es-ES_tradnl" w:eastAsia="es-ES"/>
        </w:rPr>
        <w:t>…</w:t>
      </w:r>
    </w:p>
    <w:p w:rsidR="00E93FC1" w:rsidRPr="007C734C" w:rsidRDefault="00E93FC1" w:rsidP="008D4020">
      <w:pPr>
        <w:spacing w:line="360" w:lineRule="auto"/>
        <w:ind w:left="567" w:right="567"/>
        <w:jc w:val="both"/>
        <w:rPr>
          <w:rFonts w:ascii="Palatino Linotype" w:eastAsiaTheme="minorEastAsia" w:hAnsi="Palatino Linotype" w:cs="Arial"/>
          <w:bCs/>
          <w:i/>
          <w:sz w:val="22"/>
          <w:lang w:val="es-ES_tradnl" w:eastAsia="es-ES"/>
        </w:rPr>
      </w:pPr>
      <w:r w:rsidRPr="007C734C">
        <w:rPr>
          <w:rFonts w:ascii="Palatino Linotype" w:eastAsiaTheme="minorEastAsia" w:hAnsi="Palatino Linotype" w:cs="Arial"/>
          <w:bCs/>
          <w:i/>
          <w:sz w:val="22"/>
          <w:lang w:val="es-ES_tradnl" w:eastAsia="es-ES"/>
        </w:rPr>
        <w:t>Para efectos de lo dispuesto en el presente artículo se observará lo siguiente:</w:t>
      </w:r>
    </w:p>
    <w:p w:rsidR="00E93FC1" w:rsidRPr="007C734C" w:rsidRDefault="00E93FC1" w:rsidP="008D4020">
      <w:pPr>
        <w:spacing w:line="360" w:lineRule="auto"/>
        <w:ind w:left="567" w:right="567"/>
        <w:jc w:val="both"/>
        <w:rPr>
          <w:rFonts w:ascii="Palatino Linotype" w:eastAsiaTheme="minorEastAsia" w:hAnsi="Palatino Linotype" w:cs="Arial"/>
          <w:b/>
          <w:bCs/>
          <w:i/>
          <w:sz w:val="22"/>
          <w:lang w:val="es-ES_tradnl" w:eastAsia="es-ES"/>
        </w:rPr>
      </w:pPr>
      <w:r w:rsidRPr="007C734C">
        <w:rPr>
          <w:rFonts w:ascii="Palatino Linotype" w:eastAsiaTheme="minorEastAsia" w:hAnsi="Palatino Linotype" w:cs="Arial"/>
          <w:b/>
          <w:bCs/>
          <w:i/>
          <w:sz w:val="22"/>
          <w:lang w:val="es-ES_tradnl" w:eastAsia="es-ES"/>
        </w:rPr>
        <w:t>A</w:t>
      </w:r>
      <w:r w:rsidRPr="007C734C">
        <w:rPr>
          <w:rFonts w:ascii="Palatino Linotype" w:eastAsiaTheme="minorEastAsia" w:hAnsi="Palatino Linotype" w:cs="Arial"/>
          <w:bCs/>
          <w:i/>
          <w:sz w:val="22"/>
          <w:lang w:val="es-ES_tradnl" w:eastAsia="es-ES"/>
        </w:rPr>
        <w:t xml:space="preserve">. </w:t>
      </w:r>
      <w:r w:rsidRPr="007C734C">
        <w:rPr>
          <w:rFonts w:ascii="Palatino Linotype" w:eastAsiaTheme="minorEastAsia" w:hAnsi="Palatino Linotype" w:cs="Arial"/>
          <w:b/>
          <w:bCs/>
          <w:i/>
          <w:sz w:val="22"/>
          <w:lang w:val="es-ES_tradnl" w:eastAsia="es-ES"/>
        </w:rPr>
        <w:t>Para el ejercicio del derecho de acceso a la información</w:t>
      </w:r>
      <w:r w:rsidRPr="007C734C">
        <w:rPr>
          <w:rFonts w:ascii="Palatino Linotype" w:eastAsiaTheme="minorEastAsia" w:hAnsi="Palatino Linotype" w:cs="Arial"/>
          <w:bCs/>
          <w:i/>
          <w:sz w:val="22"/>
          <w:lang w:val="es-ES_tradnl" w:eastAsia="es-ES"/>
        </w:rPr>
        <w:t xml:space="preserve">, la Federación y </w:t>
      </w:r>
      <w:r w:rsidRPr="007C734C">
        <w:rPr>
          <w:rFonts w:ascii="Palatino Linotype" w:eastAsiaTheme="minorEastAsia" w:hAnsi="Palatino Linotype" w:cs="Arial"/>
          <w:b/>
          <w:bCs/>
          <w:i/>
          <w:sz w:val="22"/>
          <w:lang w:val="es-ES_tradnl" w:eastAsia="es-ES"/>
        </w:rPr>
        <w:t>las entidades federativas, en el ámbito de sus respectivas competencias, se regirán por los siguientes principios y bases:</w:t>
      </w:r>
    </w:p>
    <w:p w:rsidR="00E93FC1" w:rsidRPr="007C734C" w:rsidRDefault="00E93FC1" w:rsidP="008D4020">
      <w:pPr>
        <w:spacing w:line="360" w:lineRule="auto"/>
        <w:ind w:left="567" w:right="567"/>
        <w:jc w:val="both"/>
        <w:rPr>
          <w:rFonts w:ascii="Palatino Linotype" w:eastAsiaTheme="minorEastAsia" w:hAnsi="Palatino Linotype" w:cs="Arial"/>
          <w:b/>
          <w:bCs/>
          <w:i/>
          <w:sz w:val="22"/>
          <w:lang w:val="es-ES_tradnl" w:eastAsia="es-ES"/>
        </w:rPr>
      </w:pPr>
    </w:p>
    <w:p w:rsidR="00E93FC1" w:rsidRPr="007C734C" w:rsidRDefault="00E93FC1" w:rsidP="008D4020">
      <w:pPr>
        <w:spacing w:line="360" w:lineRule="auto"/>
        <w:ind w:left="567" w:right="567"/>
        <w:jc w:val="both"/>
        <w:rPr>
          <w:rFonts w:ascii="Palatino Linotype" w:eastAsiaTheme="minorEastAsia" w:hAnsi="Palatino Linotype" w:cs="Arial"/>
          <w:bCs/>
          <w:i/>
          <w:sz w:val="22"/>
          <w:lang w:val="es-ES_tradnl" w:eastAsia="es-ES"/>
        </w:rPr>
      </w:pPr>
      <w:r w:rsidRPr="007C734C">
        <w:rPr>
          <w:rFonts w:ascii="Palatino Linotype" w:eastAsiaTheme="minorEastAsia" w:hAnsi="Palatino Linotype" w:cs="Arial"/>
          <w:b/>
          <w:bCs/>
          <w:i/>
          <w:sz w:val="22"/>
          <w:lang w:val="es-ES_tradnl" w:eastAsia="es-ES"/>
        </w:rPr>
        <w:lastRenderedPageBreak/>
        <w:t xml:space="preserve">I. </w:t>
      </w:r>
      <w:r w:rsidRPr="007C734C">
        <w:rPr>
          <w:rFonts w:ascii="Palatino Linotype" w:eastAsiaTheme="minorEastAsia" w:hAnsi="Palatino Linotype" w:cs="Arial"/>
          <w:b/>
          <w:bCs/>
          <w:i/>
          <w:sz w:val="22"/>
          <w:lang w:val="es-ES_tradnl" w:eastAsia="es-ES"/>
        </w:rPr>
        <w:tab/>
        <w:t>Toda la información en posesión de cualquier</w:t>
      </w:r>
      <w:r w:rsidRPr="007C734C">
        <w:rPr>
          <w:rFonts w:ascii="Palatino Linotype" w:eastAsiaTheme="minorEastAsia" w:hAnsi="Palatino Linotype" w:cs="Arial"/>
          <w:bCs/>
          <w:i/>
          <w:sz w:val="22"/>
          <w:lang w:val="es-ES_tradnl" w:eastAsia="es-ES"/>
        </w:rPr>
        <w:t xml:space="preserve"> </w:t>
      </w:r>
      <w:r w:rsidRPr="007C734C">
        <w:rPr>
          <w:rFonts w:ascii="Palatino Linotype" w:eastAsiaTheme="minorEastAsia" w:hAnsi="Palatino Linotype" w:cs="Arial"/>
          <w:b/>
          <w:bCs/>
          <w:i/>
          <w:sz w:val="22"/>
          <w:lang w:val="es-ES_tradnl" w:eastAsia="es-ES"/>
        </w:rPr>
        <w:t>autoridad</w:t>
      </w:r>
      <w:r w:rsidRPr="007C734C">
        <w:rPr>
          <w:rFonts w:ascii="Palatino Linotype" w:eastAsiaTheme="minorEastAsia" w:hAnsi="Palatino Linotype" w:cs="Arial"/>
          <w:bCs/>
          <w:i/>
          <w:sz w:val="22"/>
          <w:lang w:val="es-ES_tradnl" w:eastAsia="es-ES"/>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7C734C">
        <w:rPr>
          <w:rFonts w:ascii="Palatino Linotype" w:eastAsiaTheme="minorEastAsia" w:hAnsi="Palatino Linotype" w:cs="Arial"/>
          <w:b/>
          <w:bCs/>
          <w:i/>
          <w:sz w:val="22"/>
          <w:lang w:val="es-ES_tradnl" w:eastAsia="es-ES"/>
        </w:rPr>
        <w:t>municipal</w:t>
      </w:r>
      <w:r w:rsidRPr="007C734C">
        <w:rPr>
          <w:rFonts w:ascii="Palatino Linotype" w:eastAsiaTheme="minorEastAsia" w:hAnsi="Palatino Linotype" w:cs="Arial"/>
          <w:bCs/>
          <w:i/>
          <w:sz w:val="22"/>
          <w:lang w:val="es-ES_tradnl" w:eastAsia="es-ES"/>
        </w:rPr>
        <w:t xml:space="preserve">, </w:t>
      </w:r>
      <w:r w:rsidRPr="007C734C">
        <w:rPr>
          <w:rFonts w:ascii="Palatino Linotype" w:eastAsiaTheme="minorEastAsia" w:hAnsi="Palatino Linotype" w:cs="Arial"/>
          <w:b/>
          <w:bCs/>
          <w:i/>
          <w:sz w:val="22"/>
          <w:lang w:val="es-ES_tradnl" w:eastAsia="es-ES"/>
        </w:rPr>
        <w:t>es pública</w:t>
      </w:r>
      <w:r w:rsidRPr="007C734C">
        <w:rPr>
          <w:rFonts w:ascii="Palatino Linotype" w:eastAsiaTheme="minorEastAsia" w:hAnsi="Palatino Linotype" w:cs="Arial"/>
          <w:bCs/>
          <w:i/>
          <w:sz w:val="22"/>
          <w:lang w:val="es-ES_tradnl" w:eastAsia="es-ES"/>
        </w:rPr>
        <w:t xml:space="preserve"> y sólo podrá ser reservada temporalmente por razones de interés público y seguridad nacional, en los términos que fijen las leyes. </w:t>
      </w:r>
      <w:r w:rsidRPr="007C734C">
        <w:rPr>
          <w:rFonts w:ascii="Palatino Linotype" w:eastAsiaTheme="minorEastAsia" w:hAnsi="Palatino Linotype" w:cs="Arial"/>
          <w:b/>
          <w:bCs/>
          <w:i/>
          <w:sz w:val="22"/>
          <w:lang w:val="es-ES_tradnl" w:eastAsia="es-ES"/>
        </w:rPr>
        <w:t>En la interpretación de este derecho deberá prevalecer el principio de máxima publicidad. Los sujetos obligados deberán documentar todo acto que derive del ejercicio de sus facultades, competencias o funciones</w:t>
      </w:r>
      <w:r w:rsidRPr="007C734C">
        <w:rPr>
          <w:rFonts w:ascii="Palatino Linotype" w:eastAsiaTheme="minorEastAsia" w:hAnsi="Palatino Linotype" w:cs="Arial"/>
          <w:bCs/>
          <w:i/>
          <w:sz w:val="22"/>
          <w:lang w:val="es-ES_tradnl" w:eastAsia="es-ES"/>
        </w:rPr>
        <w:t>, la ley determinará los supuestos específicos bajo los cuales procederá la declaración de inexistencia de la información.”</w:t>
      </w:r>
    </w:p>
    <w:p w:rsidR="00E93FC1" w:rsidRPr="007C734C" w:rsidRDefault="00E93FC1" w:rsidP="008D4020">
      <w:pPr>
        <w:pStyle w:val="Prrafodelista"/>
        <w:tabs>
          <w:tab w:val="left" w:pos="567"/>
        </w:tabs>
        <w:spacing w:line="360" w:lineRule="auto"/>
        <w:ind w:left="567" w:right="567"/>
        <w:jc w:val="both"/>
        <w:rPr>
          <w:rFonts w:ascii="Palatino Linotype" w:hAnsi="Palatino Linotype" w:cs="Arial"/>
          <w:b/>
          <w:bCs/>
          <w:i/>
        </w:rPr>
      </w:pPr>
      <w:r w:rsidRPr="007C734C">
        <w:rPr>
          <w:rFonts w:ascii="Palatino Linotype" w:hAnsi="Palatino Linotype" w:cs="Arial"/>
          <w:b/>
          <w:bCs/>
          <w:i/>
        </w:rPr>
        <w:t>(Énfasis añadido)</w:t>
      </w:r>
    </w:p>
    <w:p w:rsidR="00E93FC1" w:rsidRPr="007C734C" w:rsidRDefault="00E93FC1" w:rsidP="008D4020">
      <w:pPr>
        <w:pStyle w:val="Prrafodelista"/>
        <w:tabs>
          <w:tab w:val="left" w:pos="567"/>
        </w:tabs>
        <w:spacing w:line="360" w:lineRule="auto"/>
        <w:ind w:left="567" w:right="567"/>
        <w:jc w:val="both"/>
        <w:rPr>
          <w:rFonts w:ascii="Palatino Linotype" w:hAnsi="Palatino Linotype" w:cs="Arial"/>
          <w:b/>
          <w:bCs/>
          <w:i/>
        </w:rPr>
      </w:pPr>
    </w:p>
    <w:p w:rsidR="00E93FC1" w:rsidRPr="007C734C" w:rsidRDefault="00E93FC1" w:rsidP="008D4020">
      <w:pPr>
        <w:spacing w:line="360" w:lineRule="auto"/>
        <w:ind w:left="567" w:right="567"/>
        <w:jc w:val="center"/>
        <w:rPr>
          <w:rFonts w:ascii="Palatino Linotype" w:eastAsiaTheme="minorEastAsia" w:hAnsi="Palatino Linotype" w:cs="Arial"/>
          <w:b/>
          <w:bCs/>
          <w:i/>
          <w:sz w:val="22"/>
          <w:lang w:val="es-ES_tradnl" w:eastAsia="es-ES"/>
        </w:rPr>
      </w:pPr>
      <w:r w:rsidRPr="007C734C">
        <w:rPr>
          <w:rFonts w:ascii="Palatino Linotype" w:eastAsiaTheme="minorEastAsia" w:hAnsi="Palatino Linotype" w:cs="Arial"/>
          <w:b/>
          <w:bCs/>
          <w:i/>
          <w:sz w:val="22"/>
          <w:lang w:val="es-ES_tradnl" w:eastAsia="es-ES"/>
        </w:rPr>
        <w:t>Constitución Política del Estado Libre y Soberano de México</w:t>
      </w:r>
    </w:p>
    <w:p w:rsidR="00E93FC1" w:rsidRPr="007C734C" w:rsidRDefault="00E93FC1" w:rsidP="008D4020">
      <w:pPr>
        <w:spacing w:line="360" w:lineRule="auto"/>
        <w:ind w:left="567" w:right="567"/>
        <w:jc w:val="both"/>
        <w:rPr>
          <w:rFonts w:ascii="Palatino Linotype" w:eastAsiaTheme="minorEastAsia" w:hAnsi="Palatino Linotype" w:cs="Arial"/>
          <w:bCs/>
          <w:i/>
          <w:sz w:val="22"/>
          <w:lang w:val="es-ES_tradnl" w:eastAsia="es-ES"/>
        </w:rPr>
      </w:pPr>
      <w:r w:rsidRPr="007C734C">
        <w:rPr>
          <w:rFonts w:ascii="Palatino Linotype" w:eastAsiaTheme="minorEastAsia" w:hAnsi="Palatino Linotype" w:cs="Arial"/>
          <w:b/>
          <w:bCs/>
          <w:i/>
          <w:sz w:val="22"/>
          <w:lang w:val="es-ES_tradnl" w:eastAsia="es-ES"/>
        </w:rPr>
        <w:t>“Artículo 5</w:t>
      </w:r>
      <w:r w:rsidRPr="007C734C">
        <w:rPr>
          <w:rFonts w:ascii="Palatino Linotype" w:eastAsiaTheme="minorEastAsia" w:hAnsi="Palatino Linotype" w:cs="Arial"/>
          <w:bCs/>
          <w:i/>
          <w:sz w:val="22"/>
          <w:lang w:val="es-ES_tradnl" w:eastAsia="es-ES"/>
        </w:rPr>
        <w:t>.- …</w:t>
      </w:r>
    </w:p>
    <w:p w:rsidR="00E93FC1" w:rsidRPr="007C734C" w:rsidRDefault="00E93FC1" w:rsidP="008D4020">
      <w:pPr>
        <w:spacing w:line="360" w:lineRule="auto"/>
        <w:ind w:left="567" w:right="567"/>
        <w:jc w:val="both"/>
        <w:rPr>
          <w:rFonts w:ascii="Palatino Linotype" w:eastAsiaTheme="minorEastAsia" w:hAnsi="Palatino Linotype" w:cs="Arial"/>
          <w:bCs/>
          <w:i/>
          <w:sz w:val="22"/>
          <w:lang w:val="es-ES_tradnl" w:eastAsia="es-ES"/>
        </w:rPr>
      </w:pPr>
      <w:r w:rsidRPr="007C734C">
        <w:rPr>
          <w:rFonts w:ascii="Palatino Linotype" w:eastAsiaTheme="minorEastAsia" w:hAnsi="Palatino Linotype" w:cs="Arial"/>
          <w:bCs/>
          <w:i/>
          <w:sz w:val="22"/>
          <w:lang w:val="es-ES_tradnl" w:eastAsia="es-ES"/>
        </w:rPr>
        <w:t>…</w:t>
      </w:r>
    </w:p>
    <w:p w:rsidR="00E93FC1" w:rsidRPr="007C734C" w:rsidRDefault="00E93FC1" w:rsidP="008D4020">
      <w:pPr>
        <w:spacing w:line="360" w:lineRule="auto"/>
        <w:ind w:left="567" w:right="567"/>
        <w:jc w:val="both"/>
        <w:rPr>
          <w:rFonts w:ascii="Palatino Linotype" w:eastAsiaTheme="minorEastAsia" w:hAnsi="Palatino Linotype" w:cs="Arial"/>
          <w:bCs/>
          <w:i/>
          <w:sz w:val="22"/>
          <w:lang w:val="es-ES_tradnl" w:eastAsia="es-ES"/>
        </w:rPr>
      </w:pPr>
      <w:r w:rsidRPr="007C734C">
        <w:rPr>
          <w:rFonts w:ascii="Palatino Linotype" w:eastAsiaTheme="minorEastAsia" w:hAnsi="Palatino Linotype" w:cs="Arial"/>
          <w:b/>
          <w:bCs/>
          <w:i/>
          <w:sz w:val="22"/>
          <w:lang w:val="es-ES_tradnl" w:eastAsia="es-ES"/>
        </w:rPr>
        <w:t>El derecho a la información será garantizado por el Estado. La ley establecerá las previsiones que permitan asegurar la protección, el respeto y la difusión de este derecho</w:t>
      </w:r>
      <w:r w:rsidRPr="007C734C">
        <w:rPr>
          <w:rFonts w:ascii="Palatino Linotype" w:eastAsiaTheme="minorEastAsia" w:hAnsi="Palatino Linotype" w:cs="Arial"/>
          <w:bCs/>
          <w:i/>
          <w:sz w:val="22"/>
          <w:lang w:val="es-ES_tradnl" w:eastAsia="es-ES"/>
        </w:rPr>
        <w:t>.</w:t>
      </w:r>
    </w:p>
    <w:p w:rsidR="00E93FC1" w:rsidRPr="007C734C" w:rsidRDefault="00E93FC1" w:rsidP="008D4020">
      <w:pPr>
        <w:spacing w:line="360" w:lineRule="auto"/>
        <w:ind w:left="567" w:right="567"/>
        <w:jc w:val="both"/>
        <w:rPr>
          <w:rFonts w:ascii="Palatino Linotype" w:eastAsiaTheme="minorEastAsia" w:hAnsi="Palatino Linotype" w:cs="Arial"/>
          <w:bCs/>
          <w:i/>
          <w:sz w:val="22"/>
          <w:lang w:val="es-ES_tradnl" w:eastAsia="es-ES"/>
        </w:rPr>
      </w:pPr>
      <w:r w:rsidRPr="007C734C">
        <w:rPr>
          <w:rFonts w:ascii="Palatino Linotype" w:eastAsiaTheme="minorEastAsia" w:hAnsi="Palatino Linotype" w:cs="Arial"/>
          <w:bCs/>
          <w:i/>
          <w:sz w:val="22"/>
          <w:lang w:val="es-ES_tradnl"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E93FC1" w:rsidRPr="007C734C" w:rsidRDefault="00E93FC1" w:rsidP="008D4020">
      <w:pPr>
        <w:spacing w:line="360" w:lineRule="auto"/>
        <w:ind w:left="567" w:right="567"/>
        <w:jc w:val="both"/>
        <w:rPr>
          <w:rFonts w:ascii="Palatino Linotype" w:eastAsiaTheme="minorEastAsia" w:hAnsi="Palatino Linotype" w:cs="Arial"/>
          <w:bCs/>
          <w:i/>
          <w:sz w:val="22"/>
          <w:lang w:val="es-ES_tradnl" w:eastAsia="es-ES"/>
        </w:rPr>
      </w:pPr>
      <w:r w:rsidRPr="007C734C">
        <w:rPr>
          <w:rFonts w:ascii="Palatino Linotype" w:eastAsiaTheme="minorEastAsia" w:hAnsi="Palatino Linotype" w:cs="Arial"/>
          <w:b/>
          <w:bCs/>
          <w:i/>
          <w:sz w:val="22"/>
          <w:lang w:val="es-ES_tradnl" w:eastAsia="es-ES"/>
        </w:rPr>
        <w:t>Este derecho se regirá por los principios y bases siguientes</w:t>
      </w:r>
      <w:r w:rsidRPr="007C734C">
        <w:rPr>
          <w:rFonts w:ascii="Palatino Linotype" w:eastAsiaTheme="minorEastAsia" w:hAnsi="Palatino Linotype" w:cs="Arial"/>
          <w:bCs/>
          <w:i/>
          <w:sz w:val="22"/>
          <w:lang w:val="es-ES_tradnl" w:eastAsia="es-ES"/>
        </w:rPr>
        <w:t>:</w:t>
      </w:r>
    </w:p>
    <w:p w:rsidR="00E93FC1" w:rsidRPr="007C734C" w:rsidRDefault="00E93FC1" w:rsidP="008D4020">
      <w:pPr>
        <w:spacing w:line="360" w:lineRule="auto"/>
        <w:ind w:left="567" w:right="567"/>
        <w:jc w:val="both"/>
        <w:rPr>
          <w:rFonts w:ascii="Palatino Linotype" w:eastAsiaTheme="minorEastAsia" w:hAnsi="Palatino Linotype" w:cs="Arial"/>
          <w:bCs/>
          <w:i/>
          <w:sz w:val="22"/>
          <w:lang w:val="es-ES_tradnl" w:eastAsia="es-ES"/>
        </w:rPr>
      </w:pPr>
      <w:r w:rsidRPr="007C734C">
        <w:rPr>
          <w:rFonts w:ascii="Palatino Linotype" w:eastAsiaTheme="minorEastAsia" w:hAnsi="Palatino Linotype" w:cs="Arial"/>
          <w:b/>
          <w:bCs/>
          <w:i/>
          <w:sz w:val="22"/>
          <w:lang w:val="es-ES_tradnl" w:eastAsia="es-ES"/>
        </w:rPr>
        <w:t>I. Toda la información en posesión de cualquier autoridad, entidad, órgano y organismos de los</w:t>
      </w:r>
      <w:r w:rsidRPr="007C734C">
        <w:rPr>
          <w:rFonts w:ascii="Palatino Linotype" w:eastAsiaTheme="minorEastAsia" w:hAnsi="Palatino Linotype" w:cs="Arial"/>
          <w:bCs/>
          <w:i/>
          <w:sz w:val="22"/>
          <w:lang w:val="es-ES_tradnl" w:eastAsia="es-ES"/>
        </w:rPr>
        <w:t xml:space="preserve"> Poderes Ejecutivo, Legislativo y Judicial, órganos autónomos, partidos políticos, fideicomisos y fondos públicos estatales y </w:t>
      </w:r>
      <w:r w:rsidRPr="007C734C">
        <w:rPr>
          <w:rFonts w:ascii="Palatino Linotype" w:eastAsiaTheme="minorEastAsia" w:hAnsi="Palatino Linotype" w:cs="Arial"/>
          <w:b/>
          <w:bCs/>
          <w:i/>
          <w:sz w:val="22"/>
          <w:lang w:val="es-ES_tradnl" w:eastAsia="es-ES"/>
        </w:rPr>
        <w:t>municipales</w:t>
      </w:r>
      <w:r w:rsidRPr="007C734C">
        <w:rPr>
          <w:rFonts w:ascii="Palatino Linotype" w:eastAsiaTheme="minorEastAsia" w:hAnsi="Palatino Linotype" w:cs="Arial"/>
          <w:bCs/>
          <w:i/>
          <w:sz w:val="22"/>
          <w:lang w:val="es-ES_tradnl" w:eastAsia="es-ES"/>
        </w:rPr>
        <w:t xml:space="preserve">, así como del gobierno y de la administración pública municipal y sus organismos descentralizados, asimismo de </w:t>
      </w:r>
      <w:r w:rsidRPr="007C734C">
        <w:rPr>
          <w:rFonts w:ascii="Palatino Linotype" w:eastAsiaTheme="minorEastAsia" w:hAnsi="Palatino Linotype" w:cs="Arial"/>
          <w:bCs/>
          <w:i/>
          <w:sz w:val="22"/>
          <w:lang w:val="es-ES_tradnl" w:eastAsia="es-ES"/>
        </w:rPr>
        <w:lastRenderedPageBreak/>
        <w:t xml:space="preserve">cualquier persona física, jurídica colectiva o sindicato que reciba y ejerza recursos públicos o realice actos de autoridad en el ámbito estatal y municipal, </w:t>
      </w:r>
      <w:r w:rsidRPr="007C734C">
        <w:rPr>
          <w:rFonts w:ascii="Palatino Linotype" w:eastAsiaTheme="minorEastAsia" w:hAnsi="Palatino Linotype" w:cs="Arial"/>
          <w:b/>
          <w:bCs/>
          <w:i/>
          <w:sz w:val="22"/>
          <w:lang w:val="es-ES_tradnl" w:eastAsia="es-ES"/>
        </w:rPr>
        <w:t>es pública</w:t>
      </w:r>
      <w:r w:rsidRPr="007C734C">
        <w:rPr>
          <w:rFonts w:ascii="Palatino Linotype" w:eastAsiaTheme="minorEastAsia" w:hAnsi="Palatino Linotype" w:cs="Arial"/>
          <w:bCs/>
          <w:i/>
          <w:sz w:val="22"/>
          <w:lang w:val="es-ES_tradnl" w:eastAsia="es-ES"/>
        </w:rPr>
        <w:t xml:space="preserve"> y sólo podrá ser reservada temporalmente por razones previstas en la Constitución Política de los Estados Unidos Mexicanos de interés público y seguridad, en los términos que fijen las leyes. </w:t>
      </w:r>
      <w:r w:rsidRPr="007C734C">
        <w:rPr>
          <w:rFonts w:ascii="Palatino Linotype" w:eastAsiaTheme="minorEastAsia" w:hAnsi="Palatino Linotype" w:cs="Arial"/>
          <w:b/>
          <w:bCs/>
          <w:i/>
          <w:sz w:val="22"/>
          <w:lang w:val="es-ES_tradnl" w:eastAsia="es-ES"/>
        </w:rPr>
        <w:t>En la interpretación de este derecho deberá prevalecer el principio de máxima publicidad</w:t>
      </w:r>
      <w:r w:rsidRPr="007C734C">
        <w:rPr>
          <w:rFonts w:ascii="Palatino Linotype" w:eastAsiaTheme="minorEastAsia" w:hAnsi="Palatino Linotype" w:cs="Arial"/>
          <w:bCs/>
          <w:i/>
          <w:sz w:val="22"/>
          <w:lang w:val="es-ES_tradnl" w:eastAsia="es-ES"/>
        </w:rPr>
        <w:t xml:space="preserve">. </w:t>
      </w:r>
      <w:r w:rsidRPr="007C734C">
        <w:rPr>
          <w:rFonts w:ascii="Palatino Linotype" w:eastAsiaTheme="minorEastAsia" w:hAnsi="Palatino Linotype" w:cs="Arial"/>
          <w:b/>
          <w:bCs/>
          <w:i/>
          <w:sz w:val="22"/>
          <w:lang w:val="es-ES_tradnl" w:eastAsia="es-ES"/>
        </w:rPr>
        <w:t>Los sujetos obligados deberán documentar todo acto que derive del ejercicio de sus facultades, competencias o funciones</w:t>
      </w:r>
      <w:r w:rsidRPr="007C734C">
        <w:rPr>
          <w:rFonts w:ascii="Palatino Linotype" w:eastAsiaTheme="minorEastAsia" w:hAnsi="Palatino Linotype" w:cs="Arial"/>
          <w:bCs/>
          <w:i/>
          <w:sz w:val="22"/>
          <w:lang w:val="es-ES_tradnl" w:eastAsia="es-ES"/>
        </w:rPr>
        <w:t>, la ley determinará los supuestos específicos bajo los cuales procederá la declaración de inexistencia de la información.”</w:t>
      </w:r>
    </w:p>
    <w:p w:rsidR="00E93FC1" w:rsidRPr="007C734C" w:rsidRDefault="00E93FC1" w:rsidP="008D4020">
      <w:pPr>
        <w:pStyle w:val="Prrafodelista"/>
        <w:tabs>
          <w:tab w:val="left" w:pos="567"/>
        </w:tabs>
        <w:spacing w:line="360" w:lineRule="auto"/>
        <w:ind w:left="567" w:right="567"/>
        <w:jc w:val="both"/>
        <w:rPr>
          <w:rFonts w:ascii="Palatino Linotype" w:hAnsi="Palatino Linotype" w:cs="Arial"/>
          <w:b/>
          <w:bCs/>
          <w:i/>
        </w:rPr>
      </w:pPr>
      <w:r w:rsidRPr="007C734C">
        <w:rPr>
          <w:rFonts w:ascii="Palatino Linotype" w:hAnsi="Palatino Linotype" w:cs="Arial"/>
          <w:b/>
          <w:bCs/>
          <w:i/>
        </w:rPr>
        <w:t>(Énfasis añadido)</w:t>
      </w:r>
    </w:p>
    <w:p w:rsidR="008D4020" w:rsidRPr="007C734C" w:rsidRDefault="008D4020" w:rsidP="008D4020">
      <w:pPr>
        <w:pStyle w:val="Prrafodelista"/>
        <w:tabs>
          <w:tab w:val="left" w:pos="567"/>
        </w:tabs>
        <w:spacing w:line="360" w:lineRule="auto"/>
        <w:ind w:left="567" w:right="567"/>
        <w:jc w:val="both"/>
        <w:rPr>
          <w:rFonts w:ascii="Palatino Linotype" w:hAnsi="Palatino Linotype" w:cs="Arial"/>
          <w:b/>
          <w:bCs/>
          <w:i/>
        </w:rPr>
      </w:pPr>
    </w:p>
    <w:p w:rsidR="00E93FC1" w:rsidRPr="007C734C" w:rsidRDefault="00E93FC1" w:rsidP="008D4020">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7C734C">
        <w:rPr>
          <w:rFonts w:ascii="Palatino Linotype" w:eastAsiaTheme="minorEastAsia" w:hAnsi="Palatino Linotype" w:cs="Arial"/>
          <w:lang w:val="es-ES_tradnl" w:eastAsia="es-ES"/>
        </w:rPr>
        <w:t xml:space="preserve">Según el artículo 150 de la Ley de Transparencia del Estado, la solicitud es la garantía primaria del Derecho de Acceso a la Información, además, establece que se regirá </w:t>
      </w:r>
      <w:r w:rsidRPr="007C734C">
        <w:rPr>
          <w:rFonts w:ascii="Palatino Linotype" w:eastAsiaTheme="minorEastAsia" w:hAnsi="Palatino Linotype" w:cs="Arial"/>
          <w:i/>
          <w:lang w:val="es-ES_tradnl" w:eastAsia="es-ES"/>
        </w:rPr>
        <w:t>por los principios de simplicidad, rapidez gratuidad del procedimiento, auxilio y orientación a los particulares</w:t>
      </w:r>
      <w:r w:rsidRPr="007C734C">
        <w:rPr>
          <w:rFonts w:ascii="Palatino Linotype" w:eastAsiaTheme="minorEastAsia" w:hAnsi="Palatino Linotype" w:cs="Arial"/>
          <w:lang w:val="es-ES_tradnl" w:eastAsia="es-ES"/>
        </w:rPr>
        <w:t>, contemplando el derecho de las personas con discapacidad y hablantes de lengua indígena.</w:t>
      </w:r>
    </w:p>
    <w:p w:rsidR="00E93FC1" w:rsidRPr="007C734C" w:rsidRDefault="00E93FC1" w:rsidP="008D4020">
      <w:pPr>
        <w:spacing w:line="360" w:lineRule="auto"/>
        <w:ind w:right="49"/>
        <w:contextualSpacing/>
        <w:jc w:val="both"/>
        <w:rPr>
          <w:rFonts w:ascii="Palatino Linotype" w:eastAsiaTheme="minorEastAsia" w:hAnsi="Palatino Linotype"/>
          <w:lang w:val="es-ES_tradnl" w:eastAsia="es-ES"/>
        </w:rPr>
      </w:pPr>
    </w:p>
    <w:p w:rsidR="00E93FC1" w:rsidRPr="007C734C" w:rsidRDefault="00E93FC1" w:rsidP="008D4020">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7C734C">
        <w:rPr>
          <w:rFonts w:ascii="Palatino Linotype" w:eastAsiaTheme="minorEastAsia" w:hAnsi="Palatino Linotype" w:cs="Arial"/>
          <w:lang w:val="es-ES_tradnl" w:eastAsia="es-ES"/>
        </w:rPr>
        <w:t xml:space="preserve">El Derecho de Acceso a la Información se garantiza y respeta oportunamente, y según lo que dispone la Ley, las </w:t>
      </w:r>
      <w:r w:rsidRPr="007C734C">
        <w:rPr>
          <w:rFonts w:ascii="Palatino Linotype" w:eastAsiaTheme="minorEastAsia" w:hAnsi="Palatino Linotype" w:cs="Arial"/>
          <w:i/>
          <w:lang w:val="es-ES_tradnl" w:eastAsia="es-ES"/>
        </w:rPr>
        <w:t>solicitudes de acceso a la información</w:t>
      </w:r>
      <w:r w:rsidRPr="007C734C">
        <w:rPr>
          <w:rFonts w:ascii="Palatino Linotype" w:eastAsiaTheme="minorEastAsia" w:hAnsi="Palatino Linotype" w:cs="Arial"/>
          <w:lang w:val="es-ES_tradnl" w:eastAsia="es-ES"/>
        </w:rPr>
        <w:t>.</w:t>
      </w:r>
    </w:p>
    <w:p w:rsidR="00E93FC1" w:rsidRPr="007C734C" w:rsidRDefault="00E93FC1" w:rsidP="008D4020">
      <w:pPr>
        <w:spacing w:line="360" w:lineRule="auto"/>
        <w:ind w:right="49"/>
        <w:contextualSpacing/>
        <w:jc w:val="both"/>
        <w:rPr>
          <w:rFonts w:ascii="Palatino Linotype" w:eastAsiaTheme="minorEastAsia" w:hAnsi="Palatino Linotype"/>
          <w:lang w:val="es-ES_tradnl" w:eastAsia="es-ES"/>
        </w:rPr>
      </w:pPr>
    </w:p>
    <w:p w:rsidR="009C09D4" w:rsidRPr="007C734C" w:rsidRDefault="00E93FC1" w:rsidP="008D4020">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7C734C">
        <w:rPr>
          <w:rFonts w:ascii="Palatino Linotype" w:eastAsiaTheme="minorEastAsia" w:hAnsi="Palatino Linotype" w:cs="Arial"/>
          <w:lang w:val="es-ES_tradnl" w:eastAsia="es-ES"/>
        </w:rPr>
        <w:t>Así entonces, se procede analizar, en primer lugar, si el SUJETO OBLIGADO al atender la solicitud de acceso a la información, satisfizo la garantía primaria del derecho según lo dispuesto por el artículo 150 de la Ley de Transparencia y Acceso a la Información Pública del Estado de México y Municipios y en segundo término si cumplió con su deber de respetar y garanti</w:t>
      </w:r>
      <w:r w:rsidR="00897584" w:rsidRPr="007C734C">
        <w:rPr>
          <w:rFonts w:ascii="Palatino Linotype" w:eastAsiaTheme="minorEastAsia" w:hAnsi="Palatino Linotype" w:cs="Arial"/>
          <w:lang w:val="es-ES_tradnl" w:eastAsia="es-ES"/>
        </w:rPr>
        <w:t xml:space="preserve">zar el derecho, entregando </w:t>
      </w:r>
      <w:r w:rsidRPr="007C734C">
        <w:rPr>
          <w:rFonts w:ascii="Palatino Linotype" w:eastAsiaTheme="minorEastAsia" w:hAnsi="Palatino Linotype" w:cs="Arial"/>
          <w:lang w:val="es-ES_tradnl" w:eastAsia="es-ES"/>
        </w:rPr>
        <w:t>la información solicitada.</w:t>
      </w:r>
      <w:bookmarkStart w:id="27" w:name="_Toc80812777"/>
    </w:p>
    <w:p w:rsidR="00E93FC1" w:rsidRPr="007C734C" w:rsidRDefault="00E93FC1" w:rsidP="008D4020">
      <w:pPr>
        <w:pStyle w:val="Ttulo1"/>
        <w:spacing w:before="0" w:line="360" w:lineRule="auto"/>
        <w:rPr>
          <w:rFonts w:ascii="Palatino Linotype" w:hAnsi="Palatino Linotype"/>
          <w:b/>
          <w:color w:val="auto"/>
          <w:sz w:val="24"/>
          <w:szCs w:val="24"/>
        </w:rPr>
      </w:pPr>
      <w:bookmarkStart w:id="28" w:name="_Toc83301641"/>
      <w:bookmarkStart w:id="29" w:name="_Toc94119617"/>
      <w:r w:rsidRPr="007C734C">
        <w:rPr>
          <w:rFonts w:ascii="Palatino Linotype" w:hAnsi="Palatino Linotype"/>
          <w:b/>
          <w:color w:val="auto"/>
          <w:sz w:val="24"/>
          <w:szCs w:val="24"/>
        </w:rPr>
        <w:lastRenderedPageBreak/>
        <w:t>II. De la información solicitada</w:t>
      </w:r>
      <w:bookmarkEnd w:id="27"/>
      <w:bookmarkEnd w:id="28"/>
      <w:r w:rsidRPr="007C734C">
        <w:rPr>
          <w:rFonts w:ascii="Palatino Linotype" w:hAnsi="Palatino Linotype"/>
          <w:b/>
          <w:color w:val="auto"/>
          <w:sz w:val="24"/>
          <w:szCs w:val="24"/>
        </w:rPr>
        <w:t xml:space="preserve"> y la respuesta del Sujeto Obligado</w:t>
      </w:r>
      <w:bookmarkEnd w:id="29"/>
    </w:p>
    <w:p w:rsidR="008D4020" w:rsidRPr="007C734C" w:rsidRDefault="008D4020" w:rsidP="008D4020"/>
    <w:p w:rsidR="00F61CD3" w:rsidRPr="007C734C" w:rsidRDefault="00E93FC1" w:rsidP="008D4020">
      <w:pPr>
        <w:pStyle w:val="Prrafodelista"/>
        <w:numPr>
          <w:ilvl w:val="0"/>
          <w:numId w:val="1"/>
        </w:numPr>
        <w:spacing w:line="360" w:lineRule="auto"/>
        <w:ind w:left="0" w:firstLine="0"/>
        <w:jc w:val="both"/>
        <w:rPr>
          <w:rFonts w:ascii="Palatino Linotype" w:eastAsia="Calibri" w:hAnsi="Palatino Linotype" w:cs="Arial"/>
          <w:sz w:val="24"/>
        </w:rPr>
      </w:pPr>
      <w:r w:rsidRPr="007C734C">
        <w:rPr>
          <w:rFonts w:ascii="Palatino Linotype" w:eastAsia="Calibri" w:hAnsi="Palatino Linotype" w:cs="Arial"/>
          <w:sz w:val="24"/>
        </w:rPr>
        <w:t>Derivado del Planteamiento de la Litis, se procede a analizar el contenido íntegro de las actuaciones que obran en el expediente electrónico y con ello, este Órgano Garante dicte la resolución correspondiente, tomando en consideración los elementos aportados por las partes y apegándose en todo momento al principio de máxima publicidad, de acuerdo con lo establecido en el artículo 8 de la Ley de Transparencia y Acceso a la Información Pública del Estado de México y Municipios.</w:t>
      </w:r>
    </w:p>
    <w:p w:rsidR="00412181" w:rsidRPr="007C734C" w:rsidRDefault="00412181" w:rsidP="008D4020">
      <w:pPr>
        <w:pStyle w:val="Prrafodelista"/>
        <w:spacing w:line="360" w:lineRule="auto"/>
        <w:ind w:left="0"/>
        <w:jc w:val="both"/>
        <w:rPr>
          <w:rFonts w:ascii="Palatino Linotype" w:eastAsia="Calibri" w:hAnsi="Palatino Linotype" w:cs="Arial"/>
          <w:sz w:val="24"/>
        </w:rPr>
      </w:pPr>
    </w:p>
    <w:p w:rsidR="006B304C" w:rsidRPr="007C734C" w:rsidRDefault="00EE743E" w:rsidP="008D4020">
      <w:pPr>
        <w:pStyle w:val="Prrafodelista"/>
        <w:numPr>
          <w:ilvl w:val="0"/>
          <w:numId w:val="1"/>
        </w:numPr>
        <w:spacing w:line="360" w:lineRule="auto"/>
        <w:ind w:left="0" w:right="48" w:firstLine="0"/>
        <w:jc w:val="both"/>
        <w:rPr>
          <w:rFonts w:ascii="Palatino Linotype" w:eastAsia="MS Mincho" w:hAnsi="Palatino Linotype" w:cs="Arial"/>
          <w:i/>
          <w:sz w:val="28"/>
          <w:lang w:val="es-ES_tradnl" w:eastAsia="es-ES"/>
        </w:rPr>
      </w:pPr>
      <w:r w:rsidRPr="007C734C">
        <w:rPr>
          <w:rFonts w:ascii="Palatino Linotype" w:eastAsia="Calibri" w:hAnsi="Palatino Linotype" w:cs="Arial"/>
          <w:sz w:val="24"/>
        </w:rPr>
        <w:t>Primeramente debemos recapit</w:t>
      </w:r>
      <w:r w:rsidR="007859F9" w:rsidRPr="007C734C">
        <w:rPr>
          <w:rFonts w:ascii="Palatino Linotype" w:eastAsia="Calibri" w:hAnsi="Palatino Linotype" w:cs="Arial"/>
          <w:sz w:val="24"/>
        </w:rPr>
        <w:t xml:space="preserve">ular que el particular </w:t>
      </w:r>
      <w:r w:rsidR="006B304C" w:rsidRPr="007C734C">
        <w:rPr>
          <w:rFonts w:ascii="Palatino Linotype" w:hAnsi="Palatino Linotype" w:cs="Arial"/>
          <w:color w:val="000000" w:themeColor="text1"/>
          <w:sz w:val="24"/>
        </w:rPr>
        <w:t xml:space="preserve">solicitó </w:t>
      </w:r>
      <w:r w:rsidR="006B304C" w:rsidRPr="007C734C">
        <w:rPr>
          <w:rFonts w:ascii="Palatino Linotype" w:hAnsi="Palatino Linotype"/>
          <w:color w:val="000000"/>
          <w:sz w:val="24"/>
        </w:rPr>
        <w:t>información en relación a los números de folios del negocio denominado venta de refresco y fuente de soda ubicados en el kiosco municipal de Amecameca, locales 3 y 4, emitida por el presidente municipal, secretario municipal, síndico municipal, de la directora de desarrollo económico y comercio, coordinador de comercio, contraloría municipal, tesorero municipal, derechos humanos municipal, jurídico municipal, de los regidores 1, 2, 3, 4, 5, 6, 7, 8, 9 y 10 de la administración pública municipal de Amecameca 2019-2021.</w:t>
      </w:r>
    </w:p>
    <w:p w:rsidR="006B304C" w:rsidRPr="007C734C" w:rsidRDefault="006B304C" w:rsidP="008D4020">
      <w:pPr>
        <w:pStyle w:val="Prrafodelista"/>
        <w:tabs>
          <w:tab w:val="left" w:pos="3015"/>
        </w:tabs>
        <w:spacing w:line="360" w:lineRule="auto"/>
        <w:ind w:left="0" w:right="48"/>
        <w:jc w:val="both"/>
        <w:rPr>
          <w:rFonts w:ascii="Palatino Linotype" w:eastAsia="MS Mincho" w:hAnsi="Palatino Linotype" w:cs="Arial"/>
          <w:i/>
          <w:sz w:val="28"/>
          <w:lang w:val="es-ES_tradnl" w:eastAsia="es-ES"/>
        </w:rPr>
      </w:pPr>
      <w:r w:rsidRPr="007C734C">
        <w:rPr>
          <w:rFonts w:ascii="Palatino Linotype" w:eastAsia="MS Mincho" w:hAnsi="Palatino Linotype" w:cs="Arial"/>
          <w:i/>
          <w:sz w:val="28"/>
          <w:lang w:val="es-ES_tradnl" w:eastAsia="es-ES"/>
        </w:rPr>
        <w:tab/>
      </w:r>
    </w:p>
    <w:p w:rsidR="006F64D8" w:rsidRPr="007C734C" w:rsidRDefault="006B304C" w:rsidP="006F64D8">
      <w:pPr>
        <w:pStyle w:val="Prrafodelista"/>
        <w:numPr>
          <w:ilvl w:val="0"/>
          <w:numId w:val="1"/>
        </w:numPr>
        <w:spacing w:line="360" w:lineRule="auto"/>
        <w:ind w:left="0" w:right="48" w:firstLine="0"/>
        <w:jc w:val="both"/>
        <w:rPr>
          <w:rFonts w:ascii="Palatino Linotype" w:eastAsia="MS Mincho" w:hAnsi="Palatino Linotype" w:cs="Arial"/>
          <w:i/>
          <w:sz w:val="32"/>
          <w:lang w:val="es-ES_tradnl" w:eastAsia="es-ES"/>
        </w:rPr>
      </w:pPr>
      <w:r w:rsidRPr="007C734C">
        <w:rPr>
          <w:rFonts w:ascii="Palatino Linotype" w:hAnsi="Palatino Linotype"/>
          <w:iCs/>
          <w:color w:val="000000"/>
          <w:sz w:val="24"/>
        </w:rPr>
        <w:t xml:space="preserve">En respuesta, el SUJETO OBLIGADO manifestó que derivado </w:t>
      </w:r>
      <w:r w:rsidRPr="007C734C">
        <w:rPr>
          <w:rFonts w:ascii="Palatino Linotype" w:hAnsi="Palatino Linotype"/>
          <w:sz w:val="24"/>
          <w:szCs w:val="22"/>
        </w:rPr>
        <w:t>del contenido en los artículos 2 fracción IV y V, Artículo 5 y 13 de la Ley de Protección de datos personales en posesión de sujeto obligados del Estado de México y Municipios, no es posible hacerle llegar dicha información</w:t>
      </w:r>
      <w:r w:rsidRPr="007C734C">
        <w:rPr>
          <w:rFonts w:ascii="Palatino Linotype" w:hAnsi="Palatino Linotype"/>
          <w:sz w:val="24"/>
        </w:rPr>
        <w:t>.</w:t>
      </w:r>
      <w:bookmarkStart w:id="30" w:name="_Toc70625058"/>
      <w:bookmarkStart w:id="31" w:name="_Toc94119618"/>
      <w:r w:rsidR="006F64D8" w:rsidRPr="007C734C">
        <w:rPr>
          <w:rFonts w:ascii="Palatino Linotype" w:hAnsi="Palatino Linotype"/>
          <w:sz w:val="24"/>
        </w:rPr>
        <w:t xml:space="preserve"> </w:t>
      </w:r>
      <w:r w:rsidR="006F64D8" w:rsidRPr="007C734C">
        <w:rPr>
          <w:rFonts w:ascii="Palatino Linotype" w:eastAsia="MS Mincho" w:hAnsi="Palatino Linotype" w:cs="Arial"/>
          <w:sz w:val="24"/>
          <w:lang w:eastAsia="es-ES"/>
        </w:rPr>
        <w:t>Como se puede apreciar, el Sujeto Obligado pretendió clasificar la información solicitada.</w:t>
      </w:r>
    </w:p>
    <w:p w:rsidR="006F64D8" w:rsidRPr="007C734C" w:rsidRDefault="006F64D8" w:rsidP="006F64D8">
      <w:pPr>
        <w:pStyle w:val="Prrafodelista"/>
        <w:spacing w:line="360" w:lineRule="auto"/>
        <w:ind w:left="0" w:right="48"/>
        <w:jc w:val="both"/>
        <w:rPr>
          <w:rFonts w:ascii="Palatino Linotype" w:eastAsia="MS Mincho" w:hAnsi="Palatino Linotype" w:cs="Arial"/>
          <w:i/>
          <w:sz w:val="32"/>
          <w:lang w:val="es-ES_tradnl" w:eastAsia="es-ES"/>
        </w:rPr>
      </w:pPr>
    </w:p>
    <w:p w:rsidR="00A044DE" w:rsidRPr="007C734C" w:rsidRDefault="00A044DE" w:rsidP="008D4020">
      <w:pPr>
        <w:numPr>
          <w:ilvl w:val="0"/>
          <w:numId w:val="1"/>
        </w:numPr>
        <w:spacing w:line="360" w:lineRule="auto"/>
        <w:ind w:left="0" w:firstLine="0"/>
        <w:contextualSpacing/>
        <w:jc w:val="both"/>
        <w:rPr>
          <w:rFonts w:ascii="Palatino Linotype" w:eastAsia="MS Mincho" w:hAnsi="Palatino Linotype" w:cs="Arial"/>
          <w:lang w:eastAsia="es-ES"/>
        </w:rPr>
      </w:pPr>
      <w:r w:rsidRPr="007C734C">
        <w:rPr>
          <w:rFonts w:ascii="Palatino Linotype" w:eastAsia="MS Mincho" w:hAnsi="Palatino Linotype" w:cs="Arial"/>
          <w:lang w:eastAsia="es-ES"/>
        </w:rPr>
        <w:lastRenderedPageBreak/>
        <w:t xml:space="preserve">En este contexto, conviene señalar que de acuerdo con la Ley de Transparencia vigente en la Entidad, se entiende que la información pública es toda aquella que sea generada, obtenida, adquirida, transformada, administrada o en posesión de los sujetos obligados y la misma debe ser accesible de manera permanente a cualquier persona, siempre privilegiando </w:t>
      </w:r>
      <w:r w:rsidR="003B36B4" w:rsidRPr="007C734C">
        <w:rPr>
          <w:rFonts w:ascii="Palatino Linotype" w:eastAsia="MS Mincho" w:hAnsi="Palatino Linotype" w:cs="Arial"/>
          <w:lang w:eastAsia="es-ES"/>
        </w:rPr>
        <w:t>el principio de máxima publicidad, tal y como se lee de sus artículo 4, segundo párrafo:</w:t>
      </w:r>
    </w:p>
    <w:p w:rsidR="003B36B4" w:rsidRPr="007C734C" w:rsidRDefault="003B36B4" w:rsidP="003B36B4">
      <w:pPr>
        <w:spacing w:line="360" w:lineRule="auto"/>
        <w:contextualSpacing/>
        <w:jc w:val="both"/>
        <w:rPr>
          <w:rFonts w:ascii="Palatino Linotype" w:eastAsia="MS Mincho" w:hAnsi="Palatino Linotype" w:cs="Arial"/>
          <w:lang w:eastAsia="es-ES"/>
        </w:rPr>
      </w:pPr>
    </w:p>
    <w:p w:rsidR="003B36B4" w:rsidRPr="007C734C" w:rsidRDefault="003B36B4" w:rsidP="003B36B4">
      <w:pPr>
        <w:spacing w:line="360" w:lineRule="auto"/>
        <w:ind w:left="851" w:right="822"/>
        <w:contextualSpacing/>
        <w:jc w:val="both"/>
        <w:rPr>
          <w:rFonts w:ascii="Palatino Linotype" w:hAnsi="Palatino Linotype"/>
          <w:i/>
          <w:sz w:val="22"/>
        </w:rPr>
      </w:pPr>
      <w:r w:rsidRPr="007C734C">
        <w:rPr>
          <w:rFonts w:ascii="Palatino Linotype" w:hAnsi="Palatino Linotype"/>
          <w:i/>
          <w:sz w:val="22"/>
        </w:rPr>
        <w:t xml:space="preserve">“Artículo 4. </w:t>
      </w:r>
    </w:p>
    <w:p w:rsidR="003B36B4" w:rsidRPr="007C734C" w:rsidRDefault="003B36B4" w:rsidP="003B36B4">
      <w:pPr>
        <w:spacing w:line="360" w:lineRule="auto"/>
        <w:ind w:left="851" w:right="822"/>
        <w:contextualSpacing/>
        <w:jc w:val="both"/>
        <w:rPr>
          <w:rFonts w:ascii="Palatino Linotype" w:hAnsi="Palatino Linotype"/>
          <w:i/>
          <w:sz w:val="22"/>
        </w:rPr>
      </w:pPr>
      <w:r w:rsidRPr="007C734C">
        <w:rPr>
          <w:rFonts w:ascii="Palatino Linotype" w:hAnsi="Palatino Linotype"/>
          <w:i/>
          <w:sz w:val="22"/>
        </w:rPr>
        <w:t>(…)</w:t>
      </w:r>
    </w:p>
    <w:p w:rsidR="003B36B4" w:rsidRPr="007C734C" w:rsidRDefault="003B36B4" w:rsidP="003B36B4">
      <w:pPr>
        <w:spacing w:line="360" w:lineRule="auto"/>
        <w:ind w:left="851" w:right="822"/>
        <w:contextualSpacing/>
        <w:jc w:val="both"/>
        <w:rPr>
          <w:rFonts w:ascii="Palatino Linotype" w:hAnsi="Palatino Linotype"/>
          <w:i/>
          <w:sz w:val="22"/>
        </w:rPr>
      </w:pPr>
      <w:r w:rsidRPr="007C734C">
        <w:rPr>
          <w:rFonts w:ascii="Palatino Linotype" w:hAnsi="Palatino Linotype"/>
          <w:b/>
          <w:i/>
          <w:sz w:val="22"/>
        </w:rPr>
        <w:t>Toda la información generada, obtenida, adquirida, transformada, administrada o en posesión de los sujetos obligados es pública y accesible de manera permanente a cualquier persona</w:t>
      </w:r>
      <w:r w:rsidRPr="007C734C">
        <w:rPr>
          <w:rFonts w:ascii="Palatino Linotype" w:hAnsi="Palatino Linotype"/>
          <w:i/>
          <w:sz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 …”</w:t>
      </w:r>
    </w:p>
    <w:p w:rsidR="003B36B4" w:rsidRPr="007C734C" w:rsidRDefault="003B36B4" w:rsidP="003B36B4">
      <w:pPr>
        <w:spacing w:line="360" w:lineRule="auto"/>
        <w:ind w:left="851" w:right="822"/>
        <w:contextualSpacing/>
        <w:jc w:val="both"/>
        <w:rPr>
          <w:rFonts w:ascii="Palatino Linotype" w:hAnsi="Palatino Linotype"/>
          <w:i/>
          <w:sz w:val="22"/>
        </w:rPr>
      </w:pPr>
      <w:r w:rsidRPr="007C734C">
        <w:rPr>
          <w:rFonts w:ascii="Palatino Linotype" w:hAnsi="Palatino Linotype"/>
          <w:b/>
          <w:i/>
          <w:sz w:val="22"/>
        </w:rPr>
        <w:t>Énfasis añadido</w:t>
      </w:r>
    </w:p>
    <w:p w:rsidR="003B36B4" w:rsidRPr="007C734C" w:rsidRDefault="003B36B4" w:rsidP="003B36B4">
      <w:pPr>
        <w:spacing w:line="360" w:lineRule="auto"/>
        <w:contextualSpacing/>
        <w:jc w:val="both"/>
        <w:rPr>
          <w:rFonts w:ascii="Palatino Linotype" w:eastAsia="MS Mincho" w:hAnsi="Palatino Linotype" w:cs="Arial"/>
          <w:lang w:eastAsia="es-ES"/>
        </w:rPr>
      </w:pPr>
    </w:p>
    <w:p w:rsidR="003B36B4" w:rsidRPr="007C734C" w:rsidRDefault="003B36B4" w:rsidP="008D4020">
      <w:pPr>
        <w:numPr>
          <w:ilvl w:val="0"/>
          <w:numId w:val="1"/>
        </w:numPr>
        <w:spacing w:line="360" w:lineRule="auto"/>
        <w:ind w:left="0" w:firstLine="0"/>
        <w:contextualSpacing/>
        <w:jc w:val="both"/>
        <w:rPr>
          <w:rFonts w:ascii="Palatino Linotype" w:eastAsia="MS Mincho" w:hAnsi="Palatino Linotype" w:cs="Arial"/>
          <w:lang w:eastAsia="es-ES"/>
        </w:rPr>
      </w:pPr>
      <w:r w:rsidRPr="007C734C">
        <w:rPr>
          <w:rFonts w:ascii="Palatino Linotype" w:eastAsia="MS Mincho" w:hAnsi="Palatino Linotype" w:cs="Arial"/>
          <w:lang w:eastAsia="es-ES"/>
        </w:rPr>
        <w:t>Por lo tanto</w:t>
      </w:r>
      <w:r w:rsidR="00627C09" w:rsidRPr="007C734C">
        <w:rPr>
          <w:rFonts w:ascii="Palatino Linotype" w:eastAsia="MS Mincho" w:hAnsi="Palatino Linotype" w:cs="Arial"/>
          <w:lang w:eastAsia="es-ES"/>
        </w:rPr>
        <w:t>,</w:t>
      </w:r>
      <w:r w:rsidRPr="007C734C">
        <w:rPr>
          <w:rFonts w:ascii="Palatino Linotype" w:eastAsia="MS Mincho" w:hAnsi="Palatino Linotype" w:cs="Arial"/>
          <w:lang w:eastAsia="es-ES"/>
        </w:rPr>
        <w:t xml:space="preserve"> los Sujeto Obligados cuentan con el deber de satisfacer las solicitudes de acceso a la inf</w:t>
      </w:r>
      <w:r w:rsidR="00627C09" w:rsidRPr="007C734C">
        <w:rPr>
          <w:rFonts w:ascii="Palatino Linotype" w:eastAsia="MS Mincho" w:hAnsi="Palatino Linotype" w:cs="Arial"/>
          <w:lang w:eastAsia="es-ES"/>
        </w:rPr>
        <w:t>ormación que le sean formuladas y</w:t>
      </w:r>
      <w:r w:rsidRPr="007C734C">
        <w:rPr>
          <w:rFonts w:ascii="Palatino Linotype" w:eastAsia="MS Mincho" w:hAnsi="Palatino Linotype" w:cs="Arial"/>
          <w:lang w:eastAsia="es-ES"/>
        </w:rPr>
        <w:t xml:space="preserve"> de entregar la información pública que obre en sus archivos como lo indica el artículo 12, segundo párrafo de la Ley en análisis, que a la letra dice:</w:t>
      </w:r>
    </w:p>
    <w:p w:rsidR="003B36B4" w:rsidRPr="007C734C" w:rsidRDefault="003B36B4" w:rsidP="003B36B4">
      <w:pPr>
        <w:spacing w:line="360" w:lineRule="auto"/>
        <w:contextualSpacing/>
        <w:jc w:val="both"/>
        <w:rPr>
          <w:rFonts w:ascii="Palatino Linotype" w:eastAsia="MS Mincho" w:hAnsi="Palatino Linotype" w:cs="Arial"/>
          <w:lang w:eastAsia="es-ES"/>
        </w:rPr>
      </w:pPr>
    </w:p>
    <w:p w:rsidR="003B36B4" w:rsidRPr="007C734C" w:rsidRDefault="003B36B4" w:rsidP="003B36B4">
      <w:pPr>
        <w:spacing w:line="360" w:lineRule="auto"/>
        <w:ind w:left="851" w:right="822"/>
        <w:contextualSpacing/>
        <w:jc w:val="both"/>
        <w:rPr>
          <w:rFonts w:ascii="Palatino Linotype" w:hAnsi="Palatino Linotype"/>
          <w:i/>
          <w:sz w:val="22"/>
        </w:rPr>
      </w:pPr>
      <w:r w:rsidRPr="007C734C">
        <w:rPr>
          <w:rFonts w:ascii="Palatino Linotype" w:hAnsi="Palatino Linotype"/>
          <w:i/>
          <w:sz w:val="22"/>
        </w:rPr>
        <w:t>“Artículo 12. (…)</w:t>
      </w:r>
    </w:p>
    <w:p w:rsidR="003B36B4" w:rsidRPr="007C734C" w:rsidRDefault="003B36B4" w:rsidP="003B36B4">
      <w:pPr>
        <w:spacing w:line="360" w:lineRule="auto"/>
        <w:ind w:left="851" w:right="822"/>
        <w:contextualSpacing/>
        <w:jc w:val="both"/>
        <w:rPr>
          <w:rFonts w:ascii="Palatino Linotype" w:hAnsi="Palatino Linotype"/>
          <w:i/>
          <w:sz w:val="22"/>
        </w:rPr>
      </w:pPr>
      <w:r w:rsidRPr="007C734C">
        <w:rPr>
          <w:rFonts w:ascii="Palatino Linotype" w:hAnsi="Palatino Linotype"/>
          <w:i/>
          <w:sz w:val="22"/>
        </w:rPr>
        <w:lastRenderedPageBreak/>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rsidR="003B36B4" w:rsidRPr="007C734C" w:rsidRDefault="003B36B4" w:rsidP="003B36B4">
      <w:pPr>
        <w:spacing w:line="360" w:lineRule="auto"/>
        <w:contextualSpacing/>
        <w:jc w:val="both"/>
        <w:rPr>
          <w:rFonts w:ascii="Palatino Linotype" w:eastAsia="MS Mincho" w:hAnsi="Palatino Linotype" w:cs="Arial"/>
          <w:lang w:eastAsia="es-ES"/>
        </w:rPr>
      </w:pPr>
    </w:p>
    <w:p w:rsidR="009C4F8B" w:rsidRPr="007C734C" w:rsidRDefault="003B36B4" w:rsidP="00726311">
      <w:pPr>
        <w:numPr>
          <w:ilvl w:val="0"/>
          <w:numId w:val="1"/>
        </w:numPr>
        <w:spacing w:line="360" w:lineRule="auto"/>
        <w:ind w:left="0" w:firstLine="0"/>
        <w:contextualSpacing/>
        <w:jc w:val="both"/>
        <w:rPr>
          <w:rFonts w:ascii="Palatino Linotype" w:eastAsia="MS Mincho" w:hAnsi="Palatino Linotype" w:cs="Arial"/>
          <w:lang w:eastAsia="es-ES"/>
        </w:rPr>
      </w:pPr>
      <w:r w:rsidRPr="007C734C">
        <w:rPr>
          <w:rFonts w:ascii="Palatino Linotype" w:eastAsia="MS Mincho" w:hAnsi="Palatino Linotype" w:cs="Arial"/>
          <w:lang w:eastAsia="es-ES"/>
        </w:rPr>
        <w:t xml:space="preserve">En ese sentido, es de resaltar que el Sujeto Obligado no niega contar con la información señalada, por el contrario, se presume que dicha información </w:t>
      </w:r>
      <w:r w:rsidR="00726311" w:rsidRPr="007C734C">
        <w:rPr>
          <w:rFonts w:ascii="Palatino Linotype" w:eastAsia="MS Mincho" w:hAnsi="Palatino Linotype" w:cs="Arial"/>
          <w:lang w:eastAsia="es-ES"/>
        </w:rPr>
        <w:t xml:space="preserve">la posee, genera o administra, pues </w:t>
      </w:r>
      <w:r w:rsidR="009C4F8B" w:rsidRPr="007C734C">
        <w:rPr>
          <w:rFonts w:ascii="Palatino Linotype" w:eastAsia="Calibri" w:hAnsi="Palatino Linotype" w:cs="Arial"/>
        </w:rPr>
        <w:t>asumió contar con ella, tan es así que hizo del conocimiento del particular, que</w:t>
      </w:r>
      <w:r w:rsidR="006B304C" w:rsidRPr="007C734C">
        <w:rPr>
          <w:rFonts w:ascii="Palatino Linotype" w:eastAsia="Calibri" w:hAnsi="Palatino Linotype" w:cs="Arial"/>
        </w:rPr>
        <w:t xml:space="preserve"> no se puede hacer llegar la información solicitada </w:t>
      </w:r>
      <w:r w:rsidR="006B304C" w:rsidRPr="007C734C">
        <w:rPr>
          <w:rFonts w:ascii="Palatino Linotype" w:hAnsi="Palatino Linotype"/>
          <w:iCs/>
          <w:color w:val="000000"/>
        </w:rPr>
        <w:t xml:space="preserve">derivado </w:t>
      </w:r>
      <w:r w:rsidR="006B304C" w:rsidRPr="007C734C">
        <w:rPr>
          <w:rFonts w:ascii="Palatino Linotype" w:hAnsi="Palatino Linotype"/>
          <w:szCs w:val="22"/>
        </w:rPr>
        <w:t>del contenido en los artículos 2 fracción IV y V, Artículo 5 y 13 de la Ley de Protección de datos personales en posesión de sujeto obligados del Estado de México y Municipios</w:t>
      </w:r>
      <w:r w:rsidR="00627C09" w:rsidRPr="007C734C">
        <w:rPr>
          <w:rFonts w:ascii="Palatino Linotype" w:eastAsia="Calibri" w:hAnsi="Palatino Linotype" w:cs="Arial"/>
        </w:rPr>
        <w:t>. Ante tal circunstancia se advierte que el Sujeto Obligado pretendió clasificar la información.</w:t>
      </w:r>
    </w:p>
    <w:p w:rsidR="00245F0B" w:rsidRPr="007C734C" w:rsidRDefault="00245F0B" w:rsidP="008D4020">
      <w:pPr>
        <w:spacing w:line="360" w:lineRule="auto"/>
        <w:contextualSpacing/>
        <w:jc w:val="both"/>
        <w:rPr>
          <w:rFonts w:ascii="Palatino Linotype" w:eastAsia="MS Mincho" w:hAnsi="Palatino Linotype" w:cs="Arial"/>
          <w:lang w:eastAsia="es-ES"/>
        </w:rPr>
      </w:pPr>
    </w:p>
    <w:p w:rsidR="006F64D8" w:rsidRPr="007C734C" w:rsidRDefault="00726311" w:rsidP="00EC3B97">
      <w:pPr>
        <w:pStyle w:val="Prrafodelista"/>
        <w:numPr>
          <w:ilvl w:val="0"/>
          <w:numId w:val="1"/>
        </w:numPr>
        <w:spacing w:line="360" w:lineRule="auto"/>
        <w:ind w:left="0" w:firstLine="0"/>
        <w:jc w:val="both"/>
        <w:rPr>
          <w:rFonts w:ascii="Palatino Linotype" w:eastAsiaTheme="minorEastAsia" w:hAnsi="Palatino Linotype" w:cs="Arial"/>
          <w:i/>
        </w:rPr>
      </w:pPr>
      <w:r w:rsidRPr="007C734C">
        <w:rPr>
          <w:rFonts w:ascii="Palatino Linotype" w:eastAsiaTheme="minorEastAsia" w:hAnsi="Palatino Linotype" w:cs="Arial"/>
          <w:sz w:val="24"/>
        </w:rPr>
        <w:t>Lo anterior se afirma así, ya que ante una clasificación de la información, no puede coexistir a su vez una inexistencia de la misma, en virtud de que la inexistencia significa necesariamente que la información solicitada no se encuentra en los archivos del Sujeto Obligado, en atención a que no la genera, administra y/o posee como consecuencia del ejercicio de sus atribuciones, que habiendo tenidos que generarla no lo hizo o que no tuvo una existencia previa pero por razones diversas actualmente ya no existe en sus archivos, y la clasificación de manera contraria implica que la información se ubica en los archivos del Sujeto Obligado, tan es así que le otorga el carácter de confidencial o reservada.</w:t>
      </w:r>
    </w:p>
    <w:p w:rsidR="006F64D8" w:rsidRPr="007C734C" w:rsidRDefault="006F64D8" w:rsidP="00336267">
      <w:pPr>
        <w:pStyle w:val="Prrafodelista"/>
        <w:spacing w:line="360" w:lineRule="auto"/>
        <w:ind w:left="0"/>
        <w:jc w:val="both"/>
        <w:rPr>
          <w:rFonts w:ascii="Palatino Linotype" w:eastAsiaTheme="minorEastAsia" w:hAnsi="Palatino Linotype" w:cs="Arial"/>
          <w:i/>
        </w:rPr>
      </w:pPr>
    </w:p>
    <w:p w:rsidR="006F64D8" w:rsidRPr="007C734C" w:rsidRDefault="00336267" w:rsidP="006F64D8">
      <w:pPr>
        <w:pStyle w:val="Prrafodelista"/>
        <w:numPr>
          <w:ilvl w:val="0"/>
          <w:numId w:val="1"/>
        </w:numPr>
        <w:spacing w:line="360" w:lineRule="auto"/>
        <w:ind w:left="0" w:firstLine="0"/>
        <w:jc w:val="both"/>
        <w:rPr>
          <w:rFonts w:ascii="Palatino Linotype" w:eastAsiaTheme="minorEastAsia" w:hAnsi="Palatino Linotype" w:cs="Arial"/>
          <w:i/>
        </w:rPr>
      </w:pPr>
      <w:r w:rsidRPr="007C734C">
        <w:rPr>
          <w:rFonts w:ascii="Palatino Linotype" w:eastAsiaTheme="minorEastAsia" w:hAnsi="Palatino Linotype" w:cs="Arial"/>
          <w:sz w:val="24"/>
        </w:rPr>
        <w:lastRenderedPageBreak/>
        <w:t xml:space="preserve">En otras palabras, la clasificación y la inexistencia se excluyen entre sí, por tanto, si en el presente caso, el Sujeto Obligado negó la entrega de la información, está reconociendo implícitamente que los mismos obran en sus archivos. Tiene aplicación al respecto, el criterio 29/10 sostenido por el Instituto Nacional de Transparencia, Acceso a la Información y Protección de Datos Personales, mismo que se </w:t>
      </w:r>
      <w:r w:rsidR="00EE57A3" w:rsidRPr="007C734C">
        <w:rPr>
          <w:rFonts w:ascii="Palatino Linotype" w:eastAsiaTheme="minorEastAsia" w:hAnsi="Palatino Linotype" w:cs="Arial"/>
          <w:sz w:val="24"/>
        </w:rPr>
        <w:t>señala lo siguiente:</w:t>
      </w:r>
    </w:p>
    <w:p w:rsidR="00EC3B97" w:rsidRPr="007C734C" w:rsidRDefault="00EC3B97" w:rsidP="00EC3B97">
      <w:pPr>
        <w:pStyle w:val="Prrafodelista"/>
        <w:spacing w:line="360" w:lineRule="auto"/>
        <w:ind w:left="0"/>
        <w:jc w:val="both"/>
        <w:rPr>
          <w:rFonts w:ascii="Palatino Linotype" w:eastAsiaTheme="minorEastAsia" w:hAnsi="Palatino Linotype" w:cs="Arial"/>
          <w:i/>
        </w:rPr>
      </w:pPr>
    </w:p>
    <w:p w:rsidR="00EC3B97" w:rsidRPr="007C734C" w:rsidRDefault="00EC3B97" w:rsidP="00EC3B97">
      <w:pPr>
        <w:pStyle w:val="Prrafodelista"/>
        <w:spacing w:before="67" w:line="474" w:lineRule="auto"/>
        <w:ind w:left="851" w:right="822"/>
        <w:jc w:val="both"/>
        <w:rPr>
          <w:rFonts w:ascii="Palatino Linotype" w:eastAsia="Arial" w:hAnsi="Palatino Linotype" w:cs="Arial"/>
          <w:i/>
        </w:rPr>
      </w:pPr>
      <w:r w:rsidRPr="007C734C">
        <w:rPr>
          <w:rFonts w:ascii="Palatino Linotype" w:eastAsia="Arial" w:hAnsi="Palatino Linotype" w:cs="Arial"/>
          <w:b/>
          <w:i/>
        </w:rPr>
        <w:t>La</w:t>
      </w:r>
      <w:r w:rsidRPr="007C734C">
        <w:rPr>
          <w:rFonts w:ascii="Palatino Linotype" w:eastAsia="Arial" w:hAnsi="Palatino Linotype" w:cs="Arial"/>
          <w:b/>
          <w:i/>
          <w:spacing w:val="7"/>
        </w:rPr>
        <w:t xml:space="preserve"> </w:t>
      </w:r>
      <w:r w:rsidRPr="007C734C">
        <w:rPr>
          <w:rFonts w:ascii="Palatino Linotype" w:eastAsia="Arial" w:hAnsi="Palatino Linotype" w:cs="Arial"/>
          <w:b/>
          <w:i/>
          <w:spacing w:val="1"/>
        </w:rPr>
        <w:t>c</w:t>
      </w:r>
      <w:r w:rsidRPr="007C734C">
        <w:rPr>
          <w:rFonts w:ascii="Palatino Linotype" w:eastAsia="Arial" w:hAnsi="Palatino Linotype" w:cs="Arial"/>
          <w:b/>
          <w:i/>
        </w:rPr>
        <w:t>l</w:t>
      </w:r>
      <w:r w:rsidRPr="007C734C">
        <w:rPr>
          <w:rFonts w:ascii="Palatino Linotype" w:eastAsia="Arial" w:hAnsi="Palatino Linotype" w:cs="Arial"/>
          <w:b/>
          <w:i/>
          <w:spacing w:val="-1"/>
        </w:rPr>
        <w:t>a</w:t>
      </w:r>
      <w:r w:rsidRPr="007C734C">
        <w:rPr>
          <w:rFonts w:ascii="Palatino Linotype" w:eastAsia="Arial" w:hAnsi="Palatino Linotype" w:cs="Arial"/>
          <w:b/>
          <w:i/>
          <w:spacing w:val="1"/>
        </w:rPr>
        <w:t>s</w:t>
      </w:r>
      <w:r w:rsidRPr="007C734C">
        <w:rPr>
          <w:rFonts w:ascii="Palatino Linotype" w:eastAsia="Arial" w:hAnsi="Palatino Linotype" w:cs="Arial"/>
          <w:b/>
          <w:i/>
        </w:rPr>
        <w:t>ifi</w:t>
      </w:r>
      <w:r w:rsidRPr="007C734C">
        <w:rPr>
          <w:rFonts w:ascii="Palatino Linotype" w:eastAsia="Arial" w:hAnsi="Palatino Linotype" w:cs="Arial"/>
          <w:b/>
          <w:i/>
          <w:spacing w:val="-1"/>
        </w:rPr>
        <w:t>c</w:t>
      </w:r>
      <w:r w:rsidRPr="007C734C">
        <w:rPr>
          <w:rFonts w:ascii="Palatino Linotype" w:eastAsia="Arial" w:hAnsi="Palatino Linotype" w:cs="Arial"/>
          <w:b/>
          <w:i/>
          <w:spacing w:val="1"/>
        </w:rPr>
        <w:t>ac</w:t>
      </w:r>
      <w:r w:rsidRPr="007C734C">
        <w:rPr>
          <w:rFonts w:ascii="Palatino Linotype" w:eastAsia="Arial" w:hAnsi="Palatino Linotype" w:cs="Arial"/>
          <w:b/>
          <w:i/>
        </w:rPr>
        <w:t>ión</w:t>
      </w:r>
      <w:r w:rsidRPr="007C734C">
        <w:rPr>
          <w:rFonts w:ascii="Palatino Linotype" w:eastAsia="Arial" w:hAnsi="Palatino Linotype" w:cs="Arial"/>
          <w:b/>
          <w:i/>
          <w:spacing w:val="7"/>
        </w:rPr>
        <w:t xml:space="preserve"> </w:t>
      </w:r>
      <w:r w:rsidRPr="007C734C">
        <w:rPr>
          <w:rFonts w:ascii="Palatino Linotype" w:eastAsia="Arial" w:hAnsi="Palatino Linotype" w:cs="Arial"/>
          <w:b/>
          <w:i/>
        </w:rPr>
        <w:t xml:space="preserve">y </w:t>
      </w:r>
      <w:r w:rsidRPr="007C734C">
        <w:rPr>
          <w:rFonts w:ascii="Palatino Linotype" w:eastAsia="Arial" w:hAnsi="Palatino Linotype" w:cs="Arial"/>
          <w:b/>
          <w:i/>
          <w:spacing w:val="3"/>
        </w:rPr>
        <w:t>l</w:t>
      </w:r>
      <w:r w:rsidRPr="007C734C">
        <w:rPr>
          <w:rFonts w:ascii="Palatino Linotype" w:eastAsia="Arial" w:hAnsi="Palatino Linotype" w:cs="Arial"/>
          <w:b/>
          <w:i/>
        </w:rPr>
        <w:t>a</w:t>
      </w:r>
      <w:r w:rsidRPr="007C734C">
        <w:rPr>
          <w:rFonts w:ascii="Palatino Linotype" w:eastAsia="Arial" w:hAnsi="Palatino Linotype" w:cs="Arial"/>
          <w:b/>
          <w:i/>
          <w:spacing w:val="7"/>
        </w:rPr>
        <w:t xml:space="preserve"> </w:t>
      </w:r>
      <w:r w:rsidRPr="007C734C">
        <w:rPr>
          <w:rFonts w:ascii="Palatino Linotype" w:eastAsia="Arial" w:hAnsi="Palatino Linotype" w:cs="Arial"/>
          <w:b/>
          <w:i/>
        </w:rPr>
        <w:t>in</w:t>
      </w:r>
      <w:r w:rsidRPr="007C734C">
        <w:rPr>
          <w:rFonts w:ascii="Palatino Linotype" w:eastAsia="Arial" w:hAnsi="Palatino Linotype" w:cs="Arial"/>
          <w:b/>
          <w:i/>
          <w:spacing w:val="1"/>
        </w:rPr>
        <w:t>e</w:t>
      </w:r>
      <w:r w:rsidRPr="007C734C">
        <w:rPr>
          <w:rFonts w:ascii="Palatino Linotype" w:eastAsia="Arial" w:hAnsi="Palatino Linotype" w:cs="Arial"/>
          <w:b/>
          <w:i/>
          <w:spacing w:val="-1"/>
        </w:rPr>
        <w:t>x</w:t>
      </w:r>
      <w:r w:rsidRPr="007C734C">
        <w:rPr>
          <w:rFonts w:ascii="Palatino Linotype" w:eastAsia="Arial" w:hAnsi="Palatino Linotype" w:cs="Arial"/>
          <w:b/>
          <w:i/>
        </w:rPr>
        <w:t>i</w:t>
      </w:r>
      <w:r w:rsidRPr="007C734C">
        <w:rPr>
          <w:rFonts w:ascii="Palatino Linotype" w:eastAsia="Arial" w:hAnsi="Palatino Linotype" w:cs="Arial"/>
          <w:b/>
          <w:i/>
          <w:spacing w:val="1"/>
        </w:rPr>
        <w:t>s</w:t>
      </w:r>
      <w:r w:rsidRPr="007C734C">
        <w:rPr>
          <w:rFonts w:ascii="Palatino Linotype" w:eastAsia="Arial" w:hAnsi="Palatino Linotype" w:cs="Arial"/>
          <w:b/>
          <w:i/>
        </w:rPr>
        <w:t>ten</w:t>
      </w:r>
      <w:r w:rsidRPr="007C734C">
        <w:rPr>
          <w:rFonts w:ascii="Palatino Linotype" w:eastAsia="Arial" w:hAnsi="Palatino Linotype" w:cs="Arial"/>
          <w:b/>
          <w:i/>
          <w:spacing w:val="-1"/>
        </w:rPr>
        <w:t>c</w:t>
      </w:r>
      <w:r w:rsidRPr="007C734C">
        <w:rPr>
          <w:rFonts w:ascii="Palatino Linotype" w:eastAsia="Arial" w:hAnsi="Palatino Linotype" w:cs="Arial"/>
          <w:b/>
          <w:i/>
        </w:rPr>
        <w:t>ia</w:t>
      </w:r>
      <w:r w:rsidRPr="007C734C">
        <w:rPr>
          <w:rFonts w:ascii="Palatino Linotype" w:eastAsia="Arial" w:hAnsi="Palatino Linotype" w:cs="Arial"/>
          <w:b/>
          <w:i/>
          <w:spacing w:val="8"/>
        </w:rPr>
        <w:t xml:space="preserve"> </w:t>
      </w:r>
      <w:r w:rsidRPr="007C734C">
        <w:rPr>
          <w:rFonts w:ascii="Palatino Linotype" w:eastAsia="Arial" w:hAnsi="Palatino Linotype" w:cs="Arial"/>
          <w:b/>
          <w:i/>
          <w:spacing w:val="-3"/>
        </w:rPr>
        <w:t>d</w:t>
      </w:r>
      <w:r w:rsidRPr="007C734C">
        <w:rPr>
          <w:rFonts w:ascii="Palatino Linotype" w:eastAsia="Arial" w:hAnsi="Palatino Linotype" w:cs="Arial"/>
          <w:b/>
          <w:i/>
        </w:rPr>
        <w:t>e</w:t>
      </w:r>
      <w:r w:rsidRPr="007C734C">
        <w:rPr>
          <w:rFonts w:ascii="Palatino Linotype" w:eastAsia="Arial" w:hAnsi="Palatino Linotype" w:cs="Arial"/>
          <w:b/>
          <w:i/>
          <w:spacing w:val="12"/>
        </w:rPr>
        <w:t xml:space="preserve"> </w:t>
      </w:r>
      <w:r w:rsidRPr="007C734C">
        <w:rPr>
          <w:rFonts w:ascii="Palatino Linotype" w:eastAsia="Arial" w:hAnsi="Palatino Linotype" w:cs="Arial"/>
          <w:b/>
          <w:i/>
        </w:rPr>
        <w:t>i</w:t>
      </w:r>
      <w:r w:rsidRPr="007C734C">
        <w:rPr>
          <w:rFonts w:ascii="Palatino Linotype" w:eastAsia="Arial" w:hAnsi="Palatino Linotype" w:cs="Arial"/>
          <w:b/>
          <w:i/>
          <w:spacing w:val="-2"/>
        </w:rPr>
        <w:t>n</w:t>
      </w:r>
      <w:r w:rsidRPr="007C734C">
        <w:rPr>
          <w:rFonts w:ascii="Palatino Linotype" w:eastAsia="Arial" w:hAnsi="Palatino Linotype" w:cs="Arial"/>
          <w:b/>
          <w:i/>
        </w:rPr>
        <w:t>f</w:t>
      </w:r>
      <w:r w:rsidRPr="007C734C">
        <w:rPr>
          <w:rFonts w:ascii="Palatino Linotype" w:eastAsia="Arial" w:hAnsi="Palatino Linotype" w:cs="Arial"/>
          <w:b/>
          <w:i/>
          <w:spacing w:val="-1"/>
        </w:rPr>
        <w:t>o</w:t>
      </w:r>
      <w:r w:rsidRPr="007C734C">
        <w:rPr>
          <w:rFonts w:ascii="Palatino Linotype" w:eastAsia="Arial" w:hAnsi="Palatino Linotype" w:cs="Arial"/>
          <w:b/>
          <w:i/>
        </w:rPr>
        <w:t>rm</w:t>
      </w:r>
      <w:r w:rsidRPr="007C734C">
        <w:rPr>
          <w:rFonts w:ascii="Palatino Linotype" w:eastAsia="Arial" w:hAnsi="Palatino Linotype" w:cs="Arial"/>
          <w:b/>
          <w:i/>
          <w:spacing w:val="1"/>
        </w:rPr>
        <w:t>ac</w:t>
      </w:r>
      <w:r w:rsidRPr="007C734C">
        <w:rPr>
          <w:rFonts w:ascii="Palatino Linotype" w:eastAsia="Arial" w:hAnsi="Palatino Linotype" w:cs="Arial"/>
          <w:b/>
          <w:i/>
        </w:rPr>
        <w:t>ión</w:t>
      </w:r>
      <w:r w:rsidRPr="007C734C">
        <w:rPr>
          <w:rFonts w:ascii="Palatino Linotype" w:eastAsia="Arial" w:hAnsi="Palatino Linotype" w:cs="Arial"/>
          <w:b/>
          <w:i/>
          <w:spacing w:val="7"/>
        </w:rPr>
        <w:t xml:space="preserve"> </w:t>
      </w:r>
      <w:r w:rsidRPr="007C734C">
        <w:rPr>
          <w:rFonts w:ascii="Palatino Linotype" w:eastAsia="Arial" w:hAnsi="Palatino Linotype" w:cs="Arial"/>
          <w:b/>
          <w:i/>
          <w:spacing w:val="1"/>
        </w:rPr>
        <w:t>s</w:t>
      </w:r>
      <w:r w:rsidRPr="007C734C">
        <w:rPr>
          <w:rFonts w:ascii="Palatino Linotype" w:eastAsia="Arial" w:hAnsi="Palatino Linotype" w:cs="Arial"/>
          <w:b/>
          <w:i/>
        </w:rPr>
        <w:t>on</w:t>
      </w:r>
      <w:r w:rsidRPr="007C734C">
        <w:rPr>
          <w:rFonts w:ascii="Palatino Linotype" w:eastAsia="Arial" w:hAnsi="Palatino Linotype" w:cs="Arial"/>
          <w:b/>
          <w:i/>
          <w:spacing w:val="4"/>
        </w:rPr>
        <w:t xml:space="preserve"> </w:t>
      </w:r>
      <w:r w:rsidRPr="007C734C">
        <w:rPr>
          <w:rFonts w:ascii="Palatino Linotype" w:eastAsia="Arial" w:hAnsi="Palatino Linotype" w:cs="Arial"/>
          <w:b/>
          <w:i/>
          <w:spacing w:val="1"/>
        </w:rPr>
        <w:t>c</w:t>
      </w:r>
      <w:r w:rsidRPr="007C734C">
        <w:rPr>
          <w:rFonts w:ascii="Palatino Linotype" w:eastAsia="Arial" w:hAnsi="Palatino Linotype" w:cs="Arial"/>
          <w:b/>
          <w:i/>
        </w:rPr>
        <w:t>on</w:t>
      </w:r>
      <w:r w:rsidRPr="007C734C">
        <w:rPr>
          <w:rFonts w:ascii="Palatino Linotype" w:eastAsia="Arial" w:hAnsi="Palatino Linotype" w:cs="Arial"/>
          <w:b/>
          <w:i/>
          <w:spacing w:val="-2"/>
        </w:rPr>
        <w:t>c</w:t>
      </w:r>
      <w:r w:rsidRPr="007C734C">
        <w:rPr>
          <w:rFonts w:ascii="Palatino Linotype" w:eastAsia="Arial" w:hAnsi="Palatino Linotype" w:cs="Arial"/>
          <w:b/>
          <w:i/>
          <w:spacing w:val="1"/>
        </w:rPr>
        <w:t>e</w:t>
      </w:r>
      <w:r w:rsidRPr="007C734C">
        <w:rPr>
          <w:rFonts w:ascii="Palatino Linotype" w:eastAsia="Arial" w:hAnsi="Palatino Linotype" w:cs="Arial"/>
          <w:b/>
          <w:i/>
        </w:rPr>
        <w:t>p</w:t>
      </w:r>
      <w:r w:rsidRPr="007C734C">
        <w:rPr>
          <w:rFonts w:ascii="Palatino Linotype" w:eastAsia="Arial" w:hAnsi="Palatino Linotype" w:cs="Arial"/>
          <w:b/>
          <w:i/>
          <w:spacing w:val="-1"/>
        </w:rPr>
        <w:t>t</w:t>
      </w:r>
      <w:r w:rsidRPr="007C734C">
        <w:rPr>
          <w:rFonts w:ascii="Palatino Linotype" w:eastAsia="Arial" w:hAnsi="Palatino Linotype" w:cs="Arial"/>
          <w:b/>
          <w:i/>
        </w:rPr>
        <w:t>os</w:t>
      </w:r>
      <w:r w:rsidRPr="007C734C">
        <w:rPr>
          <w:rFonts w:ascii="Palatino Linotype" w:eastAsia="Arial" w:hAnsi="Palatino Linotype" w:cs="Arial"/>
          <w:b/>
          <w:i/>
          <w:spacing w:val="7"/>
        </w:rPr>
        <w:t xml:space="preserve"> </w:t>
      </w:r>
      <w:r w:rsidRPr="007C734C">
        <w:rPr>
          <w:rFonts w:ascii="Palatino Linotype" w:eastAsia="Arial" w:hAnsi="Palatino Linotype" w:cs="Arial"/>
          <w:b/>
          <w:i/>
        </w:rPr>
        <w:t>que</w:t>
      </w:r>
      <w:r w:rsidRPr="007C734C">
        <w:rPr>
          <w:rFonts w:ascii="Palatino Linotype" w:eastAsia="Arial" w:hAnsi="Palatino Linotype" w:cs="Arial"/>
          <w:b/>
          <w:i/>
          <w:spacing w:val="10"/>
        </w:rPr>
        <w:t xml:space="preserve"> </w:t>
      </w:r>
      <w:r w:rsidRPr="007C734C">
        <w:rPr>
          <w:rFonts w:ascii="Palatino Linotype" w:eastAsia="Arial" w:hAnsi="Palatino Linotype" w:cs="Arial"/>
          <w:b/>
          <w:i/>
        </w:rPr>
        <w:t>no pued</w:t>
      </w:r>
      <w:r w:rsidRPr="007C734C">
        <w:rPr>
          <w:rFonts w:ascii="Palatino Linotype" w:eastAsia="Arial" w:hAnsi="Palatino Linotype" w:cs="Arial"/>
          <w:b/>
          <w:i/>
          <w:spacing w:val="1"/>
        </w:rPr>
        <w:t>e</w:t>
      </w:r>
      <w:r w:rsidRPr="007C734C">
        <w:rPr>
          <w:rFonts w:ascii="Palatino Linotype" w:eastAsia="Arial" w:hAnsi="Palatino Linotype" w:cs="Arial"/>
          <w:b/>
          <w:i/>
        </w:rPr>
        <w:t>n</w:t>
      </w:r>
      <w:r w:rsidRPr="007C734C">
        <w:rPr>
          <w:rFonts w:ascii="Palatino Linotype" w:eastAsia="Arial" w:hAnsi="Palatino Linotype" w:cs="Arial"/>
          <w:b/>
          <w:i/>
          <w:spacing w:val="36"/>
        </w:rPr>
        <w:t xml:space="preserve"> </w:t>
      </w:r>
      <w:r w:rsidRPr="007C734C">
        <w:rPr>
          <w:rFonts w:ascii="Palatino Linotype" w:eastAsia="Arial" w:hAnsi="Palatino Linotype" w:cs="Arial"/>
          <w:b/>
          <w:i/>
          <w:spacing w:val="1"/>
        </w:rPr>
        <w:t>c</w:t>
      </w:r>
      <w:r w:rsidRPr="007C734C">
        <w:rPr>
          <w:rFonts w:ascii="Palatino Linotype" w:eastAsia="Arial" w:hAnsi="Palatino Linotype" w:cs="Arial"/>
          <w:b/>
          <w:i/>
        </w:rPr>
        <w:t>o</w:t>
      </w:r>
      <w:r w:rsidRPr="007C734C">
        <w:rPr>
          <w:rFonts w:ascii="Palatino Linotype" w:eastAsia="Arial" w:hAnsi="Palatino Linotype" w:cs="Arial"/>
          <w:b/>
          <w:i/>
          <w:spacing w:val="-2"/>
        </w:rPr>
        <w:t>e</w:t>
      </w:r>
      <w:r w:rsidRPr="007C734C">
        <w:rPr>
          <w:rFonts w:ascii="Palatino Linotype" w:eastAsia="Arial" w:hAnsi="Palatino Linotype" w:cs="Arial"/>
          <w:b/>
          <w:i/>
          <w:spacing w:val="1"/>
        </w:rPr>
        <w:t>x</w:t>
      </w:r>
      <w:r w:rsidRPr="007C734C">
        <w:rPr>
          <w:rFonts w:ascii="Palatino Linotype" w:eastAsia="Arial" w:hAnsi="Palatino Linotype" w:cs="Arial"/>
          <w:b/>
          <w:i/>
        </w:rPr>
        <w:t>i</w:t>
      </w:r>
      <w:r w:rsidRPr="007C734C">
        <w:rPr>
          <w:rFonts w:ascii="Palatino Linotype" w:eastAsia="Arial" w:hAnsi="Palatino Linotype" w:cs="Arial"/>
          <w:b/>
          <w:i/>
          <w:spacing w:val="1"/>
        </w:rPr>
        <w:t>s</w:t>
      </w:r>
      <w:r w:rsidRPr="007C734C">
        <w:rPr>
          <w:rFonts w:ascii="Palatino Linotype" w:eastAsia="Arial" w:hAnsi="Palatino Linotype" w:cs="Arial"/>
          <w:b/>
          <w:i/>
        </w:rPr>
        <w:t>tir.</w:t>
      </w:r>
      <w:r w:rsidRPr="007C734C">
        <w:rPr>
          <w:rFonts w:ascii="Palatino Linotype" w:eastAsia="Arial" w:hAnsi="Palatino Linotype" w:cs="Arial"/>
          <w:b/>
          <w:i/>
          <w:spacing w:val="35"/>
        </w:rPr>
        <w:t xml:space="preserve"> </w:t>
      </w:r>
      <w:r w:rsidRPr="007C734C">
        <w:rPr>
          <w:rFonts w:ascii="Palatino Linotype" w:eastAsia="Arial" w:hAnsi="Palatino Linotype" w:cs="Arial"/>
          <w:i/>
          <w:spacing w:val="1"/>
        </w:rPr>
        <w:t>L</w:t>
      </w:r>
      <w:r w:rsidRPr="007C734C">
        <w:rPr>
          <w:rFonts w:ascii="Palatino Linotype" w:eastAsia="Arial" w:hAnsi="Palatino Linotype" w:cs="Arial"/>
          <w:i/>
        </w:rPr>
        <w:t>a</w:t>
      </w:r>
      <w:r w:rsidRPr="007C734C">
        <w:rPr>
          <w:rFonts w:ascii="Palatino Linotype" w:eastAsia="Arial" w:hAnsi="Palatino Linotype" w:cs="Arial"/>
          <w:i/>
          <w:spacing w:val="25"/>
        </w:rPr>
        <w:t xml:space="preserve"> </w:t>
      </w:r>
      <w:r w:rsidRPr="007C734C">
        <w:rPr>
          <w:rFonts w:ascii="Palatino Linotype" w:eastAsia="Arial" w:hAnsi="Palatino Linotype" w:cs="Arial"/>
          <w:i/>
        </w:rPr>
        <w:t>in</w:t>
      </w:r>
      <w:r w:rsidRPr="007C734C">
        <w:rPr>
          <w:rFonts w:ascii="Palatino Linotype" w:eastAsia="Arial" w:hAnsi="Palatino Linotype" w:cs="Arial"/>
          <w:i/>
          <w:spacing w:val="1"/>
        </w:rPr>
        <w:t>e</w:t>
      </w:r>
      <w:r w:rsidRPr="007C734C">
        <w:rPr>
          <w:rFonts w:ascii="Palatino Linotype" w:eastAsia="Arial" w:hAnsi="Palatino Linotype" w:cs="Arial"/>
          <w:i/>
          <w:spacing w:val="-2"/>
        </w:rPr>
        <w:t>x</w:t>
      </w:r>
      <w:r w:rsidRPr="007C734C">
        <w:rPr>
          <w:rFonts w:ascii="Palatino Linotype" w:eastAsia="Arial" w:hAnsi="Palatino Linotype" w:cs="Arial"/>
          <w:i/>
        </w:rPr>
        <w:t>ist</w:t>
      </w:r>
      <w:r w:rsidRPr="007C734C">
        <w:rPr>
          <w:rFonts w:ascii="Palatino Linotype" w:eastAsia="Arial" w:hAnsi="Palatino Linotype" w:cs="Arial"/>
          <w:i/>
          <w:spacing w:val="1"/>
        </w:rPr>
        <w:t>en</w:t>
      </w:r>
      <w:r w:rsidRPr="007C734C">
        <w:rPr>
          <w:rFonts w:ascii="Palatino Linotype" w:eastAsia="Arial" w:hAnsi="Palatino Linotype" w:cs="Arial"/>
          <w:i/>
        </w:rPr>
        <w:t>cia</w:t>
      </w:r>
      <w:r w:rsidRPr="007C734C">
        <w:rPr>
          <w:rFonts w:ascii="Palatino Linotype" w:eastAsia="Arial" w:hAnsi="Palatino Linotype" w:cs="Arial"/>
          <w:i/>
          <w:spacing w:val="27"/>
        </w:rPr>
        <w:t xml:space="preserve"> </w:t>
      </w:r>
      <w:r w:rsidRPr="007C734C">
        <w:rPr>
          <w:rFonts w:ascii="Palatino Linotype" w:eastAsia="Arial" w:hAnsi="Palatino Linotype" w:cs="Arial"/>
          <w:i/>
        </w:rPr>
        <w:t>i</w:t>
      </w:r>
      <w:r w:rsidRPr="007C734C">
        <w:rPr>
          <w:rFonts w:ascii="Palatino Linotype" w:eastAsia="Arial" w:hAnsi="Palatino Linotype" w:cs="Arial"/>
          <w:i/>
          <w:spacing w:val="1"/>
        </w:rPr>
        <w:t>mp</w:t>
      </w:r>
      <w:r w:rsidRPr="007C734C">
        <w:rPr>
          <w:rFonts w:ascii="Palatino Linotype" w:eastAsia="Arial" w:hAnsi="Palatino Linotype" w:cs="Arial"/>
          <w:i/>
        </w:rPr>
        <w:t>l</w:t>
      </w:r>
      <w:r w:rsidRPr="007C734C">
        <w:rPr>
          <w:rFonts w:ascii="Palatino Linotype" w:eastAsia="Arial" w:hAnsi="Palatino Linotype" w:cs="Arial"/>
          <w:i/>
          <w:spacing w:val="-1"/>
        </w:rPr>
        <w:t>i</w:t>
      </w:r>
      <w:r w:rsidRPr="007C734C">
        <w:rPr>
          <w:rFonts w:ascii="Palatino Linotype" w:eastAsia="Arial" w:hAnsi="Palatino Linotype" w:cs="Arial"/>
          <w:i/>
        </w:rPr>
        <w:t>ca</w:t>
      </w:r>
      <w:r w:rsidRPr="007C734C">
        <w:rPr>
          <w:rFonts w:ascii="Palatino Linotype" w:eastAsia="Arial" w:hAnsi="Palatino Linotype" w:cs="Arial"/>
          <w:i/>
          <w:spacing w:val="28"/>
        </w:rPr>
        <w:t xml:space="preserve"> </w:t>
      </w:r>
      <w:r w:rsidRPr="007C734C">
        <w:rPr>
          <w:rFonts w:ascii="Palatino Linotype" w:eastAsia="Arial" w:hAnsi="Palatino Linotype" w:cs="Arial"/>
          <w:i/>
          <w:spacing w:val="-1"/>
        </w:rPr>
        <w:t>n</w:t>
      </w:r>
      <w:r w:rsidRPr="007C734C">
        <w:rPr>
          <w:rFonts w:ascii="Palatino Linotype" w:eastAsia="Arial" w:hAnsi="Palatino Linotype" w:cs="Arial"/>
          <w:i/>
          <w:spacing w:val="1"/>
        </w:rPr>
        <w:t>e</w:t>
      </w:r>
      <w:r w:rsidRPr="007C734C">
        <w:rPr>
          <w:rFonts w:ascii="Palatino Linotype" w:eastAsia="Arial" w:hAnsi="Palatino Linotype" w:cs="Arial"/>
          <w:i/>
        </w:rPr>
        <w:t>c</w:t>
      </w:r>
      <w:r w:rsidRPr="007C734C">
        <w:rPr>
          <w:rFonts w:ascii="Palatino Linotype" w:eastAsia="Arial" w:hAnsi="Palatino Linotype" w:cs="Arial"/>
          <w:i/>
          <w:spacing w:val="1"/>
        </w:rPr>
        <w:t>e</w:t>
      </w:r>
      <w:r w:rsidRPr="007C734C">
        <w:rPr>
          <w:rFonts w:ascii="Palatino Linotype" w:eastAsia="Arial" w:hAnsi="Palatino Linotype" w:cs="Arial"/>
          <w:i/>
        </w:rPr>
        <w:t>s</w:t>
      </w:r>
      <w:r w:rsidRPr="007C734C">
        <w:rPr>
          <w:rFonts w:ascii="Palatino Linotype" w:eastAsia="Arial" w:hAnsi="Palatino Linotype" w:cs="Arial"/>
          <w:i/>
          <w:spacing w:val="1"/>
        </w:rPr>
        <w:t>a</w:t>
      </w:r>
      <w:r w:rsidRPr="007C734C">
        <w:rPr>
          <w:rFonts w:ascii="Palatino Linotype" w:eastAsia="Arial" w:hAnsi="Palatino Linotype" w:cs="Arial"/>
          <w:i/>
        </w:rPr>
        <w:t>r</w:t>
      </w:r>
      <w:r w:rsidRPr="007C734C">
        <w:rPr>
          <w:rFonts w:ascii="Palatino Linotype" w:eastAsia="Arial" w:hAnsi="Palatino Linotype" w:cs="Arial"/>
          <w:i/>
          <w:spacing w:val="-1"/>
        </w:rPr>
        <w:t>ia</w:t>
      </w:r>
      <w:r w:rsidRPr="007C734C">
        <w:rPr>
          <w:rFonts w:ascii="Palatino Linotype" w:eastAsia="Arial" w:hAnsi="Palatino Linotype" w:cs="Arial"/>
          <w:i/>
          <w:spacing w:val="1"/>
        </w:rPr>
        <w:t>me</w:t>
      </w:r>
      <w:r w:rsidRPr="007C734C">
        <w:rPr>
          <w:rFonts w:ascii="Palatino Linotype" w:eastAsia="Arial" w:hAnsi="Palatino Linotype" w:cs="Arial"/>
          <w:i/>
          <w:spacing w:val="-1"/>
        </w:rPr>
        <w:t>n</w:t>
      </w:r>
      <w:r w:rsidRPr="007C734C">
        <w:rPr>
          <w:rFonts w:ascii="Palatino Linotype" w:eastAsia="Arial" w:hAnsi="Palatino Linotype" w:cs="Arial"/>
          <w:i/>
        </w:rPr>
        <w:t>te</w:t>
      </w:r>
      <w:r w:rsidRPr="007C734C">
        <w:rPr>
          <w:rFonts w:ascii="Palatino Linotype" w:eastAsia="Arial" w:hAnsi="Palatino Linotype" w:cs="Arial"/>
          <w:i/>
          <w:spacing w:val="28"/>
        </w:rPr>
        <w:t xml:space="preserve"> </w:t>
      </w:r>
      <w:r w:rsidRPr="007C734C">
        <w:rPr>
          <w:rFonts w:ascii="Palatino Linotype" w:eastAsia="Arial" w:hAnsi="Palatino Linotype" w:cs="Arial"/>
          <w:i/>
          <w:spacing w:val="-1"/>
        </w:rPr>
        <w:t>q</w:t>
      </w:r>
      <w:r w:rsidRPr="007C734C">
        <w:rPr>
          <w:rFonts w:ascii="Palatino Linotype" w:eastAsia="Arial" w:hAnsi="Palatino Linotype" w:cs="Arial"/>
          <w:i/>
          <w:spacing w:val="1"/>
        </w:rPr>
        <w:t>u</w:t>
      </w:r>
      <w:r w:rsidRPr="007C734C">
        <w:rPr>
          <w:rFonts w:ascii="Palatino Linotype" w:eastAsia="Arial" w:hAnsi="Palatino Linotype" w:cs="Arial"/>
          <w:i/>
        </w:rPr>
        <w:t>e</w:t>
      </w:r>
      <w:r w:rsidRPr="007C734C">
        <w:rPr>
          <w:rFonts w:ascii="Palatino Linotype" w:eastAsia="Arial" w:hAnsi="Palatino Linotype" w:cs="Arial"/>
          <w:i/>
          <w:spacing w:val="28"/>
        </w:rPr>
        <w:t xml:space="preserve"> </w:t>
      </w:r>
      <w:r w:rsidRPr="007C734C">
        <w:rPr>
          <w:rFonts w:ascii="Palatino Linotype" w:eastAsia="Arial" w:hAnsi="Palatino Linotype" w:cs="Arial"/>
          <w:i/>
        </w:rPr>
        <w:t>la</w:t>
      </w:r>
      <w:r w:rsidRPr="007C734C">
        <w:rPr>
          <w:rFonts w:ascii="Palatino Linotype" w:eastAsia="Arial" w:hAnsi="Palatino Linotype" w:cs="Arial"/>
          <w:i/>
          <w:spacing w:val="25"/>
        </w:rPr>
        <w:t xml:space="preserve"> </w:t>
      </w:r>
      <w:r w:rsidRPr="007C734C">
        <w:rPr>
          <w:rFonts w:ascii="Palatino Linotype" w:eastAsia="Arial" w:hAnsi="Palatino Linotype" w:cs="Arial"/>
          <w:i/>
        </w:rPr>
        <w:t>in</w:t>
      </w:r>
      <w:r w:rsidRPr="007C734C">
        <w:rPr>
          <w:rFonts w:ascii="Palatino Linotype" w:eastAsia="Arial" w:hAnsi="Palatino Linotype" w:cs="Arial"/>
          <w:i/>
          <w:spacing w:val="1"/>
        </w:rPr>
        <w:t>fo</w:t>
      </w:r>
      <w:r w:rsidRPr="007C734C">
        <w:rPr>
          <w:rFonts w:ascii="Palatino Linotype" w:eastAsia="Arial" w:hAnsi="Palatino Linotype" w:cs="Arial"/>
          <w:i/>
        </w:rPr>
        <w:t>r</w:t>
      </w:r>
      <w:r w:rsidRPr="007C734C">
        <w:rPr>
          <w:rFonts w:ascii="Palatino Linotype" w:eastAsia="Arial" w:hAnsi="Palatino Linotype" w:cs="Arial"/>
          <w:i/>
          <w:spacing w:val="-1"/>
        </w:rPr>
        <w:t>m</w:t>
      </w:r>
      <w:r w:rsidRPr="007C734C">
        <w:rPr>
          <w:rFonts w:ascii="Palatino Linotype" w:eastAsia="Arial" w:hAnsi="Palatino Linotype" w:cs="Arial"/>
          <w:i/>
          <w:spacing w:val="1"/>
        </w:rPr>
        <w:t>a</w:t>
      </w:r>
      <w:r w:rsidRPr="007C734C">
        <w:rPr>
          <w:rFonts w:ascii="Palatino Linotype" w:eastAsia="Arial" w:hAnsi="Palatino Linotype" w:cs="Arial"/>
          <w:i/>
        </w:rPr>
        <w:t>ción</w:t>
      </w:r>
      <w:r w:rsidRPr="007C734C">
        <w:rPr>
          <w:rFonts w:ascii="Palatino Linotype" w:eastAsia="Arial" w:hAnsi="Palatino Linotype" w:cs="Arial"/>
          <w:i/>
          <w:spacing w:val="26"/>
        </w:rPr>
        <w:t xml:space="preserve"> </w:t>
      </w:r>
      <w:r w:rsidRPr="007C734C">
        <w:rPr>
          <w:rFonts w:ascii="Palatino Linotype" w:eastAsia="Arial" w:hAnsi="Palatino Linotype" w:cs="Arial"/>
          <w:i/>
          <w:spacing w:val="-1"/>
        </w:rPr>
        <w:t>n</w:t>
      </w:r>
      <w:r w:rsidRPr="007C734C">
        <w:rPr>
          <w:rFonts w:ascii="Palatino Linotype" w:eastAsia="Arial" w:hAnsi="Palatino Linotype" w:cs="Arial"/>
          <w:i/>
        </w:rPr>
        <w:t>o se</w:t>
      </w:r>
      <w:r w:rsidRPr="007C734C">
        <w:rPr>
          <w:rFonts w:ascii="Palatino Linotype" w:eastAsia="Arial" w:hAnsi="Palatino Linotype" w:cs="Arial"/>
          <w:i/>
          <w:spacing w:val="3"/>
        </w:rPr>
        <w:t xml:space="preserve"> </w:t>
      </w:r>
      <w:r w:rsidRPr="007C734C">
        <w:rPr>
          <w:rFonts w:ascii="Palatino Linotype" w:eastAsia="Arial" w:hAnsi="Palatino Linotype" w:cs="Arial"/>
          <w:i/>
          <w:spacing w:val="1"/>
        </w:rPr>
        <w:t>en</w:t>
      </w:r>
      <w:r w:rsidRPr="007C734C">
        <w:rPr>
          <w:rFonts w:ascii="Palatino Linotype" w:eastAsia="Arial" w:hAnsi="Palatino Linotype" w:cs="Arial"/>
          <w:i/>
          <w:spacing w:val="-2"/>
        </w:rPr>
        <w:t>c</w:t>
      </w:r>
      <w:r w:rsidRPr="007C734C">
        <w:rPr>
          <w:rFonts w:ascii="Palatino Linotype" w:eastAsia="Arial" w:hAnsi="Palatino Linotype" w:cs="Arial"/>
          <w:i/>
          <w:spacing w:val="1"/>
        </w:rPr>
        <w:t>ue</w:t>
      </w:r>
      <w:r w:rsidRPr="007C734C">
        <w:rPr>
          <w:rFonts w:ascii="Palatino Linotype" w:eastAsia="Arial" w:hAnsi="Palatino Linotype" w:cs="Arial"/>
          <w:i/>
          <w:spacing w:val="-1"/>
        </w:rPr>
        <w:t>n</w:t>
      </w:r>
      <w:r w:rsidRPr="007C734C">
        <w:rPr>
          <w:rFonts w:ascii="Palatino Linotype" w:eastAsia="Arial" w:hAnsi="Palatino Linotype" w:cs="Arial"/>
          <w:i/>
        </w:rPr>
        <w:t>tra</w:t>
      </w:r>
      <w:r w:rsidRPr="007C734C">
        <w:rPr>
          <w:rFonts w:ascii="Palatino Linotype" w:eastAsia="Arial" w:hAnsi="Palatino Linotype" w:cs="Arial"/>
          <w:i/>
          <w:spacing w:val="3"/>
        </w:rPr>
        <w:t xml:space="preserve"> </w:t>
      </w:r>
      <w:r w:rsidRPr="007C734C">
        <w:rPr>
          <w:rFonts w:ascii="Palatino Linotype" w:eastAsia="Arial" w:hAnsi="Palatino Linotype" w:cs="Arial"/>
          <w:i/>
          <w:spacing w:val="1"/>
        </w:rPr>
        <w:t>e</w:t>
      </w:r>
      <w:r w:rsidRPr="007C734C">
        <w:rPr>
          <w:rFonts w:ascii="Palatino Linotype" w:eastAsia="Arial" w:hAnsi="Palatino Linotype" w:cs="Arial"/>
          <w:i/>
        </w:rPr>
        <w:t>n</w:t>
      </w:r>
      <w:r w:rsidRPr="007C734C">
        <w:rPr>
          <w:rFonts w:ascii="Palatino Linotype" w:eastAsia="Arial" w:hAnsi="Palatino Linotype" w:cs="Arial"/>
          <w:i/>
          <w:spacing w:val="3"/>
        </w:rPr>
        <w:t xml:space="preserve"> </w:t>
      </w:r>
      <w:r w:rsidRPr="007C734C">
        <w:rPr>
          <w:rFonts w:ascii="Palatino Linotype" w:eastAsia="Arial" w:hAnsi="Palatino Linotype" w:cs="Arial"/>
          <w:i/>
          <w:spacing w:val="-3"/>
        </w:rPr>
        <w:t>l</w:t>
      </w:r>
      <w:r w:rsidRPr="007C734C">
        <w:rPr>
          <w:rFonts w:ascii="Palatino Linotype" w:eastAsia="Arial" w:hAnsi="Palatino Linotype" w:cs="Arial"/>
          <w:i/>
          <w:spacing w:val="1"/>
        </w:rPr>
        <w:t>o</w:t>
      </w:r>
      <w:r w:rsidRPr="007C734C">
        <w:rPr>
          <w:rFonts w:ascii="Palatino Linotype" w:eastAsia="Arial" w:hAnsi="Palatino Linotype" w:cs="Arial"/>
          <w:i/>
        </w:rPr>
        <w:t>s</w:t>
      </w:r>
      <w:r w:rsidRPr="007C734C">
        <w:rPr>
          <w:rFonts w:ascii="Palatino Linotype" w:eastAsia="Arial" w:hAnsi="Palatino Linotype" w:cs="Arial"/>
          <w:i/>
          <w:spacing w:val="2"/>
        </w:rPr>
        <w:t xml:space="preserve"> </w:t>
      </w:r>
      <w:r w:rsidRPr="007C734C">
        <w:rPr>
          <w:rFonts w:ascii="Palatino Linotype" w:eastAsia="Arial" w:hAnsi="Palatino Linotype" w:cs="Arial"/>
          <w:i/>
          <w:spacing w:val="-1"/>
        </w:rPr>
        <w:t>a</w:t>
      </w:r>
      <w:r w:rsidRPr="007C734C">
        <w:rPr>
          <w:rFonts w:ascii="Palatino Linotype" w:eastAsia="Arial" w:hAnsi="Palatino Linotype" w:cs="Arial"/>
          <w:i/>
        </w:rPr>
        <w:t>rchi</w:t>
      </w:r>
      <w:r w:rsidRPr="007C734C">
        <w:rPr>
          <w:rFonts w:ascii="Palatino Linotype" w:eastAsia="Arial" w:hAnsi="Palatino Linotype" w:cs="Arial"/>
          <w:i/>
          <w:spacing w:val="-3"/>
        </w:rPr>
        <w:t>v</w:t>
      </w:r>
      <w:r w:rsidRPr="007C734C">
        <w:rPr>
          <w:rFonts w:ascii="Palatino Linotype" w:eastAsia="Arial" w:hAnsi="Palatino Linotype" w:cs="Arial"/>
          <w:i/>
          <w:spacing w:val="1"/>
        </w:rPr>
        <w:t>o</w:t>
      </w:r>
      <w:r w:rsidRPr="007C734C">
        <w:rPr>
          <w:rFonts w:ascii="Palatino Linotype" w:eastAsia="Arial" w:hAnsi="Palatino Linotype" w:cs="Arial"/>
          <w:i/>
        </w:rPr>
        <w:t>s</w:t>
      </w:r>
      <w:r w:rsidRPr="007C734C">
        <w:rPr>
          <w:rFonts w:ascii="Palatino Linotype" w:eastAsia="Arial" w:hAnsi="Palatino Linotype" w:cs="Arial"/>
          <w:i/>
          <w:spacing w:val="2"/>
        </w:rPr>
        <w:t xml:space="preserve"> </w:t>
      </w:r>
      <w:r w:rsidRPr="007C734C">
        <w:rPr>
          <w:rFonts w:ascii="Palatino Linotype" w:eastAsia="Arial" w:hAnsi="Palatino Linotype" w:cs="Arial"/>
          <w:i/>
          <w:spacing w:val="1"/>
        </w:rPr>
        <w:t>d</w:t>
      </w:r>
      <w:r w:rsidRPr="007C734C">
        <w:rPr>
          <w:rFonts w:ascii="Palatino Linotype" w:eastAsia="Arial" w:hAnsi="Palatino Linotype" w:cs="Arial"/>
          <w:i/>
        </w:rPr>
        <w:t>e</w:t>
      </w:r>
      <w:r w:rsidRPr="007C734C">
        <w:rPr>
          <w:rFonts w:ascii="Palatino Linotype" w:eastAsia="Arial" w:hAnsi="Palatino Linotype" w:cs="Arial"/>
          <w:i/>
          <w:spacing w:val="3"/>
        </w:rPr>
        <w:t xml:space="preserve"> </w:t>
      </w:r>
      <w:r w:rsidRPr="007C734C">
        <w:rPr>
          <w:rFonts w:ascii="Palatino Linotype" w:eastAsia="Arial" w:hAnsi="Palatino Linotype" w:cs="Arial"/>
          <w:i/>
        </w:rPr>
        <w:t>la</w:t>
      </w:r>
      <w:r w:rsidRPr="007C734C">
        <w:rPr>
          <w:rFonts w:ascii="Palatino Linotype" w:eastAsia="Arial" w:hAnsi="Palatino Linotype" w:cs="Arial"/>
          <w:i/>
          <w:spacing w:val="3"/>
        </w:rPr>
        <w:t xml:space="preserve"> </w:t>
      </w:r>
      <w:r w:rsidRPr="007C734C">
        <w:rPr>
          <w:rFonts w:ascii="Palatino Linotype" w:eastAsia="Arial" w:hAnsi="Palatino Linotype" w:cs="Arial"/>
          <w:i/>
          <w:spacing w:val="1"/>
        </w:rPr>
        <w:t>au</w:t>
      </w:r>
      <w:r w:rsidRPr="007C734C">
        <w:rPr>
          <w:rFonts w:ascii="Palatino Linotype" w:eastAsia="Arial" w:hAnsi="Palatino Linotype" w:cs="Arial"/>
          <w:i/>
          <w:spacing w:val="-2"/>
        </w:rPr>
        <w:t>t</w:t>
      </w:r>
      <w:r w:rsidRPr="007C734C">
        <w:rPr>
          <w:rFonts w:ascii="Palatino Linotype" w:eastAsia="Arial" w:hAnsi="Palatino Linotype" w:cs="Arial"/>
          <w:i/>
          <w:spacing w:val="1"/>
        </w:rPr>
        <w:t>o</w:t>
      </w:r>
      <w:r w:rsidRPr="007C734C">
        <w:rPr>
          <w:rFonts w:ascii="Palatino Linotype" w:eastAsia="Arial" w:hAnsi="Palatino Linotype" w:cs="Arial"/>
          <w:i/>
        </w:rPr>
        <w:t>r</w:t>
      </w:r>
      <w:r w:rsidRPr="007C734C">
        <w:rPr>
          <w:rFonts w:ascii="Palatino Linotype" w:eastAsia="Arial" w:hAnsi="Palatino Linotype" w:cs="Arial"/>
          <w:i/>
          <w:spacing w:val="-1"/>
        </w:rPr>
        <w:t>i</w:t>
      </w:r>
      <w:r w:rsidRPr="007C734C">
        <w:rPr>
          <w:rFonts w:ascii="Palatino Linotype" w:eastAsia="Arial" w:hAnsi="Palatino Linotype" w:cs="Arial"/>
          <w:i/>
          <w:spacing w:val="1"/>
        </w:rPr>
        <w:t>d</w:t>
      </w:r>
      <w:r w:rsidRPr="007C734C">
        <w:rPr>
          <w:rFonts w:ascii="Palatino Linotype" w:eastAsia="Arial" w:hAnsi="Palatino Linotype" w:cs="Arial"/>
          <w:i/>
          <w:spacing w:val="-1"/>
        </w:rPr>
        <w:t>a</w:t>
      </w:r>
      <w:r w:rsidRPr="007C734C">
        <w:rPr>
          <w:rFonts w:ascii="Palatino Linotype" w:eastAsia="Arial" w:hAnsi="Palatino Linotype" w:cs="Arial"/>
          <w:i/>
          <w:spacing w:val="1"/>
        </w:rPr>
        <w:t>d</w:t>
      </w:r>
      <w:r w:rsidRPr="007C734C">
        <w:rPr>
          <w:rFonts w:ascii="Palatino Linotype" w:eastAsia="Arial" w:hAnsi="Palatino Linotype" w:cs="Arial"/>
          <w:i/>
        </w:rPr>
        <w:t>,</w:t>
      </w:r>
      <w:r w:rsidRPr="007C734C">
        <w:rPr>
          <w:rFonts w:ascii="Palatino Linotype" w:eastAsia="Arial" w:hAnsi="Palatino Linotype" w:cs="Arial"/>
          <w:i/>
          <w:spacing w:val="3"/>
        </w:rPr>
        <w:t xml:space="preserve"> </w:t>
      </w:r>
      <w:r w:rsidRPr="007C734C">
        <w:rPr>
          <w:rFonts w:ascii="Palatino Linotype" w:eastAsia="Arial" w:hAnsi="Palatino Linotype" w:cs="Arial"/>
          <w:i/>
          <w:spacing w:val="1"/>
        </w:rPr>
        <w:t>n</w:t>
      </w:r>
      <w:r w:rsidRPr="007C734C">
        <w:rPr>
          <w:rFonts w:ascii="Palatino Linotype" w:eastAsia="Arial" w:hAnsi="Palatino Linotype" w:cs="Arial"/>
          <w:i/>
        </w:rPr>
        <w:t>o</w:t>
      </w:r>
      <w:r w:rsidRPr="007C734C">
        <w:rPr>
          <w:rFonts w:ascii="Palatino Linotype" w:eastAsia="Arial" w:hAnsi="Palatino Linotype" w:cs="Arial"/>
          <w:i/>
          <w:spacing w:val="1"/>
        </w:rPr>
        <w:t xml:space="preserve"> ob</w:t>
      </w:r>
      <w:r w:rsidRPr="007C734C">
        <w:rPr>
          <w:rFonts w:ascii="Palatino Linotype" w:eastAsia="Arial" w:hAnsi="Palatino Linotype" w:cs="Arial"/>
          <w:i/>
        </w:rPr>
        <w:t>s</w:t>
      </w:r>
      <w:r w:rsidRPr="007C734C">
        <w:rPr>
          <w:rFonts w:ascii="Palatino Linotype" w:eastAsia="Arial" w:hAnsi="Palatino Linotype" w:cs="Arial"/>
          <w:i/>
          <w:spacing w:val="-2"/>
        </w:rPr>
        <w:t>t</w:t>
      </w:r>
      <w:r w:rsidRPr="007C734C">
        <w:rPr>
          <w:rFonts w:ascii="Palatino Linotype" w:eastAsia="Arial" w:hAnsi="Palatino Linotype" w:cs="Arial"/>
          <w:i/>
          <w:spacing w:val="1"/>
        </w:rPr>
        <w:t>an</w:t>
      </w:r>
      <w:r w:rsidRPr="007C734C">
        <w:rPr>
          <w:rFonts w:ascii="Palatino Linotype" w:eastAsia="Arial" w:hAnsi="Palatino Linotype" w:cs="Arial"/>
          <w:i/>
          <w:spacing w:val="-2"/>
        </w:rPr>
        <w:t>t</w:t>
      </w:r>
      <w:r w:rsidRPr="007C734C">
        <w:rPr>
          <w:rFonts w:ascii="Palatino Linotype" w:eastAsia="Arial" w:hAnsi="Palatino Linotype" w:cs="Arial"/>
          <w:i/>
        </w:rPr>
        <w:t>e</w:t>
      </w:r>
      <w:r w:rsidRPr="007C734C">
        <w:rPr>
          <w:rFonts w:ascii="Palatino Linotype" w:eastAsia="Arial" w:hAnsi="Palatino Linotype" w:cs="Arial"/>
          <w:i/>
          <w:spacing w:val="3"/>
        </w:rPr>
        <w:t xml:space="preserve"> </w:t>
      </w:r>
      <w:r w:rsidRPr="007C734C">
        <w:rPr>
          <w:rFonts w:ascii="Palatino Linotype" w:eastAsia="Arial" w:hAnsi="Palatino Linotype" w:cs="Arial"/>
          <w:i/>
          <w:spacing w:val="-1"/>
        </w:rPr>
        <w:t>q</w:t>
      </w:r>
      <w:r w:rsidRPr="007C734C">
        <w:rPr>
          <w:rFonts w:ascii="Palatino Linotype" w:eastAsia="Arial" w:hAnsi="Palatino Linotype" w:cs="Arial"/>
          <w:i/>
          <w:spacing w:val="1"/>
        </w:rPr>
        <w:t>u</w:t>
      </w:r>
      <w:r w:rsidRPr="007C734C">
        <w:rPr>
          <w:rFonts w:ascii="Palatino Linotype" w:eastAsia="Arial" w:hAnsi="Palatino Linotype" w:cs="Arial"/>
          <w:i/>
        </w:rPr>
        <w:t>e</w:t>
      </w:r>
      <w:r w:rsidRPr="007C734C">
        <w:rPr>
          <w:rFonts w:ascii="Palatino Linotype" w:eastAsia="Arial" w:hAnsi="Palatino Linotype" w:cs="Arial"/>
          <w:i/>
          <w:spacing w:val="3"/>
        </w:rPr>
        <w:t xml:space="preserve"> </w:t>
      </w:r>
      <w:r w:rsidRPr="007C734C">
        <w:rPr>
          <w:rFonts w:ascii="Palatino Linotype" w:eastAsia="Arial" w:hAnsi="Palatino Linotype" w:cs="Arial"/>
          <w:i/>
        </w:rPr>
        <w:t xml:space="preserve">la </w:t>
      </w:r>
      <w:r w:rsidRPr="007C734C">
        <w:rPr>
          <w:rFonts w:ascii="Palatino Linotype" w:eastAsia="Arial" w:hAnsi="Palatino Linotype" w:cs="Arial"/>
          <w:i/>
          <w:spacing w:val="1"/>
        </w:rPr>
        <w:t>de</w:t>
      </w:r>
      <w:r w:rsidRPr="007C734C">
        <w:rPr>
          <w:rFonts w:ascii="Palatino Linotype" w:eastAsia="Arial" w:hAnsi="Palatino Linotype" w:cs="Arial"/>
          <w:i/>
          <w:spacing w:val="-1"/>
        </w:rPr>
        <w:t>p</w:t>
      </w:r>
      <w:r w:rsidRPr="007C734C">
        <w:rPr>
          <w:rFonts w:ascii="Palatino Linotype" w:eastAsia="Arial" w:hAnsi="Palatino Linotype" w:cs="Arial"/>
          <w:i/>
          <w:spacing w:val="1"/>
        </w:rPr>
        <w:t>en</w:t>
      </w:r>
      <w:r w:rsidRPr="007C734C">
        <w:rPr>
          <w:rFonts w:ascii="Palatino Linotype" w:eastAsia="Arial" w:hAnsi="Palatino Linotype" w:cs="Arial"/>
          <w:i/>
          <w:spacing w:val="-1"/>
        </w:rPr>
        <w:t>d</w:t>
      </w:r>
      <w:r w:rsidRPr="007C734C">
        <w:rPr>
          <w:rFonts w:ascii="Palatino Linotype" w:eastAsia="Arial" w:hAnsi="Palatino Linotype" w:cs="Arial"/>
          <w:i/>
          <w:spacing w:val="1"/>
        </w:rPr>
        <w:t>en</w:t>
      </w:r>
      <w:r w:rsidRPr="007C734C">
        <w:rPr>
          <w:rFonts w:ascii="Palatino Linotype" w:eastAsia="Arial" w:hAnsi="Palatino Linotype" w:cs="Arial"/>
          <w:i/>
        </w:rPr>
        <w:t xml:space="preserve">cia o </w:t>
      </w:r>
      <w:r w:rsidRPr="007C734C">
        <w:rPr>
          <w:rFonts w:ascii="Palatino Linotype" w:eastAsia="Arial" w:hAnsi="Palatino Linotype" w:cs="Arial"/>
          <w:i/>
          <w:spacing w:val="1"/>
        </w:rPr>
        <w:t>en</w:t>
      </w:r>
      <w:r w:rsidRPr="007C734C">
        <w:rPr>
          <w:rFonts w:ascii="Palatino Linotype" w:eastAsia="Arial" w:hAnsi="Palatino Linotype" w:cs="Arial"/>
          <w:i/>
        </w:rPr>
        <w:t>ti</w:t>
      </w:r>
      <w:r w:rsidRPr="007C734C">
        <w:rPr>
          <w:rFonts w:ascii="Palatino Linotype" w:eastAsia="Arial" w:hAnsi="Palatino Linotype" w:cs="Arial"/>
          <w:i/>
          <w:spacing w:val="-1"/>
        </w:rPr>
        <w:t>d</w:t>
      </w:r>
      <w:r w:rsidRPr="007C734C">
        <w:rPr>
          <w:rFonts w:ascii="Palatino Linotype" w:eastAsia="Arial" w:hAnsi="Palatino Linotype" w:cs="Arial"/>
          <w:i/>
          <w:spacing w:val="1"/>
        </w:rPr>
        <w:t>a</w:t>
      </w:r>
      <w:r w:rsidRPr="007C734C">
        <w:rPr>
          <w:rFonts w:ascii="Palatino Linotype" w:eastAsia="Arial" w:hAnsi="Palatino Linotype" w:cs="Arial"/>
          <w:i/>
        </w:rPr>
        <w:t>d</w:t>
      </w:r>
      <w:r w:rsidRPr="007C734C">
        <w:rPr>
          <w:rFonts w:ascii="Palatino Linotype" w:eastAsia="Arial" w:hAnsi="Palatino Linotype" w:cs="Arial"/>
          <w:i/>
          <w:spacing w:val="2"/>
        </w:rPr>
        <w:t xml:space="preserve"> </w:t>
      </w:r>
      <w:r w:rsidRPr="007C734C">
        <w:rPr>
          <w:rFonts w:ascii="Palatino Linotype" w:eastAsia="Arial" w:hAnsi="Palatino Linotype" w:cs="Arial"/>
          <w:i/>
        </w:rPr>
        <w:t>c</w:t>
      </w:r>
      <w:r w:rsidRPr="007C734C">
        <w:rPr>
          <w:rFonts w:ascii="Palatino Linotype" w:eastAsia="Arial" w:hAnsi="Palatino Linotype" w:cs="Arial"/>
          <w:i/>
          <w:spacing w:val="1"/>
        </w:rPr>
        <w:t>u</w:t>
      </w:r>
      <w:r w:rsidRPr="007C734C">
        <w:rPr>
          <w:rFonts w:ascii="Palatino Linotype" w:eastAsia="Arial" w:hAnsi="Palatino Linotype" w:cs="Arial"/>
          <w:i/>
          <w:spacing w:val="-1"/>
        </w:rPr>
        <w:t>e</w:t>
      </w:r>
      <w:r w:rsidRPr="007C734C">
        <w:rPr>
          <w:rFonts w:ascii="Palatino Linotype" w:eastAsia="Arial" w:hAnsi="Palatino Linotype" w:cs="Arial"/>
          <w:i/>
          <w:spacing w:val="1"/>
        </w:rPr>
        <w:t>n</w:t>
      </w:r>
      <w:r w:rsidRPr="007C734C">
        <w:rPr>
          <w:rFonts w:ascii="Palatino Linotype" w:eastAsia="Arial" w:hAnsi="Palatino Linotype" w:cs="Arial"/>
          <w:i/>
        </w:rPr>
        <w:t>te</w:t>
      </w:r>
      <w:r w:rsidRPr="007C734C">
        <w:rPr>
          <w:rFonts w:ascii="Palatino Linotype" w:eastAsia="Arial" w:hAnsi="Palatino Linotype" w:cs="Arial"/>
          <w:i/>
          <w:spacing w:val="2"/>
        </w:rPr>
        <w:t xml:space="preserve"> </w:t>
      </w:r>
      <w:r w:rsidRPr="007C734C">
        <w:rPr>
          <w:rFonts w:ascii="Palatino Linotype" w:eastAsia="Arial" w:hAnsi="Palatino Linotype" w:cs="Arial"/>
          <w:i/>
          <w:spacing w:val="-2"/>
        </w:rPr>
        <w:t>c</w:t>
      </w:r>
      <w:r w:rsidRPr="007C734C">
        <w:rPr>
          <w:rFonts w:ascii="Palatino Linotype" w:eastAsia="Arial" w:hAnsi="Palatino Linotype" w:cs="Arial"/>
          <w:i/>
          <w:spacing w:val="1"/>
        </w:rPr>
        <w:t>o</w:t>
      </w:r>
      <w:r w:rsidRPr="007C734C">
        <w:rPr>
          <w:rFonts w:ascii="Palatino Linotype" w:eastAsia="Arial" w:hAnsi="Palatino Linotype" w:cs="Arial"/>
          <w:i/>
        </w:rPr>
        <w:t>n</w:t>
      </w:r>
      <w:r w:rsidRPr="007C734C">
        <w:rPr>
          <w:rFonts w:ascii="Palatino Linotype" w:eastAsia="Arial" w:hAnsi="Palatino Linotype" w:cs="Arial"/>
          <w:i/>
          <w:spacing w:val="3"/>
        </w:rPr>
        <w:t xml:space="preserve"> f</w:t>
      </w:r>
      <w:r w:rsidRPr="007C734C">
        <w:rPr>
          <w:rFonts w:ascii="Palatino Linotype" w:eastAsia="Arial" w:hAnsi="Palatino Linotype" w:cs="Arial"/>
          <w:i/>
          <w:spacing w:val="-1"/>
        </w:rPr>
        <w:t>a</w:t>
      </w:r>
      <w:r w:rsidRPr="007C734C">
        <w:rPr>
          <w:rFonts w:ascii="Palatino Linotype" w:eastAsia="Arial" w:hAnsi="Palatino Linotype" w:cs="Arial"/>
          <w:i/>
        </w:rPr>
        <w:t>c</w:t>
      </w:r>
      <w:r w:rsidRPr="007C734C">
        <w:rPr>
          <w:rFonts w:ascii="Palatino Linotype" w:eastAsia="Arial" w:hAnsi="Palatino Linotype" w:cs="Arial"/>
          <w:i/>
          <w:spacing w:val="1"/>
        </w:rPr>
        <w:t>u</w:t>
      </w:r>
      <w:r w:rsidRPr="007C734C">
        <w:rPr>
          <w:rFonts w:ascii="Palatino Linotype" w:eastAsia="Arial" w:hAnsi="Palatino Linotype" w:cs="Arial"/>
          <w:i/>
        </w:rPr>
        <w:t>lt</w:t>
      </w:r>
      <w:r w:rsidRPr="007C734C">
        <w:rPr>
          <w:rFonts w:ascii="Palatino Linotype" w:eastAsia="Arial" w:hAnsi="Palatino Linotype" w:cs="Arial"/>
          <w:i/>
          <w:spacing w:val="1"/>
        </w:rPr>
        <w:t>a</w:t>
      </w:r>
      <w:r w:rsidRPr="007C734C">
        <w:rPr>
          <w:rFonts w:ascii="Palatino Linotype" w:eastAsia="Arial" w:hAnsi="Palatino Linotype" w:cs="Arial"/>
          <w:i/>
          <w:spacing w:val="-1"/>
        </w:rPr>
        <w:t>d</w:t>
      </w:r>
      <w:r w:rsidRPr="007C734C">
        <w:rPr>
          <w:rFonts w:ascii="Palatino Linotype" w:eastAsia="Arial" w:hAnsi="Palatino Linotype" w:cs="Arial"/>
          <w:i/>
          <w:spacing w:val="1"/>
        </w:rPr>
        <w:t>e</w:t>
      </w:r>
      <w:r w:rsidRPr="007C734C">
        <w:rPr>
          <w:rFonts w:ascii="Palatino Linotype" w:eastAsia="Arial" w:hAnsi="Palatino Linotype" w:cs="Arial"/>
          <w:i/>
        </w:rPr>
        <w:t>s</w:t>
      </w:r>
      <w:r w:rsidRPr="007C734C">
        <w:rPr>
          <w:rFonts w:ascii="Palatino Linotype" w:eastAsia="Arial" w:hAnsi="Palatino Linotype" w:cs="Arial"/>
          <w:i/>
          <w:spacing w:val="1"/>
        </w:rPr>
        <w:t xml:space="preserve"> pa</w:t>
      </w:r>
      <w:r w:rsidRPr="007C734C">
        <w:rPr>
          <w:rFonts w:ascii="Palatino Linotype" w:eastAsia="Arial" w:hAnsi="Palatino Linotype" w:cs="Arial"/>
          <w:i/>
        </w:rPr>
        <w:t>ra</w:t>
      </w:r>
      <w:r w:rsidRPr="007C734C">
        <w:rPr>
          <w:rFonts w:ascii="Palatino Linotype" w:eastAsia="Arial" w:hAnsi="Palatino Linotype" w:cs="Arial"/>
          <w:i/>
          <w:spacing w:val="1"/>
        </w:rPr>
        <w:t xml:space="preserve"> </w:t>
      </w:r>
      <w:r w:rsidRPr="007C734C">
        <w:rPr>
          <w:rFonts w:ascii="Palatino Linotype" w:eastAsia="Arial" w:hAnsi="Palatino Linotype" w:cs="Arial"/>
          <w:i/>
          <w:spacing w:val="-1"/>
        </w:rPr>
        <w:t>p</w:t>
      </w:r>
      <w:r w:rsidRPr="007C734C">
        <w:rPr>
          <w:rFonts w:ascii="Palatino Linotype" w:eastAsia="Arial" w:hAnsi="Palatino Linotype" w:cs="Arial"/>
          <w:i/>
          <w:spacing w:val="1"/>
        </w:rPr>
        <w:t>o</w:t>
      </w:r>
      <w:r w:rsidRPr="007C734C">
        <w:rPr>
          <w:rFonts w:ascii="Palatino Linotype" w:eastAsia="Arial" w:hAnsi="Palatino Linotype" w:cs="Arial"/>
          <w:i/>
        </w:rPr>
        <w:t>s</w:t>
      </w:r>
      <w:r w:rsidRPr="007C734C">
        <w:rPr>
          <w:rFonts w:ascii="Palatino Linotype" w:eastAsia="Arial" w:hAnsi="Palatino Linotype" w:cs="Arial"/>
          <w:i/>
          <w:spacing w:val="-1"/>
        </w:rPr>
        <w:t>e</w:t>
      </w:r>
      <w:r w:rsidRPr="007C734C">
        <w:rPr>
          <w:rFonts w:ascii="Palatino Linotype" w:eastAsia="Arial" w:hAnsi="Palatino Linotype" w:cs="Arial"/>
          <w:i/>
          <w:spacing w:val="1"/>
        </w:rPr>
        <w:t>e</w:t>
      </w:r>
      <w:r w:rsidRPr="007C734C">
        <w:rPr>
          <w:rFonts w:ascii="Palatino Linotype" w:eastAsia="Arial" w:hAnsi="Palatino Linotype" w:cs="Arial"/>
          <w:i/>
        </w:rPr>
        <w:t xml:space="preserve">r </w:t>
      </w:r>
      <w:r w:rsidRPr="007C734C">
        <w:rPr>
          <w:rFonts w:ascii="Palatino Linotype" w:eastAsia="Arial" w:hAnsi="Palatino Linotype" w:cs="Arial"/>
          <w:i/>
          <w:spacing w:val="1"/>
        </w:rPr>
        <w:t>d</w:t>
      </w:r>
      <w:r w:rsidRPr="007C734C">
        <w:rPr>
          <w:rFonts w:ascii="Palatino Linotype" w:eastAsia="Arial" w:hAnsi="Palatino Linotype" w:cs="Arial"/>
          <w:i/>
        </w:rPr>
        <w:t>icha</w:t>
      </w:r>
      <w:r w:rsidRPr="007C734C">
        <w:rPr>
          <w:rFonts w:ascii="Palatino Linotype" w:eastAsia="Arial" w:hAnsi="Palatino Linotype" w:cs="Arial"/>
          <w:i/>
          <w:spacing w:val="2"/>
        </w:rPr>
        <w:t xml:space="preserve"> </w:t>
      </w:r>
      <w:r w:rsidRPr="007C734C">
        <w:rPr>
          <w:rFonts w:ascii="Palatino Linotype" w:eastAsia="Arial" w:hAnsi="Palatino Linotype" w:cs="Arial"/>
          <w:i/>
        </w:rPr>
        <w:t>i</w:t>
      </w:r>
      <w:r w:rsidRPr="007C734C">
        <w:rPr>
          <w:rFonts w:ascii="Palatino Linotype" w:eastAsia="Arial" w:hAnsi="Palatino Linotype" w:cs="Arial"/>
          <w:i/>
          <w:spacing w:val="-2"/>
        </w:rPr>
        <w:t>n</w:t>
      </w:r>
      <w:r w:rsidRPr="007C734C">
        <w:rPr>
          <w:rFonts w:ascii="Palatino Linotype" w:eastAsia="Arial" w:hAnsi="Palatino Linotype" w:cs="Arial"/>
          <w:i/>
        </w:rPr>
        <w:t>f</w:t>
      </w:r>
      <w:r w:rsidRPr="007C734C">
        <w:rPr>
          <w:rFonts w:ascii="Palatino Linotype" w:eastAsia="Arial" w:hAnsi="Palatino Linotype" w:cs="Arial"/>
          <w:i/>
          <w:spacing w:val="1"/>
        </w:rPr>
        <w:t>o</w:t>
      </w:r>
      <w:r w:rsidRPr="007C734C">
        <w:rPr>
          <w:rFonts w:ascii="Palatino Linotype" w:eastAsia="Arial" w:hAnsi="Palatino Linotype" w:cs="Arial"/>
          <w:i/>
        </w:rPr>
        <w:t>r</w:t>
      </w:r>
      <w:r w:rsidRPr="007C734C">
        <w:rPr>
          <w:rFonts w:ascii="Palatino Linotype" w:eastAsia="Arial" w:hAnsi="Palatino Linotype" w:cs="Arial"/>
          <w:i/>
          <w:spacing w:val="1"/>
        </w:rPr>
        <w:t>ma</w:t>
      </w:r>
      <w:r w:rsidRPr="007C734C">
        <w:rPr>
          <w:rFonts w:ascii="Palatino Linotype" w:eastAsia="Arial" w:hAnsi="Palatino Linotype" w:cs="Arial"/>
          <w:i/>
        </w:rPr>
        <w:t>ci</w:t>
      </w:r>
      <w:r w:rsidRPr="007C734C">
        <w:rPr>
          <w:rFonts w:ascii="Palatino Linotype" w:eastAsia="Arial" w:hAnsi="Palatino Linotype" w:cs="Arial"/>
          <w:i/>
          <w:spacing w:val="-2"/>
        </w:rPr>
        <w:t>ó</w:t>
      </w:r>
      <w:r w:rsidRPr="007C734C">
        <w:rPr>
          <w:rFonts w:ascii="Palatino Linotype" w:eastAsia="Arial" w:hAnsi="Palatino Linotype" w:cs="Arial"/>
          <w:i/>
          <w:spacing w:val="1"/>
        </w:rPr>
        <w:t>n</w:t>
      </w:r>
      <w:r w:rsidRPr="007C734C">
        <w:rPr>
          <w:rFonts w:ascii="Palatino Linotype" w:eastAsia="Arial" w:hAnsi="Palatino Linotype" w:cs="Arial"/>
          <w:i/>
        </w:rPr>
        <w:t>.</w:t>
      </w:r>
      <w:r w:rsidRPr="007C734C">
        <w:rPr>
          <w:rFonts w:ascii="Palatino Linotype" w:eastAsia="Arial" w:hAnsi="Palatino Linotype" w:cs="Arial"/>
          <w:i/>
          <w:spacing w:val="2"/>
        </w:rPr>
        <w:t xml:space="preserve"> </w:t>
      </w:r>
      <w:r w:rsidRPr="007C734C">
        <w:rPr>
          <w:rFonts w:ascii="Palatino Linotype" w:eastAsia="Arial" w:hAnsi="Palatino Linotype" w:cs="Arial"/>
          <w:i/>
          <w:spacing w:val="-2"/>
        </w:rPr>
        <w:t>E</w:t>
      </w:r>
      <w:r w:rsidRPr="007C734C">
        <w:rPr>
          <w:rFonts w:ascii="Palatino Linotype" w:eastAsia="Arial" w:hAnsi="Palatino Linotype" w:cs="Arial"/>
          <w:i/>
        </w:rPr>
        <w:t>n</w:t>
      </w:r>
      <w:r w:rsidRPr="007C734C">
        <w:rPr>
          <w:rFonts w:ascii="Palatino Linotype" w:eastAsia="Arial" w:hAnsi="Palatino Linotype" w:cs="Arial"/>
          <w:i/>
          <w:spacing w:val="2"/>
        </w:rPr>
        <w:t xml:space="preserve"> </w:t>
      </w:r>
      <w:r w:rsidRPr="007C734C">
        <w:rPr>
          <w:rFonts w:ascii="Palatino Linotype" w:eastAsia="Arial" w:hAnsi="Palatino Linotype" w:cs="Arial"/>
          <w:i/>
          <w:spacing w:val="1"/>
        </w:rPr>
        <w:t>e</w:t>
      </w:r>
      <w:r w:rsidRPr="007C734C">
        <w:rPr>
          <w:rFonts w:ascii="Palatino Linotype" w:eastAsia="Arial" w:hAnsi="Palatino Linotype" w:cs="Arial"/>
          <w:i/>
        </w:rPr>
        <w:t>ste</w:t>
      </w:r>
      <w:r w:rsidRPr="007C734C">
        <w:rPr>
          <w:rFonts w:ascii="Palatino Linotype" w:eastAsia="Arial" w:hAnsi="Palatino Linotype" w:cs="Arial"/>
          <w:i/>
          <w:spacing w:val="2"/>
        </w:rPr>
        <w:t xml:space="preserve"> </w:t>
      </w:r>
      <w:r w:rsidRPr="007C734C">
        <w:rPr>
          <w:rFonts w:ascii="Palatino Linotype" w:eastAsia="Arial" w:hAnsi="Palatino Linotype" w:cs="Arial"/>
          <w:i/>
        </w:rPr>
        <w:t>s</w:t>
      </w:r>
      <w:r w:rsidRPr="007C734C">
        <w:rPr>
          <w:rFonts w:ascii="Palatino Linotype" w:eastAsia="Arial" w:hAnsi="Palatino Linotype" w:cs="Arial"/>
          <w:i/>
          <w:spacing w:val="-1"/>
        </w:rPr>
        <w:t>e</w:t>
      </w:r>
      <w:r w:rsidRPr="007C734C">
        <w:rPr>
          <w:rFonts w:ascii="Palatino Linotype" w:eastAsia="Arial" w:hAnsi="Palatino Linotype" w:cs="Arial"/>
          <w:i/>
          <w:spacing w:val="1"/>
        </w:rPr>
        <w:t>n</w:t>
      </w:r>
      <w:r w:rsidRPr="007C734C">
        <w:rPr>
          <w:rFonts w:ascii="Palatino Linotype" w:eastAsia="Arial" w:hAnsi="Palatino Linotype" w:cs="Arial"/>
          <w:i/>
        </w:rPr>
        <w:t>ti</w:t>
      </w:r>
      <w:r w:rsidRPr="007C734C">
        <w:rPr>
          <w:rFonts w:ascii="Palatino Linotype" w:eastAsia="Arial" w:hAnsi="Palatino Linotype" w:cs="Arial"/>
          <w:i/>
          <w:spacing w:val="1"/>
        </w:rPr>
        <w:t>d</w:t>
      </w:r>
      <w:r w:rsidRPr="007C734C">
        <w:rPr>
          <w:rFonts w:ascii="Palatino Linotype" w:eastAsia="Arial" w:hAnsi="Palatino Linotype" w:cs="Arial"/>
          <w:i/>
          <w:spacing w:val="-1"/>
        </w:rPr>
        <w:t>o</w:t>
      </w:r>
      <w:r w:rsidRPr="007C734C">
        <w:rPr>
          <w:rFonts w:ascii="Palatino Linotype" w:eastAsia="Arial" w:hAnsi="Palatino Linotype" w:cs="Arial"/>
          <w:i/>
        </w:rPr>
        <w:t>,</w:t>
      </w:r>
      <w:r w:rsidRPr="007C734C">
        <w:rPr>
          <w:rFonts w:ascii="Palatino Linotype" w:eastAsia="Arial" w:hAnsi="Palatino Linotype" w:cs="Arial"/>
          <w:i/>
          <w:spacing w:val="2"/>
        </w:rPr>
        <w:t xml:space="preserve"> </w:t>
      </w:r>
      <w:r w:rsidRPr="007C734C">
        <w:rPr>
          <w:rFonts w:ascii="Palatino Linotype" w:eastAsia="Arial" w:hAnsi="Palatino Linotype" w:cs="Arial"/>
          <w:i/>
          <w:spacing w:val="-3"/>
        </w:rPr>
        <w:t>l</w:t>
      </w:r>
      <w:r w:rsidRPr="007C734C">
        <w:rPr>
          <w:rFonts w:ascii="Palatino Linotype" w:eastAsia="Arial" w:hAnsi="Palatino Linotype" w:cs="Arial"/>
          <w:i/>
        </w:rPr>
        <w:t>a in</w:t>
      </w:r>
      <w:r w:rsidRPr="007C734C">
        <w:rPr>
          <w:rFonts w:ascii="Palatino Linotype" w:eastAsia="Arial" w:hAnsi="Palatino Linotype" w:cs="Arial"/>
          <w:i/>
          <w:spacing w:val="1"/>
        </w:rPr>
        <w:t>e</w:t>
      </w:r>
      <w:r w:rsidRPr="007C734C">
        <w:rPr>
          <w:rFonts w:ascii="Palatino Linotype" w:eastAsia="Arial" w:hAnsi="Palatino Linotype" w:cs="Arial"/>
          <w:i/>
          <w:spacing w:val="-2"/>
        </w:rPr>
        <w:t>x</w:t>
      </w:r>
      <w:r w:rsidRPr="007C734C">
        <w:rPr>
          <w:rFonts w:ascii="Palatino Linotype" w:eastAsia="Arial" w:hAnsi="Palatino Linotype" w:cs="Arial"/>
          <w:i/>
        </w:rPr>
        <w:t>ist</w:t>
      </w:r>
      <w:r w:rsidRPr="007C734C">
        <w:rPr>
          <w:rFonts w:ascii="Palatino Linotype" w:eastAsia="Arial" w:hAnsi="Palatino Linotype" w:cs="Arial"/>
          <w:i/>
          <w:spacing w:val="1"/>
        </w:rPr>
        <w:t>en</w:t>
      </w:r>
      <w:r w:rsidRPr="007C734C">
        <w:rPr>
          <w:rFonts w:ascii="Palatino Linotype" w:eastAsia="Arial" w:hAnsi="Palatino Linotype" w:cs="Arial"/>
          <w:i/>
        </w:rPr>
        <w:t>cia</w:t>
      </w:r>
      <w:r w:rsidRPr="007C734C">
        <w:rPr>
          <w:rFonts w:ascii="Palatino Linotype" w:eastAsia="Arial" w:hAnsi="Palatino Linotype" w:cs="Arial"/>
          <w:i/>
          <w:spacing w:val="51"/>
        </w:rPr>
        <w:t xml:space="preserve"> </w:t>
      </w:r>
      <w:r w:rsidRPr="007C734C">
        <w:rPr>
          <w:rFonts w:ascii="Palatino Linotype" w:eastAsia="Arial" w:hAnsi="Palatino Linotype" w:cs="Arial"/>
          <w:i/>
          <w:spacing w:val="1"/>
        </w:rPr>
        <w:t>e</w:t>
      </w:r>
      <w:r w:rsidRPr="007C734C">
        <w:rPr>
          <w:rFonts w:ascii="Palatino Linotype" w:eastAsia="Arial" w:hAnsi="Palatino Linotype" w:cs="Arial"/>
          <w:i/>
        </w:rPr>
        <w:t>s</w:t>
      </w:r>
      <w:r w:rsidRPr="007C734C">
        <w:rPr>
          <w:rFonts w:ascii="Palatino Linotype" w:eastAsia="Arial" w:hAnsi="Palatino Linotype" w:cs="Arial"/>
          <w:i/>
          <w:spacing w:val="50"/>
        </w:rPr>
        <w:t xml:space="preserve"> </w:t>
      </w:r>
      <w:r w:rsidRPr="007C734C">
        <w:rPr>
          <w:rFonts w:ascii="Palatino Linotype" w:eastAsia="Arial" w:hAnsi="Palatino Linotype" w:cs="Arial"/>
          <w:i/>
          <w:spacing w:val="-1"/>
        </w:rPr>
        <w:t>u</w:t>
      </w:r>
      <w:r w:rsidRPr="007C734C">
        <w:rPr>
          <w:rFonts w:ascii="Palatino Linotype" w:eastAsia="Arial" w:hAnsi="Palatino Linotype" w:cs="Arial"/>
          <w:i/>
          <w:spacing w:val="1"/>
        </w:rPr>
        <w:t>n</w:t>
      </w:r>
      <w:r w:rsidRPr="007C734C">
        <w:rPr>
          <w:rFonts w:ascii="Palatino Linotype" w:eastAsia="Arial" w:hAnsi="Palatino Linotype" w:cs="Arial"/>
          <w:i/>
        </w:rPr>
        <w:t>a</w:t>
      </w:r>
      <w:r w:rsidRPr="007C734C">
        <w:rPr>
          <w:rFonts w:ascii="Palatino Linotype" w:eastAsia="Arial" w:hAnsi="Palatino Linotype" w:cs="Arial"/>
          <w:i/>
          <w:spacing w:val="51"/>
        </w:rPr>
        <w:t xml:space="preserve"> </w:t>
      </w:r>
      <w:r w:rsidRPr="007C734C">
        <w:rPr>
          <w:rFonts w:ascii="Palatino Linotype" w:eastAsia="Arial" w:hAnsi="Palatino Linotype" w:cs="Arial"/>
          <w:i/>
          <w:spacing w:val="-2"/>
        </w:rPr>
        <w:t>c</w:t>
      </w:r>
      <w:r w:rsidRPr="007C734C">
        <w:rPr>
          <w:rFonts w:ascii="Palatino Linotype" w:eastAsia="Arial" w:hAnsi="Palatino Linotype" w:cs="Arial"/>
          <w:i/>
          <w:spacing w:val="1"/>
        </w:rPr>
        <w:t>a</w:t>
      </w:r>
      <w:r w:rsidRPr="007C734C">
        <w:rPr>
          <w:rFonts w:ascii="Palatino Linotype" w:eastAsia="Arial" w:hAnsi="Palatino Linotype" w:cs="Arial"/>
          <w:i/>
        </w:rPr>
        <w:t>l</w:t>
      </w:r>
      <w:r w:rsidRPr="007C734C">
        <w:rPr>
          <w:rFonts w:ascii="Palatino Linotype" w:eastAsia="Arial" w:hAnsi="Palatino Linotype" w:cs="Arial"/>
          <w:i/>
          <w:spacing w:val="-1"/>
        </w:rPr>
        <w:t>i</w:t>
      </w:r>
      <w:r w:rsidRPr="007C734C">
        <w:rPr>
          <w:rFonts w:ascii="Palatino Linotype" w:eastAsia="Arial" w:hAnsi="Palatino Linotype" w:cs="Arial"/>
          <w:i/>
          <w:spacing w:val="1"/>
        </w:rPr>
        <w:t>da</w:t>
      </w:r>
      <w:r w:rsidRPr="007C734C">
        <w:rPr>
          <w:rFonts w:ascii="Palatino Linotype" w:eastAsia="Arial" w:hAnsi="Palatino Linotype" w:cs="Arial"/>
          <w:i/>
        </w:rPr>
        <w:t>d</w:t>
      </w:r>
      <w:r w:rsidRPr="007C734C">
        <w:rPr>
          <w:rFonts w:ascii="Palatino Linotype" w:eastAsia="Arial" w:hAnsi="Palatino Linotype" w:cs="Arial"/>
          <w:i/>
          <w:spacing w:val="51"/>
        </w:rPr>
        <w:t xml:space="preserve"> </w:t>
      </w:r>
      <w:r w:rsidRPr="007C734C">
        <w:rPr>
          <w:rFonts w:ascii="Palatino Linotype" w:eastAsia="Arial" w:hAnsi="Palatino Linotype" w:cs="Arial"/>
          <w:i/>
          <w:spacing w:val="-1"/>
        </w:rPr>
        <w:t>q</w:t>
      </w:r>
      <w:r w:rsidRPr="007C734C">
        <w:rPr>
          <w:rFonts w:ascii="Palatino Linotype" w:eastAsia="Arial" w:hAnsi="Palatino Linotype" w:cs="Arial"/>
          <w:i/>
          <w:spacing w:val="1"/>
        </w:rPr>
        <w:t>u</w:t>
      </w:r>
      <w:r w:rsidRPr="007C734C">
        <w:rPr>
          <w:rFonts w:ascii="Palatino Linotype" w:eastAsia="Arial" w:hAnsi="Palatino Linotype" w:cs="Arial"/>
          <w:i/>
        </w:rPr>
        <w:t>e</w:t>
      </w:r>
      <w:r w:rsidRPr="007C734C">
        <w:rPr>
          <w:rFonts w:ascii="Palatino Linotype" w:eastAsia="Arial" w:hAnsi="Palatino Linotype" w:cs="Arial"/>
          <w:i/>
          <w:spacing w:val="51"/>
        </w:rPr>
        <w:t xml:space="preserve"> </w:t>
      </w:r>
      <w:r w:rsidRPr="007C734C">
        <w:rPr>
          <w:rFonts w:ascii="Palatino Linotype" w:eastAsia="Arial" w:hAnsi="Palatino Linotype" w:cs="Arial"/>
          <w:i/>
          <w:spacing w:val="-2"/>
        </w:rPr>
        <w:t>s</w:t>
      </w:r>
      <w:r w:rsidRPr="007C734C">
        <w:rPr>
          <w:rFonts w:ascii="Palatino Linotype" w:eastAsia="Arial" w:hAnsi="Palatino Linotype" w:cs="Arial"/>
          <w:i/>
        </w:rPr>
        <w:t>e</w:t>
      </w:r>
      <w:r w:rsidRPr="007C734C">
        <w:rPr>
          <w:rFonts w:ascii="Palatino Linotype" w:eastAsia="Arial" w:hAnsi="Palatino Linotype" w:cs="Arial"/>
          <w:i/>
          <w:spacing w:val="51"/>
        </w:rPr>
        <w:t xml:space="preserve"> </w:t>
      </w:r>
      <w:r w:rsidRPr="007C734C">
        <w:rPr>
          <w:rFonts w:ascii="Palatino Linotype" w:eastAsia="Arial" w:hAnsi="Palatino Linotype" w:cs="Arial"/>
          <w:i/>
          <w:spacing w:val="1"/>
        </w:rPr>
        <w:t>a</w:t>
      </w:r>
      <w:r w:rsidRPr="007C734C">
        <w:rPr>
          <w:rFonts w:ascii="Palatino Linotype" w:eastAsia="Arial" w:hAnsi="Palatino Linotype" w:cs="Arial"/>
          <w:i/>
        </w:rPr>
        <w:t>tr</w:t>
      </w:r>
      <w:r w:rsidRPr="007C734C">
        <w:rPr>
          <w:rFonts w:ascii="Palatino Linotype" w:eastAsia="Arial" w:hAnsi="Palatino Linotype" w:cs="Arial"/>
          <w:i/>
          <w:spacing w:val="-1"/>
        </w:rPr>
        <w:t>ib</w:t>
      </w:r>
      <w:r w:rsidRPr="007C734C">
        <w:rPr>
          <w:rFonts w:ascii="Palatino Linotype" w:eastAsia="Arial" w:hAnsi="Palatino Linotype" w:cs="Arial"/>
          <w:i/>
          <w:spacing w:val="1"/>
        </w:rPr>
        <w:t>u</w:t>
      </w:r>
      <w:r w:rsidRPr="007C734C">
        <w:rPr>
          <w:rFonts w:ascii="Palatino Linotype" w:eastAsia="Arial" w:hAnsi="Palatino Linotype" w:cs="Arial"/>
          <w:i/>
          <w:spacing w:val="-2"/>
        </w:rPr>
        <w:t>y</w:t>
      </w:r>
      <w:r w:rsidRPr="007C734C">
        <w:rPr>
          <w:rFonts w:ascii="Palatino Linotype" w:eastAsia="Arial" w:hAnsi="Palatino Linotype" w:cs="Arial"/>
          <w:i/>
        </w:rPr>
        <w:t>e</w:t>
      </w:r>
      <w:r w:rsidRPr="007C734C">
        <w:rPr>
          <w:rFonts w:ascii="Palatino Linotype" w:eastAsia="Arial" w:hAnsi="Palatino Linotype" w:cs="Arial"/>
          <w:i/>
          <w:spacing w:val="51"/>
        </w:rPr>
        <w:t xml:space="preserve"> </w:t>
      </w:r>
      <w:r w:rsidRPr="007C734C">
        <w:rPr>
          <w:rFonts w:ascii="Palatino Linotype" w:eastAsia="Arial" w:hAnsi="Palatino Linotype" w:cs="Arial"/>
          <w:i/>
        </w:rPr>
        <w:t>a</w:t>
      </w:r>
      <w:r w:rsidRPr="007C734C">
        <w:rPr>
          <w:rFonts w:ascii="Palatino Linotype" w:eastAsia="Arial" w:hAnsi="Palatino Linotype" w:cs="Arial"/>
          <w:i/>
          <w:spacing w:val="51"/>
        </w:rPr>
        <w:t xml:space="preserve"> </w:t>
      </w:r>
      <w:r w:rsidRPr="007C734C">
        <w:rPr>
          <w:rFonts w:ascii="Palatino Linotype" w:eastAsia="Arial" w:hAnsi="Palatino Linotype" w:cs="Arial"/>
          <w:i/>
        </w:rPr>
        <w:t>la</w:t>
      </w:r>
      <w:r w:rsidRPr="007C734C">
        <w:rPr>
          <w:rFonts w:ascii="Palatino Linotype" w:eastAsia="Arial" w:hAnsi="Palatino Linotype" w:cs="Arial"/>
          <w:i/>
          <w:spacing w:val="51"/>
        </w:rPr>
        <w:t xml:space="preserve"> </w:t>
      </w:r>
      <w:r w:rsidRPr="007C734C">
        <w:rPr>
          <w:rFonts w:ascii="Palatino Linotype" w:eastAsia="Arial" w:hAnsi="Palatino Linotype" w:cs="Arial"/>
          <w:i/>
        </w:rPr>
        <w:t>i</w:t>
      </w:r>
      <w:r w:rsidRPr="007C734C">
        <w:rPr>
          <w:rFonts w:ascii="Palatino Linotype" w:eastAsia="Arial" w:hAnsi="Palatino Linotype" w:cs="Arial"/>
          <w:i/>
          <w:spacing w:val="-2"/>
        </w:rPr>
        <w:t>n</w:t>
      </w:r>
      <w:r w:rsidRPr="007C734C">
        <w:rPr>
          <w:rFonts w:ascii="Palatino Linotype" w:eastAsia="Arial" w:hAnsi="Palatino Linotype" w:cs="Arial"/>
          <w:i/>
        </w:rPr>
        <w:t>f</w:t>
      </w:r>
      <w:r w:rsidRPr="007C734C">
        <w:rPr>
          <w:rFonts w:ascii="Palatino Linotype" w:eastAsia="Arial" w:hAnsi="Palatino Linotype" w:cs="Arial"/>
          <w:i/>
          <w:spacing w:val="1"/>
        </w:rPr>
        <w:t>o</w:t>
      </w:r>
      <w:r w:rsidRPr="007C734C">
        <w:rPr>
          <w:rFonts w:ascii="Palatino Linotype" w:eastAsia="Arial" w:hAnsi="Palatino Linotype" w:cs="Arial"/>
          <w:i/>
        </w:rPr>
        <w:t>r</w:t>
      </w:r>
      <w:r w:rsidRPr="007C734C">
        <w:rPr>
          <w:rFonts w:ascii="Palatino Linotype" w:eastAsia="Arial" w:hAnsi="Palatino Linotype" w:cs="Arial"/>
          <w:i/>
          <w:spacing w:val="-1"/>
        </w:rPr>
        <w:t>m</w:t>
      </w:r>
      <w:r w:rsidRPr="007C734C">
        <w:rPr>
          <w:rFonts w:ascii="Palatino Linotype" w:eastAsia="Arial" w:hAnsi="Palatino Linotype" w:cs="Arial"/>
          <w:i/>
          <w:spacing w:val="1"/>
        </w:rPr>
        <w:t>a</w:t>
      </w:r>
      <w:r w:rsidRPr="007C734C">
        <w:rPr>
          <w:rFonts w:ascii="Palatino Linotype" w:eastAsia="Arial" w:hAnsi="Palatino Linotype" w:cs="Arial"/>
          <w:i/>
        </w:rPr>
        <w:t>ción</w:t>
      </w:r>
      <w:r w:rsidRPr="007C734C">
        <w:rPr>
          <w:rFonts w:ascii="Palatino Linotype" w:eastAsia="Arial" w:hAnsi="Palatino Linotype" w:cs="Arial"/>
          <w:i/>
          <w:spacing w:val="51"/>
        </w:rPr>
        <w:t xml:space="preserve"> </w:t>
      </w:r>
      <w:r w:rsidRPr="007C734C">
        <w:rPr>
          <w:rFonts w:ascii="Palatino Linotype" w:eastAsia="Arial" w:hAnsi="Palatino Linotype" w:cs="Arial"/>
          <w:i/>
          <w:spacing w:val="-2"/>
        </w:rPr>
        <w:t>s</w:t>
      </w:r>
      <w:r w:rsidRPr="007C734C">
        <w:rPr>
          <w:rFonts w:ascii="Palatino Linotype" w:eastAsia="Arial" w:hAnsi="Palatino Linotype" w:cs="Arial"/>
          <w:i/>
          <w:spacing w:val="-1"/>
        </w:rPr>
        <w:t>o</w:t>
      </w:r>
      <w:r w:rsidRPr="007C734C">
        <w:rPr>
          <w:rFonts w:ascii="Palatino Linotype" w:eastAsia="Arial" w:hAnsi="Palatino Linotype" w:cs="Arial"/>
          <w:i/>
        </w:rPr>
        <w:t>l</w:t>
      </w:r>
      <w:r w:rsidRPr="007C734C">
        <w:rPr>
          <w:rFonts w:ascii="Palatino Linotype" w:eastAsia="Arial" w:hAnsi="Palatino Linotype" w:cs="Arial"/>
          <w:i/>
          <w:spacing w:val="-1"/>
        </w:rPr>
        <w:t>i</w:t>
      </w:r>
      <w:r w:rsidRPr="007C734C">
        <w:rPr>
          <w:rFonts w:ascii="Palatino Linotype" w:eastAsia="Arial" w:hAnsi="Palatino Linotype" w:cs="Arial"/>
          <w:i/>
        </w:rPr>
        <w:t>cit</w:t>
      </w:r>
      <w:r w:rsidRPr="007C734C">
        <w:rPr>
          <w:rFonts w:ascii="Palatino Linotype" w:eastAsia="Arial" w:hAnsi="Palatino Linotype" w:cs="Arial"/>
          <w:i/>
          <w:spacing w:val="1"/>
        </w:rPr>
        <w:t>ada</w:t>
      </w:r>
      <w:r w:rsidRPr="007C734C">
        <w:rPr>
          <w:rFonts w:ascii="Palatino Linotype" w:eastAsia="Arial" w:hAnsi="Palatino Linotype" w:cs="Arial"/>
          <w:i/>
        </w:rPr>
        <w:t>.</w:t>
      </w:r>
      <w:r w:rsidRPr="007C734C">
        <w:rPr>
          <w:rFonts w:ascii="Palatino Linotype" w:eastAsia="Arial" w:hAnsi="Palatino Linotype" w:cs="Arial"/>
          <w:i/>
          <w:spacing w:val="51"/>
        </w:rPr>
        <w:t xml:space="preserve"> </w:t>
      </w:r>
      <w:r w:rsidRPr="007C734C">
        <w:rPr>
          <w:rFonts w:ascii="Palatino Linotype" w:eastAsia="Arial" w:hAnsi="Palatino Linotype" w:cs="Arial"/>
          <w:i/>
          <w:spacing w:val="-2"/>
        </w:rPr>
        <w:t>P</w:t>
      </w:r>
      <w:r w:rsidRPr="007C734C">
        <w:rPr>
          <w:rFonts w:ascii="Palatino Linotype" w:eastAsia="Arial" w:hAnsi="Palatino Linotype" w:cs="Arial"/>
          <w:i/>
          <w:spacing w:val="1"/>
        </w:rPr>
        <w:t>o</w:t>
      </w:r>
      <w:r w:rsidRPr="007C734C">
        <w:rPr>
          <w:rFonts w:ascii="Palatino Linotype" w:eastAsia="Arial" w:hAnsi="Palatino Linotype" w:cs="Arial"/>
          <w:i/>
        </w:rPr>
        <w:t>r</w:t>
      </w:r>
      <w:r w:rsidRPr="007C734C">
        <w:rPr>
          <w:rFonts w:ascii="Palatino Linotype" w:eastAsia="Arial" w:hAnsi="Palatino Linotype" w:cs="Arial"/>
          <w:i/>
          <w:spacing w:val="50"/>
        </w:rPr>
        <w:t xml:space="preserve"> </w:t>
      </w:r>
      <w:r w:rsidRPr="007C734C">
        <w:rPr>
          <w:rFonts w:ascii="Palatino Linotype" w:eastAsia="Arial" w:hAnsi="Palatino Linotype" w:cs="Arial"/>
          <w:i/>
        </w:rPr>
        <w:t xml:space="preserve">su </w:t>
      </w:r>
      <w:r w:rsidRPr="007C734C">
        <w:rPr>
          <w:rFonts w:ascii="Palatino Linotype" w:eastAsia="Arial" w:hAnsi="Palatino Linotype" w:cs="Arial"/>
          <w:i/>
          <w:spacing w:val="1"/>
        </w:rPr>
        <w:t>pa</w:t>
      </w:r>
      <w:r w:rsidRPr="007C734C">
        <w:rPr>
          <w:rFonts w:ascii="Palatino Linotype" w:eastAsia="Arial" w:hAnsi="Palatino Linotype" w:cs="Arial"/>
          <w:i/>
        </w:rPr>
        <w:t>rte,</w:t>
      </w:r>
      <w:r w:rsidRPr="007C734C">
        <w:rPr>
          <w:rFonts w:ascii="Palatino Linotype" w:eastAsia="Arial" w:hAnsi="Palatino Linotype" w:cs="Arial"/>
          <w:i/>
          <w:spacing w:val="2"/>
        </w:rPr>
        <w:t xml:space="preserve"> </w:t>
      </w:r>
      <w:r w:rsidRPr="007C734C">
        <w:rPr>
          <w:rFonts w:ascii="Palatino Linotype" w:eastAsia="Arial" w:hAnsi="Palatino Linotype" w:cs="Arial"/>
          <w:i/>
        </w:rPr>
        <w:t>la clas</w:t>
      </w:r>
      <w:r w:rsidRPr="007C734C">
        <w:rPr>
          <w:rFonts w:ascii="Palatino Linotype" w:eastAsia="Arial" w:hAnsi="Palatino Linotype" w:cs="Arial"/>
          <w:i/>
          <w:spacing w:val="-3"/>
        </w:rPr>
        <w:t>i</w:t>
      </w:r>
      <w:r w:rsidRPr="007C734C">
        <w:rPr>
          <w:rFonts w:ascii="Palatino Linotype" w:eastAsia="Arial" w:hAnsi="Palatino Linotype" w:cs="Arial"/>
          <w:i/>
          <w:spacing w:val="3"/>
        </w:rPr>
        <w:t>f</w:t>
      </w:r>
      <w:r w:rsidRPr="007C734C">
        <w:rPr>
          <w:rFonts w:ascii="Palatino Linotype" w:eastAsia="Arial" w:hAnsi="Palatino Linotype" w:cs="Arial"/>
          <w:i/>
        </w:rPr>
        <w:t>icaci</w:t>
      </w:r>
      <w:r w:rsidRPr="007C734C">
        <w:rPr>
          <w:rFonts w:ascii="Palatino Linotype" w:eastAsia="Arial" w:hAnsi="Palatino Linotype" w:cs="Arial"/>
          <w:i/>
          <w:spacing w:val="1"/>
        </w:rPr>
        <w:t>ó</w:t>
      </w:r>
      <w:r w:rsidRPr="007C734C">
        <w:rPr>
          <w:rFonts w:ascii="Palatino Linotype" w:eastAsia="Arial" w:hAnsi="Palatino Linotype" w:cs="Arial"/>
          <w:i/>
        </w:rPr>
        <w:t xml:space="preserve">n </w:t>
      </w:r>
      <w:r w:rsidRPr="007C734C">
        <w:rPr>
          <w:rFonts w:ascii="Palatino Linotype" w:eastAsia="Arial" w:hAnsi="Palatino Linotype" w:cs="Arial"/>
          <w:i/>
          <w:spacing w:val="1"/>
        </w:rPr>
        <w:t>e</w:t>
      </w:r>
      <w:r w:rsidRPr="007C734C">
        <w:rPr>
          <w:rFonts w:ascii="Palatino Linotype" w:eastAsia="Arial" w:hAnsi="Palatino Linotype" w:cs="Arial"/>
          <w:i/>
        </w:rPr>
        <w:t>s</w:t>
      </w:r>
      <w:r w:rsidRPr="007C734C">
        <w:rPr>
          <w:rFonts w:ascii="Palatino Linotype" w:eastAsia="Arial" w:hAnsi="Palatino Linotype" w:cs="Arial"/>
          <w:i/>
          <w:spacing w:val="2"/>
        </w:rPr>
        <w:t xml:space="preserve"> </w:t>
      </w:r>
      <w:r w:rsidRPr="007C734C">
        <w:rPr>
          <w:rFonts w:ascii="Palatino Linotype" w:eastAsia="Arial" w:hAnsi="Palatino Linotype" w:cs="Arial"/>
          <w:i/>
          <w:spacing w:val="1"/>
        </w:rPr>
        <w:t>u</w:t>
      </w:r>
      <w:r w:rsidRPr="007C734C">
        <w:rPr>
          <w:rFonts w:ascii="Palatino Linotype" w:eastAsia="Arial" w:hAnsi="Palatino Linotype" w:cs="Arial"/>
          <w:i/>
          <w:spacing w:val="-1"/>
        </w:rPr>
        <w:t>n</w:t>
      </w:r>
      <w:r w:rsidRPr="007C734C">
        <w:rPr>
          <w:rFonts w:ascii="Palatino Linotype" w:eastAsia="Arial" w:hAnsi="Palatino Linotype" w:cs="Arial"/>
          <w:i/>
        </w:rPr>
        <w:t>a</w:t>
      </w:r>
      <w:r w:rsidRPr="007C734C">
        <w:rPr>
          <w:rFonts w:ascii="Palatino Linotype" w:eastAsia="Arial" w:hAnsi="Palatino Linotype" w:cs="Arial"/>
          <w:i/>
          <w:spacing w:val="2"/>
        </w:rPr>
        <w:t xml:space="preserve"> </w:t>
      </w:r>
      <w:r w:rsidRPr="007C734C">
        <w:rPr>
          <w:rFonts w:ascii="Palatino Linotype" w:eastAsia="Arial" w:hAnsi="Palatino Linotype" w:cs="Arial"/>
          <w:i/>
        </w:rPr>
        <w:t>c</w:t>
      </w:r>
      <w:r w:rsidRPr="007C734C">
        <w:rPr>
          <w:rFonts w:ascii="Palatino Linotype" w:eastAsia="Arial" w:hAnsi="Palatino Linotype" w:cs="Arial"/>
          <w:i/>
          <w:spacing w:val="1"/>
        </w:rPr>
        <w:t>a</w:t>
      </w:r>
      <w:r w:rsidRPr="007C734C">
        <w:rPr>
          <w:rFonts w:ascii="Palatino Linotype" w:eastAsia="Arial" w:hAnsi="Palatino Linotype" w:cs="Arial"/>
          <w:i/>
        </w:rPr>
        <w:t>rac</w:t>
      </w:r>
      <w:r w:rsidRPr="007C734C">
        <w:rPr>
          <w:rFonts w:ascii="Palatino Linotype" w:eastAsia="Arial" w:hAnsi="Palatino Linotype" w:cs="Arial"/>
          <w:i/>
          <w:spacing w:val="-2"/>
        </w:rPr>
        <w:t>t</w:t>
      </w:r>
      <w:r w:rsidRPr="007C734C">
        <w:rPr>
          <w:rFonts w:ascii="Palatino Linotype" w:eastAsia="Arial" w:hAnsi="Palatino Linotype" w:cs="Arial"/>
          <w:i/>
          <w:spacing w:val="1"/>
        </w:rPr>
        <w:t>e</w:t>
      </w:r>
      <w:r w:rsidRPr="007C734C">
        <w:rPr>
          <w:rFonts w:ascii="Palatino Linotype" w:eastAsia="Arial" w:hAnsi="Palatino Linotype" w:cs="Arial"/>
          <w:i/>
        </w:rPr>
        <w:t>r</w:t>
      </w:r>
      <w:r w:rsidRPr="007C734C">
        <w:rPr>
          <w:rFonts w:ascii="Palatino Linotype" w:eastAsia="Arial" w:hAnsi="Palatino Linotype" w:cs="Arial"/>
          <w:i/>
          <w:spacing w:val="-3"/>
        </w:rPr>
        <w:t>í</w:t>
      </w:r>
      <w:r w:rsidRPr="007C734C">
        <w:rPr>
          <w:rFonts w:ascii="Palatino Linotype" w:eastAsia="Arial" w:hAnsi="Palatino Linotype" w:cs="Arial"/>
          <w:i/>
        </w:rPr>
        <w:t>stica</w:t>
      </w:r>
      <w:r w:rsidRPr="007C734C">
        <w:rPr>
          <w:rFonts w:ascii="Palatino Linotype" w:eastAsia="Arial" w:hAnsi="Palatino Linotype" w:cs="Arial"/>
          <w:i/>
          <w:spacing w:val="2"/>
        </w:rPr>
        <w:t xml:space="preserve"> </w:t>
      </w:r>
      <w:r w:rsidRPr="007C734C">
        <w:rPr>
          <w:rFonts w:ascii="Palatino Linotype" w:eastAsia="Arial" w:hAnsi="Palatino Linotype" w:cs="Arial"/>
          <w:i/>
          <w:spacing w:val="-1"/>
        </w:rPr>
        <w:t>q</w:t>
      </w:r>
      <w:r w:rsidRPr="007C734C">
        <w:rPr>
          <w:rFonts w:ascii="Palatino Linotype" w:eastAsia="Arial" w:hAnsi="Palatino Linotype" w:cs="Arial"/>
          <w:i/>
          <w:spacing w:val="1"/>
        </w:rPr>
        <w:t>u</w:t>
      </w:r>
      <w:r w:rsidRPr="007C734C">
        <w:rPr>
          <w:rFonts w:ascii="Palatino Linotype" w:eastAsia="Arial" w:hAnsi="Palatino Linotype" w:cs="Arial"/>
          <w:i/>
        </w:rPr>
        <w:t>e</w:t>
      </w:r>
      <w:r w:rsidRPr="007C734C">
        <w:rPr>
          <w:rFonts w:ascii="Palatino Linotype" w:eastAsia="Arial" w:hAnsi="Palatino Linotype" w:cs="Arial"/>
          <w:i/>
          <w:spacing w:val="2"/>
        </w:rPr>
        <w:t xml:space="preserve"> </w:t>
      </w:r>
      <w:r w:rsidRPr="007C734C">
        <w:rPr>
          <w:rFonts w:ascii="Palatino Linotype" w:eastAsia="Arial" w:hAnsi="Palatino Linotype" w:cs="Arial"/>
          <w:i/>
          <w:spacing w:val="1"/>
        </w:rPr>
        <w:t>ad</w:t>
      </w:r>
      <w:r w:rsidRPr="007C734C">
        <w:rPr>
          <w:rFonts w:ascii="Palatino Linotype" w:eastAsia="Arial" w:hAnsi="Palatino Linotype" w:cs="Arial"/>
          <w:i/>
          <w:spacing w:val="-1"/>
        </w:rPr>
        <w:t>q</w:t>
      </w:r>
      <w:r w:rsidRPr="007C734C">
        <w:rPr>
          <w:rFonts w:ascii="Palatino Linotype" w:eastAsia="Arial" w:hAnsi="Palatino Linotype" w:cs="Arial"/>
          <w:i/>
          <w:spacing w:val="1"/>
        </w:rPr>
        <w:t>u</w:t>
      </w:r>
      <w:r w:rsidRPr="007C734C">
        <w:rPr>
          <w:rFonts w:ascii="Palatino Linotype" w:eastAsia="Arial" w:hAnsi="Palatino Linotype" w:cs="Arial"/>
          <w:i/>
        </w:rPr>
        <w:t>iere</w:t>
      </w:r>
      <w:r w:rsidRPr="007C734C">
        <w:rPr>
          <w:rFonts w:ascii="Palatino Linotype" w:eastAsia="Arial" w:hAnsi="Palatino Linotype" w:cs="Arial"/>
          <w:i/>
          <w:spacing w:val="2"/>
        </w:rPr>
        <w:t xml:space="preserve"> </w:t>
      </w:r>
      <w:r w:rsidRPr="007C734C">
        <w:rPr>
          <w:rFonts w:ascii="Palatino Linotype" w:eastAsia="Arial" w:hAnsi="Palatino Linotype" w:cs="Arial"/>
          <w:i/>
        </w:rPr>
        <w:t>la</w:t>
      </w:r>
      <w:r w:rsidRPr="007C734C">
        <w:rPr>
          <w:rFonts w:ascii="Palatino Linotype" w:eastAsia="Arial" w:hAnsi="Palatino Linotype" w:cs="Arial"/>
          <w:i/>
          <w:spacing w:val="2"/>
        </w:rPr>
        <w:t xml:space="preserve"> </w:t>
      </w:r>
      <w:r w:rsidRPr="007C734C">
        <w:rPr>
          <w:rFonts w:ascii="Palatino Linotype" w:eastAsia="Arial" w:hAnsi="Palatino Linotype" w:cs="Arial"/>
          <w:i/>
        </w:rPr>
        <w:t>i</w:t>
      </w:r>
      <w:r w:rsidRPr="007C734C">
        <w:rPr>
          <w:rFonts w:ascii="Palatino Linotype" w:eastAsia="Arial" w:hAnsi="Palatino Linotype" w:cs="Arial"/>
          <w:i/>
          <w:spacing w:val="-2"/>
        </w:rPr>
        <w:t>n</w:t>
      </w:r>
      <w:r w:rsidRPr="007C734C">
        <w:rPr>
          <w:rFonts w:ascii="Palatino Linotype" w:eastAsia="Arial" w:hAnsi="Palatino Linotype" w:cs="Arial"/>
          <w:i/>
        </w:rPr>
        <w:t>f</w:t>
      </w:r>
      <w:r w:rsidRPr="007C734C">
        <w:rPr>
          <w:rFonts w:ascii="Palatino Linotype" w:eastAsia="Arial" w:hAnsi="Palatino Linotype" w:cs="Arial"/>
          <w:i/>
          <w:spacing w:val="1"/>
        </w:rPr>
        <w:t>o</w:t>
      </w:r>
      <w:r w:rsidRPr="007C734C">
        <w:rPr>
          <w:rFonts w:ascii="Palatino Linotype" w:eastAsia="Arial" w:hAnsi="Palatino Linotype" w:cs="Arial"/>
          <w:i/>
          <w:spacing w:val="-3"/>
        </w:rPr>
        <w:t>r</w:t>
      </w:r>
      <w:r w:rsidRPr="007C734C">
        <w:rPr>
          <w:rFonts w:ascii="Palatino Linotype" w:eastAsia="Arial" w:hAnsi="Palatino Linotype" w:cs="Arial"/>
          <w:i/>
          <w:spacing w:val="1"/>
        </w:rPr>
        <w:t>ma</w:t>
      </w:r>
      <w:r w:rsidRPr="007C734C">
        <w:rPr>
          <w:rFonts w:ascii="Palatino Linotype" w:eastAsia="Arial" w:hAnsi="Palatino Linotype" w:cs="Arial"/>
          <w:i/>
        </w:rPr>
        <w:t>ci</w:t>
      </w:r>
      <w:r w:rsidRPr="007C734C">
        <w:rPr>
          <w:rFonts w:ascii="Palatino Linotype" w:eastAsia="Arial" w:hAnsi="Palatino Linotype" w:cs="Arial"/>
          <w:i/>
          <w:spacing w:val="-2"/>
        </w:rPr>
        <w:t>ó</w:t>
      </w:r>
      <w:r w:rsidRPr="007C734C">
        <w:rPr>
          <w:rFonts w:ascii="Palatino Linotype" w:eastAsia="Arial" w:hAnsi="Palatino Linotype" w:cs="Arial"/>
          <w:i/>
        </w:rPr>
        <w:t>n</w:t>
      </w:r>
      <w:r w:rsidRPr="007C734C">
        <w:rPr>
          <w:rFonts w:ascii="Palatino Linotype" w:eastAsia="Arial" w:hAnsi="Palatino Linotype" w:cs="Arial"/>
          <w:i/>
          <w:spacing w:val="2"/>
        </w:rPr>
        <w:t xml:space="preserve"> </w:t>
      </w:r>
      <w:r w:rsidRPr="007C734C">
        <w:rPr>
          <w:rFonts w:ascii="Palatino Linotype" w:eastAsia="Arial" w:hAnsi="Palatino Linotype" w:cs="Arial"/>
          <w:i/>
        </w:rPr>
        <w:t>c</w:t>
      </w:r>
      <w:r w:rsidRPr="007C734C">
        <w:rPr>
          <w:rFonts w:ascii="Palatino Linotype" w:eastAsia="Arial" w:hAnsi="Palatino Linotype" w:cs="Arial"/>
          <w:i/>
          <w:spacing w:val="1"/>
        </w:rPr>
        <w:t>on</w:t>
      </w:r>
      <w:r w:rsidRPr="007C734C">
        <w:rPr>
          <w:rFonts w:ascii="Palatino Linotype" w:eastAsia="Arial" w:hAnsi="Palatino Linotype" w:cs="Arial"/>
          <w:i/>
        </w:rPr>
        <w:t>c</w:t>
      </w:r>
      <w:r w:rsidRPr="007C734C">
        <w:rPr>
          <w:rFonts w:ascii="Palatino Linotype" w:eastAsia="Arial" w:hAnsi="Palatino Linotype" w:cs="Arial"/>
          <w:i/>
          <w:spacing w:val="-3"/>
        </w:rPr>
        <w:t>r</w:t>
      </w:r>
      <w:r w:rsidRPr="007C734C">
        <w:rPr>
          <w:rFonts w:ascii="Palatino Linotype" w:eastAsia="Arial" w:hAnsi="Palatino Linotype" w:cs="Arial"/>
          <w:i/>
          <w:spacing w:val="1"/>
        </w:rPr>
        <w:t>e</w:t>
      </w:r>
      <w:r w:rsidRPr="007C734C">
        <w:rPr>
          <w:rFonts w:ascii="Palatino Linotype" w:eastAsia="Arial" w:hAnsi="Palatino Linotype" w:cs="Arial"/>
          <w:i/>
          <w:spacing w:val="-2"/>
        </w:rPr>
        <w:t>t</w:t>
      </w:r>
      <w:r w:rsidRPr="007C734C">
        <w:rPr>
          <w:rFonts w:ascii="Palatino Linotype" w:eastAsia="Arial" w:hAnsi="Palatino Linotype" w:cs="Arial"/>
          <w:i/>
        </w:rPr>
        <w:t>a c</w:t>
      </w:r>
      <w:r w:rsidRPr="007C734C">
        <w:rPr>
          <w:rFonts w:ascii="Palatino Linotype" w:eastAsia="Arial" w:hAnsi="Palatino Linotype" w:cs="Arial"/>
          <w:i/>
          <w:spacing w:val="1"/>
        </w:rPr>
        <w:t>on</w:t>
      </w:r>
      <w:r w:rsidRPr="007C734C">
        <w:rPr>
          <w:rFonts w:ascii="Palatino Linotype" w:eastAsia="Arial" w:hAnsi="Palatino Linotype" w:cs="Arial"/>
          <w:i/>
        </w:rPr>
        <w:t>t</w:t>
      </w:r>
      <w:r w:rsidRPr="007C734C">
        <w:rPr>
          <w:rFonts w:ascii="Palatino Linotype" w:eastAsia="Arial" w:hAnsi="Palatino Linotype" w:cs="Arial"/>
          <w:i/>
          <w:spacing w:val="-1"/>
        </w:rPr>
        <w:t>e</w:t>
      </w:r>
      <w:r w:rsidRPr="007C734C">
        <w:rPr>
          <w:rFonts w:ascii="Palatino Linotype" w:eastAsia="Arial" w:hAnsi="Palatino Linotype" w:cs="Arial"/>
          <w:i/>
          <w:spacing w:val="1"/>
        </w:rPr>
        <w:t>n</w:t>
      </w:r>
      <w:r w:rsidRPr="007C734C">
        <w:rPr>
          <w:rFonts w:ascii="Palatino Linotype" w:eastAsia="Arial" w:hAnsi="Palatino Linotype" w:cs="Arial"/>
          <w:i/>
        </w:rPr>
        <w:t xml:space="preserve">ida </w:t>
      </w:r>
      <w:r w:rsidRPr="007C734C">
        <w:rPr>
          <w:rFonts w:ascii="Palatino Linotype" w:eastAsia="Arial" w:hAnsi="Palatino Linotype" w:cs="Arial"/>
          <w:i/>
          <w:spacing w:val="3"/>
        </w:rPr>
        <w:t xml:space="preserve"> </w:t>
      </w:r>
      <w:r w:rsidRPr="007C734C">
        <w:rPr>
          <w:rFonts w:ascii="Palatino Linotype" w:eastAsia="Arial" w:hAnsi="Palatino Linotype" w:cs="Arial"/>
          <w:i/>
          <w:spacing w:val="-1"/>
        </w:rPr>
        <w:t>e</w:t>
      </w:r>
      <w:r w:rsidRPr="007C734C">
        <w:rPr>
          <w:rFonts w:ascii="Palatino Linotype" w:eastAsia="Arial" w:hAnsi="Palatino Linotype" w:cs="Arial"/>
          <w:i/>
        </w:rPr>
        <w:t xml:space="preserve">n </w:t>
      </w:r>
      <w:r w:rsidRPr="007C734C">
        <w:rPr>
          <w:rFonts w:ascii="Palatino Linotype" w:eastAsia="Arial" w:hAnsi="Palatino Linotype" w:cs="Arial"/>
          <w:i/>
          <w:spacing w:val="3"/>
        </w:rPr>
        <w:t xml:space="preserve"> </w:t>
      </w:r>
      <w:r w:rsidRPr="007C734C">
        <w:rPr>
          <w:rFonts w:ascii="Palatino Linotype" w:eastAsia="Arial" w:hAnsi="Palatino Linotype" w:cs="Arial"/>
          <w:i/>
          <w:spacing w:val="1"/>
        </w:rPr>
        <w:t>u</w:t>
      </w:r>
      <w:r w:rsidRPr="007C734C">
        <w:rPr>
          <w:rFonts w:ascii="Palatino Linotype" w:eastAsia="Arial" w:hAnsi="Palatino Linotype" w:cs="Arial"/>
          <w:i/>
        </w:rPr>
        <w:t xml:space="preserve">n </w:t>
      </w:r>
      <w:r w:rsidRPr="007C734C">
        <w:rPr>
          <w:rFonts w:ascii="Palatino Linotype" w:eastAsia="Arial" w:hAnsi="Palatino Linotype" w:cs="Arial"/>
          <w:i/>
          <w:spacing w:val="3"/>
        </w:rPr>
        <w:t xml:space="preserve"> </w:t>
      </w:r>
      <w:r w:rsidRPr="007C734C">
        <w:rPr>
          <w:rFonts w:ascii="Palatino Linotype" w:eastAsia="Arial" w:hAnsi="Palatino Linotype" w:cs="Arial"/>
          <w:i/>
          <w:spacing w:val="-1"/>
        </w:rPr>
        <w:t>do</w:t>
      </w:r>
      <w:r w:rsidRPr="007C734C">
        <w:rPr>
          <w:rFonts w:ascii="Palatino Linotype" w:eastAsia="Arial" w:hAnsi="Palatino Linotype" w:cs="Arial"/>
          <w:i/>
        </w:rPr>
        <w:t>c</w:t>
      </w:r>
      <w:r w:rsidRPr="007C734C">
        <w:rPr>
          <w:rFonts w:ascii="Palatino Linotype" w:eastAsia="Arial" w:hAnsi="Palatino Linotype" w:cs="Arial"/>
          <w:i/>
          <w:spacing w:val="1"/>
        </w:rPr>
        <w:t>um</w:t>
      </w:r>
      <w:r w:rsidRPr="007C734C">
        <w:rPr>
          <w:rFonts w:ascii="Palatino Linotype" w:eastAsia="Arial" w:hAnsi="Palatino Linotype" w:cs="Arial"/>
          <w:i/>
          <w:spacing w:val="-1"/>
        </w:rPr>
        <w:t>e</w:t>
      </w:r>
      <w:r w:rsidRPr="007C734C">
        <w:rPr>
          <w:rFonts w:ascii="Palatino Linotype" w:eastAsia="Arial" w:hAnsi="Palatino Linotype" w:cs="Arial"/>
          <w:i/>
          <w:spacing w:val="1"/>
        </w:rPr>
        <w:t>n</w:t>
      </w:r>
      <w:r w:rsidRPr="007C734C">
        <w:rPr>
          <w:rFonts w:ascii="Palatino Linotype" w:eastAsia="Arial" w:hAnsi="Palatino Linotype" w:cs="Arial"/>
          <w:i/>
        </w:rPr>
        <w:t xml:space="preserve">to </w:t>
      </w:r>
      <w:r w:rsidRPr="007C734C">
        <w:rPr>
          <w:rFonts w:ascii="Palatino Linotype" w:eastAsia="Arial" w:hAnsi="Palatino Linotype" w:cs="Arial"/>
          <w:i/>
          <w:spacing w:val="1"/>
        </w:rPr>
        <w:t xml:space="preserve"> e</w:t>
      </w:r>
      <w:r w:rsidRPr="007C734C">
        <w:rPr>
          <w:rFonts w:ascii="Palatino Linotype" w:eastAsia="Arial" w:hAnsi="Palatino Linotype" w:cs="Arial"/>
          <w:i/>
        </w:rPr>
        <w:t>s</w:t>
      </w:r>
      <w:r w:rsidRPr="007C734C">
        <w:rPr>
          <w:rFonts w:ascii="Palatino Linotype" w:eastAsia="Arial" w:hAnsi="Palatino Linotype" w:cs="Arial"/>
          <w:i/>
          <w:spacing w:val="1"/>
        </w:rPr>
        <w:t>pe</w:t>
      </w:r>
      <w:r w:rsidRPr="007C734C">
        <w:rPr>
          <w:rFonts w:ascii="Palatino Linotype" w:eastAsia="Arial" w:hAnsi="Palatino Linotype" w:cs="Arial"/>
          <w:i/>
          <w:spacing w:val="5"/>
        </w:rPr>
        <w:t>c</w:t>
      </w:r>
      <w:r w:rsidRPr="007C734C">
        <w:rPr>
          <w:rFonts w:ascii="Palatino Linotype" w:eastAsia="Arial" w:hAnsi="Palatino Linotype" w:cs="Arial"/>
          <w:i/>
          <w:spacing w:val="-4"/>
        </w:rPr>
        <w:t>í</w:t>
      </w:r>
      <w:r w:rsidRPr="007C734C">
        <w:rPr>
          <w:rFonts w:ascii="Palatino Linotype" w:eastAsia="Arial" w:hAnsi="Palatino Linotype" w:cs="Arial"/>
          <w:i/>
          <w:spacing w:val="3"/>
        </w:rPr>
        <w:t>f</w:t>
      </w:r>
      <w:r w:rsidRPr="007C734C">
        <w:rPr>
          <w:rFonts w:ascii="Palatino Linotype" w:eastAsia="Arial" w:hAnsi="Palatino Linotype" w:cs="Arial"/>
          <w:i/>
        </w:rPr>
        <w:t>ico,  sie</w:t>
      </w:r>
      <w:r w:rsidRPr="007C734C">
        <w:rPr>
          <w:rFonts w:ascii="Palatino Linotype" w:eastAsia="Arial" w:hAnsi="Palatino Linotype" w:cs="Arial"/>
          <w:i/>
          <w:spacing w:val="2"/>
        </w:rPr>
        <w:t>m</w:t>
      </w:r>
      <w:r w:rsidRPr="007C734C">
        <w:rPr>
          <w:rFonts w:ascii="Palatino Linotype" w:eastAsia="Arial" w:hAnsi="Palatino Linotype" w:cs="Arial"/>
          <w:i/>
          <w:spacing w:val="1"/>
        </w:rPr>
        <w:t>p</w:t>
      </w:r>
      <w:r w:rsidRPr="007C734C">
        <w:rPr>
          <w:rFonts w:ascii="Palatino Linotype" w:eastAsia="Arial" w:hAnsi="Palatino Linotype" w:cs="Arial"/>
          <w:i/>
        </w:rPr>
        <w:t xml:space="preserve">re </w:t>
      </w:r>
      <w:r w:rsidRPr="007C734C">
        <w:rPr>
          <w:rFonts w:ascii="Palatino Linotype" w:eastAsia="Arial" w:hAnsi="Palatino Linotype" w:cs="Arial"/>
          <w:i/>
          <w:spacing w:val="2"/>
        </w:rPr>
        <w:t xml:space="preserve"> </w:t>
      </w:r>
      <w:r w:rsidRPr="007C734C">
        <w:rPr>
          <w:rFonts w:ascii="Palatino Linotype" w:eastAsia="Arial" w:hAnsi="Palatino Linotype" w:cs="Arial"/>
          <w:i/>
          <w:spacing w:val="-1"/>
        </w:rPr>
        <w:t>q</w:t>
      </w:r>
      <w:r w:rsidRPr="007C734C">
        <w:rPr>
          <w:rFonts w:ascii="Palatino Linotype" w:eastAsia="Arial" w:hAnsi="Palatino Linotype" w:cs="Arial"/>
          <w:i/>
          <w:spacing w:val="1"/>
        </w:rPr>
        <w:t>u</w:t>
      </w:r>
      <w:r w:rsidRPr="007C734C">
        <w:rPr>
          <w:rFonts w:ascii="Palatino Linotype" w:eastAsia="Arial" w:hAnsi="Palatino Linotype" w:cs="Arial"/>
          <w:i/>
        </w:rPr>
        <w:t xml:space="preserve">e </w:t>
      </w:r>
      <w:r w:rsidRPr="007C734C">
        <w:rPr>
          <w:rFonts w:ascii="Palatino Linotype" w:eastAsia="Arial" w:hAnsi="Palatino Linotype" w:cs="Arial"/>
          <w:i/>
          <w:spacing w:val="3"/>
        </w:rPr>
        <w:t xml:space="preserve"> </w:t>
      </w:r>
      <w:r w:rsidRPr="007C734C">
        <w:rPr>
          <w:rFonts w:ascii="Palatino Linotype" w:eastAsia="Arial" w:hAnsi="Palatino Linotype" w:cs="Arial"/>
          <w:i/>
        </w:rPr>
        <w:t xml:space="preserve">se </w:t>
      </w:r>
      <w:r w:rsidRPr="007C734C">
        <w:rPr>
          <w:rFonts w:ascii="Palatino Linotype" w:eastAsia="Arial" w:hAnsi="Palatino Linotype" w:cs="Arial"/>
          <w:i/>
          <w:spacing w:val="3"/>
        </w:rPr>
        <w:t xml:space="preserve"> </w:t>
      </w:r>
      <w:r w:rsidRPr="007C734C">
        <w:rPr>
          <w:rFonts w:ascii="Palatino Linotype" w:eastAsia="Arial" w:hAnsi="Palatino Linotype" w:cs="Arial"/>
          <w:i/>
          <w:spacing w:val="-1"/>
        </w:rPr>
        <w:t>e</w:t>
      </w:r>
      <w:r w:rsidRPr="007C734C">
        <w:rPr>
          <w:rFonts w:ascii="Palatino Linotype" w:eastAsia="Arial" w:hAnsi="Palatino Linotype" w:cs="Arial"/>
          <w:i/>
          <w:spacing w:val="1"/>
        </w:rPr>
        <w:t>n</w:t>
      </w:r>
      <w:r w:rsidRPr="007C734C">
        <w:rPr>
          <w:rFonts w:ascii="Palatino Linotype" w:eastAsia="Arial" w:hAnsi="Palatino Linotype" w:cs="Arial"/>
          <w:i/>
          <w:spacing w:val="-2"/>
        </w:rPr>
        <w:t>c</w:t>
      </w:r>
      <w:r w:rsidRPr="007C734C">
        <w:rPr>
          <w:rFonts w:ascii="Palatino Linotype" w:eastAsia="Arial" w:hAnsi="Palatino Linotype" w:cs="Arial"/>
          <w:i/>
          <w:spacing w:val="1"/>
        </w:rPr>
        <w:t>uen</w:t>
      </w:r>
      <w:r w:rsidRPr="007C734C">
        <w:rPr>
          <w:rFonts w:ascii="Palatino Linotype" w:eastAsia="Arial" w:hAnsi="Palatino Linotype" w:cs="Arial"/>
          <w:i/>
        </w:rPr>
        <w:t xml:space="preserve">tre  </w:t>
      </w:r>
      <w:r w:rsidRPr="007C734C">
        <w:rPr>
          <w:rFonts w:ascii="Palatino Linotype" w:eastAsia="Arial" w:hAnsi="Palatino Linotype" w:cs="Arial"/>
          <w:i/>
          <w:spacing w:val="1"/>
        </w:rPr>
        <w:t>e</w:t>
      </w:r>
      <w:r w:rsidRPr="007C734C">
        <w:rPr>
          <w:rFonts w:ascii="Palatino Linotype" w:eastAsia="Arial" w:hAnsi="Palatino Linotype" w:cs="Arial"/>
          <w:i/>
        </w:rPr>
        <w:t xml:space="preserve">n </w:t>
      </w:r>
      <w:r w:rsidRPr="007C734C">
        <w:rPr>
          <w:rFonts w:ascii="Palatino Linotype" w:eastAsia="Arial" w:hAnsi="Palatino Linotype" w:cs="Arial"/>
          <w:i/>
          <w:spacing w:val="3"/>
        </w:rPr>
        <w:t xml:space="preserve"> </w:t>
      </w:r>
      <w:r w:rsidRPr="007C734C">
        <w:rPr>
          <w:rFonts w:ascii="Palatino Linotype" w:eastAsia="Arial" w:hAnsi="Palatino Linotype" w:cs="Arial"/>
          <w:i/>
        </w:rPr>
        <w:t>los s</w:t>
      </w:r>
      <w:r w:rsidRPr="007C734C">
        <w:rPr>
          <w:rFonts w:ascii="Palatino Linotype" w:eastAsia="Arial" w:hAnsi="Palatino Linotype" w:cs="Arial"/>
          <w:i/>
          <w:spacing w:val="1"/>
        </w:rPr>
        <w:t>up</w:t>
      </w:r>
      <w:r w:rsidRPr="007C734C">
        <w:rPr>
          <w:rFonts w:ascii="Palatino Linotype" w:eastAsia="Arial" w:hAnsi="Palatino Linotype" w:cs="Arial"/>
          <w:i/>
          <w:spacing w:val="-1"/>
        </w:rPr>
        <w:t>u</w:t>
      </w:r>
      <w:r w:rsidRPr="007C734C">
        <w:rPr>
          <w:rFonts w:ascii="Palatino Linotype" w:eastAsia="Arial" w:hAnsi="Palatino Linotype" w:cs="Arial"/>
          <w:i/>
          <w:spacing w:val="1"/>
        </w:rPr>
        <w:t>e</w:t>
      </w:r>
      <w:r w:rsidRPr="007C734C">
        <w:rPr>
          <w:rFonts w:ascii="Palatino Linotype" w:eastAsia="Arial" w:hAnsi="Palatino Linotype" w:cs="Arial"/>
          <w:i/>
        </w:rPr>
        <w:t>st</w:t>
      </w:r>
      <w:r w:rsidRPr="007C734C">
        <w:rPr>
          <w:rFonts w:ascii="Palatino Linotype" w:eastAsia="Arial" w:hAnsi="Palatino Linotype" w:cs="Arial"/>
          <w:i/>
          <w:spacing w:val="1"/>
        </w:rPr>
        <w:t>o</w:t>
      </w:r>
      <w:r w:rsidRPr="007C734C">
        <w:rPr>
          <w:rFonts w:ascii="Palatino Linotype" w:eastAsia="Arial" w:hAnsi="Palatino Linotype" w:cs="Arial"/>
          <w:i/>
        </w:rPr>
        <w:t xml:space="preserve">s  </w:t>
      </w:r>
      <w:r w:rsidRPr="007C734C">
        <w:rPr>
          <w:rFonts w:ascii="Palatino Linotype" w:eastAsia="Arial" w:hAnsi="Palatino Linotype" w:cs="Arial"/>
          <w:i/>
          <w:spacing w:val="1"/>
        </w:rPr>
        <w:t>e</w:t>
      </w:r>
      <w:r w:rsidRPr="007C734C">
        <w:rPr>
          <w:rFonts w:ascii="Palatino Linotype" w:eastAsia="Arial" w:hAnsi="Palatino Linotype" w:cs="Arial"/>
          <w:i/>
        </w:rPr>
        <w:t>st</w:t>
      </w:r>
      <w:r w:rsidRPr="007C734C">
        <w:rPr>
          <w:rFonts w:ascii="Palatino Linotype" w:eastAsia="Arial" w:hAnsi="Palatino Linotype" w:cs="Arial"/>
          <w:i/>
          <w:spacing w:val="-1"/>
        </w:rPr>
        <w:t>a</w:t>
      </w:r>
      <w:r w:rsidRPr="007C734C">
        <w:rPr>
          <w:rFonts w:ascii="Palatino Linotype" w:eastAsia="Arial" w:hAnsi="Palatino Linotype" w:cs="Arial"/>
          <w:i/>
          <w:spacing w:val="1"/>
        </w:rPr>
        <w:t>b</w:t>
      </w:r>
      <w:r w:rsidRPr="007C734C">
        <w:rPr>
          <w:rFonts w:ascii="Palatino Linotype" w:eastAsia="Arial" w:hAnsi="Palatino Linotype" w:cs="Arial"/>
          <w:i/>
        </w:rPr>
        <w:t>leci</w:t>
      </w:r>
      <w:r w:rsidRPr="007C734C">
        <w:rPr>
          <w:rFonts w:ascii="Palatino Linotype" w:eastAsia="Arial" w:hAnsi="Palatino Linotype" w:cs="Arial"/>
          <w:i/>
          <w:spacing w:val="-2"/>
        </w:rPr>
        <w:t>d</w:t>
      </w:r>
      <w:r w:rsidRPr="007C734C">
        <w:rPr>
          <w:rFonts w:ascii="Palatino Linotype" w:eastAsia="Arial" w:hAnsi="Palatino Linotype" w:cs="Arial"/>
          <w:i/>
          <w:spacing w:val="1"/>
        </w:rPr>
        <w:t>o</w:t>
      </w:r>
      <w:r w:rsidRPr="007C734C">
        <w:rPr>
          <w:rFonts w:ascii="Palatino Linotype" w:eastAsia="Arial" w:hAnsi="Palatino Linotype" w:cs="Arial"/>
          <w:i/>
        </w:rPr>
        <w:t xml:space="preserve">s </w:t>
      </w:r>
      <w:r w:rsidRPr="007C734C">
        <w:rPr>
          <w:rFonts w:ascii="Palatino Linotype" w:eastAsia="Arial" w:hAnsi="Palatino Linotype" w:cs="Arial"/>
          <w:i/>
          <w:spacing w:val="2"/>
        </w:rPr>
        <w:t xml:space="preserve"> </w:t>
      </w:r>
      <w:r w:rsidRPr="007C734C">
        <w:rPr>
          <w:rFonts w:ascii="Palatino Linotype" w:eastAsia="Arial" w:hAnsi="Palatino Linotype" w:cs="Arial"/>
          <w:i/>
          <w:spacing w:val="1"/>
        </w:rPr>
        <w:t>e</w:t>
      </w:r>
      <w:r w:rsidRPr="007C734C">
        <w:rPr>
          <w:rFonts w:ascii="Palatino Linotype" w:eastAsia="Arial" w:hAnsi="Palatino Linotype" w:cs="Arial"/>
          <w:i/>
        </w:rPr>
        <w:t xml:space="preserve">n </w:t>
      </w:r>
      <w:r w:rsidRPr="007C734C">
        <w:rPr>
          <w:rFonts w:ascii="Palatino Linotype" w:eastAsia="Arial" w:hAnsi="Palatino Linotype" w:cs="Arial"/>
          <w:i/>
          <w:spacing w:val="1"/>
        </w:rPr>
        <w:t xml:space="preserve"> </w:t>
      </w:r>
      <w:r w:rsidRPr="007C734C">
        <w:rPr>
          <w:rFonts w:ascii="Palatino Linotype" w:eastAsia="Arial" w:hAnsi="Palatino Linotype" w:cs="Arial"/>
          <w:i/>
        </w:rPr>
        <w:t xml:space="preserve">los </w:t>
      </w:r>
      <w:r w:rsidRPr="007C734C">
        <w:rPr>
          <w:rFonts w:ascii="Palatino Linotype" w:eastAsia="Arial" w:hAnsi="Palatino Linotype" w:cs="Arial"/>
          <w:i/>
          <w:spacing w:val="3"/>
        </w:rPr>
        <w:t xml:space="preserve"> </w:t>
      </w:r>
      <w:r w:rsidRPr="007C734C">
        <w:rPr>
          <w:rFonts w:ascii="Palatino Linotype" w:eastAsia="Arial" w:hAnsi="Palatino Linotype" w:cs="Arial"/>
          <w:i/>
          <w:spacing w:val="1"/>
        </w:rPr>
        <w:t>a</w:t>
      </w:r>
      <w:r w:rsidRPr="007C734C">
        <w:rPr>
          <w:rFonts w:ascii="Palatino Linotype" w:eastAsia="Arial" w:hAnsi="Palatino Linotype" w:cs="Arial"/>
          <w:i/>
        </w:rPr>
        <w:t>rt</w:t>
      </w:r>
      <w:r w:rsidRPr="007C734C">
        <w:rPr>
          <w:rFonts w:ascii="Palatino Linotype" w:eastAsia="Arial" w:hAnsi="Palatino Linotype" w:cs="Arial"/>
          <w:i/>
          <w:spacing w:val="-2"/>
        </w:rPr>
        <w:t>í</w:t>
      </w:r>
      <w:r w:rsidRPr="007C734C">
        <w:rPr>
          <w:rFonts w:ascii="Palatino Linotype" w:eastAsia="Arial" w:hAnsi="Palatino Linotype" w:cs="Arial"/>
          <w:i/>
        </w:rPr>
        <w:t>c</w:t>
      </w:r>
      <w:r w:rsidRPr="007C734C">
        <w:rPr>
          <w:rFonts w:ascii="Palatino Linotype" w:eastAsia="Arial" w:hAnsi="Palatino Linotype" w:cs="Arial"/>
          <w:i/>
          <w:spacing w:val="1"/>
        </w:rPr>
        <w:t>u</w:t>
      </w:r>
      <w:r w:rsidRPr="007C734C">
        <w:rPr>
          <w:rFonts w:ascii="Palatino Linotype" w:eastAsia="Arial" w:hAnsi="Palatino Linotype" w:cs="Arial"/>
          <w:i/>
        </w:rPr>
        <w:t xml:space="preserve">los  </w:t>
      </w:r>
      <w:r w:rsidRPr="007C734C">
        <w:rPr>
          <w:rFonts w:ascii="Palatino Linotype" w:eastAsia="Arial" w:hAnsi="Palatino Linotype" w:cs="Arial"/>
          <w:i/>
          <w:spacing w:val="1"/>
        </w:rPr>
        <w:t>1</w:t>
      </w:r>
      <w:r w:rsidRPr="007C734C">
        <w:rPr>
          <w:rFonts w:ascii="Palatino Linotype" w:eastAsia="Arial" w:hAnsi="Palatino Linotype" w:cs="Arial"/>
          <w:i/>
        </w:rPr>
        <w:t xml:space="preserve">3 </w:t>
      </w:r>
      <w:r w:rsidRPr="007C734C">
        <w:rPr>
          <w:rFonts w:ascii="Palatino Linotype" w:eastAsia="Arial" w:hAnsi="Palatino Linotype" w:cs="Arial"/>
          <w:i/>
          <w:spacing w:val="3"/>
        </w:rPr>
        <w:t xml:space="preserve"> </w:t>
      </w:r>
      <w:r w:rsidRPr="007C734C">
        <w:rPr>
          <w:rFonts w:ascii="Palatino Linotype" w:eastAsia="Arial" w:hAnsi="Palatino Linotype" w:cs="Arial"/>
          <w:i/>
        </w:rPr>
        <w:t xml:space="preserve">y  </w:t>
      </w:r>
      <w:r w:rsidRPr="007C734C">
        <w:rPr>
          <w:rFonts w:ascii="Palatino Linotype" w:eastAsia="Arial" w:hAnsi="Palatino Linotype" w:cs="Arial"/>
          <w:i/>
          <w:spacing w:val="1"/>
        </w:rPr>
        <w:t>1</w:t>
      </w:r>
      <w:r w:rsidRPr="007C734C">
        <w:rPr>
          <w:rFonts w:ascii="Palatino Linotype" w:eastAsia="Arial" w:hAnsi="Palatino Linotype" w:cs="Arial"/>
          <w:i/>
        </w:rPr>
        <w:t xml:space="preserve">4  </w:t>
      </w:r>
      <w:r w:rsidRPr="007C734C">
        <w:rPr>
          <w:rFonts w:ascii="Palatino Linotype" w:eastAsia="Arial" w:hAnsi="Palatino Linotype" w:cs="Arial"/>
          <w:i/>
          <w:spacing w:val="1"/>
        </w:rPr>
        <w:t>d</w:t>
      </w:r>
      <w:r w:rsidRPr="007C734C">
        <w:rPr>
          <w:rFonts w:ascii="Palatino Linotype" w:eastAsia="Arial" w:hAnsi="Palatino Linotype" w:cs="Arial"/>
          <w:i/>
        </w:rPr>
        <w:t xml:space="preserve">e </w:t>
      </w:r>
      <w:r w:rsidRPr="007C734C">
        <w:rPr>
          <w:rFonts w:ascii="Palatino Linotype" w:eastAsia="Arial" w:hAnsi="Palatino Linotype" w:cs="Arial"/>
          <w:i/>
          <w:spacing w:val="3"/>
        </w:rPr>
        <w:t xml:space="preserve"> </w:t>
      </w:r>
      <w:r w:rsidRPr="007C734C">
        <w:rPr>
          <w:rFonts w:ascii="Palatino Linotype" w:eastAsia="Arial" w:hAnsi="Palatino Linotype" w:cs="Arial"/>
          <w:i/>
        </w:rPr>
        <w:t xml:space="preserve">la  </w:t>
      </w:r>
      <w:r w:rsidRPr="007C734C">
        <w:rPr>
          <w:rFonts w:ascii="Palatino Linotype" w:eastAsia="Arial" w:hAnsi="Palatino Linotype" w:cs="Arial"/>
          <w:i/>
          <w:spacing w:val="-1"/>
        </w:rPr>
        <w:t>L</w:t>
      </w:r>
      <w:r w:rsidRPr="007C734C">
        <w:rPr>
          <w:rFonts w:ascii="Palatino Linotype" w:eastAsia="Arial" w:hAnsi="Palatino Linotype" w:cs="Arial"/>
          <w:i/>
          <w:spacing w:val="1"/>
        </w:rPr>
        <w:t>e</w:t>
      </w:r>
      <w:r w:rsidRPr="007C734C">
        <w:rPr>
          <w:rFonts w:ascii="Palatino Linotype" w:eastAsia="Arial" w:hAnsi="Palatino Linotype" w:cs="Arial"/>
          <w:i/>
        </w:rPr>
        <w:t>y  Fe</w:t>
      </w:r>
      <w:r w:rsidRPr="007C734C">
        <w:rPr>
          <w:rFonts w:ascii="Palatino Linotype" w:eastAsia="Arial" w:hAnsi="Palatino Linotype" w:cs="Arial"/>
          <w:i/>
          <w:spacing w:val="1"/>
        </w:rPr>
        <w:t>de</w:t>
      </w:r>
      <w:r w:rsidRPr="007C734C">
        <w:rPr>
          <w:rFonts w:ascii="Palatino Linotype" w:eastAsia="Arial" w:hAnsi="Palatino Linotype" w:cs="Arial"/>
          <w:i/>
        </w:rPr>
        <w:t xml:space="preserve">ral </w:t>
      </w:r>
      <w:r w:rsidRPr="007C734C">
        <w:rPr>
          <w:rFonts w:ascii="Palatino Linotype" w:eastAsia="Arial" w:hAnsi="Palatino Linotype" w:cs="Arial"/>
          <w:i/>
          <w:spacing w:val="2"/>
        </w:rPr>
        <w:t xml:space="preserve"> </w:t>
      </w:r>
      <w:r w:rsidRPr="007C734C">
        <w:rPr>
          <w:rFonts w:ascii="Palatino Linotype" w:eastAsia="Arial" w:hAnsi="Palatino Linotype" w:cs="Arial"/>
          <w:i/>
          <w:spacing w:val="-1"/>
        </w:rPr>
        <w:t>d</w:t>
      </w:r>
      <w:r w:rsidRPr="007C734C">
        <w:rPr>
          <w:rFonts w:ascii="Palatino Linotype" w:eastAsia="Arial" w:hAnsi="Palatino Linotype" w:cs="Arial"/>
          <w:i/>
        </w:rPr>
        <w:t xml:space="preserve">e </w:t>
      </w:r>
      <w:r w:rsidRPr="007C734C">
        <w:rPr>
          <w:rFonts w:ascii="Palatino Linotype" w:eastAsia="Arial" w:hAnsi="Palatino Linotype" w:cs="Arial"/>
          <w:i/>
          <w:spacing w:val="2"/>
        </w:rPr>
        <w:t>T</w:t>
      </w:r>
      <w:r w:rsidRPr="007C734C">
        <w:rPr>
          <w:rFonts w:ascii="Palatino Linotype" w:eastAsia="Arial" w:hAnsi="Palatino Linotype" w:cs="Arial"/>
          <w:i/>
        </w:rPr>
        <w:t>ra</w:t>
      </w:r>
      <w:r w:rsidRPr="007C734C">
        <w:rPr>
          <w:rFonts w:ascii="Palatino Linotype" w:eastAsia="Arial" w:hAnsi="Palatino Linotype" w:cs="Arial"/>
          <w:i/>
          <w:spacing w:val="1"/>
        </w:rPr>
        <w:t>n</w:t>
      </w:r>
      <w:r w:rsidRPr="007C734C">
        <w:rPr>
          <w:rFonts w:ascii="Palatino Linotype" w:eastAsia="Arial" w:hAnsi="Palatino Linotype" w:cs="Arial"/>
          <w:i/>
          <w:spacing w:val="-2"/>
        </w:rPr>
        <w:t>s</w:t>
      </w:r>
      <w:r w:rsidRPr="007C734C">
        <w:rPr>
          <w:rFonts w:ascii="Palatino Linotype" w:eastAsia="Arial" w:hAnsi="Palatino Linotype" w:cs="Arial"/>
          <w:i/>
          <w:spacing w:val="1"/>
        </w:rPr>
        <w:t>pa</w:t>
      </w:r>
      <w:r w:rsidRPr="007C734C">
        <w:rPr>
          <w:rFonts w:ascii="Palatino Linotype" w:eastAsia="Arial" w:hAnsi="Palatino Linotype" w:cs="Arial"/>
          <w:i/>
        </w:rPr>
        <w:t>r</w:t>
      </w:r>
      <w:r w:rsidRPr="007C734C">
        <w:rPr>
          <w:rFonts w:ascii="Palatino Linotype" w:eastAsia="Arial" w:hAnsi="Palatino Linotype" w:cs="Arial"/>
          <w:i/>
          <w:spacing w:val="-2"/>
        </w:rPr>
        <w:t>e</w:t>
      </w:r>
      <w:r w:rsidRPr="007C734C">
        <w:rPr>
          <w:rFonts w:ascii="Palatino Linotype" w:eastAsia="Arial" w:hAnsi="Palatino Linotype" w:cs="Arial"/>
          <w:i/>
          <w:spacing w:val="1"/>
        </w:rPr>
        <w:t>n</w:t>
      </w:r>
      <w:r w:rsidRPr="007C734C">
        <w:rPr>
          <w:rFonts w:ascii="Palatino Linotype" w:eastAsia="Arial" w:hAnsi="Palatino Linotype" w:cs="Arial"/>
          <w:i/>
        </w:rPr>
        <w:t>cia</w:t>
      </w:r>
      <w:r w:rsidRPr="007C734C">
        <w:rPr>
          <w:rFonts w:ascii="Palatino Linotype" w:eastAsia="Arial" w:hAnsi="Palatino Linotype" w:cs="Arial"/>
          <w:i/>
          <w:spacing w:val="3"/>
        </w:rPr>
        <w:t xml:space="preserve"> </w:t>
      </w:r>
      <w:r w:rsidRPr="007C734C">
        <w:rPr>
          <w:rFonts w:ascii="Palatino Linotype" w:eastAsia="Arial" w:hAnsi="Palatino Linotype" w:cs="Arial"/>
          <w:i/>
        </w:rPr>
        <w:t>y Acc</w:t>
      </w:r>
      <w:r w:rsidRPr="007C734C">
        <w:rPr>
          <w:rFonts w:ascii="Palatino Linotype" w:eastAsia="Arial" w:hAnsi="Palatino Linotype" w:cs="Arial"/>
          <w:i/>
          <w:spacing w:val="1"/>
        </w:rPr>
        <w:t>e</w:t>
      </w:r>
      <w:r w:rsidRPr="007C734C">
        <w:rPr>
          <w:rFonts w:ascii="Palatino Linotype" w:eastAsia="Arial" w:hAnsi="Palatino Linotype" w:cs="Arial"/>
          <w:i/>
        </w:rPr>
        <w:t>so</w:t>
      </w:r>
      <w:r w:rsidRPr="007C734C">
        <w:rPr>
          <w:rFonts w:ascii="Palatino Linotype" w:eastAsia="Arial" w:hAnsi="Palatino Linotype" w:cs="Arial"/>
          <w:i/>
          <w:spacing w:val="3"/>
        </w:rPr>
        <w:t xml:space="preserve"> </w:t>
      </w:r>
      <w:r w:rsidRPr="007C734C">
        <w:rPr>
          <w:rFonts w:ascii="Palatino Linotype" w:eastAsia="Arial" w:hAnsi="Palatino Linotype" w:cs="Arial"/>
          <w:i/>
        </w:rPr>
        <w:t>a</w:t>
      </w:r>
      <w:r w:rsidRPr="007C734C">
        <w:rPr>
          <w:rFonts w:ascii="Palatino Linotype" w:eastAsia="Arial" w:hAnsi="Palatino Linotype" w:cs="Arial"/>
          <w:i/>
          <w:spacing w:val="3"/>
        </w:rPr>
        <w:t xml:space="preserve"> </w:t>
      </w:r>
      <w:r w:rsidRPr="007C734C">
        <w:rPr>
          <w:rFonts w:ascii="Palatino Linotype" w:eastAsia="Arial" w:hAnsi="Palatino Linotype" w:cs="Arial"/>
          <w:i/>
        </w:rPr>
        <w:t>la</w:t>
      </w:r>
      <w:r w:rsidRPr="007C734C">
        <w:rPr>
          <w:rFonts w:ascii="Palatino Linotype" w:eastAsia="Arial" w:hAnsi="Palatino Linotype" w:cs="Arial"/>
          <w:i/>
          <w:spacing w:val="3"/>
        </w:rPr>
        <w:t xml:space="preserve"> </w:t>
      </w:r>
      <w:r w:rsidRPr="007C734C">
        <w:rPr>
          <w:rFonts w:ascii="Palatino Linotype" w:eastAsia="Arial" w:hAnsi="Palatino Linotype" w:cs="Arial"/>
          <w:i/>
        </w:rPr>
        <w:t>I</w:t>
      </w:r>
      <w:r w:rsidRPr="007C734C">
        <w:rPr>
          <w:rFonts w:ascii="Palatino Linotype" w:eastAsia="Arial" w:hAnsi="Palatino Linotype" w:cs="Arial"/>
          <w:i/>
          <w:spacing w:val="-1"/>
        </w:rPr>
        <w:t>n</w:t>
      </w:r>
      <w:r w:rsidRPr="007C734C">
        <w:rPr>
          <w:rFonts w:ascii="Palatino Linotype" w:eastAsia="Arial" w:hAnsi="Palatino Linotype" w:cs="Arial"/>
          <w:i/>
        </w:rPr>
        <w:t>f</w:t>
      </w:r>
      <w:r w:rsidRPr="007C734C">
        <w:rPr>
          <w:rFonts w:ascii="Palatino Linotype" w:eastAsia="Arial" w:hAnsi="Palatino Linotype" w:cs="Arial"/>
          <w:i/>
          <w:spacing w:val="1"/>
        </w:rPr>
        <w:t>o</w:t>
      </w:r>
      <w:r w:rsidRPr="007C734C">
        <w:rPr>
          <w:rFonts w:ascii="Palatino Linotype" w:eastAsia="Arial" w:hAnsi="Palatino Linotype" w:cs="Arial"/>
          <w:i/>
        </w:rPr>
        <w:t>r</w:t>
      </w:r>
      <w:r w:rsidRPr="007C734C">
        <w:rPr>
          <w:rFonts w:ascii="Palatino Linotype" w:eastAsia="Arial" w:hAnsi="Palatino Linotype" w:cs="Arial"/>
          <w:i/>
          <w:spacing w:val="1"/>
        </w:rPr>
        <w:t>ma</w:t>
      </w:r>
      <w:r w:rsidRPr="007C734C">
        <w:rPr>
          <w:rFonts w:ascii="Palatino Linotype" w:eastAsia="Arial" w:hAnsi="Palatino Linotype" w:cs="Arial"/>
          <w:i/>
        </w:rPr>
        <w:t>c</w:t>
      </w:r>
      <w:r w:rsidRPr="007C734C">
        <w:rPr>
          <w:rFonts w:ascii="Palatino Linotype" w:eastAsia="Arial" w:hAnsi="Palatino Linotype" w:cs="Arial"/>
          <w:i/>
          <w:spacing w:val="-3"/>
        </w:rPr>
        <w:t>i</w:t>
      </w:r>
      <w:r w:rsidRPr="007C734C">
        <w:rPr>
          <w:rFonts w:ascii="Palatino Linotype" w:eastAsia="Arial" w:hAnsi="Palatino Linotype" w:cs="Arial"/>
          <w:i/>
          <w:spacing w:val="1"/>
        </w:rPr>
        <w:t>ó</w:t>
      </w:r>
      <w:r w:rsidRPr="007C734C">
        <w:rPr>
          <w:rFonts w:ascii="Palatino Linotype" w:eastAsia="Arial" w:hAnsi="Palatino Linotype" w:cs="Arial"/>
          <w:i/>
        </w:rPr>
        <w:t>n</w:t>
      </w:r>
      <w:r w:rsidRPr="007C734C">
        <w:rPr>
          <w:rFonts w:ascii="Palatino Linotype" w:eastAsia="Arial" w:hAnsi="Palatino Linotype" w:cs="Arial"/>
          <w:i/>
          <w:spacing w:val="3"/>
        </w:rPr>
        <w:t xml:space="preserve"> </w:t>
      </w:r>
      <w:r w:rsidRPr="007C734C">
        <w:rPr>
          <w:rFonts w:ascii="Palatino Linotype" w:eastAsia="Arial" w:hAnsi="Palatino Linotype" w:cs="Arial"/>
          <w:i/>
        </w:rPr>
        <w:t>P</w:t>
      </w:r>
      <w:r w:rsidRPr="007C734C">
        <w:rPr>
          <w:rFonts w:ascii="Palatino Linotype" w:eastAsia="Arial" w:hAnsi="Palatino Linotype" w:cs="Arial"/>
          <w:i/>
          <w:spacing w:val="-1"/>
        </w:rPr>
        <w:t>ú</w:t>
      </w:r>
      <w:r w:rsidRPr="007C734C">
        <w:rPr>
          <w:rFonts w:ascii="Palatino Linotype" w:eastAsia="Arial" w:hAnsi="Palatino Linotype" w:cs="Arial"/>
          <w:i/>
          <w:spacing w:val="1"/>
        </w:rPr>
        <w:t>b</w:t>
      </w:r>
      <w:r w:rsidRPr="007C734C">
        <w:rPr>
          <w:rFonts w:ascii="Palatino Linotype" w:eastAsia="Arial" w:hAnsi="Palatino Linotype" w:cs="Arial"/>
          <w:i/>
        </w:rPr>
        <w:t>l</w:t>
      </w:r>
      <w:r w:rsidRPr="007C734C">
        <w:rPr>
          <w:rFonts w:ascii="Palatino Linotype" w:eastAsia="Arial" w:hAnsi="Palatino Linotype" w:cs="Arial"/>
          <w:i/>
          <w:spacing w:val="-1"/>
        </w:rPr>
        <w:t>i</w:t>
      </w:r>
      <w:r w:rsidRPr="007C734C">
        <w:rPr>
          <w:rFonts w:ascii="Palatino Linotype" w:eastAsia="Arial" w:hAnsi="Palatino Linotype" w:cs="Arial"/>
          <w:i/>
        </w:rPr>
        <w:t>ca</w:t>
      </w:r>
      <w:r w:rsidRPr="007C734C">
        <w:rPr>
          <w:rFonts w:ascii="Palatino Linotype" w:eastAsia="Arial" w:hAnsi="Palatino Linotype" w:cs="Arial"/>
          <w:i/>
          <w:spacing w:val="3"/>
        </w:rPr>
        <w:t xml:space="preserve"> </w:t>
      </w:r>
      <w:r w:rsidRPr="007C734C">
        <w:rPr>
          <w:rFonts w:ascii="Palatino Linotype" w:eastAsia="Arial" w:hAnsi="Palatino Linotype" w:cs="Arial"/>
          <w:i/>
        </w:rPr>
        <w:t>G</w:t>
      </w:r>
      <w:r w:rsidRPr="007C734C">
        <w:rPr>
          <w:rFonts w:ascii="Palatino Linotype" w:eastAsia="Arial" w:hAnsi="Palatino Linotype" w:cs="Arial"/>
          <w:i/>
          <w:spacing w:val="1"/>
        </w:rPr>
        <w:t>u</w:t>
      </w:r>
      <w:r w:rsidRPr="007C734C">
        <w:rPr>
          <w:rFonts w:ascii="Palatino Linotype" w:eastAsia="Arial" w:hAnsi="Palatino Linotype" w:cs="Arial"/>
          <w:i/>
          <w:spacing w:val="-1"/>
        </w:rPr>
        <w:t>b</w:t>
      </w:r>
      <w:r w:rsidRPr="007C734C">
        <w:rPr>
          <w:rFonts w:ascii="Palatino Linotype" w:eastAsia="Arial" w:hAnsi="Palatino Linotype" w:cs="Arial"/>
          <w:i/>
          <w:spacing w:val="1"/>
        </w:rPr>
        <w:t>e</w:t>
      </w:r>
      <w:r w:rsidRPr="007C734C">
        <w:rPr>
          <w:rFonts w:ascii="Palatino Linotype" w:eastAsia="Arial" w:hAnsi="Palatino Linotype" w:cs="Arial"/>
          <w:i/>
        </w:rPr>
        <w:t>rn</w:t>
      </w:r>
      <w:r w:rsidRPr="007C734C">
        <w:rPr>
          <w:rFonts w:ascii="Palatino Linotype" w:eastAsia="Arial" w:hAnsi="Palatino Linotype" w:cs="Arial"/>
          <w:i/>
          <w:spacing w:val="-1"/>
        </w:rPr>
        <w:t>a</w:t>
      </w:r>
      <w:r w:rsidRPr="007C734C">
        <w:rPr>
          <w:rFonts w:ascii="Palatino Linotype" w:eastAsia="Arial" w:hAnsi="Palatino Linotype" w:cs="Arial"/>
          <w:i/>
          <w:spacing w:val="1"/>
        </w:rPr>
        <w:t>me</w:t>
      </w:r>
      <w:r w:rsidRPr="007C734C">
        <w:rPr>
          <w:rFonts w:ascii="Palatino Linotype" w:eastAsia="Arial" w:hAnsi="Palatino Linotype" w:cs="Arial"/>
          <w:i/>
          <w:spacing w:val="-1"/>
        </w:rPr>
        <w:t>n</w:t>
      </w:r>
      <w:r w:rsidRPr="007C734C">
        <w:rPr>
          <w:rFonts w:ascii="Palatino Linotype" w:eastAsia="Arial" w:hAnsi="Palatino Linotype" w:cs="Arial"/>
          <w:i/>
        </w:rPr>
        <w:t>t</w:t>
      </w:r>
      <w:r w:rsidRPr="007C734C">
        <w:rPr>
          <w:rFonts w:ascii="Palatino Linotype" w:eastAsia="Arial" w:hAnsi="Palatino Linotype" w:cs="Arial"/>
          <w:i/>
          <w:spacing w:val="1"/>
        </w:rPr>
        <w:t>a</w:t>
      </w:r>
      <w:r w:rsidRPr="007C734C">
        <w:rPr>
          <w:rFonts w:ascii="Palatino Linotype" w:eastAsia="Arial" w:hAnsi="Palatino Linotype" w:cs="Arial"/>
          <w:i/>
        </w:rPr>
        <w:t xml:space="preserve">l, </w:t>
      </w:r>
      <w:r w:rsidRPr="007C734C">
        <w:rPr>
          <w:rFonts w:ascii="Palatino Linotype" w:eastAsia="Arial" w:hAnsi="Palatino Linotype" w:cs="Arial"/>
          <w:i/>
          <w:spacing w:val="1"/>
        </w:rPr>
        <w:t>pa</w:t>
      </w:r>
      <w:r w:rsidRPr="007C734C">
        <w:rPr>
          <w:rFonts w:ascii="Palatino Linotype" w:eastAsia="Arial" w:hAnsi="Palatino Linotype" w:cs="Arial"/>
          <w:i/>
        </w:rPr>
        <w:t>ra</w:t>
      </w:r>
      <w:r w:rsidRPr="007C734C">
        <w:rPr>
          <w:rFonts w:ascii="Palatino Linotype" w:eastAsia="Arial" w:hAnsi="Palatino Linotype" w:cs="Arial"/>
          <w:i/>
          <w:spacing w:val="3"/>
        </w:rPr>
        <w:t xml:space="preserve"> </w:t>
      </w:r>
      <w:r w:rsidRPr="007C734C">
        <w:rPr>
          <w:rFonts w:ascii="Palatino Linotype" w:eastAsia="Arial" w:hAnsi="Palatino Linotype" w:cs="Arial"/>
          <w:i/>
          <w:spacing w:val="1"/>
        </w:rPr>
        <w:t>e</w:t>
      </w:r>
      <w:r w:rsidRPr="007C734C">
        <w:rPr>
          <w:rFonts w:ascii="Palatino Linotype" w:eastAsia="Arial" w:hAnsi="Palatino Linotype" w:cs="Arial"/>
          <w:i/>
        </w:rPr>
        <w:t>l</w:t>
      </w:r>
      <w:r w:rsidRPr="007C734C">
        <w:rPr>
          <w:rFonts w:ascii="Palatino Linotype" w:eastAsia="Arial" w:hAnsi="Palatino Linotype" w:cs="Arial"/>
          <w:i/>
          <w:spacing w:val="2"/>
        </w:rPr>
        <w:t xml:space="preserve"> </w:t>
      </w:r>
      <w:r w:rsidRPr="007C734C">
        <w:rPr>
          <w:rFonts w:ascii="Palatino Linotype" w:eastAsia="Arial" w:hAnsi="Palatino Linotype" w:cs="Arial"/>
          <w:i/>
        </w:rPr>
        <w:t>c</w:t>
      </w:r>
      <w:r w:rsidRPr="007C734C">
        <w:rPr>
          <w:rFonts w:ascii="Palatino Linotype" w:eastAsia="Arial" w:hAnsi="Palatino Linotype" w:cs="Arial"/>
          <w:i/>
          <w:spacing w:val="1"/>
        </w:rPr>
        <w:t>a</w:t>
      </w:r>
      <w:r w:rsidRPr="007C734C">
        <w:rPr>
          <w:rFonts w:ascii="Palatino Linotype" w:eastAsia="Arial" w:hAnsi="Palatino Linotype" w:cs="Arial"/>
          <w:i/>
        </w:rPr>
        <w:t>so</w:t>
      </w:r>
      <w:r w:rsidRPr="007C734C">
        <w:rPr>
          <w:rFonts w:ascii="Palatino Linotype" w:eastAsia="Arial" w:hAnsi="Palatino Linotype" w:cs="Arial"/>
          <w:i/>
          <w:spacing w:val="1"/>
        </w:rPr>
        <w:t xml:space="preserve"> </w:t>
      </w:r>
      <w:r w:rsidRPr="007C734C">
        <w:rPr>
          <w:rFonts w:ascii="Palatino Linotype" w:eastAsia="Arial" w:hAnsi="Palatino Linotype" w:cs="Arial"/>
          <w:i/>
          <w:spacing w:val="-1"/>
        </w:rPr>
        <w:t>d</w:t>
      </w:r>
      <w:r w:rsidRPr="007C734C">
        <w:rPr>
          <w:rFonts w:ascii="Palatino Linotype" w:eastAsia="Arial" w:hAnsi="Palatino Linotype" w:cs="Arial"/>
          <w:i/>
        </w:rPr>
        <w:t>e la</w:t>
      </w:r>
      <w:r w:rsidRPr="007C734C">
        <w:rPr>
          <w:rFonts w:ascii="Palatino Linotype" w:eastAsia="Arial" w:hAnsi="Palatino Linotype" w:cs="Arial"/>
          <w:i/>
          <w:spacing w:val="4"/>
        </w:rPr>
        <w:t xml:space="preserve"> </w:t>
      </w:r>
      <w:r w:rsidRPr="007C734C">
        <w:rPr>
          <w:rFonts w:ascii="Palatino Linotype" w:eastAsia="Arial" w:hAnsi="Palatino Linotype" w:cs="Arial"/>
          <w:i/>
        </w:rPr>
        <w:t>in</w:t>
      </w:r>
      <w:r w:rsidRPr="007C734C">
        <w:rPr>
          <w:rFonts w:ascii="Palatino Linotype" w:eastAsia="Arial" w:hAnsi="Palatino Linotype" w:cs="Arial"/>
          <w:i/>
          <w:spacing w:val="1"/>
        </w:rPr>
        <w:t>fo</w:t>
      </w:r>
      <w:r w:rsidRPr="007C734C">
        <w:rPr>
          <w:rFonts w:ascii="Palatino Linotype" w:eastAsia="Arial" w:hAnsi="Palatino Linotype" w:cs="Arial"/>
          <w:i/>
        </w:rPr>
        <w:t>r</w:t>
      </w:r>
      <w:r w:rsidRPr="007C734C">
        <w:rPr>
          <w:rFonts w:ascii="Palatino Linotype" w:eastAsia="Arial" w:hAnsi="Palatino Linotype" w:cs="Arial"/>
          <w:i/>
          <w:spacing w:val="-1"/>
        </w:rPr>
        <w:t>m</w:t>
      </w:r>
      <w:r w:rsidRPr="007C734C">
        <w:rPr>
          <w:rFonts w:ascii="Palatino Linotype" w:eastAsia="Arial" w:hAnsi="Palatino Linotype" w:cs="Arial"/>
          <w:i/>
          <w:spacing w:val="1"/>
        </w:rPr>
        <w:t>a</w:t>
      </w:r>
      <w:r w:rsidRPr="007C734C">
        <w:rPr>
          <w:rFonts w:ascii="Palatino Linotype" w:eastAsia="Arial" w:hAnsi="Palatino Linotype" w:cs="Arial"/>
          <w:i/>
        </w:rPr>
        <w:t>ción</w:t>
      </w:r>
      <w:r w:rsidRPr="007C734C">
        <w:rPr>
          <w:rFonts w:ascii="Palatino Linotype" w:eastAsia="Arial" w:hAnsi="Palatino Linotype" w:cs="Arial"/>
          <w:i/>
          <w:spacing w:val="4"/>
        </w:rPr>
        <w:t xml:space="preserve"> </w:t>
      </w:r>
      <w:r w:rsidRPr="007C734C">
        <w:rPr>
          <w:rFonts w:ascii="Palatino Linotype" w:eastAsia="Arial" w:hAnsi="Palatino Linotype" w:cs="Arial"/>
          <w:i/>
        </w:rPr>
        <w:t>res</w:t>
      </w:r>
      <w:r w:rsidRPr="007C734C">
        <w:rPr>
          <w:rFonts w:ascii="Palatino Linotype" w:eastAsia="Arial" w:hAnsi="Palatino Linotype" w:cs="Arial"/>
          <w:i/>
          <w:spacing w:val="1"/>
        </w:rPr>
        <w:t>e</w:t>
      </w:r>
      <w:r w:rsidRPr="007C734C">
        <w:rPr>
          <w:rFonts w:ascii="Palatino Linotype" w:eastAsia="Arial" w:hAnsi="Palatino Linotype" w:cs="Arial"/>
          <w:i/>
        </w:rPr>
        <w:t>r</w:t>
      </w:r>
      <w:r w:rsidRPr="007C734C">
        <w:rPr>
          <w:rFonts w:ascii="Palatino Linotype" w:eastAsia="Arial" w:hAnsi="Palatino Linotype" w:cs="Arial"/>
          <w:i/>
          <w:spacing w:val="-3"/>
        </w:rPr>
        <w:t>v</w:t>
      </w:r>
      <w:r w:rsidRPr="007C734C">
        <w:rPr>
          <w:rFonts w:ascii="Palatino Linotype" w:eastAsia="Arial" w:hAnsi="Palatino Linotype" w:cs="Arial"/>
          <w:i/>
          <w:spacing w:val="1"/>
        </w:rPr>
        <w:t>ada</w:t>
      </w:r>
      <w:r w:rsidRPr="007C734C">
        <w:rPr>
          <w:rFonts w:ascii="Palatino Linotype" w:eastAsia="Arial" w:hAnsi="Palatino Linotype" w:cs="Arial"/>
          <w:i/>
        </w:rPr>
        <w:t>,</w:t>
      </w:r>
      <w:r w:rsidRPr="007C734C">
        <w:rPr>
          <w:rFonts w:ascii="Palatino Linotype" w:eastAsia="Arial" w:hAnsi="Palatino Linotype" w:cs="Arial"/>
          <w:i/>
          <w:spacing w:val="4"/>
        </w:rPr>
        <w:t xml:space="preserve"> </w:t>
      </w:r>
      <w:r w:rsidRPr="007C734C">
        <w:rPr>
          <w:rFonts w:ascii="Palatino Linotype" w:eastAsia="Arial" w:hAnsi="Palatino Linotype" w:cs="Arial"/>
          <w:i/>
        </w:rPr>
        <w:t>y</w:t>
      </w:r>
      <w:r w:rsidRPr="007C734C">
        <w:rPr>
          <w:rFonts w:ascii="Palatino Linotype" w:eastAsia="Arial" w:hAnsi="Palatino Linotype" w:cs="Arial"/>
          <w:i/>
          <w:spacing w:val="1"/>
        </w:rPr>
        <w:t xml:space="preserve"> 1</w:t>
      </w:r>
      <w:r w:rsidRPr="007C734C">
        <w:rPr>
          <w:rFonts w:ascii="Palatino Linotype" w:eastAsia="Arial" w:hAnsi="Palatino Linotype" w:cs="Arial"/>
          <w:i/>
        </w:rPr>
        <w:t>8</w:t>
      </w:r>
      <w:r w:rsidRPr="007C734C">
        <w:rPr>
          <w:rFonts w:ascii="Palatino Linotype" w:eastAsia="Arial" w:hAnsi="Palatino Linotype" w:cs="Arial"/>
          <w:i/>
          <w:spacing w:val="4"/>
        </w:rPr>
        <w:t xml:space="preserve"> </w:t>
      </w:r>
      <w:r w:rsidRPr="007C734C">
        <w:rPr>
          <w:rFonts w:ascii="Palatino Linotype" w:eastAsia="Arial" w:hAnsi="Palatino Linotype" w:cs="Arial"/>
          <w:i/>
          <w:spacing w:val="1"/>
        </w:rPr>
        <w:t>de</w:t>
      </w:r>
      <w:r w:rsidRPr="007C734C">
        <w:rPr>
          <w:rFonts w:ascii="Palatino Linotype" w:eastAsia="Arial" w:hAnsi="Palatino Linotype" w:cs="Arial"/>
          <w:i/>
        </w:rPr>
        <w:t xml:space="preserve">l </w:t>
      </w:r>
      <w:r w:rsidRPr="007C734C">
        <w:rPr>
          <w:rFonts w:ascii="Palatino Linotype" w:eastAsia="Arial" w:hAnsi="Palatino Linotype" w:cs="Arial"/>
          <w:i/>
          <w:spacing w:val="1"/>
        </w:rPr>
        <w:t>m</w:t>
      </w:r>
      <w:r w:rsidRPr="007C734C">
        <w:rPr>
          <w:rFonts w:ascii="Palatino Linotype" w:eastAsia="Arial" w:hAnsi="Palatino Linotype" w:cs="Arial"/>
          <w:i/>
        </w:rPr>
        <w:t>is</w:t>
      </w:r>
      <w:r w:rsidRPr="007C734C">
        <w:rPr>
          <w:rFonts w:ascii="Palatino Linotype" w:eastAsia="Arial" w:hAnsi="Palatino Linotype" w:cs="Arial"/>
          <w:i/>
          <w:spacing w:val="-1"/>
        </w:rPr>
        <w:t>m</w:t>
      </w:r>
      <w:r w:rsidRPr="007C734C">
        <w:rPr>
          <w:rFonts w:ascii="Palatino Linotype" w:eastAsia="Arial" w:hAnsi="Palatino Linotype" w:cs="Arial"/>
          <w:i/>
        </w:rPr>
        <w:t>o</w:t>
      </w:r>
      <w:r w:rsidRPr="007C734C">
        <w:rPr>
          <w:rFonts w:ascii="Palatino Linotype" w:eastAsia="Arial" w:hAnsi="Palatino Linotype" w:cs="Arial"/>
          <w:i/>
          <w:spacing w:val="2"/>
        </w:rPr>
        <w:t xml:space="preserve"> </w:t>
      </w:r>
      <w:r w:rsidRPr="007C734C">
        <w:rPr>
          <w:rFonts w:ascii="Palatino Linotype" w:eastAsia="Arial" w:hAnsi="Palatino Linotype" w:cs="Arial"/>
          <w:i/>
          <w:spacing w:val="1"/>
        </w:rPr>
        <w:t>o</w:t>
      </w:r>
      <w:r w:rsidRPr="007C734C">
        <w:rPr>
          <w:rFonts w:ascii="Palatino Linotype" w:eastAsia="Arial" w:hAnsi="Palatino Linotype" w:cs="Arial"/>
          <w:i/>
        </w:rPr>
        <w:t>rd</w:t>
      </w:r>
      <w:r w:rsidRPr="007C734C">
        <w:rPr>
          <w:rFonts w:ascii="Palatino Linotype" w:eastAsia="Arial" w:hAnsi="Palatino Linotype" w:cs="Arial"/>
          <w:i/>
          <w:spacing w:val="1"/>
        </w:rPr>
        <w:t>en</w:t>
      </w:r>
      <w:r w:rsidRPr="007C734C">
        <w:rPr>
          <w:rFonts w:ascii="Palatino Linotype" w:eastAsia="Arial" w:hAnsi="Palatino Linotype" w:cs="Arial"/>
          <w:i/>
          <w:spacing w:val="-1"/>
        </w:rPr>
        <w:t>a</w:t>
      </w:r>
      <w:r w:rsidRPr="007C734C">
        <w:rPr>
          <w:rFonts w:ascii="Palatino Linotype" w:eastAsia="Arial" w:hAnsi="Palatino Linotype" w:cs="Arial"/>
          <w:i/>
          <w:spacing w:val="1"/>
        </w:rPr>
        <w:t>m</w:t>
      </w:r>
      <w:r w:rsidRPr="007C734C">
        <w:rPr>
          <w:rFonts w:ascii="Palatino Linotype" w:eastAsia="Arial" w:hAnsi="Palatino Linotype" w:cs="Arial"/>
          <w:i/>
        </w:rPr>
        <w:t>i</w:t>
      </w:r>
      <w:r w:rsidRPr="007C734C">
        <w:rPr>
          <w:rFonts w:ascii="Palatino Linotype" w:eastAsia="Arial" w:hAnsi="Palatino Linotype" w:cs="Arial"/>
          <w:i/>
          <w:spacing w:val="-2"/>
        </w:rPr>
        <w:t>e</w:t>
      </w:r>
      <w:r w:rsidRPr="007C734C">
        <w:rPr>
          <w:rFonts w:ascii="Palatino Linotype" w:eastAsia="Arial" w:hAnsi="Palatino Linotype" w:cs="Arial"/>
          <w:i/>
          <w:spacing w:val="1"/>
        </w:rPr>
        <w:t>n</w:t>
      </w:r>
      <w:r w:rsidRPr="007C734C">
        <w:rPr>
          <w:rFonts w:ascii="Palatino Linotype" w:eastAsia="Arial" w:hAnsi="Palatino Linotype" w:cs="Arial"/>
          <w:i/>
        </w:rPr>
        <w:t>t</w:t>
      </w:r>
      <w:r w:rsidRPr="007C734C">
        <w:rPr>
          <w:rFonts w:ascii="Palatino Linotype" w:eastAsia="Arial" w:hAnsi="Palatino Linotype" w:cs="Arial"/>
          <w:i/>
          <w:spacing w:val="-1"/>
        </w:rPr>
        <w:t>o</w:t>
      </w:r>
      <w:r w:rsidRPr="007C734C">
        <w:rPr>
          <w:rFonts w:ascii="Palatino Linotype" w:eastAsia="Arial" w:hAnsi="Palatino Linotype" w:cs="Arial"/>
          <w:i/>
        </w:rPr>
        <w:t>,</w:t>
      </w:r>
      <w:r w:rsidRPr="007C734C">
        <w:rPr>
          <w:rFonts w:ascii="Palatino Linotype" w:eastAsia="Arial" w:hAnsi="Palatino Linotype" w:cs="Arial"/>
          <w:i/>
          <w:spacing w:val="4"/>
        </w:rPr>
        <w:t xml:space="preserve"> </w:t>
      </w:r>
      <w:r w:rsidRPr="007C734C">
        <w:rPr>
          <w:rFonts w:ascii="Palatino Linotype" w:eastAsia="Arial" w:hAnsi="Palatino Linotype" w:cs="Arial"/>
          <w:i/>
          <w:spacing w:val="1"/>
        </w:rPr>
        <w:t>pa</w:t>
      </w:r>
      <w:r w:rsidRPr="007C734C">
        <w:rPr>
          <w:rFonts w:ascii="Palatino Linotype" w:eastAsia="Arial" w:hAnsi="Palatino Linotype" w:cs="Arial"/>
          <w:i/>
        </w:rPr>
        <w:t>ra</w:t>
      </w:r>
      <w:r w:rsidRPr="007C734C">
        <w:rPr>
          <w:rFonts w:ascii="Palatino Linotype" w:eastAsia="Arial" w:hAnsi="Palatino Linotype" w:cs="Arial"/>
          <w:i/>
          <w:spacing w:val="1"/>
        </w:rPr>
        <w:t xml:space="preserve"> e</w:t>
      </w:r>
      <w:r w:rsidRPr="007C734C">
        <w:rPr>
          <w:rFonts w:ascii="Palatino Linotype" w:eastAsia="Arial" w:hAnsi="Palatino Linotype" w:cs="Arial"/>
          <w:i/>
        </w:rPr>
        <w:t>l</w:t>
      </w:r>
      <w:r w:rsidRPr="007C734C">
        <w:rPr>
          <w:rFonts w:ascii="Palatino Linotype" w:eastAsia="Arial" w:hAnsi="Palatino Linotype" w:cs="Arial"/>
          <w:i/>
          <w:spacing w:val="3"/>
        </w:rPr>
        <w:t xml:space="preserve"> </w:t>
      </w:r>
      <w:r w:rsidRPr="007C734C">
        <w:rPr>
          <w:rFonts w:ascii="Palatino Linotype" w:eastAsia="Arial" w:hAnsi="Palatino Linotype" w:cs="Arial"/>
          <w:i/>
        </w:rPr>
        <w:t>c</w:t>
      </w:r>
      <w:r w:rsidRPr="007C734C">
        <w:rPr>
          <w:rFonts w:ascii="Palatino Linotype" w:eastAsia="Arial" w:hAnsi="Palatino Linotype" w:cs="Arial"/>
          <w:i/>
          <w:spacing w:val="1"/>
        </w:rPr>
        <w:t>a</w:t>
      </w:r>
      <w:r w:rsidRPr="007C734C">
        <w:rPr>
          <w:rFonts w:ascii="Palatino Linotype" w:eastAsia="Arial" w:hAnsi="Palatino Linotype" w:cs="Arial"/>
          <w:i/>
        </w:rPr>
        <w:t>so</w:t>
      </w:r>
      <w:r w:rsidRPr="007C734C">
        <w:rPr>
          <w:rFonts w:ascii="Palatino Linotype" w:eastAsia="Arial" w:hAnsi="Palatino Linotype" w:cs="Arial"/>
          <w:i/>
          <w:spacing w:val="4"/>
        </w:rPr>
        <w:t xml:space="preserve"> </w:t>
      </w:r>
      <w:r w:rsidRPr="007C734C">
        <w:rPr>
          <w:rFonts w:ascii="Palatino Linotype" w:eastAsia="Arial" w:hAnsi="Palatino Linotype" w:cs="Arial"/>
          <w:i/>
          <w:spacing w:val="11"/>
        </w:rPr>
        <w:t>d</w:t>
      </w:r>
      <w:r w:rsidRPr="007C734C">
        <w:rPr>
          <w:rFonts w:ascii="Palatino Linotype" w:eastAsia="Arial" w:hAnsi="Palatino Linotype" w:cs="Arial"/>
          <w:i/>
        </w:rPr>
        <w:t>e</w:t>
      </w:r>
      <w:r w:rsidRPr="007C734C">
        <w:rPr>
          <w:rFonts w:ascii="Palatino Linotype" w:eastAsia="Arial" w:hAnsi="Palatino Linotype" w:cs="Arial"/>
          <w:i/>
          <w:spacing w:val="4"/>
        </w:rPr>
        <w:t xml:space="preserve"> </w:t>
      </w:r>
      <w:r w:rsidRPr="007C734C">
        <w:rPr>
          <w:rFonts w:ascii="Palatino Linotype" w:eastAsia="Arial" w:hAnsi="Palatino Linotype" w:cs="Arial"/>
          <w:i/>
          <w:spacing w:val="-3"/>
        </w:rPr>
        <w:t>l</w:t>
      </w:r>
      <w:r w:rsidRPr="007C734C">
        <w:rPr>
          <w:rFonts w:ascii="Palatino Linotype" w:eastAsia="Arial" w:hAnsi="Palatino Linotype" w:cs="Arial"/>
          <w:i/>
        </w:rPr>
        <w:t>a in</w:t>
      </w:r>
      <w:r w:rsidRPr="007C734C">
        <w:rPr>
          <w:rFonts w:ascii="Palatino Linotype" w:eastAsia="Arial" w:hAnsi="Palatino Linotype" w:cs="Arial"/>
          <w:i/>
          <w:spacing w:val="1"/>
        </w:rPr>
        <w:t>fo</w:t>
      </w:r>
      <w:r w:rsidRPr="007C734C">
        <w:rPr>
          <w:rFonts w:ascii="Palatino Linotype" w:eastAsia="Arial" w:hAnsi="Palatino Linotype" w:cs="Arial"/>
          <w:i/>
        </w:rPr>
        <w:t>r</w:t>
      </w:r>
      <w:r w:rsidRPr="007C734C">
        <w:rPr>
          <w:rFonts w:ascii="Palatino Linotype" w:eastAsia="Arial" w:hAnsi="Palatino Linotype" w:cs="Arial"/>
          <w:i/>
          <w:spacing w:val="-1"/>
        </w:rPr>
        <w:t>m</w:t>
      </w:r>
      <w:r w:rsidRPr="007C734C">
        <w:rPr>
          <w:rFonts w:ascii="Palatino Linotype" w:eastAsia="Arial" w:hAnsi="Palatino Linotype" w:cs="Arial"/>
          <w:i/>
          <w:spacing w:val="1"/>
        </w:rPr>
        <w:t>a</w:t>
      </w:r>
      <w:r w:rsidRPr="007C734C">
        <w:rPr>
          <w:rFonts w:ascii="Palatino Linotype" w:eastAsia="Arial" w:hAnsi="Palatino Linotype" w:cs="Arial"/>
          <w:i/>
        </w:rPr>
        <w:t>ción</w:t>
      </w:r>
      <w:r w:rsidRPr="007C734C">
        <w:rPr>
          <w:rFonts w:ascii="Palatino Linotype" w:eastAsia="Arial" w:hAnsi="Palatino Linotype" w:cs="Arial"/>
          <w:i/>
          <w:spacing w:val="3"/>
        </w:rPr>
        <w:t xml:space="preserve"> </w:t>
      </w:r>
      <w:r w:rsidRPr="007C734C">
        <w:rPr>
          <w:rFonts w:ascii="Palatino Linotype" w:eastAsia="Arial" w:hAnsi="Palatino Linotype" w:cs="Arial"/>
          <w:i/>
        </w:rPr>
        <w:t>c</w:t>
      </w:r>
      <w:r w:rsidRPr="007C734C">
        <w:rPr>
          <w:rFonts w:ascii="Palatino Linotype" w:eastAsia="Arial" w:hAnsi="Palatino Linotype" w:cs="Arial"/>
          <w:i/>
          <w:spacing w:val="-1"/>
        </w:rPr>
        <w:t>on</w:t>
      </w:r>
      <w:r w:rsidRPr="007C734C">
        <w:rPr>
          <w:rFonts w:ascii="Palatino Linotype" w:eastAsia="Arial" w:hAnsi="Palatino Linotype" w:cs="Arial"/>
          <w:i/>
          <w:spacing w:val="3"/>
        </w:rPr>
        <w:t>f</w:t>
      </w:r>
      <w:r w:rsidRPr="007C734C">
        <w:rPr>
          <w:rFonts w:ascii="Palatino Linotype" w:eastAsia="Arial" w:hAnsi="Palatino Linotype" w:cs="Arial"/>
          <w:i/>
        </w:rPr>
        <w:t>id</w:t>
      </w:r>
      <w:r w:rsidRPr="007C734C">
        <w:rPr>
          <w:rFonts w:ascii="Palatino Linotype" w:eastAsia="Arial" w:hAnsi="Palatino Linotype" w:cs="Arial"/>
          <w:i/>
          <w:spacing w:val="-1"/>
        </w:rPr>
        <w:t>e</w:t>
      </w:r>
      <w:r w:rsidRPr="007C734C">
        <w:rPr>
          <w:rFonts w:ascii="Palatino Linotype" w:eastAsia="Arial" w:hAnsi="Palatino Linotype" w:cs="Arial"/>
          <w:i/>
          <w:spacing w:val="1"/>
        </w:rPr>
        <w:t>n</w:t>
      </w:r>
      <w:r w:rsidRPr="007C734C">
        <w:rPr>
          <w:rFonts w:ascii="Palatino Linotype" w:eastAsia="Arial" w:hAnsi="Palatino Linotype" w:cs="Arial"/>
          <w:i/>
          <w:spacing w:val="-2"/>
        </w:rPr>
        <w:t>c</w:t>
      </w:r>
      <w:r w:rsidRPr="007C734C">
        <w:rPr>
          <w:rFonts w:ascii="Palatino Linotype" w:eastAsia="Arial" w:hAnsi="Palatino Linotype" w:cs="Arial"/>
          <w:i/>
        </w:rPr>
        <w:t>ial.</w:t>
      </w:r>
      <w:r w:rsidRPr="007C734C">
        <w:rPr>
          <w:rFonts w:ascii="Palatino Linotype" w:eastAsia="Arial" w:hAnsi="Palatino Linotype" w:cs="Arial"/>
          <w:i/>
          <w:spacing w:val="2"/>
        </w:rPr>
        <w:t xml:space="preserve"> </w:t>
      </w:r>
      <w:r w:rsidRPr="007C734C">
        <w:rPr>
          <w:rFonts w:ascii="Palatino Linotype" w:eastAsia="Arial" w:hAnsi="Palatino Linotype" w:cs="Arial"/>
          <w:i/>
        </w:rPr>
        <w:t>P</w:t>
      </w:r>
      <w:r w:rsidRPr="007C734C">
        <w:rPr>
          <w:rFonts w:ascii="Palatino Linotype" w:eastAsia="Arial" w:hAnsi="Palatino Linotype" w:cs="Arial"/>
          <w:i/>
          <w:spacing w:val="1"/>
        </w:rPr>
        <w:t>o</w:t>
      </w:r>
      <w:r w:rsidRPr="007C734C">
        <w:rPr>
          <w:rFonts w:ascii="Palatino Linotype" w:eastAsia="Arial" w:hAnsi="Palatino Linotype" w:cs="Arial"/>
          <w:i/>
        </w:rPr>
        <w:t>r</w:t>
      </w:r>
      <w:r w:rsidRPr="007C734C">
        <w:rPr>
          <w:rFonts w:ascii="Palatino Linotype" w:eastAsia="Arial" w:hAnsi="Palatino Linotype" w:cs="Arial"/>
          <w:i/>
          <w:spacing w:val="1"/>
        </w:rPr>
        <w:t xml:space="preserve"> </w:t>
      </w:r>
      <w:r w:rsidRPr="007C734C">
        <w:rPr>
          <w:rFonts w:ascii="Palatino Linotype" w:eastAsia="Arial" w:hAnsi="Palatino Linotype" w:cs="Arial"/>
          <w:i/>
        </w:rPr>
        <w:t>lo</w:t>
      </w:r>
      <w:r w:rsidRPr="007C734C">
        <w:rPr>
          <w:rFonts w:ascii="Palatino Linotype" w:eastAsia="Arial" w:hAnsi="Palatino Linotype" w:cs="Arial"/>
          <w:i/>
          <w:spacing w:val="2"/>
        </w:rPr>
        <w:t xml:space="preserve"> </w:t>
      </w:r>
      <w:r w:rsidRPr="007C734C">
        <w:rPr>
          <w:rFonts w:ascii="Palatino Linotype" w:eastAsia="Arial" w:hAnsi="Palatino Linotype" w:cs="Arial"/>
          <w:i/>
          <w:spacing w:val="1"/>
        </w:rPr>
        <w:t>an</w:t>
      </w:r>
      <w:r w:rsidRPr="007C734C">
        <w:rPr>
          <w:rFonts w:ascii="Palatino Linotype" w:eastAsia="Arial" w:hAnsi="Palatino Linotype" w:cs="Arial"/>
          <w:i/>
          <w:spacing w:val="-2"/>
        </w:rPr>
        <w:t>t</w:t>
      </w:r>
      <w:r w:rsidRPr="007C734C">
        <w:rPr>
          <w:rFonts w:ascii="Palatino Linotype" w:eastAsia="Arial" w:hAnsi="Palatino Linotype" w:cs="Arial"/>
          <w:i/>
          <w:spacing w:val="1"/>
        </w:rPr>
        <w:t>e</w:t>
      </w:r>
      <w:r w:rsidRPr="007C734C">
        <w:rPr>
          <w:rFonts w:ascii="Palatino Linotype" w:eastAsia="Arial" w:hAnsi="Palatino Linotype" w:cs="Arial"/>
          <w:i/>
        </w:rPr>
        <w:t>r</w:t>
      </w:r>
      <w:r w:rsidRPr="007C734C">
        <w:rPr>
          <w:rFonts w:ascii="Palatino Linotype" w:eastAsia="Arial" w:hAnsi="Palatino Linotype" w:cs="Arial"/>
          <w:i/>
          <w:spacing w:val="-1"/>
        </w:rPr>
        <w:t>i</w:t>
      </w:r>
      <w:r w:rsidRPr="007C734C">
        <w:rPr>
          <w:rFonts w:ascii="Palatino Linotype" w:eastAsia="Arial" w:hAnsi="Palatino Linotype" w:cs="Arial"/>
          <w:i/>
          <w:spacing w:val="1"/>
        </w:rPr>
        <w:t>o</w:t>
      </w:r>
      <w:r w:rsidRPr="007C734C">
        <w:rPr>
          <w:rFonts w:ascii="Palatino Linotype" w:eastAsia="Arial" w:hAnsi="Palatino Linotype" w:cs="Arial"/>
          <w:i/>
        </w:rPr>
        <w:t>r,</w:t>
      </w:r>
      <w:r w:rsidRPr="007C734C">
        <w:rPr>
          <w:rFonts w:ascii="Palatino Linotype" w:eastAsia="Arial" w:hAnsi="Palatino Linotype" w:cs="Arial"/>
          <w:i/>
          <w:spacing w:val="2"/>
        </w:rPr>
        <w:t xml:space="preserve"> </w:t>
      </w:r>
      <w:r w:rsidRPr="007C734C">
        <w:rPr>
          <w:rFonts w:ascii="Palatino Linotype" w:eastAsia="Arial" w:hAnsi="Palatino Linotype" w:cs="Arial"/>
          <w:i/>
        </w:rPr>
        <w:t>la</w:t>
      </w:r>
      <w:r w:rsidRPr="007C734C">
        <w:rPr>
          <w:rFonts w:ascii="Palatino Linotype" w:eastAsia="Arial" w:hAnsi="Palatino Linotype" w:cs="Arial"/>
          <w:i/>
          <w:spacing w:val="2"/>
        </w:rPr>
        <w:t xml:space="preserve"> </w:t>
      </w:r>
      <w:r w:rsidRPr="007C734C">
        <w:rPr>
          <w:rFonts w:ascii="Palatino Linotype" w:eastAsia="Arial" w:hAnsi="Palatino Linotype" w:cs="Arial"/>
          <w:i/>
        </w:rPr>
        <w:t>clasi</w:t>
      </w:r>
      <w:r w:rsidRPr="007C734C">
        <w:rPr>
          <w:rFonts w:ascii="Palatino Linotype" w:eastAsia="Arial" w:hAnsi="Palatino Linotype" w:cs="Arial"/>
          <w:i/>
          <w:spacing w:val="3"/>
        </w:rPr>
        <w:t>f</w:t>
      </w:r>
      <w:r w:rsidRPr="007C734C">
        <w:rPr>
          <w:rFonts w:ascii="Palatino Linotype" w:eastAsia="Arial" w:hAnsi="Palatino Linotype" w:cs="Arial"/>
          <w:i/>
        </w:rPr>
        <w:t>i</w:t>
      </w:r>
      <w:r w:rsidRPr="007C734C">
        <w:rPr>
          <w:rFonts w:ascii="Palatino Linotype" w:eastAsia="Arial" w:hAnsi="Palatino Linotype" w:cs="Arial"/>
          <w:i/>
          <w:spacing w:val="-3"/>
        </w:rPr>
        <w:t>c</w:t>
      </w:r>
      <w:r w:rsidRPr="007C734C">
        <w:rPr>
          <w:rFonts w:ascii="Palatino Linotype" w:eastAsia="Arial" w:hAnsi="Palatino Linotype" w:cs="Arial"/>
          <w:i/>
          <w:spacing w:val="1"/>
        </w:rPr>
        <w:t>a</w:t>
      </w:r>
      <w:r w:rsidRPr="007C734C">
        <w:rPr>
          <w:rFonts w:ascii="Palatino Linotype" w:eastAsia="Arial" w:hAnsi="Palatino Linotype" w:cs="Arial"/>
          <w:i/>
        </w:rPr>
        <w:t>ción</w:t>
      </w:r>
      <w:r w:rsidRPr="007C734C">
        <w:rPr>
          <w:rFonts w:ascii="Palatino Linotype" w:eastAsia="Arial" w:hAnsi="Palatino Linotype" w:cs="Arial"/>
          <w:i/>
          <w:spacing w:val="3"/>
        </w:rPr>
        <w:t xml:space="preserve"> </w:t>
      </w:r>
      <w:r w:rsidRPr="007C734C">
        <w:rPr>
          <w:rFonts w:ascii="Palatino Linotype" w:eastAsia="Arial" w:hAnsi="Palatino Linotype" w:cs="Arial"/>
          <w:i/>
        </w:rPr>
        <w:t>y la</w:t>
      </w:r>
      <w:r w:rsidRPr="007C734C">
        <w:rPr>
          <w:rFonts w:ascii="Palatino Linotype" w:eastAsia="Arial" w:hAnsi="Palatino Linotype" w:cs="Arial"/>
          <w:i/>
          <w:spacing w:val="2"/>
        </w:rPr>
        <w:t xml:space="preserve"> i</w:t>
      </w:r>
      <w:r w:rsidRPr="007C734C">
        <w:rPr>
          <w:rFonts w:ascii="Palatino Linotype" w:eastAsia="Arial" w:hAnsi="Palatino Linotype" w:cs="Arial"/>
          <w:i/>
          <w:spacing w:val="1"/>
        </w:rPr>
        <w:t>ne</w:t>
      </w:r>
      <w:r w:rsidRPr="007C734C">
        <w:rPr>
          <w:rFonts w:ascii="Palatino Linotype" w:eastAsia="Arial" w:hAnsi="Palatino Linotype" w:cs="Arial"/>
          <w:i/>
          <w:spacing w:val="-2"/>
        </w:rPr>
        <w:t>x</w:t>
      </w:r>
      <w:r w:rsidRPr="007C734C">
        <w:rPr>
          <w:rFonts w:ascii="Palatino Linotype" w:eastAsia="Arial" w:hAnsi="Palatino Linotype" w:cs="Arial"/>
          <w:i/>
        </w:rPr>
        <w:t>ist</w:t>
      </w:r>
      <w:r w:rsidRPr="007C734C">
        <w:rPr>
          <w:rFonts w:ascii="Palatino Linotype" w:eastAsia="Arial" w:hAnsi="Palatino Linotype" w:cs="Arial"/>
          <w:i/>
          <w:spacing w:val="1"/>
        </w:rPr>
        <w:t>en</w:t>
      </w:r>
      <w:r w:rsidRPr="007C734C">
        <w:rPr>
          <w:rFonts w:ascii="Palatino Linotype" w:eastAsia="Arial" w:hAnsi="Palatino Linotype" w:cs="Arial"/>
          <w:i/>
        </w:rPr>
        <w:t>cia</w:t>
      </w:r>
      <w:r w:rsidRPr="007C734C">
        <w:rPr>
          <w:rFonts w:ascii="Palatino Linotype" w:eastAsia="Arial" w:hAnsi="Palatino Linotype" w:cs="Arial"/>
          <w:i/>
          <w:spacing w:val="2"/>
        </w:rPr>
        <w:t xml:space="preserve"> </w:t>
      </w:r>
      <w:r w:rsidRPr="007C734C">
        <w:rPr>
          <w:rFonts w:ascii="Palatino Linotype" w:eastAsia="Arial" w:hAnsi="Palatino Linotype" w:cs="Arial"/>
          <w:i/>
          <w:spacing w:val="-1"/>
        </w:rPr>
        <w:t>n</w:t>
      </w:r>
      <w:r w:rsidRPr="007C734C">
        <w:rPr>
          <w:rFonts w:ascii="Palatino Linotype" w:eastAsia="Arial" w:hAnsi="Palatino Linotype" w:cs="Arial"/>
          <w:i/>
        </w:rPr>
        <w:t>o c</w:t>
      </w:r>
      <w:r w:rsidRPr="007C734C">
        <w:rPr>
          <w:rFonts w:ascii="Palatino Linotype" w:eastAsia="Arial" w:hAnsi="Palatino Linotype" w:cs="Arial"/>
          <w:i/>
          <w:spacing w:val="1"/>
        </w:rPr>
        <w:t>oe</w:t>
      </w:r>
      <w:r w:rsidRPr="007C734C">
        <w:rPr>
          <w:rFonts w:ascii="Palatino Linotype" w:eastAsia="Arial" w:hAnsi="Palatino Linotype" w:cs="Arial"/>
          <w:i/>
          <w:spacing w:val="-2"/>
        </w:rPr>
        <w:t>x</w:t>
      </w:r>
      <w:r w:rsidRPr="007C734C">
        <w:rPr>
          <w:rFonts w:ascii="Palatino Linotype" w:eastAsia="Arial" w:hAnsi="Palatino Linotype" w:cs="Arial"/>
          <w:i/>
        </w:rPr>
        <w:t>ist</w:t>
      </w:r>
      <w:r w:rsidRPr="007C734C">
        <w:rPr>
          <w:rFonts w:ascii="Palatino Linotype" w:eastAsia="Arial" w:hAnsi="Palatino Linotype" w:cs="Arial"/>
          <w:i/>
          <w:spacing w:val="1"/>
        </w:rPr>
        <w:t>e</w:t>
      </w:r>
      <w:r w:rsidRPr="007C734C">
        <w:rPr>
          <w:rFonts w:ascii="Palatino Linotype" w:eastAsia="Arial" w:hAnsi="Palatino Linotype" w:cs="Arial"/>
          <w:i/>
        </w:rPr>
        <w:t>n</w:t>
      </w:r>
      <w:r w:rsidRPr="007C734C">
        <w:rPr>
          <w:rFonts w:ascii="Palatino Linotype" w:eastAsia="Arial" w:hAnsi="Palatino Linotype" w:cs="Arial"/>
          <w:i/>
          <w:spacing w:val="2"/>
        </w:rPr>
        <w:t xml:space="preserve"> </w:t>
      </w:r>
      <w:r w:rsidRPr="007C734C">
        <w:rPr>
          <w:rFonts w:ascii="Palatino Linotype" w:eastAsia="Arial" w:hAnsi="Palatino Linotype" w:cs="Arial"/>
          <w:i/>
          <w:spacing w:val="1"/>
        </w:rPr>
        <w:t>en</w:t>
      </w:r>
      <w:r w:rsidRPr="007C734C">
        <w:rPr>
          <w:rFonts w:ascii="Palatino Linotype" w:eastAsia="Arial" w:hAnsi="Palatino Linotype" w:cs="Arial"/>
          <w:i/>
        </w:rPr>
        <w:t>t</w:t>
      </w:r>
      <w:r w:rsidRPr="007C734C">
        <w:rPr>
          <w:rFonts w:ascii="Palatino Linotype" w:eastAsia="Arial" w:hAnsi="Palatino Linotype" w:cs="Arial"/>
          <w:i/>
          <w:spacing w:val="-3"/>
        </w:rPr>
        <w:t>r</w:t>
      </w:r>
      <w:r w:rsidRPr="007C734C">
        <w:rPr>
          <w:rFonts w:ascii="Palatino Linotype" w:eastAsia="Arial" w:hAnsi="Palatino Linotype" w:cs="Arial"/>
          <w:i/>
        </w:rPr>
        <w:t>e</w:t>
      </w:r>
      <w:r w:rsidRPr="007C734C">
        <w:rPr>
          <w:rFonts w:ascii="Palatino Linotype" w:eastAsia="Arial" w:hAnsi="Palatino Linotype" w:cs="Arial"/>
          <w:i/>
          <w:spacing w:val="2"/>
        </w:rPr>
        <w:t xml:space="preserve"> </w:t>
      </w:r>
      <w:r w:rsidRPr="007C734C">
        <w:rPr>
          <w:rFonts w:ascii="Palatino Linotype" w:eastAsia="Arial" w:hAnsi="Palatino Linotype" w:cs="Arial"/>
          <w:i/>
        </w:rPr>
        <w:t>s</w:t>
      </w:r>
      <w:r w:rsidRPr="007C734C">
        <w:rPr>
          <w:rFonts w:ascii="Palatino Linotype" w:eastAsia="Arial" w:hAnsi="Palatino Linotype" w:cs="Arial"/>
          <w:i/>
          <w:spacing w:val="-2"/>
        </w:rPr>
        <w:t>í</w:t>
      </w:r>
      <w:r w:rsidRPr="007C734C">
        <w:rPr>
          <w:rFonts w:ascii="Palatino Linotype" w:eastAsia="Arial" w:hAnsi="Palatino Linotype" w:cs="Arial"/>
          <w:i/>
        </w:rPr>
        <w:t>,</w:t>
      </w:r>
      <w:r w:rsidRPr="007C734C">
        <w:rPr>
          <w:rFonts w:ascii="Palatino Linotype" w:eastAsia="Arial" w:hAnsi="Palatino Linotype" w:cs="Arial"/>
          <w:i/>
          <w:spacing w:val="2"/>
        </w:rPr>
        <w:t xml:space="preserve"> </w:t>
      </w:r>
      <w:r w:rsidRPr="007C734C">
        <w:rPr>
          <w:rFonts w:ascii="Palatino Linotype" w:eastAsia="Arial" w:hAnsi="Palatino Linotype" w:cs="Arial"/>
          <w:i/>
          <w:spacing w:val="1"/>
        </w:rPr>
        <w:t>e</w:t>
      </w:r>
      <w:r w:rsidRPr="007C734C">
        <w:rPr>
          <w:rFonts w:ascii="Palatino Linotype" w:eastAsia="Arial" w:hAnsi="Palatino Linotype" w:cs="Arial"/>
          <w:i/>
        </w:rPr>
        <w:t>n</w:t>
      </w:r>
      <w:r w:rsidRPr="007C734C">
        <w:rPr>
          <w:rFonts w:ascii="Palatino Linotype" w:eastAsia="Arial" w:hAnsi="Palatino Linotype" w:cs="Arial"/>
          <w:i/>
          <w:spacing w:val="2"/>
        </w:rPr>
        <w:t xml:space="preserve"> </w:t>
      </w:r>
      <w:r w:rsidRPr="007C734C">
        <w:rPr>
          <w:rFonts w:ascii="Palatino Linotype" w:eastAsia="Arial" w:hAnsi="Palatino Linotype" w:cs="Arial"/>
          <w:i/>
          <w:spacing w:val="-2"/>
        </w:rPr>
        <w:t>v</w:t>
      </w:r>
      <w:r w:rsidRPr="007C734C">
        <w:rPr>
          <w:rFonts w:ascii="Palatino Linotype" w:eastAsia="Arial" w:hAnsi="Palatino Linotype" w:cs="Arial"/>
          <w:i/>
        </w:rPr>
        <w:t>i</w:t>
      </w:r>
      <w:r w:rsidRPr="007C734C">
        <w:rPr>
          <w:rFonts w:ascii="Palatino Linotype" w:eastAsia="Arial" w:hAnsi="Palatino Linotype" w:cs="Arial"/>
          <w:i/>
          <w:spacing w:val="-1"/>
        </w:rPr>
        <w:t>r</w:t>
      </w:r>
      <w:r w:rsidRPr="007C734C">
        <w:rPr>
          <w:rFonts w:ascii="Palatino Linotype" w:eastAsia="Arial" w:hAnsi="Palatino Linotype" w:cs="Arial"/>
          <w:i/>
        </w:rPr>
        <w:t>t</w:t>
      </w:r>
      <w:r w:rsidRPr="007C734C">
        <w:rPr>
          <w:rFonts w:ascii="Palatino Linotype" w:eastAsia="Arial" w:hAnsi="Palatino Linotype" w:cs="Arial"/>
          <w:i/>
          <w:spacing w:val="1"/>
        </w:rPr>
        <w:t>u</w:t>
      </w:r>
      <w:r w:rsidRPr="007C734C">
        <w:rPr>
          <w:rFonts w:ascii="Palatino Linotype" w:eastAsia="Arial" w:hAnsi="Palatino Linotype" w:cs="Arial"/>
          <w:i/>
        </w:rPr>
        <w:t>d</w:t>
      </w:r>
      <w:r w:rsidRPr="007C734C">
        <w:rPr>
          <w:rFonts w:ascii="Palatino Linotype" w:eastAsia="Arial" w:hAnsi="Palatino Linotype" w:cs="Arial"/>
          <w:i/>
          <w:spacing w:val="2"/>
        </w:rPr>
        <w:t xml:space="preserve"> </w:t>
      </w:r>
      <w:r w:rsidRPr="007C734C">
        <w:rPr>
          <w:rFonts w:ascii="Palatino Linotype" w:eastAsia="Arial" w:hAnsi="Palatino Linotype" w:cs="Arial"/>
          <w:i/>
          <w:spacing w:val="1"/>
        </w:rPr>
        <w:t>d</w:t>
      </w:r>
      <w:r w:rsidRPr="007C734C">
        <w:rPr>
          <w:rFonts w:ascii="Palatino Linotype" w:eastAsia="Arial" w:hAnsi="Palatino Linotype" w:cs="Arial"/>
          <w:i/>
        </w:rPr>
        <w:t>e</w:t>
      </w:r>
      <w:r w:rsidRPr="007C734C">
        <w:rPr>
          <w:rFonts w:ascii="Palatino Linotype" w:eastAsia="Arial" w:hAnsi="Palatino Linotype" w:cs="Arial"/>
          <w:i/>
          <w:spacing w:val="2"/>
        </w:rPr>
        <w:t xml:space="preserve"> </w:t>
      </w:r>
      <w:r w:rsidRPr="007C734C">
        <w:rPr>
          <w:rFonts w:ascii="Palatino Linotype" w:eastAsia="Arial" w:hAnsi="Palatino Linotype" w:cs="Arial"/>
          <w:i/>
          <w:spacing w:val="-1"/>
        </w:rPr>
        <w:t>q</w:t>
      </w:r>
      <w:r w:rsidRPr="007C734C">
        <w:rPr>
          <w:rFonts w:ascii="Palatino Linotype" w:eastAsia="Arial" w:hAnsi="Palatino Linotype" w:cs="Arial"/>
          <w:i/>
          <w:spacing w:val="1"/>
        </w:rPr>
        <w:t>u</w:t>
      </w:r>
      <w:r w:rsidRPr="007C734C">
        <w:rPr>
          <w:rFonts w:ascii="Palatino Linotype" w:eastAsia="Arial" w:hAnsi="Palatino Linotype" w:cs="Arial"/>
          <w:i/>
        </w:rPr>
        <w:t>e</w:t>
      </w:r>
      <w:r w:rsidRPr="007C734C">
        <w:rPr>
          <w:rFonts w:ascii="Palatino Linotype" w:eastAsia="Arial" w:hAnsi="Palatino Linotype" w:cs="Arial"/>
          <w:i/>
          <w:spacing w:val="2"/>
        </w:rPr>
        <w:t xml:space="preserve"> </w:t>
      </w:r>
      <w:r w:rsidRPr="007C734C">
        <w:rPr>
          <w:rFonts w:ascii="Palatino Linotype" w:eastAsia="Arial" w:hAnsi="Palatino Linotype" w:cs="Arial"/>
          <w:i/>
        </w:rPr>
        <w:t>la clasi</w:t>
      </w:r>
      <w:r w:rsidRPr="007C734C">
        <w:rPr>
          <w:rFonts w:ascii="Palatino Linotype" w:eastAsia="Arial" w:hAnsi="Palatino Linotype" w:cs="Arial"/>
          <w:i/>
          <w:spacing w:val="3"/>
        </w:rPr>
        <w:t>f</w:t>
      </w:r>
      <w:r w:rsidRPr="007C734C">
        <w:rPr>
          <w:rFonts w:ascii="Palatino Linotype" w:eastAsia="Arial" w:hAnsi="Palatino Linotype" w:cs="Arial"/>
          <w:i/>
        </w:rPr>
        <w:t>icaci</w:t>
      </w:r>
      <w:r w:rsidRPr="007C734C">
        <w:rPr>
          <w:rFonts w:ascii="Palatino Linotype" w:eastAsia="Arial" w:hAnsi="Palatino Linotype" w:cs="Arial"/>
          <w:i/>
          <w:spacing w:val="-2"/>
        </w:rPr>
        <w:t>ó</w:t>
      </w:r>
      <w:r w:rsidRPr="007C734C">
        <w:rPr>
          <w:rFonts w:ascii="Palatino Linotype" w:eastAsia="Arial" w:hAnsi="Palatino Linotype" w:cs="Arial"/>
          <w:i/>
        </w:rPr>
        <w:t>n</w:t>
      </w:r>
      <w:r w:rsidRPr="007C734C">
        <w:rPr>
          <w:rFonts w:ascii="Palatino Linotype" w:eastAsia="Arial" w:hAnsi="Palatino Linotype" w:cs="Arial"/>
          <w:i/>
          <w:spacing w:val="2"/>
        </w:rPr>
        <w:t xml:space="preserve"> </w:t>
      </w:r>
      <w:r w:rsidRPr="007C734C">
        <w:rPr>
          <w:rFonts w:ascii="Palatino Linotype" w:eastAsia="Arial" w:hAnsi="Palatino Linotype" w:cs="Arial"/>
          <w:i/>
          <w:spacing w:val="-1"/>
        </w:rPr>
        <w:t>d</w:t>
      </w:r>
      <w:r w:rsidRPr="007C734C">
        <w:rPr>
          <w:rFonts w:ascii="Palatino Linotype" w:eastAsia="Arial" w:hAnsi="Palatino Linotype" w:cs="Arial"/>
          <w:i/>
        </w:rPr>
        <w:t>e</w:t>
      </w:r>
      <w:r w:rsidRPr="007C734C">
        <w:rPr>
          <w:rFonts w:ascii="Palatino Linotype" w:eastAsia="Arial" w:hAnsi="Palatino Linotype" w:cs="Arial"/>
          <w:i/>
          <w:spacing w:val="2"/>
        </w:rPr>
        <w:t xml:space="preserve"> </w:t>
      </w:r>
      <w:r w:rsidRPr="007C734C">
        <w:rPr>
          <w:rFonts w:ascii="Palatino Linotype" w:eastAsia="Arial" w:hAnsi="Palatino Linotype" w:cs="Arial"/>
          <w:i/>
        </w:rPr>
        <w:t>i</w:t>
      </w:r>
      <w:r w:rsidRPr="007C734C">
        <w:rPr>
          <w:rFonts w:ascii="Palatino Linotype" w:eastAsia="Arial" w:hAnsi="Palatino Linotype" w:cs="Arial"/>
          <w:i/>
          <w:spacing w:val="-2"/>
        </w:rPr>
        <w:t>n</w:t>
      </w:r>
      <w:r w:rsidRPr="007C734C">
        <w:rPr>
          <w:rFonts w:ascii="Palatino Linotype" w:eastAsia="Arial" w:hAnsi="Palatino Linotype" w:cs="Arial"/>
          <w:i/>
          <w:spacing w:val="3"/>
        </w:rPr>
        <w:t>f</w:t>
      </w:r>
      <w:r w:rsidRPr="007C734C">
        <w:rPr>
          <w:rFonts w:ascii="Palatino Linotype" w:eastAsia="Arial" w:hAnsi="Palatino Linotype" w:cs="Arial"/>
          <w:i/>
          <w:spacing w:val="1"/>
        </w:rPr>
        <w:t>o</w:t>
      </w:r>
      <w:r w:rsidRPr="007C734C">
        <w:rPr>
          <w:rFonts w:ascii="Palatino Linotype" w:eastAsia="Arial" w:hAnsi="Palatino Linotype" w:cs="Arial"/>
          <w:i/>
          <w:spacing w:val="-3"/>
        </w:rPr>
        <w:t>r</w:t>
      </w:r>
      <w:r w:rsidRPr="007C734C">
        <w:rPr>
          <w:rFonts w:ascii="Palatino Linotype" w:eastAsia="Arial" w:hAnsi="Palatino Linotype" w:cs="Arial"/>
          <w:i/>
          <w:spacing w:val="1"/>
        </w:rPr>
        <w:t>ma</w:t>
      </w:r>
      <w:r w:rsidRPr="007C734C">
        <w:rPr>
          <w:rFonts w:ascii="Palatino Linotype" w:eastAsia="Arial" w:hAnsi="Palatino Linotype" w:cs="Arial"/>
          <w:i/>
        </w:rPr>
        <w:t>ci</w:t>
      </w:r>
      <w:r w:rsidRPr="007C734C">
        <w:rPr>
          <w:rFonts w:ascii="Palatino Linotype" w:eastAsia="Arial" w:hAnsi="Palatino Linotype" w:cs="Arial"/>
          <w:i/>
          <w:spacing w:val="-2"/>
        </w:rPr>
        <w:t>ó</w:t>
      </w:r>
      <w:r w:rsidRPr="007C734C">
        <w:rPr>
          <w:rFonts w:ascii="Palatino Linotype" w:eastAsia="Arial" w:hAnsi="Palatino Linotype" w:cs="Arial"/>
          <w:i/>
        </w:rPr>
        <w:t>n</w:t>
      </w:r>
      <w:r w:rsidRPr="007C734C">
        <w:rPr>
          <w:rFonts w:ascii="Palatino Linotype" w:eastAsia="Arial" w:hAnsi="Palatino Linotype" w:cs="Arial"/>
          <w:i/>
          <w:spacing w:val="2"/>
        </w:rPr>
        <w:t xml:space="preserve"> </w:t>
      </w:r>
      <w:r w:rsidRPr="007C734C">
        <w:rPr>
          <w:rFonts w:ascii="Palatino Linotype" w:eastAsia="Arial" w:hAnsi="Palatino Linotype" w:cs="Arial"/>
          <w:i/>
        </w:rPr>
        <w:t>i</w:t>
      </w:r>
      <w:r w:rsidRPr="007C734C">
        <w:rPr>
          <w:rFonts w:ascii="Palatino Linotype" w:eastAsia="Arial" w:hAnsi="Palatino Linotype" w:cs="Arial"/>
          <w:i/>
          <w:spacing w:val="1"/>
        </w:rPr>
        <w:t>mp</w:t>
      </w:r>
      <w:r w:rsidRPr="007C734C">
        <w:rPr>
          <w:rFonts w:ascii="Palatino Linotype" w:eastAsia="Arial" w:hAnsi="Palatino Linotype" w:cs="Arial"/>
          <w:i/>
        </w:rPr>
        <w:t>l</w:t>
      </w:r>
      <w:r w:rsidRPr="007C734C">
        <w:rPr>
          <w:rFonts w:ascii="Palatino Linotype" w:eastAsia="Arial" w:hAnsi="Palatino Linotype" w:cs="Arial"/>
          <w:i/>
          <w:spacing w:val="-1"/>
        </w:rPr>
        <w:t>i</w:t>
      </w:r>
      <w:r w:rsidRPr="007C734C">
        <w:rPr>
          <w:rFonts w:ascii="Palatino Linotype" w:eastAsia="Arial" w:hAnsi="Palatino Linotype" w:cs="Arial"/>
          <w:i/>
          <w:spacing w:val="-2"/>
        </w:rPr>
        <w:t>c</w:t>
      </w:r>
      <w:r w:rsidRPr="007C734C">
        <w:rPr>
          <w:rFonts w:ascii="Palatino Linotype" w:eastAsia="Arial" w:hAnsi="Palatino Linotype" w:cs="Arial"/>
          <w:i/>
        </w:rPr>
        <w:t>a in</w:t>
      </w:r>
      <w:r w:rsidRPr="007C734C">
        <w:rPr>
          <w:rFonts w:ascii="Palatino Linotype" w:eastAsia="Arial" w:hAnsi="Palatino Linotype" w:cs="Arial"/>
          <w:i/>
          <w:spacing w:val="-2"/>
        </w:rPr>
        <w:t>v</w:t>
      </w:r>
      <w:r w:rsidRPr="007C734C">
        <w:rPr>
          <w:rFonts w:ascii="Palatino Linotype" w:eastAsia="Arial" w:hAnsi="Palatino Linotype" w:cs="Arial"/>
          <w:i/>
          <w:spacing w:val="1"/>
        </w:rPr>
        <w:t>a</w:t>
      </w:r>
      <w:r w:rsidRPr="007C734C">
        <w:rPr>
          <w:rFonts w:ascii="Palatino Linotype" w:eastAsia="Arial" w:hAnsi="Palatino Linotype" w:cs="Arial"/>
          <w:i/>
        </w:rPr>
        <w:t>r</w:t>
      </w:r>
      <w:r w:rsidRPr="007C734C">
        <w:rPr>
          <w:rFonts w:ascii="Palatino Linotype" w:eastAsia="Arial" w:hAnsi="Palatino Linotype" w:cs="Arial"/>
          <w:i/>
          <w:spacing w:val="-1"/>
        </w:rPr>
        <w:t>i</w:t>
      </w:r>
      <w:r w:rsidRPr="007C734C">
        <w:rPr>
          <w:rFonts w:ascii="Palatino Linotype" w:eastAsia="Arial" w:hAnsi="Palatino Linotype" w:cs="Arial"/>
          <w:i/>
          <w:spacing w:val="1"/>
        </w:rPr>
        <w:t>ab</w:t>
      </w:r>
      <w:r w:rsidRPr="007C734C">
        <w:rPr>
          <w:rFonts w:ascii="Palatino Linotype" w:eastAsia="Arial" w:hAnsi="Palatino Linotype" w:cs="Arial"/>
          <w:i/>
        </w:rPr>
        <w:t>le</w:t>
      </w:r>
      <w:r w:rsidRPr="007C734C">
        <w:rPr>
          <w:rFonts w:ascii="Palatino Linotype" w:eastAsia="Arial" w:hAnsi="Palatino Linotype" w:cs="Arial"/>
          <w:i/>
          <w:spacing w:val="2"/>
        </w:rPr>
        <w:t>m</w:t>
      </w:r>
      <w:r w:rsidRPr="007C734C">
        <w:rPr>
          <w:rFonts w:ascii="Palatino Linotype" w:eastAsia="Arial" w:hAnsi="Palatino Linotype" w:cs="Arial"/>
          <w:i/>
          <w:spacing w:val="1"/>
        </w:rPr>
        <w:t>e</w:t>
      </w:r>
      <w:r w:rsidRPr="007C734C">
        <w:rPr>
          <w:rFonts w:ascii="Palatino Linotype" w:eastAsia="Arial" w:hAnsi="Palatino Linotype" w:cs="Arial"/>
          <w:i/>
          <w:spacing w:val="-1"/>
        </w:rPr>
        <w:t>n</w:t>
      </w:r>
      <w:r w:rsidRPr="007C734C">
        <w:rPr>
          <w:rFonts w:ascii="Palatino Linotype" w:eastAsia="Arial" w:hAnsi="Palatino Linotype" w:cs="Arial"/>
          <w:i/>
        </w:rPr>
        <w:t>te</w:t>
      </w:r>
      <w:r w:rsidRPr="007C734C">
        <w:rPr>
          <w:rFonts w:ascii="Palatino Linotype" w:eastAsia="Arial" w:hAnsi="Palatino Linotype" w:cs="Arial"/>
          <w:i/>
          <w:spacing w:val="3"/>
        </w:rPr>
        <w:t xml:space="preserve"> </w:t>
      </w:r>
      <w:r w:rsidRPr="007C734C">
        <w:rPr>
          <w:rFonts w:ascii="Palatino Linotype" w:eastAsia="Arial" w:hAnsi="Palatino Linotype" w:cs="Arial"/>
          <w:i/>
        </w:rPr>
        <w:t xml:space="preserve">la </w:t>
      </w:r>
      <w:r w:rsidRPr="007C734C">
        <w:rPr>
          <w:rFonts w:ascii="Palatino Linotype" w:eastAsia="Arial" w:hAnsi="Palatino Linotype" w:cs="Arial"/>
          <w:i/>
          <w:spacing w:val="1"/>
        </w:rPr>
        <w:t>e</w:t>
      </w:r>
      <w:r w:rsidRPr="007C734C">
        <w:rPr>
          <w:rFonts w:ascii="Palatino Linotype" w:eastAsia="Arial" w:hAnsi="Palatino Linotype" w:cs="Arial"/>
          <w:i/>
          <w:spacing w:val="-2"/>
        </w:rPr>
        <w:t>x</w:t>
      </w:r>
      <w:r w:rsidRPr="007C734C">
        <w:rPr>
          <w:rFonts w:ascii="Palatino Linotype" w:eastAsia="Arial" w:hAnsi="Palatino Linotype" w:cs="Arial"/>
          <w:i/>
        </w:rPr>
        <w:t>ist</w:t>
      </w:r>
      <w:r w:rsidRPr="007C734C">
        <w:rPr>
          <w:rFonts w:ascii="Palatino Linotype" w:eastAsia="Arial" w:hAnsi="Palatino Linotype" w:cs="Arial"/>
          <w:i/>
          <w:spacing w:val="1"/>
        </w:rPr>
        <w:t>en</w:t>
      </w:r>
      <w:r w:rsidRPr="007C734C">
        <w:rPr>
          <w:rFonts w:ascii="Palatino Linotype" w:eastAsia="Arial" w:hAnsi="Palatino Linotype" w:cs="Arial"/>
          <w:i/>
        </w:rPr>
        <w:t>cia</w:t>
      </w:r>
      <w:r w:rsidRPr="007C734C">
        <w:rPr>
          <w:rFonts w:ascii="Palatino Linotype" w:eastAsia="Arial" w:hAnsi="Palatino Linotype" w:cs="Arial"/>
          <w:i/>
          <w:spacing w:val="2"/>
        </w:rPr>
        <w:t xml:space="preserve"> </w:t>
      </w:r>
      <w:r w:rsidRPr="007C734C">
        <w:rPr>
          <w:rFonts w:ascii="Palatino Linotype" w:eastAsia="Arial" w:hAnsi="Palatino Linotype" w:cs="Arial"/>
          <w:i/>
          <w:spacing w:val="-1"/>
        </w:rPr>
        <w:t>d</w:t>
      </w:r>
      <w:r w:rsidRPr="007C734C">
        <w:rPr>
          <w:rFonts w:ascii="Palatino Linotype" w:eastAsia="Arial" w:hAnsi="Palatino Linotype" w:cs="Arial"/>
          <w:i/>
        </w:rPr>
        <w:t>e</w:t>
      </w:r>
      <w:r w:rsidRPr="007C734C">
        <w:rPr>
          <w:rFonts w:ascii="Palatino Linotype" w:eastAsia="Arial" w:hAnsi="Palatino Linotype" w:cs="Arial"/>
          <w:i/>
          <w:spacing w:val="3"/>
        </w:rPr>
        <w:t xml:space="preserve"> </w:t>
      </w:r>
      <w:r w:rsidRPr="007C734C">
        <w:rPr>
          <w:rFonts w:ascii="Palatino Linotype" w:eastAsia="Arial" w:hAnsi="Palatino Linotype" w:cs="Arial"/>
          <w:i/>
          <w:spacing w:val="-1"/>
        </w:rPr>
        <w:t>u</w:t>
      </w:r>
      <w:r w:rsidRPr="007C734C">
        <w:rPr>
          <w:rFonts w:ascii="Palatino Linotype" w:eastAsia="Arial" w:hAnsi="Palatino Linotype" w:cs="Arial"/>
          <w:i/>
        </w:rPr>
        <w:t>n</w:t>
      </w:r>
      <w:r w:rsidRPr="007C734C">
        <w:rPr>
          <w:rFonts w:ascii="Palatino Linotype" w:eastAsia="Arial" w:hAnsi="Palatino Linotype" w:cs="Arial"/>
          <w:i/>
          <w:spacing w:val="3"/>
        </w:rPr>
        <w:t xml:space="preserve"> </w:t>
      </w:r>
      <w:r w:rsidRPr="007C734C">
        <w:rPr>
          <w:rFonts w:ascii="Palatino Linotype" w:eastAsia="Arial" w:hAnsi="Palatino Linotype" w:cs="Arial"/>
          <w:i/>
          <w:spacing w:val="1"/>
        </w:rPr>
        <w:t>do</w:t>
      </w:r>
      <w:r w:rsidRPr="007C734C">
        <w:rPr>
          <w:rFonts w:ascii="Palatino Linotype" w:eastAsia="Arial" w:hAnsi="Palatino Linotype" w:cs="Arial"/>
          <w:i/>
          <w:spacing w:val="-2"/>
        </w:rPr>
        <w:t>c</w:t>
      </w:r>
      <w:r w:rsidRPr="007C734C">
        <w:rPr>
          <w:rFonts w:ascii="Palatino Linotype" w:eastAsia="Arial" w:hAnsi="Palatino Linotype" w:cs="Arial"/>
          <w:i/>
          <w:spacing w:val="-1"/>
        </w:rPr>
        <w:t>u</w:t>
      </w:r>
      <w:r w:rsidRPr="007C734C">
        <w:rPr>
          <w:rFonts w:ascii="Palatino Linotype" w:eastAsia="Arial" w:hAnsi="Palatino Linotype" w:cs="Arial"/>
          <w:i/>
          <w:spacing w:val="1"/>
        </w:rPr>
        <w:t>me</w:t>
      </w:r>
      <w:r w:rsidRPr="007C734C">
        <w:rPr>
          <w:rFonts w:ascii="Palatino Linotype" w:eastAsia="Arial" w:hAnsi="Palatino Linotype" w:cs="Arial"/>
          <w:i/>
          <w:spacing w:val="-1"/>
        </w:rPr>
        <w:t>n</w:t>
      </w:r>
      <w:r w:rsidRPr="007C734C">
        <w:rPr>
          <w:rFonts w:ascii="Palatino Linotype" w:eastAsia="Arial" w:hAnsi="Palatino Linotype" w:cs="Arial"/>
          <w:i/>
        </w:rPr>
        <w:t>to</w:t>
      </w:r>
      <w:r w:rsidRPr="007C734C">
        <w:rPr>
          <w:rFonts w:ascii="Palatino Linotype" w:eastAsia="Arial" w:hAnsi="Palatino Linotype" w:cs="Arial"/>
          <w:i/>
          <w:spacing w:val="3"/>
        </w:rPr>
        <w:t xml:space="preserve"> </w:t>
      </w:r>
      <w:r w:rsidRPr="007C734C">
        <w:rPr>
          <w:rFonts w:ascii="Palatino Linotype" w:eastAsia="Arial" w:hAnsi="Palatino Linotype" w:cs="Arial"/>
          <w:i/>
        </w:rPr>
        <w:t>o</w:t>
      </w:r>
      <w:r w:rsidRPr="007C734C">
        <w:rPr>
          <w:rFonts w:ascii="Palatino Linotype" w:eastAsia="Arial" w:hAnsi="Palatino Linotype" w:cs="Arial"/>
          <w:i/>
          <w:spacing w:val="1"/>
        </w:rPr>
        <w:t xml:space="preserve"> do</w:t>
      </w:r>
      <w:r w:rsidRPr="007C734C">
        <w:rPr>
          <w:rFonts w:ascii="Palatino Linotype" w:eastAsia="Arial" w:hAnsi="Palatino Linotype" w:cs="Arial"/>
          <w:i/>
          <w:spacing w:val="-2"/>
        </w:rPr>
        <w:t>c</w:t>
      </w:r>
      <w:r w:rsidRPr="007C734C">
        <w:rPr>
          <w:rFonts w:ascii="Palatino Linotype" w:eastAsia="Arial" w:hAnsi="Palatino Linotype" w:cs="Arial"/>
          <w:i/>
          <w:spacing w:val="1"/>
        </w:rPr>
        <w:t>u</w:t>
      </w:r>
      <w:r w:rsidRPr="007C734C">
        <w:rPr>
          <w:rFonts w:ascii="Palatino Linotype" w:eastAsia="Arial" w:hAnsi="Palatino Linotype" w:cs="Arial"/>
          <w:i/>
          <w:spacing w:val="-1"/>
        </w:rPr>
        <w:t>m</w:t>
      </w:r>
      <w:r w:rsidRPr="007C734C">
        <w:rPr>
          <w:rFonts w:ascii="Palatino Linotype" w:eastAsia="Arial" w:hAnsi="Palatino Linotype" w:cs="Arial"/>
          <w:i/>
          <w:spacing w:val="1"/>
        </w:rPr>
        <w:t>en</w:t>
      </w:r>
      <w:r w:rsidRPr="007C734C">
        <w:rPr>
          <w:rFonts w:ascii="Palatino Linotype" w:eastAsia="Arial" w:hAnsi="Palatino Linotype" w:cs="Arial"/>
          <w:i/>
          <w:spacing w:val="-2"/>
        </w:rPr>
        <w:t>t</w:t>
      </w:r>
      <w:r w:rsidRPr="007C734C">
        <w:rPr>
          <w:rFonts w:ascii="Palatino Linotype" w:eastAsia="Arial" w:hAnsi="Palatino Linotype" w:cs="Arial"/>
          <w:i/>
          <w:spacing w:val="1"/>
        </w:rPr>
        <w:t>o</w:t>
      </w:r>
      <w:r w:rsidRPr="007C734C">
        <w:rPr>
          <w:rFonts w:ascii="Palatino Linotype" w:eastAsia="Arial" w:hAnsi="Palatino Linotype" w:cs="Arial"/>
          <w:i/>
        </w:rPr>
        <w:t xml:space="preserve">s </w:t>
      </w:r>
      <w:r w:rsidRPr="007C734C">
        <w:rPr>
          <w:rFonts w:ascii="Palatino Linotype" w:eastAsia="Arial" w:hAnsi="Palatino Linotype" w:cs="Arial"/>
          <w:i/>
          <w:spacing w:val="1"/>
        </w:rPr>
        <w:t>de</w:t>
      </w:r>
      <w:r w:rsidRPr="007C734C">
        <w:rPr>
          <w:rFonts w:ascii="Palatino Linotype" w:eastAsia="Arial" w:hAnsi="Palatino Linotype" w:cs="Arial"/>
          <w:i/>
        </w:rPr>
        <w:t>t</w:t>
      </w:r>
      <w:r w:rsidRPr="007C734C">
        <w:rPr>
          <w:rFonts w:ascii="Palatino Linotype" w:eastAsia="Arial" w:hAnsi="Palatino Linotype" w:cs="Arial"/>
          <w:i/>
          <w:spacing w:val="1"/>
        </w:rPr>
        <w:t>e</w:t>
      </w:r>
      <w:r w:rsidRPr="007C734C">
        <w:rPr>
          <w:rFonts w:ascii="Palatino Linotype" w:eastAsia="Arial" w:hAnsi="Palatino Linotype" w:cs="Arial"/>
          <w:i/>
          <w:spacing w:val="-3"/>
        </w:rPr>
        <w:t>r</w:t>
      </w:r>
      <w:r w:rsidRPr="007C734C">
        <w:rPr>
          <w:rFonts w:ascii="Palatino Linotype" w:eastAsia="Arial" w:hAnsi="Palatino Linotype" w:cs="Arial"/>
          <w:i/>
          <w:spacing w:val="1"/>
        </w:rPr>
        <w:t>m</w:t>
      </w:r>
      <w:r w:rsidRPr="007C734C">
        <w:rPr>
          <w:rFonts w:ascii="Palatino Linotype" w:eastAsia="Arial" w:hAnsi="Palatino Linotype" w:cs="Arial"/>
          <w:i/>
        </w:rPr>
        <w:t>in</w:t>
      </w:r>
      <w:r w:rsidRPr="007C734C">
        <w:rPr>
          <w:rFonts w:ascii="Palatino Linotype" w:eastAsia="Arial" w:hAnsi="Palatino Linotype" w:cs="Arial"/>
          <w:i/>
          <w:spacing w:val="-1"/>
        </w:rPr>
        <w:t>a</w:t>
      </w:r>
      <w:r w:rsidRPr="007C734C">
        <w:rPr>
          <w:rFonts w:ascii="Palatino Linotype" w:eastAsia="Arial" w:hAnsi="Palatino Linotype" w:cs="Arial"/>
          <w:i/>
          <w:spacing w:val="1"/>
        </w:rPr>
        <w:t>do</w:t>
      </w:r>
      <w:r w:rsidRPr="007C734C">
        <w:rPr>
          <w:rFonts w:ascii="Palatino Linotype" w:eastAsia="Arial" w:hAnsi="Palatino Linotype" w:cs="Arial"/>
          <w:i/>
        </w:rPr>
        <w:t xml:space="preserve">s, </w:t>
      </w:r>
      <w:r w:rsidRPr="007C734C">
        <w:rPr>
          <w:rFonts w:ascii="Palatino Linotype" w:eastAsia="Arial" w:hAnsi="Palatino Linotype" w:cs="Arial"/>
          <w:i/>
          <w:spacing w:val="1"/>
        </w:rPr>
        <w:t>m</w:t>
      </w:r>
      <w:r w:rsidRPr="007C734C">
        <w:rPr>
          <w:rFonts w:ascii="Palatino Linotype" w:eastAsia="Arial" w:hAnsi="Palatino Linotype" w:cs="Arial"/>
          <w:i/>
        </w:rPr>
        <w:t>ie</w:t>
      </w:r>
      <w:r w:rsidRPr="007C734C">
        <w:rPr>
          <w:rFonts w:ascii="Palatino Linotype" w:eastAsia="Arial" w:hAnsi="Palatino Linotype" w:cs="Arial"/>
          <w:i/>
          <w:spacing w:val="1"/>
        </w:rPr>
        <w:t>n</w:t>
      </w:r>
      <w:r w:rsidRPr="007C734C">
        <w:rPr>
          <w:rFonts w:ascii="Palatino Linotype" w:eastAsia="Arial" w:hAnsi="Palatino Linotype" w:cs="Arial"/>
          <w:i/>
        </w:rPr>
        <w:t>t</w:t>
      </w:r>
      <w:r w:rsidRPr="007C734C">
        <w:rPr>
          <w:rFonts w:ascii="Palatino Linotype" w:eastAsia="Arial" w:hAnsi="Palatino Linotype" w:cs="Arial"/>
          <w:i/>
          <w:spacing w:val="-3"/>
        </w:rPr>
        <w:t>r</w:t>
      </w:r>
      <w:r w:rsidRPr="007C734C">
        <w:rPr>
          <w:rFonts w:ascii="Palatino Linotype" w:eastAsia="Arial" w:hAnsi="Palatino Linotype" w:cs="Arial"/>
          <w:i/>
          <w:spacing w:val="1"/>
        </w:rPr>
        <w:t>a</w:t>
      </w:r>
      <w:r w:rsidRPr="007C734C">
        <w:rPr>
          <w:rFonts w:ascii="Palatino Linotype" w:eastAsia="Arial" w:hAnsi="Palatino Linotype" w:cs="Arial"/>
          <w:i/>
        </w:rPr>
        <w:t>s</w:t>
      </w:r>
      <w:r w:rsidRPr="007C734C">
        <w:rPr>
          <w:rFonts w:ascii="Palatino Linotype" w:eastAsia="Arial" w:hAnsi="Palatino Linotype" w:cs="Arial"/>
          <w:i/>
          <w:spacing w:val="2"/>
        </w:rPr>
        <w:t xml:space="preserve"> </w:t>
      </w:r>
      <w:r w:rsidRPr="007C734C">
        <w:rPr>
          <w:rFonts w:ascii="Palatino Linotype" w:eastAsia="Arial" w:hAnsi="Palatino Linotype" w:cs="Arial"/>
          <w:i/>
          <w:spacing w:val="-1"/>
        </w:rPr>
        <w:t>q</w:t>
      </w:r>
      <w:r w:rsidRPr="007C734C">
        <w:rPr>
          <w:rFonts w:ascii="Palatino Linotype" w:eastAsia="Arial" w:hAnsi="Palatino Linotype" w:cs="Arial"/>
          <w:i/>
          <w:spacing w:val="1"/>
        </w:rPr>
        <w:t>u</w:t>
      </w:r>
      <w:r w:rsidRPr="007C734C">
        <w:rPr>
          <w:rFonts w:ascii="Palatino Linotype" w:eastAsia="Arial" w:hAnsi="Palatino Linotype" w:cs="Arial"/>
          <w:i/>
        </w:rPr>
        <w:t>e</w:t>
      </w:r>
      <w:r w:rsidRPr="007C734C">
        <w:rPr>
          <w:rFonts w:ascii="Palatino Linotype" w:eastAsia="Arial" w:hAnsi="Palatino Linotype" w:cs="Arial"/>
          <w:i/>
          <w:spacing w:val="1"/>
        </w:rPr>
        <w:t xml:space="preserve"> </w:t>
      </w:r>
      <w:r w:rsidRPr="007C734C">
        <w:rPr>
          <w:rFonts w:ascii="Palatino Linotype" w:eastAsia="Arial" w:hAnsi="Palatino Linotype" w:cs="Arial"/>
          <w:i/>
        </w:rPr>
        <w:t>la in</w:t>
      </w:r>
      <w:r w:rsidRPr="007C734C">
        <w:rPr>
          <w:rFonts w:ascii="Palatino Linotype" w:eastAsia="Arial" w:hAnsi="Palatino Linotype" w:cs="Arial"/>
          <w:i/>
          <w:spacing w:val="1"/>
        </w:rPr>
        <w:t>e</w:t>
      </w:r>
      <w:r w:rsidRPr="007C734C">
        <w:rPr>
          <w:rFonts w:ascii="Palatino Linotype" w:eastAsia="Arial" w:hAnsi="Palatino Linotype" w:cs="Arial"/>
          <w:i/>
        </w:rPr>
        <w:t>xist</w:t>
      </w:r>
      <w:r w:rsidRPr="007C734C">
        <w:rPr>
          <w:rFonts w:ascii="Palatino Linotype" w:eastAsia="Arial" w:hAnsi="Palatino Linotype" w:cs="Arial"/>
          <w:i/>
          <w:spacing w:val="1"/>
        </w:rPr>
        <w:t>en</w:t>
      </w:r>
      <w:r w:rsidRPr="007C734C">
        <w:rPr>
          <w:rFonts w:ascii="Palatino Linotype" w:eastAsia="Arial" w:hAnsi="Palatino Linotype" w:cs="Arial"/>
          <w:i/>
        </w:rPr>
        <w:t>cia c</w:t>
      </w:r>
      <w:r w:rsidRPr="007C734C">
        <w:rPr>
          <w:rFonts w:ascii="Palatino Linotype" w:eastAsia="Arial" w:hAnsi="Palatino Linotype" w:cs="Arial"/>
          <w:i/>
          <w:spacing w:val="1"/>
        </w:rPr>
        <w:t>on</w:t>
      </w:r>
      <w:r w:rsidRPr="007C734C">
        <w:rPr>
          <w:rFonts w:ascii="Palatino Linotype" w:eastAsia="Arial" w:hAnsi="Palatino Linotype" w:cs="Arial"/>
          <w:i/>
        </w:rPr>
        <w:t>l</w:t>
      </w:r>
      <w:r w:rsidRPr="007C734C">
        <w:rPr>
          <w:rFonts w:ascii="Palatino Linotype" w:eastAsia="Arial" w:hAnsi="Palatino Linotype" w:cs="Arial"/>
          <w:i/>
          <w:spacing w:val="-1"/>
        </w:rPr>
        <w:t>l</w:t>
      </w:r>
      <w:r w:rsidRPr="007C734C">
        <w:rPr>
          <w:rFonts w:ascii="Palatino Linotype" w:eastAsia="Arial" w:hAnsi="Palatino Linotype" w:cs="Arial"/>
          <w:i/>
          <w:spacing w:val="1"/>
        </w:rPr>
        <w:t>e</w:t>
      </w:r>
      <w:r w:rsidRPr="007C734C">
        <w:rPr>
          <w:rFonts w:ascii="Palatino Linotype" w:eastAsia="Arial" w:hAnsi="Palatino Linotype" w:cs="Arial"/>
          <w:i/>
          <w:spacing w:val="-2"/>
        </w:rPr>
        <w:t>v</w:t>
      </w:r>
      <w:r w:rsidRPr="007C734C">
        <w:rPr>
          <w:rFonts w:ascii="Palatino Linotype" w:eastAsia="Arial" w:hAnsi="Palatino Linotype" w:cs="Arial"/>
          <w:i/>
        </w:rPr>
        <w:t>a</w:t>
      </w:r>
      <w:r w:rsidRPr="007C734C">
        <w:rPr>
          <w:rFonts w:ascii="Palatino Linotype" w:eastAsia="Arial" w:hAnsi="Palatino Linotype" w:cs="Arial"/>
          <w:i/>
          <w:spacing w:val="3"/>
        </w:rPr>
        <w:t xml:space="preserve"> </w:t>
      </w:r>
      <w:r w:rsidRPr="007C734C">
        <w:rPr>
          <w:rFonts w:ascii="Palatino Linotype" w:eastAsia="Arial" w:hAnsi="Palatino Linotype" w:cs="Arial"/>
          <w:i/>
        </w:rPr>
        <w:t xml:space="preserve">la </w:t>
      </w:r>
      <w:r w:rsidRPr="007C734C">
        <w:rPr>
          <w:rFonts w:ascii="Palatino Linotype" w:eastAsia="Arial" w:hAnsi="Palatino Linotype" w:cs="Arial"/>
          <w:i/>
          <w:spacing w:val="-1"/>
        </w:rPr>
        <w:t>a</w:t>
      </w:r>
      <w:r w:rsidRPr="007C734C">
        <w:rPr>
          <w:rFonts w:ascii="Palatino Linotype" w:eastAsia="Arial" w:hAnsi="Palatino Linotype" w:cs="Arial"/>
          <w:i/>
          <w:spacing w:val="1"/>
        </w:rPr>
        <w:t>u</w:t>
      </w:r>
      <w:r w:rsidRPr="007C734C">
        <w:rPr>
          <w:rFonts w:ascii="Palatino Linotype" w:eastAsia="Arial" w:hAnsi="Palatino Linotype" w:cs="Arial"/>
          <w:i/>
        </w:rPr>
        <w:t>s</w:t>
      </w:r>
      <w:r w:rsidRPr="007C734C">
        <w:rPr>
          <w:rFonts w:ascii="Palatino Linotype" w:eastAsia="Arial" w:hAnsi="Palatino Linotype" w:cs="Arial"/>
          <w:i/>
          <w:spacing w:val="-1"/>
        </w:rPr>
        <w:t>e</w:t>
      </w:r>
      <w:r w:rsidRPr="007C734C">
        <w:rPr>
          <w:rFonts w:ascii="Palatino Linotype" w:eastAsia="Arial" w:hAnsi="Palatino Linotype" w:cs="Arial"/>
          <w:i/>
          <w:spacing w:val="1"/>
        </w:rPr>
        <w:t>n</w:t>
      </w:r>
      <w:r w:rsidRPr="007C734C">
        <w:rPr>
          <w:rFonts w:ascii="Palatino Linotype" w:eastAsia="Arial" w:hAnsi="Palatino Linotype" w:cs="Arial"/>
          <w:i/>
        </w:rPr>
        <w:t xml:space="preserve">cia </w:t>
      </w:r>
      <w:r w:rsidRPr="007C734C">
        <w:rPr>
          <w:rFonts w:ascii="Palatino Linotype" w:eastAsia="Arial" w:hAnsi="Palatino Linotype" w:cs="Arial"/>
          <w:i/>
          <w:spacing w:val="1"/>
        </w:rPr>
        <w:t>d</w:t>
      </w:r>
      <w:r w:rsidRPr="007C734C">
        <w:rPr>
          <w:rFonts w:ascii="Palatino Linotype" w:eastAsia="Arial" w:hAnsi="Palatino Linotype" w:cs="Arial"/>
          <w:i/>
        </w:rPr>
        <w:t>e</w:t>
      </w:r>
      <w:r w:rsidRPr="007C734C">
        <w:rPr>
          <w:rFonts w:ascii="Palatino Linotype" w:eastAsia="Arial" w:hAnsi="Palatino Linotype" w:cs="Arial"/>
          <w:i/>
          <w:spacing w:val="1"/>
        </w:rPr>
        <w:t xml:space="preserve"> </w:t>
      </w:r>
      <w:r w:rsidRPr="007C734C">
        <w:rPr>
          <w:rFonts w:ascii="Palatino Linotype" w:eastAsia="Arial" w:hAnsi="Palatino Linotype" w:cs="Arial"/>
          <w:i/>
        </w:rPr>
        <w:t xml:space="preserve">los </w:t>
      </w:r>
      <w:r w:rsidRPr="007C734C">
        <w:rPr>
          <w:rFonts w:ascii="Palatino Linotype" w:eastAsia="Arial" w:hAnsi="Palatino Linotype" w:cs="Arial"/>
          <w:i/>
          <w:spacing w:val="1"/>
        </w:rPr>
        <w:t>m</w:t>
      </w:r>
      <w:r w:rsidRPr="007C734C">
        <w:rPr>
          <w:rFonts w:ascii="Palatino Linotype" w:eastAsia="Arial" w:hAnsi="Palatino Linotype" w:cs="Arial"/>
          <w:i/>
        </w:rPr>
        <w:t>i</w:t>
      </w:r>
      <w:r w:rsidRPr="007C734C">
        <w:rPr>
          <w:rFonts w:ascii="Palatino Linotype" w:eastAsia="Arial" w:hAnsi="Palatino Linotype" w:cs="Arial"/>
          <w:i/>
          <w:spacing w:val="-3"/>
        </w:rPr>
        <w:t>s</w:t>
      </w:r>
      <w:r w:rsidRPr="007C734C">
        <w:rPr>
          <w:rFonts w:ascii="Palatino Linotype" w:eastAsia="Arial" w:hAnsi="Palatino Linotype" w:cs="Arial"/>
          <w:i/>
          <w:spacing w:val="1"/>
        </w:rPr>
        <w:t>mo</w:t>
      </w:r>
      <w:r w:rsidRPr="007C734C">
        <w:rPr>
          <w:rFonts w:ascii="Palatino Linotype" w:eastAsia="Arial" w:hAnsi="Palatino Linotype" w:cs="Arial"/>
          <w:i/>
        </w:rPr>
        <w:t xml:space="preserve">s </w:t>
      </w:r>
      <w:r w:rsidRPr="007C734C">
        <w:rPr>
          <w:rFonts w:ascii="Palatino Linotype" w:eastAsia="Arial" w:hAnsi="Palatino Linotype" w:cs="Arial"/>
          <w:i/>
          <w:spacing w:val="1"/>
        </w:rPr>
        <w:t>e</w:t>
      </w:r>
      <w:r w:rsidRPr="007C734C">
        <w:rPr>
          <w:rFonts w:ascii="Palatino Linotype" w:eastAsia="Arial" w:hAnsi="Palatino Linotype" w:cs="Arial"/>
          <w:i/>
        </w:rPr>
        <w:t>n</w:t>
      </w:r>
      <w:r w:rsidRPr="007C734C">
        <w:rPr>
          <w:rFonts w:ascii="Palatino Linotype" w:eastAsia="Arial" w:hAnsi="Palatino Linotype" w:cs="Arial"/>
          <w:i/>
          <w:spacing w:val="1"/>
        </w:rPr>
        <w:t xml:space="preserve"> </w:t>
      </w:r>
      <w:r w:rsidRPr="007C734C">
        <w:rPr>
          <w:rFonts w:ascii="Palatino Linotype" w:eastAsia="Arial" w:hAnsi="Palatino Linotype" w:cs="Arial"/>
          <w:i/>
        </w:rPr>
        <w:t xml:space="preserve">los </w:t>
      </w:r>
      <w:r w:rsidRPr="007C734C">
        <w:rPr>
          <w:rFonts w:ascii="Palatino Linotype" w:eastAsia="Arial" w:hAnsi="Palatino Linotype" w:cs="Arial"/>
          <w:i/>
          <w:spacing w:val="1"/>
        </w:rPr>
        <w:t>a</w:t>
      </w:r>
      <w:r w:rsidRPr="007C734C">
        <w:rPr>
          <w:rFonts w:ascii="Palatino Linotype" w:eastAsia="Arial" w:hAnsi="Palatino Linotype" w:cs="Arial"/>
          <w:i/>
        </w:rPr>
        <w:t>rchi</w:t>
      </w:r>
      <w:r w:rsidRPr="007C734C">
        <w:rPr>
          <w:rFonts w:ascii="Palatino Linotype" w:eastAsia="Arial" w:hAnsi="Palatino Linotype" w:cs="Arial"/>
          <w:i/>
          <w:spacing w:val="-3"/>
        </w:rPr>
        <w:t>v</w:t>
      </w:r>
      <w:r w:rsidRPr="007C734C">
        <w:rPr>
          <w:rFonts w:ascii="Palatino Linotype" w:eastAsia="Arial" w:hAnsi="Palatino Linotype" w:cs="Arial"/>
          <w:i/>
          <w:spacing w:val="1"/>
        </w:rPr>
        <w:t>o</w:t>
      </w:r>
      <w:r w:rsidRPr="007C734C">
        <w:rPr>
          <w:rFonts w:ascii="Palatino Linotype" w:eastAsia="Arial" w:hAnsi="Palatino Linotype" w:cs="Arial"/>
          <w:i/>
        </w:rPr>
        <w:t xml:space="preserve">s </w:t>
      </w:r>
      <w:r w:rsidRPr="007C734C">
        <w:rPr>
          <w:rFonts w:ascii="Palatino Linotype" w:eastAsia="Arial" w:hAnsi="Palatino Linotype" w:cs="Arial"/>
          <w:i/>
          <w:spacing w:val="-1"/>
        </w:rPr>
        <w:t>d</w:t>
      </w:r>
      <w:r w:rsidRPr="007C734C">
        <w:rPr>
          <w:rFonts w:ascii="Palatino Linotype" w:eastAsia="Arial" w:hAnsi="Palatino Linotype" w:cs="Arial"/>
          <w:i/>
        </w:rPr>
        <w:t>e la</w:t>
      </w:r>
      <w:r w:rsidRPr="007C734C">
        <w:rPr>
          <w:rFonts w:ascii="Palatino Linotype" w:eastAsia="Arial" w:hAnsi="Palatino Linotype" w:cs="Arial"/>
          <w:i/>
          <w:spacing w:val="1"/>
        </w:rPr>
        <w:t xml:space="preserve"> d</w:t>
      </w:r>
      <w:r w:rsidRPr="007C734C">
        <w:rPr>
          <w:rFonts w:ascii="Palatino Linotype" w:eastAsia="Arial" w:hAnsi="Palatino Linotype" w:cs="Arial"/>
          <w:i/>
          <w:spacing w:val="-1"/>
        </w:rPr>
        <w:t>e</w:t>
      </w:r>
      <w:r w:rsidRPr="007C734C">
        <w:rPr>
          <w:rFonts w:ascii="Palatino Linotype" w:eastAsia="Arial" w:hAnsi="Palatino Linotype" w:cs="Arial"/>
          <w:i/>
          <w:spacing w:val="1"/>
        </w:rPr>
        <w:t>pe</w:t>
      </w:r>
      <w:r w:rsidRPr="007C734C">
        <w:rPr>
          <w:rFonts w:ascii="Palatino Linotype" w:eastAsia="Arial" w:hAnsi="Palatino Linotype" w:cs="Arial"/>
          <w:i/>
          <w:spacing w:val="-1"/>
        </w:rPr>
        <w:t>n</w:t>
      </w:r>
      <w:r w:rsidRPr="007C734C">
        <w:rPr>
          <w:rFonts w:ascii="Palatino Linotype" w:eastAsia="Arial" w:hAnsi="Palatino Linotype" w:cs="Arial"/>
          <w:i/>
          <w:spacing w:val="1"/>
        </w:rPr>
        <w:t>den</w:t>
      </w:r>
      <w:r w:rsidRPr="007C734C">
        <w:rPr>
          <w:rFonts w:ascii="Palatino Linotype" w:eastAsia="Arial" w:hAnsi="Palatino Linotype" w:cs="Arial"/>
          <w:i/>
        </w:rPr>
        <w:t>c</w:t>
      </w:r>
      <w:r w:rsidRPr="007C734C">
        <w:rPr>
          <w:rFonts w:ascii="Palatino Linotype" w:eastAsia="Arial" w:hAnsi="Palatino Linotype" w:cs="Arial"/>
          <w:i/>
          <w:spacing w:val="-3"/>
        </w:rPr>
        <w:t>i</w:t>
      </w:r>
      <w:r w:rsidRPr="007C734C">
        <w:rPr>
          <w:rFonts w:ascii="Palatino Linotype" w:eastAsia="Arial" w:hAnsi="Palatino Linotype" w:cs="Arial"/>
          <w:i/>
        </w:rPr>
        <w:t>a</w:t>
      </w:r>
      <w:r w:rsidRPr="007C734C">
        <w:rPr>
          <w:rFonts w:ascii="Palatino Linotype" w:eastAsia="Arial" w:hAnsi="Palatino Linotype" w:cs="Arial"/>
          <w:i/>
          <w:spacing w:val="1"/>
        </w:rPr>
        <w:t xml:space="preserve"> </w:t>
      </w:r>
      <w:r w:rsidRPr="007C734C">
        <w:rPr>
          <w:rFonts w:ascii="Palatino Linotype" w:eastAsia="Arial" w:hAnsi="Palatino Linotype" w:cs="Arial"/>
          <w:i/>
        </w:rPr>
        <w:t xml:space="preserve">o </w:t>
      </w:r>
      <w:r w:rsidRPr="007C734C">
        <w:rPr>
          <w:rFonts w:ascii="Palatino Linotype" w:eastAsia="Arial" w:hAnsi="Palatino Linotype" w:cs="Arial"/>
          <w:i/>
          <w:spacing w:val="1"/>
        </w:rPr>
        <w:t>en</w:t>
      </w:r>
      <w:r w:rsidRPr="007C734C">
        <w:rPr>
          <w:rFonts w:ascii="Palatino Linotype" w:eastAsia="Arial" w:hAnsi="Palatino Linotype" w:cs="Arial"/>
          <w:i/>
        </w:rPr>
        <w:t>t</w:t>
      </w:r>
      <w:r w:rsidRPr="007C734C">
        <w:rPr>
          <w:rFonts w:ascii="Palatino Linotype" w:eastAsia="Arial" w:hAnsi="Palatino Linotype" w:cs="Arial"/>
          <w:i/>
          <w:spacing w:val="-2"/>
        </w:rPr>
        <w:t>i</w:t>
      </w:r>
      <w:r w:rsidRPr="007C734C">
        <w:rPr>
          <w:rFonts w:ascii="Palatino Linotype" w:eastAsia="Arial" w:hAnsi="Palatino Linotype" w:cs="Arial"/>
          <w:i/>
          <w:spacing w:val="-1"/>
        </w:rPr>
        <w:t>d</w:t>
      </w:r>
      <w:r w:rsidRPr="007C734C">
        <w:rPr>
          <w:rFonts w:ascii="Palatino Linotype" w:eastAsia="Arial" w:hAnsi="Palatino Linotype" w:cs="Arial"/>
          <w:i/>
          <w:spacing w:val="1"/>
        </w:rPr>
        <w:t>a</w:t>
      </w:r>
      <w:r w:rsidRPr="007C734C">
        <w:rPr>
          <w:rFonts w:ascii="Palatino Linotype" w:eastAsia="Arial" w:hAnsi="Palatino Linotype" w:cs="Arial"/>
          <w:i/>
        </w:rPr>
        <w:t>d</w:t>
      </w:r>
      <w:r w:rsidRPr="007C734C">
        <w:rPr>
          <w:rFonts w:ascii="Palatino Linotype" w:eastAsia="Arial" w:hAnsi="Palatino Linotype" w:cs="Arial"/>
          <w:i/>
          <w:spacing w:val="1"/>
        </w:rPr>
        <w:t xml:space="preserve"> </w:t>
      </w:r>
      <w:r w:rsidRPr="007C734C">
        <w:rPr>
          <w:rFonts w:ascii="Palatino Linotype" w:eastAsia="Arial" w:hAnsi="Palatino Linotype" w:cs="Arial"/>
          <w:i/>
          <w:spacing w:val="-1"/>
        </w:rPr>
        <w:t>d</w:t>
      </w:r>
      <w:r w:rsidRPr="007C734C">
        <w:rPr>
          <w:rFonts w:ascii="Palatino Linotype" w:eastAsia="Arial" w:hAnsi="Palatino Linotype" w:cs="Arial"/>
          <w:i/>
        </w:rPr>
        <w:t>e</w:t>
      </w:r>
      <w:r w:rsidRPr="007C734C">
        <w:rPr>
          <w:rFonts w:ascii="Palatino Linotype" w:eastAsia="Arial" w:hAnsi="Palatino Linotype" w:cs="Arial"/>
          <w:i/>
          <w:spacing w:val="1"/>
        </w:rPr>
        <w:t xml:space="preserve"> </w:t>
      </w:r>
      <w:r w:rsidRPr="007C734C">
        <w:rPr>
          <w:rFonts w:ascii="Palatino Linotype" w:eastAsia="Arial" w:hAnsi="Palatino Linotype" w:cs="Arial"/>
          <w:i/>
          <w:spacing w:val="-1"/>
        </w:rPr>
        <w:t>q</w:t>
      </w:r>
      <w:r w:rsidRPr="007C734C">
        <w:rPr>
          <w:rFonts w:ascii="Palatino Linotype" w:eastAsia="Arial" w:hAnsi="Palatino Linotype" w:cs="Arial"/>
          <w:i/>
          <w:spacing w:val="1"/>
        </w:rPr>
        <w:t>u</w:t>
      </w:r>
      <w:r w:rsidRPr="007C734C">
        <w:rPr>
          <w:rFonts w:ascii="Palatino Linotype" w:eastAsia="Arial" w:hAnsi="Palatino Linotype" w:cs="Arial"/>
          <w:i/>
        </w:rPr>
        <w:t>e</w:t>
      </w:r>
      <w:r w:rsidRPr="007C734C">
        <w:rPr>
          <w:rFonts w:ascii="Palatino Linotype" w:eastAsia="Arial" w:hAnsi="Palatino Linotype" w:cs="Arial"/>
          <w:i/>
          <w:spacing w:val="1"/>
        </w:rPr>
        <w:t xml:space="preserve"> </w:t>
      </w:r>
      <w:r w:rsidRPr="007C734C">
        <w:rPr>
          <w:rFonts w:ascii="Palatino Linotype" w:eastAsia="Arial" w:hAnsi="Palatino Linotype" w:cs="Arial"/>
          <w:i/>
          <w:spacing w:val="-2"/>
        </w:rPr>
        <w:t>s</w:t>
      </w:r>
      <w:r w:rsidRPr="007C734C">
        <w:rPr>
          <w:rFonts w:ascii="Palatino Linotype" w:eastAsia="Arial" w:hAnsi="Palatino Linotype" w:cs="Arial"/>
          <w:i/>
        </w:rPr>
        <w:t>e</w:t>
      </w:r>
      <w:r w:rsidRPr="007C734C">
        <w:rPr>
          <w:rFonts w:ascii="Palatino Linotype" w:eastAsia="Arial" w:hAnsi="Palatino Linotype" w:cs="Arial"/>
          <w:i/>
          <w:spacing w:val="1"/>
        </w:rPr>
        <w:t xml:space="preserve"> t</w:t>
      </w:r>
      <w:r w:rsidRPr="007C734C">
        <w:rPr>
          <w:rFonts w:ascii="Palatino Linotype" w:eastAsia="Arial" w:hAnsi="Palatino Linotype" w:cs="Arial"/>
          <w:i/>
        </w:rPr>
        <w:t>ra</w:t>
      </w:r>
      <w:r w:rsidRPr="007C734C">
        <w:rPr>
          <w:rFonts w:ascii="Palatino Linotype" w:eastAsia="Arial" w:hAnsi="Palatino Linotype" w:cs="Arial"/>
          <w:i/>
          <w:spacing w:val="-2"/>
        </w:rPr>
        <w:t>t</w:t>
      </w:r>
      <w:r w:rsidRPr="007C734C">
        <w:rPr>
          <w:rFonts w:ascii="Palatino Linotype" w:eastAsia="Arial" w:hAnsi="Palatino Linotype" w:cs="Arial"/>
          <w:i/>
          <w:spacing w:val="1"/>
        </w:rPr>
        <w:t>e</w:t>
      </w:r>
      <w:r w:rsidRPr="007C734C">
        <w:rPr>
          <w:rFonts w:ascii="Palatino Linotype" w:eastAsia="Arial" w:hAnsi="Palatino Linotype" w:cs="Arial"/>
          <w:i/>
        </w:rPr>
        <w:t>.</w:t>
      </w:r>
    </w:p>
    <w:p w:rsidR="00EC3B97" w:rsidRPr="007C734C" w:rsidRDefault="00EC3B97" w:rsidP="00EC3B97">
      <w:pPr>
        <w:pStyle w:val="Prrafodelista"/>
        <w:spacing w:before="67" w:line="474" w:lineRule="auto"/>
        <w:ind w:left="851" w:right="822"/>
        <w:jc w:val="both"/>
        <w:rPr>
          <w:rFonts w:ascii="Palatino Linotype" w:eastAsia="Arial" w:hAnsi="Palatino Linotype" w:cs="Arial"/>
          <w:i/>
        </w:rPr>
      </w:pPr>
    </w:p>
    <w:p w:rsidR="00EC3B97" w:rsidRPr="007C734C" w:rsidRDefault="00EC3B97" w:rsidP="00EC3B97">
      <w:pPr>
        <w:pStyle w:val="Prrafodelista"/>
        <w:spacing w:line="360" w:lineRule="auto"/>
        <w:ind w:left="0"/>
        <w:jc w:val="both"/>
        <w:rPr>
          <w:rFonts w:ascii="Palatino Linotype" w:eastAsiaTheme="minorEastAsia" w:hAnsi="Palatino Linotype" w:cs="Arial"/>
          <w:i/>
        </w:rPr>
      </w:pPr>
    </w:p>
    <w:bookmarkEnd w:id="30"/>
    <w:bookmarkEnd w:id="31"/>
    <w:p w:rsidR="00247161" w:rsidRPr="007C734C" w:rsidRDefault="00537548" w:rsidP="00247161">
      <w:pPr>
        <w:numPr>
          <w:ilvl w:val="0"/>
          <w:numId w:val="1"/>
        </w:numPr>
        <w:spacing w:line="360" w:lineRule="auto"/>
        <w:ind w:left="0" w:right="49" w:firstLine="0"/>
        <w:contextualSpacing/>
        <w:jc w:val="both"/>
        <w:rPr>
          <w:rFonts w:ascii="Palatino Linotype" w:eastAsiaTheme="minorEastAsia" w:hAnsi="Palatino Linotype"/>
          <w:lang w:val="es-ES_tradnl"/>
        </w:rPr>
      </w:pPr>
      <w:r w:rsidRPr="007C734C">
        <w:rPr>
          <w:rFonts w:ascii="Palatino Linotype" w:eastAsia="MS Gothic" w:hAnsi="Palatino Linotype"/>
          <w:szCs w:val="26"/>
        </w:rPr>
        <w:t xml:space="preserve">Ahora bien, </w:t>
      </w:r>
      <w:r w:rsidR="00F9272C" w:rsidRPr="007C734C">
        <w:rPr>
          <w:rFonts w:ascii="Palatino Linotype" w:eastAsia="MS Gothic" w:hAnsi="Palatino Linotype"/>
          <w:szCs w:val="26"/>
        </w:rPr>
        <w:t xml:space="preserve">en razón de la pretendida clasificación de la información por parte del Sujeto Obligado, es importante señalar que </w:t>
      </w:r>
      <w:r w:rsidR="00247161" w:rsidRPr="007C734C">
        <w:rPr>
          <w:rFonts w:ascii="Palatino Linotype" w:eastAsia="MS Gothic" w:hAnsi="Palatino Linotype"/>
          <w:szCs w:val="26"/>
        </w:rPr>
        <w:t xml:space="preserve">a </w:t>
      </w:r>
      <w:r w:rsidRPr="007C734C">
        <w:rPr>
          <w:rFonts w:ascii="Palatino Linotype" w:eastAsia="MS Gothic" w:hAnsi="Palatino Linotype"/>
          <w:szCs w:val="26"/>
        </w:rPr>
        <w:t xml:space="preserve">la </w:t>
      </w:r>
      <w:r w:rsidR="00247161" w:rsidRPr="007C734C">
        <w:rPr>
          <w:rFonts w:ascii="Palatino Linotype" w:eastAsia="MS Gothic" w:hAnsi="Palatino Linotype"/>
          <w:szCs w:val="26"/>
        </w:rPr>
        <w:t>clasificación total o parc</w:t>
      </w:r>
      <w:r w:rsidR="00801CFF" w:rsidRPr="007C734C">
        <w:rPr>
          <w:rFonts w:ascii="Palatino Linotype" w:eastAsia="MS Gothic" w:hAnsi="Palatino Linotype"/>
          <w:szCs w:val="26"/>
        </w:rPr>
        <w:t>ial de la información requerida</w:t>
      </w:r>
      <w:r w:rsidR="00247161" w:rsidRPr="007C734C">
        <w:rPr>
          <w:rFonts w:ascii="Palatino Linotype" w:eastAsia="MS Gothic" w:hAnsi="Palatino Linotype"/>
          <w:szCs w:val="26"/>
        </w:rPr>
        <w:t xml:space="preserve"> mediante solicitud de acceso a la información pública, constituye una restricción al derecho humano de acceso a la información. Como reiteradamente han dicho, diversos órganos jurisdiccionales, ningún derecho es absoluto</w:t>
      </w:r>
      <w:r w:rsidR="00247161" w:rsidRPr="007C734C">
        <w:rPr>
          <w:rFonts w:ascii="Palatino Linotype" w:eastAsia="MS Gothic" w:hAnsi="Palatino Linotype"/>
          <w:szCs w:val="26"/>
          <w:vertAlign w:val="superscript"/>
        </w:rPr>
        <w:footnoteReference w:id="5"/>
      </w:r>
      <w:r w:rsidR="00247161" w:rsidRPr="007C734C">
        <w:rPr>
          <w:rFonts w:ascii="Palatino Linotype" w:eastAsia="MS Gothic" w:hAnsi="Palatino Linotype"/>
          <w:szCs w:val="26"/>
        </w:rPr>
        <w:t xml:space="preserve"> aunque cualquier límite o restricción, para ser legítimo, debe reunir con tres requisitos: primero, debe de estar establecida en un ordenamiento legal, antes de su aplicación; debe de corresponder a un fin legítimo y ser estrictamente proporcional con el principio o valor que se pretende preservar.</w:t>
      </w:r>
      <w:r w:rsidR="00247161" w:rsidRPr="007C734C">
        <w:rPr>
          <w:rFonts w:ascii="Palatino Linotype" w:eastAsia="MS Gothic" w:hAnsi="Palatino Linotype"/>
          <w:szCs w:val="26"/>
          <w:vertAlign w:val="superscript"/>
        </w:rPr>
        <w:footnoteReference w:id="6"/>
      </w:r>
      <w:r w:rsidR="00247161" w:rsidRPr="007C734C">
        <w:rPr>
          <w:rFonts w:ascii="Palatino Linotype" w:eastAsia="MS Gothic" w:hAnsi="Palatino Linotype"/>
          <w:szCs w:val="26"/>
        </w:rPr>
        <w:t xml:space="preserve"> En este caso, la clasificación total o parcial de la información es un 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w:t>
      </w:r>
      <w:r w:rsidR="00247161" w:rsidRPr="007C734C">
        <w:rPr>
          <w:rFonts w:ascii="Palatino Linotype" w:eastAsia="MS Gothic" w:hAnsi="Palatino Linotype"/>
          <w:szCs w:val="26"/>
        </w:rPr>
        <w:lastRenderedPageBreak/>
        <w:t>establecido, es precisamente lo que permite acreditar el cumplimiento de los otros dos requisitos.</w:t>
      </w:r>
    </w:p>
    <w:p w:rsidR="00EC7728" w:rsidRPr="007C734C" w:rsidRDefault="00EC7728" w:rsidP="00EC7728">
      <w:pPr>
        <w:spacing w:line="360" w:lineRule="auto"/>
        <w:ind w:right="49"/>
        <w:contextualSpacing/>
        <w:jc w:val="both"/>
        <w:rPr>
          <w:rFonts w:ascii="Palatino Linotype" w:eastAsiaTheme="minorEastAsia" w:hAnsi="Palatino Linotype"/>
          <w:lang w:val="es-ES_tradnl"/>
        </w:rPr>
      </w:pPr>
    </w:p>
    <w:p w:rsidR="00801CFF" w:rsidRPr="007C734C" w:rsidRDefault="00801CFF" w:rsidP="00801CFF">
      <w:pPr>
        <w:numPr>
          <w:ilvl w:val="0"/>
          <w:numId w:val="1"/>
        </w:numPr>
        <w:spacing w:line="360" w:lineRule="auto"/>
        <w:ind w:left="0" w:right="49" w:firstLine="0"/>
        <w:contextualSpacing/>
        <w:jc w:val="both"/>
        <w:rPr>
          <w:rFonts w:ascii="Palatino Linotype" w:hAnsi="Palatino Linotype" w:cs="Arial"/>
          <w:color w:val="000000"/>
        </w:rPr>
      </w:pPr>
      <w:r w:rsidRPr="007C734C">
        <w:rPr>
          <w:rFonts w:ascii="Palatino Linotype" w:hAnsi="Palatino Linotype" w:cs="Arial"/>
          <w:color w:val="000000"/>
        </w:rPr>
        <w:t xml:space="preserve">En este caso, es importante señalar que para la clasificación de la información se debe atender a cierta formalidades establecidas en la Ley, por lo que le </w:t>
      </w:r>
      <w:r w:rsidRPr="007C734C">
        <w:rPr>
          <w:rFonts w:ascii="Palatino Linotype" w:eastAsia="MS Gothic" w:hAnsi="Palatino Linotype"/>
          <w:b/>
          <w:szCs w:val="26"/>
        </w:rPr>
        <w:t>SUJETO OBLIGADO</w:t>
      </w:r>
      <w:r w:rsidRPr="007C734C">
        <w:rPr>
          <w:rFonts w:ascii="Palatino Linotype" w:eastAsia="MS Gothic" w:hAnsi="Palatino Linotype"/>
          <w:szCs w:val="26"/>
        </w:rPr>
        <w:t xml:space="preserve"> debe identificar claramente el tipo de información y hacer un juicio de subsunción o encaje</w:t>
      </w:r>
      <w:r w:rsidRPr="007C734C">
        <w:rPr>
          <w:rFonts w:ascii="Palatino Linotype" w:eastAsia="MS Gothic" w:hAnsi="Palatino Linotype"/>
          <w:szCs w:val="26"/>
          <w:vertAlign w:val="superscript"/>
        </w:rPr>
        <w:footnoteReference w:id="7"/>
      </w:r>
      <w:r w:rsidRPr="007C734C">
        <w:rPr>
          <w:rFonts w:ascii="Palatino Linotype" w:eastAsia="MS Gothic" w:hAnsi="Palatino Linotype"/>
          <w:szCs w:val="26"/>
        </w:rPr>
        <w:t xml:space="preserve"> para acreditar que el supuesto de hecho corresponde estrictamente con la hipótesis jurídica. Esto también lo debe de realizar el servidor público habilitado y el titular del área que administra la información.</w:t>
      </w:r>
    </w:p>
    <w:p w:rsidR="00801CFF" w:rsidRPr="007C734C" w:rsidRDefault="00801CFF" w:rsidP="00801CFF">
      <w:pPr>
        <w:pStyle w:val="Prrafodelista"/>
        <w:spacing w:line="360" w:lineRule="auto"/>
        <w:ind w:left="0"/>
        <w:rPr>
          <w:rFonts w:ascii="Palatino Linotype" w:eastAsia="MS Gothic" w:hAnsi="Palatino Linotype"/>
          <w:szCs w:val="26"/>
        </w:rPr>
      </w:pPr>
    </w:p>
    <w:p w:rsidR="00801CFF" w:rsidRPr="007C734C" w:rsidRDefault="00801CFF" w:rsidP="00801CFF">
      <w:pPr>
        <w:numPr>
          <w:ilvl w:val="0"/>
          <w:numId w:val="1"/>
        </w:numPr>
        <w:spacing w:line="360" w:lineRule="auto"/>
        <w:ind w:left="0" w:right="49" w:firstLine="0"/>
        <w:contextualSpacing/>
        <w:jc w:val="both"/>
        <w:rPr>
          <w:rFonts w:ascii="Palatino Linotype" w:hAnsi="Palatino Linotype" w:cs="Arial"/>
          <w:color w:val="000000"/>
        </w:rPr>
      </w:pPr>
      <w:r w:rsidRPr="007C734C">
        <w:rPr>
          <w:rFonts w:ascii="Palatino Linotype" w:eastAsia="MS Gothic" w:hAnsi="Palatino Linotype"/>
          <w:szCs w:val="26"/>
        </w:rPr>
        <w:t>Al respecto, los Lineamientos Generales en Materia de Clasificación y Desclasificación de la Información, así Como para la Elaboración de Versiones Públicas, por cuanto hace a la clasificación de la información, señalan lo siguiente:</w:t>
      </w:r>
    </w:p>
    <w:p w:rsidR="00801CFF" w:rsidRPr="007C734C" w:rsidRDefault="00801CFF" w:rsidP="00801CFF">
      <w:pPr>
        <w:pStyle w:val="Prrafodelista"/>
        <w:spacing w:line="360" w:lineRule="auto"/>
        <w:rPr>
          <w:rFonts w:ascii="Palatino Linotype" w:eastAsia="MS Gothic" w:hAnsi="Palatino Linotype"/>
          <w:szCs w:val="26"/>
        </w:rPr>
      </w:pPr>
    </w:p>
    <w:p w:rsidR="00801CFF" w:rsidRPr="007C734C" w:rsidRDefault="00801CFF" w:rsidP="00801CFF">
      <w:pPr>
        <w:pStyle w:val="Prrafodelista"/>
        <w:tabs>
          <w:tab w:val="left" w:pos="142"/>
          <w:tab w:val="left" w:pos="284"/>
          <w:tab w:val="left" w:pos="426"/>
        </w:tabs>
        <w:spacing w:line="360" w:lineRule="auto"/>
        <w:ind w:left="0"/>
        <w:jc w:val="both"/>
        <w:rPr>
          <w:rFonts w:ascii="Palatino Linotype" w:hAnsi="Palatino Linotype" w:cs="Arial"/>
        </w:rPr>
      </w:pPr>
    </w:p>
    <w:p w:rsidR="00801CFF" w:rsidRPr="007C734C" w:rsidRDefault="00801CFF" w:rsidP="00801CFF">
      <w:pPr>
        <w:pStyle w:val="Prrafodelista"/>
        <w:tabs>
          <w:tab w:val="left" w:pos="142"/>
          <w:tab w:val="left" w:pos="284"/>
          <w:tab w:val="left" w:pos="851"/>
        </w:tabs>
        <w:spacing w:line="360" w:lineRule="auto"/>
        <w:ind w:left="851" w:right="822"/>
        <w:jc w:val="both"/>
        <w:rPr>
          <w:rFonts w:ascii="Palatino Linotype" w:hAnsi="Palatino Linotype" w:cs="Arial"/>
          <w:i/>
        </w:rPr>
      </w:pPr>
      <w:r w:rsidRPr="007C734C">
        <w:rPr>
          <w:rFonts w:ascii="Palatino Linotype" w:hAnsi="Palatino Linotype" w:cs="Arial"/>
          <w:i/>
        </w:rPr>
        <w:t>“</w:t>
      </w:r>
      <w:r w:rsidRPr="007C734C">
        <w:rPr>
          <w:rFonts w:ascii="Palatino Linotype" w:hAnsi="Palatino Linotype" w:cs="Arial"/>
          <w:b/>
          <w:i/>
        </w:rPr>
        <w:t>Quincuagésimo.</w:t>
      </w:r>
      <w:r w:rsidRPr="007C734C">
        <w:rPr>
          <w:rFonts w:ascii="Palatino Linotype" w:hAnsi="Palatino Linotype" w:cs="Arial"/>
          <w:i/>
        </w:rPr>
        <w:t xml:space="preserve"> Los titulares de las áreas de los sujetos obligados podrán utilizar los formatos contenidos en el presente Capítulo como modelo para señalar la </w:t>
      </w:r>
      <w:r w:rsidRPr="007C734C">
        <w:rPr>
          <w:rFonts w:ascii="Palatino Linotype" w:hAnsi="Palatino Linotype" w:cs="Arial"/>
          <w:i/>
        </w:rPr>
        <w:lastRenderedPageBreak/>
        <w:t>clasificación de documentos o expedientes, sin perjuicio de que establezcan los propios.</w:t>
      </w:r>
    </w:p>
    <w:p w:rsidR="00801CFF" w:rsidRPr="007C734C" w:rsidRDefault="00801CFF" w:rsidP="00801CFF">
      <w:pPr>
        <w:pStyle w:val="Prrafodelista"/>
        <w:tabs>
          <w:tab w:val="left" w:pos="142"/>
          <w:tab w:val="left" w:pos="284"/>
          <w:tab w:val="left" w:pos="851"/>
        </w:tabs>
        <w:spacing w:line="360" w:lineRule="auto"/>
        <w:ind w:left="851" w:right="822"/>
        <w:jc w:val="both"/>
        <w:rPr>
          <w:rFonts w:ascii="Palatino Linotype" w:hAnsi="Palatino Linotype" w:cs="Arial"/>
          <w:i/>
        </w:rPr>
      </w:pPr>
    </w:p>
    <w:p w:rsidR="00801CFF" w:rsidRPr="007C734C" w:rsidRDefault="00801CFF" w:rsidP="00801CFF">
      <w:pPr>
        <w:pStyle w:val="Prrafodelista"/>
        <w:tabs>
          <w:tab w:val="left" w:pos="142"/>
          <w:tab w:val="left" w:pos="284"/>
          <w:tab w:val="left" w:pos="851"/>
        </w:tabs>
        <w:spacing w:line="360" w:lineRule="auto"/>
        <w:ind w:left="851" w:right="822"/>
        <w:jc w:val="both"/>
        <w:rPr>
          <w:rFonts w:ascii="Palatino Linotype" w:hAnsi="Palatino Linotype" w:cs="Arial"/>
          <w:i/>
        </w:rPr>
      </w:pPr>
      <w:r w:rsidRPr="007C734C">
        <w:rPr>
          <w:rFonts w:ascii="Palatino Linotype" w:hAnsi="Palatino Linotype" w:cs="Arial"/>
          <w:b/>
          <w:i/>
        </w:rPr>
        <w:t>Quincuagésimo primero.</w:t>
      </w:r>
      <w:r w:rsidRPr="007C734C">
        <w:rPr>
          <w:rFonts w:ascii="Palatino Linotype" w:hAnsi="Palatino Linotype" w:cs="Arial"/>
          <w:i/>
        </w:rPr>
        <w:t xml:space="preserve"> La leyenda en los documentos clasificados indicará:</w:t>
      </w:r>
    </w:p>
    <w:p w:rsidR="00801CFF" w:rsidRPr="007C734C" w:rsidRDefault="00801CFF" w:rsidP="00801CFF">
      <w:pPr>
        <w:pStyle w:val="Prrafodelista"/>
        <w:tabs>
          <w:tab w:val="left" w:pos="142"/>
          <w:tab w:val="left" w:pos="284"/>
          <w:tab w:val="left" w:pos="851"/>
        </w:tabs>
        <w:spacing w:line="360" w:lineRule="auto"/>
        <w:ind w:left="851" w:right="822"/>
        <w:jc w:val="both"/>
        <w:rPr>
          <w:rFonts w:ascii="Palatino Linotype" w:hAnsi="Palatino Linotype" w:cs="Arial"/>
          <w:i/>
        </w:rPr>
      </w:pPr>
      <w:r w:rsidRPr="007C734C">
        <w:rPr>
          <w:rFonts w:ascii="Palatino Linotype" w:hAnsi="Palatino Linotype" w:cs="Arial"/>
          <w:i/>
        </w:rPr>
        <w:t>I. La fecha de sesión del Comité de Transparencia en donde se confirmó la clasificación, en su caso;</w:t>
      </w:r>
    </w:p>
    <w:p w:rsidR="00801CFF" w:rsidRPr="007C734C" w:rsidRDefault="00801CFF" w:rsidP="00801CFF">
      <w:pPr>
        <w:pStyle w:val="Prrafodelista"/>
        <w:tabs>
          <w:tab w:val="left" w:pos="142"/>
          <w:tab w:val="left" w:pos="284"/>
          <w:tab w:val="left" w:pos="851"/>
        </w:tabs>
        <w:spacing w:line="360" w:lineRule="auto"/>
        <w:ind w:left="851" w:right="822"/>
        <w:jc w:val="both"/>
        <w:rPr>
          <w:rFonts w:ascii="Palatino Linotype" w:hAnsi="Palatino Linotype" w:cs="Arial"/>
          <w:i/>
        </w:rPr>
      </w:pPr>
      <w:r w:rsidRPr="007C734C">
        <w:rPr>
          <w:rFonts w:ascii="Palatino Linotype" w:hAnsi="Palatino Linotype" w:cs="Arial"/>
          <w:i/>
        </w:rPr>
        <w:t>II. El nombre del área;</w:t>
      </w:r>
    </w:p>
    <w:p w:rsidR="00801CFF" w:rsidRPr="007C734C" w:rsidRDefault="00801CFF" w:rsidP="00801CFF">
      <w:pPr>
        <w:pStyle w:val="Prrafodelista"/>
        <w:tabs>
          <w:tab w:val="left" w:pos="142"/>
          <w:tab w:val="left" w:pos="284"/>
          <w:tab w:val="left" w:pos="851"/>
        </w:tabs>
        <w:spacing w:line="360" w:lineRule="auto"/>
        <w:ind w:left="851" w:right="822"/>
        <w:jc w:val="both"/>
        <w:rPr>
          <w:rFonts w:ascii="Palatino Linotype" w:hAnsi="Palatino Linotype" w:cs="Arial"/>
          <w:i/>
        </w:rPr>
      </w:pPr>
      <w:r w:rsidRPr="007C734C">
        <w:rPr>
          <w:rFonts w:ascii="Palatino Linotype" w:hAnsi="Palatino Linotype" w:cs="Arial"/>
          <w:i/>
        </w:rPr>
        <w:t>III. La palabra reservado o confidencial;</w:t>
      </w:r>
    </w:p>
    <w:p w:rsidR="00801CFF" w:rsidRPr="007C734C" w:rsidRDefault="00801CFF" w:rsidP="00801CFF">
      <w:pPr>
        <w:pStyle w:val="Prrafodelista"/>
        <w:tabs>
          <w:tab w:val="left" w:pos="142"/>
          <w:tab w:val="left" w:pos="284"/>
          <w:tab w:val="left" w:pos="851"/>
        </w:tabs>
        <w:spacing w:line="360" w:lineRule="auto"/>
        <w:ind w:left="851" w:right="822"/>
        <w:jc w:val="both"/>
        <w:rPr>
          <w:rFonts w:ascii="Palatino Linotype" w:hAnsi="Palatino Linotype" w:cs="Arial"/>
          <w:i/>
        </w:rPr>
      </w:pPr>
      <w:r w:rsidRPr="007C734C">
        <w:rPr>
          <w:rFonts w:ascii="Palatino Linotype" w:hAnsi="Palatino Linotype" w:cs="Arial"/>
          <w:i/>
        </w:rPr>
        <w:t>IV. Las partes o secciones reservadas o confidenciales, en su caso;</w:t>
      </w:r>
    </w:p>
    <w:p w:rsidR="00801CFF" w:rsidRPr="007C734C" w:rsidRDefault="00801CFF" w:rsidP="00801CFF">
      <w:pPr>
        <w:pStyle w:val="Prrafodelista"/>
        <w:tabs>
          <w:tab w:val="left" w:pos="142"/>
          <w:tab w:val="left" w:pos="284"/>
          <w:tab w:val="left" w:pos="851"/>
        </w:tabs>
        <w:spacing w:line="360" w:lineRule="auto"/>
        <w:ind w:left="851" w:right="822"/>
        <w:jc w:val="both"/>
        <w:rPr>
          <w:rFonts w:ascii="Palatino Linotype" w:hAnsi="Palatino Linotype" w:cs="Arial"/>
          <w:i/>
        </w:rPr>
      </w:pPr>
      <w:r w:rsidRPr="007C734C">
        <w:rPr>
          <w:rFonts w:ascii="Palatino Linotype" w:hAnsi="Palatino Linotype" w:cs="Arial"/>
          <w:i/>
        </w:rPr>
        <w:t>V. El fundamento legal;</w:t>
      </w:r>
    </w:p>
    <w:p w:rsidR="00801CFF" w:rsidRPr="007C734C" w:rsidRDefault="00801CFF" w:rsidP="00801CFF">
      <w:pPr>
        <w:pStyle w:val="Prrafodelista"/>
        <w:tabs>
          <w:tab w:val="left" w:pos="142"/>
          <w:tab w:val="left" w:pos="284"/>
          <w:tab w:val="left" w:pos="851"/>
        </w:tabs>
        <w:spacing w:line="360" w:lineRule="auto"/>
        <w:ind w:left="851" w:right="822"/>
        <w:jc w:val="both"/>
        <w:rPr>
          <w:rFonts w:ascii="Palatino Linotype" w:hAnsi="Palatino Linotype" w:cs="Arial"/>
          <w:i/>
        </w:rPr>
      </w:pPr>
      <w:r w:rsidRPr="007C734C">
        <w:rPr>
          <w:rFonts w:ascii="Palatino Linotype" w:hAnsi="Palatino Linotype" w:cs="Arial"/>
          <w:i/>
        </w:rPr>
        <w:t>VI. El periodo de reserva, y</w:t>
      </w:r>
    </w:p>
    <w:p w:rsidR="00801CFF" w:rsidRPr="007C734C" w:rsidRDefault="00801CFF" w:rsidP="00801CFF">
      <w:pPr>
        <w:pStyle w:val="Prrafodelista"/>
        <w:tabs>
          <w:tab w:val="left" w:pos="142"/>
          <w:tab w:val="left" w:pos="284"/>
          <w:tab w:val="left" w:pos="851"/>
        </w:tabs>
        <w:spacing w:line="360" w:lineRule="auto"/>
        <w:ind w:left="851" w:right="822"/>
        <w:jc w:val="both"/>
        <w:rPr>
          <w:rFonts w:ascii="Palatino Linotype" w:hAnsi="Palatino Linotype" w:cs="Arial"/>
          <w:i/>
        </w:rPr>
      </w:pPr>
      <w:r w:rsidRPr="007C734C">
        <w:rPr>
          <w:rFonts w:ascii="Palatino Linotype" w:hAnsi="Palatino Linotype" w:cs="Arial"/>
          <w:i/>
        </w:rPr>
        <w:t>VII. La rúbrica del titular del área.</w:t>
      </w:r>
    </w:p>
    <w:p w:rsidR="00801CFF" w:rsidRPr="007C734C" w:rsidRDefault="00801CFF" w:rsidP="00801CFF">
      <w:pPr>
        <w:tabs>
          <w:tab w:val="left" w:pos="142"/>
          <w:tab w:val="left" w:pos="284"/>
          <w:tab w:val="left" w:pos="426"/>
        </w:tabs>
        <w:spacing w:line="360" w:lineRule="auto"/>
        <w:ind w:right="567"/>
        <w:jc w:val="both"/>
        <w:rPr>
          <w:rFonts w:ascii="Palatino Linotype" w:hAnsi="Palatino Linotype" w:cs="Arial"/>
          <w:i/>
        </w:rPr>
      </w:pPr>
    </w:p>
    <w:p w:rsidR="00801CFF" w:rsidRPr="007C734C" w:rsidRDefault="00801CFF" w:rsidP="00801CFF">
      <w:pPr>
        <w:pStyle w:val="Prrafodelista"/>
        <w:numPr>
          <w:ilvl w:val="0"/>
          <w:numId w:val="1"/>
        </w:numPr>
        <w:tabs>
          <w:tab w:val="left" w:pos="0"/>
        </w:tabs>
        <w:spacing w:line="360" w:lineRule="auto"/>
        <w:ind w:left="0" w:right="49" w:firstLine="0"/>
        <w:jc w:val="both"/>
        <w:rPr>
          <w:rFonts w:ascii="Palatino Linotype" w:hAnsi="Palatino Linotype" w:cs="Arial"/>
          <w:color w:val="000000" w:themeColor="text1"/>
          <w:sz w:val="24"/>
          <w:lang w:val="es-US"/>
        </w:rPr>
      </w:pPr>
      <w:r w:rsidRPr="007C734C">
        <w:rPr>
          <w:rFonts w:ascii="Palatino Linotype" w:eastAsia="MS Gothic" w:hAnsi="Palatino Linotype"/>
          <w:sz w:val="24"/>
        </w:rPr>
        <w:t>Una vez hecho lo anterior, se remite la información al Titular de la Unidad de Transparencia, con el acuerdo de clasificación correspondiente, para que sea sometido al conocimiento del Comité de Transparencia.</w:t>
      </w:r>
    </w:p>
    <w:p w:rsidR="00801CFF" w:rsidRPr="007C734C" w:rsidRDefault="00801CFF" w:rsidP="00801CFF">
      <w:pPr>
        <w:pStyle w:val="Prrafodelista"/>
        <w:tabs>
          <w:tab w:val="left" w:pos="0"/>
        </w:tabs>
        <w:spacing w:line="360" w:lineRule="auto"/>
        <w:ind w:left="0" w:right="49"/>
        <w:jc w:val="both"/>
        <w:rPr>
          <w:rFonts w:ascii="Palatino Linotype" w:hAnsi="Palatino Linotype" w:cs="Arial"/>
          <w:color w:val="000000" w:themeColor="text1"/>
          <w:sz w:val="24"/>
          <w:lang w:val="es-US"/>
        </w:rPr>
      </w:pPr>
    </w:p>
    <w:p w:rsidR="00801CFF" w:rsidRPr="007C734C" w:rsidRDefault="00801CFF" w:rsidP="00801CFF">
      <w:pPr>
        <w:pStyle w:val="Prrafodelista"/>
        <w:tabs>
          <w:tab w:val="left" w:pos="142"/>
          <w:tab w:val="left" w:pos="284"/>
          <w:tab w:val="left" w:pos="426"/>
        </w:tabs>
        <w:spacing w:line="360" w:lineRule="auto"/>
        <w:ind w:left="0"/>
        <w:jc w:val="both"/>
        <w:outlineLvl w:val="2"/>
        <w:rPr>
          <w:rFonts w:ascii="Palatino Linotype" w:hAnsi="Palatino Linotype" w:cs="Arial"/>
          <w:b/>
          <w:sz w:val="24"/>
        </w:rPr>
      </w:pPr>
      <w:bookmarkStart w:id="32" w:name="_Toc51863317"/>
      <w:bookmarkStart w:id="33" w:name="_Toc52444651"/>
      <w:bookmarkStart w:id="34" w:name="_Toc57154370"/>
      <w:bookmarkStart w:id="35" w:name="_Toc65170176"/>
      <w:r w:rsidRPr="007C734C">
        <w:rPr>
          <w:rFonts w:ascii="Palatino Linotype" w:hAnsi="Palatino Linotype" w:cs="Arial"/>
          <w:b/>
          <w:sz w:val="24"/>
        </w:rPr>
        <w:t>La intervención del Comité de Transparencia.</w:t>
      </w:r>
      <w:bookmarkEnd w:id="32"/>
      <w:bookmarkEnd w:id="33"/>
      <w:bookmarkEnd w:id="34"/>
      <w:bookmarkEnd w:id="35"/>
    </w:p>
    <w:p w:rsidR="00801CFF" w:rsidRPr="007C734C" w:rsidRDefault="00801CFF" w:rsidP="00801CFF">
      <w:pPr>
        <w:pStyle w:val="Prrafodelista"/>
        <w:tabs>
          <w:tab w:val="left" w:pos="142"/>
          <w:tab w:val="left" w:pos="284"/>
          <w:tab w:val="left" w:pos="426"/>
        </w:tabs>
        <w:spacing w:line="360" w:lineRule="auto"/>
        <w:ind w:left="0"/>
        <w:jc w:val="both"/>
        <w:rPr>
          <w:rFonts w:ascii="Palatino Linotype" w:hAnsi="Palatino Linotype" w:cs="Arial"/>
          <w:sz w:val="24"/>
        </w:rPr>
      </w:pPr>
    </w:p>
    <w:p w:rsidR="00801CFF" w:rsidRPr="007C734C" w:rsidRDefault="00801CFF" w:rsidP="00801CFF">
      <w:pPr>
        <w:pStyle w:val="Prrafodelista"/>
        <w:tabs>
          <w:tab w:val="left" w:pos="142"/>
          <w:tab w:val="left" w:pos="284"/>
          <w:tab w:val="left" w:pos="426"/>
        </w:tabs>
        <w:spacing w:line="360" w:lineRule="auto"/>
        <w:ind w:left="0"/>
        <w:jc w:val="both"/>
        <w:rPr>
          <w:rFonts w:ascii="Palatino Linotype" w:hAnsi="Palatino Linotype" w:cs="Arial"/>
          <w:b/>
          <w:sz w:val="24"/>
        </w:rPr>
      </w:pPr>
      <w:r w:rsidRPr="007C734C">
        <w:rPr>
          <w:rFonts w:ascii="Palatino Linotype" w:hAnsi="Palatino Linotype" w:cs="Arial"/>
          <w:b/>
          <w:sz w:val="24"/>
        </w:rPr>
        <w:t>a) Formalidades para emitir el Acuerdo de Clasificación.</w:t>
      </w:r>
    </w:p>
    <w:p w:rsidR="00801CFF" w:rsidRPr="007C734C" w:rsidRDefault="00801CFF" w:rsidP="00801CFF">
      <w:pPr>
        <w:pStyle w:val="Prrafodelista"/>
        <w:tabs>
          <w:tab w:val="left" w:pos="0"/>
        </w:tabs>
        <w:spacing w:line="360" w:lineRule="auto"/>
        <w:ind w:left="0" w:right="49"/>
        <w:jc w:val="both"/>
        <w:rPr>
          <w:rFonts w:ascii="Palatino Linotype" w:hAnsi="Palatino Linotype" w:cs="Arial"/>
          <w:color w:val="000000" w:themeColor="text1"/>
          <w:sz w:val="24"/>
          <w:lang w:val="es-US"/>
        </w:rPr>
      </w:pPr>
    </w:p>
    <w:p w:rsidR="00801CFF" w:rsidRPr="007C734C" w:rsidRDefault="00801CFF" w:rsidP="00801CFF">
      <w:pPr>
        <w:pStyle w:val="Prrafodelista"/>
        <w:numPr>
          <w:ilvl w:val="0"/>
          <w:numId w:val="1"/>
        </w:numPr>
        <w:tabs>
          <w:tab w:val="left" w:pos="0"/>
        </w:tabs>
        <w:spacing w:line="360" w:lineRule="auto"/>
        <w:ind w:left="0" w:right="49" w:firstLine="0"/>
        <w:jc w:val="both"/>
        <w:rPr>
          <w:rFonts w:ascii="Palatino Linotype" w:hAnsi="Palatino Linotype" w:cs="Arial"/>
          <w:color w:val="000000" w:themeColor="text1"/>
          <w:sz w:val="24"/>
          <w:lang w:val="es-US"/>
        </w:rPr>
      </w:pPr>
      <w:r w:rsidRPr="007C734C">
        <w:rPr>
          <w:rFonts w:ascii="Palatino Linotype" w:eastAsia="MS Gothic" w:hAnsi="Palatino Linotype"/>
          <w:sz w:val="24"/>
        </w:rPr>
        <w:t>El Comité de Transparencia, según lo dispuesto en los artículos 128 y 103 de la Ley Estatal y de la Ley General, respectivamente, y la fracción III del numeral Segundo de los Lineamientos generales en materia de clasificación y desclasificación de la información, así</w:t>
      </w:r>
      <w:r w:rsidRPr="007C734C">
        <w:rPr>
          <w:rFonts w:ascii="Palatino Linotype" w:eastAsia="MS Gothic" w:hAnsi="Palatino Linotype"/>
          <w:szCs w:val="26"/>
        </w:rPr>
        <w:t xml:space="preserve"> </w:t>
      </w:r>
      <w:r w:rsidRPr="007C734C">
        <w:rPr>
          <w:rFonts w:ascii="Palatino Linotype" w:eastAsia="MS Gothic" w:hAnsi="Palatino Linotype"/>
          <w:sz w:val="24"/>
          <w:szCs w:val="26"/>
        </w:rPr>
        <w:t xml:space="preserve">como para la elaboración de versiones públicas, en adelante los Lineamientos Generales, cuenta con las facultades para </w:t>
      </w:r>
      <w:r w:rsidRPr="007C734C">
        <w:rPr>
          <w:rFonts w:ascii="Palatino Linotype" w:eastAsia="MS Gothic" w:hAnsi="Palatino Linotype"/>
          <w:b/>
          <w:sz w:val="24"/>
          <w:szCs w:val="26"/>
          <w:u w:val="single"/>
        </w:rPr>
        <w:t xml:space="preserve">confirmar, modificar o </w:t>
      </w:r>
      <w:r w:rsidRPr="007C734C">
        <w:rPr>
          <w:rFonts w:ascii="Palatino Linotype" w:eastAsia="MS Gothic" w:hAnsi="Palatino Linotype"/>
          <w:b/>
          <w:sz w:val="24"/>
          <w:szCs w:val="26"/>
          <w:u w:val="single"/>
        </w:rPr>
        <w:lastRenderedPageBreak/>
        <w:t>revocar</w:t>
      </w:r>
      <w:r w:rsidRPr="007C734C">
        <w:rPr>
          <w:rFonts w:ascii="Palatino Linotype" w:eastAsia="MS Gothic" w:hAnsi="Palatino Linotype"/>
          <w:sz w:val="24"/>
          <w:szCs w:val="26"/>
        </w:rPr>
        <w:t xml:space="preserve"> la clasificación de la información que ha hecho el titular del área que administra la información. Por lo tanto, el Comité </w:t>
      </w:r>
      <w:r w:rsidRPr="007C734C">
        <w:rPr>
          <w:rFonts w:ascii="Palatino Linotype" w:eastAsia="MS Gothic" w:hAnsi="Palatino Linotype"/>
          <w:b/>
          <w:sz w:val="24"/>
          <w:szCs w:val="26"/>
          <w:u w:val="single"/>
        </w:rPr>
        <w:t>no aprueba</w:t>
      </w:r>
      <w:r w:rsidRPr="007C734C">
        <w:rPr>
          <w:rFonts w:ascii="Palatino Linotype" w:eastAsia="MS Gothic" w:hAnsi="Palatino Linotype"/>
          <w:sz w:val="24"/>
          <w:szCs w:val="26"/>
        </w:rPr>
        <w:t xml:space="preserve"> la clasificación, sino que revisa lo que ha hecho el titular del área y confirma, modifica o revoca la decisión a través de un acuerdo.</w:t>
      </w:r>
    </w:p>
    <w:p w:rsidR="00801CFF" w:rsidRPr="007C734C" w:rsidRDefault="00801CFF" w:rsidP="00801CFF">
      <w:pPr>
        <w:pStyle w:val="Prrafodelista"/>
        <w:tabs>
          <w:tab w:val="left" w:pos="0"/>
        </w:tabs>
        <w:spacing w:line="360" w:lineRule="auto"/>
        <w:ind w:left="0" w:right="49"/>
        <w:jc w:val="both"/>
        <w:rPr>
          <w:rFonts w:ascii="Palatino Linotype" w:hAnsi="Palatino Linotype" w:cs="Arial"/>
          <w:color w:val="000000" w:themeColor="text1"/>
          <w:sz w:val="24"/>
          <w:lang w:val="es-US"/>
        </w:rPr>
      </w:pPr>
    </w:p>
    <w:p w:rsidR="00801CFF" w:rsidRPr="007C734C" w:rsidRDefault="00801CFF" w:rsidP="00801CFF">
      <w:pPr>
        <w:pStyle w:val="Prrafodelista"/>
        <w:numPr>
          <w:ilvl w:val="0"/>
          <w:numId w:val="1"/>
        </w:numPr>
        <w:tabs>
          <w:tab w:val="left" w:pos="0"/>
        </w:tabs>
        <w:spacing w:line="360" w:lineRule="auto"/>
        <w:ind w:left="0" w:right="49" w:firstLine="0"/>
        <w:jc w:val="both"/>
        <w:rPr>
          <w:rFonts w:ascii="Palatino Linotype" w:hAnsi="Palatino Linotype" w:cs="Arial"/>
          <w:color w:val="000000" w:themeColor="text1"/>
          <w:sz w:val="24"/>
          <w:lang w:val="es-US"/>
        </w:rPr>
      </w:pPr>
      <w:r w:rsidRPr="007C734C">
        <w:rPr>
          <w:rFonts w:ascii="Palatino Linotype" w:eastAsia="MS Gothic" w:hAnsi="Palatino Linotype"/>
          <w:sz w:val="24"/>
          <w:szCs w:val="26"/>
        </w:rPr>
        <w:t xml:space="preserve">Evidentemente, esta decisión implica una restricción a un derecho humano, por lo tanto, puede generar un agravio al particular y, en consecuencia, es necesario que </w:t>
      </w:r>
      <w:r w:rsidRPr="007C734C">
        <w:rPr>
          <w:rFonts w:ascii="Palatino Linotype" w:eastAsia="MS Gothic" w:hAnsi="Palatino Linotype"/>
          <w:b/>
          <w:sz w:val="24"/>
          <w:szCs w:val="26"/>
          <w:u w:val="single"/>
        </w:rPr>
        <w:t>el acto reúna con los requisitos elementales</w:t>
      </w:r>
      <w:r w:rsidRPr="007C734C">
        <w:rPr>
          <w:rFonts w:ascii="Palatino Linotype" w:eastAsia="MS Gothic" w:hAnsi="Palatino Linotype"/>
          <w:sz w:val="24"/>
          <w:szCs w:val="26"/>
        </w:rPr>
        <w:t>,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rsidR="00801CFF" w:rsidRPr="007C734C" w:rsidRDefault="00801CFF" w:rsidP="00801CFF">
      <w:pPr>
        <w:pStyle w:val="Prrafodelista"/>
        <w:spacing w:line="360" w:lineRule="auto"/>
        <w:ind w:left="0"/>
        <w:rPr>
          <w:rFonts w:ascii="Palatino Linotype" w:eastAsia="MS Gothic" w:hAnsi="Palatino Linotype"/>
          <w:sz w:val="24"/>
          <w:szCs w:val="26"/>
        </w:rPr>
      </w:pPr>
    </w:p>
    <w:p w:rsidR="00801CFF" w:rsidRPr="007C734C" w:rsidRDefault="00801CFF" w:rsidP="00801CFF">
      <w:pPr>
        <w:pStyle w:val="Prrafodelista"/>
        <w:numPr>
          <w:ilvl w:val="0"/>
          <w:numId w:val="1"/>
        </w:numPr>
        <w:tabs>
          <w:tab w:val="left" w:pos="0"/>
        </w:tabs>
        <w:spacing w:line="360" w:lineRule="auto"/>
        <w:ind w:left="0" w:right="49" w:firstLine="0"/>
        <w:jc w:val="both"/>
        <w:rPr>
          <w:rFonts w:ascii="Palatino Linotype" w:hAnsi="Palatino Linotype" w:cs="Arial"/>
          <w:color w:val="000000" w:themeColor="text1"/>
          <w:sz w:val="24"/>
          <w:lang w:val="es-US"/>
        </w:rPr>
      </w:pPr>
      <w:r w:rsidRPr="007C734C">
        <w:rPr>
          <w:rFonts w:ascii="Palatino Linotype" w:eastAsia="MS Gothic" w:hAnsi="Palatino Linotype"/>
          <w:sz w:val="24"/>
          <w:szCs w:val="26"/>
        </w:rPr>
        <w:t>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p w:rsidR="00801CFF" w:rsidRPr="007C734C" w:rsidRDefault="00801CFF" w:rsidP="00801CFF">
      <w:pPr>
        <w:spacing w:line="360" w:lineRule="auto"/>
        <w:ind w:right="49"/>
        <w:jc w:val="both"/>
        <w:rPr>
          <w:rFonts w:ascii="Palatino Linotype" w:hAnsi="Palatino Linotype" w:cs="Arial"/>
          <w:color w:val="000000"/>
          <w:sz w:val="28"/>
        </w:rPr>
      </w:pPr>
    </w:p>
    <w:p w:rsidR="00801CFF" w:rsidRPr="007C734C" w:rsidRDefault="00801CFF" w:rsidP="00801CFF">
      <w:pPr>
        <w:pStyle w:val="Prrafodelista"/>
        <w:tabs>
          <w:tab w:val="left" w:pos="142"/>
          <w:tab w:val="left" w:pos="284"/>
          <w:tab w:val="left" w:pos="426"/>
        </w:tabs>
        <w:spacing w:line="360" w:lineRule="auto"/>
        <w:ind w:left="0"/>
        <w:jc w:val="both"/>
        <w:rPr>
          <w:rFonts w:ascii="Palatino Linotype" w:hAnsi="Palatino Linotype" w:cs="Arial"/>
          <w:b/>
          <w:sz w:val="24"/>
        </w:rPr>
      </w:pPr>
      <w:r w:rsidRPr="007C734C">
        <w:rPr>
          <w:rFonts w:ascii="Palatino Linotype" w:hAnsi="Palatino Linotype" w:cs="Arial"/>
          <w:b/>
          <w:sz w:val="24"/>
        </w:rPr>
        <w:t>b) Requisitos de fondo del Acuerdo de Clasificación.</w:t>
      </w:r>
    </w:p>
    <w:p w:rsidR="00801CFF" w:rsidRPr="007C734C" w:rsidRDefault="00801CFF" w:rsidP="00801CFF">
      <w:pPr>
        <w:pStyle w:val="Prrafodelista"/>
        <w:spacing w:line="360" w:lineRule="auto"/>
        <w:ind w:left="0"/>
        <w:rPr>
          <w:rFonts w:ascii="Palatino Linotype" w:eastAsia="MS Gothic" w:hAnsi="Palatino Linotype"/>
          <w:sz w:val="24"/>
          <w:szCs w:val="26"/>
        </w:rPr>
      </w:pPr>
    </w:p>
    <w:p w:rsidR="00801CFF" w:rsidRPr="007C734C" w:rsidRDefault="00801CFF" w:rsidP="00801CFF">
      <w:pPr>
        <w:pStyle w:val="Prrafodelista"/>
        <w:numPr>
          <w:ilvl w:val="0"/>
          <w:numId w:val="1"/>
        </w:numPr>
        <w:tabs>
          <w:tab w:val="left" w:pos="0"/>
        </w:tabs>
        <w:spacing w:line="360" w:lineRule="auto"/>
        <w:ind w:left="0" w:right="49" w:firstLine="0"/>
        <w:jc w:val="both"/>
        <w:rPr>
          <w:rFonts w:ascii="Palatino Linotype" w:hAnsi="Palatino Linotype" w:cs="Arial"/>
          <w:color w:val="000000" w:themeColor="text1"/>
          <w:sz w:val="24"/>
          <w:lang w:val="es-US"/>
        </w:rPr>
      </w:pPr>
      <w:r w:rsidRPr="007C734C">
        <w:rPr>
          <w:rFonts w:ascii="Palatino Linotype" w:eastAsia="MS Gothic" w:hAnsi="Palatino Linotype"/>
          <w:sz w:val="24"/>
          <w:szCs w:val="26"/>
        </w:rPr>
        <w:t>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w:t>
      </w:r>
    </w:p>
    <w:p w:rsidR="00801CFF" w:rsidRPr="007C734C" w:rsidRDefault="00801CFF" w:rsidP="00801CFF">
      <w:pPr>
        <w:pStyle w:val="Prrafodelista"/>
        <w:tabs>
          <w:tab w:val="left" w:pos="0"/>
        </w:tabs>
        <w:spacing w:line="360" w:lineRule="auto"/>
        <w:ind w:left="0" w:right="49"/>
        <w:jc w:val="both"/>
        <w:rPr>
          <w:rFonts w:ascii="Palatino Linotype" w:hAnsi="Palatino Linotype" w:cs="Arial"/>
          <w:color w:val="000000" w:themeColor="text1"/>
          <w:sz w:val="24"/>
          <w:lang w:val="es-US"/>
        </w:rPr>
      </w:pPr>
    </w:p>
    <w:p w:rsidR="00801CFF" w:rsidRPr="007C734C" w:rsidRDefault="00801CFF" w:rsidP="00801CFF">
      <w:pPr>
        <w:pStyle w:val="Prrafodelista"/>
        <w:numPr>
          <w:ilvl w:val="0"/>
          <w:numId w:val="1"/>
        </w:numPr>
        <w:tabs>
          <w:tab w:val="left" w:pos="0"/>
        </w:tabs>
        <w:spacing w:line="360" w:lineRule="auto"/>
        <w:ind w:left="0" w:right="49" w:firstLine="0"/>
        <w:jc w:val="both"/>
        <w:rPr>
          <w:rFonts w:ascii="Palatino Linotype" w:hAnsi="Palatino Linotype" w:cs="Arial"/>
          <w:color w:val="000000" w:themeColor="text1"/>
          <w:sz w:val="24"/>
          <w:lang w:val="es-US"/>
        </w:rPr>
      </w:pPr>
      <w:r w:rsidRPr="007C734C">
        <w:rPr>
          <w:rFonts w:ascii="Palatino Linotype" w:eastAsia="MS Gothic" w:hAnsi="Palatino Linotype"/>
          <w:sz w:val="24"/>
          <w:szCs w:val="26"/>
        </w:rPr>
        <w:t>De 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801CFF" w:rsidRPr="007C734C" w:rsidRDefault="00801CFF" w:rsidP="00801CFF">
      <w:pPr>
        <w:pStyle w:val="Prrafodelista"/>
        <w:ind w:left="0"/>
        <w:rPr>
          <w:rFonts w:ascii="Palatino Linotype" w:hAnsi="Palatino Linotype" w:cs="Arial"/>
          <w:color w:val="000000" w:themeColor="text1"/>
          <w:sz w:val="24"/>
          <w:lang w:val="es-US"/>
        </w:rPr>
      </w:pPr>
    </w:p>
    <w:p w:rsidR="00801CFF" w:rsidRPr="007C734C" w:rsidRDefault="00801CFF" w:rsidP="00801CFF">
      <w:pPr>
        <w:pStyle w:val="Prrafodelista"/>
        <w:tabs>
          <w:tab w:val="left" w:pos="0"/>
        </w:tabs>
        <w:spacing w:line="360" w:lineRule="auto"/>
        <w:ind w:left="0" w:right="49"/>
        <w:jc w:val="both"/>
        <w:rPr>
          <w:rFonts w:ascii="Palatino Linotype" w:hAnsi="Palatino Linotype" w:cs="Arial"/>
          <w:color w:val="000000" w:themeColor="text1"/>
          <w:sz w:val="24"/>
          <w:lang w:val="es-US"/>
        </w:rPr>
      </w:pPr>
    </w:p>
    <w:p w:rsidR="00801CFF" w:rsidRPr="007C734C" w:rsidRDefault="00801CFF" w:rsidP="00801CFF">
      <w:pPr>
        <w:pStyle w:val="Prrafodelista"/>
        <w:numPr>
          <w:ilvl w:val="0"/>
          <w:numId w:val="1"/>
        </w:numPr>
        <w:tabs>
          <w:tab w:val="left" w:pos="0"/>
        </w:tabs>
        <w:spacing w:line="360" w:lineRule="auto"/>
        <w:ind w:left="0" w:right="49" w:firstLine="0"/>
        <w:jc w:val="both"/>
        <w:rPr>
          <w:rFonts w:ascii="Palatino Linotype" w:hAnsi="Palatino Linotype" w:cs="Arial"/>
          <w:color w:val="000000" w:themeColor="text1"/>
          <w:sz w:val="24"/>
          <w:lang w:val="es-US"/>
        </w:rPr>
      </w:pPr>
      <w:r w:rsidRPr="007C734C">
        <w:rPr>
          <w:rFonts w:ascii="Palatino Linotype" w:hAnsi="Palatino Linotype" w:cs="Arial"/>
          <w:sz w:val="24"/>
        </w:rPr>
        <w:t>Por su parte, el intérprete judicial del país ha establecido una jurisprudencia respecto a qué debe entenderse por fundamentación y motivación, en los siguientes términos:</w:t>
      </w:r>
    </w:p>
    <w:p w:rsidR="00801CFF" w:rsidRPr="007C734C" w:rsidRDefault="00801CFF" w:rsidP="00801CFF">
      <w:pPr>
        <w:pStyle w:val="Prrafodelista"/>
        <w:spacing w:line="360" w:lineRule="auto"/>
        <w:rPr>
          <w:rFonts w:ascii="Palatino Linotype" w:eastAsia="MS Gothic" w:hAnsi="Palatino Linotype"/>
        </w:rPr>
      </w:pPr>
    </w:p>
    <w:p w:rsidR="00801CFF" w:rsidRPr="007C734C" w:rsidRDefault="00801CFF" w:rsidP="00801CFF">
      <w:pPr>
        <w:spacing w:line="360" w:lineRule="auto"/>
        <w:ind w:left="851" w:right="618"/>
        <w:contextualSpacing/>
        <w:jc w:val="both"/>
        <w:rPr>
          <w:rFonts w:ascii="Palatino Linotype" w:hAnsi="Palatino Linotype" w:cs="Arial"/>
          <w:i/>
          <w:color w:val="000000"/>
          <w:sz w:val="22"/>
        </w:rPr>
      </w:pPr>
      <w:r w:rsidRPr="007C734C">
        <w:rPr>
          <w:rFonts w:ascii="Palatino Linotype" w:hAnsi="Palatino Linotype" w:cs="Arial"/>
          <w:b/>
          <w:i/>
          <w:color w:val="000000"/>
          <w:sz w:val="22"/>
        </w:rPr>
        <w:lastRenderedPageBreak/>
        <w:t>FUNDAMENTACIÓN Y MOTIVACIÓN.</w:t>
      </w:r>
      <w:r w:rsidRPr="007C734C">
        <w:rPr>
          <w:rFonts w:ascii="Palatino Linotype" w:hAnsi="Palatino Linotype" w:cs="Arial"/>
          <w:i/>
          <w:color w:val="000000"/>
          <w:sz w:val="22"/>
        </w:rPr>
        <w:t xml:space="preserve"> “La </w:t>
      </w:r>
      <w:r w:rsidRPr="007C734C">
        <w:rPr>
          <w:rFonts w:ascii="Palatino Linotype" w:hAnsi="Palatino Linotype" w:cs="Arial"/>
          <w:i/>
          <w:color w:val="000000"/>
          <w:sz w:val="22"/>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7C734C">
        <w:rPr>
          <w:rFonts w:ascii="Palatino Linotype" w:hAnsi="Palatino Linotype" w:cs="Arial"/>
          <w:i/>
          <w:color w:val="000000"/>
          <w:sz w:val="22"/>
        </w:rPr>
        <w:t>.”</w:t>
      </w:r>
    </w:p>
    <w:p w:rsidR="00801CFF" w:rsidRPr="007C734C" w:rsidRDefault="00801CFF" w:rsidP="00801CFF">
      <w:pPr>
        <w:spacing w:line="360" w:lineRule="auto"/>
        <w:ind w:left="851" w:right="618"/>
        <w:contextualSpacing/>
        <w:jc w:val="both"/>
        <w:rPr>
          <w:rFonts w:ascii="Palatino Linotype" w:hAnsi="Palatino Linotype" w:cs="Arial"/>
          <w:i/>
          <w:color w:val="000000"/>
          <w:sz w:val="22"/>
        </w:rPr>
      </w:pPr>
      <w:r w:rsidRPr="007C734C">
        <w:rPr>
          <w:rFonts w:ascii="Palatino Linotype" w:hAnsi="Palatino Linotype" w:cs="Arial"/>
          <w:i/>
          <w:color w:val="000000"/>
          <w:sz w:val="22"/>
        </w:rPr>
        <w:t>SEGUNDO TRIBUNAL COLEGIADO DEL SEXTO CIRCUITO.</w:t>
      </w:r>
    </w:p>
    <w:p w:rsidR="00801CFF" w:rsidRPr="007C734C" w:rsidRDefault="00801CFF" w:rsidP="00801CFF">
      <w:pPr>
        <w:spacing w:line="360" w:lineRule="auto"/>
        <w:ind w:left="851" w:right="618"/>
        <w:contextualSpacing/>
        <w:jc w:val="both"/>
        <w:rPr>
          <w:rFonts w:ascii="Palatino Linotype" w:hAnsi="Palatino Linotype" w:cs="Arial"/>
          <w:i/>
          <w:color w:val="000000"/>
          <w:sz w:val="22"/>
        </w:rPr>
      </w:pPr>
      <w:r w:rsidRPr="007C734C">
        <w:rPr>
          <w:rFonts w:ascii="Palatino Linotype" w:hAnsi="Palatino Linotype" w:cs="Arial"/>
          <w:i/>
          <w:color w:val="000000"/>
          <w:sz w:val="22"/>
        </w:rPr>
        <w:t>Amparo directo 194/88. Bufete Industrial Construcciones, S.A. de C.V. 28 de junio de 1988. Unanimidad de votos. Ponente: Gustavo Calvillo Rangel. Secretario: Jorge Alberto González Álvarez.</w:t>
      </w:r>
    </w:p>
    <w:p w:rsidR="00801CFF" w:rsidRPr="007C734C" w:rsidRDefault="00801CFF" w:rsidP="00801CFF">
      <w:pPr>
        <w:spacing w:line="360" w:lineRule="auto"/>
        <w:ind w:left="851" w:right="618"/>
        <w:contextualSpacing/>
        <w:jc w:val="both"/>
        <w:rPr>
          <w:rFonts w:ascii="Palatino Linotype" w:hAnsi="Palatino Linotype" w:cs="Arial"/>
          <w:i/>
          <w:color w:val="000000"/>
          <w:sz w:val="22"/>
        </w:rPr>
      </w:pPr>
      <w:r w:rsidRPr="007C734C">
        <w:rPr>
          <w:rFonts w:ascii="Palatino Linotype" w:hAnsi="Palatino Linotype" w:cs="Arial"/>
          <w:i/>
          <w:color w:val="000000"/>
          <w:sz w:val="22"/>
        </w:rPr>
        <w:t>Revisión fiscal 103/88. Instituto Mexicano del Seguro Social. 18 de octubre de 1988. Unanimidad de votos. Ponente: Arnoldo Nájera Virgen. Secretario: Alejandro Esponda Rincón.</w:t>
      </w:r>
    </w:p>
    <w:p w:rsidR="00801CFF" w:rsidRPr="007C734C" w:rsidRDefault="00801CFF" w:rsidP="00801CFF">
      <w:pPr>
        <w:spacing w:line="360" w:lineRule="auto"/>
        <w:ind w:left="851" w:right="618"/>
        <w:contextualSpacing/>
        <w:jc w:val="both"/>
        <w:rPr>
          <w:rFonts w:ascii="Palatino Linotype" w:hAnsi="Palatino Linotype" w:cs="Arial"/>
          <w:i/>
          <w:color w:val="000000"/>
          <w:sz w:val="22"/>
        </w:rPr>
      </w:pPr>
      <w:r w:rsidRPr="007C734C">
        <w:rPr>
          <w:rFonts w:ascii="Palatino Linotype" w:hAnsi="Palatino Linotype" w:cs="Arial"/>
          <w:i/>
          <w:color w:val="000000"/>
          <w:sz w:val="22"/>
        </w:rPr>
        <w:t>Amparo en revisión 333/88. Adilia Romero. 26 de octubre de 1988. Unanimidad de votos. Ponente: Arnoldo Nájera Virgen. Secretario: Enrique Crispín Campos Ramírez.</w:t>
      </w:r>
    </w:p>
    <w:p w:rsidR="00801CFF" w:rsidRPr="007C734C" w:rsidRDefault="00801CFF" w:rsidP="00801CFF">
      <w:pPr>
        <w:spacing w:line="360" w:lineRule="auto"/>
        <w:ind w:left="851" w:right="618"/>
        <w:contextualSpacing/>
        <w:jc w:val="both"/>
        <w:rPr>
          <w:rFonts w:ascii="Palatino Linotype" w:hAnsi="Palatino Linotype" w:cs="Arial"/>
          <w:i/>
          <w:color w:val="000000"/>
          <w:sz w:val="22"/>
        </w:rPr>
      </w:pPr>
      <w:r w:rsidRPr="007C734C">
        <w:rPr>
          <w:rFonts w:ascii="Palatino Linotype" w:hAnsi="Palatino Linotype" w:cs="Arial"/>
          <w:i/>
          <w:color w:val="000000"/>
          <w:sz w:val="22"/>
        </w:rPr>
        <w:t>Amparo en revisión 597/95. Emilio Maurer Bretón. 15 de noviembre de 1995. Unanimidad de votos. Ponente: Clementina Ramírez Moguel Goyzueta. Secretario: Gonzalo Carrera Molina.</w:t>
      </w:r>
    </w:p>
    <w:p w:rsidR="00801CFF" w:rsidRPr="007C734C" w:rsidRDefault="00801CFF" w:rsidP="00801CFF">
      <w:pPr>
        <w:spacing w:line="360" w:lineRule="auto"/>
        <w:ind w:left="851" w:right="618"/>
        <w:contextualSpacing/>
        <w:jc w:val="both"/>
        <w:rPr>
          <w:rFonts w:ascii="Palatino Linotype" w:hAnsi="Palatino Linotype" w:cs="Arial"/>
          <w:i/>
          <w:color w:val="000000"/>
          <w:sz w:val="22"/>
        </w:rPr>
      </w:pPr>
      <w:r w:rsidRPr="007C734C">
        <w:rPr>
          <w:rFonts w:ascii="Palatino Linotype" w:hAnsi="Palatino Linotype" w:cs="Arial"/>
          <w:i/>
          <w:color w:val="000000"/>
          <w:sz w:val="22"/>
        </w:rPr>
        <w:t>Amparo directo 7/96. Pedro Vicente López Miro. 21 de febrero de 1996. Unanimidad de votos. Ponente: María Eugenia Estela Martínez Cardiel. Secretario: Enrique Baigts Muñoz.</w:t>
      </w:r>
    </w:p>
    <w:p w:rsidR="00801CFF" w:rsidRPr="007C734C" w:rsidRDefault="00801CFF" w:rsidP="00801CFF">
      <w:pPr>
        <w:pStyle w:val="Prrafodelista"/>
        <w:spacing w:line="360" w:lineRule="auto"/>
        <w:rPr>
          <w:rFonts w:ascii="Palatino Linotype" w:eastAsia="MS Gothic" w:hAnsi="Palatino Linotype"/>
        </w:rPr>
      </w:pPr>
    </w:p>
    <w:p w:rsidR="00801CFF" w:rsidRPr="007C734C" w:rsidRDefault="00801CFF" w:rsidP="00801CFF">
      <w:pPr>
        <w:pStyle w:val="Prrafodelista"/>
        <w:numPr>
          <w:ilvl w:val="0"/>
          <w:numId w:val="1"/>
        </w:numPr>
        <w:tabs>
          <w:tab w:val="left" w:pos="0"/>
        </w:tabs>
        <w:spacing w:line="360" w:lineRule="auto"/>
        <w:ind w:left="0" w:right="49" w:firstLine="0"/>
        <w:jc w:val="both"/>
        <w:rPr>
          <w:rFonts w:ascii="Palatino Linotype" w:hAnsi="Palatino Linotype" w:cs="Arial"/>
          <w:color w:val="000000" w:themeColor="text1"/>
          <w:sz w:val="24"/>
          <w:lang w:val="es-US"/>
        </w:rPr>
      </w:pPr>
      <w:r w:rsidRPr="007C734C">
        <w:rPr>
          <w:rFonts w:ascii="Palatino Linotype" w:eastAsia="MS Gothic" w:hAnsi="Palatino Linotype"/>
          <w:sz w:val="24"/>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801CFF" w:rsidRPr="007C734C" w:rsidRDefault="00801CFF" w:rsidP="00801CFF">
      <w:pPr>
        <w:pStyle w:val="Prrafodelista"/>
        <w:tabs>
          <w:tab w:val="left" w:pos="0"/>
        </w:tabs>
        <w:spacing w:line="360" w:lineRule="auto"/>
        <w:ind w:left="0" w:right="49"/>
        <w:jc w:val="both"/>
        <w:rPr>
          <w:rFonts w:ascii="Palatino Linotype" w:hAnsi="Palatino Linotype" w:cs="Arial"/>
          <w:color w:val="000000" w:themeColor="text1"/>
          <w:sz w:val="24"/>
          <w:lang w:val="es-US"/>
        </w:rPr>
      </w:pPr>
    </w:p>
    <w:p w:rsidR="00801CFF" w:rsidRPr="007C734C" w:rsidRDefault="00801CFF" w:rsidP="00801CFF">
      <w:pPr>
        <w:pStyle w:val="Prrafodelista"/>
        <w:numPr>
          <w:ilvl w:val="0"/>
          <w:numId w:val="1"/>
        </w:numPr>
        <w:tabs>
          <w:tab w:val="left" w:pos="0"/>
        </w:tabs>
        <w:spacing w:line="360" w:lineRule="auto"/>
        <w:ind w:left="0" w:right="49" w:firstLine="0"/>
        <w:jc w:val="both"/>
        <w:rPr>
          <w:rFonts w:ascii="Palatino Linotype" w:hAnsi="Palatino Linotype" w:cs="Arial"/>
          <w:color w:val="000000" w:themeColor="text1"/>
          <w:sz w:val="24"/>
          <w:lang w:val="es-US"/>
        </w:rPr>
      </w:pPr>
      <w:r w:rsidRPr="007C734C">
        <w:rPr>
          <w:rFonts w:ascii="Palatino Linotype" w:eastAsia="MS Gothic" w:hAnsi="Palatino Linotype"/>
          <w:sz w:val="24"/>
        </w:rPr>
        <w:lastRenderedPageBreak/>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rsidR="00801CFF" w:rsidRPr="007C734C" w:rsidRDefault="00801CFF" w:rsidP="00801CFF">
      <w:pPr>
        <w:pStyle w:val="Prrafodelista"/>
        <w:spacing w:line="360" w:lineRule="auto"/>
        <w:ind w:left="0"/>
        <w:rPr>
          <w:rFonts w:ascii="Palatino Linotype" w:eastAsia="MS Gothic" w:hAnsi="Palatino Linotype"/>
          <w:sz w:val="24"/>
        </w:rPr>
      </w:pPr>
    </w:p>
    <w:p w:rsidR="00801CFF" w:rsidRPr="007C734C" w:rsidRDefault="00801CFF" w:rsidP="00801CFF">
      <w:pPr>
        <w:pStyle w:val="Prrafodelista"/>
        <w:numPr>
          <w:ilvl w:val="0"/>
          <w:numId w:val="1"/>
        </w:numPr>
        <w:tabs>
          <w:tab w:val="left" w:pos="0"/>
        </w:tabs>
        <w:spacing w:line="360" w:lineRule="auto"/>
        <w:ind w:left="0" w:right="49" w:firstLine="0"/>
        <w:jc w:val="both"/>
        <w:rPr>
          <w:rFonts w:ascii="Palatino Linotype" w:hAnsi="Palatino Linotype" w:cs="Arial"/>
          <w:color w:val="000000" w:themeColor="text1"/>
          <w:sz w:val="24"/>
          <w:lang w:val="es-US"/>
        </w:rPr>
      </w:pPr>
      <w:r w:rsidRPr="007C734C">
        <w:rPr>
          <w:rFonts w:ascii="Palatino Linotype" w:eastAsia="MS Gothic" w:hAnsi="Palatino Linotype"/>
          <w:sz w:val="24"/>
        </w:rPr>
        <w:t>En ese mismo sentido, el numeral trigésimo tercero fracción V de los Lineamientos Generales, precisa que para motivar la clasificación se deben acreditar las circunstancias de tiempo, modo y lugar.</w:t>
      </w:r>
    </w:p>
    <w:p w:rsidR="00801CFF" w:rsidRPr="007C734C" w:rsidRDefault="00801CFF" w:rsidP="00801CFF">
      <w:pPr>
        <w:pStyle w:val="Prrafodelista"/>
        <w:tabs>
          <w:tab w:val="left" w:pos="0"/>
        </w:tabs>
        <w:spacing w:line="360" w:lineRule="auto"/>
        <w:ind w:left="0" w:right="49"/>
        <w:jc w:val="both"/>
        <w:rPr>
          <w:rFonts w:ascii="Palatino Linotype" w:hAnsi="Palatino Linotype" w:cs="Arial"/>
          <w:color w:val="000000" w:themeColor="text1"/>
          <w:lang w:val="es-US"/>
        </w:rPr>
      </w:pPr>
    </w:p>
    <w:p w:rsidR="000D2592" w:rsidRPr="007C734C" w:rsidRDefault="00801CFF" w:rsidP="00F9272C">
      <w:pPr>
        <w:numPr>
          <w:ilvl w:val="0"/>
          <w:numId w:val="1"/>
        </w:numPr>
        <w:spacing w:line="360" w:lineRule="auto"/>
        <w:ind w:left="0" w:right="49" w:firstLine="0"/>
        <w:jc w:val="both"/>
        <w:rPr>
          <w:rFonts w:ascii="Palatino Linotype" w:hAnsi="Palatino Linotype" w:cs="Arial"/>
          <w:b/>
          <w:color w:val="000000"/>
        </w:rPr>
      </w:pPr>
      <w:r w:rsidRPr="007C734C">
        <w:rPr>
          <w:rFonts w:ascii="Palatino Linotype" w:hAnsi="Palatino Linotype" w:cs="Arial"/>
          <w:color w:val="000000"/>
        </w:rPr>
        <w:t>En este contexto, si bien el Sujeto Obligado manifestó que la información solicitada se encuentra en el supuesto de información susceptible de clasificarse como confidencial, debió atender a las formalidades estable</w:t>
      </w:r>
      <w:r w:rsidR="00F9272C" w:rsidRPr="007C734C">
        <w:rPr>
          <w:rFonts w:ascii="Palatino Linotype" w:hAnsi="Palatino Linotype" w:cs="Arial"/>
          <w:color w:val="000000"/>
        </w:rPr>
        <w:t xml:space="preserve">cidas en la Ley. Del </w:t>
      </w:r>
      <w:r w:rsidRPr="007C734C">
        <w:rPr>
          <w:rFonts w:ascii="Palatino Linotype" w:eastAsia="Arial Unicode MS" w:hAnsi="Palatino Linotype" w:cs="Arial"/>
        </w:rPr>
        <w:t xml:space="preserve"> presente caso, se advierte </w:t>
      </w:r>
      <w:r w:rsidR="00EC7728" w:rsidRPr="007C734C">
        <w:rPr>
          <w:rFonts w:ascii="Palatino Linotype" w:eastAsia="Arial Unicode MS" w:hAnsi="Palatino Linotype" w:cs="Arial"/>
        </w:rPr>
        <w:t>que</w:t>
      </w:r>
      <w:r w:rsidR="00F9272C" w:rsidRPr="007C734C">
        <w:rPr>
          <w:rFonts w:ascii="Palatino Linotype" w:eastAsia="Arial Unicode MS" w:hAnsi="Palatino Linotype" w:cs="Arial"/>
        </w:rPr>
        <w:t xml:space="preserve"> los folios que solicitó el hoy RECURRENTE a través de la solicitud de información</w:t>
      </w:r>
      <w:r w:rsidR="000D2592" w:rsidRPr="007C734C">
        <w:rPr>
          <w:rFonts w:ascii="Palatino Linotype" w:eastAsia="Arial Unicode MS" w:hAnsi="Palatino Linotype" w:cs="Arial"/>
        </w:rPr>
        <w:t xml:space="preserve">, generalmente </w:t>
      </w:r>
      <w:r w:rsidR="00F9272C" w:rsidRPr="007C734C">
        <w:rPr>
          <w:rFonts w:ascii="Palatino Linotype" w:eastAsia="Arial Unicode MS" w:hAnsi="Palatino Linotype" w:cs="Arial"/>
        </w:rPr>
        <w:t>se tratan de</w:t>
      </w:r>
      <w:r w:rsidR="000D2592" w:rsidRPr="007C734C">
        <w:rPr>
          <w:rFonts w:ascii="Palatino Linotype" w:eastAsia="Arial Unicode MS" w:hAnsi="Palatino Linotype" w:cs="Arial"/>
        </w:rPr>
        <w:t xml:space="preserve"> una conformación alfanumérica y consecutiva que no se relaciona</w:t>
      </w:r>
      <w:r w:rsidR="00F9272C" w:rsidRPr="007C734C">
        <w:rPr>
          <w:rFonts w:ascii="Palatino Linotype" w:eastAsia="Arial Unicode MS" w:hAnsi="Palatino Linotype" w:cs="Arial"/>
        </w:rPr>
        <w:t>n</w:t>
      </w:r>
      <w:r w:rsidR="000D2592" w:rsidRPr="007C734C">
        <w:rPr>
          <w:rFonts w:ascii="Palatino Linotype" w:eastAsia="Arial Unicode MS" w:hAnsi="Palatino Linotype" w:cs="Arial"/>
        </w:rPr>
        <w:t xml:space="preserve"> con datos personales del titular, por lo cual, no </w:t>
      </w:r>
      <w:r w:rsidRPr="007C734C">
        <w:rPr>
          <w:rFonts w:ascii="Palatino Linotype" w:eastAsia="Arial Unicode MS" w:hAnsi="Palatino Linotype" w:cs="Arial"/>
        </w:rPr>
        <w:t>hay razón para su clasificación.</w:t>
      </w:r>
      <w:r w:rsidR="00F9272C" w:rsidRPr="007C734C">
        <w:rPr>
          <w:rFonts w:ascii="Palatino Linotype" w:eastAsia="Arial Unicode MS" w:hAnsi="Palatino Linotype" w:cs="Arial"/>
        </w:rPr>
        <w:t xml:space="preserve"> Sin embargo, debemos advertir que estos folios se pueden encontrar contenidos en documentos que por su naturaleza contengan datos susceptibles de ser clasificados, en tal razón, el Sujeto Obligado deberá realizar una versión pública de los documentos que den cuenta de la información solicitada, atendiendo a los preceptos legales conducentes para el caso.</w:t>
      </w:r>
    </w:p>
    <w:p w:rsidR="00F9272C" w:rsidRPr="007C734C" w:rsidRDefault="00F9272C" w:rsidP="00F9272C">
      <w:pPr>
        <w:pStyle w:val="Prrafodelista"/>
        <w:rPr>
          <w:rFonts w:ascii="Palatino Linotype" w:hAnsi="Palatino Linotype" w:cs="Arial"/>
          <w:b/>
          <w:color w:val="000000"/>
        </w:rPr>
      </w:pPr>
    </w:p>
    <w:p w:rsidR="00F9272C" w:rsidRPr="007C734C" w:rsidRDefault="005E5E81" w:rsidP="00F9272C">
      <w:pPr>
        <w:numPr>
          <w:ilvl w:val="0"/>
          <w:numId w:val="1"/>
        </w:numPr>
        <w:spacing w:line="360" w:lineRule="auto"/>
        <w:ind w:left="0" w:right="49" w:firstLine="0"/>
        <w:jc w:val="both"/>
        <w:rPr>
          <w:rFonts w:ascii="Palatino Linotype" w:hAnsi="Palatino Linotype" w:cs="Arial"/>
          <w:color w:val="000000"/>
        </w:rPr>
      </w:pPr>
      <w:r w:rsidRPr="007C734C">
        <w:rPr>
          <w:rFonts w:ascii="Palatino Linotype" w:hAnsi="Palatino Linotype" w:cs="Arial"/>
          <w:color w:val="000000"/>
        </w:rPr>
        <w:t xml:space="preserve">Consecuentemente, debemos señalar  </w:t>
      </w:r>
      <w:r w:rsidRPr="007C734C">
        <w:rPr>
          <w:rFonts w:ascii="Palatino Linotype" w:hAnsi="Palatino Linotype"/>
        </w:rPr>
        <w:t xml:space="preserve">los sujetos obligados únicamente están constreñidos a proporcionar la documentación que obre en sus archivos; por lo que, no están obligados a generar o elaborar documentos Ad hoc, tal y como lo solicitó el </w:t>
      </w:r>
      <w:r w:rsidRPr="007C734C">
        <w:rPr>
          <w:rFonts w:ascii="Palatino Linotype" w:hAnsi="Palatino Linotype"/>
        </w:rPr>
        <w:lastRenderedPageBreak/>
        <w:t>Particular, robustece lo anterior el Criterio 3/17 del Instituto Nacional de Transparencia, Acceso a la Información y Protección de Datos Personales que a continuación se cita:</w:t>
      </w:r>
    </w:p>
    <w:p w:rsidR="005E5E81" w:rsidRPr="007C734C" w:rsidRDefault="005E5E81" w:rsidP="005E5E81">
      <w:pPr>
        <w:pStyle w:val="Prrafodelista"/>
        <w:rPr>
          <w:rFonts w:ascii="Palatino Linotype" w:hAnsi="Palatino Linotype" w:cs="Arial"/>
          <w:color w:val="000000"/>
        </w:rPr>
      </w:pPr>
    </w:p>
    <w:p w:rsidR="005E5E81" w:rsidRPr="007C734C" w:rsidRDefault="005E5E81" w:rsidP="005E5E81">
      <w:pPr>
        <w:spacing w:line="360" w:lineRule="auto"/>
        <w:ind w:left="851" w:right="822"/>
        <w:jc w:val="both"/>
        <w:rPr>
          <w:rFonts w:ascii="Palatino Linotype" w:hAnsi="Palatino Linotype" w:cs="Arial"/>
          <w:i/>
          <w:color w:val="000000"/>
        </w:rPr>
      </w:pPr>
      <w:r w:rsidRPr="007C734C">
        <w:rPr>
          <w:rFonts w:ascii="Palatino Linotype" w:hAnsi="Palatino Linotype"/>
          <w:i/>
        </w:rPr>
        <w:t>No existe obligación de elaborar documentos ad hoc para atender las solicitudes de acceso a la información.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rsidR="005E5E81" w:rsidRPr="007C734C" w:rsidRDefault="005E5E81" w:rsidP="005E5E81">
      <w:pPr>
        <w:pStyle w:val="Prrafodelista"/>
        <w:rPr>
          <w:rFonts w:ascii="Palatino Linotype" w:hAnsi="Palatino Linotype" w:cs="Arial"/>
          <w:color w:val="000000"/>
        </w:rPr>
      </w:pPr>
    </w:p>
    <w:p w:rsidR="005E5E81" w:rsidRPr="007C734C" w:rsidRDefault="005E5E81" w:rsidP="00F9272C">
      <w:pPr>
        <w:numPr>
          <w:ilvl w:val="0"/>
          <w:numId w:val="1"/>
        </w:numPr>
        <w:spacing w:line="360" w:lineRule="auto"/>
        <w:ind w:left="0" w:right="49" w:firstLine="0"/>
        <w:jc w:val="both"/>
        <w:rPr>
          <w:rFonts w:ascii="Palatino Linotype" w:hAnsi="Palatino Linotype" w:cs="Arial"/>
          <w:color w:val="000000"/>
        </w:rPr>
      </w:pPr>
      <w:r w:rsidRPr="007C734C">
        <w:rPr>
          <w:rFonts w:ascii="Palatino Linotype" w:hAnsi="Palatino Linotype"/>
        </w:rPr>
        <w:t>De tales circunstancias, se concluye que los sujetos obligados únicamente se encuentran constreñidos a proporcionar los documentos que den cuenta de la información solicitada, como obren en sus archivos, sin tener que elaborarlos a las necesidades del Recurrente.</w:t>
      </w:r>
      <w:r w:rsidR="00E06A03" w:rsidRPr="007C734C">
        <w:rPr>
          <w:rFonts w:ascii="Palatino Linotype" w:hAnsi="Palatino Linotype"/>
        </w:rPr>
        <w:t xml:space="preserve"> </w:t>
      </w:r>
    </w:p>
    <w:p w:rsidR="00E06A03" w:rsidRPr="007C734C" w:rsidRDefault="00E06A03" w:rsidP="00E06A03">
      <w:pPr>
        <w:spacing w:line="360" w:lineRule="auto"/>
        <w:ind w:right="49"/>
        <w:jc w:val="both"/>
        <w:rPr>
          <w:rFonts w:ascii="Palatino Linotype" w:hAnsi="Palatino Linotype" w:cs="Arial"/>
          <w:color w:val="000000"/>
        </w:rPr>
      </w:pPr>
    </w:p>
    <w:p w:rsidR="00E06A03" w:rsidRPr="007C734C" w:rsidRDefault="00E06A03" w:rsidP="00F9272C">
      <w:pPr>
        <w:numPr>
          <w:ilvl w:val="0"/>
          <w:numId w:val="1"/>
        </w:numPr>
        <w:spacing w:line="360" w:lineRule="auto"/>
        <w:ind w:left="0" w:right="49" w:firstLine="0"/>
        <w:jc w:val="both"/>
        <w:rPr>
          <w:rFonts w:ascii="Palatino Linotype" w:hAnsi="Palatino Linotype" w:cs="Arial"/>
          <w:color w:val="000000"/>
        </w:rPr>
      </w:pPr>
      <w:r w:rsidRPr="007C734C">
        <w:rPr>
          <w:rFonts w:ascii="Palatino Linotype" w:hAnsi="Palatino Linotype" w:cs="Arial"/>
          <w:color w:val="000000"/>
        </w:rPr>
        <w:t>Por otro lado, el RECURRENTE no señal</w:t>
      </w:r>
      <w:r w:rsidR="00270F16" w:rsidRPr="007C734C">
        <w:rPr>
          <w:rFonts w:ascii="Palatino Linotype" w:hAnsi="Palatino Linotype" w:cs="Arial"/>
          <w:color w:val="000000"/>
        </w:rPr>
        <w:t xml:space="preserve">ó un documento en específico que de cuenta de la información solicitada, por lo cual, resulta aplicable el Criterio 16/17 </w:t>
      </w:r>
      <w:r w:rsidR="00270F16" w:rsidRPr="007C734C">
        <w:rPr>
          <w:rFonts w:ascii="Palatino Linotype" w:hAnsi="Palatino Linotype" w:cs="Arial"/>
          <w:color w:val="000000"/>
        </w:rPr>
        <w:lastRenderedPageBreak/>
        <w:t>emitido por el Instituto Nacional de Transparencia, Acceso a la Información Pública y Protección de Datos Personales, cuyo texto señala los siguiente:</w:t>
      </w:r>
    </w:p>
    <w:p w:rsidR="00270F16" w:rsidRPr="007C734C" w:rsidRDefault="00270F16" w:rsidP="00270F16">
      <w:pPr>
        <w:pStyle w:val="Prrafodelista"/>
        <w:rPr>
          <w:rFonts w:ascii="Palatino Linotype" w:hAnsi="Palatino Linotype" w:cs="Arial"/>
          <w:color w:val="000000"/>
        </w:rPr>
      </w:pPr>
    </w:p>
    <w:p w:rsidR="00270F16" w:rsidRPr="007C734C" w:rsidRDefault="00270F16" w:rsidP="00270F16">
      <w:pPr>
        <w:spacing w:line="360" w:lineRule="auto"/>
        <w:ind w:left="567" w:right="567"/>
        <w:jc w:val="both"/>
        <w:rPr>
          <w:rFonts w:ascii="Palatino Linotype" w:hAnsi="Palatino Linotype" w:cs="Arial"/>
          <w:color w:val="000000" w:themeColor="text1"/>
          <w:sz w:val="22"/>
          <w:szCs w:val="16"/>
          <w:lang w:val="es-ES"/>
        </w:rPr>
      </w:pPr>
      <w:r w:rsidRPr="007C734C">
        <w:rPr>
          <w:rFonts w:ascii="Palatino Linotype" w:hAnsi="Palatino Linotype" w:cs="Arial"/>
          <w:bCs/>
          <w:i/>
          <w:sz w:val="22"/>
          <w:szCs w:val="16"/>
        </w:rPr>
        <w:t xml:space="preserve">EXPRESIÓN DOCUMENTAL. </w:t>
      </w:r>
      <w:r w:rsidRPr="007C734C">
        <w:rPr>
          <w:rFonts w:ascii="Palatino Linotype" w:hAnsi="Palatino Linotype" w:cs="Arial"/>
          <w:b/>
          <w:bCs/>
          <w:i/>
          <w:sz w:val="22"/>
          <w:szCs w:val="16"/>
        </w:rPr>
        <w:t>“Cuando</w:t>
      </w:r>
      <w:r w:rsidRPr="007C734C">
        <w:rPr>
          <w:rFonts w:ascii="Palatino Linotype" w:hAnsi="Palatino Linotype" w:cs="Arial"/>
          <w:b/>
          <w:i/>
          <w:color w:val="000000" w:themeColor="text1"/>
          <w:sz w:val="22"/>
          <w:szCs w:val="16"/>
          <w:lang w:val="es-ES"/>
        </w:rPr>
        <w:t xml:space="preserve"> los particulares presenten solicitudes de acceso a la información sin identificar de forma precisa la documentación que pudiera contener la información de su interés</w:t>
      </w:r>
      <w:r w:rsidRPr="007C734C">
        <w:rPr>
          <w:rFonts w:ascii="Palatino Linotype" w:hAnsi="Palatino Linotype" w:cs="Arial"/>
          <w:i/>
          <w:color w:val="000000" w:themeColor="text1"/>
          <w:sz w:val="22"/>
          <w:szCs w:val="16"/>
          <w:lang w:val="es-ES"/>
        </w:rPr>
        <w:t xml:space="preserve">, </w:t>
      </w:r>
      <w:r w:rsidRPr="007C734C">
        <w:rPr>
          <w:rFonts w:ascii="Palatino Linotype" w:hAnsi="Palatino Linotype" w:cs="Arial"/>
          <w:i/>
          <w:sz w:val="22"/>
          <w:szCs w:val="16"/>
        </w:rPr>
        <w:t>o bien, la solicitud constituya una consulta,</w:t>
      </w:r>
      <w:r w:rsidRPr="007C734C">
        <w:rPr>
          <w:rFonts w:ascii="Palatino Linotype" w:hAnsi="Palatino Linotype" w:cs="Arial"/>
          <w:i/>
          <w:color w:val="000000" w:themeColor="text1"/>
          <w:sz w:val="22"/>
          <w:szCs w:val="16"/>
          <w:lang w:val="es-ES"/>
        </w:rPr>
        <w:t xml:space="preserve"> pero la respuesta pudiera obrar en algún documento en poder de los sujetos obligados, éstos deben dar a dichas solicitudes una interpretación que les otorgue una expresión documental.”</w:t>
      </w:r>
    </w:p>
    <w:p w:rsidR="005E5E81" w:rsidRPr="007C734C" w:rsidRDefault="00270F16" w:rsidP="00270F16">
      <w:pPr>
        <w:spacing w:line="360" w:lineRule="auto"/>
        <w:ind w:left="567" w:right="567"/>
        <w:jc w:val="both"/>
        <w:rPr>
          <w:rFonts w:ascii="Palatino Linotype" w:hAnsi="Palatino Linotype" w:cs="Arial"/>
          <w:sz w:val="22"/>
          <w:szCs w:val="16"/>
        </w:rPr>
      </w:pPr>
      <w:r w:rsidRPr="007C734C">
        <w:rPr>
          <w:rFonts w:ascii="Palatino Linotype" w:hAnsi="Palatino Linotype" w:cs="Arial"/>
          <w:color w:val="000000" w:themeColor="text1"/>
          <w:sz w:val="22"/>
          <w:szCs w:val="16"/>
          <w:lang w:val="es-ES"/>
        </w:rPr>
        <w:t>(Énfasis añadido)</w:t>
      </w:r>
    </w:p>
    <w:p w:rsidR="005E5E81" w:rsidRPr="007C734C" w:rsidRDefault="00270F16" w:rsidP="00F10E3E">
      <w:pPr>
        <w:pStyle w:val="Prrafodelista"/>
        <w:numPr>
          <w:ilvl w:val="0"/>
          <w:numId w:val="1"/>
        </w:numPr>
        <w:tabs>
          <w:tab w:val="left" w:pos="426"/>
        </w:tabs>
        <w:spacing w:before="240" w:after="240" w:line="360" w:lineRule="auto"/>
        <w:ind w:left="0" w:right="51" w:firstLine="0"/>
        <w:jc w:val="both"/>
        <w:rPr>
          <w:rFonts w:ascii="Palatino Linotype" w:hAnsi="Palatino Linotype"/>
          <w:color w:val="000000" w:themeColor="text1"/>
          <w:sz w:val="24"/>
        </w:rPr>
      </w:pPr>
      <w:r w:rsidRPr="007C734C">
        <w:rPr>
          <w:rFonts w:ascii="Palatino Linotype" w:hAnsi="Palatino Linotype"/>
          <w:color w:val="000000" w:themeColor="text1"/>
          <w:sz w:val="24"/>
        </w:rPr>
        <w:t xml:space="preserve">De </w:t>
      </w:r>
      <w:r w:rsidR="00F10E3E" w:rsidRPr="007C734C">
        <w:rPr>
          <w:rFonts w:ascii="Palatino Linotype" w:hAnsi="Palatino Linotype"/>
          <w:color w:val="000000" w:themeColor="text1"/>
          <w:sz w:val="24"/>
        </w:rPr>
        <w:t xml:space="preserve">tal circunstancia, </w:t>
      </w:r>
      <w:r w:rsidRPr="007C734C">
        <w:rPr>
          <w:rFonts w:ascii="Palatino Linotype" w:hAnsi="Palatino Linotype"/>
          <w:color w:val="000000" w:themeColor="text1"/>
          <w:sz w:val="24"/>
        </w:rPr>
        <w:t xml:space="preserve"> el Órgano Garante Nacional ha establecido que, cuando los particulares no identifiquen de forma específica al o los documentos a los que desean acceder, los Sujetos Obligados deberán otorgar una expresión documental donde conste lo solicitado.</w:t>
      </w:r>
      <w:r w:rsidR="00F10E3E" w:rsidRPr="007C734C">
        <w:rPr>
          <w:rFonts w:ascii="Palatino Linotype" w:hAnsi="Palatino Linotype"/>
          <w:color w:val="000000" w:themeColor="text1"/>
          <w:sz w:val="24"/>
        </w:rPr>
        <w:t xml:space="preserve"> </w:t>
      </w:r>
      <w:r w:rsidR="00F10E3E" w:rsidRPr="007C734C">
        <w:rPr>
          <w:rFonts w:ascii="Palatino Linotype" w:hAnsi="Palatino Linotype" w:cs="Arial"/>
          <w:color w:val="000000"/>
          <w:sz w:val="24"/>
        </w:rPr>
        <w:t>Luego entonces, en el presente asunto, e documento idóneo para satisfacer el requerimiento de manera enunciativa más no limitativa, es la licencia de funcionamiento.</w:t>
      </w:r>
    </w:p>
    <w:p w:rsidR="005E5E81" w:rsidRPr="007C734C" w:rsidRDefault="005E5E81" w:rsidP="005E5E81">
      <w:pPr>
        <w:pStyle w:val="Prrafodelista"/>
        <w:rPr>
          <w:rFonts w:ascii="Palatino Linotype" w:hAnsi="Palatino Linotype" w:cs="Arial"/>
          <w:color w:val="000000"/>
        </w:rPr>
      </w:pPr>
    </w:p>
    <w:p w:rsidR="00513407" w:rsidRPr="007C734C" w:rsidRDefault="00F10E3E" w:rsidP="00F10E3E">
      <w:pPr>
        <w:numPr>
          <w:ilvl w:val="0"/>
          <w:numId w:val="1"/>
        </w:numPr>
        <w:spacing w:line="360" w:lineRule="auto"/>
        <w:ind w:left="0" w:right="49" w:firstLine="0"/>
        <w:jc w:val="both"/>
        <w:rPr>
          <w:rFonts w:ascii="Palatino Linotype" w:hAnsi="Palatino Linotype" w:cs="Arial"/>
          <w:color w:val="000000"/>
        </w:rPr>
      </w:pPr>
      <w:r w:rsidRPr="007C734C">
        <w:rPr>
          <w:rFonts w:ascii="Palatino Linotype" w:hAnsi="Palatino Linotype" w:cs="Arial"/>
          <w:color w:val="000000"/>
        </w:rPr>
        <w:t>Consecuentemente, es</w:t>
      </w:r>
      <w:r w:rsidR="00513407" w:rsidRPr="007C734C">
        <w:rPr>
          <w:rFonts w:ascii="Palatino Linotype" w:eastAsia="Arial Unicode MS" w:hAnsi="Palatino Linotype" w:cs="Arial"/>
        </w:rPr>
        <w:t xml:space="preserve"> preciso señalar que la respuesta fue emitida por la Dirección de Desarrollo Económico y Comercio, quien de acuerdo al artículo 45 del Bando Muni</w:t>
      </w:r>
      <w:r w:rsidRPr="007C734C">
        <w:rPr>
          <w:rFonts w:ascii="Palatino Linotype" w:eastAsia="Arial Unicode MS" w:hAnsi="Palatino Linotype" w:cs="Arial"/>
        </w:rPr>
        <w:t xml:space="preserve">cipal de Amecameca </w:t>
      </w:r>
      <w:r w:rsidR="00513407" w:rsidRPr="007C734C">
        <w:rPr>
          <w:rFonts w:ascii="Palatino Linotype" w:eastAsia="Arial Unicode MS" w:hAnsi="Palatino Linotype" w:cs="Arial"/>
        </w:rPr>
        <w:t xml:space="preserve"> tendrá las atribuciones contempladas en el artículo 96 Quáter de la Ley Orgánica Municipal del estado de México, que a letra dice:</w:t>
      </w:r>
    </w:p>
    <w:p w:rsidR="00513407" w:rsidRPr="007C734C" w:rsidRDefault="00513407" w:rsidP="00513407">
      <w:pPr>
        <w:pStyle w:val="Prrafodelista"/>
        <w:spacing w:line="360" w:lineRule="auto"/>
        <w:ind w:left="0"/>
        <w:jc w:val="both"/>
        <w:rPr>
          <w:rFonts w:ascii="Palatino Linotype" w:eastAsia="Arial Unicode MS" w:hAnsi="Palatino Linotype" w:cs="Arial"/>
          <w:sz w:val="24"/>
        </w:rPr>
      </w:pPr>
    </w:p>
    <w:p w:rsidR="00513407" w:rsidRPr="007C734C" w:rsidRDefault="00513407" w:rsidP="00513407">
      <w:pPr>
        <w:pStyle w:val="Prrafodelista"/>
        <w:spacing w:line="360" w:lineRule="auto"/>
        <w:ind w:left="851" w:right="822"/>
        <w:jc w:val="both"/>
        <w:rPr>
          <w:rFonts w:ascii="Palatino Linotype" w:hAnsi="Palatino Linotype"/>
          <w:i/>
        </w:rPr>
      </w:pPr>
      <w:r w:rsidRPr="007C734C">
        <w:rPr>
          <w:rFonts w:ascii="Palatino Linotype" w:hAnsi="Palatino Linotype"/>
          <w:i/>
        </w:rPr>
        <w:t>“Artículo 96 Quáter.- El Titular de la Dirección de Desarrollo Económico Municipal o el Titular de la Unidad Administrativa equivalente, tiene las siguientes atribuciones:</w:t>
      </w:r>
    </w:p>
    <w:p w:rsidR="00513407" w:rsidRPr="007C734C" w:rsidRDefault="00513407" w:rsidP="00513407">
      <w:pPr>
        <w:pStyle w:val="Prrafodelista"/>
        <w:spacing w:line="360" w:lineRule="auto"/>
        <w:ind w:left="851" w:right="822"/>
        <w:jc w:val="both"/>
        <w:rPr>
          <w:rFonts w:ascii="Palatino Linotype" w:hAnsi="Palatino Linotype"/>
          <w:i/>
        </w:rPr>
      </w:pPr>
      <w:r w:rsidRPr="007C734C">
        <w:rPr>
          <w:rFonts w:ascii="Palatino Linotype" w:hAnsi="Palatino Linotype"/>
          <w:i/>
        </w:rPr>
        <w:t>…</w:t>
      </w:r>
    </w:p>
    <w:p w:rsidR="00513407" w:rsidRPr="007C734C" w:rsidRDefault="00513407" w:rsidP="00513407">
      <w:pPr>
        <w:pStyle w:val="Prrafodelista"/>
        <w:spacing w:line="360" w:lineRule="auto"/>
        <w:ind w:left="851" w:right="822"/>
        <w:jc w:val="both"/>
        <w:rPr>
          <w:rFonts w:ascii="Palatino Linotype" w:hAnsi="Palatino Linotype"/>
          <w:i/>
        </w:rPr>
      </w:pPr>
      <w:r w:rsidRPr="007C734C">
        <w:rPr>
          <w:rFonts w:ascii="Palatino Linotype" w:hAnsi="Palatino Linotype"/>
          <w:i/>
        </w:rPr>
        <w:lastRenderedPageBreak/>
        <w:t>II Bis. Impulsar y difundir la simplificación de trámites y reducción de plazos para el otorgamiento de permisos, licencias y autorizaciones del orden municipal, de conformidad con la Ley para la Mejora Regulatoria del Estado de México y Municipios, la Ley de Competitividad y Ordenamiento Comercial del Estado de México, la Ley de Fomento Económico del Estado de México, sus respectivos reglamentos y demás disposiciones jurídicas aplicables;</w:t>
      </w:r>
    </w:p>
    <w:p w:rsidR="00F10E3E" w:rsidRPr="007C734C" w:rsidRDefault="00513407" w:rsidP="00F10E3E">
      <w:pPr>
        <w:pStyle w:val="Prrafodelista"/>
        <w:spacing w:line="360" w:lineRule="auto"/>
        <w:ind w:left="851" w:right="822"/>
        <w:jc w:val="both"/>
        <w:rPr>
          <w:rFonts w:ascii="Palatino Linotype" w:hAnsi="Palatino Linotype"/>
          <w:i/>
        </w:rPr>
      </w:pPr>
      <w:r w:rsidRPr="007C734C">
        <w:rPr>
          <w:rFonts w:ascii="Palatino Linotype" w:hAnsi="Palatino Linotype"/>
          <w:i/>
        </w:rPr>
        <w:t>…”</w:t>
      </w:r>
    </w:p>
    <w:p w:rsidR="00F10E3E" w:rsidRPr="007C734C" w:rsidRDefault="00F10E3E" w:rsidP="00F10E3E">
      <w:pPr>
        <w:pStyle w:val="Prrafodelista"/>
        <w:spacing w:line="360" w:lineRule="auto"/>
        <w:ind w:left="851" w:right="822"/>
        <w:jc w:val="both"/>
        <w:rPr>
          <w:rFonts w:ascii="Palatino Linotype" w:hAnsi="Palatino Linotype"/>
          <w:i/>
        </w:rPr>
      </w:pPr>
    </w:p>
    <w:p w:rsidR="00513407" w:rsidRPr="007C734C" w:rsidRDefault="00F10E3E" w:rsidP="00E85B9A">
      <w:pPr>
        <w:pStyle w:val="Prrafodelista"/>
        <w:numPr>
          <w:ilvl w:val="0"/>
          <w:numId w:val="1"/>
        </w:numPr>
        <w:spacing w:line="360" w:lineRule="auto"/>
        <w:ind w:left="0" w:firstLine="0"/>
        <w:jc w:val="both"/>
        <w:rPr>
          <w:rFonts w:ascii="Palatino Linotype" w:eastAsia="Arial Unicode MS" w:hAnsi="Palatino Linotype" w:cs="Arial"/>
          <w:sz w:val="24"/>
        </w:rPr>
      </w:pPr>
      <w:r w:rsidRPr="007C734C">
        <w:rPr>
          <w:rFonts w:ascii="Palatino Linotype" w:eastAsia="Arial Unicode MS" w:hAnsi="Palatino Linotype" w:cs="Arial"/>
          <w:sz w:val="24"/>
        </w:rPr>
        <w:t xml:space="preserve">Como se advierte del precepto legal señalado, </w:t>
      </w:r>
      <w:r w:rsidR="007B5350" w:rsidRPr="007C734C">
        <w:rPr>
          <w:rFonts w:ascii="Palatino Linotype" w:eastAsia="Arial Unicode MS" w:hAnsi="Palatino Linotype" w:cs="Arial"/>
          <w:sz w:val="24"/>
        </w:rPr>
        <w:t>la Dirección de Desarrollo Económico y Comercio es el área competente para conocer de la información solicitada, pues tiene entre sus atribuciones el trámite para el otorgamiento de las licencias;</w:t>
      </w:r>
      <w:r w:rsidR="00E85B9A" w:rsidRPr="007C734C">
        <w:rPr>
          <w:rFonts w:ascii="Palatino Linotype" w:eastAsia="Arial Unicode MS" w:hAnsi="Palatino Linotype" w:cs="Arial"/>
          <w:sz w:val="24"/>
        </w:rPr>
        <w:t xml:space="preserve"> asimismo, con fundamento en el artículo 7 de la Ley de Competitividad y Ordenamiento Comercial del Estado de México, corresponde a los municipios a través de la Dirección de Desarrollo Económico  crear, operar, digitalizar y mantener semanalmente actualizado el registro municipal, donde se especifica la licencia de funcionamiento:</w:t>
      </w:r>
    </w:p>
    <w:p w:rsidR="00E85B9A" w:rsidRPr="007C734C" w:rsidRDefault="00E85B9A" w:rsidP="00E85B9A">
      <w:pPr>
        <w:pStyle w:val="Prrafodelista"/>
        <w:spacing w:line="360" w:lineRule="auto"/>
        <w:ind w:left="0"/>
        <w:jc w:val="both"/>
        <w:rPr>
          <w:rFonts w:ascii="Palatino Linotype" w:eastAsia="Arial Unicode MS" w:hAnsi="Palatino Linotype" w:cs="Arial"/>
          <w:sz w:val="24"/>
        </w:rPr>
      </w:pPr>
    </w:p>
    <w:p w:rsidR="00E85B9A" w:rsidRPr="007C734C" w:rsidRDefault="00E85B9A" w:rsidP="00E85B9A">
      <w:pPr>
        <w:pStyle w:val="Prrafodelista"/>
        <w:spacing w:line="360" w:lineRule="auto"/>
        <w:ind w:left="851" w:right="822"/>
        <w:jc w:val="both"/>
        <w:rPr>
          <w:rFonts w:ascii="Palatino Linotype" w:hAnsi="Palatino Linotype"/>
          <w:i/>
        </w:rPr>
      </w:pPr>
      <w:r w:rsidRPr="007C734C">
        <w:rPr>
          <w:rFonts w:ascii="Palatino Linotype" w:hAnsi="Palatino Linotype"/>
          <w:i/>
        </w:rPr>
        <w:t xml:space="preserve">“Artículo 7. Corresponde a los municipios: </w:t>
      </w:r>
    </w:p>
    <w:p w:rsidR="008856D1" w:rsidRPr="007C734C" w:rsidRDefault="008856D1" w:rsidP="00E85B9A">
      <w:pPr>
        <w:pStyle w:val="Prrafodelista"/>
        <w:spacing w:line="360" w:lineRule="auto"/>
        <w:ind w:left="851" w:right="822"/>
        <w:jc w:val="both"/>
        <w:rPr>
          <w:rFonts w:ascii="Palatino Linotype" w:hAnsi="Palatino Linotype"/>
          <w:i/>
        </w:rPr>
      </w:pPr>
    </w:p>
    <w:p w:rsidR="00E85B9A" w:rsidRPr="007C734C" w:rsidRDefault="00E85B9A" w:rsidP="00E85B9A">
      <w:pPr>
        <w:pStyle w:val="Prrafodelista"/>
        <w:spacing w:line="360" w:lineRule="auto"/>
        <w:ind w:left="851" w:right="822"/>
        <w:jc w:val="both"/>
        <w:rPr>
          <w:rFonts w:ascii="Palatino Linotype" w:hAnsi="Palatino Linotype"/>
          <w:i/>
        </w:rPr>
      </w:pPr>
      <w:r w:rsidRPr="007C734C">
        <w:rPr>
          <w:rFonts w:ascii="Palatino Linotype" w:hAnsi="Palatino Linotype"/>
          <w:i/>
        </w:rPr>
        <w:t xml:space="preserve">I. </w:t>
      </w:r>
      <w:r w:rsidRPr="007C734C">
        <w:rPr>
          <w:rFonts w:ascii="Palatino Linotype" w:hAnsi="Palatino Linotype"/>
          <w:b/>
          <w:i/>
        </w:rPr>
        <w:t>Crear el registro municipal, donde se especifica la licencia de funcionamiento</w:t>
      </w:r>
      <w:r w:rsidRPr="007C734C">
        <w:rPr>
          <w:rFonts w:ascii="Palatino Linotype" w:hAnsi="Palatino Linotype"/>
          <w:i/>
        </w:rPr>
        <w:t xml:space="preserve"> con la actividad de la unidad económica e impacto que generen, así como las demás características que se determinen. </w:t>
      </w:r>
    </w:p>
    <w:p w:rsidR="00E85B9A" w:rsidRPr="007C734C" w:rsidRDefault="00E85B9A" w:rsidP="00E85B9A">
      <w:pPr>
        <w:pStyle w:val="Prrafodelista"/>
        <w:spacing w:line="360" w:lineRule="auto"/>
        <w:ind w:left="851" w:right="822"/>
        <w:jc w:val="both"/>
        <w:rPr>
          <w:rFonts w:ascii="Palatino Linotype" w:hAnsi="Palatino Linotype"/>
          <w:i/>
        </w:rPr>
      </w:pPr>
      <w:r w:rsidRPr="007C734C">
        <w:rPr>
          <w:rFonts w:ascii="Palatino Linotype" w:hAnsi="Palatino Linotype"/>
          <w:i/>
        </w:rPr>
        <w:t xml:space="preserve">II. Integrar y operar la ventanilla única. </w:t>
      </w:r>
    </w:p>
    <w:p w:rsidR="00E85B9A" w:rsidRPr="007C734C" w:rsidRDefault="00E85B9A" w:rsidP="00E85B9A">
      <w:pPr>
        <w:pStyle w:val="Prrafodelista"/>
        <w:spacing w:line="360" w:lineRule="auto"/>
        <w:ind w:left="851" w:right="822"/>
        <w:jc w:val="both"/>
        <w:rPr>
          <w:rFonts w:ascii="Palatino Linotype" w:hAnsi="Palatino Linotype"/>
          <w:i/>
        </w:rPr>
      </w:pPr>
      <w:r w:rsidRPr="007C734C">
        <w:rPr>
          <w:rFonts w:ascii="Palatino Linotype" w:hAnsi="Palatino Linotype"/>
          <w:i/>
        </w:rPr>
        <w:t xml:space="preserve">III. </w:t>
      </w:r>
      <w:r w:rsidRPr="007C734C">
        <w:rPr>
          <w:rFonts w:ascii="Palatino Linotype" w:hAnsi="Palatino Linotype"/>
          <w:b/>
          <w:i/>
        </w:rPr>
        <w:t xml:space="preserve">Operar, digitalizar y mantener, semanalmente actualizado, el registro municipal, a través de la Dirección de Desarrollo Económico o su </w:t>
      </w:r>
      <w:r w:rsidRPr="007C734C">
        <w:rPr>
          <w:rFonts w:ascii="Palatino Linotype" w:hAnsi="Palatino Linotype"/>
          <w:b/>
          <w:i/>
        </w:rPr>
        <w:lastRenderedPageBreak/>
        <w:t>equivalente</w:t>
      </w:r>
      <w:r w:rsidRPr="007C734C">
        <w:rPr>
          <w:rFonts w:ascii="Palatino Linotype" w:hAnsi="Palatino Linotype"/>
          <w:i/>
        </w:rPr>
        <w:t>, que opere en su demarcación, el cual deberá publicarse en el portal de Internet del municipio</w:t>
      </w:r>
      <w:r w:rsidR="008856D1" w:rsidRPr="007C734C">
        <w:rPr>
          <w:rFonts w:ascii="Palatino Linotype" w:hAnsi="Palatino Linotype"/>
          <w:i/>
        </w:rPr>
        <w:t>….”</w:t>
      </w:r>
    </w:p>
    <w:p w:rsidR="008856D1" w:rsidRPr="007C734C" w:rsidRDefault="008856D1" w:rsidP="00E85B9A">
      <w:pPr>
        <w:pStyle w:val="Prrafodelista"/>
        <w:spacing w:line="360" w:lineRule="auto"/>
        <w:ind w:left="851" w:right="822"/>
        <w:jc w:val="both"/>
        <w:rPr>
          <w:rFonts w:ascii="Palatino Linotype" w:eastAsia="Arial Unicode MS" w:hAnsi="Palatino Linotype" w:cs="Arial"/>
          <w:i/>
          <w:sz w:val="24"/>
        </w:rPr>
      </w:pPr>
    </w:p>
    <w:p w:rsidR="00A64E78" w:rsidRPr="007C734C" w:rsidRDefault="008856D1" w:rsidP="008D4020">
      <w:pPr>
        <w:pStyle w:val="Prrafodelista"/>
        <w:numPr>
          <w:ilvl w:val="0"/>
          <w:numId w:val="1"/>
        </w:numPr>
        <w:spacing w:line="360" w:lineRule="auto"/>
        <w:ind w:left="0" w:firstLine="0"/>
        <w:jc w:val="both"/>
        <w:rPr>
          <w:rFonts w:ascii="Palatino Linotype" w:eastAsia="Arial Unicode MS" w:hAnsi="Palatino Linotype" w:cs="Arial"/>
          <w:sz w:val="24"/>
        </w:rPr>
      </w:pPr>
      <w:r w:rsidRPr="007C734C">
        <w:rPr>
          <w:rFonts w:ascii="Palatino Linotype" w:eastAsia="Arial Unicode MS" w:hAnsi="Palatino Linotype" w:cs="Arial"/>
          <w:sz w:val="24"/>
        </w:rPr>
        <w:t>En ese contexto, la Dirección de Desarrollo Económico del Ayuntamiento de Amecameca, es el área idónea para contar con la información solicitada, aunado a que como ya se refirió en p</w:t>
      </w:r>
      <w:r w:rsidR="00EF0095" w:rsidRPr="007C734C">
        <w:rPr>
          <w:rFonts w:ascii="Palatino Linotype" w:eastAsia="Arial Unicode MS" w:hAnsi="Palatino Linotype" w:cs="Arial"/>
          <w:sz w:val="24"/>
        </w:rPr>
        <w:t>árrafos anteriores, no negó contar con la información solicitada</w:t>
      </w:r>
      <w:r w:rsidR="003D4187" w:rsidRPr="007C734C">
        <w:rPr>
          <w:rFonts w:ascii="Palatino Linotype" w:eastAsia="Arial Unicode MS" w:hAnsi="Palatino Linotype" w:cs="Arial"/>
          <w:sz w:val="24"/>
        </w:rPr>
        <w:t>, por el contrario, asumió contar con ella</w:t>
      </w:r>
      <w:r w:rsidR="00FA2CF7" w:rsidRPr="007C734C">
        <w:rPr>
          <w:rFonts w:ascii="Palatino Linotype" w:eastAsia="Arial Unicode MS" w:hAnsi="Palatino Linotype" w:cs="Arial"/>
          <w:sz w:val="24"/>
        </w:rPr>
        <w:t>, por ello es dable ordenar la entrega de la informaci</w:t>
      </w:r>
      <w:r w:rsidR="00555159" w:rsidRPr="007C734C">
        <w:rPr>
          <w:rFonts w:ascii="Palatino Linotype" w:eastAsia="Arial Unicode MS" w:hAnsi="Palatino Linotype" w:cs="Arial"/>
          <w:sz w:val="24"/>
        </w:rPr>
        <w:t>ón solicitada.</w:t>
      </w:r>
      <w:r w:rsidR="000F020F" w:rsidRPr="007C734C">
        <w:rPr>
          <w:rFonts w:ascii="Palatino Linotype" w:eastAsia="Arial Unicode MS" w:hAnsi="Palatino Linotype" w:cs="Arial"/>
          <w:sz w:val="24"/>
        </w:rPr>
        <w:t xml:space="preserve"> </w:t>
      </w:r>
      <w:r w:rsidR="00EF0095" w:rsidRPr="007C734C">
        <w:rPr>
          <w:rFonts w:ascii="Palatino Linotype" w:eastAsia="Arial Unicode MS" w:hAnsi="Palatino Linotype" w:cs="Arial"/>
          <w:sz w:val="24"/>
        </w:rPr>
        <w:t>Consecuentemente, debemos señalar que el artículo 162 de la Ley de Transparencia Local, establece lo siguiente:</w:t>
      </w:r>
    </w:p>
    <w:p w:rsidR="00EF0095" w:rsidRPr="007C734C" w:rsidRDefault="00EF0095" w:rsidP="00EF0095">
      <w:pPr>
        <w:pStyle w:val="Prrafodelista"/>
        <w:spacing w:line="360" w:lineRule="auto"/>
        <w:ind w:left="0"/>
        <w:jc w:val="both"/>
        <w:rPr>
          <w:rFonts w:ascii="Palatino Linotype" w:eastAsia="Arial Unicode MS" w:hAnsi="Palatino Linotype" w:cs="Arial"/>
          <w:sz w:val="24"/>
        </w:rPr>
      </w:pPr>
    </w:p>
    <w:p w:rsidR="00EF0095" w:rsidRPr="007C734C" w:rsidRDefault="00EF0095" w:rsidP="00EF0095">
      <w:pPr>
        <w:pStyle w:val="Prrafodelista"/>
        <w:spacing w:before="240" w:after="240" w:line="360" w:lineRule="auto"/>
        <w:ind w:left="567" w:right="476"/>
        <w:jc w:val="both"/>
        <w:rPr>
          <w:rFonts w:ascii="Palatino Linotype" w:hAnsi="Palatino Linotype" w:cs="Arial"/>
          <w:i/>
        </w:rPr>
      </w:pPr>
      <w:r w:rsidRPr="007C734C">
        <w:rPr>
          <w:rFonts w:ascii="Palatino Linotype" w:hAnsi="Palatino Linotype" w:cs="Arial"/>
          <w:i/>
        </w:rPr>
        <w:t xml:space="preserve">“Artículo 162. Las unidades de transparencia </w:t>
      </w:r>
      <w:r w:rsidRPr="007C734C">
        <w:rPr>
          <w:rFonts w:ascii="Palatino Linotype" w:hAnsi="Palatino Linotype" w:cs="Arial"/>
          <w:b/>
          <w:i/>
          <w:u w:val="single"/>
        </w:rPr>
        <w:t>deberán garantizar que las solicitudes se turnen a todas las Áreas competentes</w:t>
      </w:r>
      <w:r w:rsidRPr="007C734C">
        <w:rPr>
          <w:rFonts w:ascii="Palatino Linotype" w:hAnsi="Palatino Linotype" w:cs="Arial"/>
          <w:i/>
        </w:rPr>
        <w:t xml:space="preserve"> que cuenten con la información o deban tenerla de acuerdo a sus facultades, competencias y funciones, con el objeto de que realicen una búsqueda exhaustiva y razonable de la información solicitada.”</w:t>
      </w:r>
    </w:p>
    <w:p w:rsidR="00EF0095" w:rsidRPr="007C734C" w:rsidRDefault="00EF0095" w:rsidP="00EF0095">
      <w:pPr>
        <w:pStyle w:val="Prrafodelista"/>
        <w:spacing w:before="240" w:after="240" w:line="360" w:lineRule="auto"/>
        <w:ind w:left="567" w:right="476"/>
        <w:jc w:val="both"/>
        <w:rPr>
          <w:rFonts w:ascii="Palatino Linotype" w:hAnsi="Palatino Linotype" w:cs="Arial"/>
        </w:rPr>
      </w:pPr>
      <w:r w:rsidRPr="007C734C">
        <w:rPr>
          <w:rFonts w:ascii="Palatino Linotype" w:hAnsi="Palatino Linotype" w:cs="Arial"/>
        </w:rPr>
        <w:t>Énfasis añadido</w:t>
      </w:r>
    </w:p>
    <w:p w:rsidR="00EF0095" w:rsidRPr="007C734C" w:rsidRDefault="00EF0095" w:rsidP="00EF0095">
      <w:pPr>
        <w:pStyle w:val="Prrafodelista"/>
        <w:spacing w:line="360" w:lineRule="auto"/>
        <w:ind w:left="0"/>
        <w:jc w:val="both"/>
        <w:rPr>
          <w:rFonts w:ascii="Palatino Linotype" w:eastAsia="Arial Unicode MS" w:hAnsi="Palatino Linotype" w:cs="Arial"/>
          <w:sz w:val="24"/>
        </w:rPr>
      </w:pPr>
    </w:p>
    <w:p w:rsidR="00E50EBF" w:rsidRPr="007C734C" w:rsidRDefault="00EF0095" w:rsidP="008D4020">
      <w:pPr>
        <w:pStyle w:val="Prrafodelista"/>
        <w:numPr>
          <w:ilvl w:val="0"/>
          <w:numId w:val="1"/>
        </w:numPr>
        <w:spacing w:line="360" w:lineRule="auto"/>
        <w:ind w:left="0" w:firstLine="0"/>
        <w:jc w:val="both"/>
        <w:rPr>
          <w:rFonts w:ascii="Palatino Linotype" w:eastAsia="Arial Unicode MS" w:hAnsi="Palatino Linotype" w:cs="Arial"/>
          <w:sz w:val="24"/>
        </w:rPr>
      </w:pPr>
      <w:r w:rsidRPr="007C734C">
        <w:rPr>
          <w:rFonts w:ascii="Palatino Linotype" w:eastAsia="Arial Unicode MS" w:hAnsi="Palatino Linotype" w:cs="Arial"/>
          <w:sz w:val="24"/>
        </w:rPr>
        <w:t>En ese sentido, como se advierte del Sistema de Acceso a la Información Mexiquense (SAIMEX) y de la respuesta del Sujeto Obligado, la solicitud solo se turnó a la Dirección de Desarrollo Económico</w:t>
      </w:r>
      <w:r w:rsidR="00E50EBF" w:rsidRPr="007C734C">
        <w:rPr>
          <w:rFonts w:ascii="Palatino Linotype" w:eastAsia="Arial Unicode MS" w:hAnsi="Palatino Linotype" w:cs="Arial"/>
          <w:sz w:val="24"/>
        </w:rPr>
        <w:t xml:space="preserve">. </w:t>
      </w:r>
    </w:p>
    <w:p w:rsidR="00E50EBF" w:rsidRPr="007C734C" w:rsidRDefault="00E50EBF" w:rsidP="00E50EBF">
      <w:pPr>
        <w:pStyle w:val="Prrafodelista"/>
        <w:spacing w:line="360" w:lineRule="auto"/>
        <w:ind w:left="0"/>
        <w:jc w:val="both"/>
        <w:rPr>
          <w:rFonts w:ascii="Palatino Linotype" w:eastAsia="Arial Unicode MS" w:hAnsi="Palatino Linotype" w:cs="Arial"/>
          <w:sz w:val="24"/>
        </w:rPr>
      </w:pPr>
    </w:p>
    <w:p w:rsidR="00E50EBF" w:rsidRPr="007C734C" w:rsidRDefault="00E50EBF" w:rsidP="008D4020">
      <w:pPr>
        <w:pStyle w:val="Prrafodelista"/>
        <w:numPr>
          <w:ilvl w:val="0"/>
          <w:numId w:val="1"/>
        </w:numPr>
        <w:spacing w:line="360" w:lineRule="auto"/>
        <w:ind w:left="0" w:firstLine="0"/>
        <w:jc w:val="both"/>
        <w:rPr>
          <w:rFonts w:ascii="Palatino Linotype" w:eastAsia="Arial Unicode MS" w:hAnsi="Palatino Linotype" w:cs="Arial"/>
          <w:sz w:val="24"/>
        </w:rPr>
      </w:pPr>
      <w:r w:rsidRPr="007C734C">
        <w:rPr>
          <w:rFonts w:ascii="Palatino Linotype" w:eastAsia="Arial Unicode MS" w:hAnsi="Palatino Linotype" w:cs="Arial"/>
          <w:sz w:val="24"/>
        </w:rPr>
        <w:t>Por consiguiente, el artículo 47 del Bando Municipal de Amecameca señala lo siguiente:</w:t>
      </w:r>
    </w:p>
    <w:p w:rsidR="00E50EBF" w:rsidRPr="007C734C" w:rsidRDefault="00E50EBF" w:rsidP="00E50EBF">
      <w:pPr>
        <w:pStyle w:val="Prrafodelista"/>
        <w:rPr>
          <w:rFonts w:ascii="Palatino Linotype" w:eastAsia="Arial Unicode MS" w:hAnsi="Palatino Linotype" w:cs="Arial"/>
          <w:sz w:val="24"/>
        </w:rPr>
      </w:pPr>
    </w:p>
    <w:p w:rsidR="00E50EBF" w:rsidRPr="007C734C" w:rsidRDefault="00E50EBF" w:rsidP="00E50EBF">
      <w:pPr>
        <w:pStyle w:val="Prrafodelista"/>
        <w:spacing w:line="360" w:lineRule="auto"/>
        <w:ind w:left="851" w:right="822"/>
        <w:jc w:val="both"/>
        <w:rPr>
          <w:rFonts w:ascii="Palatino Linotype" w:hAnsi="Palatino Linotype"/>
          <w:i/>
        </w:rPr>
      </w:pPr>
      <w:r w:rsidRPr="007C734C">
        <w:rPr>
          <w:rFonts w:ascii="Palatino Linotype" w:hAnsi="Palatino Linotype"/>
          <w:i/>
        </w:rPr>
        <w:t xml:space="preserve">“ARTÍCULO 47. La Dirección de desarrollo económico y comercio, emitirá los estudios y dictámenes técnicos para que el C. Presidente Municipal pueda emitir certificados de funcionamiento, permisos, refrendos de establecimientos comerciales, </w:t>
      </w:r>
      <w:r w:rsidRPr="007C734C">
        <w:rPr>
          <w:rFonts w:ascii="Palatino Linotype" w:hAnsi="Palatino Linotype"/>
          <w:i/>
        </w:rPr>
        <w:lastRenderedPageBreak/>
        <w:t xml:space="preserve">tiendas departamentales industriales y de prestación de servicios, espectáculos, diversiones y establecimientos de uso comercial en vías públicas y mercados conforme a lo establecido por la legislación vigente: </w:t>
      </w:r>
    </w:p>
    <w:p w:rsidR="00E50EBF" w:rsidRPr="007C734C" w:rsidRDefault="00E50EBF" w:rsidP="00E50EBF">
      <w:pPr>
        <w:pStyle w:val="Prrafodelista"/>
        <w:spacing w:line="360" w:lineRule="auto"/>
        <w:ind w:left="851" w:right="822"/>
        <w:jc w:val="both"/>
        <w:rPr>
          <w:rFonts w:ascii="Palatino Linotype" w:hAnsi="Palatino Linotype"/>
          <w:i/>
        </w:rPr>
      </w:pPr>
      <w:r w:rsidRPr="007C734C">
        <w:rPr>
          <w:rFonts w:ascii="Palatino Linotype" w:hAnsi="Palatino Linotype"/>
          <w:i/>
        </w:rPr>
        <w:t xml:space="preserve">I. Promover la organización de ferias comerciales, industriales, artesanales y de productores que generen ingresos sólidos y sustentables a los vecinos del Municipio. II. Operar y actualizar el padrón municipal de licencias de funcionamiento autorizaciones y/o permisos que se emitan para el ejercicio de las actividades comerciales y de prestación de servicios espectáculos y diversiones públicas en vía pública, mercados y establecimientos. </w:t>
      </w:r>
    </w:p>
    <w:p w:rsidR="00E50EBF" w:rsidRPr="007C734C" w:rsidRDefault="00E50EBF" w:rsidP="00E50EBF">
      <w:pPr>
        <w:pStyle w:val="Prrafodelista"/>
        <w:spacing w:line="360" w:lineRule="auto"/>
        <w:ind w:left="851" w:right="822"/>
        <w:jc w:val="both"/>
        <w:rPr>
          <w:rFonts w:ascii="Palatino Linotype" w:eastAsia="Arial Unicode MS" w:hAnsi="Palatino Linotype" w:cs="Arial"/>
          <w:i/>
          <w:sz w:val="24"/>
        </w:rPr>
      </w:pPr>
      <w:r w:rsidRPr="007C734C">
        <w:rPr>
          <w:rFonts w:ascii="Palatino Linotype" w:hAnsi="Palatino Linotype"/>
          <w:i/>
        </w:rPr>
        <w:t>III. Habilitar notificadores, verificadores y ejecutores y recaudadores para que realicen las diligencias correspondientes en el ámbito de sus atribuciones.”</w:t>
      </w:r>
    </w:p>
    <w:p w:rsidR="00E50EBF" w:rsidRPr="007C734C" w:rsidRDefault="00E50EBF" w:rsidP="00E50EBF">
      <w:pPr>
        <w:pStyle w:val="Prrafodelista"/>
        <w:rPr>
          <w:rFonts w:ascii="Palatino Linotype" w:eastAsia="Arial Unicode MS" w:hAnsi="Palatino Linotype" w:cs="Arial"/>
          <w:sz w:val="24"/>
        </w:rPr>
      </w:pPr>
    </w:p>
    <w:p w:rsidR="00E50EBF" w:rsidRPr="007C734C" w:rsidRDefault="00E50EBF" w:rsidP="008D4020">
      <w:pPr>
        <w:pStyle w:val="Prrafodelista"/>
        <w:numPr>
          <w:ilvl w:val="0"/>
          <w:numId w:val="1"/>
        </w:numPr>
        <w:spacing w:line="360" w:lineRule="auto"/>
        <w:ind w:left="0" w:firstLine="0"/>
        <w:jc w:val="both"/>
        <w:rPr>
          <w:rFonts w:ascii="Palatino Linotype" w:eastAsia="Arial Unicode MS" w:hAnsi="Palatino Linotype" w:cs="Arial"/>
          <w:sz w:val="24"/>
        </w:rPr>
      </w:pPr>
      <w:r w:rsidRPr="007C734C">
        <w:rPr>
          <w:rFonts w:ascii="Palatino Linotype" w:eastAsia="Arial Unicode MS" w:hAnsi="Palatino Linotype" w:cs="Arial"/>
          <w:sz w:val="24"/>
        </w:rPr>
        <w:t xml:space="preserve">Como podemos advertir del precepto legal referido, el Presidente Municipal es quien emite los </w:t>
      </w:r>
      <w:r w:rsidRPr="007C734C">
        <w:rPr>
          <w:rFonts w:ascii="Palatino Linotype" w:hAnsi="Palatino Linotype"/>
        </w:rPr>
        <w:t>certificados de funcionamiento, permisos, refrendos de establecimientos comerciales, tiendas departamentales industriales y de prestación de servicios, espectáculos, diversiones y establecimientos de uso comercial en vías públicas y mercados. Asimismo, el artículo 48 del Bando Municipal de Amecameca, establece:</w:t>
      </w:r>
    </w:p>
    <w:p w:rsidR="00E50EBF" w:rsidRPr="007C734C" w:rsidRDefault="00E50EBF" w:rsidP="00E50EBF">
      <w:pPr>
        <w:pStyle w:val="Prrafodelista"/>
        <w:spacing w:line="360" w:lineRule="auto"/>
        <w:ind w:left="0"/>
        <w:jc w:val="both"/>
        <w:rPr>
          <w:rFonts w:ascii="Palatino Linotype" w:hAnsi="Palatino Linotype"/>
        </w:rPr>
      </w:pPr>
    </w:p>
    <w:p w:rsidR="00E50EBF" w:rsidRPr="007C734C" w:rsidRDefault="00E50EBF" w:rsidP="00E50EBF">
      <w:pPr>
        <w:pStyle w:val="Prrafodelista"/>
        <w:spacing w:line="360" w:lineRule="auto"/>
        <w:ind w:left="851" w:right="822"/>
        <w:jc w:val="both"/>
        <w:rPr>
          <w:rFonts w:ascii="Palatino Linotype" w:eastAsia="Arial Unicode MS" w:hAnsi="Palatino Linotype" w:cs="Arial"/>
          <w:i/>
          <w:sz w:val="24"/>
        </w:rPr>
      </w:pPr>
      <w:r w:rsidRPr="007C734C">
        <w:rPr>
          <w:rFonts w:ascii="Palatino Linotype" w:hAnsi="Palatino Linotype"/>
          <w:i/>
        </w:rPr>
        <w:t>ARTÍCULO 48. Con motivo del Certificado de Funcionamiento, licencia, autorización o permiso, las personas físicas o jurídico colectivas, en ejercicio de sus actividades comerciales, industriales o de servicio, les está expresamente prohibido invadir u obstruir la vía pública, utilizar o emplear los bienes del dominio público siendo entre otras calles, banquetas y avenidas; salvo en los casos que lo autorice por escrito la Dirección de Desarrollo, Económico y Comercio con aprobación del Ayuntamiento.</w:t>
      </w:r>
    </w:p>
    <w:p w:rsidR="00E50EBF" w:rsidRPr="007C734C" w:rsidRDefault="00E50EBF" w:rsidP="00E50EBF">
      <w:pPr>
        <w:pStyle w:val="Prrafodelista"/>
        <w:rPr>
          <w:rFonts w:ascii="Palatino Linotype" w:eastAsia="Arial Unicode MS" w:hAnsi="Palatino Linotype" w:cs="Arial"/>
          <w:sz w:val="24"/>
        </w:rPr>
      </w:pPr>
    </w:p>
    <w:p w:rsidR="00F37678" w:rsidRPr="007C734C" w:rsidRDefault="00E50EBF" w:rsidP="00F37678">
      <w:pPr>
        <w:pStyle w:val="Prrafodelista"/>
        <w:numPr>
          <w:ilvl w:val="0"/>
          <w:numId w:val="1"/>
        </w:numPr>
        <w:spacing w:line="360" w:lineRule="auto"/>
        <w:ind w:left="0" w:firstLine="0"/>
        <w:jc w:val="both"/>
        <w:rPr>
          <w:rFonts w:ascii="Palatino Linotype" w:eastAsia="Arial Unicode MS" w:hAnsi="Palatino Linotype" w:cs="Arial"/>
          <w:sz w:val="24"/>
        </w:rPr>
      </w:pPr>
      <w:r w:rsidRPr="007C734C">
        <w:rPr>
          <w:rFonts w:ascii="Palatino Linotype" w:eastAsia="Arial Unicode MS" w:hAnsi="Palatino Linotype" w:cs="Arial"/>
          <w:sz w:val="24"/>
        </w:rPr>
        <w:lastRenderedPageBreak/>
        <w:t xml:space="preserve">En este caso, los folios que solicitó el particular son de establecimientos que se encuentran en el kiosco municipal, lo que nos indica que se trata de un establecimiento </w:t>
      </w:r>
      <w:r w:rsidR="00F37678" w:rsidRPr="007C734C">
        <w:rPr>
          <w:rFonts w:ascii="Palatino Linotype" w:eastAsia="Arial Unicode MS" w:hAnsi="Palatino Linotype" w:cs="Arial"/>
          <w:sz w:val="24"/>
        </w:rPr>
        <w:t>que se encuentra en un bien de dominio público, por lo que atendiendo al precepto legal señalado, el Ayuntamiento debió autorizar la licencia de funcionamiento, por consiguiente, la información también puede obrar en sus archivos.</w:t>
      </w:r>
    </w:p>
    <w:p w:rsidR="00F37678" w:rsidRPr="007C734C" w:rsidRDefault="00F37678" w:rsidP="00F37678">
      <w:pPr>
        <w:pStyle w:val="Prrafodelista"/>
        <w:spacing w:line="360" w:lineRule="auto"/>
        <w:ind w:left="0"/>
        <w:jc w:val="both"/>
        <w:rPr>
          <w:rFonts w:ascii="Palatino Linotype" w:eastAsia="Arial Unicode MS" w:hAnsi="Palatino Linotype" w:cs="Arial"/>
          <w:sz w:val="24"/>
        </w:rPr>
      </w:pPr>
    </w:p>
    <w:p w:rsidR="00F37678" w:rsidRPr="007C734C" w:rsidRDefault="00F37678" w:rsidP="00F37678">
      <w:pPr>
        <w:pStyle w:val="Prrafodelista"/>
        <w:numPr>
          <w:ilvl w:val="0"/>
          <w:numId w:val="1"/>
        </w:numPr>
        <w:spacing w:line="360" w:lineRule="auto"/>
        <w:ind w:left="0" w:firstLine="0"/>
        <w:jc w:val="both"/>
        <w:rPr>
          <w:rFonts w:ascii="Palatino Linotype" w:eastAsia="Arial Unicode MS" w:hAnsi="Palatino Linotype" w:cs="Arial"/>
          <w:sz w:val="24"/>
        </w:rPr>
      </w:pPr>
      <w:r w:rsidRPr="007C734C">
        <w:rPr>
          <w:rFonts w:ascii="Palatino Linotype" w:eastAsia="Arial Unicode MS" w:hAnsi="Palatino Linotype" w:cs="Arial"/>
          <w:sz w:val="24"/>
        </w:rPr>
        <w:t xml:space="preserve">Como se puede observar, existen otras áreas que dada su propia naturaleza, pueden generar, poseer o administrar la información solicitada, por lo que el Sujeto Obligado, debe realizar una búsqueda exhaustiva y razonable en todas las áreas que de acuerdo a sus facultades puedan dar atención a la solicitud de información. </w:t>
      </w:r>
    </w:p>
    <w:p w:rsidR="008D4020" w:rsidRPr="007C734C" w:rsidRDefault="00122CAE" w:rsidP="008D4020">
      <w:pPr>
        <w:pStyle w:val="Prrafodelista"/>
        <w:spacing w:line="360" w:lineRule="auto"/>
        <w:ind w:left="0"/>
        <w:jc w:val="both"/>
        <w:rPr>
          <w:rFonts w:ascii="Palatino Linotype" w:eastAsia="Arial Unicode MS" w:hAnsi="Palatino Linotype" w:cs="Arial"/>
          <w:sz w:val="24"/>
        </w:rPr>
      </w:pPr>
      <w:r w:rsidRPr="007C734C">
        <w:rPr>
          <w:rFonts w:ascii="Palatino Linotype" w:eastAsia="Arial Unicode MS" w:hAnsi="Palatino Linotype" w:cs="Arial"/>
          <w:sz w:val="24"/>
        </w:rPr>
        <w:t xml:space="preserve"> </w:t>
      </w:r>
    </w:p>
    <w:p w:rsidR="003F2E3B" w:rsidRPr="007C734C" w:rsidRDefault="003F2E3B" w:rsidP="008D4020">
      <w:pPr>
        <w:pStyle w:val="Prrafodelista"/>
        <w:tabs>
          <w:tab w:val="left" w:pos="426"/>
        </w:tabs>
        <w:spacing w:line="360" w:lineRule="auto"/>
        <w:ind w:left="0" w:right="51"/>
        <w:jc w:val="both"/>
        <w:outlineLvl w:val="1"/>
        <w:rPr>
          <w:rFonts w:ascii="Palatino Linotype" w:hAnsi="Palatino Linotype"/>
          <w:b/>
          <w:bCs/>
          <w:color w:val="000000" w:themeColor="text1"/>
          <w:sz w:val="24"/>
        </w:rPr>
      </w:pPr>
      <w:bookmarkStart w:id="36" w:name="_Toc89350464"/>
      <w:bookmarkStart w:id="37" w:name="_Toc94119619"/>
      <w:r w:rsidRPr="007C734C">
        <w:rPr>
          <w:rFonts w:ascii="Palatino Linotype" w:hAnsi="Palatino Linotype"/>
          <w:b/>
          <w:bCs/>
          <w:color w:val="000000" w:themeColor="text1"/>
          <w:sz w:val="24"/>
        </w:rPr>
        <w:t>QUINTO. De la versión pública.</w:t>
      </w:r>
      <w:bookmarkEnd w:id="36"/>
      <w:bookmarkEnd w:id="37"/>
    </w:p>
    <w:p w:rsidR="003F2E3B" w:rsidRPr="007C734C" w:rsidRDefault="003F2E3B" w:rsidP="008D4020">
      <w:pPr>
        <w:pStyle w:val="Prrafodelista"/>
        <w:tabs>
          <w:tab w:val="left" w:pos="426"/>
        </w:tabs>
        <w:spacing w:line="360" w:lineRule="auto"/>
        <w:ind w:left="0" w:right="51"/>
        <w:jc w:val="both"/>
        <w:rPr>
          <w:rFonts w:ascii="Palatino Linotype" w:hAnsi="Palatino Linotype"/>
          <w:color w:val="000000" w:themeColor="text1"/>
        </w:rPr>
      </w:pPr>
    </w:p>
    <w:p w:rsidR="003F2E3B" w:rsidRPr="007C734C" w:rsidRDefault="003F2E3B" w:rsidP="008D4020">
      <w:pPr>
        <w:pStyle w:val="Prrafodelista"/>
        <w:numPr>
          <w:ilvl w:val="0"/>
          <w:numId w:val="1"/>
        </w:numPr>
        <w:tabs>
          <w:tab w:val="left" w:pos="426"/>
        </w:tabs>
        <w:spacing w:line="360" w:lineRule="auto"/>
        <w:ind w:left="0" w:right="51" w:firstLine="0"/>
        <w:jc w:val="both"/>
        <w:rPr>
          <w:rFonts w:ascii="Palatino Linotype" w:hAnsi="Palatino Linotype"/>
          <w:color w:val="000000" w:themeColor="text1"/>
          <w:sz w:val="24"/>
        </w:rPr>
      </w:pPr>
      <w:r w:rsidRPr="007C734C">
        <w:rPr>
          <w:rFonts w:ascii="Palatino Linotype" w:hAnsi="Palatino Linotype"/>
          <w:color w:val="000000" w:themeColor="text1"/>
          <w:sz w:val="24"/>
        </w:rPr>
        <w:t>Debe destacarse que, debido a la naturaleza de la información solicitada</w:t>
      </w:r>
      <w:r w:rsidRPr="007C734C">
        <w:rPr>
          <w:rFonts w:ascii="Palatino Linotype" w:hAnsi="Palatino Linotype"/>
          <w:b/>
          <w:color w:val="000000" w:themeColor="text1"/>
          <w:sz w:val="24"/>
        </w:rPr>
        <w:t xml:space="preserve"> </w:t>
      </w:r>
      <w:r w:rsidRPr="007C734C">
        <w:rPr>
          <w:rFonts w:ascii="Palatino Linotype" w:hAnsi="Palatino Linotype"/>
          <w:color w:val="000000" w:themeColor="text1"/>
          <w:sz w:val="24"/>
        </w:rPr>
        <w:t>eventualmente pudieran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versión pública de los documentos por las consideraciones que se estimen pertinentes.</w:t>
      </w:r>
    </w:p>
    <w:p w:rsidR="003F2E3B" w:rsidRPr="007C734C" w:rsidRDefault="003F2E3B" w:rsidP="008D4020">
      <w:pPr>
        <w:pStyle w:val="Prrafodelista"/>
        <w:tabs>
          <w:tab w:val="left" w:pos="426"/>
        </w:tabs>
        <w:spacing w:line="360" w:lineRule="auto"/>
        <w:ind w:left="0" w:right="51"/>
        <w:jc w:val="both"/>
        <w:rPr>
          <w:rFonts w:ascii="Palatino Linotype" w:hAnsi="Palatino Linotype"/>
          <w:color w:val="000000" w:themeColor="text1"/>
          <w:sz w:val="24"/>
        </w:rPr>
      </w:pPr>
    </w:p>
    <w:p w:rsidR="003F2E3B" w:rsidRPr="007C734C" w:rsidRDefault="003F2E3B" w:rsidP="008D4020">
      <w:pPr>
        <w:pStyle w:val="Prrafodelista"/>
        <w:numPr>
          <w:ilvl w:val="0"/>
          <w:numId w:val="1"/>
        </w:numPr>
        <w:tabs>
          <w:tab w:val="left" w:pos="426"/>
        </w:tabs>
        <w:spacing w:line="360" w:lineRule="auto"/>
        <w:ind w:left="0" w:right="51" w:firstLine="0"/>
        <w:jc w:val="both"/>
        <w:rPr>
          <w:rFonts w:ascii="Palatino Linotype" w:hAnsi="Palatino Linotype"/>
          <w:color w:val="000000" w:themeColor="text1"/>
          <w:sz w:val="24"/>
        </w:rPr>
      </w:pPr>
      <w:r w:rsidRPr="007C734C">
        <w:rPr>
          <w:rFonts w:ascii="Palatino Linotype" w:hAnsi="Palatino Linotype"/>
          <w:color w:val="000000" w:themeColor="text1"/>
          <w:sz w:val="24"/>
        </w:rPr>
        <w:t xml:space="preserve">La </w:t>
      </w:r>
      <w:r w:rsidRPr="007C734C">
        <w:rPr>
          <w:rFonts w:ascii="Palatino Linotype" w:eastAsia="MS Mincho" w:hAnsi="Palatino Linotype"/>
          <w:sz w:val="24"/>
        </w:rPr>
        <w:t xml:space="preserve">clasificación total o parcial de la información requerida, mediante solicitud de acceso a la información pública, constituye una restricción al derecho humano de acceso a la información. </w:t>
      </w:r>
      <w:r w:rsidRPr="007C734C">
        <w:rPr>
          <w:rFonts w:ascii="Palatino Linotype" w:hAnsi="Palatino Linotype" w:cs="Arial"/>
          <w:color w:val="000000"/>
          <w:sz w:val="24"/>
        </w:rPr>
        <w:t xml:space="preserve">Actualmente, el grave problema que enfrentamos son los Acuerdos de Clasificación de la Información que emiten los </w:t>
      </w:r>
      <w:r w:rsidRPr="007C734C">
        <w:rPr>
          <w:rFonts w:ascii="Palatino Linotype" w:hAnsi="Palatino Linotype" w:cs="Arial"/>
          <w:b/>
          <w:color w:val="000000"/>
          <w:sz w:val="24"/>
        </w:rPr>
        <w:t>SUJETOS OBLIGADOS</w:t>
      </w:r>
      <w:r w:rsidRPr="007C734C">
        <w:rPr>
          <w:rFonts w:ascii="Palatino Linotype" w:hAnsi="Palatino Linotype" w:cs="Arial"/>
          <w:color w:val="000000"/>
          <w:sz w:val="24"/>
        </w:rPr>
        <w:t xml:space="preserve">, ya que no observan los requisitos que deben de llevar a cabo para la realización de la </w:t>
      </w:r>
      <w:r w:rsidRPr="007C734C">
        <w:rPr>
          <w:rFonts w:ascii="Palatino Linotype" w:hAnsi="Palatino Linotype" w:cs="Arial"/>
          <w:color w:val="000000"/>
          <w:sz w:val="24"/>
        </w:rPr>
        <w:lastRenderedPageBreak/>
        <w:t>clasificación de la información, tanto por la complejidad del procedimiento como por la falta de atención de los operadores jurídicos, por lo que es menester reiterar los mismos:</w:t>
      </w:r>
    </w:p>
    <w:p w:rsidR="003F2E3B" w:rsidRPr="007C734C" w:rsidRDefault="003F2E3B" w:rsidP="008D4020">
      <w:pPr>
        <w:pStyle w:val="Prrafodelista"/>
        <w:tabs>
          <w:tab w:val="left" w:pos="426"/>
        </w:tabs>
        <w:spacing w:line="360" w:lineRule="auto"/>
        <w:ind w:left="0" w:right="51"/>
        <w:jc w:val="both"/>
        <w:rPr>
          <w:rFonts w:ascii="Palatino Linotype" w:hAnsi="Palatino Linotype"/>
          <w:color w:val="000000" w:themeColor="text1"/>
        </w:rPr>
      </w:pPr>
    </w:p>
    <w:tbl>
      <w:tblPr>
        <w:tblStyle w:val="Tabladecuadrcula6concolores"/>
        <w:tblW w:w="0" w:type="auto"/>
        <w:tblLook w:val="04A0" w:firstRow="1" w:lastRow="0" w:firstColumn="1" w:lastColumn="0" w:noHBand="0" w:noVBand="1"/>
      </w:tblPr>
      <w:tblGrid>
        <w:gridCol w:w="1838"/>
        <w:gridCol w:w="6990"/>
      </w:tblGrid>
      <w:tr w:rsidR="003F2E3B" w:rsidRPr="007C734C" w:rsidTr="003F2E3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rsidR="003F2E3B" w:rsidRPr="007C734C" w:rsidRDefault="003F2E3B" w:rsidP="008D4020">
            <w:pPr>
              <w:spacing w:line="360" w:lineRule="auto"/>
              <w:rPr>
                <w:rFonts w:ascii="Palatino Linotype" w:hAnsi="Palatino Linotype"/>
                <w:sz w:val="20"/>
                <w:szCs w:val="20"/>
              </w:rPr>
            </w:pPr>
            <w:r w:rsidRPr="007C734C">
              <w:rPr>
                <w:rFonts w:ascii="Palatino Linotype" w:hAnsi="Palatino Linotype" w:cstheme="majorBidi"/>
                <w:b w:val="0"/>
                <w:sz w:val="20"/>
                <w:szCs w:val="20"/>
              </w:rPr>
              <w:t>a) Requisitos previos.</w:t>
            </w:r>
          </w:p>
        </w:tc>
        <w:tc>
          <w:tcPr>
            <w:tcW w:w="6990" w:type="dxa"/>
          </w:tcPr>
          <w:p w:rsidR="003F2E3B" w:rsidRPr="007C734C" w:rsidRDefault="003F2E3B" w:rsidP="008D4020">
            <w:pPr>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color w:val="000000"/>
                <w:sz w:val="20"/>
                <w:szCs w:val="20"/>
              </w:rPr>
            </w:pPr>
            <w:r w:rsidRPr="007C734C">
              <w:rPr>
                <w:rFonts w:ascii="Palatino Linotype" w:hAnsi="Palatino Linotype" w:cs="Arial"/>
                <w:color w:val="000000"/>
                <w:sz w:val="20"/>
                <w:szCs w:val="20"/>
              </w:rPr>
              <w:t xml:space="preserve">Los artículos 100 y 122 de la Ley Estatal y de la Ley General, respectivamente, señalan que si los </w:t>
            </w:r>
            <w:r w:rsidRPr="007C734C">
              <w:rPr>
                <w:rFonts w:ascii="Palatino Linotype" w:hAnsi="Palatino Linotype" w:cs="Arial"/>
                <w:b w:val="0"/>
                <w:color w:val="000000"/>
                <w:sz w:val="20"/>
                <w:szCs w:val="20"/>
              </w:rPr>
              <w:t>Sujetos Obligados</w:t>
            </w:r>
            <w:r w:rsidRPr="007C734C">
              <w:rPr>
                <w:rFonts w:ascii="Palatino Linotype" w:hAnsi="Palatino Linotype" w:cs="Arial"/>
                <w:color w:val="000000"/>
                <w:sz w:val="20"/>
                <w:szCs w:val="20"/>
              </w:rPr>
              <w:t xml:space="preserve"> determinan que la información actualiza alguno de los supuestos de clasificación, es deber de los titulares de las áreas proponer su clasificación y no del Comité de Transparencia. </w:t>
            </w:r>
          </w:p>
          <w:p w:rsidR="003F2E3B" w:rsidRPr="007C734C" w:rsidRDefault="003F2E3B" w:rsidP="008D4020">
            <w:pPr>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color w:val="000000"/>
                <w:sz w:val="20"/>
                <w:szCs w:val="20"/>
              </w:rPr>
            </w:pPr>
            <w:r w:rsidRPr="007C734C">
              <w:rPr>
                <w:rFonts w:ascii="Palatino Linotype" w:hAnsi="Palatino Linotype" w:cs="Arial"/>
                <w:color w:val="000000"/>
                <w:sz w:val="20"/>
                <w:szCs w:val="20"/>
              </w:rPr>
              <w:t>Al hacerlo tienen que precisar de qué información se trata, señalando el supuesto de clasificación (confidencialidad o reserva).</w:t>
            </w:r>
          </w:p>
          <w:p w:rsidR="003F2E3B" w:rsidRPr="007C734C" w:rsidRDefault="003F2E3B" w:rsidP="008D4020">
            <w:pPr>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color w:val="000000"/>
                <w:sz w:val="20"/>
                <w:szCs w:val="20"/>
              </w:rPr>
            </w:pPr>
            <w:r w:rsidRPr="007C734C">
              <w:rPr>
                <w:rFonts w:ascii="Palatino Linotype" w:hAnsi="Palatino Linotype" w:cs="Arial"/>
                <w:color w:val="000000"/>
                <w:sz w:val="20"/>
                <w:szCs w:val="20"/>
              </w:rPr>
              <w:t>Además, se debe señalar el procedimiento, de los tres que establecen los artículos 132 y 106 de la Ley Estatal y General, respectivamente.</w:t>
            </w:r>
          </w:p>
          <w:p w:rsidR="003F2E3B" w:rsidRPr="007C734C" w:rsidRDefault="003F2E3B" w:rsidP="008D4020">
            <w:pPr>
              <w:spacing w:line="360" w:lineRule="auto"/>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sz w:val="20"/>
                <w:szCs w:val="20"/>
              </w:rPr>
            </w:pPr>
            <w:r w:rsidRPr="007C734C">
              <w:rPr>
                <w:rFonts w:ascii="Palatino Linotype" w:hAnsi="Palatino Linotype" w:cs="Arial"/>
                <w:color w:val="000000"/>
                <w:sz w:val="20"/>
                <w:szCs w:val="20"/>
              </w:rPr>
              <w:t xml:space="preserve">El último de estos requisitos previos consiste en que no se pueden emitir acuerdos de carácter general ni particular, esto es, </w:t>
            </w:r>
            <w:r w:rsidRPr="007C734C">
              <w:rPr>
                <w:rFonts w:ascii="Palatino Linotype" w:hAnsi="Palatino Linotype" w:cs="Arial"/>
                <w:b w:val="0"/>
                <w:color w:val="000000"/>
                <w:sz w:val="20"/>
                <w:szCs w:val="20"/>
                <w:u w:val="single"/>
              </w:rPr>
              <w:t xml:space="preserve">no se puede hacer un acuerdo para clasificar de manera general todos los documentos de un expediente o área,  </w:t>
            </w:r>
            <w:r w:rsidRPr="007C734C">
              <w:rPr>
                <w:rFonts w:ascii="Palatino Linotype" w:hAnsi="Palatino Linotype" w:cs="Arial"/>
                <w:color w:val="000000"/>
                <w:sz w:val="20"/>
                <w:szCs w:val="20"/>
              </w:rPr>
              <w:t>sin individualizar su análisis y tampoco se puede hacer un acuerdo por cada dato que se vaya a clasificar dentro de un documento con diez datos, por ejemplo, susceptibles de ser clasificados.</w:t>
            </w:r>
          </w:p>
        </w:tc>
      </w:tr>
      <w:tr w:rsidR="003F2E3B" w:rsidRPr="007C734C" w:rsidTr="003F2E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rsidR="003F2E3B" w:rsidRPr="007C734C" w:rsidRDefault="003F2E3B" w:rsidP="008D4020">
            <w:pPr>
              <w:spacing w:line="360" w:lineRule="auto"/>
              <w:rPr>
                <w:rFonts w:ascii="Palatino Linotype" w:hAnsi="Palatino Linotype"/>
                <w:sz w:val="20"/>
                <w:szCs w:val="20"/>
              </w:rPr>
            </w:pPr>
            <w:r w:rsidRPr="007C734C">
              <w:rPr>
                <w:rFonts w:ascii="Palatino Linotype" w:hAnsi="Palatino Linotype" w:cstheme="majorBidi"/>
                <w:b w:val="0"/>
                <w:sz w:val="20"/>
                <w:szCs w:val="20"/>
              </w:rPr>
              <w:t>b) Supuestos de clasificación.</w:t>
            </w:r>
          </w:p>
        </w:tc>
        <w:tc>
          <w:tcPr>
            <w:tcW w:w="6990" w:type="dxa"/>
          </w:tcPr>
          <w:p w:rsidR="003F2E3B" w:rsidRPr="007C734C" w:rsidRDefault="003F2E3B" w:rsidP="008D4020">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szCs w:val="20"/>
              </w:rPr>
            </w:pPr>
            <w:r w:rsidRPr="007C734C">
              <w:rPr>
                <w:rFonts w:ascii="Palatino Linotype" w:hAnsi="Palatino Linotype" w:cs="Arial"/>
                <w:color w:val="000000"/>
                <w:sz w:val="20"/>
                <w:szCs w:val="20"/>
              </w:rPr>
              <w:t>Las disposiciones constitucionales y legales en la materia establecen los dos supuestos generales para clasificar la información: por reserva y por confidencialidad.</w:t>
            </w:r>
          </w:p>
          <w:p w:rsidR="003F2E3B" w:rsidRPr="007C734C" w:rsidRDefault="003F2E3B" w:rsidP="008D4020">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szCs w:val="20"/>
              </w:rPr>
            </w:pPr>
            <w:r w:rsidRPr="007C734C">
              <w:rPr>
                <w:rFonts w:ascii="Palatino Linotype" w:hAnsi="Palatino Linotype" w:cs="Arial"/>
                <w:color w:val="000000"/>
                <w:sz w:val="20"/>
                <w:szCs w:val="20"/>
              </w:rPr>
              <w:t xml:space="preserve">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w:t>
            </w:r>
            <w:r w:rsidRPr="007C734C">
              <w:rPr>
                <w:rFonts w:ascii="Palatino Linotype" w:hAnsi="Palatino Linotype" w:cs="Arial"/>
                <w:color w:val="000000"/>
                <w:sz w:val="20"/>
                <w:szCs w:val="20"/>
              </w:rPr>
              <w:lastRenderedPageBreak/>
              <w:t>se cumple con esta condición y no se pueden ampliar las excepciones o supuestos de clasificación aduciendo analogía o mayoría de razón.</w:t>
            </w:r>
          </w:p>
          <w:p w:rsidR="003F2E3B" w:rsidRPr="007C734C" w:rsidRDefault="003F2E3B" w:rsidP="008D4020">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r w:rsidRPr="007C734C">
              <w:rPr>
                <w:rFonts w:ascii="Palatino Linotype" w:hAnsi="Palatino Linotype" w:cs="Arial"/>
                <w:color w:val="000000"/>
                <w:sz w:val="20"/>
                <w:szCs w:val="20"/>
              </w:rPr>
              <w:t xml:space="preserve">El </w:t>
            </w:r>
            <w:r w:rsidRPr="007C734C">
              <w:rPr>
                <w:rFonts w:ascii="Palatino Linotype" w:hAnsi="Palatino Linotype" w:cs="Arial"/>
                <w:b/>
                <w:color w:val="000000"/>
                <w:sz w:val="20"/>
                <w:szCs w:val="20"/>
              </w:rPr>
              <w:t>SUJETO OBLIGADO</w:t>
            </w:r>
            <w:r w:rsidRPr="007C734C">
              <w:rPr>
                <w:rFonts w:ascii="Palatino Linotype" w:hAnsi="Palatino Linotype" w:cs="Arial"/>
                <w:color w:val="000000"/>
                <w:sz w:val="20"/>
                <w:szCs w:val="20"/>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3F2E3B" w:rsidRPr="007C734C" w:rsidTr="003F2E3B">
        <w:tc>
          <w:tcPr>
            <w:cnfStyle w:val="001000000000" w:firstRow="0" w:lastRow="0" w:firstColumn="1" w:lastColumn="0" w:oddVBand="0" w:evenVBand="0" w:oddHBand="0" w:evenHBand="0" w:firstRowFirstColumn="0" w:firstRowLastColumn="0" w:lastRowFirstColumn="0" w:lastRowLastColumn="0"/>
            <w:tcW w:w="1838" w:type="dxa"/>
          </w:tcPr>
          <w:p w:rsidR="003F2E3B" w:rsidRPr="007C734C" w:rsidRDefault="003F2E3B" w:rsidP="008D4020">
            <w:pPr>
              <w:spacing w:line="360" w:lineRule="auto"/>
              <w:rPr>
                <w:rFonts w:ascii="Palatino Linotype" w:hAnsi="Palatino Linotype"/>
                <w:sz w:val="20"/>
                <w:szCs w:val="20"/>
              </w:rPr>
            </w:pPr>
            <w:r w:rsidRPr="007C734C">
              <w:rPr>
                <w:rFonts w:ascii="Palatino Linotype" w:hAnsi="Palatino Linotype" w:cstheme="majorBidi"/>
                <w:b w:val="0"/>
                <w:sz w:val="20"/>
                <w:szCs w:val="20"/>
              </w:rPr>
              <w:lastRenderedPageBreak/>
              <w:t>c) Formalidades para emitir el acuerdo de clasificación.</w:t>
            </w:r>
          </w:p>
        </w:tc>
        <w:tc>
          <w:tcPr>
            <w:tcW w:w="6990" w:type="dxa"/>
          </w:tcPr>
          <w:p w:rsidR="003F2E3B" w:rsidRPr="007C734C" w:rsidRDefault="003F2E3B" w:rsidP="008D4020">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0"/>
                <w:szCs w:val="20"/>
              </w:rPr>
            </w:pPr>
            <w:r w:rsidRPr="007C734C">
              <w:rPr>
                <w:rFonts w:ascii="Palatino Linotype" w:hAnsi="Palatino Linotype" w:cs="Arial"/>
                <w:color w:val="000000"/>
                <w:sz w:val="20"/>
                <w:szCs w:val="20"/>
              </w:rPr>
              <w:t xml:space="preserve">El Comité de Transparencia, según lo dispuesto en los artículos cuenta con las facultades para aprobar, modificar o revocar la clasificación de la información que haya propuesto. </w:t>
            </w:r>
          </w:p>
          <w:p w:rsidR="003F2E3B" w:rsidRPr="007C734C" w:rsidRDefault="003F2E3B" w:rsidP="008D4020">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0"/>
                <w:szCs w:val="20"/>
              </w:rPr>
            </w:pPr>
            <w:r w:rsidRPr="007C734C">
              <w:rPr>
                <w:rFonts w:ascii="Palatino Linotype" w:hAnsi="Palatino Linotype" w:cs="Arial"/>
                <w:color w:val="000000"/>
                <w:sz w:val="20"/>
                <w:szCs w:val="20"/>
              </w:rPr>
              <w:t xml:space="preserve">Es necesario que </w:t>
            </w:r>
            <w:r w:rsidRPr="007C734C">
              <w:rPr>
                <w:rFonts w:ascii="Palatino Linotype" w:hAnsi="Palatino Linotype" w:cs="Arial"/>
                <w:b/>
                <w:color w:val="000000"/>
                <w:sz w:val="20"/>
                <w:szCs w:val="20"/>
                <w:u w:val="single"/>
              </w:rPr>
              <w:t>el acto reúna con los requisitos elementales</w:t>
            </w:r>
            <w:r w:rsidRPr="007C734C">
              <w:rPr>
                <w:rFonts w:ascii="Palatino Linotype" w:hAnsi="Palatino Linotype" w:cs="Arial"/>
                <w:color w:val="000000"/>
                <w:sz w:val="20"/>
                <w:szCs w:val="20"/>
              </w:rPr>
              <w:t>, entre ellos, que la autoridad que va a emitir el acto de autoridad sea la legalmente facultada para ello.</w:t>
            </w:r>
          </w:p>
          <w:p w:rsidR="003F2E3B" w:rsidRPr="007C734C" w:rsidRDefault="003F2E3B" w:rsidP="008D4020">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7C734C">
              <w:rPr>
                <w:rFonts w:ascii="Palatino Linotype" w:hAnsi="Palatino Linotype" w:cs="Arial"/>
                <w:color w:val="000000"/>
                <w:sz w:val="20"/>
                <w:szCs w:val="20"/>
              </w:rPr>
              <w:t>La decisión de aprobar, modificar o revocar la clasificación deberá de asentarse en un documento que registre la determinación a la que se llegue después de un análisis minucioso a partir de lo propuesto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3F2E3B" w:rsidRPr="007C734C" w:rsidTr="003F2E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rsidR="003F2E3B" w:rsidRPr="007C734C" w:rsidRDefault="003F2E3B" w:rsidP="008D4020">
            <w:pPr>
              <w:spacing w:line="360" w:lineRule="auto"/>
              <w:rPr>
                <w:rFonts w:ascii="Palatino Linotype" w:hAnsi="Palatino Linotype"/>
                <w:b w:val="0"/>
                <w:sz w:val="20"/>
                <w:szCs w:val="20"/>
              </w:rPr>
            </w:pPr>
          </w:p>
          <w:p w:rsidR="003F2E3B" w:rsidRPr="007C734C" w:rsidRDefault="003F2E3B" w:rsidP="008D4020">
            <w:pPr>
              <w:spacing w:line="360" w:lineRule="auto"/>
              <w:jc w:val="both"/>
              <w:rPr>
                <w:rFonts w:ascii="Palatino Linotype" w:hAnsi="Palatino Linotype"/>
                <w:b w:val="0"/>
                <w:sz w:val="20"/>
                <w:szCs w:val="20"/>
              </w:rPr>
            </w:pPr>
            <w:r w:rsidRPr="007C734C">
              <w:rPr>
                <w:rFonts w:ascii="Palatino Linotype" w:hAnsi="Palatino Linotype" w:cs="Arial"/>
                <w:b w:val="0"/>
                <w:color w:val="000000"/>
                <w:sz w:val="20"/>
                <w:szCs w:val="20"/>
              </w:rPr>
              <w:t xml:space="preserve">d) Requisitos de fondo del acuerdo de clasificación. </w:t>
            </w:r>
          </w:p>
        </w:tc>
        <w:tc>
          <w:tcPr>
            <w:tcW w:w="6990" w:type="dxa"/>
          </w:tcPr>
          <w:p w:rsidR="003F2E3B" w:rsidRPr="007C734C" w:rsidRDefault="003F2E3B" w:rsidP="008D4020">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szCs w:val="20"/>
              </w:rPr>
            </w:pPr>
            <w:r w:rsidRPr="007C734C">
              <w:rPr>
                <w:rFonts w:ascii="Palatino Linotype" w:hAnsi="Palatino Linotype" w:cs="Arial"/>
                <w:color w:val="000000"/>
                <w:sz w:val="20"/>
                <w:szCs w:val="20"/>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7C734C">
              <w:rPr>
                <w:rFonts w:ascii="Palatino Linotype" w:hAnsi="Palatino Linotype" w:cs="Arial"/>
                <w:b/>
                <w:color w:val="000000"/>
                <w:sz w:val="20"/>
                <w:szCs w:val="20"/>
              </w:rPr>
              <w:t>Sujetos Obligados</w:t>
            </w:r>
            <w:r w:rsidRPr="007C734C">
              <w:rPr>
                <w:rFonts w:ascii="Palatino Linotype" w:hAnsi="Palatino Linotype" w:cs="Arial"/>
                <w:color w:val="000000"/>
                <w:sz w:val="20"/>
                <w:szCs w:val="20"/>
              </w:rPr>
              <w:t xml:space="preserve">, por lo que deberán fundar y motivar debidamente la clasificación. </w:t>
            </w:r>
          </w:p>
          <w:p w:rsidR="003F2E3B" w:rsidRPr="007C734C" w:rsidRDefault="003F2E3B" w:rsidP="008D4020">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szCs w:val="20"/>
              </w:rPr>
            </w:pPr>
            <w:r w:rsidRPr="007C734C">
              <w:rPr>
                <w:rFonts w:ascii="Palatino Linotype" w:hAnsi="Palatino Linotype" w:cs="Arial"/>
                <w:color w:val="000000"/>
                <w:sz w:val="20"/>
                <w:szCs w:val="20"/>
              </w:rPr>
              <w:t xml:space="preserve">De lo anterior, se desprende que para una correcta </w:t>
            </w:r>
            <w:r w:rsidRPr="007C734C">
              <w:rPr>
                <w:rFonts w:ascii="Palatino Linotype" w:hAnsi="Palatino Linotype" w:cs="Arial"/>
                <w:b/>
                <w:color w:val="000000"/>
                <w:sz w:val="20"/>
                <w:szCs w:val="20"/>
              </w:rPr>
              <w:t>clasificación total o parcial</w:t>
            </w:r>
            <w:r w:rsidRPr="007C734C">
              <w:rPr>
                <w:rFonts w:ascii="Palatino Linotype" w:hAnsi="Palatino Linotype" w:cs="Arial"/>
                <w:color w:val="000000"/>
                <w:sz w:val="20"/>
                <w:szCs w:val="20"/>
              </w:rPr>
              <w:t xml:space="preserve">, esto es determinar los datos que se suprimen en las versiones </w:t>
            </w:r>
            <w:r w:rsidRPr="007C734C">
              <w:rPr>
                <w:rFonts w:ascii="Palatino Linotype" w:hAnsi="Palatino Linotype" w:cs="Arial"/>
                <w:color w:val="000000"/>
                <w:sz w:val="20"/>
                <w:szCs w:val="20"/>
              </w:rPr>
              <w:lastRenderedPageBreak/>
              <w:t>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3F2E3B" w:rsidRPr="007C734C" w:rsidRDefault="003F2E3B" w:rsidP="008D4020">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szCs w:val="20"/>
              </w:rPr>
            </w:pPr>
            <w:r w:rsidRPr="007C734C">
              <w:rPr>
                <w:rFonts w:ascii="Palatino Linotype" w:hAnsi="Palatino Linotype" w:cs="Arial"/>
                <w:color w:val="000000"/>
                <w:sz w:val="20"/>
                <w:szCs w:val="20"/>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rsidR="003F2E3B" w:rsidRPr="007C734C" w:rsidRDefault="003F2E3B" w:rsidP="008D4020">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szCs w:val="20"/>
              </w:rPr>
            </w:pPr>
            <w:r w:rsidRPr="007C734C">
              <w:rPr>
                <w:rFonts w:ascii="Palatino Linotype" w:hAnsi="Palatino Linotype" w:cs="Arial"/>
                <w:color w:val="000000"/>
                <w:sz w:val="20"/>
                <w:szCs w:val="20"/>
              </w:rPr>
              <w:t>En ese mismo sentido, el numeral trigésimo tercero fracción V de los Lineamientos Generales, precisa que para motivar la clasificación se deben acreditar las circunstancias de tiempo, modo y lugar.</w:t>
            </w:r>
          </w:p>
          <w:p w:rsidR="003F2E3B" w:rsidRPr="007C734C" w:rsidRDefault="003F2E3B" w:rsidP="008D4020">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szCs w:val="20"/>
              </w:rPr>
            </w:pPr>
            <w:r w:rsidRPr="007C734C">
              <w:rPr>
                <w:rFonts w:ascii="Palatino Linotype" w:hAnsi="Palatino Linotype" w:cs="Arial"/>
                <w:color w:val="000000"/>
                <w:sz w:val="20"/>
                <w:szCs w:val="20"/>
              </w:rPr>
              <w:t xml:space="preserve">Ahora bien, </w:t>
            </w:r>
            <w:r w:rsidRPr="007C734C">
              <w:rPr>
                <w:rFonts w:ascii="Palatino Linotype" w:hAnsi="Palatino Linotype" w:cs="Arial"/>
                <w:b/>
                <w:color w:val="000000"/>
                <w:sz w:val="20"/>
                <w:szCs w:val="20"/>
                <w:u w:val="single"/>
              </w:rPr>
              <w:t>para cada caso además de fundar y motivar</w:t>
            </w:r>
            <w:r w:rsidRPr="007C734C">
              <w:rPr>
                <w:rFonts w:ascii="Palatino Linotype" w:hAnsi="Palatino Linotype" w:cs="Arial"/>
                <w:color w:val="000000"/>
                <w:sz w:val="20"/>
                <w:szCs w:val="20"/>
              </w:rPr>
              <w:t xml:space="preserve">, se debe identificar con claridad que datos contenidos en las documentales que son susceptibles de suprimirse, por ejemplo; </w:t>
            </w:r>
            <w:r w:rsidRPr="007C734C">
              <w:rPr>
                <w:rFonts w:ascii="Palatino Linotype" w:hAnsi="Palatino Linotype" w:cs="Arial"/>
                <w:color w:val="000000"/>
                <w:sz w:val="20"/>
                <w:szCs w:val="20"/>
                <w:lang w:val="es-ES"/>
              </w:rPr>
              <w:t>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3F2E3B" w:rsidRPr="007C734C" w:rsidTr="003F2E3B">
        <w:tc>
          <w:tcPr>
            <w:cnfStyle w:val="001000000000" w:firstRow="0" w:lastRow="0" w:firstColumn="1" w:lastColumn="0" w:oddVBand="0" w:evenVBand="0" w:oddHBand="0" w:evenHBand="0" w:firstRowFirstColumn="0" w:firstRowLastColumn="0" w:lastRowFirstColumn="0" w:lastRowLastColumn="0"/>
            <w:tcW w:w="1838" w:type="dxa"/>
          </w:tcPr>
          <w:p w:rsidR="003F2E3B" w:rsidRPr="007C734C" w:rsidRDefault="003F2E3B" w:rsidP="008D4020">
            <w:pPr>
              <w:spacing w:line="360" w:lineRule="auto"/>
              <w:ind w:right="49"/>
              <w:jc w:val="both"/>
              <w:rPr>
                <w:rFonts w:ascii="Palatino Linotype" w:hAnsi="Palatino Linotype" w:cs="Arial"/>
                <w:color w:val="000000"/>
                <w:sz w:val="20"/>
                <w:szCs w:val="20"/>
              </w:rPr>
            </w:pPr>
            <w:r w:rsidRPr="007C734C">
              <w:rPr>
                <w:rFonts w:ascii="Palatino Linotype" w:eastAsia="MS Gothic" w:hAnsi="Palatino Linotype"/>
                <w:b w:val="0"/>
                <w:sz w:val="20"/>
                <w:szCs w:val="20"/>
              </w:rPr>
              <w:lastRenderedPageBreak/>
              <w:t xml:space="preserve">e) Condiciones especiales de la clasificación de la información como confidencial. </w:t>
            </w:r>
          </w:p>
          <w:p w:rsidR="003F2E3B" w:rsidRPr="007C734C" w:rsidRDefault="003F2E3B" w:rsidP="008D4020">
            <w:pPr>
              <w:spacing w:line="360" w:lineRule="auto"/>
              <w:rPr>
                <w:rFonts w:ascii="Palatino Linotype" w:hAnsi="Palatino Linotype"/>
                <w:sz w:val="20"/>
                <w:szCs w:val="20"/>
              </w:rPr>
            </w:pPr>
          </w:p>
        </w:tc>
        <w:tc>
          <w:tcPr>
            <w:tcW w:w="6990" w:type="dxa"/>
          </w:tcPr>
          <w:p w:rsidR="003F2E3B" w:rsidRPr="007C734C" w:rsidRDefault="003F2E3B" w:rsidP="008D4020">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0"/>
                <w:szCs w:val="20"/>
              </w:rPr>
            </w:pPr>
            <w:r w:rsidRPr="007C734C">
              <w:rPr>
                <w:rFonts w:ascii="Palatino Linotype" w:hAnsi="Palatino Linotype" w:cs="Arial"/>
                <w:color w:val="000000"/>
                <w:sz w:val="20"/>
                <w:szCs w:val="20"/>
              </w:rPr>
              <w:t xml:space="preserve">Los artículos 148 y 120 de la Ley Estatal y de la Ley General, respectivamente, establecen que aun tratándose de datos personales, se podrán proporcionar, incluso sin solicitar el consentimiento de su titular. </w:t>
            </w:r>
          </w:p>
          <w:p w:rsidR="003F2E3B" w:rsidRPr="007C734C" w:rsidRDefault="003F2E3B" w:rsidP="008D4020">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0"/>
                <w:szCs w:val="20"/>
              </w:rPr>
            </w:pPr>
            <w:r w:rsidRPr="007C734C">
              <w:rPr>
                <w:rFonts w:ascii="Palatino Linotype" w:hAnsi="Palatino Linotype" w:cs="Arial"/>
                <w:color w:val="000000"/>
                <w:sz w:val="20"/>
                <w:szCs w:val="20"/>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rsidR="003F2E3B" w:rsidRPr="007C734C" w:rsidRDefault="003F2E3B" w:rsidP="008D4020">
            <w:pPr>
              <w:spacing w:line="360"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7C734C">
              <w:rPr>
                <w:rFonts w:ascii="Palatino Linotype" w:hAnsi="Palatino Linotype" w:cs="Arial"/>
                <w:color w:val="000000"/>
                <w:sz w:val="20"/>
                <w:szCs w:val="20"/>
              </w:rPr>
              <w:t xml:space="preserve">Pero si la información que se pretende clasificar como confidencial no se encuentra en los supuestos de los artículos señalados y es posible, se deberá </w:t>
            </w:r>
            <w:r w:rsidRPr="007C734C">
              <w:rPr>
                <w:rFonts w:ascii="Palatino Linotype" w:hAnsi="Palatino Linotype" w:cs="Arial"/>
                <w:color w:val="000000"/>
                <w:sz w:val="20"/>
                <w:szCs w:val="20"/>
              </w:rPr>
              <w:lastRenderedPageBreak/>
              <w:t>consultar al titular de los datos si permite o no el acceso. De no ser posible, la realización de la consulta, procede, fundando y motivando, la clasificación.</w:t>
            </w:r>
          </w:p>
        </w:tc>
      </w:tr>
    </w:tbl>
    <w:p w:rsidR="003F2E3B" w:rsidRPr="007C734C" w:rsidRDefault="003F2E3B" w:rsidP="008D4020">
      <w:pPr>
        <w:pStyle w:val="Prrafodelista"/>
        <w:tabs>
          <w:tab w:val="left" w:pos="426"/>
        </w:tabs>
        <w:spacing w:line="360" w:lineRule="auto"/>
        <w:ind w:left="0" w:right="51"/>
        <w:jc w:val="both"/>
        <w:rPr>
          <w:rFonts w:ascii="Palatino Linotype" w:hAnsi="Palatino Linotype"/>
          <w:color w:val="000000" w:themeColor="text1"/>
          <w:sz w:val="24"/>
        </w:rPr>
      </w:pPr>
    </w:p>
    <w:p w:rsidR="00E93FC1" w:rsidRPr="007C734C" w:rsidRDefault="00E93FC1" w:rsidP="008D4020">
      <w:pPr>
        <w:pStyle w:val="Prrafodelista"/>
        <w:numPr>
          <w:ilvl w:val="0"/>
          <w:numId w:val="1"/>
        </w:numPr>
        <w:spacing w:line="360" w:lineRule="auto"/>
        <w:ind w:left="0" w:firstLine="0"/>
        <w:jc w:val="both"/>
        <w:rPr>
          <w:rFonts w:ascii="Palatino Linotype" w:hAnsi="Palatino Linotype" w:cs="Arial"/>
          <w:sz w:val="24"/>
        </w:rPr>
      </w:pPr>
      <w:r w:rsidRPr="007C734C">
        <w:rPr>
          <w:rFonts w:ascii="Palatino Linotype" w:hAnsi="Palatino Linotype"/>
          <w:sz w:val="24"/>
          <w:lang w:val="es-ES"/>
        </w:rPr>
        <w:t xml:space="preserve">Por lo anteriormente expuesto y fundado, este </w:t>
      </w:r>
      <w:r w:rsidRPr="007C734C">
        <w:rPr>
          <w:rFonts w:ascii="Palatino Linotype" w:hAnsi="Palatino Linotype"/>
          <w:b/>
          <w:bCs/>
          <w:sz w:val="24"/>
          <w:lang w:val="es-ES"/>
        </w:rPr>
        <w:t>ÓRGANO GARANTE</w:t>
      </w:r>
      <w:r w:rsidRPr="007C734C">
        <w:rPr>
          <w:rFonts w:ascii="Palatino Linotype" w:hAnsi="Palatino Linotype"/>
          <w:sz w:val="24"/>
          <w:lang w:val="es-ES"/>
        </w:rPr>
        <w:t xml:space="preserve"> emite los siguientes:</w:t>
      </w:r>
    </w:p>
    <w:p w:rsidR="00E93FC1" w:rsidRPr="007C734C" w:rsidRDefault="00E93FC1" w:rsidP="008D4020">
      <w:pPr>
        <w:keepNext/>
        <w:keepLines/>
        <w:spacing w:line="360" w:lineRule="auto"/>
        <w:jc w:val="center"/>
        <w:outlineLvl w:val="0"/>
        <w:rPr>
          <w:rFonts w:ascii="Palatino Linotype" w:eastAsiaTheme="majorEastAsia" w:hAnsi="Palatino Linotype" w:cstheme="majorBidi"/>
          <w:b/>
          <w:color w:val="000000" w:themeColor="text1"/>
          <w:lang w:eastAsia="en-US"/>
        </w:rPr>
      </w:pPr>
      <w:bookmarkStart w:id="38" w:name="_Toc528153792"/>
      <w:bookmarkStart w:id="39" w:name="_Toc94119621"/>
      <w:r w:rsidRPr="007C734C">
        <w:rPr>
          <w:rFonts w:ascii="Palatino Linotype" w:eastAsiaTheme="majorEastAsia" w:hAnsi="Palatino Linotype" w:cstheme="majorBidi"/>
          <w:b/>
          <w:color w:val="000000" w:themeColor="text1"/>
          <w:lang w:eastAsia="en-US"/>
        </w:rPr>
        <w:t>R E S O L U T I V O S</w:t>
      </w:r>
      <w:bookmarkEnd w:id="38"/>
      <w:bookmarkEnd w:id="39"/>
    </w:p>
    <w:p w:rsidR="008D4020" w:rsidRPr="007C734C" w:rsidRDefault="008D4020" w:rsidP="008D4020">
      <w:pPr>
        <w:keepNext/>
        <w:keepLines/>
        <w:spacing w:line="360" w:lineRule="auto"/>
        <w:jc w:val="center"/>
        <w:outlineLvl w:val="0"/>
        <w:rPr>
          <w:rFonts w:ascii="Palatino Linotype" w:eastAsiaTheme="majorEastAsia" w:hAnsi="Palatino Linotype" w:cstheme="majorBidi"/>
          <w:b/>
          <w:color w:val="000000" w:themeColor="text1"/>
          <w:lang w:eastAsia="en-US"/>
        </w:rPr>
      </w:pPr>
    </w:p>
    <w:p w:rsidR="00E93FC1" w:rsidRPr="007C734C" w:rsidRDefault="00E93FC1" w:rsidP="008D4020">
      <w:pPr>
        <w:spacing w:line="360" w:lineRule="auto"/>
        <w:ind w:right="48"/>
        <w:jc w:val="both"/>
        <w:rPr>
          <w:rFonts w:ascii="Palatino Linotype" w:hAnsi="Palatino Linotype" w:cs="Arial"/>
          <w:bCs/>
          <w:szCs w:val="20"/>
          <w:lang w:eastAsia="es-ES"/>
        </w:rPr>
      </w:pPr>
      <w:r w:rsidRPr="007C734C">
        <w:rPr>
          <w:rFonts w:ascii="Palatino Linotype" w:hAnsi="Palatino Linotype" w:cs="Arial"/>
          <w:b/>
          <w:szCs w:val="20"/>
          <w:lang w:eastAsia="es-ES"/>
        </w:rPr>
        <w:t xml:space="preserve">PRIMERO. </w:t>
      </w:r>
      <w:r w:rsidR="006053CD" w:rsidRPr="007C734C">
        <w:rPr>
          <w:rFonts w:ascii="Palatino Linotype" w:hAnsi="Palatino Linotype" w:cs="Arial"/>
          <w:szCs w:val="20"/>
          <w:lang w:eastAsia="es-ES"/>
        </w:rPr>
        <w:t>Resultan</w:t>
      </w:r>
      <w:r w:rsidR="00E668B7" w:rsidRPr="007C734C">
        <w:rPr>
          <w:rFonts w:ascii="Palatino Linotype" w:hAnsi="Palatino Linotype" w:cs="Arial"/>
          <w:szCs w:val="20"/>
          <w:lang w:eastAsia="es-ES"/>
        </w:rPr>
        <w:t xml:space="preserve"> </w:t>
      </w:r>
      <w:r w:rsidRPr="007C734C">
        <w:rPr>
          <w:rFonts w:ascii="Palatino Linotype" w:hAnsi="Palatino Linotype" w:cs="Arial"/>
          <w:szCs w:val="20"/>
          <w:lang w:eastAsia="es-ES"/>
        </w:rPr>
        <w:t>fundadas las</w:t>
      </w:r>
      <w:r w:rsidRPr="007C734C">
        <w:rPr>
          <w:rFonts w:ascii="Palatino Linotype" w:hAnsi="Palatino Linotype" w:cs="Arial"/>
          <w:b/>
          <w:szCs w:val="20"/>
          <w:lang w:eastAsia="es-ES"/>
        </w:rPr>
        <w:t xml:space="preserve"> </w:t>
      </w:r>
      <w:r w:rsidRPr="007C734C">
        <w:rPr>
          <w:rFonts w:ascii="Palatino Linotype" w:hAnsi="Palatino Linotype" w:cs="Arial"/>
          <w:szCs w:val="20"/>
          <w:lang w:val="es-ES" w:eastAsia="es-ES"/>
        </w:rPr>
        <w:t xml:space="preserve">razones o motivos de inconformidad hechos valer </w:t>
      </w:r>
      <w:r w:rsidRPr="007C734C">
        <w:rPr>
          <w:rFonts w:ascii="Palatino Linotype" w:eastAsia="Calibri" w:hAnsi="Palatino Linotype" w:cs="Arial"/>
          <w:szCs w:val="20"/>
          <w:lang w:val="es-ES" w:eastAsia="es-ES"/>
        </w:rPr>
        <w:t xml:space="preserve">en el recurso de revisión </w:t>
      </w:r>
      <w:r w:rsidR="00EA0466" w:rsidRPr="007C734C">
        <w:rPr>
          <w:rFonts w:ascii="Palatino Linotype" w:hAnsi="Palatino Linotype" w:cs="Arial"/>
          <w:b/>
          <w:bCs/>
          <w:szCs w:val="20"/>
          <w:lang w:eastAsia="es-ES"/>
        </w:rPr>
        <w:t>00213</w:t>
      </w:r>
      <w:r w:rsidR="00D37593" w:rsidRPr="007C734C">
        <w:rPr>
          <w:rFonts w:ascii="Palatino Linotype" w:hAnsi="Palatino Linotype" w:cs="Arial"/>
          <w:b/>
          <w:bCs/>
          <w:szCs w:val="20"/>
          <w:lang w:eastAsia="es-ES"/>
        </w:rPr>
        <w:t>/INFOEM/IP/RR/2022</w:t>
      </w:r>
      <w:r w:rsidRPr="007C734C">
        <w:rPr>
          <w:rFonts w:ascii="Palatino Linotype" w:hAnsi="Palatino Linotype" w:cs="Arial"/>
          <w:b/>
          <w:bCs/>
          <w:szCs w:val="20"/>
          <w:lang w:eastAsia="es-ES"/>
        </w:rPr>
        <w:t xml:space="preserve">, </w:t>
      </w:r>
      <w:r w:rsidRPr="007C734C">
        <w:rPr>
          <w:rFonts w:ascii="Palatino Linotype" w:hAnsi="Palatino Linotype" w:cs="Arial"/>
          <w:bCs/>
          <w:szCs w:val="20"/>
          <w:lang w:eastAsia="es-ES"/>
        </w:rPr>
        <w:t xml:space="preserve">en términos del </w:t>
      </w:r>
      <w:r w:rsidRPr="007C734C">
        <w:rPr>
          <w:rFonts w:ascii="Palatino Linotype" w:hAnsi="Palatino Linotype" w:cs="Arial"/>
          <w:b/>
          <w:bCs/>
          <w:szCs w:val="20"/>
          <w:lang w:eastAsia="es-ES"/>
        </w:rPr>
        <w:t>Considerando</w:t>
      </w:r>
      <w:r w:rsidRPr="007C734C">
        <w:rPr>
          <w:rFonts w:ascii="Palatino Linotype" w:hAnsi="Palatino Linotype" w:cs="Arial"/>
          <w:bCs/>
          <w:szCs w:val="20"/>
          <w:lang w:eastAsia="es-ES"/>
        </w:rPr>
        <w:t xml:space="preserve"> </w:t>
      </w:r>
      <w:r w:rsidRPr="007C734C">
        <w:rPr>
          <w:rFonts w:ascii="Palatino Linotype" w:hAnsi="Palatino Linotype" w:cs="Arial"/>
          <w:b/>
          <w:bCs/>
          <w:szCs w:val="20"/>
          <w:lang w:eastAsia="es-ES"/>
        </w:rPr>
        <w:t xml:space="preserve">CUARTO </w:t>
      </w:r>
      <w:r w:rsidR="006E1937" w:rsidRPr="007C734C">
        <w:rPr>
          <w:rFonts w:ascii="Palatino Linotype" w:hAnsi="Palatino Linotype" w:cs="Arial"/>
          <w:b/>
          <w:bCs/>
          <w:szCs w:val="20"/>
          <w:lang w:eastAsia="es-ES"/>
        </w:rPr>
        <w:t>y QUINTO</w:t>
      </w:r>
      <w:r w:rsidRPr="007C734C">
        <w:rPr>
          <w:rFonts w:ascii="Palatino Linotype" w:hAnsi="Palatino Linotype" w:cs="Arial"/>
          <w:b/>
          <w:bCs/>
          <w:szCs w:val="20"/>
          <w:lang w:eastAsia="es-ES"/>
        </w:rPr>
        <w:t xml:space="preserve">  </w:t>
      </w:r>
      <w:r w:rsidR="00E420D7" w:rsidRPr="007C734C">
        <w:rPr>
          <w:rFonts w:ascii="Palatino Linotype" w:hAnsi="Palatino Linotype" w:cs="Arial"/>
          <w:bCs/>
          <w:szCs w:val="20"/>
          <w:lang w:eastAsia="es-ES"/>
        </w:rPr>
        <w:t>de la presente resolución.</w:t>
      </w:r>
    </w:p>
    <w:p w:rsidR="00E668B7" w:rsidRPr="007C734C" w:rsidRDefault="00E668B7" w:rsidP="008D4020">
      <w:pPr>
        <w:spacing w:line="360" w:lineRule="auto"/>
        <w:ind w:right="48"/>
        <w:jc w:val="both"/>
        <w:rPr>
          <w:rFonts w:ascii="Palatino Linotype" w:hAnsi="Palatino Linotype" w:cs="Arial"/>
          <w:bCs/>
          <w:szCs w:val="20"/>
          <w:lang w:eastAsia="es-ES"/>
        </w:rPr>
      </w:pPr>
    </w:p>
    <w:p w:rsidR="00E93FC1" w:rsidRPr="007C734C" w:rsidRDefault="00E93FC1" w:rsidP="008D4020">
      <w:pPr>
        <w:spacing w:line="360" w:lineRule="auto"/>
        <w:ind w:right="48"/>
        <w:jc w:val="both"/>
        <w:rPr>
          <w:rFonts w:ascii="Palatino Linotype" w:hAnsi="Palatino Linotype" w:cs="Arial"/>
          <w:bCs/>
          <w:szCs w:val="20"/>
          <w:lang w:eastAsia="es-ES"/>
        </w:rPr>
      </w:pPr>
      <w:bookmarkStart w:id="40" w:name="_Toc477891768"/>
      <w:bookmarkStart w:id="41" w:name="_Toc477891858"/>
      <w:bookmarkStart w:id="42" w:name="_Toc481576259"/>
      <w:bookmarkStart w:id="43" w:name="_Toc492590391"/>
      <w:bookmarkStart w:id="44" w:name="_Toc462653937"/>
      <w:bookmarkStart w:id="45" w:name="_Toc453696502"/>
      <w:bookmarkStart w:id="46" w:name="_Toc454301155"/>
      <w:r w:rsidRPr="007C734C">
        <w:rPr>
          <w:rFonts w:ascii="Palatino Linotype" w:hAnsi="Palatino Linotype"/>
          <w:b/>
          <w:szCs w:val="20"/>
          <w:lang w:eastAsia="es-ES"/>
        </w:rPr>
        <w:t>SEGUNDO.</w:t>
      </w:r>
      <w:r w:rsidRPr="007C734C">
        <w:rPr>
          <w:rFonts w:ascii="Palatino Linotype" w:eastAsia="等线 Light" w:hAnsi="Palatino Linotype"/>
          <w:color w:val="2F5496"/>
          <w:sz w:val="36"/>
          <w:szCs w:val="26"/>
          <w:lang w:eastAsia="es-ES"/>
        </w:rPr>
        <w:t xml:space="preserve"> </w:t>
      </w:r>
      <w:bookmarkEnd w:id="40"/>
      <w:bookmarkEnd w:id="41"/>
      <w:bookmarkEnd w:id="42"/>
      <w:bookmarkEnd w:id="43"/>
      <w:bookmarkEnd w:id="44"/>
      <w:bookmarkEnd w:id="45"/>
      <w:bookmarkEnd w:id="46"/>
      <w:r w:rsidRPr="007C734C">
        <w:rPr>
          <w:rFonts w:ascii="Palatino Linotype" w:eastAsia="Calibri" w:hAnsi="Palatino Linotype" w:cs="Arial"/>
          <w:szCs w:val="20"/>
          <w:lang w:val="es-ES" w:eastAsia="es-ES"/>
        </w:rPr>
        <w:t>Se</w:t>
      </w:r>
      <w:r w:rsidR="00E668B7" w:rsidRPr="007C734C">
        <w:rPr>
          <w:rFonts w:ascii="Palatino Linotype" w:eastAsia="Calibri" w:hAnsi="Palatino Linotype" w:cs="Arial"/>
          <w:b/>
          <w:szCs w:val="20"/>
          <w:lang w:val="es-ES" w:eastAsia="es-ES"/>
        </w:rPr>
        <w:t xml:space="preserve"> REVOCA</w:t>
      </w:r>
      <w:r w:rsidRPr="007C734C">
        <w:rPr>
          <w:rFonts w:ascii="Palatino Linotype" w:eastAsia="Calibri" w:hAnsi="Palatino Linotype" w:cs="Arial"/>
          <w:b/>
          <w:szCs w:val="20"/>
          <w:lang w:val="es-ES" w:eastAsia="es-ES"/>
        </w:rPr>
        <w:t xml:space="preserve"> </w:t>
      </w:r>
      <w:r w:rsidR="00EA0466" w:rsidRPr="007C734C">
        <w:rPr>
          <w:rFonts w:ascii="Palatino Linotype" w:eastAsia="Calibri" w:hAnsi="Palatino Linotype" w:cs="Arial"/>
          <w:szCs w:val="20"/>
          <w:lang w:val="es-ES" w:eastAsia="es-ES"/>
        </w:rPr>
        <w:t>la respuesta emitida por el</w:t>
      </w:r>
      <w:r w:rsidRPr="007C734C">
        <w:rPr>
          <w:rFonts w:ascii="Palatino Linotype" w:eastAsia="Calibri" w:hAnsi="Palatino Linotype" w:cs="Arial"/>
          <w:szCs w:val="20"/>
          <w:lang w:val="es-ES" w:eastAsia="es-ES"/>
        </w:rPr>
        <w:t xml:space="preserve"> </w:t>
      </w:r>
      <w:r w:rsidR="00EA0466" w:rsidRPr="007C734C">
        <w:rPr>
          <w:rFonts w:ascii="Palatino Linotype" w:eastAsia="Calibri" w:hAnsi="Palatino Linotype" w:cs="Tahoma"/>
          <w:b/>
          <w:szCs w:val="22"/>
          <w:lang w:eastAsia="en-US"/>
        </w:rPr>
        <w:t>Ayuntamiento de Amecameca</w:t>
      </w:r>
      <w:r w:rsidR="00A54073" w:rsidRPr="007C734C">
        <w:rPr>
          <w:rFonts w:ascii="Palatino Linotype" w:eastAsia="Calibri" w:hAnsi="Palatino Linotype" w:cs="Tahoma"/>
          <w:b/>
          <w:szCs w:val="22"/>
          <w:lang w:val="es-ES" w:eastAsia="en-US"/>
        </w:rPr>
        <w:t xml:space="preserve"> </w:t>
      </w:r>
      <w:r w:rsidRPr="007C734C">
        <w:rPr>
          <w:rFonts w:ascii="Palatino Linotype" w:eastAsia="Calibri" w:hAnsi="Palatino Linotype" w:cs="Arial"/>
          <w:szCs w:val="20"/>
          <w:lang w:val="es-ES" w:eastAsia="es-ES"/>
        </w:rPr>
        <w:t>y se</w:t>
      </w:r>
      <w:r w:rsidRPr="007C734C">
        <w:rPr>
          <w:rFonts w:ascii="Palatino Linotype" w:eastAsia="Calibri" w:hAnsi="Palatino Linotype" w:cs="Arial"/>
          <w:b/>
          <w:szCs w:val="20"/>
          <w:lang w:val="es-ES" w:eastAsia="es-ES"/>
        </w:rPr>
        <w:t xml:space="preserve"> ORDENA </w:t>
      </w:r>
      <w:r w:rsidRPr="007C734C">
        <w:rPr>
          <w:rFonts w:ascii="Palatino Linotype" w:hAnsi="Palatino Linotype" w:cs="Arial"/>
          <w:szCs w:val="20"/>
          <w:lang w:val="es-ES" w:eastAsia="es-ES"/>
        </w:rPr>
        <w:t>entregar vía Sistema de Accesos a la Información Mexiquense (SAIMEX)</w:t>
      </w:r>
      <w:r w:rsidR="00A54073" w:rsidRPr="007C734C">
        <w:rPr>
          <w:rFonts w:ascii="Palatino Linotype" w:hAnsi="Palatino Linotype" w:cs="Arial"/>
          <w:szCs w:val="20"/>
          <w:lang w:val="es-ES" w:eastAsia="es-ES"/>
        </w:rPr>
        <w:t>, de ser procedente en</w:t>
      </w:r>
      <w:r w:rsidR="006E1937" w:rsidRPr="007C734C">
        <w:rPr>
          <w:rFonts w:ascii="Palatino Linotype" w:hAnsi="Palatino Linotype" w:cs="Arial"/>
          <w:szCs w:val="20"/>
          <w:lang w:val="es-ES" w:eastAsia="es-ES"/>
        </w:rPr>
        <w:t xml:space="preserve"> </w:t>
      </w:r>
      <w:r w:rsidR="00A54073" w:rsidRPr="007C734C">
        <w:rPr>
          <w:rFonts w:ascii="Palatino Linotype" w:hAnsi="Palatino Linotype" w:cs="Arial"/>
          <w:szCs w:val="20"/>
          <w:lang w:val="es-ES" w:eastAsia="es-ES"/>
        </w:rPr>
        <w:t>versión pública</w:t>
      </w:r>
      <w:r w:rsidR="003A14CB" w:rsidRPr="007C734C">
        <w:rPr>
          <w:rFonts w:ascii="Palatino Linotype" w:hAnsi="Palatino Linotype" w:cs="Arial"/>
          <w:color w:val="000000"/>
        </w:rPr>
        <w:t>,</w:t>
      </w:r>
      <w:r w:rsidR="003A14CB" w:rsidRPr="007C734C">
        <w:rPr>
          <w:rFonts w:ascii="Palatino Linotype" w:hAnsi="Palatino Linotype" w:cs="Arial"/>
          <w:szCs w:val="20"/>
          <w:lang w:val="es-ES" w:eastAsia="es-ES"/>
        </w:rPr>
        <w:t xml:space="preserve"> </w:t>
      </w:r>
      <w:r w:rsidR="00E668B7" w:rsidRPr="007C734C">
        <w:rPr>
          <w:rFonts w:ascii="Palatino Linotype" w:hAnsi="Palatino Linotype" w:cs="Arial"/>
          <w:szCs w:val="20"/>
          <w:lang w:val="es-ES" w:eastAsia="es-ES"/>
        </w:rPr>
        <w:t>previa búsqueda exhaus</w:t>
      </w:r>
      <w:r w:rsidR="006053CD" w:rsidRPr="007C734C">
        <w:rPr>
          <w:rFonts w:ascii="Palatino Linotype" w:hAnsi="Palatino Linotype" w:cs="Arial"/>
          <w:szCs w:val="20"/>
          <w:lang w:val="es-ES" w:eastAsia="es-ES"/>
        </w:rPr>
        <w:t xml:space="preserve">tiva y razonable </w:t>
      </w:r>
      <w:r w:rsidR="00E668B7" w:rsidRPr="007C734C">
        <w:rPr>
          <w:rFonts w:ascii="Palatino Linotype" w:hAnsi="Palatino Linotype" w:cs="Arial"/>
          <w:szCs w:val="20"/>
          <w:lang w:val="es-ES" w:eastAsia="es-ES"/>
        </w:rPr>
        <w:t xml:space="preserve"> </w:t>
      </w:r>
      <w:r w:rsidR="005B21EF" w:rsidRPr="007C734C">
        <w:rPr>
          <w:rFonts w:ascii="Palatino Linotype" w:hAnsi="Palatino Linotype" w:cs="Arial"/>
          <w:szCs w:val="20"/>
          <w:lang w:val="es-ES" w:eastAsia="es-ES"/>
        </w:rPr>
        <w:t xml:space="preserve">el o los documentos donde conste </w:t>
      </w:r>
      <w:r w:rsidR="00E668B7" w:rsidRPr="007C734C">
        <w:rPr>
          <w:rFonts w:ascii="Palatino Linotype" w:hAnsi="Palatino Linotype" w:cs="Arial"/>
          <w:szCs w:val="20"/>
          <w:lang w:val="es-ES" w:eastAsia="es-ES"/>
        </w:rPr>
        <w:t>lo siguiente</w:t>
      </w:r>
      <w:r w:rsidR="00E420D7" w:rsidRPr="007C734C">
        <w:rPr>
          <w:rFonts w:ascii="Palatino Linotype" w:hAnsi="Palatino Linotype" w:cs="Arial"/>
          <w:bCs/>
          <w:szCs w:val="20"/>
          <w:lang w:eastAsia="es-ES"/>
        </w:rPr>
        <w:t>:</w:t>
      </w:r>
    </w:p>
    <w:p w:rsidR="008D4020" w:rsidRPr="007C734C" w:rsidRDefault="008D4020" w:rsidP="008D4020">
      <w:pPr>
        <w:spacing w:line="360" w:lineRule="auto"/>
        <w:ind w:right="48"/>
        <w:jc w:val="both"/>
        <w:rPr>
          <w:rFonts w:ascii="Palatino Linotype" w:hAnsi="Palatino Linotype" w:cs="Arial"/>
          <w:bCs/>
          <w:szCs w:val="20"/>
          <w:lang w:eastAsia="es-ES"/>
        </w:rPr>
      </w:pPr>
    </w:p>
    <w:p w:rsidR="006C119D" w:rsidRPr="007C734C" w:rsidRDefault="006C119D" w:rsidP="008D4020">
      <w:pPr>
        <w:pStyle w:val="Prrafodelista"/>
        <w:numPr>
          <w:ilvl w:val="1"/>
          <w:numId w:val="18"/>
        </w:numPr>
        <w:spacing w:line="360" w:lineRule="auto"/>
        <w:ind w:right="567"/>
        <w:jc w:val="both"/>
        <w:rPr>
          <w:rFonts w:ascii="Palatino Linotype" w:hAnsi="Palatino Linotype"/>
          <w:b/>
          <w:bCs/>
          <w:color w:val="000000"/>
        </w:rPr>
      </w:pPr>
      <w:r w:rsidRPr="007C734C">
        <w:rPr>
          <w:rFonts w:ascii="Palatino Linotype" w:hAnsi="Palatino Linotype"/>
          <w:b/>
          <w:bCs/>
          <w:color w:val="000000"/>
          <w:sz w:val="24"/>
        </w:rPr>
        <w:t>I</w:t>
      </w:r>
      <w:r w:rsidRPr="007C734C">
        <w:rPr>
          <w:rFonts w:ascii="Palatino Linotype" w:hAnsi="Palatino Linotype"/>
          <w:color w:val="000000"/>
          <w:sz w:val="24"/>
        </w:rPr>
        <w:t>nformación en relación a los números de folios del negocio denominado venta de refresco y fuente de soda ubicados en el kiosco municip</w:t>
      </w:r>
      <w:r w:rsidR="006053CD" w:rsidRPr="007C734C">
        <w:rPr>
          <w:rFonts w:ascii="Palatino Linotype" w:hAnsi="Palatino Linotype"/>
          <w:color w:val="000000"/>
          <w:sz w:val="24"/>
        </w:rPr>
        <w:t>al de Amecameca, locales 3 y 4.</w:t>
      </w:r>
    </w:p>
    <w:p w:rsidR="008D4020" w:rsidRPr="007C734C" w:rsidRDefault="008D4020" w:rsidP="008D4020">
      <w:pPr>
        <w:pStyle w:val="Prrafodelista"/>
        <w:spacing w:line="360" w:lineRule="auto"/>
        <w:ind w:left="1440" w:right="567"/>
        <w:jc w:val="both"/>
        <w:rPr>
          <w:rFonts w:ascii="Palatino Linotype" w:hAnsi="Palatino Linotype"/>
          <w:b/>
          <w:bCs/>
          <w:color w:val="000000"/>
        </w:rPr>
      </w:pPr>
    </w:p>
    <w:p w:rsidR="00E93FC1" w:rsidRPr="007C734C" w:rsidRDefault="00E93FC1" w:rsidP="008D4020">
      <w:pPr>
        <w:tabs>
          <w:tab w:val="left" w:pos="8080"/>
        </w:tabs>
        <w:spacing w:line="360" w:lineRule="auto"/>
        <w:ind w:right="48"/>
        <w:contextualSpacing/>
        <w:jc w:val="both"/>
        <w:rPr>
          <w:rFonts w:ascii="Palatino Linotype" w:hAnsi="Palatino Linotype"/>
          <w:b/>
        </w:rPr>
      </w:pPr>
      <w:r w:rsidRPr="007C734C">
        <w:rPr>
          <w:rFonts w:ascii="Palatino Linotype" w:hAnsi="Palatino Linotype"/>
        </w:rPr>
        <w:t xml:space="preserve">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w:t>
      </w:r>
      <w:r w:rsidRPr="007C734C">
        <w:rPr>
          <w:rFonts w:ascii="Palatino Linotype" w:hAnsi="Palatino Linotype"/>
        </w:rPr>
        <w:lastRenderedPageBreak/>
        <w:t xml:space="preserve">dentro del soporte documental respectivo objeto de las versiones públicas que se formulen y se pongan a disposición de </w:t>
      </w:r>
      <w:r w:rsidRPr="007C734C">
        <w:rPr>
          <w:rFonts w:ascii="Palatino Linotype" w:hAnsi="Palatino Linotype"/>
          <w:b/>
        </w:rPr>
        <w:t>EL RECURRENTE.</w:t>
      </w:r>
    </w:p>
    <w:p w:rsidR="00E93FC1" w:rsidRPr="007C734C" w:rsidRDefault="00E93FC1" w:rsidP="008D4020">
      <w:pPr>
        <w:tabs>
          <w:tab w:val="left" w:pos="8080"/>
        </w:tabs>
        <w:spacing w:line="360" w:lineRule="auto"/>
        <w:ind w:right="48"/>
        <w:contextualSpacing/>
        <w:jc w:val="both"/>
        <w:rPr>
          <w:rFonts w:ascii="Palatino Linotype" w:eastAsia="Palatino Linotype" w:hAnsi="Palatino Linotype" w:cs="Palatino Linotype"/>
          <w:b/>
        </w:rPr>
      </w:pPr>
    </w:p>
    <w:p w:rsidR="00E420D7" w:rsidRPr="007C734C" w:rsidRDefault="00E93FC1" w:rsidP="008D4020">
      <w:pPr>
        <w:tabs>
          <w:tab w:val="left" w:pos="8080"/>
        </w:tabs>
        <w:spacing w:line="360" w:lineRule="auto"/>
        <w:ind w:right="48"/>
        <w:contextualSpacing/>
        <w:jc w:val="both"/>
        <w:rPr>
          <w:rFonts w:ascii="Palatino Linotype" w:hAnsi="Palatino Linotype"/>
          <w:color w:val="222222"/>
          <w:shd w:val="clear" w:color="auto" w:fill="FFFFFF"/>
        </w:rPr>
      </w:pPr>
      <w:r w:rsidRPr="007C734C">
        <w:rPr>
          <w:rFonts w:ascii="Palatino Linotype" w:eastAsia="Palatino Linotype" w:hAnsi="Palatino Linotype" w:cs="Palatino Linotype"/>
          <w:b/>
        </w:rPr>
        <w:t xml:space="preserve">TERCERO. Notifíquese </w:t>
      </w:r>
      <w:r w:rsidRPr="007C734C">
        <w:rPr>
          <w:rFonts w:ascii="Palatino Linotype" w:eastAsia="Palatino Linotype" w:hAnsi="Palatino Linotype" w:cs="Palatino Linotype"/>
        </w:rPr>
        <w:t xml:space="preserve">al Titular de la Unidad de Transparencia del </w:t>
      </w:r>
      <w:r w:rsidRPr="007C734C">
        <w:rPr>
          <w:rFonts w:ascii="Palatino Linotype" w:eastAsia="Palatino Linotype" w:hAnsi="Palatino Linotype" w:cs="Palatino Linotype"/>
          <w:b/>
        </w:rPr>
        <w:t>SUJETO OBLIGADO</w:t>
      </w:r>
      <w:r w:rsidRPr="007C734C">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Estado de México y Municipios, </w:t>
      </w:r>
      <w:r w:rsidRPr="007C734C">
        <w:rPr>
          <w:rFonts w:ascii="Palatino Linotype" w:hAnsi="Palatino Linotype"/>
          <w:color w:val="222222"/>
          <w:shd w:val="clear" w:color="auto" w:fill="FFFFFF"/>
        </w:rPr>
        <w:t>vigente, dé cumplimiento a lo ord</w:t>
      </w:r>
      <w:r w:rsidR="00A54073" w:rsidRPr="007C734C">
        <w:rPr>
          <w:rFonts w:ascii="Palatino Linotype" w:hAnsi="Palatino Linotype"/>
          <w:color w:val="222222"/>
          <w:shd w:val="clear" w:color="auto" w:fill="FFFFFF"/>
        </w:rPr>
        <w:t>enado dentro del plazo de diez</w:t>
      </w:r>
      <w:r w:rsidRPr="007C734C">
        <w:rPr>
          <w:rFonts w:ascii="Palatino Linotype" w:hAnsi="Palatino Linotype"/>
          <w:color w:val="222222"/>
          <w:shd w:val="clear" w:color="auto" w:fill="FFFFFF"/>
        </w:rPr>
        <w:t xml:space="preserve"> días hábiles, debiendo rendir a este Instituto el informe de cumplimiento de la resolución en un plazo de tres días hábiles posteriores.</w:t>
      </w:r>
    </w:p>
    <w:p w:rsidR="00E93FC1" w:rsidRPr="007C734C" w:rsidRDefault="00E93FC1" w:rsidP="008D4020">
      <w:pPr>
        <w:tabs>
          <w:tab w:val="left" w:pos="8080"/>
        </w:tabs>
        <w:spacing w:line="360" w:lineRule="auto"/>
        <w:ind w:right="48"/>
        <w:contextualSpacing/>
        <w:jc w:val="both"/>
        <w:rPr>
          <w:rFonts w:ascii="Palatino Linotype" w:eastAsia="Palatino Linotype" w:hAnsi="Palatino Linotype" w:cs="Palatino Linotype"/>
          <w:b/>
        </w:rPr>
      </w:pPr>
      <w:r w:rsidRPr="007C734C">
        <w:rPr>
          <w:rFonts w:ascii="Palatino Linotype" w:hAnsi="Palatino Linotype" w:cs="Arial"/>
          <w:b/>
        </w:rPr>
        <w:tab/>
      </w:r>
    </w:p>
    <w:p w:rsidR="00E93FC1" w:rsidRPr="007C734C" w:rsidRDefault="00E93FC1" w:rsidP="008D4020">
      <w:pPr>
        <w:shd w:val="clear" w:color="auto" w:fill="FFFFFF"/>
        <w:spacing w:line="360" w:lineRule="auto"/>
        <w:ind w:right="48"/>
        <w:jc w:val="both"/>
        <w:rPr>
          <w:rFonts w:ascii="Palatino Linotype" w:hAnsi="Palatino Linotype"/>
          <w:b/>
        </w:rPr>
      </w:pPr>
      <w:r w:rsidRPr="007C734C">
        <w:rPr>
          <w:rFonts w:ascii="Palatino Linotype" w:hAnsi="Palatino Linotype" w:cs="Arial"/>
          <w:b/>
        </w:rPr>
        <w:t xml:space="preserve">CUARTO. </w:t>
      </w:r>
      <w:r w:rsidRPr="007C734C">
        <w:rPr>
          <w:rFonts w:ascii="Palatino Linotype" w:hAnsi="Palatino Linotype"/>
          <w:b/>
          <w:bCs/>
          <w:lang w:val="es-ES"/>
        </w:rPr>
        <w:t>Notifíquese al RECURRENTE</w:t>
      </w:r>
      <w:r w:rsidRPr="007C734C">
        <w:rPr>
          <w:rFonts w:ascii="Palatino Linotype" w:hAnsi="Palatino Linotype"/>
        </w:rPr>
        <w:t xml:space="preserve"> la presente resolución</w:t>
      </w:r>
      <w:r w:rsidR="006E1937" w:rsidRPr="007C734C">
        <w:rPr>
          <w:rFonts w:ascii="Palatino Linotype" w:hAnsi="Palatino Linotype"/>
        </w:rPr>
        <w:t xml:space="preserve"> vía </w:t>
      </w:r>
      <w:r w:rsidR="006E1937" w:rsidRPr="007C734C">
        <w:rPr>
          <w:rFonts w:ascii="Palatino Linotype" w:hAnsi="Palatino Linotype"/>
          <w:b/>
        </w:rPr>
        <w:t>SAIMEX</w:t>
      </w:r>
      <w:r w:rsidR="00A54073" w:rsidRPr="007C734C">
        <w:rPr>
          <w:rFonts w:ascii="Palatino Linotype" w:hAnsi="Palatino Linotype"/>
          <w:b/>
        </w:rPr>
        <w:t>.</w:t>
      </w:r>
    </w:p>
    <w:p w:rsidR="006053CD" w:rsidRPr="007C734C" w:rsidRDefault="006053CD" w:rsidP="008D4020">
      <w:pPr>
        <w:shd w:val="clear" w:color="auto" w:fill="FFFFFF"/>
        <w:spacing w:line="360" w:lineRule="auto"/>
        <w:ind w:right="48"/>
        <w:jc w:val="both"/>
        <w:rPr>
          <w:rFonts w:ascii="Palatino Linotype" w:hAnsi="Palatino Linotype"/>
        </w:rPr>
      </w:pPr>
    </w:p>
    <w:p w:rsidR="00E93FC1" w:rsidRPr="007C734C" w:rsidRDefault="00E93FC1" w:rsidP="008D4020">
      <w:pPr>
        <w:spacing w:line="360" w:lineRule="auto"/>
        <w:ind w:right="48"/>
        <w:jc w:val="both"/>
        <w:rPr>
          <w:rFonts w:ascii="Palatino Linotype" w:eastAsia="MS Mincho" w:hAnsi="Palatino Linotype"/>
          <w:lang w:val="es-ES"/>
        </w:rPr>
      </w:pPr>
      <w:r w:rsidRPr="007C734C">
        <w:rPr>
          <w:rFonts w:ascii="Palatino Linotype" w:eastAsia="MS Mincho" w:hAnsi="Palatino Linotype"/>
          <w:b/>
        </w:rPr>
        <w:t>QUINTO.</w:t>
      </w:r>
      <w:r w:rsidRPr="007C734C">
        <w:rPr>
          <w:rFonts w:ascii="Palatino Linotype" w:eastAsia="MS Mincho" w:hAnsi="Palatino Linotype"/>
        </w:rPr>
        <w:t xml:space="preserve"> </w:t>
      </w:r>
      <w:r w:rsidRPr="007C734C">
        <w:rPr>
          <w:rFonts w:ascii="Palatino Linotype" w:eastAsia="MS Mincho" w:hAnsi="Palatino Linotype"/>
          <w:lang w:val="es-ES"/>
        </w:rPr>
        <w:t xml:space="preserve">Se hace del conocimiento del </w:t>
      </w:r>
      <w:r w:rsidRPr="007C734C">
        <w:rPr>
          <w:rFonts w:ascii="Palatino Linotype" w:hAnsi="Palatino Linotype"/>
          <w:b/>
        </w:rPr>
        <w:t>RECURRENTE</w:t>
      </w:r>
      <w:r w:rsidRPr="007C734C">
        <w:rPr>
          <w:rFonts w:ascii="Palatino Linotype" w:hAnsi="Palatino Linotype"/>
        </w:rPr>
        <w:t xml:space="preserve"> </w:t>
      </w:r>
      <w:r w:rsidRPr="007C734C">
        <w:rPr>
          <w:rFonts w:ascii="Palatino Linotype" w:eastAsia="MS Mincho" w:hAnsi="Palatino Linotype"/>
          <w:lang w:val="es-ES"/>
        </w:rPr>
        <w:t>que de conformidad con lo establecido en el artículo 196 de la Ley de Transparencia y Acceso a la Información Pública del Estado de México y Municipios, en caso de que considere que la resolución le cause algún perjuicio podrá impugnarla </w:t>
      </w:r>
      <w:r w:rsidRPr="007C734C">
        <w:rPr>
          <w:rFonts w:ascii="Palatino Linotype" w:eastAsia="MS Mincho" w:hAnsi="Palatino Linotype"/>
          <w:bCs/>
          <w:lang w:val="es-ES"/>
        </w:rPr>
        <w:t>vía juicio de amparo</w:t>
      </w:r>
      <w:r w:rsidRPr="007C734C">
        <w:rPr>
          <w:rFonts w:ascii="Palatino Linotype" w:eastAsia="MS Mincho" w:hAnsi="Palatino Linotype"/>
          <w:lang w:val="es-ES"/>
        </w:rPr>
        <w:t> en los té</w:t>
      </w:r>
      <w:r w:rsidR="00E420D7" w:rsidRPr="007C734C">
        <w:rPr>
          <w:rFonts w:ascii="Palatino Linotype" w:eastAsia="MS Mincho" w:hAnsi="Palatino Linotype"/>
          <w:lang w:val="es-ES"/>
        </w:rPr>
        <w:t>rminos de las leyes aplicables.</w:t>
      </w:r>
    </w:p>
    <w:p w:rsidR="008D4020" w:rsidRPr="007C734C" w:rsidRDefault="008D4020" w:rsidP="008D4020">
      <w:pPr>
        <w:spacing w:line="360" w:lineRule="auto"/>
        <w:ind w:right="48"/>
        <w:jc w:val="both"/>
        <w:rPr>
          <w:rFonts w:ascii="Palatino Linotype" w:eastAsia="MS Mincho" w:hAnsi="Palatino Linotype"/>
          <w:lang w:val="es-ES"/>
        </w:rPr>
      </w:pPr>
    </w:p>
    <w:p w:rsidR="00E93FC1" w:rsidRPr="007C734C" w:rsidRDefault="00E93FC1" w:rsidP="008D4020">
      <w:pPr>
        <w:spacing w:line="360" w:lineRule="auto"/>
        <w:ind w:right="48"/>
        <w:jc w:val="both"/>
        <w:rPr>
          <w:rFonts w:ascii="Palatino Linotype" w:eastAsia="Calibri" w:hAnsi="Palatino Linotype" w:cs="Arial"/>
          <w:bCs/>
        </w:rPr>
      </w:pPr>
      <w:r w:rsidRPr="007C734C">
        <w:rPr>
          <w:rFonts w:ascii="Palatino Linotype" w:hAnsi="Palatino Linotype"/>
          <w:b/>
          <w:color w:val="000000"/>
          <w:shd w:val="clear" w:color="auto" w:fill="FFFFFF"/>
        </w:rPr>
        <w:t xml:space="preserve">SEXTO. </w:t>
      </w:r>
      <w:r w:rsidRPr="007C734C">
        <w:rPr>
          <w:rFonts w:ascii="Palatino Linotype" w:eastAsia="Calibri" w:hAnsi="Palatino Linotype" w:cs="Arial"/>
          <w:bCs/>
        </w:rPr>
        <w:t>De conformidad con el artículo 198 de la Ley de Transparencia y Acceso a la Información Pública del Estado de México y Municipios, de considerarlo procedente, el Sujeto Obligado de manera fundada y motivada, podrá solicitar una ampliación de plazo para el cumplimi</w:t>
      </w:r>
      <w:r w:rsidR="00E420D7" w:rsidRPr="007C734C">
        <w:rPr>
          <w:rFonts w:ascii="Palatino Linotype" w:eastAsia="Calibri" w:hAnsi="Palatino Linotype" w:cs="Arial"/>
          <w:bCs/>
        </w:rPr>
        <w:t>ento de la presente resolución.</w:t>
      </w:r>
    </w:p>
    <w:p w:rsidR="008D4020" w:rsidRPr="007C734C" w:rsidRDefault="008D4020" w:rsidP="008D4020">
      <w:pPr>
        <w:spacing w:line="360" w:lineRule="auto"/>
        <w:ind w:right="48"/>
        <w:jc w:val="both"/>
        <w:rPr>
          <w:rFonts w:ascii="Palatino Linotype" w:eastAsia="Calibri" w:hAnsi="Palatino Linotype" w:cs="Arial"/>
          <w:bCs/>
        </w:rPr>
      </w:pPr>
    </w:p>
    <w:p w:rsidR="003C3CBF" w:rsidRPr="00624AAD" w:rsidRDefault="003C3CBF" w:rsidP="003C3CBF">
      <w:pPr>
        <w:spacing w:before="240" w:after="240" w:line="360" w:lineRule="auto"/>
        <w:ind w:firstLine="1"/>
        <w:jc w:val="both"/>
        <w:rPr>
          <w:rFonts w:ascii="Palatino Linotype" w:hAnsi="Palatino Linotype"/>
        </w:rPr>
      </w:pPr>
      <w:bookmarkStart w:id="47" w:name="_Hlk99014733"/>
      <w:r w:rsidRPr="007C734C">
        <w:rPr>
          <w:rFonts w:ascii="Palatino Linotype" w:hAnsi="Palatino Linotype"/>
        </w:rPr>
        <w:lastRenderedPageBreak/>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DÉCIMA TERCERA SESIÓN ORDINARIA CELEBRADA EL SIETE (07) DE ABRIL DE DOS MIL VEINTIDÓS, ANTE EL SECRETARIO TÉCNICO DEL PLENO ALEXIS TAPIA RAMÍREZ.</w:t>
      </w:r>
      <w:r w:rsidRPr="00624AAD">
        <w:rPr>
          <w:rFonts w:ascii="Palatino Linotype" w:hAnsi="Palatino Linotype"/>
        </w:rPr>
        <w:t xml:space="preserve"> </w:t>
      </w:r>
    </w:p>
    <w:bookmarkEnd w:id="47"/>
    <w:p w:rsidR="00E93FC1" w:rsidRPr="008D4020" w:rsidRDefault="00E93FC1" w:rsidP="008D4020">
      <w:pPr>
        <w:spacing w:line="360" w:lineRule="auto"/>
        <w:jc w:val="both"/>
        <w:rPr>
          <w:rFonts w:ascii="Palatino Linotype" w:hAnsi="Palatino Linotype" w:cs="Arial"/>
        </w:rPr>
      </w:pPr>
    </w:p>
    <w:p w:rsidR="00E93FC1" w:rsidRPr="008D4020" w:rsidRDefault="00E93FC1" w:rsidP="008D4020">
      <w:pPr>
        <w:spacing w:line="360" w:lineRule="auto"/>
        <w:jc w:val="both"/>
        <w:rPr>
          <w:rFonts w:ascii="Palatino Linotype" w:hAnsi="Palatino Linotype" w:cs="Arial"/>
        </w:rPr>
      </w:pPr>
    </w:p>
    <w:p w:rsidR="00E93FC1" w:rsidRPr="008D4020" w:rsidRDefault="00E93FC1" w:rsidP="008D4020">
      <w:pPr>
        <w:spacing w:line="360" w:lineRule="auto"/>
        <w:rPr>
          <w:rFonts w:ascii="Palatino Linotype" w:hAnsi="Palatino Linotype"/>
        </w:rPr>
      </w:pPr>
    </w:p>
    <w:p w:rsidR="00E93FC1" w:rsidRPr="008D4020" w:rsidRDefault="00E93FC1" w:rsidP="008D4020">
      <w:pPr>
        <w:spacing w:line="360" w:lineRule="auto"/>
        <w:rPr>
          <w:rFonts w:ascii="Palatino Linotype" w:hAnsi="Palatino Linotype"/>
        </w:rPr>
      </w:pPr>
    </w:p>
    <w:p w:rsidR="00E93FC1" w:rsidRPr="008D4020" w:rsidRDefault="00E93FC1" w:rsidP="008D4020">
      <w:pPr>
        <w:spacing w:line="360" w:lineRule="auto"/>
        <w:rPr>
          <w:rFonts w:ascii="Palatino Linotype" w:hAnsi="Palatino Linotype"/>
        </w:rPr>
      </w:pPr>
    </w:p>
    <w:p w:rsidR="00E93FC1" w:rsidRPr="008D4020" w:rsidRDefault="00E93FC1" w:rsidP="008D4020">
      <w:pPr>
        <w:spacing w:line="360" w:lineRule="auto"/>
        <w:rPr>
          <w:rFonts w:ascii="Palatino Linotype" w:hAnsi="Palatino Linotype"/>
        </w:rPr>
      </w:pPr>
    </w:p>
    <w:p w:rsidR="00E93FC1" w:rsidRPr="008D4020" w:rsidRDefault="00E93FC1" w:rsidP="008D4020">
      <w:pPr>
        <w:spacing w:line="360" w:lineRule="auto"/>
        <w:rPr>
          <w:rFonts w:ascii="Palatino Linotype" w:hAnsi="Palatino Linotype"/>
        </w:rPr>
      </w:pPr>
    </w:p>
    <w:sectPr w:rsidR="00E93FC1" w:rsidRPr="008D4020" w:rsidSect="00E93FC1">
      <w:headerReference w:type="even" r:id="rId9"/>
      <w:headerReference w:type="default" r:id="rId10"/>
      <w:footerReference w:type="default" r:id="rId11"/>
      <w:headerReference w:type="first" r:id="rId12"/>
      <w:footerReference w:type="first" r:id="rId13"/>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D1A19" w:rsidRDefault="005D1A19" w:rsidP="00E93FC1">
      <w:r>
        <w:separator/>
      </w:r>
    </w:p>
  </w:endnote>
  <w:endnote w:type="continuationSeparator" w:id="0">
    <w:p w:rsidR="005D1A19" w:rsidRDefault="005D1A19" w:rsidP="00E93F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等线 Light">
    <w:altName w:val="Segoe Print"/>
    <w:charset w:val="00"/>
    <w:family w:val="auto"/>
    <w:pitch w:val="default"/>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7678" w:rsidRDefault="00F37678">
    <w:pPr>
      <w:pStyle w:val="Piedepgina"/>
      <w:jc w:val="right"/>
    </w:pPr>
    <w:r>
      <w:rPr>
        <w:lang w:val="es-ES"/>
      </w:rPr>
      <w:t xml:space="preserve">Página </w:t>
    </w:r>
    <w:r>
      <w:rPr>
        <w:b/>
        <w:bCs/>
      </w:rPr>
      <w:fldChar w:fldCharType="begin"/>
    </w:r>
    <w:r>
      <w:rPr>
        <w:b/>
        <w:bCs/>
      </w:rPr>
      <w:instrText>PAGE</w:instrText>
    </w:r>
    <w:r>
      <w:rPr>
        <w:b/>
        <w:bCs/>
      </w:rPr>
      <w:fldChar w:fldCharType="separate"/>
    </w:r>
    <w:r w:rsidR="00966CDC">
      <w:rPr>
        <w:b/>
        <w:bCs/>
        <w:noProof/>
      </w:rPr>
      <w:t>32</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966CDC">
      <w:rPr>
        <w:b/>
        <w:bCs/>
        <w:noProof/>
      </w:rPr>
      <w:t>34</w:t>
    </w:r>
    <w:r>
      <w:rPr>
        <w:b/>
        <w:bCs/>
      </w:rPr>
      <w:fldChar w:fldCharType="end"/>
    </w:r>
  </w:p>
  <w:p w:rsidR="00F37678" w:rsidRDefault="00F37678">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7678" w:rsidRDefault="00F37678">
    <w:pPr>
      <w:pStyle w:val="Piedepgina"/>
      <w:jc w:val="right"/>
    </w:pPr>
    <w:r>
      <w:rPr>
        <w:lang w:val="es-ES"/>
      </w:rPr>
      <w:t xml:space="preserve">Página </w:t>
    </w:r>
    <w:r>
      <w:rPr>
        <w:b/>
        <w:bCs/>
      </w:rPr>
      <w:fldChar w:fldCharType="begin"/>
    </w:r>
    <w:r>
      <w:rPr>
        <w:b/>
        <w:bCs/>
      </w:rPr>
      <w:instrText>PAGE</w:instrText>
    </w:r>
    <w:r>
      <w:rPr>
        <w:b/>
        <w:bCs/>
      </w:rPr>
      <w:fldChar w:fldCharType="separate"/>
    </w:r>
    <w:r w:rsidR="00966CDC">
      <w:rPr>
        <w:b/>
        <w:bCs/>
        <w:noProof/>
      </w:rPr>
      <w:t>1</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966CDC">
      <w:rPr>
        <w:b/>
        <w:bCs/>
        <w:noProof/>
      </w:rPr>
      <w:t>34</w:t>
    </w:r>
    <w:r>
      <w:rPr>
        <w:b/>
        <w:bCs/>
      </w:rPr>
      <w:fldChar w:fldCharType="end"/>
    </w:r>
  </w:p>
  <w:p w:rsidR="00F37678" w:rsidRDefault="00F37678">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D1A19" w:rsidRDefault="005D1A19" w:rsidP="00E93FC1">
      <w:r>
        <w:separator/>
      </w:r>
    </w:p>
  </w:footnote>
  <w:footnote w:type="continuationSeparator" w:id="0">
    <w:p w:rsidR="005D1A19" w:rsidRDefault="005D1A19" w:rsidP="00E93FC1">
      <w:r>
        <w:continuationSeparator/>
      </w:r>
    </w:p>
  </w:footnote>
  <w:footnote w:id="1">
    <w:p w:rsidR="00F37678" w:rsidRDefault="00F37678" w:rsidP="00E93FC1">
      <w:pPr>
        <w:pStyle w:val="Textonotapie"/>
      </w:pPr>
      <w:r>
        <w:rPr>
          <w:rStyle w:val="Refdenotaalpie"/>
        </w:rPr>
        <w:footnoteRef/>
      </w:r>
      <w:r>
        <w:t xml:space="preserve"> Convención Americana sobre Derechos Humanos. Artículo 13.</w:t>
      </w:r>
    </w:p>
  </w:footnote>
  <w:footnote w:id="2">
    <w:p w:rsidR="00F37678" w:rsidRDefault="00F37678" w:rsidP="00E93FC1">
      <w:pPr>
        <w:pStyle w:val="Textonotapie"/>
      </w:pPr>
      <w:r>
        <w:rPr>
          <w:rStyle w:val="Refdenotaalpie"/>
        </w:rPr>
        <w:footnoteRef/>
      </w:r>
      <w:r>
        <w:t xml:space="preserve"> Constitución Política de los Estados Unidos Mexicanos. Artículo sexto, sección A, fracción I.</w:t>
      </w:r>
    </w:p>
  </w:footnote>
  <w:footnote w:id="3">
    <w:p w:rsidR="00F37678" w:rsidRDefault="00F37678" w:rsidP="00E93FC1">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rsidR="00F37678" w:rsidRDefault="00F37678" w:rsidP="00E93FC1">
      <w:pPr>
        <w:pStyle w:val="Textonotapie"/>
      </w:pPr>
      <w:r>
        <w:rPr>
          <w:rStyle w:val="Refdenotaalpie"/>
        </w:rPr>
        <w:footnoteRef/>
      </w:r>
      <w:r>
        <w:t xml:space="preserve"> Ibídem. Parr. 87.</w:t>
      </w:r>
    </w:p>
  </w:footnote>
  <w:footnote w:id="5">
    <w:p w:rsidR="00F37678" w:rsidRDefault="00F37678" w:rsidP="00247161">
      <w:pPr>
        <w:pStyle w:val="Textonotapie"/>
        <w:jc w:val="both"/>
        <w:rPr>
          <w:rFonts w:ascii="Palatino Linotype" w:hAnsi="Palatino Linotype"/>
          <w:sz w:val="14"/>
        </w:rPr>
      </w:pPr>
      <w:r>
        <w:rPr>
          <w:rStyle w:val="Refdenotaalpie"/>
          <w:rFonts w:ascii="Palatino Linotype" w:hAnsi="Palatino Linotype"/>
          <w:sz w:val="14"/>
        </w:rPr>
        <w:footnoteRef/>
      </w:r>
      <w:r>
        <w:rPr>
          <w:rFonts w:ascii="Palatino Linotype" w:hAnsi="Palatino Linotype"/>
          <w:sz w:val="14"/>
        </w:rPr>
        <w:t xml:space="preserve"> </w:t>
      </w:r>
      <w:r>
        <w:rPr>
          <w:rFonts w:ascii="Palatino Linotype" w:hAnsi="Palatino Linotype"/>
          <w:b/>
          <w:sz w:val="14"/>
        </w:rPr>
        <w:t>RESTRICCIONES A LOS DERECHOS FUNDAMENTALES. ELEMENTOS QUE EL JUEZ CONSTITUCIONAL DEBE TOMAR EN CUENTA PARA CONSIDERARLAS VÁLIDAS.</w:t>
      </w:r>
      <w:r>
        <w:rPr>
          <w:rFonts w:ascii="Palatino Linotype" w:hAnsi="Palatino Linotype"/>
          <w:sz w:val="14"/>
        </w:rPr>
        <w:t xml:space="preserve"> Ningún derecho fundamental es absoluto y en esa medida todos admiten restricciones. Sin embargo, la regulación de dichas restricciones no puede ser arbitraria. Para que las medidas emitidas por el legislador ordinario con el propósito de restringir los derechos fundamentales sean válidas, deben satisfacer al menos los siguientes requisitos: a) ser admisibles dentro del ámbito constitucional, esto es, el legislador ordinario sólo puede restringir o suspender el ejercicio de las garantías individuales con objetivos que puedan enmarcarse dentro de las previsiones de la Carta Magna; b) ser necesarias para asegurar la obtención de los fines que fundamentan la restricción constitucional, es decir, no basta que la restricción sea en términos amplios útil para la obtención de esos objetivos, sino que debe ser la idónea para su realización,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persecución de un objetivo constitucional no puede hacerse a costa de una afectación innecesaria o desmedida a otros bienes y derechos constitucionalmente protegidos. Así, el juzgador debe determinar en cada caso si la restricción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distinción legislativa se encuentra dentro de las opciones de tratamiento que pueden considerarse proporcionales. De igual manera, las restricciones deberán estar en consonancia con la ley, incluidas las normas internacionales de derechos humanos, y ser compatibles con la naturaleza de los derechos amparados por la Constitución, en aras de la consecución de los objetivos legítimos perseguidos, y ser estrictamente necesarias para promover el bienestar general en una sociedad democrática. </w:t>
      </w:r>
    </w:p>
    <w:p w:rsidR="00F37678" w:rsidRDefault="00F37678" w:rsidP="00247161">
      <w:pPr>
        <w:pStyle w:val="Textonotapie"/>
        <w:jc w:val="both"/>
        <w:rPr>
          <w:rFonts w:ascii="Palatino Linotype" w:hAnsi="Palatino Linotype"/>
          <w:sz w:val="14"/>
        </w:rPr>
      </w:pPr>
      <w:r>
        <w:rPr>
          <w:rFonts w:ascii="Palatino Linotype" w:hAnsi="Palatino Linotype"/>
          <w:sz w:val="14"/>
        </w:rPr>
        <w:t xml:space="preserve">1a./J. 2/2012 (9a.). Primera Sala. Décima Época. Semanario Judicial de la Federación y su Gaceta. Libro V, Febrero de 2012, Pág. 533.  </w:t>
      </w:r>
    </w:p>
  </w:footnote>
  <w:footnote w:id="6">
    <w:p w:rsidR="00F37678" w:rsidRDefault="00F37678" w:rsidP="00247161">
      <w:pPr>
        <w:pStyle w:val="Textonotapie"/>
        <w:jc w:val="both"/>
        <w:rPr>
          <w:rFonts w:ascii="Palatino Linotype" w:hAnsi="Palatino Linotype"/>
          <w:sz w:val="14"/>
        </w:rPr>
      </w:pPr>
      <w:r>
        <w:rPr>
          <w:rStyle w:val="Refdenotaalpie"/>
          <w:rFonts w:ascii="Palatino Linotype" w:hAnsi="Palatino Linotype"/>
          <w:sz w:val="14"/>
        </w:rPr>
        <w:footnoteRef/>
      </w:r>
      <w:r>
        <w:rPr>
          <w:rFonts w:ascii="Palatino Linotype" w:hAnsi="Palatino Linotype"/>
          <w:sz w:val="14"/>
        </w:rP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Pr>
          <w:rFonts w:ascii="Palatino Linotype" w:hAnsi="Palatino Linotype"/>
          <w:i/>
          <w:sz w:val="14"/>
        </w:rPr>
        <w:t>Marco jurídico interamericano sobre el derecho a la libertad de expresión</w:t>
      </w:r>
      <w:r>
        <w:rPr>
          <w:rFonts w:ascii="Palatino Linotype" w:hAnsi="Palatino Linotype"/>
          <w:sz w:val="14"/>
        </w:rPr>
        <w:t xml:space="preserve">. Párr. 67. </w:t>
      </w:r>
    </w:p>
  </w:footnote>
  <w:footnote w:id="7">
    <w:p w:rsidR="00F37678" w:rsidRDefault="00F37678" w:rsidP="00801CFF">
      <w:pPr>
        <w:pStyle w:val="Textonotapie"/>
        <w:jc w:val="both"/>
        <w:rPr>
          <w:rFonts w:ascii="Palatino Linotype" w:hAnsi="Palatino Linotype"/>
          <w:sz w:val="18"/>
        </w:rPr>
      </w:pPr>
      <w:r>
        <w:rPr>
          <w:rStyle w:val="Refdenotaalpie"/>
          <w:rFonts w:ascii="Palatino Linotype" w:hAnsi="Palatino Linotype"/>
          <w:sz w:val="18"/>
        </w:rPr>
        <w:footnoteRef/>
      </w:r>
      <w:r>
        <w:rPr>
          <w:rFonts w:ascii="Palatino Linotype" w:hAnsi="Palatino Linotype"/>
          <w:sz w:val="18"/>
        </w:rPr>
        <w:t xml:space="preserve"> “De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rsidR="00F37678" w:rsidRDefault="00F37678" w:rsidP="00801CFF">
      <w:pPr>
        <w:pStyle w:val="Textonotapie"/>
        <w:jc w:val="both"/>
        <w:rPr>
          <w:rFonts w:ascii="Palatino Linotype" w:hAnsi="Palatino Linotype"/>
          <w:sz w:val="18"/>
        </w:rPr>
      </w:pPr>
      <w:r>
        <w:rPr>
          <w:rFonts w:ascii="Palatino Linotype" w:hAnsi="Palatino Linotype"/>
          <w:sz w:val="18"/>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rsidR="00F37678" w:rsidRDefault="00F37678" w:rsidP="00801CFF">
      <w:pPr>
        <w:pStyle w:val="Textonotapie"/>
        <w:jc w:val="both"/>
        <w:rPr>
          <w:rFonts w:ascii="Palatino Linotype" w:hAnsi="Palatino Linotype"/>
          <w:sz w:val="18"/>
        </w:rPr>
      </w:pPr>
      <w:r>
        <w:rPr>
          <w:rFonts w:ascii="Palatino Linotype" w:hAnsi="Palatino Linotype"/>
          <w:sz w:val="18"/>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Pp 1-19.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7678" w:rsidRDefault="005D1A19">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3" o:spid="_x0000_s2049" type="#_x0000_t75" style="position:absolute;margin-left:0;margin-top:0;width:589.8pt;height:768pt;z-index:-251659776;mso-wrap-edited:f;mso-position-horizontal:center;mso-position-horizontal-relative:margin;mso-position-vertical:center;mso-position-vertical-relative:margin" o:allowincell="f">
          <v:imagedata r:id="rId1" o:title="resolución infoem image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214" w:type="dxa"/>
      <w:tblLayout w:type="fixed"/>
      <w:tblLook w:val="04A0" w:firstRow="1" w:lastRow="0" w:firstColumn="1" w:lastColumn="0" w:noHBand="0" w:noVBand="1"/>
    </w:tblPr>
    <w:tblGrid>
      <w:gridCol w:w="2268"/>
      <w:gridCol w:w="6946"/>
    </w:tblGrid>
    <w:tr w:rsidR="00F37678" w:rsidRPr="005C106F" w:rsidTr="00E93FC1">
      <w:trPr>
        <w:trHeight w:val="1435"/>
      </w:trPr>
      <w:tc>
        <w:tcPr>
          <w:tcW w:w="2268" w:type="dxa"/>
          <w:shd w:val="clear" w:color="auto" w:fill="auto"/>
        </w:tcPr>
        <w:p w:rsidR="00F37678" w:rsidRPr="005C106F" w:rsidRDefault="00F37678" w:rsidP="00E93FC1">
          <w:pPr>
            <w:tabs>
              <w:tab w:val="right" w:pos="4273"/>
            </w:tabs>
            <w:rPr>
              <w:rFonts w:ascii="Garamond" w:eastAsia="Calibri" w:hAnsi="Garamond"/>
              <w:sz w:val="16"/>
              <w:szCs w:val="16"/>
              <w:lang w:eastAsia="en-US"/>
            </w:rPr>
          </w:pPr>
        </w:p>
      </w:tc>
      <w:tc>
        <w:tcPr>
          <w:tcW w:w="6946" w:type="dxa"/>
          <w:shd w:val="clear" w:color="auto" w:fill="auto"/>
        </w:tcPr>
        <w:p w:rsidR="00F37678" w:rsidRDefault="00F37678" w:rsidP="00E93FC1"/>
        <w:tbl>
          <w:tblPr>
            <w:tblW w:w="6662" w:type="dxa"/>
            <w:tblInd w:w="40" w:type="dxa"/>
            <w:tblLayout w:type="fixed"/>
            <w:tblLook w:val="0420" w:firstRow="1" w:lastRow="0" w:firstColumn="0" w:lastColumn="0" w:noHBand="0" w:noVBand="1"/>
          </w:tblPr>
          <w:tblGrid>
            <w:gridCol w:w="2551"/>
            <w:gridCol w:w="4111"/>
          </w:tblGrid>
          <w:tr w:rsidR="00F37678" w:rsidTr="00E93FC1">
            <w:trPr>
              <w:trHeight w:val="150"/>
            </w:trPr>
            <w:tc>
              <w:tcPr>
                <w:tcW w:w="2551" w:type="dxa"/>
                <w:shd w:val="clear" w:color="auto" w:fill="auto"/>
              </w:tcPr>
              <w:p w:rsidR="00F37678" w:rsidRPr="00020E73" w:rsidRDefault="00F37678" w:rsidP="00E93FC1">
                <w:pPr>
                  <w:tabs>
                    <w:tab w:val="right" w:pos="8838"/>
                  </w:tabs>
                  <w:ind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Recurso de Revisión:</w:t>
                </w:r>
              </w:p>
            </w:tc>
            <w:tc>
              <w:tcPr>
                <w:tcW w:w="4111" w:type="dxa"/>
                <w:shd w:val="clear" w:color="auto" w:fill="auto"/>
              </w:tcPr>
              <w:p w:rsidR="00F37678" w:rsidRPr="00020E73" w:rsidRDefault="00F37678" w:rsidP="00E93FC1">
                <w:pPr>
                  <w:tabs>
                    <w:tab w:val="right" w:pos="8838"/>
                  </w:tabs>
                  <w:ind w:left="-108" w:right="-102"/>
                  <w:jc w:val="both"/>
                  <w:rPr>
                    <w:rFonts w:ascii="Palatino Linotype" w:eastAsia="Calibri" w:hAnsi="Palatino Linotype" w:cs="Tahoma"/>
                    <w:bCs/>
                    <w:sz w:val="22"/>
                    <w:szCs w:val="22"/>
                    <w:lang w:val="es-ES" w:eastAsia="en-US"/>
                  </w:rPr>
                </w:pPr>
                <w:r>
                  <w:rPr>
                    <w:rFonts w:ascii="Palatino Linotype" w:eastAsia="Calibri" w:hAnsi="Palatino Linotype" w:cs="Tahoma"/>
                    <w:bCs/>
                    <w:sz w:val="22"/>
                    <w:szCs w:val="22"/>
                    <w:lang w:eastAsia="en-US"/>
                  </w:rPr>
                  <w:t>00213/INFOEM/IP/RR/2022</w:t>
                </w:r>
              </w:p>
            </w:tc>
          </w:tr>
          <w:tr w:rsidR="00F37678" w:rsidTr="00E93FC1">
            <w:trPr>
              <w:trHeight w:val="295"/>
            </w:trPr>
            <w:tc>
              <w:tcPr>
                <w:tcW w:w="2551" w:type="dxa"/>
                <w:shd w:val="clear" w:color="auto" w:fill="auto"/>
              </w:tcPr>
              <w:p w:rsidR="00F37678" w:rsidRPr="00020E73" w:rsidRDefault="00F37678" w:rsidP="00E93FC1">
                <w:pPr>
                  <w:tabs>
                    <w:tab w:val="right" w:pos="8838"/>
                  </w:tabs>
                  <w:ind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Sujeto Obligado:</w:t>
                </w:r>
              </w:p>
            </w:tc>
            <w:tc>
              <w:tcPr>
                <w:tcW w:w="4111" w:type="dxa"/>
                <w:shd w:val="clear" w:color="auto" w:fill="auto"/>
              </w:tcPr>
              <w:p w:rsidR="00F37678" w:rsidRPr="00020E73" w:rsidRDefault="00F37678" w:rsidP="00E93FC1">
                <w:pPr>
                  <w:tabs>
                    <w:tab w:val="left" w:pos="2834"/>
                    <w:tab w:val="right" w:pos="8838"/>
                  </w:tabs>
                  <w:ind w:left="-108" w:right="-102"/>
                  <w:jc w:val="both"/>
                  <w:rPr>
                    <w:rFonts w:ascii="Palatino Linotype" w:eastAsia="Calibri" w:hAnsi="Palatino Linotype" w:cs="Tahoma"/>
                    <w:b/>
                    <w:sz w:val="22"/>
                    <w:szCs w:val="22"/>
                    <w:lang w:val="es-ES" w:eastAsia="en-US"/>
                  </w:rPr>
                </w:pPr>
                <w:r>
                  <w:rPr>
                    <w:rFonts w:ascii="Palatino Linotype" w:eastAsia="Calibri" w:hAnsi="Palatino Linotype" w:cs="Tahoma"/>
                    <w:sz w:val="22"/>
                    <w:szCs w:val="22"/>
                    <w:lang w:eastAsia="en-US"/>
                  </w:rPr>
                  <w:t>Ayuntamiento de Amecameca</w:t>
                </w:r>
              </w:p>
            </w:tc>
          </w:tr>
          <w:tr w:rsidR="00F37678" w:rsidTr="00E93FC1">
            <w:trPr>
              <w:trHeight w:val="295"/>
            </w:trPr>
            <w:tc>
              <w:tcPr>
                <w:tcW w:w="2551" w:type="dxa"/>
                <w:shd w:val="clear" w:color="auto" w:fill="auto"/>
              </w:tcPr>
              <w:p w:rsidR="00F37678" w:rsidRPr="00020E73" w:rsidRDefault="00F37678" w:rsidP="00E93FC1">
                <w:pPr>
                  <w:tabs>
                    <w:tab w:val="right" w:pos="8838"/>
                  </w:tabs>
                  <w:ind w:right="-105"/>
                  <w:rPr>
                    <w:rFonts w:ascii="Palatino Linotype" w:eastAsia="Calibri" w:hAnsi="Palatino Linotype" w:cs="Tahoma"/>
                    <w:b/>
                    <w:sz w:val="22"/>
                    <w:szCs w:val="22"/>
                    <w:lang w:val="es-ES" w:eastAsia="en-US"/>
                  </w:rPr>
                </w:pPr>
                <w:r>
                  <w:rPr>
                    <w:rFonts w:ascii="Palatino Linotype" w:eastAsia="Calibri" w:hAnsi="Palatino Linotype" w:cs="Tahoma"/>
                    <w:b/>
                    <w:sz w:val="22"/>
                    <w:szCs w:val="22"/>
                    <w:lang w:val="es-ES" w:eastAsia="en-US"/>
                  </w:rPr>
                  <w:t>Comisionada ponente</w:t>
                </w:r>
                <w:r w:rsidRPr="00020E73">
                  <w:rPr>
                    <w:rFonts w:ascii="Palatino Linotype" w:eastAsia="Calibri" w:hAnsi="Palatino Linotype" w:cs="Tahoma"/>
                    <w:b/>
                    <w:sz w:val="22"/>
                    <w:szCs w:val="22"/>
                    <w:lang w:val="es-ES" w:eastAsia="en-US"/>
                  </w:rPr>
                  <w:t>:</w:t>
                </w:r>
              </w:p>
            </w:tc>
            <w:tc>
              <w:tcPr>
                <w:tcW w:w="4111" w:type="dxa"/>
                <w:shd w:val="clear" w:color="auto" w:fill="auto"/>
              </w:tcPr>
              <w:p w:rsidR="00F37678" w:rsidRPr="00020E73" w:rsidRDefault="00F37678" w:rsidP="00E93FC1">
                <w:pPr>
                  <w:tabs>
                    <w:tab w:val="right" w:pos="8838"/>
                  </w:tabs>
                  <w:ind w:left="-108" w:right="171"/>
                  <w:jc w:val="both"/>
                  <w:rPr>
                    <w:rFonts w:ascii="Palatino Linotype" w:eastAsia="Calibri" w:hAnsi="Palatino Linotype" w:cs="Tahoma"/>
                    <w:sz w:val="22"/>
                    <w:szCs w:val="22"/>
                    <w:lang w:val="es-ES" w:eastAsia="en-US"/>
                  </w:rPr>
                </w:pPr>
                <w:r>
                  <w:rPr>
                    <w:rFonts w:ascii="Palatino Linotype" w:eastAsia="Calibri" w:hAnsi="Palatino Linotype" w:cs="Tahoma"/>
                    <w:sz w:val="22"/>
                    <w:szCs w:val="22"/>
                    <w:lang w:val="es-ES" w:eastAsia="en-US"/>
                  </w:rPr>
                  <w:t>María del Rosario Mejía Ayala</w:t>
                </w:r>
              </w:p>
              <w:p w:rsidR="00F37678" w:rsidRPr="00020E73" w:rsidRDefault="00F37678" w:rsidP="00E93FC1">
                <w:pPr>
                  <w:tabs>
                    <w:tab w:val="right" w:pos="8838"/>
                  </w:tabs>
                  <w:ind w:left="-108" w:right="171"/>
                  <w:jc w:val="both"/>
                  <w:rPr>
                    <w:rFonts w:ascii="Palatino Linotype" w:eastAsia="Calibri" w:hAnsi="Palatino Linotype" w:cs="Tahoma"/>
                    <w:b/>
                    <w:sz w:val="22"/>
                    <w:szCs w:val="22"/>
                    <w:lang w:val="es-ES" w:eastAsia="en-US"/>
                  </w:rPr>
                </w:pPr>
              </w:p>
            </w:tc>
          </w:tr>
        </w:tbl>
        <w:p w:rsidR="00F37678" w:rsidRPr="005C106F" w:rsidRDefault="00F37678" w:rsidP="00E93FC1">
          <w:pPr>
            <w:tabs>
              <w:tab w:val="right" w:pos="8838"/>
            </w:tabs>
            <w:ind w:left="-28"/>
            <w:jc w:val="both"/>
            <w:rPr>
              <w:rFonts w:ascii="Arial" w:eastAsia="Calibri" w:hAnsi="Arial" w:cs="Arial"/>
              <w:b/>
              <w:sz w:val="22"/>
              <w:szCs w:val="22"/>
              <w:lang w:eastAsia="en-US"/>
            </w:rPr>
          </w:pPr>
        </w:p>
      </w:tc>
    </w:tr>
  </w:tbl>
  <w:p w:rsidR="00F37678" w:rsidRPr="00443C6B" w:rsidRDefault="005D1A19" w:rsidP="00E93FC1">
    <w:pPr>
      <w:pStyle w:val="Encabezado"/>
      <w:rPr>
        <w:sz w:val="14"/>
      </w:rPr>
    </w:pPr>
    <w:r>
      <w:rPr>
        <w:noProof/>
        <w:sz w:val="1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4" o:spid="_x0000_s2050" type="#_x0000_t75" style="position:absolute;margin-left:-68.8pt;margin-top:-120.5pt;width:589.8pt;height:768pt;z-index:-251658752;mso-wrap-edited:f;mso-position-horizontal-relative:margin;mso-position-vertical-relative:margin" o:allowincell="f">
          <v:imagedata r:id="rId1" o:title="resolución infoem imagen"/>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072" w:type="dxa"/>
      <w:tblLayout w:type="fixed"/>
      <w:tblLook w:val="04A0" w:firstRow="1" w:lastRow="0" w:firstColumn="1" w:lastColumn="0" w:noHBand="0" w:noVBand="1"/>
    </w:tblPr>
    <w:tblGrid>
      <w:gridCol w:w="2268"/>
      <w:gridCol w:w="6804"/>
    </w:tblGrid>
    <w:tr w:rsidR="00F37678" w:rsidRPr="00330DA7" w:rsidTr="00E93FC1">
      <w:trPr>
        <w:trHeight w:val="1435"/>
      </w:trPr>
      <w:tc>
        <w:tcPr>
          <w:tcW w:w="2268" w:type="dxa"/>
          <w:shd w:val="clear" w:color="auto" w:fill="auto"/>
        </w:tcPr>
        <w:p w:rsidR="00F37678" w:rsidRPr="00330DA7" w:rsidRDefault="00F37678" w:rsidP="00E93FC1">
          <w:pPr>
            <w:tabs>
              <w:tab w:val="right" w:pos="4273"/>
            </w:tabs>
            <w:rPr>
              <w:rFonts w:ascii="Garamond" w:eastAsia="Calibri" w:hAnsi="Garamond"/>
              <w:sz w:val="22"/>
              <w:szCs w:val="22"/>
              <w:lang w:eastAsia="en-US"/>
            </w:rPr>
          </w:pPr>
        </w:p>
      </w:tc>
      <w:tc>
        <w:tcPr>
          <w:tcW w:w="6804" w:type="dxa"/>
          <w:shd w:val="clear" w:color="auto" w:fill="auto"/>
        </w:tcPr>
        <w:tbl>
          <w:tblPr>
            <w:tblW w:w="6662" w:type="dxa"/>
            <w:tblInd w:w="40" w:type="dxa"/>
            <w:tblLayout w:type="fixed"/>
            <w:tblLook w:val="0420" w:firstRow="1" w:lastRow="0" w:firstColumn="0" w:lastColumn="0" w:noHBand="0" w:noVBand="1"/>
          </w:tblPr>
          <w:tblGrid>
            <w:gridCol w:w="2444"/>
            <w:gridCol w:w="4218"/>
          </w:tblGrid>
          <w:tr w:rsidR="00F37678" w:rsidRPr="00330DA7" w:rsidTr="00E93FC1">
            <w:trPr>
              <w:trHeight w:val="144"/>
            </w:trPr>
            <w:tc>
              <w:tcPr>
                <w:tcW w:w="2444" w:type="dxa"/>
                <w:shd w:val="clear" w:color="auto" w:fill="auto"/>
              </w:tcPr>
              <w:p w:rsidR="00F37678" w:rsidRPr="00020E73" w:rsidRDefault="00F37678" w:rsidP="00E93FC1">
                <w:pPr>
                  <w:tabs>
                    <w:tab w:val="right" w:pos="8838"/>
                  </w:tabs>
                  <w:ind w:left="-264" w:right="-105" w:firstLine="19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Recurso de Revisión:</w:t>
                </w:r>
              </w:p>
            </w:tc>
            <w:tc>
              <w:tcPr>
                <w:tcW w:w="4218" w:type="dxa"/>
                <w:shd w:val="clear" w:color="auto" w:fill="auto"/>
              </w:tcPr>
              <w:p w:rsidR="00F37678" w:rsidRPr="00020E73" w:rsidRDefault="00F37678" w:rsidP="00E919FF">
                <w:pPr>
                  <w:tabs>
                    <w:tab w:val="right" w:pos="8838"/>
                  </w:tabs>
                  <w:ind w:left="-74" w:right="-105"/>
                  <w:jc w:val="both"/>
                  <w:rPr>
                    <w:rFonts w:ascii="Palatino Linotype" w:eastAsia="Calibri" w:hAnsi="Palatino Linotype" w:cs="Tahoma"/>
                    <w:bCs/>
                    <w:sz w:val="22"/>
                    <w:szCs w:val="22"/>
                    <w:lang w:val="es-ES" w:eastAsia="en-US"/>
                  </w:rPr>
                </w:pPr>
                <w:r>
                  <w:rPr>
                    <w:rFonts w:ascii="Palatino Linotype" w:eastAsia="Calibri" w:hAnsi="Palatino Linotype" w:cs="Tahoma"/>
                    <w:sz w:val="22"/>
                    <w:szCs w:val="22"/>
                    <w:lang w:eastAsia="en-US"/>
                  </w:rPr>
                  <w:t>00213/INFOEM/IP/RR/2022</w:t>
                </w:r>
                <w:r>
                  <w:rPr>
                    <w:rFonts w:ascii="Palatino Linotype" w:eastAsia="Calibri" w:hAnsi="Palatino Linotype" w:cs="Tahoma"/>
                    <w:b/>
                    <w:bCs/>
                    <w:sz w:val="22"/>
                    <w:szCs w:val="22"/>
                    <w:lang w:eastAsia="en-US"/>
                  </w:rPr>
                  <w:t xml:space="preserve"> </w:t>
                </w:r>
              </w:p>
            </w:tc>
          </w:tr>
          <w:tr w:rsidR="00F37678" w:rsidRPr="00330DA7" w:rsidTr="00E93FC1">
            <w:trPr>
              <w:trHeight w:val="144"/>
            </w:trPr>
            <w:tc>
              <w:tcPr>
                <w:tcW w:w="2444" w:type="dxa"/>
                <w:shd w:val="clear" w:color="auto" w:fill="auto"/>
              </w:tcPr>
              <w:p w:rsidR="00F37678" w:rsidRPr="00020E73" w:rsidRDefault="00F37678" w:rsidP="00E93FC1">
                <w:pPr>
                  <w:tabs>
                    <w:tab w:val="right" w:pos="8838"/>
                  </w:tabs>
                  <w:ind w:left="-74"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Recurrente:</w:t>
                </w:r>
              </w:p>
            </w:tc>
            <w:tc>
              <w:tcPr>
                <w:tcW w:w="4218" w:type="dxa"/>
                <w:shd w:val="clear" w:color="auto" w:fill="auto"/>
              </w:tcPr>
              <w:p w:rsidR="00F37678" w:rsidRPr="00020E73" w:rsidRDefault="00966CDC" w:rsidP="00E93FC1">
                <w:pPr>
                  <w:tabs>
                    <w:tab w:val="left" w:pos="3122"/>
                    <w:tab w:val="right" w:pos="8838"/>
                  </w:tabs>
                  <w:ind w:left="-74" w:right="-105"/>
                  <w:jc w:val="both"/>
                  <w:rPr>
                    <w:rFonts w:ascii="Palatino Linotype" w:eastAsia="Calibri" w:hAnsi="Palatino Linotype" w:cs="Tahoma"/>
                    <w:sz w:val="22"/>
                    <w:szCs w:val="22"/>
                    <w:lang w:val="es-ES" w:eastAsia="en-US"/>
                  </w:rPr>
                </w:pPr>
                <w:r>
                  <w:rPr>
                    <w:rFonts w:ascii="Palatino Linotype" w:eastAsia="Calibri" w:hAnsi="Palatino Linotype" w:cs="Tahoma"/>
                    <w:sz w:val="22"/>
                    <w:szCs w:val="22"/>
                    <w:lang w:val="es-ES" w:eastAsia="en-US"/>
                  </w:rPr>
                  <w:t>XXXXXXXXXXXXX</w:t>
                </w:r>
              </w:p>
            </w:tc>
          </w:tr>
          <w:tr w:rsidR="00F37678" w:rsidRPr="00330DA7" w:rsidTr="00E93FC1">
            <w:trPr>
              <w:trHeight w:val="283"/>
            </w:trPr>
            <w:tc>
              <w:tcPr>
                <w:tcW w:w="2444" w:type="dxa"/>
                <w:shd w:val="clear" w:color="auto" w:fill="auto"/>
              </w:tcPr>
              <w:p w:rsidR="00F37678" w:rsidRPr="00020E73" w:rsidRDefault="00F37678" w:rsidP="00E93FC1">
                <w:pPr>
                  <w:tabs>
                    <w:tab w:val="right" w:pos="8838"/>
                  </w:tabs>
                  <w:ind w:left="-74"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Sujeto Obligado:</w:t>
                </w:r>
              </w:p>
            </w:tc>
            <w:tc>
              <w:tcPr>
                <w:tcW w:w="4218" w:type="dxa"/>
                <w:shd w:val="clear" w:color="auto" w:fill="auto"/>
              </w:tcPr>
              <w:p w:rsidR="00F37678" w:rsidRPr="009E7B0A" w:rsidRDefault="00F37678" w:rsidP="00E42703">
                <w:pPr>
                  <w:tabs>
                    <w:tab w:val="left" w:pos="2834"/>
                    <w:tab w:val="right" w:pos="8838"/>
                  </w:tabs>
                  <w:ind w:left="-74" w:right="-105"/>
                  <w:jc w:val="both"/>
                  <w:rPr>
                    <w:rFonts w:ascii="Palatino Linotype" w:eastAsia="Calibri" w:hAnsi="Palatino Linotype" w:cs="Tahoma"/>
                    <w:sz w:val="22"/>
                    <w:szCs w:val="22"/>
                    <w:lang w:val="es-ES" w:eastAsia="en-US"/>
                  </w:rPr>
                </w:pPr>
                <w:r>
                  <w:rPr>
                    <w:rFonts w:ascii="Palatino Linotype" w:eastAsia="Calibri" w:hAnsi="Palatino Linotype" w:cs="Tahoma"/>
                    <w:sz w:val="22"/>
                    <w:szCs w:val="22"/>
                    <w:lang w:eastAsia="en-US"/>
                  </w:rPr>
                  <w:t xml:space="preserve">Ayuntamiento de Amecameca </w:t>
                </w:r>
              </w:p>
            </w:tc>
          </w:tr>
          <w:tr w:rsidR="00F37678" w:rsidRPr="00330DA7" w:rsidTr="00E93FC1">
            <w:trPr>
              <w:trHeight w:val="283"/>
            </w:trPr>
            <w:tc>
              <w:tcPr>
                <w:tcW w:w="2444" w:type="dxa"/>
                <w:shd w:val="clear" w:color="auto" w:fill="auto"/>
              </w:tcPr>
              <w:p w:rsidR="00F37678" w:rsidRPr="00020E73" w:rsidRDefault="00F37678" w:rsidP="00E93FC1">
                <w:pPr>
                  <w:tabs>
                    <w:tab w:val="right" w:pos="8838"/>
                  </w:tabs>
                  <w:ind w:left="-74" w:right="-105"/>
                  <w:rPr>
                    <w:rFonts w:ascii="Palatino Linotype" w:eastAsia="Calibri" w:hAnsi="Palatino Linotype" w:cs="Tahoma"/>
                    <w:b/>
                    <w:sz w:val="22"/>
                    <w:szCs w:val="22"/>
                    <w:lang w:val="es-ES" w:eastAsia="en-US"/>
                  </w:rPr>
                </w:pPr>
                <w:r>
                  <w:rPr>
                    <w:rFonts w:ascii="Palatino Linotype" w:eastAsia="Calibri" w:hAnsi="Palatino Linotype" w:cs="Tahoma"/>
                    <w:b/>
                    <w:sz w:val="22"/>
                    <w:szCs w:val="22"/>
                    <w:lang w:val="es-ES" w:eastAsia="en-US"/>
                  </w:rPr>
                  <w:t>Comisionada ponente</w:t>
                </w:r>
                <w:r w:rsidRPr="00020E73">
                  <w:rPr>
                    <w:rFonts w:ascii="Palatino Linotype" w:eastAsia="Calibri" w:hAnsi="Palatino Linotype" w:cs="Tahoma"/>
                    <w:b/>
                    <w:sz w:val="22"/>
                    <w:szCs w:val="22"/>
                    <w:lang w:val="es-ES" w:eastAsia="en-US"/>
                  </w:rPr>
                  <w:t>:</w:t>
                </w:r>
              </w:p>
            </w:tc>
            <w:tc>
              <w:tcPr>
                <w:tcW w:w="4218" w:type="dxa"/>
                <w:shd w:val="clear" w:color="auto" w:fill="auto"/>
              </w:tcPr>
              <w:p w:rsidR="00F37678" w:rsidRPr="00020E73" w:rsidRDefault="00F37678" w:rsidP="00E93FC1">
                <w:pPr>
                  <w:tabs>
                    <w:tab w:val="right" w:pos="8838"/>
                  </w:tabs>
                  <w:ind w:left="-74" w:right="-105"/>
                  <w:jc w:val="both"/>
                  <w:rPr>
                    <w:rFonts w:ascii="Palatino Linotype" w:eastAsia="Calibri" w:hAnsi="Palatino Linotype" w:cs="Tahoma"/>
                    <w:sz w:val="22"/>
                    <w:szCs w:val="22"/>
                    <w:lang w:val="es-ES" w:eastAsia="en-US"/>
                  </w:rPr>
                </w:pPr>
                <w:r>
                  <w:rPr>
                    <w:rFonts w:ascii="Palatino Linotype" w:eastAsia="Calibri" w:hAnsi="Palatino Linotype" w:cs="Tahoma"/>
                    <w:sz w:val="22"/>
                    <w:szCs w:val="22"/>
                    <w:lang w:val="es-ES" w:eastAsia="en-US"/>
                  </w:rPr>
                  <w:t>María del Rosario Mejía Ayala</w:t>
                </w:r>
              </w:p>
              <w:p w:rsidR="00F37678" w:rsidRPr="00020E73" w:rsidRDefault="00F37678" w:rsidP="00E93FC1">
                <w:pPr>
                  <w:tabs>
                    <w:tab w:val="right" w:pos="8838"/>
                  </w:tabs>
                  <w:ind w:left="-74" w:right="-105"/>
                  <w:jc w:val="both"/>
                  <w:rPr>
                    <w:rFonts w:ascii="Palatino Linotype" w:eastAsia="Calibri" w:hAnsi="Palatino Linotype" w:cs="Tahoma"/>
                    <w:b/>
                    <w:sz w:val="22"/>
                    <w:szCs w:val="22"/>
                    <w:lang w:val="es-ES" w:eastAsia="en-US"/>
                  </w:rPr>
                </w:pPr>
              </w:p>
            </w:tc>
          </w:tr>
        </w:tbl>
        <w:p w:rsidR="00F37678" w:rsidRPr="00330DA7" w:rsidRDefault="00F37678" w:rsidP="00E93FC1">
          <w:pPr>
            <w:tabs>
              <w:tab w:val="right" w:pos="8838"/>
            </w:tabs>
            <w:ind w:left="-28"/>
            <w:jc w:val="both"/>
            <w:rPr>
              <w:rFonts w:ascii="Arial" w:eastAsia="Calibri" w:hAnsi="Arial" w:cs="Arial"/>
              <w:b/>
              <w:sz w:val="22"/>
              <w:szCs w:val="22"/>
              <w:lang w:eastAsia="en-US"/>
            </w:rPr>
          </w:pPr>
        </w:p>
      </w:tc>
    </w:tr>
  </w:tbl>
  <w:p w:rsidR="00F37678" w:rsidRPr="00827FA0" w:rsidRDefault="005D1A19" w:rsidP="00E93FC1">
    <w:pPr>
      <w:pStyle w:val="Encabezado"/>
      <w:rPr>
        <w:sz w:val="2"/>
        <w:szCs w:val="22"/>
      </w:rPr>
    </w:pPr>
    <w:r>
      <w:rPr>
        <w:noProof/>
        <w:sz w:val="2"/>
        <w:szCs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2" o:spid="_x0000_s2051" type="#_x0000_t75" style="position:absolute;margin-left:-68.8pt;margin-top:-117.6pt;width:589.8pt;height:768pt;z-index:-251657728;mso-wrap-edited:f;mso-position-horizontal-relative:margin;mso-position-vertical-relative:margin" o:allowincell="f">
          <v:imagedata r:id="rId1" o:title="resolución infoem image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153B3E"/>
    <w:multiLevelType w:val="multilevel"/>
    <w:tmpl w:val="035C4B26"/>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B713D7"/>
    <w:multiLevelType w:val="hybridMultilevel"/>
    <w:tmpl w:val="9470F554"/>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2" w15:restartNumberingAfterBreak="0">
    <w:nsid w:val="22293017"/>
    <w:multiLevelType w:val="hybridMultilevel"/>
    <w:tmpl w:val="2B0823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223D2CD0"/>
    <w:multiLevelType w:val="hybridMultilevel"/>
    <w:tmpl w:val="A064C238"/>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1572189"/>
    <w:multiLevelType w:val="hybridMultilevel"/>
    <w:tmpl w:val="867818D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312754A"/>
    <w:multiLevelType w:val="hybridMultilevel"/>
    <w:tmpl w:val="61349DB6"/>
    <w:lvl w:ilvl="0" w:tplc="8F8C6D2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4317490"/>
    <w:multiLevelType w:val="hybridMultilevel"/>
    <w:tmpl w:val="10866472"/>
    <w:lvl w:ilvl="0" w:tplc="E6E6863C">
      <w:start w:val="1"/>
      <w:numFmt w:val="decimal"/>
      <w:lvlText w:val="%1."/>
      <w:lvlJc w:val="left"/>
      <w:pPr>
        <w:ind w:left="360" w:hanging="360"/>
      </w:pPr>
      <w:rPr>
        <w:rFonts w:ascii="Palatino Linotype" w:hAnsi="Palatino Linotype" w:hint="default"/>
        <w:b/>
        <w:i w:val="0"/>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7DD5226"/>
    <w:multiLevelType w:val="hybridMultilevel"/>
    <w:tmpl w:val="83724FC0"/>
    <w:lvl w:ilvl="0" w:tplc="5030D26A">
      <w:start w:val="1"/>
      <w:numFmt w:val="upperRoman"/>
      <w:lvlText w:val="%1."/>
      <w:lvlJc w:val="right"/>
      <w:pPr>
        <w:ind w:left="1287" w:hanging="360"/>
      </w:pPr>
      <w:rPr>
        <w:rFonts w:hint="default"/>
        <w:b/>
        <w:bCs/>
        <w:i w:val="0"/>
        <w:iCs w:val="0"/>
        <w:sz w:val="22"/>
        <w:szCs w:val="22"/>
      </w:rPr>
    </w:lvl>
    <w:lvl w:ilvl="1" w:tplc="080A0017">
      <w:start w:val="1"/>
      <w:numFmt w:val="lowerLetter"/>
      <w:lvlText w:val="%2)"/>
      <w:lvlJc w:val="left"/>
      <w:pPr>
        <w:ind w:left="2007" w:hanging="360"/>
      </w:pPr>
      <w:rPr>
        <w:b/>
        <w:bCs/>
        <w:i w:val="0"/>
        <w:iCs w:val="0"/>
        <w:sz w:val="22"/>
        <w:szCs w:val="22"/>
      </w:r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8" w15:restartNumberingAfterBreak="0">
    <w:nsid w:val="410B7310"/>
    <w:multiLevelType w:val="hybridMultilevel"/>
    <w:tmpl w:val="1146FAE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503A783C"/>
    <w:multiLevelType w:val="hybridMultilevel"/>
    <w:tmpl w:val="AB58E27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51F45554"/>
    <w:multiLevelType w:val="hybridMultilevel"/>
    <w:tmpl w:val="A1A84E52"/>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11" w15:restartNumberingAfterBreak="0">
    <w:nsid w:val="56F5455E"/>
    <w:multiLevelType w:val="multilevel"/>
    <w:tmpl w:val="D4346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02B190D"/>
    <w:multiLevelType w:val="hybridMultilevel"/>
    <w:tmpl w:val="62CCC48E"/>
    <w:lvl w:ilvl="0" w:tplc="3EF48730">
      <w:start w:val="1"/>
      <w:numFmt w:val="decimal"/>
      <w:lvlText w:val="%1."/>
      <w:lvlJc w:val="left"/>
      <w:pPr>
        <w:ind w:left="360" w:hanging="360"/>
      </w:pPr>
      <w:rPr>
        <w:rFonts w:ascii="Palatino Linotype" w:hAnsi="Palatino Linotype" w:hint="default"/>
        <w:b/>
        <w:i w:val="0"/>
        <w:color w:val="auto"/>
        <w:sz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3" w15:restartNumberingAfterBreak="0">
    <w:nsid w:val="63A50FF6"/>
    <w:multiLevelType w:val="hybridMultilevel"/>
    <w:tmpl w:val="E29CFFBE"/>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14" w15:restartNumberingAfterBreak="0">
    <w:nsid w:val="644165A2"/>
    <w:multiLevelType w:val="hybridMultilevel"/>
    <w:tmpl w:val="90E06C2C"/>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6CD14D80"/>
    <w:multiLevelType w:val="hybridMultilevel"/>
    <w:tmpl w:val="EDF09800"/>
    <w:lvl w:ilvl="0" w:tplc="5108FE22">
      <w:start w:val="1"/>
      <w:numFmt w:val="decimal"/>
      <w:lvlText w:val="%1."/>
      <w:lvlJc w:val="left"/>
      <w:pPr>
        <w:ind w:left="360" w:hanging="360"/>
      </w:pPr>
      <w:rPr>
        <w:rFonts w:eastAsia="Calibri" w:hint="default"/>
        <w:b/>
        <w:i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6D732901"/>
    <w:multiLevelType w:val="hybridMultilevel"/>
    <w:tmpl w:val="895AC080"/>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45651C7"/>
    <w:multiLevelType w:val="hybridMultilevel"/>
    <w:tmpl w:val="904C27D2"/>
    <w:lvl w:ilvl="0" w:tplc="8F8C6D2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7FB526E3"/>
    <w:multiLevelType w:val="hybridMultilevel"/>
    <w:tmpl w:val="2D7C497A"/>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2"/>
  </w:num>
  <w:num w:numId="2">
    <w:abstractNumId w:val="13"/>
  </w:num>
  <w:num w:numId="3">
    <w:abstractNumId w:val="10"/>
  </w:num>
  <w:num w:numId="4">
    <w:abstractNumId w:val="1"/>
  </w:num>
  <w:num w:numId="5">
    <w:abstractNumId w:val="6"/>
  </w:num>
  <w:num w:numId="6">
    <w:abstractNumId w:val="9"/>
  </w:num>
  <w:num w:numId="7">
    <w:abstractNumId w:val="8"/>
  </w:num>
  <w:num w:numId="8">
    <w:abstractNumId w:val="3"/>
  </w:num>
  <w:num w:numId="9">
    <w:abstractNumId w:val="2"/>
  </w:num>
  <w:num w:numId="10">
    <w:abstractNumId w:val="16"/>
  </w:num>
  <w:num w:numId="11">
    <w:abstractNumId w:val="18"/>
  </w:num>
  <w:num w:numId="12">
    <w:abstractNumId w:val="7"/>
  </w:num>
  <w:num w:numId="13">
    <w:abstractNumId w:val="14"/>
  </w:num>
  <w:num w:numId="14">
    <w:abstractNumId w:val="5"/>
  </w:num>
  <w:num w:numId="15">
    <w:abstractNumId w:val="17"/>
  </w:num>
  <w:num w:numId="16">
    <w:abstractNumId w:val="11"/>
  </w:num>
  <w:num w:numId="17">
    <w:abstractNumId w:val="4"/>
  </w:num>
  <w:num w:numId="18">
    <w:abstractNumId w:val="0"/>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3FC1"/>
    <w:rsid w:val="00000D2F"/>
    <w:rsid w:val="00007A3C"/>
    <w:rsid w:val="00016AF7"/>
    <w:rsid w:val="00024CDD"/>
    <w:rsid w:val="0005455E"/>
    <w:rsid w:val="00064F84"/>
    <w:rsid w:val="000A68FE"/>
    <w:rsid w:val="000A77D0"/>
    <w:rsid w:val="000D2592"/>
    <w:rsid w:val="000F020F"/>
    <w:rsid w:val="00102DEE"/>
    <w:rsid w:val="00122CAE"/>
    <w:rsid w:val="00132989"/>
    <w:rsid w:val="00133794"/>
    <w:rsid w:val="0016749F"/>
    <w:rsid w:val="00183438"/>
    <w:rsid w:val="00196156"/>
    <w:rsid w:val="001A7BE8"/>
    <w:rsid w:val="001C45E4"/>
    <w:rsid w:val="001D1BE5"/>
    <w:rsid w:val="001F499E"/>
    <w:rsid w:val="001F56AD"/>
    <w:rsid w:val="002032DD"/>
    <w:rsid w:val="00212244"/>
    <w:rsid w:val="00214EBE"/>
    <w:rsid w:val="0021613C"/>
    <w:rsid w:val="00236611"/>
    <w:rsid w:val="002442EA"/>
    <w:rsid w:val="00245F0B"/>
    <w:rsid w:val="00247161"/>
    <w:rsid w:val="0026064D"/>
    <w:rsid w:val="00264EC3"/>
    <w:rsid w:val="00270F16"/>
    <w:rsid w:val="00277C9B"/>
    <w:rsid w:val="002A236D"/>
    <w:rsid w:val="0030122B"/>
    <w:rsid w:val="00311503"/>
    <w:rsid w:val="00336267"/>
    <w:rsid w:val="00365B8E"/>
    <w:rsid w:val="003A14CB"/>
    <w:rsid w:val="003A3329"/>
    <w:rsid w:val="003B36B4"/>
    <w:rsid w:val="003C2CE3"/>
    <w:rsid w:val="003C3CBF"/>
    <w:rsid w:val="003C4F22"/>
    <w:rsid w:val="003D0510"/>
    <w:rsid w:val="003D4187"/>
    <w:rsid w:val="003D473B"/>
    <w:rsid w:val="003D572E"/>
    <w:rsid w:val="003F2E3B"/>
    <w:rsid w:val="003F312C"/>
    <w:rsid w:val="003F711A"/>
    <w:rsid w:val="003F7BD4"/>
    <w:rsid w:val="00402467"/>
    <w:rsid w:val="00412181"/>
    <w:rsid w:val="004A4A48"/>
    <w:rsid w:val="004F050E"/>
    <w:rsid w:val="004F2B9D"/>
    <w:rsid w:val="004F340A"/>
    <w:rsid w:val="004F64B9"/>
    <w:rsid w:val="00507229"/>
    <w:rsid w:val="00513407"/>
    <w:rsid w:val="00537548"/>
    <w:rsid w:val="00555159"/>
    <w:rsid w:val="005B21EF"/>
    <w:rsid w:val="005B4960"/>
    <w:rsid w:val="005D046C"/>
    <w:rsid w:val="005D1A19"/>
    <w:rsid w:val="005E5E81"/>
    <w:rsid w:val="005E614C"/>
    <w:rsid w:val="006053CD"/>
    <w:rsid w:val="00605C31"/>
    <w:rsid w:val="0060605C"/>
    <w:rsid w:val="00627C09"/>
    <w:rsid w:val="00635262"/>
    <w:rsid w:val="00655E90"/>
    <w:rsid w:val="00681B03"/>
    <w:rsid w:val="006B304C"/>
    <w:rsid w:val="006C119D"/>
    <w:rsid w:val="006E1937"/>
    <w:rsid w:val="006F64D8"/>
    <w:rsid w:val="00707A05"/>
    <w:rsid w:val="00725EF5"/>
    <w:rsid w:val="00726311"/>
    <w:rsid w:val="00730D0C"/>
    <w:rsid w:val="0074360B"/>
    <w:rsid w:val="00756BBB"/>
    <w:rsid w:val="0076643E"/>
    <w:rsid w:val="00767D1D"/>
    <w:rsid w:val="007859F9"/>
    <w:rsid w:val="007872B8"/>
    <w:rsid w:val="00787C2A"/>
    <w:rsid w:val="00791991"/>
    <w:rsid w:val="007A3D32"/>
    <w:rsid w:val="007B3EBB"/>
    <w:rsid w:val="007B5350"/>
    <w:rsid w:val="007C734C"/>
    <w:rsid w:val="007D567D"/>
    <w:rsid w:val="007E0C10"/>
    <w:rsid w:val="007E45DE"/>
    <w:rsid w:val="00801CFF"/>
    <w:rsid w:val="0080644C"/>
    <w:rsid w:val="00832761"/>
    <w:rsid w:val="00834BCD"/>
    <w:rsid w:val="008544EB"/>
    <w:rsid w:val="00861C66"/>
    <w:rsid w:val="00875D8C"/>
    <w:rsid w:val="00881997"/>
    <w:rsid w:val="008856D1"/>
    <w:rsid w:val="00897584"/>
    <w:rsid w:val="008A6846"/>
    <w:rsid w:val="008B207C"/>
    <w:rsid w:val="008C3077"/>
    <w:rsid w:val="008C574D"/>
    <w:rsid w:val="008D4020"/>
    <w:rsid w:val="008D7A0F"/>
    <w:rsid w:val="008E0A5F"/>
    <w:rsid w:val="008E79B9"/>
    <w:rsid w:val="008E7B07"/>
    <w:rsid w:val="0090514D"/>
    <w:rsid w:val="00926425"/>
    <w:rsid w:val="0094321C"/>
    <w:rsid w:val="00946B3B"/>
    <w:rsid w:val="0095434F"/>
    <w:rsid w:val="009543D9"/>
    <w:rsid w:val="00966CDC"/>
    <w:rsid w:val="009678C8"/>
    <w:rsid w:val="00970EE3"/>
    <w:rsid w:val="00976CF4"/>
    <w:rsid w:val="00985ADA"/>
    <w:rsid w:val="009C09D4"/>
    <w:rsid w:val="009C4F8B"/>
    <w:rsid w:val="00A044DE"/>
    <w:rsid w:val="00A17D87"/>
    <w:rsid w:val="00A379F0"/>
    <w:rsid w:val="00A54073"/>
    <w:rsid w:val="00A64E78"/>
    <w:rsid w:val="00A7471C"/>
    <w:rsid w:val="00AD57C9"/>
    <w:rsid w:val="00AF0429"/>
    <w:rsid w:val="00B93A90"/>
    <w:rsid w:val="00BB2437"/>
    <w:rsid w:val="00BC6690"/>
    <w:rsid w:val="00BD738A"/>
    <w:rsid w:val="00BF49D7"/>
    <w:rsid w:val="00C41761"/>
    <w:rsid w:val="00C8485D"/>
    <w:rsid w:val="00CD0D2C"/>
    <w:rsid w:val="00D16F2C"/>
    <w:rsid w:val="00D21854"/>
    <w:rsid w:val="00D3376B"/>
    <w:rsid w:val="00D37593"/>
    <w:rsid w:val="00D5736F"/>
    <w:rsid w:val="00D6046D"/>
    <w:rsid w:val="00D666D8"/>
    <w:rsid w:val="00D91C3A"/>
    <w:rsid w:val="00DC63C8"/>
    <w:rsid w:val="00E06A03"/>
    <w:rsid w:val="00E300A0"/>
    <w:rsid w:val="00E400B2"/>
    <w:rsid w:val="00E420D7"/>
    <w:rsid w:val="00E42703"/>
    <w:rsid w:val="00E454D1"/>
    <w:rsid w:val="00E50E5B"/>
    <w:rsid w:val="00E50EBF"/>
    <w:rsid w:val="00E668B7"/>
    <w:rsid w:val="00E85B9A"/>
    <w:rsid w:val="00E919FF"/>
    <w:rsid w:val="00E93FC1"/>
    <w:rsid w:val="00EA0466"/>
    <w:rsid w:val="00EA0C88"/>
    <w:rsid w:val="00EA692A"/>
    <w:rsid w:val="00EB70AD"/>
    <w:rsid w:val="00EC3B97"/>
    <w:rsid w:val="00EC762C"/>
    <w:rsid w:val="00EC7728"/>
    <w:rsid w:val="00EE57A3"/>
    <w:rsid w:val="00EE743E"/>
    <w:rsid w:val="00EF0095"/>
    <w:rsid w:val="00F10E3E"/>
    <w:rsid w:val="00F230F7"/>
    <w:rsid w:val="00F37678"/>
    <w:rsid w:val="00F476D7"/>
    <w:rsid w:val="00F61CD3"/>
    <w:rsid w:val="00F72853"/>
    <w:rsid w:val="00F77DF0"/>
    <w:rsid w:val="00F80211"/>
    <w:rsid w:val="00F80D9A"/>
    <w:rsid w:val="00F9272C"/>
    <w:rsid w:val="00FA2CF7"/>
    <w:rsid w:val="00FA6752"/>
    <w:rsid w:val="00FF3A92"/>
    <w:rsid w:val="00FF5D4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8A05230E-21E6-4EF6-9D79-967080BDC4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3FC1"/>
    <w:pPr>
      <w:spacing w:after="0" w:line="240" w:lineRule="auto"/>
    </w:pPr>
    <w:rPr>
      <w:rFonts w:ascii="Times New Roman" w:eastAsia="Times New Roman" w:hAnsi="Times New Roman" w:cs="Times New Roman"/>
      <w:sz w:val="24"/>
      <w:szCs w:val="24"/>
      <w:lang w:val="es-MX" w:eastAsia="es-MX"/>
    </w:rPr>
  </w:style>
  <w:style w:type="paragraph" w:styleId="Ttulo1">
    <w:name w:val="heading 1"/>
    <w:basedOn w:val="Normal"/>
    <w:next w:val="Normal"/>
    <w:link w:val="Ttulo1Car"/>
    <w:uiPriority w:val="9"/>
    <w:qFormat/>
    <w:rsid w:val="00E93FC1"/>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EE743E"/>
    <w:pPr>
      <w:keepNext/>
      <w:keepLines/>
      <w:spacing w:before="40" w:line="259" w:lineRule="auto"/>
      <w:outlineLvl w:val="1"/>
    </w:pPr>
    <w:rPr>
      <w:rFonts w:asciiTheme="majorHAnsi" w:eastAsiaTheme="majorEastAsia" w:hAnsiTheme="majorHAnsi" w:cstheme="majorBidi"/>
      <w:color w:val="2E74B5" w:themeColor="accent1" w:themeShade="BF"/>
      <w:sz w:val="26"/>
      <w:szCs w:val="26"/>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93FC1"/>
    <w:rPr>
      <w:rFonts w:asciiTheme="majorHAnsi" w:eastAsiaTheme="majorEastAsia" w:hAnsiTheme="majorHAnsi" w:cstheme="majorBidi"/>
      <w:color w:val="2E74B5" w:themeColor="accent1" w:themeShade="BF"/>
      <w:sz w:val="32"/>
      <w:szCs w:val="32"/>
      <w:lang w:val="es-MX" w:eastAsia="es-MX"/>
    </w:rPr>
  </w:style>
  <w:style w:type="paragraph" w:styleId="Encabezado">
    <w:name w:val="header"/>
    <w:basedOn w:val="Normal"/>
    <w:link w:val="EncabezadoCar"/>
    <w:uiPriority w:val="99"/>
    <w:unhideWhenUsed/>
    <w:rsid w:val="00E93FC1"/>
    <w:pPr>
      <w:tabs>
        <w:tab w:val="center" w:pos="4419"/>
        <w:tab w:val="right" w:pos="8838"/>
      </w:tabs>
    </w:pPr>
  </w:style>
  <w:style w:type="character" w:customStyle="1" w:styleId="EncabezadoCar">
    <w:name w:val="Encabezado Car"/>
    <w:basedOn w:val="Fuentedeprrafopredeter"/>
    <w:link w:val="Encabezado"/>
    <w:uiPriority w:val="99"/>
    <w:rsid w:val="00E93FC1"/>
    <w:rPr>
      <w:rFonts w:ascii="Times New Roman" w:eastAsia="Times New Roman" w:hAnsi="Times New Roman" w:cs="Times New Roman"/>
      <w:sz w:val="24"/>
      <w:szCs w:val="24"/>
      <w:lang w:val="es-MX" w:eastAsia="es-MX"/>
    </w:rPr>
  </w:style>
  <w:style w:type="paragraph" w:styleId="Piedepgina">
    <w:name w:val="footer"/>
    <w:basedOn w:val="Normal"/>
    <w:link w:val="PiedepginaCar"/>
    <w:uiPriority w:val="99"/>
    <w:unhideWhenUsed/>
    <w:rsid w:val="00E93FC1"/>
    <w:pPr>
      <w:tabs>
        <w:tab w:val="center" w:pos="4419"/>
        <w:tab w:val="right" w:pos="8838"/>
      </w:tabs>
    </w:pPr>
  </w:style>
  <w:style w:type="character" w:customStyle="1" w:styleId="PiedepginaCar">
    <w:name w:val="Pie de página Car"/>
    <w:basedOn w:val="Fuentedeprrafopredeter"/>
    <w:link w:val="Piedepgina"/>
    <w:uiPriority w:val="99"/>
    <w:rsid w:val="00E93FC1"/>
    <w:rPr>
      <w:rFonts w:ascii="Times New Roman" w:eastAsia="Times New Roman" w:hAnsi="Times New Roman" w:cs="Times New Roman"/>
      <w:sz w:val="24"/>
      <w:szCs w:val="24"/>
      <w:lang w:val="es-MX" w:eastAsia="es-MX"/>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E93FC1"/>
    <w:pPr>
      <w:ind w:left="720"/>
      <w:contextualSpacing/>
    </w:pPr>
    <w:rPr>
      <w:rFonts w:ascii="Century Gothic" w:hAnsi="Century Gothic"/>
      <w:sz w:val="2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rsid w:val="00E93FC1"/>
    <w:rPr>
      <w:rFonts w:ascii="Century Gothic" w:eastAsia="Times New Roman" w:hAnsi="Century Gothic" w:cs="Times New Roman"/>
      <w:szCs w:val="24"/>
      <w:lang w:val="es-MX" w:eastAsia="es-MX"/>
    </w:rPr>
  </w:style>
  <w:style w:type="character" w:styleId="Hipervnculo">
    <w:name w:val="Hyperlink"/>
    <w:aliases w:val="Hipervínculo1,Hipervínculo11,Hipervínculo12,Hipervínculo13,Hipervínculo14,Hipervínculo15"/>
    <w:uiPriority w:val="99"/>
    <w:unhideWhenUsed/>
    <w:rsid w:val="00E93FC1"/>
    <w:rPr>
      <w:color w:val="0563C1"/>
      <w:u w:val="single"/>
    </w:rPr>
  </w:style>
  <w:style w:type="paragraph" w:styleId="TDC1">
    <w:name w:val="toc 1"/>
    <w:basedOn w:val="Normal"/>
    <w:next w:val="Normal"/>
    <w:autoRedefine/>
    <w:uiPriority w:val="39"/>
    <w:unhideWhenUsed/>
    <w:rsid w:val="00E93FC1"/>
    <w:pPr>
      <w:spacing w:after="100" w:line="259" w:lineRule="auto"/>
    </w:pPr>
    <w:rPr>
      <w:rFonts w:asciiTheme="minorHAnsi" w:eastAsiaTheme="minorHAnsi" w:hAnsiTheme="minorHAnsi" w:cstheme="minorBidi"/>
      <w:sz w:val="22"/>
      <w:szCs w:val="22"/>
      <w:lang w:eastAsia="en-US"/>
    </w:rPr>
  </w:style>
  <w:style w:type="paragraph" w:styleId="TDC2">
    <w:name w:val="toc 2"/>
    <w:basedOn w:val="Normal"/>
    <w:next w:val="Normal"/>
    <w:autoRedefine/>
    <w:uiPriority w:val="39"/>
    <w:unhideWhenUsed/>
    <w:rsid w:val="00E93FC1"/>
    <w:pPr>
      <w:tabs>
        <w:tab w:val="right" w:leader="dot" w:pos="8637"/>
      </w:tabs>
      <w:spacing w:line="480" w:lineRule="auto"/>
    </w:pPr>
    <w:rPr>
      <w:rFonts w:asciiTheme="minorHAnsi" w:eastAsiaTheme="minorHAnsi" w:hAnsiTheme="minorHAnsi" w:cstheme="minorBidi"/>
      <w:sz w:val="22"/>
      <w:szCs w:val="22"/>
      <w:lang w:eastAsia="en-U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E93FC1"/>
    <w:rPr>
      <w:vertAlign w:val="superscript"/>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locked/>
    <w:rsid w:val="00E93FC1"/>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E93FC1"/>
    <w:rPr>
      <w:rFonts w:asciiTheme="minorHAnsi" w:eastAsiaTheme="minorHAnsi" w:hAnsiTheme="minorHAnsi" w:cstheme="minorBidi"/>
      <w:sz w:val="20"/>
      <w:szCs w:val="20"/>
      <w:lang w:val="es-ES" w:eastAsia="en-US"/>
    </w:rPr>
  </w:style>
  <w:style w:type="character" w:customStyle="1" w:styleId="TextonotapieCar1">
    <w:name w:val="Texto nota pie Car1"/>
    <w:basedOn w:val="Fuentedeprrafopredeter"/>
    <w:uiPriority w:val="99"/>
    <w:semiHidden/>
    <w:rsid w:val="00E93FC1"/>
    <w:rPr>
      <w:rFonts w:ascii="Times New Roman" w:eastAsia="Times New Roman" w:hAnsi="Times New Roman" w:cs="Times New Roman"/>
      <w:sz w:val="20"/>
      <w:szCs w:val="20"/>
      <w:lang w:val="es-MX" w:eastAsia="es-MX"/>
    </w:rPr>
  </w:style>
  <w:style w:type="paragraph" w:styleId="TtulodeTDC">
    <w:name w:val="TOC Heading"/>
    <w:basedOn w:val="Ttulo1"/>
    <w:next w:val="Normal"/>
    <w:uiPriority w:val="39"/>
    <w:semiHidden/>
    <w:unhideWhenUsed/>
    <w:qFormat/>
    <w:rsid w:val="00E93FC1"/>
    <w:pPr>
      <w:outlineLvl w:val="9"/>
    </w:pPr>
  </w:style>
  <w:style w:type="character" w:customStyle="1" w:styleId="apple-converted-space">
    <w:name w:val="apple-converted-space"/>
    <w:basedOn w:val="Fuentedeprrafopredeter"/>
    <w:qFormat/>
    <w:rsid w:val="00E93FC1"/>
  </w:style>
  <w:style w:type="table" w:styleId="Tablaconcuadrcula">
    <w:name w:val="Table Grid"/>
    <w:basedOn w:val="Tablanormal"/>
    <w:uiPriority w:val="39"/>
    <w:rsid w:val="00E93F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decuadrcula6concolores">
    <w:name w:val="Grid Table 6 Colorful"/>
    <w:basedOn w:val="Tablanormal"/>
    <w:uiPriority w:val="51"/>
    <w:rsid w:val="003F2E3B"/>
    <w:pPr>
      <w:spacing w:after="0" w:line="240" w:lineRule="auto"/>
    </w:pPr>
    <w:rPr>
      <w:color w:val="000000" w:themeColor="text1"/>
      <w:lang w:val="es-MX"/>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Sinespaciado">
    <w:name w:val="No Spacing"/>
    <w:uiPriority w:val="1"/>
    <w:qFormat/>
    <w:rsid w:val="007D567D"/>
    <w:pPr>
      <w:spacing w:after="0" w:line="240" w:lineRule="auto"/>
    </w:pPr>
    <w:rPr>
      <w:lang w:val="es-MX"/>
    </w:rPr>
  </w:style>
  <w:style w:type="paragraph" w:styleId="TDC3">
    <w:name w:val="toc 3"/>
    <w:basedOn w:val="Normal"/>
    <w:next w:val="Normal"/>
    <w:autoRedefine/>
    <w:uiPriority w:val="39"/>
    <w:unhideWhenUsed/>
    <w:rsid w:val="00730D0C"/>
    <w:pPr>
      <w:spacing w:after="100"/>
      <w:ind w:left="480"/>
    </w:pPr>
  </w:style>
  <w:style w:type="character" w:customStyle="1" w:styleId="Ttulo2Car">
    <w:name w:val="Título 2 Car"/>
    <w:basedOn w:val="Fuentedeprrafopredeter"/>
    <w:link w:val="Ttulo2"/>
    <w:uiPriority w:val="9"/>
    <w:rsid w:val="00EE743E"/>
    <w:rPr>
      <w:rFonts w:asciiTheme="majorHAnsi" w:eastAsiaTheme="majorEastAsia" w:hAnsiTheme="majorHAnsi" w:cstheme="majorBidi"/>
      <w:color w:val="2E74B5" w:themeColor="accent1" w:themeShade="BF"/>
      <w:sz w:val="26"/>
      <w:szCs w:val="26"/>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1586351">
      <w:bodyDiv w:val="1"/>
      <w:marLeft w:val="0"/>
      <w:marRight w:val="0"/>
      <w:marTop w:val="0"/>
      <w:marBottom w:val="0"/>
      <w:divBdr>
        <w:top w:val="none" w:sz="0" w:space="0" w:color="auto"/>
        <w:left w:val="none" w:sz="0" w:space="0" w:color="auto"/>
        <w:bottom w:val="none" w:sz="0" w:space="0" w:color="auto"/>
        <w:right w:val="none" w:sz="0" w:space="0" w:color="auto"/>
      </w:divBdr>
    </w:div>
    <w:div w:id="592861995">
      <w:bodyDiv w:val="1"/>
      <w:marLeft w:val="0"/>
      <w:marRight w:val="0"/>
      <w:marTop w:val="0"/>
      <w:marBottom w:val="0"/>
      <w:divBdr>
        <w:top w:val="none" w:sz="0" w:space="0" w:color="auto"/>
        <w:left w:val="none" w:sz="0" w:space="0" w:color="auto"/>
        <w:bottom w:val="none" w:sz="0" w:space="0" w:color="auto"/>
        <w:right w:val="none" w:sz="0" w:space="0" w:color="auto"/>
      </w:divBdr>
    </w:div>
    <w:div w:id="644819892">
      <w:bodyDiv w:val="1"/>
      <w:marLeft w:val="0"/>
      <w:marRight w:val="0"/>
      <w:marTop w:val="0"/>
      <w:marBottom w:val="0"/>
      <w:divBdr>
        <w:top w:val="none" w:sz="0" w:space="0" w:color="auto"/>
        <w:left w:val="none" w:sz="0" w:space="0" w:color="auto"/>
        <w:bottom w:val="none" w:sz="0" w:space="0" w:color="auto"/>
        <w:right w:val="none" w:sz="0" w:space="0" w:color="auto"/>
      </w:divBdr>
    </w:div>
    <w:div w:id="1413891412">
      <w:bodyDiv w:val="1"/>
      <w:marLeft w:val="0"/>
      <w:marRight w:val="0"/>
      <w:marTop w:val="0"/>
      <w:marBottom w:val="0"/>
      <w:divBdr>
        <w:top w:val="none" w:sz="0" w:space="0" w:color="auto"/>
        <w:left w:val="none" w:sz="0" w:space="0" w:color="auto"/>
        <w:bottom w:val="none" w:sz="0" w:space="0" w:color="auto"/>
        <w:right w:val="none" w:sz="0" w:space="0" w:color="auto"/>
      </w:divBdr>
    </w:div>
    <w:div w:id="1672440217">
      <w:bodyDiv w:val="1"/>
      <w:marLeft w:val="0"/>
      <w:marRight w:val="0"/>
      <w:marTop w:val="0"/>
      <w:marBottom w:val="0"/>
      <w:divBdr>
        <w:top w:val="none" w:sz="0" w:space="0" w:color="auto"/>
        <w:left w:val="none" w:sz="0" w:space="0" w:color="auto"/>
        <w:bottom w:val="none" w:sz="0" w:space="0" w:color="auto"/>
        <w:right w:val="none" w:sz="0" w:space="0" w:color="auto"/>
      </w:divBdr>
    </w:div>
    <w:div w:id="1766073776">
      <w:bodyDiv w:val="1"/>
      <w:marLeft w:val="0"/>
      <w:marRight w:val="0"/>
      <w:marTop w:val="0"/>
      <w:marBottom w:val="0"/>
      <w:divBdr>
        <w:top w:val="none" w:sz="0" w:space="0" w:color="auto"/>
        <w:left w:val="none" w:sz="0" w:space="0" w:color="auto"/>
        <w:bottom w:val="none" w:sz="0" w:space="0" w:color="auto"/>
        <w:right w:val="none" w:sz="0" w:space="0" w:color="auto"/>
      </w:divBdr>
    </w:div>
    <w:div w:id="1770393630">
      <w:bodyDiv w:val="1"/>
      <w:marLeft w:val="0"/>
      <w:marRight w:val="0"/>
      <w:marTop w:val="0"/>
      <w:marBottom w:val="0"/>
      <w:divBdr>
        <w:top w:val="none" w:sz="0" w:space="0" w:color="auto"/>
        <w:left w:val="none" w:sz="0" w:space="0" w:color="auto"/>
        <w:bottom w:val="none" w:sz="0" w:space="0" w:color="auto"/>
        <w:right w:val="none" w:sz="0" w:space="0" w:color="auto"/>
      </w:divBdr>
    </w:div>
    <w:div w:id="1794712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imex.org.mx/saimex/solicitud/downloadAttach/1302869.page"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www.saimex.org.mx/saimex/solicitud/downloadAttach/1298770.page"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34</Pages>
  <Words>7756</Words>
  <Characters>42658</Characters>
  <Application>Microsoft Office Word</Application>
  <DocSecurity>0</DocSecurity>
  <Lines>355</Lines>
  <Paragraphs>100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50314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cp:revision>
  <dcterms:created xsi:type="dcterms:W3CDTF">2022-05-13T22:08:00Z</dcterms:created>
  <dcterms:modified xsi:type="dcterms:W3CDTF">2022-05-13T22:08:00Z</dcterms:modified>
</cp:coreProperties>
</file>