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4D58" w14:textId="0B0911DD" w:rsidR="00457BB8" w:rsidRPr="008B0E97" w:rsidRDefault="009C1A2B" w:rsidP="0066637D">
      <w:pPr>
        <w:spacing w:line="360" w:lineRule="auto"/>
        <w:jc w:val="both"/>
        <w:rPr>
          <w:rFonts w:ascii="Palatino Linotype" w:hAnsi="Palatino Linotype"/>
        </w:rPr>
      </w:pPr>
      <w:r w:rsidRPr="008B0E97">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75FF09B3" w14:textId="77777777" w:rsidR="009C1A2B" w:rsidRPr="008B0E97" w:rsidRDefault="009C1A2B" w:rsidP="0066637D">
      <w:pPr>
        <w:spacing w:line="360" w:lineRule="auto"/>
        <w:jc w:val="both"/>
        <w:rPr>
          <w:rFonts w:ascii="Palatino Linotype" w:hAnsi="Palatino Linotype"/>
        </w:rPr>
      </w:pPr>
    </w:p>
    <w:p w14:paraId="2C11FACB" w14:textId="4D2E35E0" w:rsidR="00457BB8" w:rsidRPr="008B0E97" w:rsidRDefault="00457BB8" w:rsidP="0066637D">
      <w:pPr>
        <w:spacing w:line="360" w:lineRule="auto"/>
        <w:jc w:val="both"/>
        <w:rPr>
          <w:rFonts w:ascii="Palatino Linotype" w:hAnsi="Palatino Linotype"/>
          <w:b/>
        </w:rPr>
      </w:pPr>
      <w:r w:rsidRPr="008B0E97">
        <w:rPr>
          <w:rFonts w:ascii="Palatino Linotype" w:hAnsi="Palatino Linotype"/>
          <w:b/>
        </w:rPr>
        <w:t>VISTO</w:t>
      </w:r>
      <w:r w:rsidRPr="008B0E97">
        <w:rPr>
          <w:rFonts w:ascii="Palatino Linotype" w:hAnsi="Palatino Linotype"/>
        </w:rPr>
        <w:t xml:space="preserve"> el exp</w:t>
      </w:r>
      <w:r w:rsidR="00CB5585" w:rsidRPr="008B0E97">
        <w:rPr>
          <w:rFonts w:ascii="Palatino Linotype" w:hAnsi="Palatino Linotype"/>
        </w:rPr>
        <w:t xml:space="preserve">ediente formado con motivo del </w:t>
      </w:r>
      <w:r w:rsidR="00D86297" w:rsidRPr="008B0E97">
        <w:rPr>
          <w:rFonts w:ascii="Palatino Linotype" w:hAnsi="Palatino Linotype"/>
        </w:rPr>
        <w:t>Recurso Revisión</w:t>
      </w:r>
      <w:r w:rsidRPr="008B0E97">
        <w:rPr>
          <w:rFonts w:ascii="Palatino Linotype" w:hAnsi="Palatino Linotype"/>
        </w:rPr>
        <w:t xml:space="preserve"> </w:t>
      </w:r>
      <w:r w:rsidR="00723089" w:rsidRPr="008B0E97">
        <w:rPr>
          <w:rFonts w:ascii="Palatino Linotype" w:hAnsi="Palatino Linotype"/>
          <w:b/>
          <w:lang w:val="es-ES_tradnl"/>
        </w:rPr>
        <w:t>07652</w:t>
      </w:r>
      <w:r w:rsidR="008834CE" w:rsidRPr="008B0E97">
        <w:rPr>
          <w:rFonts w:ascii="Palatino Linotype" w:hAnsi="Palatino Linotype"/>
          <w:b/>
          <w:lang w:val="es-ES_tradnl"/>
        </w:rPr>
        <w:t>/INFOEM/IP/RR/2022</w:t>
      </w:r>
      <w:r w:rsidRPr="008B0E97">
        <w:rPr>
          <w:rFonts w:ascii="Palatino Linotype" w:hAnsi="Palatino Linotype"/>
        </w:rPr>
        <w:t xml:space="preserve">, </w:t>
      </w:r>
      <w:r w:rsidR="006C52D7" w:rsidRPr="008B0E97">
        <w:rPr>
          <w:rFonts w:ascii="Palatino Linotype" w:hAnsi="Palatino Linotype"/>
        </w:rPr>
        <w:t xml:space="preserve">promovido </w:t>
      </w:r>
      <w:r w:rsidR="005C250B" w:rsidRPr="008B0E97">
        <w:rPr>
          <w:rFonts w:ascii="Palatino Linotype" w:hAnsi="Palatino Linotype"/>
          <w:color w:val="000000" w:themeColor="text1"/>
        </w:rPr>
        <w:t xml:space="preserve">por </w:t>
      </w:r>
      <w:bookmarkStart w:id="0" w:name="_GoBack"/>
      <w:bookmarkEnd w:id="0"/>
      <w:r w:rsidR="00991B14">
        <w:rPr>
          <w:rFonts w:ascii="Palatino Linotype" w:hAnsi="Palatino Linotype"/>
          <w:b/>
          <w:sz w:val="22"/>
          <w:szCs w:val="22"/>
        </w:rPr>
        <w:t>XXXXXXX XXXXXXXX XXXXXXX</w:t>
      </w:r>
      <w:r w:rsidR="005C250B" w:rsidRPr="008B0E97">
        <w:rPr>
          <w:rFonts w:ascii="Palatino Linotype" w:hAnsi="Palatino Linotype"/>
          <w:color w:val="000000" w:themeColor="text1"/>
        </w:rPr>
        <w:t>,</w:t>
      </w:r>
      <w:r w:rsidR="005C250B" w:rsidRPr="008B0E97">
        <w:rPr>
          <w:rFonts w:ascii="Palatino Linotype" w:hAnsi="Palatino Linotype" w:cs="Arial"/>
          <w:b/>
          <w:color w:val="000000" w:themeColor="text1"/>
          <w:lang w:val="es-ES"/>
        </w:rPr>
        <w:t xml:space="preserve"> </w:t>
      </w:r>
      <w:r w:rsidR="007E09B0" w:rsidRPr="008B0E97">
        <w:rPr>
          <w:rFonts w:ascii="Palatino Linotype" w:hAnsi="Palatino Linotype" w:cs="Arial"/>
          <w:color w:val="000000" w:themeColor="text1"/>
          <w:lang w:val="es-ES"/>
        </w:rPr>
        <w:t xml:space="preserve">a </w:t>
      </w:r>
      <w:r w:rsidR="007E09B0" w:rsidRPr="008B0E97">
        <w:rPr>
          <w:rFonts w:ascii="Palatino Linotype" w:hAnsi="Palatino Linotype"/>
          <w:color w:val="000000" w:themeColor="text1"/>
          <w:lang w:val="es-ES"/>
        </w:rPr>
        <w:t>quien</w:t>
      </w:r>
      <w:r w:rsidR="005C250B" w:rsidRPr="008B0E97">
        <w:rPr>
          <w:rFonts w:ascii="Palatino Linotype" w:hAnsi="Palatino Linotype" w:cs="Arial"/>
          <w:b/>
          <w:color w:val="000000" w:themeColor="text1"/>
          <w:lang w:val="es-ES"/>
        </w:rPr>
        <w:t xml:space="preserve"> </w:t>
      </w:r>
      <w:r w:rsidR="005C250B" w:rsidRPr="008B0E97">
        <w:rPr>
          <w:rFonts w:ascii="Palatino Linotype" w:hAnsi="Palatino Linotype"/>
          <w:color w:val="000000" w:themeColor="text1"/>
        </w:rPr>
        <w:t>en lo sucesivo se</w:t>
      </w:r>
      <w:r w:rsidR="007E09B0" w:rsidRPr="008B0E97">
        <w:rPr>
          <w:rFonts w:ascii="Palatino Linotype" w:hAnsi="Palatino Linotype"/>
          <w:color w:val="000000" w:themeColor="text1"/>
        </w:rPr>
        <w:t xml:space="preserve"> le</w:t>
      </w:r>
      <w:r w:rsidR="005C250B" w:rsidRPr="008B0E97">
        <w:rPr>
          <w:rFonts w:ascii="Palatino Linotype" w:hAnsi="Palatino Linotype"/>
          <w:color w:val="000000" w:themeColor="text1"/>
        </w:rPr>
        <w:t xml:space="preserve"> denominará </w:t>
      </w:r>
      <w:r w:rsidR="005C250B" w:rsidRPr="008B0E97">
        <w:rPr>
          <w:rFonts w:ascii="Palatino Linotype" w:hAnsi="Palatino Linotype" w:cs="Arial"/>
          <w:b/>
          <w:color w:val="000000" w:themeColor="text1"/>
          <w:lang w:val="es-ES"/>
        </w:rPr>
        <w:t>EL RECURRENTE</w:t>
      </w:r>
      <w:r w:rsidR="005C250B" w:rsidRPr="008B0E97">
        <w:rPr>
          <w:rFonts w:ascii="Palatino Linotype" w:hAnsi="Palatino Linotype"/>
          <w:color w:val="000000" w:themeColor="text1"/>
        </w:rPr>
        <w:t>,</w:t>
      </w:r>
      <w:r w:rsidRPr="008B0E97">
        <w:rPr>
          <w:rFonts w:ascii="Palatino Linotype" w:hAnsi="Palatino Linotype"/>
        </w:rPr>
        <w:t xml:space="preserve"> </w:t>
      </w:r>
      <w:r w:rsidR="00E24730" w:rsidRPr="008B0E97">
        <w:rPr>
          <w:rFonts w:ascii="Palatino Linotype" w:hAnsi="Palatino Linotype"/>
        </w:rPr>
        <w:t xml:space="preserve">en contra de </w:t>
      </w:r>
      <w:r w:rsidR="00E24730" w:rsidRPr="008B0E97">
        <w:rPr>
          <w:rFonts w:ascii="Palatino Linotype" w:hAnsi="Palatino Linotype" w:cs="Arial"/>
          <w:color w:val="000000" w:themeColor="text1"/>
          <w:lang w:val="es-ES"/>
        </w:rPr>
        <w:t>la falta de respuesta</w:t>
      </w:r>
      <w:r w:rsidR="00F74502" w:rsidRPr="008B0E97">
        <w:rPr>
          <w:rFonts w:ascii="Palatino Linotype" w:hAnsi="Palatino Linotype" w:cs="Arial"/>
          <w:color w:val="000000" w:themeColor="text1"/>
          <w:lang w:val="es-ES"/>
        </w:rPr>
        <w:t xml:space="preserve"> d</w:t>
      </w:r>
      <w:r w:rsidR="000C0B7F" w:rsidRPr="008B0E97">
        <w:rPr>
          <w:rFonts w:ascii="Palatino Linotype" w:hAnsi="Palatino Linotype" w:cs="Arial"/>
          <w:color w:val="000000" w:themeColor="text1"/>
          <w:lang w:val="es-ES"/>
        </w:rPr>
        <w:t>e</w:t>
      </w:r>
      <w:r w:rsidR="005C250B" w:rsidRPr="008B0E97">
        <w:rPr>
          <w:rFonts w:ascii="Palatino Linotype" w:hAnsi="Palatino Linotype" w:cs="Arial"/>
          <w:color w:val="000000" w:themeColor="text1"/>
          <w:lang w:val="es-ES"/>
        </w:rPr>
        <w:t xml:space="preserve">l </w:t>
      </w:r>
      <w:r w:rsidR="00723089" w:rsidRPr="008B0E97">
        <w:rPr>
          <w:rFonts w:ascii="Palatino Linotype" w:hAnsi="Palatino Linotype" w:cs="Arial"/>
          <w:b/>
        </w:rPr>
        <w:t>Ayuntamiento de Amanalco</w:t>
      </w:r>
      <w:r w:rsidRPr="008B0E97">
        <w:rPr>
          <w:rFonts w:ascii="Palatino Linotype" w:hAnsi="Palatino Linotype"/>
          <w:b/>
        </w:rPr>
        <w:t xml:space="preserve">, </w:t>
      </w:r>
      <w:r w:rsidR="00A66569" w:rsidRPr="008B0E97">
        <w:rPr>
          <w:rFonts w:ascii="Palatino Linotype" w:hAnsi="Palatino Linotype"/>
          <w:lang w:val="es-419"/>
        </w:rPr>
        <w:t xml:space="preserve">que en </w:t>
      </w:r>
      <w:r w:rsidRPr="008B0E97">
        <w:rPr>
          <w:rFonts w:ascii="Palatino Linotype" w:hAnsi="Palatino Linotype"/>
        </w:rPr>
        <w:t xml:space="preserve">lo sucesivo </w:t>
      </w:r>
      <w:r w:rsidR="009E2E2C" w:rsidRPr="008B0E97">
        <w:rPr>
          <w:rFonts w:ascii="Palatino Linotype" w:hAnsi="Palatino Linotype"/>
        </w:rPr>
        <w:t xml:space="preserve">se denominará </w:t>
      </w:r>
      <w:r w:rsidRPr="008B0E97">
        <w:rPr>
          <w:rFonts w:ascii="Palatino Linotype" w:hAnsi="Palatino Linotype"/>
          <w:b/>
        </w:rPr>
        <w:t>EL SUJETO OBLIGADO</w:t>
      </w:r>
      <w:r w:rsidRPr="008B0E97">
        <w:rPr>
          <w:rFonts w:ascii="Palatino Linotype" w:hAnsi="Palatino Linotype"/>
        </w:rPr>
        <w:t>, se procede a dictar la presente resol</w:t>
      </w:r>
      <w:r w:rsidR="004021F1" w:rsidRPr="008B0E97">
        <w:rPr>
          <w:rFonts w:ascii="Palatino Linotype" w:hAnsi="Palatino Linotype"/>
        </w:rPr>
        <w:t>ución con base en lo siguiente:</w:t>
      </w:r>
    </w:p>
    <w:p w14:paraId="48CEFEB5" w14:textId="77777777" w:rsidR="00457BB8" w:rsidRPr="008B0E97" w:rsidRDefault="00457BB8" w:rsidP="0066637D">
      <w:pPr>
        <w:jc w:val="center"/>
        <w:rPr>
          <w:rFonts w:ascii="Palatino Linotype" w:hAnsi="Palatino Linotype"/>
        </w:rPr>
      </w:pPr>
    </w:p>
    <w:p w14:paraId="480E521A" w14:textId="1C45FB4A" w:rsidR="00457BB8" w:rsidRPr="008B0E97" w:rsidRDefault="003103D9" w:rsidP="0066637D">
      <w:pPr>
        <w:jc w:val="center"/>
        <w:rPr>
          <w:rFonts w:ascii="Palatino Linotype" w:hAnsi="Palatino Linotype"/>
          <w:b/>
          <w:bCs/>
          <w:spacing w:val="40"/>
          <w:sz w:val="28"/>
        </w:rPr>
      </w:pPr>
      <w:r w:rsidRPr="008B0E97">
        <w:rPr>
          <w:rFonts w:ascii="Palatino Linotype" w:hAnsi="Palatino Linotype"/>
          <w:b/>
          <w:bCs/>
          <w:spacing w:val="40"/>
          <w:sz w:val="28"/>
        </w:rPr>
        <w:t>ANTECEDENTES</w:t>
      </w:r>
    </w:p>
    <w:p w14:paraId="68707BF2" w14:textId="77777777" w:rsidR="00457BB8" w:rsidRPr="008B0E97" w:rsidRDefault="00457BB8" w:rsidP="0066637D">
      <w:pPr>
        <w:jc w:val="center"/>
        <w:rPr>
          <w:rFonts w:ascii="Palatino Linotype" w:hAnsi="Palatino Linotype"/>
          <w:b/>
          <w:bCs/>
          <w:spacing w:val="40"/>
        </w:rPr>
      </w:pPr>
    </w:p>
    <w:p w14:paraId="27A028CA" w14:textId="2A1EB304" w:rsidR="0046481A" w:rsidRPr="008B0E97" w:rsidRDefault="00457BB8" w:rsidP="0066637D">
      <w:pPr>
        <w:spacing w:line="360" w:lineRule="auto"/>
        <w:jc w:val="both"/>
        <w:rPr>
          <w:rFonts w:ascii="Palatino Linotype" w:hAnsi="Palatino Linotype"/>
          <w:b/>
          <w:sz w:val="26"/>
          <w:szCs w:val="26"/>
        </w:rPr>
      </w:pPr>
      <w:r w:rsidRPr="008B0E97">
        <w:rPr>
          <w:rFonts w:ascii="Palatino Linotype" w:hAnsi="Palatino Linotype"/>
          <w:b/>
          <w:sz w:val="26"/>
          <w:szCs w:val="26"/>
        </w:rPr>
        <w:t xml:space="preserve">I. </w:t>
      </w:r>
      <w:r w:rsidR="00747069" w:rsidRPr="008B0E97">
        <w:rPr>
          <w:rFonts w:ascii="Palatino Linotype" w:hAnsi="Palatino Linotype"/>
          <w:b/>
          <w:sz w:val="26"/>
          <w:szCs w:val="26"/>
        </w:rPr>
        <w:t>De la Solicitud de Información</w:t>
      </w:r>
      <w:r w:rsidR="00074BA0" w:rsidRPr="008B0E97">
        <w:rPr>
          <w:rFonts w:ascii="Palatino Linotype" w:hAnsi="Palatino Linotype"/>
          <w:b/>
          <w:sz w:val="26"/>
          <w:szCs w:val="26"/>
        </w:rPr>
        <w:t>.</w:t>
      </w:r>
    </w:p>
    <w:p w14:paraId="4EA39801" w14:textId="38D6A1D4" w:rsidR="00F67B0E" w:rsidRPr="008B0E97" w:rsidRDefault="00D73171" w:rsidP="00D73171">
      <w:pPr>
        <w:spacing w:line="360" w:lineRule="auto"/>
        <w:jc w:val="both"/>
        <w:rPr>
          <w:rFonts w:ascii="Palatino Linotype" w:hAnsi="Palatino Linotype" w:cs="Arial"/>
        </w:rPr>
      </w:pPr>
      <w:r w:rsidRPr="008B0E97">
        <w:rPr>
          <w:rFonts w:ascii="Palatino Linotype" w:hAnsi="Palatino Linotype" w:cs="Arial"/>
        </w:rPr>
        <w:t xml:space="preserve">En fecha </w:t>
      </w:r>
      <w:r w:rsidR="00723089" w:rsidRPr="008B0E97">
        <w:rPr>
          <w:rFonts w:ascii="Palatino Linotype" w:hAnsi="Palatino Linotype" w:cs="Arial"/>
          <w:b/>
        </w:rPr>
        <w:t>veinticuatro</w:t>
      </w:r>
      <w:r w:rsidRPr="008B0E97">
        <w:rPr>
          <w:rFonts w:ascii="Palatino Linotype" w:hAnsi="Palatino Linotype" w:cs="Arial"/>
          <w:b/>
        </w:rPr>
        <w:t xml:space="preserve"> de </w:t>
      </w:r>
      <w:r w:rsidR="00723089" w:rsidRPr="008B0E97">
        <w:rPr>
          <w:rFonts w:ascii="Palatino Linotype" w:hAnsi="Palatino Linotype" w:cs="Arial"/>
          <w:b/>
        </w:rPr>
        <w:t>febrero</w:t>
      </w:r>
      <w:r w:rsidRPr="008B0E97">
        <w:rPr>
          <w:rFonts w:ascii="Palatino Linotype" w:hAnsi="Palatino Linotype" w:cs="Arial"/>
          <w:b/>
        </w:rPr>
        <w:t xml:space="preserve"> de dos mil veintidós</w:t>
      </w:r>
      <w:r w:rsidRPr="008B0E97">
        <w:rPr>
          <w:rFonts w:ascii="Palatino Linotype" w:hAnsi="Palatino Linotype" w:cs="Arial"/>
        </w:rPr>
        <w:t xml:space="preserve">, </w:t>
      </w:r>
      <w:r w:rsidRPr="008B0E97">
        <w:rPr>
          <w:rFonts w:ascii="Palatino Linotype" w:hAnsi="Palatino Linotype" w:cs="Arial"/>
          <w:b/>
        </w:rPr>
        <w:t>EL RECURRENTE</w:t>
      </w:r>
      <w:r w:rsidRPr="008B0E97">
        <w:rPr>
          <w:rFonts w:ascii="Palatino Linotype" w:hAnsi="Palatino Linotype" w:cs="Arial"/>
        </w:rPr>
        <w:t xml:space="preserve"> presentó a través del Sistema de Acceso a la Información Mexiquense, en lo subsecuente </w:t>
      </w:r>
      <w:r w:rsidRPr="008B0E97">
        <w:rPr>
          <w:rFonts w:ascii="Palatino Linotype" w:hAnsi="Palatino Linotype" w:cs="Arial"/>
          <w:b/>
        </w:rPr>
        <w:t>EL SAIMEX</w:t>
      </w:r>
      <w:r w:rsidRPr="008B0E97">
        <w:rPr>
          <w:rFonts w:ascii="Palatino Linotype" w:hAnsi="Palatino Linotype" w:cs="Arial"/>
        </w:rPr>
        <w:t xml:space="preserve"> ante </w:t>
      </w:r>
      <w:r w:rsidRPr="008B0E97">
        <w:rPr>
          <w:rFonts w:ascii="Palatino Linotype" w:hAnsi="Palatino Linotype" w:cs="Arial"/>
          <w:b/>
        </w:rPr>
        <w:t>EL SUJETO OBLIGADO</w:t>
      </w:r>
      <w:r w:rsidRPr="008B0E97">
        <w:rPr>
          <w:rFonts w:ascii="Palatino Linotype" w:hAnsi="Palatino Linotype" w:cs="Arial"/>
        </w:rPr>
        <w:t>, la solicitud de acceso a la Información Pública, a la que se le</w:t>
      </w:r>
      <w:r w:rsidR="00181639" w:rsidRPr="008B0E97">
        <w:rPr>
          <w:rFonts w:ascii="Palatino Linotype" w:hAnsi="Palatino Linotype" w:cs="Arial"/>
        </w:rPr>
        <w:t xml:space="preserve"> asignó el número de expediente</w:t>
      </w:r>
      <w:r w:rsidR="00181639" w:rsidRPr="008B0E97">
        <w:rPr>
          <w:rFonts w:ascii="Palatino Linotype" w:hAnsi="Palatino Linotype" w:cs="Arial"/>
          <w:b/>
        </w:rPr>
        <w:t xml:space="preserve"> </w:t>
      </w:r>
      <w:r w:rsidR="00723089" w:rsidRPr="008B0E97">
        <w:rPr>
          <w:rFonts w:ascii="Palatino Linotype" w:hAnsi="Palatino Linotype" w:cs="Arial"/>
          <w:b/>
        </w:rPr>
        <w:t>00045/AMANALCO/IP/2022</w:t>
      </w:r>
      <w:r w:rsidRPr="008B0E97">
        <w:rPr>
          <w:rFonts w:ascii="Palatino Linotype" w:hAnsi="Palatino Linotype" w:cs="Arial"/>
        </w:rPr>
        <w:t>, mediante la cual solicitó:</w:t>
      </w:r>
    </w:p>
    <w:p w14:paraId="42DAA88F" w14:textId="77777777" w:rsidR="00723089" w:rsidRPr="008B0E97" w:rsidRDefault="00723089" w:rsidP="00D73171">
      <w:pPr>
        <w:spacing w:line="360" w:lineRule="auto"/>
        <w:jc w:val="both"/>
        <w:rPr>
          <w:rFonts w:ascii="Palatino Linotype" w:hAnsi="Palatino Linotype" w:cs="Arial"/>
          <w:b/>
          <w:bCs/>
          <w:sz w:val="12"/>
          <w:lang w:val="es-ES"/>
        </w:rPr>
      </w:pPr>
    </w:p>
    <w:p w14:paraId="2A3302E7" w14:textId="1B11C747" w:rsidR="005D1CB5" w:rsidRPr="008B0E97" w:rsidRDefault="00457BB8" w:rsidP="00D73171">
      <w:pPr>
        <w:tabs>
          <w:tab w:val="left" w:pos="851"/>
        </w:tabs>
        <w:ind w:left="851" w:right="901"/>
        <w:jc w:val="both"/>
        <w:rPr>
          <w:rFonts w:ascii="Palatino Linotype" w:hAnsi="Palatino Linotype" w:cs="Arial"/>
          <w:i/>
          <w:sz w:val="22"/>
          <w:szCs w:val="22"/>
        </w:rPr>
      </w:pPr>
      <w:r w:rsidRPr="008B0E97">
        <w:rPr>
          <w:rFonts w:ascii="Palatino Linotype" w:hAnsi="Palatino Linotype" w:cs="Arial"/>
          <w:i/>
          <w:sz w:val="22"/>
          <w:szCs w:val="22"/>
        </w:rPr>
        <w:t>“</w:t>
      </w:r>
      <w:r w:rsidR="00723089" w:rsidRPr="008B0E97">
        <w:rPr>
          <w:rFonts w:ascii="Palatino Linotype" w:hAnsi="Palatino Linotype" w:cs="Arial"/>
          <w:i/>
          <w:sz w:val="22"/>
          <w:szCs w:val="22"/>
        </w:rPr>
        <w:t>Solicito a través de este medio se me pueda hacer entrega de la siguiente información: 1.- Directorio actualizado a la fecha en que se emite la presente solicitud. 2.- Monto que se aprobó para el pago de nomina de la 1ra. y 2da. quincena del mes de Enero. 3.- Monto que se aprobó para el pago de nomina para 1ra. quincena del mes de Febrero. 4.- Del directorio actualizado requiero las remuneraciones de cada servidor publico esto de acuerdo al articulo 92, fracción XVIII de la ley de transparencia y acceso a la información publica del estado de México y municipios, de acuerdo a la 1ra. quincena del mes de febrero.</w:t>
      </w:r>
      <w:r w:rsidRPr="008B0E97">
        <w:rPr>
          <w:rFonts w:ascii="Palatino Linotype" w:hAnsi="Palatino Linotype" w:cs="Arial"/>
          <w:i/>
          <w:sz w:val="22"/>
          <w:szCs w:val="22"/>
        </w:rPr>
        <w:t xml:space="preserve">” </w:t>
      </w:r>
      <w:r w:rsidRPr="008B0E97">
        <w:rPr>
          <w:rFonts w:ascii="Palatino Linotype" w:hAnsi="Palatino Linotype" w:cs="Arial"/>
          <w:sz w:val="22"/>
          <w:szCs w:val="22"/>
        </w:rPr>
        <w:t>(Sic)</w:t>
      </w:r>
      <w:r w:rsidR="00723089" w:rsidRPr="008B0E97">
        <w:rPr>
          <w:rFonts w:ascii="Palatino Linotype" w:hAnsi="Palatino Linotype" w:cs="Arial"/>
          <w:sz w:val="22"/>
          <w:szCs w:val="22"/>
        </w:rPr>
        <w:t>.</w:t>
      </w:r>
    </w:p>
    <w:p w14:paraId="5100FAA1" w14:textId="3E28F08B" w:rsidR="00F21889" w:rsidRPr="008B0E97" w:rsidRDefault="00457BB8" w:rsidP="005C250B">
      <w:pPr>
        <w:spacing w:line="360" w:lineRule="auto"/>
        <w:jc w:val="both"/>
        <w:rPr>
          <w:rFonts w:ascii="Palatino Linotype" w:hAnsi="Palatino Linotype" w:cs="Arial"/>
          <w:b/>
        </w:rPr>
      </w:pPr>
      <w:r w:rsidRPr="008B0E97">
        <w:rPr>
          <w:rFonts w:ascii="Palatino Linotype" w:hAnsi="Palatino Linotype" w:cs="Arial"/>
          <w:b/>
          <w:sz w:val="26"/>
          <w:szCs w:val="26"/>
        </w:rPr>
        <w:t>MODALIDAD DE ENTREGA</w:t>
      </w:r>
      <w:r w:rsidRPr="008B0E97">
        <w:rPr>
          <w:rFonts w:ascii="Palatino Linotype" w:hAnsi="Palatino Linotype" w:cs="Arial"/>
          <w:b/>
        </w:rPr>
        <w:t>:</w:t>
      </w:r>
      <w:r w:rsidRPr="008B0E97">
        <w:rPr>
          <w:rFonts w:ascii="Palatino Linotype" w:hAnsi="Palatino Linotype" w:cs="Arial"/>
        </w:rPr>
        <w:t xml:space="preserve"> Vía </w:t>
      </w:r>
      <w:r w:rsidRPr="008B0E97">
        <w:rPr>
          <w:rFonts w:ascii="Palatino Linotype" w:hAnsi="Palatino Linotype" w:cs="Arial"/>
          <w:b/>
        </w:rPr>
        <w:t>SAIMEX.</w:t>
      </w:r>
    </w:p>
    <w:p w14:paraId="4A71A8FF" w14:textId="14169EE6" w:rsidR="009C49E2" w:rsidRPr="008B0E97" w:rsidRDefault="009C49E2" w:rsidP="0066637D">
      <w:pPr>
        <w:spacing w:line="360" w:lineRule="auto"/>
        <w:jc w:val="both"/>
        <w:rPr>
          <w:rFonts w:ascii="Palatino Linotype" w:hAnsi="Palatino Linotype" w:cs="Arial"/>
          <w:color w:val="000000" w:themeColor="text1"/>
        </w:rPr>
      </w:pPr>
    </w:p>
    <w:p w14:paraId="056D0D2A" w14:textId="2B671818" w:rsidR="009C49E2" w:rsidRPr="008B0E97" w:rsidRDefault="00723089" w:rsidP="0066637D">
      <w:pPr>
        <w:spacing w:line="360" w:lineRule="auto"/>
        <w:jc w:val="both"/>
        <w:rPr>
          <w:rFonts w:ascii="Palatino Linotype" w:hAnsi="Palatino Linotype" w:cs="Arial"/>
          <w:b/>
          <w:sz w:val="26"/>
          <w:szCs w:val="26"/>
        </w:rPr>
      </w:pPr>
      <w:r w:rsidRPr="008B0E97">
        <w:rPr>
          <w:rFonts w:ascii="Palatino Linotype" w:hAnsi="Palatino Linotype" w:cs="Arial"/>
          <w:b/>
          <w:sz w:val="26"/>
          <w:szCs w:val="26"/>
        </w:rPr>
        <w:t>II</w:t>
      </w:r>
      <w:r w:rsidR="009C49E2" w:rsidRPr="008B0E97">
        <w:rPr>
          <w:rFonts w:ascii="Palatino Linotype" w:hAnsi="Palatino Linotype" w:cs="Arial"/>
          <w:b/>
          <w:sz w:val="26"/>
          <w:szCs w:val="26"/>
        </w:rPr>
        <w:t xml:space="preserve">. </w:t>
      </w:r>
      <w:r w:rsidR="009C49E2" w:rsidRPr="008B0E97">
        <w:rPr>
          <w:rFonts w:ascii="Palatino Linotype" w:hAnsi="Palatino Linotype" w:cs="Arial"/>
          <w:b/>
          <w:bCs/>
          <w:sz w:val="26"/>
          <w:szCs w:val="26"/>
        </w:rPr>
        <w:t>Del Recurso de Revisión</w:t>
      </w:r>
    </w:p>
    <w:p w14:paraId="66BB23E8" w14:textId="5DEA729A" w:rsidR="00EA6DA7" w:rsidRPr="008B0E97" w:rsidRDefault="000171D8" w:rsidP="0066637D">
      <w:pPr>
        <w:spacing w:line="360" w:lineRule="auto"/>
        <w:jc w:val="both"/>
        <w:rPr>
          <w:rFonts w:ascii="Palatino Linotype" w:hAnsi="Palatino Linotype" w:cs="Arial"/>
          <w:color w:val="000000" w:themeColor="text1"/>
          <w:lang w:val="es-419"/>
        </w:rPr>
      </w:pPr>
      <w:r w:rsidRPr="008B0E97">
        <w:rPr>
          <w:rFonts w:ascii="Palatino Linotype" w:hAnsi="Palatino Linotype" w:cs="Arial"/>
          <w:color w:val="000000" w:themeColor="text1"/>
        </w:rPr>
        <w:t xml:space="preserve">Inconforme por la falta de respuesta, en fecha </w:t>
      </w:r>
      <w:r w:rsidR="00723089" w:rsidRPr="008B0E97">
        <w:rPr>
          <w:rFonts w:ascii="Palatino Linotype" w:hAnsi="Palatino Linotype" w:cs="Arial"/>
          <w:b/>
          <w:bCs/>
          <w:color w:val="000000" w:themeColor="text1"/>
        </w:rPr>
        <w:t>once</w:t>
      </w:r>
      <w:r w:rsidR="00EA6DA7" w:rsidRPr="008B0E97">
        <w:rPr>
          <w:rFonts w:ascii="Palatino Linotype" w:hAnsi="Palatino Linotype" w:cs="Arial"/>
          <w:b/>
          <w:bCs/>
          <w:color w:val="000000" w:themeColor="text1"/>
          <w:lang w:val="es-419"/>
        </w:rPr>
        <w:t xml:space="preserve"> </w:t>
      </w:r>
      <w:r w:rsidR="00CE22BE" w:rsidRPr="008B0E97">
        <w:rPr>
          <w:rFonts w:ascii="Palatino Linotype" w:hAnsi="Palatino Linotype" w:cs="Arial"/>
          <w:b/>
          <w:bCs/>
          <w:color w:val="000000" w:themeColor="text1"/>
        </w:rPr>
        <w:t xml:space="preserve">de </w:t>
      </w:r>
      <w:r w:rsidR="0046675A" w:rsidRPr="008B0E97">
        <w:rPr>
          <w:rFonts w:ascii="Palatino Linotype" w:hAnsi="Palatino Linotype" w:cs="Arial"/>
          <w:b/>
          <w:bCs/>
          <w:color w:val="000000" w:themeColor="text1"/>
        </w:rPr>
        <w:t>mayo</w:t>
      </w:r>
      <w:r w:rsidR="005C250B" w:rsidRPr="008B0E97">
        <w:rPr>
          <w:rFonts w:ascii="Palatino Linotype" w:hAnsi="Palatino Linotype" w:cs="Arial"/>
          <w:b/>
          <w:bCs/>
          <w:color w:val="000000" w:themeColor="text1"/>
        </w:rPr>
        <w:t xml:space="preserve"> </w:t>
      </w:r>
      <w:r w:rsidR="00B41543" w:rsidRPr="008B0E97">
        <w:rPr>
          <w:rFonts w:ascii="Palatino Linotype" w:hAnsi="Palatino Linotype" w:cs="Arial"/>
          <w:b/>
          <w:bCs/>
          <w:color w:val="000000" w:themeColor="text1"/>
        </w:rPr>
        <w:t>de dos mil veintidós</w:t>
      </w:r>
      <w:r w:rsidRPr="008B0E97">
        <w:rPr>
          <w:rFonts w:ascii="Palatino Linotype" w:hAnsi="Palatino Linotype" w:cs="Arial"/>
          <w:color w:val="000000" w:themeColor="text1"/>
        </w:rPr>
        <w:t xml:space="preserve">, </w:t>
      </w:r>
      <w:r w:rsidR="00B41543" w:rsidRPr="008B0E97">
        <w:rPr>
          <w:rFonts w:ascii="Palatino Linotype" w:hAnsi="Palatino Linotype" w:cs="Arial"/>
          <w:b/>
          <w:color w:val="000000" w:themeColor="text1"/>
        </w:rPr>
        <w:t xml:space="preserve">EL </w:t>
      </w:r>
      <w:r w:rsidRPr="008B0E97">
        <w:rPr>
          <w:rFonts w:ascii="Palatino Linotype" w:hAnsi="Palatino Linotype" w:cs="Arial"/>
          <w:b/>
          <w:color w:val="000000" w:themeColor="text1"/>
        </w:rPr>
        <w:t>RECURRENTE</w:t>
      </w:r>
      <w:r w:rsidRPr="008B0E97">
        <w:rPr>
          <w:rFonts w:ascii="Palatino Linotype" w:hAnsi="Palatino Linotype" w:cs="Arial"/>
          <w:color w:val="000000" w:themeColor="text1"/>
        </w:rPr>
        <w:t xml:space="preserve"> interpuso el </w:t>
      </w:r>
      <w:r w:rsidR="00D86297" w:rsidRPr="008B0E97">
        <w:rPr>
          <w:rFonts w:ascii="Palatino Linotype" w:hAnsi="Palatino Linotype" w:cs="Arial"/>
          <w:color w:val="000000" w:themeColor="text1"/>
        </w:rPr>
        <w:t>Recurso Revisión</w:t>
      </w:r>
      <w:r w:rsidRPr="008B0E97">
        <w:rPr>
          <w:rFonts w:ascii="Palatino Linotype" w:hAnsi="Palatino Linotype" w:cs="Arial"/>
          <w:color w:val="000000" w:themeColor="text1"/>
        </w:rPr>
        <w:t xml:space="preserve"> sujeto del presente estudio, el cual fue registrado en </w:t>
      </w:r>
      <w:r w:rsidRPr="008B0E97">
        <w:rPr>
          <w:rFonts w:ascii="Palatino Linotype" w:hAnsi="Palatino Linotype" w:cs="Arial"/>
          <w:b/>
          <w:color w:val="000000" w:themeColor="text1"/>
        </w:rPr>
        <w:t xml:space="preserve">EL SAIMEX, </w:t>
      </w:r>
      <w:r w:rsidRPr="008B0E97">
        <w:rPr>
          <w:rFonts w:ascii="Palatino Linotype" w:hAnsi="Palatino Linotype" w:cs="Arial"/>
          <w:bCs/>
          <w:color w:val="000000" w:themeColor="text1"/>
        </w:rPr>
        <w:t>y</w:t>
      </w:r>
      <w:r w:rsidRPr="008B0E97">
        <w:rPr>
          <w:rFonts w:ascii="Palatino Linotype" w:hAnsi="Palatino Linotype" w:cs="Arial"/>
          <w:color w:val="000000" w:themeColor="text1"/>
        </w:rPr>
        <w:t xml:space="preserve"> se le asignó el número de expediente </w:t>
      </w:r>
      <w:r w:rsidR="00723089" w:rsidRPr="008B0E97">
        <w:rPr>
          <w:rFonts w:ascii="Palatino Linotype" w:hAnsi="Palatino Linotype" w:cs="Arial"/>
          <w:b/>
          <w:color w:val="000000" w:themeColor="text1"/>
          <w:lang w:val="es-ES"/>
        </w:rPr>
        <w:t>07</w:t>
      </w:r>
      <w:r w:rsidR="009C49E2" w:rsidRPr="008B0E97">
        <w:rPr>
          <w:rFonts w:ascii="Palatino Linotype" w:hAnsi="Palatino Linotype" w:cs="Arial"/>
          <w:b/>
          <w:color w:val="000000" w:themeColor="text1"/>
          <w:lang w:val="es-ES"/>
        </w:rPr>
        <w:t>6</w:t>
      </w:r>
      <w:r w:rsidR="00723089" w:rsidRPr="008B0E97">
        <w:rPr>
          <w:rFonts w:ascii="Palatino Linotype" w:hAnsi="Palatino Linotype" w:cs="Arial"/>
          <w:b/>
          <w:color w:val="000000" w:themeColor="text1"/>
          <w:lang w:val="es-ES"/>
        </w:rPr>
        <w:t>5</w:t>
      </w:r>
      <w:r w:rsidR="009C49E2" w:rsidRPr="008B0E97">
        <w:rPr>
          <w:rFonts w:ascii="Palatino Linotype" w:hAnsi="Palatino Linotype" w:cs="Arial"/>
          <w:b/>
          <w:color w:val="000000" w:themeColor="text1"/>
          <w:lang w:val="es-ES"/>
        </w:rPr>
        <w:t>2</w:t>
      </w:r>
      <w:r w:rsidR="00CD3BC9" w:rsidRPr="008B0E97">
        <w:rPr>
          <w:rFonts w:ascii="Palatino Linotype" w:hAnsi="Palatino Linotype" w:cs="Arial"/>
          <w:b/>
          <w:color w:val="000000" w:themeColor="text1"/>
          <w:lang w:val="es-ES"/>
        </w:rPr>
        <w:t>/INFOEM/IP/RR/2022</w:t>
      </w:r>
      <w:r w:rsidRPr="008B0E97">
        <w:rPr>
          <w:rFonts w:ascii="Palatino Linotype" w:hAnsi="Palatino Linotype" w:cs="Arial"/>
          <w:b/>
          <w:color w:val="000000" w:themeColor="text1"/>
        </w:rPr>
        <w:t>,</w:t>
      </w:r>
      <w:r w:rsidRPr="008B0E97">
        <w:rPr>
          <w:rFonts w:ascii="Palatino Linotype" w:hAnsi="Palatino Linotype" w:cs="Arial"/>
          <w:color w:val="000000" w:themeColor="text1"/>
        </w:rPr>
        <w:t xml:space="preserve"> en el que señaló como</w:t>
      </w:r>
      <w:r w:rsidR="00EA6DA7" w:rsidRPr="008B0E97">
        <w:rPr>
          <w:rFonts w:ascii="Palatino Linotype" w:hAnsi="Palatino Linotype" w:cs="Arial"/>
          <w:color w:val="000000" w:themeColor="text1"/>
          <w:lang w:val="es-419"/>
        </w:rPr>
        <w:t>:</w:t>
      </w:r>
    </w:p>
    <w:p w14:paraId="758850CB" w14:textId="77777777" w:rsidR="00D8393F" w:rsidRPr="008B0E97"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8B0E97" w:rsidRDefault="00EA6DA7" w:rsidP="0066637D">
      <w:pPr>
        <w:spacing w:line="360" w:lineRule="auto"/>
        <w:jc w:val="both"/>
        <w:rPr>
          <w:rFonts w:ascii="Palatino Linotype" w:hAnsi="Palatino Linotype" w:cs="Arial"/>
          <w:b/>
          <w:color w:val="000000" w:themeColor="text1"/>
        </w:rPr>
      </w:pPr>
      <w:r w:rsidRPr="008B0E97">
        <w:rPr>
          <w:rFonts w:ascii="Palatino Linotype" w:hAnsi="Palatino Linotype" w:cs="Arial"/>
          <w:b/>
          <w:color w:val="000000" w:themeColor="text1"/>
          <w:lang w:val="es-419"/>
        </w:rPr>
        <w:t>A</w:t>
      </w:r>
      <w:r w:rsidRPr="008B0E97">
        <w:rPr>
          <w:rFonts w:ascii="Palatino Linotype" w:hAnsi="Palatino Linotype" w:cs="Arial"/>
          <w:b/>
          <w:color w:val="000000" w:themeColor="text1"/>
        </w:rPr>
        <w:t>cto</w:t>
      </w:r>
      <w:r w:rsidR="000171D8" w:rsidRPr="008B0E97">
        <w:rPr>
          <w:rFonts w:ascii="Palatino Linotype" w:hAnsi="Palatino Linotype" w:cs="Arial"/>
          <w:b/>
          <w:color w:val="000000" w:themeColor="text1"/>
        </w:rPr>
        <w:t xml:space="preserve"> impugnado</w:t>
      </w:r>
      <w:r w:rsidRPr="008B0E97">
        <w:rPr>
          <w:rFonts w:ascii="Palatino Linotype" w:hAnsi="Palatino Linotype" w:cs="Arial"/>
          <w:b/>
          <w:color w:val="000000" w:themeColor="text1"/>
        </w:rPr>
        <w:t>:</w:t>
      </w:r>
    </w:p>
    <w:p w14:paraId="139B9625" w14:textId="7C628E36" w:rsidR="00EA6DA7" w:rsidRPr="008B0E97" w:rsidRDefault="00EA6DA7" w:rsidP="00EA6DA7">
      <w:pPr>
        <w:tabs>
          <w:tab w:val="left" w:pos="851"/>
        </w:tabs>
        <w:ind w:left="851" w:right="901"/>
        <w:jc w:val="both"/>
        <w:rPr>
          <w:rFonts w:ascii="Palatino Linotype" w:hAnsi="Palatino Linotype" w:cs="Arial"/>
          <w:i/>
          <w:color w:val="000000" w:themeColor="text1"/>
          <w:sz w:val="22"/>
          <w:szCs w:val="22"/>
        </w:rPr>
      </w:pPr>
      <w:r w:rsidRPr="008B0E97">
        <w:rPr>
          <w:rFonts w:ascii="Palatino Linotype" w:hAnsi="Palatino Linotype" w:cs="Arial"/>
          <w:i/>
          <w:color w:val="000000" w:themeColor="text1"/>
          <w:sz w:val="22"/>
          <w:szCs w:val="22"/>
        </w:rPr>
        <w:t>“</w:t>
      </w:r>
      <w:r w:rsidR="00723089" w:rsidRPr="008B0E97">
        <w:rPr>
          <w:rFonts w:ascii="Palatino Linotype" w:hAnsi="Palatino Linotype" w:cs="Arial"/>
          <w:i/>
          <w:color w:val="000000" w:themeColor="text1"/>
          <w:sz w:val="22"/>
          <w:szCs w:val="22"/>
        </w:rPr>
        <w:t>Falta de respuesta a la solicitud de información publica municipal, Ayuntamiento de Amanalco.</w:t>
      </w:r>
      <w:r w:rsidRPr="008B0E97">
        <w:rPr>
          <w:rFonts w:ascii="Palatino Linotype" w:hAnsi="Palatino Linotype" w:cs="Arial"/>
          <w:i/>
          <w:color w:val="000000" w:themeColor="text1"/>
          <w:sz w:val="22"/>
          <w:szCs w:val="22"/>
        </w:rPr>
        <w:t>” (Sic)</w:t>
      </w:r>
      <w:r w:rsidR="00FF339D" w:rsidRPr="008B0E97">
        <w:rPr>
          <w:rFonts w:ascii="Palatino Linotype" w:hAnsi="Palatino Linotype" w:cs="Arial"/>
          <w:i/>
          <w:color w:val="000000" w:themeColor="text1"/>
          <w:sz w:val="22"/>
          <w:szCs w:val="22"/>
        </w:rPr>
        <w:t>.</w:t>
      </w:r>
    </w:p>
    <w:p w14:paraId="4981CCD3" w14:textId="77777777" w:rsidR="00EA6DA7" w:rsidRPr="008B0E97" w:rsidRDefault="00EA6DA7" w:rsidP="0066637D">
      <w:pPr>
        <w:spacing w:line="360" w:lineRule="auto"/>
        <w:jc w:val="both"/>
        <w:rPr>
          <w:rFonts w:ascii="Palatino Linotype" w:hAnsi="Palatino Linotype" w:cs="Arial"/>
          <w:b/>
          <w:color w:val="000000" w:themeColor="text1"/>
        </w:rPr>
      </w:pPr>
    </w:p>
    <w:p w14:paraId="69339DCF" w14:textId="68AD0A9F" w:rsidR="00684C99" w:rsidRPr="008B0E97" w:rsidRDefault="00D8393F" w:rsidP="00406323">
      <w:pPr>
        <w:spacing w:line="360" w:lineRule="auto"/>
        <w:jc w:val="both"/>
        <w:rPr>
          <w:rFonts w:ascii="Palatino Linotype" w:hAnsi="Palatino Linotype" w:cs="Arial"/>
          <w:color w:val="000000" w:themeColor="text1"/>
        </w:rPr>
      </w:pPr>
      <w:r w:rsidRPr="008B0E97">
        <w:rPr>
          <w:rFonts w:ascii="Palatino Linotype" w:hAnsi="Palatino Linotype" w:cs="Arial"/>
          <w:b/>
          <w:color w:val="000000" w:themeColor="text1"/>
        </w:rPr>
        <w:t>R</w:t>
      </w:r>
      <w:r w:rsidR="005C250B" w:rsidRPr="008B0E97">
        <w:rPr>
          <w:rFonts w:ascii="Palatino Linotype" w:hAnsi="Palatino Linotype" w:cs="Arial"/>
          <w:b/>
          <w:color w:val="000000" w:themeColor="text1"/>
        </w:rPr>
        <w:t>a</w:t>
      </w:r>
      <w:r w:rsidRPr="008B0E97">
        <w:rPr>
          <w:rFonts w:ascii="Palatino Linotype" w:hAnsi="Palatino Linotype" w:cs="Arial"/>
          <w:b/>
          <w:color w:val="000000" w:themeColor="text1"/>
        </w:rPr>
        <w:t>zones o motivos de inconformidad:</w:t>
      </w:r>
    </w:p>
    <w:p w14:paraId="7C39F5AC" w14:textId="136D1C16" w:rsidR="00684C99" w:rsidRPr="008B0E97" w:rsidRDefault="00684C99" w:rsidP="0046675A">
      <w:pPr>
        <w:tabs>
          <w:tab w:val="left" w:pos="851"/>
        </w:tabs>
        <w:ind w:left="851" w:right="901"/>
        <w:jc w:val="both"/>
        <w:rPr>
          <w:rFonts w:ascii="Palatino Linotype" w:hAnsi="Palatino Linotype" w:cs="Arial"/>
          <w:color w:val="000000" w:themeColor="text1"/>
          <w:sz w:val="22"/>
          <w:szCs w:val="22"/>
        </w:rPr>
      </w:pPr>
      <w:r w:rsidRPr="008B0E97">
        <w:rPr>
          <w:rFonts w:ascii="Palatino Linotype" w:hAnsi="Palatino Linotype" w:cs="Arial"/>
          <w:i/>
          <w:color w:val="000000" w:themeColor="text1"/>
          <w:sz w:val="22"/>
          <w:szCs w:val="22"/>
        </w:rPr>
        <w:t>“</w:t>
      </w:r>
      <w:r w:rsidR="00723089" w:rsidRPr="008B0E97">
        <w:rPr>
          <w:rFonts w:ascii="Palatino Linotype" w:hAnsi="Palatino Linotype" w:cs="Arial"/>
          <w:i/>
          <w:color w:val="000000" w:themeColor="text1"/>
          <w:sz w:val="22"/>
          <w:szCs w:val="22"/>
        </w:rPr>
        <w:t>El ayuntamiento de Amanalco no me entrego la información en tiempo y forma de acuerdo a lo estipulado en la Ley.</w:t>
      </w:r>
      <w:r w:rsidRPr="008B0E97">
        <w:rPr>
          <w:rFonts w:ascii="Palatino Linotype" w:hAnsi="Palatino Linotype" w:cs="Arial"/>
          <w:i/>
          <w:color w:val="000000" w:themeColor="text1"/>
          <w:sz w:val="22"/>
          <w:szCs w:val="22"/>
        </w:rPr>
        <w:t xml:space="preserve">” </w:t>
      </w:r>
      <w:r w:rsidRPr="008B0E97">
        <w:rPr>
          <w:rFonts w:ascii="Palatino Linotype" w:hAnsi="Palatino Linotype" w:cs="Arial"/>
          <w:color w:val="000000" w:themeColor="text1"/>
          <w:sz w:val="22"/>
          <w:szCs w:val="22"/>
        </w:rPr>
        <w:t>(</w:t>
      </w:r>
      <w:r w:rsidR="0046481A" w:rsidRPr="008B0E97">
        <w:rPr>
          <w:rFonts w:ascii="Palatino Linotype" w:hAnsi="Palatino Linotype" w:cs="Arial"/>
          <w:color w:val="000000" w:themeColor="text1"/>
          <w:sz w:val="22"/>
          <w:szCs w:val="22"/>
        </w:rPr>
        <w:t>S</w:t>
      </w:r>
      <w:r w:rsidRPr="008B0E97">
        <w:rPr>
          <w:rFonts w:ascii="Palatino Linotype" w:hAnsi="Palatino Linotype" w:cs="Arial"/>
          <w:color w:val="000000" w:themeColor="text1"/>
          <w:sz w:val="22"/>
          <w:szCs w:val="22"/>
        </w:rPr>
        <w:t>ic)</w:t>
      </w:r>
      <w:r w:rsidR="001D0AF2" w:rsidRPr="008B0E97">
        <w:rPr>
          <w:rFonts w:ascii="Palatino Linotype" w:hAnsi="Palatino Linotype" w:cs="Arial"/>
          <w:color w:val="000000" w:themeColor="text1"/>
          <w:sz w:val="22"/>
          <w:szCs w:val="22"/>
        </w:rPr>
        <w:t>.</w:t>
      </w:r>
    </w:p>
    <w:p w14:paraId="3A206D4E" w14:textId="77777777" w:rsidR="009E3F36" w:rsidRPr="008B0E97" w:rsidRDefault="009E3F36" w:rsidP="0046675A">
      <w:pPr>
        <w:tabs>
          <w:tab w:val="left" w:pos="851"/>
        </w:tabs>
        <w:ind w:left="851" w:right="901"/>
        <w:jc w:val="both"/>
        <w:rPr>
          <w:rFonts w:ascii="Palatino Linotype" w:hAnsi="Palatino Linotype" w:cs="Arial"/>
          <w:color w:val="000000" w:themeColor="text1"/>
          <w:sz w:val="22"/>
          <w:szCs w:val="22"/>
        </w:rPr>
      </w:pPr>
    </w:p>
    <w:p w14:paraId="11CDF804" w14:textId="050EB869" w:rsidR="007D38BB" w:rsidRPr="008B0E97" w:rsidRDefault="008B0E97" w:rsidP="0066637D">
      <w:pPr>
        <w:spacing w:line="360" w:lineRule="auto"/>
        <w:jc w:val="both"/>
        <w:rPr>
          <w:rFonts w:ascii="Palatino Linotype" w:hAnsi="Palatino Linotype" w:cs="Arial"/>
          <w:b/>
          <w:color w:val="000000" w:themeColor="text1"/>
          <w:sz w:val="26"/>
          <w:szCs w:val="26"/>
        </w:rPr>
      </w:pPr>
      <w:r w:rsidRPr="008B0E97">
        <w:rPr>
          <w:rFonts w:ascii="Palatino Linotype" w:hAnsi="Palatino Linotype" w:cs="Arial"/>
          <w:b/>
          <w:color w:val="000000" w:themeColor="text1"/>
          <w:sz w:val="26"/>
          <w:szCs w:val="26"/>
        </w:rPr>
        <w:t>II</w:t>
      </w:r>
      <w:r w:rsidR="00860577" w:rsidRPr="008B0E97">
        <w:rPr>
          <w:rFonts w:ascii="Palatino Linotype" w:hAnsi="Palatino Linotype" w:cs="Arial"/>
          <w:b/>
          <w:color w:val="000000" w:themeColor="text1"/>
          <w:sz w:val="26"/>
          <w:szCs w:val="26"/>
        </w:rPr>
        <w:t>I</w:t>
      </w:r>
      <w:r w:rsidR="000171D8" w:rsidRPr="008B0E97">
        <w:rPr>
          <w:rFonts w:ascii="Palatino Linotype" w:hAnsi="Palatino Linotype" w:cs="Arial"/>
          <w:b/>
          <w:color w:val="000000" w:themeColor="text1"/>
          <w:sz w:val="26"/>
          <w:szCs w:val="26"/>
        </w:rPr>
        <w:t xml:space="preserve">. </w:t>
      </w:r>
      <w:r w:rsidR="007D38BB" w:rsidRPr="008B0E97">
        <w:rPr>
          <w:rFonts w:ascii="Palatino Linotype" w:hAnsi="Palatino Linotype" w:cs="Arial"/>
          <w:b/>
          <w:sz w:val="26"/>
          <w:szCs w:val="26"/>
        </w:rPr>
        <w:t xml:space="preserve">Del turno del </w:t>
      </w:r>
      <w:r w:rsidR="00D86297" w:rsidRPr="008B0E97">
        <w:rPr>
          <w:rFonts w:ascii="Palatino Linotype" w:hAnsi="Palatino Linotype" w:cs="Arial"/>
          <w:b/>
          <w:sz w:val="26"/>
          <w:szCs w:val="26"/>
        </w:rPr>
        <w:t>Recurso Revisión</w:t>
      </w:r>
      <w:r w:rsidR="00D8393F" w:rsidRPr="008B0E97">
        <w:rPr>
          <w:rFonts w:ascii="Palatino Linotype" w:hAnsi="Palatino Linotype" w:cs="Arial"/>
          <w:b/>
          <w:sz w:val="26"/>
          <w:szCs w:val="26"/>
        </w:rPr>
        <w:t>.</w:t>
      </w:r>
    </w:p>
    <w:p w14:paraId="7F32BE8B" w14:textId="05E820B0" w:rsidR="001E3F54" w:rsidRPr="008B0E97" w:rsidRDefault="000171D8" w:rsidP="00D8393F">
      <w:pPr>
        <w:spacing w:line="360" w:lineRule="auto"/>
        <w:jc w:val="both"/>
        <w:rPr>
          <w:rFonts w:ascii="Palatino Linotype" w:hAnsi="Palatino Linotype" w:cs="Arial"/>
          <w:color w:val="000000" w:themeColor="text1"/>
        </w:rPr>
      </w:pPr>
      <w:r w:rsidRPr="008B0E97">
        <w:rPr>
          <w:rFonts w:ascii="Palatino Linotype" w:hAnsi="Palatino Linotype" w:cs="Arial"/>
          <w:color w:val="000000" w:themeColor="text1"/>
        </w:rPr>
        <w:t xml:space="preserve">En fecha </w:t>
      </w:r>
      <w:r w:rsidR="00723089" w:rsidRPr="008B0E97">
        <w:rPr>
          <w:rFonts w:ascii="Palatino Linotype" w:hAnsi="Palatino Linotype" w:cs="Arial"/>
          <w:b/>
          <w:bCs/>
          <w:color w:val="000000" w:themeColor="text1"/>
        </w:rPr>
        <w:t>once</w:t>
      </w:r>
      <w:r w:rsidR="005C250B" w:rsidRPr="008B0E97">
        <w:rPr>
          <w:rFonts w:ascii="Palatino Linotype" w:hAnsi="Palatino Linotype" w:cs="Arial"/>
          <w:b/>
          <w:bCs/>
          <w:color w:val="000000" w:themeColor="text1"/>
        </w:rPr>
        <w:t xml:space="preserve"> </w:t>
      </w:r>
      <w:r w:rsidR="00CE22BE" w:rsidRPr="008B0E97">
        <w:rPr>
          <w:rFonts w:ascii="Palatino Linotype" w:hAnsi="Palatino Linotype" w:cs="Arial"/>
          <w:b/>
          <w:bCs/>
          <w:color w:val="000000" w:themeColor="text1"/>
        </w:rPr>
        <w:t>d</w:t>
      </w:r>
      <w:r w:rsidR="00B41543" w:rsidRPr="008B0E97">
        <w:rPr>
          <w:rFonts w:ascii="Palatino Linotype" w:hAnsi="Palatino Linotype" w:cs="Arial"/>
          <w:b/>
          <w:bCs/>
          <w:color w:val="000000" w:themeColor="text1"/>
        </w:rPr>
        <w:t xml:space="preserve">e </w:t>
      </w:r>
      <w:r w:rsidR="0046675A" w:rsidRPr="008B0E97">
        <w:rPr>
          <w:rFonts w:ascii="Palatino Linotype" w:hAnsi="Palatino Linotype" w:cs="Arial"/>
          <w:b/>
          <w:bCs/>
          <w:color w:val="000000" w:themeColor="text1"/>
        </w:rPr>
        <w:t>mayo</w:t>
      </w:r>
      <w:r w:rsidR="005C250B" w:rsidRPr="008B0E97">
        <w:rPr>
          <w:rFonts w:ascii="Palatino Linotype" w:hAnsi="Palatino Linotype" w:cs="Arial"/>
          <w:b/>
          <w:bCs/>
          <w:color w:val="000000" w:themeColor="text1"/>
        </w:rPr>
        <w:t xml:space="preserve"> de</w:t>
      </w:r>
      <w:r w:rsidR="00B41543" w:rsidRPr="008B0E97">
        <w:rPr>
          <w:rFonts w:ascii="Palatino Linotype" w:hAnsi="Palatino Linotype" w:cs="Arial"/>
          <w:b/>
          <w:bCs/>
          <w:color w:val="000000" w:themeColor="text1"/>
        </w:rPr>
        <w:t xml:space="preserve"> dos mil veintidós</w:t>
      </w:r>
      <w:r w:rsidRPr="008B0E97">
        <w:rPr>
          <w:rFonts w:ascii="Palatino Linotype" w:hAnsi="Palatino Linotype" w:cs="Arial"/>
          <w:color w:val="000000" w:themeColor="text1"/>
        </w:rPr>
        <w:t xml:space="preserve">, el </w:t>
      </w:r>
      <w:r w:rsidR="00D8393F" w:rsidRPr="008B0E97">
        <w:rPr>
          <w:rFonts w:ascii="Palatino Linotype" w:hAnsi="Palatino Linotype" w:cs="Arial"/>
          <w:color w:val="000000" w:themeColor="text1"/>
        </w:rPr>
        <w:t>medio de impugnación</w:t>
      </w:r>
      <w:r w:rsidRPr="008B0E97">
        <w:rPr>
          <w:rFonts w:ascii="Palatino Linotype" w:hAnsi="Palatino Linotype" w:cs="Arial"/>
          <w:color w:val="000000" w:themeColor="text1"/>
        </w:rPr>
        <w:t xml:space="preserve"> que se trata se envió electrónicamente al Instituto de </w:t>
      </w:r>
      <w:r w:rsidRPr="008B0E97">
        <w:rPr>
          <w:rFonts w:ascii="Palatino Linotype" w:eastAsia="Arial Unicode MS" w:hAnsi="Palatino Linotype" w:cs="Arial"/>
          <w:color w:val="000000" w:themeColor="text1"/>
        </w:rPr>
        <w:t>Transparencia</w:t>
      </w:r>
      <w:r w:rsidRPr="008B0E97">
        <w:rPr>
          <w:rFonts w:ascii="Palatino Linotype" w:hAnsi="Palatino Linotype" w:cs="Arial"/>
          <w:color w:val="000000" w:themeColor="text1"/>
        </w:rPr>
        <w:t xml:space="preserve">, Acceso a la </w:t>
      </w:r>
      <w:r w:rsidR="00D86297" w:rsidRPr="008B0E97">
        <w:rPr>
          <w:rFonts w:ascii="Palatino Linotype" w:hAnsi="Palatino Linotype" w:cs="Arial"/>
          <w:color w:val="000000" w:themeColor="text1"/>
        </w:rPr>
        <w:t>Información Pública</w:t>
      </w:r>
      <w:r w:rsidRPr="008B0E97">
        <w:rPr>
          <w:rFonts w:ascii="Palatino Linotype" w:hAnsi="Palatino Linotype" w:cs="Arial"/>
          <w:color w:val="000000" w:themeColor="text1"/>
        </w:rPr>
        <w:t xml:space="preserve"> y Protección de Datos Personales del Estado de México y Municipios; </w:t>
      </w:r>
      <w:r w:rsidR="009E2E2C" w:rsidRPr="008B0E97">
        <w:rPr>
          <w:rFonts w:ascii="Palatino Linotype" w:hAnsi="Palatino Linotype" w:cs="Arial"/>
          <w:color w:val="000000" w:themeColor="text1"/>
        </w:rPr>
        <w:t xml:space="preserve">por lo que, </w:t>
      </w:r>
      <w:r w:rsidRPr="008B0E97">
        <w:rPr>
          <w:rFonts w:ascii="Palatino Linotype" w:hAnsi="Palatino Linotype" w:cs="Arial"/>
          <w:color w:val="000000" w:themeColor="text1"/>
        </w:rPr>
        <w:t xml:space="preserve">con fundamento en el artículo 185, fracción I de la </w:t>
      </w:r>
      <w:r w:rsidRPr="008B0E97">
        <w:rPr>
          <w:rFonts w:ascii="Palatino Linotype" w:hAnsi="Palatino Linotype"/>
          <w:color w:val="000000" w:themeColor="text1"/>
        </w:rPr>
        <w:t xml:space="preserve">Ley de Transparencia y Acceso a la </w:t>
      </w:r>
      <w:r w:rsidR="00D86297" w:rsidRPr="008B0E97">
        <w:rPr>
          <w:rFonts w:ascii="Palatino Linotype" w:hAnsi="Palatino Linotype"/>
          <w:color w:val="000000" w:themeColor="text1"/>
        </w:rPr>
        <w:t>Información Pública</w:t>
      </w:r>
      <w:r w:rsidRPr="008B0E97">
        <w:rPr>
          <w:rFonts w:ascii="Palatino Linotype" w:hAnsi="Palatino Linotype"/>
          <w:color w:val="000000" w:themeColor="text1"/>
        </w:rPr>
        <w:t xml:space="preserve"> del Estado de México y Municipios</w:t>
      </w:r>
      <w:r w:rsidRPr="008B0E97">
        <w:rPr>
          <w:rFonts w:ascii="Palatino Linotype" w:hAnsi="Palatino Linotype" w:cs="Arial"/>
          <w:color w:val="000000" w:themeColor="text1"/>
        </w:rPr>
        <w:t xml:space="preserve">, se turnó </w:t>
      </w:r>
      <w:r w:rsidR="00727578" w:rsidRPr="008B0E97">
        <w:rPr>
          <w:rFonts w:ascii="Palatino Linotype" w:hAnsi="Palatino Linotype" w:cs="Arial"/>
          <w:color w:val="000000" w:themeColor="text1"/>
        </w:rPr>
        <w:t xml:space="preserve">mediante </w:t>
      </w:r>
      <w:r w:rsidR="00727578" w:rsidRPr="008B0E97">
        <w:rPr>
          <w:rFonts w:ascii="Palatino Linotype" w:hAnsi="Palatino Linotype" w:cs="Arial"/>
          <w:b/>
          <w:color w:val="000000" w:themeColor="text1"/>
        </w:rPr>
        <w:t xml:space="preserve">EL </w:t>
      </w:r>
      <w:r w:rsidRPr="008B0E97">
        <w:rPr>
          <w:rFonts w:ascii="Palatino Linotype" w:eastAsia="Arial Unicode MS" w:hAnsi="Palatino Linotype" w:cs="Arial"/>
          <w:b/>
          <w:color w:val="000000" w:themeColor="text1"/>
        </w:rPr>
        <w:t>SAIMEX</w:t>
      </w:r>
      <w:r w:rsidR="00B41543" w:rsidRPr="008B0E97">
        <w:rPr>
          <w:rFonts w:ascii="Palatino Linotype" w:hAnsi="Palatino Linotype"/>
          <w:color w:val="000000" w:themeColor="text1"/>
        </w:rPr>
        <w:t xml:space="preserve">, </w:t>
      </w:r>
      <w:r w:rsidR="00A20CBF" w:rsidRPr="008B0E97">
        <w:rPr>
          <w:rFonts w:ascii="Palatino Linotype" w:hAnsi="Palatino Linotype"/>
          <w:color w:val="000000" w:themeColor="text1"/>
        </w:rPr>
        <w:t>a</w:t>
      </w:r>
      <w:r w:rsidR="00D8393F" w:rsidRPr="008B0E97">
        <w:rPr>
          <w:rFonts w:ascii="Palatino Linotype" w:hAnsi="Palatino Linotype"/>
          <w:color w:val="000000" w:themeColor="text1"/>
        </w:rPr>
        <w:t xml:space="preserve"> </w:t>
      </w:r>
      <w:r w:rsidR="00A20CBF" w:rsidRPr="008B0E97">
        <w:rPr>
          <w:rFonts w:ascii="Palatino Linotype" w:hAnsi="Palatino Linotype"/>
          <w:color w:val="000000" w:themeColor="text1"/>
          <w:lang w:val="es-419"/>
        </w:rPr>
        <w:t>l</w:t>
      </w:r>
      <w:r w:rsidR="00D8393F" w:rsidRPr="008B0E97">
        <w:rPr>
          <w:rFonts w:ascii="Palatino Linotype" w:hAnsi="Palatino Linotype"/>
          <w:color w:val="000000" w:themeColor="text1"/>
        </w:rPr>
        <w:t>a</w:t>
      </w:r>
      <w:r w:rsidR="00CE22BE" w:rsidRPr="008B0E97">
        <w:rPr>
          <w:rFonts w:ascii="Palatino Linotype" w:hAnsi="Palatino Linotype"/>
          <w:color w:val="000000" w:themeColor="text1"/>
        </w:rPr>
        <w:t xml:space="preserve"> </w:t>
      </w:r>
      <w:r w:rsidR="0046481A" w:rsidRPr="008B0E97">
        <w:rPr>
          <w:rFonts w:ascii="Palatino Linotype" w:hAnsi="Palatino Linotype"/>
          <w:b/>
          <w:color w:val="000000" w:themeColor="text1"/>
        </w:rPr>
        <w:t>C</w:t>
      </w:r>
      <w:r w:rsidRPr="008B0E97">
        <w:rPr>
          <w:rFonts w:ascii="Palatino Linotype" w:hAnsi="Palatino Linotype" w:cs="Arial"/>
          <w:b/>
          <w:color w:val="000000" w:themeColor="text1"/>
        </w:rPr>
        <w:t>omisionad</w:t>
      </w:r>
      <w:r w:rsidR="00D8393F" w:rsidRPr="008B0E97">
        <w:rPr>
          <w:rFonts w:ascii="Palatino Linotype" w:hAnsi="Palatino Linotype" w:cs="Arial"/>
          <w:b/>
          <w:color w:val="000000" w:themeColor="text1"/>
        </w:rPr>
        <w:t>a</w:t>
      </w:r>
      <w:r w:rsidR="00F02503" w:rsidRPr="008B0E97">
        <w:rPr>
          <w:rFonts w:ascii="Palatino Linotype" w:hAnsi="Palatino Linotype" w:cs="Arial"/>
          <w:color w:val="000000" w:themeColor="text1"/>
        </w:rPr>
        <w:t xml:space="preserve"> </w:t>
      </w:r>
      <w:r w:rsidR="00D8393F" w:rsidRPr="008B0E97">
        <w:rPr>
          <w:rFonts w:ascii="Palatino Linotype" w:hAnsi="Palatino Linotype" w:cs="Arial"/>
          <w:b/>
          <w:color w:val="000000" w:themeColor="text1"/>
        </w:rPr>
        <w:t>Sharon Cristina Morales Martínez</w:t>
      </w:r>
      <w:r w:rsidRPr="008B0E97">
        <w:rPr>
          <w:rFonts w:ascii="Palatino Linotype" w:hAnsi="Palatino Linotype" w:cs="Arial"/>
          <w:color w:val="000000" w:themeColor="text1"/>
        </w:rPr>
        <w:t xml:space="preserve"> a efecto de decretar su admisión o desechamiento.</w:t>
      </w:r>
    </w:p>
    <w:p w14:paraId="3A385FCC" w14:textId="77777777" w:rsidR="004F4D78" w:rsidRPr="008B0E97" w:rsidRDefault="004F4D78" w:rsidP="00D8393F">
      <w:pPr>
        <w:spacing w:line="360" w:lineRule="auto"/>
        <w:jc w:val="both"/>
        <w:rPr>
          <w:rFonts w:ascii="Palatino Linotype" w:hAnsi="Palatino Linotype" w:cs="Arial"/>
          <w:color w:val="000000" w:themeColor="text1"/>
        </w:rPr>
      </w:pPr>
    </w:p>
    <w:p w14:paraId="6E2E972C" w14:textId="65595861" w:rsidR="007D38BB" w:rsidRPr="008B0E97"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B0E97">
        <w:rPr>
          <w:rFonts w:ascii="Palatino Linotype" w:hAnsi="Palatino Linotype" w:cs="Arial"/>
          <w:b/>
          <w:color w:val="000000" w:themeColor="text1"/>
        </w:rPr>
        <w:t xml:space="preserve">a) Admisión del </w:t>
      </w:r>
      <w:r w:rsidR="00D86297" w:rsidRPr="008B0E97">
        <w:rPr>
          <w:rFonts w:ascii="Palatino Linotype" w:hAnsi="Palatino Linotype" w:cs="Arial"/>
          <w:b/>
          <w:color w:val="000000" w:themeColor="text1"/>
        </w:rPr>
        <w:t>Recurso Revisión</w:t>
      </w:r>
      <w:r w:rsidR="00D8393F" w:rsidRPr="008B0E97">
        <w:rPr>
          <w:rFonts w:ascii="Palatino Linotype" w:hAnsi="Palatino Linotype" w:cs="Arial"/>
          <w:b/>
          <w:color w:val="000000" w:themeColor="text1"/>
        </w:rPr>
        <w:t>.</w:t>
      </w:r>
    </w:p>
    <w:p w14:paraId="700EE037" w14:textId="3EF7F509" w:rsidR="00F74502" w:rsidRPr="008B0E97" w:rsidRDefault="000171D8" w:rsidP="0066637D">
      <w:pPr>
        <w:tabs>
          <w:tab w:val="center" w:pos="4252"/>
          <w:tab w:val="right" w:pos="8504"/>
        </w:tabs>
        <w:spacing w:line="360" w:lineRule="auto"/>
        <w:jc w:val="both"/>
        <w:rPr>
          <w:rFonts w:ascii="Palatino Linotype" w:hAnsi="Palatino Linotype" w:cs="Arial"/>
          <w:color w:val="000000" w:themeColor="text1"/>
        </w:rPr>
      </w:pPr>
      <w:r w:rsidRPr="008B0E97">
        <w:rPr>
          <w:rFonts w:ascii="Palatino Linotype" w:hAnsi="Palatino Linotype" w:cs="Arial"/>
          <w:color w:val="000000" w:themeColor="text1"/>
        </w:rPr>
        <w:lastRenderedPageBreak/>
        <w:t>De las constancias del expediente electrónico del</w:t>
      </w:r>
      <w:r w:rsidRPr="008B0E97">
        <w:rPr>
          <w:rFonts w:ascii="Palatino Linotype" w:hAnsi="Palatino Linotype" w:cs="Arial"/>
          <w:b/>
          <w:color w:val="000000" w:themeColor="text1"/>
        </w:rPr>
        <w:t xml:space="preserve"> SAIMEX</w:t>
      </w:r>
      <w:r w:rsidRPr="008B0E97">
        <w:rPr>
          <w:rFonts w:ascii="Palatino Linotype" w:hAnsi="Palatino Linotype" w:cs="Arial"/>
          <w:color w:val="000000" w:themeColor="text1"/>
        </w:rPr>
        <w:t xml:space="preserve">, se advierte que </w:t>
      </w:r>
      <w:r w:rsidR="00727578" w:rsidRPr="008B0E97">
        <w:rPr>
          <w:rFonts w:ascii="Palatino Linotype" w:hAnsi="Palatino Linotype" w:cs="Arial"/>
          <w:color w:val="000000" w:themeColor="text1"/>
        </w:rPr>
        <w:t>el</w:t>
      </w:r>
      <w:r w:rsidRPr="008B0E97">
        <w:rPr>
          <w:rFonts w:ascii="Palatino Linotype" w:hAnsi="Palatino Linotype" w:cs="Arial"/>
          <w:color w:val="000000" w:themeColor="text1"/>
        </w:rPr>
        <w:t xml:space="preserve"> </w:t>
      </w:r>
      <w:r w:rsidR="00AC2603" w:rsidRPr="008B0E97">
        <w:rPr>
          <w:rFonts w:ascii="Palatino Linotype" w:hAnsi="Palatino Linotype" w:cs="Arial"/>
          <w:b/>
          <w:color w:val="000000" w:themeColor="text1"/>
        </w:rPr>
        <w:t>trece</w:t>
      </w:r>
      <w:r w:rsidR="005C250B" w:rsidRPr="008B0E97">
        <w:rPr>
          <w:rFonts w:ascii="Palatino Linotype" w:hAnsi="Palatino Linotype" w:cs="Arial"/>
          <w:b/>
          <w:bCs/>
          <w:color w:val="000000" w:themeColor="text1"/>
        </w:rPr>
        <w:t xml:space="preserve"> de </w:t>
      </w:r>
      <w:r w:rsidR="00B65F7A" w:rsidRPr="008B0E97">
        <w:rPr>
          <w:rFonts w:ascii="Palatino Linotype" w:hAnsi="Palatino Linotype" w:cs="Arial"/>
          <w:b/>
          <w:bCs/>
          <w:color w:val="000000" w:themeColor="text1"/>
        </w:rPr>
        <w:t>mayo</w:t>
      </w:r>
      <w:r w:rsidR="005C250B" w:rsidRPr="008B0E97">
        <w:rPr>
          <w:rFonts w:ascii="Palatino Linotype" w:hAnsi="Palatino Linotype" w:cs="Arial"/>
          <w:b/>
          <w:bCs/>
          <w:color w:val="000000" w:themeColor="text1"/>
        </w:rPr>
        <w:t xml:space="preserve"> </w:t>
      </w:r>
      <w:r w:rsidR="00B41543" w:rsidRPr="008B0E97">
        <w:rPr>
          <w:rFonts w:ascii="Palatino Linotype" w:hAnsi="Palatino Linotype" w:cs="Arial"/>
          <w:b/>
          <w:bCs/>
          <w:color w:val="000000" w:themeColor="text1"/>
        </w:rPr>
        <w:t>de dos mil veintidós</w:t>
      </w:r>
      <w:r w:rsidRPr="008B0E97">
        <w:rPr>
          <w:rFonts w:ascii="Palatino Linotype" w:hAnsi="Palatino Linotype" w:cs="Arial"/>
          <w:color w:val="000000" w:themeColor="text1"/>
        </w:rPr>
        <w:t xml:space="preserve">, se acordó la admisión a trámite del </w:t>
      </w:r>
      <w:r w:rsidR="00D86297" w:rsidRPr="008B0E97">
        <w:rPr>
          <w:rFonts w:ascii="Palatino Linotype" w:hAnsi="Palatino Linotype" w:cs="Arial"/>
          <w:color w:val="000000" w:themeColor="text1"/>
        </w:rPr>
        <w:t>Recurso Revisión</w:t>
      </w:r>
      <w:r w:rsidRPr="008B0E9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B0E97">
        <w:rPr>
          <w:rFonts w:ascii="Palatino Linotype" w:hAnsi="Palatino Linotype" w:cs="Arial"/>
          <w:color w:val="000000" w:themeColor="text1"/>
        </w:rPr>
        <w:t>Información Pública</w:t>
      </w:r>
      <w:r w:rsidRPr="008B0E97">
        <w:rPr>
          <w:rFonts w:ascii="Palatino Linotype" w:hAnsi="Palatino Linotype" w:cs="Arial"/>
          <w:color w:val="000000" w:themeColor="text1"/>
        </w:rPr>
        <w:t xml:space="preserve"> del Estado de México y Municipios</w:t>
      </w:r>
      <w:r w:rsidR="00F74A05" w:rsidRPr="008B0E97">
        <w:rPr>
          <w:rFonts w:ascii="Palatino Linotype" w:hAnsi="Palatino Linotype" w:cs="Arial"/>
          <w:color w:val="000000" w:themeColor="text1"/>
        </w:rPr>
        <w:t>;</w:t>
      </w:r>
      <w:r w:rsidRPr="008B0E97">
        <w:rPr>
          <w:rFonts w:ascii="Palatino Linotype" w:hAnsi="Palatino Linotype" w:cs="Arial"/>
          <w:color w:val="000000" w:themeColor="text1"/>
        </w:rPr>
        <w:t xml:space="preserve"> </w:t>
      </w:r>
      <w:r w:rsidR="00F74A05" w:rsidRPr="008B0E97">
        <w:rPr>
          <w:rFonts w:ascii="Palatino Linotype" w:hAnsi="Palatino Linotype" w:cs="Arial"/>
          <w:b/>
          <w:color w:val="000000" w:themeColor="text1"/>
        </w:rPr>
        <w:t xml:space="preserve">EL RECURRENTE </w:t>
      </w:r>
      <w:r w:rsidRPr="008B0E97">
        <w:rPr>
          <w:rFonts w:ascii="Palatino Linotype" w:hAnsi="Palatino Linotype" w:cs="Arial"/>
          <w:color w:val="000000" w:themeColor="text1"/>
        </w:rPr>
        <w:t>manifestara</w:t>
      </w:r>
      <w:r w:rsidR="00F74A05" w:rsidRPr="008B0E97">
        <w:rPr>
          <w:rFonts w:ascii="Palatino Linotype" w:hAnsi="Palatino Linotype" w:cs="Arial"/>
          <w:color w:val="000000" w:themeColor="text1"/>
        </w:rPr>
        <w:t xml:space="preserve"> </w:t>
      </w:r>
      <w:r w:rsidRPr="008B0E97">
        <w:rPr>
          <w:rFonts w:ascii="Palatino Linotype" w:hAnsi="Palatino Linotype" w:cs="Arial"/>
          <w:color w:val="000000" w:themeColor="text1"/>
        </w:rPr>
        <w:t xml:space="preserve">lo que a su derecho conviniera, a efecto de presentar pruebas </w:t>
      </w:r>
      <w:r w:rsidR="00727578" w:rsidRPr="008B0E97">
        <w:rPr>
          <w:rFonts w:ascii="Palatino Linotype" w:hAnsi="Palatino Linotype" w:cs="Arial"/>
          <w:color w:val="000000" w:themeColor="text1"/>
        </w:rPr>
        <w:t>o</w:t>
      </w:r>
      <w:r w:rsidRPr="008B0E97">
        <w:rPr>
          <w:rFonts w:ascii="Palatino Linotype" w:hAnsi="Palatino Linotype" w:cs="Arial"/>
          <w:color w:val="000000" w:themeColor="text1"/>
        </w:rPr>
        <w:t xml:space="preserve"> alegatos</w:t>
      </w:r>
      <w:r w:rsidR="00727578" w:rsidRPr="008B0E97">
        <w:rPr>
          <w:rFonts w:ascii="Palatino Linotype" w:hAnsi="Palatino Linotype" w:cs="Arial"/>
          <w:color w:val="000000" w:themeColor="text1"/>
        </w:rPr>
        <w:t xml:space="preserve"> y</w:t>
      </w:r>
      <w:r w:rsidR="00D5111B" w:rsidRPr="008B0E97">
        <w:rPr>
          <w:rFonts w:ascii="Palatino Linotype" w:hAnsi="Palatino Linotype" w:cs="Arial"/>
          <w:color w:val="000000" w:themeColor="text1"/>
        </w:rPr>
        <w:t>,</w:t>
      </w:r>
      <w:r w:rsidR="00727578" w:rsidRPr="008B0E97">
        <w:rPr>
          <w:rFonts w:ascii="Palatino Linotype" w:hAnsi="Palatino Linotype" w:cs="Arial"/>
          <w:color w:val="000000" w:themeColor="text1"/>
        </w:rPr>
        <w:t xml:space="preserve"> en su caso, </w:t>
      </w:r>
      <w:r w:rsidRPr="008B0E97">
        <w:rPr>
          <w:rFonts w:ascii="Palatino Linotype" w:hAnsi="Palatino Linotype" w:cs="Arial"/>
          <w:b/>
          <w:color w:val="000000" w:themeColor="text1"/>
        </w:rPr>
        <w:t xml:space="preserve">EL SUJETO OBLIGADO </w:t>
      </w:r>
      <w:r w:rsidRPr="008B0E97">
        <w:rPr>
          <w:rFonts w:ascii="Palatino Linotype" w:hAnsi="Palatino Linotype" w:cs="Arial"/>
          <w:color w:val="000000" w:themeColor="text1"/>
        </w:rPr>
        <w:t>rindiera su</w:t>
      </w:r>
      <w:r w:rsidR="00727578" w:rsidRPr="008B0E97">
        <w:rPr>
          <w:rFonts w:ascii="Palatino Linotype" w:hAnsi="Palatino Linotype" w:cs="Arial"/>
          <w:color w:val="000000" w:themeColor="text1"/>
        </w:rPr>
        <w:t xml:space="preserve"> correspondiente </w:t>
      </w:r>
      <w:r w:rsidRPr="008B0E97">
        <w:rPr>
          <w:rFonts w:ascii="Palatino Linotype" w:hAnsi="Palatino Linotype" w:cs="Arial"/>
          <w:color w:val="000000" w:themeColor="text1"/>
        </w:rPr>
        <w:t>Informe Justificado.</w:t>
      </w:r>
    </w:p>
    <w:p w14:paraId="6A077CB7" w14:textId="77777777" w:rsidR="00AC2603" w:rsidRPr="008B0E97" w:rsidRDefault="00AC2603" w:rsidP="0066637D">
      <w:pPr>
        <w:tabs>
          <w:tab w:val="center" w:pos="4252"/>
          <w:tab w:val="right" w:pos="8504"/>
        </w:tabs>
        <w:spacing w:line="360" w:lineRule="auto"/>
        <w:jc w:val="both"/>
        <w:rPr>
          <w:rFonts w:ascii="Palatino Linotype" w:hAnsi="Palatino Linotype" w:cs="Arial"/>
          <w:color w:val="000000" w:themeColor="text1"/>
        </w:rPr>
      </w:pPr>
    </w:p>
    <w:p w14:paraId="651AFB80" w14:textId="3348CF45" w:rsidR="009E3F36" w:rsidRPr="008B0E97" w:rsidRDefault="00F74A05" w:rsidP="009E3F36">
      <w:pPr>
        <w:spacing w:line="360" w:lineRule="auto"/>
        <w:jc w:val="both"/>
        <w:rPr>
          <w:rFonts w:ascii="Palatino Linotype" w:hAnsi="Palatino Linotype" w:cs="Arial"/>
          <w:b/>
          <w:bCs/>
        </w:rPr>
      </w:pPr>
      <w:r w:rsidRPr="008B0E97">
        <w:rPr>
          <w:rFonts w:ascii="Palatino Linotype" w:eastAsia="Arial Unicode MS" w:hAnsi="Palatino Linotype" w:cs="Arial"/>
          <w:b/>
          <w:color w:val="000000" w:themeColor="text1"/>
        </w:rPr>
        <w:t xml:space="preserve">b) </w:t>
      </w:r>
      <w:r w:rsidR="009E3F36" w:rsidRPr="008B0E97">
        <w:rPr>
          <w:rFonts w:ascii="Palatino Linotype" w:hAnsi="Palatino Linotype" w:cs="Arial"/>
          <w:b/>
          <w:bCs/>
        </w:rPr>
        <w:t>Manifestaciones.</w:t>
      </w:r>
    </w:p>
    <w:p w14:paraId="5DA81A32" w14:textId="636583BA" w:rsidR="002E5442" w:rsidRPr="008B0E97" w:rsidRDefault="009E3F36" w:rsidP="009E3F36">
      <w:pPr>
        <w:spacing w:line="360" w:lineRule="auto"/>
        <w:jc w:val="both"/>
        <w:rPr>
          <w:rFonts w:ascii="Palatino Linotype" w:eastAsia="Arial Unicode MS" w:hAnsi="Palatino Linotype" w:cs="Arial"/>
        </w:rPr>
      </w:pPr>
      <w:r w:rsidRPr="008B0E97">
        <w:rPr>
          <w:rFonts w:ascii="Palatino Linotype" w:eastAsia="Arial Unicode MS" w:hAnsi="Palatino Linotype" w:cs="Arial"/>
        </w:rPr>
        <w:t xml:space="preserve">De acuerdo a las constancias digitales que obran en </w:t>
      </w:r>
      <w:r w:rsidRPr="008B0E97">
        <w:rPr>
          <w:rFonts w:ascii="Palatino Linotype" w:eastAsia="Arial Unicode MS" w:hAnsi="Palatino Linotype" w:cs="Arial"/>
          <w:b/>
        </w:rPr>
        <w:t>EL</w:t>
      </w:r>
      <w:r w:rsidRPr="008B0E97">
        <w:rPr>
          <w:rFonts w:ascii="Palatino Linotype" w:eastAsia="Arial Unicode MS" w:hAnsi="Palatino Linotype" w:cs="Arial"/>
        </w:rPr>
        <w:t xml:space="preserve"> </w:t>
      </w:r>
      <w:r w:rsidRPr="008B0E97">
        <w:rPr>
          <w:rFonts w:ascii="Palatino Linotype" w:eastAsia="Arial Unicode MS" w:hAnsi="Palatino Linotype" w:cs="Arial"/>
          <w:b/>
        </w:rPr>
        <w:t>SAIMEX</w:t>
      </w:r>
      <w:r w:rsidRPr="008B0E9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w:t>
      </w:r>
      <w:r w:rsidR="002E5442" w:rsidRPr="008B0E97">
        <w:rPr>
          <w:rFonts w:ascii="Palatino Linotype" w:eastAsia="Arial Unicode MS" w:hAnsi="Palatino Linotype" w:cs="Arial"/>
        </w:rPr>
        <w:t xml:space="preserve"> </w:t>
      </w:r>
      <w:r w:rsidR="0088793A" w:rsidRPr="008B0E97">
        <w:rPr>
          <w:rFonts w:ascii="Palatino Linotype" w:eastAsia="Arial Unicode MS" w:hAnsi="Palatino Linotype" w:cs="Arial"/>
        </w:rPr>
        <w:t xml:space="preserve">en fecha </w:t>
      </w:r>
      <w:r w:rsidR="0088793A" w:rsidRPr="008B0E97">
        <w:rPr>
          <w:rFonts w:ascii="Palatino Linotype" w:eastAsia="Arial Unicode MS" w:hAnsi="Palatino Linotype" w:cs="Arial"/>
          <w:b/>
        </w:rPr>
        <w:t xml:space="preserve">veinte de mayo de dos mil veintidós </w:t>
      </w:r>
      <w:r w:rsidR="0088793A" w:rsidRPr="008B0E97">
        <w:rPr>
          <w:rFonts w:ascii="Palatino Linotype" w:eastAsia="Arial Unicode MS" w:hAnsi="Palatino Linotype" w:cs="Arial"/>
        </w:rPr>
        <w:t>e</w:t>
      </w:r>
      <w:r w:rsidRPr="008B0E97">
        <w:rPr>
          <w:rFonts w:ascii="Palatino Linotype" w:eastAsia="Arial Unicode MS" w:hAnsi="Palatino Linotype" w:cs="Arial"/>
        </w:rPr>
        <w:t xml:space="preserve">l </w:t>
      </w:r>
      <w:r w:rsidRPr="008B0E97">
        <w:rPr>
          <w:rFonts w:ascii="Palatino Linotype" w:eastAsia="Arial Unicode MS" w:hAnsi="Palatino Linotype" w:cs="Arial"/>
          <w:b/>
        </w:rPr>
        <w:t>RECURRENTE</w:t>
      </w:r>
      <w:r w:rsidR="0088793A" w:rsidRPr="008B0E97">
        <w:rPr>
          <w:rFonts w:ascii="Palatino Linotype" w:eastAsia="Arial Unicode MS" w:hAnsi="Palatino Linotype" w:cs="Arial"/>
          <w:b/>
        </w:rPr>
        <w:t xml:space="preserve"> </w:t>
      </w:r>
      <w:r w:rsidR="002E5442" w:rsidRPr="008B0E97">
        <w:rPr>
          <w:rFonts w:ascii="Palatino Linotype" w:eastAsia="Arial Unicode MS" w:hAnsi="Palatino Linotype" w:cs="Arial"/>
        </w:rPr>
        <w:t>presentó</w:t>
      </w:r>
      <w:r w:rsidR="0088793A" w:rsidRPr="008B0E97">
        <w:rPr>
          <w:rFonts w:ascii="Palatino Linotype" w:eastAsia="Arial Unicode MS" w:hAnsi="Palatino Linotype" w:cs="Arial"/>
        </w:rPr>
        <w:t xml:space="preserve"> sus manifestaciones, </w:t>
      </w:r>
      <w:r w:rsidR="002E5442" w:rsidRPr="008B0E97">
        <w:rPr>
          <w:rFonts w:ascii="Palatino Linotype" w:eastAsia="Arial Unicode MS" w:hAnsi="Palatino Linotype" w:cs="Arial"/>
        </w:rPr>
        <w:t xml:space="preserve">las cuales consisten únicamente en la remisión de un extracto del expediente electrónico del </w:t>
      </w:r>
      <w:r w:rsidR="002E5442" w:rsidRPr="008B0E97">
        <w:rPr>
          <w:rFonts w:ascii="Palatino Linotype" w:eastAsia="Arial Unicode MS" w:hAnsi="Palatino Linotype" w:cs="Arial"/>
          <w:b/>
        </w:rPr>
        <w:t xml:space="preserve">SAIMEX </w:t>
      </w:r>
      <w:r w:rsidR="002E5442" w:rsidRPr="008B0E97">
        <w:rPr>
          <w:rFonts w:ascii="Palatino Linotype" w:eastAsia="Arial Unicode MS" w:hAnsi="Palatino Linotype" w:cs="Arial"/>
        </w:rPr>
        <w:t xml:space="preserve">tal y como se aprecia a continuación: </w:t>
      </w:r>
    </w:p>
    <w:p w14:paraId="69F70E97" w14:textId="77777777" w:rsidR="002E5442" w:rsidRPr="008B0E97" w:rsidRDefault="002E5442" w:rsidP="009E3F36">
      <w:pPr>
        <w:spacing w:line="360" w:lineRule="auto"/>
        <w:jc w:val="both"/>
        <w:rPr>
          <w:rFonts w:ascii="Palatino Linotype" w:eastAsia="Arial Unicode MS" w:hAnsi="Palatino Linotype" w:cs="Arial"/>
        </w:rPr>
      </w:pPr>
    </w:p>
    <w:p w14:paraId="037B30D7" w14:textId="7A61177D" w:rsidR="002E5442" w:rsidRPr="008B0E97" w:rsidRDefault="002E5442" w:rsidP="002E5442">
      <w:pPr>
        <w:spacing w:line="360" w:lineRule="auto"/>
        <w:ind w:left="-284"/>
        <w:jc w:val="both"/>
        <w:rPr>
          <w:rFonts w:ascii="Palatino Linotype" w:eastAsia="Arial Unicode MS" w:hAnsi="Palatino Linotype" w:cs="Arial"/>
        </w:rPr>
      </w:pPr>
      <w:r w:rsidRPr="008B0E97">
        <w:rPr>
          <w:noProof/>
          <w:lang w:eastAsia="es-MX"/>
        </w:rPr>
        <w:drawing>
          <wp:inline distT="0" distB="0" distL="0" distR="0" wp14:anchorId="79CF0A8C" wp14:editId="3AEA25AD">
            <wp:extent cx="5791835" cy="817245"/>
            <wp:effectExtent l="152400" t="152400" r="361315" b="3638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17245"/>
                    </a:xfrm>
                    <a:prstGeom prst="rect">
                      <a:avLst/>
                    </a:prstGeom>
                    <a:ln>
                      <a:noFill/>
                    </a:ln>
                    <a:effectLst>
                      <a:outerShdw blurRad="292100" dist="139700" dir="2700000" algn="tl" rotWithShape="0">
                        <a:srgbClr val="333333">
                          <a:alpha val="65000"/>
                        </a:srgbClr>
                      </a:outerShdw>
                    </a:effectLst>
                  </pic:spPr>
                </pic:pic>
              </a:graphicData>
            </a:graphic>
          </wp:inline>
        </w:drawing>
      </w:r>
    </w:p>
    <w:p w14:paraId="280D5BBC" w14:textId="77777777" w:rsidR="002E5442" w:rsidRPr="008B0E97" w:rsidRDefault="002E5442" w:rsidP="009E3F36">
      <w:pPr>
        <w:spacing w:line="360" w:lineRule="auto"/>
        <w:jc w:val="both"/>
        <w:rPr>
          <w:rFonts w:ascii="Palatino Linotype" w:eastAsia="Arial Unicode MS" w:hAnsi="Palatino Linotype" w:cs="Arial"/>
        </w:rPr>
      </w:pPr>
    </w:p>
    <w:p w14:paraId="572F5A2E" w14:textId="20C53EDB" w:rsidR="009E3F36" w:rsidRPr="008B0E97" w:rsidRDefault="002E5442" w:rsidP="009E3F36">
      <w:pPr>
        <w:spacing w:line="360" w:lineRule="auto"/>
        <w:jc w:val="both"/>
        <w:rPr>
          <w:rFonts w:ascii="Palatino Linotype" w:eastAsia="Arial Unicode MS" w:hAnsi="Palatino Linotype" w:cs="Arial"/>
        </w:rPr>
      </w:pPr>
      <w:r w:rsidRPr="008B0E97">
        <w:rPr>
          <w:rFonts w:ascii="Palatino Linotype" w:eastAsia="Arial Unicode MS" w:hAnsi="Palatino Linotype" w:cs="Arial"/>
        </w:rPr>
        <w:lastRenderedPageBreak/>
        <w:t xml:space="preserve">Por su parte, </w:t>
      </w:r>
      <w:r w:rsidR="009E3F36" w:rsidRPr="008B0E97">
        <w:rPr>
          <w:rFonts w:ascii="Palatino Linotype" w:eastAsia="Arial Unicode MS" w:hAnsi="Palatino Linotype" w:cs="Arial"/>
          <w:b/>
          <w:color w:val="000000"/>
          <w:lang w:eastAsia="es-MX"/>
        </w:rPr>
        <w:t>EL SUJETO OBLIGADO</w:t>
      </w:r>
      <w:r w:rsidR="009E3F36" w:rsidRPr="008B0E97">
        <w:rPr>
          <w:rFonts w:ascii="Palatino Linotype" w:eastAsia="Arial Unicode MS" w:hAnsi="Palatino Linotype" w:cs="Arial"/>
        </w:rPr>
        <w:t xml:space="preserve"> </w:t>
      </w:r>
      <w:r w:rsidRPr="008B0E97">
        <w:rPr>
          <w:rFonts w:ascii="Palatino Linotype" w:eastAsia="Arial Unicode MS" w:hAnsi="Palatino Linotype" w:cs="Arial"/>
        </w:rPr>
        <w:t xml:space="preserve">no </w:t>
      </w:r>
      <w:r w:rsidR="009E3F36" w:rsidRPr="008B0E97">
        <w:rPr>
          <w:rFonts w:ascii="Palatino Linotype" w:eastAsia="Arial Unicode MS" w:hAnsi="Palatino Linotype" w:cs="Arial"/>
        </w:rPr>
        <w:t>rindió su Informe Justificado, tal y como se aprecia en la siguiente imagen:</w:t>
      </w:r>
    </w:p>
    <w:p w14:paraId="1BA7F697" w14:textId="77777777" w:rsidR="009E3F36" w:rsidRPr="008B0E97" w:rsidRDefault="009E3F36" w:rsidP="009E3F36">
      <w:pPr>
        <w:spacing w:line="360" w:lineRule="auto"/>
        <w:jc w:val="both"/>
        <w:rPr>
          <w:rFonts w:ascii="Palatino Linotype" w:eastAsia="Arial Unicode MS" w:hAnsi="Palatino Linotype" w:cs="Arial"/>
        </w:rPr>
      </w:pPr>
    </w:p>
    <w:p w14:paraId="15ABB063" w14:textId="57F199D5" w:rsidR="009E3F36" w:rsidRPr="008B0E97" w:rsidRDefault="002E5442" w:rsidP="002E5442">
      <w:pPr>
        <w:spacing w:line="360" w:lineRule="auto"/>
        <w:ind w:left="-284"/>
        <w:jc w:val="both"/>
        <w:rPr>
          <w:rFonts w:ascii="Palatino Linotype" w:hAnsi="Palatino Linotype" w:cs="Arial"/>
        </w:rPr>
      </w:pPr>
      <w:r w:rsidRPr="008B0E97">
        <w:rPr>
          <w:noProof/>
          <w:lang w:eastAsia="es-MX"/>
        </w:rPr>
        <w:drawing>
          <wp:inline distT="0" distB="0" distL="0" distR="0" wp14:anchorId="6AA77604" wp14:editId="6DA890C2">
            <wp:extent cx="5791835" cy="1842135"/>
            <wp:effectExtent l="152400" t="152400" r="361315" b="367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42135"/>
                    </a:xfrm>
                    <a:prstGeom prst="rect">
                      <a:avLst/>
                    </a:prstGeom>
                    <a:ln>
                      <a:noFill/>
                    </a:ln>
                    <a:effectLst>
                      <a:outerShdw blurRad="292100" dist="139700" dir="2700000" algn="tl" rotWithShape="0">
                        <a:srgbClr val="333333">
                          <a:alpha val="65000"/>
                        </a:srgbClr>
                      </a:outerShdw>
                    </a:effectLst>
                  </pic:spPr>
                </pic:pic>
              </a:graphicData>
            </a:graphic>
          </wp:inline>
        </w:drawing>
      </w:r>
    </w:p>
    <w:p w14:paraId="49E94EF4" w14:textId="0DD1C340" w:rsidR="00F74A05" w:rsidRPr="008B0E97" w:rsidRDefault="00D8393F" w:rsidP="0066637D">
      <w:pPr>
        <w:pStyle w:val="Prrafodelista"/>
        <w:spacing w:line="360" w:lineRule="auto"/>
        <w:ind w:left="0"/>
        <w:jc w:val="both"/>
        <w:rPr>
          <w:rFonts w:ascii="Palatino Linotype" w:hAnsi="Palatino Linotype" w:cs="Arial"/>
          <w:b/>
          <w:bCs/>
        </w:rPr>
      </w:pPr>
      <w:r w:rsidRPr="008B0E97">
        <w:rPr>
          <w:rFonts w:ascii="Palatino Linotype" w:hAnsi="Palatino Linotype" w:cs="Arial"/>
          <w:b/>
          <w:bCs/>
        </w:rPr>
        <w:t>c</w:t>
      </w:r>
      <w:r w:rsidR="00F74A05" w:rsidRPr="008B0E97">
        <w:rPr>
          <w:rFonts w:ascii="Palatino Linotype" w:hAnsi="Palatino Linotype" w:cs="Arial"/>
          <w:b/>
          <w:bCs/>
        </w:rPr>
        <w:t>) Cierre de Instrucción</w:t>
      </w:r>
      <w:r w:rsidRPr="008B0E97">
        <w:rPr>
          <w:rFonts w:ascii="Palatino Linotype" w:hAnsi="Palatino Linotype" w:cs="Arial"/>
          <w:b/>
          <w:bCs/>
        </w:rPr>
        <w:t>.</w:t>
      </w:r>
    </w:p>
    <w:p w14:paraId="1A9B19D0" w14:textId="526764B3" w:rsidR="000C0B7F" w:rsidRPr="008B0E97" w:rsidRDefault="009E2E2C" w:rsidP="0066637D">
      <w:pPr>
        <w:spacing w:line="360" w:lineRule="auto"/>
        <w:jc w:val="both"/>
        <w:rPr>
          <w:rFonts w:ascii="Palatino Linotype" w:hAnsi="Palatino Linotype" w:cs="Arial"/>
          <w:color w:val="000000" w:themeColor="text1"/>
        </w:rPr>
      </w:pPr>
      <w:r w:rsidRPr="008B0E97">
        <w:rPr>
          <w:rFonts w:ascii="Palatino Linotype" w:hAnsi="Palatino Linotype"/>
          <w:color w:val="000000" w:themeColor="text1"/>
        </w:rPr>
        <w:t>Una vez analizado el estado procesal que guarda el expediente, el</w:t>
      </w:r>
      <w:r w:rsidR="000171D8" w:rsidRPr="008B0E97">
        <w:rPr>
          <w:rFonts w:ascii="Palatino Linotype" w:hAnsi="Palatino Linotype"/>
          <w:color w:val="000000" w:themeColor="text1"/>
        </w:rPr>
        <w:t xml:space="preserve"> </w:t>
      </w:r>
      <w:r w:rsidR="002E5442" w:rsidRPr="008B0E97">
        <w:rPr>
          <w:rFonts w:ascii="Palatino Linotype" w:hAnsi="Palatino Linotype"/>
          <w:b/>
          <w:bCs/>
          <w:color w:val="000000" w:themeColor="text1"/>
        </w:rPr>
        <w:t xml:space="preserve">veintiséis de mayo de </w:t>
      </w:r>
      <w:r w:rsidR="00CE22BE" w:rsidRPr="008B0E97">
        <w:rPr>
          <w:rFonts w:ascii="Palatino Linotype" w:hAnsi="Palatino Linotype"/>
          <w:b/>
          <w:bCs/>
          <w:color w:val="000000" w:themeColor="text1"/>
        </w:rPr>
        <w:t xml:space="preserve">dos mil </w:t>
      </w:r>
      <w:r w:rsidR="00AE51C8" w:rsidRPr="008B0E97">
        <w:rPr>
          <w:rFonts w:ascii="Palatino Linotype" w:hAnsi="Palatino Linotype"/>
          <w:b/>
          <w:bCs/>
          <w:color w:val="000000" w:themeColor="text1"/>
        </w:rPr>
        <w:t>veintidós</w:t>
      </w:r>
      <w:r w:rsidR="000171D8" w:rsidRPr="008B0E97">
        <w:rPr>
          <w:rFonts w:ascii="Palatino Linotype" w:hAnsi="Palatino Linotype"/>
          <w:color w:val="000000" w:themeColor="text1"/>
        </w:rPr>
        <w:t xml:space="preserve">, </w:t>
      </w:r>
      <w:r w:rsidR="00CE22BE" w:rsidRPr="008B0E97">
        <w:rPr>
          <w:rFonts w:ascii="Palatino Linotype" w:hAnsi="Palatino Linotype"/>
          <w:color w:val="000000" w:themeColor="text1"/>
        </w:rPr>
        <w:t>la</w:t>
      </w:r>
      <w:r w:rsidR="00F74502" w:rsidRPr="008B0E97">
        <w:rPr>
          <w:rFonts w:ascii="Palatino Linotype" w:hAnsi="Palatino Linotype"/>
          <w:color w:val="000000" w:themeColor="text1"/>
        </w:rPr>
        <w:t xml:space="preserve"> </w:t>
      </w:r>
      <w:r w:rsidR="00C77536" w:rsidRPr="008B0E97">
        <w:rPr>
          <w:rFonts w:ascii="Palatino Linotype" w:hAnsi="Palatino Linotype"/>
          <w:b/>
          <w:color w:val="000000" w:themeColor="text1"/>
        </w:rPr>
        <w:t>Comisionada Sharon Cristina Morales Martínez</w:t>
      </w:r>
      <w:r w:rsidR="00C77536" w:rsidRPr="008B0E97">
        <w:rPr>
          <w:rFonts w:ascii="Palatino Linotype" w:hAnsi="Palatino Linotype"/>
          <w:color w:val="000000" w:themeColor="text1"/>
          <w:lang w:val="es-419"/>
        </w:rPr>
        <w:t xml:space="preserve"> </w:t>
      </w:r>
      <w:r w:rsidRPr="008B0E97">
        <w:rPr>
          <w:rFonts w:ascii="Palatino Linotype" w:hAnsi="Palatino Linotype"/>
          <w:color w:val="000000" w:themeColor="text1"/>
        </w:rPr>
        <w:t>acordó el cierre de instrucción;</w:t>
      </w:r>
      <w:r w:rsidR="00C2778A" w:rsidRPr="008B0E97">
        <w:rPr>
          <w:rFonts w:ascii="Palatino Linotype" w:hAnsi="Palatino Linotype" w:cs="Arial"/>
        </w:rPr>
        <w:t xml:space="preserve"> así como</w:t>
      </w:r>
      <w:r w:rsidRPr="008B0E97">
        <w:rPr>
          <w:rFonts w:ascii="Palatino Linotype" w:hAnsi="Palatino Linotype" w:cs="Arial"/>
        </w:rPr>
        <w:t>,</w:t>
      </w:r>
      <w:r w:rsidR="00C2778A" w:rsidRPr="008B0E9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B0E97">
        <w:rPr>
          <w:rFonts w:ascii="Palatino Linotype" w:hAnsi="Palatino Linotype" w:cs="Arial"/>
        </w:rPr>
        <w:t>Información Pública</w:t>
      </w:r>
      <w:r w:rsidR="00C2778A" w:rsidRPr="008B0E97">
        <w:rPr>
          <w:rFonts w:ascii="Palatino Linotype" w:hAnsi="Palatino Linotype" w:cs="Arial"/>
        </w:rPr>
        <w:t xml:space="preserve"> del Estado de México y Municipios</w:t>
      </w:r>
      <w:r w:rsidR="008B0E97" w:rsidRPr="008B0E97">
        <w:rPr>
          <w:rFonts w:ascii="Palatino Linotype" w:hAnsi="Palatino Linotype" w:cs="Arial"/>
          <w:color w:val="000000" w:themeColor="text1"/>
        </w:rPr>
        <w:t>.</w:t>
      </w:r>
    </w:p>
    <w:p w14:paraId="410ED933" w14:textId="71AF3E3C" w:rsidR="00832240" w:rsidRPr="008B0E97" w:rsidRDefault="00832240" w:rsidP="0066637D">
      <w:pPr>
        <w:spacing w:line="360" w:lineRule="auto"/>
        <w:jc w:val="both"/>
        <w:rPr>
          <w:rFonts w:ascii="Palatino Linotype" w:hAnsi="Palatino Linotype" w:cs="Arial"/>
          <w:color w:val="000000" w:themeColor="text1"/>
        </w:rPr>
      </w:pPr>
    </w:p>
    <w:p w14:paraId="3AB9D768" w14:textId="77777777" w:rsidR="000171D8" w:rsidRPr="008B0E97" w:rsidRDefault="000171D8" w:rsidP="0066637D">
      <w:pPr>
        <w:jc w:val="center"/>
        <w:rPr>
          <w:rFonts w:ascii="Palatino Linotype" w:hAnsi="Palatino Linotype" w:cs="Arial"/>
          <w:b/>
          <w:bCs/>
          <w:color w:val="000000" w:themeColor="text1"/>
          <w:spacing w:val="60"/>
          <w:sz w:val="28"/>
        </w:rPr>
      </w:pPr>
      <w:r w:rsidRPr="008B0E97">
        <w:rPr>
          <w:rFonts w:ascii="Palatino Linotype" w:hAnsi="Palatino Linotype" w:cs="Arial"/>
          <w:b/>
          <w:bCs/>
          <w:color w:val="000000" w:themeColor="text1"/>
          <w:spacing w:val="60"/>
          <w:sz w:val="28"/>
        </w:rPr>
        <w:t>CONSIDERANDO</w:t>
      </w:r>
    </w:p>
    <w:p w14:paraId="06897FD6" w14:textId="77777777" w:rsidR="000171D8" w:rsidRPr="008B0E97" w:rsidRDefault="000171D8" w:rsidP="0066637D">
      <w:pPr>
        <w:jc w:val="center"/>
        <w:rPr>
          <w:rFonts w:ascii="Palatino Linotype" w:hAnsi="Palatino Linotype"/>
          <w:b/>
          <w:color w:val="000000" w:themeColor="text1"/>
          <w:sz w:val="28"/>
          <w:szCs w:val="28"/>
        </w:rPr>
      </w:pPr>
    </w:p>
    <w:p w14:paraId="109E4DF8" w14:textId="066F4C90" w:rsidR="00684C99" w:rsidRPr="008B0E97" w:rsidRDefault="000171D8" w:rsidP="0066637D">
      <w:pPr>
        <w:spacing w:line="360" w:lineRule="auto"/>
        <w:ind w:right="50"/>
        <w:jc w:val="both"/>
        <w:rPr>
          <w:rFonts w:ascii="Palatino Linotype" w:hAnsi="Palatino Linotype"/>
          <w:b/>
          <w:color w:val="000000" w:themeColor="text1"/>
          <w:sz w:val="26"/>
          <w:szCs w:val="26"/>
        </w:rPr>
      </w:pPr>
      <w:r w:rsidRPr="008B0E97">
        <w:rPr>
          <w:rFonts w:ascii="Palatino Linotype" w:hAnsi="Palatino Linotype"/>
          <w:b/>
          <w:color w:val="000000" w:themeColor="text1"/>
          <w:sz w:val="26"/>
          <w:szCs w:val="26"/>
        </w:rPr>
        <w:t>PRIMERO.</w:t>
      </w:r>
      <w:r w:rsidRPr="008B0E97">
        <w:rPr>
          <w:rFonts w:ascii="Palatino Linotype" w:hAnsi="Palatino Linotype"/>
          <w:color w:val="000000" w:themeColor="text1"/>
          <w:sz w:val="26"/>
          <w:szCs w:val="26"/>
        </w:rPr>
        <w:t xml:space="preserve"> </w:t>
      </w:r>
      <w:r w:rsidRPr="008B0E97">
        <w:rPr>
          <w:rFonts w:ascii="Palatino Linotype" w:hAnsi="Palatino Linotype"/>
          <w:b/>
          <w:color w:val="000000" w:themeColor="text1"/>
          <w:sz w:val="26"/>
          <w:szCs w:val="26"/>
        </w:rPr>
        <w:t>Competencia</w:t>
      </w:r>
      <w:r w:rsidRPr="008B0E97">
        <w:rPr>
          <w:rFonts w:ascii="Palatino Linotype" w:hAnsi="Palatino Linotype"/>
          <w:color w:val="000000" w:themeColor="text1"/>
          <w:sz w:val="26"/>
          <w:szCs w:val="26"/>
        </w:rPr>
        <w:t>.</w:t>
      </w:r>
    </w:p>
    <w:p w14:paraId="07007E92" w14:textId="669AB65F" w:rsidR="008B239D" w:rsidRPr="008B0E97" w:rsidRDefault="008B239D" w:rsidP="0066637D">
      <w:pPr>
        <w:spacing w:line="360" w:lineRule="auto"/>
        <w:ind w:right="50"/>
        <w:jc w:val="both"/>
        <w:rPr>
          <w:rFonts w:ascii="Palatino Linotype" w:hAnsi="Palatino Linotype" w:cs="Arial"/>
          <w:color w:val="000000" w:themeColor="text1"/>
        </w:rPr>
      </w:pPr>
      <w:r w:rsidRPr="008B0E97">
        <w:rPr>
          <w:rFonts w:ascii="Palatino Linotype" w:hAnsi="Palatino Linotype"/>
          <w:color w:val="000000" w:themeColor="text1"/>
        </w:rPr>
        <w:t xml:space="preserve">Este Instituto de Transparencia, Acceso a la </w:t>
      </w:r>
      <w:r w:rsidR="00D86297" w:rsidRPr="008B0E97">
        <w:rPr>
          <w:rFonts w:ascii="Palatino Linotype" w:hAnsi="Palatino Linotype"/>
          <w:color w:val="000000" w:themeColor="text1"/>
        </w:rPr>
        <w:t>Información Pública</w:t>
      </w:r>
      <w:r w:rsidRPr="008B0E97">
        <w:rPr>
          <w:rFonts w:ascii="Palatino Linotype" w:hAnsi="Palatino Linotype"/>
          <w:color w:val="000000" w:themeColor="text1"/>
        </w:rPr>
        <w:t xml:space="preserve"> y Protección de Datos Personales del Estado de México y Municipios, es competente para </w:t>
      </w:r>
      <w:r w:rsidR="00CB5585" w:rsidRPr="008B0E97">
        <w:rPr>
          <w:rFonts w:ascii="Palatino Linotype" w:hAnsi="Palatino Linotype"/>
          <w:color w:val="000000" w:themeColor="text1"/>
        </w:rPr>
        <w:t xml:space="preserve">conocer y resolver el presente </w:t>
      </w:r>
      <w:r w:rsidR="00D86297" w:rsidRPr="008B0E97">
        <w:rPr>
          <w:rFonts w:ascii="Palatino Linotype" w:hAnsi="Palatino Linotype"/>
          <w:color w:val="000000" w:themeColor="text1"/>
        </w:rPr>
        <w:t>Recurso Revisión</w:t>
      </w:r>
      <w:r w:rsidRPr="008B0E97">
        <w:rPr>
          <w:rFonts w:ascii="Palatino Linotype" w:hAnsi="Palatino Linotype"/>
          <w:color w:val="000000" w:themeColor="text1"/>
        </w:rPr>
        <w:t xml:space="preserve">, conforme a lo dispuesto en los artículos 6, Apartado A </w:t>
      </w:r>
      <w:r w:rsidRPr="008B0E97">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w:t>
      </w:r>
      <w:r w:rsidR="00727578" w:rsidRPr="008B0E97">
        <w:rPr>
          <w:rFonts w:ascii="Palatino Linotype" w:hAnsi="Palatino Linotype"/>
          <w:color w:val="000000" w:themeColor="text1"/>
        </w:rPr>
        <w:t xml:space="preserve"> ordinal</w:t>
      </w:r>
      <w:r w:rsidRPr="008B0E97">
        <w:rPr>
          <w:rFonts w:ascii="Palatino Linotype" w:hAnsi="Palatino Linotype"/>
          <w:color w:val="000000" w:themeColor="text1"/>
        </w:rPr>
        <w:t xml:space="preserve"> 2</w:t>
      </w:r>
      <w:r w:rsidR="00727578" w:rsidRPr="008B0E97">
        <w:rPr>
          <w:rFonts w:ascii="Palatino Linotype" w:hAnsi="Palatino Linotype"/>
          <w:color w:val="000000" w:themeColor="text1"/>
        </w:rPr>
        <w:t>,</w:t>
      </w:r>
      <w:r w:rsidRPr="008B0E97">
        <w:rPr>
          <w:rFonts w:ascii="Palatino Linotype" w:hAnsi="Palatino Linotype"/>
          <w:color w:val="000000" w:themeColor="text1"/>
        </w:rPr>
        <w:t xml:space="preserve"> fracción II, 13, 29, 36, fracciones I y II, 176, 178, 179, 181 párrafo tercero y 185 de la Ley de Transparencia y Acceso a la </w:t>
      </w:r>
      <w:r w:rsidR="00D86297" w:rsidRPr="008B0E97">
        <w:rPr>
          <w:rFonts w:ascii="Palatino Linotype" w:hAnsi="Palatino Linotype"/>
          <w:color w:val="000000" w:themeColor="text1"/>
        </w:rPr>
        <w:t>Información Pública</w:t>
      </w:r>
      <w:r w:rsidRPr="008B0E97">
        <w:rPr>
          <w:rFonts w:ascii="Palatino Linotype" w:hAnsi="Palatino Linotype"/>
          <w:color w:val="000000" w:themeColor="text1"/>
        </w:rPr>
        <w:t xml:space="preserve"> del Estado de México y Municipios</w:t>
      </w:r>
      <w:r w:rsidRPr="008B0E97">
        <w:rPr>
          <w:rFonts w:ascii="Palatino Linotype" w:hAnsi="Palatino Linotype" w:cs="Arial"/>
          <w:color w:val="000000" w:themeColor="text1"/>
        </w:rPr>
        <w:t xml:space="preserve">; y 9, fracciones I y XXIV y 11 del Reglamento Interior del Instituto de Transparencia, Acceso a la </w:t>
      </w:r>
      <w:r w:rsidR="00D86297" w:rsidRPr="008B0E97">
        <w:rPr>
          <w:rFonts w:ascii="Palatino Linotype" w:hAnsi="Palatino Linotype" w:cs="Arial"/>
          <w:color w:val="000000" w:themeColor="text1"/>
        </w:rPr>
        <w:t>Información Pública</w:t>
      </w:r>
      <w:r w:rsidRPr="008B0E97">
        <w:rPr>
          <w:rFonts w:ascii="Palatino Linotype" w:hAnsi="Palatino Linotype" w:cs="Arial"/>
          <w:color w:val="000000" w:themeColor="text1"/>
        </w:rPr>
        <w:t xml:space="preserve"> y Protección de Datos Personales del Estado de México y Municipios.</w:t>
      </w:r>
    </w:p>
    <w:p w14:paraId="7462BEF6" w14:textId="77777777" w:rsidR="00D8393F" w:rsidRPr="008B0E97"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8B0E97" w:rsidRDefault="000171D8" w:rsidP="0066637D">
      <w:pPr>
        <w:spacing w:line="360" w:lineRule="auto"/>
        <w:jc w:val="both"/>
        <w:rPr>
          <w:rFonts w:ascii="Palatino Linotype" w:hAnsi="Palatino Linotype" w:cs="Arial"/>
          <w:b/>
          <w:color w:val="000000" w:themeColor="text1"/>
          <w:sz w:val="26"/>
          <w:szCs w:val="26"/>
        </w:rPr>
      </w:pPr>
      <w:r w:rsidRPr="008B0E97">
        <w:rPr>
          <w:rFonts w:ascii="Palatino Linotype" w:hAnsi="Palatino Linotype" w:cs="Arial"/>
          <w:b/>
          <w:color w:val="000000" w:themeColor="text1"/>
          <w:sz w:val="26"/>
          <w:szCs w:val="26"/>
        </w:rPr>
        <w:t xml:space="preserve">SEGUNDO. Interés. </w:t>
      </w:r>
    </w:p>
    <w:p w14:paraId="62DE6AC3" w14:textId="0F61C073" w:rsidR="005B5043" w:rsidRPr="008B0E97" w:rsidRDefault="000171D8" w:rsidP="0066637D">
      <w:pPr>
        <w:spacing w:line="360" w:lineRule="auto"/>
        <w:jc w:val="both"/>
        <w:rPr>
          <w:rFonts w:ascii="Palatino Linotype" w:hAnsi="Palatino Linotype" w:cs="Arial"/>
          <w:b/>
          <w:bCs/>
          <w:color w:val="000000" w:themeColor="text1"/>
        </w:rPr>
      </w:pPr>
      <w:r w:rsidRPr="008B0E97">
        <w:rPr>
          <w:rFonts w:ascii="Palatino Linotype" w:hAnsi="Palatino Linotype" w:cs="Arial"/>
          <w:bCs/>
          <w:color w:val="000000" w:themeColor="text1"/>
        </w:rPr>
        <w:t xml:space="preserve">El </w:t>
      </w:r>
      <w:r w:rsidR="00D86297" w:rsidRPr="008B0E97">
        <w:rPr>
          <w:rFonts w:ascii="Palatino Linotype" w:hAnsi="Palatino Linotype" w:cs="Arial"/>
          <w:bCs/>
          <w:color w:val="000000" w:themeColor="text1"/>
        </w:rPr>
        <w:t>Recurso Revisión</w:t>
      </w:r>
      <w:r w:rsidRPr="008B0E97">
        <w:rPr>
          <w:rFonts w:ascii="Palatino Linotype" w:hAnsi="Palatino Linotype" w:cs="Arial"/>
          <w:bCs/>
          <w:color w:val="000000" w:themeColor="text1"/>
        </w:rPr>
        <w:t xml:space="preserve"> fue interpuesto por parte legítima, en atención a que se presentó por </w:t>
      </w:r>
      <w:r w:rsidR="00AE51C8" w:rsidRPr="008B0E97">
        <w:rPr>
          <w:rFonts w:ascii="Palatino Linotype" w:hAnsi="Palatino Linotype" w:cs="Arial"/>
          <w:b/>
          <w:color w:val="000000" w:themeColor="text1"/>
        </w:rPr>
        <w:t>EL</w:t>
      </w:r>
      <w:r w:rsidRPr="008B0E97">
        <w:rPr>
          <w:rFonts w:ascii="Palatino Linotype" w:hAnsi="Palatino Linotype" w:cs="Arial"/>
          <w:b/>
          <w:bCs/>
          <w:color w:val="000000" w:themeColor="text1"/>
        </w:rPr>
        <w:t xml:space="preserve"> RECURRENTE,</w:t>
      </w:r>
      <w:r w:rsidRPr="008B0E97">
        <w:rPr>
          <w:rFonts w:ascii="Palatino Linotype" w:hAnsi="Palatino Linotype" w:cs="Arial"/>
          <w:bCs/>
          <w:color w:val="000000" w:themeColor="text1"/>
        </w:rPr>
        <w:t xml:space="preserve"> quien es la misma persona que formuló la solicitud de acceso a la </w:t>
      </w:r>
      <w:r w:rsidR="00D86297" w:rsidRPr="008B0E97">
        <w:rPr>
          <w:rFonts w:ascii="Palatino Linotype" w:hAnsi="Palatino Linotype" w:cs="Arial"/>
          <w:bCs/>
          <w:color w:val="000000" w:themeColor="text1"/>
        </w:rPr>
        <w:t>Información Pública</w:t>
      </w:r>
      <w:r w:rsidRPr="008B0E97">
        <w:rPr>
          <w:rFonts w:ascii="Palatino Linotype" w:hAnsi="Palatino Linotype" w:cs="Arial"/>
          <w:bCs/>
          <w:color w:val="000000" w:themeColor="text1"/>
        </w:rPr>
        <w:t xml:space="preserve"> al </w:t>
      </w:r>
      <w:r w:rsidRPr="008B0E97">
        <w:rPr>
          <w:rFonts w:ascii="Palatino Linotype" w:hAnsi="Palatino Linotype" w:cs="Arial"/>
          <w:b/>
          <w:bCs/>
          <w:color w:val="000000" w:themeColor="text1"/>
        </w:rPr>
        <w:t>SUJETO OBLIGADO</w:t>
      </w:r>
      <w:r w:rsidR="005B5043" w:rsidRPr="008B0E97">
        <w:rPr>
          <w:rFonts w:ascii="Palatino Linotype" w:hAnsi="Palatino Linotype" w:cs="Arial"/>
          <w:b/>
          <w:bCs/>
          <w:color w:val="000000" w:themeColor="text1"/>
        </w:rPr>
        <w:t xml:space="preserve">, </w:t>
      </w:r>
      <w:r w:rsidR="005B5043" w:rsidRPr="008B0E97">
        <w:rPr>
          <w:rFonts w:ascii="Palatino Linotype" w:hAnsi="Palatino Linotype" w:cs="Arial"/>
          <w:bCs/>
          <w:color w:val="000000" w:themeColor="text1"/>
        </w:rPr>
        <w:t xml:space="preserve">pues para ello, es </w:t>
      </w:r>
      <w:r w:rsidR="005B5043" w:rsidRPr="008B0E97">
        <w:rPr>
          <w:rFonts w:ascii="Palatino Linotype" w:hAnsi="Palatino Linotype" w:cs="Arial"/>
          <w:color w:val="000000"/>
          <w:lang w:eastAsia="es-MX"/>
        </w:rPr>
        <w:t xml:space="preserve">necesario que el particular ingrese al </w:t>
      </w:r>
      <w:r w:rsidR="005B5043" w:rsidRPr="008B0E97">
        <w:rPr>
          <w:rFonts w:ascii="Palatino Linotype" w:hAnsi="Palatino Linotype" w:cs="Arial"/>
          <w:b/>
          <w:color w:val="000000"/>
          <w:lang w:eastAsia="es-MX"/>
        </w:rPr>
        <w:t xml:space="preserve">SAIMEX </w:t>
      </w:r>
      <w:r w:rsidR="005B5043" w:rsidRPr="008B0E97">
        <w:rPr>
          <w:rFonts w:ascii="Palatino Linotype" w:hAnsi="Palatino Linotype" w:cs="Arial"/>
          <w:color w:val="000000"/>
          <w:lang w:eastAsia="es-MX"/>
        </w:rPr>
        <w:t>mediante la utilización de su clave de usuario y contraseña.</w:t>
      </w:r>
    </w:p>
    <w:p w14:paraId="104423D5" w14:textId="77777777" w:rsidR="000171D8" w:rsidRPr="008B0E97" w:rsidRDefault="000171D8" w:rsidP="0066637D">
      <w:pPr>
        <w:spacing w:line="360" w:lineRule="auto"/>
        <w:jc w:val="both"/>
        <w:rPr>
          <w:rFonts w:ascii="Palatino Linotype" w:hAnsi="Palatino Linotype" w:cs="Arial"/>
          <w:b/>
          <w:color w:val="000000" w:themeColor="text1"/>
          <w:szCs w:val="28"/>
        </w:rPr>
      </w:pPr>
    </w:p>
    <w:p w14:paraId="73B57685" w14:textId="2F3F3BD7" w:rsidR="005C250B" w:rsidRPr="008B0E97"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8B0E97">
        <w:rPr>
          <w:rFonts w:ascii="Palatino Linotype" w:hAnsi="Palatino Linotype" w:cs="Arial"/>
          <w:b/>
          <w:color w:val="000000" w:themeColor="text1"/>
          <w:sz w:val="26"/>
          <w:szCs w:val="26"/>
        </w:rPr>
        <w:t xml:space="preserve">TERCERO. </w:t>
      </w:r>
      <w:r w:rsidR="006619E9" w:rsidRPr="008B0E97">
        <w:rPr>
          <w:rFonts w:ascii="Palatino Linotype" w:hAnsi="Palatino Linotype" w:cs="Arial"/>
          <w:b/>
          <w:color w:val="000000" w:themeColor="text1"/>
          <w:sz w:val="26"/>
          <w:szCs w:val="26"/>
          <w:lang w:val="es-ES"/>
        </w:rPr>
        <w:t>Oportunidad.</w:t>
      </w:r>
    </w:p>
    <w:p w14:paraId="1390AEBD" w14:textId="67F27FA0" w:rsidR="005C250B" w:rsidRPr="008B0E97"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8B0E97">
        <w:rPr>
          <w:rFonts w:ascii="Palatino Linotype" w:hAnsi="Palatino Linotype" w:cs="Arial"/>
          <w:color w:val="000000" w:themeColor="text1"/>
          <w:lang w:val="es-ES"/>
        </w:rPr>
        <w:t xml:space="preserve">Es de precisar que la Ley de Transparencia y Acceso a la </w:t>
      </w:r>
      <w:r w:rsidR="00D86297" w:rsidRPr="008B0E97">
        <w:rPr>
          <w:rFonts w:ascii="Palatino Linotype" w:hAnsi="Palatino Linotype" w:cs="Arial"/>
          <w:color w:val="000000" w:themeColor="text1"/>
          <w:lang w:val="es-ES"/>
        </w:rPr>
        <w:t>Información Pública</w:t>
      </w:r>
      <w:r w:rsidRPr="008B0E97">
        <w:rPr>
          <w:rFonts w:ascii="Palatino Linotype" w:hAnsi="Palatino Linotype" w:cs="Arial"/>
          <w:color w:val="000000" w:themeColor="text1"/>
          <w:lang w:val="es-ES"/>
        </w:rPr>
        <w:t xml:space="preserve"> del Estado de México y Municipios, describe el mecanismo de procedencia de los </w:t>
      </w:r>
      <w:r w:rsidR="001E3F54" w:rsidRPr="008B0E97">
        <w:rPr>
          <w:rFonts w:ascii="Palatino Linotype" w:hAnsi="Palatino Linotype" w:cs="Arial"/>
          <w:color w:val="000000" w:themeColor="text1"/>
          <w:lang w:val="es-ES"/>
        </w:rPr>
        <w:t>Recurso Revisión</w:t>
      </w:r>
      <w:r w:rsidRPr="008B0E97">
        <w:rPr>
          <w:rFonts w:ascii="Palatino Linotype" w:hAnsi="Palatino Linotype" w:cs="Arial"/>
          <w:color w:val="000000" w:themeColor="text1"/>
          <w:lang w:val="es-ES"/>
        </w:rPr>
        <w:t>, como se puede apreciar en el siguiente artículo:</w:t>
      </w:r>
    </w:p>
    <w:p w14:paraId="308C3F6F" w14:textId="77777777" w:rsidR="005C250B" w:rsidRPr="008B0E97" w:rsidRDefault="005C250B" w:rsidP="005C250B">
      <w:pPr>
        <w:jc w:val="both"/>
        <w:rPr>
          <w:rFonts w:ascii="Palatino Linotype" w:hAnsi="Palatino Linotype" w:cs="Arial"/>
          <w:color w:val="000000" w:themeColor="text1"/>
          <w:lang w:val="es-ES"/>
        </w:rPr>
      </w:pPr>
    </w:p>
    <w:p w14:paraId="0F6A56B3" w14:textId="77777777" w:rsidR="005C250B" w:rsidRPr="008B0E9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B0E97">
        <w:rPr>
          <w:rFonts w:ascii="Palatino Linotype" w:hAnsi="Palatino Linotype" w:cs="Arial"/>
          <w:b/>
          <w:i/>
          <w:color w:val="000000" w:themeColor="text1"/>
          <w:sz w:val="22"/>
          <w:szCs w:val="22"/>
          <w:lang w:val="es-ES"/>
        </w:rPr>
        <w:t>“Artículo 163.</w:t>
      </w:r>
      <w:r w:rsidRPr="008B0E9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B0E9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8B0E97"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8B0E9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w:t>
      </w:r>
      <w:r w:rsidRPr="008B0E97">
        <w:rPr>
          <w:rFonts w:ascii="Palatino Linotype" w:hAnsi="Palatino Linotype" w:cs="Arial"/>
          <w:i/>
          <w:color w:val="000000" w:themeColor="text1"/>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8B0E97"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8B0E97" w:rsidRDefault="005C250B" w:rsidP="005C250B">
      <w:pPr>
        <w:spacing w:line="360" w:lineRule="auto"/>
        <w:jc w:val="both"/>
        <w:rPr>
          <w:rFonts w:ascii="Palatino Linotype" w:hAnsi="Palatino Linotype" w:cs="Arial"/>
          <w:color w:val="000000" w:themeColor="text1"/>
          <w:lang w:val="es-ES"/>
        </w:rPr>
      </w:pPr>
      <w:r w:rsidRPr="008B0E97">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8B0E97">
        <w:rPr>
          <w:rFonts w:ascii="Palatino Linotype" w:hAnsi="Palatino Linotype" w:cs="Arial"/>
          <w:color w:val="000000" w:themeColor="text1"/>
          <w:lang w:val="es-ES"/>
        </w:rPr>
        <w:t>Información Pública</w:t>
      </w:r>
      <w:r w:rsidRPr="008B0E97">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8B0E97">
        <w:rPr>
          <w:rFonts w:ascii="Palatino Linotype" w:hAnsi="Palatino Linotype" w:cs="Arial"/>
          <w:color w:val="000000" w:themeColor="text1"/>
          <w:lang w:val="es-ES"/>
        </w:rPr>
        <w:t>Recurso Revisión</w:t>
      </w:r>
      <w:r w:rsidRPr="008B0E97">
        <w:rPr>
          <w:rFonts w:ascii="Palatino Linotype" w:hAnsi="Palatino Linotype" w:cs="Arial"/>
          <w:color w:val="000000" w:themeColor="text1"/>
          <w:lang w:val="es-ES"/>
        </w:rPr>
        <w:t>.</w:t>
      </w:r>
    </w:p>
    <w:p w14:paraId="24215E76" w14:textId="77777777" w:rsidR="005C250B" w:rsidRPr="008B0E97"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8B0E97" w:rsidRDefault="005C250B" w:rsidP="005C250B">
      <w:pPr>
        <w:spacing w:line="360" w:lineRule="auto"/>
        <w:jc w:val="both"/>
        <w:rPr>
          <w:rFonts w:ascii="Palatino Linotype" w:hAnsi="Palatino Linotype" w:cs="Arial"/>
          <w:color w:val="000000" w:themeColor="text1"/>
          <w:lang w:val="es-ES"/>
        </w:rPr>
      </w:pPr>
      <w:r w:rsidRPr="008B0E97">
        <w:rPr>
          <w:rFonts w:ascii="Palatino Linotype" w:hAnsi="Palatino Linotype" w:cs="Arial"/>
          <w:color w:val="000000" w:themeColor="text1"/>
          <w:lang w:val="es-ES"/>
        </w:rPr>
        <w:t xml:space="preserve">Derivado de lo anterior, se constituye la figura jurídica de la </w:t>
      </w:r>
      <w:r w:rsidRPr="008B0E97">
        <w:rPr>
          <w:rFonts w:ascii="Palatino Linotype" w:hAnsi="Palatino Linotype" w:cs="Arial"/>
          <w:b/>
          <w:color w:val="000000" w:themeColor="text1"/>
          <w:lang w:val="es-ES"/>
        </w:rPr>
        <w:t>NEGATIVA FICTA</w:t>
      </w:r>
      <w:r w:rsidRPr="008B0E9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8B0E97"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8B0E97" w:rsidRDefault="005C250B" w:rsidP="005C250B">
      <w:pPr>
        <w:spacing w:line="360" w:lineRule="auto"/>
        <w:jc w:val="both"/>
        <w:rPr>
          <w:rFonts w:ascii="Palatino Linotype" w:hAnsi="Palatino Linotype" w:cs="Arial"/>
          <w:color w:val="000000" w:themeColor="text1"/>
          <w:lang w:val="es-ES"/>
        </w:rPr>
      </w:pPr>
      <w:r w:rsidRPr="008B0E97">
        <w:rPr>
          <w:rFonts w:ascii="Palatino Linotype" w:hAnsi="Palatino Linotype" w:cs="Arial"/>
          <w:color w:val="000000" w:themeColor="text1"/>
          <w:lang w:val="es-ES"/>
        </w:rPr>
        <w:t xml:space="preserve">Por su parte, el artículo 178 de la Ley de Transparencia y Acceso a la </w:t>
      </w:r>
      <w:r w:rsidR="00D86297" w:rsidRPr="008B0E97">
        <w:rPr>
          <w:rFonts w:ascii="Palatino Linotype" w:hAnsi="Palatino Linotype" w:cs="Arial"/>
          <w:color w:val="000000" w:themeColor="text1"/>
          <w:lang w:val="es-ES"/>
        </w:rPr>
        <w:t>Información Pública</w:t>
      </w:r>
      <w:r w:rsidRPr="008B0E97">
        <w:rPr>
          <w:rFonts w:ascii="Palatino Linotype" w:hAnsi="Palatino Linotype" w:cs="Arial"/>
          <w:color w:val="000000" w:themeColor="text1"/>
          <w:lang w:val="es-ES"/>
        </w:rPr>
        <w:t xml:space="preserve"> del Estado de México y Municipios, establece:</w:t>
      </w:r>
    </w:p>
    <w:p w14:paraId="5D24CAAA" w14:textId="77777777" w:rsidR="005C250B" w:rsidRPr="008B0E97" w:rsidRDefault="005C250B" w:rsidP="005C250B">
      <w:pPr>
        <w:jc w:val="both"/>
        <w:rPr>
          <w:rFonts w:ascii="Palatino Linotype" w:hAnsi="Palatino Linotype" w:cs="Arial"/>
          <w:color w:val="000000" w:themeColor="text1"/>
          <w:lang w:val="es-ES"/>
        </w:rPr>
      </w:pPr>
    </w:p>
    <w:p w14:paraId="677FBEBC" w14:textId="24E57829" w:rsidR="005C250B" w:rsidRPr="008B0E97" w:rsidRDefault="005C250B" w:rsidP="005C250B">
      <w:pPr>
        <w:ind w:left="851" w:right="901"/>
        <w:jc w:val="both"/>
        <w:rPr>
          <w:rFonts w:ascii="Palatino Linotype" w:hAnsi="Palatino Linotype" w:cs="Arial"/>
          <w:i/>
          <w:color w:val="000000" w:themeColor="text1"/>
          <w:sz w:val="22"/>
          <w:szCs w:val="22"/>
          <w:lang w:val="es-ES"/>
        </w:rPr>
      </w:pPr>
      <w:r w:rsidRPr="008B0E97">
        <w:rPr>
          <w:rFonts w:ascii="Palatino Linotype" w:hAnsi="Palatino Linotype" w:cs="Arial"/>
          <w:b/>
          <w:i/>
          <w:color w:val="000000" w:themeColor="text1"/>
          <w:sz w:val="22"/>
          <w:szCs w:val="22"/>
          <w:lang w:val="es-ES"/>
        </w:rPr>
        <w:t xml:space="preserve">“Artículo 178. </w:t>
      </w:r>
      <w:r w:rsidRPr="008B0E97">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8B0E97">
        <w:rPr>
          <w:rFonts w:ascii="Palatino Linotype" w:hAnsi="Palatino Linotype" w:cs="Arial"/>
          <w:i/>
          <w:color w:val="000000" w:themeColor="text1"/>
          <w:sz w:val="22"/>
          <w:szCs w:val="22"/>
          <w:lang w:val="es-ES"/>
        </w:rPr>
        <w:t>Recurso Revisión</w:t>
      </w:r>
      <w:r w:rsidRPr="008B0E97">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8B0E97"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8B0E97" w:rsidRDefault="005C250B" w:rsidP="005C250B">
      <w:pPr>
        <w:ind w:left="851" w:right="901"/>
        <w:jc w:val="both"/>
        <w:rPr>
          <w:rFonts w:ascii="Palatino Linotype" w:hAnsi="Palatino Linotype" w:cs="Arial"/>
          <w:i/>
          <w:color w:val="000000" w:themeColor="text1"/>
          <w:sz w:val="22"/>
          <w:szCs w:val="22"/>
          <w:lang w:val="es-ES"/>
        </w:rPr>
      </w:pPr>
      <w:r w:rsidRPr="008B0E97">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8B0E97">
        <w:rPr>
          <w:rFonts w:ascii="Palatino Linotype" w:hAnsi="Palatino Linotype" w:cs="Arial"/>
          <w:b/>
          <w:i/>
          <w:color w:val="000000" w:themeColor="text1"/>
          <w:sz w:val="22"/>
          <w:szCs w:val="22"/>
          <w:u w:val="single"/>
          <w:lang w:val="es-ES"/>
        </w:rPr>
        <w:t>Información Pública</w:t>
      </w:r>
      <w:r w:rsidRPr="008B0E97">
        <w:rPr>
          <w:rFonts w:ascii="Palatino Linotype" w:hAnsi="Palatino Linotype" w:cs="Arial"/>
          <w:b/>
          <w:i/>
          <w:color w:val="000000" w:themeColor="text1"/>
          <w:sz w:val="22"/>
          <w:szCs w:val="22"/>
          <w:u w:val="single"/>
          <w:lang w:val="es-ES"/>
        </w:rPr>
        <w:t>, el recurso podrá ser interpuesto en cualquier momento</w:t>
      </w:r>
      <w:r w:rsidRPr="008B0E97">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8B0E97"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8B0E97" w:rsidRDefault="005C250B" w:rsidP="005C250B">
      <w:pPr>
        <w:ind w:left="851" w:right="901"/>
        <w:jc w:val="both"/>
        <w:rPr>
          <w:rFonts w:ascii="Palatino Linotype" w:hAnsi="Palatino Linotype" w:cs="Arial"/>
          <w:i/>
          <w:color w:val="000000" w:themeColor="text1"/>
          <w:sz w:val="22"/>
          <w:szCs w:val="22"/>
          <w:lang w:val="es-ES"/>
        </w:rPr>
      </w:pPr>
      <w:r w:rsidRPr="008B0E97">
        <w:rPr>
          <w:rFonts w:ascii="Palatino Linotype" w:hAnsi="Palatino Linotype" w:cs="Arial"/>
          <w:i/>
          <w:color w:val="000000" w:themeColor="text1"/>
          <w:sz w:val="22"/>
          <w:szCs w:val="22"/>
          <w:lang w:val="es-ES"/>
        </w:rPr>
        <w:lastRenderedPageBreak/>
        <w:t xml:space="preserve">En el caso de que se interponga ante la Unidad de Transparencia, ésta deberá remitir el </w:t>
      </w:r>
      <w:r w:rsidR="00D86297" w:rsidRPr="008B0E97">
        <w:rPr>
          <w:rFonts w:ascii="Palatino Linotype" w:hAnsi="Palatino Linotype" w:cs="Arial"/>
          <w:i/>
          <w:color w:val="000000" w:themeColor="text1"/>
          <w:sz w:val="22"/>
          <w:szCs w:val="22"/>
          <w:lang w:val="es-ES"/>
        </w:rPr>
        <w:t>Recurso Revisión</w:t>
      </w:r>
      <w:r w:rsidRPr="008B0E97">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8B0E97" w:rsidRDefault="005C250B" w:rsidP="005C250B">
      <w:pPr>
        <w:ind w:left="851" w:right="901"/>
        <w:jc w:val="both"/>
        <w:rPr>
          <w:rFonts w:ascii="Palatino Linotype" w:hAnsi="Palatino Linotype" w:cs="Arial"/>
          <w:i/>
          <w:color w:val="000000" w:themeColor="text1"/>
          <w:sz w:val="22"/>
          <w:szCs w:val="22"/>
          <w:lang w:val="es-ES"/>
        </w:rPr>
      </w:pPr>
      <w:r w:rsidRPr="008B0E97">
        <w:rPr>
          <w:rFonts w:ascii="Palatino Linotype" w:hAnsi="Palatino Linotype" w:cs="Arial"/>
          <w:i/>
          <w:color w:val="000000" w:themeColor="text1"/>
          <w:sz w:val="22"/>
          <w:szCs w:val="22"/>
          <w:lang w:val="es-ES"/>
        </w:rPr>
        <w:t xml:space="preserve">(Énfasis añadido) </w:t>
      </w:r>
    </w:p>
    <w:p w14:paraId="7738A708" w14:textId="77777777" w:rsidR="005C250B" w:rsidRPr="008B0E97" w:rsidRDefault="005C250B" w:rsidP="005C250B">
      <w:pPr>
        <w:jc w:val="both"/>
        <w:rPr>
          <w:rFonts w:ascii="Palatino Linotype" w:hAnsi="Palatino Linotype" w:cs="Arial"/>
          <w:color w:val="000000" w:themeColor="text1"/>
          <w:lang w:val="es-ES"/>
        </w:rPr>
      </w:pPr>
    </w:p>
    <w:p w14:paraId="536CC994" w14:textId="2788B703" w:rsidR="005C250B" w:rsidRPr="008B0E97" w:rsidRDefault="005C250B" w:rsidP="005C250B">
      <w:pPr>
        <w:spacing w:line="360" w:lineRule="auto"/>
        <w:jc w:val="both"/>
        <w:rPr>
          <w:rFonts w:ascii="Palatino Linotype" w:hAnsi="Palatino Linotype" w:cs="Arial"/>
          <w:color w:val="000000" w:themeColor="text1"/>
          <w:lang w:val="es-ES"/>
        </w:rPr>
      </w:pPr>
      <w:r w:rsidRPr="008B0E97">
        <w:rPr>
          <w:rFonts w:ascii="Palatino Linotype" w:hAnsi="Palatino Linotype" w:cs="Arial"/>
          <w:color w:val="000000" w:themeColor="text1"/>
          <w:lang w:val="es-ES"/>
        </w:rPr>
        <w:t xml:space="preserve">Es así que, el </w:t>
      </w:r>
      <w:r w:rsidR="00D86297" w:rsidRPr="008B0E97">
        <w:rPr>
          <w:rFonts w:ascii="Palatino Linotype" w:hAnsi="Palatino Linotype" w:cs="Arial"/>
          <w:color w:val="000000" w:themeColor="text1"/>
          <w:lang w:val="es-ES"/>
        </w:rPr>
        <w:t>Recurso Revisión</w:t>
      </w:r>
      <w:r w:rsidRPr="008B0E97">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B0E97">
        <w:rPr>
          <w:rFonts w:ascii="Palatino Linotype" w:hAnsi="Palatino Linotype" w:cs="Arial"/>
          <w:b/>
          <w:color w:val="000000" w:themeColor="text1"/>
          <w:lang w:val="es-ES"/>
        </w:rPr>
        <w:t xml:space="preserve">SUJETO OBLIGADO. </w:t>
      </w:r>
      <w:r w:rsidRPr="008B0E97">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8B0E97">
        <w:rPr>
          <w:rFonts w:ascii="Palatino Linotype" w:hAnsi="Palatino Linotype" w:cs="Arial"/>
          <w:color w:val="000000" w:themeColor="text1"/>
          <w:lang w:val="es-ES"/>
        </w:rPr>
        <w:t>Recurso Revisión</w:t>
      </w:r>
      <w:r w:rsidRPr="008B0E97">
        <w:rPr>
          <w:rFonts w:ascii="Palatino Linotype" w:hAnsi="Palatino Linotype" w:cs="Arial"/>
          <w:color w:val="000000" w:themeColor="text1"/>
          <w:lang w:val="es-ES"/>
        </w:rPr>
        <w:t xml:space="preserve"> y, por tanto, </w:t>
      </w:r>
      <w:r w:rsidRPr="008B0E97">
        <w:rPr>
          <w:rFonts w:ascii="Palatino Linotype" w:hAnsi="Palatino Linotype" w:cs="Arial"/>
          <w:b/>
          <w:bCs/>
          <w:color w:val="000000" w:themeColor="text1"/>
          <w:lang w:val="es-ES"/>
        </w:rPr>
        <w:t>EL</w:t>
      </w:r>
      <w:r w:rsidRPr="008B0E97">
        <w:rPr>
          <w:rFonts w:ascii="Palatino Linotype" w:hAnsi="Palatino Linotype" w:cs="Arial"/>
          <w:b/>
          <w:color w:val="000000" w:themeColor="text1"/>
          <w:lang w:val="es-ES"/>
        </w:rPr>
        <w:t xml:space="preserve"> RECURRENTE </w:t>
      </w:r>
      <w:r w:rsidRPr="008B0E97">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8B0E97"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8B0E97" w:rsidRDefault="005C250B" w:rsidP="005C250B">
      <w:pPr>
        <w:autoSpaceDE w:val="0"/>
        <w:autoSpaceDN w:val="0"/>
        <w:adjustRightInd w:val="0"/>
        <w:spacing w:line="360" w:lineRule="auto"/>
        <w:ind w:right="49"/>
        <w:jc w:val="both"/>
        <w:rPr>
          <w:rFonts w:ascii="Palatino Linotype" w:hAnsi="Palatino Linotype"/>
          <w:b/>
          <w:sz w:val="26"/>
          <w:szCs w:val="26"/>
        </w:rPr>
      </w:pPr>
      <w:r w:rsidRPr="008B0E97">
        <w:rPr>
          <w:rFonts w:ascii="Palatino Linotype" w:hAnsi="Palatino Linotype" w:cs="Arial"/>
          <w:b/>
          <w:sz w:val="26"/>
          <w:szCs w:val="26"/>
        </w:rPr>
        <w:t>CUARTO</w:t>
      </w:r>
      <w:r w:rsidRPr="008B0E97">
        <w:rPr>
          <w:rFonts w:ascii="Palatino Linotype" w:hAnsi="Palatino Linotype"/>
          <w:b/>
          <w:sz w:val="26"/>
          <w:szCs w:val="26"/>
        </w:rPr>
        <w:t xml:space="preserve">. Procedibilidad. </w:t>
      </w:r>
    </w:p>
    <w:p w14:paraId="44B6BF34" w14:textId="77777777" w:rsidR="00F528C9" w:rsidRPr="008B0E97" w:rsidRDefault="00F528C9" w:rsidP="00F528C9">
      <w:pPr>
        <w:spacing w:line="360" w:lineRule="auto"/>
        <w:jc w:val="both"/>
        <w:textAlignment w:val="baseline"/>
        <w:rPr>
          <w:rFonts w:ascii="Palatino Linotype" w:hAnsi="Palatino Linotype" w:cs="Arial"/>
          <w:lang w:val="es-ES"/>
        </w:rPr>
      </w:pPr>
      <w:r w:rsidRPr="008B0E9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8B0E97" w:rsidRDefault="00F528C9" w:rsidP="00F528C9">
      <w:pPr>
        <w:spacing w:line="360" w:lineRule="auto"/>
        <w:jc w:val="both"/>
        <w:textAlignment w:val="baseline"/>
        <w:rPr>
          <w:rFonts w:ascii="Palatino Linotype" w:hAnsi="Palatino Linotype" w:cs="Arial"/>
          <w:lang w:val="es-ES"/>
        </w:rPr>
      </w:pPr>
    </w:p>
    <w:p w14:paraId="78F59671" w14:textId="62806E30"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i/>
          <w:sz w:val="22"/>
          <w:lang w:val="es-ES"/>
        </w:rPr>
        <w:t>“</w:t>
      </w:r>
      <w:r w:rsidRPr="008B0E97">
        <w:rPr>
          <w:rFonts w:ascii="Palatino Linotype" w:hAnsi="Palatino Linotype" w:cs="Arial"/>
          <w:b/>
          <w:i/>
          <w:sz w:val="22"/>
          <w:lang w:val="es-ES"/>
        </w:rPr>
        <w:t>Artículo 180</w:t>
      </w:r>
      <w:r w:rsidRPr="008B0E97">
        <w:rPr>
          <w:rFonts w:ascii="Palatino Linotype" w:hAnsi="Palatino Linotype" w:cs="Arial"/>
          <w:i/>
          <w:sz w:val="22"/>
          <w:lang w:val="es-ES"/>
        </w:rPr>
        <w:t>. El recurso de revisión contendrá:</w:t>
      </w:r>
    </w:p>
    <w:p w14:paraId="296C0029" w14:textId="77777777" w:rsidR="00F528C9" w:rsidRPr="008B0E97"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I</w:t>
      </w:r>
      <w:r w:rsidRPr="008B0E97">
        <w:rPr>
          <w:rFonts w:ascii="Palatino Linotype" w:hAnsi="Palatino Linotype" w:cs="Arial"/>
          <w:i/>
          <w:sz w:val="22"/>
          <w:lang w:val="es-ES"/>
        </w:rPr>
        <w:t>. El sujeto obligado ante la cual se presentó la solicitud;</w:t>
      </w:r>
    </w:p>
    <w:p w14:paraId="4148B8A7" w14:textId="2F4EE02A"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II</w:t>
      </w:r>
      <w:r w:rsidRPr="008B0E9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lastRenderedPageBreak/>
        <w:t>III</w:t>
      </w:r>
      <w:r w:rsidRPr="008B0E97">
        <w:rPr>
          <w:rFonts w:ascii="Palatino Linotype" w:hAnsi="Palatino Linotype" w:cs="Arial"/>
          <w:i/>
          <w:sz w:val="22"/>
          <w:lang w:val="es-ES"/>
        </w:rPr>
        <w:t>. El número de folio de respuesta de la solicitud de acceso;</w:t>
      </w:r>
    </w:p>
    <w:p w14:paraId="50DC875B"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IV</w:t>
      </w:r>
      <w:r w:rsidRPr="008B0E9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V</w:t>
      </w:r>
      <w:r w:rsidRPr="008B0E97">
        <w:rPr>
          <w:rFonts w:ascii="Palatino Linotype" w:hAnsi="Palatino Linotype" w:cs="Arial"/>
          <w:i/>
          <w:sz w:val="22"/>
          <w:lang w:val="es-ES"/>
        </w:rPr>
        <w:t>. El acto que se recurre;</w:t>
      </w:r>
    </w:p>
    <w:p w14:paraId="68327249"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VI</w:t>
      </w:r>
      <w:r w:rsidRPr="008B0E97">
        <w:rPr>
          <w:rFonts w:ascii="Palatino Linotype" w:hAnsi="Palatino Linotype" w:cs="Arial"/>
          <w:i/>
          <w:sz w:val="22"/>
          <w:lang w:val="es-ES"/>
        </w:rPr>
        <w:t>. Las razones o motivos de inconformidad;</w:t>
      </w:r>
    </w:p>
    <w:p w14:paraId="725742D1"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VII</w:t>
      </w:r>
      <w:r w:rsidRPr="008B0E97">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b/>
          <w:i/>
          <w:sz w:val="22"/>
          <w:lang w:val="es-ES"/>
        </w:rPr>
        <w:t>VIII.</w:t>
      </w:r>
      <w:r w:rsidRPr="008B0E97">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i/>
          <w:sz w:val="22"/>
          <w:lang w:val="es-ES"/>
        </w:rPr>
        <w:t>En ningún caso será necesario que el particular ratifique el recurso de revisión interpuesto.</w:t>
      </w:r>
    </w:p>
    <w:p w14:paraId="569FDA10" w14:textId="77777777" w:rsidR="00F528C9" w:rsidRPr="008B0E97" w:rsidRDefault="00F528C9" w:rsidP="00F528C9">
      <w:pPr>
        <w:ind w:left="851" w:right="899"/>
        <w:jc w:val="both"/>
        <w:textAlignment w:val="baseline"/>
        <w:rPr>
          <w:rFonts w:ascii="Palatino Linotype" w:hAnsi="Palatino Linotype" w:cs="Arial"/>
          <w:i/>
          <w:sz w:val="22"/>
          <w:lang w:val="es-ES"/>
        </w:rPr>
      </w:pPr>
      <w:r w:rsidRPr="008B0E9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8B0E97" w:rsidRDefault="00F528C9" w:rsidP="00F528C9">
      <w:pPr>
        <w:ind w:left="851" w:right="899"/>
        <w:jc w:val="both"/>
        <w:textAlignment w:val="baseline"/>
        <w:rPr>
          <w:rFonts w:ascii="Palatino Linotype" w:hAnsi="Palatino Linotype" w:cs="Arial"/>
          <w:i/>
          <w:lang w:val="es-ES"/>
        </w:rPr>
      </w:pPr>
    </w:p>
    <w:p w14:paraId="1845814D" w14:textId="77777777" w:rsidR="005B5043" w:rsidRPr="008B0E97"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8B0E97">
        <w:rPr>
          <w:rFonts w:ascii="Palatino Linotype" w:hAnsi="Palatino Linotype"/>
          <w:b/>
          <w:color w:val="000000" w:themeColor="text1"/>
          <w:sz w:val="26"/>
          <w:szCs w:val="26"/>
          <w:lang w:eastAsia="es-MX"/>
        </w:rPr>
        <w:t>QUINTO</w:t>
      </w:r>
      <w:r w:rsidRPr="008B0E97">
        <w:rPr>
          <w:rFonts w:ascii="Palatino Linotype" w:hAnsi="Palatino Linotype" w:cs="Arial"/>
          <w:b/>
          <w:color w:val="000000" w:themeColor="text1"/>
          <w:sz w:val="26"/>
          <w:szCs w:val="26"/>
          <w:lang w:eastAsia="es-MX"/>
        </w:rPr>
        <w:t xml:space="preserve">. </w:t>
      </w:r>
      <w:r w:rsidRPr="008B0E97">
        <w:rPr>
          <w:rFonts w:ascii="Palatino Linotype" w:hAnsi="Palatino Linotype" w:cs="Arial"/>
          <w:b/>
          <w:color w:val="000000" w:themeColor="text1"/>
          <w:sz w:val="26"/>
          <w:szCs w:val="26"/>
          <w:lang w:val="es-ES" w:eastAsia="es-MX"/>
        </w:rPr>
        <w:t>Estudio y resolución del asunto.</w:t>
      </w:r>
    </w:p>
    <w:p w14:paraId="29A42122" w14:textId="3A840F3A" w:rsidR="005B5043" w:rsidRPr="008B0E97" w:rsidRDefault="005B5043" w:rsidP="0066637D">
      <w:pPr>
        <w:spacing w:line="360" w:lineRule="auto"/>
        <w:jc w:val="both"/>
        <w:rPr>
          <w:rFonts w:ascii="Palatino Linotype" w:hAnsi="Palatino Linotype" w:cs="Arial"/>
          <w:color w:val="000000" w:themeColor="text1"/>
        </w:rPr>
      </w:pPr>
      <w:r w:rsidRPr="008B0E97">
        <w:rPr>
          <w:rFonts w:ascii="Palatino Linotype" w:hAnsi="Palatino Linotype" w:cs="Arial"/>
          <w:color w:val="000000" w:themeColor="text1"/>
        </w:rPr>
        <w:t xml:space="preserve">Una vez determinada la vía sobre la que versará el presente recurso, y previa revisión del expediente electrónico formado en </w:t>
      </w:r>
      <w:r w:rsidRPr="008B0E97">
        <w:rPr>
          <w:rFonts w:ascii="Palatino Linotype" w:hAnsi="Palatino Linotype" w:cs="Arial"/>
          <w:b/>
          <w:color w:val="000000" w:themeColor="text1"/>
        </w:rPr>
        <w:t>EL SAIMEX</w:t>
      </w:r>
      <w:r w:rsidRPr="008B0E9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B0E97">
        <w:rPr>
          <w:rFonts w:ascii="Palatino Linotype" w:hAnsi="Palatino Linotype"/>
          <w:lang w:val="es-ES"/>
        </w:rPr>
        <w:t>Constitución Política de los Estados Unidos Mexicanos, Constitución Política del Estado Libre y Soberano de México</w:t>
      </w:r>
      <w:r w:rsidRPr="008B0E9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B0E97">
        <w:rPr>
          <w:rFonts w:ascii="Palatino Linotype" w:hAnsi="Palatino Linotype"/>
          <w:lang w:val="es-ES"/>
        </w:rPr>
        <w:t>Constitución Política de los Estados Unidos Mexicanos</w:t>
      </w:r>
      <w:r w:rsidRPr="008B0E97">
        <w:rPr>
          <w:rFonts w:ascii="Palatino Linotype" w:hAnsi="Palatino Linotype" w:cs="Arial"/>
          <w:color w:val="000000" w:themeColor="text1"/>
        </w:rPr>
        <w:t xml:space="preserve"> y los numerales 8 y 9 de la </w:t>
      </w:r>
      <w:r w:rsidRPr="008B0E97">
        <w:rPr>
          <w:rFonts w:ascii="Palatino Linotype" w:hAnsi="Palatino Linotype" w:cs="Arial"/>
          <w:lang w:val="es-ES"/>
        </w:rPr>
        <w:t xml:space="preserve">Ley de Transparencia y Acceso a la </w:t>
      </w:r>
      <w:r w:rsidR="00D86297" w:rsidRPr="008B0E97">
        <w:rPr>
          <w:rFonts w:ascii="Palatino Linotype" w:hAnsi="Palatino Linotype" w:cs="Arial"/>
          <w:lang w:val="es-ES"/>
        </w:rPr>
        <w:t>Información Pública</w:t>
      </w:r>
      <w:r w:rsidRPr="008B0E97">
        <w:rPr>
          <w:rFonts w:ascii="Palatino Linotype" w:hAnsi="Palatino Linotype" w:cs="Arial"/>
          <w:lang w:val="es-ES"/>
        </w:rPr>
        <w:t xml:space="preserve"> del Estado de México y Municipios.</w:t>
      </w:r>
    </w:p>
    <w:p w14:paraId="566D24A6" w14:textId="77777777" w:rsidR="005B5043" w:rsidRPr="008B0E97"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8B0E97" w:rsidRDefault="005B5043" w:rsidP="0066637D">
      <w:pPr>
        <w:spacing w:line="360" w:lineRule="auto"/>
        <w:jc w:val="both"/>
        <w:textAlignment w:val="baseline"/>
        <w:rPr>
          <w:rFonts w:ascii="Palatino Linotype" w:hAnsi="Palatino Linotype" w:cs="Arial"/>
          <w:color w:val="000000" w:themeColor="text1"/>
          <w:lang w:val="es-ES" w:eastAsia="es-MX"/>
        </w:rPr>
      </w:pPr>
      <w:r w:rsidRPr="008B0E97">
        <w:rPr>
          <w:rFonts w:ascii="Palatino Linotype" w:hAnsi="Palatino Linotype" w:cs="Arial"/>
          <w:color w:val="000000" w:themeColor="text1"/>
          <w:lang w:val="es-ES" w:eastAsia="es-MX"/>
        </w:rPr>
        <w:t xml:space="preserve">Es así que, del </w:t>
      </w:r>
      <w:r w:rsidR="00AE51C8" w:rsidRPr="008B0E97">
        <w:rPr>
          <w:rFonts w:ascii="Palatino Linotype" w:hAnsi="Palatino Linotype" w:cs="Arial"/>
          <w:color w:val="000000" w:themeColor="text1"/>
          <w:lang w:val="es-ES" w:eastAsia="es-MX"/>
        </w:rPr>
        <w:t>análisis efectuado</w:t>
      </w:r>
      <w:r w:rsidR="003E3694" w:rsidRPr="008B0E97">
        <w:rPr>
          <w:rFonts w:ascii="Palatino Linotype" w:hAnsi="Palatino Linotype" w:cs="Arial"/>
          <w:color w:val="000000" w:themeColor="text1"/>
          <w:lang w:val="es-ES" w:eastAsia="es-MX"/>
        </w:rPr>
        <w:t xml:space="preserve"> a las constancias que obran en el expediente del </w:t>
      </w:r>
      <w:r w:rsidR="003E3694" w:rsidRPr="008B0E97">
        <w:rPr>
          <w:rFonts w:ascii="Palatino Linotype" w:hAnsi="Palatino Linotype" w:cs="Arial"/>
          <w:b/>
          <w:color w:val="000000" w:themeColor="text1"/>
          <w:lang w:val="es-ES" w:eastAsia="es-MX"/>
        </w:rPr>
        <w:t>SAIMEX</w:t>
      </w:r>
      <w:r w:rsidR="00AE51C8" w:rsidRPr="008B0E97">
        <w:rPr>
          <w:rFonts w:ascii="Palatino Linotype" w:hAnsi="Palatino Linotype" w:cs="Arial"/>
          <w:color w:val="000000" w:themeColor="text1"/>
          <w:lang w:val="es-ES" w:eastAsia="es-MX"/>
        </w:rPr>
        <w:t xml:space="preserve">, se advierte que el presente </w:t>
      </w:r>
      <w:r w:rsidR="00D86297" w:rsidRPr="008B0E97">
        <w:rPr>
          <w:rFonts w:ascii="Palatino Linotype" w:hAnsi="Palatino Linotype" w:cs="Arial"/>
          <w:color w:val="000000" w:themeColor="text1"/>
          <w:lang w:val="es-ES" w:eastAsia="es-MX"/>
        </w:rPr>
        <w:t>Recurso Revisión</w:t>
      </w:r>
      <w:r w:rsidR="00AE51C8" w:rsidRPr="008B0E97">
        <w:rPr>
          <w:rFonts w:ascii="Palatino Linotype" w:hAnsi="Palatino Linotype" w:cs="Arial"/>
          <w:color w:val="000000" w:themeColor="text1"/>
          <w:lang w:val="es-ES" w:eastAsia="es-MX"/>
        </w:rPr>
        <w:t xml:space="preserve"> es procedente, pues se actualiza la hipótesis prevista en </w:t>
      </w:r>
      <w:r w:rsidR="005C250B" w:rsidRPr="008B0E97">
        <w:rPr>
          <w:rFonts w:ascii="Palatino Linotype" w:hAnsi="Palatino Linotype" w:cs="Arial"/>
          <w:color w:val="000000" w:themeColor="text1"/>
          <w:lang w:val="es-ES" w:eastAsia="es-MX"/>
        </w:rPr>
        <w:t xml:space="preserve">las fracciones </w:t>
      </w:r>
      <w:r w:rsidR="00AE51C8" w:rsidRPr="008B0E97">
        <w:rPr>
          <w:rFonts w:ascii="Palatino Linotype" w:hAnsi="Palatino Linotype" w:cs="Arial"/>
          <w:color w:val="000000" w:themeColor="text1"/>
          <w:lang w:val="es-ES" w:eastAsia="es-MX"/>
        </w:rPr>
        <w:t>VII</w:t>
      </w:r>
      <w:r w:rsidR="005C250B" w:rsidRPr="008B0E97">
        <w:rPr>
          <w:rFonts w:ascii="Palatino Linotype" w:hAnsi="Palatino Linotype" w:cs="Arial"/>
          <w:color w:val="000000" w:themeColor="text1"/>
          <w:lang w:val="es-ES" w:eastAsia="es-MX"/>
        </w:rPr>
        <w:t xml:space="preserve"> y IX</w:t>
      </w:r>
      <w:r w:rsidR="00AE51C8" w:rsidRPr="008B0E97">
        <w:rPr>
          <w:rFonts w:ascii="Palatino Linotype" w:hAnsi="Palatino Linotype" w:cs="Arial"/>
          <w:color w:val="000000" w:themeColor="text1"/>
          <w:lang w:val="es-ES" w:eastAsia="es-MX"/>
        </w:rPr>
        <w:t xml:space="preserve">, del artículo 179 de la Ley de la Materia, </w:t>
      </w:r>
      <w:r w:rsidR="004273FD" w:rsidRPr="008B0E97">
        <w:rPr>
          <w:rFonts w:ascii="Palatino Linotype" w:hAnsi="Palatino Linotype" w:cs="Arial"/>
          <w:color w:val="000000" w:themeColor="text1"/>
          <w:lang w:val="es-ES" w:eastAsia="es-MX"/>
        </w:rPr>
        <w:t xml:space="preserve">la cual </w:t>
      </w:r>
      <w:r w:rsidR="00AE51C8" w:rsidRPr="008B0E97">
        <w:rPr>
          <w:rFonts w:ascii="Palatino Linotype" w:hAnsi="Palatino Linotype" w:cs="Arial"/>
          <w:color w:val="000000" w:themeColor="text1"/>
          <w:lang w:val="es-ES" w:eastAsia="es-MX"/>
        </w:rPr>
        <w:t>dispone:</w:t>
      </w:r>
    </w:p>
    <w:p w14:paraId="6325B32A" w14:textId="77777777" w:rsidR="00AE51C8" w:rsidRPr="008B0E97" w:rsidRDefault="00AE51C8" w:rsidP="005C250B">
      <w:pPr>
        <w:jc w:val="both"/>
        <w:rPr>
          <w:rFonts w:ascii="Palatino Linotype" w:hAnsi="Palatino Linotype" w:cs="Arial"/>
          <w:color w:val="000000" w:themeColor="text1"/>
          <w:sz w:val="22"/>
          <w:szCs w:val="22"/>
          <w:lang w:val="es-ES"/>
        </w:rPr>
      </w:pPr>
    </w:p>
    <w:p w14:paraId="39ED5E2F" w14:textId="453C1116" w:rsidR="005C250B" w:rsidRPr="008B0E97" w:rsidRDefault="005C250B" w:rsidP="005C250B">
      <w:pPr>
        <w:ind w:left="851" w:right="901"/>
        <w:jc w:val="both"/>
        <w:rPr>
          <w:rFonts w:ascii="Palatino Linotype" w:hAnsi="Palatino Linotype" w:cs="Arial"/>
          <w:i/>
          <w:color w:val="000000"/>
          <w:sz w:val="22"/>
          <w:szCs w:val="22"/>
          <w:lang w:val="es-ES"/>
        </w:rPr>
      </w:pPr>
      <w:r w:rsidRPr="008B0E97">
        <w:rPr>
          <w:rFonts w:ascii="Palatino Linotype" w:hAnsi="Palatino Linotype" w:cs="Arial"/>
          <w:i/>
          <w:color w:val="000000"/>
          <w:sz w:val="22"/>
          <w:szCs w:val="22"/>
          <w:lang w:val="es-ES"/>
        </w:rPr>
        <w:t>“</w:t>
      </w:r>
      <w:r w:rsidRPr="008B0E97">
        <w:rPr>
          <w:rFonts w:ascii="Palatino Linotype" w:hAnsi="Palatino Linotype" w:cs="Arial"/>
          <w:b/>
          <w:i/>
          <w:color w:val="000000"/>
          <w:sz w:val="22"/>
          <w:szCs w:val="22"/>
          <w:lang w:val="es-ES"/>
        </w:rPr>
        <w:t>Artículo 179.</w:t>
      </w:r>
      <w:r w:rsidRPr="008B0E97">
        <w:rPr>
          <w:rFonts w:ascii="Palatino Linotype" w:hAnsi="Palatino Linotype" w:cs="Arial"/>
          <w:i/>
          <w:color w:val="000000"/>
          <w:sz w:val="22"/>
          <w:szCs w:val="22"/>
          <w:lang w:val="es-ES"/>
        </w:rPr>
        <w:t xml:space="preserve"> El </w:t>
      </w:r>
      <w:r w:rsidR="00D86297" w:rsidRPr="008B0E97">
        <w:rPr>
          <w:rFonts w:ascii="Palatino Linotype" w:hAnsi="Palatino Linotype" w:cs="Arial"/>
          <w:i/>
          <w:color w:val="000000"/>
          <w:sz w:val="22"/>
          <w:szCs w:val="22"/>
          <w:lang w:val="es-ES"/>
        </w:rPr>
        <w:t>Recurso Revisión</w:t>
      </w:r>
      <w:r w:rsidRPr="008B0E97">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8B0E97">
        <w:rPr>
          <w:rFonts w:ascii="Palatino Linotype" w:hAnsi="Palatino Linotype" w:cs="Arial"/>
          <w:i/>
          <w:color w:val="000000"/>
          <w:sz w:val="22"/>
          <w:szCs w:val="22"/>
          <w:lang w:val="es-ES"/>
        </w:rPr>
        <w:t>Información Pública</w:t>
      </w:r>
      <w:r w:rsidRPr="008B0E97">
        <w:rPr>
          <w:rFonts w:ascii="Palatino Linotype" w:hAnsi="Palatino Linotype" w:cs="Arial"/>
          <w:i/>
          <w:color w:val="000000"/>
          <w:sz w:val="22"/>
          <w:szCs w:val="22"/>
          <w:lang w:val="es-ES"/>
        </w:rPr>
        <w:t>, y procederá en contra de las siguientes causas:</w:t>
      </w:r>
    </w:p>
    <w:p w14:paraId="62430CDC" w14:textId="77777777" w:rsidR="005C250B" w:rsidRPr="008B0E97" w:rsidRDefault="005C250B" w:rsidP="005C250B">
      <w:pPr>
        <w:ind w:left="851" w:right="901"/>
        <w:jc w:val="both"/>
        <w:rPr>
          <w:rFonts w:ascii="Palatino Linotype" w:hAnsi="Palatino Linotype" w:cs="Arial"/>
          <w:i/>
          <w:color w:val="000000"/>
          <w:sz w:val="22"/>
          <w:szCs w:val="22"/>
          <w:lang w:val="es-ES"/>
        </w:rPr>
      </w:pPr>
      <w:r w:rsidRPr="008B0E97">
        <w:rPr>
          <w:rFonts w:ascii="Palatino Linotype" w:hAnsi="Palatino Linotype" w:cs="Arial"/>
          <w:i/>
          <w:color w:val="000000"/>
          <w:sz w:val="22"/>
          <w:szCs w:val="22"/>
          <w:lang w:val="es-ES"/>
        </w:rPr>
        <w:t>…</w:t>
      </w:r>
    </w:p>
    <w:p w14:paraId="410A3D55" w14:textId="592FFC29" w:rsidR="005C250B" w:rsidRPr="008B0E97" w:rsidRDefault="005C250B" w:rsidP="006619E9">
      <w:pPr>
        <w:ind w:left="851" w:right="901"/>
        <w:jc w:val="both"/>
        <w:rPr>
          <w:rFonts w:ascii="Palatino Linotype" w:hAnsi="Palatino Linotype" w:cs="Arial"/>
          <w:i/>
          <w:color w:val="000000"/>
          <w:sz w:val="22"/>
          <w:szCs w:val="22"/>
          <w:lang w:val="es-ES"/>
        </w:rPr>
      </w:pPr>
      <w:r w:rsidRPr="008B0E97">
        <w:rPr>
          <w:rFonts w:ascii="Palatino Linotype" w:hAnsi="Palatino Linotype" w:cs="Arial"/>
          <w:b/>
          <w:i/>
          <w:color w:val="000000"/>
          <w:sz w:val="22"/>
          <w:szCs w:val="22"/>
          <w:lang w:val="es-ES"/>
        </w:rPr>
        <w:t>VII. La falta de respuesta a una solicitud de acceso a la información</w:t>
      </w:r>
      <w:r w:rsidRPr="008B0E97">
        <w:rPr>
          <w:rFonts w:ascii="Palatino Linotype" w:hAnsi="Palatino Linotype" w:cs="Arial"/>
          <w:i/>
          <w:color w:val="000000"/>
          <w:sz w:val="22"/>
          <w:szCs w:val="22"/>
          <w:lang w:val="es-ES"/>
        </w:rPr>
        <w:t>;”</w:t>
      </w:r>
    </w:p>
    <w:p w14:paraId="6867A42A" w14:textId="77777777" w:rsidR="005C250B" w:rsidRPr="008B0E97" w:rsidRDefault="005C250B" w:rsidP="005C250B">
      <w:pPr>
        <w:jc w:val="both"/>
        <w:rPr>
          <w:rFonts w:ascii="Palatino Linotype" w:hAnsi="Palatino Linotype" w:cs="Arial"/>
          <w:color w:val="000000" w:themeColor="text1"/>
          <w:sz w:val="22"/>
          <w:szCs w:val="22"/>
          <w:lang w:val="es-ES"/>
        </w:rPr>
      </w:pPr>
    </w:p>
    <w:p w14:paraId="76D8EAAE" w14:textId="71F75858" w:rsidR="00851143" w:rsidRPr="008B0E97" w:rsidRDefault="0015652F"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8B0E97">
        <w:rPr>
          <w:rFonts w:ascii="Palatino Linotype" w:hAnsi="Palatino Linotype" w:cs="Arial"/>
          <w:lang w:val="es-ES"/>
        </w:rPr>
        <w:t>Es necesario recalcar que e</w:t>
      </w:r>
      <w:r w:rsidR="005C250B" w:rsidRPr="008B0E97">
        <w:rPr>
          <w:rFonts w:ascii="Palatino Linotype" w:hAnsi="Palatino Linotype" w:cs="Arial"/>
          <w:lang w:val="es-ES"/>
        </w:rPr>
        <w:t>l precepto legal citado</w:t>
      </w:r>
      <w:r w:rsidRPr="008B0E97">
        <w:rPr>
          <w:rFonts w:ascii="Palatino Linotype" w:hAnsi="Palatino Linotype" w:cs="Arial"/>
          <w:lang w:val="es-ES"/>
        </w:rPr>
        <w:t xml:space="preserve"> anteriormente</w:t>
      </w:r>
      <w:r w:rsidR="005C250B" w:rsidRPr="008B0E97">
        <w:rPr>
          <w:rFonts w:ascii="Palatino Linotype" w:hAnsi="Palatino Linotype" w:cs="Arial"/>
          <w:lang w:val="es-ES"/>
        </w:rPr>
        <w:t xml:space="preserve">, establece como supuestos de procedencia del </w:t>
      </w:r>
      <w:r w:rsidR="00D86297" w:rsidRPr="008B0E97">
        <w:rPr>
          <w:rFonts w:ascii="Palatino Linotype" w:hAnsi="Palatino Linotype" w:cs="Arial"/>
          <w:lang w:val="es-ES"/>
        </w:rPr>
        <w:t>Recurso Revisión</w:t>
      </w:r>
      <w:r w:rsidR="005C250B" w:rsidRPr="008B0E97">
        <w:rPr>
          <w:rFonts w:ascii="Palatino Linotype" w:hAnsi="Palatino Linotype" w:cs="Arial"/>
          <w:lang w:val="es-ES"/>
        </w:rPr>
        <w:t xml:space="preserve">, en aquellos casos en que no se dé respuesta a lo solicitado; por lo que, en el presente caso, </w:t>
      </w:r>
      <w:r w:rsidR="005C250B" w:rsidRPr="008B0E97">
        <w:rPr>
          <w:rFonts w:ascii="Palatino Linotype" w:hAnsi="Palatino Linotype" w:cs="Arial"/>
          <w:b/>
          <w:lang w:val="es-ES"/>
        </w:rPr>
        <w:t>EL SUJETO OBLIGADO</w:t>
      </w:r>
      <w:r w:rsidR="005C250B" w:rsidRPr="008B0E97">
        <w:rPr>
          <w:rFonts w:ascii="Palatino Linotype" w:hAnsi="Palatino Linotype" w:cs="Arial"/>
          <w:lang w:val="es-ES"/>
        </w:rPr>
        <w:t xml:space="preserve"> omitió </w:t>
      </w:r>
      <w:r w:rsidRPr="008B0E97">
        <w:rPr>
          <w:rFonts w:ascii="Palatino Linotype" w:hAnsi="Palatino Linotype" w:cs="Arial"/>
          <w:lang w:val="es-ES"/>
        </w:rPr>
        <w:t>proporcionar</w:t>
      </w:r>
      <w:r w:rsidR="005C250B" w:rsidRPr="008B0E97">
        <w:rPr>
          <w:rFonts w:ascii="Palatino Linotype" w:hAnsi="Palatino Linotype" w:cs="Arial"/>
          <w:lang w:val="es-ES"/>
        </w:rPr>
        <w:t xml:space="preserve"> respuesta a</w:t>
      </w:r>
      <w:r w:rsidRPr="008B0E97">
        <w:rPr>
          <w:rFonts w:ascii="Palatino Linotype" w:hAnsi="Palatino Linotype" w:cs="Arial"/>
          <w:lang w:val="es-ES"/>
        </w:rPr>
        <w:t>lguna a</w:t>
      </w:r>
      <w:r w:rsidR="005C250B" w:rsidRPr="008B0E97">
        <w:rPr>
          <w:rFonts w:ascii="Palatino Linotype" w:hAnsi="Palatino Linotype" w:cs="Arial"/>
          <w:lang w:val="es-ES"/>
        </w:rPr>
        <w:t xml:space="preserve"> lo requerido por </w:t>
      </w:r>
      <w:r w:rsidR="005C250B" w:rsidRPr="008B0E97">
        <w:rPr>
          <w:rFonts w:ascii="Palatino Linotype" w:hAnsi="Palatino Linotype" w:cs="Arial"/>
          <w:b/>
          <w:lang w:val="es-ES"/>
        </w:rPr>
        <w:t xml:space="preserve">EL RECURRENTE </w:t>
      </w:r>
      <w:r w:rsidR="005C250B" w:rsidRPr="008B0E97">
        <w:rPr>
          <w:rFonts w:ascii="Palatino Linotype" w:hAnsi="Palatino Linotype" w:cs="Arial"/>
          <w:lang w:val="es-ES"/>
        </w:rPr>
        <w:t xml:space="preserve">en su solicitud de </w:t>
      </w:r>
      <w:r w:rsidR="00D86297" w:rsidRPr="008B0E97">
        <w:rPr>
          <w:rFonts w:ascii="Palatino Linotype" w:hAnsi="Palatino Linotype" w:cs="Arial"/>
          <w:lang w:val="es-ES"/>
        </w:rPr>
        <w:t>Información Pública</w:t>
      </w:r>
      <w:r w:rsidR="005C250B" w:rsidRPr="008B0E97">
        <w:rPr>
          <w:rFonts w:ascii="Palatino Linotype" w:hAnsi="Palatino Linotype" w:cs="Arial"/>
          <w:lang w:val="es-ES"/>
        </w:rPr>
        <w:t xml:space="preserve">; atento a ello, </w:t>
      </w:r>
      <w:r w:rsidR="005C250B" w:rsidRPr="008B0E97">
        <w:rPr>
          <w:rFonts w:ascii="Palatino Linotype" w:hAnsi="Palatino Linotype"/>
          <w:lang w:val="es-ES"/>
        </w:rPr>
        <w:t xml:space="preserve">este Órgano Garante </w:t>
      </w:r>
      <w:r w:rsidR="005C250B" w:rsidRPr="008B0E97">
        <w:rPr>
          <w:rFonts w:ascii="Palatino Linotype" w:hAnsi="Palatino Linotype" w:cs="Arial"/>
          <w:lang w:val="es-ES"/>
        </w:rPr>
        <w:t xml:space="preserve">considera que las razones o motivos de inconformidad son </w:t>
      </w:r>
      <w:r w:rsidR="005C250B" w:rsidRPr="008B0E97">
        <w:rPr>
          <w:rFonts w:ascii="Palatino Linotype" w:hAnsi="Palatino Linotype" w:cs="Arial"/>
          <w:b/>
          <w:lang w:val="es-ES"/>
        </w:rPr>
        <w:t>fundados</w:t>
      </w:r>
      <w:r w:rsidR="005C250B" w:rsidRPr="008B0E97">
        <w:rPr>
          <w:rFonts w:ascii="Palatino Linotype" w:hAnsi="Palatino Linotype" w:cs="Arial"/>
          <w:lang w:val="es-ES"/>
        </w:rPr>
        <w:t>.</w:t>
      </w:r>
    </w:p>
    <w:bookmarkEnd w:id="1"/>
    <w:p w14:paraId="46D2FDD2" w14:textId="699D7DE8" w:rsidR="005C250B" w:rsidRPr="008B0E97" w:rsidRDefault="00251B7C" w:rsidP="005C250B">
      <w:pPr>
        <w:spacing w:line="360" w:lineRule="auto"/>
        <w:jc w:val="both"/>
        <w:rPr>
          <w:rFonts w:ascii="Palatino Linotype" w:hAnsi="Palatino Linotype"/>
        </w:rPr>
      </w:pPr>
      <w:r w:rsidRPr="008B0E97">
        <w:rPr>
          <w:rFonts w:ascii="Palatino Linotype" w:hAnsi="Palatino Linotype"/>
        </w:rPr>
        <w:t xml:space="preserve">Como se ha puntualizado, dada </w:t>
      </w:r>
      <w:r w:rsidR="005C250B" w:rsidRPr="008B0E97">
        <w:rPr>
          <w:rFonts w:ascii="Palatino Linotype" w:hAnsi="Palatino Linotype"/>
        </w:rPr>
        <w:t>la falta de respuesta a la solicitud, como el envío del Informe Justificado por parte del</w:t>
      </w:r>
      <w:r w:rsidR="005C250B" w:rsidRPr="008B0E97">
        <w:rPr>
          <w:rFonts w:ascii="Palatino Linotype" w:hAnsi="Palatino Linotype"/>
          <w:b/>
        </w:rPr>
        <w:t xml:space="preserve"> SUJETO OBLIGADO</w:t>
      </w:r>
      <w:r w:rsidR="005C250B" w:rsidRPr="008B0E97">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8B0E97">
        <w:rPr>
          <w:rFonts w:ascii="Palatino Linotype" w:hAnsi="Palatino Linotype"/>
        </w:rPr>
        <w:t>Información Pública</w:t>
      </w:r>
      <w:r w:rsidR="005C250B" w:rsidRPr="008B0E97">
        <w:rPr>
          <w:rFonts w:ascii="Palatino Linotype" w:hAnsi="Palatino Linotype"/>
        </w:rPr>
        <w:t xml:space="preserve">. </w:t>
      </w:r>
    </w:p>
    <w:p w14:paraId="27604C4A" w14:textId="77777777" w:rsidR="005C250B" w:rsidRPr="008B0E97"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8B0E97" w:rsidRDefault="005C250B" w:rsidP="005C250B">
      <w:pPr>
        <w:spacing w:line="360" w:lineRule="auto"/>
        <w:jc w:val="both"/>
        <w:rPr>
          <w:rFonts w:ascii="Palatino Linotype" w:hAnsi="Palatino Linotype"/>
        </w:rPr>
      </w:pPr>
      <w:r w:rsidRPr="008B0E97">
        <w:rPr>
          <w:rFonts w:ascii="Palatino Linotype" w:eastAsia="Arial Unicode MS" w:hAnsi="Palatino Linotype" w:cs="Arial"/>
        </w:rPr>
        <w:t xml:space="preserve">En ese contexto, </w:t>
      </w:r>
      <w:r w:rsidRPr="008B0E97">
        <w:rPr>
          <w:rFonts w:ascii="Palatino Linotype" w:hAnsi="Palatino Linotype"/>
        </w:rPr>
        <w:t xml:space="preserve">es pertinente enfatizar lo que el derecho de acceso a la </w:t>
      </w:r>
      <w:r w:rsidR="00D86297" w:rsidRPr="008B0E97">
        <w:rPr>
          <w:rFonts w:ascii="Palatino Linotype" w:hAnsi="Palatino Linotype"/>
        </w:rPr>
        <w:t>Información Pública</w:t>
      </w:r>
      <w:r w:rsidRPr="008B0E97">
        <w:rPr>
          <w:rFonts w:ascii="Palatino Linotype" w:hAnsi="Palatino Linotype"/>
        </w:rPr>
        <w:t>, se refiere al contemplado en el artículo 6°, Apartado A de la Constitución Política de los Estados Unidos Mexicanos, que señala:</w:t>
      </w:r>
    </w:p>
    <w:p w14:paraId="33A60FBF" w14:textId="77777777" w:rsidR="005C250B" w:rsidRPr="008B0E97" w:rsidRDefault="005C250B" w:rsidP="005C250B">
      <w:pPr>
        <w:jc w:val="both"/>
        <w:rPr>
          <w:rFonts w:ascii="Palatino Linotype" w:hAnsi="Palatino Linotype"/>
          <w:sz w:val="22"/>
          <w:szCs w:val="22"/>
        </w:rPr>
      </w:pPr>
    </w:p>
    <w:p w14:paraId="04B6E9AF"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lastRenderedPageBreak/>
        <w:t>“</w:t>
      </w:r>
      <w:r w:rsidRPr="008B0E97">
        <w:rPr>
          <w:rFonts w:ascii="Palatino Linotype" w:hAnsi="Palatino Linotype" w:cs="Arial"/>
          <w:b/>
          <w:i/>
          <w:sz w:val="22"/>
          <w:szCs w:val="22"/>
        </w:rPr>
        <w:t>Artículo 6o.</w:t>
      </w:r>
      <w:r w:rsidRPr="008B0E97">
        <w:rPr>
          <w:rFonts w:ascii="Palatino Linotype" w:hAnsi="Palatino Linotype" w:cs="Arial"/>
          <w:i/>
          <w:sz w:val="22"/>
          <w:szCs w:val="22"/>
        </w:rPr>
        <w:t xml:space="preserve">  . . .</w:t>
      </w:r>
    </w:p>
    <w:p w14:paraId="782F8323"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b/>
          <w:bCs/>
          <w:i/>
          <w:sz w:val="22"/>
          <w:szCs w:val="22"/>
          <w:lang w:eastAsia="es-MX"/>
        </w:rPr>
        <w:t>A.</w:t>
      </w:r>
      <w:r w:rsidRPr="008B0E97">
        <w:rPr>
          <w:rFonts w:ascii="Palatino Linotype" w:hAnsi="Palatino Linotype" w:cs="Arial"/>
          <w:i/>
          <w:sz w:val="22"/>
          <w:szCs w:val="22"/>
          <w:lang w:eastAsia="es-MX"/>
        </w:rPr>
        <w:t xml:space="preserve"> Para el ejercicio del </w:t>
      </w:r>
      <w:r w:rsidRPr="008B0E97">
        <w:rPr>
          <w:rFonts w:ascii="Palatino Linotype" w:hAnsi="Palatino Linotype" w:cs="Arial"/>
          <w:bCs/>
          <w:i/>
          <w:sz w:val="22"/>
          <w:szCs w:val="22"/>
        </w:rPr>
        <w:t>derecho</w:t>
      </w:r>
      <w:r w:rsidRPr="008B0E9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b/>
          <w:bCs/>
          <w:i/>
          <w:sz w:val="22"/>
          <w:szCs w:val="22"/>
          <w:lang w:eastAsia="es-MX"/>
        </w:rPr>
        <w:t xml:space="preserve">I. </w:t>
      </w:r>
      <w:r w:rsidRPr="008B0E97">
        <w:rPr>
          <w:rFonts w:ascii="Palatino Linotype" w:hAnsi="Palatino Linotype" w:cs="Arial"/>
          <w:i/>
          <w:sz w:val="22"/>
          <w:szCs w:val="22"/>
          <w:lang w:eastAsia="es-MX"/>
        </w:rPr>
        <w:t xml:space="preserve">Toda la información en posesión de cualquier autoridad, entidad, órgano y organismo de los Poderes Ejecutivo, </w:t>
      </w:r>
      <w:r w:rsidRPr="008B0E97">
        <w:rPr>
          <w:rFonts w:ascii="Palatino Linotype" w:hAnsi="Palatino Linotype" w:cs="Arial"/>
          <w:i/>
          <w:sz w:val="22"/>
          <w:szCs w:val="22"/>
        </w:rPr>
        <w:t>Legislativo</w:t>
      </w:r>
      <w:r w:rsidRPr="008B0E9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B0E97">
        <w:rPr>
          <w:rFonts w:ascii="Palatino Linotype" w:hAnsi="Palatino Linotype" w:cs="Arial"/>
          <w:i/>
          <w:sz w:val="22"/>
          <w:szCs w:val="22"/>
        </w:rPr>
        <w:t xml:space="preserve"> </w:t>
      </w:r>
      <w:r w:rsidRPr="008B0E9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b/>
          <w:bCs/>
          <w:i/>
          <w:sz w:val="22"/>
          <w:szCs w:val="22"/>
          <w:lang w:eastAsia="es-MX"/>
        </w:rPr>
        <w:t xml:space="preserve">II. </w:t>
      </w:r>
      <w:r w:rsidRPr="008B0E9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b/>
          <w:bCs/>
          <w:i/>
          <w:sz w:val="22"/>
          <w:szCs w:val="22"/>
          <w:lang w:eastAsia="es-MX"/>
        </w:rPr>
        <w:t xml:space="preserve">III. </w:t>
      </w:r>
      <w:r w:rsidRPr="008B0E97">
        <w:rPr>
          <w:rFonts w:ascii="Palatino Linotype" w:hAnsi="Palatino Linotype" w:cs="Arial"/>
          <w:i/>
          <w:sz w:val="22"/>
          <w:szCs w:val="22"/>
          <w:lang w:eastAsia="es-MX"/>
        </w:rPr>
        <w:t xml:space="preserve">Toda persona, sin necesidad de </w:t>
      </w:r>
      <w:r w:rsidRPr="008B0E97">
        <w:rPr>
          <w:rFonts w:ascii="Palatino Linotype" w:hAnsi="Palatino Linotype" w:cs="Arial"/>
          <w:i/>
          <w:sz w:val="22"/>
          <w:szCs w:val="22"/>
        </w:rPr>
        <w:t>acreditar</w:t>
      </w:r>
      <w:r w:rsidRPr="008B0E97">
        <w:rPr>
          <w:rFonts w:ascii="Palatino Linotype" w:hAnsi="Palatino Linotype" w:cs="Arial"/>
          <w:i/>
          <w:sz w:val="22"/>
          <w:szCs w:val="22"/>
          <w:lang w:eastAsia="es-MX"/>
        </w:rPr>
        <w:t xml:space="preserve"> interés alguno o justificar su utilización, tendrá acceso gratuito a la </w:t>
      </w:r>
      <w:r w:rsidR="00D86297" w:rsidRPr="008B0E97">
        <w:rPr>
          <w:rFonts w:ascii="Palatino Linotype" w:hAnsi="Palatino Linotype" w:cs="Arial"/>
          <w:i/>
          <w:sz w:val="22"/>
          <w:szCs w:val="22"/>
          <w:lang w:eastAsia="es-MX"/>
        </w:rPr>
        <w:t>Información Pública</w:t>
      </w:r>
      <w:r w:rsidRPr="008B0E97">
        <w:rPr>
          <w:rFonts w:ascii="Palatino Linotype" w:hAnsi="Palatino Linotype" w:cs="Arial"/>
          <w:i/>
          <w:sz w:val="22"/>
          <w:szCs w:val="22"/>
          <w:lang w:eastAsia="es-MX"/>
        </w:rPr>
        <w:t xml:space="preserve">, a sus datos personales o a la rectificación de éstos. </w:t>
      </w:r>
    </w:p>
    <w:p w14:paraId="2A4CC5C6"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b/>
          <w:bCs/>
          <w:i/>
          <w:sz w:val="22"/>
          <w:szCs w:val="22"/>
          <w:lang w:eastAsia="es-MX"/>
        </w:rPr>
        <w:t xml:space="preserve">IV. </w:t>
      </w:r>
      <w:r w:rsidRPr="008B0E9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b/>
          <w:bCs/>
          <w:i/>
          <w:sz w:val="22"/>
          <w:szCs w:val="22"/>
          <w:lang w:eastAsia="es-MX"/>
        </w:rPr>
        <w:t xml:space="preserve">V. </w:t>
      </w:r>
      <w:r w:rsidRPr="008B0E9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b/>
          <w:bCs/>
          <w:i/>
          <w:sz w:val="22"/>
          <w:szCs w:val="22"/>
          <w:lang w:eastAsia="es-MX"/>
        </w:rPr>
        <w:t xml:space="preserve">VI. </w:t>
      </w:r>
      <w:r w:rsidRPr="008B0E9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8B0E97" w:rsidRDefault="005C250B" w:rsidP="00F528C9">
      <w:pPr>
        <w:ind w:left="851" w:right="901"/>
        <w:jc w:val="both"/>
        <w:rPr>
          <w:rFonts w:ascii="Palatino Linotype" w:hAnsi="Palatino Linotype" w:cs="Arial"/>
          <w:i/>
          <w:sz w:val="22"/>
          <w:szCs w:val="22"/>
        </w:rPr>
      </w:pPr>
      <w:r w:rsidRPr="008B0E97">
        <w:rPr>
          <w:rFonts w:ascii="Palatino Linotype" w:hAnsi="Palatino Linotype" w:cs="Arial"/>
          <w:b/>
          <w:bCs/>
          <w:i/>
          <w:sz w:val="22"/>
          <w:szCs w:val="22"/>
          <w:lang w:eastAsia="es-MX"/>
        </w:rPr>
        <w:t xml:space="preserve">VII. </w:t>
      </w:r>
      <w:r w:rsidRPr="008B0E97">
        <w:rPr>
          <w:rFonts w:ascii="Palatino Linotype" w:hAnsi="Palatino Linotype" w:cs="Arial"/>
          <w:i/>
          <w:sz w:val="22"/>
          <w:szCs w:val="22"/>
          <w:lang w:eastAsia="es-MX"/>
        </w:rPr>
        <w:t xml:space="preserve">La inobservancia a las disposiciones en materia de acceso a la </w:t>
      </w:r>
      <w:r w:rsidR="00D86297" w:rsidRPr="008B0E97">
        <w:rPr>
          <w:rFonts w:ascii="Palatino Linotype" w:hAnsi="Palatino Linotype" w:cs="Arial"/>
          <w:i/>
          <w:sz w:val="22"/>
          <w:szCs w:val="22"/>
          <w:lang w:eastAsia="es-MX"/>
        </w:rPr>
        <w:t>Información Pública</w:t>
      </w:r>
      <w:r w:rsidRPr="008B0E97">
        <w:rPr>
          <w:rFonts w:ascii="Palatino Linotype" w:hAnsi="Palatino Linotype" w:cs="Arial"/>
          <w:i/>
          <w:sz w:val="22"/>
          <w:szCs w:val="22"/>
          <w:lang w:eastAsia="es-MX"/>
        </w:rPr>
        <w:t xml:space="preserve"> será sancionada en los términos que dispongan las leyes.</w:t>
      </w:r>
      <w:r w:rsidRPr="008B0E97">
        <w:rPr>
          <w:rFonts w:ascii="Palatino Linotype" w:hAnsi="Palatino Linotype" w:cs="Arial"/>
          <w:i/>
          <w:sz w:val="22"/>
          <w:szCs w:val="22"/>
        </w:rPr>
        <w:t xml:space="preserve">” </w:t>
      </w:r>
    </w:p>
    <w:p w14:paraId="608B492B" w14:textId="77777777" w:rsidR="001515C7" w:rsidRPr="008B0E97" w:rsidRDefault="001515C7" w:rsidP="00F528C9">
      <w:pPr>
        <w:ind w:left="851" w:right="901"/>
        <w:jc w:val="both"/>
        <w:rPr>
          <w:rFonts w:ascii="Palatino Linotype" w:hAnsi="Palatino Linotype" w:cs="Arial"/>
          <w:i/>
          <w:sz w:val="22"/>
          <w:szCs w:val="22"/>
        </w:rPr>
      </w:pPr>
    </w:p>
    <w:p w14:paraId="71F61E9D" w14:textId="77777777" w:rsidR="005C250B" w:rsidRPr="008B0E97" w:rsidRDefault="005C250B" w:rsidP="005C250B">
      <w:pPr>
        <w:spacing w:line="360" w:lineRule="auto"/>
        <w:jc w:val="both"/>
        <w:rPr>
          <w:rFonts w:ascii="Palatino Linotype" w:hAnsi="Palatino Linotype"/>
        </w:rPr>
      </w:pPr>
      <w:r w:rsidRPr="008B0E9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8B0E97" w:rsidRDefault="005C250B" w:rsidP="005C250B">
      <w:pPr>
        <w:jc w:val="both"/>
        <w:rPr>
          <w:rFonts w:ascii="Palatino Linotype" w:hAnsi="Palatino Linotype"/>
          <w:sz w:val="22"/>
          <w:szCs w:val="22"/>
        </w:rPr>
      </w:pPr>
    </w:p>
    <w:p w14:paraId="705EB638" w14:textId="7FC2A9BA" w:rsidR="005C250B" w:rsidRPr="008B0E97" w:rsidRDefault="005C250B" w:rsidP="005C250B">
      <w:pPr>
        <w:ind w:left="851" w:right="901"/>
        <w:jc w:val="both"/>
        <w:rPr>
          <w:rFonts w:ascii="Palatino Linotype" w:hAnsi="Palatino Linotype" w:cs="Arial"/>
          <w:b/>
          <w:i/>
          <w:sz w:val="22"/>
          <w:szCs w:val="22"/>
        </w:rPr>
      </w:pPr>
      <w:r w:rsidRPr="008B0E97">
        <w:rPr>
          <w:rFonts w:ascii="Palatino Linotype" w:hAnsi="Palatino Linotype" w:cs="Arial"/>
          <w:i/>
          <w:sz w:val="22"/>
          <w:szCs w:val="22"/>
        </w:rPr>
        <w:t>“</w:t>
      </w:r>
      <w:r w:rsidR="007C1647" w:rsidRPr="008B0E97">
        <w:rPr>
          <w:rFonts w:ascii="Palatino Linotype" w:hAnsi="Palatino Linotype" w:cs="Arial"/>
          <w:b/>
          <w:i/>
          <w:sz w:val="22"/>
          <w:szCs w:val="22"/>
        </w:rPr>
        <w:t>Artículo 5</w:t>
      </w:r>
      <w:r w:rsidRPr="008B0E97">
        <w:rPr>
          <w:rFonts w:ascii="Palatino Linotype" w:hAnsi="Palatino Linotype" w:cs="Arial"/>
          <w:b/>
          <w:i/>
          <w:sz w:val="22"/>
          <w:szCs w:val="22"/>
        </w:rPr>
        <w:t xml:space="preserve">… </w:t>
      </w:r>
    </w:p>
    <w:p w14:paraId="7C817BE0"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 . .</w:t>
      </w:r>
    </w:p>
    <w:p w14:paraId="0E7A3232"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 xml:space="preserve">Para garantizar el ejercicio del derecho de transparencia, acceso a la </w:t>
      </w:r>
      <w:r w:rsidR="00D86297" w:rsidRPr="008B0E97">
        <w:rPr>
          <w:rFonts w:ascii="Palatino Linotype" w:hAnsi="Palatino Linotype" w:cs="Arial"/>
          <w:i/>
          <w:sz w:val="22"/>
          <w:szCs w:val="22"/>
        </w:rPr>
        <w:t>Información Pública</w:t>
      </w:r>
      <w:r w:rsidRPr="008B0E97">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Este derecho se regirá por los principios y bases siguientes:</w:t>
      </w:r>
    </w:p>
    <w:p w14:paraId="400A6174" w14:textId="77777777" w:rsidR="005C250B" w:rsidRPr="008B0E97" w:rsidRDefault="005C250B" w:rsidP="005C250B">
      <w:pPr>
        <w:ind w:left="851" w:right="901"/>
        <w:jc w:val="both"/>
        <w:rPr>
          <w:rFonts w:ascii="Palatino Linotype" w:hAnsi="Palatino Linotype"/>
          <w:sz w:val="22"/>
          <w:szCs w:val="22"/>
        </w:rPr>
      </w:pPr>
      <w:r w:rsidRPr="008B0E97">
        <w:rPr>
          <w:rFonts w:ascii="Palatino Linotype" w:hAnsi="Palatino Linotype" w:cs="Arial"/>
          <w:i/>
          <w:sz w:val="22"/>
          <w:szCs w:val="22"/>
        </w:rPr>
        <w:t xml:space="preserve">I. </w:t>
      </w:r>
      <w:r w:rsidRPr="008B0E9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B0E9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B0E97">
        <w:rPr>
          <w:rFonts w:ascii="Palatino Linotype" w:hAnsi="Palatino Linotype"/>
          <w:sz w:val="22"/>
          <w:szCs w:val="22"/>
        </w:rPr>
        <w:t xml:space="preserve"> </w:t>
      </w:r>
    </w:p>
    <w:p w14:paraId="4034E391" w14:textId="77777777" w:rsidR="005C250B" w:rsidRPr="008B0E97" w:rsidRDefault="005C250B" w:rsidP="005C250B">
      <w:pPr>
        <w:ind w:left="851" w:right="901"/>
        <w:jc w:val="both"/>
        <w:rPr>
          <w:rFonts w:ascii="Palatino Linotype" w:hAnsi="Palatino Linotype" w:cs="Arial"/>
          <w:i/>
          <w:sz w:val="22"/>
          <w:szCs w:val="22"/>
        </w:rPr>
      </w:pPr>
    </w:p>
    <w:p w14:paraId="480B0538" w14:textId="0536D0FD" w:rsidR="005C250B" w:rsidRPr="008B0E97" w:rsidRDefault="0015652F" w:rsidP="005C250B">
      <w:pPr>
        <w:spacing w:line="360" w:lineRule="auto"/>
        <w:jc w:val="both"/>
        <w:rPr>
          <w:rFonts w:ascii="Palatino Linotype" w:hAnsi="Palatino Linotype"/>
        </w:rPr>
      </w:pPr>
      <w:r w:rsidRPr="008B0E97">
        <w:rPr>
          <w:rFonts w:ascii="Palatino Linotype" w:hAnsi="Palatino Linotype"/>
        </w:rPr>
        <w:t xml:space="preserve">Así </w:t>
      </w:r>
      <w:r w:rsidR="005C250B" w:rsidRPr="008B0E97">
        <w:rPr>
          <w:rFonts w:ascii="Palatino Linotype" w:hAnsi="Palatino Linotype"/>
        </w:rPr>
        <w:t xml:space="preserve">mismo, se tiene que la Ley de Transparencia y Acceso a la </w:t>
      </w:r>
      <w:r w:rsidR="00D86297" w:rsidRPr="008B0E97">
        <w:rPr>
          <w:rFonts w:ascii="Palatino Linotype" w:hAnsi="Palatino Linotype"/>
        </w:rPr>
        <w:t>Información Pública</w:t>
      </w:r>
      <w:r w:rsidR="005C250B" w:rsidRPr="008B0E97">
        <w:rPr>
          <w:rFonts w:ascii="Palatino Linotype" w:hAnsi="Palatino Linotype"/>
        </w:rPr>
        <w:t xml:space="preserve"> del Estado de México y Municipios, prevé en su artículo 23, lo siguiente:</w:t>
      </w:r>
    </w:p>
    <w:p w14:paraId="69D4237C" w14:textId="77777777" w:rsidR="005C250B" w:rsidRPr="008B0E97" w:rsidRDefault="005C250B" w:rsidP="005C250B">
      <w:pPr>
        <w:jc w:val="both"/>
        <w:rPr>
          <w:rFonts w:ascii="Palatino Linotype" w:hAnsi="Palatino Linotype"/>
          <w:sz w:val="22"/>
          <w:szCs w:val="22"/>
        </w:rPr>
      </w:pPr>
    </w:p>
    <w:p w14:paraId="0A624CB4"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w:t>
      </w:r>
      <w:r w:rsidRPr="008B0E97">
        <w:rPr>
          <w:rFonts w:ascii="Palatino Linotype" w:hAnsi="Palatino Linotype" w:cs="Arial"/>
          <w:b/>
          <w:i/>
          <w:sz w:val="22"/>
          <w:szCs w:val="22"/>
        </w:rPr>
        <w:t>Artículo 23.</w:t>
      </w:r>
      <w:r w:rsidRPr="008B0E97">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8B0E97" w:rsidRDefault="005C250B" w:rsidP="005C250B">
      <w:pPr>
        <w:ind w:left="851" w:right="901"/>
        <w:jc w:val="both"/>
        <w:rPr>
          <w:rFonts w:ascii="Palatino Linotype" w:hAnsi="Palatino Linotype" w:cs="Arial"/>
          <w:b/>
          <w:i/>
          <w:sz w:val="22"/>
          <w:szCs w:val="22"/>
        </w:rPr>
      </w:pPr>
      <w:r w:rsidRPr="008B0E97">
        <w:rPr>
          <w:rFonts w:ascii="Palatino Linotype" w:hAnsi="Palatino Linotype" w:cs="Arial"/>
          <w:b/>
          <w:i/>
          <w:sz w:val="22"/>
          <w:szCs w:val="22"/>
        </w:rPr>
        <w:lastRenderedPageBreak/>
        <w:t>IV. Los ayuntamientos y las dependencias, organismos, órganos y entidades de la administración municipal;</w:t>
      </w:r>
    </w:p>
    <w:p w14:paraId="5E878795"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V. Los órganos autónomos;</w:t>
      </w:r>
    </w:p>
    <w:p w14:paraId="10694BB4"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VI. Los tribunales administrativos y autoridades jurisdiccionales en materia laboral;</w:t>
      </w:r>
    </w:p>
    <w:p w14:paraId="3289F36F"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IX. Los sindicatos que reciban y/o ejerzan recursos públicos en el ámbito estatal y municipal;</w:t>
      </w:r>
    </w:p>
    <w:p w14:paraId="3039EB91"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8B0E97" w:rsidRDefault="005C250B" w:rsidP="005C250B">
      <w:pPr>
        <w:ind w:left="851" w:right="901"/>
        <w:jc w:val="both"/>
        <w:rPr>
          <w:rFonts w:ascii="Palatino Linotype" w:hAnsi="Palatino Linotype" w:cs="Arial"/>
          <w:b/>
          <w:i/>
          <w:sz w:val="22"/>
          <w:szCs w:val="22"/>
        </w:rPr>
      </w:pPr>
      <w:r w:rsidRPr="008B0E9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B6D83A" w14:textId="5A82DA93" w:rsidR="00A85848" w:rsidRPr="008B0E97" w:rsidRDefault="005C250B" w:rsidP="001515C7">
      <w:pPr>
        <w:ind w:left="851" w:right="901"/>
        <w:jc w:val="both"/>
        <w:rPr>
          <w:rFonts w:ascii="Palatino Linotype" w:hAnsi="Palatino Linotype" w:cs="Arial"/>
          <w:b/>
          <w:i/>
          <w:sz w:val="22"/>
          <w:szCs w:val="22"/>
        </w:rPr>
      </w:pPr>
      <w:r w:rsidRPr="008B0E97">
        <w:rPr>
          <w:rFonts w:ascii="Palatino Linotype" w:hAnsi="Palatino Linotype" w:cs="Arial"/>
          <w:b/>
          <w:i/>
          <w:sz w:val="22"/>
          <w:szCs w:val="22"/>
        </w:rPr>
        <w:t xml:space="preserve">Los servidores públicos deberán transparentar sus acciones así como garantizar y respetar el derecho de acceso a la </w:t>
      </w:r>
      <w:r w:rsidR="00D86297" w:rsidRPr="008B0E97">
        <w:rPr>
          <w:rFonts w:ascii="Palatino Linotype" w:hAnsi="Palatino Linotype" w:cs="Arial"/>
          <w:b/>
          <w:i/>
          <w:sz w:val="22"/>
          <w:szCs w:val="22"/>
        </w:rPr>
        <w:t>Información Pública</w:t>
      </w:r>
      <w:r w:rsidRPr="008B0E97">
        <w:rPr>
          <w:rFonts w:ascii="Palatino Linotype" w:hAnsi="Palatino Linotype" w:cs="Arial"/>
          <w:b/>
          <w:i/>
          <w:sz w:val="22"/>
          <w:szCs w:val="22"/>
        </w:rPr>
        <w:t>.</w:t>
      </w:r>
    </w:p>
    <w:p w14:paraId="436063C0" w14:textId="77777777" w:rsidR="00350BD9" w:rsidRPr="008B0E97" w:rsidRDefault="00350BD9" w:rsidP="001515C7">
      <w:pPr>
        <w:ind w:left="851" w:right="901"/>
        <w:jc w:val="both"/>
        <w:rPr>
          <w:rFonts w:ascii="Palatino Linotype" w:hAnsi="Palatino Linotype" w:cs="Arial"/>
          <w:b/>
          <w:i/>
          <w:sz w:val="22"/>
          <w:szCs w:val="22"/>
        </w:rPr>
      </w:pPr>
    </w:p>
    <w:p w14:paraId="6ACA4194" w14:textId="46F69718" w:rsidR="00D8393F" w:rsidRPr="008B0E97"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8B0E9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B0E97">
        <w:rPr>
          <w:rFonts w:ascii="Palatino Linotype" w:eastAsia="Arial Unicode MS" w:hAnsi="Palatino Linotype" w:cs="Arial"/>
          <w:lang w:val="es-ES"/>
        </w:rPr>
        <w:t xml:space="preserve">es necesario referir el contenido del artículo </w:t>
      </w:r>
      <w:r w:rsidRPr="008B0E97">
        <w:rPr>
          <w:rFonts w:ascii="Palatino Linotype" w:hAnsi="Palatino Linotype"/>
          <w:lang w:val="es-ES"/>
        </w:rPr>
        <w:t>115,</w:t>
      </w:r>
      <w:r w:rsidRPr="008B0E97">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8B0E97" w:rsidRDefault="00851143"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8B0E97" w:rsidRDefault="005C250B" w:rsidP="005C250B">
      <w:pPr>
        <w:ind w:left="851" w:right="902"/>
        <w:jc w:val="both"/>
        <w:rPr>
          <w:rFonts w:ascii="Palatino Linotype" w:hAnsi="Palatino Linotype" w:cs="Arial"/>
          <w:bCs/>
          <w:i/>
          <w:sz w:val="22"/>
          <w:szCs w:val="22"/>
        </w:rPr>
      </w:pPr>
      <w:r w:rsidRPr="008B0E97">
        <w:rPr>
          <w:rFonts w:ascii="Palatino Linotype" w:hAnsi="Palatino Linotype" w:cs="Arial"/>
          <w:bCs/>
          <w:i/>
          <w:sz w:val="22"/>
          <w:szCs w:val="22"/>
        </w:rPr>
        <w:t>“</w:t>
      </w:r>
      <w:r w:rsidRPr="008B0E97">
        <w:rPr>
          <w:rFonts w:ascii="Palatino Linotype" w:hAnsi="Palatino Linotype" w:cs="Arial"/>
          <w:b/>
          <w:bCs/>
          <w:i/>
          <w:sz w:val="22"/>
          <w:szCs w:val="22"/>
        </w:rPr>
        <w:t>Artículo 115</w:t>
      </w:r>
      <w:r w:rsidRPr="008B0E9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8B0E97" w:rsidRDefault="005C250B" w:rsidP="005C250B">
      <w:pPr>
        <w:ind w:left="851" w:right="902"/>
        <w:jc w:val="both"/>
        <w:rPr>
          <w:rFonts w:ascii="Palatino Linotype" w:hAnsi="Palatino Linotype" w:cs="Arial"/>
          <w:bCs/>
          <w:i/>
          <w:sz w:val="22"/>
          <w:szCs w:val="22"/>
        </w:rPr>
      </w:pPr>
      <w:r w:rsidRPr="008B0E97">
        <w:rPr>
          <w:rFonts w:ascii="Palatino Linotype" w:hAnsi="Palatino Linotype" w:cs="Arial"/>
          <w:b/>
          <w:bCs/>
          <w:i/>
          <w:sz w:val="22"/>
          <w:szCs w:val="22"/>
        </w:rPr>
        <w:lastRenderedPageBreak/>
        <w:t>I.</w:t>
      </w:r>
      <w:r w:rsidRPr="008B0E9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8B0E97" w:rsidRDefault="005C250B" w:rsidP="005C250B">
      <w:pPr>
        <w:ind w:left="851" w:right="902"/>
        <w:jc w:val="both"/>
        <w:rPr>
          <w:rFonts w:ascii="Palatino Linotype" w:hAnsi="Palatino Linotype" w:cs="Arial"/>
          <w:bCs/>
          <w:i/>
          <w:sz w:val="22"/>
          <w:szCs w:val="22"/>
        </w:rPr>
      </w:pPr>
      <w:r w:rsidRPr="008B0E97">
        <w:rPr>
          <w:rFonts w:ascii="Palatino Linotype" w:hAnsi="Palatino Linotype" w:cs="Arial"/>
          <w:bCs/>
          <w:i/>
          <w:sz w:val="22"/>
          <w:szCs w:val="22"/>
        </w:rPr>
        <w:t>(…)</w:t>
      </w:r>
    </w:p>
    <w:p w14:paraId="5003721C" w14:textId="09A061E0" w:rsidR="005C250B" w:rsidRPr="008B0E97" w:rsidRDefault="005C250B" w:rsidP="005C250B">
      <w:pPr>
        <w:ind w:left="851" w:right="902"/>
        <w:jc w:val="both"/>
        <w:rPr>
          <w:rFonts w:ascii="Palatino Linotype" w:hAnsi="Palatino Linotype" w:cs="Arial"/>
          <w:bCs/>
          <w:i/>
          <w:sz w:val="22"/>
          <w:szCs w:val="22"/>
        </w:rPr>
      </w:pPr>
      <w:r w:rsidRPr="008B0E97">
        <w:rPr>
          <w:rFonts w:ascii="Palatino Linotype" w:hAnsi="Palatino Linotype" w:cs="Arial"/>
          <w:b/>
          <w:bCs/>
          <w:i/>
          <w:sz w:val="22"/>
          <w:szCs w:val="22"/>
        </w:rPr>
        <w:t>II.</w:t>
      </w:r>
      <w:r w:rsidRPr="008B0E97">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8B0E97" w:rsidRDefault="005C250B" w:rsidP="005C250B">
      <w:pPr>
        <w:ind w:left="851" w:right="902"/>
        <w:jc w:val="both"/>
        <w:rPr>
          <w:rFonts w:ascii="Palatino Linotype" w:hAnsi="Palatino Linotype" w:cs="Arial"/>
          <w:bCs/>
          <w:i/>
          <w:sz w:val="22"/>
          <w:szCs w:val="22"/>
        </w:rPr>
      </w:pPr>
      <w:r w:rsidRPr="008B0E97">
        <w:rPr>
          <w:rFonts w:ascii="Palatino Linotype" w:hAnsi="Palatino Linotype" w:cs="Arial"/>
          <w:bCs/>
          <w:i/>
          <w:sz w:val="22"/>
          <w:szCs w:val="22"/>
        </w:rPr>
        <w:t>(…)</w:t>
      </w:r>
    </w:p>
    <w:p w14:paraId="1223673C" w14:textId="16FCD4C0" w:rsidR="005C250B" w:rsidRPr="008B0E97" w:rsidRDefault="005C250B" w:rsidP="00851143">
      <w:pPr>
        <w:ind w:left="851" w:right="902"/>
        <w:jc w:val="both"/>
        <w:rPr>
          <w:rFonts w:ascii="Palatino Linotype" w:hAnsi="Palatino Linotype" w:cs="Arial"/>
          <w:b/>
          <w:bCs/>
          <w:i/>
          <w:sz w:val="22"/>
          <w:szCs w:val="22"/>
        </w:rPr>
      </w:pPr>
      <w:r w:rsidRPr="008B0E97">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8B0E97">
        <w:rPr>
          <w:rFonts w:ascii="Palatino Linotype" w:hAnsi="Palatino Linotype" w:cs="Arial"/>
          <w:bCs/>
          <w:i/>
          <w:sz w:val="22"/>
          <w:szCs w:val="22"/>
        </w:rPr>
        <w:t>”</w:t>
      </w:r>
    </w:p>
    <w:p w14:paraId="6C42C87E" w14:textId="77777777" w:rsidR="00D8393F" w:rsidRPr="008B0E97" w:rsidRDefault="00D8393F" w:rsidP="005C250B">
      <w:pPr>
        <w:spacing w:line="360" w:lineRule="auto"/>
        <w:jc w:val="both"/>
        <w:rPr>
          <w:rFonts w:ascii="Palatino Linotype" w:eastAsia="Arial Unicode MS" w:hAnsi="Palatino Linotype" w:cs="Arial"/>
        </w:rPr>
      </w:pPr>
    </w:p>
    <w:p w14:paraId="733C17B3" w14:textId="6417C947" w:rsidR="005C250B" w:rsidRPr="008B0E97" w:rsidRDefault="005C250B" w:rsidP="005C250B">
      <w:pPr>
        <w:spacing w:line="360" w:lineRule="auto"/>
        <w:jc w:val="both"/>
        <w:rPr>
          <w:rFonts w:ascii="Palatino Linotype" w:eastAsia="Arial Unicode MS" w:hAnsi="Palatino Linotype" w:cs="Arial"/>
        </w:rPr>
      </w:pPr>
      <w:r w:rsidRPr="008B0E97">
        <w:rPr>
          <w:rFonts w:ascii="Palatino Linotype" w:eastAsia="Arial Unicode MS" w:hAnsi="Palatino Linotype" w:cs="Arial"/>
        </w:rPr>
        <w:t>Por lo anterior, es claro que el máximo ordenamiento del país reconoce la figura del Municipio como base de la división territorial, el cual será gobernado por un Ayunt</w:t>
      </w:r>
      <w:r w:rsidR="001515C7" w:rsidRPr="008B0E97">
        <w:rPr>
          <w:rFonts w:ascii="Palatino Linotype" w:eastAsia="Arial Unicode MS" w:hAnsi="Palatino Linotype" w:cs="Arial"/>
        </w:rPr>
        <w:t xml:space="preserve">amiento de elección popular; así </w:t>
      </w:r>
      <w:r w:rsidRPr="008B0E97">
        <w:rPr>
          <w:rFonts w:ascii="Palatino Linotype" w:eastAsia="Arial Unicode MS" w:hAnsi="Palatino Linotype" w:cs="Arial"/>
        </w:rPr>
        <w:t>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8B0E97" w:rsidRDefault="005C250B" w:rsidP="005C250B">
      <w:pPr>
        <w:spacing w:line="360" w:lineRule="auto"/>
        <w:jc w:val="both"/>
        <w:rPr>
          <w:rFonts w:ascii="Palatino Linotype" w:eastAsia="Arial Unicode MS" w:hAnsi="Palatino Linotype" w:cs="Arial"/>
        </w:rPr>
      </w:pPr>
    </w:p>
    <w:p w14:paraId="58F63C78" w14:textId="576EB219" w:rsidR="005C250B" w:rsidRPr="008B0E97" w:rsidRDefault="0015652F" w:rsidP="005C250B">
      <w:pPr>
        <w:tabs>
          <w:tab w:val="left" w:pos="709"/>
        </w:tabs>
        <w:spacing w:line="360" w:lineRule="auto"/>
        <w:jc w:val="both"/>
        <w:rPr>
          <w:rFonts w:ascii="Palatino Linotype" w:hAnsi="Palatino Linotype" w:cs="Arial"/>
        </w:rPr>
      </w:pPr>
      <w:r w:rsidRPr="008B0E97">
        <w:rPr>
          <w:rFonts w:ascii="Palatino Linotype" w:hAnsi="Palatino Linotype" w:cs="Arial"/>
        </w:rPr>
        <w:t>Por una parte</w:t>
      </w:r>
      <w:r w:rsidR="005C250B" w:rsidRPr="008B0E97">
        <w:rPr>
          <w:rFonts w:ascii="Palatino Linotype" w:hAnsi="Palatino Linotype" w:cs="Arial"/>
        </w:rPr>
        <w:t>, en el numeral 3</w:t>
      </w:r>
      <w:r w:rsidR="005C250B" w:rsidRPr="008B0E97">
        <w:rPr>
          <w:vertAlign w:val="superscript"/>
        </w:rPr>
        <w:footnoteReference w:id="1"/>
      </w:r>
      <w:r w:rsidR="005C250B" w:rsidRPr="008B0E9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2FC3255" w14:textId="77777777" w:rsidR="0015652F" w:rsidRPr="008B0E97" w:rsidRDefault="0015652F" w:rsidP="005C250B">
      <w:pPr>
        <w:tabs>
          <w:tab w:val="left" w:pos="709"/>
        </w:tabs>
        <w:spacing w:line="360" w:lineRule="auto"/>
        <w:jc w:val="both"/>
        <w:rPr>
          <w:rFonts w:ascii="Palatino Linotype" w:hAnsi="Palatino Linotype" w:cs="Arial"/>
        </w:rPr>
      </w:pPr>
    </w:p>
    <w:p w14:paraId="797AA63A" w14:textId="2E65BC66" w:rsidR="005C250B" w:rsidRPr="008B0E97" w:rsidRDefault="005C250B" w:rsidP="005C250B">
      <w:pPr>
        <w:tabs>
          <w:tab w:val="left" w:pos="709"/>
        </w:tabs>
        <w:spacing w:line="360" w:lineRule="auto"/>
        <w:jc w:val="both"/>
        <w:rPr>
          <w:rFonts w:ascii="Palatino Linotype" w:hAnsi="Palatino Linotype" w:cs="Arial"/>
        </w:rPr>
      </w:pPr>
      <w:r w:rsidRPr="008B0E97">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8B0E97">
        <w:rPr>
          <w:rFonts w:ascii="Palatino Linotype" w:hAnsi="Palatino Linotype" w:cs="Arial"/>
        </w:rPr>
        <w:t>Información Pública</w:t>
      </w:r>
      <w:r w:rsidRPr="008B0E97">
        <w:rPr>
          <w:rFonts w:ascii="Palatino Linotype" w:hAnsi="Palatino Linotype" w:cs="Arial"/>
        </w:rPr>
        <w:t xml:space="preserve"> del Estado de México y Municipios, mismos que a la letra señalan:</w:t>
      </w:r>
    </w:p>
    <w:p w14:paraId="7147E8B7" w14:textId="77777777" w:rsidR="005C250B" w:rsidRPr="008B0E97" w:rsidRDefault="005C250B" w:rsidP="005C250B">
      <w:pPr>
        <w:tabs>
          <w:tab w:val="left" w:pos="709"/>
        </w:tabs>
        <w:jc w:val="both"/>
        <w:rPr>
          <w:rFonts w:ascii="Palatino Linotype" w:hAnsi="Palatino Linotype" w:cs="Arial"/>
        </w:rPr>
      </w:pPr>
    </w:p>
    <w:p w14:paraId="6EB7B92D" w14:textId="2CC67EBD"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w:t>
      </w:r>
      <w:r w:rsidRPr="008B0E97">
        <w:rPr>
          <w:rFonts w:ascii="Palatino Linotype" w:hAnsi="Palatino Linotype" w:cs="Arial"/>
          <w:b/>
          <w:i/>
          <w:sz w:val="22"/>
          <w:szCs w:val="22"/>
        </w:rPr>
        <w:t>Artículo 4.</w:t>
      </w:r>
      <w:r w:rsidRPr="008B0E97">
        <w:rPr>
          <w:rFonts w:ascii="Palatino Linotype" w:hAnsi="Palatino Linotype" w:cs="Arial"/>
          <w:i/>
          <w:sz w:val="22"/>
          <w:szCs w:val="22"/>
        </w:rPr>
        <w:t xml:space="preserve"> El derecho humano de acceso a la </w:t>
      </w:r>
      <w:r w:rsidR="00D86297" w:rsidRPr="008B0E97">
        <w:rPr>
          <w:rFonts w:ascii="Palatino Linotype" w:hAnsi="Palatino Linotype" w:cs="Arial"/>
          <w:i/>
          <w:sz w:val="22"/>
          <w:szCs w:val="22"/>
        </w:rPr>
        <w:t>Información Pública</w:t>
      </w:r>
      <w:r w:rsidRPr="008B0E97">
        <w:rPr>
          <w:rFonts w:ascii="Palatino Linotype" w:hAnsi="Palatino Linotype" w:cs="Arial"/>
          <w:i/>
          <w:sz w:val="22"/>
          <w:szCs w:val="22"/>
        </w:rPr>
        <w:t xml:space="preserve"> es la prerrogativa de las personas para buscar, difundir, investigar, recabar, recibir y solicitar </w:t>
      </w:r>
      <w:r w:rsidR="00D86297" w:rsidRPr="008B0E97">
        <w:rPr>
          <w:rFonts w:ascii="Palatino Linotype" w:hAnsi="Palatino Linotype" w:cs="Arial"/>
          <w:i/>
          <w:sz w:val="22"/>
          <w:szCs w:val="22"/>
        </w:rPr>
        <w:t>Información Pública</w:t>
      </w:r>
      <w:r w:rsidRPr="008B0E97">
        <w:rPr>
          <w:rFonts w:ascii="Palatino Linotype" w:hAnsi="Palatino Linotype" w:cs="Arial"/>
          <w:i/>
          <w:sz w:val="22"/>
          <w:szCs w:val="22"/>
        </w:rPr>
        <w:t>, sin necesidad de acreditar personalidad ni interés jurídico.</w:t>
      </w:r>
    </w:p>
    <w:p w14:paraId="1947E790"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B0E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8B0E97" w:rsidRDefault="005C250B" w:rsidP="00176899">
      <w:pPr>
        <w:ind w:left="851" w:right="901"/>
        <w:jc w:val="both"/>
        <w:rPr>
          <w:rFonts w:ascii="Palatino Linotype" w:hAnsi="Palatino Linotype" w:cs="Arial"/>
          <w:i/>
          <w:sz w:val="22"/>
          <w:szCs w:val="22"/>
        </w:rPr>
      </w:pPr>
      <w:r w:rsidRPr="008B0E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8B0E97" w:rsidRDefault="00176899" w:rsidP="005C250B">
      <w:pPr>
        <w:ind w:left="851" w:right="901"/>
        <w:jc w:val="both"/>
        <w:rPr>
          <w:rFonts w:ascii="Palatino Linotype" w:hAnsi="Palatino Linotype" w:cs="Arial"/>
          <w:b/>
          <w:i/>
          <w:sz w:val="22"/>
          <w:szCs w:val="22"/>
        </w:rPr>
      </w:pPr>
    </w:p>
    <w:p w14:paraId="42A66EF4" w14:textId="49486383"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b/>
          <w:i/>
          <w:sz w:val="22"/>
          <w:szCs w:val="22"/>
        </w:rPr>
        <w:t>Artículo 12.</w:t>
      </w:r>
      <w:r w:rsidRPr="008B0E97">
        <w:rPr>
          <w:rFonts w:ascii="Palatino Linotype" w:hAnsi="Palatino Linotype" w:cs="Arial"/>
          <w:i/>
          <w:sz w:val="22"/>
          <w:szCs w:val="22"/>
        </w:rPr>
        <w:t xml:space="preserve"> Quienes generen, recopilen, administren, manejen, procesen, archiven o conserven </w:t>
      </w:r>
      <w:r w:rsidR="00D86297" w:rsidRPr="008B0E97">
        <w:rPr>
          <w:rFonts w:ascii="Palatino Linotype" w:hAnsi="Palatino Linotype" w:cs="Arial"/>
          <w:i/>
          <w:sz w:val="22"/>
          <w:szCs w:val="22"/>
        </w:rPr>
        <w:t>Información Pública</w:t>
      </w:r>
      <w:r w:rsidRPr="008B0E97">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8B0E97" w:rsidRDefault="005C250B" w:rsidP="00851143">
      <w:pPr>
        <w:ind w:left="851" w:right="901"/>
        <w:jc w:val="both"/>
        <w:rPr>
          <w:rFonts w:ascii="Palatino Linotype" w:hAnsi="Palatino Linotype" w:cs="Arial"/>
          <w:i/>
          <w:sz w:val="22"/>
          <w:szCs w:val="22"/>
        </w:rPr>
      </w:pPr>
      <w:r w:rsidRPr="008B0E97">
        <w:rPr>
          <w:rFonts w:ascii="Palatino Linotype" w:hAnsi="Palatino Linotype" w:cs="Arial"/>
          <w:b/>
          <w:i/>
          <w:sz w:val="22"/>
          <w:szCs w:val="22"/>
          <w:u w:val="single"/>
        </w:rPr>
        <w:t xml:space="preserve">Los sujetos obligados sólo proporcionarán la </w:t>
      </w:r>
      <w:r w:rsidR="00D86297" w:rsidRPr="008B0E97">
        <w:rPr>
          <w:rFonts w:ascii="Palatino Linotype" w:hAnsi="Palatino Linotype" w:cs="Arial"/>
          <w:b/>
          <w:i/>
          <w:sz w:val="22"/>
          <w:szCs w:val="22"/>
          <w:u w:val="single"/>
        </w:rPr>
        <w:t>Información Pública</w:t>
      </w:r>
      <w:r w:rsidRPr="008B0E97">
        <w:rPr>
          <w:rFonts w:ascii="Palatino Linotype" w:hAnsi="Palatino Linotype" w:cs="Arial"/>
          <w:b/>
          <w:i/>
          <w:sz w:val="22"/>
          <w:szCs w:val="22"/>
          <w:u w:val="single"/>
        </w:rPr>
        <w:t xml:space="preserve"> que se les requiera y que obre en sus archivos y en el estado en que ésta se encuentre.</w:t>
      </w:r>
      <w:r w:rsidRPr="008B0E9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00BA4F" w14:textId="77777777" w:rsidR="00176899" w:rsidRPr="008B0E97" w:rsidRDefault="00176899" w:rsidP="005C250B">
      <w:pPr>
        <w:spacing w:line="360" w:lineRule="auto"/>
        <w:jc w:val="both"/>
        <w:rPr>
          <w:rFonts w:ascii="Palatino Linotype" w:hAnsi="Palatino Linotype" w:cs="Arial"/>
        </w:rPr>
      </w:pPr>
    </w:p>
    <w:p w14:paraId="1B0A062C" w14:textId="715E3DAD" w:rsidR="005C250B"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 xml:space="preserve">Por lo que podemos observar, de los preceptos legales antes señalados establecen que </w:t>
      </w:r>
      <w:r w:rsidRPr="008B0E97">
        <w:rPr>
          <w:rFonts w:ascii="Palatino Linotype" w:hAnsi="Palatino Linotype" w:cs="Arial"/>
          <w:b/>
        </w:rPr>
        <w:t xml:space="preserve">los Sujetos Obligados se encuentran constreñidos a entregar la </w:t>
      </w:r>
      <w:r w:rsidR="00D86297" w:rsidRPr="008B0E97">
        <w:rPr>
          <w:rFonts w:ascii="Palatino Linotype" w:hAnsi="Palatino Linotype" w:cs="Arial"/>
          <w:b/>
        </w:rPr>
        <w:t>Información Pública</w:t>
      </w:r>
      <w:r w:rsidRPr="008B0E97">
        <w:rPr>
          <w:rFonts w:ascii="Palatino Linotype" w:hAnsi="Palatino Linotype" w:cs="Arial"/>
          <w:b/>
        </w:rPr>
        <w:t xml:space="preserve"> solicitada por los particulares</w:t>
      </w:r>
      <w:r w:rsidRPr="008B0E97">
        <w:rPr>
          <w:rFonts w:ascii="Palatino Linotype" w:hAnsi="Palatino Linotype" w:cs="Arial"/>
        </w:rPr>
        <w:t xml:space="preserve"> y que ésta misma se encuentre en sus archivos o que obre en su posesión, </w:t>
      </w:r>
      <w:r w:rsidRPr="008B0E97">
        <w:rPr>
          <w:rFonts w:ascii="Palatino Linotype" w:hAnsi="Palatino Linotype" w:cs="Arial"/>
          <w:b/>
        </w:rPr>
        <w:t xml:space="preserve">privilegiando en todo momento el principio de máxima </w:t>
      </w:r>
      <w:r w:rsidRPr="008B0E97">
        <w:rPr>
          <w:rFonts w:ascii="Palatino Linotype" w:hAnsi="Palatino Linotype" w:cs="Arial"/>
          <w:b/>
        </w:rPr>
        <w:lastRenderedPageBreak/>
        <w:t>publicidad,</w:t>
      </w:r>
      <w:r w:rsidRPr="008B0E97">
        <w:rPr>
          <w:rFonts w:ascii="Palatino Linotype" w:hAnsi="Palatino Linotype" w:cs="Arial"/>
        </w:rPr>
        <w:t xml:space="preserve"> sin generarla, procesarla, resumirla, ni presentarla conforme al interés del solicitante. </w:t>
      </w:r>
    </w:p>
    <w:p w14:paraId="6A9B7B2E" w14:textId="77777777" w:rsidR="005C250B" w:rsidRPr="008B0E97" w:rsidRDefault="005C250B" w:rsidP="005C250B">
      <w:pPr>
        <w:spacing w:line="360" w:lineRule="auto"/>
        <w:jc w:val="both"/>
        <w:rPr>
          <w:rFonts w:ascii="Palatino Linotype" w:hAnsi="Palatino Linotype" w:cs="Arial"/>
        </w:rPr>
      </w:pPr>
    </w:p>
    <w:p w14:paraId="69D19290" w14:textId="582E450E" w:rsidR="005C250B"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 xml:space="preserve">Queda de manifiesto entonces que, </w:t>
      </w:r>
      <w:r w:rsidRPr="008B0E97">
        <w:rPr>
          <w:rFonts w:ascii="Palatino Linotype" w:hAnsi="Palatino Linotype" w:cs="Arial"/>
          <w:b/>
        </w:rPr>
        <w:t xml:space="preserve">se considera </w:t>
      </w:r>
      <w:r w:rsidR="00D86297" w:rsidRPr="008B0E97">
        <w:rPr>
          <w:rFonts w:ascii="Palatino Linotype" w:hAnsi="Palatino Linotype" w:cs="Arial"/>
          <w:b/>
        </w:rPr>
        <w:t>Información Pública</w:t>
      </w:r>
      <w:r w:rsidRPr="008B0E97">
        <w:rPr>
          <w:rFonts w:ascii="Palatino Linotype" w:hAnsi="Palatino Linotype" w:cs="Arial"/>
          <w:b/>
        </w:rPr>
        <w:t xml:space="preserve"> al conjunto de datos que posee cualquier autoridad, obtenidos en virtud del ejercicio de sus funciones de derecho público</w:t>
      </w:r>
      <w:r w:rsidRPr="008B0E97">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8B0E97" w:rsidRDefault="005C250B" w:rsidP="005C250B">
      <w:pPr>
        <w:jc w:val="both"/>
        <w:rPr>
          <w:rFonts w:ascii="Palatino Linotype" w:hAnsi="Palatino Linotype" w:cs="Arial"/>
        </w:rPr>
      </w:pPr>
    </w:p>
    <w:p w14:paraId="5237FF91" w14:textId="0B9438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bCs/>
          <w:i/>
          <w:sz w:val="22"/>
          <w:szCs w:val="22"/>
        </w:rPr>
        <w:t>“</w:t>
      </w:r>
      <w:r w:rsidR="00D86297" w:rsidRPr="008B0E97">
        <w:rPr>
          <w:rFonts w:ascii="Palatino Linotype" w:hAnsi="Palatino Linotype" w:cs="Arial"/>
          <w:b/>
          <w:bCs/>
          <w:i/>
          <w:sz w:val="22"/>
          <w:szCs w:val="22"/>
        </w:rPr>
        <w:t>INFORMACIÓN PÚBLICA</w:t>
      </w:r>
      <w:r w:rsidRPr="008B0E97">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8B0E9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8B0E97">
        <w:rPr>
          <w:rFonts w:ascii="Palatino Linotype" w:hAnsi="Palatino Linotype" w:cs="Arial"/>
          <w:i/>
          <w:sz w:val="22"/>
          <w:szCs w:val="22"/>
        </w:rPr>
        <w:t>Información Pública</w:t>
      </w:r>
      <w:r w:rsidRPr="008B0E97">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8B0E97">
        <w:rPr>
          <w:rFonts w:ascii="Palatino Linotype" w:hAnsi="Palatino Linotype" w:cs="Arial"/>
          <w:i/>
          <w:sz w:val="22"/>
          <w:szCs w:val="22"/>
        </w:rPr>
        <w:t>Información Pública</w:t>
      </w:r>
      <w:r w:rsidRPr="008B0E97">
        <w:rPr>
          <w:rFonts w:ascii="Palatino Linotype" w:hAnsi="Palatino Linotype" w:cs="Arial"/>
          <w:i/>
          <w:sz w:val="22"/>
          <w:szCs w:val="22"/>
        </w:rPr>
        <w:t xml:space="preserve"> Gubernamental” (sic)</w:t>
      </w:r>
      <w:r w:rsidR="001515C7" w:rsidRPr="008B0E97">
        <w:rPr>
          <w:rFonts w:ascii="Palatino Linotype" w:hAnsi="Palatino Linotype" w:cs="Arial"/>
          <w:i/>
          <w:sz w:val="22"/>
          <w:szCs w:val="22"/>
        </w:rPr>
        <w:t>.</w:t>
      </w:r>
    </w:p>
    <w:p w14:paraId="49544B85" w14:textId="77777777" w:rsidR="005C250B" w:rsidRPr="008B0E97" w:rsidRDefault="005C250B" w:rsidP="005C250B">
      <w:pPr>
        <w:ind w:left="851" w:right="901"/>
        <w:jc w:val="both"/>
        <w:rPr>
          <w:rFonts w:ascii="Palatino Linotype" w:hAnsi="Palatino Linotype" w:cs="Arial"/>
          <w:b/>
          <w:i/>
          <w:szCs w:val="22"/>
        </w:rPr>
      </w:pPr>
    </w:p>
    <w:p w14:paraId="41E21218" w14:textId="4FE9293A" w:rsidR="005C250B" w:rsidRPr="008B0E97" w:rsidRDefault="00B34A75" w:rsidP="005C250B">
      <w:pPr>
        <w:spacing w:line="360" w:lineRule="auto"/>
        <w:jc w:val="both"/>
        <w:rPr>
          <w:rFonts w:ascii="Palatino Linotype" w:hAnsi="Palatino Linotype" w:cs="Arial"/>
        </w:rPr>
      </w:pPr>
      <w:r w:rsidRPr="008B0E97">
        <w:rPr>
          <w:rFonts w:ascii="Palatino Linotype" w:hAnsi="Palatino Linotype" w:cs="Arial"/>
        </w:rPr>
        <w:lastRenderedPageBreak/>
        <w:t>De igual forma</w:t>
      </w:r>
      <w:r w:rsidR="005C250B" w:rsidRPr="008B0E97">
        <w:rPr>
          <w:rFonts w:ascii="Palatino Linotype" w:hAnsi="Palatino Linotype" w:cs="Arial"/>
        </w:rPr>
        <w:t xml:space="preserve">, el artículo 24 de la Ley de la materia, señala que los Sujetos Obligados sólo proporcionarán la </w:t>
      </w:r>
      <w:r w:rsidR="00D86297" w:rsidRPr="008B0E97">
        <w:rPr>
          <w:rFonts w:ascii="Palatino Linotype" w:hAnsi="Palatino Linotype" w:cs="Arial"/>
        </w:rPr>
        <w:t>Información Pública</w:t>
      </w:r>
      <w:r w:rsidR="005C250B" w:rsidRPr="008B0E97">
        <w:rPr>
          <w:rFonts w:ascii="Palatino Linotype" w:hAnsi="Palatino Linotype" w:cs="Arial"/>
        </w:rPr>
        <w:t xml:space="preserve"> que generen, administren o posean en el ejercicio de sus atribuciones; por consiguiente, la </w:t>
      </w:r>
      <w:r w:rsidR="00D86297" w:rsidRPr="008B0E97">
        <w:rPr>
          <w:rFonts w:ascii="Palatino Linotype" w:hAnsi="Palatino Linotype" w:cs="Arial"/>
        </w:rPr>
        <w:t>Información Pública</w:t>
      </w:r>
      <w:r w:rsidR="005C250B" w:rsidRPr="008B0E97">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8B0E97">
        <w:rPr>
          <w:rFonts w:ascii="Palatino Linotype" w:hAnsi="Palatino Linotype" w:cs="Arial"/>
        </w:rPr>
        <w:t>Información Pública</w:t>
      </w:r>
      <w:r w:rsidR="005C250B" w:rsidRPr="008B0E97">
        <w:rPr>
          <w:rFonts w:ascii="Palatino Linotype" w:hAnsi="Palatino Linotype" w:cs="Arial"/>
        </w:rPr>
        <w:t>.</w:t>
      </w:r>
    </w:p>
    <w:p w14:paraId="18DD0853" w14:textId="77777777" w:rsidR="005C250B" w:rsidRPr="008B0E97" w:rsidRDefault="005C250B" w:rsidP="005C250B">
      <w:pPr>
        <w:spacing w:line="360" w:lineRule="auto"/>
        <w:jc w:val="both"/>
        <w:rPr>
          <w:rFonts w:ascii="Palatino Linotype" w:hAnsi="Palatino Linotype" w:cs="Arial"/>
        </w:rPr>
      </w:pPr>
    </w:p>
    <w:p w14:paraId="72951750" w14:textId="402483C4" w:rsidR="005C250B"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 xml:space="preserve">En esta misma tesitura, es de subrayar que el derecho de acceso a la </w:t>
      </w:r>
      <w:r w:rsidR="00D86297" w:rsidRPr="008B0E97">
        <w:rPr>
          <w:rFonts w:ascii="Palatino Linotype" w:hAnsi="Palatino Linotype" w:cs="Arial"/>
        </w:rPr>
        <w:t>Información Pública</w:t>
      </w:r>
      <w:r w:rsidRPr="008B0E97">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8B0E97" w:rsidRDefault="00176899" w:rsidP="005C250B">
      <w:pPr>
        <w:spacing w:line="360" w:lineRule="auto"/>
        <w:jc w:val="both"/>
        <w:rPr>
          <w:rFonts w:ascii="Palatino Linotype" w:hAnsi="Palatino Linotype" w:cs="Arial"/>
        </w:rPr>
      </w:pPr>
    </w:p>
    <w:p w14:paraId="5B781260" w14:textId="77777777" w:rsidR="005C250B" w:rsidRPr="008B0E97" w:rsidRDefault="005C250B" w:rsidP="005C250B">
      <w:pPr>
        <w:ind w:left="851" w:right="901"/>
        <w:jc w:val="both"/>
        <w:rPr>
          <w:rFonts w:ascii="Palatino Linotype" w:hAnsi="Palatino Linotype" w:cs="Arial"/>
          <w:i/>
          <w:sz w:val="22"/>
          <w:szCs w:val="22"/>
        </w:rPr>
      </w:pPr>
      <w:r w:rsidRPr="008B0E97">
        <w:rPr>
          <w:rFonts w:ascii="Palatino Linotype" w:hAnsi="Palatino Linotype" w:cs="Arial"/>
          <w:i/>
          <w:sz w:val="22"/>
          <w:szCs w:val="22"/>
        </w:rPr>
        <w:t>“</w:t>
      </w:r>
      <w:r w:rsidRPr="008B0E97">
        <w:rPr>
          <w:rFonts w:ascii="Palatino Linotype" w:hAnsi="Palatino Linotype" w:cs="Arial"/>
          <w:b/>
          <w:i/>
          <w:sz w:val="22"/>
          <w:szCs w:val="22"/>
        </w:rPr>
        <w:t xml:space="preserve">Artículo 3. </w:t>
      </w:r>
      <w:r w:rsidRPr="008B0E97">
        <w:rPr>
          <w:rFonts w:ascii="Palatino Linotype" w:hAnsi="Palatino Linotype" w:cs="Arial"/>
          <w:i/>
          <w:sz w:val="22"/>
          <w:szCs w:val="22"/>
        </w:rPr>
        <w:t>Para los efectos de la presente Ley se entenderá por:</w:t>
      </w:r>
    </w:p>
    <w:p w14:paraId="66E0A57B" w14:textId="2BCB0E82" w:rsidR="005C250B" w:rsidRPr="008B0E97" w:rsidRDefault="005C250B" w:rsidP="00176899">
      <w:pPr>
        <w:ind w:left="851" w:right="901"/>
        <w:jc w:val="both"/>
        <w:rPr>
          <w:rFonts w:ascii="Palatino Linotype" w:hAnsi="Palatino Linotype" w:cs="Arial"/>
          <w:i/>
          <w:sz w:val="22"/>
          <w:szCs w:val="22"/>
        </w:rPr>
      </w:pPr>
      <w:r w:rsidRPr="008B0E97">
        <w:rPr>
          <w:rFonts w:ascii="Palatino Linotype" w:hAnsi="Palatino Linotype" w:cs="Arial"/>
          <w:b/>
          <w:i/>
          <w:sz w:val="22"/>
          <w:szCs w:val="22"/>
        </w:rPr>
        <w:t>XI. Documento:</w:t>
      </w:r>
      <w:r w:rsidRPr="008B0E9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8B0E97"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8B0E97" w:rsidRDefault="005C250B" w:rsidP="005C250B">
      <w:pPr>
        <w:autoSpaceDE w:val="0"/>
        <w:autoSpaceDN w:val="0"/>
        <w:adjustRightInd w:val="0"/>
        <w:spacing w:line="360" w:lineRule="auto"/>
        <w:jc w:val="both"/>
        <w:rPr>
          <w:rFonts w:ascii="Palatino Linotype" w:hAnsi="Palatino Linotype" w:cs="Arial"/>
        </w:rPr>
      </w:pPr>
      <w:r w:rsidRPr="008B0E97">
        <w:rPr>
          <w:rFonts w:ascii="Palatino Linotype" w:hAnsi="Palatino Linotype" w:cs="Arial"/>
        </w:rPr>
        <w:t xml:space="preserve">En el caso que nos ocupa es aplicable el criterio </w:t>
      </w:r>
      <w:r w:rsidRPr="008B0E97">
        <w:rPr>
          <w:rFonts w:ascii="Palatino Linotype" w:hAnsi="Palatino Linotype" w:cs="Arial"/>
          <w:bCs/>
          <w:lang w:eastAsia="es-MX"/>
        </w:rPr>
        <w:t xml:space="preserve">de interpretación en el orden administrativo número 0002-11, emitido por Acuerdo del Pleno del Instituto de </w:t>
      </w:r>
      <w:r w:rsidRPr="008B0E97">
        <w:rPr>
          <w:rFonts w:ascii="Palatino Linotype" w:hAnsi="Palatino Linotype" w:cs="Arial"/>
          <w:bCs/>
          <w:lang w:eastAsia="es-MX"/>
        </w:rPr>
        <w:lastRenderedPageBreak/>
        <w:t xml:space="preserve">Transparencia y Acceso a la </w:t>
      </w:r>
      <w:r w:rsidR="00D86297" w:rsidRPr="008B0E97">
        <w:rPr>
          <w:rFonts w:ascii="Palatino Linotype" w:hAnsi="Palatino Linotype" w:cs="Arial"/>
          <w:bCs/>
          <w:lang w:eastAsia="es-MX"/>
        </w:rPr>
        <w:t>Información Pública</w:t>
      </w:r>
      <w:r w:rsidRPr="008B0E97">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B0E97">
        <w:rPr>
          <w:rFonts w:ascii="Palatino Linotype" w:hAnsi="Palatino Linotype" w:cs="Arial"/>
        </w:rPr>
        <w:t>cuyo rubro y texto dispone:</w:t>
      </w:r>
    </w:p>
    <w:p w14:paraId="5A5FC1CD" w14:textId="77777777" w:rsidR="005C250B" w:rsidRPr="008B0E97" w:rsidRDefault="005C250B" w:rsidP="005C250B">
      <w:pPr>
        <w:ind w:left="851" w:right="901"/>
        <w:jc w:val="center"/>
        <w:rPr>
          <w:rFonts w:ascii="Palatino Linotype" w:hAnsi="Palatino Linotype" w:cs="Arial"/>
          <w:sz w:val="22"/>
          <w:szCs w:val="22"/>
          <w:lang w:eastAsia="es-MX"/>
        </w:rPr>
      </w:pPr>
    </w:p>
    <w:p w14:paraId="269AB66F" w14:textId="77777777" w:rsidR="005C250B" w:rsidRPr="008B0E97" w:rsidRDefault="005C250B" w:rsidP="005C250B">
      <w:pPr>
        <w:ind w:left="851" w:right="901"/>
        <w:jc w:val="center"/>
        <w:rPr>
          <w:rFonts w:ascii="Palatino Linotype" w:hAnsi="Palatino Linotype" w:cs="Arial"/>
          <w:b/>
          <w:i/>
          <w:sz w:val="22"/>
          <w:szCs w:val="22"/>
          <w:lang w:eastAsia="es-MX"/>
        </w:rPr>
      </w:pPr>
      <w:r w:rsidRPr="008B0E97">
        <w:rPr>
          <w:rFonts w:ascii="Palatino Linotype" w:hAnsi="Palatino Linotype" w:cs="Arial"/>
          <w:sz w:val="22"/>
          <w:szCs w:val="22"/>
          <w:lang w:eastAsia="es-MX"/>
        </w:rPr>
        <w:t>“</w:t>
      </w:r>
      <w:r w:rsidRPr="008B0E97">
        <w:rPr>
          <w:rFonts w:ascii="Palatino Linotype" w:hAnsi="Palatino Linotype" w:cs="Arial"/>
          <w:b/>
          <w:i/>
          <w:sz w:val="22"/>
          <w:szCs w:val="22"/>
          <w:lang w:eastAsia="es-MX"/>
        </w:rPr>
        <w:t>CRITERIO 0002-11</w:t>
      </w:r>
    </w:p>
    <w:p w14:paraId="18557573" w14:textId="42630EAB" w:rsidR="005C250B" w:rsidRPr="008B0E97" w:rsidRDefault="00D86297" w:rsidP="005C250B">
      <w:pPr>
        <w:ind w:left="851" w:right="901"/>
        <w:jc w:val="both"/>
        <w:rPr>
          <w:rFonts w:ascii="Palatino Linotype" w:hAnsi="Palatino Linotype" w:cs="Arial"/>
          <w:i/>
          <w:sz w:val="22"/>
          <w:szCs w:val="22"/>
          <w:lang w:eastAsia="es-MX"/>
        </w:rPr>
      </w:pPr>
      <w:r w:rsidRPr="008B0E97">
        <w:rPr>
          <w:rFonts w:ascii="Palatino Linotype" w:hAnsi="Palatino Linotype" w:cs="Arial"/>
          <w:b/>
          <w:i/>
          <w:sz w:val="22"/>
          <w:szCs w:val="22"/>
          <w:u w:val="single"/>
          <w:lang w:eastAsia="es-MX"/>
        </w:rPr>
        <w:t>INFORMACIÓN PÚBLICA</w:t>
      </w:r>
      <w:r w:rsidR="005C250B" w:rsidRPr="008B0E97">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8B0E97">
        <w:rPr>
          <w:rFonts w:ascii="Palatino Linotype" w:hAnsi="Palatino Linotype" w:cs="Arial"/>
          <w:b/>
          <w:bCs/>
          <w:i/>
          <w:sz w:val="22"/>
          <w:szCs w:val="22"/>
          <w:u w:val="single"/>
          <w:lang w:eastAsia="es-MX"/>
        </w:rPr>
        <w:t xml:space="preserve">V, XV, Y XVI, </w:t>
      </w:r>
      <w:r w:rsidR="005C250B" w:rsidRPr="008B0E97">
        <w:rPr>
          <w:rFonts w:ascii="Palatino Linotype" w:hAnsi="Palatino Linotype" w:cs="Arial"/>
          <w:b/>
          <w:i/>
          <w:sz w:val="22"/>
          <w:szCs w:val="22"/>
          <w:u w:val="single"/>
          <w:lang w:eastAsia="es-MX"/>
        </w:rPr>
        <w:t>3°, 4°, 11 Y 41.</w:t>
      </w:r>
      <w:r w:rsidR="005C250B" w:rsidRPr="008B0E97">
        <w:rPr>
          <w:rFonts w:ascii="Palatino Linotype" w:hAnsi="Palatino Linotype" w:cs="Arial"/>
          <w:i/>
          <w:sz w:val="22"/>
          <w:szCs w:val="22"/>
          <w:lang w:eastAsia="es-MX"/>
        </w:rPr>
        <w:t xml:space="preserve"> De conformidad con los artículos antes referidos, el derecho de acceso a la </w:t>
      </w:r>
      <w:r w:rsidRPr="008B0E97">
        <w:rPr>
          <w:rFonts w:ascii="Palatino Linotype" w:hAnsi="Palatino Linotype" w:cs="Arial"/>
          <w:i/>
          <w:sz w:val="22"/>
          <w:szCs w:val="22"/>
          <w:lang w:eastAsia="es-MX"/>
        </w:rPr>
        <w:t>Información Pública</w:t>
      </w:r>
      <w:r w:rsidR="005C250B" w:rsidRPr="008B0E97">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8B0E97" w:rsidRDefault="005C250B" w:rsidP="005C250B">
      <w:pPr>
        <w:ind w:left="851" w:right="901"/>
        <w:jc w:val="both"/>
        <w:rPr>
          <w:rFonts w:ascii="Palatino Linotype" w:hAnsi="Palatino Linotype" w:cs="Arial"/>
          <w:b/>
          <w:i/>
          <w:sz w:val="22"/>
          <w:szCs w:val="22"/>
          <w:u w:val="single"/>
          <w:lang w:eastAsia="es-MX"/>
        </w:rPr>
      </w:pPr>
      <w:r w:rsidRPr="008B0E9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i/>
          <w:sz w:val="22"/>
          <w:szCs w:val="22"/>
          <w:lang w:eastAsia="es-MX"/>
        </w:rPr>
        <w:t xml:space="preserve">2) Que se trate de </w:t>
      </w:r>
      <w:r w:rsidRPr="008B0E97">
        <w:rPr>
          <w:rFonts w:ascii="Palatino Linotype" w:hAnsi="Palatino Linotype" w:cs="Arial"/>
          <w:b/>
          <w:i/>
          <w:sz w:val="22"/>
          <w:szCs w:val="22"/>
          <w:u w:val="single"/>
          <w:lang w:eastAsia="es-MX"/>
        </w:rPr>
        <w:t>información</w:t>
      </w:r>
      <w:r w:rsidRPr="008B0E9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01A0FB3A" w:rsidR="005C250B" w:rsidRPr="008B0E97" w:rsidRDefault="005C250B" w:rsidP="005C250B">
      <w:pPr>
        <w:ind w:left="851" w:right="901"/>
        <w:jc w:val="both"/>
        <w:rPr>
          <w:rFonts w:ascii="Palatino Linotype" w:hAnsi="Palatino Linotype" w:cs="Arial"/>
          <w:i/>
          <w:sz w:val="22"/>
          <w:szCs w:val="22"/>
          <w:lang w:eastAsia="es-MX"/>
        </w:rPr>
      </w:pPr>
      <w:r w:rsidRPr="008B0E97">
        <w:rPr>
          <w:rFonts w:ascii="Palatino Linotype" w:hAnsi="Palatino Linotype" w:cs="Arial"/>
          <w:i/>
          <w:sz w:val="22"/>
          <w:szCs w:val="22"/>
          <w:lang w:eastAsia="es-MX"/>
        </w:rPr>
        <w:t>3) Que se trate de información registrada en cualquier soporte documental, que en ejercicio de las atribuciones conferidas, se encuentre en posesión</w:t>
      </w:r>
      <w:r w:rsidR="00350BD9" w:rsidRPr="008B0E97">
        <w:rPr>
          <w:rFonts w:ascii="Palatino Linotype" w:hAnsi="Palatino Linotype" w:cs="Arial"/>
          <w:i/>
          <w:sz w:val="22"/>
          <w:szCs w:val="22"/>
          <w:lang w:eastAsia="es-MX"/>
        </w:rPr>
        <w:t xml:space="preserve"> de los Sujetos Obligados.” </w:t>
      </w:r>
      <w:r w:rsidR="00350BD9" w:rsidRPr="008B0E97">
        <w:rPr>
          <w:rFonts w:ascii="Palatino Linotype" w:hAnsi="Palatino Linotype" w:cs="Arial"/>
          <w:sz w:val="22"/>
          <w:szCs w:val="22"/>
          <w:lang w:eastAsia="es-MX"/>
        </w:rPr>
        <w:t>(Sic</w:t>
      </w:r>
      <w:r w:rsidRPr="008B0E97">
        <w:rPr>
          <w:rFonts w:ascii="Palatino Linotype" w:hAnsi="Palatino Linotype" w:cs="Arial"/>
          <w:sz w:val="22"/>
          <w:szCs w:val="22"/>
          <w:lang w:eastAsia="es-MX"/>
        </w:rPr>
        <w:t>)</w:t>
      </w:r>
      <w:r w:rsidR="00350BD9" w:rsidRPr="008B0E97">
        <w:rPr>
          <w:rFonts w:ascii="Palatino Linotype" w:hAnsi="Palatino Linotype" w:cs="Arial"/>
          <w:sz w:val="22"/>
          <w:szCs w:val="22"/>
          <w:lang w:eastAsia="es-MX"/>
        </w:rPr>
        <w:t>.</w:t>
      </w:r>
    </w:p>
    <w:p w14:paraId="1246A9A2" w14:textId="77777777" w:rsidR="00D86297" w:rsidRPr="008B0E97" w:rsidRDefault="00D86297" w:rsidP="005C250B">
      <w:pPr>
        <w:autoSpaceDE w:val="0"/>
        <w:autoSpaceDN w:val="0"/>
        <w:adjustRightInd w:val="0"/>
        <w:ind w:right="51"/>
        <w:jc w:val="both"/>
        <w:rPr>
          <w:rFonts w:ascii="Palatino Linotype" w:hAnsi="Palatino Linotype"/>
          <w:sz w:val="20"/>
          <w:szCs w:val="22"/>
        </w:rPr>
      </w:pPr>
    </w:p>
    <w:p w14:paraId="6687CC87" w14:textId="03CF5AE8" w:rsidR="005C250B" w:rsidRPr="008B0E97"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8B0E97">
        <w:rPr>
          <w:rFonts w:ascii="Palatino Linotype" w:hAnsi="Palatino Linotype"/>
          <w:lang w:val="es-ES"/>
        </w:rPr>
        <w:t xml:space="preserve">Una vez precisado lo anterior, es importante destacar que </w:t>
      </w:r>
      <w:r w:rsidRPr="008B0E9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w:t>
      </w:r>
      <w:r w:rsidR="00350BD9" w:rsidRPr="008B0E97">
        <w:rPr>
          <w:rFonts w:ascii="Palatino Linotype" w:eastAsia="Arial Unicode MS" w:hAnsi="Palatino Linotype" w:cs="Arial"/>
        </w:rPr>
        <w:t>entre éstos y los solicitantes.</w:t>
      </w:r>
    </w:p>
    <w:p w14:paraId="02BE4FE8" w14:textId="77777777" w:rsidR="005C250B" w:rsidRPr="008B0E97" w:rsidRDefault="005C250B" w:rsidP="005C250B">
      <w:pPr>
        <w:spacing w:line="360" w:lineRule="auto"/>
        <w:jc w:val="both"/>
        <w:rPr>
          <w:rFonts w:ascii="Palatino Linotype" w:eastAsia="Arial Unicode MS" w:hAnsi="Palatino Linotype" w:cs="Arial"/>
        </w:rPr>
      </w:pPr>
    </w:p>
    <w:p w14:paraId="5A0C2A3B" w14:textId="77777777" w:rsidR="005C250B" w:rsidRPr="008B0E9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B0E97">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8B0E9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637F6EB2" w:rsidR="005C250B" w:rsidRPr="008B0E9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B0E97">
        <w:rPr>
          <w:rFonts w:ascii="Palatino Linotype" w:eastAsia="Arial Unicode MS" w:hAnsi="Palatino Linotype" w:cs="Arial"/>
        </w:rPr>
        <w:t>Por su parte, el artículo</w:t>
      </w:r>
      <w:r w:rsidR="003E11E1" w:rsidRPr="008B0E97">
        <w:rPr>
          <w:rFonts w:ascii="Palatino Linotype" w:eastAsia="Arial Unicode MS" w:hAnsi="Palatino Linotype" w:cs="Arial"/>
        </w:rPr>
        <w:t xml:space="preserve"> 53, fracciones II, IV y V del ordenamiento legal referido en el párrafo anterior</w:t>
      </w:r>
      <w:r w:rsidRPr="008B0E97">
        <w:rPr>
          <w:rFonts w:ascii="Palatino Linotype" w:eastAsia="Arial Unicode MS" w:hAnsi="Palatino Linotype" w:cs="Arial"/>
        </w:rPr>
        <w:t>,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C68220" w14:textId="77777777" w:rsidR="003E11E1" w:rsidRPr="008B0E97" w:rsidRDefault="003E11E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3ACB2474" w:rsidR="005C250B" w:rsidRPr="008B0E97" w:rsidRDefault="005E1699" w:rsidP="005C250B">
      <w:pPr>
        <w:spacing w:line="360" w:lineRule="auto"/>
        <w:jc w:val="both"/>
        <w:rPr>
          <w:rFonts w:ascii="Palatino Linotype" w:hAnsi="Palatino Linotype" w:cs="Arial"/>
        </w:rPr>
      </w:pPr>
      <w:r w:rsidRPr="008B0E97">
        <w:rPr>
          <w:rFonts w:ascii="Palatino Linotype" w:hAnsi="Palatino Linotype" w:cs="Arial"/>
        </w:rPr>
        <w:t>Continuando en el asunto</w:t>
      </w:r>
      <w:r w:rsidR="005C250B" w:rsidRPr="008B0E97">
        <w:rPr>
          <w:rFonts w:ascii="Palatino Linotype" w:hAnsi="Palatino Linotype" w:cs="Arial"/>
        </w:rPr>
        <w:t xml:space="preserve">, el diverso artículo 54 de la Ley de Transparencia y Acceso a la </w:t>
      </w:r>
      <w:r w:rsidR="00D86297" w:rsidRPr="008B0E97">
        <w:rPr>
          <w:rFonts w:ascii="Palatino Linotype" w:hAnsi="Palatino Linotype" w:cs="Arial"/>
        </w:rPr>
        <w:t>Información Pública</w:t>
      </w:r>
      <w:r w:rsidR="005C250B" w:rsidRPr="008B0E97">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B0E97" w:rsidRDefault="005C250B" w:rsidP="005C250B">
      <w:pPr>
        <w:spacing w:line="360" w:lineRule="auto"/>
        <w:jc w:val="both"/>
        <w:rPr>
          <w:rFonts w:ascii="Palatino Linotype" w:hAnsi="Palatino Linotype" w:cs="Arial"/>
        </w:rPr>
      </w:pPr>
    </w:p>
    <w:p w14:paraId="3DDBDA65" w14:textId="41111FC0" w:rsidR="005C250B" w:rsidRPr="008B0E97" w:rsidRDefault="00BC5DD9"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B0E97">
        <w:rPr>
          <w:rFonts w:ascii="Palatino Linotype" w:eastAsia="Arial Unicode MS" w:hAnsi="Palatino Linotype" w:cs="Arial"/>
        </w:rPr>
        <w:t>Además</w:t>
      </w:r>
      <w:r w:rsidR="005C250B" w:rsidRPr="008B0E97">
        <w:rPr>
          <w:rFonts w:ascii="Palatino Linotype" w:eastAsia="Arial Unicode MS" w:hAnsi="Palatino Linotype" w:cs="Arial"/>
        </w:rPr>
        <w:t xml:space="preserve">, el diverso artículo 59, fracciones I, II y III de la </w:t>
      </w:r>
      <w:r w:rsidRPr="008B0E97">
        <w:rPr>
          <w:rFonts w:ascii="Palatino Linotype" w:eastAsia="Arial Unicode MS" w:hAnsi="Palatino Linotype" w:cs="Arial"/>
        </w:rPr>
        <w:t>Ley de Transparencia Local,</w:t>
      </w:r>
      <w:r w:rsidR="005C250B" w:rsidRPr="008B0E97">
        <w:rPr>
          <w:rFonts w:ascii="Palatino Linotype" w:eastAsia="Arial Unicode MS" w:hAnsi="Palatino Linotype" w:cs="Arial"/>
        </w:rPr>
        <w:t xml:space="preserve"> establece que los servidores públicos habilitados deben localizar la información que requiera la Unidad de Transparencia; así como, proporcionara y apoyar en lo que ésta </w:t>
      </w:r>
      <w:r w:rsidR="005C250B" w:rsidRPr="008B0E97">
        <w:rPr>
          <w:rFonts w:ascii="Palatino Linotype" w:eastAsia="Arial Unicode MS" w:hAnsi="Palatino Linotype" w:cs="Arial"/>
        </w:rPr>
        <w:lastRenderedPageBreak/>
        <w:t>le requiera para el cumplimiento de sus funciones.</w:t>
      </w:r>
    </w:p>
    <w:p w14:paraId="36562624" w14:textId="77777777" w:rsidR="005C250B" w:rsidRPr="008B0E97"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39A21803" w:rsidR="005C250B" w:rsidRPr="008B0E97" w:rsidRDefault="00BC5DD9" w:rsidP="005C250B">
      <w:pPr>
        <w:spacing w:line="360" w:lineRule="auto"/>
        <w:jc w:val="both"/>
        <w:rPr>
          <w:rFonts w:ascii="Palatino Linotype" w:hAnsi="Palatino Linotype" w:cs="Arial"/>
        </w:rPr>
      </w:pPr>
      <w:r w:rsidRPr="008B0E97">
        <w:rPr>
          <w:rFonts w:ascii="Palatino Linotype" w:hAnsi="Palatino Linotype" w:cs="Arial"/>
        </w:rPr>
        <w:t>Por otra parte</w:t>
      </w:r>
      <w:r w:rsidR="005C250B" w:rsidRPr="008B0E97">
        <w:rPr>
          <w:rFonts w:ascii="Palatino Linotype" w:hAnsi="Palatino Linotype" w:cs="Arial"/>
        </w:rPr>
        <w:t xml:space="preserve">, se destaca que de conformidad con el artículo 163 de la legislación en materia de transparencia </w:t>
      </w:r>
      <w:r w:rsidR="009F5E26" w:rsidRPr="008B0E97">
        <w:rPr>
          <w:rFonts w:ascii="Palatino Linotype" w:hAnsi="Palatino Linotype" w:cs="Arial"/>
        </w:rPr>
        <w:t>multicitada</w:t>
      </w:r>
      <w:r w:rsidR="005C250B" w:rsidRPr="008B0E97">
        <w:rPr>
          <w:rFonts w:ascii="Palatino Linotype" w:hAnsi="Palatino Linotype" w:cs="Arial"/>
        </w:rPr>
        <w:t xml:space="preserve">,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8B0E97" w:rsidRDefault="005C250B" w:rsidP="005C250B">
      <w:pPr>
        <w:spacing w:line="360" w:lineRule="auto"/>
        <w:jc w:val="both"/>
        <w:rPr>
          <w:rFonts w:ascii="Palatino Linotype" w:hAnsi="Palatino Linotype" w:cs="Arial"/>
        </w:rPr>
      </w:pPr>
    </w:p>
    <w:p w14:paraId="02EB4D8D" w14:textId="77777777" w:rsidR="005C250B"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Situación que en la especie no aconteció, para lo cual sirve de sustento el precepto legal en cita:</w:t>
      </w:r>
    </w:p>
    <w:p w14:paraId="180ACA68" w14:textId="77777777" w:rsidR="005C250B" w:rsidRPr="008B0E97" w:rsidRDefault="005C250B" w:rsidP="005C250B">
      <w:pPr>
        <w:jc w:val="both"/>
        <w:rPr>
          <w:rFonts w:ascii="Palatino Linotype" w:hAnsi="Palatino Linotype" w:cs="Arial"/>
        </w:rPr>
      </w:pPr>
    </w:p>
    <w:p w14:paraId="7103A364" w14:textId="77777777" w:rsidR="005C250B" w:rsidRPr="008B0E97" w:rsidRDefault="005C250B" w:rsidP="005C250B">
      <w:pPr>
        <w:ind w:left="851" w:right="902"/>
        <w:jc w:val="both"/>
        <w:rPr>
          <w:rFonts w:ascii="Palatino Linotype" w:hAnsi="Palatino Linotype"/>
          <w:i/>
          <w:sz w:val="22"/>
        </w:rPr>
      </w:pPr>
      <w:r w:rsidRPr="008B0E97">
        <w:rPr>
          <w:rFonts w:ascii="Palatino Linotype" w:hAnsi="Palatino Linotype"/>
          <w:i/>
          <w:sz w:val="22"/>
        </w:rPr>
        <w:t>“</w:t>
      </w:r>
      <w:r w:rsidRPr="008B0E9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B0E97">
        <w:rPr>
          <w:rFonts w:ascii="Palatino Linotype" w:hAnsi="Palatino Linotype"/>
          <w:i/>
          <w:sz w:val="22"/>
        </w:rPr>
        <w:t xml:space="preserve">, contados a partir del día siguiente a la presentación de aquélla. </w:t>
      </w:r>
    </w:p>
    <w:p w14:paraId="33A0193B" w14:textId="77777777" w:rsidR="005C250B" w:rsidRPr="008B0E97" w:rsidRDefault="005C250B" w:rsidP="005C250B">
      <w:pPr>
        <w:ind w:left="851" w:right="902"/>
        <w:jc w:val="both"/>
        <w:rPr>
          <w:rFonts w:ascii="Palatino Linotype" w:hAnsi="Palatino Linotype"/>
          <w:i/>
          <w:sz w:val="22"/>
        </w:rPr>
      </w:pPr>
      <w:r w:rsidRPr="008B0E9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8B0E97" w:rsidRDefault="005C250B" w:rsidP="00176899">
      <w:pPr>
        <w:ind w:left="851" w:right="902"/>
        <w:jc w:val="both"/>
        <w:rPr>
          <w:rFonts w:ascii="Palatino Linotype" w:hAnsi="Palatino Linotype"/>
          <w:sz w:val="22"/>
        </w:rPr>
      </w:pPr>
      <w:r w:rsidRPr="008B0E97">
        <w:rPr>
          <w:rFonts w:ascii="Palatino Linotype" w:hAnsi="Palatino Linotype"/>
          <w:sz w:val="22"/>
        </w:rPr>
        <w:t>(Énfasis añadido.)</w:t>
      </w:r>
    </w:p>
    <w:p w14:paraId="27F86333" w14:textId="77777777" w:rsidR="00176899" w:rsidRPr="008B0E97" w:rsidRDefault="00176899" w:rsidP="005C250B">
      <w:pPr>
        <w:spacing w:line="360" w:lineRule="auto"/>
        <w:jc w:val="both"/>
        <w:rPr>
          <w:rFonts w:ascii="Palatino Linotype" w:hAnsi="Palatino Linotype"/>
        </w:rPr>
      </w:pPr>
    </w:p>
    <w:p w14:paraId="54068616" w14:textId="4189A109" w:rsidR="005C250B" w:rsidRPr="008B0E97" w:rsidRDefault="005C250B" w:rsidP="005C250B">
      <w:pPr>
        <w:spacing w:line="360" w:lineRule="auto"/>
        <w:jc w:val="both"/>
        <w:rPr>
          <w:rFonts w:ascii="Palatino Linotype" w:hAnsi="Palatino Linotype"/>
        </w:rPr>
      </w:pPr>
      <w:r w:rsidRPr="008B0E97">
        <w:rPr>
          <w:rFonts w:ascii="Palatino Linotype" w:hAnsi="Palatino Linotype"/>
        </w:rPr>
        <w:t xml:space="preserve">En mérito de lo expuesto, es claro que en este caso la Unidad de Transparencia incumplió la normatividad aplicable a la materia, puesto que no dio respuesta a la </w:t>
      </w:r>
      <w:r w:rsidRPr="008B0E97">
        <w:rPr>
          <w:rFonts w:ascii="Palatino Linotype" w:hAnsi="Palatino Linotype"/>
        </w:rPr>
        <w:lastRenderedPageBreak/>
        <w:t xml:space="preserve">solicitud de acceso a la información que en el presente caso nos ocupa, limitando el derecho de acceso a la información, accionado por </w:t>
      </w:r>
      <w:r w:rsidR="00B772D7" w:rsidRPr="008B0E97">
        <w:rPr>
          <w:rFonts w:ascii="Palatino Linotype" w:hAnsi="Palatino Linotype"/>
        </w:rPr>
        <w:t>el</w:t>
      </w:r>
      <w:r w:rsidRPr="008B0E97">
        <w:rPr>
          <w:rFonts w:ascii="Palatino Linotype" w:hAnsi="Palatino Linotype"/>
        </w:rPr>
        <w:t xml:space="preserve"> particular.</w:t>
      </w:r>
    </w:p>
    <w:p w14:paraId="1952CE37" w14:textId="77777777" w:rsidR="005C250B" w:rsidRPr="008B0E97" w:rsidRDefault="005C250B" w:rsidP="005C250B">
      <w:pPr>
        <w:widowControl w:val="0"/>
        <w:autoSpaceDE w:val="0"/>
        <w:autoSpaceDN w:val="0"/>
        <w:adjustRightInd w:val="0"/>
        <w:spacing w:line="360" w:lineRule="auto"/>
        <w:jc w:val="both"/>
        <w:rPr>
          <w:rFonts w:ascii="Palatino Linotype" w:hAnsi="Palatino Linotype"/>
          <w:lang w:val="es-ES"/>
        </w:rPr>
      </w:pPr>
    </w:p>
    <w:p w14:paraId="448B1A50" w14:textId="1E425560" w:rsidR="005C250B" w:rsidRPr="008B0E97" w:rsidRDefault="005C250B" w:rsidP="005C250B">
      <w:pPr>
        <w:spacing w:line="360" w:lineRule="auto"/>
        <w:jc w:val="both"/>
        <w:rPr>
          <w:rFonts w:ascii="Palatino Linotype" w:hAnsi="Palatino Linotype"/>
        </w:rPr>
      </w:pPr>
      <w:r w:rsidRPr="008B0E97">
        <w:rPr>
          <w:rFonts w:ascii="Palatino Linotype" w:hAnsi="Palatino Linotype"/>
        </w:rPr>
        <w:t xml:space="preserve">Consecuentemente, este Instituto estima toral reiterar que, de conformidad con el artículo 150 de la Ley de Transparencia y Acceso a la </w:t>
      </w:r>
      <w:r w:rsidR="00D86297" w:rsidRPr="008B0E97">
        <w:rPr>
          <w:rFonts w:ascii="Palatino Linotype" w:hAnsi="Palatino Linotype"/>
        </w:rPr>
        <w:t>Información Pública</w:t>
      </w:r>
      <w:r w:rsidRPr="008B0E97">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C2ED9EC" w14:textId="24047014" w:rsidR="005C250B" w:rsidRPr="008B0E97" w:rsidRDefault="005E1699" w:rsidP="005C250B">
      <w:pPr>
        <w:spacing w:line="360" w:lineRule="auto"/>
        <w:jc w:val="both"/>
        <w:rPr>
          <w:rFonts w:ascii="Palatino Linotype" w:hAnsi="Palatino Linotype"/>
        </w:rPr>
      </w:pPr>
      <w:r w:rsidRPr="008B0E97">
        <w:rPr>
          <w:rFonts w:ascii="Palatino Linotype" w:hAnsi="Palatino Linotype"/>
        </w:rPr>
        <w:t>Por ello, esta a</w:t>
      </w:r>
      <w:r w:rsidR="005C250B" w:rsidRPr="008B0E97">
        <w:rPr>
          <w:rFonts w:ascii="Palatino Linotype" w:hAnsi="Palatino Linotype"/>
        </w:rPr>
        <w:t xml:space="preserve">utoridad como órgano garante del derecho de Acceso a la Información estima que lo procedente es ordenar al </w:t>
      </w:r>
      <w:r w:rsidR="005C250B" w:rsidRPr="008B0E97">
        <w:rPr>
          <w:rFonts w:ascii="Palatino Linotype" w:hAnsi="Palatino Linotype"/>
          <w:b/>
        </w:rPr>
        <w:t>SUJETO OBLIGADO</w:t>
      </w:r>
      <w:r w:rsidR="005C250B" w:rsidRPr="008B0E97">
        <w:rPr>
          <w:rFonts w:ascii="Palatino Linotype" w:hAnsi="Palatino Linotype"/>
        </w:rPr>
        <w:t xml:space="preserve"> dé tramité y respuesta a la solicitud de</w:t>
      </w:r>
      <w:r w:rsidR="00B772D7" w:rsidRPr="008B0E97">
        <w:rPr>
          <w:rFonts w:ascii="Palatino Linotype" w:hAnsi="Palatino Linotype"/>
        </w:rPr>
        <w:t>l</w:t>
      </w:r>
      <w:r w:rsidR="005C250B" w:rsidRPr="008B0E97">
        <w:rPr>
          <w:rFonts w:ascii="Palatino Linotype" w:hAnsi="Palatino Linotype"/>
        </w:rPr>
        <w:t xml:space="preserve"> particular</w:t>
      </w:r>
    </w:p>
    <w:p w14:paraId="69F634E3" w14:textId="77777777" w:rsidR="007C1647" w:rsidRPr="008B0E97" w:rsidRDefault="007C1647" w:rsidP="005C250B">
      <w:pPr>
        <w:spacing w:line="360" w:lineRule="auto"/>
        <w:jc w:val="both"/>
        <w:rPr>
          <w:rFonts w:ascii="Palatino Linotype" w:hAnsi="Palatino Linotype"/>
        </w:rPr>
      </w:pPr>
    </w:p>
    <w:p w14:paraId="7C6AE336" w14:textId="7D806D0C" w:rsidR="005C250B" w:rsidRPr="008B0E97" w:rsidRDefault="005C250B" w:rsidP="005C250B">
      <w:pPr>
        <w:spacing w:line="360" w:lineRule="auto"/>
        <w:jc w:val="both"/>
        <w:rPr>
          <w:rFonts w:ascii="Palatino Linotype" w:eastAsia="Calibri" w:hAnsi="Palatino Linotype"/>
          <w:szCs w:val="22"/>
          <w:lang w:eastAsia="en-US"/>
        </w:rPr>
      </w:pPr>
      <w:r w:rsidRPr="008B0E97">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8B0E97">
        <w:rPr>
          <w:rFonts w:ascii="Palatino Linotype" w:eastAsia="Calibri" w:hAnsi="Palatino Linotype"/>
          <w:szCs w:val="22"/>
          <w:lang w:eastAsia="en-US"/>
        </w:rPr>
        <w:t>Información Pública</w:t>
      </w:r>
      <w:r w:rsidRPr="008B0E97">
        <w:rPr>
          <w:rFonts w:ascii="Palatino Linotype" w:eastAsia="Calibri" w:hAnsi="Palatino Linotype"/>
          <w:szCs w:val="22"/>
          <w:lang w:eastAsia="en-US"/>
        </w:rPr>
        <w:t xml:space="preserve"> del Estado de México y Municipios, el cual refiere que </w:t>
      </w:r>
      <w:r w:rsidR="008B0E97" w:rsidRPr="008B0E97">
        <w:rPr>
          <w:rFonts w:ascii="Palatino Linotype" w:eastAsia="Calibri" w:hAnsi="Palatino Linotype"/>
          <w:szCs w:val="22"/>
          <w:lang w:eastAsia="en-US"/>
        </w:rPr>
        <w:t>los argumentos para justificar cualquier negativa de acceso a la información deben</w:t>
      </w:r>
      <w:r w:rsidRPr="008B0E97">
        <w:rPr>
          <w:rFonts w:ascii="Palatino Linotype" w:eastAsia="Calibri" w:hAnsi="Palatino Linotype"/>
          <w:szCs w:val="22"/>
          <w:lang w:eastAsia="en-US"/>
        </w:rPr>
        <w:t xml:space="preserve"> recaer en </w:t>
      </w:r>
      <w:r w:rsidRPr="008B0E97">
        <w:rPr>
          <w:rFonts w:ascii="Palatino Linotype" w:eastAsia="Calibri" w:hAnsi="Palatino Linotype"/>
          <w:b/>
          <w:szCs w:val="22"/>
          <w:lang w:eastAsia="en-US"/>
        </w:rPr>
        <w:t>EL SUJETO OBLIGADO</w:t>
      </w:r>
      <w:r w:rsidRPr="008B0E97">
        <w:rPr>
          <w:rFonts w:ascii="Palatino Linotype" w:eastAsia="Calibri" w:hAnsi="Palatino Linotype"/>
          <w:szCs w:val="22"/>
          <w:lang w:eastAsia="en-US"/>
        </w:rPr>
        <w:t>; por lo que, en caso de no atender de manera positiva</w:t>
      </w:r>
      <w:r w:rsidRPr="008B0E97">
        <w:rPr>
          <w:vertAlign w:val="superscript"/>
        </w:rPr>
        <w:footnoteReference w:id="2"/>
      </w:r>
      <w:r w:rsidRPr="008B0E97">
        <w:rPr>
          <w:rFonts w:ascii="Palatino Linotype" w:eastAsia="Calibri" w:hAnsi="Palatino Linotype"/>
          <w:szCs w:val="22"/>
          <w:lang w:eastAsia="en-US"/>
        </w:rPr>
        <w:t>, el requerimiento de información deberá manifestarse al respecto.</w:t>
      </w:r>
    </w:p>
    <w:p w14:paraId="2B9B7C77" w14:textId="77777777" w:rsidR="005C250B" w:rsidRPr="008B0E97" w:rsidRDefault="005C250B" w:rsidP="005C250B">
      <w:pPr>
        <w:spacing w:line="360" w:lineRule="auto"/>
        <w:jc w:val="both"/>
        <w:rPr>
          <w:rFonts w:ascii="Palatino Linotype" w:eastAsia="Calibri" w:hAnsi="Palatino Linotype"/>
          <w:szCs w:val="22"/>
          <w:lang w:eastAsia="en-US"/>
        </w:rPr>
      </w:pPr>
    </w:p>
    <w:p w14:paraId="07029FCD" w14:textId="35CAEAA8" w:rsidR="005C250B" w:rsidRPr="008B0E97" w:rsidRDefault="005C250B" w:rsidP="005C250B">
      <w:pPr>
        <w:spacing w:line="360" w:lineRule="auto"/>
        <w:jc w:val="both"/>
        <w:rPr>
          <w:rFonts w:ascii="Palatino Linotype" w:hAnsi="Palatino Linotype" w:cs="Arial"/>
        </w:rPr>
      </w:pPr>
      <w:r w:rsidRPr="008B0E97">
        <w:rPr>
          <w:rFonts w:ascii="Palatino Linotype" w:eastAsia="Calibri" w:hAnsi="Palatino Linotype"/>
          <w:szCs w:val="22"/>
          <w:lang w:eastAsia="en-US"/>
        </w:rPr>
        <w:lastRenderedPageBreak/>
        <w:t xml:space="preserve">Ahora bien, en atención al sentido en que se resuelve el presente medio de impugnación, </w:t>
      </w:r>
      <w:r w:rsidR="00715E0D" w:rsidRPr="008B0E97">
        <w:rPr>
          <w:rFonts w:ascii="Palatino Linotype" w:eastAsia="Calibri" w:hAnsi="Palatino Linotype"/>
          <w:szCs w:val="22"/>
          <w:lang w:eastAsia="en-US"/>
        </w:rPr>
        <w:t>éste Órgano Garante</w:t>
      </w:r>
      <w:r w:rsidRPr="008B0E97">
        <w:rPr>
          <w:rFonts w:ascii="Palatino Linotype" w:eastAsia="Calibri" w:hAnsi="Palatino Linotype"/>
          <w:szCs w:val="22"/>
          <w:lang w:eastAsia="en-US"/>
        </w:rPr>
        <w:t xml:space="preserve"> no omite señalar que, s</w:t>
      </w:r>
      <w:r w:rsidRPr="008B0E97">
        <w:rPr>
          <w:rFonts w:ascii="Palatino Linotype" w:hAnsi="Palatino Linotype" w:cs="Arial"/>
        </w:rPr>
        <w:t xml:space="preserve">i </w:t>
      </w:r>
      <w:r w:rsidRPr="008B0E97">
        <w:rPr>
          <w:rFonts w:ascii="Palatino Linotype" w:hAnsi="Palatino Linotype" w:cs="Arial"/>
          <w:b/>
        </w:rPr>
        <w:t>EL SUJETO OBLIGADO</w:t>
      </w:r>
      <w:r w:rsidRPr="008B0E97">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57CD18" w14:textId="77777777" w:rsidR="007C1647" w:rsidRPr="008B0E97" w:rsidRDefault="007C1647" w:rsidP="005C250B">
      <w:pPr>
        <w:spacing w:line="360" w:lineRule="auto"/>
        <w:jc w:val="both"/>
        <w:rPr>
          <w:rFonts w:ascii="Palatino Linotype" w:hAnsi="Palatino Linotype" w:cs="Arial"/>
        </w:rPr>
      </w:pPr>
    </w:p>
    <w:p w14:paraId="7B6527CD" w14:textId="77777777" w:rsidR="005C250B" w:rsidRPr="008B0E97" w:rsidRDefault="005C250B" w:rsidP="005C250B">
      <w:pPr>
        <w:autoSpaceDE w:val="0"/>
        <w:autoSpaceDN w:val="0"/>
        <w:adjustRightInd w:val="0"/>
        <w:spacing w:line="360" w:lineRule="auto"/>
        <w:ind w:right="51"/>
        <w:jc w:val="both"/>
        <w:rPr>
          <w:rFonts w:ascii="Palatino Linotype" w:hAnsi="Palatino Linotype" w:cs="Arial"/>
        </w:rPr>
      </w:pPr>
      <w:r w:rsidRPr="008B0E97">
        <w:rPr>
          <w:rFonts w:ascii="Palatino Linotype" w:hAnsi="Palatino Linotype" w:cs="Arial"/>
        </w:rPr>
        <w:t xml:space="preserve">En ese sentido, es de precisar que </w:t>
      </w:r>
      <w:r w:rsidRPr="008B0E97">
        <w:rPr>
          <w:rFonts w:ascii="Palatino Linotype" w:eastAsia="Calibri" w:hAnsi="Palatino Linotype" w:cs="Bookman Old Style,Bold"/>
          <w:bCs/>
          <w:lang w:eastAsia="en-US"/>
        </w:rPr>
        <w:t xml:space="preserve">la clasificación de la información no se da por el simple mandato de la Ley, sino que </w:t>
      </w:r>
      <w:r w:rsidRPr="008B0E97">
        <w:rPr>
          <w:rFonts w:ascii="Palatino Linotype" w:hAnsi="Palatino Linotype"/>
        </w:rPr>
        <w:t xml:space="preserve">es necesario que </w:t>
      </w:r>
      <w:r w:rsidRPr="008B0E97">
        <w:rPr>
          <w:rFonts w:ascii="Palatino Linotype" w:hAnsi="Palatino Linotype"/>
          <w:b/>
        </w:rPr>
        <w:t xml:space="preserve">EL SUJETO OBLIGADO </w:t>
      </w:r>
      <w:r w:rsidRPr="008B0E97">
        <w:rPr>
          <w:rFonts w:ascii="Palatino Linotype" w:hAnsi="Palatino Linotype"/>
        </w:rPr>
        <w:t xml:space="preserve">cuando clasifique algún documento o información, ya sea todo o en parte, debe atender lo dispuesto por </w:t>
      </w:r>
      <w:r w:rsidRPr="008B0E97">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B0E97">
        <w:rPr>
          <w:rFonts w:ascii="Palatino Linotype" w:hAnsi="Palatino Linotype" w:cs="Arial"/>
          <w:b/>
        </w:rPr>
        <w:t>SUJETO OBLIGADO</w:t>
      </w:r>
      <w:r w:rsidRPr="008B0E97">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8B0E97"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8B0E97" w:rsidRDefault="005C250B" w:rsidP="005C250B">
      <w:pPr>
        <w:autoSpaceDE w:val="0"/>
        <w:autoSpaceDN w:val="0"/>
        <w:adjustRightInd w:val="0"/>
        <w:spacing w:line="360" w:lineRule="auto"/>
        <w:jc w:val="both"/>
        <w:rPr>
          <w:rFonts w:ascii="Palatino Linotype" w:hAnsi="Palatino Linotype" w:cs="Arial"/>
        </w:rPr>
      </w:pPr>
      <w:r w:rsidRPr="008B0E97">
        <w:rPr>
          <w:rFonts w:ascii="Palatino Linotype" w:hAnsi="Palatino Linotype" w:cs="Arial"/>
          <w:lang w:val="es-ES"/>
        </w:rPr>
        <w:t xml:space="preserve">Así las cosas, dentro de los datos personales que pudieran contenerse se destacan los datos personales sensibles, los cuales son aquellos </w:t>
      </w:r>
      <w:r w:rsidRPr="008B0E97">
        <w:rPr>
          <w:rFonts w:ascii="Palatino Linotype" w:hAnsi="Palatino Linotype" w:cs="Arial"/>
        </w:rPr>
        <w:t xml:space="preserve">referentes de la esfera de su titular </w:t>
      </w:r>
      <w:r w:rsidRPr="008B0E97">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8B0E97"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8B0E97" w:rsidRDefault="005C250B" w:rsidP="005C250B">
      <w:pPr>
        <w:autoSpaceDE w:val="0"/>
        <w:autoSpaceDN w:val="0"/>
        <w:adjustRightInd w:val="0"/>
        <w:spacing w:line="360" w:lineRule="auto"/>
        <w:jc w:val="both"/>
        <w:rPr>
          <w:rFonts w:ascii="Palatino Linotype" w:hAnsi="Palatino Linotype" w:cs="Arial"/>
        </w:rPr>
      </w:pPr>
      <w:r w:rsidRPr="008B0E97">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8B0E97"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8B0E97" w:rsidRDefault="005C250B" w:rsidP="005C250B">
      <w:pPr>
        <w:autoSpaceDE w:val="0"/>
        <w:autoSpaceDN w:val="0"/>
        <w:adjustRightInd w:val="0"/>
        <w:spacing w:line="360" w:lineRule="auto"/>
        <w:jc w:val="both"/>
        <w:rPr>
          <w:rFonts w:ascii="Palatino Linotype" w:hAnsi="Palatino Linotype" w:cs="Arial"/>
        </w:rPr>
      </w:pPr>
      <w:r w:rsidRPr="008B0E9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8B0E97" w:rsidRDefault="005C250B" w:rsidP="005C250B">
      <w:pPr>
        <w:autoSpaceDE w:val="0"/>
        <w:autoSpaceDN w:val="0"/>
        <w:adjustRightInd w:val="0"/>
        <w:spacing w:line="360" w:lineRule="auto"/>
        <w:jc w:val="both"/>
        <w:rPr>
          <w:rFonts w:ascii="Palatino Linotype" w:hAnsi="Palatino Linotype" w:cs="Arial"/>
        </w:rPr>
      </w:pPr>
    </w:p>
    <w:p w14:paraId="5067CFE4" w14:textId="4F557445" w:rsidR="005C250B" w:rsidRPr="008B0E97" w:rsidRDefault="005C250B" w:rsidP="005C250B">
      <w:pPr>
        <w:autoSpaceDE w:val="0"/>
        <w:autoSpaceDN w:val="0"/>
        <w:adjustRightInd w:val="0"/>
        <w:spacing w:line="360" w:lineRule="auto"/>
        <w:jc w:val="both"/>
        <w:rPr>
          <w:rFonts w:ascii="Palatino Linotype" w:hAnsi="Palatino Linotype" w:cs="Arial"/>
        </w:rPr>
      </w:pPr>
      <w:r w:rsidRPr="008B0E97">
        <w:rPr>
          <w:rFonts w:ascii="Palatino Linotype" w:hAnsi="Palatino Linotype" w:cs="Arial"/>
        </w:rPr>
        <w:t xml:space="preserve">Por otra parte, </w:t>
      </w:r>
      <w:r w:rsidR="008B0E97" w:rsidRPr="008B0E97">
        <w:rPr>
          <w:rFonts w:ascii="Palatino Linotype" w:eastAsia="Calibri" w:hAnsi="Palatino Linotype"/>
          <w:szCs w:val="22"/>
          <w:lang w:eastAsia="en-US"/>
        </w:rPr>
        <w:t>este</w:t>
      </w:r>
      <w:r w:rsidR="00715E0D" w:rsidRPr="008B0E97">
        <w:rPr>
          <w:rFonts w:ascii="Palatino Linotype" w:eastAsia="Calibri" w:hAnsi="Palatino Linotype"/>
          <w:szCs w:val="22"/>
          <w:lang w:eastAsia="en-US"/>
        </w:rPr>
        <w:t xml:space="preserve"> Órgano Garante </w:t>
      </w:r>
      <w:r w:rsidRPr="008B0E97">
        <w:rPr>
          <w:rFonts w:ascii="Palatino Linotype" w:hAnsi="Palatino Linotype" w:cs="Arial"/>
        </w:rPr>
        <w:t xml:space="preserve">no omite mencionar que, si </w:t>
      </w:r>
      <w:r w:rsidRPr="008B0E97">
        <w:rPr>
          <w:rFonts w:ascii="Palatino Linotype" w:hAnsi="Palatino Linotype" w:cs="Arial"/>
          <w:b/>
        </w:rPr>
        <w:t>EL SUJETO OBLIGADO</w:t>
      </w:r>
      <w:r w:rsidRPr="008B0E97">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8B0E97">
        <w:rPr>
          <w:rFonts w:ascii="Palatino Linotype" w:hAnsi="Palatino Linotype" w:cs="Arial"/>
        </w:rPr>
        <w:t>Información Pública</w:t>
      </w:r>
      <w:r w:rsidRPr="008B0E97">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8B0E97"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8B0E97" w:rsidRDefault="005C250B" w:rsidP="005C250B">
      <w:pPr>
        <w:autoSpaceDE w:val="0"/>
        <w:autoSpaceDN w:val="0"/>
        <w:adjustRightInd w:val="0"/>
        <w:spacing w:line="360" w:lineRule="auto"/>
        <w:jc w:val="both"/>
        <w:rPr>
          <w:rFonts w:ascii="Palatino Linotype" w:hAnsi="Palatino Linotype" w:cs="Arial"/>
        </w:rPr>
      </w:pPr>
      <w:r w:rsidRPr="008B0E97">
        <w:rPr>
          <w:rFonts w:ascii="Palatino Linotype" w:hAnsi="Palatino Linotype" w:cs="Arial"/>
        </w:rPr>
        <w:t xml:space="preserve">En términos de las hipótesis previstas en el numeral 140 de la Ley de Transparencia y Acceso a la </w:t>
      </w:r>
      <w:r w:rsidR="00D86297" w:rsidRPr="008B0E97">
        <w:rPr>
          <w:rFonts w:ascii="Palatino Linotype" w:hAnsi="Palatino Linotype" w:cs="Arial"/>
        </w:rPr>
        <w:t>Información Pública</w:t>
      </w:r>
      <w:r w:rsidRPr="008B0E97">
        <w:rPr>
          <w:rFonts w:ascii="Palatino Linotype" w:hAnsi="Palatino Linotype" w:cs="Arial"/>
        </w:rPr>
        <w:t xml:space="preserve"> del Estado de México y Municipios; así como, en </w:t>
      </w:r>
      <w:r w:rsidRPr="008B0E97">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8B0E97"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 xml:space="preserve">Lo anterior, sin perder de vista que la Constitución Política de los Estados Unidos Mexicanos otorga a </w:t>
      </w:r>
      <w:r w:rsidRPr="008B0E97">
        <w:rPr>
          <w:rFonts w:ascii="Palatino Linotype" w:hAnsi="Palatino Linotype" w:cs="Arial"/>
          <w:b/>
        </w:rPr>
        <w:t>todos los documentos</w:t>
      </w:r>
      <w:r w:rsidRPr="008B0E97">
        <w:rPr>
          <w:rFonts w:ascii="Palatino Linotype" w:hAnsi="Palatino Linotype" w:cs="Arial"/>
        </w:rPr>
        <w:t xml:space="preserve"> en posesión de las autoridades </w:t>
      </w:r>
      <w:r w:rsidRPr="008B0E97">
        <w:rPr>
          <w:rFonts w:ascii="Palatino Linotype" w:hAnsi="Palatino Linotype" w:cs="Arial"/>
          <w:b/>
        </w:rPr>
        <w:t>la calidad de públicos</w:t>
      </w:r>
      <w:r w:rsidRPr="008B0E97">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8B0E97">
        <w:rPr>
          <w:rFonts w:ascii="Palatino Linotype" w:hAnsi="Palatino Linotype" w:cs="Arial"/>
        </w:rPr>
        <w:t>Información Pública</w:t>
      </w:r>
      <w:r w:rsidRPr="008B0E97">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463E963" w14:textId="77777777" w:rsidR="007C1647" w:rsidRPr="008B0E97" w:rsidRDefault="007C1647" w:rsidP="005C250B">
      <w:pPr>
        <w:spacing w:line="360" w:lineRule="auto"/>
        <w:jc w:val="both"/>
        <w:rPr>
          <w:rFonts w:ascii="Palatino Linotype" w:hAnsi="Palatino Linotype" w:cs="Arial"/>
        </w:rPr>
      </w:pPr>
    </w:p>
    <w:p w14:paraId="6310DF9A" w14:textId="63DFBDD1" w:rsidR="005C250B" w:rsidRPr="008B0E97" w:rsidRDefault="005C250B" w:rsidP="005C250B">
      <w:pPr>
        <w:spacing w:line="360" w:lineRule="auto"/>
        <w:jc w:val="both"/>
        <w:rPr>
          <w:rFonts w:ascii="Palatino Linotype" w:hAnsi="Palatino Linotype"/>
        </w:rPr>
      </w:pPr>
      <w:r w:rsidRPr="008B0E97">
        <w:rPr>
          <w:rFonts w:ascii="Palatino Linotype" w:hAnsi="Palatino Linotype"/>
        </w:rPr>
        <w:t xml:space="preserve">Es pertinente aclarar que, la información que se clasifica bajo la premisa de reservada, </w:t>
      </w:r>
      <w:r w:rsidRPr="008B0E97">
        <w:rPr>
          <w:rFonts w:ascii="Palatino Linotype" w:hAnsi="Palatino Linotype"/>
          <w:b/>
        </w:rPr>
        <w:t>no pierde el carácter de pública</w:t>
      </w:r>
      <w:r w:rsidRPr="008B0E97">
        <w:rPr>
          <w:rFonts w:ascii="Palatino Linotype" w:hAnsi="Palatino Linotype"/>
        </w:rPr>
        <w:t xml:space="preserve">, sino que </w:t>
      </w:r>
      <w:r w:rsidRPr="008B0E97">
        <w:rPr>
          <w:rFonts w:ascii="Palatino Linotype" w:hAnsi="Palatino Linotype"/>
          <w:b/>
        </w:rPr>
        <w:t>se reserva temporalmente</w:t>
      </w:r>
      <w:r w:rsidRPr="008B0E97">
        <w:rPr>
          <w:rFonts w:ascii="Palatino Linotype" w:hAnsi="Palatino Linotype"/>
        </w:rPr>
        <w:t xml:space="preserve"> </w:t>
      </w:r>
      <w:r w:rsidRPr="008B0E97">
        <w:rPr>
          <w:rFonts w:ascii="Palatino Linotype" w:hAnsi="Palatino Linotype"/>
          <w:b/>
        </w:rPr>
        <w:t>del conocimiento público</w:t>
      </w:r>
      <w:r w:rsidRPr="008B0E97">
        <w:rPr>
          <w:rFonts w:ascii="Palatino Linotype" w:hAnsi="Palatino Linotype"/>
        </w:rPr>
        <w:t xml:space="preserve">, es decir, que, </w:t>
      </w:r>
      <w:r w:rsidRPr="008B0E97">
        <w:rPr>
          <w:rFonts w:ascii="Palatino Linotype" w:hAnsi="Palatino Linotype"/>
          <w:b/>
        </w:rPr>
        <w:t>por un tiempo determinado</w:t>
      </w:r>
      <w:r w:rsidRPr="008B0E97">
        <w:rPr>
          <w:rFonts w:ascii="Palatino Linotype" w:hAnsi="Palatino Linotype"/>
        </w:rPr>
        <w:t>, se conservará y custodiará la información de manera especial, y una vez transcurrido el plazo de reserva, el documento podrá divulgarse.</w:t>
      </w:r>
    </w:p>
    <w:p w14:paraId="77FD425E" w14:textId="77777777" w:rsidR="007C1647" w:rsidRPr="008B0E97" w:rsidRDefault="007C1647" w:rsidP="005C250B">
      <w:pPr>
        <w:spacing w:line="360" w:lineRule="auto"/>
        <w:jc w:val="both"/>
        <w:rPr>
          <w:rFonts w:ascii="Palatino Linotype" w:hAnsi="Palatino Linotype"/>
        </w:rPr>
      </w:pPr>
    </w:p>
    <w:p w14:paraId="195F0997" w14:textId="1205CC30" w:rsidR="005C250B" w:rsidRPr="008B0E97" w:rsidRDefault="005C250B" w:rsidP="005C250B">
      <w:pPr>
        <w:spacing w:line="360" w:lineRule="auto"/>
        <w:jc w:val="both"/>
        <w:rPr>
          <w:rFonts w:ascii="Palatino Linotype" w:eastAsia="Calibri" w:hAnsi="Palatino Linotype" w:cs="Arial"/>
        </w:rPr>
      </w:pPr>
      <w:r w:rsidRPr="008B0E97">
        <w:rPr>
          <w:rFonts w:ascii="Palatino Linotype" w:eastAsia="Calibri" w:hAnsi="Palatino Linotype" w:cs="Arial"/>
        </w:rPr>
        <w:t>De t</w:t>
      </w:r>
      <w:r w:rsidR="00715E0D" w:rsidRPr="008B0E97">
        <w:rPr>
          <w:rFonts w:ascii="Palatino Linotype" w:eastAsia="Calibri" w:hAnsi="Palatino Linotype" w:cs="Arial"/>
        </w:rPr>
        <w:t>al manera, las limitaciones al Acceso a la I</w:t>
      </w:r>
      <w:r w:rsidRPr="008B0E97">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8B0E97" w:rsidRDefault="005C250B" w:rsidP="005C250B">
      <w:pPr>
        <w:spacing w:line="360" w:lineRule="auto"/>
        <w:jc w:val="both"/>
        <w:rPr>
          <w:rFonts w:ascii="Palatino Linotype" w:eastAsia="Calibri" w:hAnsi="Palatino Linotype" w:cs="Arial"/>
        </w:rPr>
      </w:pPr>
    </w:p>
    <w:p w14:paraId="0125E981" w14:textId="77777777" w:rsidR="005C250B" w:rsidRPr="008B0E97" w:rsidRDefault="005C250B" w:rsidP="005C250B">
      <w:pPr>
        <w:spacing w:line="360" w:lineRule="auto"/>
        <w:jc w:val="both"/>
        <w:rPr>
          <w:rFonts w:ascii="Palatino Linotype" w:eastAsia="Calibri" w:hAnsi="Palatino Linotype" w:cs="Arial"/>
          <w:bCs/>
        </w:rPr>
      </w:pPr>
      <w:r w:rsidRPr="008B0E97">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8B0E97">
        <w:rPr>
          <w:rFonts w:ascii="Palatino Linotype" w:eastAsia="Calibri" w:hAnsi="Palatino Linotype" w:cs="Arial"/>
        </w:rPr>
        <w:lastRenderedPageBreak/>
        <w:t>Libro 5, de fecha abril de 2014, pág. 1523, Registro, 2,006,299. I.1o.A.E.3 K (10a.)</w:t>
      </w:r>
      <w:r w:rsidRPr="008B0E97">
        <w:rPr>
          <w:rFonts w:ascii="Palatino Linotype" w:eastAsia="Arial Unicode MS" w:hAnsi="Palatino Linotype" w:cs="Arial"/>
        </w:rPr>
        <w:t>,</w:t>
      </w:r>
      <w:r w:rsidRPr="008B0E97">
        <w:rPr>
          <w:rFonts w:ascii="Palatino Linotype" w:eastAsia="Calibri" w:hAnsi="Palatino Linotype" w:cs="Arial"/>
          <w:bCs/>
        </w:rPr>
        <w:t xml:space="preserve"> que literalmente señala:</w:t>
      </w:r>
    </w:p>
    <w:p w14:paraId="267BAAA5" w14:textId="77777777" w:rsidR="005C250B" w:rsidRPr="008B0E97" w:rsidRDefault="005C250B" w:rsidP="005C250B">
      <w:pPr>
        <w:jc w:val="both"/>
        <w:rPr>
          <w:rFonts w:ascii="Palatino Linotype" w:eastAsia="Calibri" w:hAnsi="Palatino Linotype" w:cs="Arial"/>
          <w:bCs/>
        </w:rPr>
      </w:pPr>
    </w:p>
    <w:p w14:paraId="60EB089E" w14:textId="761F8F87" w:rsidR="005C250B" w:rsidRPr="008B0E97" w:rsidRDefault="005C250B" w:rsidP="00176899">
      <w:pPr>
        <w:ind w:left="851" w:right="902"/>
        <w:jc w:val="both"/>
        <w:rPr>
          <w:rFonts w:ascii="Palatino Linotype" w:eastAsia="Calibri" w:hAnsi="Palatino Linotype"/>
          <w:i/>
          <w:sz w:val="22"/>
          <w:szCs w:val="22"/>
        </w:rPr>
      </w:pPr>
      <w:r w:rsidRPr="008B0E97">
        <w:rPr>
          <w:rFonts w:ascii="Palatino Linotype" w:eastAsia="Calibri" w:hAnsi="Palatino Linotype"/>
          <w:i/>
          <w:sz w:val="22"/>
          <w:szCs w:val="22"/>
        </w:rPr>
        <w:t>“</w:t>
      </w:r>
      <w:r w:rsidRPr="008B0E9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B0E97">
        <w:rPr>
          <w:rFonts w:ascii="Palatino Linotype" w:eastAsia="Calibri" w:hAnsi="Palatino Linotype"/>
          <w:i/>
          <w:sz w:val="22"/>
          <w:szCs w:val="22"/>
        </w:rPr>
        <w:t xml:space="preserve"> Una adecuada clasificación de la </w:t>
      </w:r>
      <w:r w:rsidR="00D86297" w:rsidRPr="008B0E97">
        <w:rPr>
          <w:rFonts w:ascii="Palatino Linotype" w:eastAsia="Calibri" w:hAnsi="Palatino Linotype"/>
          <w:i/>
          <w:sz w:val="22"/>
          <w:szCs w:val="22"/>
        </w:rPr>
        <w:t>Información Pública</w:t>
      </w:r>
      <w:r w:rsidRPr="008B0E97">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Pr="008B0E97">
        <w:rPr>
          <w:rFonts w:ascii="Palatino Linotype" w:eastAsia="Calibri" w:hAnsi="Palatino Linotype"/>
          <w:sz w:val="22"/>
          <w:szCs w:val="22"/>
        </w:rPr>
        <w:t>(</w:t>
      </w:r>
      <w:r w:rsidR="005E1699" w:rsidRPr="008B0E97">
        <w:rPr>
          <w:rFonts w:ascii="Palatino Linotype" w:eastAsia="Calibri" w:hAnsi="Palatino Linotype"/>
          <w:sz w:val="22"/>
          <w:szCs w:val="22"/>
        </w:rPr>
        <w:t>Sic</w:t>
      </w:r>
      <w:r w:rsidRPr="008B0E97">
        <w:rPr>
          <w:rFonts w:ascii="Palatino Linotype" w:eastAsia="Calibri" w:hAnsi="Palatino Linotype"/>
          <w:sz w:val="22"/>
          <w:szCs w:val="22"/>
        </w:rPr>
        <w:t>)</w:t>
      </w:r>
      <w:r w:rsidR="005E1699" w:rsidRPr="008B0E97">
        <w:rPr>
          <w:rFonts w:ascii="Palatino Linotype" w:eastAsia="Calibri" w:hAnsi="Palatino Linotype"/>
          <w:sz w:val="22"/>
          <w:szCs w:val="22"/>
        </w:rPr>
        <w:t>.</w:t>
      </w:r>
    </w:p>
    <w:p w14:paraId="1C72F7DA" w14:textId="77777777" w:rsidR="00176899" w:rsidRPr="008B0E97" w:rsidRDefault="00176899" w:rsidP="005C250B">
      <w:pPr>
        <w:spacing w:line="360" w:lineRule="auto"/>
        <w:jc w:val="both"/>
        <w:rPr>
          <w:rFonts w:ascii="Palatino Linotype" w:hAnsi="Palatino Linotype"/>
          <w:bCs/>
        </w:rPr>
      </w:pPr>
    </w:p>
    <w:p w14:paraId="33D22315" w14:textId="5DF6C823" w:rsidR="005E1699" w:rsidRPr="008B0E97" w:rsidRDefault="005C250B" w:rsidP="005C250B">
      <w:pPr>
        <w:spacing w:line="360" w:lineRule="auto"/>
        <w:jc w:val="both"/>
        <w:rPr>
          <w:rFonts w:ascii="Palatino Linotype" w:hAnsi="Palatino Linotype"/>
          <w:bCs/>
        </w:rPr>
      </w:pPr>
      <w:r w:rsidRPr="008B0E97">
        <w:rPr>
          <w:rFonts w:ascii="Palatino Linotype" w:hAnsi="Palatino Linotype"/>
          <w:bCs/>
        </w:rPr>
        <w:t xml:space="preserve">Lo que antecede, respecto de la reserva de la información implica una clasificación, que debe entenderse como el proceso mediante el cual </w:t>
      </w:r>
      <w:r w:rsidRPr="008B0E97">
        <w:rPr>
          <w:rFonts w:ascii="Palatino Linotype" w:hAnsi="Palatino Linotype"/>
          <w:b/>
          <w:bCs/>
        </w:rPr>
        <w:t>EL SUJETO OBLIGADO</w:t>
      </w:r>
      <w:r w:rsidRPr="008B0E97">
        <w:rPr>
          <w:rFonts w:ascii="Palatino Linotype" w:hAnsi="Palatino Linotype"/>
          <w:bCs/>
        </w:rPr>
        <w:t xml:space="preserve"> determina que la información en su poder actualiza alguno de los supuestos conforme a las normas aplicables.</w:t>
      </w:r>
    </w:p>
    <w:p w14:paraId="6A939FE0" w14:textId="757E6F22" w:rsidR="005C250B" w:rsidRPr="008B0E97" w:rsidRDefault="005C250B" w:rsidP="005C250B">
      <w:pPr>
        <w:spacing w:line="360" w:lineRule="auto"/>
        <w:jc w:val="both"/>
        <w:rPr>
          <w:rFonts w:ascii="Palatino Linotype" w:hAnsi="Palatino Linotype"/>
        </w:rPr>
      </w:pPr>
      <w:r w:rsidRPr="008B0E97">
        <w:rPr>
          <w:rFonts w:ascii="Palatino Linotype" w:hAnsi="Palatino Linotype"/>
        </w:rPr>
        <w:t xml:space="preserve">En tal virtud, conforme al artículo 49, fracción VIII de la </w:t>
      </w:r>
      <w:r w:rsidRPr="008B0E97">
        <w:rPr>
          <w:rFonts w:ascii="Palatino Linotype" w:hAnsi="Palatino Linotype" w:cs="Arial"/>
        </w:rPr>
        <w:t xml:space="preserve">Ley de Transparencia y Acceso a la </w:t>
      </w:r>
      <w:r w:rsidR="00D86297" w:rsidRPr="008B0E97">
        <w:rPr>
          <w:rFonts w:ascii="Palatino Linotype" w:hAnsi="Palatino Linotype" w:cs="Arial"/>
        </w:rPr>
        <w:t>Información Pública</w:t>
      </w:r>
      <w:r w:rsidRPr="008B0E97">
        <w:rPr>
          <w:rFonts w:ascii="Palatino Linotype" w:hAnsi="Palatino Linotype" w:cs="Arial"/>
        </w:rPr>
        <w:t xml:space="preserve"> del Estado de México y Municipios</w:t>
      </w:r>
      <w:r w:rsidRPr="008B0E9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w:t>
      </w:r>
      <w:r w:rsidRPr="008B0E97">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8B0E97">
        <w:rPr>
          <w:rFonts w:ascii="Palatino Linotype" w:hAnsi="Palatino Linotype"/>
          <w:b/>
        </w:rPr>
        <w:t>SUJETO OBLIGADO</w:t>
      </w:r>
      <w:r w:rsidRPr="008B0E97">
        <w:rPr>
          <w:rFonts w:ascii="Palatino Linotype" w:hAnsi="Palatino Linotype"/>
        </w:rPr>
        <w:t xml:space="preserve"> a concluir que el caso particular se ajusta al supuesto previsto por la norma legal invocada como fundamento; además, </w:t>
      </w:r>
      <w:r w:rsidRPr="008B0E97">
        <w:rPr>
          <w:rFonts w:ascii="Palatino Linotype" w:hAnsi="Palatino Linotype"/>
          <w:b/>
        </w:rPr>
        <w:t>EL SUJETO OBLIGADO</w:t>
      </w:r>
      <w:r w:rsidRPr="008B0E97">
        <w:rPr>
          <w:rFonts w:ascii="Palatino Linotype" w:hAnsi="Palatino Linotype"/>
        </w:rPr>
        <w:t xml:space="preserve"> en todo momento tiene que aplicar una prueba de daño.</w:t>
      </w:r>
    </w:p>
    <w:p w14:paraId="3C693BB4" w14:textId="77777777" w:rsidR="005C250B" w:rsidRPr="008B0E97" w:rsidRDefault="005C250B" w:rsidP="005C250B">
      <w:pPr>
        <w:spacing w:line="360" w:lineRule="auto"/>
        <w:jc w:val="both"/>
        <w:rPr>
          <w:rFonts w:ascii="Palatino Linotype" w:hAnsi="Palatino Linotype"/>
        </w:rPr>
      </w:pPr>
    </w:p>
    <w:p w14:paraId="2C242E60" w14:textId="77777777" w:rsidR="005C250B" w:rsidRPr="008B0E97" w:rsidRDefault="005C250B" w:rsidP="005C250B">
      <w:pPr>
        <w:spacing w:line="360" w:lineRule="auto"/>
        <w:jc w:val="both"/>
        <w:rPr>
          <w:rFonts w:ascii="Palatino Linotype" w:hAnsi="Palatino Linotype"/>
        </w:rPr>
      </w:pPr>
      <w:r w:rsidRPr="008B0E9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8B0E97" w:rsidRDefault="005C250B" w:rsidP="005C250B">
      <w:pPr>
        <w:spacing w:line="360" w:lineRule="auto"/>
        <w:jc w:val="both"/>
        <w:rPr>
          <w:rFonts w:ascii="Palatino Linotype" w:hAnsi="Palatino Linotype"/>
        </w:rPr>
      </w:pPr>
      <w:r w:rsidRPr="008B0E97">
        <w:rPr>
          <w:rFonts w:ascii="Palatino Linotype" w:hAnsi="Palatino Linotype"/>
        </w:rPr>
        <w:t xml:space="preserve">De este modo, conforme al artículo 132 en correlación con el 49, fracción II de la Ley de Transparencia y Acceso a la </w:t>
      </w:r>
      <w:r w:rsidR="00D86297" w:rsidRPr="008B0E97">
        <w:rPr>
          <w:rFonts w:ascii="Palatino Linotype" w:hAnsi="Palatino Linotype"/>
        </w:rPr>
        <w:t>Información Pública</w:t>
      </w:r>
      <w:r w:rsidRPr="008B0E97">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8B0E97" w:rsidRDefault="005C250B" w:rsidP="005C250B">
      <w:pPr>
        <w:spacing w:line="360" w:lineRule="auto"/>
        <w:jc w:val="both"/>
        <w:rPr>
          <w:rFonts w:ascii="Palatino Linotype" w:hAnsi="Palatino Linotype"/>
        </w:rPr>
      </w:pPr>
    </w:p>
    <w:p w14:paraId="50F54416" w14:textId="77777777" w:rsidR="005C250B" w:rsidRPr="008B0E97" w:rsidRDefault="005C250B" w:rsidP="005C250B">
      <w:pPr>
        <w:numPr>
          <w:ilvl w:val="0"/>
          <w:numId w:val="3"/>
        </w:numPr>
        <w:spacing w:line="360" w:lineRule="auto"/>
        <w:ind w:left="1276" w:hanging="425"/>
        <w:jc w:val="both"/>
        <w:rPr>
          <w:rFonts w:ascii="Palatino Linotype" w:hAnsi="Palatino Linotype"/>
        </w:rPr>
      </w:pPr>
      <w:r w:rsidRPr="008B0E97">
        <w:rPr>
          <w:rFonts w:ascii="Palatino Linotype" w:hAnsi="Palatino Linotype"/>
        </w:rPr>
        <w:t>Se reciba una solicitud de acceso a la información;</w:t>
      </w:r>
    </w:p>
    <w:p w14:paraId="6C41CFCA" w14:textId="77777777" w:rsidR="005C250B" w:rsidRPr="008B0E97" w:rsidRDefault="005C250B" w:rsidP="005C250B">
      <w:pPr>
        <w:numPr>
          <w:ilvl w:val="0"/>
          <w:numId w:val="3"/>
        </w:numPr>
        <w:spacing w:line="360" w:lineRule="auto"/>
        <w:ind w:left="1276" w:hanging="425"/>
        <w:jc w:val="both"/>
        <w:rPr>
          <w:rFonts w:ascii="Palatino Linotype" w:hAnsi="Palatino Linotype"/>
        </w:rPr>
      </w:pPr>
      <w:r w:rsidRPr="008B0E97">
        <w:rPr>
          <w:rFonts w:ascii="Palatino Linotype" w:hAnsi="Palatino Linotype"/>
        </w:rPr>
        <w:t>Se determine mediante resolución de autoridad competente; y/o</w:t>
      </w:r>
    </w:p>
    <w:p w14:paraId="33CD6362" w14:textId="77777777" w:rsidR="005C250B" w:rsidRPr="008B0E97" w:rsidRDefault="005C250B" w:rsidP="005C250B">
      <w:pPr>
        <w:numPr>
          <w:ilvl w:val="0"/>
          <w:numId w:val="3"/>
        </w:numPr>
        <w:spacing w:line="360" w:lineRule="auto"/>
        <w:ind w:left="1276" w:hanging="425"/>
        <w:jc w:val="both"/>
        <w:rPr>
          <w:rFonts w:ascii="Palatino Linotype" w:hAnsi="Palatino Linotype"/>
        </w:rPr>
      </w:pPr>
      <w:r w:rsidRPr="008B0E97">
        <w:rPr>
          <w:rFonts w:ascii="Palatino Linotype" w:hAnsi="Palatino Linotype"/>
        </w:rPr>
        <w:t>Se generen versiones públicas para dar cumplimiento a las obligaciones de transparencia previstas en la Ley.</w:t>
      </w:r>
    </w:p>
    <w:p w14:paraId="696A68C3" w14:textId="77777777" w:rsidR="005C250B" w:rsidRPr="008B0E97" w:rsidRDefault="005C250B" w:rsidP="005C250B">
      <w:pPr>
        <w:spacing w:line="360" w:lineRule="auto"/>
        <w:ind w:left="1276"/>
        <w:jc w:val="both"/>
        <w:rPr>
          <w:rFonts w:ascii="Palatino Linotype" w:hAnsi="Palatino Linotype"/>
        </w:rPr>
      </w:pPr>
    </w:p>
    <w:p w14:paraId="3241E997" w14:textId="77777777" w:rsidR="005C250B" w:rsidRPr="008B0E97" w:rsidRDefault="005C250B" w:rsidP="005C250B">
      <w:pPr>
        <w:spacing w:line="360" w:lineRule="auto"/>
        <w:jc w:val="both"/>
        <w:rPr>
          <w:rFonts w:ascii="Palatino Linotype" w:hAnsi="Palatino Linotype"/>
        </w:rPr>
      </w:pPr>
      <w:r w:rsidRPr="008B0E97">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8B0E97" w:rsidRDefault="005C250B" w:rsidP="005C250B">
      <w:pPr>
        <w:spacing w:line="360" w:lineRule="auto"/>
        <w:jc w:val="both"/>
        <w:rPr>
          <w:rFonts w:ascii="Palatino Linotype" w:hAnsi="Palatino Linotype"/>
        </w:rPr>
      </w:pPr>
    </w:p>
    <w:p w14:paraId="308A05BC" w14:textId="3F0A7D5F" w:rsidR="005C250B" w:rsidRPr="008B0E97" w:rsidRDefault="005C250B" w:rsidP="005C250B">
      <w:pPr>
        <w:spacing w:line="360" w:lineRule="auto"/>
        <w:jc w:val="both"/>
        <w:rPr>
          <w:rFonts w:ascii="Palatino Linotype" w:hAnsi="Palatino Linotype"/>
        </w:rPr>
      </w:pPr>
      <w:r w:rsidRPr="008B0E97">
        <w:rPr>
          <w:rFonts w:ascii="Palatino Linotype" w:hAnsi="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w:t>
      </w:r>
      <w:r w:rsidR="005E1699" w:rsidRPr="008B0E97">
        <w:rPr>
          <w:rFonts w:ascii="Palatino Linotype" w:hAnsi="Palatino Linotype"/>
        </w:rPr>
        <w:t>ligados deberán considerar que:</w:t>
      </w:r>
    </w:p>
    <w:p w14:paraId="3A0AC95A" w14:textId="77777777" w:rsidR="005C250B" w:rsidRPr="008B0E97" w:rsidRDefault="005C250B" w:rsidP="005C250B">
      <w:pPr>
        <w:spacing w:line="360" w:lineRule="auto"/>
        <w:jc w:val="both"/>
        <w:rPr>
          <w:rFonts w:ascii="Palatino Linotype" w:hAnsi="Palatino Linotype"/>
        </w:rPr>
      </w:pPr>
    </w:p>
    <w:p w14:paraId="4ADB432F" w14:textId="77777777" w:rsidR="005C250B" w:rsidRPr="008B0E97" w:rsidRDefault="005C250B" w:rsidP="005C250B">
      <w:pPr>
        <w:numPr>
          <w:ilvl w:val="0"/>
          <w:numId w:val="5"/>
        </w:numPr>
        <w:spacing w:line="360" w:lineRule="auto"/>
        <w:ind w:left="1134" w:hanging="283"/>
        <w:jc w:val="both"/>
        <w:rPr>
          <w:rFonts w:ascii="Palatino Linotype" w:hAnsi="Palatino Linotype"/>
        </w:rPr>
      </w:pPr>
      <w:r w:rsidRPr="008B0E97">
        <w:rPr>
          <w:rFonts w:ascii="Palatino Linotype" w:hAnsi="Palatino Linotype"/>
        </w:rPr>
        <w:t xml:space="preserve">La divulgación de la información representa un </w:t>
      </w:r>
      <w:r w:rsidRPr="008B0E97">
        <w:rPr>
          <w:rFonts w:ascii="Palatino Linotype" w:hAnsi="Palatino Linotype"/>
          <w:b/>
        </w:rPr>
        <w:t>riesgo real, demostrable e identificable del perjuicio significativo al interés público o a la seguridad pública</w:t>
      </w:r>
      <w:r w:rsidRPr="008B0E97">
        <w:rPr>
          <w:rFonts w:ascii="Palatino Linotype" w:hAnsi="Palatino Linotype"/>
        </w:rPr>
        <w:t>;</w:t>
      </w:r>
    </w:p>
    <w:p w14:paraId="58AD3279" w14:textId="77777777" w:rsidR="005C250B" w:rsidRPr="008B0E97" w:rsidRDefault="005C250B" w:rsidP="005C250B">
      <w:pPr>
        <w:numPr>
          <w:ilvl w:val="0"/>
          <w:numId w:val="5"/>
        </w:numPr>
        <w:spacing w:line="360" w:lineRule="auto"/>
        <w:ind w:left="1134" w:hanging="283"/>
        <w:jc w:val="both"/>
        <w:rPr>
          <w:rFonts w:ascii="Palatino Linotype" w:hAnsi="Palatino Linotype"/>
        </w:rPr>
      </w:pPr>
      <w:r w:rsidRPr="008B0E97">
        <w:rPr>
          <w:rFonts w:ascii="Palatino Linotype" w:hAnsi="Palatino Linotype"/>
        </w:rPr>
        <w:t>El riesgo de perjuicio que supondría la divulgación supera el interés público general de que se difunda; y,</w:t>
      </w:r>
    </w:p>
    <w:p w14:paraId="077621FA" w14:textId="77777777" w:rsidR="005C250B" w:rsidRPr="008B0E97" w:rsidRDefault="005C250B" w:rsidP="005C250B">
      <w:pPr>
        <w:numPr>
          <w:ilvl w:val="0"/>
          <w:numId w:val="5"/>
        </w:numPr>
        <w:spacing w:line="360" w:lineRule="auto"/>
        <w:ind w:left="1134" w:hanging="283"/>
        <w:jc w:val="both"/>
        <w:rPr>
          <w:rFonts w:ascii="Palatino Linotype" w:hAnsi="Palatino Linotype"/>
        </w:rPr>
      </w:pPr>
      <w:r w:rsidRPr="008B0E97">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8B0E97" w:rsidRDefault="0042713B" w:rsidP="00176899">
      <w:pPr>
        <w:spacing w:line="360" w:lineRule="auto"/>
        <w:jc w:val="both"/>
        <w:rPr>
          <w:rFonts w:ascii="Palatino Linotype" w:hAnsi="Palatino Linotype"/>
        </w:rPr>
      </w:pPr>
    </w:p>
    <w:p w14:paraId="22ACBDA0" w14:textId="77777777" w:rsidR="005C250B" w:rsidRPr="008B0E9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B0E97">
        <w:rPr>
          <w:rFonts w:ascii="Palatino Linotype" w:hAnsi="Palatino Linotype"/>
          <w:bCs/>
        </w:rPr>
        <w:t xml:space="preserve">Atento a lo anterior, </w:t>
      </w:r>
      <w:r w:rsidRPr="008B0E97">
        <w:rPr>
          <w:rFonts w:ascii="Palatino Linotype" w:hAnsi="Palatino Linotype" w:cs="Arial"/>
          <w:lang w:eastAsia="es-MX"/>
        </w:rPr>
        <w:t xml:space="preserve">es necesario hacer hincapié que para el caso de que existan </w:t>
      </w:r>
      <w:r w:rsidRPr="008B0E97">
        <w:rPr>
          <w:rFonts w:ascii="Palatino Linotype" w:hAnsi="Palatino Linotype"/>
        </w:rPr>
        <w:t xml:space="preserve">causas presentes que impiden la publicidad de la información durante cierto periodo de tiempo, </w:t>
      </w:r>
      <w:r w:rsidRPr="008B0E97">
        <w:rPr>
          <w:rFonts w:ascii="Palatino Linotype" w:hAnsi="Palatino Linotype" w:cs="Arial"/>
          <w:lang w:eastAsia="es-MX"/>
        </w:rPr>
        <w:t xml:space="preserve">debe clasificar la información </w:t>
      </w:r>
      <w:r w:rsidRPr="008B0E9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8B0E97"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600B9947" w:rsidR="005C250B" w:rsidRPr="008B0E97" w:rsidRDefault="009F5E26" w:rsidP="005C250B">
      <w:pPr>
        <w:spacing w:line="360" w:lineRule="auto"/>
        <w:jc w:val="both"/>
        <w:rPr>
          <w:rFonts w:ascii="Palatino Linotype" w:hAnsi="Palatino Linotype" w:cs="Arial"/>
        </w:rPr>
      </w:pPr>
      <w:r w:rsidRPr="008B0E97">
        <w:rPr>
          <w:rFonts w:ascii="Palatino Linotype" w:hAnsi="Palatino Linotype" w:cs="Arial"/>
        </w:rPr>
        <w:t xml:space="preserve">Así </w:t>
      </w:r>
      <w:r w:rsidR="005C250B" w:rsidRPr="008B0E97">
        <w:rPr>
          <w:rFonts w:ascii="Palatino Linotype" w:hAnsi="Palatino Linotype" w:cs="Arial"/>
        </w:rPr>
        <w:t xml:space="preserve">mismo, este Órgano Garante de la Protección de Datos Personales no omite mencionar que, si dentro de la información que se ordena su entrega, </w:t>
      </w:r>
      <w:r w:rsidR="005C250B" w:rsidRPr="008B0E97">
        <w:rPr>
          <w:rFonts w:ascii="Palatino Linotype" w:hAnsi="Palatino Linotype" w:cs="Arial"/>
          <w:b/>
        </w:rPr>
        <w:t xml:space="preserve">EL SUJETO OBLIGADO </w:t>
      </w:r>
      <w:r w:rsidR="005C250B" w:rsidRPr="008B0E9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8B0E97" w:rsidRDefault="005C250B" w:rsidP="005C250B">
      <w:pPr>
        <w:spacing w:line="360" w:lineRule="auto"/>
        <w:jc w:val="both"/>
        <w:rPr>
          <w:rFonts w:ascii="Palatino Linotype" w:hAnsi="Palatino Linotype" w:cs="Arial"/>
        </w:rPr>
      </w:pPr>
    </w:p>
    <w:p w14:paraId="12EC314B" w14:textId="77777777" w:rsidR="005C250B"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Por lo tanto,</w:t>
      </w:r>
      <w:r w:rsidRPr="008B0E97">
        <w:rPr>
          <w:rFonts w:ascii="Palatino Linotype" w:hAnsi="Palatino Linotype"/>
        </w:rPr>
        <w:t xml:space="preserve"> es importante referir que </w:t>
      </w:r>
      <w:r w:rsidRPr="008B0E97">
        <w:rPr>
          <w:rFonts w:ascii="Palatino Linotype" w:hAnsi="Palatino Linotype"/>
          <w:b/>
        </w:rPr>
        <w:t>EL SUJETO OBLIGADO</w:t>
      </w:r>
      <w:r w:rsidRPr="008B0E97">
        <w:rPr>
          <w:rFonts w:ascii="Palatino Linotype" w:hAnsi="Palatino Linotype"/>
        </w:rPr>
        <w:t xml:space="preserve"> deberá seguir el procedimiento legal establecido para su </w:t>
      </w:r>
      <w:r w:rsidRPr="008B0E97">
        <w:rPr>
          <w:rFonts w:ascii="Palatino Linotype" w:hAnsi="Palatino Linotype"/>
          <w:lang w:eastAsia="es-MX"/>
        </w:rPr>
        <w:t>clasificación</w:t>
      </w:r>
      <w:r w:rsidRPr="008B0E97">
        <w:rPr>
          <w:rFonts w:ascii="Palatino Linotype" w:hAnsi="Palatino Linotype"/>
        </w:rPr>
        <w:t>, esto es, que su Comité de</w:t>
      </w:r>
      <w:r w:rsidRPr="008B0E97">
        <w:rPr>
          <w:rFonts w:ascii="Palatino Linotype" w:hAnsi="Palatino Linotype" w:cs="Arial"/>
        </w:rPr>
        <w:t xml:space="preserve"> Transparencia emita un Acuerdo de Clasificación que cumpla con las formalidades antes citadas</w:t>
      </w:r>
      <w:r w:rsidRPr="008B0E97">
        <w:rPr>
          <w:rFonts w:ascii="Palatino Linotype" w:hAnsi="Palatino Linotype" w:cs="Arial"/>
          <w:b/>
        </w:rPr>
        <w:t xml:space="preserve"> </w:t>
      </w:r>
      <w:r w:rsidRPr="008B0E97">
        <w:rPr>
          <w:rFonts w:ascii="Palatino Linotype" w:hAnsi="Palatino Linotype" w:cs="Arial"/>
        </w:rPr>
        <w:t xml:space="preserve">que la sustente, en el </w:t>
      </w:r>
      <w:r w:rsidRPr="008B0E97">
        <w:rPr>
          <w:rFonts w:ascii="Palatino Linotype" w:hAnsi="Palatino Linotype" w:cs="Arial"/>
          <w:lang w:eastAsia="es-MX"/>
        </w:rPr>
        <w:t>que</w:t>
      </w:r>
      <w:r w:rsidRPr="008B0E9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8B0E97" w:rsidRDefault="005C250B" w:rsidP="005C250B">
      <w:pPr>
        <w:spacing w:line="360" w:lineRule="auto"/>
        <w:jc w:val="both"/>
        <w:rPr>
          <w:rFonts w:ascii="Palatino Linotype" w:hAnsi="Palatino Linotype"/>
        </w:rPr>
      </w:pPr>
    </w:p>
    <w:p w14:paraId="4CA6E208" w14:textId="0A39825A" w:rsidR="005C250B" w:rsidRPr="008B0E97" w:rsidRDefault="005C250B" w:rsidP="005C250B">
      <w:pPr>
        <w:spacing w:line="360" w:lineRule="auto"/>
        <w:jc w:val="both"/>
        <w:rPr>
          <w:rFonts w:ascii="Palatino Linotype" w:eastAsia="Calibri" w:hAnsi="Palatino Linotype" w:cs="Bookman Old Style"/>
          <w:lang w:eastAsia="en-US"/>
        </w:rPr>
      </w:pPr>
      <w:r w:rsidRPr="008B0E97">
        <w:rPr>
          <w:rFonts w:ascii="Palatino Linotype" w:hAnsi="Palatino Linotype" w:cs="Arial"/>
        </w:rPr>
        <w:t xml:space="preserve">Por otra parte, </w:t>
      </w:r>
      <w:r w:rsidR="00715E0D" w:rsidRPr="008B0E97">
        <w:rPr>
          <w:rFonts w:ascii="Palatino Linotype" w:hAnsi="Palatino Linotype" w:cs="Arial"/>
        </w:rPr>
        <w:t>se</w:t>
      </w:r>
      <w:r w:rsidRPr="008B0E97">
        <w:rPr>
          <w:rFonts w:ascii="Palatino Linotype" w:hAnsi="Palatino Linotype" w:cs="Arial"/>
        </w:rPr>
        <w:t xml:space="preserve"> estima prudente señalar al </w:t>
      </w:r>
      <w:r w:rsidRPr="008B0E97">
        <w:rPr>
          <w:rFonts w:ascii="Palatino Linotype" w:hAnsi="Palatino Linotype" w:cs="Arial"/>
          <w:b/>
        </w:rPr>
        <w:t>SUJETO OBLIGADO</w:t>
      </w:r>
      <w:r w:rsidRPr="008B0E97">
        <w:rPr>
          <w:rFonts w:ascii="Palatino Linotype" w:hAnsi="Palatino Linotype" w:cs="Arial"/>
        </w:rPr>
        <w:t xml:space="preserve"> que, en caso de que la información solicitada, debiera obrar en sus archivos y no cuente con ella</w:t>
      </w:r>
      <w:r w:rsidRPr="008B0E97">
        <w:rPr>
          <w:rFonts w:ascii="Palatino Linotype" w:hAnsi="Palatino Linotype" w:cs="Arial"/>
          <w:lang w:val="es-ES"/>
        </w:rPr>
        <w:t xml:space="preserve">, </w:t>
      </w:r>
      <w:r w:rsidRPr="008B0E97">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8B0E97"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8B0E97" w:rsidRDefault="005C250B" w:rsidP="005C250B">
      <w:pPr>
        <w:spacing w:line="360" w:lineRule="auto"/>
        <w:jc w:val="both"/>
        <w:rPr>
          <w:rFonts w:ascii="Palatino Linotype" w:hAnsi="Palatino Linotype"/>
        </w:rPr>
      </w:pPr>
      <w:r w:rsidRPr="008B0E97">
        <w:rPr>
          <w:rFonts w:ascii="Palatino Linotype" w:eastAsia="Calibri" w:hAnsi="Palatino Linotype" w:cs="Bookman Old Style"/>
          <w:lang w:eastAsia="en-US"/>
        </w:rPr>
        <w:t>Es</w:t>
      </w:r>
      <w:r w:rsidRPr="008B0E97">
        <w:rPr>
          <w:rFonts w:ascii="Palatino Linotype" w:hAnsi="Palatino Linotype"/>
        </w:rPr>
        <w:t xml:space="preserve"> importante resaltar que los artículos 18 y 19 de la Ley de Transparencia y Acceso a la </w:t>
      </w:r>
      <w:r w:rsidR="00D86297" w:rsidRPr="008B0E97">
        <w:rPr>
          <w:rFonts w:ascii="Palatino Linotype" w:hAnsi="Palatino Linotype"/>
        </w:rPr>
        <w:t>Información Pública</w:t>
      </w:r>
      <w:r w:rsidRPr="008B0E97">
        <w:rPr>
          <w:rFonts w:ascii="Palatino Linotype" w:hAnsi="Palatino Linotype"/>
        </w:rPr>
        <w:t xml:space="preserve"> del Estado de México y Municipios establecen que los sujetos </w:t>
      </w:r>
      <w:r w:rsidRPr="008B0E97">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8B0E97" w:rsidRDefault="005C250B" w:rsidP="005C250B">
      <w:pPr>
        <w:spacing w:line="360" w:lineRule="auto"/>
        <w:jc w:val="both"/>
        <w:rPr>
          <w:rFonts w:ascii="Palatino Linotype" w:hAnsi="Palatino Linotype"/>
        </w:rPr>
      </w:pPr>
    </w:p>
    <w:p w14:paraId="5B0C865D" w14:textId="786789CD" w:rsidR="005C250B" w:rsidRPr="008B0E97" w:rsidRDefault="005C250B" w:rsidP="005C250B">
      <w:pPr>
        <w:spacing w:line="360" w:lineRule="auto"/>
        <w:jc w:val="both"/>
        <w:rPr>
          <w:rFonts w:ascii="Palatino Linotype" w:hAnsi="Palatino Linotype"/>
          <w:lang w:val="es-ES" w:eastAsia="es-MX"/>
        </w:rPr>
      </w:pPr>
      <w:r w:rsidRPr="008B0E97">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8B0E97">
        <w:rPr>
          <w:rFonts w:ascii="Palatino Linotype" w:hAnsi="Palatino Linotype"/>
          <w:lang w:val="es-ES" w:eastAsia="es-MX"/>
        </w:rPr>
        <w:t>Información Pública</w:t>
      </w:r>
      <w:r w:rsidRPr="008B0E97">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8B0E97"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8B0E97" w:rsidRDefault="005C250B" w:rsidP="005C250B">
      <w:pPr>
        <w:shd w:val="clear" w:color="auto" w:fill="FFFFFF"/>
        <w:spacing w:line="360" w:lineRule="auto"/>
        <w:jc w:val="both"/>
        <w:rPr>
          <w:rFonts w:ascii="Palatino Linotype" w:hAnsi="Palatino Linotype"/>
          <w:lang w:val="es-ES" w:eastAsia="es-MX"/>
        </w:rPr>
      </w:pPr>
      <w:r w:rsidRPr="008B0E97">
        <w:rPr>
          <w:rFonts w:ascii="Palatino Linotype" w:hAnsi="Palatino Linotype"/>
          <w:lang w:val="es-ES" w:eastAsia="es-MX"/>
        </w:rPr>
        <w:t xml:space="preserve">Resulta aplicable el criterio reiterado número </w:t>
      </w:r>
      <w:r w:rsidRPr="008B0E97">
        <w:rPr>
          <w:rFonts w:ascii="Palatino Linotype" w:hAnsi="Palatino Linotype"/>
          <w:b/>
          <w:lang w:val="es-ES" w:eastAsia="es-MX"/>
        </w:rPr>
        <w:t>08/19</w:t>
      </w:r>
      <w:r w:rsidRPr="008B0E97">
        <w:rPr>
          <w:rFonts w:ascii="Palatino Linotype" w:hAnsi="Palatino Linotype"/>
          <w:lang w:val="es-ES" w:eastAsia="es-MX"/>
        </w:rPr>
        <w:t xml:space="preserve">, emitidos por Acuerdo del Pleno del Instituto de Transparencia y Acceso a la </w:t>
      </w:r>
      <w:r w:rsidR="00D86297" w:rsidRPr="008B0E97">
        <w:rPr>
          <w:rFonts w:ascii="Palatino Linotype" w:hAnsi="Palatino Linotype"/>
          <w:lang w:val="es-ES" w:eastAsia="es-MX"/>
        </w:rPr>
        <w:t>Información Pública</w:t>
      </w:r>
      <w:r w:rsidRPr="008B0E97">
        <w:rPr>
          <w:rFonts w:ascii="Palatino Linotype" w:hAnsi="Palatino Linotype"/>
          <w:lang w:val="es-ES" w:eastAsia="es-MX"/>
        </w:rPr>
        <w:t xml:space="preserve"> del Estado de México y Municipios, que a la letra dice:</w:t>
      </w:r>
    </w:p>
    <w:p w14:paraId="3A060DDF" w14:textId="77777777" w:rsidR="005C250B" w:rsidRPr="008B0E97"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8B0E97" w:rsidRDefault="005C250B" w:rsidP="005C250B">
      <w:pPr>
        <w:ind w:left="851" w:right="899"/>
        <w:jc w:val="both"/>
        <w:rPr>
          <w:rFonts w:ascii="Palatino Linotype" w:hAnsi="Palatino Linotype"/>
          <w:b/>
          <w:i/>
          <w:iCs/>
          <w:sz w:val="22"/>
          <w:szCs w:val="22"/>
          <w:lang w:val="es-ES" w:eastAsia="es-MX"/>
        </w:rPr>
      </w:pPr>
      <w:r w:rsidRPr="008B0E97">
        <w:rPr>
          <w:rFonts w:ascii="Palatino Linotype" w:hAnsi="Palatino Linotype"/>
          <w:b/>
          <w:i/>
          <w:iCs/>
          <w:sz w:val="22"/>
          <w:szCs w:val="22"/>
          <w:lang w:val="es-ES" w:eastAsia="es-MX"/>
        </w:rPr>
        <w:t>“INEXISTENCIA DE LA INFORMACIÓN. SUPUESTOS PARA EMITIR LA RESOLUCIÓN DE LA</w:t>
      </w:r>
      <w:r w:rsidRPr="008B0E97">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8B0E97">
        <w:rPr>
          <w:rFonts w:ascii="Palatino Linotype" w:hAnsi="Palatino Linotype"/>
          <w:i/>
          <w:iCs/>
          <w:sz w:val="22"/>
          <w:szCs w:val="22"/>
          <w:lang w:val="es-ES" w:eastAsia="es-MX"/>
        </w:rPr>
        <w:t>Información Pública</w:t>
      </w:r>
      <w:r w:rsidRPr="008B0E97">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8B0E97">
        <w:rPr>
          <w:rFonts w:ascii="Palatino Linotype" w:hAnsi="Palatino Linotype"/>
          <w:i/>
          <w:iCs/>
          <w:sz w:val="22"/>
          <w:szCs w:val="22"/>
          <w:lang w:val="es-ES" w:eastAsia="es-MX"/>
        </w:rPr>
        <w:lastRenderedPageBreak/>
        <w:t xml:space="preserve">fracción II, 169 y 170 de la Ley de </w:t>
      </w:r>
      <w:r w:rsidRPr="008B0E97">
        <w:rPr>
          <w:rFonts w:ascii="Palatino Linotype" w:hAnsi="Palatino Linotype" w:cs="Arial"/>
        </w:rPr>
        <w:t>Transparencia</w:t>
      </w:r>
      <w:r w:rsidRPr="008B0E97">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B0E97">
        <w:rPr>
          <w:rFonts w:ascii="Palatino Linotype" w:hAnsi="Palatino Linotype"/>
          <w:b/>
          <w:i/>
          <w:iCs/>
          <w:sz w:val="22"/>
          <w:szCs w:val="22"/>
          <w:lang w:val="es-ES" w:eastAsia="es-MX"/>
        </w:rPr>
        <w:t>”</w:t>
      </w:r>
    </w:p>
    <w:p w14:paraId="2B18BFE0" w14:textId="4B67438E" w:rsidR="005C250B" w:rsidRPr="008B0E97" w:rsidRDefault="005C250B" w:rsidP="00176899">
      <w:pPr>
        <w:ind w:left="851" w:right="899"/>
        <w:jc w:val="both"/>
        <w:rPr>
          <w:rFonts w:ascii="Palatino Linotype" w:hAnsi="Palatino Linotype"/>
          <w:i/>
          <w:sz w:val="22"/>
          <w:szCs w:val="22"/>
          <w:lang w:val="es-ES" w:eastAsia="es-MX"/>
        </w:rPr>
      </w:pPr>
      <w:r w:rsidRPr="008B0E97">
        <w:rPr>
          <w:rFonts w:ascii="Palatino Linotype" w:hAnsi="Palatino Linotype"/>
          <w:i/>
          <w:sz w:val="22"/>
          <w:szCs w:val="22"/>
          <w:lang w:val="es-ES" w:eastAsia="es-MX"/>
        </w:rPr>
        <w:t>(Énfasis añadido)</w:t>
      </w:r>
    </w:p>
    <w:p w14:paraId="232B3399" w14:textId="77777777" w:rsidR="00176899" w:rsidRPr="008B0E97" w:rsidRDefault="00176899" w:rsidP="005C250B">
      <w:pPr>
        <w:spacing w:line="360" w:lineRule="auto"/>
        <w:jc w:val="both"/>
        <w:rPr>
          <w:rFonts w:ascii="Palatino Linotype" w:hAnsi="Palatino Linotype" w:cs="Arial"/>
        </w:rPr>
      </w:pPr>
    </w:p>
    <w:p w14:paraId="260E2664" w14:textId="1FECBD2C" w:rsidR="00A85848"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 xml:space="preserve">En mérito de lo anterior, se determinan </w:t>
      </w:r>
      <w:r w:rsidRPr="008B0E97">
        <w:rPr>
          <w:rFonts w:ascii="Palatino Linotype" w:hAnsi="Palatino Linotype" w:cs="Arial"/>
          <w:b/>
        </w:rPr>
        <w:t>fundadas</w:t>
      </w:r>
      <w:r w:rsidRPr="008B0E97">
        <w:rPr>
          <w:rFonts w:ascii="Palatino Linotype" w:hAnsi="Palatino Linotype" w:cs="Arial"/>
        </w:rPr>
        <w:t xml:space="preserve"> las razones o motivos de inconformidad hechos valer por </w:t>
      </w:r>
      <w:r w:rsidRPr="008B0E97">
        <w:rPr>
          <w:rFonts w:ascii="Palatino Linotype" w:hAnsi="Palatino Linotype" w:cs="Arial"/>
          <w:b/>
        </w:rPr>
        <w:t>EL RECURRENTE</w:t>
      </w:r>
      <w:r w:rsidRPr="008B0E97">
        <w:rPr>
          <w:rFonts w:ascii="Palatino Linotype" w:hAnsi="Palatino Linotype" w:cs="Arial"/>
        </w:rPr>
        <w:t xml:space="preserve">, por lo que el Pleno de este Instituto estima pertinente </w:t>
      </w:r>
      <w:r w:rsidRPr="008B0E97">
        <w:rPr>
          <w:rFonts w:ascii="Palatino Linotype" w:hAnsi="Palatino Linotype" w:cs="Arial"/>
          <w:b/>
        </w:rPr>
        <w:t>ORDENAR</w:t>
      </w:r>
      <w:r w:rsidRPr="008B0E97">
        <w:rPr>
          <w:rFonts w:ascii="Palatino Linotype" w:hAnsi="Palatino Linotype" w:cs="Arial"/>
        </w:rPr>
        <w:t xml:space="preserve"> al </w:t>
      </w:r>
      <w:r w:rsidRPr="008B0E97">
        <w:rPr>
          <w:rFonts w:ascii="Palatino Linotype" w:hAnsi="Palatino Linotype" w:cs="Arial"/>
          <w:b/>
        </w:rPr>
        <w:t>SUJETO OBLIGADO</w:t>
      </w:r>
      <w:r w:rsidRPr="008B0E97">
        <w:rPr>
          <w:rFonts w:ascii="Palatino Linotype" w:hAnsi="Palatino Linotype" w:cs="Arial"/>
        </w:rPr>
        <w:t xml:space="preserve"> dé trámite y respuesta a la solicitud de acceso a la información, atendiendo lo señalado en el presente Considerando.</w:t>
      </w:r>
    </w:p>
    <w:p w14:paraId="5F68C7A2" w14:textId="77777777" w:rsidR="00B020D6" w:rsidRPr="008B0E97" w:rsidRDefault="00B020D6" w:rsidP="005C250B">
      <w:pPr>
        <w:spacing w:line="360" w:lineRule="auto"/>
        <w:jc w:val="both"/>
        <w:rPr>
          <w:rFonts w:ascii="Palatino Linotype" w:hAnsi="Palatino Linotype" w:cs="Arial"/>
        </w:rPr>
      </w:pPr>
    </w:p>
    <w:p w14:paraId="58220E29" w14:textId="51BF7D00" w:rsidR="003A1065" w:rsidRPr="008B0E97" w:rsidRDefault="005C250B" w:rsidP="005C250B">
      <w:pPr>
        <w:spacing w:line="360" w:lineRule="auto"/>
        <w:jc w:val="both"/>
        <w:rPr>
          <w:rFonts w:ascii="Palatino Linotype" w:hAnsi="Palatino Linotype" w:cs="Arial"/>
        </w:rPr>
      </w:pPr>
      <w:r w:rsidRPr="008B0E97">
        <w:rPr>
          <w:rFonts w:ascii="Palatino Linotype" w:hAnsi="Palatino Linotype" w:cs="Arial"/>
        </w:rPr>
        <w:t xml:space="preserve">Finalmente, es de señalar que, atendiendo a que </w:t>
      </w:r>
      <w:r w:rsidRPr="008B0E97">
        <w:rPr>
          <w:rFonts w:ascii="Palatino Linotype" w:hAnsi="Palatino Linotype" w:cs="Arial"/>
          <w:b/>
        </w:rPr>
        <w:t xml:space="preserve">EL SUJETO OBLIGADO </w:t>
      </w:r>
      <w:r w:rsidRPr="008B0E97">
        <w:rPr>
          <w:rFonts w:ascii="Palatino Linotype" w:hAnsi="Palatino Linotype" w:cs="Arial"/>
        </w:rPr>
        <w:t xml:space="preserve">fue omiso en entregar la respuesta a la solicitud de </w:t>
      </w:r>
      <w:r w:rsidR="00D86297" w:rsidRPr="008B0E97">
        <w:rPr>
          <w:rFonts w:ascii="Palatino Linotype" w:hAnsi="Palatino Linotype" w:cs="Arial"/>
        </w:rPr>
        <w:t>Información Pública</w:t>
      </w:r>
      <w:r w:rsidRPr="008B0E97">
        <w:rPr>
          <w:rFonts w:ascii="Palatino Linotype" w:hAnsi="Palatino Linotype" w:cs="Arial"/>
        </w:rPr>
        <w:t xml:space="preserve"> sujeta a estudio y dado que el </w:t>
      </w:r>
      <w:r w:rsidR="00D86297" w:rsidRPr="008B0E97">
        <w:rPr>
          <w:rFonts w:ascii="Palatino Linotype" w:hAnsi="Palatino Linotype" w:cs="Arial"/>
        </w:rPr>
        <w:t>Recurso Revisión</w:t>
      </w:r>
      <w:r w:rsidRPr="008B0E97">
        <w:rPr>
          <w:rFonts w:ascii="Palatino Linotype" w:hAnsi="Palatino Linotype" w:cs="Arial"/>
        </w:rPr>
        <w:t xml:space="preserve"> materia del presente asunto, </w:t>
      </w:r>
      <w:r w:rsidRPr="008B0E97">
        <w:rPr>
          <w:rFonts w:ascii="Palatino Linotype" w:hAnsi="Palatino Linotype"/>
        </w:rPr>
        <w:t xml:space="preserve">no es el medio para investigar y en su caso, sancionar a servidores públicos </w:t>
      </w:r>
      <w:r w:rsidRPr="008B0E97">
        <w:rPr>
          <w:rFonts w:ascii="Palatino Linotype" w:hAnsi="Palatino Linotype"/>
          <w:b/>
        </w:rPr>
        <w:t xml:space="preserve">por la omisión de la entrega de </w:t>
      </w:r>
      <w:r w:rsidR="00D86297" w:rsidRPr="008B0E97">
        <w:rPr>
          <w:rFonts w:ascii="Palatino Linotype" w:hAnsi="Palatino Linotype"/>
          <w:b/>
        </w:rPr>
        <w:t>Información Pública</w:t>
      </w:r>
      <w:r w:rsidRPr="008B0E97">
        <w:rPr>
          <w:rFonts w:ascii="Palatino Linotype" w:hAnsi="Palatino Linotype"/>
        </w:rPr>
        <w:t>, en atención a lo previsto en el artículo 163 de la Ley de la Materia, que señala el plazo de respuesta y atención a solicitudes de información; se hará  d</w:t>
      </w:r>
      <w:r w:rsidRPr="008B0E97">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Pr="008B0E97" w:rsidRDefault="005C250B" w:rsidP="005C250B">
      <w:pPr>
        <w:spacing w:line="360" w:lineRule="auto"/>
        <w:jc w:val="both"/>
        <w:rPr>
          <w:rFonts w:ascii="Palatino Linotype" w:eastAsia="Calibri" w:hAnsi="Palatino Linotype" w:cs="Arial"/>
          <w:color w:val="000000" w:themeColor="text1"/>
        </w:rPr>
      </w:pPr>
      <w:r w:rsidRPr="008B0E97">
        <w:rPr>
          <w:rFonts w:ascii="Palatino Linotype" w:eastAsia="Calibri" w:hAnsi="Palatino Linotype" w:cs="Arial"/>
          <w:color w:val="000000" w:themeColor="text1"/>
        </w:rPr>
        <w:t xml:space="preserve">Así, con fundamento en lo previsto en los artículos 5, párrafos </w:t>
      </w:r>
      <w:r w:rsidRPr="008B0E97">
        <w:rPr>
          <w:rFonts w:ascii="Palatino Linotype" w:hAnsi="Palatino Linotype"/>
          <w:color w:val="000000" w:themeColor="text1"/>
        </w:rPr>
        <w:t>trigésimo, trigésimo primero y trigésimo segundo</w:t>
      </w:r>
      <w:r w:rsidRPr="008B0E97">
        <w:rPr>
          <w:rFonts w:ascii="Palatino Linotype" w:eastAsia="Calibri" w:hAnsi="Palatino Linotype" w:cs="Arial"/>
          <w:color w:val="000000" w:themeColor="text1"/>
        </w:rPr>
        <w:t xml:space="preserve">, fracciones IV y V de la Constitución Política del Estado Libre y Soberano de México; </w:t>
      </w:r>
      <w:r w:rsidRPr="008B0E97">
        <w:rPr>
          <w:rFonts w:ascii="Palatino Linotype" w:hAnsi="Palatino Linotype" w:cs="Arial"/>
          <w:color w:val="000000" w:themeColor="text1"/>
        </w:rPr>
        <w:t>2, fracción II, 29, 36, fracciones I y II, 176, 178, 179, 181, 185 fracción I, 186 y 188</w:t>
      </w:r>
      <w:r w:rsidRPr="008B0E97">
        <w:rPr>
          <w:rFonts w:ascii="Palatino Linotype" w:eastAsia="Calibri" w:hAnsi="Palatino Linotype" w:cs="Arial"/>
          <w:color w:val="000000" w:themeColor="text1"/>
        </w:rPr>
        <w:t xml:space="preserve"> de la Ley de Transparencia y Acceso a la </w:t>
      </w:r>
      <w:r w:rsidR="00D86297" w:rsidRPr="008B0E97">
        <w:rPr>
          <w:rFonts w:ascii="Palatino Linotype" w:eastAsia="Calibri" w:hAnsi="Palatino Linotype" w:cs="Arial"/>
          <w:color w:val="000000" w:themeColor="text1"/>
        </w:rPr>
        <w:t>Información Pública</w:t>
      </w:r>
      <w:r w:rsidRPr="008B0E97">
        <w:rPr>
          <w:rFonts w:ascii="Palatino Linotype" w:eastAsia="Calibri" w:hAnsi="Palatino Linotype" w:cs="Arial"/>
          <w:color w:val="000000" w:themeColor="text1"/>
        </w:rPr>
        <w:t xml:space="preserve"> del Estado de México y Municipios, este Pleno: </w:t>
      </w:r>
    </w:p>
    <w:p w14:paraId="11583302" w14:textId="77777777" w:rsidR="00104977" w:rsidRPr="008B0E97" w:rsidRDefault="00104977" w:rsidP="0066637D">
      <w:pPr>
        <w:jc w:val="both"/>
        <w:rPr>
          <w:rFonts w:ascii="Palatino Linotype" w:eastAsia="Calibri" w:hAnsi="Palatino Linotype" w:cs="Arial"/>
          <w:color w:val="000000" w:themeColor="text1"/>
        </w:rPr>
      </w:pPr>
    </w:p>
    <w:p w14:paraId="7FD08FB9" w14:textId="77777777" w:rsidR="000171D8" w:rsidRPr="008B0E97" w:rsidRDefault="000171D8" w:rsidP="0066637D">
      <w:pPr>
        <w:jc w:val="center"/>
        <w:rPr>
          <w:rFonts w:ascii="Palatino Linotype" w:hAnsi="Palatino Linotype"/>
          <w:b/>
          <w:color w:val="000000" w:themeColor="text1"/>
          <w:spacing w:val="60"/>
          <w:sz w:val="28"/>
          <w:szCs w:val="28"/>
        </w:rPr>
      </w:pPr>
      <w:r w:rsidRPr="008B0E97">
        <w:rPr>
          <w:rFonts w:ascii="Palatino Linotype" w:hAnsi="Palatino Linotype"/>
          <w:b/>
          <w:color w:val="000000" w:themeColor="text1"/>
          <w:spacing w:val="60"/>
          <w:sz w:val="28"/>
          <w:szCs w:val="28"/>
        </w:rPr>
        <w:t>RESUELVE</w:t>
      </w:r>
    </w:p>
    <w:p w14:paraId="7FA99416" w14:textId="77777777" w:rsidR="00104977" w:rsidRPr="008B0E97" w:rsidRDefault="00104977" w:rsidP="0066637D">
      <w:pPr>
        <w:jc w:val="center"/>
        <w:rPr>
          <w:rFonts w:ascii="Palatino Linotype" w:hAnsi="Palatino Linotype"/>
          <w:b/>
          <w:color w:val="000000" w:themeColor="text1"/>
          <w:spacing w:val="60"/>
          <w:sz w:val="22"/>
          <w:szCs w:val="28"/>
        </w:rPr>
      </w:pPr>
    </w:p>
    <w:p w14:paraId="7F26A344" w14:textId="0B88F0A9" w:rsidR="000171D8" w:rsidRPr="008B0E97" w:rsidRDefault="000171D8" w:rsidP="0066637D">
      <w:pPr>
        <w:spacing w:line="360" w:lineRule="auto"/>
        <w:jc w:val="both"/>
        <w:rPr>
          <w:rFonts w:ascii="Palatino Linotype" w:hAnsi="Palatino Linotype" w:cs="Arial"/>
        </w:rPr>
      </w:pPr>
      <w:r w:rsidRPr="008B0E97">
        <w:rPr>
          <w:rFonts w:ascii="Palatino Linotype" w:hAnsi="Palatino Linotype" w:cs="Arial"/>
          <w:b/>
          <w:bCs/>
          <w:sz w:val="28"/>
          <w:lang w:eastAsia="es-MX"/>
        </w:rPr>
        <w:t>PRIMERO</w:t>
      </w:r>
      <w:r w:rsidRPr="008B0E97">
        <w:rPr>
          <w:rFonts w:ascii="Palatino Linotype" w:hAnsi="Palatino Linotype" w:cs="Arial"/>
        </w:rPr>
        <w:t xml:space="preserve">. Resultan </w:t>
      </w:r>
      <w:r w:rsidRPr="008B0E97">
        <w:rPr>
          <w:rFonts w:ascii="Palatino Linotype" w:hAnsi="Palatino Linotype" w:cs="Arial"/>
          <w:b/>
        </w:rPr>
        <w:t>fundadas</w:t>
      </w:r>
      <w:r w:rsidRPr="008B0E97">
        <w:rPr>
          <w:rFonts w:ascii="Palatino Linotype" w:hAnsi="Palatino Linotype" w:cs="Arial"/>
        </w:rPr>
        <w:t xml:space="preserve"> las </w:t>
      </w:r>
      <w:r w:rsidRPr="008B0E97">
        <w:rPr>
          <w:rFonts w:ascii="Palatino Linotype" w:eastAsia="Calibri" w:hAnsi="Palatino Linotype" w:cs="Arial"/>
          <w:color w:val="000000" w:themeColor="text1"/>
        </w:rPr>
        <w:t>razones</w:t>
      </w:r>
      <w:r w:rsidRPr="008B0E97">
        <w:rPr>
          <w:rFonts w:ascii="Palatino Linotype" w:hAnsi="Palatino Linotype" w:cs="Arial"/>
        </w:rPr>
        <w:t xml:space="preserve"> o motivos de inconformidad hechas valer por </w:t>
      </w:r>
      <w:r w:rsidRPr="008B0E97">
        <w:rPr>
          <w:rFonts w:ascii="Palatino Linotype" w:eastAsia="Calibri" w:hAnsi="Palatino Linotype"/>
          <w:b/>
          <w:szCs w:val="22"/>
          <w:lang w:eastAsia="en-US"/>
        </w:rPr>
        <w:t>EL RECURRENTE</w:t>
      </w:r>
      <w:r w:rsidRPr="008B0E97">
        <w:rPr>
          <w:rFonts w:ascii="Palatino Linotype" w:hAnsi="Palatino Linotype" w:cs="Arial"/>
          <w:b/>
        </w:rPr>
        <w:t>,</w:t>
      </w:r>
      <w:r w:rsidRPr="008B0E97">
        <w:rPr>
          <w:rFonts w:ascii="Palatino Linotype" w:hAnsi="Palatino Linotype" w:cs="Arial"/>
        </w:rPr>
        <w:t xml:space="preserve"> en términos del Considerando </w:t>
      </w:r>
      <w:r w:rsidRPr="008B0E97">
        <w:rPr>
          <w:rFonts w:ascii="Palatino Linotype" w:hAnsi="Palatino Linotype" w:cs="Arial"/>
          <w:b/>
        </w:rPr>
        <w:t>QUINTO</w:t>
      </w:r>
      <w:r w:rsidRPr="008B0E97">
        <w:rPr>
          <w:rFonts w:ascii="Palatino Linotype" w:hAnsi="Palatino Linotype" w:cs="Arial"/>
        </w:rPr>
        <w:t xml:space="preserve"> de la presente resolución.</w:t>
      </w:r>
    </w:p>
    <w:p w14:paraId="085259AC" w14:textId="77777777" w:rsidR="000171D8" w:rsidRPr="008B0E97"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22"/>
        </w:rPr>
      </w:pPr>
    </w:p>
    <w:p w14:paraId="181F73E7" w14:textId="403F6162" w:rsidR="008B239D" w:rsidRPr="008B0E9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B0E97">
        <w:rPr>
          <w:rFonts w:ascii="Palatino Linotype" w:hAnsi="Palatino Linotype" w:cs="Arial"/>
          <w:b/>
          <w:bCs/>
          <w:sz w:val="28"/>
          <w:lang w:eastAsia="es-MX"/>
        </w:rPr>
        <w:t>SEGUNDO.</w:t>
      </w:r>
      <w:r w:rsidRPr="008B0E97">
        <w:rPr>
          <w:rFonts w:ascii="Palatino Linotype" w:hAnsi="Palatino Linotype"/>
          <w:b/>
          <w:lang w:eastAsia="es-MX"/>
        </w:rPr>
        <w:t xml:space="preserve"> </w:t>
      </w:r>
      <w:r w:rsidR="008B239D" w:rsidRPr="008B0E97">
        <w:rPr>
          <w:rFonts w:ascii="Palatino Linotype" w:hAnsi="Palatino Linotype"/>
          <w:lang w:eastAsia="es-MX"/>
        </w:rPr>
        <w:t>Se</w:t>
      </w:r>
      <w:r w:rsidR="008B239D" w:rsidRPr="008B0E97">
        <w:rPr>
          <w:rFonts w:ascii="Palatino Linotype" w:hAnsi="Palatino Linotype"/>
          <w:b/>
          <w:bCs/>
          <w:lang w:eastAsia="es-MX"/>
        </w:rPr>
        <w:t xml:space="preserve"> ORDENA </w:t>
      </w:r>
      <w:r w:rsidR="008B239D" w:rsidRPr="008B0E97">
        <w:rPr>
          <w:rFonts w:ascii="Palatino Linotype" w:hAnsi="Palatino Linotype"/>
          <w:lang w:eastAsia="es-MX"/>
        </w:rPr>
        <w:t xml:space="preserve">al </w:t>
      </w:r>
      <w:r w:rsidR="008B239D" w:rsidRPr="008B0E97">
        <w:rPr>
          <w:rFonts w:ascii="Palatino Linotype" w:hAnsi="Palatino Linotype"/>
          <w:b/>
          <w:bCs/>
          <w:lang w:eastAsia="es-MX"/>
        </w:rPr>
        <w:t xml:space="preserve">SUJETO OBLIGADO </w:t>
      </w:r>
      <w:r w:rsidR="00715E0D" w:rsidRPr="008B0E97">
        <w:rPr>
          <w:rFonts w:ascii="Palatino Linotype" w:hAnsi="Palatino Linotype"/>
          <w:lang w:eastAsia="es-MX"/>
        </w:rPr>
        <w:t>atienda la Solicitud de A</w:t>
      </w:r>
      <w:r w:rsidR="008B239D" w:rsidRPr="008B0E97">
        <w:rPr>
          <w:rFonts w:ascii="Palatino Linotype" w:hAnsi="Palatino Linotype"/>
          <w:lang w:eastAsia="es-MX"/>
        </w:rPr>
        <w:t xml:space="preserve">cceso a la </w:t>
      </w:r>
      <w:r w:rsidR="00D86297" w:rsidRPr="008B0E97">
        <w:rPr>
          <w:rFonts w:ascii="Palatino Linotype" w:hAnsi="Palatino Linotype"/>
          <w:lang w:eastAsia="es-MX"/>
        </w:rPr>
        <w:t>Información Pública</w:t>
      </w:r>
      <w:r w:rsidR="008B239D" w:rsidRPr="008B0E97">
        <w:rPr>
          <w:rFonts w:ascii="Palatino Linotype" w:hAnsi="Palatino Linotype"/>
          <w:lang w:eastAsia="es-MX"/>
        </w:rPr>
        <w:t xml:space="preserve"> </w:t>
      </w:r>
      <w:r w:rsidR="008B239D" w:rsidRPr="008B0E97">
        <w:rPr>
          <w:rFonts w:ascii="Palatino Linotype" w:hAnsi="Palatino Linotype" w:cs="Arial"/>
        </w:rPr>
        <w:t xml:space="preserve">que dio origen al </w:t>
      </w:r>
      <w:r w:rsidR="00D86297" w:rsidRPr="008B0E97">
        <w:rPr>
          <w:rFonts w:ascii="Palatino Linotype" w:hAnsi="Palatino Linotype" w:cs="Arial"/>
        </w:rPr>
        <w:t>Recurso Revisión</w:t>
      </w:r>
      <w:r w:rsidR="008B239D" w:rsidRPr="008B0E97">
        <w:rPr>
          <w:rFonts w:ascii="Palatino Linotype" w:hAnsi="Palatino Linotype" w:cs="Arial"/>
        </w:rPr>
        <w:t xml:space="preserve"> número </w:t>
      </w:r>
      <w:r w:rsidR="00B41F35" w:rsidRPr="008B0E97">
        <w:rPr>
          <w:rFonts w:ascii="Palatino Linotype" w:hAnsi="Palatino Linotype"/>
          <w:b/>
        </w:rPr>
        <w:t>07652</w:t>
      </w:r>
      <w:r w:rsidR="00FB6AFA" w:rsidRPr="008B0E97">
        <w:rPr>
          <w:rFonts w:ascii="Palatino Linotype" w:hAnsi="Palatino Linotype"/>
          <w:b/>
        </w:rPr>
        <w:t>/INFOEM/IP/RR/2022</w:t>
      </w:r>
      <w:r w:rsidR="008B239D" w:rsidRPr="008B0E97">
        <w:rPr>
          <w:rFonts w:ascii="Palatino Linotype" w:hAnsi="Palatino Linotype"/>
          <w:b/>
        </w:rPr>
        <w:t>,</w:t>
      </w:r>
      <w:r w:rsidR="008B239D" w:rsidRPr="008B0E97">
        <w:rPr>
          <w:rFonts w:ascii="Palatino Linotype" w:hAnsi="Palatino Linotype"/>
          <w:b/>
          <w:bCs/>
          <w:lang w:eastAsia="es-MX"/>
        </w:rPr>
        <w:t xml:space="preserve"> </w:t>
      </w:r>
      <w:r w:rsidR="008B239D" w:rsidRPr="008B0E97">
        <w:rPr>
          <w:rFonts w:ascii="Palatino Linotype" w:hAnsi="Palatino Linotype"/>
          <w:lang w:eastAsia="es-MX"/>
        </w:rPr>
        <w:t xml:space="preserve">vía </w:t>
      </w:r>
      <w:r w:rsidR="008B239D" w:rsidRPr="008B0E97">
        <w:rPr>
          <w:rFonts w:ascii="Palatino Linotype" w:hAnsi="Palatino Linotype"/>
          <w:b/>
          <w:bCs/>
          <w:lang w:eastAsia="es-MX"/>
        </w:rPr>
        <w:t xml:space="preserve">SAIMEX </w:t>
      </w:r>
      <w:r w:rsidR="008B239D" w:rsidRPr="008B0E97">
        <w:rPr>
          <w:rFonts w:ascii="Palatino Linotype" w:hAnsi="Palatino Linotype"/>
          <w:lang w:eastAsia="es-MX"/>
        </w:rPr>
        <w:t xml:space="preserve">en términos del Considerando </w:t>
      </w:r>
      <w:r w:rsidR="008B239D" w:rsidRPr="008B0E97">
        <w:rPr>
          <w:rFonts w:ascii="Palatino Linotype" w:hAnsi="Palatino Linotype"/>
          <w:b/>
          <w:bCs/>
          <w:lang w:eastAsia="es-MX"/>
        </w:rPr>
        <w:t xml:space="preserve">QUINTO </w:t>
      </w:r>
      <w:r w:rsidR="008B239D" w:rsidRPr="008B0E9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8B0E97">
        <w:rPr>
          <w:rFonts w:ascii="Palatino Linotype" w:hAnsi="Palatino Linotype"/>
          <w:lang w:eastAsia="es-MX"/>
        </w:rPr>
        <w:t>Información Pública</w:t>
      </w:r>
      <w:r w:rsidR="008B239D" w:rsidRPr="008B0E97">
        <w:rPr>
          <w:rFonts w:ascii="Palatino Linotype" w:hAnsi="Palatino Linotype"/>
          <w:lang w:eastAsia="es-MX"/>
        </w:rPr>
        <w:t xml:space="preserve"> del Estado de México y Municipios, que en su caso resulten aplicables.</w:t>
      </w:r>
    </w:p>
    <w:p w14:paraId="229ECC71" w14:textId="77777777" w:rsidR="00176899" w:rsidRPr="008B0E97" w:rsidRDefault="00176899"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0D1667F" w14:textId="6E508C16" w:rsidR="000171D8" w:rsidRPr="008B0E9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8B0E97">
        <w:rPr>
          <w:rFonts w:ascii="Palatino Linotype" w:hAnsi="Palatino Linotype" w:cs="Arial"/>
          <w:b/>
          <w:bCs/>
          <w:sz w:val="28"/>
          <w:lang w:eastAsia="es-MX"/>
        </w:rPr>
        <w:t>TERCERO</w:t>
      </w:r>
      <w:r w:rsidRPr="008B0E97">
        <w:rPr>
          <w:rFonts w:ascii="Palatino Linotype" w:eastAsia="Calibri" w:hAnsi="Palatino Linotype" w:cs="Arial"/>
          <w:b/>
          <w:bCs/>
        </w:rPr>
        <w:t xml:space="preserve">. </w:t>
      </w:r>
      <w:r w:rsidRPr="008B0E97">
        <w:rPr>
          <w:rFonts w:ascii="Palatino Linotype" w:hAnsi="Palatino Linotype"/>
          <w:b/>
          <w:szCs w:val="17"/>
          <w:lang w:eastAsia="es-ES_tradnl"/>
        </w:rPr>
        <w:t>Notifíquese</w:t>
      </w:r>
      <w:r w:rsidRPr="008B0E97">
        <w:rPr>
          <w:rFonts w:ascii="Palatino Linotype" w:hAnsi="Palatino Linotype"/>
          <w:szCs w:val="17"/>
          <w:lang w:eastAsia="es-ES_tradnl"/>
        </w:rPr>
        <w:t xml:space="preserve"> </w:t>
      </w:r>
      <w:r w:rsidRPr="008B0E97">
        <w:rPr>
          <w:rFonts w:ascii="Palatino Linotype" w:hAnsi="Palatino Linotype"/>
          <w:lang w:eastAsia="es-MX"/>
        </w:rPr>
        <w:t xml:space="preserve">al Titular de la Unidad de Transparencia del </w:t>
      </w:r>
      <w:r w:rsidRPr="008B0E97">
        <w:rPr>
          <w:rFonts w:ascii="Palatino Linotype" w:hAnsi="Palatino Linotype"/>
          <w:b/>
          <w:lang w:eastAsia="es-MX"/>
        </w:rPr>
        <w:t xml:space="preserve">SUJETO OBLIGADO </w:t>
      </w:r>
      <w:r w:rsidRPr="008B0E97">
        <w:rPr>
          <w:rFonts w:ascii="Palatino Linotype" w:hAnsi="Palatino Linotype"/>
          <w:lang w:eastAsia="es-MX"/>
        </w:rPr>
        <w:t xml:space="preserve">para que, conforme a los artículos 186, último párrafo y 189, párrafo segundo de la Ley de Transparencia y Acceso a la </w:t>
      </w:r>
      <w:r w:rsidR="00D86297" w:rsidRPr="008B0E97">
        <w:rPr>
          <w:rFonts w:ascii="Palatino Linotype" w:hAnsi="Palatino Linotype"/>
          <w:lang w:eastAsia="es-MX"/>
        </w:rPr>
        <w:t>Información Pública</w:t>
      </w:r>
      <w:r w:rsidRPr="008B0E9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8B0E97" w:rsidRDefault="000171D8"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86295CD" w14:textId="61E7EEAC" w:rsidR="000171D8" w:rsidRPr="008B0E9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B0E97">
        <w:rPr>
          <w:rFonts w:ascii="Palatino Linotype" w:hAnsi="Palatino Linotype" w:cs="Arial"/>
          <w:b/>
          <w:bCs/>
          <w:sz w:val="28"/>
          <w:lang w:eastAsia="es-MX"/>
        </w:rPr>
        <w:t>CUARTO.</w:t>
      </w:r>
      <w:r w:rsidRPr="008B0E97">
        <w:rPr>
          <w:rFonts w:ascii="Palatino Linotype" w:hAnsi="Palatino Linotype"/>
          <w:b/>
          <w:szCs w:val="17"/>
          <w:lang w:eastAsia="es-ES_tradnl"/>
        </w:rPr>
        <w:t xml:space="preserve"> </w:t>
      </w:r>
      <w:r w:rsidRPr="008B0E97">
        <w:rPr>
          <w:rFonts w:ascii="Palatino Linotype" w:hAnsi="Palatino Linotype"/>
          <w:szCs w:val="17"/>
          <w:lang w:eastAsia="es-ES_tradnl"/>
        </w:rPr>
        <w:t xml:space="preserve">Con fundamento en el artículo 198 de la Ley de Transparencia y Acceso a la </w:t>
      </w:r>
      <w:r w:rsidR="00D86297" w:rsidRPr="008B0E97">
        <w:rPr>
          <w:rFonts w:ascii="Palatino Linotype" w:hAnsi="Palatino Linotype"/>
          <w:szCs w:val="17"/>
          <w:lang w:eastAsia="es-ES_tradnl"/>
        </w:rPr>
        <w:t>Información Pública</w:t>
      </w:r>
      <w:r w:rsidRPr="008B0E97">
        <w:rPr>
          <w:rFonts w:ascii="Palatino Linotype" w:hAnsi="Palatino Linotype"/>
          <w:szCs w:val="17"/>
          <w:lang w:eastAsia="es-ES_tradnl"/>
        </w:rPr>
        <w:t xml:space="preserve"> del Estado de México y Municipios, se apercibe al </w:t>
      </w:r>
      <w:r w:rsidRPr="008B0E97">
        <w:rPr>
          <w:rFonts w:ascii="Palatino Linotype" w:hAnsi="Palatino Linotype"/>
          <w:b/>
          <w:szCs w:val="17"/>
          <w:lang w:eastAsia="es-ES_tradnl"/>
        </w:rPr>
        <w:t xml:space="preserve">SUJETO </w:t>
      </w:r>
      <w:r w:rsidRPr="008B0E97">
        <w:rPr>
          <w:rFonts w:ascii="Palatino Linotype" w:hAnsi="Palatino Linotype"/>
          <w:b/>
          <w:szCs w:val="17"/>
          <w:lang w:eastAsia="es-ES_tradnl"/>
        </w:rPr>
        <w:lastRenderedPageBreak/>
        <w:t>OBLIGADO</w:t>
      </w:r>
      <w:r w:rsidRPr="008B0E9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B0E97" w:rsidRDefault="000171D8" w:rsidP="0066637D">
      <w:pPr>
        <w:widowControl w:val="0"/>
        <w:tabs>
          <w:tab w:val="left" w:pos="1701"/>
        </w:tabs>
        <w:autoSpaceDE w:val="0"/>
        <w:autoSpaceDN w:val="0"/>
        <w:adjustRightInd w:val="0"/>
        <w:spacing w:line="360" w:lineRule="auto"/>
        <w:jc w:val="both"/>
        <w:rPr>
          <w:rFonts w:ascii="Palatino Linotype" w:hAnsi="Palatino Linotype"/>
          <w:sz w:val="20"/>
          <w:szCs w:val="17"/>
          <w:lang w:eastAsia="es-ES_tradnl"/>
        </w:rPr>
      </w:pPr>
    </w:p>
    <w:p w14:paraId="317A518C" w14:textId="3C9723F4" w:rsidR="005C250B" w:rsidRPr="008B0E97"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8B0E97">
        <w:rPr>
          <w:rFonts w:ascii="Palatino Linotype" w:hAnsi="Palatino Linotype" w:cs="Arial"/>
          <w:b/>
          <w:bCs/>
          <w:sz w:val="28"/>
          <w:lang w:eastAsia="es-MX"/>
        </w:rPr>
        <w:t>QUINTO.</w:t>
      </w:r>
      <w:r w:rsidRPr="008B0E97">
        <w:rPr>
          <w:rFonts w:ascii="Palatino Linotype" w:hAnsi="Palatino Linotype"/>
          <w:szCs w:val="17"/>
          <w:lang w:eastAsia="es-ES_tradnl"/>
        </w:rPr>
        <w:t xml:space="preserve"> </w:t>
      </w:r>
      <w:r w:rsidR="005C250B" w:rsidRPr="008B0E97">
        <w:rPr>
          <w:rFonts w:ascii="Palatino Linotype" w:hAnsi="Palatino Linotype"/>
          <w:b/>
          <w:color w:val="000000" w:themeColor="text1"/>
          <w:szCs w:val="17"/>
          <w:lang w:eastAsia="es-ES_tradnl"/>
        </w:rPr>
        <w:t>Notifíquese</w:t>
      </w:r>
      <w:r w:rsidR="005C250B" w:rsidRPr="008B0E97">
        <w:rPr>
          <w:rFonts w:ascii="Palatino Linotype" w:hAnsi="Palatino Linotype"/>
          <w:color w:val="000000" w:themeColor="text1"/>
          <w:szCs w:val="17"/>
          <w:lang w:eastAsia="es-ES_tradnl"/>
        </w:rPr>
        <w:t xml:space="preserve"> al </w:t>
      </w:r>
      <w:r w:rsidR="005C250B" w:rsidRPr="008B0E97">
        <w:rPr>
          <w:rFonts w:ascii="Palatino Linotype" w:hAnsi="Palatino Linotype"/>
          <w:b/>
          <w:color w:val="000000" w:themeColor="text1"/>
          <w:szCs w:val="17"/>
          <w:lang w:eastAsia="es-ES_tradnl"/>
        </w:rPr>
        <w:t>RECURRENTE</w:t>
      </w:r>
      <w:r w:rsidR="005C250B" w:rsidRPr="008B0E97">
        <w:rPr>
          <w:rFonts w:ascii="Palatino Linotype" w:hAnsi="Palatino Linotype"/>
          <w:color w:val="000000" w:themeColor="text1"/>
          <w:szCs w:val="17"/>
          <w:lang w:eastAsia="es-ES_tradnl"/>
        </w:rPr>
        <w:t xml:space="preserve"> la presente resolución vía </w:t>
      </w:r>
      <w:r w:rsidR="005C250B" w:rsidRPr="008B0E97">
        <w:rPr>
          <w:rFonts w:ascii="Palatino Linotype" w:hAnsi="Palatino Linotype" w:cs="Arial"/>
          <w:color w:val="000000" w:themeColor="text1"/>
        </w:rPr>
        <w:t xml:space="preserve">Sistema de Acceso a la Información Mexiquense </w:t>
      </w:r>
      <w:r w:rsidR="005C250B" w:rsidRPr="008B0E97">
        <w:rPr>
          <w:rFonts w:ascii="Palatino Linotype" w:hAnsi="Palatino Linotype" w:cs="Arial"/>
          <w:b/>
          <w:bCs/>
          <w:color w:val="000000" w:themeColor="text1"/>
        </w:rPr>
        <w:t>SAIMEX</w:t>
      </w:r>
      <w:r w:rsidR="005C250B" w:rsidRPr="008B0E97">
        <w:rPr>
          <w:rFonts w:ascii="Palatino Linotype" w:hAnsi="Palatino Linotype" w:cs="Arial"/>
          <w:color w:val="000000" w:themeColor="text1"/>
        </w:rPr>
        <w:t>.</w:t>
      </w:r>
    </w:p>
    <w:p w14:paraId="4E68C9DF" w14:textId="77777777" w:rsidR="00FB6AFA" w:rsidRPr="008B0E97"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20"/>
          <w:szCs w:val="17"/>
          <w:lang w:eastAsia="es-ES_tradnl"/>
        </w:rPr>
      </w:pPr>
    </w:p>
    <w:p w14:paraId="7CA63754" w14:textId="60215AC7" w:rsidR="000171D8" w:rsidRPr="008B0E9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B0E97">
        <w:rPr>
          <w:rFonts w:ascii="Palatino Linotype" w:hAnsi="Palatino Linotype" w:cs="Arial"/>
          <w:b/>
          <w:bCs/>
          <w:sz w:val="28"/>
          <w:lang w:eastAsia="es-MX"/>
        </w:rPr>
        <w:t>SEXTO.</w:t>
      </w:r>
      <w:r w:rsidRPr="008B0E97">
        <w:rPr>
          <w:rFonts w:ascii="Palatino Linotype" w:hAnsi="Palatino Linotype"/>
          <w:szCs w:val="17"/>
          <w:lang w:eastAsia="es-ES_tradnl"/>
        </w:rPr>
        <w:t xml:space="preserve"> </w:t>
      </w:r>
      <w:r w:rsidRPr="008B0E97">
        <w:rPr>
          <w:rFonts w:ascii="Palatino Linotype" w:hAnsi="Palatino Linotype"/>
          <w:b/>
          <w:szCs w:val="17"/>
          <w:lang w:eastAsia="es-ES_tradnl"/>
        </w:rPr>
        <w:t>Hágase</w:t>
      </w:r>
      <w:r w:rsidRPr="008B0E97">
        <w:rPr>
          <w:rFonts w:ascii="Palatino Linotype" w:hAnsi="Palatino Linotype"/>
          <w:szCs w:val="17"/>
          <w:lang w:eastAsia="es-ES_tradnl"/>
        </w:rPr>
        <w:t xml:space="preserve"> </w:t>
      </w:r>
      <w:r w:rsidRPr="008B0E97">
        <w:rPr>
          <w:rFonts w:ascii="Palatino Linotype" w:hAnsi="Palatino Linotype"/>
          <w:b/>
          <w:szCs w:val="17"/>
          <w:lang w:eastAsia="es-ES_tradnl"/>
        </w:rPr>
        <w:t>del conocimiento</w:t>
      </w:r>
      <w:r w:rsidRPr="008B0E97">
        <w:rPr>
          <w:rFonts w:ascii="Palatino Linotype" w:hAnsi="Palatino Linotype"/>
          <w:szCs w:val="17"/>
          <w:lang w:eastAsia="es-ES_tradnl"/>
        </w:rPr>
        <w:t xml:space="preserve"> </w:t>
      </w:r>
      <w:r w:rsidRPr="008B0E97">
        <w:rPr>
          <w:rFonts w:ascii="Palatino Linotype" w:hAnsi="Palatino Linotype"/>
        </w:rPr>
        <w:t>del</w:t>
      </w:r>
      <w:r w:rsidRPr="008B0E97">
        <w:rPr>
          <w:rFonts w:ascii="Palatino Linotype" w:hAnsi="Palatino Linotype"/>
          <w:b/>
        </w:rPr>
        <w:t xml:space="preserve"> RECURRENTE</w:t>
      </w:r>
      <w:r w:rsidRPr="008B0E97">
        <w:rPr>
          <w:rFonts w:ascii="Palatino Linotype" w:hAnsi="Palatino Linotype"/>
        </w:rPr>
        <w:t xml:space="preserve"> </w:t>
      </w:r>
      <w:r w:rsidRPr="008B0E97">
        <w:rPr>
          <w:rFonts w:ascii="Palatino Linotype" w:hAnsi="Palatino Linotype"/>
          <w:szCs w:val="17"/>
          <w:lang w:eastAsia="es-ES_tradnl"/>
        </w:rPr>
        <w:t xml:space="preserve">que, de conformidad </w:t>
      </w:r>
      <w:r w:rsidRPr="008B0E97">
        <w:rPr>
          <w:rFonts w:ascii="Palatino Linotype" w:hAnsi="Palatino Linotype" w:cs="Arial"/>
        </w:rPr>
        <w:t>con</w:t>
      </w:r>
      <w:r w:rsidRPr="008B0E97">
        <w:rPr>
          <w:rFonts w:ascii="Palatino Linotype" w:hAnsi="Palatino Linotype"/>
          <w:szCs w:val="17"/>
          <w:lang w:eastAsia="es-ES_tradnl"/>
        </w:rPr>
        <w:t xml:space="preserve"> lo </w:t>
      </w:r>
      <w:r w:rsidRPr="008B0E97">
        <w:rPr>
          <w:rFonts w:ascii="Palatino Linotype" w:hAnsi="Palatino Linotype" w:cs="Arial"/>
        </w:rPr>
        <w:t>establecido</w:t>
      </w:r>
      <w:r w:rsidRPr="008B0E97">
        <w:rPr>
          <w:rFonts w:ascii="Palatino Linotype" w:hAnsi="Palatino Linotype"/>
          <w:szCs w:val="17"/>
          <w:lang w:eastAsia="es-ES_tradnl"/>
        </w:rPr>
        <w:t xml:space="preserve"> en el artículo 196 de la Ley de </w:t>
      </w:r>
      <w:r w:rsidRPr="008B0E97">
        <w:rPr>
          <w:rFonts w:ascii="Palatino Linotype" w:hAnsi="Palatino Linotype" w:cs="Arial"/>
        </w:rPr>
        <w:t>Transparencia</w:t>
      </w:r>
      <w:r w:rsidRPr="008B0E97">
        <w:rPr>
          <w:rFonts w:ascii="Palatino Linotype" w:hAnsi="Palatino Linotype"/>
          <w:szCs w:val="17"/>
          <w:lang w:eastAsia="es-ES_tradnl"/>
        </w:rPr>
        <w:t xml:space="preserve"> y </w:t>
      </w:r>
      <w:r w:rsidRPr="008B0E97">
        <w:rPr>
          <w:rFonts w:ascii="Palatino Linotype" w:hAnsi="Palatino Linotype" w:cs="Arial"/>
        </w:rPr>
        <w:t>Acceso</w:t>
      </w:r>
      <w:r w:rsidRPr="008B0E97">
        <w:rPr>
          <w:rFonts w:ascii="Palatino Linotype" w:hAnsi="Palatino Linotype"/>
          <w:szCs w:val="17"/>
          <w:lang w:eastAsia="es-ES_tradnl"/>
        </w:rPr>
        <w:t xml:space="preserve"> a la </w:t>
      </w:r>
      <w:r w:rsidR="00D86297" w:rsidRPr="008B0E97">
        <w:rPr>
          <w:rFonts w:ascii="Palatino Linotype" w:hAnsi="Palatino Linotype"/>
          <w:szCs w:val="17"/>
          <w:lang w:eastAsia="es-ES_tradnl"/>
        </w:rPr>
        <w:t>Información Pública</w:t>
      </w:r>
      <w:r w:rsidRPr="008B0E9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8B0E9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20"/>
          <w:szCs w:val="22"/>
          <w:lang w:eastAsia="es-ES_tradnl"/>
        </w:rPr>
      </w:pPr>
    </w:p>
    <w:p w14:paraId="5FBCBB9A" w14:textId="1353BB22" w:rsidR="000171D8" w:rsidRPr="008B0E9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B0E97">
        <w:rPr>
          <w:rFonts w:ascii="Palatino Linotype" w:hAnsi="Palatino Linotype" w:cs="Arial"/>
          <w:b/>
          <w:bCs/>
          <w:sz w:val="28"/>
          <w:lang w:eastAsia="es-MX"/>
        </w:rPr>
        <w:t>SÉPTIMO.</w:t>
      </w:r>
      <w:r w:rsidRPr="008B0E97">
        <w:rPr>
          <w:rFonts w:ascii="Palatino Linotype" w:hAnsi="Palatino Linotype"/>
          <w:szCs w:val="17"/>
          <w:lang w:eastAsia="es-ES_tradnl"/>
        </w:rPr>
        <w:t xml:space="preserve"> </w:t>
      </w:r>
      <w:r w:rsidRPr="008B0E97">
        <w:rPr>
          <w:rFonts w:ascii="Palatino Linotype" w:hAnsi="Palatino Linotype"/>
          <w:b/>
          <w:szCs w:val="17"/>
          <w:lang w:eastAsia="es-ES_tradnl"/>
        </w:rPr>
        <w:t xml:space="preserve">Hágase del conocimiento </w:t>
      </w:r>
      <w:r w:rsidRPr="008B0E97">
        <w:rPr>
          <w:rFonts w:ascii="Palatino Linotype" w:hAnsi="Palatino Linotype"/>
          <w:szCs w:val="17"/>
          <w:lang w:eastAsia="es-ES_tradnl"/>
        </w:rPr>
        <w:t xml:space="preserve">del </w:t>
      </w:r>
      <w:r w:rsidRPr="008B0E97">
        <w:rPr>
          <w:rFonts w:ascii="Palatino Linotype" w:hAnsi="Palatino Linotype"/>
          <w:b/>
          <w:szCs w:val="17"/>
          <w:lang w:eastAsia="es-ES_tradnl"/>
        </w:rPr>
        <w:t xml:space="preserve">RECURRENTE </w:t>
      </w:r>
      <w:r w:rsidRPr="008B0E97">
        <w:rPr>
          <w:rFonts w:ascii="Palatino Linotype" w:hAnsi="Palatino Linotype"/>
          <w:szCs w:val="17"/>
          <w:lang w:eastAsia="es-ES_tradnl"/>
        </w:rPr>
        <w:t xml:space="preserve">que la respuesta que dé </w:t>
      </w:r>
      <w:r w:rsidRPr="008B0E97">
        <w:rPr>
          <w:rFonts w:ascii="Palatino Linotype" w:hAnsi="Palatino Linotype"/>
          <w:b/>
          <w:szCs w:val="17"/>
          <w:lang w:eastAsia="es-ES_tradnl"/>
        </w:rPr>
        <w:t>EL SUJETO OBLIGADO</w:t>
      </w:r>
      <w:r w:rsidRPr="008B0E97">
        <w:rPr>
          <w:rFonts w:ascii="Palatino Linotype" w:hAnsi="Palatino Linotype"/>
          <w:szCs w:val="17"/>
          <w:lang w:eastAsia="es-ES_tradnl"/>
        </w:rPr>
        <w:t xml:space="preserve"> derivada de la presente resolución es susceptible de ser impugnada nuevamente, mediante </w:t>
      </w:r>
      <w:r w:rsidR="00D86297" w:rsidRPr="008B0E97">
        <w:rPr>
          <w:rFonts w:ascii="Palatino Linotype" w:hAnsi="Palatino Linotype"/>
          <w:szCs w:val="17"/>
          <w:lang w:eastAsia="es-ES_tradnl"/>
        </w:rPr>
        <w:t>Recurso Revisión</w:t>
      </w:r>
      <w:r w:rsidRPr="008B0E97">
        <w:rPr>
          <w:rFonts w:ascii="Palatino Linotype" w:hAnsi="Palatino Linotype"/>
          <w:szCs w:val="17"/>
          <w:lang w:eastAsia="es-ES_tradnl"/>
        </w:rPr>
        <w:t xml:space="preserve">, ante el Instituto, en términos del artículo 179, último párrafo de la Ley </w:t>
      </w:r>
      <w:r w:rsidRPr="008B0E97">
        <w:rPr>
          <w:rFonts w:ascii="Palatino Linotype" w:hAnsi="Palatino Linotype"/>
          <w:lang w:eastAsia="es-MX"/>
        </w:rPr>
        <w:t xml:space="preserve">de Transparencia y Acceso a la </w:t>
      </w:r>
      <w:r w:rsidR="00D86297" w:rsidRPr="008B0E97">
        <w:rPr>
          <w:rFonts w:ascii="Palatino Linotype" w:hAnsi="Palatino Linotype"/>
          <w:lang w:eastAsia="es-MX"/>
        </w:rPr>
        <w:t>Información Pública</w:t>
      </w:r>
      <w:r w:rsidRPr="008B0E97">
        <w:rPr>
          <w:rFonts w:ascii="Palatino Linotype" w:hAnsi="Palatino Linotype"/>
          <w:lang w:eastAsia="es-MX"/>
        </w:rPr>
        <w:t xml:space="preserve"> del Estado de México y Municipios.</w:t>
      </w:r>
    </w:p>
    <w:p w14:paraId="6675FFA0" w14:textId="77777777" w:rsidR="000171D8" w:rsidRPr="008B0E9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20"/>
          <w:szCs w:val="22"/>
          <w:lang w:eastAsia="es-ES_tradnl"/>
        </w:rPr>
      </w:pPr>
    </w:p>
    <w:p w14:paraId="57DC808E" w14:textId="17E2A512" w:rsidR="000171D8" w:rsidRPr="008B0E9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B0E97">
        <w:rPr>
          <w:rFonts w:ascii="Palatino Linotype" w:hAnsi="Palatino Linotype" w:cs="Arial"/>
          <w:b/>
          <w:bCs/>
          <w:sz w:val="28"/>
          <w:lang w:eastAsia="es-MX"/>
        </w:rPr>
        <w:t>OCTAVO</w:t>
      </w:r>
      <w:r w:rsidRPr="008B0E97">
        <w:rPr>
          <w:rFonts w:ascii="Palatino Linotype" w:eastAsia="Calibri" w:hAnsi="Palatino Linotype" w:cs="Arial"/>
          <w:b/>
          <w:bCs/>
        </w:rPr>
        <w:t xml:space="preserve">. </w:t>
      </w:r>
      <w:r w:rsidRPr="008B0E97">
        <w:rPr>
          <w:rFonts w:ascii="Palatino Linotype" w:hAnsi="Palatino Linotype"/>
          <w:b/>
          <w:szCs w:val="17"/>
          <w:lang w:eastAsia="es-ES_tradnl"/>
        </w:rPr>
        <w:t xml:space="preserve">Gírese oficio </w:t>
      </w:r>
      <w:r w:rsidRPr="008B0E9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8B0E97">
        <w:rPr>
          <w:rFonts w:ascii="Palatino Linotype" w:hAnsi="Palatino Linotype"/>
          <w:szCs w:val="17"/>
          <w:lang w:eastAsia="es-ES_tradnl"/>
        </w:rPr>
        <w:t>Información Pública</w:t>
      </w:r>
      <w:r w:rsidRPr="008B0E97">
        <w:rPr>
          <w:rFonts w:ascii="Palatino Linotype" w:hAnsi="Palatino Linotype"/>
          <w:szCs w:val="17"/>
          <w:lang w:eastAsia="es-ES_tradnl"/>
        </w:rPr>
        <w:t xml:space="preserve"> del Estado de México y Municipios, a fin de que determine lo conducente en términos del Considerando </w:t>
      </w:r>
      <w:r w:rsidRPr="008B0E97">
        <w:rPr>
          <w:rFonts w:ascii="Palatino Linotype" w:hAnsi="Palatino Linotype"/>
          <w:b/>
          <w:szCs w:val="17"/>
          <w:lang w:eastAsia="es-ES_tradnl"/>
        </w:rPr>
        <w:t>QUINTO</w:t>
      </w:r>
      <w:r w:rsidRPr="008B0E97">
        <w:rPr>
          <w:rFonts w:ascii="Palatino Linotype" w:hAnsi="Palatino Linotype"/>
          <w:szCs w:val="17"/>
          <w:lang w:eastAsia="es-ES_tradnl"/>
        </w:rPr>
        <w:t xml:space="preserve"> de la presente resolución.</w:t>
      </w:r>
    </w:p>
    <w:p w14:paraId="0DC6B9E7" w14:textId="77777777" w:rsidR="0022582E" w:rsidRPr="008B0E9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4"/>
          <w:szCs w:val="17"/>
          <w:lang w:eastAsia="es-ES_tradnl"/>
        </w:rPr>
      </w:pPr>
    </w:p>
    <w:p w14:paraId="3B333D6D" w14:textId="51DCEFD7" w:rsidR="00E35CF0" w:rsidRPr="008B0E97" w:rsidRDefault="009C1A2B" w:rsidP="0066637D">
      <w:pPr>
        <w:widowControl w:val="0"/>
        <w:autoSpaceDE w:val="0"/>
        <w:autoSpaceDN w:val="0"/>
        <w:adjustRightInd w:val="0"/>
        <w:spacing w:line="360" w:lineRule="auto"/>
        <w:jc w:val="both"/>
        <w:rPr>
          <w:rFonts w:ascii="Palatino Linotype" w:hAnsi="Palatino Linotype" w:cs="Arial"/>
          <w:color w:val="000000" w:themeColor="text1"/>
        </w:rPr>
      </w:pPr>
      <w:r w:rsidRPr="008B0E97">
        <w:rPr>
          <w:rFonts w:ascii="Palatino Linotype" w:hAnsi="Palatino Linotype" w:cs="Arial"/>
        </w:rPr>
        <w:lastRenderedPageBreak/>
        <w:t>ASÍ LO RESUELVE, POR UNANIMIDAD DE VOTOS EL PLENO DEL</w:t>
      </w:r>
      <w:r w:rsidRPr="008B0E97">
        <w:rPr>
          <w:rFonts w:ascii="Palatino Linotype" w:eastAsia="Arial Unicode MS" w:hAnsi="Palatino Linotype" w:cs="Arial"/>
        </w:rPr>
        <w:t xml:space="preserve"> INSTITUTO DE </w:t>
      </w:r>
      <w:r w:rsidRPr="008B0E97">
        <w:rPr>
          <w:rFonts w:ascii="Palatino Linotype" w:hAnsi="Palatino Linotype"/>
          <w:lang w:eastAsia="en-US"/>
        </w:rPr>
        <w:t>TRANSPARENCIA</w:t>
      </w:r>
      <w:r w:rsidRPr="008B0E97">
        <w:rPr>
          <w:rFonts w:ascii="Palatino Linotype" w:eastAsia="Arial Unicode MS" w:hAnsi="Palatino Linotype" w:cs="Arial"/>
        </w:rPr>
        <w:t>, ACCESO A LA INFORMACIÓN PÚBLICA Y PROTECCIÓN DE DATOS PERSONALES DEL ESTADO DE MÉXICO Y MUNICIPIOS</w:t>
      </w:r>
      <w:r w:rsidRPr="008B0E97">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r w:rsidR="00E16CB3" w:rsidRPr="008B0E97">
        <w:rPr>
          <w:rFonts w:ascii="Palatino Linotype" w:hAnsi="Palatino Linotype" w:cs="Arial"/>
          <w:color w:val="000000" w:themeColor="text1"/>
        </w:rPr>
        <w:t xml:space="preserve"> </w:t>
      </w:r>
      <w:r w:rsidR="00AF40EA" w:rsidRPr="008B0E97">
        <w:rPr>
          <w:rFonts w:ascii="Palatino Linotype" w:hAnsi="Palatino Linotype" w:cs="Arial"/>
          <w:color w:val="000000" w:themeColor="text1"/>
        </w:rPr>
        <w:t>--------------------------------------------------------------------------------------------------</w:t>
      </w:r>
    </w:p>
    <w:p w14:paraId="6ADABCE0" w14:textId="1434598F"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8B0E97">
        <w:rPr>
          <w:rFonts w:ascii="Palatino Linotype" w:eastAsiaTheme="minorEastAsia" w:hAnsi="Palatino Linotype"/>
          <w:sz w:val="16"/>
          <w:lang w:val="es-ES_tradnl"/>
        </w:rPr>
        <w:t>SCMM</w:t>
      </w:r>
      <w:r w:rsidR="00993225" w:rsidRPr="008B0E97">
        <w:rPr>
          <w:rFonts w:ascii="Palatino Linotype" w:eastAsiaTheme="minorEastAsia" w:hAnsi="Palatino Linotype"/>
          <w:sz w:val="16"/>
          <w:lang w:val="es-ES_tradnl"/>
        </w:rPr>
        <w:t>/BLA/DEMF/</w:t>
      </w:r>
      <w:r w:rsidR="00AF40EA" w:rsidRPr="008B0E97">
        <w:rPr>
          <w:rFonts w:ascii="Palatino Linotype" w:eastAsiaTheme="minorEastAsia" w:hAnsi="Palatino Linotype"/>
          <w:sz w:val="16"/>
          <w:lang w:val="es-419"/>
        </w:rPr>
        <w:t>CCA</w:t>
      </w:r>
      <w:r w:rsidR="00A1377C" w:rsidRPr="00E35CF0">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554982B2" w:rsidR="00A85848" w:rsidRDefault="00A85848" w:rsidP="0066637D">
      <w:pPr>
        <w:spacing w:line="360" w:lineRule="auto"/>
        <w:rPr>
          <w:rFonts w:ascii="Palatino Linotype" w:hAnsi="Palatino Linotype"/>
          <w:b/>
          <w:color w:val="000000" w:themeColor="text1"/>
          <w:sz w:val="28"/>
          <w:szCs w:val="28"/>
        </w:rPr>
      </w:pPr>
    </w:p>
    <w:p w14:paraId="0027BBB6" w14:textId="0F58EED1" w:rsidR="00567B12" w:rsidRDefault="00567B12" w:rsidP="0066637D">
      <w:pPr>
        <w:spacing w:line="360" w:lineRule="auto"/>
        <w:rPr>
          <w:rFonts w:ascii="Palatino Linotype" w:hAnsi="Palatino Linotype"/>
          <w:b/>
          <w:color w:val="000000" w:themeColor="text1"/>
          <w:sz w:val="28"/>
          <w:szCs w:val="28"/>
        </w:rPr>
      </w:pPr>
    </w:p>
    <w:p w14:paraId="61CE7628" w14:textId="4897C783" w:rsidR="00567B12" w:rsidRDefault="00567B12" w:rsidP="0066637D">
      <w:pPr>
        <w:spacing w:line="360" w:lineRule="auto"/>
        <w:rPr>
          <w:rFonts w:ascii="Palatino Linotype" w:hAnsi="Palatino Linotype"/>
          <w:b/>
          <w:color w:val="000000" w:themeColor="text1"/>
          <w:sz w:val="28"/>
          <w:szCs w:val="28"/>
        </w:rPr>
      </w:pPr>
    </w:p>
    <w:p w14:paraId="01CDB6A0" w14:textId="4BE3B6EC" w:rsidR="00567B12" w:rsidRDefault="00567B12" w:rsidP="0066637D">
      <w:pPr>
        <w:spacing w:line="360" w:lineRule="auto"/>
        <w:rPr>
          <w:rFonts w:ascii="Palatino Linotype" w:hAnsi="Palatino Linotype"/>
          <w:b/>
          <w:color w:val="000000" w:themeColor="text1"/>
          <w:sz w:val="28"/>
          <w:szCs w:val="28"/>
        </w:rPr>
      </w:pPr>
    </w:p>
    <w:p w14:paraId="79ED484F" w14:textId="1EFC07F8" w:rsidR="00567B12" w:rsidRDefault="00567B12" w:rsidP="0066637D">
      <w:pPr>
        <w:spacing w:line="360" w:lineRule="auto"/>
        <w:rPr>
          <w:rFonts w:ascii="Palatino Linotype" w:hAnsi="Palatino Linotype"/>
          <w:b/>
          <w:color w:val="000000" w:themeColor="text1"/>
          <w:sz w:val="28"/>
          <w:szCs w:val="28"/>
        </w:rPr>
      </w:pPr>
    </w:p>
    <w:p w14:paraId="45CA85F1" w14:textId="05814805" w:rsidR="00567B12" w:rsidRDefault="00567B12" w:rsidP="0066637D">
      <w:pPr>
        <w:spacing w:line="360" w:lineRule="auto"/>
        <w:rPr>
          <w:rFonts w:ascii="Palatino Linotype" w:hAnsi="Palatino Linotype"/>
          <w:b/>
          <w:color w:val="000000" w:themeColor="text1"/>
          <w:sz w:val="28"/>
          <w:szCs w:val="28"/>
        </w:rPr>
      </w:pPr>
    </w:p>
    <w:p w14:paraId="4BB496A5" w14:textId="6A0425EF" w:rsidR="00567B12" w:rsidRDefault="00567B12" w:rsidP="0066637D">
      <w:pPr>
        <w:spacing w:line="360" w:lineRule="auto"/>
        <w:rPr>
          <w:rFonts w:ascii="Palatino Linotype" w:hAnsi="Palatino Linotype"/>
          <w:b/>
          <w:color w:val="000000" w:themeColor="text1"/>
          <w:sz w:val="28"/>
          <w:szCs w:val="28"/>
        </w:rPr>
      </w:pPr>
    </w:p>
    <w:p w14:paraId="3C30348A" w14:textId="77777777" w:rsidR="00567B12" w:rsidRDefault="00567B12"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EF15E" w14:textId="77777777" w:rsidR="00044B8C" w:rsidRDefault="00044B8C" w:rsidP="00C80F8C">
      <w:r>
        <w:separator/>
      </w:r>
    </w:p>
  </w:endnote>
  <w:endnote w:type="continuationSeparator" w:id="0">
    <w:p w14:paraId="34A13A8A" w14:textId="77777777" w:rsidR="00044B8C" w:rsidRDefault="00044B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3BCE">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3BC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3BC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3BC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726B" w14:textId="77777777" w:rsidR="00044B8C" w:rsidRDefault="00044B8C" w:rsidP="00C80F8C">
      <w:r>
        <w:separator/>
      </w:r>
    </w:p>
  </w:footnote>
  <w:footnote w:type="continuationSeparator" w:id="0">
    <w:p w14:paraId="0C08962C" w14:textId="77777777" w:rsidR="00044B8C" w:rsidRDefault="00044B8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044B8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044B8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579DE8B" w:rsidR="00F74502" w:rsidRPr="00664658" w:rsidRDefault="00723089" w:rsidP="005C250B">
          <w:pPr>
            <w:jc w:val="both"/>
            <w:rPr>
              <w:rFonts w:ascii="Palatino Linotype" w:hAnsi="Palatino Linotype"/>
              <w:b/>
              <w:sz w:val="22"/>
              <w:szCs w:val="22"/>
              <w:lang w:val="es-ES_tradnl"/>
            </w:rPr>
          </w:pPr>
          <w:r>
            <w:rPr>
              <w:rFonts w:ascii="Palatino Linotype" w:hAnsi="Palatino Linotype"/>
              <w:b/>
              <w:lang w:val="es-ES_tradnl"/>
            </w:rPr>
            <w:t>07652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9A2CA9" w:rsidR="00F74502" w:rsidRPr="00C77536" w:rsidRDefault="00723089" w:rsidP="009E3F36">
          <w:pPr>
            <w:jc w:val="both"/>
            <w:rPr>
              <w:lang w:val="es-419"/>
            </w:rPr>
          </w:pPr>
          <w:r w:rsidRPr="00723089">
            <w:rPr>
              <w:rFonts w:ascii="Palatino Linotype" w:hAnsi="Palatino Linotype"/>
              <w:b/>
              <w:sz w:val="22"/>
              <w:szCs w:val="22"/>
              <w:lang w:val="es-ES_tradnl"/>
            </w:rPr>
            <w:t>Ayuntamiento de Amanalco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044B8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76086D" w:rsidR="00F74502" w:rsidRPr="008F2CCC" w:rsidRDefault="00723089" w:rsidP="003305CB">
          <w:pPr>
            <w:jc w:val="both"/>
            <w:rPr>
              <w:rFonts w:ascii="Palatino Linotype" w:hAnsi="Palatino Linotype"/>
              <w:b/>
              <w:sz w:val="22"/>
              <w:szCs w:val="22"/>
              <w:lang w:val="es-ES_tradnl"/>
            </w:rPr>
          </w:pPr>
          <w:r>
            <w:rPr>
              <w:rFonts w:ascii="Palatino Linotype" w:hAnsi="Palatino Linotype"/>
              <w:b/>
              <w:sz w:val="22"/>
              <w:szCs w:val="22"/>
              <w:lang w:val="es-ES_tradnl"/>
            </w:rPr>
            <w:t>07652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5C9006A" w:rsidR="00F74502" w:rsidRPr="00916F59" w:rsidRDefault="00991B14" w:rsidP="00495809">
          <w:pPr>
            <w:jc w:val="both"/>
            <w:rPr>
              <w:rFonts w:ascii="Palatino Linotype" w:hAnsi="Palatino Linotype"/>
              <w:b/>
              <w:sz w:val="22"/>
              <w:szCs w:val="22"/>
            </w:rPr>
          </w:pPr>
          <w:r>
            <w:rPr>
              <w:rFonts w:ascii="Palatino Linotype" w:hAnsi="Palatino Linotype"/>
              <w:b/>
              <w:sz w:val="22"/>
              <w:szCs w:val="22"/>
            </w:rPr>
            <w:t>XXXXXXX XXXXXXXX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E6EB15" w:rsidR="00F74502" w:rsidRPr="00F67B0E" w:rsidRDefault="00723089" w:rsidP="00F67B0E">
          <w:pPr>
            <w:jc w:val="both"/>
            <w:rPr>
              <w:lang w:val="es-419"/>
            </w:rPr>
          </w:pPr>
          <w:r w:rsidRPr="00723089">
            <w:rPr>
              <w:rFonts w:ascii="Palatino Linotype" w:hAnsi="Palatino Linotype"/>
              <w:b/>
              <w:sz w:val="22"/>
              <w:szCs w:val="22"/>
              <w:lang w:val="es-ES_tradnl"/>
            </w:rPr>
            <w:t>Ayuntamiento de Amanalco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B8C"/>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A0"/>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5C7"/>
    <w:rsid w:val="00151C8C"/>
    <w:rsid w:val="00151EC2"/>
    <w:rsid w:val="001528A8"/>
    <w:rsid w:val="00152D76"/>
    <w:rsid w:val="00152FDC"/>
    <w:rsid w:val="00153435"/>
    <w:rsid w:val="0015349A"/>
    <w:rsid w:val="00153EE6"/>
    <w:rsid w:val="00153F8E"/>
    <w:rsid w:val="001554A0"/>
    <w:rsid w:val="0015612E"/>
    <w:rsid w:val="001564C0"/>
    <w:rsid w:val="0015652F"/>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BCE"/>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AF2"/>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02"/>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24C"/>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9F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442"/>
    <w:rsid w:val="002E570A"/>
    <w:rsid w:val="002E5E0D"/>
    <w:rsid w:val="002E5E59"/>
    <w:rsid w:val="002E68B9"/>
    <w:rsid w:val="002E68E8"/>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D1D"/>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BD9"/>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549"/>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65"/>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1E1"/>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1F1"/>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87"/>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75A"/>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DFE"/>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B12"/>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B11"/>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699"/>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41E"/>
    <w:rsid w:val="0064155A"/>
    <w:rsid w:val="00641A03"/>
    <w:rsid w:val="00641BB8"/>
    <w:rsid w:val="006433AB"/>
    <w:rsid w:val="00643765"/>
    <w:rsid w:val="00644195"/>
    <w:rsid w:val="006443B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9E9"/>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8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B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77"/>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93A"/>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E97"/>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59"/>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1B14"/>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A2B"/>
    <w:rsid w:val="009C1CDE"/>
    <w:rsid w:val="009C2718"/>
    <w:rsid w:val="009C2BF8"/>
    <w:rsid w:val="009C2DCB"/>
    <w:rsid w:val="009C34D3"/>
    <w:rsid w:val="009C36D2"/>
    <w:rsid w:val="009C44F7"/>
    <w:rsid w:val="009C49E2"/>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3F36"/>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26"/>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603"/>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0EA"/>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D6"/>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4B1"/>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A75"/>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1F35"/>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DD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1EB"/>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1D38"/>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CF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D37"/>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477810">
      <w:bodyDiv w:val="1"/>
      <w:marLeft w:val="0"/>
      <w:marRight w:val="0"/>
      <w:marTop w:val="0"/>
      <w:marBottom w:val="0"/>
      <w:divBdr>
        <w:top w:val="none" w:sz="0" w:space="0" w:color="auto"/>
        <w:left w:val="none" w:sz="0" w:space="0" w:color="auto"/>
        <w:bottom w:val="none" w:sz="0" w:space="0" w:color="auto"/>
        <w:right w:val="none" w:sz="0" w:space="0" w:color="auto"/>
      </w:divBdr>
      <w:divsChild>
        <w:div w:id="2069766104">
          <w:marLeft w:val="0"/>
          <w:marRight w:val="0"/>
          <w:marTop w:val="0"/>
          <w:marBottom w:val="0"/>
          <w:divBdr>
            <w:top w:val="none" w:sz="0" w:space="0" w:color="auto"/>
            <w:left w:val="none" w:sz="0" w:space="0" w:color="auto"/>
            <w:bottom w:val="none" w:sz="0" w:space="0" w:color="auto"/>
            <w:right w:val="none" w:sz="0" w:space="0" w:color="auto"/>
          </w:divBdr>
        </w:div>
      </w:divsChild>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7CE61-4B9F-D140-9DCF-0368B913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8140</Words>
  <Characters>44776</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2022-06-10T02:25:00Z</cp:lastPrinted>
  <dcterms:created xsi:type="dcterms:W3CDTF">2022-06-03T03:00:00Z</dcterms:created>
  <dcterms:modified xsi:type="dcterms:W3CDTF">2022-06-29T05:59:00Z</dcterms:modified>
</cp:coreProperties>
</file>