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0A70CBBD" w:rsidR="00EE235C" w:rsidRPr="006A4C05" w:rsidRDefault="3BACFE45" w:rsidP="006A4C05">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FC7F8A">
        <w:rPr>
          <w:rFonts w:ascii="Palatino Linotype" w:hAnsi="Palatino Linotype" w:cs="Tahoma"/>
          <w:sz w:val="22"/>
          <w:szCs w:val="22"/>
        </w:rPr>
        <w:t>treinta</w:t>
      </w:r>
      <w:r w:rsidRPr="006A4C05">
        <w:rPr>
          <w:rFonts w:ascii="Palatino Linotype" w:hAnsi="Palatino Linotype" w:cs="Tahoma"/>
          <w:sz w:val="22"/>
          <w:szCs w:val="22"/>
        </w:rPr>
        <w:t xml:space="preserve"> de </w:t>
      </w:r>
      <w:r w:rsidR="00472334">
        <w:rPr>
          <w:rFonts w:ascii="Palatino Linotype" w:hAnsi="Palatino Linotype" w:cs="Tahoma"/>
          <w:sz w:val="22"/>
          <w:szCs w:val="22"/>
        </w:rPr>
        <w:t>marzo</w:t>
      </w:r>
      <w:r w:rsidRPr="006A4C05">
        <w:rPr>
          <w:rFonts w:ascii="Palatino Linotype" w:hAnsi="Palatino Linotype" w:cs="Tahoma"/>
          <w:sz w:val="22"/>
          <w:szCs w:val="22"/>
        </w:rPr>
        <w:t xml:space="preserve"> de dos mil </w:t>
      </w:r>
      <w:r w:rsidR="004D51C6" w:rsidRPr="006A4C05">
        <w:rPr>
          <w:rFonts w:ascii="Palatino Linotype" w:hAnsi="Palatino Linotype" w:cs="Tahoma"/>
          <w:sz w:val="22"/>
          <w:szCs w:val="22"/>
        </w:rPr>
        <w:t>veintidós</w:t>
      </w:r>
      <w:r w:rsidRPr="006A4C05">
        <w:rPr>
          <w:rFonts w:ascii="Palatino Linotype" w:hAnsi="Palatino Linotype" w:cs="Tahoma"/>
          <w:sz w:val="22"/>
          <w:szCs w:val="22"/>
        </w:rPr>
        <w:t>.</w:t>
      </w:r>
    </w:p>
    <w:p w14:paraId="79571B0A" w14:textId="77777777" w:rsidR="00EE235C" w:rsidRPr="006A4C05" w:rsidRDefault="00EE235C" w:rsidP="006A4C05">
      <w:pPr>
        <w:spacing w:line="360" w:lineRule="auto"/>
        <w:rPr>
          <w:rFonts w:ascii="Palatino Linotype" w:hAnsi="Palatino Linotype" w:cs="Tahoma"/>
          <w:bCs/>
          <w:sz w:val="22"/>
          <w:szCs w:val="22"/>
        </w:rPr>
      </w:pPr>
    </w:p>
    <w:p w14:paraId="1DB536DC" w14:textId="5A1CDCFC" w:rsidR="00EE235C" w:rsidRPr="006A4C05" w:rsidRDefault="00EE235C" w:rsidP="006A4C05">
      <w:pPr>
        <w:spacing w:line="360" w:lineRule="auto"/>
        <w:jc w:val="both"/>
        <w:rPr>
          <w:rFonts w:ascii="Palatino Linotype" w:hAnsi="Palatino Linotype" w:cs="Tahoma"/>
          <w:b/>
          <w:bCs/>
          <w:color w:val="0D0D0D" w:themeColor="text1" w:themeTint="F2"/>
          <w:sz w:val="22"/>
          <w:szCs w:val="22"/>
        </w:rPr>
      </w:pPr>
      <w:r w:rsidRPr="006A4C05">
        <w:rPr>
          <w:rFonts w:ascii="Palatino Linotype" w:hAnsi="Palatino Linotype" w:cs="Tahoma"/>
          <w:b/>
          <w:bCs/>
          <w:color w:val="0D0D0D" w:themeColor="text1" w:themeTint="F2"/>
          <w:sz w:val="22"/>
          <w:szCs w:val="22"/>
        </w:rPr>
        <w:t xml:space="preserve">VISTO </w:t>
      </w:r>
      <w:r w:rsidRPr="006A4C05">
        <w:rPr>
          <w:rFonts w:ascii="Palatino Linotype" w:hAnsi="Palatino Linotype" w:cs="Tahoma"/>
          <w:bCs/>
          <w:color w:val="0D0D0D" w:themeColor="text1" w:themeTint="F2"/>
          <w:sz w:val="22"/>
          <w:szCs w:val="22"/>
        </w:rPr>
        <w:t xml:space="preserve">el expediente conformado con motivo del Recurso de Revisión </w:t>
      </w:r>
      <w:r w:rsidR="003F6864">
        <w:rPr>
          <w:rFonts w:ascii="Palatino Linotype" w:hAnsi="Palatino Linotype" w:cs="Tahoma"/>
          <w:bCs/>
          <w:color w:val="0D0D0D" w:themeColor="text1" w:themeTint="F2"/>
          <w:sz w:val="22"/>
          <w:szCs w:val="22"/>
        </w:rPr>
        <w:t>00286</w:t>
      </w:r>
      <w:r w:rsidR="00013DD6" w:rsidRPr="006A4C05">
        <w:rPr>
          <w:rFonts w:ascii="Palatino Linotype" w:hAnsi="Palatino Linotype" w:cs="Tahoma"/>
          <w:bCs/>
          <w:color w:val="0D0D0D" w:themeColor="text1" w:themeTint="F2"/>
          <w:sz w:val="22"/>
          <w:szCs w:val="22"/>
        </w:rPr>
        <w:t>/INFOEM/IP/RR/</w:t>
      </w:r>
      <w:r w:rsidR="003B4C93">
        <w:rPr>
          <w:rFonts w:ascii="Palatino Linotype" w:hAnsi="Palatino Linotype" w:cs="Tahoma"/>
          <w:bCs/>
          <w:color w:val="0D0D0D" w:themeColor="text1" w:themeTint="F2"/>
          <w:sz w:val="22"/>
          <w:szCs w:val="22"/>
        </w:rPr>
        <w:t>2022</w:t>
      </w:r>
      <w:r w:rsidRPr="006A4C05">
        <w:rPr>
          <w:rFonts w:ascii="Palatino Linotype" w:hAnsi="Palatino Linotype" w:cs="Tahoma"/>
          <w:bCs/>
          <w:color w:val="0D0D0D" w:themeColor="text1" w:themeTint="F2"/>
          <w:sz w:val="22"/>
          <w:szCs w:val="22"/>
        </w:rPr>
        <w:t xml:space="preserve">, </w:t>
      </w:r>
      <w:r w:rsidR="00EA66FC" w:rsidRPr="006A4C05">
        <w:rPr>
          <w:rFonts w:ascii="Palatino Linotype" w:hAnsi="Palatino Linotype" w:cs="Tahoma"/>
          <w:bCs/>
          <w:color w:val="0D0D0D" w:themeColor="text1" w:themeTint="F2"/>
          <w:sz w:val="22"/>
          <w:szCs w:val="22"/>
        </w:rPr>
        <w:t>interpuesto p</w:t>
      </w:r>
      <w:r w:rsidR="003F6864">
        <w:rPr>
          <w:rFonts w:ascii="Palatino Linotype" w:hAnsi="Palatino Linotype" w:cs="Tahoma"/>
          <w:bCs/>
          <w:color w:val="0D0D0D" w:themeColor="text1" w:themeTint="F2"/>
          <w:sz w:val="22"/>
          <w:szCs w:val="22"/>
        </w:rPr>
        <w:t>or</w:t>
      </w:r>
      <w:r w:rsidR="00EA66FC" w:rsidRPr="006A4C05">
        <w:rPr>
          <w:rFonts w:ascii="Palatino Linotype" w:hAnsi="Palatino Linotype" w:cs="Tahoma"/>
          <w:bCs/>
          <w:color w:val="0D0D0D" w:themeColor="text1" w:themeTint="F2"/>
          <w:sz w:val="22"/>
          <w:szCs w:val="22"/>
        </w:rPr>
        <w:t xml:space="preserve"> el</w:t>
      </w:r>
      <w:r w:rsidRPr="006A4C05">
        <w:rPr>
          <w:rFonts w:ascii="Palatino Linotype" w:hAnsi="Palatino Linotype" w:cs="Tahoma"/>
          <w:bCs/>
          <w:color w:val="0D0D0D" w:themeColor="text1" w:themeTint="F2"/>
          <w:sz w:val="22"/>
          <w:szCs w:val="22"/>
        </w:rPr>
        <w:t xml:space="preserve"> Recurrente o Particular, en contra de la respuesta del Sujeto Obligado </w:t>
      </w:r>
      <w:r w:rsidR="00944AB9" w:rsidRPr="00FC7F8A">
        <w:rPr>
          <w:rFonts w:ascii="Palatino Linotype" w:eastAsia="Calibri" w:hAnsi="Palatino Linotype" w:cs="Tahoma"/>
          <w:sz w:val="22"/>
          <w:szCs w:val="22"/>
          <w:lang w:eastAsia="en-US"/>
        </w:rPr>
        <w:t>Comisión de Conciliación y Arbitraje Médico del Estado de México</w:t>
      </w:r>
      <w:r w:rsidRPr="006A4C05">
        <w:rPr>
          <w:rFonts w:ascii="Palatino Linotype" w:eastAsia="Calibri" w:hAnsi="Palatino Linotype" w:cs="Tahoma"/>
          <w:sz w:val="22"/>
          <w:szCs w:val="22"/>
          <w:lang w:eastAsia="en-US"/>
        </w:rPr>
        <w:t xml:space="preserve">, </w:t>
      </w:r>
      <w:r w:rsidRPr="006A4C05">
        <w:rPr>
          <w:rFonts w:ascii="Palatino Linotype" w:hAnsi="Palatino Linotype" w:cs="Tahoma"/>
          <w:bCs/>
          <w:color w:val="0D0D0D" w:themeColor="text1" w:themeTint="F2"/>
          <w:sz w:val="22"/>
          <w:szCs w:val="22"/>
        </w:rPr>
        <w:t>se emite la presente Resolución, con base en los Antecedentes y C</w:t>
      </w:r>
      <w:r w:rsidRPr="006A4C05">
        <w:rPr>
          <w:rFonts w:ascii="Palatino Linotype" w:hAnsi="Palatino Linotype" w:cs="Tahoma"/>
          <w:bCs/>
          <w:sz w:val="22"/>
          <w:szCs w:val="22"/>
        </w:rPr>
        <w:t>onsiderandos que se exponen a continuación:</w:t>
      </w:r>
      <w:r w:rsidR="00244D4A">
        <w:rPr>
          <w:rFonts w:ascii="Palatino Linotype" w:hAnsi="Palatino Linotype" w:cs="Tahoma"/>
          <w:bCs/>
          <w:sz w:val="22"/>
          <w:szCs w:val="22"/>
        </w:rPr>
        <w:t xml:space="preserve"> </w:t>
      </w:r>
    </w:p>
    <w:p w14:paraId="4C0662DF" w14:textId="77777777" w:rsidR="00EE235C" w:rsidRPr="006A4C05" w:rsidRDefault="00EE235C" w:rsidP="006A4C05">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 </w:t>
      </w:r>
    </w:p>
    <w:p w14:paraId="2C0BF3C2" w14:textId="77777777" w:rsidR="00EE235C" w:rsidRPr="006A4C05" w:rsidRDefault="00EE235C" w:rsidP="006A4C05">
      <w:pPr>
        <w:tabs>
          <w:tab w:val="center" w:pos="4522"/>
          <w:tab w:val="left" w:pos="7245"/>
        </w:tabs>
        <w:spacing w:line="360" w:lineRule="auto"/>
        <w:jc w:val="center"/>
        <w:rPr>
          <w:rFonts w:ascii="Palatino Linotype" w:hAnsi="Palatino Linotype" w:cs="Tahoma"/>
          <w:b/>
          <w:sz w:val="22"/>
          <w:szCs w:val="22"/>
        </w:rPr>
      </w:pPr>
      <w:r w:rsidRPr="006A4C05">
        <w:rPr>
          <w:rFonts w:ascii="Palatino Linotype" w:hAnsi="Palatino Linotype" w:cs="Tahoma"/>
          <w:b/>
          <w:sz w:val="22"/>
          <w:szCs w:val="22"/>
        </w:rPr>
        <w:t>ANTECEDENTES</w:t>
      </w:r>
    </w:p>
    <w:p w14:paraId="61931EC9" w14:textId="77777777" w:rsidR="00EE235C" w:rsidRPr="006A4C05"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p>
    <w:p w14:paraId="6410DF88" w14:textId="77777777" w:rsidR="00EE235C" w:rsidRPr="006A4C05" w:rsidRDefault="00EE235C" w:rsidP="006A4C05">
      <w:pPr>
        <w:pStyle w:val="Prrafodelista"/>
        <w:tabs>
          <w:tab w:val="left" w:pos="567"/>
        </w:tabs>
        <w:spacing w:line="360" w:lineRule="auto"/>
        <w:ind w:left="0"/>
        <w:contextualSpacing w:val="0"/>
        <w:jc w:val="both"/>
        <w:rPr>
          <w:rFonts w:ascii="Palatino Linotype" w:hAnsi="Palatino Linotype" w:cs="Tahoma"/>
          <w:b/>
          <w:szCs w:val="22"/>
        </w:rPr>
      </w:pPr>
      <w:r w:rsidRPr="006A4C05">
        <w:rPr>
          <w:rFonts w:ascii="Palatino Linotype" w:hAnsi="Palatino Linotype" w:cs="Tahoma"/>
          <w:b/>
          <w:szCs w:val="22"/>
        </w:rPr>
        <w:t xml:space="preserve">I. Presentación de la solicitud de información. </w:t>
      </w:r>
    </w:p>
    <w:p w14:paraId="765C4E6D" w14:textId="77777777" w:rsidR="00EE235C" w:rsidRPr="006A4C05" w:rsidRDefault="00EE235C" w:rsidP="006A4C05">
      <w:pPr>
        <w:pStyle w:val="Prrafodelista"/>
        <w:tabs>
          <w:tab w:val="left" w:pos="567"/>
        </w:tabs>
        <w:spacing w:line="360" w:lineRule="auto"/>
        <w:ind w:left="0"/>
        <w:contextualSpacing w:val="0"/>
        <w:jc w:val="both"/>
        <w:rPr>
          <w:rFonts w:ascii="Palatino Linotype" w:hAnsi="Palatino Linotype" w:cs="Tahoma"/>
          <w:b/>
          <w:szCs w:val="22"/>
        </w:rPr>
      </w:pPr>
    </w:p>
    <w:p w14:paraId="4E39ACA0" w14:textId="55CC5143" w:rsidR="00EE235C" w:rsidRPr="006A4C05"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r w:rsidRPr="006A4C05">
        <w:rPr>
          <w:rFonts w:ascii="Palatino Linotype" w:hAnsi="Palatino Linotype" w:cs="Tahoma"/>
          <w:szCs w:val="22"/>
        </w:rPr>
        <w:t xml:space="preserve">El </w:t>
      </w:r>
      <w:r w:rsidR="00244D4A">
        <w:rPr>
          <w:rFonts w:ascii="Palatino Linotype" w:hAnsi="Palatino Linotype" w:cs="Tahoma"/>
          <w:szCs w:val="22"/>
        </w:rPr>
        <w:t>doce</w:t>
      </w:r>
      <w:r w:rsidRPr="006A4C05">
        <w:rPr>
          <w:rFonts w:ascii="Palatino Linotype" w:hAnsi="Palatino Linotype" w:cs="Tahoma"/>
          <w:szCs w:val="22"/>
        </w:rPr>
        <w:t xml:space="preserve"> de </w:t>
      </w:r>
      <w:r w:rsidR="00244D4A">
        <w:rPr>
          <w:rFonts w:ascii="Palatino Linotype" w:hAnsi="Palatino Linotype" w:cs="Tahoma"/>
          <w:szCs w:val="22"/>
        </w:rPr>
        <w:t>diciembre</w:t>
      </w:r>
      <w:r w:rsidRPr="006A4C05">
        <w:rPr>
          <w:rFonts w:ascii="Palatino Linotype" w:hAnsi="Palatino Linotype" w:cs="Tahoma"/>
          <w:szCs w:val="22"/>
        </w:rPr>
        <w:t xml:space="preserve"> de dos mil veintiuno, el Particular presentó solicitud de acceso a la información pública a través del Sistema de Acceso a la Información Mexiquense </w:t>
      </w:r>
      <w:r w:rsidRPr="006A4C05">
        <w:rPr>
          <w:rFonts w:ascii="Palatino Linotype" w:hAnsi="Palatino Linotype" w:cs="Tahoma"/>
          <w:szCs w:val="22"/>
          <w:lang w:val="es-ES"/>
        </w:rPr>
        <w:t>(SAIMEX)</w:t>
      </w:r>
      <w:r w:rsidRPr="006A4C05">
        <w:rPr>
          <w:rFonts w:ascii="Palatino Linotype" w:hAnsi="Palatino Linotype" w:cs="Tahoma"/>
          <w:szCs w:val="22"/>
        </w:rPr>
        <w:t xml:space="preserve">, ante </w:t>
      </w:r>
      <w:r w:rsidR="005D6FC2" w:rsidRPr="006A4C05">
        <w:rPr>
          <w:rFonts w:ascii="Palatino Linotype" w:hAnsi="Palatino Linotype" w:cs="Tahoma"/>
          <w:szCs w:val="22"/>
        </w:rPr>
        <w:t xml:space="preserve">la </w:t>
      </w:r>
      <w:r w:rsidR="00244D4A" w:rsidRPr="00FC7F8A">
        <w:rPr>
          <w:rFonts w:ascii="Palatino Linotype" w:eastAsia="Calibri" w:hAnsi="Palatino Linotype" w:cs="Tahoma"/>
          <w:szCs w:val="22"/>
          <w:lang w:eastAsia="en-US"/>
        </w:rPr>
        <w:t>Comisión de Conciliación y Arbitraje Médico del Estado de México</w:t>
      </w:r>
      <w:r w:rsidRPr="006A4C05">
        <w:rPr>
          <w:rFonts w:ascii="Palatino Linotype" w:hAnsi="Palatino Linotype" w:cs="Tahoma"/>
          <w:szCs w:val="22"/>
        </w:rPr>
        <w:t xml:space="preserve">, misma que fue registrada con el número de folio </w:t>
      </w:r>
      <w:r w:rsidR="00596ADE" w:rsidRPr="00596ADE">
        <w:rPr>
          <w:rFonts w:ascii="Palatino Linotype" w:hAnsi="Palatino Linotype" w:cs="Tahoma"/>
          <w:bCs/>
          <w:szCs w:val="22"/>
        </w:rPr>
        <w:t>00325/CAMEM/IP/2021</w:t>
      </w:r>
      <w:r w:rsidRPr="006A4C05">
        <w:rPr>
          <w:rFonts w:ascii="Palatino Linotype" w:hAnsi="Palatino Linotype" w:cs="Tahoma"/>
          <w:bCs/>
          <w:szCs w:val="22"/>
        </w:rPr>
        <w:t>,</w:t>
      </w:r>
      <w:r w:rsidRPr="006A4C05">
        <w:rPr>
          <w:rFonts w:ascii="Palatino Linotype" w:hAnsi="Palatino Linotype" w:cs="Tahoma"/>
          <w:b/>
          <w:bCs/>
          <w:szCs w:val="22"/>
        </w:rPr>
        <w:t xml:space="preserve"> </w:t>
      </w:r>
      <w:r w:rsidRPr="006A4C05">
        <w:rPr>
          <w:rFonts w:ascii="Palatino Linotype" w:hAnsi="Palatino Linotype" w:cs="Tahoma"/>
          <w:szCs w:val="22"/>
        </w:rPr>
        <w:t>mediante la cual requirió:</w:t>
      </w:r>
    </w:p>
    <w:p w14:paraId="15A047E0" w14:textId="77777777" w:rsidR="00EE235C" w:rsidRPr="006A4C05"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p>
    <w:p w14:paraId="043637B8" w14:textId="19A1131A" w:rsidR="00EA66FC" w:rsidRPr="006A4C05" w:rsidRDefault="00EE235C" w:rsidP="006A4C05">
      <w:pPr>
        <w:tabs>
          <w:tab w:val="left" w:pos="4667"/>
        </w:tabs>
        <w:spacing w:line="360" w:lineRule="auto"/>
        <w:ind w:left="567" w:right="567"/>
        <w:jc w:val="both"/>
        <w:rPr>
          <w:rFonts w:ascii="Palatino Linotype" w:hAnsi="Palatino Linotype" w:cs="Tahoma"/>
          <w:b/>
          <w:bCs/>
        </w:rPr>
      </w:pPr>
      <w:r w:rsidRPr="006A4C05">
        <w:rPr>
          <w:rFonts w:ascii="Palatino Linotype" w:hAnsi="Palatino Linotype" w:cs="Tahoma"/>
          <w:b/>
          <w:bCs/>
        </w:rPr>
        <w:t>DESCRIPCIÓN CLARA Y PRECISA DE LA INFORMACIÓN SOLICITADA</w:t>
      </w:r>
    </w:p>
    <w:p w14:paraId="0A76015D" w14:textId="49B16E35" w:rsidR="00547B8E" w:rsidRDefault="00596ADE" w:rsidP="006A4C05">
      <w:pPr>
        <w:tabs>
          <w:tab w:val="left" w:pos="4667"/>
        </w:tabs>
        <w:spacing w:line="360" w:lineRule="auto"/>
        <w:ind w:left="567" w:right="567"/>
        <w:jc w:val="both"/>
        <w:rPr>
          <w:rFonts w:ascii="Palatino Linotype" w:hAnsi="Palatino Linotype" w:cs="Tahoma"/>
          <w:bCs/>
          <w:i/>
        </w:rPr>
      </w:pPr>
      <w:r w:rsidRPr="00596ADE">
        <w:rPr>
          <w:rFonts w:ascii="Palatino Linotype" w:hAnsi="Palatino Linotype" w:cs="Tahoma"/>
          <w:bCs/>
          <w:i/>
        </w:rPr>
        <w:t xml:space="preserve">Servidores públicos y montos por estímulos y recompensas 2021 y </w:t>
      </w:r>
      <w:proofErr w:type="spellStart"/>
      <w:r w:rsidRPr="00596ADE">
        <w:rPr>
          <w:rFonts w:ascii="Palatino Linotype" w:hAnsi="Palatino Linotype" w:cs="Tahoma"/>
          <w:bCs/>
          <w:i/>
        </w:rPr>
        <w:t>metodo</w:t>
      </w:r>
      <w:proofErr w:type="spellEnd"/>
      <w:r w:rsidRPr="00596ADE">
        <w:rPr>
          <w:rFonts w:ascii="Palatino Linotype" w:hAnsi="Palatino Linotype" w:cs="Tahoma"/>
          <w:bCs/>
          <w:i/>
        </w:rPr>
        <w:t xml:space="preserve"> de asignación.</w:t>
      </w:r>
      <w:r w:rsidR="000127B8">
        <w:rPr>
          <w:rFonts w:ascii="Palatino Linotype" w:hAnsi="Palatino Linotype" w:cs="Tahoma"/>
          <w:bCs/>
          <w:i/>
        </w:rPr>
        <w:t xml:space="preserve"> (sic)</w:t>
      </w:r>
    </w:p>
    <w:p w14:paraId="62E3AFEE" w14:textId="77777777" w:rsidR="00596ADE" w:rsidRPr="006A4C05" w:rsidRDefault="00596ADE" w:rsidP="006A4C05">
      <w:pPr>
        <w:tabs>
          <w:tab w:val="left" w:pos="4667"/>
        </w:tabs>
        <w:spacing w:line="360" w:lineRule="auto"/>
        <w:ind w:left="567" w:right="567"/>
        <w:jc w:val="both"/>
        <w:rPr>
          <w:rFonts w:ascii="Palatino Linotype" w:hAnsi="Palatino Linotype" w:cs="Tahoma"/>
          <w:bCs/>
          <w:i/>
        </w:rPr>
      </w:pPr>
    </w:p>
    <w:p w14:paraId="1EE71C80" w14:textId="211A5685" w:rsidR="00EE235C" w:rsidRPr="006A4C05" w:rsidRDefault="00EE235C" w:rsidP="006A4C05">
      <w:pPr>
        <w:tabs>
          <w:tab w:val="left" w:pos="4667"/>
        </w:tabs>
        <w:spacing w:line="360" w:lineRule="auto"/>
        <w:ind w:left="567" w:right="567"/>
        <w:jc w:val="both"/>
        <w:rPr>
          <w:rFonts w:ascii="Palatino Linotype" w:hAnsi="Palatino Linotype" w:cs="Tahoma"/>
          <w:bCs/>
          <w:szCs w:val="22"/>
        </w:rPr>
      </w:pPr>
      <w:r w:rsidRPr="006A4C05">
        <w:rPr>
          <w:rFonts w:ascii="Palatino Linotype" w:hAnsi="Palatino Linotype" w:cs="Tahoma"/>
          <w:b/>
          <w:bCs/>
          <w:szCs w:val="22"/>
        </w:rPr>
        <w:t>MODALIDAD DE ENTREGA</w:t>
      </w:r>
    </w:p>
    <w:p w14:paraId="233D26C7" w14:textId="77777777" w:rsidR="00EE235C" w:rsidRPr="006A4C05" w:rsidRDefault="00EE235C" w:rsidP="006A4C05">
      <w:pPr>
        <w:tabs>
          <w:tab w:val="left" w:pos="4667"/>
        </w:tabs>
        <w:spacing w:line="360" w:lineRule="auto"/>
        <w:ind w:left="567" w:right="567"/>
        <w:jc w:val="both"/>
        <w:rPr>
          <w:rFonts w:ascii="Palatino Linotype" w:hAnsi="Palatino Linotype" w:cs="Tahoma"/>
          <w:bCs/>
          <w:i/>
          <w:szCs w:val="22"/>
        </w:rPr>
      </w:pPr>
      <w:r w:rsidRPr="006A4C05">
        <w:rPr>
          <w:rFonts w:ascii="Palatino Linotype" w:hAnsi="Palatino Linotype" w:cs="Tahoma"/>
          <w:bCs/>
          <w:i/>
          <w:szCs w:val="22"/>
        </w:rPr>
        <w:t>A través del SAIMEX.</w:t>
      </w:r>
    </w:p>
    <w:p w14:paraId="2C2AC8DF" w14:textId="77777777" w:rsidR="004F56BB" w:rsidRPr="006A4C05" w:rsidRDefault="004F56BB" w:rsidP="006A4C05">
      <w:pPr>
        <w:tabs>
          <w:tab w:val="left" w:pos="4667"/>
        </w:tabs>
        <w:spacing w:line="360" w:lineRule="auto"/>
        <w:ind w:right="567"/>
        <w:jc w:val="both"/>
        <w:rPr>
          <w:rFonts w:ascii="Palatino Linotype" w:hAnsi="Palatino Linotype" w:cs="Tahoma"/>
          <w:bCs/>
          <w:i/>
          <w:szCs w:val="22"/>
        </w:rPr>
      </w:pPr>
    </w:p>
    <w:p w14:paraId="3A038499" w14:textId="52C0CB83" w:rsidR="00EE235C" w:rsidRPr="006A4C05" w:rsidRDefault="00D90697" w:rsidP="006A4C05">
      <w:pPr>
        <w:spacing w:line="360" w:lineRule="auto"/>
        <w:jc w:val="both"/>
        <w:rPr>
          <w:rFonts w:ascii="Palatino Linotype" w:eastAsia="Calibri" w:hAnsi="Palatino Linotype" w:cs="Tahoma"/>
          <w:b/>
          <w:bCs/>
          <w:sz w:val="22"/>
          <w:szCs w:val="22"/>
          <w:lang w:eastAsia="en-US"/>
        </w:rPr>
      </w:pPr>
      <w:bookmarkStart w:id="0" w:name="_Hlk77166989"/>
      <w:r w:rsidRPr="006A4C05">
        <w:rPr>
          <w:rFonts w:ascii="Palatino Linotype" w:eastAsia="Calibri" w:hAnsi="Palatino Linotype" w:cs="Tahoma"/>
          <w:b/>
          <w:bCs/>
          <w:sz w:val="22"/>
          <w:szCs w:val="22"/>
          <w:lang w:eastAsia="en-US"/>
        </w:rPr>
        <w:t>II</w:t>
      </w:r>
      <w:r w:rsidR="00EE235C" w:rsidRPr="006A4C05">
        <w:rPr>
          <w:rFonts w:ascii="Palatino Linotype" w:eastAsia="Calibri" w:hAnsi="Palatino Linotype" w:cs="Tahoma"/>
          <w:bCs/>
          <w:sz w:val="22"/>
          <w:szCs w:val="22"/>
          <w:lang w:eastAsia="en-US"/>
        </w:rPr>
        <w:t>.</w:t>
      </w:r>
      <w:r w:rsidR="00EE235C" w:rsidRPr="006A4C05">
        <w:rPr>
          <w:rFonts w:ascii="Palatino Linotype" w:eastAsia="Calibri" w:hAnsi="Palatino Linotype" w:cs="Tahoma"/>
          <w:b/>
          <w:bCs/>
          <w:sz w:val="22"/>
          <w:szCs w:val="22"/>
          <w:lang w:eastAsia="en-US"/>
        </w:rPr>
        <w:t xml:space="preserve"> </w:t>
      </w:r>
      <w:r w:rsidR="00EE235C" w:rsidRPr="006A4C05">
        <w:rPr>
          <w:rFonts w:ascii="Palatino Linotype" w:eastAsia="Calibri" w:hAnsi="Palatino Linotype" w:cs="Tahoma"/>
          <w:b/>
          <w:sz w:val="22"/>
          <w:szCs w:val="22"/>
          <w:lang w:eastAsia="en-US"/>
        </w:rPr>
        <w:t>Respuesta</w:t>
      </w:r>
      <w:r w:rsidR="00EE235C" w:rsidRPr="006A4C05">
        <w:rPr>
          <w:rFonts w:ascii="Palatino Linotype" w:eastAsia="Calibri" w:hAnsi="Palatino Linotype" w:cs="Tahoma"/>
          <w:b/>
          <w:bCs/>
          <w:sz w:val="22"/>
          <w:szCs w:val="22"/>
          <w:lang w:eastAsia="en-US"/>
        </w:rPr>
        <w:t xml:space="preserve"> del Sujeto Obligado.</w:t>
      </w:r>
    </w:p>
    <w:p w14:paraId="2D883105" w14:textId="77777777" w:rsidR="00693551" w:rsidRPr="006A4C05" w:rsidRDefault="00693551" w:rsidP="006A4C05">
      <w:pPr>
        <w:spacing w:line="360" w:lineRule="auto"/>
        <w:jc w:val="both"/>
        <w:rPr>
          <w:rFonts w:ascii="Palatino Linotype" w:eastAsia="Calibri" w:hAnsi="Palatino Linotype" w:cs="Tahoma"/>
          <w:b/>
          <w:bCs/>
          <w:sz w:val="22"/>
          <w:szCs w:val="22"/>
          <w:lang w:eastAsia="en-US"/>
        </w:rPr>
      </w:pPr>
    </w:p>
    <w:p w14:paraId="3402C503" w14:textId="10D0B9EB" w:rsidR="00EE235C" w:rsidRPr="006A4C05" w:rsidRDefault="00EE235C" w:rsidP="006A4C05">
      <w:pPr>
        <w:autoSpaceDE w:val="0"/>
        <w:autoSpaceDN w:val="0"/>
        <w:adjustRightInd w:val="0"/>
        <w:spacing w:line="360" w:lineRule="auto"/>
        <w:ind w:right="-28"/>
        <w:jc w:val="both"/>
        <w:rPr>
          <w:rFonts w:ascii="Palatino Linotype" w:hAnsi="Palatino Linotype" w:cs="Tahoma"/>
          <w:bCs/>
          <w:sz w:val="22"/>
          <w:szCs w:val="22"/>
          <w:lang w:val="es-ES"/>
        </w:rPr>
      </w:pPr>
      <w:r w:rsidRPr="006A4C05">
        <w:rPr>
          <w:rFonts w:ascii="Palatino Linotype" w:hAnsi="Palatino Linotype" w:cs="Tahoma"/>
          <w:bCs/>
          <w:sz w:val="22"/>
          <w:szCs w:val="22"/>
          <w:lang w:val="es-ES"/>
        </w:rPr>
        <w:lastRenderedPageBreak/>
        <w:t xml:space="preserve">En fecha </w:t>
      </w:r>
      <w:r w:rsidR="00756C61" w:rsidRPr="006A4C05">
        <w:rPr>
          <w:rFonts w:ascii="Palatino Linotype" w:hAnsi="Palatino Linotype" w:cs="Tahoma"/>
          <w:bCs/>
          <w:sz w:val="22"/>
          <w:szCs w:val="22"/>
          <w:lang w:val="es-ES"/>
        </w:rPr>
        <w:t>diecisiete</w:t>
      </w:r>
      <w:r w:rsidRPr="006A4C05">
        <w:rPr>
          <w:rFonts w:ascii="Palatino Linotype" w:hAnsi="Palatino Linotype" w:cs="Tahoma"/>
          <w:bCs/>
          <w:sz w:val="22"/>
          <w:szCs w:val="22"/>
          <w:lang w:val="es-ES"/>
        </w:rPr>
        <w:t xml:space="preserve"> de </w:t>
      </w:r>
      <w:r w:rsidR="009D7468">
        <w:rPr>
          <w:rFonts w:ascii="Palatino Linotype" w:hAnsi="Palatino Linotype" w:cs="Tahoma"/>
          <w:bCs/>
          <w:sz w:val="22"/>
          <w:szCs w:val="22"/>
          <w:lang w:val="es-ES"/>
        </w:rPr>
        <w:t>enero</w:t>
      </w:r>
      <w:r w:rsidRPr="006A4C05">
        <w:rPr>
          <w:rFonts w:ascii="Palatino Linotype" w:hAnsi="Palatino Linotype" w:cs="Tahoma"/>
          <w:bCs/>
          <w:sz w:val="22"/>
          <w:szCs w:val="22"/>
          <w:lang w:val="es-ES"/>
        </w:rPr>
        <w:t xml:space="preserve"> de dos mil </w:t>
      </w:r>
      <w:r w:rsidR="009D7468">
        <w:rPr>
          <w:rFonts w:ascii="Palatino Linotype" w:hAnsi="Palatino Linotype" w:cs="Tahoma"/>
          <w:bCs/>
          <w:sz w:val="22"/>
          <w:szCs w:val="22"/>
          <w:lang w:val="es-ES"/>
        </w:rPr>
        <w:t>veintidós</w:t>
      </w:r>
      <w:r w:rsidRPr="006A4C05">
        <w:rPr>
          <w:rFonts w:ascii="Palatino Linotype" w:hAnsi="Palatino Linotype" w:cs="Tahoma"/>
          <w:bCs/>
          <w:sz w:val="22"/>
          <w:szCs w:val="22"/>
          <w:lang w:val="es-ES"/>
        </w:rPr>
        <w:t xml:space="preserve">, </w:t>
      </w:r>
      <w:r w:rsidR="00677F39" w:rsidRPr="006A4C05">
        <w:rPr>
          <w:rFonts w:ascii="Palatino Linotype" w:hAnsi="Palatino Linotype" w:cs="Tahoma"/>
          <w:bCs/>
          <w:sz w:val="22"/>
          <w:szCs w:val="22"/>
          <w:lang w:val="es-ES"/>
        </w:rPr>
        <w:t>el Sujeto Obligado a través del Titular de la Unidad de Transparencia, otorgó respuesta a la solicitud de información en los siguientes términos:</w:t>
      </w:r>
    </w:p>
    <w:p w14:paraId="694CDF5A" w14:textId="77777777" w:rsidR="00EE235C" w:rsidRPr="006A4C05" w:rsidRDefault="00EE235C" w:rsidP="006A4C05">
      <w:pPr>
        <w:autoSpaceDE w:val="0"/>
        <w:autoSpaceDN w:val="0"/>
        <w:adjustRightInd w:val="0"/>
        <w:spacing w:line="360" w:lineRule="auto"/>
        <w:ind w:right="-28"/>
        <w:jc w:val="both"/>
        <w:rPr>
          <w:rFonts w:ascii="Palatino Linotype" w:hAnsi="Palatino Linotype" w:cs="Tahoma"/>
          <w:bCs/>
          <w:sz w:val="22"/>
          <w:szCs w:val="22"/>
          <w:lang w:val="es-ES"/>
        </w:rPr>
      </w:pPr>
    </w:p>
    <w:p w14:paraId="0E339F56" w14:textId="22CD640D" w:rsidR="00732B84" w:rsidRDefault="006F6310" w:rsidP="006A4C05">
      <w:pPr>
        <w:autoSpaceDE w:val="0"/>
        <w:autoSpaceDN w:val="0"/>
        <w:adjustRightInd w:val="0"/>
        <w:spacing w:line="360" w:lineRule="auto"/>
        <w:ind w:left="567" w:right="567"/>
        <w:jc w:val="both"/>
        <w:rPr>
          <w:rFonts w:ascii="Palatino Linotype" w:hAnsi="Palatino Linotype" w:cs="Tahoma"/>
          <w:bCs/>
          <w:i/>
          <w:lang w:val="es-ES"/>
        </w:rPr>
      </w:pPr>
      <w:r w:rsidRPr="006F6310">
        <w:rPr>
          <w:rFonts w:ascii="Palatino Linotype" w:hAnsi="Palatino Linotype" w:cs="Tahoma"/>
          <w:bCs/>
          <w:i/>
          <w:lang w:val="es-ES"/>
        </w:rPr>
        <w:t xml:space="preserve">En respuesta a su solicitud de información número 00325/CAMEM/IP/2021, “Servidores públicos y montos por estímulos y recompensas 2021 y </w:t>
      </w:r>
      <w:proofErr w:type="spellStart"/>
      <w:r w:rsidRPr="006F6310">
        <w:rPr>
          <w:rFonts w:ascii="Palatino Linotype" w:hAnsi="Palatino Linotype" w:cs="Tahoma"/>
          <w:bCs/>
          <w:i/>
          <w:lang w:val="es-ES"/>
        </w:rPr>
        <w:t>metodo</w:t>
      </w:r>
      <w:proofErr w:type="spellEnd"/>
      <w:r w:rsidRPr="006F6310">
        <w:rPr>
          <w:rFonts w:ascii="Palatino Linotype" w:hAnsi="Palatino Linotype" w:cs="Tahoma"/>
          <w:bCs/>
          <w:i/>
          <w:lang w:val="es-ES"/>
        </w:rPr>
        <w:t xml:space="preserve"> de asignación“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w:t>
      </w:r>
      <w:proofErr w:type="gramStart"/>
      <w:r w:rsidRPr="006F6310">
        <w:rPr>
          <w:rFonts w:ascii="Palatino Linotype" w:hAnsi="Palatino Linotype" w:cs="Tahoma"/>
          <w:bCs/>
          <w:i/>
          <w:lang w:val="es-ES"/>
        </w:rPr>
        <w:t>la misma</w:t>
      </w:r>
      <w:proofErr w:type="gramEnd"/>
      <w:r w:rsidRPr="006F6310">
        <w:rPr>
          <w:rFonts w:ascii="Palatino Linotype" w:hAnsi="Palatino Linotype" w:cs="Tahoma"/>
          <w:bCs/>
          <w:i/>
          <w:lang w:val="es-ES"/>
        </w:rPr>
        <w:t>,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sidR="000127B8">
        <w:rPr>
          <w:rFonts w:ascii="Palatino Linotype" w:hAnsi="Palatino Linotype" w:cs="Tahoma"/>
          <w:bCs/>
          <w:i/>
          <w:lang w:val="es-ES"/>
        </w:rPr>
        <w:t xml:space="preserve"> (</w:t>
      </w:r>
      <w:r w:rsidR="004F63A9">
        <w:rPr>
          <w:rFonts w:ascii="Palatino Linotype" w:hAnsi="Palatino Linotype" w:cs="Tahoma"/>
          <w:bCs/>
          <w:i/>
          <w:lang w:val="es-ES"/>
        </w:rPr>
        <w:t>S</w:t>
      </w:r>
      <w:r w:rsidR="000127B8">
        <w:rPr>
          <w:rFonts w:ascii="Palatino Linotype" w:hAnsi="Palatino Linotype" w:cs="Tahoma"/>
          <w:bCs/>
          <w:i/>
          <w:lang w:val="es-ES"/>
        </w:rPr>
        <w:t>ic)</w:t>
      </w:r>
      <w:r w:rsidR="004F63A9">
        <w:rPr>
          <w:rFonts w:ascii="Palatino Linotype" w:hAnsi="Palatino Linotype" w:cs="Tahoma"/>
          <w:bCs/>
          <w:i/>
          <w:lang w:val="es-ES"/>
        </w:rPr>
        <w:t>.</w:t>
      </w:r>
    </w:p>
    <w:bookmarkEnd w:id="0"/>
    <w:p w14:paraId="7F44AC78" w14:textId="77777777" w:rsidR="0010569D" w:rsidRPr="006A4C05" w:rsidRDefault="0010569D" w:rsidP="006A4C05">
      <w:pPr>
        <w:autoSpaceDE w:val="0"/>
        <w:autoSpaceDN w:val="0"/>
        <w:adjustRightInd w:val="0"/>
        <w:spacing w:line="360" w:lineRule="auto"/>
        <w:jc w:val="both"/>
        <w:rPr>
          <w:rFonts w:ascii="Palatino Linotype" w:hAnsi="Palatino Linotype" w:cs="Tahoma"/>
          <w:b/>
          <w:szCs w:val="22"/>
        </w:rPr>
      </w:pPr>
    </w:p>
    <w:p w14:paraId="42394076" w14:textId="6FCCDDD1" w:rsidR="00EE235C" w:rsidRPr="006A4C05" w:rsidRDefault="00EE235C" w:rsidP="006A4C05">
      <w:pPr>
        <w:autoSpaceDE w:val="0"/>
        <w:autoSpaceDN w:val="0"/>
        <w:adjustRightInd w:val="0"/>
        <w:spacing w:line="360" w:lineRule="auto"/>
        <w:jc w:val="both"/>
        <w:rPr>
          <w:rFonts w:ascii="Palatino Linotype" w:hAnsi="Palatino Linotype" w:cs="Tahoma"/>
          <w:sz w:val="22"/>
          <w:szCs w:val="22"/>
        </w:rPr>
      </w:pPr>
      <w:r w:rsidRPr="006A4C05">
        <w:rPr>
          <w:rFonts w:ascii="Palatino Linotype" w:hAnsi="Palatino Linotype" w:cs="Tahoma"/>
          <w:b/>
          <w:sz w:val="22"/>
          <w:szCs w:val="22"/>
        </w:rPr>
        <w:t xml:space="preserve">III. Interposición del Recurso de Revisión. </w:t>
      </w:r>
      <w:r w:rsidRPr="006A4C05">
        <w:rPr>
          <w:rFonts w:ascii="Palatino Linotype" w:hAnsi="Palatino Linotype" w:cs="Tahoma"/>
          <w:sz w:val="22"/>
          <w:szCs w:val="22"/>
        </w:rPr>
        <w:tab/>
      </w:r>
    </w:p>
    <w:p w14:paraId="11F6EB4A" w14:textId="77777777" w:rsidR="00253653" w:rsidRPr="006A4C05" w:rsidRDefault="00253653" w:rsidP="006A4C05">
      <w:pPr>
        <w:autoSpaceDE w:val="0"/>
        <w:autoSpaceDN w:val="0"/>
        <w:adjustRightInd w:val="0"/>
        <w:spacing w:line="360" w:lineRule="auto"/>
        <w:jc w:val="both"/>
        <w:rPr>
          <w:rFonts w:ascii="Palatino Linotype" w:hAnsi="Palatino Linotype" w:cs="Tahoma"/>
          <w:sz w:val="22"/>
          <w:szCs w:val="22"/>
        </w:rPr>
      </w:pPr>
    </w:p>
    <w:p w14:paraId="00D3773B" w14:textId="56038166" w:rsidR="00EE235C" w:rsidRDefault="00EE235C" w:rsidP="006A4C05">
      <w:pPr>
        <w:autoSpaceDE w:val="0"/>
        <w:autoSpaceDN w:val="0"/>
        <w:adjustRightInd w:val="0"/>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El </w:t>
      </w:r>
      <w:r w:rsidR="00F1542B">
        <w:rPr>
          <w:rFonts w:ascii="Palatino Linotype" w:hAnsi="Palatino Linotype" w:cs="Tahoma"/>
          <w:sz w:val="22"/>
          <w:szCs w:val="22"/>
        </w:rPr>
        <w:t>veintidós</w:t>
      </w:r>
      <w:r w:rsidRPr="006A4C05">
        <w:rPr>
          <w:rFonts w:ascii="Palatino Linotype" w:hAnsi="Palatino Linotype" w:cs="Tahoma"/>
          <w:sz w:val="22"/>
          <w:szCs w:val="22"/>
        </w:rPr>
        <w:t xml:space="preserve"> de </w:t>
      </w:r>
      <w:r w:rsidR="00F1542B">
        <w:rPr>
          <w:rFonts w:ascii="Palatino Linotype" w:hAnsi="Palatino Linotype" w:cs="Tahoma"/>
          <w:sz w:val="22"/>
          <w:szCs w:val="22"/>
        </w:rPr>
        <w:t>enero</w:t>
      </w:r>
      <w:r w:rsidRPr="006A4C05">
        <w:rPr>
          <w:rFonts w:ascii="Palatino Linotype" w:hAnsi="Palatino Linotype" w:cs="Tahoma"/>
          <w:sz w:val="22"/>
          <w:szCs w:val="22"/>
        </w:rPr>
        <w:t xml:space="preserve"> de dos mil </w:t>
      </w:r>
      <w:r w:rsidR="00F1542B">
        <w:rPr>
          <w:rFonts w:ascii="Palatino Linotype" w:hAnsi="Palatino Linotype" w:cs="Tahoma"/>
          <w:sz w:val="22"/>
          <w:szCs w:val="22"/>
        </w:rPr>
        <w:t>veintidós</w:t>
      </w:r>
      <w:r w:rsidRPr="006A4C05">
        <w:rPr>
          <w:rFonts w:ascii="Palatino Linotype" w:hAnsi="Palatino Linotype" w:cs="Tahoma"/>
          <w:sz w:val="22"/>
          <w:szCs w:val="22"/>
        </w:rPr>
        <w:t xml:space="preserve">, se recibió en este Instituto, a través del </w:t>
      </w:r>
      <w:r w:rsidRPr="006A4C05">
        <w:rPr>
          <w:rFonts w:ascii="Palatino Linotype" w:hAnsi="Palatino Linotype" w:cs="Tahoma"/>
          <w:sz w:val="22"/>
          <w:szCs w:val="22"/>
          <w:lang w:val="es-ES"/>
        </w:rPr>
        <w:t>Sistema de Acceso a la Información Mexiquense (SAIMEX)</w:t>
      </w:r>
      <w:r w:rsidRPr="006A4C05">
        <w:rPr>
          <w:rFonts w:ascii="Palatino Linotype" w:hAnsi="Palatino Linotype" w:cs="Tahoma"/>
          <w:sz w:val="22"/>
          <w:szCs w:val="22"/>
        </w:rPr>
        <w:t>, un Recurso de Revisión interpuesto por el ahora Recurrente en contra de la manifestación del Sujeto Obligado,</w:t>
      </w:r>
      <w:r w:rsidR="007A6674" w:rsidRPr="006A4C05">
        <w:rPr>
          <w:rFonts w:ascii="Palatino Linotype" w:hAnsi="Palatino Linotype" w:cs="Tahoma"/>
          <w:sz w:val="22"/>
          <w:szCs w:val="22"/>
        </w:rPr>
        <w:t xml:space="preserve"> mismo que versa en los términos siguientes: </w:t>
      </w:r>
    </w:p>
    <w:p w14:paraId="58C5D785" w14:textId="77777777" w:rsidR="00136AAB" w:rsidRPr="006A4C05" w:rsidRDefault="00136AAB" w:rsidP="006A4C05">
      <w:pPr>
        <w:autoSpaceDE w:val="0"/>
        <w:autoSpaceDN w:val="0"/>
        <w:adjustRightInd w:val="0"/>
        <w:spacing w:line="360" w:lineRule="auto"/>
        <w:jc w:val="both"/>
        <w:rPr>
          <w:rFonts w:ascii="Palatino Linotype" w:hAnsi="Palatino Linotype" w:cs="Tahoma"/>
          <w:sz w:val="22"/>
          <w:szCs w:val="22"/>
        </w:rPr>
      </w:pPr>
    </w:p>
    <w:p w14:paraId="4B91CC21" w14:textId="77777777" w:rsidR="00EE235C" w:rsidRPr="006A4C05" w:rsidRDefault="00EE235C" w:rsidP="006A4C05">
      <w:pPr>
        <w:tabs>
          <w:tab w:val="left" w:pos="4667"/>
        </w:tabs>
        <w:spacing w:line="360" w:lineRule="auto"/>
        <w:ind w:left="567" w:right="567"/>
        <w:jc w:val="both"/>
        <w:rPr>
          <w:rFonts w:ascii="Palatino Linotype" w:hAnsi="Palatino Linotype" w:cs="Tahoma"/>
          <w:b/>
          <w:bCs/>
        </w:rPr>
      </w:pPr>
      <w:r w:rsidRPr="006A4C05">
        <w:rPr>
          <w:rFonts w:ascii="Palatino Linotype" w:hAnsi="Palatino Linotype" w:cs="Tahoma"/>
          <w:b/>
          <w:bCs/>
        </w:rPr>
        <w:t>ACTO IMPUGNADO</w:t>
      </w:r>
    </w:p>
    <w:p w14:paraId="5D0649FB" w14:textId="77777777" w:rsidR="0091763E" w:rsidRPr="0091763E" w:rsidRDefault="0091763E" w:rsidP="0091763E">
      <w:pPr>
        <w:ind w:left="567"/>
        <w:jc w:val="both"/>
        <w:rPr>
          <w:rFonts w:ascii="Palatino Linotype" w:hAnsi="Palatino Linotype"/>
          <w:i/>
          <w:iCs/>
          <w:sz w:val="36"/>
          <w:szCs w:val="36"/>
          <w:lang w:eastAsia="es-MX"/>
        </w:rPr>
      </w:pPr>
      <w:r w:rsidRPr="0091763E">
        <w:rPr>
          <w:rFonts w:ascii="Palatino Linotype" w:hAnsi="Palatino Linotype"/>
          <w:i/>
          <w:iCs/>
          <w:lang w:eastAsia="es-MX"/>
        </w:rPr>
        <w:lastRenderedPageBreak/>
        <w:t>No entrega información solicitada.</w:t>
      </w:r>
    </w:p>
    <w:p w14:paraId="0C29C02A" w14:textId="77777777" w:rsidR="00721910" w:rsidRPr="006A4C05" w:rsidRDefault="00721910" w:rsidP="006A4C05">
      <w:pPr>
        <w:spacing w:line="360" w:lineRule="auto"/>
        <w:ind w:left="567"/>
        <w:jc w:val="both"/>
        <w:rPr>
          <w:rFonts w:ascii="Palatino Linotype" w:hAnsi="Palatino Linotype"/>
          <w:i/>
          <w:iCs/>
          <w:lang w:eastAsia="es-MX"/>
        </w:rPr>
      </w:pPr>
    </w:p>
    <w:p w14:paraId="104EAB7B" w14:textId="60D991AA" w:rsidR="00616D2C" w:rsidRPr="006A4C05" w:rsidRDefault="00EE235C" w:rsidP="006A4C05">
      <w:pPr>
        <w:autoSpaceDE w:val="0"/>
        <w:autoSpaceDN w:val="0"/>
        <w:adjustRightInd w:val="0"/>
        <w:spacing w:line="360" w:lineRule="auto"/>
        <w:ind w:left="567" w:right="567"/>
        <w:jc w:val="both"/>
        <w:rPr>
          <w:rFonts w:ascii="Palatino Linotype" w:hAnsi="Palatino Linotype" w:cs="Tahoma"/>
          <w:b/>
        </w:rPr>
      </w:pPr>
      <w:r w:rsidRPr="006A4C05">
        <w:rPr>
          <w:rFonts w:ascii="Palatino Linotype" w:hAnsi="Palatino Linotype" w:cs="Tahoma"/>
          <w:b/>
        </w:rPr>
        <w:t>RAZONES O MOTIVOS DE LA INCONFORMIDAD</w:t>
      </w:r>
    </w:p>
    <w:p w14:paraId="05541D19" w14:textId="45ED4929" w:rsidR="009C0428" w:rsidRDefault="00DA30E4" w:rsidP="00DA30E4">
      <w:pPr>
        <w:spacing w:line="360" w:lineRule="auto"/>
        <w:ind w:left="426" w:right="539"/>
        <w:jc w:val="both"/>
        <w:rPr>
          <w:rFonts w:ascii="Palatino Linotype" w:hAnsi="Palatino Linotype" w:cs="Tahoma"/>
          <w:i/>
        </w:rPr>
      </w:pPr>
      <w:r w:rsidRPr="00DA30E4">
        <w:rPr>
          <w:rFonts w:ascii="Palatino Linotype" w:hAnsi="Palatino Linotype" w:cs="Tahoma"/>
          <w:i/>
        </w:rPr>
        <w:t xml:space="preserve">No entrega la información siendo que la solicité por este medio, precisa que se encuentra en sus </w:t>
      </w:r>
      <w:proofErr w:type="gramStart"/>
      <w:r w:rsidRPr="00DA30E4">
        <w:rPr>
          <w:rFonts w:ascii="Palatino Linotype" w:hAnsi="Palatino Linotype" w:cs="Tahoma"/>
          <w:i/>
        </w:rPr>
        <w:t>instalaciones</w:t>
      </w:r>
      <w:proofErr w:type="gramEnd"/>
      <w:r w:rsidRPr="00DA30E4">
        <w:rPr>
          <w:rFonts w:ascii="Palatino Linotype" w:hAnsi="Palatino Linotype" w:cs="Tahoma"/>
          <w:i/>
        </w:rPr>
        <w:t xml:space="preserve"> pero tiene la obligación de entregarla como yo la pido.</w:t>
      </w:r>
    </w:p>
    <w:p w14:paraId="6D6FB876" w14:textId="77777777" w:rsidR="005931BE" w:rsidRPr="006A4C05" w:rsidRDefault="005931BE" w:rsidP="00DA30E4">
      <w:pPr>
        <w:spacing w:line="360" w:lineRule="auto"/>
        <w:ind w:right="539"/>
        <w:jc w:val="both"/>
        <w:rPr>
          <w:rFonts w:ascii="Palatino Linotype" w:hAnsi="Palatino Linotype" w:cs="Tahoma"/>
          <w:i/>
        </w:rPr>
      </w:pPr>
    </w:p>
    <w:p w14:paraId="59C4B046" w14:textId="77777777" w:rsidR="00EE235C" w:rsidRPr="006A4C05" w:rsidRDefault="00EE235C" w:rsidP="006A4C05">
      <w:pPr>
        <w:spacing w:line="360" w:lineRule="auto"/>
        <w:jc w:val="both"/>
        <w:rPr>
          <w:rFonts w:ascii="Palatino Linotype" w:eastAsia="Batang" w:hAnsi="Palatino Linotype" w:cs="Tahoma"/>
          <w:b/>
          <w:bCs/>
          <w:sz w:val="22"/>
          <w:szCs w:val="22"/>
        </w:rPr>
      </w:pPr>
      <w:r w:rsidRPr="006A4C05">
        <w:rPr>
          <w:rFonts w:ascii="Palatino Linotype" w:hAnsi="Palatino Linotype" w:cs="Tahoma"/>
          <w:b/>
          <w:sz w:val="22"/>
          <w:szCs w:val="22"/>
        </w:rPr>
        <w:t xml:space="preserve">IV. </w:t>
      </w:r>
      <w:r w:rsidRPr="006A4C05">
        <w:rPr>
          <w:rFonts w:ascii="Palatino Linotype" w:eastAsia="Batang" w:hAnsi="Palatino Linotype" w:cs="Tahoma"/>
          <w:b/>
          <w:bCs/>
          <w:sz w:val="22"/>
          <w:szCs w:val="22"/>
        </w:rPr>
        <w:t xml:space="preserve">Trámite del </w:t>
      </w:r>
      <w:r w:rsidRPr="006A4C05">
        <w:rPr>
          <w:rFonts w:ascii="Palatino Linotype" w:hAnsi="Palatino Linotype" w:cs="Tahoma"/>
          <w:b/>
          <w:sz w:val="22"/>
          <w:szCs w:val="22"/>
        </w:rPr>
        <w:t xml:space="preserve">Recurso de Revisión </w:t>
      </w:r>
      <w:r w:rsidRPr="006A4C05">
        <w:rPr>
          <w:rFonts w:ascii="Palatino Linotype" w:eastAsia="Batang" w:hAnsi="Palatino Linotype" w:cs="Tahoma"/>
          <w:b/>
          <w:bCs/>
          <w:sz w:val="22"/>
          <w:szCs w:val="22"/>
        </w:rPr>
        <w:t>ante el Instituto.</w:t>
      </w:r>
    </w:p>
    <w:p w14:paraId="69AB5DE5" w14:textId="77777777" w:rsidR="00EE235C" w:rsidRPr="006A4C05" w:rsidRDefault="00EE235C" w:rsidP="006A4C05">
      <w:pPr>
        <w:spacing w:line="360" w:lineRule="auto"/>
        <w:jc w:val="both"/>
        <w:rPr>
          <w:rFonts w:ascii="Palatino Linotype" w:eastAsia="Batang" w:hAnsi="Palatino Linotype" w:cs="Tahoma"/>
          <w:b/>
          <w:bCs/>
          <w:sz w:val="22"/>
          <w:szCs w:val="22"/>
        </w:rPr>
      </w:pPr>
    </w:p>
    <w:p w14:paraId="5D795E07" w14:textId="20FBCE52" w:rsidR="00EE235C" w:rsidRPr="006A4C05" w:rsidRDefault="00EE235C" w:rsidP="006A4C05">
      <w:pPr>
        <w:spacing w:line="360" w:lineRule="auto"/>
        <w:jc w:val="both"/>
        <w:rPr>
          <w:rFonts w:ascii="Palatino Linotype" w:eastAsia="Batang" w:hAnsi="Palatino Linotype" w:cs="Tahoma"/>
          <w:b/>
          <w:bCs/>
          <w:sz w:val="22"/>
          <w:szCs w:val="22"/>
        </w:rPr>
      </w:pPr>
      <w:r w:rsidRPr="006A4C05">
        <w:rPr>
          <w:rFonts w:ascii="Palatino Linotype" w:eastAsia="Batang" w:hAnsi="Palatino Linotype" w:cs="Tahoma"/>
          <w:b/>
          <w:bCs/>
          <w:sz w:val="22"/>
          <w:szCs w:val="22"/>
        </w:rPr>
        <w:t xml:space="preserve">a) Turno del </w:t>
      </w:r>
      <w:r w:rsidRPr="006A4C05">
        <w:rPr>
          <w:rFonts w:ascii="Palatino Linotype" w:hAnsi="Palatino Linotype" w:cs="Tahoma"/>
          <w:b/>
          <w:sz w:val="22"/>
          <w:szCs w:val="22"/>
        </w:rPr>
        <w:t>Recurso de Revisión</w:t>
      </w:r>
      <w:r w:rsidRPr="006A4C05">
        <w:rPr>
          <w:rFonts w:ascii="Palatino Linotype" w:eastAsia="Batang" w:hAnsi="Palatino Linotype" w:cs="Tahoma"/>
          <w:b/>
          <w:bCs/>
          <w:sz w:val="22"/>
          <w:szCs w:val="22"/>
        </w:rPr>
        <w:t>.</w:t>
      </w:r>
    </w:p>
    <w:p w14:paraId="2FBD9492" w14:textId="77777777" w:rsidR="00BE09CA" w:rsidRPr="006A4C05" w:rsidRDefault="00BE09CA" w:rsidP="006A4C05">
      <w:pPr>
        <w:spacing w:line="360" w:lineRule="auto"/>
        <w:jc w:val="both"/>
        <w:rPr>
          <w:rFonts w:ascii="Palatino Linotype" w:eastAsia="Batang" w:hAnsi="Palatino Linotype" w:cs="Tahoma"/>
          <w:b/>
          <w:bCs/>
          <w:sz w:val="22"/>
          <w:szCs w:val="22"/>
        </w:rPr>
      </w:pPr>
    </w:p>
    <w:p w14:paraId="14192543" w14:textId="65DC83E2" w:rsidR="00EE235C" w:rsidRPr="006A4C05" w:rsidRDefault="00EE235C" w:rsidP="006A4C05">
      <w:pPr>
        <w:spacing w:line="360" w:lineRule="auto"/>
        <w:jc w:val="both"/>
        <w:rPr>
          <w:rFonts w:ascii="Palatino Linotype" w:eastAsia="Batang" w:hAnsi="Palatino Linotype" w:cs="Tahoma"/>
          <w:bCs/>
          <w:sz w:val="22"/>
          <w:szCs w:val="22"/>
        </w:rPr>
      </w:pPr>
      <w:r w:rsidRPr="006A4C05">
        <w:rPr>
          <w:rFonts w:ascii="Palatino Linotype" w:eastAsia="Batang" w:hAnsi="Palatino Linotype" w:cs="Tahoma"/>
          <w:bCs/>
          <w:sz w:val="22"/>
          <w:szCs w:val="22"/>
        </w:rPr>
        <w:t xml:space="preserve">El </w:t>
      </w:r>
      <w:r w:rsidR="00AC6252">
        <w:rPr>
          <w:rFonts w:ascii="Palatino Linotype" w:eastAsia="Batang" w:hAnsi="Palatino Linotype" w:cs="Tahoma"/>
          <w:bCs/>
          <w:sz w:val="22"/>
          <w:szCs w:val="22"/>
        </w:rPr>
        <w:t>veintidós</w:t>
      </w:r>
      <w:r w:rsidRPr="006A4C05">
        <w:rPr>
          <w:rFonts w:ascii="Palatino Linotype" w:eastAsia="Batang" w:hAnsi="Palatino Linotype" w:cs="Tahoma"/>
          <w:bCs/>
          <w:sz w:val="22"/>
          <w:szCs w:val="22"/>
        </w:rPr>
        <w:t xml:space="preserve"> de </w:t>
      </w:r>
      <w:r w:rsidR="0000473B">
        <w:rPr>
          <w:rFonts w:ascii="Palatino Linotype" w:eastAsia="Batang" w:hAnsi="Palatino Linotype" w:cs="Tahoma"/>
          <w:bCs/>
          <w:sz w:val="22"/>
          <w:szCs w:val="22"/>
        </w:rPr>
        <w:t>enero</w:t>
      </w:r>
      <w:r w:rsidRPr="006A4C05">
        <w:rPr>
          <w:rFonts w:ascii="Palatino Linotype" w:eastAsia="Batang" w:hAnsi="Palatino Linotype" w:cs="Tahoma"/>
          <w:bCs/>
          <w:sz w:val="22"/>
          <w:szCs w:val="22"/>
        </w:rPr>
        <w:t xml:space="preserve"> de dos mil </w:t>
      </w:r>
      <w:r w:rsidR="0000473B">
        <w:rPr>
          <w:rFonts w:ascii="Palatino Linotype" w:eastAsia="Batang" w:hAnsi="Palatino Linotype" w:cs="Tahoma"/>
          <w:bCs/>
          <w:sz w:val="22"/>
          <w:szCs w:val="22"/>
        </w:rPr>
        <w:t>veintidós</w:t>
      </w:r>
      <w:r w:rsidRPr="006A4C05">
        <w:rPr>
          <w:rFonts w:ascii="Palatino Linotype" w:eastAsia="Batang" w:hAnsi="Palatino Linotype" w:cs="Tahoma"/>
          <w:bCs/>
          <w:sz w:val="22"/>
          <w:szCs w:val="22"/>
        </w:rPr>
        <w:t xml:space="preserve">, el </w:t>
      </w:r>
      <w:r w:rsidRPr="006A4C05">
        <w:rPr>
          <w:rFonts w:ascii="Palatino Linotype" w:hAnsi="Palatino Linotype" w:cs="Tahoma"/>
          <w:sz w:val="22"/>
          <w:szCs w:val="22"/>
          <w:lang w:val="es-ES"/>
        </w:rPr>
        <w:t>Sistema de Acceso a la Información Mexiquense (SAIMEX),</w:t>
      </w:r>
      <w:r w:rsidRPr="006A4C05">
        <w:rPr>
          <w:rFonts w:ascii="Palatino Linotype" w:eastAsia="Batang" w:hAnsi="Palatino Linotype" w:cs="Tahoma"/>
          <w:bCs/>
          <w:sz w:val="22"/>
          <w:szCs w:val="22"/>
        </w:rPr>
        <w:t xml:space="preserve"> asignó el número de expediente </w:t>
      </w:r>
      <w:r w:rsidR="0000473B">
        <w:rPr>
          <w:rFonts w:ascii="Palatino Linotype" w:eastAsia="Batang" w:hAnsi="Palatino Linotype" w:cs="Tahoma"/>
          <w:b/>
          <w:bCs/>
          <w:sz w:val="22"/>
          <w:szCs w:val="22"/>
        </w:rPr>
        <w:t>00286</w:t>
      </w:r>
      <w:r w:rsidR="00A72FC0" w:rsidRPr="006A4C05">
        <w:rPr>
          <w:rFonts w:ascii="Palatino Linotype" w:eastAsia="Batang" w:hAnsi="Palatino Linotype" w:cs="Tahoma"/>
          <w:b/>
          <w:bCs/>
          <w:sz w:val="22"/>
          <w:szCs w:val="22"/>
        </w:rPr>
        <w:t>/INFOEM/IP/RR/</w:t>
      </w:r>
      <w:r w:rsidR="0000473B">
        <w:rPr>
          <w:rFonts w:ascii="Palatino Linotype" w:eastAsia="Batang" w:hAnsi="Palatino Linotype" w:cs="Tahoma"/>
          <w:b/>
          <w:bCs/>
          <w:sz w:val="22"/>
          <w:szCs w:val="22"/>
        </w:rPr>
        <w:t>2022</w:t>
      </w:r>
      <w:r w:rsidR="0017140B" w:rsidRPr="006A4C05">
        <w:rPr>
          <w:rFonts w:ascii="Palatino Linotype" w:eastAsia="Batang" w:hAnsi="Palatino Linotype" w:cs="Tahoma"/>
          <w:b/>
          <w:bCs/>
          <w:sz w:val="22"/>
          <w:szCs w:val="22"/>
        </w:rPr>
        <w:t>,</w:t>
      </w:r>
      <w:r w:rsidRPr="006A4C0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14:paraId="23B73257" w14:textId="77777777" w:rsidR="00EE235C" w:rsidRPr="006A4C05" w:rsidRDefault="00EE235C" w:rsidP="006A4C05">
      <w:pPr>
        <w:spacing w:line="360" w:lineRule="auto"/>
        <w:jc w:val="both"/>
        <w:rPr>
          <w:rFonts w:ascii="Palatino Linotype" w:eastAsia="Batang" w:hAnsi="Palatino Linotype" w:cs="Tahoma"/>
          <w:bCs/>
          <w:sz w:val="22"/>
          <w:szCs w:val="22"/>
        </w:rPr>
      </w:pPr>
    </w:p>
    <w:p w14:paraId="60150CD5" w14:textId="04DD24C5" w:rsidR="00EE235C" w:rsidRPr="006A4C05" w:rsidRDefault="00EE235C" w:rsidP="006A4C05">
      <w:pPr>
        <w:spacing w:line="360" w:lineRule="auto"/>
        <w:jc w:val="both"/>
        <w:rPr>
          <w:rFonts w:ascii="Palatino Linotype" w:eastAsia="Batang" w:hAnsi="Palatino Linotype" w:cs="Tahoma"/>
          <w:b/>
          <w:bCs/>
          <w:sz w:val="22"/>
          <w:szCs w:val="22"/>
          <w:lang w:val="es-ES_tradnl"/>
        </w:rPr>
      </w:pPr>
      <w:r w:rsidRPr="006A4C05">
        <w:rPr>
          <w:rFonts w:ascii="Palatino Linotype" w:eastAsia="Batang" w:hAnsi="Palatino Linotype" w:cs="Tahoma"/>
          <w:b/>
          <w:bCs/>
          <w:sz w:val="22"/>
          <w:szCs w:val="22"/>
        </w:rPr>
        <w:t xml:space="preserve">b) Admisión del </w:t>
      </w:r>
      <w:r w:rsidRPr="006A4C05">
        <w:rPr>
          <w:rFonts w:ascii="Palatino Linotype" w:hAnsi="Palatino Linotype" w:cs="Tahoma"/>
          <w:b/>
          <w:sz w:val="22"/>
          <w:szCs w:val="22"/>
        </w:rPr>
        <w:t>Recurso de Revisión</w:t>
      </w:r>
      <w:r w:rsidRPr="006A4C05">
        <w:rPr>
          <w:rFonts w:ascii="Palatino Linotype" w:eastAsia="Batang" w:hAnsi="Palatino Linotype" w:cs="Tahoma"/>
          <w:b/>
          <w:bCs/>
          <w:sz w:val="22"/>
          <w:szCs w:val="22"/>
          <w:lang w:val="es-ES_tradnl"/>
        </w:rPr>
        <w:t xml:space="preserve">. </w:t>
      </w:r>
    </w:p>
    <w:p w14:paraId="1870415C" w14:textId="77777777" w:rsidR="00CC0600" w:rsidRPr="006A4C05" w:rsidRDefault="00CC0600" w:rsidP="006A4C05">
      <w:pPr>
        <w:spacing w:line="360" w:lineRule="auto"/>
        <w:jc w:val="both"/>
        <w:rPr>
          <w:rFonts w:ascii="Palatino Linotype" w:eastAsia="Batang" w:hAnsi="Palatino Linotype" w:cs="Tahoma"/>
          <w:b/>
          <w:bCs/>
          <w:sz w:val="22"/>
          <w:szCs w:val="22"/>
          <w:lang w:val="es-ES_tradnl"/>
        </w:rPr>
      </w:pPr>
    </w:p>
    <w:p w14:paraId="229A2737" w14:textId="5235F0CA" w:rsidR="00EE235C" w:rsidRPr="006A4C05" w:rsidRDefault="00EE235C" w:rsidP="006A4C05">
      <w:pPr>
        <w:spacing w:line="360" w:lineRule="auto"/>
        <w:jc w:val="both"/>
        <w:rPr>
          <w:rFonts w:ascii="Palatino Linotype" w:eastAsia="Batang" w:hAnsi="Palatino Linotype" w:cs="Tahoma"/>
          <w:bCs/>
          <w:sz w:val="22"/>
          <w:szCs w:val="22"/>
          <w:lang w:val="es-ES_tradnl"/>
        </w:rPr>
      </w:pPr>
      <w:r w:rsidRPr="006A4C05">
        <w:rPr>
          <w:rFonts w:ascii="Palatino Linotype" w:eastAsia="Batang" w:hAnsi="Palatino Linotype" w:cs="Tahoma"/>
          <w:bCs/>
          <w:sz w:val="22"/>
          <w:szCs w:val="22"/>
          <w:lang w:val="es-ES_tradnl"/>
        </w:rPr>
        <w:t xml:space="preserve">El </w:t>
      </w:r>
      <w:r w:rsidR="0000473B">
        <w:rPr>
          <w:rFonts w:ascii="Palatino Linotype" w:eastAsia="Batang" w:hAnsi="Palatino Linotype" w:cs="Tahoma"/>
          <w:bCs/>
          <w:sz w:val="22"/>
          <w:szCs w:val="22"/>
          <w:lang w:val="es-ES_tradnl"/>
        </w:rPr>
        <w:t>veintisiete</w:t>
      </w:r>
      <w:r w:rsidRPr="006A4C05">
        <w:rPr>
          <w:rFonts w:ascii="Palatino Linotype" w:eastAsia="Batang" w:hAnsi="Palatino Linotype" w:cs="Tahoma"/>
          <w:bCs/>
          <w:sz w:val="22"/>
          <w:szCs w:val="22"/>
          <w:lang w:val="es-ES_tradnl"/>
        </w:rPr>
        <w:t xml:space="preserve"> de </w:t>
      </w:r>
      <w:r w:rsidR="0000473B">
        <w:rPr>
          <w:rFonts w:ascii="Palatino Linotype" w:eastAsia="Batang" w:hAnsi="Palatino Linotype" w:cs="Tahoma"/>
          <w:bCs/>
          <w:sz w:val="22"/>
          <w:szCs w:val="22"/>
          <w:lang w:val="es-ES_tradnl"/>
        </w:rPr>
        <w:t>enero</w:t>
      </w:r>
      <w:r w:rsidRPr="006A4C05">
        <w:rPr>
          <w:rFonts w:ascii="Palatino Linotype" w:eastAsia="Batang" w:hAnsi="Palatino Linotype" w:cs="Tahoma"/>
          <w:bCs/>
          <w:sz w:val="22"/>
          <w:szCs w:val="22"/>
          <w:lang w:val="es-ES_tradnl"/>
        </w:rPr>
        <w:t xml:space="preserve"> de dos mil </w:t>
      </w:r>
      <w:r w:rsidR="0000473B">
        <w:rPr>
          <w:rFonts w:ascii="Palatino Linotype" w:eastAsia="Batang" w:hAnsi="Palatino Linotype" w:cs="Tahoma"/>
          <w:bCs/>
          <w:sz w:val="22"/>
          <w:szCs w:val="22"/>
          <w:lang w:val="es-ES_tradnl"/>
        </w:rPr>
        <w:t>veintidós</w:t>
      </w:r>
      <w:r w:rsidRPr="006A4C05">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sidRPr="006A4C05">
        <w:rPr>
          <w:rFonts w:ascii="Palatino Linotype" w:eastAsia="Batang" w:hAnsi="Palatino Linotype" w:cs="Tahoma"/>
          <w:bCs/>
          <w:sz w:val="22"/>
          <w:szCs w:val="22"/>
          <w:lang w:val="es-ES_tradnl"/>
        </w:rPr>
        <w:t>proveído que</w:t>
      </w:r>
      <w:r w:rsidRPr="006A4C05">
        <w:rPr>
          <w:rFonts w:ascii="Palatino Linotype" w:eastAsia="Batang" w:hAnsi="Palatino Linotype" w:cs="Tahoma"/>
          <w:bCs/>
          <w:sz w:val="22"/>
          <w:szCs w:val="22"/>
          <w:lang w:val="es-ES_tradnl"/>
        </w:rPr>
        <w:t xml:space="preserve"> fue notificado a las partes el </w:t>
      </w:r>
      <w:r w:rsidR="0000473B">
        <w:rPr>
          <w:rFonts w:ascii="Palatino Linotype" w:eastAsia="Batang" w:hAnsi="Palatino Linotype" w:cs="Tahoma"/>
          <w:bCs/>
          <w:sz w:val="22"/>
          <w:szCs w:val="22"/>
          <w:lang w:val="es-ES_tradnl"/>
        </w:rPr>
        <w:t>día siguiente</w:t>
      </w:r>
      <w:r w:rsidRPr="006A4C0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BB16964" w14:textId="22346CFE" w:rsidR="0064524C" w:rsidRPr="006A4C05" w:rsidRDefault="0064524C" w:rsidP="006A4C05">
      <w:pPr>
        <w:spacing w:line="360" w:lineRule="auto"/>
        <w:jc w:val="both"/>
        <w:rPr>
          <w:rFonts w:ascii="Palatino Linotype" w:eastAsia="Batang" w:hAnsi="Palatino Linotype" w:cs="Tahoma"/>
          <w:bCs/>
          <w:sz w:val="22"/>
          <w:szCs w:val="22"/>
          <w:lang w:val="es-ES_tradnl"/>
        </w:rPr>
      </w:pPr>
    </w:p>
    <w:p w14:paraId="4D8A3679" w14:textId="77777777" w:rsidR="00410372" w:rsidRPr="006A4C05" w:rsidRDefault="00410372" w:rsidP="00410372">
      <w:pPr>
        <w:spacing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lastRenderedPageBreak/>
        <w:t xml:space="preserve">No </w:t>
      </w:r>
      <w:proofErr w:type="gramStart"/>
      <w:r w:rsidRPr="006A4C05">
        <w:rPr>
          <w:rFonts w:ascii="Palatino Linotype" w:hAnsi="Palatino Linotype" w:cs="Tahoma"/>
          <w:b/>
          <w:bCs/>
          <w:sz w:val="22"/>
          <w:szCs w:val="22"/>
        </w:rPr>
        <w:t>obstante</w:t>
      </w:r>
      <w:proofErr w:type="gramEnd"/>
      <w:r w:rsidRPr="006A4C05">
        <w:rPr>
          <w:rFonts w:ascii="Palatino Linotype" w:hAnsi="Palatino Linotype" w:cs="Tahoma"/>
          <w:b/>
          <w:bCs/>
          <w:sz w:val="22"/>
          <w:szCs w:val="22"/>
        </w:rPr>
        <w:t xml:space="preserv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1E89C746" w14:textId="77777777" w:rsidR="00AB7DEC" w:rsidRPr="006A4C05" w:rsidRDefault="00AB7DEC" w:rsidP="006A4C05">
      <w:pPr>
        <w:spacing w:line="360" w:lineRule="auto"/>
        <w:jc w:val="both"/>
        <w:rPr>
          <w:rFonts w:ascii="Palatino Linotype" w:hAnsi="Palatino Linotype" w:cs="Tahoma"/>
          <w:b/>
          <w:iCs/>
          <w:szCs w:val="22"/>
          <w:lang w:val="es-ES"/>
        </w:rPr>
      </w:pPr>
    </w:p>
    <w:p w14:paraId="5C4E5247" w14:textId="7A7CDDB7" w:rsidR="00DD12A8" w:rsidRPr="006A4C05" w:rsidRDefault="00444DCB" w:rsidP="006A4C05">
      <w:pPr>
        <w:spacing w:line="360" w:lineRule="auto"/>
        <w:jc w:val="both"/>
        <w:rPr>
          <w:rFonts w:ascii="Palatino Linotype" w:hAnsi="Palatino Linotype" w:cs="Tahoma"/>
          <w:b/>
          <w:sz w:val="22"/>
          <w:szCs w:val="22"/>
        </w:rPr>
      </w:pPr>
      <w:r>
        <w:rPr>
          <w:rFonts w:ascii="Palatino Linotype" w:hAnsi="Palatino Linotype" w:cs="Tahoma"/>
          <w:b/>
          <w:bCs/>
          <w:sz w:val="22"/>
          <w:szCs w:val="22"/>
        </w:rPr>
        <w:t>c</w:t>
      </w:r>
      <w:r w:rsidR="00DD12A8" w:rsidRPr="006A4C05">
        <w:rPr>
          <w:rFonts w:ascii="Palatino Linotype" w:hAnsi="Palatino Linotype" w:cs="Tahoma"/>
          <w:b/>
          <w:bCs/>
          <w:sz w:val="22"/>
          <w:szCs w:val="22"/>
        </w:rPr>
        <w:t xml:space="preserve">) </w:t>
      </w:r>
      <w:r w:rsidR="00DD12A8" w:rsidRPr="006A4C05">
        <w:rPr>
          <w:rFonts w:ascii="Palatino Linotype" w:hAnsi="Palatino Linotype" w:cs="Tahoma"/>
          <w:b/>
          <w:sz w:val="22"/>
          <w:szCs w:val="22"/>
        </w:rPr>
        <w:t>Requerimiento de información adicional.</w:t>
      </w:r>
    </w:p>
    <w:p w14:paraId="257D8394" w14:textId="7F3633F9" w:rsidR="00DD12A8" w:rsidRPr="006A4C05" w:rsidRDefault="00DD12A8" w:rsidP="006A4C05">
      <w:pPr>
        <w:spacing w:line="360" w:lineRule="auto"/>
        <w:jc w:val="both"/>
        <w:rPr>
          <w:rFonts w:ascii="Palatino Linotype" w:hAnsi="Palatino Linotype" w:cs="Tahoma"/>
          <w:b/>
          <w:bCs/>
          <w:sz w:val="22"/>
          <w:szCs w:val="22"/>
        </w:rPr>
      </w:pPr>
    </w:p>
    <w:p w14:paraId="46A017A0" w14:textId="4CD95341" w:rsidR="00DD12A8" w:rsidRPr="006A4C05" w:rsidRDefault="00DD12A8" w:rsidP="006A4C05">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El </w:t>
      </w:r>
      <w:r w:rsidR="00431CA5">
        <w:rPr>
          <w:rFonts w:ascii="Palatino Linotype" w:hAnsi="Palatino Linotype" w:cs="Tahoma"/>
          <w:sz w:val="22"/>
          <w:szCs w:val="22"/>
        </w:rPr>
        <w:t>siete</w:t>
      </w:r>
      <w:r w:rsidRPr="006A4C05">
        <w:rPr>
          <w:rFonts w:ascii="Palatino Linotype" w:hAnsi="Palatino Linotype" w:cs="Tahoma"/>
          <w:sz w:val="22"/>
          <w:szCs w:val="22"/>
        </w:rPr>
        <w:t xml:space="preserve"> de </w:t>
      </w:r>
      <w:r w:rsidR="00431CA5">
        <w:rPr>
          <w:rFonts w:ascii="Palatino Linotype" w:hAnsi="Palatino Linotype" w:cs="Tahoma"/>
          <w:sz w:val="22"/>
          <w:szCs w:val="22"/>
        </w:rPr>
        <w:t>marzo</w:t>
      </w:r>
      <w:r w:rsidRPr="006A4C05">
        <w:rPr>
          <w:rFonts w:ascii="Palatino Linotype" w:hAnsi="Palatino Linotype" w:cs="Tahoma"/>
          <w:sz w:val="22"/>
          <w:szCs w:val="22"/>
        </w:rPr>
        <w:t xml:space="preserve"> de dos mil </w:t>
      </w:r>
      <w:r w:rsidR="009041F2" w:rsidRPr="006A4C05">
        <w:rPr>
          <w:rFonts w:ascii="Palatino Linotype" w:hAnsi="Palatino Linotype" w:cs="Tahoma"/>
          <w:sz w:val="22"/>
          <w:szCs w:val="22"/>
        </w:rPr>
        <w:t>veintidós</w:t>
      </w:r>
      <w:r w:rsidRPr="006A4C05">
        <w:rPr>
          <w:rFonts w:ascii="Palatino Linotype" w:hAnsi="Palatino Linotype" w:cs="Tahoma"/>
          <w:sz w:val="22"/>
          <w:szCs w:val="22"/>
        </w:rPr>
        <w:t>, se emitió un requerimiento de información adicional rubricado por el Comisionado Ponente, dirigido a la Titular de la Unidad de Transparencia de</w:t>
      </w:r>
      <w:r w:rsidR="009041F2" w:rsidRPr="006A4C05">
        <w:rPr>
          <w:rFonts w:ascii="Palatino Linotype" w:hAnsi="Palatino Linotype" w:cs="Tahoma"/>
          <w:sz w:val="22"/>
          <w:szCs w:val="22"/>
        </w:rPr>
        <w:t xml:space="preserve"> </w:t>
      </w:r>
      <w:r w:rsidR="00587F99">
        <w:rPr>
          <w:rFonts w:ascii="Palatino Linotype" w:hAnsi="Palatino Linotype" w:cs="Tahoma"/>
          <w:sz w:val="22"/>
          <w:szCs w:val="22"/>
        </w:rPr>
        <w:t>la Comisión de Conciliación y Arbitraje Médico del Estado de México</w:t>
      </w:r>
      <w:r w:rsidRPr="006A4C05">
        <w:rPr>
          <w:rFonts w:ascii="Palatino Linotype" w:hAnsi="Palatino Linotype" w:cs="Tahoma"/>
          <w:sz w:val="22"/>
          <w:szCs w:val="22"/>
        </w:rPr>
        <w:t xml:space="preserve">, de conformidad con </w:t>
      </w:r>
      <w:r w:rsidR="00A204E6">
        <w:rPr>
          <w:rFonts w:ascii="Palatino Linotype" w:hAnsi="Palatino Linotype" w:cs="Tahoma"/>
          <w:sz w:val="22"/>
          <w:szCs w:val="22"/>
        </w:rPr>
        <w:t>el</w:t>
      </w:r>
      <w:r w:rsidRPr="006A4C05">
        <w:rPr>
          <w:rFonts w:ascii="Palatino Linotype" w:hAnsi="Palatino Linotype" w:cs="Tahoma"/>
          <w:sz w:val="22"/>
          <w:szCs w:val="22"/>
        </w:rPr>
        <w:t xml:space="preserve"> artículo 14, fracciones I, II, V y XVI, del Reglamento Interior del Instituto de Transparencia, Acceso a la Información Pública y Protección de Datos Personales del Estado de México y Municipios, mismo que fue notificado el mismo día a través del Sistema de Acceso a la Información Mexiquense (SAIMEX) y por correo electrónico institucional, por medio del cual se le solicitó que informará lo siguiente</w:t>
      </w:r>
      <w:r w:rsidR="00632AA8" w:rsidRPr="006A4C05">
        <w:rPr>
          <w:rFonts w:ascii="Palatino Linotype" w:hAnsi="Palatino Linotype" w:cs="Tahoma"/>
          <w:sz w:val="22"/>
          <w:szCs w:val="22"/>
        </w:rPr>
        <w:t xml:space="preserve">: </w:t>
      </w:r>
    </w:p>
    <w:p w14:paraId="233212FD" w14:textId="77777777" w:rsidR="00632AA8" w:rsidRPr="006A4C05" w:rsidRDefault="00632AA8" w:rsidP="006A4C05">
      <w:pPr>
        <w:spacing w:line="360" w:lineRule="auto"/>
        <w:jc w:val="both"/>
        <w:rPr>
          <w:rFonts w:ascii="Palatino Linotype" w:hAnsi="Palatino Linotype" w:cs="Tahoma"/>
          <w:sz w:val="22"/>
          <w:szCs w:val="22"/>
        </w:rPr>
      </w:pPr>
    </w:p>
    <w:p w14:paraId="74F1631B" w14:textId="6AD1B7C8"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 xml:space="preserve">a) ¿Durante el ejercicio </w:t>
      </w:r>
      <w:proofErr w:type="gramStart"/>
      <w:r w:rsidRPr="00CD2956">
        <w:rPr>
          <w:rFonts w:ascii="Palatino Linotype" w:hAnsi="Palatino Linotype"/>
          <w:i/>
          <w:iCs/>
        </w:rPr>
        <w:t>dos mil veintiuno</w:t>
      </w:r>
      <w:proofErr w:type="gramEnd"/>
      <w:r w:rsidRPr="00CD2956">
        <w:rPr>
          <w:rFonts w:ascii="Palatino Linotype" w:hAnsi="Palatino Linotype"/>
          <w:i/>
          <w:iCs/>
        </w:rPr>
        <w:t xml:space="preserve"> se hizo entrega de estímulos y</w:t>
      </w:r>
      <w:r w:rsidR="00A3368C">
        <w:rPr>
          <w:rFonts w:ascii="Palatino Linotype" w:hAnsi="Palatino Linotype"/>
          <w:i/>
          <w:iCs/>
        </w:rPr>
        <w:t xml:space="preserve"> </w:t>
      </w:r>
      <w:r w:rsidRPr="00CD2956">
        <w:rPr>
          <w:rFonts w:ascii="Palatino Linotype" w:hAnsi="Palatino Linotype"/>
          <w:i/>
          <w:iCs/>
        </w:rPr>
        <w:t>recompensas?</w:t>
      </w:r>
    </w:p>
    <w:p w14:paraId="6B73E689" w14:textId="77777777"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b) De ser el caso, ¿qué tipo de estímulos y recompensas fueron entregadas?</w:t>
      </w:r>
    </w:p>
    <w:p w14:paraId="58600CFB" w14:textId="77777777"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c) Forma de asignación</w:t>
      </w:r>
    </w:p>
    <w:p w14:paraId="77DED2B8" w14:textId="77777777"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d) Cantidad entregada por cada estímulo y/o recompensa</w:t>
      </w:r>
    </w:p>
    <w:p w14:paraId="3A46DF5F" w14:textId="77777777"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e) Número de servidores públicos que fueron beneficiados</w:t>
      </w:r>
    </w:p>
    <w:p w14:paraId="4BF4032C" w14:textId="77777777" w:rsidR="00CD2956" w:rsidRPr="00CD2956"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f) De ser el caso que la información no pueda ser entregada por medio del</w:t>
      </w:r>
    </w:p>
    <w:p w14:paraId="325CFAEC" w14:textId="3ED2F1E6" w:rsidR="00DD12A8" w:rsidRDefault="00CD2956" w:rsidP="00CD2956">
      <w:pPr>
        <w:spacing w:line="360" w:lineRule="auto"/>
        <w:ind w:left="567" w:right="539"/>
        <w:jc w:val="both"/>
        <w:rPr>
          <w:rFonts w:ascii="Palatino Linotype" w:hAnsi="Palatino Linotype"/>
          <w:i/>
          <w:iCs/>
        </w:rPr>
      </w:pPr>
      <w:r w:rsidRPr="00CD2956">
        <w:rPr>
          <w:rFonts w:ascii="Palatino Linotype" w:hAnsi="Palatino Linotype"/>
          <w:i/>
          <w:iCs/>
        </w:rPr>
        <w:t>Sistema de Acceso a la Información Mexiquense SAIMEX, señalar de manera</w:t>
      </w:r>
      <w:r w:rsidR="00D4515D">
        <w:rPr>
          <w:rFonts w:ascii="Palatino Linotype" w:hAnsi="Palatino Linotype"/>
          <w:i/>
          <w:iCs/>
        </w:rPr>
        <w:t xml:space="preserve"> </w:t>
      </w:r>
      <w:r w:rsidRPr="00CD2956">
        <w:rPr>
          <w:rFonts w:ascii="Palatino Linotype" w:hAnsi="Palatino Linotype"/>
          <w:i/>
          <w:iCs/>
        </w:rPr>
        <w:t>fundada y motivada las causas y/o razones.</w:t>
      </w:r>
    </w:p>
    <w:p w14:paraId="608C03EF" w14:textId="77777777" w:rsidR="00CD2956" w:rsidRPr="006A4C05" w:rsidRDefault="00CD2956" w:rsidP="00CD2956">
      <w:pPr>
        <w:spacing w:line="360" w:lineRule="auto"/>
        <w:ind w:left="567" w:right="539"/>
        <w:jc w:val="both"/>
        <w:rPr>
          <w:rFonts w:ascii="Palatino Linotype" w:hAnsi="Palatino Linotype" w:cs="Tahoma"/>
          <w:sz w:val="22"/>
          <w:szCs w:val="22"/>
        </w:rPr>
      </w:pPr>
    </w:p>
    <w:p w14:paraId="51BFEBB1" w14:textId="20F5A8BF" w:rsidR="00EC33FD" w:rsidRPr="006A4C05" w:rsidRDefault="00CD2956" w:rsidP="006A4C05">
      <w:pPr>
        <w:spacing w:line="360" w:lineRule="auto"/>
        <w:jc w:val="both"/>
        <w:rPr>
          <w:rFonts w:ascii="Palatino Linotype" w:hAnsi="Palatino Linotype" w:cs="Tahoma"/>
          <w:b/>
          <w:sz w:val="22"/>
          <w:szCs w:val="22"/>
        </w:rPr>
      </w:pPr>
      <w:r>
        <w:rPr>
          <w:rFonts w:ascii="Palatino Linotype" w:hAnsi="Palatino Linotype" w:cs="Tahoma"/>
          <w:b/>
          <w:bCs/>
          <w:sz w:val="22"/>
          <w:szCs w:val="22"/>
        </w:rPr>
        <w:t>d</w:t>
      </w:r>
      <w:r w:rsidR="00EC33FD" w:rsidRPr="006A4C05">
        <w:rPr>
          <w:rFonts w:ascii="Palatino Linotype" w:hAnsi="Palatino Linotype" w:cs="Tahoma"/>
          <w:b/>
          <w:bCs/>
          <w:sz w:val="22"/>
          <w:szCs w:val="22"/>
        </w:rPr>
        <w:t xml:space="preserve">) </w:t>
      </w:r>
      <w:r w:rsidR="00EC33FD" w:rsidRPr="006A4C05">
        <w:rPr>
          <w:rFonts w:ascii="Palatino Linotype" w:hAnsi="Palatino Linotype" w:cs="Tahoma"/>
          <w:b/>
          <w:sz w:val="22"/>
          <w:szCs w:val="22"/>
        </w:rPr>
        <w:t>Desahogo del Requerimiento de Información Adicional.</w:t>
      </w:r>
    </w:p>
    <w:p w14:paraId="11EC9A16" w14:textId="77777777" w:rsidR="00EC33FD" w:rsidRPr="006A4C05" w:rsidRDefault="00EC33FD" w:rsidP="006A4C05">
      <w:pPr>
        <w:spacing w:line="360" w:lineRule="auto"/>
        <w:jc w:val="both"/>
        <w:rPr>
          <w:rFonts w:ascii="Palatino Linotype" w:hAnsi="Palatino Linotype" w:cs="Tahoma"/>
          <w:b/>
          <w:sz w:val="22"/>
          <w:szCs w:val="22"/>
        </w:rPr>
      </w:pPr>
    </w:p>
    <w:p w14:paraId="3374EC59" w14:textId="0351BB96" w:rsidR="00613CD2" w:rsidRPr="00D4515D" w:rsidRDefault="00EC33FD" w:rsidP="002760CB">
      <w:pPr>
        <w:spacing w:line="360" w:lineRule="auto"/>
        <w:jc w:val="both"/>
        <w:rPr>
          <w:rFonts w:ascii="Palatino Linotype" w:hAnsi="Palatino Linotype" w:cs="Tahoma"/>
          <w:b/>
          <w:sz w:val="22"/>
          <w:szCs w:val="22"/>
        </w:rPr>
      </w:pPr>
      <w:r w:rsidRPr="00D4515D">
        <w:rPr>
          <w:rFonts w:ascii="Palatino Linotype" w:hAnsi="Palatino Linotype" w:cs="Tahoma"/>
          <w:b/>
          <w:sz w:val="22"/>
          <w:szCs w:val="22"/>
        </w:rPr>
        <w:t xml:space="preserve">El </w:t>
      </w:r>
      <w:r w:rsidR="00CD2956" w:rsidRPr="00D4515D">
        <w:rPr>
          <w:rFonts w:ascii="Palatino Linotype" w:hAnsi="Palatino Linotype" w:cs="Tahoma"/>
          <w:b/>
          <w:sz w:val="22"/>
          <w:szCs w:val="22"/>
        </w:rPr>
        <w:t xml:space="preserve">Sujeto Obligado fue omiso en </w:t>
      </w:r>
      <w:r w:rsidR="00B63E7E">
        <w:rPr>
          <w:rFonts w:ascii="Palatino Linotype" w:hAnsi="Palatino Linotype" w:cs="Tahoma"/>
          <w:b/>
          <w:sz w:val="22"/>
          <w:szCs w:val="22"/>
        </w:rPr>
        <w:t>desahogar</w:t>
      </w:r>
      <w:r w:rsidR="00CD2956" w:rsidRPr="00D4515D">
        <w:rPr>
          <w:rFonts w:ascii="Palatino Linotype" w:hAnsi="Palatino Linotype" w:cs="Tahoma"/>
          <w:b/>
          <w:sz w:val="22"/>
          <w:szCs w:val="22"/>
        </w:rPr>
        <w:t xml:space="preserve"> el Requerimiento de Información Adicional</w:t>
      </w:r>
      <w:r w:rsidR="00D1393E" w:rsidRPr="00D4515D">
        <w:rPr>
          <w:rFonts w:ascii="Palatino Linotype" w:hAnsi="Palatino Linotype" w:cs="Tahoma"/>
          <w:b/>
          <w:sz w:val="22"/>
          <w:szCs w:val="22"/>
        </w:rPr>
        <w:t xml:space="preserve">. </w:t>
      </w:r>
    </w:p>
    <w:p w14:paraId="3D96E9C9" w14:textId="77777777" w:rsidR="00D4515D" w:rsidRPr="00D1393E" w:rsidRDefault="00D4515D" w:rsidP="002760CB">
      <w:pPr>
        <w:spacing w:line="360" w:lineRule="auto"/>
        <w:jc w:val="both"/>
        <w:rPr>
          <w:rFonts w:ascii="Palatino Linotype" w:hAnsi="Palatino Linotype" w:cs="Tahoma"/>
          <w:sz w:val="22"/>
          <w:szCs w:val="22"/>
        </w:rPr>
      </w:pPr>
    </w:p>
    <w:p w14:paraId="78C90889" w14:textId="1482CA10" w:rsidR="00EC33FD" w:rsidRPr="006A4C05" w:rsidRDefault="00D1393E" w:rsidP="006A4C05">
      <w:pPr>
        <w:spacing w:line="360" w:lineRule="auto"/>
        <w:jc w:val="both"/>
        <w:rPr>
          <w:rFonts w:ascii="Palatino Linotype" w:eastAsia="Calibri" w:hAnsi="Palatino Linotype" w:cs="Tahoma"/>
          <w:b/>
          <w:sz w:val="22"/>
          <w:szCs w:val="22"/>
          <w:lang w:eastAsia="en-US"/>
        </w:rPr>
      </w:pPr>
      <w:r>
        <w:rPr>
          <w:rFonts w:ascii="Palatino Linotype" w:hAnsi="Palatino Linotype" w:cs="Tahoma"/>
          <w:b/>
          <w:bCs/>
          <w:sz w:val="22"/>
          <w:szCs w:val="22"/>
        </w:rPr>
        <w:lastRenderedPageBreak/>
        <w:t>e</w:t>
      </w:r>
      <w:r w:rsidR="00755FAB" w:rsidRPr="006A4C05">
        <w:rPr>
          <w:rFonts w:ascii="Palatino Linotype" w:hAnsi="Palatino Linotype" w:cs="Tahoma"/>
          <w:b/>
          <w:bCs/>
          <w:sz w:val="22"/>
          <w:szCs w:val="22"/>
        </w:rPr>
        <w:t xml:space="preserve">) </w:t>
      </w:r>
      <w:r w:rsidR="00755FAB" w:rsidRPr="006A4C05">
        <w:rPr>
          <w:rFonts w:ascii="Palatino Linotype" w:eastAsia="Calibri" w:hAnsi="Palatino Linotype" w:cs="Tahoma"/>
          <w:b/>
          <w:sz w:val="22"/>
          <w:szCs w:val="22"/>
          <w:lang w:eastAsia="en-US"/>
        </w:rPr>
        <w:t>Ampliación de plazo para resolver.</w:t>
      </w:r>
    </w:p>
    <w:p w14:paraId="66963C87" w14:textId="77777777" w:rsidR="00755FAB" w:rsidRPr="006A4C05" w:rsidRDefault="00755FAB" w:rsidP="006A4C05">
      <w:pPr>
        <w:spacing w:line="360" w:lineRule="auto"/>
        <w:jc w:val="both"/>
        <w:rPr>
          <w:rFonts w:ascii="Palatino Linotype" w:eastAsia="Calibri" w:hAnsi="Palatino Linotype" w:cs="Tahoma"/>
          <w:b/>
          <w:sz w:val="22"/>
          <w:szCs w:val="22"/>
          <w:lang w:eastAsia="en-US"/>
        </w:rPr>
      </w:pPr>
    </w:p>
    <w:p w14:paraId="555B2C80" w14:textId="0A1F2923" w:rsidR="00DD12A8" w:rsidRDefault="00755FAB" w:rsidP="006A4C05">
      <w:pPr>
        <w:spacing w:line="360" w:lineRule="auto"/>
        <w:jc w:val="both"/>
        <w:rPr>
          <w:rFonts w:ascii="Palatino Linotype" w:eastAsia="Calibri" w:hAnsi="Palatino Linotype" w:cs="Tahoma"/>
          <w:sz w:val="22"/>
          <w:szCs w:val="22"/>
          <w:lang w:eastAsia="en-US"/>
        </w:rPr>
      </w:pPr>
      <w:r w:rsidRPr="006A4C05">
        <w:rPr>
          <w:rFonts w:ascii="Palatino Linotype" w:eastAsia="Calibri" w:hAnsi="Palatino Linotype" w:cs="Tahoma"/>
          <w:sz w:val="22"/>
          <w:szCs w:val="22"/>
          <w:lang w:eastAsia="en-US"/>
        </w:rPr>
        <w:t xml:space="preserve">El </w:t>
      </w:r>
      <w:r w:rsidR="00D1393E">
        <w:rPr>
          <w:rFonts w:ascii="Palatino Linotype" w:eastAsia="Calibri" w:hAnsi="Palatino Linotype" w:cs="Tahoma"/>
          <w:sz w:val="22"/>
          <w:szCs w:val="22"/>
          <w:lang w:eastAsia="en-US"/>
        </w:rPr>
        <w:t>catorce</w:t>
      </w:r>
      <w:r w:rsidRPr="006A4C05">
        <w:rPr>
          <w:rFonts w:ascii="Palatino Linotype" w:eastAsia="Calibri" w:hAnsi="Palatino Linotype" w:cs="Tahoma"/>
          <w:sz w:val="22"/>
          <w:szCs w:val="22"/>
          <w:lang w:eastAsia="en-US"/>
        </w:rPr>
        <w:t xml:space="preserve"> de </w:t>
      </w:r>
      <w:r w:rsidR="00D1393E">
        <w:rPr>
          <w:rFonts w:ascii="Palatino Linotype" w:eastAsia="Calibri" w:hAnsi="Palatino Linotype" w:cs="Tahoma"/>
          <w:sz w:val="22"/>
          <w:szCs w:val="22"/>
          <w:lang w:eastAsia="en-US"/>
        </w:rPr>
        <w:t>marzo</w:t>
      </w:r>
      <w:r w:rsidRPr="006A4C05">
        <w:rPr>
          <w:rFonts w:ascii="Palatino Linotype" w:eastAsia="Calibri" w:hAnsi="Palatino Linotype" w:cs="Tahoma"/>
          <w:sz w:val="22"/>
          <w:szCs w:val="22"/>
          <w:lang w:eastAsia="en-US"/>
        </w:rPr>
        <w:t xml:space="preserve"> de dos mil </w:t>
      </w:r>
      <w:r w:rsidR="00A26B9F" w:rsidRPr="006A4C05">
        <w:rPr>
          <w:rFonts w:ascii="Palatino Linotype" w:eastAsia="Calibri" w:hAnsi="Palatino Linotype" w:cs="Tahoma"/>
          <w:sz w:val="22"/>
          <w:szCs w:val="22"/>
          <w:lang w:eastAsia="en-US"/>
        </w:rPr>
        <w:t>veintidós</w:t>
      </w:r>
      <w:r w:rsidRPr="006A4C05">
        <w:rPr>
          <w:rFonts w:ascii="Palatino Linotype" w:eastAsia="Calibri" w:hAnsi="Palatino Linotype" w:cs="Tahoma"/>
          <w:sz w:val="22"/>
          <w:szCs w:val="22"/>
          <w:lang w:eastAsia="en-U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A26B9F" w:rsidRPr="006A4C05">
        <w:rPr>
          <w:rFonts w:ascii="Palatino Linotype" w:eastAsia="Calibri" w:hAnsi="Palatino Linotype" w:cs="Tahoma"/>
          <w:sz w:val="22"/>
          <w:szCs w:val="22"/>
          <w:lang w:eastAsia="en-US"/>
        </w:rPr>
        <w:t>el</w:t>
      </w:r>
      <w:r w:rsidRPr="006A4C05">
        <w:rPr>
          <w:rFonts w:ascii="Palatino Linotype" w:eastAsia="Calibri" w:hAnsi="Palatino Linotype" w:cs="Tahoma"/>
          <w:sz w:val="22"/>
          <w:szCs w:val="22"/>
          <w:lang w:eastAsia="en-US"/>
        </w:rPr>
        <w:t xml:space="preserve"> Recurso de Revisión que nos ocupa; acto que fue notificado a las partes, mediante el Sistema de Acceso a la Información Mexiquense (SAIMEX), el </w:t>
      </w:r>
      <w:r w:rsidR="00A26B9F" w:rsidRPr="006A4C05">
        <w:rPr>
          <w:rFonts w:ascii="Palatino Linotype" w:eastAsia="Calibri" w:hAnsi="Palatino Linotype" w:cs="Tahoma"/>
          <w:sz w:val="22"/>
          <w:szCs w:val="22"/>
          <w:lang w:eastAsia="en-US"/>
        </w:rPr>
        <w:t>mismo día.</w:t>
      </w:r>
    </w:p>
    <w:p w14:paraId="1349050D" w14:textId="77777777" w:rsidR="006A4C05" w:rsidRPr="006A4C05" w:rsidRDefault="006A4C05" w:rsidP="006A4C05">
      <w:pPr>
        <w:spacing w:line="360" w:lineRule="auto"/>
        <w:jc w:val="both"/>
        <w:rPr>
          <w:rFonts w:ascii="Palatino Linotype" w:eastAsia="Calibri" w:hAnsi="Palatino Linotype" w:cs="Tahoma"/>
          <w:sz w:val="22"/>
          <w:szCs w:val="22"/>
          <w:lang w:eastAsia="en-US"/>
        </w:rPr>
      </w:pPr>
    </w:p>
    <w:p w14:paraId="2118D001" w14:textId="788E72BE" w:rsidR="00EE235C" w:rsidRPr="006A4C05" w:rsidRDefault="00D1393E" w:rsidP="006A4C05">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EE235C" w:rsidRPr="006A4C05">
        <w:rPr>
          <w:rFonts w:ascii="Palatino Linotype" w:hAnsi="Palatino Linotype" w:cs="Tahoma"/>
          <w:b/>
          <w:sz w:val="22"/>
          <w:szCs w:val="22"/>
        </w:rPr>
        <w:t>) Cierre de instrucción.</w:t>
      </w:r>
    </w:p>
    <w:p w14:paraId="4FF0723B" w14:textId="77777777" w:rsidR="00EE235C" w:rsidRPr="006A4C05" w:rsidRDefault="00EE235C" w:rsidP="006A4C05">
      <w:pPr>
        <w:spacing w:line="360" w:lineRule="auto"/>
        <w:jc w:val="both"/>
        <w:rPr>
          <w:rFonts w:ascii="Palatino Linotype" w:hAnsi="Palatino Linotype" w:cs="Tahoma"/>
          <w:b/>
          <w:sz w:val="22"/>
          <w:szCs w:val="22"/>
        </w:rPr>
      </w:pPr>
    </w:p>
    <w:p w14:paraId="565B204B" w14:textId="387DD886" w:rsidR="00EE235C" w:rsidRPr="006A4C05" w:rsidRDefault="00EE235C" w:rsidP="006A4C05">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Con fecha </w:t>
      </w:r>
      <w:r w:rsidR="005A634C">
        <w:rPr>
          <w:rFonts w:ascii="Palatino Linotype" w:hAnsi="Palatino Linotype" w:cs="Tahoma"/>
          <w:sz w:val="22"/>
          <w:szCs w:val="22"/>
        </w:rPr>
        <w:t>veinticuatro</w:t>
      </w:r>
      <w:r w:rsidR="009D483E" w:rsidRPr="006A4C05">
        <w:rPr>
          <w:rFonts w:ascii="Palatino Linotype" w:hAnsi="Palatino Linotype" w:cs="Tahoma"/>
          <w:sz w:val="22"/>
          <w:szCs w:val="22"/>
        </w:rPr>
        <w:t xml:space="preserve"> </w:t>
      </w:r>
      <w:r w:rsidR="00640553" w:rsidRPr="006A4C05">
        <w:rPr>
          <w:rFonts w:ascii="Palatino Linotype" w:hAnsi="Palatino Linotype" w:cs="Tahoma"/>
          <w:sz w:val="22"/>
          <w:szCs w:val="22"/>
        </w:rPr>
        <w:t xml:space="preserve">de </w:t>
      </w:r>
      <w:r w:rsidR="005A634C">
        <w:rPr>
          <w:rFonts w:ascii="Palatino Linotype" w:hAnsi="Palatino Linotype" w:cs="Tahoma"/>
          <w:sz w:val="22"/>
          <w:szCs w:val="22"/>
        </w:rPr>
        <w:t>marzo</w:t>
      </w:r>
      <w:r w:rsidR="00640553" w:rsidRPr="006A4C05">
        <w:rPr>
          <w:rFonts w:ascii="Palatino Linotype" w:hAnsi="Palatino Linotype" w:cs="Tahoma"/>
          <w:sz w:val="22"/>
          <w:szCs w:val="22"/>
        </w:rPr>
        <w:t xml:space="preserve"> </w:t>
      </w:r>
      <w:r w:rsidRPr="006A4C05">
        <w:rPr>
          <w:rFonts w:ascii="Palatino Linotype" w:hAnsi="Palatino Linotype" w:cs="Tahoma"/>
          <w:sz w:val="22"/>
          <w:szCs w:val="22"/>
        </w:rPr>
        <w:t xml:space="preserve">de dos mil </w:t>
      </w:r>
      <w:r w:rsidR="00911F05" w:rsidRPr="006A4C05">
        <w:rPr>
          <w:rFonts w:ascii="Palatino Linotype" w:hAnsi="Palatino Linotype" w:cs="Tahoma"/>
          <w:sz w:val="22"/>
          <w:szCs w:val="22"/>
        </w:rPr>
        <w:t>veintidós</w:t>
      </w:r>
      <w:r w:rsidRPr="006A4C0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6A4C05">
        <w:rPr>
          <w:rFonts w:ascii="Palatino Linotype" w:hAnsi="Palatino Linotype" w:cs="Tahoma"/>
          <w:sz w:val="22"/>
          <w:szCs w:val="22"/>
          <w:lang w:val="es-ES"/>
        </w:rPr>
        <w:t>Sistema de Acceso a la Información Mexiquense (SAIMEX)</w:t>
      </w:r>
      <w:r w:rsidRPr="006A4C05">
        <w:rPr>
          <w:rFonts w:ascii="Palatino Linotype" w:hAnsi="Palatino Linotype" w:cs="Tahoma"/>
          <w:sz w:val="22"/>
          <w:szCs w:val="22"/>
        </w:rPr>
        <w:t>.</w:t>
      </w:r>
    </w:p>
    <w:p w14:paraId="00F2B571" w14:textId="77777777" w:rsidR="00EE235C" w:rsidRPr="006A4C05" w:rsidRDefault="00EE235C" w:rsidP="006A4C05">
      <w:pPr>
        <w:spacing w:line="360" w:lineRule="auto"/>
        <w:jc w:val="both"/>
        <w:rPr>
          <w:rFonts w:ascii="Palatino Linotype" w:hAnsi="Palatino Linotype" w:cs="Tahoma"/>
          <w:sz w:val="22"/>
          <w:szCs w:val="22"/>
          <w:lang w:val="es-ES"/>
        </w:rPr>
      </w:pPr>
    </w:p>
    <w:p w14:paraId="52EE718E" w14:textId="7961365C" w:rsidR="00EE235C" w:rsidRDefault="00EE235C" w:rsidP="006A4C05">
      <w:pPr>
        <w:spacing w:line="360" w:lineRule="auto"/>
        <w:jc w:val="both"/>
        <w:rPr>
          <w:rFonts w:ascii="Palatino Linotype" w:hAnsi="Palatino Linotype" w:cs="Tahoma"/>
          <w:color w:val="000000"/>
          <w:sz w:val="22"/>
          <w:szCs w:val="22"/>
        </w:rPr>
      </w:pPr>
      <w:r w:rsidRPr="006A4C0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3CBD856" w14:textId="77777777" w:rsidR="005A634C" w:rsidRPr="006A4C05" w:rsidRDefault="005A634C" w:rsidP="006A4C05">
      <w:pPr>
        <w:spacing w:line="360" w:lineRule="auto"/>
        <w:jc w:val="both"/>
        <w:rPr>
          <w:rFonts w:ascii="Palatino Linotype" w:hAnsi="Palatino Linotype" w:cs="Tahoma"/>
          <w:color w:val="000000"/>
          <w:sz w:val="22"/>
          <w:szCs w:val="22"/>
        </w:rPr>
      </w:pPr>
    </w:p>
    <w:p w14:paraId="570065F1" w14:textId="296599C9" w:rsidR="00DE181E" w:rsidRPr="006A4C05" w:rsidRDefault="00EE235C" w:rsidP="006A4C05">
      <w:pPr>
        <w:spacing w:line="360" w:lineRule="auto"/>
        <w:jc w:val="center"/>
        <w:rPr>
          <w:rFonts w:ascii="Palatino Linotype" w:hAnsi="Palatino Linotype" w:cs="Tahoma"/>
          <w:b/>
          <w:sz w:val="22"/>
          <w:szCs w:val="22"/>
          <w:lang w:val="es-ES"/>
        </w:rPr>
      </w:pPr>
      <w:r w:rsidRPr="006A4C05">
        <w:rPr>
          <w:rFonts w:ascii="Palatino Linotype" w:hAnsi="Palatino Linotype" w:cs="Tahoma"/>
          <w:b/>
          <w:sz w:val="22"/>
          <w:szCs w:val="22"/>
          <w:lang w:val="es-ES"/>
        </w:rPr>
        <w:t>CONSIDERANDOS</w:t>
      </w:r>
    </w:p>
    <w:p w14:paraId="3EC865AC" w14:textId="77777777" w:rsidR="006500AA" w:rsidRDefault="006500AA" w:rsidP="006A4C0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F4FF97C" w14:textId="2A133AED" w:rsidR="00EE235C" w:rsidRPr="006A4C05" w:rsidRDefault="00EE235C" w:rsidP="006A4C05">
      <w:pPr>
        <w:autoSpaceDE w:val="0"/>
        <w:autoSpaceDN w:val="0"/>
        <w:adjustRightInd w:val="0"/>
        <w:spacing w:line="360" w:lineRule="auto"/>
        <w:jc w:val="both"/>
        <w:rPr>
          <w:rFonts w:ascii="Palatino Linotype" w:hAnsi="Palatino Linotype" w:cs="Tahoma"/>
          <w:b/>
          <w:sz w:val="22"/>
          <w:szCs w:val="22"/>
          <w:lang w:val="es-ES"/>
        </w:rPr>
      </w:pPr>
      <w:r w:rsidRPr="006A4C05">
        <w:rPr>
          <w:rFonts w:ascii="Palatino Linotype" w:eastAsia="Calibri" w:hAnsi="Palatino Linotype" w:cs="Tahoma"/>
          <w:b/>
          <w:color w:val="000000"/>
          <w:sz w:val="22"/>
          <w:szCs w:val="22"/>
          <w:lang w:val="es-ES" w:eastAsia="es-MX"/>
        </w:rPr>
        <w:t>PRIMERO</w:t>
      </w:r>
      <w:r w:rsidRPr="006A4C05">
        <w:rPr>
          <w:rFonts w:ascii="Palatino Linotype" w:eastAsia="Calibri" w:hAnsi="Palatino Linotype" w:cs="Tahoma"/>
          <w:color w:val="000000"/>
          <w:sz w:val="22"/>
          <w:szCs w:val="22"/>
          <w:lang w:val="es-ES" w:eastAsia="es-MX"/>
        </w:rPr>
        <w:t xml:space="preserve">. </w:t>
      </w:r>
      <w:r w:rsidRPr="006A4C05">
        <w:rPr>
          <w:rFonts w:ascii="Palatino Linotype" w:hAnsi="Palatino Linotype" w:cs="Tahoma"/>
          <w:b/>
          <w:sz w:val="22"/>
          <w:szCs w:val="22"/>
          <w:lang w:val="es-ES"/>
        </w:rPr>
        <w:t>Competencia.</w:t>
      </w:r>
    </w:p>
    <w:p w14:paraId="0A22D581" w14:textId="77777777" w:rsidR="00EE235C" w:rsidRPr="006A4C05" w:rsidRDefault="00EE235C" w:rsidP="006A4C05">
      <w:pPr>
        <w:autoSpaceDE w:val="0"/>
        <w:autoSpaceDN w:val="0"/>
        <w:adjustRightInd w:val="0"/>
        <w:spacing w:line="360" w:lineRule="auto"/>
        <w:jc w:val="both"/>
        <w:rPr>
          <w:rFonts w:ascii="Palatino Linotype" w:hAnsi="Palatino Linotype" w:cs="Tahoma"/>
          <w:b/>
          <w:sz w:val="22"/>
          <w:szCs w:val="22"/>
          <w:lang w:val="es-ES"/>
        </w:rPr>
      </w:pPr>
    </w:p>
    <w:p w14:paraId="756565F7" w14:textId="008E9E14" w:rsidR="00EE235C" w:rsidRPr="006A4C05" w:rsidRDefault="00EE235C" w:rsidP="006A4C05">
      <w:pPr>
        <w:spacing w:line="360" w:lineRule="auto"/>
        <w:jc w:val="both"/>
        <w:rPr>
          <w:rFonts w:ascii="Palatino Linotype" w:hAnsi="Palatino Linotype"/>
          <w:sz w:val="22"/>
        </w:rPr>
      </w:pPr>
      <w:r w:rsidRPr="006A4C05">
        <w:rPr>
          <w:rFonts w:ascii="Palatino Linotype" w:hAnsi="Palatino Linotype"/>
          <w:sz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00EC0711" w:rsidRPr="006A4C05">
        <w:rPr>
          <w:rFonts w:ascii="Palatino Linotype" w:hAnsi="Palatino Linotype"/>
          <w:sz w:val="22"/>
        </w:rPr>
        <w:t xml:space="preserve"> </w:t>
      </w:r>
      <w:r w:rsidRPr="006A4C05">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6A4C05" w:rsidRDefault="007809D6" w:rsidP="006A4C05">
      <w:pPr>
        <w:spacing w:line="360" w:lineRule="auto"/>
        <w:jc w:val="both"/>
        <w:rPr>
          <w:rFonts w:ascii="Palatino Linotype" w:hAnsi="Palatino Linotype"/>
          <w:sz w:val="22"/>
        </w:rPr>
      </w:pPr>
    </w:p>
    <w:p w14:paraId="2FCFA477" w14:textId="358EA3DA" w:rsidR="003A3A5A" w:rsidRPr="006A4C05" w:rsidRDefault="003A3A5A" w:rsidP="006A4C05">
      <w:pPr>
        <w:spacing w:line="360" w:lineRule="auto"/>
        <w:jc w:val="both"/>
        <w:rPr>
          <w:rFonts w:ascii="Palatino Linotype" w:hAnsi="Palatino Linotype" w:cs="Tahoma"/>
          <w:sz w:val="22"/>
          <w:szCs w:val="22"/>
          <w:shd w:val="clear" w:color="auto" w:fill="FFFFFF"/>
          <w:lang w:val="es-ES"/>
        </w:rPr>
      </w:pPr>
      <w:r w:rsidRPr="006A4C05">
        <w:rPr>
          <w:rFonts w:ascii="Palatino Linotype" w:hAnsi="Palatino Linotype" w:cs="Tahoma"/>
          <w:b/>
          <w:sz w:val="22"/>
          <w:szCs w:val="22"/>
          <w:shd w:val="clear" w:color="auto" w:fill="FFFFFF"/>
          <w:lang w:val="es-ES"/>
        </w:rPr>
        <w:t>SEGUNDO</w:t>
      </w:r>
      <w:r w:rsidRPr="006A4C05">
        <w:rPr>
          <w:rFonts w:ascii="Palatino Linotype" w:hAnsi="Palatino Linotype" w:cs="Tahoma"/>
          <w:sz w:val="22"/>
          <w:szCs w:val="22"/>
          <w:shd w:val="clear" w:color="auto" w:fill="FFFFFF"/>
          <w:lang w:val="es-ES"/>
        </w:rPr>
        <w:t xml:space="preserve">. </w:t>
      </w:r>
      <w:r w:rsidR="00236080" w:rsidRPr="006A4C05">
        <w:rPr>
          <w:rFonts w:ascii="Palatino Linotype" w:eastAsia="Calibri" w:hAnsi="Palatino Linotype" w:cs="Tahoma"/>
          <w:b/>
          <w:color w:val="000000"/>
          <w:sz w:val="22"/>
          <w:szCs w:val="22"/>
          <w:lang w:val="es-ES" w:eastAsia="es-MX"/>
        </w:rPr>
        <w:t>Causales de</w:t>
      </w:r>
      <w:r w:rsidR="00F63079" w:rsidRPr="006A4C05">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6A4C05" w:rsidRDefault="003A3A5A" w:rsidP="006A4C05">
      <w:pPr>
        <w:spacing w:line="360" w:lineRule="auto"/>
        <w:jc w:val="both"/>
        <w:rPr>
          <w:rFonts w:ascii="Palatino Linotype" w:hAnsi="Palatino Linotype" w:cs="Tahoma"/>
          <w:sz w:val="22"/>
          <w:szCs w:val="22"/>
          <w:shd w:val="clear" w:color="auto" w:fill="FFFFFF"/>
          <w:lang w:val="es-ES"/>
        </w:rPr>
      </w:pPr>
    </w:p>
    <w:p w14:paraId="05FD495A" w14:textId="77777777" w:rsidR="00771523" w:rsidRPr="006A4C05" w:rsidRDefault="00771523" w:rsidP="006A4C05">
      <w:pPr>
        <w:spacing w:line="360" w:lineRule="auto"/>
        <w:jc w:val="both"/>
        <w:rPr>
          <w:rFonts w:ascii="Palatino Linotype" w:hAnsi="Palatino Linotype"/>
          <w:sz w:val="22"/>
        </w:rPr>
      </w:pPr>
      <w:r w:rsidRPr="006A4C05">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6A4C05">
        <w:rPr>
          <w:rFonts w:ascii="Palatino Linotype" w:hAnsi="Palatino Linotype"/>
          <w:b/>
          <w:sz w:val="22"/>
        </w:rPr>
        <w:t>IMPROCEDENCIA</w:t>
      </w:r>
      <w:r w:rsidRPr="006A4C05">
        <w:rPr>
          <w:rFonts w:ascii="Palatino Linotype" w:hAnsi="Palatino Linotype"/>
          <w:sz w:val="22"/>
        </w:rPr>
        <w:t xml:space="preserve">.” </w:t>
      </w:r>
      <w:r w:rsidRPr="006A4C05">
        <w:rPr>
          <w:rFonts w:ascii="Palatino Linotype" w:hAnsi="Palatino Linotype"/>
          <w:b/>
          <w:sz w:val="22"/>
        </w:rPr>
        <w:t>(Semanario Judicial de la Federación, Quinta Época, 1985, pág. 262),</w:t>
      </w:r>
      <w:r w:rsidRPr="006A4C05">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Pr="006A4C05" w:rsidRDefault="00771523" w:rsidP="006A4C05">
      <w:pPr>
        <w:spacing w:line="360" w:lineRule="auto"/>
        <w:jc w:val="both"/>
        <w:rPr>
          <w:rFonts w:ascii="Palatino Linotype" w:hAnsi="Palatino Linotype"/>
          <w:sz w:val="22"/>
        </w:rPr>
      </w:pPr>
    </w:p>
    <w:p w14:paraId="44CB6ED7" w14:textId="567DDEA6" w:rsidR="006C7686" w:rsidRPr="006A4C05" w:rsidRDefault="00771523" w:rsidP="006A4C05">
      <w:pPr>
        <w:spacing w:line="360" w:lineRule="auto"/>
        <w:jc w:val="both"/>
        <w:rPr>
          <w:rFonts w:ascii="Palatino Linotype" w:hAnsi="Palatino Linotype"/>
          <w:sz w:val="22"/>
        </w:rPr>
      </w:pPr>
      <w:r w:rsidRPr="006A4C05">
        <w:rPr>
          <w:rFonts w:ascii="Palatino Linotype" w:hAnsi="Palatino Linotype"/>
          <w:sz w:val="22"/>
        </w:rPr>
        <w:t xml:space="preserve">En el presente caso, no se actualiza ninguna de las causales de improcedencia establecidas en el ordenamiento jurídico previamente señalado, toda vez que: el recurso fue presentado </w:t>
      </w:r>
      <w:r w:rsidRPr="006A4C05">
        <w:rPr>
          <w:rFonts w:ascii="Palatino Linotype" w:hAnsi="Palatino Linotype"/>
          <w:sz w:val="22"/>
        </w:rPr>
        <w:lastRenderedPageBreak/>
        <w:t>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D37B6B" w14:textId="77777777" w:rsidR="001557B8" w:rsidRPr="006A4C05" w:rsidRDefault="001557B8" w:rsidP="006A4C05">
      <w:pPr>
        <w:spacing w:line="360" w:lineRule="auto"/>
        <w:jc w:val="both"/>
        <w:rPr>
          <w:rFonts w:ascii="Palatino Linotype" w:hAnsi="Palatino Linotype"/>
          <w:sz w:val="22"/>
        </w:rPr>
      </w:pPr>
    </w:p>
    <w:p w14:paraId="4704F0E0" w14:textId="0062A6E9" w:rsidR="00F63079" w:rsidRPr="006A4C05" w:rsidRDefault="00771523" w:rsidP="006A4C05">
      <w:pPr>
        <w:spacing w:line="360" w:lineRule="auto"/>
        <w:jc w:val="both"/>
        <w:rPr>
          <w:rFonts w:ascii="Palatino Linotype" w:hAnsi="Palatino Linotype"/>
          <w:b/>
          <w:sz w:val="22"/>
        </w:rPr>
      </w:pPr>
      <w:r w:rsidRPr="006A4C05">
        <w:rPr>
          <w:rFonts w:ascii="Palatino Linotype" w:hAnsi="Palatino Linotype"/>
          <w:b/>
          <w:sz w:val="22"/>
        </w:rPr>
        <w:t>Causales de sobreseimiento.</w:t>
      </w:r>
    </w:p>
    <w:p w14:paraId="38B9E40E" w14:textId="77777777" w:rsidR="00C14770" w:rsidRPr="006A4C05" w:rsidRDefault="00C14770" w:rsidP="006A4C05">
      <w:pPr>
        <w:spacing w:line="360" w:lineRule="auto"/>
        <w:jc w:val="both"/>
        <w:rPr>
          <w:rFonts w:ascii="Palatino Linotype" w:hAnsi="Palatino Linotype"/>
          <w:b/>
          <w:sz w:val="22"/>
        </w:rPr>
      </w:pPr>
    </w:p>
    <w:p w14:paraId="677FEB20" w14:textId="28F15915" w:rsidR="001557B8" w:rsidRDefault="00771523" w:rsidP="006A4C05">
      <w:pPr>
        <w:spacing w:line="360" w:lineRule="auto"/>
        <w:jc w:val="both"/>
        <w:rPr>
          <w:rFonts w:ascii="Palatino Linotype" w:hAnsi="Palatino Linotype"/>
          <w:sz w:val="22"/>
        </w:rPr>
      </w:pPr>
      <w:r w:rsidRPr="006A4C05">
        <w:rPr>
          <w:rFonts w:ascii="Palatino Linotype" w:hAnsi="Palatino Linotype"/>
          <w:sz w:val="22"/>
        </w:rPr>
        <w:t>Por ser de previo y especial pronunciamiento, este Instituto analiza si se actualiza alguna causal de sobreseimiento.</w:t>
      </w:r>
    </w:p>
    <w:p w14:paraId="4DF3317A" w14:textId="77777777" w:rsidR="006500AA" w:rsidRPr="006A4C05" w:rsidRDefault="006500AA" w:rsidP="006A4C05">
      <w:pPr>
        <w:spacing w:line="360" w:lineRule="auto"/>
        <w:jc w:val="both"/>
        <w:rPr>
          <w:rFonts w:ascii="Palatino Linotype" w:hAnsi="Palatino Linotype"/>
          <w:sz w:val="22"/>
        </w:rPr>
      </w:pPr>
    </w:p>
    <w:p w14:paraId="080FAA7A" w14:textId="284F689C" w:rsidR="00374D97" w:rsidRPr="006A4C05" w:rsidRDefault="00771523" w:rsidP="006A4C05">
      <w:pPr>
        <w:spacing w:line="360" w:lineRule="auto"/>
        <w:jc w:val="both"/>
        <w:rPr>
          <w:rFonts w:ascii="Palatino Linotype" w:hAnsi="Palatino Linotype"/>
          <w:sz w:val="22"/>
        </w:rPr>
      </w:pPr>
      <w:r w:rsidRPr="006A4C05">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6A4C05">
        <w:rPr>
          <w:rFonts w:ascii="Palatino Linotype" w:hAnsi="Palatino Linotype"/>
          <w:sz w:val="22"/>
        </w:rPr>
        <w:t>bien, haya quedado sin materia.</w:t>
      </w:r>
      <w:r w:rsidR="006D048E" w:rsidRPr="006A4C05">
        <w:rPr>
          <w:rFonts w:ascii="Palatino Linotype" w:hAnsi="Palatino Linotype"/>
          <w:sz w:val="22"/>
        </w:rPr>
        <w:t xml:space="preserve"> </w:t>
      </w:r>
      <w:r w:rsidRPr="006A4C05">
        <w:rPr>
          <w:rFonts w:ascii="Palatino Linotype" w:hAnsi="Palatino Linotype"/>
          <w:sz w:val="22"/>
        </w:rPr>
        <w:t xml:space="preserve">En ese orden de ideas, </w:t>
      </w:r>
      <w:r w:rsidR="006D048E" w:rsidRPr="006A4C05">
        <w:rPr>
          <w:rFonts w:ascii="Palatino Linotype" w:hAnsi="Palatino Linotype"/>
          <w:sz w:val="22"/>
        </w:rPr>
        <w:t xml:space="preserve">al no actualizarse ninguno de los supuestos antes mencionados, </w:t>
      </w:r>
      <w:r w:rsidRPr="006A4C05">
        <w:rPr>
          <w:rFonts w:ascii="Palatino Linotype" w:hAnsi="Palatino Linotype"/>
          <w:sz w:val="22"/>
        </w:rPr>
        <w:t>se considera procedente entrar al fondo del presente asunto</w:t>
      </w:r>
      <w:r w:rsidR="006D048E" w:rsidRPr="006A4C05">
        <w:rPr>
          <w:rFonts w:ascii="Palatino Linotype" w:hAnsi="Palatino Linotype"/>
          <w:sz w:val="22"/>
        </w:rPr>
        <w:t>.</w:t>
      </w:r>
    </w:p>
    <w:p w14:paraId="23D46C73" w14:textId="77777777" w:rsidR="00CF1829" w:rsidRPr="006A4C05" w:rsidRDefault="00CF1829" w:rsidP="006A4C05">
      <w:pPr>
        <w:spacing w:line="360" w:lineRule="auto"/>
        <w:jc w:val="both"/>
        <w:rPr>
          <w:rFonts w:ascii="Palatino Linotype" w:hAnsi="Palatino Linotype" w:cs="Tahoma"/>
          <w:sz w:val="22"/>
          <w:szCs w:val="22"/>
          <w:shd w:val="clear" w:color="auto" w:fill="FFFFFF"/>
        </w:rPr>
      </w:pPr>
    </w:p>
    <w:p w14:paraId="63A9E839" w14:textId="756C6856" w:rsidR="00CC0600" w:rsidRPr="006A4C05" w:rsidRDefault="003A3A5A" w:rsidP="006A4C05">
      <w:pPr>
        <w:spacing w:line="360" w:lineRule="auto"/>
        <w:jc w:val="both"/>
        <w:rPr>
          <w:rFonts w:ascii="Palatino Linotype" w:hAnsi="Palatino Linotype"/>
          <w:b/>
          <w:sz w:val="22"/>
        </w:rPr>
      </w:pPr>
      <w:r w:rsidRPr="006A4C05">
        <w:rPr>
          <w:rFonts w:ascii="Palatino Linotype" w:hAnsi="Palatino Linotype"/>
          <w:b/>
          <w:sz w:val="22"/>
        </w:rPr>
        <w:t xml:space="preserve">TERCERO. Determinación de la Controversia. </w:t>
      </w:r>
    </w:p>
    <w:p w14:paraId="3345ECF3" w14:textId="77777777" w:rsidR="006D048E" w:rsidRPr="006A4C05" w:rsidRDefault="006D048E" w:rsidP="006A4C05">
      <w:pPr>
        <w:spacing w:line="360" w:lineRule="auto"/>
        <w:jc w:val="both"/>
        <w:rPr>
          <w:rFonts w:ascii="Palatino Linotype" w:hAnsi="Palatino Linotype"/>
          <w:b/>
          <w:sz w:val="22"/>
        </w:rPr>
      </w:pPr>
    </w:p>
    <w:p w14:paraId="631DF4D1" w14:textId="1E839A87" w:rsidR="0056271B" w:rsidRDefault="003A3A5A" w:rsidP="006A4C05">
      <w:pPr>
        <w:spacing w:line="360" w:lineRule="auto"/>
        <w:jc w:val="both"/>
        <w:rPr>
          <w:rFonts w:ascii="Palatino Linotype" w:hAnsi="Palatino Linotype"/>
          <w:sz w:val="22"/>
        </w:rPr>
      </w:pPr>
      <w:r w:rsidRPr="006A4C05">
        <w:rPr>
          <w:rFonts w:ascii="Palatino Linotype" w:hAnsi="Palatino Linotype"/>
          <w:sz w:val="22"/>
        </w:rPr>
        <w:t>Una vez realizado el estudio de las constancias que integran el expediente en que se actúa,</w:t>
      </w:r>
      <w:r w:rsidR="005367AE" w:rsidRPr="006A4C05">
        <w:rPr>
          <w:rFonts w:ascii="Palatino Linotype" w:hAnsi="Palatino Linotype"/>
          <w:sz w:val="22"/>
        </w:rPr>
        <w:t xml:space="preserve"> se desprende que el Particular</w:t>
      </w:r>
      <w:r w:rsidR="00F63079" w:rsidRPr="006A4C05">
        <w:rPr>
          <w:rFonts w:ascii="Palatino Linotype" w:hAnsi="Palatino Linotype"/>
          <w:sz w:val="22"/>
        </w:rPr>
        <w:t xml:space="preserve"> solicitó </w:t>
      </w:r>
      <w:r w:rsidR="00EE235C" w:rsidRPr="006A4C05">
        <w:rPr>
          <w:rFonts w:ascii="Palatino Linotype" w:hAnsi="Palatino Linotype"/>
          <w:sz w:val="22"/>
        </w:rPr>
        <w:t>al Sujeto Obligado</w:t>
      </w:r>
      <w:r w:rsidR="007A6F0F" w:rsidRPr="006A4C05">
        <w:rPr>
          <w:rFonts w:ascii="Palatino Linotype" w:hAnsi="Palatino Linotype"/>
          <w:sz w:val="22"/>
        </w:rPr>
        <w:t xml:space="preserve">, </w:t>
      </w:r>
      <w:r w:rsidR="007F7FF8">
        <w:rPr>
          <w:rFonts w:ascii="Palatino Linotype" w:hAnsi="Palatino Linotype"/>
          <w:sz w:val="22"/>
        </w:rPr>
        <w:t>d</w:t>
      </w:r>
      <w:r w:rsidR="007F7FF8" w:rsidRPr="007F7FF8">
        <w:rPr>
          <w:rFonts w:ascii="Palatino Linotype" w:hAnsi="Palatino Linotype"/>
          <w:sz w:val="22"/>
        </w:rPr>
        <w:t>e los estímulos y recompensas entregadas en 2021</w:t>
      </w:r>
      <w:r w:rsidR="007F7FF8">
        <w:rPr>
          <w:rFonts w:ascii="Palatino Linotype" w:hAnsi="Palatino Linotype"/>
          <w:sz w:val="22"/>
        </w:rPr>
        <w:t xml:space="preserve">, </w:t>
      </w:r>
      <w:r w:rsidR="002606CD" w:rsidRPr="006A4C05">
        <w:rPr>
          <w:rFonts w:ascii="Palatino Linotype" w:hAnsi="Palatino Linotype"/>
          <w:sz w:val="22"/>
        </w:rPr>
        <w:t xml:space="preserve">lo siguiente: </w:t>
      </w:r>
    </w:p>
    <w:p w14:paraId="610336DC" w14:textId="16585913" w:rsidR="007F7FF8" w:rsidRDefault="006A4191" w:rsidP="005C78BC">
      <w:pPr>
        <w:pStyle w:val="Prrafodelista"/>
        <w:numPr>
          <w:ilvl w:val="0"/>
          <w:numId w:val="8"/>
        </w:numPr>
        <w:spacing w:line="360" w:lineRule="auto"/>
        <w:jc w:val="both"/>
        <w:rPr>
          <w:rFonts w:ascii="Palatino Linotype" w:hAnsi="Palatino Linotype"/>
        </w:rPr>
      </w:pPr>
      <w:r>
        <w:rPr>
          <w:rFonts w:ascii="Palatino Linotype" w:hAnsi="Palatino Linotype"/>
        </w:rPr>
        <w:lastRenderedPageBreak/>
        <w:t xml:space="preserve">Nombre de los servidores públicos a los que se les entregó. </w:t>
      </w:r>
    </w:p>
    <w:p w14:paraId="165E685A" w14:textId="4989162C" w:rsidR="006A4191" w:rsidRDefault="006A4191" w:rsidP="005C78BC">
      <w:pPr>
        <w:pStyle w:val="Prrafodelista"/>
        <w:numPr>
          <w:ilvl w:val="0"/>
          <w:numId w:val="8"/>
        </w:numPr>
        <w:spacing w:line="360" w:lineRule="auto"/>
        <w:jc w:val="both"/>
        <w:rPr>
          <w:rFonts w:ascii="Palatino Linotype" w:hAnsi="Palatino Linotype"/>
        </w:rPr>
      </w:pPr>
      <w:r>
        <w:rPr>
          <w:rFonts w:ascii="Palatino Linotype" w:hAnsi="Palatino Linotype"/>
        </w:rPr>
        <w:t xml:space="preserve">Monto y método de asignación. </w:t>
      </w:r>
    </w:p>
    <w:p w14:paraId="0F73BCC1" w14:textId="77777777" w:rsidR="007F7FF8" w:rsidRPr="006A4C05" w:rsidRDefault="007F7FF8" w:rsidP="007F7FF8">
      <w:pPr>
        <w:spacing w:line="360" w:lineRule="auto"/>
        <w:ind w:right="539"/>
        <w:jc w:val="both"/>
        <w:rPr>
          <w:rFonts w:ascii="Palatino Linotype" w:hAnsi="Palatino Linotype"/>
        </w:rPr>
      </w:pPr>
    </w:p>
    <w:p w14:paraId="7F451A4F" w14:textId="7BCCA153" w:rsidR="00CA4710" w:rsidRDefault="00DA0D92" w:rsidP="006A4C05">
      <w:pPr>
        <w:spacing w:line="360" w:lineRule="auto"/>
        <w:jc w:val="both"/>
        <w:rPr>
          <w:rFonts w:ascii="Palatino Linotype" w:hAnsi="Palatino Linotype"/>
          <w:sz w:val="22"/>
        </w:rPr>
      </w:pPr>
      <w:r w:rsidRPr="006A4C05">
        <w:rPr>
          <w:rFonts w:ascii="Palatino Linotype" w:hAnsi="Palatino Linotype"/>
          <w:sz w:val="22"/>
        </w:rPr>
        <w:t xml:space="preserve">En respuesta, </w:t>
      </w:r>
      <w:r w:rsidR="00527D6F" w:rsidRPr="006A4C05">
        <w:rPr>
          <w:rFonts w:ascii="Palatino Linotype" w:hAnsi="Palatino Linotype"/>
          <w:sz w:val="22"/>
        </w:rPr>
        <w:t xml:space="preserve">el </w:t>
      </w:r>
      <w:r w:rsidR="005367AE" w:rsidRPr="006A4C05">
        <w:rPr>
          <w:rFonts w:ascii="Palatino Linotype" w:hAnsi="Palatino Linotype"/>
          <w:sz w:val="22"/>
        </w:rPr>
        <w:t xml:space="preserve">Sujeto </w:t>
      </w:r>
      <w:r w:rsidR="00B97875" w:rsidRPr="006A4C05">
        <w:rPr>
          <w:rFonts w:ascii="Palatino Linotype" w:hAnsi="Palatino Linotype"/>
          <w:sz w:val="22"/>
        </w:rPr>
        <w:t>Obligado</w:t>
      </w:r>
      <w:r w:rsidR="00FD438F" w:rsidRPr="006A4C05">
        <w:rPr>
          <w:rFonts w:ascii="Palatino Linotype" w:hAnsi="Palatino Linotype"/>
          <w:sz w:val="22"/>
        </w:rPr>
        <w:t xml:space="preserve"> </w:t>
      </w:r>
      <w:r w:rsidR="00F22672" w:rsidRPr="006A4C05">
        <w:rPr>
          <w:rFonts w:ascii="Palatino Linotype" w:hAnsi="Palatino Linotype"/>
          <w:sz w:val="22"/>
        </w:rPr>
        <w:t xml:space="preserve">dio cuenta al Particular que </w:t>
      </w:r>
      <w:r w:rsidR="00C17852">
        <w:rPr>
          <w:rFonts w:ascii="Palatino Linotype" w:hAnsi="Palatino Linotype"/>
          <w:sz w:val="22"/>
        </w:rPr>
        <w:t xml:space="preserve">la información solicitada se encuentra disponible para su consulta, </w:t>
      </w:r>
      <w:r w:rsidR="007F7509">
        <w:rPr>
          <w:rFonts w:ascii="Palatino Linotype" w:hAnsi="Palatino Linotype"/>
          <w:sz w:val="22"/>
        </w:rPr>
        <w:t xml:space="preserve">en el lugar que ocupan las oficinas de la Unidad de Apoyo Administrativo, esto, en términos del artículo 12 de la Ley de Transparencia </w:t>
      </w:r>
      <w:r w:rsidR="007F7509" w:rsidRPr="007F7509">
        <w:rPr>
          <w:rFonts w:ascii="Palatino Linotype" w:hAnsi="Palatino Linotype"/>
          <w:sz w:val="22"/>
        </w:rPr>
        <w:t>y Acceso a la Información Pública del Estado de México y Municipios</w:t>
      </w:r>
      <w:r w:rsidR="007F7509">
        <w:rPr>
          <w:rFonts w:ascii="Palatino Linotype" w:hAnsi="Palatino Linotype"/>
          <w:sz w:val="22"/>
        </w:rPr>
        <w:t xml:space="preserve">. </w:t>
      </w:r>
    </w:p>
    <w:p w14:paraId="0D8C7659" w14:textId="77777777" w:rsidR="007F7509" w:rsidRPr="006A4C05" w:rsidRDefault="007F7509" w:rsidP="006A4C05">
      <w:pPr>
        <w:spacing w:line="360" w:lineRule="auto"/>
        <w:jc w:val="both"/>
        <w:rPr>
          <w:rFonts w:ascii="Palatino Linotype" w:hAnsi="Palatino Linotype"/>
          <w:sz w:val="22"/>
        </w:rPr>
      </w:pPr>
    </w:p>
    <w:p w14:paraId="1931F7BE" w14:textId="0226C097" w:rsidR="00C91ED9" w:rsidRDefault="00816B1B" w:rsidP="006A4C05">
      <w:pPr>
        <w:spacing w:line="360" w:lineRule="auto"/>
        <w:jc w:val="both"/>
        <w:rPr>
          <w:rFonts w:ascii="Palatino Linotype" w:hAnsi="Palatino Linotype"/>
          <w:sz w:val="22"/>
        </w:rPr>
      </w:pPr>
      <w:r w:rsidRPr="006A4C05">
        <w:rPr>
          <w:rFonts w:ascii="Palatino Linotype" w:hAnsi="Palatino Linotype"/>
          <w:sz w:val="22"/>
        </w:rPr>
        <w:t>Inconforme</w:t>
      </w:r>
      <w:r w:rsidR="00DA0D92" w:rsidRPr="006A4C05">
        <w:rPr>
          <w:rFonts w:ascii="Palatino Linotype" w:hAnsi="Palatino Linotype"/>
          <w:sz w:val="22"/>
        </w:rPr>
        <w:t xml:space="preserve"> con lo anterior, el </w:t>
      </w:r>
      <w:r w:rsidR="007F7509">
        <w:rPr>
          <w:rFonts w:ascii="Palatino Linotype" w:hAnsi="Palatino Linotype"/>
          <w:sz w:val="22"/>
        </w:rPr>
        <w:t>ahora Recurrente</w:t>
      </w:r>
      <w:r w:rsidR="0034147F" w:rsidRPr="006A4C05">
        <w:rPr>
          <w:rFonts w:ascii="Palatino Linotype" w:hAnsi="Palatino Linotype"/>
          <w:sz w:val="22"/>
        </w:rPr>
        <w:t xml:space="preserve"> interpuso Recurso de Revisión</w:t>
      </w:r>
      <w:r w:rsidR="000447A5" w:rsidRPr="006A4C05">
        <w:rPr>
          <w:rFonts w:ascii="Palatino Linotype" w:hAnsi="Palatino Linotype"/>
          <w:sz w:val="22"/>
        </w:rPr>
        <w:t xml:space="preserve">, </w:t>
      </w:r>
      <w:r w:rsidR="00DA0D92" w:rsidRPr="006A4C05">
        <w:rPr>
          <w:rFonts w:ascii="Palatino Linotype" w:hAnsi="Palatino Linotype"/>
          <w:sz w:val="22"/>
        </w:rPr>
        <w:t xml:space="preserve">en donde </w:t>
      </w:r>
      <w:r w:rsidR="000447A5" w:rsidRPr="006A4C05">
        <w:rPr>
          <w:rFonts w:ascii="Palatino Linotype" w:hAnsi="Palatino Linotype"/>
          <w:sz w:val="22"/>
        </w:rPr>
        <w:t xml:space="preserve">particularmente como acto impugnado, </w:t>
      </w:r>
      <w:r w:rsidR="000B5D66">
        <w:rPr>
          <w:rFonts w:ascii="Palatino Linotype" w:hAnsi="Palatino Linotype"/>
          <w:sz w:val="22"/>
        </w:rPr>
        <w:t>señaló que el Sujeto Obligado no hace entrega de la información a través de la modalidad elegida</w:t>
      </w:r>
      <w:r w:rsidR="00A11181" w:rsidRPr="006A4C05">
        <w:rPr>
          <w:rFonts w:ascii="Palatino Linotype" w:hAnsi="Palatino Linotype"/>
          <w:sz w:val="22"/>
        </w:rPr>
        <w:t>;</w:t>
      </w:r>
      <w:r w:rsidR="00640553" w:rsidRPr="006A4C05">
        <w:rPr>
          <w:rFonts w:ascii="Palatino Linotype" w:hAnsi="Palatino Linotype"/>
          <w:sz w:val="22"/>
        </w:rPr>
        <w:t xml:space="preserve"> </w:t>
      </w:r>
      <w:r w:rsidR="00A11181" w:rsidRPr="006A4C05">
        <w:rPr>
          <w:rFonts w:ascii="Palatino Linotype" w:hAnsi="Palatino Linotype"/>
          <w:sz w:val="22"/>
        </w:rPr>
        <w:t>p</w:t>
      </w:r>
      <w:r w:rsidR="00616E93" w:rsidRPr="006A4C05">
        <w:rPr>
          <w:rFonts w:ascii="Palatino Linotype" w:hAnsi="Palatino Linotype"/>
          <w:sz w:val="22"/>
        </w:rPr>
        <w:t>or lo tanto,</w:t>
      </w:r>
      <w:r w:rsidR="00DA0D92" w:rsidRPr="006A4C05">
        <w:rPr>
          <w:rFonts w:ascii="Palatino Linotype" w:hAnsi="Palatino Linotype"/>
          <w:sz w:val="22"/>
        </w:rPr>
        <w:t xml:space="preserve"> en el caso en particular</w:t>
      </w:r>
      <w:r w:rsidR="004E75FE" w:rsidRPr="006A4C05">
        <w:rPr>
          <w:rFonts w:ascii="Palatino Linotype" w:hAnsi="Palatino Linotype"/>
          <w:sz w:val="22"/>
        </w:rPr>
        <w:t>,</w:t>
      </w:r>
      <w:r w:rsidR="00DA0D92" w:rsidRPr="006A4C05">
        <w:rPr>
          <w:rFonts w:ascii="Palatino Linotype" w:hAnsi="Palatino Linotype"/>
          <w:sz w:val="22"/>
        </w:rPr>
        <w:t xml:space="preserve"> se actualiza la causal de procedencia del artículo 179 fracción </w:t>
      </w:r>
      <w:r w:rsidR="00790F4B">
        <w:rPr>
          <w:rFonts w:ascii="Palatino Linotype" w:hAnsi="Palatino Linotype"/>
          <w:sz w:val="22"/>
        </w:rPr>
        <w:t>VI</w:t>
      </w:r>
      <w:r w:rsidR="000447A5" w:rsidRPr="006A4C05">
        <w:rPr>
          <w:rFonts w:ascii="Palatino Linotype" w:hAnsi="Palatino Linotype"/>
          <w:sz w:val="22"/>
        </w:rPr>
        <w:t>II</w:t>
      </w:r>
      <w:r w:rsidR="0089401D" w:rsidRPr="006A4C05">
        <w:rPr>
          <w:rFonts w:ascii="Palatino Linotype" w:hAnsi="Palatino Linotype"/>
          <w:sz w:val="22"/>
        </w:rPr>
        <w:t xml:space="preserve">, </w:t>
      </w:r>
      <w:r w:rsidR="00D92ACE" w:rsidRPr="006A4C05">
        <w:rPr>
          <w:rFonts w:ascii="Palatino Linotype" w:hAnsi="Palatino Linotype"/>
          <w:sz w:val="22"/>
        </w:rPr>
        <w:t>la cual</w:t>
      </w:r>
      <w:r w:rsidR="000447A5" w:rsidRPr="006A4C05">
        <w:rPr>
          <w:rFonts w:ascii="Palatino Linotype" w:hAnsi="Palatino Linotype"/>
          <w:sz w:val="22"/>
        </w:rPr>
        <w:t>,</w:t>
      </w:r>
      <w:r w:rsidR="00D92ACE" w:rsidRPr="006A4C05">
        <w:rPr>
          <w:rFonts w:ascii="Palatino Linotype" w:hAnsi="Palatino Linotype"/>
          <w:sz w:val="22"/>
        </w:rPr>
        <w:t xml:space="preserve"> versa en</w:t>
      </w:r>
      <w:r w:rsidR="00190600" w:rsidRPr="006A4C05">
        <w:rPr>
          <w:rFonts w:ascii="Palatino Linotype" w:hAnsi="Palatino Linotype"/>
          <w:sz w:val="22"/>
        </w:rPr>
        <w:t xml:space="preserve"> </w:t>
      </w:r>
      <w:r w:rsidR="00790F4B">
        <w:rPr>
          <w:rFonts w:ascii="Palatino Linotype" w:hAnsi="Palatino Linotype"/>
          <w:sz w:val="22"/>
        </w:rPr>
        <w:t>la entrega de la información</w:t>
      </w:r>
      <w:r w:rsidR="00AA45A0">
        <w:rPr>
          <w:rFonts w:ascii="Palatino Linotype" w:hAnsi="Palatino Linotype"/>
          <w:sz w:val="22"/>
        </w:rPr>
        <w:t xml:space="preserve"> </w:t>
      </w:r>
      <w:r w:rsidR="00790F4B">
        <w:rPr>
          <w:rFonts w:ascii="Palatino Linotype" w:hAnsi="Palatino Linotype"/>
          <w:sz w:val="22"/>
        </w:rPr>
        <w:t xml:space="preserve">en una modalidad distinta a la solicitada. </w:t>
      </w:r>
    </w:p>
    <w:p w14:paraId="24237025" w14:textId="77777777" w:rsidR="00AC67DC" w:rsidRDefault="00AC67DC" w:rsidP="006A4C05">
      <w:pPr>
        <w:spacing w:line="360" w:lineRule="auto"/>
        <w:jc w:val="both"/>
        <w:rPr>
          <w:rFonts w:ascii="Palatino Linotype" w:hAnsi="Palatino Linotype"/>
          <w:sz w:val="22"/>
        </w:rPr>
      </w:pPr>
    </w:p>
    <w:p w14:paraId="42789D29" w14:textId="1D5AF425" w:rsidR="00AC67DC" w:rsidRDefault="00AC67DC" w:rsidP="006A4C05">
      <w:pPr>
        <w:spacing w:line="360" w:lineRule="auto"/>
        <w:jc w:val="both"/>
        <w:rPr>
          <w:rFonts w:ascii="Palatino Linotype" w:hAnsi="Palatino Linotype"/>
          <w:sz w:val="22"/>
        </w:rPr>
      </w:pPr>
      <w:r>
        <w:rPr>
          <w:rFonts w:ascii="Palatino Linotype" w:hAnsi="Palatino Linotype"/>
          <w:sz w:val="22"/>
        </w:rPr>
        <w:t xml:space="preserve">Seguido el procedimiento de acceso a la información </w:t>
      </w:r>
      <w:proofErr w:type="gramStart"/>
      <w:r>
        <w:rPr>
          <w:rFonts w:ascii="Palatino Linotype" w:hAnsi="Palatino Linotype"/>
          <w:sz w:val="22"/>
        </w:rPr>
        <w:t>pública,</w:t>
      </w:r>
      <w:proofErr w:type="gramEnd"/>
      <w:r>
        <w:rPr>
          <w:rFonts w:ascii="Palatino Linotype" w:hAnsi="Palatino Linotype"/>
          <w:sz w:val="22"/>
        </w:rPr>
        <w:t xml:space="preserve"> </w:t>
      </w:r>
      <w:r w:rsidR="009F023E">
        <w:rPr>
          <w:rFonts w:ascii="Palatino Linotype" w:hAnsi="Palatino Linotype"/>
          <w:sz w:val="22"/>
        </w:rPr>
        <w:t xml:space="preserve">es de precisar que </w:t>
      </w:r>
      <w:r w:rsidR="002407B4">
        <w:rPr>
          <w:rFonts w:ascii="Palatino Linotype" w:hAnsi="Palatino Linotype"/>
          <w:sz w:val="22"/>
        </w:rPr>
        <w:t>tanto el Particular como el Sujeto Obligado, fueron omisos en rendir manifestaciones adicionales que a sus intereses convinieran.</w:t>
      </w:r>
    </w:p>
    <w:p w14:paraId="3EAA1BCF" w14:textId="77777777" w:rsidR="002407B4" w:rsidRDefault="002407B4" w:rsidP="006A4C05">
      <w:pPr>
        <w:spacing w:line="360" w:lineRule="auto"/>
        <w:jc w:val="both"/>
        <w:rPr>
          <w:rFonts w:ascii="Palatino Linotype" w:hAnsi="Palatino Linotype"/>
          <w:sz w:val="22"/>
        </w:rPr>
      </w:pPr>
    </w:p>
    <w:p w14:paraId="6B180CFE" w14:textId="38C4E2A7" w:rsidR="002407B4" w:rsidRPr="006A4C05" w:rsidRDefault="006B225D" w:rsidP="006A4C05">
      <w:pPr>
        <w:spacing w:line="360" w:lineRule="auto"/>
        <w:jc w:val="both"/>
        <w:rPr>
          <w:rFonts w:ascii="Palatino Linotype" w:hAnsi="Palatino Linotype"/>
          <w:sz w:val="22"/>
        </w:rPr>
      </w:pPr>
      <w:r>
        <w:rPr>
          <w:rFonts w:ascii="Palatino Linotype" w:hAnsi="Palatino Linotype"/>
          <w:sz w:val="22"/>
        </w:rPr>
        <w:t>Finalmente, n</w:t>
      </w:r>
      <w:r w:rsidR="002407B4">
        <w:rPr>
          <w:rFonts w:ascii="Palatino Linotype" w:hAnsi="Palatino Linotype"/>
          <w:sz w:val="22"/>
        </w:rPr>
        <w:t>o se deja de lado que el Comisionado Ponente notificó al Titular de la Unidad de Transparencia del Sujeto Obligado, un requerimiento de información adicional a fin de obtener mayores indicios para emitir la resolución correspondiente</w:t>
      </w:r>
      <w:r w:rsidR="000373AE">
        <w:rPr>
          <w:rFonts w:ascii="Palatino Linotype" w:hAnsi="Palatino Linotype"/>
          <w:sz w:val="22"/>
        </w:rPr>
        <w:t>, no obstante, el Sujeto Obligado fue omiso en desahogar el mismo.</w:t>
      </w:r>
    </w:p>
    <w:p w14:paraId="09ACEB9F" w14:textId="77777777" w:rsidR="00BC5672" w:rsidRPr="006A4C05" w:rsidRDefault="00BC5672" w:rsidP="006A4C05">
      <w:pPr>
        <w:spacing w:line="360" w:lineRule="auto"/>
        <w:jc w:val="both"/>
        <w:rPr>
          <w:rFonts w:ascii="Palatino Linotype" w:hAnsi="Palatino Linotype"/>
          <w:sz w:val="22"/>
        </w:rPr>
      </w:pPr>
    </w:p>
    <w:p w14:paraId="2136FFAE" w14:textId="1672FF1C" w:rsidR="001C38D5" w:rsidRPr="006A4C05" w:rsidRDefault="00BC5672" w:rsidP="006A4C05">
      <w:pPr>
        <w:spacing w:line="360" w:lineRule="auto"/>
        <w:jc w:val="both"/>
        <w:rPr>
          <w:rFonts w:ascii="Palatino Linotype" w:hAnsi="Palatino Linotype"/>
          <w:sz w:val="22"/>
        </w:rPr>
      </w:pPr>
      <w:r w:rsidRPr="006A4C05">
        <w:rPr>
          <w:rFonts w:ascii="Palatino Linotype" w:hAnsi="Palatino Linotype"/>
          <w:sz w:val="22"/>
        </w:rPr>
        <w:t>L</w:t>
      </w:r>
      <w:r w:rsidR="00221237" w:rsidRPr="006A4C05">
        <w:rPr>
          <w:rFonts w:ascii="Palatino Linotype" w:hAnsi="Palatino Linotype"/>
          <w:sz w:val="22"/>
        </w:rPr>
        <w:t>o hasta aquí expuesto</w:t>
      </w:r>
      <w:r w:rsidR="0089033B" w:rsidRPr="006A4C05">
        <w:rPr>
          <w:rFonts w:ascii="Palatino Linotype" w:hAnsi="Palatino Linotype"/>
          <w:sz w:val="22"/>
        </w:rPr>
        <w:t xml:space="preserve">, </w:t>
      </w:r>
      <w:r w:rsidRPr="006A4C05">
        <w:rPr>
          <w:rFonts w:ascii="Palatino Linotype" w:hAnsi="Palatino Linotype"/>
          <w:sz w:val="22"/>
        </w:rPr>
        <w:t xml:space="preserve">se desprende de las </w:t>
      </w:r>
      <w:r w:rsidR="000373AE">
        <w:rPr>
          <w:rFonts w:ascii="Palatino Linotype" w:hAnsi="Palatino Linotype"/>
          <w:sz w:val="22"/>
        </w:rPr>
        <w:t>constancias</w:t>
      </w:r>
      <w:r w:rsidRPr="006A4C05">
        <w:rPr>
          <w:rFonts w:ascii="Palatino Linotype" w:hAnsi="Palatino Linotype"/>
          <w:sz w:val="22"/>
        </w:rPr>
        <w:t xml:space="preserve"> que obran en el expediente de referencia materia de la presente Resolución, consistentes en </w:t>
      </w:r>
      <w:r w:rsidR="00DA0D92" w:rsidRPr="006A4C05">
        <w:rPr>
          <w:rFonts w:ascii="Palatino Linotype" w:hAnsi="Palatino Linotype"/>
          <w:sz w:val="22"/>
        </w:rPr>
        <w:t xml:space="preserve">la solicitud de acceso a la información con número de folio </w:t>
      </w:r>
      <w:r w:rsidR="00B55CFA" w:rsidRPr="00B55CFA">
        <w:rPr>
          <w:rFonts w:ascii="Palatino Linotype" w:hAnsi="Palatino Linotype"/>
          <w:sz w:val="22"/>
        </w:rPr>
        <w:t>00325/CAMEM/IP/2021</w:t>
      </w:r>
      <w:r w:rsidR="00DA0D92" w:rsidRPr="006A4C05">
        <w:rPr>
          <w:rFonts w:ascii="Palatino Linotype" w:hAnsi="Palatino Linotype"/>
          <w:sz w:val="22"/>
        </w:rPr>
        <w:t>; l</w:t>
      </w:r>
      <w:r w:rsidR="00527D6F" w:rsidRPr="006A4C05">
        <w:rPr>
          <w:rFonts w:ascii="Palatino Linotype" w:hAnsi="Palatino Linotype"/>
          <w:sz w:val="22"/>
        </w:rPr>
        <w:t xml:space="preserve">a respuesta proporcionada por </w:t>
      </w:r>
      <w:r w:rsidR="00221237" w:rsidRPr="006A4C05">
        <w:rPr>
          <w:rFonts w:ascii="Palatino Linotype" w:hAnsi="Palatino Linotype"/>
          <w:sz w:val="22"/>
        </w:rPr>
        <w:t>la</w:t>
      </w:r>
      <w:r w:rsidR="00E47E2E" w:rsidRPr="006A4C05">
        <w:rPr>
          <w:rFonts w:ascii="Palatino Linotype" w:hAnsi="Palatino Linotype"/>
          <w:sz w:val="22"/>
        </w:rPr>
        <w:t xml:space="preserve"> </w:t>
      </w:r>
      <w:r w:rsidR="00B55CFA">
        <w:rPr>
          <w:rFonts w:ascii="Palatino Linotype" w:eastAsia="Calibri" w:hAnsi="Palatino Linotype" w:cs="Tahoma"/>
          <w:sz w:val="22"/>
          <w:szCs w:val="22"/>
          <w:lang w:eastAsia="en-US"/>
        </w:rPr>
        <w:lastRenderedPageBreak/>
        <w:t>Comisión de Conciliación y Arbitraje Médico del Estado de México</w:t>
      </w:r>
      <w:r w:rsidR="00221237" w:rsidRPr="006A4C05">
        <w:rPr>
          <w:rFonts w:ascii="Palatino Linotype" w:hAnsi="Palatino Linotype"/>
          <w:sz w:val="22"/>
        </w:rPr>
        <w:t xml:space="preserve">, </w:t>
      </w:r>
      <w:r w:rsidR="00DA0D92" w:rsidRPr="006A4C05">
        <w:rPr>
          <w:rFonts w:ascii="Palatino Linotype" w:hAnsi="Palatino Linotype"/>
          <w:sz w:val="22"/>
        </w:rPr>
        <w:t xml:space="preserve">el escrito </w:t>
      </w:r>
      <w:proofErr w:type="spellStart"/>
      <w:r w:rsidR="00DA0D92" w:rsidRPr="006A4C05">
        <w:rPr>
          <w:rFonts w:ascii="Palatino Linotype" w:hAnsi="Palatino Linotype"/>
          <w:sz w:val="22"/>
        </w:rPr>
        <w:t>recursal</w:t>
      </w:r>
      <w:proofErr w:type="spellEnd"/>
      <w:r w:rsidR="00B55CFA">
        <w:rPr>
          <w:rFonts w:ascii="Palatino Linotype" w:hAnsi="Palatino Linotype"/>
          <w:sz w:val="22"/>
        </w:rPr>
        <w:t xml:space="preserve"> y </w:t>
      </w:r>
      <w:r w:rsidRPr="006A4C05">
        <w:rPr>
          <w:rFonts w:ascii="Palatino Linotype" w:hAnsi="Palatino Linotype"/>
          <w:sz w:val="22"/>
        </w:rPr>
        <w:t>el requerimiento de información adicional</w:t>
      </w:r>
      <w:r w:rsidR="00DA0D92" w:rsidRPr="006A4C05">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EC0711" w:rsidRPr="006A4C05">
        <w:rPr>
          <w:rFonts w:ascii="Palatino Linotype" w:hAnsi="Palatino Linotype"/>
          <w:sz w:val="22"/>
        </w:rPr>
        <w:t xml:space="preserve"> </w:t>
      </w:r>
    </w:p>
    <w:p w14:paraId="40867CDC" w14:textId="77777777" w:rsidR="00C91ED9" w:rsidRPr="006A4C05" w:rsidRDefault="00C91ED9" w:rsidP="006A4C05">
      <w:pPr>
        <w:spacing w:line="360" w:lineRule="auto"/>
        <w:jc w:val="both"/>
        <w:rPr>
          <w:rFonts w:ascii="Palatino Linotype" w:hAnsi="Palatino Linotype"/>
          <w:sz w:val="22"/>
        </w:rPr>
      </w:pPr>
    </w:p>
    <w:p w14:paraId="2AA7E74A" w14:textId="33BA292E" w:rsidR="006C7686" w:rsidRPr="006A4C05" w:rsidRDefault="00DA0D92" w:rsidP="006A4C05">
      <w:pPr>
        <w:spacing w:line="360" w:lineRule="auto"/>
        <w:jc w:val="both"/>
        <w:rPr>
          <w:rFonts w:ascii="Palatino Linotype" w:hAnsi="Palatino Linotype"/>
          <w:b/>
          <w:sz w:val="22"/>
        </w:rPr>
      </w:pPr>
      <w:r w:rsidRPr="006A4C05">
        <w:rPr>
          <w:rFonts w:ascii="Palatino Linotype" w:hAnsi="Palatino Linotype"/>
          <w:shd w:val="clear" w:color="auto" w:fill="FFFFFF"/>
        </w:rPr>
        <w:t xml:space="preserve"> </w:t>
      </w:r>
      <w:r w:rsidRPr="006A4C05">
        <w:rPr>
          <w:rFonts w:ascii="Palatino Linotype" w:hAnsi="Palatino Linotype"/>
          <w:b/>
          <w:sz w:val="22"/>
        </w:rPr>
        <w:t>CUARTO. Marco normativo aplicable en materia de transparencia y a</w:t>
      </w:r>
      <w:r w:rsidR="00056D2E" w:rsidRPr="006A4C05">
        <w:rPr>
          <w:rFonts w:ascii="Palatino Linotype" w:hAnsi="Palatino Linotype"/>
          <w:b/>
          <w:sz w:val="22"/>
        </w:rPr>
        <w:t>cceso a la información pública.</w:t>
      </w:r>
    </w:p>
    <w:p w14:paraId="3F3D5069" w14:textId="77777777" w:rsidR="00C91ED9" w:rsidRPr="006A4C05" w:rsidRDefault="00C91ED9" w:rsidP="006A4C05">
      <w:pPr>
        <w:spacing w:line="360" w:lineRule="auto"/>
        <w:jc w:val="both"/>
        <w:rPr>
          <w:rFonts w:ascii="Palatino Linotype" w:hAnsi="Palatino Linotype"/>
          <w:b/>
          <w:sz w:val="22"/>
        </w:rPr>
      </w:pPr>
    </w:p>
    <w:p w14:paraId="7F4FDB2D" w14:textId="0270DF90" w:rsidR="00DA0D92" w:rsidRPr="006A4C05" w:rsidRDefault="00DA0D92" w:rsidP="006A4C05">
      <w:pPr>
        <w:spacing w:line="360" w:lineRule="auto"/>
        <w:jc w:val="both"/>
        <w:rPr>
          <w:rFonts w:ascii="Palatino Linotype" w:hAnsi="Palatino Linotype"/>
          <w:sz w:val="22"/>
        </w:rPr>
      </w:pPr>
      <w:r w:rsidRPr="006A4C05">
        <w:rPr>
          <w:rFonts w:ascii="Palatino Linotype" w:hAnsi="Palatino Linotype"/>
          <w:sz w:val="22"/>
        </w:rPr>
        <w:t xml:space="preserve">El artículo 6°, Apartado A), fracción I de la Constitución Política de los Estados Unidos Mexicanos, establece que toda la información en posesión de cualquier </w:t>
      </w:r>
      <w:proofErr w:type="gramStart"/>
      <w:r w:rsidRPr="006A4C05">
        <w:rPr>
          <w:rFonts w:ascii="Palatino Linotype" w:hAnsi="Palatino Linotype"/>
          <w:sz w:val="22"/>
        </w:rPr>
        <w:t>autoridad,</w:t>
      </w:r>
      <w:proofErr w:type="gramEnd"/>
      <w:r w:rsidRPr="006A4C05">
        <w:rPr>
          <w:rFonts w:ascii="Palatino Linotype" w:hAnsi="Palatino Linotype"/>
          <w:sz w:val="22"/>
        </w:rPr>
        <w:t xml:space="preserve"> es pública y sólo podrá ser reservada temporalmente por razones de interés público.</w:t>
      </w:r>
    </w:p>
    <w:p w14:paraId="1852A933" w14:textId="77777777" w:rsidR="00275D99" w:rsidRPr="006A4C05" w:rsidRDefault="00275D99" w:rsidP="006A4C05">
      <w:pPr>
        <w:spacing w:line="360" w:lineRule="auto"/>
        <w:jc w:val="both"/>
        <w:rPr>
          <w:rFonts w:ascii="Palatino Linotype" w:hAnsi="Palatino Linotype"/>
          <w:sz w:val="22"/>
        </w:rPr>
      </w:pPr>
    </w:p>
    <w:p w14:paraId="2E45D302" w14:textId="47DDD7A3" w:rsidR="00DA0D92" w:rsidRPr="006A4C05" w:rsidRDefault="00DA0D92" w:rsidP="006A4C05">
      <w:pPr>
        <w:spacing w:line="360" w:lineRule="auto"/>
        <w:jc w:val="both"/>
        <w:rPr>
          <w:rFonts w:ascii="Palatino Linotype" w:hAnsi="Palatino Linotype"/>
          <w:sz w:val="22"/>
        </w:rPr>
      </w:pPr>
      <w:r w:rsidRPr="006A4C05">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D91616" w14:textId="77777777" w:rsidR="00D1769A" w:rsidRPr="006A4C05" w:rsidRDefault="00D1769A" w:rsidP="006A4C05">
      <w:pPr>
        <w:spacing w:line="360" w:lineRule="auto"/>
        <w:jc w:val="both"/>
        <w:rPr>
          <w:rFonts w:ascii="Palatino Linotype" w:hAnsi="Palatino Linotype"/>
          <w:sz w:val="22"/>
        </w:rPr>
      </w:pPr>
    </w:p>
    <w:p w14:paraId="7CD337E8" w14:textId="13E7D666" w:rsidR="00A10C91" w:rsidRPr="006A4C05" w:rsidRDefault="00DA0D92" w:rsidP="006A4C05">
      <w:pPr>
        <w:spacing w:line="360" w:lineRule="auto"/>
        <w:jc w:val="both"/>
        <w:rPr>
          <w:rFonts w:ascii="Palatino Linotype" w:hAnsi="Palatino Linotype"/>
          <w:sz w:val="22"/>
        </w:rPr>
      </w:pPr>
      <w:r w:rsidRPr="006A4C05">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F30FAEB" w14:textId="77777777" w:rsidR="00D1769A" w:rsidRPr="006A4C05" w:rsidRDefault="00D1769A" w:rsidP="006A4C05">
      <w:pPr>
        <w:spacing w:line="360" w:lineRule="auto"/>
        <w:jc w:val="both"/>
        <w:rPr>
          <w:rFonts w:ascii="Palatino Linotype" w:hAnsi="Palatino Linotype"/>
          <w:sz w:val="22"/>
        </w:rPr>
      </w:pPr>
    </w:p>
    <w:p w14:paraId="6C711484" w14:textId="77777777" w:rsidR="00DA0D92" w:rsidRPr="006A4C05" w:rsidRDefault="00DA0D92" w:rsidP="006A4C05">
      <w:pPr>
        <w:spacing w:line="360" w:lineRule="auto"/>
        <w:jc w:val="both"/>
        <w:rPr>
          <w:rFonts w:ascii="Palatino Linotype" w:hAnsi="Palatino Linotype"/>
          <w:sz w:val="22"/>
        </w:rPr>
      </w:pPr>
      <w:r w:rsidRPr="006A4C05">
        <w:rPr>
          <w:rFonts w:ascii="Palatino Linotype" w:hAnsi="Palatino Linotype"/>
          <w:sz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6A4C05" w:rsidRDefault="00FF0A9B" w:rsidP="006A4C05">
      <w:pPr>
        <w:spacing w:line="360" w:lineRule="auto"/>
        <w:jc w:val="both"/>
        <w:rPr>
          <w:rFonts w:ascii="Palatino Linotype" w:hAnsi="Palatino Linotype" w:cs="Tahoma"/>
          <w:sz w:val="22"/>
          <w:szCs w:val="22"/>
          <w:shd w:val="clear" w:color="auto" w:fill="FFFFFF"/>
        </w:rPr>
      </w:pPr>
    </w:p>
    <w:p w14:paraId="4F3CF304" w14:textId="77777777" w:rsidR="00FF0A9B"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6A4C05" w:rsidRDefault="00FF0A9B" w:rsidP="006A4C05">
      <w:pPr>
        <w:spacing w:line="360" w:lineRule="auto"/>
        <w:jc w:val="both"/>
        <w:rPr>
          <w:rFonts w:ascii="Palatino Linotype" w:hAnsi="Palatino Linotype"/>
          <w:sz w:val="22"/>
        </w:rPr>
      </w:pPr>
    </w:p>
    <w:p w14:paraId="70B367E6" w14:textId="77777777" w:rsidR="00FF0A9B"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6A4C05" w:rsidRDefault="00FF0A9B" w:rsidP="006A4C05">
      <w:pPr>
        <w:spacing w:line="360" w:lineRule="auto"/>
        <w:jc w:val="both"/>
        <w:rPr>
          <w:rFonts w:ascii="Palatino Linotype" w:hAnsi="Palatino Linotype"/>
          <w:sz w:val="22"/>
        </w:rPr>
      </w:pPr>
    </w:p>
    <w:p w14:paraId="4EC28C31" w14:textId="77777777" w:rsidR="00FF0A9B"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6A4C05" w:rsidRDefault="00FF0A9B" w:rsidP="006A4C05">
      <w:pPr>
        <w:spacing w:line="360" w:lineRule="auto"/>
        <w:jc w:val="both"/>
        <w:rPr>
          <w:rFonts w:ascii="Palatino Linotype" w:hAnsi="Palatino Linotype"/>
          <w:sz w:val="22"/>
        </w:rPr>
      </w:pPr>
    </w:p>
    <w:p w14:paraId="5B8CCD61" w14:textId="77777777" w:rsidR="00FF0A9B"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6A4C05" w:rsidRDefault="003A3A5A" w:rsidP="006A4C05">
      <w:pPr>
        <w:spacing w:line="360" w:lineRule="auto"/>
        <w:jc w:val="both"/>
        <w:rPr>
          <w:rFonts w:ascii="Palatino Linotype" w:hAnsi="Palatino Linotype" w:cs="Tahoma"/>
          <w:sz w:val="22"/>
          <w:szCs w:val="22"/>
          <w:shd w:val="clear" w:color="auto" w:fill="FFFFFF"/>
        </w:rPr>
      </w:pPr>
    </w:p>
    <w:p w14:paraId="5A4D42A6" w14:textId="70FDD2C6" w:rsidR="0004731B" w:rsidRPr="006A4C05" w:rsidRDefault="00FF0A9B" w:rsidP="006A4C05">
      <w:pPr>
        <w:spacing w:line="360" w:lineRule="auto"/>
        <w:jc w:val="both"/>
        <w:rPr>
          <w:rFonts w:ascii="Palatino Linotype" w:hAnsi="Palatino Linotype"/>
          <w:b/>
          <w:bCs/>
          <w:sz w:val="22"/>
          <w:szCs w:val="22"/>
        </w:rPr>
      </w:pPr>
      <w:r w:rsidRPr="006A4C05">
        <w:rPr>
          <w:rFonts w:ascii="Palatino Linotype" w:hAnsi="Palatino Linotype"/>
          <w:b/>
          <w:bCs/>
          <w:sz w:val="22"/>
          <w:szCs w:val="22"/>
        </w:rPr>
        <w:t>QUINTO. Estudio de Fondo.</w:t>
      </w:r>
    </w:p>
    <w:p w14:paraId="1010E341" w14:textId="77777777" w:rsidR="00166B3A" w:rsidRPr="006A4C05" w:rsidRDefault="00166B3A" w:rsidP="006A4C05">
      <w:pPr>
        <w:spacing w:line="360" w:lineRule="auto"/>
        <w:jc w:val="both"/>
        <w:rPr>
          <w:rFonts w:ascii="Palatino Linotype" w:hAnsi="Palatino Linotype"/>
          <w:b/>
          <w:bCs/>
          <w:sz w:val="22"/>
          <w:szCs w:val="22"/>
        </w:rPr>
      </w:pPr>
    </w:p>
    <w:p w14:paraId="208F37C2" w14:textId="46A7F939" w:rsidR="00FF0A9B"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 xml:space="preserve">Expuesta la controversia, se procede al análisis de los agravios hechos valer por el Recurrente, es de suma importancia señalar los objetivos de la Ley de Transparencia y Acceso a la Información Pública del Estado de México y Municipios, con relación al deber de los sujetos </w:t>
      </w:r>
      <w:r w:rsidRPr="006A4C05">
        <w:rPr>
          <w:rFonts w:ascii="Palatino Linotype" w:hAnsi="Palatino Linotype"/>
          <w:sz w:val="22"/>
        </w:rPr>
        <w:lastRenderedPageBreak/>
        <w:t>obligados de otorgar acceso a la información pública, dichos objetivos se encuentran establecidos en el artículo 2° del referido ordenamiento jurídico y son los siguientes:</w:t>
      </w:r>
    </w:p>
    <w:p w14:paraId="3510C95D" w14:textId="77777777" w:rsidR="002A50B6" w:rsidRPr="006A4C05" w:rsidRDefault="002A50B6" w:rsidP="006A4C05">
      <w:pPr>
        <w:spacing w:line="360" w:lineRule="auto"/>
        <w:jc w:val="both"/>
        <w:rPr>
          <w:rFonts w:ascii="Palatino Linotype" w:hAnsi="Palatino Linotype"/>
          <w:sz w:val="22"/>
        </w:rPr>
      </w:pPr>
    </w:p>
    <w:p w14:paraId="7FD3AEF4" w14:textId="3362B414" w:rsidR="00CE2504" w:rsidRPr="00CE2504" w:rsidRDefault="00FF0A9B" w:rsidP="005C78BC">
      <w:pPr>
        <w:pStyle w:val="Prrafodelista"/>
        <w:numPr>
          <w:ilvl w:val="0"/>
          <w:numId w:val="3"/>
        </w:numPr>
        <w:spacing w:line="360" w:lineRule="auto"/>
        <w:jc w:val="both"/>
        <w:rPr>
          <w:rFonts w:ascii="Palatino Linotype" w:hAnsi="Palatino Linotype"/>
        </w:rPr>
      </w:pPr>
      <w:r w:rsidRPr="006A4C05">
        <w:rPr>
          <w:rFonts w:ascii="Palatino Linotype" w:hAnsi="Palatino Linotype"/>
        </w:rPr>
        <w:t>Proveer lo necesario para garantizar a toda persona el derecho de acceso a la información pública, a través de procedimientos sencillos, expeditos, oportunos y gratuitos;</w:t>
      </w:r>
    </w:p>
    <w:p w14:paraId="4C6C32E8" w14:textId="5190F73B" w:rsidR="00CE2504" w:rsidRPr="00CE2504" w:rsidRDefault="00FF0A9B" w:rsidP="005C78BC">
      <w:pPr>
        <w:pStyle w:val="Prrafodelista"/>
        <w:numPr>
          <w:ilvl w:val="0"/>
          <w:numId w:val="3"/>
        </w:numPr>
        <w:spacing w:line="360" w:lineRule="auto"/>
        <w:jc w:val="both"/>
        <w:rPr>
          <w:rFonts w:ascii="Palatino Linotype" w:hAnsi="Palatino Linotype"/>
        </w:rPr>
      </w:pPr>
      <w:r w:rsidRPr="006A4C05">
        <w:rPr>
          <w:rFonts w:ascii="Palatino Linotype" w:hAnsi="Palatino Linotype"/>
        </w:rPr>
        <w:t xml:space="preserve">Transparentar la gestión pública, mediante la difusión de la información generada por los Sujetos Obligados, </w:t>
      </w:r>
    </w:p>
    <w:p w14:paraId="78E51B06" w14:textId="2E3E89EB" w:rsidR="00144683" w:rsidRPr="006A4C05" w:rsidRDefault="00FF0A9B" w:rsidP="005C78BC">
      <w:pPr>
        <w:pStyle w:val="Prrafodelista"/>
        <w:numPr>
          <w:ilvl w:val="0"/>
          <w:numId w:val="3"/>
        </w:numPr>
        <w:spacing w:line="360" w:lineRule="auto"/>
        <w:jc w:val="both"/>
        <w:rPr>
          <w:rFonts w:ascii="Palatino Linotype" w:hAnsi="Palatino Linotype"/>
          <w:szCs w:val="22"/>
        </w:rPr>
      </w:pPr>
      <w:r w:rsidRPr="006A4C05">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6A4C05" w:rsidRDefault="007F38D0" w:rsidP="006A4C05">
      <w:pPr>
        <w:spacing w:line="360" w:lineRule="auto"/>
        <w:ind w:left="720"/>
        <w:jc w:val="both"/>
        <w:rPr>
          <w:rFonts w:ascii="Palatino Linotype" w:hAnsi="Palatino Linotype" w:cs="Tahoma"/>
          <w:bCs/>
          <w:sz w:val="22"/>
          <w:szCs w:val="22"/>
          <w:shd w:val="clear" w:color="auto" w:fill="FFFFFF"/>
        </w:rPr>
      </w:pPr>
    </w:p>
    <w:p w14:paraId="5DC429A6" w14:textId="128DBCF6" w:rsidR="00FF0A9B" w:rsidRDefault="00FF0A9B" w:rsidP="006A4C05">
      <w:pPr>
        <w:spacing w:line="360" w:lineRule="auto"/>
        <w:jc w:val="both"/>
        <w:rPr>
          <w:rFonts w:ascii="Palatino Linotype" w:hAnsi="Palatino Linotype"/>
          <w:sz w:val="22"/>
        </w:rPr>
      </w:pPr>
      <w:r w:rsidRPr="006A4C05">
        <w:rPr>
          <w:rFonts w:ascii="Palatino Linotype" w:hAnsi="Palatino Linotype"/>
          <w:sz w:val="22"/>
        </w:rPr>
        <w:t xml:space="preserve">Conforme a lo anterior, se deprende que </w:t>
      </w:r>
      <w:r w:rsidRPr="006A4C05">
        <w:rPr>
          <w:rFonts w:ascii="Palatino Linotype" w:hAnsi="Palatino Linotype"/>
          <w:b/>
          <w:sz w:val="22"/>
        </w:rPr>
        <w:t xml:space="preserve">los objetivos de la Ley de la </w:t>
      </w:r>
      <w:proofErr w:type="gramStart"/>
      <w:r w:rsidRPr="006A4C05">
        <w:rPr>
          <w:rFonts w:ascii="Palatino Linotype" w:hAnsi="Palatino Linotype"/>
          <w:b/>
          <w:sz w:val="22"/>
        </w:rPr>
        <w:t>materia</w:t>
      </w:r>
      <w:r w:rsidRPr="006A4C05">
        <w:rPr>
          <w:rFonts w:ascii="Palatino Linotype" w:hAnsi="Palatino Linotype"/>
          <w:sz w:val="22"/>
        </w:rPr>
        <w:t>,</w:t>
      </w:r>
      <w:proofErr w:type="gramEnd"/>
      <w:r w:rsidRPr="006A4C05">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3B9A458B" w14:textId="77777777" w:rsidR="00B55CFA" w:rsidRPr="006A4C05" w:rsidRDefault="00B55CFA" w:rsidP="006A4C05">
      <w:pPr>
        <w:spacing w:line="360" w:lineRule="auto"/>
        <w:jc w:val="both"/>
        <w:rPr>
          <w:rFonts w:ascii="Palatino Linotype" w:hAnsi="Palatino Linotype"/>
          <w:sz w:val="22"/>
        </w:rPr>
      </w:pPr>
    </w:p>
    <w:p w14:paraId="5A1C2833" w14:textId="0860991C" w:rsidR="005F444A" w:rsidRPr="006A4C05" w:rsidRDefault="00FF0A9B" w:rsidP="006A4C05">
      <w:pPr>
        <w:spacing w:line="360" w:lineRule="auto"/>
        <w:jc w:val="both"/>
        <w:rPr>
          <w:rFonts w:ascii="Palatino Linotype" w:hAnsi="Palatino Linotype"/>
          <w:sz w:val="22"/>
        </w:rPr>
      </w:pPr>
      <w:r w:rsidRPr="006A4C05">
        <w:rPr>
          <w:rFonts w:ascii="Palatino Linotype" w:hAnsi="Palatino Linotype"/>
          <w:sz w:val="22"/>
        </w:rPr>
        <w:t xml:space="preserve">En ese orden de ideas, para la atención de las solicitudes de acceso a la información, debe privilegiarse el </w:t>
      </w:r>
      <w:r w:rsidRPr="006A4C05">
        <w:rPr>
          <w:rFonts w:ascii="Palatino Linotype" w:hAnsi="Palatino Linotype"/>
          <w:b/>
          <w:sz w:val="22"/>
        </w:rPr>
        <w:t>principio de máxima publicidad</w:t>
      </w:r>
      <w:r w:rsidRPr="006A4C05">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7CDE8BA7" w14:textId="77777777" w:rsidR="00ED4580" w:rsidRPr="006A4C05" w:rsidRDefault="00ED4580" w:rsidP="006A4C05">
      <w:pPr>
        <w:spacing w:line="360" w:lineRule="auto"/>
        <w:jc w:val="both"/>
        <w:rPr>
          <w:rFonts w:ascii="Palatino Linotype" w:hAnsi="Palatino Linotype"/>
          <w:sz w:val="22"/>
        </w:rPr>
      </w:pPr>
    </w:p>
    <w:p w14:paraId="641E7C1B" w14:textId="672A0D81" w:rsidR="00770280" w:rsidRDefault="00FF0A9B" w:rsidP="006A4C05">
      <w:pPr>
        <w:spacing w:line="360" w:lineRule="auto"/>
        <w:jc w:val="both"/>
        <w:rPr>
          <w:rFonts w:ascii="Palatino Linotype" w:hAnsi="Palatino Linotype"/>
          <w:sz w:val="22"/>
        </w:rPr>
      </w:pPr>
      <w:r w:rsidRPr="006A4C05">
        <w:rPr>
          <w:rFonts w:ascii="Palatino Linotype" w:hAnsi="Palatino Linotype"/>
          <w:sz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354F4E4" w14:textId="77777777" w:rsidR="006A4C05" w:rsidRPr="006A4C05" w:rsidRDefault="006A4C05" w:rsidP="006A4C05">
      <w:pPr>
        <w:spacing w:line="360" w:lineRule="auto"/>
        <w:jc w:val="both"/>
        <w:rPr>
          <w:rFonts w:ascii="Palatino Linotype" w:hAnsi="Palatino Linotype"/>
          <w:sz w:val="22"/>
        </w:rPr>
      </w:pPr>
    </w:p>
    <w:p w14:paraId="381B7598" w14:textId="7B19A1DF" w:rsidR="00CE2504" w:rsidRPr="00CE2504" w:rsidRDefault="00FF0A9B" w:rsidP="005C78BC">
      <w:pPr>
        <w:pStyle w:val="Prrafodelista"/>
        <w:numPr>
          <w:ilvl w:val="0"/>
          <w:numId w:val="4"/>
        </w:numPr>
        <w:spacing w:line="360" w:lineRule="auto"/>
        <w:ind w:right="539"/>
        <w:jc w:val="both"/>
        <w:rPr>
          <w:rFonts w:ascii="Palatino Linotype" w:hAnsi="Palatino Linotype"/>
        </w:rPr>
      </w:pPr>
      <w:r w:rsidRPr="006A4C05">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ADFB8C6" w14:textId="4F5E636C" w:rsidR="00CE2504" w:rsidRPr="00CE2504" w:rsidRDefault="00FF0A9B" w:rsidP="005C78BC">
      <w:pPr>
        <w:pStyle w:val="Prrafodelista"/>
        <w:numPr>
          <w:ilvl w:val="0"/>
          <w:numId w:val="2"/>
        </w:numPr>
        <w:spacing w:line="360" w:lineRule="auto"/>
        <w:ind w:right="539"/>
        <w:jc w:val="both"/>
        <w:rPr>
          <w:rFonts w:ascii="Palatino Linotype" w:hAnsi="Palatino Linotype"/>
        </w:rPr>
      </w:pPr>
      <w:r w:rsidRPr="006A4C05">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5C96511" w14:textId="51579F43" w:rsidR="00CE2504" w:rsidRPr="00CE2504" w:rsidRDefault="00FF0A9B" w:rsidP="005C78BC">
      <w:pPr>
        <w:pStyle w:val="Prrafodelista"/>
        <w:numPr>
          <w:ilvl w:val="0"/>
          <w:numId w:val="2"/>
        </w:numPr>
        <w:spacing w:line="360" w:lineRule="auto"/>
        <w:ind w:right="539"/>
        <w:jc w:val="both"/>
        <w:rPr>
          <w:rFonts w:ascii="Palatino Linotype" w:hAnsi="Palatino Linotype"/>
        </w:rPr>
      </w:pPr>
      <w:r w:rsidRPr="006A4C05">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D36ACE4" w14:textId="35AD8AF8" w:rsidR="00CE2504" w:rsidRPr="00CE2504" w:rsidRDefault="00FF0A9B" w:rsidP="005C78BC">
      <w:pPr>
        <w:pStyle w:val="Prrafodelista"/>
        <w:numPr>
          <w:ilvl w:val="0"/>
          <w:numId w:val="2"/>
        </w:numPr>
        <w:spacing w:line="360" w:lineRule="auto"/>
        <w:ind w:right="539"/>
        <w:jc w:val="both"/>
        <w:rPr>
          <w:rFonts w:ascii="Palatino Linotype" w:hAnsi="Palatino Linotype"/>
        </w:rPr>
      </w:pPr>
      <w:r w:rsidRPr="006A4C05">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38ACEDF" w14:textId="7D439F4C" w:rsidR="00CD1D4F" w:rsidRDefault="00FF0A9B" w:rsidP="005C78BC">
      <w:pPr>
        <w:pStyle w:val="Prrafodelista"/>
        <w:numPr>
          <w:ilvl w:val="0"/>
          <w:numId w:val="2"/>
        </w:numPr>
        <w:spacing w:line="360" w:lineRule="auto"/>
        <w:ind w:right="539"/>
        <w:jc w:val="both"/>
        <w:rPr>
          <w:rFonts w:ascii="Palatino Linotype" w:hAnsi="Palatino Linotype"/>
        </w:rPr>
      </w:pPr>
      <w:r w:rsidRPr="006A4C05">
        <w:rPr>
          <w:rFonts w:ascii="Palatino Linotype" w:hAnsi="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264329F6" w14:textId="77777777" w:rsidR="006A4C05" w:rsidRDefault="006A4C05" w:rsidP="00C57D1E">
      <w:pPr>
        <w:spacing w:line="360" w:lineRule="auto"/>
        <w:ind w:right="539"/>
        <w:jc w:val="both"/>
        <w:rPr>
          <w:rFonts w:ascii="Palatino Linotype" w:hAnsi="Palatino Linotype"/>
        </w:rPr>
      </w:pPr>
    </w:p>
    <w:p w14:paraId="5ADEB3DA" w14:textId="26B5323A" w:rsidR="00C57D1E" w:rsidRDefault="0013586A" w:rsidP="00C10890">
      <w:pPr>
        <w:spacing w:line="360" w:lineRule="auto"/>
        <w:ind w:right="-28"/>
        <w:jc w:val="both"/>
        <w:rPr>
          <w:rFonts w:ascii="Palatino Linotype" w:hAnsi="Palatino Linotype"/>
          <w:sz w:val="22"/>
          <w:szCs w:val="22"/>
        </w:rPr>
      </w:pPr>
      <w:r>
        <w:rPr>
          <w:rFonts w:ascii="Palatino Linotype" w:hAnsi="Palatino Linotype"/>
          <w:sz w:val="22"/>
          <w:szCs w:val="22"/>
        </w:rPr>
        <w:t xml:space="preserve">Establecido lo anterior, </w:t>
      </w:r>
      <w:proofErr w:type="gramStart"/>
      <w:r>
        <w:rPr>
          <w:rFonts w:ascii="Palatino Linotype" w:hAnsi="Palatino Linotype"/>
          <w:sz w:val="22"/>
          <w:szCs w:val="22"/>
        </w:rPr>
        <w:t>primeramente</w:t>
      </w:r>
      <w:proofErr w:type="gramEnd"/>
      <w:r w:rsidR="00C10890">
        <w:rPr>
          <w:rFonts w:ascii="Palatino Linotype" w:hAnsi="Palatino Linotype"/>
          <w:sz w:val="22"/>
          <w:szCs w:val="22"/>
        </w:rPr>
        <w:t xml:space="preserve"> es conducente advertir </w:t>
      </w:r>
      <w:r w:rsidR="0041593A">
        <w:rPr>
          <w:rFonts w:ascii="Palatino Linotype" w:hAnsi="Palatino Linotype"/>
          <w:sz w:val="22"/>
          <w:szCs w:val="22"/>
        </w:rPr>
        <w:t xml:space="preserve">que </w:t>
      </w:r>
      <w:r w:rsidR="00003610">
        <w:rPr>
          <w:rFonts w:ascii="Palatino Linotype" w:hAnsi="Palatino Linotype"/>
          <w:sz w:val="22"/>
          <w:szCs w:val="22"/>
        </w:rPr>
        <w:t xml:space="preserve">la solicitud de acceso con folio </w:t>
      </w:r>
      <w:r w:rsidR="00003610" w:rsidRPr="00003610">
        <w:rPr>
          <w:rFonts w:ascii="Palatino Linotype" w:hAnsi="Palatino Linotype"/>
          <w:sz w:val="22"/>
          <w:szCs w:val="22"/>
        </w:rPr>
        <w:t>00325/CAMEM/IP/2021</w:t>
      </w:r>
      <w:r w:rsidR="00A874B0">
        <w:rPr>
          <w:rFonts w:ascii="Palatino Linotype" w:hAnsi="Palatino Linotype"/>
          <w:sz w:val="22"/>
          <w:szCs w:val="22"/>
        </w:rPr>
        <w:t>,</w:t>
      </w:r>
      <w:r w:rsidR="00003610">
        <w:rPr>
          <w:rFonts w:ascii="Palatino Linotype" w:hAnsi="Palatino Linotype"/>
          <w:sz w:val="22"/>
          <w:szCs w:val="22"/>
        </w:rPr>
        <w:t xml:space="preserve"> </w:t>
      </w:r>
      <w:r w:rsidR="002A5787">
        <w:rPr>
          <w:rFonts w:ascii="Palatino Linotype" w:hAnsi="Palatino Linotype"/>
          <w:sz w:val="22"/>
          <w:szCs w:val="22"/>
        </w:rPr>
        <w:t>se redactó</w:t>
      </w:r>
      <w:r w:rsidR="00121814">
        <w:rPr>
          <w:rFonts w:ascii="Palatino Linotype" w:hAnsi="Palatino Linotype"/>
          <w:sz w:val="22"/>
          <w:szCs w:val="22"/>
        </w:rPr>
        <w:t xml:space="preserve"> en los siguientes términos:</w:t>
      </w:r>
      <w:r w:rsidR="00A874B0">
        <w:rPr>
          <w:rFonts w:ascii="Palatino Linotype" w:hAnsi="Palatino Linotype"/>
          <w:sz w:val="22"/>
          <w:szCs w:val="22"/>
        </w:rPr>
        <w:t xml:space="preserve"> </w:t>
      </w:r>
    </w:p>
    <w:p w14:paraId="06D0E143" w14:textId="77777777" w:rsidR="001A7B49" w:rsidRDefault="001A7B49" w:rsidP="00C10890">
      <w:pPr>
        <w:spacing w:line="360" w:lineRule="auto"/>
        <w:ind w:right="-28"/>
        <w:jc w:val="both"/>
        <w:rPr>
          <w:rFonts w:ascii="Palatino Linotype" w:hAnsi="Palatino Linotype"/>
          <w:sz w:val="22"/>
          <w:szCs w:val="22"/>
        </w:rPr>
      </w:pPr>
    </w:p>
    <w:p w14:paraId="444976B0" w14:textId="5CD79E29" w:rsidR="001A7B49" w:rsidRPr="00C57D1E" w:rsidRDefault="00DF30BF" w:rsidP="001A7B49">
      <w:pPr>
        <w:spacing w:line="360" w:lineRule="auto"/>
        <w:ind w:left="567" w:right="-28"/>
        <w:jc w:val="both"/>
        <w:rPr>
          <w:rFonts w:ascii="Palatino Linotype" w:hAnsi="Palatino Linotype"/>
          <w:sz w:val="22"/>
          <w:szCs w:val="22"/>
        </w:rPr>
      </w:pPr>
      <w:r>
        <w:rPr>
          <w:noProof/>
          <w:lang w:eastAsia="es-MX"/>
        </w:rPr>
        <w:drawing>
          <wp:inline distT="0" distB="0" distL="0" distR="0" wp14:anchorId="56DB5FA3" wp14:editId="44F25D52">
            <wp:extent cx="4942840" cy="8827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129" cy="891337"/>
                    </a:xfrm>
                    <a:prstGeom prst="rect">
                      <a:avLst/>
                    </a:prstGeom>
                  </pic:spPr>
                </pic:pic>
              </a:graphicData>
            </a:graphic>
          </wp:inline>
        </w:drawing>
      </w:r>
    </w:p>
    <w:p w14:paraId="1772DD84" w14:textId="44C997F5" w:rsidR="00EE6DB0" w:rsidRDefault="00EE6DB0" w:rsidP="006A4C05">
      <w:pPr>
        <w:spacing w:line="360" w:lineRule="auto"/>
        <w:ind w:right="-28"/>
        <w:jc w:val="both"/>
        <w:rPr>
          <w:rFonts w:ascii="Palatino Linotype" w:eastAsia="Calibri" w:hAnsi="Palatino Linotype"/>
          <w:sz w:val="22"/>
          <w:szCs w:val="22"/>
        </w:rPr>
      </w:pPr>
    </w:p>
    <w:p w14:paraId="118B5C03" w14:textId="4460E32E" w:rsidR="005D691E" w:rsidRPr="002A5787" w:rsidRDefault="002A5787" w:rsidP="002A5787">
      <w:pPr>
        <w:spacing w:line="360" w:lineRule="auto"/>
        <w:ind w:right="-28"/>
        <w:jc w:val="both"/>
        <w:rPr>
          <w:rFonts w:ascii="Palatino Linotype" w:eastAsia="Calibri" w:hAnsi="Palatino Linotype"/>
          <w:sz w:val="22"/>
          <w:szCs w:val="22"/>
        </w:rPr>
      </w:pPr>
      <w:r w:rsidRPr="002A5787">
        <w:rPr>
          <w:rFonts w:ascii="Palatino Linotype" w:eastAsia="Calibri" w:hAnsi="Palatino Linotype"/>
          <w:sz w:val="22"/>
          <w:szCs w:val="22"/>
        </w:rPr>
        <w:t>En este sentido, se advierte que el Recurrente solicita la expresión documental, donde conste, d</w:t>
      </w:r>
      <w:r w:rsidR="005D691E" w:rsidRPr="002A5787">
        <w:rPr>
          <w:rFonts w:ascii="Palatino Linotype" w:hAnsi="Palatino Linotype"/>
          <w:sz w:val="22"/>
          <w:szCs w:val="22"/>
        </w:rPr>
        <w:t>e los estímulos y</w:t>
      </w:r>
      <w:r w:rsidR="000564C6" w:rsidRPr="002A5787">
        <w:rPr>
          <w:rFonts w:ascii="Palatino Linotype" w:hAnsi="Palatino Linotype"/>
          <w:sz w:val="22"/>
          <w:szCs w:val="22"/>
        </w:rPr>
        <w:t>/o</w:t>
      </w:r>
      <w:r w:rsidR="005D691E" w:rsidRPr="002A5787">
        <w:rPr>
          <w:rFonts w:ascii="Palatino Linotype" w:hAnsi="Palatino Linotype"/>
          <w:sz w:val="22"/>
          <w:szCs w:val="22"/>
        </w:rPr>
        <w:t xml:space="preserve"> </w:t>
      </w:r>
      <w:proofErr w:type="gramStart"/>
      <w:r w:rsidR="005D691E" w:rsidRPr="002A5787">
        <w:rPr>
          <w:rFonts w:ascii="Palatino Linotype" w:hAnsi="Palatino Linotype"/>
          <w:sz w:val="22"/>
          <w:szCs w:val="22"/>
        </w:rPr>
        <w:t>recompensas entregad</w:t>
      </w:r>
      <w:r w:rsidR="0027490C" w:rsidRPr="002A5787">
        <w:rPr>
          <w:rFonts w:ascii="Palatino Linotype" w:hAnsi="Palatino Linotype"/>
          <w:sz w:val="22"/>
          <w:szCs w:val="22"/>
        </w:rPr>
        <w:t>o</w:t>
      </w:r>
      <w:r w:rsidR="005D691E" w:rsidRPr="002A5787">
        <w:rPr>
          <w:rFonts w:ascii="Palatino Linotype" w:hAnsi="Palatino Linotype"/>
          <w:sz w:val="22"/>
          <w:szCs w:val="22"/>
        </w:rPr>
        <w:t>s</w:t>
      </w:r>
      <w:proofErr w:type="gramEnd"/>
      <w:r w:rsidR="005D691E" w:rsidRPr="002A5787">
        <w:rPr>
          <w:rFonts w:ascii="Palatino Linotype" w:hAnsi="Palatino Linotype"/>
          <w:sz w:val="22"/>
          <w:szCs w:val="22"/>
        </w:rPr>
        <w:t xml:space="preserve"> en 2021</w:t>
      </w:r>
      <w:r w:rsidR="00902032" w:rsidRPr="002A5787">
        <w:rPr>
          <w:rFonts w:ascii="Palatino Linotype" w:hAnsi="Palatino Linotype"/>
          <w:sz w:val="22"/>
          <w:szCs w:val="22"/>
        </w:rPr>
        <w:t>:</w:t>
      </w:r>
    </w:p>
    <w:p w14:paraId="1EF694C3" w14:textId="77777777" w:rsidR="005D691E" w:rsidRPr="005D691E" w:rsidRDefault="005D691E" w:rsidP="005D691E">
      <w:pPr>
        <w:pStyle w:val="Prrafodelista"/>
        <w:spacing w:line="360" w:lineRule="auto"/>
        <w:ind w:left="1070" w:right="-28"/>
        <w:jc w:val="both"/>
        <w:rPr>
          <w:rFonts w:ascii="Palatino Linotype" w:eastAsia="Calibri" w:hAnsi="Palatino Linotype"/>
          <w:szCs w:val="22"/>
        </w:rPr>
      </w:pPr>
    </w:p>
    <w:p w14:paraId="42A2907A" w14:textId="7CDA813F" w:rsidR="005D691E" w:rsidRDefault="005D691E" w:rsidP="005D691E">
      <w:pPr>
        <w:pStyle w:val="Prrafodelista"/>
        <w:numPr>
          <w:ilvl w:val="0"/>
          <w:numId w:val="12"/>
        </w:numPr>
        <w:spacing w:line="360" w:lineRule="auto"/>
        <w:ind w:left="1070"/>
        <w:jc w:val="both"/>
        <w:rPr>
          <w:rFonts w:ascii="Palatino Linotype" w:hAnsi="Palatino Linotype"/>
        </w:rPr>
      </w:pPr>
      <w:r>
        <w:rPr>
          <w:rFonts w:ascii="Palatino Linotype" w:hAnsi="Palatino Linotype"/>
        </w:rPr>
        <w:t xml:space="preserve">Nombre de los servidores públicos </w:t>
      </w:r>
      <w:r w:rsidR="00902032">
        <w:rPr>
          <w:rFonts w:ascii="Palatino Linotype" w:hAnsi="Palatino Linotype"/>
        </w:rPr>
        <w:t>beneficiados</w:t>
      </w:r>
      <w:r>
        <w:rPr>
          <w:rFonts w:ascii="Palatino Linotype" w:hAnsi="Palatino Linotype"/>
        </w:rPr>
        <w:t xml:space="preserve">. </w:t>
      </w:r>
    </w:p>
    <w:p w14:paraId="72A48078" w14:textId="1A6717D1" w:rsidR="00902032" w:rsidRDefault="005D691E" w:rsidP="005D691E">
      <w:pPr>
        <w:pStyle w:val="Prrafodelista"/>
        <w:numPr>
          <w:ilvl w:val="0"/>
          <w:numId w:val="12"/>
        </w:numPr>
        <w:spacing w:line="360" w:lineRule="auto"/>
        <w:ind w:left="1070"/>
        <w:jc w:val="both"/>
        <w:rPr>
          <w:rFonts w:ascii="Palatino Linotype" w:hAnsi="Palatino Linotype"/>
        </w:rPr>
      </w:pPr>
      <w:r>
        <w:rPr>
          <w:rFonts w:ascii="Palatino Linotype" w:hAnsi="Palatino Linotype"/>
        </w:rPr>
        <w:t xml:space="preserve">Monto </w:t>
      </w:r>
      <w:r w:rsidR="00902032">
        <w:rPr>
          <w:rFonts w:ascii="Palatino Linotype" w:hAnsi="Palatino Linotype"/>
        </w:rPr>
        <w:t>entregad</w:t>
      </w:r>
      <w:r w:rsidR="000564C6">
        <w:rPr>
          <w:rFonts w:ascii="Palatino Linotype" w:hAnsi="Palatino Linotype"/>
        </w:rPr>
        <w:t>o.</w:t>
      </w:r>
    </w:p>
    <w:p w14:paraId="718D68DE" w14:textId="0109F8E2" w:rsidR="005D691E" w:rsidRDefault="00902032" w:rsidP="005D691E">
      <w:pPr>
        <w:pStyle w:val="Prrafodelista"/>
        <w:numPr>
          <w:ilvl w:val="0"/>
          <w:numId w:val="12"/>
        </w:numPr>
        <w:spacing w:line="360" w:lineRule="auto"/>
        <w:ind w:left="1070"/>
        <w:jc w:val="both"/>
        <w:rPr>
          <w:rFonts w:ascii="Palatino Linotype" w:hAnsi="Palatino Linotype"/>
        </w:rPr>
      </w:pPr>
      <w:r>
        <w:rPr>
          <w:rFonts w:ascii="Palatino Linotype" w:hAnsi="Palatino Linotype"/>
        </w:rPr>
        <w:t>M</w:t>
      </w:r>
      <w:r w:rsidR="005D691E">
        <w:rPr>
          <w:rFonts w:ascii="Palatino Linotype" w:hAnsi="Palatino Linotype"/>
        </w:rPr>
        <w:t xml:space="preserve">étodo de asignación. </w:t>
      </w:r>
    </w:p>
    <w:p w14:paraId="30FAB0AF" w14:textId="77777777" w:rsidR="00F55370" w:rsidRDefault="00F55370" w:rsidP="00384DDD">
      <w:pPr>
        <w:spacing w:line="360" w:lineRule="auto"/>
        <w:jc w:val="both"/>
        <w:rPr>
          <w:rFonts w:ascii="Palatino Linotype" w:hAnsi="Palatino Linotype"/>
        </w:rPr>
      </w:pPr>
    </w:p>
    <w:p w14:paraId="75B56120" w14:textId="6242CC8B" w:rsidR="00384DDD" w:rsidRDefault="00384DDD" w:rsidP="00384DDD">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Asentado lo anterior, </w:t>
      </w:r>
      <w:r w:rsidR="00E42E26">
        <w:rPr>
          <w:rFonts w:ascii="Palatino Linotype" w:eastAsia="Calibri" w:hAnsi="Palatino Linotype" w:cs="Tahoma"/>
          <w:bCs/>
          <w:sz w:val="22"/>
          <w:szCs w:val="22"/>
          <w:lang w:eastAsia="en-US"/>
        </w:rPr>
        <w:t>es conveniente</w:t>
      </w:r>
      <w:r>
        <w:rPr>
          <w:rFonts w:ascii="Palatino Linotype" w:eastAsia="Calibri" w:hAnsi="Palatino Linotype" w:cs="Tahoma"/>
          <w:bCs/>
          <w:sz w:val="22"/>
          <w:szCs w:val="22"/>
          <w:lang w:eastAsia="en-US"/>
        </w:rPr>
        <w:t xml:space="preserve"> señalar que conforme a la Ley de Transparencia y Acceso a la Información Pública del Estado de México y Municipios, existe información que los </w:t>
      </w:r>
      <w:r w:rsidR="000564C6">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ujetos </w:t>
      </w:r>
      <w:r w:rsidR="000564C6">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bligados deben poner a disposición del público de manera permanente y actualizada</w:t>
      </w:r>
      <w:r w:rsidR="000564C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en medios electrónicos, </w:t>
      </w:r>
      <w:r w:rsidR="008E0F42">
        <w:rPr>
          <w:rFonts w:ascii="Palatino Linotype" w:eastAsia="Calibri" w:hAnsi="Palatino Linotype" w:cs="Tahoma"/>
          <w:bCs/>
          <w:sz w:val="22"/>
          <w:szCs w:val="22"/>
          <w:lang w:eastAsia="en-US"/>
        </w:rPr>
        <w:t>esto es, la información denominada como</w:t>
      </w:r>
      <w:r>
        <w:rPr>
          <w:rFonts w:ascii="Palatino Linotype" w:eastAsia="Calibri" w:hAnsi="Palatino Linotype" w:cs="Tahoma"/>
          <w:bCs/>
          <w:sz w:val="22"/>
          <w:szCs w:val="22"/>
          <w:lang w:eastAsia="en-US"/>
        </w:rPr>
        <w:t xml:space="preserve"> obligaci</w:t>
      </w:r>
      <w:r w:rsidR="008E0F42">
        <w:rPr>
          <w:rFonts w:ascii="Palatino Linotype" w:eastAsia="Calibri" w:hAnsi="Palatino Linotype" w:cs="Tahoma"/>
          <w:bCs/>
          <w:sz w:val="22"/>
          <w:szCs w:val="22"/>
          <w:lang w:eastAsia="en-US"/>
        </w:rPr>
        <w:t>ón</w:t>
      </w:r>
      <w:r>
        <w:rPr>
          <w:rFonts w:ascii="Palatino Linotype" w:eastAsia="Calibri" w:hAnsi="Palatino Linotype" w:cs="Tahoma"/>
          <w:bCs/>
          <w:sz w:val="22"/>
          <w:szCs w:val="22"/>
          <w:lang w:eastAsia="en-US"/>
        </w:rPr>
        <w:t xml:space="preserve"> de transparencia com</w:t>
      </w:r>
      <w:r w:rsidR="008E0F42">
        <w:rPr>
          <w:rFonts w:ascii="Palatino Linotype" w:eastAsia="Calibri" w:hAnsi="Palatino Linotype" w:cs="Tahoma"/>
          <w:bCs/>
          <w:sz w:val="22"/>
          <w:szCs w:val="22"/>
          <w:lang w:eastAsia="en-US"/>
        </w:rPr>
        <w:t>ún</w:t>
      </w:r>
      <w:r>
        <w:rPr>
          <w:rFonts w:ascii="Palatino Linotype" w:eastAsia="Calibri" w:hAnsi="Palatino Linotype" w:cs="Tahoma"/>
          <w:bCs/>
          <w:sz w:val="22"/>
          <w:szCs w:val="22"/>
          <w:lang w:eastAsia="en-US"/>
        </w:rPr>
        <w:t xml:space="preserve"> y específica, la cual se encuentra establecida del artículo 92 a</w:t>
      </w:r>
      <w:r w:rsidR="001905E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102 del ordenamiento </w:t>
      </w:r>
      <w:r>
        <w:rPr>
          <w:rFonts w:ascii="Palatino Linotype" w:eastAsia="Calibri" w:hAnsi="Palatino Linotype" w:cs="Tahoma"/>
          <w:bCs/>
          <w:sz w:val="22"/>
          <w:szCs w:val="22"/>
          <w:lang w:eastAsia="en-US"/>
        </w:rPr>
        <w:lastRenderedPageBreak/>
        <w:t xml:space="preserve">jurídico referido; así, se precisa que lo requerido por el Particular se encuentra </w:t>
      </w:r>
      <w:r w:rsidR="008E0F42">
        <w:rPr>
          <w:rFonts w:ascii="Palatino Linotype" w:eastAsia="Calibri" w:hAnsi="Palatino Linotype" w:cs="Tahoma"/>
          <w:bCs/>
          <w:sz w:val="22"/>
          <w:szCs w:val="22"/>
          <w:lang w:eastAsia="en-US"/>
        </w:rPr>
        <w:t xml:space="preserve">relacionado con </w:t>
      </w:r>
      <w:r>
        <w:rPr>
          <w:rFonts w:ascii="Palatino Linotype" w:eastAsia="Calibri" w:hAnsi="Palatino Linotype" w:cs="Tahoma"/>
          <w:bCs/>
          <w:sz w:val="22"/>
          <w:szCs w:val="22"/>
          <w:lang w:eastAsia="en-US"/>
        </w:rPr>
        <w:t xml:space="preserve">la fracción </w:t>
      </w:r>
      <w:r w:rsidR="00D8690B">
        <w:rPr>
          <w:rFonts w:ascii="Palatino Linotype" w:eastAsia="Calibri" w:hAnsi="Palatino Linotype" w:cs="Tahoma"/>
          <w:bCs/>
          <w:sz w:val="22"/>
          <w:szCs w:val="22"/>
          <w:lang w:eastAsia="en-US"/>
        </w:rPr>
        <w:t>VII</w:t>
      </w:r>
      <w:r w:rsidR="00CF1038">
        <w:rPr>
          <w:rFonts w:ascii="Palatino Linotype" w:eastAsia="Calibri" w:hAnsi="Palatino Linotype" w:cs="Tahoma"/>
          <w:bCs/>
          <w:sz w:val="22"/>
          <w:szCs w:val="22"/>
          <w:lang w:eastAsia="en-US"/>
        </w:rPr>
        <w:t>I</w:t>
      </w:r>
      <w:r w:rsidR="00D8690B">
        <w:rPr>
          <w:rFonts w:ascii="Palatino Linotype" w:eastAsia="Calibri" w:hAnsi="Palatino Linotype" w:cs="Tahoma"/>
          <w:bCs/>
          <w:sz w:val="22"/>
          <w:szCs w:val="22"/>
          <w:lang w:eastAsia="en-US"/>
        </w:rPr>
        <w:t xml:space="preserve"> del artículo 92</w:t>
      </w:r>
      <w:r>
        <w:rPr>
          <w:rFonts w:ascii="Palatino Linotype" w:eastAsia="Calibri" w:hAnsi="Palatino Linotype" w:cs="Tahoma"/>
          <w:bCs/>
          <w:sz w:val="22"/>
          <w:szCs w:val="22"/>
          <w:lang w:eastAsia="en-US"/>
        </w:rPr>
        <w:t xml:space="preserve">, </w:t>
      </w:r>
      <w:r w:rsidR="00D8690B">
        <w:rPr>
          <w:rFonts w:ascii="Palatino Linotype" w:eastAsia="Calibri" w:hAnsi="Palatino Linotype" w:cs="Tahoma"/>
          <w:bCs/>
          <w:sz w:val="22"/>
          <w:szCs w:val="22"/>
          <w:lang w:eastAsia="en-US"/>
        </w:rPr>
        <w:t>misma que a la letra, da cuenta de lo siguiente:</w:t>
      </w:r>
    </w:p>
    <w:p w14:paraId="5946DE56" w14:textId="77777777" w:rsidR="00D8690B" w:rsidRDefault="00D8690B" w:rsidP="00384DDD">
      <w:pPr>
        <w:spacing w:line="360" w:lineRule="auto"/>
        <w:ind w:right="-28"/>
        <w:jc w:val="both"/>
        <w:rPr>
          <w:rFonts w:ascii="Palatino Linotype" w:eastAsia="Calibri" w:hAnsi="Palatino Linotype" w:cs="Tahoma"/>
          <w:bCs/>
          <w:sz w:val="22"/>
          <w:szCs w:val="22"/>
          <w:lang w:eastAsia="en-US"/>
        </w:rPr>
      </w:pPr>
    </w:p>
    <w:p w14:paraId="1FE01F48" w14:textId="4C58274E" w:rsidR="00A62340" w:rsidRPr="00A62340" w:rsidRDefault="00A62340" w:rsidP="00A62340">
      <w:pPr>
        <w:spacing w:line="360" w:lineRule="auto"/>
        <w:ind w:right="-28"/>
        <w:jc w:val="center"/>
        <w:rPr>
          <w:rFonts w:ascii="Palatino Linotype" w:hAnsi="Palatino Linotype"/>
          <w:b/>
          <w:bCs/>
        </w:rPr>
      </w:pPr>
      <w:r w:rsidRPr="00A62340">
        <w:rPr>
          <w:rFonts w:ascii="Palatino Linotype" w:hAnsi="Palatino Linotype"/>
          <w:b/>
          <w:bCs/>
        </w:rPr>
        <w:t>Capítulo II</w:t>
      </w:r>
    </w:p>
    <w:p w14:paraId="0EE5CF37" w14:textId="6CE8B4A6" w:rsidR="00A62340" w:rsidRPr="00A62340" w:rsidRDefault="00A62340" w:rsidP="00A62340">
      <w:pPr>
        <w:spacing w:line="360" w:lineRule="auto"/>
        <w:ind w:right="-28"/>
        <w:jc w:val="center"/>
        <w:rPr>
          <w:rFonts w:ascii="Palatino Linotype" w:hAnsi="Palatino Linotype"/>
          <w:b/>
          <w:bCs/>
        </w:rPr>
      </w:pPr>
      <w:r w:rsidRPr="00A62340">
        <w:rPr>
          <w:rFonts w:ascii="Palatino Linotype" w:hAnsi="Palatino Linotype"/>
          <w:b/>
          <w:bCs/>
        </w:rPr>
        <w:t>De las Obligaciones de Transparencia Comunes</w:t>
      </w:r>
    </w:p>
    <w:p w14:paraId="5C3DDD1A" w14:textId="77777777" w:rsidR="00A62340" w:rsidRPr="00A62340" w:rsidRDefault="00A62340" w:rsidP="00384DDD">
      <w:pPr>
        <w:spacing w:line="360" w:lineRule="auto"/>
        <w:ind w:right="-28"/>
        <w:jc w:val="both"/>
        <w:rPr>
          <w:rFonts w:ascii="Palatino Linotype" w:hAnsi="Palatino Linotype"/>
        </w:rPr>
      </w:pPr>
    </w:p>
    <w:p w14:paraId="58C3440E" w14:textId="214B2E59" w:rsidR="00A62340" w:rsidRDefault="00A62340" w:rsidP="00A62340">
      <w:pPr>
        <w:spacing w:line="360" w:lineRule="auto"/>
        <w:ind w:left="567" w:right="539"/>
        <w:jc w:val="both"/>
        <w:rPr>
          <w:rFonts w:ascii="Palatino Linotype" w:hAnsi="Palatino Linotype"/>
          <w:i/>
          <w:iCs/>
        </w:rPr>
      </w:pPr>
      <w:r w:rsidRPr="00A62340">
        <w:rPr>
          <w:rFonts w:ascii="Palatino Linotype" w:hAnsi="Palatino Linotype"/>
          <w:b/>
          <w:bCs/>
          <w:i/>
          <w:iCs/>
        </w:rPr>
        <w:t>Artículo 92.</w:t>
      </w:r>
      <w:r w:rsidRPr="00A62340">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41AFDA" w14:textId="77777777" w:rsidR="001436D7" w:rsidRDefault="001436D7" w:rsidP="00A62340">
      <w:pPr>
        <w:spacing w:line="360" w:lineRule="auto"/>
        <w:ind w:left="567" w:right="539"/>
        <w:jc w:val="both"/>
        <w:rPr>
          <w:rFonts w:ascii="Palatino Linotype" w:hAnsi="Palatino Linotype"/>
          <w:i/>
          <w:iCs/>
        </w:rPr>
      </w:pPr>
    </w:p>
    <w:p w14:paraId="200B8D72" w14:textId="1BAD4BD4" w:rsidR="00D8690B" w:rsidRPr="001436D7" w:rsidRDefault="001436D7" w:rsidP="0041593A">
      <w:pPr>
        <w:spacing w:line="360" w:lineRule="auto"/>
        <w:ind w:left="567" w:right="539"/>
        <w:jc w:val="both"/>
        <w:rPr>
          <w:rFonts w:ascii="Palatino Linotype" w:eastAsia="Calibri" w:hAnsi="Palatino Linotype" w:cs="Tahoma"/>
          <w:bCs/>
          <w:i/>
          <w:iCs/>
          <w:sz w:val="22"/>
          <w:szCs w:val="22"/>
          <w:lang w:eastAsia="en-US"/>
        </w:rPr>
      </w:pPr>
      <w:r>
        <w:rPr>
          <w:rFonts w:ascii="Palatino Linotype" w:hAnsi="Palatino Linotype"/>
          <w:b/>
          <w:bCs/>
          <w:i/>
          <w:iCs/>
        </w:rPr>
        <w:t>I a VII …</w:t>
      </w:r>
      <w:r>
        <w:rPr>
          <w:rFonts w:ascii="Palatino Linotype" w:eastAsia="Calibri" w:hAnsi="Palatino Linotype" w:cs="Tahoma"/>
          <w:bCs/>
          <w:i/>
          <w:iCs/>
          <w:sz w:val="22"/>
          <w:szCs w:val="22"/>
          <w:lang w:eastAsia="en-US"/>
        </w:rPr>
        <w:t xml:space="preserve"> </w:t>
      </w:r>
    </w:p>
    <w:p w14:paraId="41CF72E2" w14:textId="7C8D856D" w:rsidR="001436D7" w:rsidRDefault="00D8690B" w:rsidP="004E758E">
      <w:pPr>
        <w:spacing w:line="360" w:lineRule="auto"/>
        <w:ind w:left="567" w:right="539"/>
        <w:jc w:val="both"/>
        <w:rPr>
          <w:i/>
          <w:iCs/>
        </w:rPr>
      </w:pPr>
      <w:r w:rsidRPr="00A62340">
        <w:rPr>
          <w:b/>
          <w:bCs/>
          <w:i/>
          <w:iCs/>
        </w:rPr>
        <w:t>VIII.</w:t>
      </w:r>
      <w:r w:rsidRPr="00A62340">
        <w:rPr>
          <w:i/>
          <w:iCs/>
        </w:rPr>
        <w:t xml:space="preserve"> La remuneración bruta y neta de todos los servidores públicos de base o de confianza, de </w:t>
      </w:r>
      <w:r w:rsidRPr="00CF1038">
        <w:rPr>
          <w:b/>
          <w:bCs/>
          <w:i/>
          <w:iCs/>
          <w:u w:val="single"/>
        </w:rPr>
        <w:t>todas las percepciones</w:t>
      </w:r>
      <w:r w:rsidRPr="00A62340">
        <w:rPr>
          <w:i/>
          <w:iCs/>
        </w:rPr>
        <w:t xml:space="preserve">, incluyendo sueldos, prestaciones, </w:t>
      </w:r>
      <w:r w:rsidRPr="0041593A">
        <w:rPr>
          <w:i/>
          <w:iCs/>
        </w:rPr>
        <w:t>gratificaciones</w:t>
      </w:r>
      <w:r w:rsidRPr="00A62340">
        <w:rPr>
          <w:i/>
          <w:iCs/>
        </w:rPr>
        <w:t xml:space="preserve">, primas, comisiones, dietas, bonos, </w:t>
      </w:r>
      <w:r w:rsidRPr="00744F97">
        <w:rPr>
          <w:b/>
          <w:bCs/>
          <w:i/>
          <w:iCs/>
          <w:u w:val="single"/>
        </w:rPr>
        <w:t>estímulos</w:t>
      </w:r>
      <w:r w:rsidRPr="00A62340">
        <w:rPr>
          <w:i/>
          <w:iCs/>
        </w:rPr>
        <w:t>, ingresos y sistemas de compensación, señalando la periodicidad de dicha remuneración;</w:t>
      </w:r>
    </w:p>
    <w:p w14:paraId="6F8B9DFC" w14:textId="0E02F511" w:rsidR="001436D7" w:rsidRDefault="001436D7" w:rsidP="00A62340">
      <w:pPr>
        <w:spacing w:line="360" w:lineRule="auto"/>
        <w:ind w:left="567" w:right="539"/>
        <w:jc w:val="both"/>
        <w:rPr>
          <w:b/>
          <w:bCs/>
          <w:i/>
          <w:iCs/>
        </w:rPr>
      </w:pPr>
      <w:r>
        <w:rPr>
          <w:b/>
          <w:bCs/>
          <w:i/>
          <w:iCs/>
        </w:rPr>
        <w:t>IX a LII…</w:t>
      </w:r>
    </w:p>
    <w:p w14:paraId="5F0333E4" w14:textId="77777777" w:rsidR="00744F97" w:rsidRDefault="00744F97" w:rsidP="00744F97">
      <w:pPr>
        <w:spacing w:line="360" w:lineRule="auto"/>
        <w:ind w:right="539"/>
        <w:jc w:val="both"/>
        <w:rPr>
          <w:b/>
          <w:bCs/>
          <w:i/>
          <w:iCs/>
        </w:rPr>
      </w:pPr>
    </w:p>
    <w:p w14:paraId="5B81AA72" w14:textId="572D894D" w:rsidR="006475AD" w:rsidRDefault="003E5A6D" w:rsidP="00744F9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orden de ideas,</w:t>
      </w:r>
      <w:r w:rsidR="00E34B58">
        <w:rPr>
          <w:rFonts w:ascii="Palatino Linotype" w:eastAsia="Calibri" w:hAnsi="Palatino Linotype" w:cs="Tahoma"/>
          <w:bCs/>
          <w:sz w:val="22"/>
          <w:szCs w:val="22"/>
          <w:lang w:eastAsia="en-US"/>
        </w:rPr>
        <w:t xml:space="preserve"> se precisa por parte de este Instituto que, </w:t>
      </w:r>
      <w:r w:rsidR="00E34B58" w:rsidRPr="00482B61">
        <w:rPr>
          <w:rFonts w:ascii="Palatino Linotype" w:eastAsia="Calibri" w:hAnsi="Palatino Linotype" w:cs="Tahoma"/>
          <w:b/>
          <w:sz w:val="22"/>
          <w:szCs w:val="22"/>
          <w:lang w:eastAsia="en-US"/>
        </w:rPr>
        <w:t xml:space="preserve">al menos </w:t>
      </w:r>
      <w:r w:rsidR="00482B61" w:rsidRPr="00482B61">
        <w:rPr>
          <w:rFonts w:ascii="Palatino Linotype" w:eastAsia="Calibri" w:hAnsi="Palatino Linotype" w:cs="Tahoma"/>
          <w:b/>
          <w:sz w:val="22"/>
          <w:szCs w:val="22"/>
          <w:lang w:eastAsia="en-US"/>
        </w:rPr>
        <w:t>la parte del requerimiento correspondiente a los</w:t>
      </w:r>
      <w:r w:rsidR="00E34B58" w:rsidRPr="00482B61">
        <w:rPr>
          <w:rFonts w:ascii="Palatino Linotype" w:eastAsia="Calibri" w:hAnsi="Palatino Linotype" w:cs="Tahoma"/>
          <w:b/>
          <w:sz w:val="22"/>
          <w:szCs w:val="22"/>
          <w:lang w:eastAsia="en-US"/>
        </w:rPr>
        <w:t xml:space="preserve"> estímulos</w:t>
      </w:r>
      <w:r w:rsidR="00E34B58">
        <w:rPr>
          <w:rFonts w:ascii="Palatino Linotype" w:eastAsia="Calibri" w:hAnsi="Palatino Linotype" w:cs="Tahoma"/>
          <w:bCs/>
          <w:sz w:val="22"/>
          <w:szCs w:val="22"/>
          <w:lang w:eastAsia="en-US"/>
        </w:rPr>
        <w:t xml:space="preserve">, </w:t>
      </w:r>
      <w:r w:rsidR="00482B61">
        <w:rPr>
          <w:rFonts w:ascii="Palatino Linotype" w:eastAsia="Calibri" w:hAnsi="Palatino Linotype" w:cs="Tahoma"/>
          <w:bCs/>
          <w:sz w:val="22"/>
          <w:szCs w:val="22"/>
          <w:lang w:eastAsia="en-US"/>
        </w:rPr>
        <w:t>pertenece</w:t>
      </w:r>
      <w:r w:rsidR="00E34B58">
        <w:rPr>
          <w:rFonts w:ascii="Palatino Linotype" w:eastAsia="Calibri" w:hAnsi="Palatino Linotype" w:cs="Tahoma"/>
          <w:bCs/>
          <w:sz w:val="22"/>
          <w:szCs w:val="22"/>
          <w:lang w:eastAsia="en-US"/>
        </w:rPr>
        <w:t xml:space="preserve"> a información pública de oficio que el Sujeto Obligado debe publicar de manera permanente y actualizada dentro del portal de Información Pública de Oficio Mexiquense</w:t>
      </w:r>
      <w:r w:rsidR="00482B61">
        <w:rPr>
          <w:rFonts w:ascii="Palatino Linotype" w:eastAsia="Calibri" w:hAnsi="Palatino Linotype" w:cs="Tahoma"/>
          <w:bCs/>
          <w:sz w:val="22"/>
          <w:szCs w:val="22"/>
          <w:lang w:eastAsia="en-US"/>
        </w:rPr>
        <w:t xml:space="preserve"> IPOMEX</w:t>
      </w:r>
      <w:r w:rsidR="00E34B58">
        <w:rPr>
          <w:rFonts w:ascii="Palatino Linotype" w:eastAsia="Calibri" w:hAnsi="Palatino Linotype" w:cs="Tahoma"/>
          <w:bCs/>
          <w:sz w:val="22"/>
          <w:szCs w:val="22"/>
          <w:lang w:eastAsia="en-US"/>
        </w:rPr>
        <w:t xml:space="preserve">; en tal virtud, </w:t>
      </w:r>
      <w:r w:rsidR="00513729" w:rsidRPr="00A540C1">
        <w:rPr>
          <w:rFonts w:ascii="Palatino Linotype" w:eastAsia="Calibri" w:hAnsi="Palatino Linotype" w:cs="Tahoma"/>
          <w:b/>
          <w:sz w:val="22"/>
          <w:szCs w:val="22"/>
          <w:lang w:eastAsia="en-US"/>
        </w:rPr>
        <w:t xml:space="preserve">el cambio de modalidad hecho valer </w:t>
      </w:r>
      <w:r w:rsidR="0010454B">
        <w:rPr>
          <w:rFonts w:ascii="Palatino Linotype" w:eastAsia="Calibri" w:hAnsi="Palatino Linotype" w:cs="Tahoma"/>
          <w:b/>
          <w:sz w:val="22"/>
          <w:szCs w:val="22"/>
          <w:lang w:eastAsia="en-US"/>
        </w:rPr>
        <w:t>deviene de improcedente</w:t>
      </w:r>
      <w:r w:rsidR="00513729">
        <w:rPr>
          <w:rFonts w:ascii="Palatino Linotype" w:eastAsia="Calibri" w:hAnsi="Palatino Linotype" w:cs="Tahoma"/>
          <w:bCs/>
          <w:sz w:val="22"/>
          <w:szCs w:val="22"/>
          <w:lang w:eastAsia="en-US"/>
        </w:rPr>
        <w:t>, toda vez que la información de mérito, debe encontrarse de manera actualizada y permanent</w:t>
      </w:r>
      <w:r w:rsidR="00E85AEF">
        <w:rPr>
          <w:rFonts w:ascii="Palatino Linotype" w:eastAsia="Calibri" w:hAnsi="Palatino Linotype" w:cs="Tahoma"/>
          <w:bCs/>
          <w:sz w:val="22"/>
          <w:szCs w:val="22"/>
          <w:lang w:eastAsia="en-US"/>
        </w:rPr>
        <w:t xml:space="preserve">e en los medios digitales correspondientes; así, a fin de robustecer en el señalamiento descrito, es viable insertar el extracto que, dentro del portal </w:t>
      </w:r>
      <w:r w:rsidR="00482B61">
        <w:rPr>
          <w:rFonts w:ascii="Palatino Linotype" w:eastAsia="Calibri" w:hAnsi="Palatino Linotype" w:cs="Tahoma"/>
          <w:bCs/>
          <w:sz w:val="22"/>
          <w:szCs w:val="22"/>
          <w:lang w:eastAsia="en-US"/>
        </w:rPr>
        <w:t xml:space="preserve">del Sujeto Obligado </w:t>
      </w:r>
      <w:r w:rsidR="00482B61" w:rsidRPr="00482B61">
        <w:rPr>
          <w:rFonts w:ascii="Palatino Linotype" w:eastAsia="Calibri" w:hAnsi="Palatino Linotype" w:cs="Tahoma"/>
          <w:bCs/>
          <w:i/>
          <w:iCs/>
          <w:sz w:val="22"/>
          <w:szCs w:val="22"/>
          <w:lang w:eastAsia="en-US"/>
        </w:rPr>
        <w:t xml:space="preserve">-disponible para su consulta en </w:t>
      </w:r>
      <w:hyperlink r:id="rId9" w:history="1">
        <w:r w:rsidR="00482B61" w:rsidRPr="00482B61">
          <w:rPr>
            <w:rStyle w:val="Hipervnculo"/>
            <w:rFonts w:ascii="Palatino Linotype" w:eastAsia="Calibri" w:hAnsi="Palatino Linotype" w:cs="Tahoma"/>
            <w:bCs/>
            <w:i/>
            <w:iCs/>
            <w:sz w:val="22"/>
            <w:szCs w:val="22"/>
            <w:lang w:eastAsia="en-US"/>
          </w:rPr>
          <w:t>https://www.ipomex.org.mx/ipo3/lgt/indice/CCAMEM/art_92_viii/3/0/63549.web</w:t>
        </w:r>
      </w:hyperlink>
      <w:r w:rsidR="00482B61" w:rsidRPr="00482B61">
        <w:rPr>
          <w:rFonts w:ascii="Palatino Linotype" w:eastAsia="Calibri" w:hAnsi="Palatino Linotype" w:cs="Tahoma"/>
          <w:bCs/>
          <w:i/>
          <w:iCs/>
          <w:sz w:val="22"/>
          <w:szCs w:val="22"/>
          <w:lang w:eastAsia="en-US"/>
        </w:rPr>
        <w:t>-</w:t>
      </w:r>
      <w:r w:rsidR="00E85AEF" w:rsidRPr="00482B61">
        <w:rPr>
          <w:rFonts w:ascii="Palatino Linotype" w:eastAsia="Calibri" w:hAnsi="Palatino Linotype" w:cs="Tahoma"/>
          <w:bCs/>
          <w:i/>
          <w:iCs/>
          <w:sz w:val="22"/>
          <w:szCs w:val="22"/>
          <w:lang w:eastAsia="en-US"/>
        </w:rPr>
        <w:t xml:space="preserve">, </w:t>
      </w:r>
      <w:r w:rsidR="002C294C">
        <w:rPr>
          <w:rFonts w:ascii="Palatino Linotype" w:eastAsia="Calibri" w:hAnsi="Palatino Linotype" w:cs="Tahoma"/>
          <w:bCs/>
          <w:sz w:val="22"/>
          <w:szCs w:val="22"/>
          <w:lang w:eastAsia="en-US"/>
        </w:rPr>
        <w:t>da cuenta de</w:t>
      </w:r>
      <w:r w:rsidR="00E85AEF">
        <w:rPr>
          <w:rFonts w:ascii="Palatino Linotype" w:eastAsia="Calibri" w:hAnsi="Palatino Linotype" w:cs="Tahoma"/>
          <w:bCs/>
          <w:sz w:val="22"/>
          <w:szCs w:val="22"/>
          <w:lang w:eastAsia="en-US"/>
        </w:rPr>
        <w:t xml:space="preserve"> la publicación </w:t>
      </w:r>
      <w:r w:rsidR="002C294C">
        <w:rPr>
          <w:rFonts w:ascii="Palatino Linotype" w:eastAsia="Calibri" w:hAnsi="Palatino Linotype" w:cs="Tahoma"/>
          <w:bCs/>
          <w:sz w:val="22"/>
          <w:szCs w:val="22"/>
          <w:lang w:eastAsia="en-US"/>
        </w:rPr>
        <w:t xml:space="preserve">por cuanto hace a </w:t>
      </w:r>
      <w:r w:rsidR="00E85AEF">
        <w:rPr>
          <w:rFonts w:ascii="Palatino Linotype" w:eastAsia="Calibri" w:hAnsi="Palatino Linotype" w:cs="Tahoma"/>
          <w:bCs/>
          <w:sz w:val="22"/>
          <w:szCs w:val="22"/>
          <w:lang w:eastAsia="en-US"/>
        </w:rPr>
        <w:t>los estímulos:</w:t>
      </w:r>
    </w:p>
    <w:p w14:paraId="13EA1821" w14:textId="16AC6F26" w:rsidR="00E85AEF" w:rsidRDefault="00E85AEF" w:rsidP="00744F97">
      <w:pPr>
        <w:spacing w:line="360" w:lineRule="auto"/>
        <w:ind w:right="-28"/>
        <w:jc w:val="both"/>
        <w:rPr>
          <w:rFonts w:ascii="Palatino Linotype" w:eastAsia="Calibri" w:hAnsi="Palatino Linotype" w:cs="Tahoma"/>
          <w:bCs/>
          <w:sz w:val="22"/>
          <w:szCs w:val="22"/>
          <w:lang w:eastAsia="en-US"/>
        </w:rPr>
      </w:pPr>
    </w:p>
    <w:p w14:paraId="7030D161" w14:textId="248951A1" w:rsidR="00E85AEF" w:rsidRDefault="00E85AEF" w:rsidP="00E85AEF">
      <w:pPr>
        <w:spacing w:line="360" w:lineRule="auto"/>
        <w:ind w:left="567" w:right="-28"/>
        <w:jc w:val="both"/>
        <w:rPr>
          <w:rFonts w:ascii="Palatino Linotype" w:eastAsia="Calibri" w:hAnsi="Palatino Linotype" w:cs="Tahoma"/>
          <w:bCs/>
          <w:sz w:val="22"/>
          <w:szCs w:val="22"/>
          <w:lang w:eastAsia="en-US"/>
        </w:rPr>
      </w:pPr>
      <w:r>
        <w:rPr>
          <w:noProof/>
        </w:rPr>
        <mc:AlternateContent>
          <mc:Choice Requires="wps">
            <w:drawing>
              <wp:anchor distT="0" distB="0" distL="114300" distR="114300" simplePos="0" relativeHeight="251659264" behindDoc="0" locked="0" layoutInCell="1" allowOverlap="1" wp14:anchorId="430D44B6" wp14:editId="27233072">
                <wp:simplePos x="0" y="0"/>
                <wp:positionH relativeFrom="column">
                  <wp:posOffset>367196</wp:posOffset>
                </wp:positionH>
                <wp:positionV relativeFrom="paragraph">
                  <wp:posOffset>1961874</wp:posOffset>
                </wp:positionV>
                <wp:extent cx="2941982" cy="246490"/>
                <wp:effectExtent l="19050" t="19050" r="10795" b="20320"/>
                <wp:wrapNone/>
                <wp:docPr id="4" name="Rectángulo 4"/>
                <wp:cNvGraphicFramePr/>
                <a:graphic xmlns:a="http://schemas.openxmlformats.org/drawingml/2006/main">
                  <a:graphicData uri="http://schemas.microsoft.com/office/word/2010/wordprocessingShape">
                    <wps:wsp>
                      <wps:cNvSpPr/>
                      <wps:spPr>
                        <a:xfrm>
                          <a:off x="0" y="0"/>
                          <a:ext cx="2941982" cy="24649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08A36" id="Rectángulo 4" o:spid="_x0000_s1026" style="position:absolute;margin-left:28.9pt;margin-top:154.5pt;width:231.6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" filled="f" strokecolor="red" strokeweight="2.25pt"/>
            </w:pict>
          </mc:Fallback>
        </mc:AlternateContent>
      </w:r>
      <w:r>
        <w:rPr>
          <w:noProof/>
        </w:rPr>
        <w:drawing>
          <wp:inline distT="0" distB="0" distL="0" distR="0" wp14:anchorId="441B5005" wp14:editId="1C0A466F">
            <wp:extent cx="5012690" cy="222636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7115" cy="2232773"/>
                    </a:xfrm>
                    <a:prstGeom prst="rect">
                      <a:avLst/>
                    </a:prstGeom>
                  </pic:spPr>
                </pic:pic>
              </a:graphicData>
            </a:graphic>
          </wp:inline>
        </w:drawing>
      </w:r>
    </w:p>
    <w:p w14:paraId="6766D9D2" w14:textId="48048D44" w:rsidR="00E85AEF" w:rsidRDefault="00E85AEF" w:rsidP="00744F97">
      <w:pPr>
        <w:spacing w:line="360" w:lineRule="auto"/>
        <w:ind w:right="-28"/>
        <w:jc w:val="both"/>
        <w:rPr>
          <w:rFonts w:ascii="Palatino Linotype" w:eastAsia="Calibri" w:hAnsi="Palatino Linotype" w:cs="Tahoma"/>
          <w:bCs/>
          <w:sz w:val="22"/>
          <w:szCs w:val="22"/>
          <w:lang w:eastAsia="en-US"/>
        </w:rPr>
      </w:pPr>
    </w:p>
    <w:p w14:paraId="71AC578C" w14:textId="41C72C8B" w:rsidR="002C294C" w:rsidRDefault="0010454B" w:rsidP="00744F9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orden de ideas</w:t>
      </w:r>
      <w:r w:rsidR="002C294C">
        <w:rPr>
          <w:rFonts w:ascii="Palatino Linotype" w:eastAsia="Calibri" w:hAnsi="Palatino Linotype" w:cs="Tahoma"/>
          <w:bCs/>
          <w:sz w:val="22"/>
          <w:szCs w:val="22"/>
          <w:lang w:eastAsia="en-US"/>
        </w:rPr>
        <w:t xml:space="preserve">, una vez que se determinó la naturaleza jurídica de la información, no debe dejarse de lado que, en virtud del pronunciamiento emitido en respuesta, este Organismo Garante, con la finalidad de allegarse de mayores elementos a fin de resolver el Recurso de Revisión que nos ocupa, realizó un requerimiento de información adicional </w:t>
      </w:r>
      <w:r>
        <w:rPr>
          <w:rFonts w:ascii="Palatino Linotype" w:eastAsia="Calibri" w:hAnsi="Palatino Linotype" w:cs="Tahoma"/>
          <w:bCs/>
          <w:sz w:val="22"/>
          <w:szCs w:val="22"/>
          <w:lang w:eastAsia="en-US"/>
        </w:rPr>
        <w:t>a fin que</w:t>
      </w:r>
      <w:r w:rsidR="002C294C">
        <w:rPr>
          <w:rFonts w:ascii="Palatino Linotype" w:eastAsia="Calibri" w:hAnsi="Palatino Linotype" w:cs="Tahoma"/>
          <w:bCs/>
          <w:sz w:val="22"/>
          <w:szCs w:val="22"/>
          <w:lang w:eastAsia="en-US"/>
        </w:rPr>
        <w:t xml:space="preserve"> el Ente Recurrido se encontrara en oportunidad de abonar</w:t>
      </w:r>
      <w:r w:rsidR="00A540C1">
        <w:rPr>
          <w:rFonts w:ascii="Palatino Linotype" w:eastAsia="Calibri" w:hAnsi="Palatino Linotype" w:cs="Tahoma"/>
          <w:bCs/>
          <w:sz w:val="22"/>
          <w:szCs w:val="22"/>
          <w:lang w:eastAsia="en-US"/>
        </w:rPr>
        <w:t xml:space="preserve"> manifestaciones a su respuesta primigenia,</w:t>
      </w:r>
      <w:r w:rsidR="00254A02">
        <w:rPr>
          <w:rFonts w:ascii="Palatino Linotype" w:eastAsia="Calibri" w:hAnsi="Palatino Linotype" w:cs="Tahoma"/>
          <w:bCs/>
          <w:sz w:val="22"/>
          <w:szCs w:val="22"/>
          <w:lang w:eastAsia="en-US"/>
        </w:rPr>
        <w:t xml:space="preserve"> tales como </w:t>
      </w:r>
      <w:r w:rsidR="00254A02" w:rsidRPr="00254A02">
        <w:rPr>
          <w:rFonts w:ascii="Palatino Linotype" w:eastAsia="Calibri" w:hAnsi="Palatino Linotype" w:cs="Tahoma"/>
          <w:bCs/>
          <w:i/>
          <w:iCs/>
          <w:sz w:val="22"/>
          <w:szCs w:val="22"/>
          <w:lang w:eastAsia="en-US"/>
        </w:rPr>
        <w:t>-entre otras-</w:t>
      </w:r>
      <w:r w:rsidR="00254A02">
        <w:rPr>
          <w:rFonts w:ascii="Palatino Linotype" w:eastAsia="Calibri" w:hAnsi="Palatino Linotype" w:cs="Tahoma"/>
          <w:bCs/>
          <w:sz w:val="22"/>
          <w:szCs w:val="22"/>
          <w:lang w:eastAsia="en-US"/>
        </w:rPr>
        <w:t xml:space="preserve"> la justificación para realizar el cambio de modalidad en la entrega de la información,</w:t>
      </w:r>
      <w:r w:rsidR="00A540C1">
        <w:rPr>
          <w:rFonts w:ascii="Palatino Linotype" w:eastAsia="Calibri" w:hAnsi="Palatino Linotype" w:cs="Tahoma"/>
          <w:bCs/>
          <w:sz w:val="22"/>
          <w:szCs w:val="22"/>
          <w:lang w:eastAsia="en-US"/>
        </w:rPr>
        <w:t xml:space="preserve"> no obstante, </w:t>
      </w:r>
      <w:r w:rsidR="00A540C1" w:rsidRPr="00A540C1">
        <w:rPr>
          <w:rFonts w:ascii="Palatino Linotype" w:eastAsia="Calibri" w:hAnsi="Palatino Linotype" w:cs="Tahoma"/>
          <w:b/>
          <w:sz w:val="22"/>
          <w:szCs w:val="22"/>
          <w:u w:val="single"/>
          <w:lang w:eastAsia="en-US"/>
        </w:rPr>
        <w:t>la Comisión de Conciliación y Arbitraje Médico del Estado de México hizo caso omiso al requerimiento de este Organismo</w:t>
      </w:r>
      <w:r w:rsidR="002563E3">
        <w:rPr>
          <w:rFonts w:ascii="Palatino Linotype" w:eastAsia="Calibri" w:hAnsi="Palatino Linotype" w:cs="Tahoma"/>
          <w:b/>
          <w:sz w:val="22"/>
          <w:szCs w:val="22"/>
          <w:u w:val="single"/>
          <w:lang w:eastAsia="en-US"/>
        </w:rPr>
        <w:t xml:space="preserve"> Garante</w:t>
      </w:r>
      <w:r w:rsidR="00254A02">
        <w:rPr>
          <w:rFonts w:ascii="Palatino Linotype" w:eastAsia="Calibri" w:hAnsi="Palatino Linotype" w:cs="Tahoma"/>
          <w:b/>
          <w:sz w:val="22"/>
          <w:szCs w:val="22"/>
          <w:u w:val="single"/>
          <w:lang w:eastAsia="en-US"/>
        </w:rPr>
        <w:t xml:space="preserve"> </w:t>
      </w:r>
      <w:r w:rsidR="002563E3">
        <w:rPr>
          <w:rFonts w:ascii="Palatino Linotype" w:eastAsia="Calibri" w:hAnsi="Palatino Linotype" w:cs="Tahoma"/>
          <w:b/>
          <w:sz w:val="22"/>
          <w:szCs w:val="22"/>
          <w:u w:val="single"/>
          <w:lang w:eastAsia="en-US"/>
        </w:rPr>
        <w:t xml:space="preserve">y en el mismo tenor, omitió </w:t>
      </w:r>
      <w:r w:rsidR="00254A02">
        <w:rPr>
          <w:rFonts w:ascii="Palatino Linotype" w:eastAsia="Calibri" w:hAnsi="Palatino Linotype" w:cs="Tahoma"/>
          <w:b/>
          <w:sz w:val="22"/>
          <w:szCs w:val="22"/>
          <w:u w:val="single"/>
          <w:lang w:eastAsia="en-US"/>
        </w:rPr>
        <w:t>adicionar</w:t>
      </w:r>
      <w:r w:rsidR="002563E3">
        <w:rPr>
          <w:rFonts w:ascii="Palatino Linotype" w:eastAsia="Calibri" w:hAnsi="Palatino Linotype" w:cs="Tahoma"/>
          <w:b/>
          <w:sz w:val="22"/>
          <w:szCs w:val="22"/>
          <w:u w:val="single"/>
          <w:lang w:eastAsia="en-US"/>
        </w:rPr>
        <w:t xml:space="preserve"> manifestaciones por medio del informe justificado;</w:t>
      </w:r>
      <w:r w:rsidR="002563E3">
        <w:rPr>
          <w:rFonts w:ascii="Palatino Linotype" w:eastAsia="Calibri" w:hAnsi="Palatino Linotype" w:cs="Tahoma"/>
          <w:bCs/>
          <w:sz w:val="22"/>
          <w:szCs w:val="22"/>
          <w:lang w:eastAsia="en-US"/>
        </w:rPr>
        <w:t xml:space="preserve"> </w:t>
      </w:r>
      <w:r w:rsidR="00482B61" w:rsidRPr="002563E3">
        <w:rPr>
          <w:rFonts w:ascii="Palatino Linotype" w:eastAsia="Calibri" w:hAnsi="Palatino Linotype" w:cs="Tahoma"/>
          <w:bCs/>
          <w:sz w:val="22"/>
          <w:szCs w:val="22"/>
          <w:lang w:eastAsia="en-US"/>
        </w:rPr>
        <w:t>por</w:t>
      </w:r>
      <w:r w:rsidR="00482B61">
        <w:rPr>
          <w:rFonts w:ascii="Palatino Linotype" w:eastAsia="Calibri" w:hAnsi="Palatino Linotype" w:cs="Tahoma"/>
          <w:bCs/>
          <w:sz w:val="22"/>
          <w:szCs w:val="22"/>
          <w:lang w:eastAsia="en-US"/>
        </w:rPr>
        <w:t xml:space="preserve"> tales consideraciones, este Instituto a fin de emitir el pronunciamiento </w:t>
      </w:r>
      <w:r w:rsidR="002563E3">
        <w:rPr>
          <w:rFonts w:ascii="Palatino Linotype" w:eastAsia="Calibri" w:hAnsi="Palatino Linotype" w:cs="Tahoma"/>
          <w:bCs/>
          <w:sz w:val="22"/>
          <w:szCs w:val="22"/>
          <w:lang w:eastAsia="en-US"/>
        </w:rPr>
        <w:t xml:space="preserve">que conforme a Derecho procede, únicamente tomará en consideración los alcances de la declaración del cambio de modalidad en la entrega de la información. </w:t>
      </w:r>
    </w:p>
    <w:p w14:paraId="212D3EE2" w14:textId="2076C9F9" w:rsidR="002563E3" w:rsidRDefault="002563E3" w:rsidP="00744F97">
      <w:pPr>
        <w:spacing w:line="360" w:lineRule="auto"/>
        <w:ind w:right="-28"/>
        <w:jc w:val="both"/>
        <w:rPr>
          <w:rFonts w:ascii="Palatino Linotype" w:eastAsia="Calibri" w:hAnsi="Palatino Linotype" w:cs="Tahoma"/>
          <w:bCs/>
          <w:sz w:val="22"/>
          <w:szCs w:val="22"/>
          <w:lang w:eastAsia="en-US"/>
        </w:rPr>
      </w:pPr>
    </w:p>
    <w:p w14:paraId="082F1899" w14:textId="1FBDB253" w:rsidR="002563E3" w:rsidRDefault="002563E3" w:rsidP="00744F9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el tenor de lo hasta aquí expuesto, </w:t>
      </w:r>
      <w:r w:rsidR="00C50218">
        <w:rPr>
          <w:rFonts w:ascii="Palatino Linotype" w:eastAsia="Calibri" w:hAnsi="Palatino Linotype" w:cs="Tahoma"/>
          <w:bCs/>
          <w:sz w:val="22"/>
          <w:szCs w:val="22"/>
          <w:lang w:eastAsia="en-US"/>
        </w:rPr>
        <w:t xml:space="preserve">se da cuenta que a través de la manifestación correspondiente al cambio de modalidad, el Sujeto Obligado asumió que en sus archivos obra la información solicitada, esto es así, ya que si bien, el Ente Recurrido no manifestó </w:t>
      </w:r>
      <w:r w:rsidR="00C50218">
        <w:rPr>
          <w:rFonts w:ascii="Palatino Linotype" w:eastAsia="Calibri" w:hAnsi="Palatino Linotype" w:cs="Tahoma"/>
          <w:bCs/>
          <w:sz w:val="22"/>
          <w:szCs w:val="22"/>
          <w:lang w:eastAsia="en-US"/>
        </w:rPr>
        <w:lastRenderedPageBreak/>
        <w:t xml:space="preserve">expresamente generar y/o administrar las documentales que puedan dar cuenta de la pretensión del Recurrente, </w:t>
      </w:r>
      <w:r w:rsidR="00F143C9">
        <w:rPr>
          <w:rFonts w:ascii="Palatino Linotype" w:eastAsia="Calibri" w:hAnsi="Palatino Linotype" w:cs="Tahoma"/>
          <w:bCs/>
          <w:sz w:val="22"/>
          <w:szCs w:val="22"/>
          <w:lang w:eastAsia="en-US"/>
        </w:rPr>
        <w:t xml:space="preserve">en sentido contrario, </w:t>
      </w:r>
      <w:r w:rsidR="00F143C9" w:rsidRPr="0010454B">
        <w:rPr>
          <w:rFonts w:ascii="Palatino Linotype" w:eastAsia="Calibri" w:hAnsi="Palatino Linotype" w:cs="Tahoma"/>
          <w:b/>
          <w:sz w:val="22"/>
          <w:szCs w:val="22"/>
          <w:u w:val="single"/>
          <w:lang w:eastAsia="en-US"/>
        </w:rPr>
        <w:t>tácitamente</w:t>
      </w:r>
      <w:r w:rsidR="00F143C9">
        <w:rPr>
          <w:rFonts w:ascii="Palatino Linotype" w:eastAsia="Calibri" w:hAnsi="Palatino Linotype" w:cs="Tahoma"/>
          <w:bCs/>
          <w:sz w:val="22"/>
          <w:szCs w:val="22"/>
          <w:lang w:eastAsia="en-US"/>
        </w:rPr>
        <w:t>, al pretender que el Particular se presente en el lugar que ocupan sus oficinas</w:t>
      </w:r>
      <w:r w:rsidR="0010454B">
        <w:rPr>
          <w:rFonts w:ascii="Palatino Linotype" w:eastAsia="Calibri" w:hAnsi="Palatino Linotype" w:cs="Tahoma"/>
          <w:bCs/>
          <w:sz w:val="22"/>
          <w:szCs w:val="22"/>
          <w:lang w:eastAsia="en-US"/>
        </w:rPr>
        <w:t>, y en ese acto, poner a</w:t>
      </w:r>
      <w:r w:rsidR="00F143C9">
        <w:rPr>
          <w:rFonts w:ascii="Palatino Linotype" w:eastAsia="Calibri" w:hAnsi="Palatino Linotype" w:cs="Tahoma"/>
          <w:bCs/>
          <w:sz w:val="22"/>
          <w:szCs w:val="22"/>
          <w:lang w:eastAsia="en-US"/>
        </w:rPr>
        <w:t xml:space="preserve"> disposición la información a la que pretende acceder por medio del ejercicio del Derecho de acceso,</w:t>
      </w:r>
      <w:r w:rsidR="00254A02">
        <w:rPr>
          <w:rFonts w:ascii="Palatino Linotype" w:eastAsia="Calibri" w:hAnsi="Palatino Linotype" w:cs="Tahoma"/>
          <w:bCs/>
          <w:sz w:val="22"/>
          <w:szCs w:val="22"/>
          <w:lang w:eastAsia="en-US"/>
        </w:rPr>
        <w:t xml:space="preserve"> se entiende que</w:t>
      </w:r>
      <w:r w:rsidR="00F143C9">
        <w:rPr>
          <w:rFonts w:ascii="Palatino Linotype" w:eastAsia="Calibri" w:hAnsi="Palatino Linotype" w:cs="Tahoma"/>
          <w:bCs/>
          <w:sz w:val="22"/>
          <w:szCs w:val="22"/>
          <w:lang w:eastAsia="en-US"/>
        </w:rPr>
        <w:t xml:space="preserve"> asumió contar con documentos y/o información que se encuentra en posibilidades de entregar, por lo tanto, lo procedente en el </w:t>
      </w:r>
      <w:r w:rsidR="00254A02">
        <w:rPr>
          <w:rFonts w:ascii="Palatino Linotype" w:eastAsia="Calibri" w:hAnsi="Palatino Linotype" w:cs="Tahoma"/>
          <w:bCs/>
          <w:sz w:val="22"/>
          <w:szCs w:val="22"/>
          <w:lang w:eastAsia="en-US"/>
        </w:rPr>
        <w:t>Recurso que nos ocupa</w:t>
      </w:r>
      <w:r w:rsidR="00F143C9">
        <w:rPr>
          <w:rFonts w:ascii="Palatino Linotype" w:eastAsia="Calibri" w:hAnsi="Palatino Linotype" w:cs="Tahoma"/>
          <w:bCs/>
          <w:sz w:val="22"/>
          <w:szCs w:val="22"/>
          <w:lang w:eastAsia="en-US"/>
        </w:rPr>
        <w:t xml:space="preserve">, es que el Sujeto Obligado haga entrega </w:t>
      </w:r>
      <w:r w:rsidR="00254A02">
        <w:rPr>
          <w:rFonts w:ascii="Palatino Linotype" w:eastAsia="Calibri" w:hAnsi="Palatino Linotype" w:cs="Tahoma"/>
          <w:bCs/>
          <w:sz w:val="22"/>
          <w:szCs w:val="22"/>
          <w:lang w:eastAsia="en-US"/>
        </w:rPr>
        <w:t>de la información requerida a</w:t>
      </w:r>
      <w:r w:rsidR="00F143C9">
        <w:rPr>
          <w:rFonts w:ascii="Palatino Linotype" w:eastAsia="Calibri" w:hAnsi="Palatino Linotype" w:cs="Tahoma"/>
          <w:bCs/>
          <w:sz w:val="22"/>
          <w:szCs w:val="22"/>
          <w:lang w:eastAsia="en-US"/>
        </w:rPr>
        <w:t xml:space="preserve"> través de la modalidad elegida por el Particular, </w:t>
      </w:r>
      <w:r w:rsidR="00254A02">
        <w:rPr>
          <w:rFonts w:ascii="Palatino Linotype" w:eastAsia="Calibri" w:hAnsi="Palatino Linotype" w:cs="Tahoma"/>
          <w:bCs/>
          <w:sz w:val="22"/>
          <w:szCs w:val="22"/>
          <w:lang w:eastAsia="en-US"/>
        </w:rPr>
        <w:t>esto es, por medio</w:t>
      </w:r>
      <w:r w:rsidR="00F143C9">
        <w:rPr>
          <w:rFonts w:ascii="Palatino Linotype" w:eastAsia="Calibri" w:hAnsi="Palatino Linotype" w:cs="Tahoma"/>
          <w:bCs/>
          <w:sz w:val="22"/>
          <w:szCs w:val="22"/>
          <w:lang w:eastAsia="en-US"/>
        </w:rPr>
        <w:t xml:space="preserve"> del Sistema de Acceso a la Información Mexiquense</w:t>
      </w:r>
      <w:r w:rsidR="00586ACD">
        <w:rPr>
          <w:rFonts w:ascii="Palatino Linotype" w:eastAsia="Calibri" w:hAnsi="Palatino Linotype" w:cs="Tahoma"/>
          <w:bCs/>
          <w:sz w:val="22"/>
          <w:szCs w:val="22"/>
          <w:lang w:eastAsia="en-US"/>
        </w:rPr>
        <w:t xml:space="preserve"> SAIMEX</w:t>
      </w:r>
      <w:r w:rsidR="001F3F67">
        <w:rPr>
          <w:rFonts w:ascii="Palatino Linotype" w:eastAsia="Calibri" w:hAnsi="Palatino Linotype" w:cs="Tahoma"/>
          <w:bCs/>
          <w:sz w:val="22"/>
          <w:szCs w:val="22"/>
          <w:lang w:eastAsia="en-US"/>
        </w:rPr>
        <w:t xml:space="preserve">, en el entendido que la misma, corresponde a información pública de oficio. </w:t>
      </w:r>
    </w:p>
    <w:p w14:paraId="7AF26076" w14:textId="77777777" w:rsidR="00254A02" w:rsidRDefault="00254A02" w:rsidP="00744F97">
      <w:pPr>
        <w:spacing w:line="360" w:lineRule="auto"/>
        <w:ind w:right="-28"/>
        <w:jc w:val="both"/>
        <w:rPr>
          <w:rFonts w:ascii="Palatino Linotype" w:eastAsia="Calibri" w:hAnsi="Palatino Linotype" w:cs="Tahoma"/>
          <w:bCs/>
          <w:sz w:val="22"/>
          <w:szCs w:val="22"/>
          <w:lang w:eastAsia="en-US"/>
        </w:rPr>
      </w:pPr>
    </w:p>
    <w:p w14:paraId="665CF386" w14:textId="77777777" w:rsidR="001F3F67" w:rsidRDefault="00254A02" w:rsidP="00744F9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w:t>
      </w:r>
      <w:r w:rsidR="00586ACD">
        <w:rPr>
          <w:rFonts w:ascii="Palatino Linotype" w:eastAsia="Calibri" w:hAnsi="Palatino Linotype" w:cs="Tahoma"/>
          <w:bCs/>
          <w:sz w:val="22"/>
          <w:szCs w:val="22"/>
          <w:lang w:eastAsia="en-US"/>
        </w:rPr>
        <w:t xml:space="preserve">con la finalidad de determinar puntualmente quienes son los servidores públicos adscritos al Sujeto Obligado que recibieron estímulos durante la periodicidad requerida por el Particular, este Instituto de manera aleatoria realizó una investigación dentro del Portal </w:t>
      </w:r>
      <w:proofErr w:type="spellStart"/>
      <w:r w:rsidR="00586ACD">
        <w:rPr>
          <w:rFonts w:ascii="Palatino Linotype" w:eastAsia="Calibri" w:hAnsi="Palatino Linotype" w:cs="Tahoma"/>
          <w:bCs/>
          <w:sz w:val="22"/>
          <w:szCs w:val="22"/>
          <w:lang w:eastAsia="en-US"/>
        </w:rPr>
        <w:t>Ipomex</w:t>
      </w:r>
      <w:proofErr w:type="spellEnd"/>
      <w:r w:rsidR="00586ACD">
        <w:rPr>
          <w:rFonts w:ascii="Palatino Linotype" w:eastAsia="Calibri" w:hAnsi="Palatino Linotype" w:cs="Tahoma"/>
          <w:bCs/>
          <w:sz w:val="22"/>
          <w:szCs w:val="22"/>
          <w:lang w:eastAsia="en-US"/>
        </w:rPr>
        <w:t xml:space="preserve"> del Sujeto Obligado</w:t>
      </w:r>
      <w:r w:rsidR="00F33465">
        <w:rPr>
          <w:rFonts w:ascii="Palatino Linotype" w:eastAsia="Calibri" w:hAnsi="Palatino Linotype" w:cs="Tahoma"/>
          <w:bCs/>
          <w:sz w:val="22"/>
          <w:szCs w:val="22"/>
          <w:lang w:eastAsia="en-US"/>
        </w:rPr>
        <w:t>;</w:t>
      </w:r>
      <w:r w:rsidR="00586ACD">
        <w:rPr>
          <w:rFonts w:ascii="Palatino Linotype" w:eastAsia="Calibri" w:hAnsi="Palatino Linotype" w:cs="Tahoma"/>
          <w:bCs/>
          <w:sz w:val="22"/>
          <w:szCs w:val="22"/>
          <w:lang w:eastAsia="en-US"/>
        </w:rPr>
        <w:t xml:space="preserve"> no obstante, de los apartados consultados,</w:t>
      </w:r>
      <w:r w:rsidR="00F33465">
        <w:rPr>
          <w:rFonts w:ascii="Palatino Linotype" w:eastAsia="Calibri" w:hAnsi="Palatino Linotype" w:cs="Tahoma"/>
          <w:bCs/>
          <w:sz w:val="22"/>
          <w:szCs w:val="22"/>
          <w:lang w:eastAsia="en-US"/>
        </w:rPr>
        <w:t xml:space="preserve"> se obtuvo que a los servidores públicos que se enlistan en ellos, no les correspondió la entrega de estímulos, o bien, algún tipo de recompensa, sin embargo, toda vez que el Sujeto Obligado asumió contar con la información, </w:t>
      </w:r>
      <w:r w:rsidR="00A9621E">
        <w:rPr>
          <w:rFonts w:ascii="Palatino Linotype" w:eastAsia="Calibri" w:hAnsi="Palatino Linotype" w:cs="Tahoma"/>
          <w:bCs/>
          <w:sz w:val="22"/>
          <w:szCs w:val="22"/>
          <w:lang w:eastAsia="en-US"/>
        </w:rPr>
        <w:t xml:space="preserve">al requerir el cambio de modalidad, </w:t>
      </w:r>
      <w:r w:rsidR="00F33465">
        <w:rPr>
          <w:rFonts w:ascii="Palatino Linotype" w:eastAsia="Calibri" w:hAnsi="Palatino Linotype" w:cs="Tahoma"/>
          <w:bCs/>
          <w:sz w:val="22"/>
          <w:szCs w:val="22"/>
          <w:lang w:eastAsia="en-US"/>
        </w:rPr>
        <w:t xml:space="preserve">se entiende que </w:t>
      </w:r>
      <w:r w:rsidR="001F3F67">
        <w:rPr>
          <w:rFonts w:ascii="Palatino Linotype" w:eastAsia="Calibri" w:hAnsi="Palatino Linotype" w:cs="Tahoma"/>
          <w:bCs/>
          <w:sz w:val="22"/>
          <w:szCs w:val="22"/>
          <w:lang w:eastAsia="en-US"/>
        </w:rPr>
        <w:t xml:space="preserve">durante el ejercicio dos mil veintiuno, a uno o varios de sus servidores públicos, se les hizo entrega de algún tipo de estímulo o bien, recompensa. </w:t>
      </w:r>
    </w:p>
    <w:p w14:paraId="2A75BFCF" w14:textId="77777777" w:rsidR="001F3F67" w:rsidRDefault="001F3F67" w:rsidP="00744F97">
      <w:pPr>
        <w:spacing w:line="360" w:lineRule="auto"/>
        <w:ind w:right="-28"/>
        <w:jc w:val="both"/>
        <w:rPr>
          <w:rFonts w:ascii="Palatino Linotype" w:eastAsia="Calibri" w:hAnsi="Palatino Linotype" w:cs="Tahoma"/>
          <w:bCs/>
          <w:sz w:val="22"/>
          <w:szCs w:val="22"/>
          <w:lang w:eastAsia="en-US"/>
        </w:rPr>
      </w:pPr>
    </w:p>
    <w:p w14:paraId="1676C443" w14:textId="3CD90120" w:rsidR="00F143C9" w:rsidRDefault="001F3F67" w:rsidP="00744F9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congruencia a lo anterior, en términos del artículo 19 de la Ley local de la materia, se entiende </w:t>
      </w:r>
      <w:proofErr w:type="gramStart"/>
      <w:r>
        <w:rPr>
          <w:rFonts w:ascii="Palatino Linotype" w:eastAsia="Calibri" w:hAnsi="Palatino Linotype" w:cs="Tahoma"/>
          <w:bCs/>
          <w:sz w:val="22"/>
          <w:szCs w:val="22"/>
          <w:lang w:eastAsia="en-US"/>
        </w:rPr>
        <w:t>que</w:t>
      </w:r>
      <w:proofErr w:type="gramEnd"/>
      <w:r>
        <w:rPr>
          <w:rFonts w:ascii="Palatino Linotype" w:eastAsia="Calibri" w:hAnsi="Palatino Linotype" w:cs="Tahoma"/>
          <w:bCs/>
          <w:sz w:val="22"/>
          <w:szCs w:val="22"/>
          <w:lang w:eastAsia="en-US"/>
        </w:rPr>
        <w:t xml:space="preserve"> </w:t>
      </w:r>
      <w:r w:rsidR="00F33465">
        <w:rPr>
          <w:rFonts w:ascii="Palatino Linotype" w:eastAsia="Calibri" w:hAnsi="Palatino Linotype" w:cs="Tahoma"/>
          <w:bCs/>
          <w:sz w:val="22"/>
          <w:szCs w:val="22"/>
          <w:lang w:eastAsia="en-US"/>
        </w:rPr>
        <w:t>si cuenta con los documentos que pueden dar cuenta de la pretensión del Recurrente</w:t>
      </w:r>
      <w:r w:rsidR="00A9621E">
        <w:rPr>
          <w:rFonts w:ascii="Palatino Linotype" w:eastAsia="Calibri" w:hAnsi="Palatino Linotype" w:cs="Tahoma"/>
          <w:bCs/>
          <w:sz w:val="22"/>
          <w:szCs w:val="22"/>
          <w:lang w:eastAsia="en-US"/>
        </w:rPr>
        <w:t xml:space="preserve">, por lo tanto, se deberá hacer entrega de la información que corresponda a aquellos servidores públicos que </w:t>
      </w:r>
      <w:r>
        <w:rPr>
          <w:rFonts w:ascii="Palatino Linotype" w:eastAsia="Calibri" w:hAnsi="Palatino Linotype" w:cs="Tahoma"/>
          <w:bCs/>
          <w:sz w:val="22"/>
          <w:szCs w:val="22"/>
          <w:lang w:eastAsia="en-US"/>
        </w:rPr>
        <w:t>percibieron</w:t>
      </w:r>
      <w:r w:rsidR="00A9621E">
        <w:rPr>
          <w:rFonts w:ascii="Palatino Linotype" w:eastAsia="Calibri" w:hAnsi="Palatino Linotype" w:cs="Tahoma"/>
          <w:bCs/>
          <w:sz w:val="22"/>
          <w:szCs w:val="22"/>
          <w:lang w:eastAsia="en-US"/>
        </w:rPr>
        <w:t xml:space="preserve"> durante el ejercicio dos mil veintiuno, estímulos y/o recompensas. </w:t>
      </w:r>
    </w:p>
    <w:p w14:paraId="55EFEDF8" w14:textId="6897078C" w:rsidR="005017AE" w:rsidRDefault="005017AE" w:rsidP="00A9621E">
      <w:pPr>
        <w:spacing w:line="360" w:lineRule="auto"/>
        <w:ind w:right="-28"/>
        <w:jc w:val="both"/>
        <w:rPr>
          <w:rFonts w:ascii="Palatino Linotype" w:eastAsia="Calibri" w:hAnsi="Palatino Linotype" w:cs="Tahoma"/>
          <w:bCs/>
          <w:sz w:val="22"/>
          <w:szCs w:val="22"/>
          <w:lang w:eastAsia="en-US"/>
        </w:rPr>
      </w:pPr>
    </w:p>
    <w:p w14:paraId="2A12CF97" w14:textId="1B49D395" w:rsidR="00BB01B5" w:rsidRPr="007A37F8" w:rsidRDefault="001F3F67" w:rsidP="00BB01B5">
      <w:pPr>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Lo anterior</w:t>
      </w:r>
      <w:r w:rsidR="00BB01B5">
        <w:rPr>
          <w:rFonts w:ascii="Palatino Linotype" w:hAnsi="Palatino Linotype" w:cs="Tahoma"/>
          <w:sz w:val="22"/>
          <w:szCs w:val="22"/>
        </w:rPr>
        <w:t xml:space="preserve">, </w:t>
      </w:r>
      <w:r w:rsidR="00BB01B5" w:rsidRPr="00291B4C">
        <w:rPr>
          <w:rFonts w:ascii="Palatino Linotype" w:hAnsi="Palatino Linotype" w:cs="Tahoma"/>
          <w:sz w:val="22"/>
          <w:szCs w:val="22"/>
        </w:rPr>
        <w:t xml:space="preserve">de acuerdo a la naturaleza de la información solicitada, la cual se concluye que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w:t>
      </w:r>
      <w:r w:rsidR="00BB01B5">
        <w:rPr>
          <w:rFonts w:ascii="Palatino Linotype" w:hAnsi="Palatino Linotype" w:cs="Tahoma"/>
          <w:sz w:val="22"/>
          <w:szCs w:val="22"/>
        </w:rPr>
        <w:t>la disposición de esos recursos</w:t>
      </w:r>
      <w:r w:rsidR="006B17C3">
        <w:rPr>
          <w:rFonts w:ascii="Palatino Linotype" w:hAnsi="Palatino Linotype" w:cs="Tahoma"/>
          <w:sz w:val="22"/>
          <w:szCs w:val="22"/>
        </w:rPr>
        <w:t xml:space="preserve">. </w:t>
      </w:r>
    </w:p>
    <w:p w14:paraId="2E7014AC" w14:textId="77777777" w:rsidR="00247EA7" w:rsidRDefault="00247EA7" w:rsidP="003D55C0">
      <w:pPr>
        <w:spacing w:line="360" w:lineRule="auto"/>
        <w:jc w:val="both"/>
        <w:rPr>
          <w:rFonts w:ascii="Palatino Linotype" w:eastAsia="Calibri" w:hAnsi="Palatino Linotype" w:cs="Tahoma"/>
          <w:bCs/>
          <w:color w:val="000000"/>
          <w:sz w:val="22"/>
          <w:szCs w:val="22"/>
          <w:lang w:val="es-ES" w:eastAsia="en-US"/>
        </w:rPr>
      </w:pPr>
    </w:p>
    <w:p w14:paraId="3D7AF7D8" w14:textId="32B483AA" w:rsidR="00247EA7" w:rsidRDefault="00247EA7" w:rsidP="00247EA7">
      <w:pPr>
        <w:spacing w:line="360" w:lineRule="auto"/>
        <w:jc w:val="both"/>
        <w:rPr>
          <w:rFonts w:ascii="Palatino Linotype" w:hAnsi="Palatino Linotype" w:cs="Tahoma"/>
          <w:bCs/>
          <w:sz w:val="22"/>
          <w:szCs w:val="22"/>
        </w:rPr>
      </w:pPr>
      <w:r>
        <w:rPr>
          <w:rFonts w:ascii="Palatino Linotype" w:hAnsi="Palatino Linotype" w:cs="Tahoma"/>
          <w:sz w:val="22"/>
          <w:szCs w:val="22"/>
        </w:rPr>
        <w:t>E</w:t>
      </w:r>
      <w:r w:rsidR="00444BFF">
        <w:rPr>
          <w:rFonts w:ascii="Palatino Linotype" w:hAnsi="Palatino Linotype" w:cs="Tahoma"/>
          <w:sz w:val="22"/>
          <w:szCs w:val="22"/>
        </w:rPr>
        <w:t>n este sentido</w:t>
      </w:r>
      <w:r w:rsidRPr="00D70331">
        <w:rPr>
          <w:rFonts w:ascii="Palatino Linotype" w:hAnsi="Palatino Linotype" w:cs="Tahoma"/>
          <w:sz w:val="22"/>
          <w:szCs w:val="22"/>
        </w:rPr>
        <w:t xml:space="preserve">, se precisa que </w:t>
      </w:r>
      <w:r w:rsidRPr="00D70331">
        <w:rPr>
          <w:rFonts w:ascii="Palatino Linotype" w:hAnsi="Palatino Linotype" w:cs="Tahoma"/>
          <w:b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D70331">
        <w:rPr>
          <w:rFonts w:ascii="Palatino Linotype" w:hAnsi="Palatino Linotype" w:cs="Tahoma"/>
          <w:bCs/>
          <w:i/>
          <w:sz w:val="22"/>
          <w:szCs w:val="22"/>
        </w:rPr>
        <w:t>ad hoc</w:t>
      </w:r>
      <w:r w:rsidRPr="00D70331">
        <w:rPr>
          <w:rFonts w:ascii="Palatino Linotype" w:hAnsi="Palatino Linotype" w:cs="Tahoma"/>
          <w:bCs/>
          <w:sz w:val="22"/>
          <w:szCs w:val="22"/>
        </w:rPr>
        <w:t xml:space="preserve">; de conformidad con el artículo 160 de la Ley de Transparencia y Acceso a la Información Pública del Estado de México y Municipios, el cual refiere que los sujetos obligados deberán entregar la información que obre en sus archivos. </w:t>
      </w:r>
    </w:p>
    <w:p w14:paraId="752543FB" w14:textId="7E424CE3" w:rsidR="00386BA0" w:rsidRPr="002707B0" w:rsidRDefault="00386BA0" w:rsidP="002707B0">
      <w:pPr>
        <w:spacing w:line="360" w:lineRule="auto"/>
        <w:ind w:right="-28"/>
        <w:jc w:val="both"/>
        <w:rPr>
          <w:rFonts w:ascii="Palatino Linotype" w:eastAsia="Calibri" w:hAnsi="Palatino Linotype" w:cs="Tahoma"/>
          <w:bCs/>
          <w:sz w:val="22"/>
          <w:szCs w:val="22"/>
          <w:lang w:eastAsia="en-US"/>
        </w:rPr>
      </w:pPr>
    </w:p>
    <w:p w14:paraId="577D5B99" w14:textId="7A46C022" w:rsidR="00A9621E" w:rsidRDefault="00432A30" w:rsidP="006A4C05">
      <w:pPr>
        <w:spacing w:line="360" w:lineRule="auto"/>
        <w:contextualSpacing/>
        <w:jc w:val="both"/>
        <w:rPr>
          <w:rFonts w:ascii="Palatino Linotype" w:hAnsi="Palatino Linotype" w:cs="Tahoma"/>
          <w:bCs/>
          <w:sz w:val="22"/>
          <w:szCs w:val="22"/>
        </w:rPr>
      </w:pPr>
      <w:r w:rsidRPr="00F65ED4">
        <w:rPr>
          <w:rFonts w:ascii="Palatino Linotype" w:hAnsi="Palatino Linotype" w:cs="Tahoma"/>
          <w:sz w:val="22"/>
          <w:szCs w:val="22"/>
        </w:rPr>
        <w:t>Así, en conclusión</w:t>
      </w:r>
      <w:r w:rsidR="002707B0">
        <w:rPr>
          <w:rFonts w:ascii="Palatino Linotype" w:hAnsi="Palatino Linotype" w:cs="Tahoma"/>
          <w:sz w:val="22"/>
          <w:szCs w:val="22"/>
        </w:rPr>
        <w:t xml:space="preserve"> </w:t>
      </w:r>
      <w:r w:rsidRPr="00F65ED4">
        <w:rPr>
          <w:rFonts w:ascii="Palatino Linotype" w:hAnsi="Palatino Linotype" w:cs="Tahoma"/>
          <w:sz w:val="22"/>
          <w:szCs w:val="22"/>
        </w:rPr>
        <w:t xml:space="preserve">a todo lo antes expuesto, se colige que la respuesta del Sujeto Obligado no satisface el derecho de acceso a la información del Particular, por ello resulta procedente determinar que el motivo de agravio hecho valer por el Recurrente resulta </w:t>
      </w:r>
      <w:r w:rsidRPr="00F65ED4">
        <w:rPr>
          <w:rFonts w:ascii="Palatino Linotype" w:hAnsi="Palatino Linotype" w:cs="Tahoma"/>
          <w:b/>
          <w:sz w:val="22"/>
          <w:szCs w:val="22"/>
        </w:rPr>
        <w:t>FUNDADO</w:t>
      </w:r>
      <w:r w:rsidRPr="00F65ED4">
        <w:rPr>
          <w:rFonts w:ascii="Palatino Linotype" w:hAnsi="Palatino Linotype" w:cs="Tahoma"/>
          <w:sz w:val="22"/>
          <w:szCs w:val="22"/>
        </w:rPr>
        <w:t xml:space="preserve"> y en consecuencia se </w:t>
      </w:r>
      <w:r w:rsidR="002707B0">
        <w:rPr>
          <w:rFonts w:ascii="Palatino Linotype" w:hAnsi="Palatino Linotype" w:cs="Tahoma"/>
          <w:b/>
          <w:sz w:val="22"/>
          <w:szCs w:val="22"/>
        </w:rPr>
        <w:t>REVOCA</w:t>
      </w:r>
      <w:r w:rsidRPr="00F65ED4">
        <w:rPr>
          <w:rFonts w:ascii="Palatino Linotype" w:hAnsi="Palatino Linotype" w:cs="Tahoma"/>
          <w:sz w:val="22"/>
          <w:szCs w:val="22"/>
        </w:rPr>
        <w:t xml:space="preserve"> la respuesta a la solicitud de acceso </w:t>
      </w:r>
      <w:r w:rsidR="002707B0" w:rsidRPr="002707B0">
        <w:rPr>
          <w:rFonts w:ascii="Palatino Linotype" w:hAnsi="Palatino Linotype" w:cs="Tahoma"/>
          <w:b/>
          <w:bCs/>
          <w:sz w:val="22"/>
          <w:szCs w:val="24"/>
        </w:rPr>
        <w:t>00325/CAMEM/IP/2021</w:t>
      </w:r>
      <w:r w:rsidR="002707B0">
        <w:rPr>
          <w:rFonts w:ascii="Palatino Linotype" w:hAnsi="Palatino Linotype" w:cs="Tahoma"/>
          <w:b/>
          <w:bCs/>
          <w:sz w:val="22"/>
          <w:szCs w:val="24"/>
        </w:rPr>
        <w:t xml:space="preserve"> </w:t>
      </w:r>
      <w:r w:rsidRPr="00F65ED4">
        <w:rPr>
          <w:rFonts w:ascii="Palatino Linotype" w:hAnsi="Palatino Linotype" w:cs="Tahoma"/>
          <w:sz w:val="22"/>
          <w:szCs w:val="24"/>
        </w:rPr>
        <w:t xml:space="preserve">antecedente del Recurso de Revisión </w:t>
      </w:r>
      <w:r w:rsidR="002707B0">
        <w:rPr>
          <w:rFonts w:ascii="Palatino Linotype" w:eastAsia="Calibri" w:hAnsi="Palatino Linotype" w:cs="Tahoma"/>
          <w:b/>
          <w:bCs/>
          <w:sz w:val="22"/>
          <w:szCs w:val="22"/>
          <w:lang w:eastAsia="en-US"/>
        </w:rPr>
        <w:t>00286</w:t>
      </w:r>
      <w:r>
        <w:rPr>
          <w:rFonts w:ascii="Palatino Linotype" w:eastAsia="Calibri" w:hAnsi="Palatino Linotype" w:cs="Tahoma"/>
          <w:b/>
          <w:bCs/>
          <w:sz w:val="22"/>
          <w:szCs w:val="22"/>
          <w:lang w:eastAsia="en-US"/>
        </w:rPr>
        <w:t>/INFOEM/IP/RR/</w:t>
      </w:r>
      <w:r w:rsidR="002707B0">
        <w:rPr>
          <w:rFonts w:ascii="Palatino Linotype" w:eastAsia="Calibri" w:hAnsi="Palatino Linotype" w:cs="Tahoma"/>
          <w:b/>
          <w:bCs/>
          <w:sz w:val="22"/>
          <w:szCs w:val="22"/>
          <w:lang w:eastAsia="en-US"/>
        </w:rPr>
        <w:t>2022</w:t>
      </w:r>
      <w:r w:rsidRPr="00F65ED4">
        <w:rPr>
          <w:rFonts w:ascii="Palatino Linotype" w:hAnsi="Palatino Linotype" w:cs="Tahoma"/>
          <w:sz w:val="22"/>
          <w:szCs w:val="22"/>
        </w:rPr>
        <w:t xml:space="preserve">, a fin de </w:t>
      </w:r>
      <w:r w:rsidRPr="00F65ED4">
        <w:rPr>
          <w:rFonts w:ascii="Palatino Linotype" w:hAnsi="Palatino Linotype" w:cs="Tahoma"/>
          <w:b/>
          <w:sz w:val="22"/>
          <w:szCs w:val="22"/>
        </w:rPr>
        <w:t>ORDENAR</w:t>
      </w:r>
      <w:r w:rsidRPr="00F65ED4">
        <w:rPr>
          <w:rFonts w:ascii="Palatino Linotype" w:hAnsi="Palatino Linotype" w:cs="Tahoma"/>
          <w:sz w:val="22"/>
          <w:szCs w:val="22"/>
        </w:rPr>
        <w:t xml:space="preserve"> que entregue vía </w:t>
      </w:r>
      <w:r w:rsidRPr="00F65ED4">
        <w:rPr>
          <w:rFonts w:ascii="Palatino Linotype" w:hAnsi="Palatino Linotype" w:cs="Tahoma"/>
          <w:bCs/>
          <w:sz w:val="22"/>
          <w:szCs w:val="22"/>
        </w:rPr>
        <w:t>el Sistema de Acceso a la Información Mexiquense (SAIMEX),</w:t>
      </w:r>
      <w:r w:rsidR="002707B0">
        <w:rPr>
          <w:rFonts w:ascii="Palatino Linotype" w:hAnsi="Palatino Linotype" w:cs="Tahoma"/>
          <w:bCs/>
          <w:sz w:val="22"/>
          <w:szCs w:val="22"/>
        </w:rPr>
        <w:t xml:space="preserve"> o bien, de ser el caso, de manera fundada y motivada</w:t>
      </w:r>
      <w:r w:rsidR="003C563A">
        <w:rPr>
          <w:rFonts w:ascii="Palatino Linotype" w:hAnsi="Palatino Linotype" w:cs="Tahoma"/>
          <w:bCs/>
          <w:sz w:val="22"/>
          <w:szCs w:val="22"/>
        </w:rPr>
        <w:t>, a</w:t>
      </w:r>
      <w:r w:rsidR="002707B0">
        <w:rPr>
          <w:rFonts w:ascii="Palatino Linotype" w:hAnsi="Palatino Linotype" w:cs="Tahoma"/>
          <w:bCs/>
          <w:sz w:val="22"/>
          <w:szCs w:val="22"/>
        </w:rPr>
        <w:t xml:space="preserve"> través de otras modalidad electrónicas,</w:t>
      </w:r>
      <w:r w:rsidRPr="00F65ED4">
        <w:rPr>
          <w:rFonts w:ascii="Palatino Linotype" w:hAnsi="Palatino Linotype" w:cs="Tahoma"/>
          <w:bCs/>
          <w:sz w:val="22"/>
          <w:szCs w:val="22"/>
        </w:rPr>
        <w:t xml:space="preserve"> la información referida en el presente apartado.</w:t>
      </w:r>
    </w:p>
    <w:p w14:paraId="7EB29BC9" w14:textId="77777777" w:rsidR="00A9621E" w:rsidRPr="00983CC9" w:rsidRDefault="00A9621E" w:rsidP="00A9621E">
      <w:pPr>
        <w:spacing w:line="360" w:lineRule="auto"/>
        <w:contextualSpacing/>
        <w:jc w:val="both"/>
        <w:rPr>
          <w:rFonts w:ascii="Palatino Linotype" w:hAnsi="Palatino Linotype" w:cs="Tahoma"/>
          <w:b/>
          <w:bCs/>
          <w:sz w:val="22"/>
          <w:szCs w:val="22"/>
        </w:rPr>
      </w:pPr>
      <w:r w:rsidRPr="00983CC9">
        <w:rPr>
          <w:rFonts w:ascii="Palatino Linotype" w:hAnsi="Palatino Linotype" w:cs="Tahoma"/>
          <w:b/>
          <w:bCs/>
          <w:sz w:val="22"/>
          <w:szCs w:val="22"/>
        </w:rPr>
        <w:lastRenderedPageBreak/>
        <w:t>SEXTO. Versión Pública</w:t>
      </w:r>
    </w:p>
    <w:p w14:paraId="250F62D6" w14:textId="77777777" w:rsidR="00A9621E" w:rsidRPr="00983CC9" w:rsidRDefault="00A9621E" w:rsidP="00A9621E">
      <w:pPr>
        <w:spacing w:line="360" w:lineRule="auto"/>
        <w:contextualSpacing/>
        <w:jc w:val="both"/>
        <w:rPr>
          <w:rFonts w:ascii="Palatino Linotype" w:hAnsi="Palatino Linotype" w:cs="Tahoma"/>
          <w:b/>
          <w:bCs/>
          <w:sz w:val="22"/>
          <w:szCs w:val="22"/>
        </w:rPr>
      </w:pPr>
    </w:p>
    <w:p w14:paraId="5A4F661C" w14:textId="77777777" w:rsidR="00A9621E" w:rsidRPr="00983CC9" w:rsidRDefault="00A9621E" w:rsidP="00A9621E">
      <w:pPr>
        <w:spacing w:line="360" w:lineRule="auto"/>
        <w:ind w:right="-93"/>
        <w:jc w:val="both"/>
        <w:rPr>
          <w:rFonts w:ascii="Palatino Linotype" w:eastAsia="Calibri" w:hAnsi="Palatino Linotype" w:cs="Tahoma"/>
          <w:bCs/>
          <w:iCs/>
          <w:sz w:val="22"/>
          <w:szCs w:val="22"/>
          <w:lang w:eastAsia="es-ES_tradnl"/>
        </w:rPr>
      </w:pPr>
      <w:r w:rsidRPr="00983CC9">
        <w:rPr>
          <w:rFonts w:ascii="Palatino Linotype" w:eastAsia="Calibri" w:hAnsi="Palatino Linotype" w:cs="Tahoma"/>
          <w:bCs/>
          <w:iCs/>
          <w:sz w:val="22"/>
          <w:szCs w:val="22"/>
          <w:lang w:eastAsia="es-ES_tradnl"/>
        </w:rPr>
        <w:t xml:space="preserve">No pasa desapercibido, que es </w:t>
      </w:r>
      <w:r w:rsidRPr="00983CC9">
        <w:rPr>
          <w:rFonts w:ascii="Palatino Linotype" w:eastAsia="Calibri" w:hAnsi="Palatino Linotype" w:cs="Tahoma"/>
          <w:bCs/>
          <w:sz w:val="22"/>
          <w:szCs w:val="22"/>
        </w:rPr>
        <w:t>posible</w:t>
      </w:r>
      <w:r w:rsidRPr="00983CC9">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30D2D1E" w14:textId="77777777" w:rsidR="00A9621E" w:rsidRPr="00983CC9" w:rsidRDefault="00A9621E" w:rsidP="00A9621E">
      <w:pPr>
        <w:spacing w:line="360" w:lineRule="auto"/>
        <w:ind w:right="-93"/>
        <w:jc w:val="both"/>
        <w:rPr>
          <w:rFonts w:ascii="Palatino Linotype" w:eastAsia="Calibri" w:hAnsi="Palatino Linotype" w:cs="Tahoma"/>
          <w:bCs/>
          <w:iCs/>
          <w:sz w:val="22"/>
          <w:szCs w:val="22"/>
          <w:lang w:eastAsia="es-ES_tradnl"/>
        </w:rPr>
      </w:pPr>
    </w:p>
    <w:p w14:paraId="1B88B5C9"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66B2AA59" w14:textId="77777777" w:rsidR="00A9621E" w:rsidRPr="00983CC9" w:rsidRDefault="00A9621E" w:rsidP="00A9621E">
      <w:pPr>
        <w:spacing w:line="360" w:lineRule="auto"/>
        <w:jc w:val="both"/>
        <w:rPr>
          <w:rFonts w:ascii="Palatino Linotype" w:hAnsi="Palatino Linotype"/>
          <w:sz w:val="22"/>
        </w:rPr>
      </w:pPr>
    </w:p>
    <w:p w14:paraId="6F3DF95D" w14:textId="77777777" w:rsidR="00A9621E" w:rsidRPr="00983CC9" w:rsidRDefault="00A9621E" w:rsidP="00A9621E">
      <w:pPr>
        <w:spacing w:line="360" w:lineRule="auto"/>
        <w:jc w:val="both"/>
        <w:rPr>
          <w:rFonts w:ascii="Palatino Linotype" w:hAnsi="Palatino Linotype"/>
          <w:bCs/>
          <w:iCs/>
        </w:rPr>
      </w:pPr>
      <w:r w:rsidRPr="00983CC9">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983CC9">
        <w:rPr>
          <w:rFonts w:ascii="Palatino Linotype" w:hAnsi="Palatino Linotype"/>
          <w:bCs/>
          <w:iCs/>
          <w:sz w:val="22"/>
        </w:rPr>
        <w:t xml:space="preserve"> privada y los datos </w:t>
      </w:r>
      <w:proofErr w:type="gramStart"/>
      <w:r w:rsidRPr="00983CC9">
        <w:rPr>
          <w:rFonts w:ascii="Palatino Linotype" w:hAnsi="Palatino Linotype"/>
          <w:bCs/>
          <w:iCs/>
          <w:sz w:val="22"/>
        </w:rPr>
        <w:t>personales,</w:t>
      </w:r>
      <w:proofErr w:type="gramEnd"/>
      <w:r w:rsidRPr="00983CC9">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w:t>
      </w:r>
      <w:r w:rsidRPr="00983CC9">
        <w:rPr>
          <w:rFonts w:ascii="Palatino Linotype" w:hAnsi="Palatino Linotype"/>
          <w:bCs/>
          <w:iCs/>
          <w:sz w:val="22"/>
        </w:rPr>
        <w:lastRenderedPageBreak/>
        <w:t>la cual establecerá los supuestos de excepción a los principios que rijan el tratamiento de datos, por razones de seguridad nacional, disposiciones de orden público, seguridad y salud públicas o para proteger los derechos de terceros.</w:t>
      </w:r>
    </w:p>
    <w:p w14:paraId="3794473E" w14:textId="77777777" w:rsidR="00A9621E" w:rsidRPr="00983CC9" w:rsidRDefault="00A9621E" w:rsidP="00A9621E">
      <w:pPr>
        <w:spacing w:line="360" w:lineRule="auto"/>
        <w:jc w:val="both"/>
        <w:rPr>
          <w:rFonts w:ascii="Palatino Linotype" w:hAnsi="Palatino Linotype"/>
          <w:bCs/>
          <w:iCs/>
        </w:rPr>
      </w:pPr>
    </w:p>
    <w:p w14:paraId="4E7DE313"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E7D29AA" w14:textId="77777777" w:rsidR="00A9621E" w:rsidRPr="00983CC9" w:rsidRDefault="00A9621E" w:rsidP="00A9621E">
      <w:pPr>
        <w:spacing w:line="360" w:lineRule="auto"/>
        <w:jc w:val="both"/>
        <w:rPr>
          <w:rFonts w:ascii="Palatino Linotype" w:hAnsi="Palatino Linotype"/>
          <w:sz w:val="22"/>
        </w:rPr>
      </w:pPr>
    </w:p>
    <w:p w14:paraId="32B44FD3"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A672F2A" w14:textId="77777777" w:rsidR="00A9621E" w:rsidRPr="00983CC9" w:rsidRDefault="00A9621E" w:rsidP="00A9621E">
      <w:pPr>
        <w:spacing w:line="360" w:lineRule="auto"/>
        <w:jc w:val="both"/>
        <w:rPr>
          <w:rFonts w:ascii="Palatino Linotype" w:hAnsi="Palatino Linotype"/>
          <w:sz w:val="22"/>
        </w:rPr>
      </w:pPr>
    </w:p>
    <w:p w14:paraId="73892C1B"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06DFD72" w14:textId="77777777" w:rsidR="00A9621E" w:rsidRPr="00983CC9" w:rsidRDefault="00A9621E" w:rsidP="00A9621E">
      <w:pPr>
        <w:spacing w:line="360" w:lineRule="auto"/>
        <w:jc w:val="both"/>
        <w:rPr>
          <w:rFonts w:ascii="Palatino Linotype" w:hAnsi="Palatino Linotype"/>
          <w:sz w:val="22"/>
        </w:rPr>
      </w:pPr>
    </w:p>
    <w:p w14:paraId="46A0DF25"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49D7B77" w14:textId="77777777" w:rsidR="00A9621E" w:rsidRPr="00983CC9" w:rsidRDefault="00A9621E" w:rsidP="00A9621E">
      <w:pPr>
        <w:spacing w:line="360" w:lineRule="auto"/>
        <w:jc w:val="both"/>
        <w:rPr>
          <w:rFonts w:ascii="Palatino Linotype" w:hAnsi="Palatino Linotype"/>
          <w:sz w:val="22"/>
        </w:rPr>
      </w:pPr>
    </w:p>
    <w:p w14:paraId="489642B8"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983CC9">
        <w:rPr>
          <w:rFonts w:ascii="Palatino Linotype" w:hAnsi="Palatino Linotype"/>
          <w:sz w:val="22"/>
        </w:rPr>
        <w:lastRenderedPageBreak/>
        <w:t xml:space="preserve">titulares de la información, excepto cuando i) la información se encuentre en registros públicos o fuentes de acceso público, </w:t>
      </w:r>
      <w:proofErr w:type="spellStart"/>
      <w:r w:rsidRPr="00983CC9">
        <w:rPr>
          <w:rFonts w:ascii="Palatino Linotype" w:hAnsi="Palatino Linotype"/>
          <w:sz w:val="22"/>
        </w:rPr>
        <w:t>ii</w:t>
      </w:r>
      <w:proofErr w:type="spellEnd"/>
      <w:r w:rsidRPr="00983CC9">
        <w:rPr>
          <w:rFonts w:ascii="Palatino Linotype" w:hAnsi="Palatino Linotype"/>
          <w:sz w:val="22"/>
        </w:rPr>
        <w:t xml:space="preserve">) por ley tenga el carácter de pública, iii) exista una orden judicial, </w:t>
      </w:r>
      <w:proofErr w:type="spellStart"/>
      <w:r w:rsidRPr="00983CC9">
        <w:rPr>
          <w:rFonts w:ascii="Palatino Linotype" w:hAnsi="Palatino Linotype"/>
          <w:sz w:val="22"/>
        </w:rPr>
        <w:t>iv</w:t>
      </w:r>
      <w:proofErr w:type="spellEnd"/>
      <w:r w:rsidRPr="00983CC9">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14:paraId="478A796A" w14:textId="77777777" w:rsidR="00A9621E" w:rsidRPr="00983CC9" w:rsidRDefault="00A9621E" w:rsidP="00A9621E">
      <w:pPr>
        <w:spacing w:line="360" w:lineRule="auto"/>
        <w:jc w:val="both"/>
        <w:rPr>
          <w:rFonts w:ascii="Palatino Linotype" w:hAnsi="Palatino Linotype"/>
          <w:sz w:val="22"/>
        </w:rPr>
      </w:pPr>
    </w:p>
    <w:p w14:paraId="2660B8EB"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En términos de lo expuesto, la documentación y aquellos datos que se consideren confidenciales, serán una limitante del derecho de acceso a la información, siempre y cuando:</w:t>
      </w:r>
    </w:p>
    <w:p w14:paraId="67A2C7F1" w14:textId="77777777" w:rsidR="00A9621E" w:rsidRPr="00983CC9" w:rsidRDefault="00A9621E" w:rsidP="00A9621E">
      <w:pPr>
        <w:spacing w:line="360" w:lineRule="auto"/>
        <w:ind w:right="-93"/>
        <w:jc w:val="both"/>
        <w:rPr>
          <w:rFonts w:ascii="Palatino Linotype" w:hAnsi="Palatino Linotype" w:cs="Tahoma"/>
          <w:bCs/>
          <w:iCs/>
          <w:sz w:val="22"/>
          <w:szCs w:val="22"/>
        </w:rPr>
      </w:pPr>
    </w:p>
    <w:p w14:paraId="6ADD47B5" w14:textId="77777777" w:rsidR="00A9621E" w:rsidRPr="00983CC9" w:rsidRDefault="00A9621E" w:rsidP="00A9621E">
      <w:pPr>
        <w:pStyle w:val="Prrafodelista"/>
        <w:numPr>
          <w:ilvl w:val="0"/>
          <w:numId w:val="5"/>
        </w:numPr>
        <w:spacing w:line="360" w:lineRule="auto"/>
        <w:jc w:val="both"/>
        <w:rPr>
          <w:rFonts w:ascii="Palatino Linotype" w:hAnsi="Palatino Linotype"/>
        </w:rPr>
      </w:pPr>
      <w:r w:rsidRPr="00983CC9">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4614DED1" w14:textId="77777777" w:rsidR="00A9621E" w:rsidRPr="00983CC9" w:rsidRDefault="00A9621E" w:rsidP="00A9621E">
      <w:pPr>
        <w:pStyle w:val="Prrafodelista"/>
        <w:numPr>
          <w:ilvl w:val="0"/>
          <w:numId w:val="5"/>
        </w:numPr>
        <w:spacing w:line="360" w:lineRule="auto"/>
        <w:jc w:val="both"/>
        <w:rPr>
          <w:rFonts w:ascii="Palatino Linotype" w:hAnsi="Palatino Linotype"/>
        </w:rPr>
      </w:pPr>
      <w:r w:rsidRPr="00983CC9">
        <w:rPr>
          <w:rFonts w:ascii="Palatino Linotype" w:hAnsi="Palatino Linotype"/>
        </w:rPr>
        <w:t xml:space="preserve">Para la difusión de los datos, se requiera el consentimiento del titular. </w:t>
      </w:r>
    </w:p>
    <w:p w14:paraId="29B4DFB4" w14:textId="77777777" w:rsidR="00A9621E" w:rsidRPr="00983CC9" w:rsidRDefault="00A9621E" w:rsidP="00A9621E">
      <w:pPr>
        <w:spacing w:line="360" w:lineRule="auto"/>
        <w:ind w:right="-93"/>
        <w:jc w:val="both"/>
        <w:rPr>
          <w:rFonts w:ascii="Palatino Linotype" w:hAnsi="Palatino Linotype" w:cs="Tahoma"/>
          <w:bCs/>
          <w:iCs/>
          <w:sz w:val="22"/>
          <w:szCs w:val="22"/>
        </w:rPr>
      </w:pPr>
    </w:p>
    <w:p w14:paraId="1AF6C5D3"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80FE36E" w14:textId="77777777" w:rsidR="00A9621E" w:rsidRPr="00983CC9" w:rsidRDefault="00A9621E" w:rsidP="00A9621E">
      <w:pPr>
        <w:spacing w:line="360" w:lineRule="auto"/>
        <w:jc w:val="both"/>
        <w:rPr>
          <w:rFonts w:ascii="Palatino Linotype" w:hAnsi="Palatino Linotype"/>
          <w:sz w:val="22"/>
        </w:rPr>
      </w:pPr>
    </w:p>
    <w:p w14:paraId="6494BA24"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Además, en el artículo 5° de dicho ordenamiento jurídico, establece que es la Ley aplicable para todo tratamiento de datos personales.</w:t>
      </w:r>
    </w:p>
    <w:p w14:paraId="38B5E659" w14:textId="77777777" w:rsidR="00A9621E" w:rsidRPr="00983CC9" w:rsidRDefault="00A9621E" w:rsidP="00A9621E">
      <w:pPr>
        <w:spacing w:line="360" w:lineRule="auto"/>
        <w:jc w:val="both"/>
        <w:rPr>
          <w:rFonts w:ascii="Palatino Linotype" w:hAnsi="Palatino Linotype"/>
          <w:sz w:val="22"/>
        </w:rPr>
      </w:pPr>
    </w:p>
    <w:p w14:paraId="3552B40F"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 xml:space="preserve">En ese orden de ideas, los artículos 6°, 7°, 8° y 14 de la Ley de Protección de Datos Personales en Posesión de Sujetos Obligados del Estado de México y Municipios, disponen que los </w:t>
      </w:r>
      <w:r w:rsidRPr="00983CC9">
        <w:rPr>
          <w:rFonts w:ascii="Palatino Linotype" w:hAnsi="Palatino Linotype"/>
          <w:sz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0D2611E" w14:textId="77777777" w:rsidR="00A9621E" w:rsidRPr="00983CC9" w:rsidRDefault="00A9621E" w:rsidP="00A9621E">
      <w:pPr>
        <w:spacing w:line="360" w:lineRule="auto"/>
        <w:jc w:val="both"/>
        <w:rPr>
          <w:rFonts w:ascii="Palatino Linotype" w:hAnsi="Palatino Linotype"/>
          <w:sz w:val="22"/>
        </w:rPr>
      </w:pPr>
    </w:p>
    <w:p w14:paraId="61E4822E"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6630717" w14:textId="77777777" w:rsidR="00A9621E" w:rsidRPr="00983CC9" w:rsidRDefault="00A9621E" w:rsidP="00A9621E">
      <w:pPr>
        <w:spacing w:line="360" w:lineRule="auto"/>
        <w:jc w:val="both"/>
        <w:rPr>
          <w:rFonts w:ascii="Palatino Linotype" w:hAnsi="Palatino Linotype"/>
          <w:sz w:val="22"/>
        </w:rPr>
      </w:pPr>
    </w:p>
    <w:p w14:paraId="7013B1CD"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 xml:space="preserve">En este contexto, la confidencialidad de los datos </w:t>
      </w:r>
      <w:proofErr w:type="gramStart"/>
      <w:r w:rsidRPr="00983CC9">
        <w:rPr>
          <w:rFonts w:ascii="Palatino Linotype" w:hAnsi="Palatino Linotype"/>
          <w:sz w:val="22"/>
        </w:rPr>
        <w:t>personales,</w:t>
      </w:r>
      <w:proofErr w:type="gramEnd"/>
      <w:r w:rsidRPr="00983CC9">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E990B5F" w14:textId="77777777" w:rsidR="00A9621E" w:rsidRPr="00983CC9" w:rsidRDefault="00A9621E" w:rsidP="00A9621E">
      <w:pPr>
        <w:spacing w:line="360" w:lineRule="auto"/>
        <w:jc w:val="both"/>
        <w:rPr>
          <w:rFonts w:ascii="Palatino Linotype" w:hAnsi="Palatino Linotype"/>
          <w:sz w:val="22"/>
        </w:rPr>
      </w:pPr>
    </w:p>
    <w:p w14:paraId="105605C5"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4F280A44" w14:textId="77777777" w:rsidR="00A9621E" w:rsidRPr="00983CC9" w:rsidRDefault="00A9621E" w:rsidP="00A9621E">
      <w:pPr>
        <w:spacing w:line="360" w:lineRule="auto"/>
        <w:jc w:val="both"/>
        <w:rPr>
          <w:rFonts w:ascii="Palatino Linotype" w:hAnsi="Palatino Linotype"/>
          <w:sz w:val="22"/>
        </w:rPr>
      </w:pPr>
    </w:p>
    <w:p w14:paraId="4E1EB948" w14:textId="77777777" w:rsidR="00A9621E" w:rsidRPr="00983CC9" w:rsidRDefault="00A9621E" w:rsidP="00A9621E">
      <w:pPr>
        <w:spacing w:line="360" w:lineRule="auto"/>
        <w:jc w:val="both"/>
        <w:rPr>
          <w:rFonts w:ascii="Palatino Linotype" w:hAnsi="Palatino Linotype"/>
          <w:sz w:val="22"/>
        </w:rPr>
      </w:pPr>
      <w:r w:rsidRPr="00983CC9">
        <w:rPr>
          <w:rFonts w:ascii="Palatino Linotype" w:hAnsi="Palatino Linotype"/>
          <w:sz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BB6CC30" w14:textId="77777777" w:rsidR="00A9621E" w:rsidRPr="00983CC9" w:rsidRDefault="00A9621E" w:rsidP="00A9621E">
      <w:pPr>
        <w:spacing w:line="360" w:lineRule="auto"/>
        <w:jc w:val="both"/>
        <w:rPr>
          <w:rFonts w:ascii="Palatino Linotype" w:hAnsi="Palatino Linotype"/>
          <w:sz w:val="22"/>
        </w:rPr>
      </w:pPr>
    </w:p>
    <w:p w14:paraId="7EC3F66B" w14:textId="73C7AF19" w:rsidR="00A9621E" w:rsidRDefault="00A9621E" w:rsidP="00A9621E">
      <w:pPr>
        <w:spacing w:line="360" w:lineRule="auto"/>
        <w:jc w:val="both"/>
        <w:rPr>
          <w:rFonts w:ascii="Palatino Linotype" w:hAnsi="Palatino Linotype"/>
          <w:sz w:val="22"/>
        </w:rPr>
      </w:pPr>
      <w:r w:rsidRPr="00983CC9">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E953EF4" w14:textId="77777777" w:rsidR="00A9621E" w:rsidRPr="00983CC9" w:rsidRDefault="00A9621E" w:rsidP="00A9621E">
      <w:pPr>
        <w:spacing w:line="360" w:lineRule="auto"/>
        <w:jc w:val="both"/>
        <w:rPr>
          <w:rFonts w:ascii="Palatino Linotype" w:hAnsi="Palatino Linotype"/>
          <w:sz w:val="22"/>
        </w:rPr>
      </w:pPr>
    </w:p>
    <w:p w14:paraId="3ED174C9" w14:textId="60BE85FF" w:rsidR="00A9621E" w:rsidRDefault="00A9621E" w:rsidP="00A9621E">
      <w:pPr>
        <w:spacing w:line="360" w:lineRule="auto"/>
        <w:jc w:val="both"/>
        <w:rPr>
          <w:rFonts w:ascii="Palatino Linotype" w:hAnsi="Palatino Linotype"/>
          <w:sz w:val="22"/>
        </w:rPr>
      </w:pPr>
      <w:r w:rsidRPr="00983CC9">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Pr>
          <w:rFonts w:ascii="Palatino Linotype" w:hAnsi="Palatino Linotype"/>
          <w:sz w:val="22"/>
        </w:rPr>
        <w:t xml:space="preserve">, así, de manera enunciativa más no limitativa, es probable que dentro de la </w:t>
      </w:r>
      <w:r>
        <w:rPr>
          <w:rFonts w:ascii="Palatino Linotype" w:hAnsi="Palatino Linotype"/>
          <w:sz w:val="22"/>
        </w:rPr>
        <w:lastRenderedPageBreak/>
        <w:t>información que deberá ser entregada al Particular, se encuentre el Registro Federal de Contribuyentes, y en tal virtud</w:t>
      </w:r>
      <w:r w:rsidR="0010454B">
        <w:rPr>
          <w:rFonts w:ascii="Palatino Linotype" w:hAnsi="Palatino Linotype"/>
          <w:sz w:val="22"/>
        </w:rPr>
        <w:t xml:space="preserve">, conviene señalar lo siguiente: </w:t>
      </w:r>
    </w:p>
    <w:p w14:paraId="08276587" w14:textId="6A6E9002" w:rsidR="0010454B" w:rsidRDefault="0010454B" w:rsidP="00A9621E">
      <w:pPr>
        <w:spacing w:line="360" w:lineRule="auto"/>
        <w:jc w:val="both"/>
        <w:rPr>
          <w:rFonts w:ascii="Palatino Linotype" w:hAnsi="Palatino Linotype"/>
          <w:sz w:val="22"/>
        </w:rPr>
      </w:pPr>
    </w:p>
    <w:p w14:paraId="04C05DF0" w14:textId="77777777" w:rsidR="0010454B" w:rsidRPr="009A5563" w:rsidRDefault="0010454B" w:rsidP="0010454B">
      <w:pPr>
        <w:spacing w:line="360" w:lineRule="auto"/>
        <w:jc w:val="both"/>
        <w:rPr>
          <w:rFonts w:ascii="Palatino Linotype" w:hAnsi="Palatino Linotype" w:cs="Tahoma"/>
          <w:bCs/>
          <w:sz w:val="22"/>
          <w:szCs w:val="22"/>
        </w:rPr>
      </w:pPr>
      <w:r w:rsidRPr="009A5563">
        <w:rPr>
          <w:rFonts w:ascii="Palatino Linotype" w:hAnsi="Palatino Linotype" w:cs="Tahoma"/>
          <w:bCs/>
          <w:sz w:val="22"/>
          <w:szCs w:val="22"/>
        </w:rPr>
        <w:t xml:space="preserve">En ese orden de ideas, la clave del Registro Federal de </w:t>
      </w:r>
      <w:proofErr w:type="gramStart"/>
      <w:r w:rsidRPr="009A5563">
        <w:rPr>
          <w:rFonts w:ascii="Palatino Linotype" w:hAnsi="Palatino Linotype" w:cs="Tahoma"/>
          <w:bCs/>
          <w:sz w:val="22"/>
          <w:szCs w:val="22"/>
        </w:rPr>
        <w:t>Contribuyentes,</w:t>
      </w:r>
      <w:proofErr w:type="gramEnd"/>
      <w:r w:rsidRPr="009A5563">
        <w:rPr>
          <w:rFonts w:ascii="Palatino Linotype" w:hAnsi="Palatino Linotype" w:cs="Tahoma"/>
          <w:b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2E06739" w14:textId="77777777" w:rsidR="0010454B" w:rsidRPr="009A5563" w:rsidRDefault="0010454B" w:rsidP="0010454B">
      <w:pPr>
        <w:spacing w:line="360" w:lineRule="auto"/>
        <w:jc w:val="both"/>
        <w:rPr>
          <w:rFonts w:ascii="Palatino Linotype" w:hAnsi="Palatino Linotype" w:cs="Tahoma"/>
          <w:bCs/>
          <w:sz w:val="22"/>
          <w:szCs w:val="22"/>
        </w:rPr>
      </w:pPr>
    </w:p>
    <w:p w14:paraId="55E4E7E6" w14:textId="77777777" w:rsidR="0010454B" w:rsidRPr="009A5563" w:rsidRDefault="0010454B" w:rsidP="0010454B">
      <w:pPr>
        <w:spacing w:line="360" w:lineRule="auto"/>
        <w:jc w:val="both"/>
        <w:rPr>
          <w:rFonts w:ascii="Palatino Linotype" w:hAnsi="Palatino Linotype" w:cs="Tahoma"/>
          <w:bCs/>
          <w:sz w:val="22"/>
          <w:szCs w:val="22"/>
        </w:rPr>
      </w:pPr>
      <w:r w:rsidRPr="009A5563">
        <w:rPr>
          <w:rFonts w:ascii="Palatino Linotype" w:hAnsi="Palatino Linotype" w:cs="Tahoma"/>
          <w:b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9A13580" w14:textId="77777777" w:rsidR="0010454B" w:rsidRPr="009A5563" w:rsidRDefault="0010454B" w:rsidP="0010454B">
      <w:pPr>
        <w:spacing w:line="360" w:lineRule="auto"/>
        <w:jc w:val="both"/>
        <w:rPr>
          <w:rFonts w:ascii="Palatino Linotype" w:hAnsi="Palatino Linotype" w:cs="Tahoma"/>
          <w:bCs/>
          <w:sz w:val="22"/>
          <w:szCs w:val="22"/>
        </w:rPr>
      </w:pPr>
    </w:p>
    <w:p w14:paraId="488E4C43" w14:textId="77777777" w:rsidR="0010454B" w:rsidRPr="009A5563" w:rsidRDefault="0010454B" w:rsidP="0010454B">
      <w:pPr>
        <w:spacing w:line="360" w:lineRule="auto"/>
        <w:jc w:val="both"/>
        <w:rPr>
          <w:rFonts w:ascii="Palatino Linotype" w:hAnsi="Palatino Linotype" w:cs="Tahoma"/>
          <w:bCs/>
          <w:sz w:val="22"/>
          <w:szCs w:val="22"/>
        </w:rPr>
      </w:pPr>
      <w:r w:rsidRPr="009A5563">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16107B3D" w14:textId="77777777" w:rsidR="0010454B" w:rsidRPr="009A5563" w:rsidRDefault="0010454B" w:rsidP="0010454B">
      <w:pPr>
        <w:spacing w:line="360" w:lineRule="auto"/>
        <w:jc w:val="both"/>
        <w:rPr>
          <w:rFonts w:ascii="Palatino Linotype" w:hAnsi="Palatino Linotype" w:cs="Tahoma"/>
          <w:bCs/>
          <w:sz w:val="22"/>
          <w:szCs w:val="22"/>
        </w:rPr>
      </w:pPr>
    </w:p>
    <w:p w14:paraId="11547EEC" w14:textId="77777777" w:rsidR="0010454B" w:rsidRPr="009A5563" w:rsidRDefault="0010454B" w:rsidP="0010454B">
      <w:pPr>
        <w:widowControl w:val="0"/>
        <w:spacing w:line="360" w:lineRule="auto"/>
        <w:ind w:left="567" w:right="567"/>
        <w:jc w:val="both"/>
        <w:rPr>
          <w:rFonts w:ascii="Palatino Linotype" w:hAnsi="Palatino Linotype" w:cs="Tahoma"/>
          <w:bCs/>
          <w:i/>
          <w:iCs/>
          <w:sz w:val="22"/>
          <w:szCs w:val="22"/>
        </w:rPr>
      </w:pPr>
      <w:r w:rsidRPr="009A5563">
        <w:rPr>
          <w:rFonts w:ascii="Palatino Linotype" w:hAnsi="Palatino Linotype" w:cs="Tahoma"/>
          <w:b/>
          <w:i/>
          <w:iCs/>
          <w:sz w:val="22"/>
          <w:szCs w:val="22"/>
        </w:rPr>
        <w:t>“Registro Federal de Contribuyentes (RFC) de personas físicas.</w:t>
      </w:r>
      <w:r w:rsidRPr="009A5563">
        <w:rPr>
          <w:rFonts w:ascii="Palatino Linotype" w:hAnsi="Palatino Linotype" w:cs="Tahoma"/>
          <w:bCs/>
          <w:i/>
          <w:iCs/>
          <w:sz w:val="22"/>
          <w:szCs w:val="22"/>
        </w:rPr>
        <w:t xml:space="preserve"> El RFC es una clave de carácter fiscal, única e irrepetible, que permite identificar al titular, su edad y fecha de nacimiento, por lo que es un dato personal de carácter confidencial.”</w:t>
      </w:r>
    </w:p>
    <w:p w14:paraId="7195DA34" w14:textId="77777777" w:rsidR="0010454B" w:rsidRPr="009A5563" w:rsidRDefault="0010454B" w:rsidP="0010454B">
      <w:pPr>
        <w:spacing w:line="360" w:lineRule="auto"/>
        <w:jc w:val="both"/>
        <w:rPr>
          <w:rFonts w:ascii="Palatino Linotype" w:hAnsi="Palatino Linotype" w:cs="Tahoma"/>
          <w:bCs/>
          <w:sz w:val="22"/>
          <w:szCs w:val="22"/>
        </w:rPr>
      </w:pPr>
    </w:p>
    <w:p w14:paraId="1CE0FF1E" w14:textId="77777777" w:rsidR="0010454B" w:rsidRPr="009A5563" w:rsidRDefault="0010454B" w:rsidP="0010454B">
      <w:pPr>
        <w:spacing w:line="360" w:lineRule="auto"/>
        <w:jc w:val="both"/>
        <w:rPr>
          <w:rFonts w:ascii="Palatino Linotype" w:hAnsi="Palatino Linotype" w:cs="Tahoma"/>
          <w:bCs/>
          <w:sz w:val="22"/>
          <w:szCs w:val="22"/>
        </w:rPr>
      </w:pPr>
      <w:r w:rsidRPr="009A5563">
        <w:rPr>
          <w:rFonts w:ascii="Palatino Linotype" w:hAnsi="Palatino Linotype" w:cs="Tahoma"/>
          <w:bCs/>
          <w:sz w:val="22"/>
          <w:szCs w:val="22"/>
        </w:rPr>
        <w:t xml:space="preserve">De tal suerte, el Registro Federal de Contribuyentes de los servidores públicos no guarda relación con la transparencia de los recursos públicos, así como tampoco con el desempeño </w:t>
      </w:r>
      <w:r w:rsidRPr="009A5563">
        <w:rPr>
          <w:rFonts w:ascii="Palatino Linotype" w:hAnsi="Palatino Linotype" w:cs="Tahoma"/>
          <w:bCs/>
          <w:sz w:val="22"/>
          <w:szCs w:val="22"/>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05C93C9C" w14:textId="77777777" w:rsidR="000926AA" w:rsidRPr="003C563A" w:rsidRDefault="000926AA" w:rsidP="006A4C05">
      <w:pPr>
        <w:spacing w:line="360" w:lineRule="auto"/>
        <w:contextualSpacing/>
        <w:jc w:val="both"/>
        <w:rPr>
          <w:rFonts w:ascii="Palatino Linotype" w:hAnsi="Palatino Linotype" w:cs="Tahoma"/>
          <w:bCs/>
          <w:sz w:val="22"/>
          <w:szCs w:val="22"/>
        </w:rPr>
      </w:pPr>
    </w:p>
    <w:p w14:paraId="5A824D5C" w14:textId="327817D9" w:rsidR="004726BC" w:rsidRDefault="0010454B" w:rsidP="006A4C05">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SÉPTIMO</w:t>
      </w:r>
      <w:r w:rsidR="00454BAE" w:rsidRPr="006A4C05">
        <w:rPr>
          <w:rFonts w:ascii="Palatino Linotype" w:eastAsia="Palatino Linotype" w:hAnsi="Palatino Linotype" w:cs="Palatino Linotype"/>
          <w:b/>
          <w:sz w:val="22"/>
          <w:szCs w:val="22"/>
        </w:rPr>
        <w:t xml:space="preserve">. </w:t>
      </w:r>
      <w:r w:rsidR="00E15926" w:rsidRPr="006A4C05">
        <w:rPr>
          <w:rFonts w:ascii="Palatino Linotype" w:eastAsia="Palatino Linotype" w:hAnsi="Palatino Linotype" w:cs="Palatino Linotype"/>
          <w:b/>
          <w:sz w:val="22"/>
          <w:szCs w:val="22"/>
        </w:rPr>
        <w:t xml:space="preserve">Decisión. </w:t>
      </w:r>
    </w:p>
    <w:p w14:paraId="4015C102" w14:textId="77777777" w:rsidR="00E34B58" w:rsidRPr="006A4C05" w:rsidRDefault="00E34B58" w:rsidP="006A4C05">
      <w:pPr>
        <w:spacing w:line="360" w:lineRule="auto"/>
        <w:ind w:right="-93"/>
        <w:jc w:val="both"/>
        <w:rPr>
          <w:rFonts w:ascii="Palatino Linotype" w:eastAsia="Palatino Linotype" w:hAnsi="Palatino Linotype" w:cs="Palatino Linotype"/>
          <w:b/>
          <w:sz w:val="22"/>
          <w:szCs w:val="22"/>
        </w:rPr>
      </w:pPr>
    </w:p>
    <w:p w14:paraId="16AA0059" w14:textId="459A4902" w:rsidR="00282260" w:rsidRPr="006A4C05" w:rsidRDefault="00E15926" w:rsidP="006A4C05">
      <w:pPr>
        <w:spacing w:line="360" w:lineRule="auto"/>
        <w:ind w:right="-93"/>
        <w:jc w:val="both"/>
        <w:rPr>
          <w:rFonts w:ascii="Palatino Linotype" w:eastAsia="Calibri" w:hAnsi="Palatino Linotype" w:cs="Tahoma"/>
          <w:sz w:val="22"/>
          <w:szCs w:val="22"/>
          <w:lang w:eastAsia="en-US"/>
        </w:rPr>
      </w:pPr>
      <w:r w:rsidRPr="006A4C05">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3C563A">
        <w:rPr>
          <w:rFonts w:ascii="Palatino Linotype" w:eastAsia="Palatino Linotype" w:hAnsi="Palatino Linotype" w:cs="Palatino Linotype"/>
          <w:b/>
          <w:sz w:val="22"/>
          <w:szCs w:val="22"/>
        </w:rPr>
        <w:t>REVOCA</w:t>
      </w:r>
      <w:r w:rsidRPr="006A4C05">
        <w:rPr>
          <w:rFonts w:ascii="Palatino Linotype" w:eastAsia="Palatino Linotype" w:hAnsi="Palatino Linotype" w:cs="Palatino Linotype"/>
          <w:b/>
          <w:sz w:val="22"/>
          <w:szCs w:val="22"/>
        </w:rPr>
        <w:t xml:space="preserve"> </w:t>
      </w:r>
      <w:r w:rsidRPr="006A4C05">
        <w:rPr>
          <w:rFonts w:ascii="Palatino Linotype" w:eastAsia="Palatino Linotype" w:hAnsi="Palatino Linotype" w:cs="Palatino Linotype"/>
          <w:sz w:val="22"/>
          <w:szCs w:val="22"/>
        </w:rPr>
        <w:t xml:space="preserve">la respuesta otorgada por </w:t>
      </w:r>
      <w:r w:rsidR="00432A30">
        <w:rPr>
          <w:rFonts w:ascii="Palatino Linotype" w:eastAsia="Palatino Linotype" w:hAnsi="Palatino Linotype" w:cs="Palatino Linotype"/>
          <w:sz w:val="22"/>
          <w:szCs w:val="22"/>
        </w:rPr>
        <w:t>la</w:t>
      </w:r>
      <w:r w:rsidR="00341414" w:rsidRPr="006A4C05">
        <w:rPr>
          <w:rFonts w:ascii="Palatino Linotype" w:eastAsia="Palatino Linotype" w:hAnsi="Palatino Linotype" w:cs="Palatino Linotype"/>
          <w:sz w:val="22"/>
          <w:szCs w:val="22"/>
        </w:rPr>
        <w:t xml:space="preserve"> </w:t>
      </w:r>
      <w:r w:rsidR="003C563A" w:rsidRPr="00FC7F8A">
        <w:rPr>
          <w:rFonts w:ascii="Palatino Linotype" w:eastAsia="Calibri" w:hAnsi="Palatino Linotype" w:cs="Tahoma"/>
          <w:sz w:val="22"/>
          <w:szCs w:val="22"/>
          <w:lang w:eastAsia="en-US"/>
        </w:rPr>
        <w:t>Comisión de Conciliación y Arbitraje Médico del Estado de México</w:t>
      </w:r>
      <w:r w:rsidR="00837AE7">
        <w:rPr>
          <w:rFonts w:ascii="Palatino Linotype" w:eastAsia="Calibri" w:hAnsi="Palatino Linotype" w:cs="Tahoma"/>
          <w:sz w:val="22"/>
          <w:szCs w:val="22"/>
          <w:lang w:eastAsia="en-US"/>
        </w:rPr>
        <w:t xml:space="preserve">. </w:t>
      </w:r>
    </w:p>
    <w:p w14:paraId="72D8DF58" w14:textId="77777777" w:rsidR="0075307E" w:rsidRPr="006A4C05" w:rsidRDefault="0075307E" w:rsidP="006A4C05">
      <w:pPr>
        <w:spacing w:line="360" w:lineRule="auto"/>
        <w:ind w:right="-93"/>
        <w:jc w:val="both"/>
        <w:rPr>
          <w:rFonts w:ascii="Palatino Linotype" w:eastAsia="Palatino Linotype" w:hAnsi="Palatino Linotype" w:cs="Palatino Linotype"/>
          <w:sz w:val="22"/>
          <w:szCs w:val="22"/>
        </w:rPr>
      </w:pPr>
    </w:p>
    <w:p w14:paraId="37F22097" w14:textId="77777777" w:rsidR="00263023" w:rsidRPr="006A4C05" w:rsidRDefault="00263023" w:rsidP="006A4C05">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6A4C05">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6A4C05" w:rsidRDefault="00263023" w:rsidP="006A4C05">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6287D20F" w14:textId="6D5E3B26" w:rsidR="007800EF" w:rsidRDefault="00DD35D6" w:rsidP="006A4C05">
      <w:pPr>
        <w:autoSpaceDE w:val="0"/>
        <w:autoSpaceDN w:val="0"/>
        <w:adjustRightInd w:val="0"/>
        <w:spacing w:line="360" w:lineRule="auto"/>
        <w:contextualSpacing/>
        <w:jc w:val="both"/>
        <w:rPr>
          <w:rFonts w:ascii="Palatino Linotype" w:hAnsi="Palatino Linotype" w:cs="Tahoma"/>
          <w:sz w:val="22"/>
          <w:szCs w:val="22"/>
        </w:rPr>
      </w:pPr>
      <w:r w:rsidRPr="006A4C05">
        <w:rPr>
          <w:rFonts w:ascii="Palatino Linotype" w:hAnsi="Palatino Linotype" w:cs="Tahoma"/>
          <w:sz w:val="22"/>
          <w:szCs w:val="22"/>
        </w:rPr>
        <w:t>Este Instituto Garante</w:t>
      </w:r>
      <w:r w:rsidR="00FA5A80" w:rsidRPr="006A4C05">
        <w:rPr>
          <w:rFonts w:ascii="Palatino Linotype" w:hAnsi="Palatino Linotype" w:cs="Tahoma"/>
          <w:sz w:val="22"/>
          <w:szCs w:val="22"/>
        </w:rPr>
        <w:t xml:space="preserve">, </w:t>
      </w:r>
      <w:r w:rsidR="0048524F" w:rsidRPr="006A4C05">
        <w:rPr>
          <w:rFonts w:ascii="Palatino Linotype" w:hAnsi="Palatino Linotype" w:cs="Tahoma"/>
          <w:sz w:val="22"/>
          <w:szCs w:val="22"/>
        </w:rPr>
        <w:t>le otorg</w:t>
      </w:r>
      <w:r w:rsidR="00432A30">
        <w:rPr>
          <w:rFonts w:ascii="Palatino Linotype" w:hAnsi="Palatino Linotype" w:cs="Tahoma"/>
          <w:sz w:val="22"/>
          <w:szCs w:val="22"/>
        </w:rPr>
        <w:t xml:space="preserve">ó </w:t>
      </w:r>
      <w:r w:rsidR="0048524F" w:rsidRPr="006A4C05">
        <w:rPr>
          <w:rFonts w:ascii="Palatino Linotype" w:hAnsi="Palatino Linotype" w:cs="Tahoma"/>
          <w:sz w:val="22"/>
          <w:szCs w:val="22"/>
        </w:rPr>
        <w:t xml:space="preserve">la razón </w:t>
      </w:r>
      <w:r w:rsidR="009A515E">
        <w:rPr>
          <w:rFonts w:ascii="Palatino Linotype" w:hAnsi="Palatino Linotype" w:cs="Tahoma"/>
          <w:sz w:val="22"/>
          <w:szCs w:val="22"/>
        </w:rPr>
        <w:t>en virtud de</w:t>
      </w:r>
      <w:r w:rsidR="004E2F03" w:rsidRPr="006A4C05">
        <w:rPr>
          <w:rFonts w:ascii="Palatino Linotype" w:hAnsi="Palatino Linotype" w:cs="Tahoma"/>
          <w:sz w:val="22"/>
          <w:szCs w:val="22"/>
        </w:rPr>
        <w:t xml:space="preserve">l </w:t>
      </w:r>
      <w:r w:rsidR="0048524F" w:rsidRPr="006A4C05">
        <w:rPr>
          <w:rFonts w:ascii="Palatino Linotype" w:hAnsi="Palatino Linotype" w:cs="Tahoma"/>
          <w:sz w:val="22"/>
          <w:szCs w:val="22"/>
        </w:rPr>
        <w:t xml:space="preserve">motivo de </w:t>
      </w:r>
      <w:r w:rsidR="004E2F03" w:rsidRPr="006A4C05">
        <w:rPr>
          <w:rFonts w:ascii="Palatino Linotype" w:hAnsi="Palatino Linotype" w:cs="Tahoma"/>
          <w:sz w:val="22"/>
          <w:szCs w:val="22"/>
        </w:rPr>
        <w:t>inconformidad que hizo valer a través de la interposición de</w:t>
      </w:r>
      <w:r w:rsidR="003323A3" w:rsidRPr="006A4C05">
        <w:rPr>
          <w:rFonts w:ascii="Palatino Linotype" w:hAnsi="Palatino Linotype" w:cs="Tahoma"/>
          <w:sz w:val="22"/>
          <w:szCs w:val="22"/>
        </w:rPr>
        <w:t xml:space="preserve">l presente Recurso de Revisión, esto, toda vez que el Sujeto Obligado </w:t>
      </w:r>
      <w:r w:rsidR="001F3F67">
        <w:rPr>
          <w:rFonts w:ascii="Palatino Linotype" w:hAnsi="Palatino Linotype" w:cs="Tahoma"/>
          <w:sz w:val="22"/>
          <w:szCs w:val="22"/>
        </w:rPr>
        <w:t>no fundó ni motivo el cambio de modalidad que pretendió hacer valer por medio de la respuesta a su solicitud de acceso, además que parte de la información que usted solicitó, corresponde a información pública que debe obrar de manera permanente y actualizada en el portal de Información Pública de Oficio Mexiquense IPOMEX y por ello, es que se revocó el pronunciamiento emitido por el Sujeto Obligado, a fin de salvaguardar su Derecho de acceso a la información, y en ese sentido, se le haga entrega de la información correspondiente, por medio de la modalidad elegida por usted, esto es, a través del Sistema de Acceso a la Información Mexiquense. SAIMEX.</w:t>
      </w:r>
    </w:p>
    <w:p w14:paraId="3622EF36" w14:textId="4B5865A0" w:rsidR="002F3C49" w:rsidRPr="006A4C05" w:rsidRDefault="002F3C49" w:rsidP="006A4C05">
      <w:pPr>
        <w:autoSpaceDE w:val="0"/>
        <w:autoSpaceDN w:val="0"/>
        <w:adjustRightInd w:val="0"/>
        <w:spacing w:line="360" w:lineRule="auto"/>
        <w:contextualSpacing/>
        <w:jc w:val="both"/>
        <w:rPr>
          <w:rFonts w:ascii="Palatino Linotype" w:hAnsi="Palatino Linotype" w:cs="Tahoma"/>
          <w:sz w:val="22"/>
          <w:szCs w:val="22"/>
        </w:rPr>
      </w:pPr>
    </w:p>
    <w:p w14:paraId="3C5F5849" w14:textId="0B72525C" w:rsidR="00586438" w:rsidRDefault="00730065" w:rsidP="006A4C0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Por lo tanto, </w:t>
      </w:r>
      <w:r w:rsidR="00C319C5">
        <w:rPr>
          <w:rFonts w:ascii="Palatino Linotype" w:hAnsi="Palatino Linotype" w:cs="Tahoma"/>
          <w:sz w:val="22"/>
          <w:szCs w:val="22"/>
        </w:rPr>
        <w:t xml:space="preserve">el Sujeto Obligado </w:t>
      </w:r>
      <w:r w:rsidR="00D04A51">
        <w:rPr>
          <w:rFonts w:ascii="Palatino Linotype" w:hAnsi="Palatino Linotype" w:cs="Tahoma"/>
          <w:sz w:val="22"/>
          <w:szCs w:val="22"/>
        </w:rPr>
        <w:t xml:space="preserve">deberá </w:t>
      </w:r>
      <w:r w:rsidR="00C319C5">
        <w:rPr>
          <w:rFonts w:ascii="Palatino Linotype" w:hAnsi="Palatino Linotype" w:cs="Tahoma"/>
          <w:sz w:val="22"/>
          <w:szCs w:val="22"/>
        </w:rPr>
        <w:t>permitirle el acceso</w:t>
      </w:r>
      <w:r w:rsidR="00D04A51">
        <w:rPr>
          <w:rFonts w:ascii="Palatino Linotype" w:hAnsi="Palatino Linotype" w:cs="Tahoma"/>
          <w:sz w:val="22"/>
          <w:szCs w:val="22"/>
        </w:rPr>
        <w:t xml:space="preserve"> a la información y/o documentos que den cuenta de los servidores públicos a los que se les entregó un estímulo y/o </w:t>
      </w:r>
      <w:r w:rsidR="001F3F67">
        <w:rPr>
          <w:rFonts w:ascii="Palatino Linotype" w:hAnsi="Palatino Linotype" w:cs="Tahoma"/>
          <w:sz w:val="22"/>
          <w:szCs w:val="22"/>
        </w:rPr>
        <w:t>recompensa</w:t>
      </w:r>
      <w:r w:rsidR="00D04A51">
        <w:rPr>
          <w:rFonts w:ascii="Palatino Linotype" w:hAnsi="Palatino Linotype" w:cs="Tahoma"/>
          <w:sz w:val="22"/>
          <w:szCs w:val="22"/>
        </w:rPr>
        <w:t xml:space="preserve"> durante el ejercicio 2021, así como el método y/o procedimiento por medio del cual se asignó dicha entrega de recursos públicos. </w:t>
      </w:r>
    </w:p>
    <w:p w14:paraId="2ACF727F" w14:textId="77777777" w:rsidR="001F3F67" w:rsidRPr="00586438" w:rsidRDefault="001F3F67" w:rsidP="006A4C05">
      <w:pPr>
        <w:autoSpaceDE w:val="0"/>
        <w:autoSpaceDN w:val="0"/>
        <w:adjustRightInd w:val="0"/>
        <w:spacing w:line="360" w:lineRule="auto"/>
        <w:contextualSpacing/>
        <w:jc w:val="both"/>
        <w:rPr>
          <w:rFonts w:ascii="Palatino Linotype" w:hAnsi="Palatino Linotype" w:cs="Tahoma"/>
          <w:sz w:val="22"/>
          <w:szCs w:val="22"/>
        </w:rPr>
      </w:pPr>
    </w:p>
    <w:p w14:paraId="24FECCE9" w14:textId="74AACB8F" w:rsidR="008A3054" w:rsidRPr="006A4C05" w:rsidRDefault="00282260" w:rsidP="006A4C05">
      <w:pPr>
        <w:spacing w:line="360" w:lineRule="auto"/>
        <w:contextualSpacing/>
        <w:jc w:val="both"/>
        <w:rPr>
          <w:rFonts w:ascii="Palatino Linotype" w:eastAsia="Calibri" w:hAnsi="Palatino Linotype" w:cs="Tahoma"/>
          <w:bCs/>
          <w:iCs/>
          <w:sz w:val="22"/>
          <w:szCs w:val="22"/>
          <w:lang w:eastAsia="es-ES_tradnl"/>
        </w:rPr>
      </w:pPr>
      <w:r w:rsidRPr="006A4C05">
        <w:rPr>
          <w:rFonts w:ascii="Palatino Linotype" w:eastAsia="Calibri" w:hAnsi="Palatino Linotype" w:cs="Tahoma"/>
          <w:iCs/>
          <w:sz w:val="22"/>
          <w:szCs w:val="22"/>
          <w:lang w:val="es-ES" w:eastAsia="es-ES_tradnl"/>
        </w:rPr>
        <w:t xml:space="preserve">La labor del </w:t>
      </w:r>
      <w:r w:rsidR="00504E2D" w:rsidRPr="006A4C05">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sidR="00504E2D" w:rsidRPr="006A4C05">
        <w:rPr>
          <w:rFonts w:ascii="Palatino Linotype" w:eastAsia="Calibri" w:hAnsi="Palatino Linotype" w:cs="Tahoma"/>
          <w:iCs/>
          <w:sz w:val="22"/>
          <w:szCs w:val="22"/>
          <w:lang w:val="es-ES" w:eastAsia="es-ES_tradnl"/>
        </w:rPr>
        <w:t>Municipios</w:t>
      </w:r>
      <w:r w:rsidRPr="006A4C05">
        <w:rPr>
          <w:rFonts w:ascii="Palatino Linotype" w:eastAsia="Calibri" w:hAnsi="Palatino Linotype" w:cs="Tahoma"/>
          <w:iCs/>
          <w:sz w:val="22"/>
          <w:szCs w:val="22"/>
          <w:lang w:val="es-ES" w:eastAsia="es-ES_tradnl"/>
        </w:rPr>
        <w:t>,</w:t>
      </w:r>
      <w:proofErr w:type="gramEnd"/>
      <w:r w:rsidRPr="006A4C05">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422C9435" w14:textId="77777777" w:rsidR="0020074E" w:rsidRPr="006A4C05" w:rsidRDefault="0020074E" w:rsidP="006A4C05">
      <w:pPr>
        <w:spacing w:line="360" w:lineRule="auto"/>
        <w:jc w:val="both"/>
        <w:rPr>
          <w:rFonts w:ascii="Palatino Linotype" w:eastAsia="Palatino Linotype" w:hAnsi="Palatino Linotype" w:cs="Palatino Linotype"/>
          <w:sz w:val="22"/>
          <w:szCs w:val="22"/>
        </w:rPr>
      </w:pPr>
    </w:p>
    <w:p w14:paraId="0E246F5A" w14:textId="3BCE4B18" w:rsidR="00146D94" w:rsidRDefault="00E15926" w:rsidP="006A4C05">
      <w:pPr>
        <w:spacing w:line="360" w:lineRule="auto"/>
        <w:jc w:val="both"/>
        <w:rPr>
          <w:rFonts w:ascii="Palatino Linotype" w:eastAsia="Palatino Linotype" w:hAnsi="Palatino Linotype" w:cs="Palatino Linotype"/>
          <w:sz w:val="22"/>
          <w:szCs w:val="22"/>
        </w:rPr>
      </w:pPr>
      <w:r w:rsidRPr="006A4C05">
        <w:rPr>
          <w:rFonts w:ascii="Palatino Linotype" w:eastAsia="Palatino Linotype" w:hAnsi="Palatino Linotype" w:cs="Palatino Linotype"/>
          <w:sz w:val="22"/>
          <w:szCs w:val="22"/>
        </w:rPr>
        <w:t>Por lo expuesto y fundado, este Pleno:</w:t>
      </w:r>
    </w:p>
    <w:p w14:paraId="7423AFFB" w14:textId="77777777" w:rsidR="00C319C5" w:rsidRPr="006A4C05" w:rsidRDefault="00C319C5" w:rsidP="006A4C05">
      <w:pPr>
        <w:spacing w:line="360" w:lineRule="auto"/>
        <w:jc w:val="both"/>
        <w:rPr>
          <w:rFonts w:ascii="Palatino Linotype" w:eastAsia="Palatino Linotype" w:hAnsi="Palatino Linotype" w:cs="Palatino Linotype"/>
          <w:sz w:val="22"/>
          <w:szCs w:val="22"/>
        </w:rPr>
      </w:pPr>
    </w:p>
    <w:p w14:paraId="121BCB64" w14:textId="77777777" w:rsidR="00E15926" w:rsidRPr="006A4C05" w:rsidRDefault="00E15926" w:rsidP="006A4C05">
      <w:pPr>
        <w:spacing w:line="360" w:lineRule="auto"/>
        <w:ind w:right="-91"/>
        <w:jc w:val="center"/>
        <w:rPr>
          <w:rFonts w:ascii="Palatino Linotype" w:eastAsia="Palatino Linotype" w:hAnsi="Palatino Linotype" w:cs="Palatino Linotype"/>
          <w:b/>
          <w:sz w:val="22"/>
          <w:szCs w:val="22"/>
        </w:rPr>
      </w:pPr>
      <w:r w:rsidRPr="006A4C05">
        <w:rPr>
          <w:rFonts w:ascii="Palatino Linotype" w:eastAsia="Palatino Linotype" w:hAnsi="Palatino Linotype" w:cs="Palatino Linotype"/>
          <w:b/>
          <w:sz w:val="22"/>
          <w:szCs w:val="22"/>
        </w:rPr>
        <w:t>RESUELVE:</w:t>
      </w:r>
    </w:p>
    <w:p w14:paraId="735744F5" w14:textId="77777777" w:rsidR="007271A0" w:rsidRPr="006A4C05" w:rsidRDefault="007271A0" w:rsidP="006A4C05">
      <w:pPr>
        <w:spacing w:line="360" w:lineRule="auto"/>
        <w:contextualSpacing/>
        <w:jc w:val="both"/>
        <w:rPr>
          <w:rFonts w:ascii="Palatino Linotype" w:eastAsia="Calibri" w:hAnsi="Palatino Linotype" w:cs="Tahoma"/>
          <w:bCs/>
          <w:iCs/>
          <w:sz w:val="22"/>
          <w:szCs w:val="22"/>
          <w:lang w:eastAsia="en-US"/>
        </w:rPr>
      </w:pPr>
    </w:p>
    <w:p w14:paraId="0A98828A" w14:textId="67E07428" w:rsidR="00FA54F1" w:rsidRPr="006A4C05" w:rsidRDefault="3BACFE45" w:rsidP="006A4C05">
      <w:pPr>
        <w:spacing w:line="360" w:lineRule="auto"/>
        <w:jc w:val="both"/>
        <w:rPr>
          <w:rFonts w:ascii="Palatino Linotype" w:eastAsia="Calibri" w:hAnsi="Palatino Linotype" w:cs="Tahoma"/>
          <w:sz w:val="22"/>
          <w:szCs w:val="22"/>
          <w:lang w:eastAsia="en-US"/>
        </w:rPr>
      </w:pPr>
      <w:r w:rsidRPr="006A4C05">
        <w:rPr>
          <w:rFonts w:ascii="Palatino Linotype" w:hAnsi="Palatino Linotype" w:cs="Tahoma"/>
          <w:b/>
          <w:bCs/>
          <w:sz w:val="22"/>
          <w:szCs w:val="22"/>
        </w:rPr>
        <w:t xml:space="preserve">PRIMERO. </w:t>
      </w:r>
      <w:r w:rsidRPr="006A4C05">
        <w:rPr>
          <w:rFonts w:ascii="Palatino Linotype" w:eastAsia="Calibri" w:hAnsi="Palatino Linotype" w:cs="Tahoma"/>
          <w:sz w:val="22"/>
          <w:szCs w:val="22"/>
          <w:lang w:eastAsia="en-US"/>
        </w:rPr>
        <w:t xml:space="preserve">Se </w:t>
      </w:r>
      <w:r w:rsidR="00D04A51">
        <w:rPr>
          <w:rFonts w:ascii="Palatino Linotype" w:eastAsia="Calibri" w:hAnsi="Palatino Linotype" w:cs="Tahoma"/>
          <w:b/>
          <w:bCs/>
          <w:sz w:val="22"/>
          <w:szCs w:val="22"/>
          <w:lang w:eastAsia="en-US"/>
        </w:rPr>
        <w:t>REVOCA</w:t>
      </w:r>
      <w:r w:rsidRPr="006A4C05">
        <w:rPr>
          <w:rFonts w:ascii="Palatino Linotype" w:eastAsia="Calibri" w:hAnsi="Palatino Linotype" w:cs="Tahoma"/>
          <w:sz w:val="22"/>
          <w:szCs w:val="22"/>
          <w:lang w:eastAsia="en-US"/>
        </w:rPr>
        <w:t xml:space="preserve"> la respuesta entregada por </w:t>
      </w:r>
      <w:r w:rsidR="00992A87">
        <w:rPr>
          <w:rFonts w:ascii="Palatino Linotype" w:eastAsia="Calibri" w:hAnsi="Palatino Linotype" w:cs="Tahoma"/>
          <w:sz w:val="22"/>
          <w:szCs w:val="22"/>
          <w:lang w:eastAsia="en-US"/>
        </w:rPr>
        <w:t>la</w:t>
      </w:r>
      <w:r w:rsidRPr="006A4C05">
        <w:rPr>
          <w:rFonts w:ascii="Palatino Linotype" w:eastAsia="Calibri" w:hAnsi="Palatino Linotype" w:cs="Tahoma"/>
          <w:sz w:val="22"/>
          <w:szCs w:val="22"/>
          <w:lang w:eastAsia="en-US"/>
        </w:rPr>
        <w:t xml:space="preserve"> </w:t>
      </w:r>
      <w:r w:rsidR="00D04A51" w:rsidRPr="00D04A51">
        <w:rPr>
          <w:rFonts w:ascii="Palatino Linotype" w:eastAsia="Calibri" w:hAnsi="Palatino Linotype" w:cs="Tahoma"/>
          <w:b/>
          <w:bCs/>
          <w:sz w:val="22"/>
          <w:szCs w:val="22"/>
          <w:lang w:eastAsia="en-US"/>
        </w:rPr>
        <w:t>Comisión de Conciliación y Arbitraje Médico del Estado de México</w:t>
      </w:r>
      <w:r w:rsidRPr="006A4C05">
        <w:rPr>
          <w:rFonts w:ascii="Palatino Linotype" w:eastAsia="Calibri" w:hAnsi="Palatino Linotype" w:cs="Tahoma"/>
          <w:sz w:val="22"/>
          <w:szCs w:val="22"/>
          <w:lang w:eastAsia="en-US"/>
        </w:rPr>
        <w:t xml:space="preserve">, a la solicitud de información </w:t>
      </w:r>
      <w:r w:rsidR="003839A0" w:rsidRPr="003839A0">
        <w:rPr>
          <w:rFonts w:ascii="Palatino Linotype" w:eastAsia="Calibri" w:hAnsi="Palatino Linotype" w:cs="Tahoma"/>
          <w:b/>
          <w:bCs/>
          <w:sz w:val="22"/>
          <w:szCs w:val="22"/>
          <w:lang w:eastAsia="en-US"/>
        </w:rPr>
        <w:t>00325/CAMEM/IP/2021</w:t>
      </w:r>
      <w:r w:rsidRPr="006A4C05">
        <w:rPr>
          <w:rFonts w:ascii="Palatino Linotype" w:eastAsia="Calibri" w:hAnsi="Palatino Linotype" w:cs="Tahoma"/>
          <w:b/>
          <w:bCs/>
          <w:sz w:val="22"/>
          <w:szCs w:val="22"/>
          <w:lang w:eastAsia="en-US"/>
        </w:rPr>
        <w:t xml:space="preserve">, </w:t>
      </w:r>
      <w:r w:rsidRPr="006A4C05">
        <w:rPr>
          <w:rFonts w:ascii="Palatino Linotype" w:eastAsia="Calibri" w:hAnsi="Palatino Linotype" w:cs="Tahoma"/>
          <w:sz w:val="22"/>
          <w:szCs w:val="22"/>
          <w:lang w:eastAsia="en-US"/>
        </w:rPr>
        <w:t xml:space="preserve">por resultar </w:t>
      </w:r>
      <w:r w:rsidRPr="006A4C05">
        <w:rPr>
          <w:rFonts w:ascii="Palatino Linotype" w:eastAsia="Calibri" w:hAnsi="Palatino Linotype" w:cs="Tahoma"/>
          <w:b/>
          <w:bCs/>
          <w:sz w:val="22"/>
          <w:szCs w:val="22"/>
          <w:lang w:eastAsia="en-US"/>
        </w:rPr>
        <w:t>FUNDAD</w:t>
      </w:r>
      <w:r w:rsidR="00B5134F">
        <w:rPr>
          <w:rFonts w:ascii="Palatino Linotype" w:eastAsia="Calibri" w:hAnsi="Palatino Linotype" w:cs="Tahoma"/>
          <w:b/>
          <w:bCs/>
          <w:sz w:val="22"/>
          <w:szCs w:val="22"/>
          <w:lang w:eastAsia="en-US"/>
        </w:rPr>
        <w:t>A</w:t>
      </w:r>
      <w:r w:rsidRPr="006A4C05">
        <w:rPr>
          <w:rFonts w:ascii="Palatino Linotype" w:eastAsia="Calibri" w:hAnsi="Palatino Linotype" w:cs="Tahoma"/>
          <w:sz w:val="22"/>
          <w:szCs w:val="22"/>
          <w:lang w:eastAsia="en-US"/>
        </w:rPr>
        <w:t xml:space="preserve"> la razón o motivo de inconformidad hecho valer por el Recurrente en el Recurso de Revisión </w:t>
      </w:r>
      <w:r w:rsidR="003839A0">
        <w:rPr>
          <w:rFonts w:ascii="Palatino Linotype" w:eastAsia="Calibri" w:hAnsi="Palatino Linotype" w:cs="Tahoma"/>
          <w:b/>
          <w:bCs/>
          <w:sz w:val="22"/>
          <w:szCs w:val="22"/>
          <w:lang w:eastAsia="en-US"/>
        </w:rPr>
        <w:t>00286</w:t>
      </w:r>
      <w:r w:rsidR="00A72FC0" w:rsidRPr="006A4C05">
        <w:rPr>
          <w:rFonts w:ascii="Palatino Linotype" w:eastAsia="Calibri" w:hAnsi="Palatino Linotype" w:cs="Tahoma"/>
          <w:b/>
          <w:bCs/>
          <w:sz w:val="22"/>
          <w:szCs w:val="22"/>
          <w:lang w:eastAsia="en-US"/>
        </w:rPr>
        <w:t>/INFOEM/IP/RR/</w:t>
      </w:r>
      <w:r w:rsidR="003839A0">
        <w:rPr>
          <w:rFonts w:ascii="Palatino Linotype" w:eastAsia="Calibri" w:hAnsi="Palatino Linotype" w:cs="Tahoma"/>
          <w:b/>
          <w:bCs/>
          <w:sz w:val="22"/>
          <w:szCs w:val="22"/>
          <w:lang w:eastAsia="en-US"/>
        </w:rPr>
        <w:t>2022</w:t>
      </w:r>
      <w:r w:rsidRPr="006A4C05">
        <w:rPr>
          <w:rFonts w:ascii="Palatino Linotype" w:eastAsia="Calibri" w:hAnsi="Palatino Linotype" w:cs="Tahoma"/>
          <w:b/>
          <w:bCs/>
          <w:sz w:val="22"/>
          <w:szCs w:val="22"/>
          <w:lang w:eastAsia="en-US"/>
        </w:rPr>
        <w:t xml:space="preserve"> </w:t>
      </w:r>
      <w:r w:rsidRPr="006A4C05">
        <w:rPr>
          <w:rFonts w:ascii="Palatino Linotype" w:eastAsia="Calibri" w:hAnsi="Palatino Linotype" w:cs="Tahoma"/>
          <w:sz w:val="22"/>
          <w:szCs w:val="22"/>
          <w:lang w:eastAsia="en-US"/>
        </w:rPr>
        <w:t>en términos de</w:t>
      </w:r>
      <w:r w:rsidR="006500AA">
        <w:rPr>
          <w:rFonts w:ascii="Palatino Linotype" w:eastAsia="Calibri" w:hAnsi="Palatino Linotype" w:cs="Tahoma"/>
          <w:sz w:val="22"/>
          <w:szCs w:val="22"/>
          <w:lang w:eastAsia="en-US"/>
        </w:rPr>
        <w:t xml:space="preserve"> los</w:t>
      </w:r>
      <w:r w:rsidRPr="006A4C05">
        <w:rPr>
          <w:rFonts w:ascii="Palatino Linotype" w:eastAsia="Calibri" w:hAnsi="Palatino Linotype" w:cs="Tahoma"/>
          <w:sz w:val="22"/>
          <w:szCs w:val="22"/>
          <w:lang w:eastAsia="en-US"/>
        </w:rPr>
        <w:t xml:space="preserve"> </w:t>
      </w:r>
      <w:r w:rsidR="006500AA">
        <w:rPr>
          <w:rFonts w:ascii="Palatino Linotype" w:eastAsia="Calibri" w:hAnsi="Palatino Linotype" w:cs="Tahoma"/>
          <w:sz w:val="22"/>
          <w:szCs w:val="22"/>
          <w:lang w:eastAsia="en-US"/>
        </w:rPr>
        <w:t>C</w:t>
      </w:r>
      <w:r w:rsidRPr="006A4C05">
        <w:rPr>
          <w:rFonts w:ascii="Palatino Linotype" w:eastAsia="Calibri" w:hAnsi="Palatino Linotype" w:cs="Tahoma"/>
          <w:sz w:val="22"/>
          <w:szCs w:val="22"/>
          <w:lang w:eastAsia="en-US"/>
        </w:rPr>
        <w:t>onsiderando</w:t>
      </w:r>
      <w:r w:rsidR="006500AA">
        <w:rPr>
          <w:rFonts w:ascii="Palatino Linotype" w:eastAsia="Calibri" w:hAnsi="Palatino Linotype" w:cs="Tahoma"/>
          <w:sz w:val="22"/>
          <w:szCs w:val="22"/>
          <w:lang w:eastAsia="en-US"/>
        </w:rPr>
        <w:t>s</w:t>
      </w:r>
      <w:r w:rsidRPr="006A4C05">
        <w:rPr>
          <w:rFonts w:ascii="Palatino Linotype" w:eastAsia="Calibri" w:hAnsi="Palatino Linotype" w:cs="Tahoma"/>
          <w:sz w:val="22"/>
          <w:szCs w:val="22"/>
          <w:lang w:eastAsia="en-US"/>
        </w:rPr>
        <w:t xml:space="preserve"> </w:t>
      </w:r>
      <w:r w:rsidRPr="006A4C05">
        <w:rPr>
          <w:rFonts w:ascii="Palatino Linotype" w:eastAsia="Calibri" w:hAnsi="Palatino Linotype" w:cs="Tahoma"/>
          <w:b/>
          <w:bCs/>
          <w:sz w:val="22"/>
          <w:szCs w:val="22"/>
          <w:lang w:eastAsia="en-US"/>
        </w:rPr>
        <w:t>QUINTO</w:t>
      </w:r>
      <w:r w:rsidR="006500AA">
        <w:rPr>
          <w:rFonts w:ascii="Palatino Linotype" w:eastAsia="Calibri" w:hAnsi="Palatino Linotype" w:cs="Tahoma"/>
          <w:b/>
          <w:bCs/>
          <w:sz w:val="22"/>
          <w:szCs w:val="22"/>
          <w:lang w:eastAsia="en-US"/>
        </w:rPr>
        <w:t xml:space="preserve"> y </w:t>
      </w:r>
      <w:r w:rsidR="00C319C5">
        <w:rPr>
          <w:rFonts w:ascii="Palatino Linotype" w:eastAsia="Calibri" w:hAnsi="Palatino Linotype" w:cs="Tahoma"/>
          <w:b/>
          <w:bCs/>
          <w:sz w:val="22"/>
          <w:szCs w:val="22"/>
          <w:lang w:eastAsia="en-US"/>
        </w:rPr>
        <w:t>SÉPTIMO</w:t>
      </w:r>
      <w:r w:rsidRPr="006A4C05">
        <w:rPr>
          <w:rFonts w:ascii="Palatino Linotype" w:eastAsia="Calibri" w:hAnsi="Palatino Linotype" w:cs="Tahoma"/>
          <w:b/>
          <w:bCs/>
          <w:sz w:val="22"/>
          <w:szCs w:val="22"/>
          <w:lang w:eastAsia="en-US"/>
        </w:rPr>
        <w:t xml:space="preserve"> </w:t>
      </w:r>
      <w:r w:rsidRPr="006A4C05">
        <w:rPr>
          <w:rFonts w:ascii="Palatino Linotype" w:eastAsia="Calibri" w:hAnsi="Palatino Linotype" w:cs="Tahoma"/>
          <w:sz w:val="22"/>
          <w:szCs w:val="22"/>
          <w:lang w:eastAsia="en-US"/>
        </w:rPr>
        <w:t>de la presente Resolución.</w:t>
      </w:r>
    </w:p>
    <w:p w14:paraId="246AB396" w14:textId="77777777" w:rsidR="005C444E" w:rsidRPr="006A4C05" w:rsidRDefault="005C444E" w:rsidP="006A4C05">
      <w:pPr>
        <w:spacing w:line="360" w:lineRule="auto"/>
        <w:jc w:val="both"/>
        <w:rPr>
          <w:rFonts w:ascii="Palatino Linotype" w:eastAsia="Calibri" w:hAnsi="Palatino Linotype" w:cs="Tahoma"/>
          <w:sz w:val="22"/>
          <w:szCs w:val="22"/>
          <w:lang w:eastAsia="en-US"/>
        </w:rPr>
      </w:pPr>
    </w:p>
    <w:p w14:paraId="03270926" w14:textId="59BA22CF" w:rsidR="0033595D" w:rsidRPr="00B5134F" w:rsidRDefault="00FA54F1" w:rsidP="00B5134F">
      <w:pPr>
        <w:autoSpaceDE w:val="0"/>
        <w:autoSpaceDN w:val="0"/>
        <w:adjustRightInd w:val="0"/>
        <w:spacing w:line="360" w:lineRule="auto"/>
        <w:contextualSpacing/>
        <w:jc w:val="both"/>
        <w:rPr>
          <w:rFonts w:ascii="Palatino Linotype" w:eastAsia="Calibri" w:hAnsi="Palatino Linotype"/>
          <w:sz w:val="22"/>
          <w:szCs w:val="22"/>
        </w:rPr>
      </w:pPr>
      <w:r w:rsidRPr="006A4C05">
        <w:rPr>
          <w:rFonts w:ascii="Palatino Linotype" w:eastAsia="Calibri" w:hAnsi="Palatino Linotype" w:cs="Tahoma"/>
          <w:b/>
          <w:bCs/>
          <w:sz w:val="22"/>
          <w:szCs w:val="22"/>
          <w:lang w:eastAsia="en-US"/>
        </w:rPr>
        <w:t>SEGUNDO</w:t>
      </w:r>
      <w:r w:rsidRPr="006A4C05">
        <w:rPr>
          <w:rFonts w:ascii="Palatino Linotype" w:hAnsi="Palatino Linotype" w:cs="Tahoma"/>
          <w:b/>
          <w:bCs/>
          <w:sz w:val="22"/>
          <w:szCs w:val="22"/>
        </w:rPr>
        <w:t xml:space="preserve">. </w:t>
      </w:r>
      <w:r w:rsidRPr="006A4C05">
        <w:rPr>
          <w:rFonts w:ascii="Palatino Linotype" w:hAnsi="Palatino Linotype" w:cs="Tahoma"/>
          <w:sz w:val="22"/>
          <w:szCs w:val="22"/>
        </w:rPr>
        <w:t xml:space="preserve">Se </w:t>
      </w:r>
      <w:r w:rsidRPr="006A4C05">
        <w:rPr>
          <w:rFonts w:ascii="Palatino Linotype" w:hAnsi="Palatino Linotype" w:cs="Tahoma"/>
          <w:b/>
          <w:sz w:val="22"/>
          <w:szCs w:val="22"/>
        </w:rPr>
        <w:t xml:space="preserve">ORDENA </w:t>
      </w:r>
      <w:r w:rsidRPr="006A4C05">
        <w:rPr>
          <w:rFonts w:ascii="Palatino Linotype" w:hAnsi="Palatino Linotype" w:cs="Tahoma"/>
          <w:sz w:val="22"/>
          <w:szCs w:val="22"/>
        </w:rPr>
        <w:t>a</w:t>
      </w:r>
      <w:r w:rsidR="00992A87">
        <w:rPr>
          <w:rFonts w:ascii="Palatino Linotype" w:hAnsi="Palatino Linotype" w:cs="Tahoma"/>
          <w:sz w:val="22"/>
          <w:szCs w:val="22"/>
        </w:rPr>
        <w:t xml:space="preserve"> la</w:t>
      </w:r>
      <w:r w:rsidR="006E18C7" w:rsidRPr="006A4C05">
        <w:rPr>
          <w:rFonts w:ascii="Palatino Linotype" w:hAnsi="Palatino Linotype" w:cs="Tahoma"/>
          <w:sz w:val="22"/>
          <w:szCs w:val="22"/>
        </w:rPr>
        <w:t xml:space="preserve"> </w:t>
      </w:r>
      <w:r w:rsidR="00593567" w:rsidRPr="00D04A51">
        <w:rPr>
          <w:rFonts w:ascii="Palatino Linotype" w:eastAsia="Calibri" w:hAnsi="Palatino Linotype" w:cs="Tahoma"/>
          <w:b/>
          <w:bCs/>
          <w:sz w:val="22"/>
          <w:szCs w:val="22"/>
          <w:lang w:eastAsia="en-US"/>
        </w:rPr>
        <w:t>Comisión de Conciliación y Arbitraje Médico del Estado de México</w:t>
      </w:r>
      <w:r w:rsidRPr="006A4C05">
        <w:rPr>
          <w:rFonts w:ascii="Palatino Linotype" w:hAnsi="Palatino Linotype" w:cs="Tahoma"/>
          <w:sz w:val="22"/>
          <w:szCs w:val="22"/>
        </w:rPr>
        <w:t xml:space="preserve">, a efecto de que, </w:t>
      </w:r>
      <w:r w:rsidR="000F41B7">
        <w:rPr>
          <w:rFonts w:ascii="Palatino Linotype" w:hAnsi="Palatino Linotype" w:cs="Tahoma"/>
          <w:sz w:val="22"/>
          <w:szCs w:val="22"/>
        </w:rPr>
        <w:t>entregue</w:t>
      </w:r>
      <w:r w:rsidRPr="006A4C05">
        <w:rPr>
          <w:rFonts w:ascii="Palatino Linotype" w:hAnsi="Palatino Linotype" w:cs="Tahoma"/>
          <w:sz w:val="22"/>
          <w:szCs w:val="22"/>
        </w:rPr>
        <w:t xml:space="preserve"> </w:t>
      </w:r>
      <w:r w:rsidR="00B5134F">
        <w:rPr>
          <w:rFonts w:ascii="Palatino Linotype" w:hAnsi="Palatino Linotype" w:cs="Tahoma"/>
          <w:sz w:val="22"/>
          <w:szCs w:val="22"/>
        </w:rPr>
        <w:t xml:space="preserve">en su caso en versión pública, </w:t>
      </w:r>
      <w:r w:rsidRPr="006A4C05">
        <w:rPr>
          <w:rFonts w:ascii="Palatino Linotype" w:hAnsi="Palatino Linotype" w:cs="Tahoma"/>
          <w:bCs/>
          <w:iCs/>
          <w:sz w:val="22"/>
          <w:szCs w:val="22"/>
        </w:rPr>
        <w:t>a través del Sistema de Acceso a la Información Mexiquense (</w:t>
      </w:r>
      <w:r w:rsidRPr="00B5134F">
        <w:rPr>
          <w:rFonts w:ascii="Palatino Linotype" w:hAnsi="Palatino Linotype" w:cs="Tahoma"/>
          <w:bCs/>
          <w:iCs/>
          <w:sz w:val="22"/>
          <w:szCs w:val="22"/>
        </w:rPr>
        <w:t xml:space="preserve">SAIMEX), </w:t>
      </w:r>
      <w:r w:rsidR="00926035">
        <w:rPr>
          <w:rFonts w:ascii="Palatino Linotype" w:hAnsi="Palatino Linotype" w:cs="Tahoma"/>
          <w:bCs/>
          <w:iCs/>
          <w:sz w:val="22"/>
          <w:szCs w:val="22"/>
        </w:rPr>
        <w:t xml:space="preserve">los documentos que den cuenta </w:t>
      </w:r>
      <w:r w:rsidR="00B5134F" w:rsidRPr="00B5134F">
        <w:rPr>
          <w:rFonts w:ascii="Palatino Linotype" w:hAnsi="Palatino Linotype" w:cs="Tahoma"/>
          <w:bCs/>
          <w:iCs/>
          <w:sz w:val="22"/>
          <w:szCs w:val="22"/>
        </w:rPr>
        <w:t>d</w:t>
      </w:r>
      <w:r w:rsidR="0033595D" w:rsidRPr="00B5134F">
        <w:rPr>
          <w:rFonts w:ascii="Palatino Linotype" w:hAnsi="Palatino Linotype"/>
          <w:sz w:val="22"/>
          <w:szCs w:val="22"/>
        </w:rPr>
        <w:t xml:space="preserve">e los estímulos y/o </w:t>
      </w:r>
      <w:proofErr w:type="gramStart"/>
      <w:r w:rsidR="0033595D" w:rsidRPr="00B5134F">
        <w:rPr>
          <w:rFonts w:ascii="Palatino Linotype" w:hAnsi="Palatino Linotype"/>
          <w:sz w:val="22"/>
          <w:szCs w:val="22"/>
        </w:rPr>
        <w:t>recompensas entregados</w:t>
      </w:r>
      <w:proofErr w:type="gramEnd"/>
      <w:r w:rsidR="0033595D" w:rsidRPr="00B5134F">
        <w:rPr>
          <w:rFonts w:ascii="Palatino Linotype" w:hAnsi="Palatino Linotype"/>
          <w:sz w:val="22"/>
          <w:szCs w:val="22"/>
        </w:rPr>
        <w:t xml:space="preserve"> en 2021:</w:t>
      </w:r>
    </w:p>
    <w:p w14:paraId="0B96B0BA" w14:textId="77777777" w:rsidR="0033595D" w:rsidRPr="005D691E" w:rsidRDefault="0033595D" w:rsidP="0033595D">
      <w:pPr>
        <w:pStyle w:val="Prrafodelista"/>
        <w:spacing w:line="360" w:lineRule="auto"/>
        <w:ind w:left="1070" w:right="-28"/>
        <w:jc w:val="both"/>
        <w:rPr>
          <w:rFonts w:ascii="Palatino Linotype" w:eastAsia="Calibri" w:hAnsi="Palatino Linotype"/>
          <w:szCs w:val="22"/>
        </w:rPr>
      </w:pPr>
    </w:p>
    <w:p w14:paraId="2F0692B6" w14:textId="77777777" w:rsidR="0033595D" w:rsidRDefault="0033595D" w:rsidP="0033595D">
      <w:pPr>
        <w:pStyle w:val="Prrafodelista"/>
        <w:numPr>
          <w:ilvl w:val="0"/>
          <w:numId w:val="17"/>
        </w:numPr>
        <w:spacing w:line="360" w:lineRule="auto"/>
        <w:ind w:left="1134" w:hanging="425"/>
        <w:jc w:val="both"/>
        <w:rPr>
          <w:rFonts w:ascii="Palatino Linotype" w:hAnsi="Palatino Linotype"/>
        </w:rPr>
      </w:pPr>
      <w:r>
        <w:rPr>
          <w:rFonts w:ascii="Palatino Linotype" w:hAnsi="Palatino Linotype"/>
        </w:rPr>
        <w:t xml:space="preserve">Nombre de los servidores públicos beneficiados. </w:t>
      </w:r>
    </w:p>
    <w:p w14:paraId="2A3710FF" w14:textId="77777777" w:rsidR="0033595D" w:rsidRDefault="0033595D" w:rsidP="0033595D">
      <w:pPr>
        <w:pStyle w:val="Prrafodelista"/>
        <w:numPr>
          <w:ilvl w:val="0"/>
          <w:numId w:val="17"/>
        </w:numPr>
        <w:spacing w:line="360" w:lineRule="auto"/>
        <w:ind w:left="1070"/>
        <w:jc w:val="both"/>
        <w:rPr>
          <w:rFonts w:ascii="Palatino Linotype" w:hAnsi="Palatino Linotype"/>
        </w:rPr>
      </w:pPr>
      <w:r>
        <w:rPr>
          <w:rFonts w:ascii="Palatino Linotype" w:hAnsi="Palatino Linotype"/>
        </w:rPr>
        <w:t>Monto entregado.</w:t>
      </w:r>
    </w:p>
    <w:p w14:paraId="0B64B438" w14:textId="28D50AD5" w:rsidR="0028434A" w:rsidRDefault="0033595D" w:rsidP="00E34B58">
      <w:pPr>
        <w:pStyle w:val="Prrafodelista"/>
        <w:numPr>
          <w:ilvl w:val="0"/>
          <w:numId w:val="17"/>
        </w:numPr>
        <w:spacing w:line="360" w:lineRule="auto"/>
        <w:ind w:left="1070"/>
        <w:jc w:val="both"/>
        <w:rPr>
          <w:rFonts w:ascii="Palatino Linotype" w:hAnsi="Palatino Linotype"/>
        </w:rPr>
      </w:pPr>
      <w:r>
        <w:rPr>
          <w:rFonts w:ascii="Palatino Linotype" w:hAnsi="Palatino Linotype"/>
        </w:rPr>
        <w:lastRenderedPageBreak/>
        <w:t xml:space="preserve">Método de asignación. </w:t>
      </w:r>
    </w:p>
    <w:p w14:paraId="76EB0AB8" w14:textId="77777777" w:rsidR="00C319C5" w:rsidRPr="00C319C5" w:rsidRDefault="00C319C5" w:rsidP="00C319C5">
      <w:pPr>
        <w:spacing w:line="360" w:lineRule="auto"/>
        <w:jc w:val="both"/>
        <w:rPr>
          <w:rFonts w:ascii="Palatino Linotype" w:hAnsi="Palatino Linotype"/>
        </w:rPr>
      </w:pPr>
    </w:p>
    <w:p w14:paraId="7114B039" w14:textId="77777777" w:rsidR="00B5134F" w:rsidRDefault="00B5134F" w:rsidP="00B5134F">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Para el caso de requerir la versión pública, junto</w:t>
      </w:r>
      <w:r w:rsidRPr="00912233">
        <w:rPr>
          <w:rFonts w:ascii="Palatino Linotype" w:eastAsia="Calibri" w:hAnsi="Palatino Linotype" w:cs="Tahoma"/>
          <w:iCs/>
          <w:sz w:val="22"/>
          <w:szCs w:val="22"/>
          <w:lang w:val="es-ES" w:eastAsia="es-ES_tradnl"/>
        </w:rPr>
        <w:t xml:space="preserve">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200CB43B" w14:textId="77777777" w:rsidR="0008327F" w:rsidRPr="006A4C05" w:rsidRDefault="0008327F" w:rsidP="006A4C05">
      <w:pPr>
        <w:spacing w:line="360" w:lineRule="auto"/>
        <w:ind w:right="-28"/>
        <w:jc w:val="both"/>
        <w:rPr>
          <w:rFonts w:ascii="Palatino Linotype" w:hAnsi="Palatino Linotype" w:cs="Tahoma"/>
          <w:sz w:val="22"/>
          <w:szCs w:val="22"/>
          <w:lang w:val="es-ES"/>
        </w:rPr>
      </w:pPr>
    </w:p>
    <w:p w14:paraId="1837652A" w14:textId="77777777" w:rsidR="00657066" w:rsidRPr="006A4C05" w:rsidRDefault="00657066" w:rsidP="006A4C05">
      <w:pPr>
        <w:spacing w:line="360" w:lineRule="auto"/>
        <w:jc w:val="both"/>
        <w:rPr>
          <w:rFonts w:ascii="Palatino Linotype" w:hAnsi="Palatino Linotype" w:cs="Tahoma"/>
          <w:sz w:val="22"/>
          <w:szCs w:val="22"/>
        </w:rPr>
      </w:pPr>
      <w:r w:rsidRPr="006A4C05">
        <w:rPr>
          <w:rFonts w:ascii="Palatino Linotype" w:eastAsia="Calibri" w:hAnsi="Palatino Linotype" w:cs="Tahoma"/>
          <w:b/>
          <w:bCs/>
          <w:sz w:val="22"/>
          <w:szCs w:val="22"/>
          <w:lang w:eastAsia="en-US"/>
        </w:rPr>
        <w:t>TERCERO.</w:t>
      </w:r>
      <w:r w:rsidRPr="006A4C05">
        <w:rPr>
          <w:rFonts w:ascii="Palatino Linotype" w:hAnsi="Palatino Linotype" w:cs="Tahoma"/>
          <w:color w:val="000000" w:themeColor="text1"/>
          <w:sz w:val="22"/>
          <w:szCs w:val="22"/>
        </w:rPr>
        <w:t xml:space="preserve"> </w:t>
      </w:r>
      <w:r w:rsidRPr="006A4C05">
        <w:rPr>
          <w:rFonts w:ascii="Palatino Linotype" w:hAnsi="Palatino Linotype" w:cs="Tahoma"/>
          <w:b/>
          <w:sz w:val="22"/>
          <w:szCs w:val="22"/>
        </w:rPr>
        <w:t xml:space="preserve">NOTIFÍQUESE </w:t>
      </w:r>
      <w:r w:rsidRPr="006A4C0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6A4C05" w:rsidRDefault="00657066" w:rsidP="006A4C05">
      <w:pPr>
        <w:spacing w:line="360" w:lineRule="auto"/>
        <w:jc w:val="both"/>
        <w:rPr>
          <w:rFonts w:ascii="Palatino Linotype" w:hAnsi="Palatino Linotype" w:cs="Tahoma"/>
          <w:sz w:val="22"/>
          <w:szCs w:val="22"/>
        </w:rPr>
      </w:pPr>
    </w:p>
    <w:p w14:paraId="08503095" w14:textId="5C8AF2BD" w:rsidR="00657066" w:rsidRDefault="00657066" w:rsidP="006A4C05">
      <w:pPr>
        <w:spacing w:line="360" w:lineRule="auto"/>
        <w:jc w:val="both"/>
        <w:rPr>
          <w:rFonts w:ascii="Palatino Linotype" w:hAnsi="Palatino Linotype" w:cs="Tahoma"/>
          <w:iCs/>
          <w:sz w:val="22"/>
          <w:szCs w:val="22"/>
        </w:rPr>
      </w:pPr>
      <w:r w:rsidRPr="006A4C0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8F276F" w14:textId="77777777" w:rsidR="00B5134F" w:rsidRPr="005C2E6D" w:rsidRDefault="00B5134F" w:rsidP="006A4C05">
      <w:pPr>
        <w:spacing w:line="360" w:lineRule="auto"/>
        <w:jc w:val="both"/>
        <w:rPr>
          <w:rFonts w:ascii="Palatino Linotype" w:hAnsi="Palatino Linotype" w:cs="Tahoma"/>
          <w:iCs/>
          <w:sz w:val="22"/>
          <w:szCs w:val="22"/>
        </w:rPr>
      </w:pPr>
    </w:p>
    <w:p w14:paraId="07646840" w14:textId="77777777" w:rsidR="00657066" w:rsidRPr="006A4C05" w:rsidRDefault="00657066" w:rsidP="006A4C05">
      <w:pPr>
        <w:spacing w:line="360" w:lineRule="auto"/>
        <w:jc w:val="both"/>
        <w:rPr>
          <w:rFonts w:ascii="Palatino Linotype" w:hAnsi="Palatino Linotype" w:cs="Tahoma"/>
          <w:sz w:val="22"/>
          <w:szCs w:val="22"/>
        </w:rPr>
      </w:pPr>
      <w:r w:rsidRPr="006A4C05">
        <w:rPr>
          <w:rFonts w:ascii="Palatino Linotype" w:eastAsia="Calibri" w:hAnsi="Palatino Linotype" w:cs="Tahoma"/>
          <w:b/>
          <w:sz w:val="22"/>
          <w:szCs w:val="22"/>
          <w:lang w:eastAsia="es-MX"/>
        </w:rPr>
        <w:t>CUARTO</w:t>
      </w:r>
      <w:r w:rsidRPr="006A4C05">
        <w:rPr>
          <w:rFonts w:ascii="Palatino Linotype" w:eastAsia="Calibri" w:hAnsi="Palatino Linotype" w:cs="Tahoma"/>
          <w:b/>
          <w:bCs/>
          <w:sz w:val="22"/>
          <w:szCs w:val="22"/>
          <w:lang w:eastAsia="en-US"/>
        </w:rPr>
        <w:t>.</w:t>
      </w:r>
      <w:r w:rsidRPr="006A4C05">
        <w:rPr>
          <w:rFonts w:ascii="Palatino Linotype" w:eastAsia="Calibri" w:hAnsi="Palatino Linotype" w:cs="Tahoma"/>
          <w:sz w:val="22"/>
          <w:szCs w:val="22"/>
          <w:lang w:eastAsia="es-MX"/>
        </w:rPr>
        <w:t xml:space="preserve"> </w:t>
      </w:r>
      <w:r w:rsidRPr="006A4C05">
        <w:rPr>
          <w:rFonts w:ascii="Palatino Linotype" w:hAnsi="Palatino Linotype" w:cs="Tahoma"/>
          <w:b/>
          <w:sz w:val="22"/>
          <w:szCs w:val="22"/>
        </w:rPr>
        <w:t>NOTIFÍQUESE</w:t>
      </w:r>
      <w:r w:rsidRPr="006A4C05">
        <w:rPr>
          <w:rFonts w:ascii="Palatino Linotype" w:hAnsi="Palatino Linotype" w:cs="Tahoma"/>
          <w:sz w:val="22"/>
          <w:szCs w:val="22"/>
        </w:rPr>
        <w:t xml:space="preserve"> al Recurrente la presente Resolución, </w:t>
      </w:r>
      <w:r w:rsidRPr="006A4C05">
        <w:rPr>
          <w:rFonts w:ascii="Palatino Linotype" w:hAnsi="Palatino Linotype" w:cs="Tahoma"/>
          <w:color w:val="000000" w:themeColor="text1"/>
          <w:sz w:val="22"/>
          <w:szCs w:val="22"/>
        </w:rPr>
        <w:t xml:space="preserve">a través del </w:t>
      </w:r>
      <w:r w:rsidRPr="006A4C05">
        <w:rPr>
          <w:rFonts w:ascii="Palatino Linotype" w:eastAsia="Calibri" w:hAnsi="Palatino Linotype" w:cs="Tahoma"/>
          <w:bCs/>
          <w:color w:val="000000" w:themeColor="text1"/>
          <w:sz w:val="22"/>
          <w:szCs w:val="22"/>
          <w:lang w:eastAsia="en-US"/>
        </w:rPr>
        <w:t>Sistema de Acceso a la Información Mexiquense (SAIMEX),</w:t>
      </w:r>
      <w:r w:rsidRPr="006A4C05">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0EB26C" w14:textId="77777777" w:rsidR="00F0633B" w:rsidRPr="006A4C05" w:rsidRDefault="00F0633B" w:rsidP="006A4C05">
      <w:pPr>
        <w:spacing w:line="360" w:lineRule="auto"/>
        <w:jc w:val="both"/>
        <w:rPr>
          <w:rFonts w:ascii="Palatino Linotype" w:hAnsi="Palatino Linotype" w:cs="Tahoma"/>
          <w:sz w:val="22"/>
          <w:szCs w:val="22"/>
        </w:rPr>
      </w:pPr>
    </w:p>
    <w:p w14:paraId="764A0115" w14:textId="6ED546AB" w:rsidR="005A3D27" w:rsidRPr="006A4C05" w:rsidRDefault="6E6F311A" w:rsidP="006A4C05">
      <w:pPr>
        <w:spacing w:line="360" w:lineRule="auto"/>
        <w:ind w:right="-93"/>
        <w:jc w:val="both"/>
        <w:rPr>
          <w:rFonts w:ascii="Palatino Linotype" w:eastAsia="Calibri" w:hAnsi="Palatino Linotype" w:cs="Tahoma"/>
          <w:sz w:val="22"/>
          <w:szCs w:val="22"/>
          <w:lang w:val="es-ES" w:eastAsia="en-US"/>
        </w:rPr>
      </w:pPr>
      <w:r w:rsidRPr="006A4C05">
        <w:rPr>
          <w:rFonts w:ascii="Palatino Linotype" w:eastAsia="Calibri" w:hAnsi="Palatino Linotype" w:cs="Tahoma"/>
          <w:sz w:val="22"/>
          <w:szCs w:val="22"/>
          <w:lang w:val="es-ES" w:eastAsia="en-US"/>
        </w:rPr>
        <w:lastRenderedPageBreak/>
        <w:t xml:space="preserve">ASÍ LO RESUELVE, POR </w:t>
      </w:r>
      <w:r w:rsidRPr="00EC4ABC">
        <w:rPr>
          <w:rFonts w:ascii="Palatino Linotype" w:eastAsia="Calibri" w:hAnsi="Palatino Linotype" w:cs="Tahoma"/>
          <w:b/>
          <w:bCs/>
          <w:sz w:val="22"/>
          <w:szCs w:val="22"/>
          <w:lang w:val="es-ES" w:eastAsia="en-US"/>
        </w:rPr>
        <w:t>UNANIMIDAD</w:t>
      </w:r>
      <w:r w:rsidRPr="006A4C05">
        <w:rPr>
          <w:rFonts w:ascii="Palatino Linotype" w:eastAsia="Calibri" w:hAnsi="Palatino Linotype"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2E6D">
        <w:rPr>
          <w:rFonts w:ascii="Palatino Linotype" w:eastAsia="Calibri" w:hAnsi="Palatino Linotype" w:cs="Tahoma"/>
          <w:sz w:val="22"/>
          <w:szCs w:val="22"/>
          <w:lang w:val="es-ES" w:eastAsia="en-US"/>
        </w:rPr>
        <w:t>DÉCIMA SEGUNDA</w:t>
      </w:r>
      <w:r w:rsidRPr="006A4C05">
        <w:rPr>
          <w:rFonts w:ascii="Palatino Linotype" w:eastAsia="Calibri" w:hAnsi="Palatino Linotype" w:cs="Tahoma"/>
          <w:sz w:val="22"/>
          <w:szCs w:val="22"/>
          <w:lang w:val="es-ES" w:eastAsia="en-US"/>
        </w:rPr>
        <w:t xml:space="preserve"> SESIÓN ORDINARIA, CELEBRADA EL </w:t>
      </w:r>
      <w:r w:rsidR="005C2E6D">
        <w:rPr>
          <w:rFonts w:ascii="Palatino Linotype" w:eastAsia="Calibri" w:hAnsi="Palatino Linotype" w:cs="Tahoma"/>
          <w:sz w:val="22"/>
          <w:szCs w:val="22"/>
          <w:lang w:val="es-ES" w:eastAsia="en-US"/>
        </w:rPr>
        <w:t>TREINTA</w:t>
      </w:r>
      <w:r w:rsidRPr="006A4C05">
        <w:rPr>
          <w:rFonts w:ascii="Palatino Linotype" w:eastAsia="Calibri" w:hAnsi="Palatino Linotype" w:cs="Tahoma"/>
          <w:sz w:val="22"/>
          <w:szCs w:val="22"/>
          <w:lang w:val="es-ES" w:eastAsia="en-US"/>
        </w:rPr>
        <w:t xml:space="preserve"> DE </w:t>
      </w:r>
      <w:r w:rsidR="005C2E6D">
        <w:rPr>
          <w:rFonts w:ascii="Palatino Linotype" w:eastAsia="Calibri" w:hAnsi="Palatino Linotype" w:cs="Tahoma"/>
          <w:sz w:val="22"/>
          <w:szCs w:val="22"/>
          <w:lang w:val="es-ES" w:eastAsia="en-US"/>
        </w:rPr>
        <w:t>MARZO</w:t>
      </w:r>
      <w:r w:rsidRPr="006A4C05">
        <w:rPr>
          <w:rFonts w:ascii="Palatino Linotype" w:eastAsia="Calibri" w:hAnsi="Palatino Linotype" w:cs="Tahoma"/>
          <w:sz w:val="22"/>
          <w:szCs w:val="22"/>
          <w:lang w:val="es-ES" w:eastAsia="en-US"/>
        </w:rPr>
        <w:t xml:space="preserve"> DE DOS MIL </w:t>
      </w:r>
      <w:r w:rsidR="0098439E" w:rsidRPr="006A4C05">
        <w:rPr>
          <w:rFonts w:ascii="Palatino Linotype" w:eastAsia="Calibri" w:hAnsi="Palatino Linotype" w:cs="Tahoma"/>
          <w:sz w:val="22"/>
          <w:szCs w:val="22"/>
          <w:lang w:val="es-ES" w:eastAsia="en-US"/>
        </w:rPr>
        <w:t>VEINTIDÓS</w:t>
      </w:r>
      <w:r w:rsidRPr="006A4C05">
        <w:rPr>
          <w:rFonts w:ascii="Palatino Linotype" w:eastAsia="Calibri" w:hAnsi="Palatino Linotype" w:cs="Tahoma"/>
          <w:sz w:val="22"/>
          <w:szCs w:val="22"/>
          <w:lang w:val="es-ES" w:eastAsia="en-US"/>
        </w:rPr>
        <w:t>, ANTE EL SECRETARIO TÉCNICO DEL PLENO, ALEXIS TAPIA RAMÍREZ.</w:t>
      </w:r>
    </w:p>
    <w:p w14:paraId="314AAB34" w14:textId="5DAF5837" w:rsidR="00643860" w:rsidRDefault="00643860">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2AD81058" w14:textId="77777777" w:rsidR="0039391D" w:rsidRPr="006A4C05" w:rsidRDefault="0039391D" w:rsidP="006A4C05">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6A4C05" w:rsidSect="009D5C33">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F3CE" w14:textId="77777777" w:rsidR="00F9323F" w:rsidRDefault="00F9323F" w:rsidP="00B31222">
      <w:r>
        <w:separator/>
      </w:r>
    </w:p>
  </w:endnote>
  <w:endnote w:type="continuationSeparator" w:id="0">
    <w:p w14:paraId="7CC94BBC" w14:textId="77777777" w:rsidR="00F9323F" w:rsidRDefault="00F9323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3E4B">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3E4B">
              <w:rPr>
                <w:b/>
                <w:bCs/>
                <w:noProof/>
              </w:rPr>
              <w:t>27</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63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63A9">
              <w:rPr>
                <w:b/>
                <w:bCs/>
                <w:noProof/>
              </w:rPr>
              <w:t>27</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D4F9" w14:textId="77777777" w:rsidR="00F9323F" w:rsidRDefault="00F9323F" w:rsidP="00B31222">
      <w:r>
        <w:separator/>
      </w:r>
    </w:p>
  </w:footnote>
  <w:footnote w:type="continuationSeparator" w:id="0">
    <w:p w14:paraId="1D680D98" w14:textId="77777777" w:rsidR="00F9323F" w:rsidRDefault="00F9323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292A6789" w:rsidR="00D90697" w:rsidRPr="008D640C" w:rsidRDefault="002A2497"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00286</w:t>
                </w:r>
                <w:r w:rsidR="00A72FC0">
                  <w:rPr>
                    <w:rFonts w:ascii="Palatino Linotype" w:eastAsia="Calibri" w:hAnsi="Palatino Linotype" w:cs="Tahoma"/>
                    <w:b/>
                    <w:bCs/>
                    <w:sz w:val="22"/>
                    <w:szCs w:val="22"/>
                    <w:lang w:eastAsia="en-US"/>
                  </w:rPr>
                  <w:t>/INFOEM/IP/RR/202</w:t>
                </w:r>
                <w:r>
                  <w:rPr>
                    <w:rFonts w:ascii="Palatino Linotype" w:eastAsia="Calibri" w:hAnsi="Palatino Linotype" w:cs="Tahoma"/>
                    <w:b/>
                    <w:bCs/>
                    <w:sz w:val="22"/>
                    <w:szCs w:val="22"/>
                    <w:lang w:eastAsia="en-US"/>
                  </w:rPr>
                  <w:t>2</w:t>
                </w:r>
              </w:p>
            </w:tc>
          </w:tr>
          <w:tr w:rsidR="00D90697" w14:paraId="3385006F" w14:textId="77777777" w:rsidTr="002465DF">
            <w:trPr>
              <w:trHeight w:val="195"/>
            </w:trPr>
            <w:tc>
              <w:tcPr>
                <w:tcW w:w="2943" w:type="dxa"/>
              </w:tcPr>
              <w:p w14:paraId="0F49CA35"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70B0B78B" w:rsidR="002A2497" w:rsidRPr="002A2497" w:rsidRDefault="002A2497" w:rsidP="002A2497">
                <w:pPr>
                  <w:tabs>
                    <w:tab w:val="left" w:pos="2834"/>
                    <w:tab w:val="right" w:pos="8838"/>
                  </w:tabs>
                  <w:ind w:left="-28" w:right="171"/>
                  <w:jc w:val="both"/>
                  <w:rPr>
                    <w:rFonts w:ascii="Palatino Linotype" w:eastAsia="Calibri" w:hAnsi="Palatino Linotype" w:cs="Tahoma"/>
                    <w:sz w:val="22"/>
                    <w:szCs w:val="22"/>
                    <w:lang w:eastAsia="en-US"/>
                  </w:rPr>
                </w:pPr>
                <w:r w:rsidRPr="00FC7F8A">
                  <w:rPr>
                    <w:rFonts w:ascii="Palatino Linotype" w:eastAsia="Calibri" w:hAnsi="Palatino Linotype" w:cs="Tahoma"/>
                    <w:sz w:val="22"/>
                    <w:szCs w:val="22"/>
                    <w:lang w:eastAsia="en-US"/>
                  </w:rPr>
                  <w:t>Comisión de Conciliación y Arbitraje Médico del Estado de México</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266A95" w:rsidRDefault="00D90697" w:rsidP="005743D2">
          <w:pPr>
            <w:tabs>
              <w:tab w:val="right" w:pos="8838"/>
            </w:tabs>
            <w:ind w:left="-28"/>
            <w:jc w:val="both"/>
            <w:rPr>
              <w:rFonts w:ascii="Arial" w:eastAsia="Calibri" w:hAnsi="Arial" w:cs="Arial"/>
              <w:b/>
              <w:sz w:val="10"/>
              <w:szCs w:val="10"/>
              <w:lang w:eastAsia="en-US"/>
            </w:rPr>
          </w:pPr>
        </w:p>
      </w:tc>
    </w:tr>
  </w:tbl>
  <w:p w14:paraId="11CF0039" w14:textId="69A619A1" w:rsidR="00D90697" w:rsidRDefault="00D90697"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D90697" w:rsidRPr="00443C6B" w:rsidRDefault="00D9069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77777777"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1"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5C480AE8" w:rsidR="00D90697" w:rsidRPr="00B366F1" w:rsidRDefault="00FC7F8A"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00286</w:t>
                </w:r>
                <w:r w:rsidR="00D90697">
                  <w:rPr>
                    <w:rFonts w:ascii="Palatino Linotype" w:eastAsia="Calibri" w:hAnsi="Palatino Linotype" w:cs="Tahoma"/>
                    <w:b/>
                    <w:bCs/>
                    <w:sz w:val="22"/>
                    <w:szCs w:val="22"/>
                    <w:lang w:eastAsia="en-US"/>
                  </w:rPr>
                  <w:t>/INFOEM/IP/RR/</w:t>
                </w:r>
                <w:r w:rsidR="00630580">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2" w:name="_Hlk10641523"/>
                <w:bookmarkEnd w:id="1"/>
                <w:r w:rsidRPr="00330DA7">
                  <w:rPr>
                    <w:rFonts w:ascii="Palatino Linotype" w:eastAsia="Calibri" w:hAnsi="Palatino Linotype" w:cs="Tahoma"/>
                    <w:b/>
                    <w:sz w:val="22"/>
                    <w:szCs w:val="22"/>
                    <w:lang w:eastAsia="en-US"/>
                  </w:rPr>
                  <w:t>Recurrente:</w:t>
                </w:r>
              </w:p>
            </w:tc>
            <w:tc>
              <w:tcPr>
                <w:tcW w:w="3402" w:type="dxa"/>
              </w:tcPr>
              <w:p w14:paraId="389277EF" w14:textId="07096DBD"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2"/>
          <w:tr w:rsidR="00D90697" w:rsidRPr="00330DA7" w14:paraId="215691A8" w14:textId="77777777" w:rsidTr="001171BD">
            <w:trPr>
              <w:trHeight w:val="283"/>
            </w:trPr>
            <w:tc>
              <w:tcPr>
                <w:tcW w:w="2727" w:type="dxa"/>
              </w:tcPr>
              <w:p w14:paraId="0B74763A"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771D33CC" w:rsidR="00D90697" w:rsidRPr="00330DA7" w:rsidRDefault="00FC7F8A" w:rsidP="009B3F3B">
                <w:pPr>
                  <w:tabs>
                    <w:tab w:val="left" w:pos="2834"/>
                    <w:tab w:val="right" w:pos="8838"/>
                  </w:tabs>
                  <w:ind w:left="-108" w:right="-105"/>
                  <w:jc w:val="both"/>
                  <w:rPr>
                    <w:rFonts w:ascii="Palatino Linotype" w:eastAsia="Calibri" w:hAnsi="Palatino Linotype" w:cs="Tahoma"/>
                    <w:b/>
                    <w:sz w:val="22"/>
                    <w:szCs w:val="22"/>
                    <w:lang w:eastAsia="en-US"/>
                  </w:rPr>
                </w:pPr>
                <w:r w:rsidRPr="00FC7F8A">
                  <w:rPr>
                    <w:rFonts w:ascii="Palatino Linotype" w:eastAsia="Calibri" w:hAnsi="Palatino Linotype" w:cs="Tahoma"/>
                    <w:sz w:val="22"/>
                    <w:szCs w:val="22"/>
                    <w:lang w:eastAsia="en-US"/>
                  </w:rPr>
                  <w:t>Comisión de Conciliación y Arbitraje Médico del Estado de México</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F9323F"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892E96"/>
    <w:multiLevelType w:val="hybridMultilevel"/>
    <w:tmpl w:val="FB104216"/>
    <w:lvl w:ilvl="0" w:tplc="080A0017">
      <w:start w:val="1"/>
      <w:numFmt w:val="lowerLetter"/>
      <w:lvlText w:val="%1)"/>
      <w:lvlJc w:val="left"/>
      <w:pPr>
        <w:ind w:left="1790" w:hanging="360"/>
      </w:pPr>
      <w:rPr>
        <w:rFonts w:hint="default"/>
      </w:rPr>
    </w:lvl>
    <w:lvl w:ilvl="1" w:tplc="080A0003" w:tentative="1">
      <w:start w:val="1"/>
      <w:numFmt w:val="bullet"/>
      <w:lvlText w:val="o"/>
      <w:lvlJc w:val="left"/>
      <w:pPr>
        <w:ind w:left="2510" w:hanging="360"/>
      </w:pPr>
      <w:rPr>
        <w:rFonts w:ascii="Courier New" w:hAnsi="Courier New" w:cs="Courier New" w:hint="default"/>
      </w:rPr>
    </w:lvl>
    <w:lvl w:ilvl="2" w:tplc="080A0005" w:tentative="1">
      <w:start w:val="1"/>
      <w:numFmt w:val="bullet"/>
      <w:lvlText w:val=""/>
      <w:lvlJc w:val="left"/>
      <w:pPr>
        <w:ind w:left="3230" w:hanging="360"/>
      </w:pPr>
      <w:rPr>
        <w:rFonts w:ascii="Wingdings" w:hAnsi="Wingdings" w:hint="default"/>
      </w:rPr>
    </w:lvl>
    <w:lvl w:ilvl="3" w:tplc="080A0001" w:tentative="1">
      <w:start w:val="1"/>
      <w:numFmt w:val="bullet"/>
      <w:lvlText w:val=""/>
      <w:lvlJc w:val="left"/>
      <w:pPr>
        <w:ind w:left="3950" w:hanging="360"/>
      </w:pPr>
      <w:rPr>
        <w:rFonts w:ascii="Symbol" w:hAnsi="Symbol" w:hint="default"/>
      </w:rPr>
    </w:lvl>
    <w:lvl w:ilvl="4" w:tplc="080A0003" w:tentative="1">
      <w:start w:val="1"/>
      <w:numFmt w:val="bullet"/>
      <w:lvlText w:val="o"/>
      <w:lvlJc w:val="left"/>
      <w:pPr>
        <w:ind w:left="4670" w:hanging="360"/>
      </w:pPr>
      <w:rPr>
        <w:rFonts w:ascii="Courier New" w:hAnsi="Courier New" w:cs="Courier New" w:hint="default"/>
      </w:rPr>
    </w:lvl>
    <w:lvl w:ilvl="5" w:tplc="080A0005" w:tentative="1">
      <w:start w:val="1"/>
      <w:numFmt w:val="bullet"/>
      <w:lvlText w:val=""/>
      <w:lvlJc w:val="left"/>
      <w:pPr>
        <w:ind w:left="5390" w:hanging="360"/>
      </w:pPr>
      <w:rPr>
        <w:rFonts w:ascii="Wingdings" w:hAnsi="Wingdings" w:hint="default"/>
      </w:rPr>
    </w:lvl>
    <w:lvl w:ilvl="6" w:tplc="080A0001" w:tentative="1">
      <w:start w:val="1"/>
      <w:numFmt w:val="bullet"/>
      <w:lvlText w:val=""/>
      <w:lvlJc w:val="left"/>
      <w:pPr>
        <w:ind w:left="6110" w:hanging="360"/>
      </w:pPr>
      <w:rPr>
        <w:rFonts w:ascii="Symbol" w:hAnsi="Symbol" w:hint="default"/>
      </w:rPr>
    </w:lvl>
    <w:lvl w:ilvl="7" w:tplc="080A0003" w:tentative="1">
      <w:start w:val="1"/>
      <w:numFmt w:val="bullet"/>
      <w:lvlText w:val="o"/>
      <w:lvlJc w:val="left"/>
      <w:pPr>
        <w:ind w:left="6830" w:hanging="360"/>
      </w:pPr>
      <w:rPr>
        <w:rFonts w:ascii="Courier New" w:hAnsi="Courier New" w:cs="Courier New" w:hint="default"/>
      </w:rPr>
    </w:lvl>
    <w:lvl w:ilvl="8" w:tplc="080A0005" w:tentative="1">
      <w:start w:val="1"/>
      <w:numFmt w:val="bullet"/>
      <w:lvlText w:val=""/>
      <w:lvlJc w:val="left"/>
      <w:pPr>
        <w:ind w:left="7550" w:hanging="360"/>
      </w:pPr>
      <w:rPr>
        <w:rFonts w:ascii="Wingdings" w:hAnsi="Wingdings" w:hint="default"/>
      </w:rPr>
    </w:lvl>
  </w:abstractNum>
  <w:abstractNum w:abstractNumId="2"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A72357"/>
    <w:multiLevelType w:val="hybridMultilevel"/>
    <w:tmpl w:val="DF4636E4"/>
    <w:lvl w:ilvl="0" w:tplc="080A0017">
      <w:start w:val="1"/>
      <w:numFmt w:val="lowerLetter"/>
      <w:lvlText w:val="%1)"/>
      <w:lvlJc w:val="left"/>
      <w:pPr>
        <w:ind w:left="1790" w:hanging="360"/>
      </w:p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4" w15:restartNumberingAfterBreak="0">
    <w:nsid w:val="31931242"/>
    <w:multiLevelType w:val="hybridMultilevel"/>
    <w:tmpl w:val="FB104216"/>
    <w:lvl w:ilvl="0" w:tplc="080A0017">
      <w:start w:val="1"/>
      <w:numFmt w:val="lowerLetter"/>
      <w:lvlText w:val="%1)"/>
      <w:lvlJc w:val="left"/>
      <w:pPr>
        <w:ind w:left="1790" w:hanging="360"/>
      </w:pPr>
      <w:rPr>
        <w:rFonts w:hint="default"/>
      </w:rPr>
    </w:lvl>
    <w:lvl w:ilvl="1" w:tplc="080A0003" w:tentative="1">
      <w:start w:val="1"/>
      <w:numFmt w:val="bullet"/>
      <w:lvlText w:val="o"/>
      <w:lvlJc w:val="left"/>
      <w:pPr>
        <w:ind w:left="2510" w:hanging="360"/>
      </w:pPr>
      <w:rPr>
        <w:rFonts w:ascii="Courier New" w:hAnsi="Courier New" w:cs="Courier New" w:hint="default"/>
      </w:rPr>
    </w:lvl>
    <w:lvl w:ilvl="2" w:tplc="080A0005" w:tentative="1">
      <w:start w:val="1"/>
      <w:numFmt w:val="bullet"/>
      <w:lvlText w:val=""/>
      <w:lvlJc w:val="left"/>
      <w:pPr>
        <w:ind w:left="3230" w:hanging="360"/>
      </w:pPr>
      <w:rPr>
        <w:rFonts w:ascii="Wingdings" w:hAnsi="Wingdings" w:hint="default"/>
      </w:rPr>
    </w:lvl>
    <w:lvl w:ilvl="3" w:tplc="080A0001" w:tentative="1">
      <w:start w:val="1"/>
      <w:numFmt w:val="bullet"/>
      <w:lvlText w:val=""/>
      <w:lvlJc w:val="left"/>
      <w:pPr>
        <w:ind w:left="3950" w:hanging="360"/>
      </w:pPr>
      <w:rPr>
        <w:rFonts w:ascii="Symbol" w:hAnsi="Symbol" w:hint="default"/>
      </w:rPr>
    </w:lvl>
    <w:lvl w:ilvl="4" w:tplc="080A0003" w:tentative="1">
      <w:start w:val="1"/>
      <w:numFmt w:val="bullet"/>
      <w:lvlText w:val="o"/>
      <w:lvlJc w:val="left"/>
      <w:pPr>
        <w:ind w:left="4670" w:hanging="360"/>
      </w:pPr>
      <w:rPr>
        <w:rFonts w:ascii="Courier New" w:hAnsi="Courier New" w:cs="Courier New" w:hint="default"/>
      </w:rPr>
    </w:lvl>
    <w:lvl w:ilvl="5" w:tplc="080A0005" w:tentative="1">
      <w:start w:val="1"/>
      <w:numFmt w:val="bullet"/>
      <w:lvlText w:val=""/>
      <w:lvlJc w:val="left"/>
      <w:pPr>
        <w:ind w:left="5390" w:hanging="360"/>
      </w:pPr>
      <w:rPr>
        <w:rFonts w:ascii="Wingdings" w:hAnsi="Wingdings" w:hint="default"/>
      </w:rPr>
    </w:lvl>
    <w:lvl w:ilvl="6" w:tplc="080A0001" w:tentative="1">
      <w:start w:val="1"/>
      <w:numFmt w:val="bullet"/>
      <w:lvlText w:val=""/>
      <w:lvlJc w:val="left"/>
      <w:pPr>
        <w:ind w:left="6110" w:hanging="360"/>
      </w:pPr>
      <w:rPr>
        <w:rFonts w:ascii="Symbol" w:hAnsi="Symbol" w:hint="default"/>
      </w:rPr>
    </w:lvl>
    <w:lvl w:ilvl="7" w:tplc="080A0003" w:tentative="1">
      <w:start w:val="1"/>
      <w:numFmt w:val="bullet"/>
      <w:lvlText w:val="o"/>
      <w:lvlJc w:val="left"/>
      <w:pPr>
        <w:ind w:left="6830" w:hanging="360"/>
      </w:pPr>
      <w:rPr>
        <w:rFonts w:ascii="Courier New" w:hAnsi="Courier New" w:cs="Courier New" w:hint="default"/>
      </w:rPr>
    </w:lvl>
    <w:lvl w:ilvl="8" w:tplc="080A0005" w:tentative="1">
      <w:start w:val="1"/>
      <w:numFmt w:val="bullet"/>
      <w:lvlText w:val=""/>
      <w:lvlJc w:val="left"/>
      <w:pPr>
        <w:ind w:left="7550" w:hanging="360"/>
      </w:pPr>
      <w:rPr>
        <w:rFonts w:ascii="Wingdings" w:hAnsi="Wingdings" w:hint="default"/>
      </w:rPr>
    </w:lvl>
  </w:abstractNum>
  <w:abstractNum w:abstractNumId="5"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246185"/>
    <w:multiLevelType w:val="hybridMultilevel"/>
    <w:tmpl w:val="DB607400"/>
    <w:lvl w:ilvl="0" w:tplc="37449F90">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8F7864"/>
    <w:multiLevelType w:val="hybridMultilevel"/>
    <w:tmpl w:val="05444924"/>
    <w:lvl w:ilvl="0" w:tplc="7518B3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447D85"/>
    <w:multiLevelType w:val="hybridMultilevel"/>
    <w:tmpl w:val="160877D2"/>
    <w:lvl w:ilvl="0" w:tplc="EF0A091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60D77148"/>
    <w:multiLevelType w:val="hybridMultilevel"/>
    <w:tmpl w:val="160877D2"/>
    <w:lvl w:ilvl="0" w:tplc="EF0A091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4B47D18"/>
    <w:multiLevelType w:val="hybridMultilevel"/>
    <w:tmpl w:val="B3F4402C"/>
    <w:lvl w:ilvl="0" w:tplc="080A0001">
      <w:start w:val="1"/>
      <w:numFmt w:val="bullet"/>
      <w:lvlText w:val=""/>
      <w:lvlJc w:val="left"/>
      <w:pPr>
        <w:ind w:left="1790" w:hanging="360"/>
      </w:pPr>
      <w:rPr>
        <w:rFonts w:ascii="Symbol" w:hAnsi="Symbol" w:hint="default"/>
      </w:rPr>
    </w:lvl>
    <w:lvl w:ilvl="1" w:tplc="080A0003" w:tentative="1">
      <w:start w:val="1"/>
      <w:numFmt w:val="bullet"/>
      <w:lvlText w:val="o"/>
      <w:lvlJc w:val="left"/>
      <w:pPr>
        <w:ind w:left="2510" w:hanging="360"/>
      </w:pPr>
      <w:rPr>
        <w:rFonts w:ascii="Courier New" w:hAnsi="Courier New" w:cs="Courier New" w:hint="default"/>
      </w:rPr>
    </w:lvl>
    <w:lvl w:ilvl="2" w:tplc="080A0005" w:tentative="1">
      <w:start w:val="1"/>
      <w:numFmt w:val="bullet"/>
      <w:lvlText w:val=""/>
      <w:lvlJc w:val="left"/>
      <w:pPr>
        <w:ind w:left="3230" w:hanging="360"/>
      </w:pPr>
      <w:rPr>
        <w:rFonts w:ascii="Wingdings" w:hAnsi="Wingdings" w:hint="default"/>
      </w:rPr>
    </w:lvl>
    <w:lvl w:ilvl="3" w:tplc="080A0001" w:tentative="1">
      <w:start w:val="1"/>
      <w:numFmt w:val="bullet"/>
      <w:lvlText w:val=""/>
      <w:lvlJc w:val="left"/>
      <w:pPr>
        <w:ind w:left="3950" w:hanging="360"/>
      </w:pPr>
      <w:rPr>
        <w:rFonts w:ascii="Symbol" w:hAnsi="Symbol" w:hint="default"/>
      </w:rPr>
    </w:lvl>
    <w:lvl w:ilvl="4" w:tplc="080A0003" w:tentative="1">
      <w:start w:val="1"/>
      <w:numFmt w:val="bullet"/>
      <w:lvlText w:val="o"/>
      <w:lvlJc w:val="left"/>
      <w:pPr>
        <w:ind w:left="4670" w:hanging="360"/>
      </w:pPr>
      <w:rPr>
        <w:rFonts w:ascii="Courier New" w:hAnsi="Courier New" w:cs="Courier New" w:hint="default"/>
      </w:rPr>
    </w:lvl>
    <w:lvl w:ilvl="5" w:tplc="080A0005" w:tentative="1">
      <w:start w:val="1"/>
      <w:numFmt w:val="bullet"/>
      <w:lvlText w:val=""/>
      <w:lvlJc w:val="left"/>
      <w:pPr>
        <w:ind w:left="5390" w:hanging="360"/>
      </w:pPr>
      <w:rPr>
        <w:rFonts w:ascii="Wingdings" w:hAnsi="Wingdings" w:hint="default"/>
      </w:rPr>
    </w:lvl>
    <w:lvl w:ilvl="6" w:tplc="080A0001" w:tentative="1">
      <w:start w:val="1"/>
      <w:numFmt w:val="bullet"/>
      <w:lvlText w:val=""/>
      <w:lvlJc w:val="left"/>
      <w:pPr>
        <w:ind w:left="6110" w:hanging="360"/>
      </w:pPr>
      <w:rPr>
        <w:rFonts w:ascii="Symbol" w:hAnsi="Symbol" w:hint="default"/>
      </w:rPr>
    </w:lvl>
    <w:lvl w:ilvl="7" w:tplc="080A0003" w:tentative="1">
      <w:start w:val="1"/>
      <w:numFmt w:val="bullet"/>
      <w:lvlText w:val="o"/>
      <w:lvlJc w:val="left"/>
      <w:pPr>
        <w:ind w:left="6830" w:hanging="360"/>
      </w:pPr>
      <w:rPr>
        <w:rFonts w:ascii="Courier New" w:hAnsi="Courier New" w:cs="Courier New" w:hint="default"/>
      </w:rPr>
    </w:lvl>
    <w:lvl w:ilvl="8" w:tplc="080A0005" w:tentative="1">
      <w:start w:val="1"/>
      <w:numFmt w:val="bullet"/>
      <w:lvlText w:val=""/>
      <w:lvlJc w:val="left"/>
      <w:pPr>
        <w:ind w:left="7550" w:hanging="360"/>
      </w:pPr>
      <w:rPr>
        <w:rFonts w:ascii="Wingdings" w:hAnsi="Wingdings" w:hint="default"/>
      </w:rPr>
    </w:lvl>
  </w:abstractNum>
  <w:abstractNum w:abstractNumId="13"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1755C5"/>
    <w:multiLevelType w:val="hybridMultilevel"/>
    <w:tmpl w:val="E0EEA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32766256">
    <w:abstractNumId w:val="0"/>
  </w:num>
  <w:num w:numId="2" w16cid:durableId="547883773">
    <w:abstractNumId w:val="13"/>
  </w:num>
  <w:num w:numId="3" w16cid:durableId="763770321">
    <w:abstractNumId w:val="8"/>
  </w:num>
  <w:num w:numId="4" w16cid:durableId="1827159258">
    <w:abstractNumId w:val="2"/>
  </w:num>
  <w:num w:numId="5" w16cid:durableId="956788244">
    <w:abstractNumId w:val="5"/>
  </w:num>
  <w:num w:numId="6" w16cid:durableId="1673414965">
    <w:abstractNumId w:val="17"/>
  </w:num>
  <w:num w:numId="7" w16cid:durableId="1710915486">
    <w:abstractNumId w:val="16"/>
  </w:num>
  <w:num w:numId="8" w16cid:durableId="60642273">
    <w:abstractNumId w:val="7"/>
  </w:num>
  <w:num w:numId="9" w16cid:durableId="400249386">
    <w:abstractNumId w:val="9"/>
  </w:num>
  <w:num w:numId="10" w16cid:durableId="1836457367">
    <w:abstractNumId w:val="3"/>
  </w:num>
  <w:num w:numId="11" w16cid:durableId="560870254">
    <w:abstractNumId w:val="12"/>
  </w:num>
  <w:num w:numId="12" w16cid:durableId="484054206">
    <w:abstractNumId w:val="1"/>
  </w:num>
  <w:num w:numId="13" w16cid:durableId="2109278449">
    <w:abstractNumId w:val="6"/>
  </w:num>
  <w:num w:numId="14" w16cid:durableId="87388569">
    <w:abstractNumId w:val="15"/>
  </w:num>
  <w:num w:numId="15" w16cid:durableId="341518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690967">
    <w:abstractNumId w:val="10"/>
  </w:num>
  <w:num w:numId="17" w16cid:durableId="710958916">
    <w:abstractNumId w:val="4"/>
  </w:num>
  <w:num w:numId="18" w16cid:durableId="54526440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D56"/>
    <w:rsid w:val="00002DD9"/>
    <w:rsid w:val="0000356B"/>
    <w:rsid w:val="00003610"/>
    <w:rsid w:val="0000395A"/>
    <w:rsid w:val="00003EB8"/>
    <w:rsid w:val="000043DC"/>
    <w:rsid w:val="0000473B"/>
    <w:rsid w:val="0000485A"/>
    <w:rsid w:val="0000589E"/>
    <w:rsid w:val="00005EA6"/>
    <w:rsid w:val="00006499"/>
    <w:rsid w:val="00006543"/>
    <w:rsid w:val="00007017"/>
    <w:rsid w:val="00007ECA"/>
    <w:rsid w:val="0001124C"/>
    <w:rsid w:val="000127B8"/>
    <w:rsid w:val="00012C24"/>
    <w:rsid w:val="00012DBA"/>
    <w:rsid w:val="000139E8"/>
    <w:rsid w:val="00013A19"/>
    <w:rsid w:val="00013DD6"/>
    <w:rsid w:val="000143FA"/>
    <w:rsid w:val="00014465"/>
    <w:rsid w:val="000159D3"/>
    <w:rsid w:val="00016934"/>
    <w:rsid w:val="0001721F"/>
    <w:rsid w:val="000173FB"/>
    <w:rsid w:val="00017401"/>
    <w:rsid w:val="00017858"/>
    <w:rsid w:val="00017B2C"/>
    <w:rsid w:val="00017D26"/>
    <w:rsid w:val="00017E22"/>
    <w:rsid w:val="00020818"/>
    <w:rsid w:val="00020B0A"/>
    <w:rsid w:val="0002120A"/>
    <w:rsid w:val="000212E5"/>
    <w:rsid w:val="000218AB"/>
    <w:rsid w:val="00021C64"/>
    <w:rsid w:val="0002289F"/>
    <w:rsid w:val="00023078"/>
    <w:rsid w:val="000241C5"/>
    <w:rsid w:val="000242E9"/>
    <w:rsid w:val="00024A96"/>
    <w:rsid w:val="00024D74"/>
    <w:rsid w:val="00024F5F"/>
    <w:rsid w:val="0002561A"/>
    <w:rsid w:val="00025F5D"/>
    <w:rsid w:val="00027906"/>
    <w:rsid w:val="00027F0F"/>
    <w:rsid w:val="0003051F"/>
    <w:rsid w:val="000312F0"/>
    <w:rsid w:val="000313A7"/>
    <w:rsid w:val="00032F5B"/>
    <w:rsid w:val="00033BE7"/>
    <w:rsid w:val="00034195"/>
    <w:rsid w:val="00034CDC"/>
    <w:rsid w:val="00034E9D"/>
    <w:rsid w:val="00034F30"/>
    <w:rsid w:val="0003569F"/>
    <w:rsid w:val="00035F9E"/>
    <w:rsid w:val="00036315"/>
    <w:rsid w:val="000369DB"/>
    <w:rsid w:val="00036B38"/>
    <w:rsid w:val="000373AE"/>
    <w:rsid w:val="000373BC"/>
    <w:rsid w:val="000378BC"/>
    <w:rsid w:val="00037B34"/>
    <w:rsid w:val="00037F4B"/>
    <w:rsid w:val="00041588"/>
    <w:rsid w:val="000415F1"/>
    <w:rsid w:val="000415FB"/>
    <w:rsid w:val="00043072"/>
    <w:rsid w:val="0004349F"/>
    <w:rsid w:val="000434BC"/>
    <w:rsid w:val="00043AB1"/>
    <w:rsid w:val="00043C4B"/>
    <w:rsid w:val="00044768"/>
    <w:rsid w:val="000447A5"/>
    <w:rsid w:val="000457A5"/>
    <w:rsid w:val="00045F73"/>
    <w:rsid w:val="0004646B"/>
    <w:rsid w:val="00046B97"/>
    <w:rsid w:val="00046F21"/>
    <w:rsid w:val="0004731B"/>
    <w:rsid w:val="0004790A"/>
    <w:rsid w:val="00050EC4"/>
    <w:rsid w:val="00051C33"/>
    <w:rsid w:val="000527B4"/>
    <w:rsid w:val="000528E6"/>
    <w:rsid w:val="00053196"/>
    <w:rsid w:val="000534C8"/>
    <w:rsid w:val="00055DD3"/>
    <w:rsid w:val="000564C6"/>
    <w:rsid w:val="00056D2E"/>
    <w:rsid w:val="00057250"/>
    <w:rsid w:val="00057499"/>
    <w:rsid w:val="0005769F"/>
    <w:rsid w:val="0006017B"/>
    <w:rsid w:val="000603A7"/>
    <w:rsid w:val="0006115F"/>
    <w:rsid w:val="000614B4"/>
    <w:rsid w:val="0006199A"/>
    <w:rsid w:val="000620E1"/>
    <w:rsid w:val="00062D7B"/>
    <w:rsid w:val="000634CC"/>
    <w:rsid w:val="00063EA8"/>
    <w:rsid w:val="0006409F"/>
    <w:rsid w:val="0006430A"/>
    <w:rsid w:val="00064855"/>
    <w:rsid w:val="00064D35"/>
    <w:rsid w:val="00065BF2"/>
    <w:rsid w:val="000678EA"/>
    <w:rsid w:val="000678F4"/>
    <w:rsid w:val="00067B8C"/>
    <w:rsid w:val="00067C06"/>
    <w:rsid w:val="00070813"/>
    <w:rsid w:val="00071194"/>
    <w:rsid w:val="00071A4A"/>
    <w:rsid w:val="00071F09"/>
    <w:rsid w:val="00073110"/>
    <w:rsid w:val="000744D6"/>
    <w:rsid w:val="000749B4"/>
    <w:rsid w:val="00074BB0"/>
    <w:rsid w:val="000758B2"/>
    <w:rsid w:val="0007672F"/>
    <w:rsid w:val="00076F40"/>
    <w:rsid w:val="000771CC"/>
    <w:rsid w:val="00077F49"/>
    <w:rsid w:val="00080971"/>
    <w:rsid w:val="000813B0"/>
    <w:rsid w:val="0008148B"/>
    <w:rsid w:val="00082267"/>
    <w:rsid w:val="0008238D"/>
    <w:rsid w:val="0008327F"/>
    <w:rsid w:val="00083520"/>
    <w:rsid w:val="00084ADF"/>
    <w:rsid w:val="00084CD3"/>
    <w:rsid w:val="000853C2"/>
    <w:rsid w:val="00087158"/>
    <w:rsid w:val="000910A3"/>
    <w:rsid w:val="00092475"/>
    <w:rsid w:val="0009267E"/>
    <w:rsid w:val="000926AA"/>
    <w:rsid w:val="00092C55"/>
    <w:rsid w:val="00092F1D"/>
    <w:rsid w:val="000932D5"/>
    <w:rsid w:val="000952F7"/>
    <w:rsid w:val="00095932"/>
    <w:rsid w:val="00095E4F"/>
    <w:rsid w:val="000962CB"/>
    <w:rsid w:val="00096D31"/>
    <w:rsid w:val="00097211"/>
    <w:rsid w:val="00097946"/>
    <w:rsid w:val="000A00FA"/>
    <w:rsid w:val="000A0518"/>
    <w:rsid w:val="000A0861"/>
    <w:rsid w:val="000A089A"/>
    <w:rsid w:val="000A1CB7"/>
    <w:rsid w:val="000A1F83"/>
    <w:rsid w:val="000A20A4"/>
    <w:rsid w:val="000A2159"/>
    <w:rsid w:val="000A5058"/>
    <w:rsid w:val="000A5A1D"/>
    <w:rsid w:val="000A5C6A"/>
    <w:rsid w:val="000A60ED"/>
    <w:rsid w:val="000A61DD"/>
    <w:rsid w:val="000A7211"/>
    <w:rsid w:val="000A77A9"/>
    <w:rsid w:val="000A7A58"/>
    <w:rsid w:val="000B15D2"/>
    <w:rsid w:val="000B1D37"/>
    <w:rsid w:val="000B262E"/>
    <w:rsid w:val="000B2C93"/>
    <w:rsid w:val="000B36DD"/>
    <w:rsid w:val="000B5711"/>
    <w:rsid w:val="000B5D66"/>
    <w:rsid w:val="000B6020"/>
    <w:rsid w:val="000B67D8"/>
    <w:rsid w:val="000B69B8"/>
    <w:rsid w:val="000B6E88"/>
    <w:rsid w:val="000B7CE9"/>
    <w:rsid w:val="000C0941"/>
    <w:rsid w:val="000C0EAD"/>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A71"/>
    <w:rsid w:val="000D3E5F"/>
    <w:rsid w:val="000D3F5B"/>
    <w:rsid w:val="000D4028"/>
    <w:rsid w:val="000D49ED"/>
    <w:rsid w:val="000D4C39"/>
    <w:rsid w:val="000D62EF"/>
    <w:rsid w:val="000D6AEB"/>
    <w:rsid w:val="000D6B5A"/>
    <w:rsid w:val="000D6C2B"/>
    <w:rsid w:val="000D6CF8"/>
    <w:rsid w:val="000D7077"/>
    <w:rsid w:val="000E0BEA"/>
    <w:rsid w:val="000E313F"/>
    <w:rsid w:val="000E34F2"/>
    <w:rsid w:val="000E4755"/>
    <w:rsid w:val="000E6542"/>
    <w:rsid w:val="000E6F80"/>
    <w:rsid w:val="000F0C4B"/>
    <w:rsid w:val="000F13A8"/>
    <w:rsid w:val="000F178F"/>
    <w:rsid w:val="000F213F"/>
    <w:rsid w:val="000F2431"/>
    <w:rsid w:val="000F24C8"/>
    <w:rsid w:val="000F2526"/>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34C6"/>
    <w:rsid w:val="00103D21"/>
    <w:rsid w:val="00103FCA"/>
    <w:rsid w:val="0010454B"/>
    <w:rsid w:val="001049B0"/>
    <w:rsid w:val="00104ADB"/>
    <w:rsid w:val="0010569D"/>
    <w:rsid w:val="001057BC"/>
    <w:rsid w:val="0010625A"/>
    <w:rsid w:val="0010634E"/>
    <w:rsid w:val="00106CE0"/>
    <w:rsid w:val="001078DF"/>
    <w:rsid w:val="00107D2F"/>
    <w:rsid w:val="00110837"/>
    <w:rsid w:val="001115D4"/>
    <w:rsid w:val="001117DF"/>
    <w:rsid w:val="001128B1"/>
    <w:rsid w:val="001133D5"/>
    <w:rsid w:val="001134C9"/>
    <w:rsid w:val="001135A4"/>
    <w:rsid w:val="001139FD"/>
    <w:rsid w:val="00114068"/>
    <w:rsid w:val="001142C7"/>
    <w:rsid w:val="001150E9"/>
    <w:rsid w:val="001165D7"/>
    <w:rsid w:val="001166C8"/>
    <w:rsid w:val="001171BD"/>
    <w:rsid w:val="00117DAE"/>
    <w:rsid w:val="00117F59"/>
    <w:rsid w:val="001204D8"/>
    <w:rsid w:val="001206C7"/>
    <w:rsid w:val="00120C53"/>
    <w:rsid w:val="00121814"/>
    <w:rsid w:val="001221B8"/>
    <w:rsid w:val="00122A57"/>
    <w:rsid w:val="0012365B"/>
    <w:rsid w:val="00123CDB"/>
    <w:rsid w:val="0012453E"/>
    <w:rsid w:val="0012505A"/>
    <w:rsid w:val="001255D7"/>
    <w:rsid w:val="001265A5"/>
    <w:rsid w:val="00126B16"/>
    <w:rsid w:val="00127757"/>
    <w:rsid w:val="001279BF"/>
    <w:rsid w:val="00127E0D"/>
    <w:rsid w:val="00130418"/>
    <w:rsid w:val="001308C8"/>
    <w:rsid w:val="00132104"/>
    <w:rsid w:val="00132A80"/>
    <w:rsid w:val="00132F95"/>
    <w:rsid w:val="00134409"/>
    <w:rsid w:val="00135453"/>
    <w:rsid w:val="0013586A"/>
    <w:rsid w:val="0013647C"/>
    <w:rsid w:val="00136A09"/>
    <w:rsid w:val="00136AAB"/>
    <w:rsid w:val="0013791C"/>
    <w:rsid w:val="00137B8F"/>
    <w:rsid w:val="00140643"/>
    <w:rsid w:val="00140BC9"/>
    <w:rsid w:val="00141895"/>
    <w:rsid w:val="0014223B"/>
    <w:rsid w:val="00142C89"/>
    <w:rsid w:val="0014307A"/>
    <w:rsid w:val="00143189"/>
    <w:rsid w:val="001436D7"/>
    <w:rsid w:val="001438C4"/>
    <w:rsid w:val="001438D1"/>
    <w:rsid w:val="00144683"/>
    <w:rsid w:val="00144747"/>
    <w:rsid w:val="00144D0B"/>
    <w:rsid w:val="00145727"/>
    <w:rsid w:val="0014604E"/>
    <w:rsid w:val="0014620A"/>
    <w:rsid w:val="0014668C"/>
    <w:rsid w:val="00146D94"/>
    <w:rsid w:val="00147566"/>
    <w:rsid w:val="00147666"/>
    <w:rsid w:val="00147887"/>
    <w:rsid w:val="00150B1D"/>
    <w:rsid w:val="00150DF6"/>
    <w:rsid w:val="00150E21"/>
    <w:rsid w:val="00151053"/>
    <w:rsid w:val="001519CC"/>
    <w:rsid w:val="00151FBB"/>
    <w:rsid w:val="00152348"/>
    <w:rsid w:val="00152643"/>
    <w:rsid w:val="00152668"/>
    <w:rsid w:val="001528FD"/>
    <w:rsid w:val="00153448"/>
    <w:rsid w:val="001537C2"/>
    <w:rsid w:val="0015381E"/>
    <w:rsid w:val="0015405A"/>
    <w:rsid w:val="001557B8"/>
    <w:rsid w:val="00155F96"/>
    <w:rsid w:val="00156023"/>
    <w:rsid w:val="0015608F"/>
    <w:rsid w:val="00156408"/>
    <w:rsid w:val="00156A6B"/>
    <w:rsid w:val="00156B37"/>
    <w:rsid w:val="00161C5D"/>
    <w:rsid w:val="00161DF9"/>
    <w:rsid w:val="00161ED0"/>
    <w:rsid w:val="00162185"/>
    <w:rsid w:val="00162383"/>
    <w:rsid w:val="001628CA"/>
    <w:rsid w:val="00162CCE"/>
    <w:rsid w:val="00164B24"/>
    <w:rsid w:val="00165891"/>
    <w:rsid w:val="001658C8"/>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905E3"/>
    <w:rsid w:val="00190600"/>
    <w:rsid w:val="0019151D"/>
    <w:rsid w:val="00192206"/>
    <w:rsid w:val="00192A4C"/>
    <w:rsid w:val="0019389B"/>
    <w:rsid w:val="00193E29"/>
    <w:rsid w:val="00194110"/>
    <w:rsid w:val="001954D2"/>
    <w:rsid w:val="00195AD7"/>
    <w:rsid w:val="00195BA5"/>
    <w:rsid w:val="00195E1E"/>
    <w:rsid w:val="0019600C"/>
    <w:rsid w:val="00196522"/>
    <w:rsid w:val="00196F4F"/>
    <w:rsid w:val="001A1753"/>
    <w:rsid w:val="001A1B94"/>
    <w:rsid w:val="001A22F5"/>
    <w:rsid w:val="001A2B55"/>
    <w:rsid w:val="001A2EE2"/>
    <w:rsid w:val="001A4B83"/>
    <w:rsid w:val="001A57BE"/>
    <w:rsid w:val="001A6236"/>
    <w:rsid w:val="001A650C"/>
    <w:rsid w:val="001A6FCC"/>
    <w:rsid w:val="001A7588"/>
    <w:rsid w:val="001A7B49"/>
    <w:rsid w:val="001A7C6B"/>
    <w:rsid w:val="001A7FD2"/>
    <w:rsid w:val="001B0BF3"/>
    <w:rsid w:val="001B107D"/>
    <w:rsid w:val="001B1140"/>
    <w:rsid w:val="001B1524"/>
    <w:rsid w:val="001B1986"/>
    <w:rsid w:val="001B26B2"/>
    <w:rsid w:val="001B2CD9"/>
    <w:rsid w:val="001B2DCA"/>
    <w:rsid w:val="001B2F97"/>
    <w:rsid w:val="001B3222"/>
    <w:rsid w:val="001B38FF"/>
    <w:rsid w:val="001B4E2E"/>
    <w:rsid w:val="001B62A0"/>
    <w:rsid w:val="001B764F"/>
    <w:rsid w:val="001C0020"/>
    <w:rsid w:val="001C17B0"/>
    <w:rsid w:val="001C1A4D"/>
    <w:rsid w:val="001C1FE2"/>
    <w:rsid w:val="001C282F"/>
    <w:rsid w:val="001C298A"/>
    <w:rsid w:val="001C2F9F"/>
    <w:rsid w:val="001C3052"/>
    <w:rsid w:val="001C38D5"/>
    <w:rsid w:val="001C3946"/>
    <w:rsid w:val="001C3C73"/>
    <w:rsid w:val="001C460E"/>
    <w:rsid w:val="001C51ED"/>
    <w:rsid w:val="001C6379"/>
    <w:rsid w:val="001C6568"/>
    <w:rsid w:val="001C6701"/>
    <w:rsid w:val="001C797F"/>
    <w:rsid w:val="001D0086"/>
    <w:rsid w:val="001D0094"/>
    <w:rsid w:val="001D00D6"/>
    <w:rsid w:val="001D0F76"/>
    <w:rsid w:val="001D18F2"/>
    <w:rsid w:val="001D1B4B"/>
    <w:rsid w:val="001D1C7B"/>
    <w:rsid w:val="001D256A"/>
    <w:rsid w:val="001D3EA6"/>
    <w:rsid w:val="001D4203"/>
    <w:rsid w:val="001D4377"/>
    <w:rsid w:val="001D45E8"/>
    <w:rsid w:val="001D4E4C"/>
    <w:rsid w:val="001D67AC"/>
    <w:rsid w:val="001D6F69"/>
    <w:rsid w:val="001D7012"/>
    <w:rsid w:val="001D7B82"/>
    <w:rsid w:val="001D7BD2"/>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3F67"/>
    <w:rsid w:val="001F43D1"/>
    <w:rsid w:val="001F582D"/>
    <w:rsid w:val="001F652C"/>
    <w:rsid w:val="001F78D9"/>
    <w:rsid w:val="0020074E"/>
    <w:rsid w:val="00200C61"/>
    <w:rsid w:val="00201D13"/>
    <w:rsid w:val="00202DB8"/>
    <w:rsid w:val="00203560"/>
    <w:rsid w:val="00203DF0"/>
    <w:rsid w:val="002040AC"/>
    <w:rsid w:val="00205F69"/>
    <w:rsid w:val="002060B4"/>
    <w:rsid w:val="00206CE5"/>
    <w:rsid w:val="00207332"/>
    <w:rsid w:val="002076B9"/>
    <w:rsid w:val="00207736"/>
    <w:rsid w:val="00210A50"/>
    <w:rsid w:val="00212460"/>
    <w:rsid w:val="0021247B"/>
    <w:rsid w:val="00212BE4"/>
    <w:rsid w:val="0021348D"/>
    <w:rsid w:val="002141C0"/>
    <w:rsid w:val="002145FD"/>
    <w:rsid w:val="00215A16"/>
    <w:rsid w:val="00215D0D"/>
    <w:rsid w:val="00215D36"/>
    <w:rsid w:val="00216C67"/>
    <w:rsid w:val="00217ACE"/>
    <w:rsid w:val="00217AEF"/>
    <w:rsid w:val="00220CBC"/>
    <w:rsid w:val="00220CE6"/>
    <w:rsid w:val="00221237"/>
    <w:rsid w:val="0022181F"/>
    <w:rsid w:val="00221EC9"/>
    <w:rsid w:val="00222731"/>
    <w:rsid w:val="002229C6"/>
    <w:rsid w:val="002239AA"/>
    <w:rsid w:val="00223C01"/>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980"/>
    <w:rsid w:val="00226E46"/>
    <w:rsid w:val="00226E4A"/>
    <w:rsid w:val="00226E55"/>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7A96"/>
    <w:rsid w:val="00237C1F"/>
    <w:rsid w:val="00237D0D"/>
    <w:rsid w:val="00237D58"/>
    <w:rsid w:val="00240328"/>
    <w:rsid w:val="002403A3"/>
    <w:rsid w:val="002407B4"/>
    <w:rsid w:val="00241116"/>
    <w:rsid w:val="002424C2"/>
    <w:rsid w:val="002433A4"/>
    <w:rsid w:val="002435DC"/>
    <w:rsid w:val="002438E1"/>
    <w:rsid w:val="00243B71"/>
    <w:rsid w:val="0024436B"/>
    <w:rsid w:val="002448A6"/>
    <w:rsid w:val="00244D4A"/>
    <w:rsid w:val="0024538A"/>
    <w:rsid w:val="00245C67"/>
    <w:rsid w:val="00245D77"/>
    <w:rsid w:val="0024609D"/>
    <w:rsid w:val="00246501"/>
    <w:rsid w:val="002465DF"/>
    <w:rsid w:val="00246DD4"/>
    <w:rsid w:val="00247B17"/>
    <w:rsid w:val="00247EA7"/>
    <w:rsid w:val="00250142"/>
    <w:rsid w:val="00250389"/>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4A02"/>
    <w:rsid w:val="002550C4"/>
    <w:rsid w:val="00255E91"/>
    <w:rsid w:val="00255F1E"/>
    <w:rsid w:val="002563E3"/>
    <w:rsid w:val="0025770A"/>
    <w:rsid w:val="002579CE"/>
    <w:rsid w:val="002606CD"/>
    <w:rsid w:val="002606E8"/>
    <w:rsid w:val="00260FEC"/>
    <w:rsid w:val="00261DD6"/>
    <w:rsid w:val="00262653"/>
    <w:rsid w:val="00263023"/>
    <w:rsid w:val="0026324B"/>
    <w:rsid w:val="00263885"/>
    <w:rsid w:val="002654F7"/>
    <w:rsid w:val="002657E2"/>
    <w:rsid w:val="002666A8"/>
    <w:rsid w:val="00266A95"/>
    <w:rsid w:val="002671CF"/>
    <w:rsid w:val="00267528"/>
    <w:rsid w:val="00267875"/>
    <w:rsid w:val="002700CF"/>
    <w:rsid w:val="002707B0"/>
    <w:rsid w:val="0027092E"/>
    <w:rsid w:val="00270DBB"/>
    <w:rsid w:val="00271E0B"/>
    <w:rsid w:val="0027276F"/>
    <w:rsid w:val="002727CC"/>
    <w:rsid w:val="00272A66"/>
    <w:rsid w:val="00273679"/>
    <w:rsid w:val="0027490C"/>
    <w:rsid w:val="00275268"/>
    <w:rsid w:val="00275CC4"/>
    <w:rsid w:val="00275D40"/>
    <w:rsid w:val="00275D99"/>
    <w:rsid w:val="002760CB"/>
    <w:rsid w:val="0027656C"/>
    <w:rsid w:val="0027732A"/>
    <w:rsid w:val="00277869"/>
    <w:rsid w:val="0028054D"/>
    <w:rsid w:val="002808E4"/>
    <w:rsid w:val="00281A35"/>
    <w:rsid w:val="00281AD9"/>
    <w:rsid w:val="0028209A"/>
    <w:rsid w:val="00282260"/>
    <w:rsid w:val="00282E6A"/>
    <w:rsid w:val="00283189"/>
    <w:rsid w:val="00283517"/>
    <w:rsid w:val="00283D3A"/>
    <w:rsid w:val="0028434A"/>
    <w:rsid w:val="00284486"/>
    <w:rsid w:val="00284E8C"/>
    <w:rsid w:val="00285118"/>
    <w:rsid w:val="00285644"/>
    <w:rsid w:val="0028581E"/>
    <w:rsid w:val="002858D3"/>
    <w:rsid w:val="00286DE7"/>
    <w:rsid w:val="00287034"/>
    <w:rsid w:val="0028756C"/>
    <w:rsid w:val="00287DE8"/>
    <w:rsid w:val="0029059D"/>
    <w:rsid w:val="002909BA"/>
    <w:rsid w:val="002928D6"/>
    <w:rsid w:val="00292F7C"/>
    <w:rsid w:val="00293491"/>
    <w:rsid w:val="002934DF"/>
    <w:rsid w:val="00293946"/>
    <w:rsid w:val="00294030"/>
    <w:rsid w:val="00294301"/>
    <w:rsid w:val="00294BDD"/>
    <w:rsid w:val="00295F53"/>
    <w:rsid w:val="00296423"/>
    <w:rsid w:val="00296553"/>
    <w:rsid w:val="00296AE5"/>
    <w:rsid w:val="002A04DF"/>
    <w:rsid w:val="002A063E"/>
    <w:rsid w:val="002A0E2B"/>
    <w:rsid w:val="002A0FB8"/>
    <w:rsid w:val="002A1B97"/>
    <w:rsid w:val="002A1BE5"/>
    <w:rsid w:val="002A1F59"/>
    <w:rsid w:val="002A2497"/>
    <w:rsid w:val="002A2A2B"/>
    <w:rsid w:val="002A2BC3"/>
    <w:rsid w:val="002A30A5"/>
    <w:rsid w:val="002A3619"/>
    <w:rsid w:val="002A3B90"/>
    <w:rsid w:val="002A50B6"/>
    <w:rsid w:val="002A5232"/>
    <w:rsid w:val="002A539E"/>
    <w:rsid w:val="002A5787"/>
    <w:rsid w:val="002A57D2"/>
    <w:rsid w:val="002A6193"/>
    <w:rsid w:val="002A66CD"/>
    <w:rsid w:val="002A7BD4"/>
    <w:rsid w:val="002A7F32"/>
    <w:rsid w:val="002B06F8"/>
    <w:rsid w:val="002B0D3D"/>
    <w:rsid w:val="002B14E7"/>
    <w:rsid w:val="002B1862"/>
    <w:rsid w:val="002B1FA7"/>
    <w:rsid w:val="002B20A1"/>
    <w:rsid w:val="002B226E"/>
    <w:rsid w:val="002B3E72"/>
    <w:rsid w:val="002B46D4"/>
    <w:rsid w:val="002B4802"/>
    <w:rsid w:val="002B48C5"/>
    <w:rsid w:val="002B4988"/>
    <w:rsid w:val="002B4B4B"/>
    <w:rsid w:val="002B4CFE"/>
    <w:rsid w:val="002B54CF"/>
    <w:rsid w:val="002B6DCE"/>
    <w:rsid w:val="002B6DFB"/>
    <w:rsid w:val="002B7BE2"/>
    <w:rsid w:val="002C02B9"/>
    <w:rsid w:val="002C06E0"/>
    <w:rsid w:val="002C06E4"/>
    <w:rsid w:val="002C0DC2"/>
    <w:rsid w:val="002C2524"/>
    <w:rsid w:val="002C294C"/>
    <w:rsid w:val="002C2C85"/>
    <w:rsid w:val="002C4046"/>
    <w:rsid w:val="002C458A"/>
    <w:rsid w:val="002D0142"/>
    <w:rsid w:val="002D02BC"/>
    <w:rsid w:val="002D037D"/>
    <w:rsid w:val="002D0AA6"/>
    <w:rsid w:val="002D1BE4"/>
    <w:rsid w:val="002D1D6C"/>
    <w:rsid w:val="002D245E"/>
    <w:rsid w:val="002D3FA0"/>
    <w:rsid w:val="002D481C"/>
    <w:rsid w:val="002D5FDB"/>
    <w:rsid w:val="002D7DC7"/>
    <w:rsid w:val="002E1366"/>
    <w:rsid w:val="002E1BDA"/>
    <w:rsid w:val="002E2418"/>
    <w:rsid w:val="002E3100"/>
    <w:rsid w:val="002E32B9"/>
    <w:rsid w:val="002E3D7F"/>
    <w:rsid w:val="002E44F3"/>
    <w:rsid w:val="002E4B73"/>
    <w:rsid w:val="002E4F9B"/>
    <w:rsid w:val="002E5015"/>
    <w:rsid w:val="002E53B9"/>
    <w:rsid w:val="002E7ACF"/>
    <w:rsid w:val="002E7CF9"/>
    <w:rsid w:val="002F0490"/>
    <w:rsid w:val="002F09CA"/>
    <w:rsid w:val="002F0C1A"/>
    <w:rsid w:val="002F0CE9"/>
    <w:rsid w:val="002F310B"/>
    <w:rsid w:val="002F3BD0"/>
    <w:rsid w:val="002F3C49"/>
    <w:rsid w:val="002F3E4B"/>
    <w:rsid w:val="002F47A7"/>
    <w:rsid w:val="002F58D8"/>
    <w:rsid w:val="002F5FDA"/>
    <w:rsid w:val="002F6707"/>
    <w:rsid w:val="002F6EBE"/>
    <w:rsid w:val="0030032A"/>
    <w:rsid w:val="00300A0B"/>
    <w:rsid w:val="003012EF"/>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72EC"/>
    <w:rsid w:val="00320C52"/>
    <w:rsid w:val="0032170B"/>
    <w:rsid w:val="00323325"/>
    <w:rsid w:val="003243B0"/>
    <w:rsid w:val="003250CF"/>
    <w:rsid w:val="00325EC0"/>
    <w:rsid w:val="00330021"/>
    <w:rsid w:val="00330729"/>
    <w:rsid w:val="00330DA7"/>
    <w:rsid w:val="00330FC8"/>
    <w:rsid w:val="003320BC"/>
    <w:rsid w:val="003323A3"/>
    <w:rsid w:val="00332A90"/>
    <w:rsid w:val="00332D49"/>
    <w:rsid w:val="0033339B"/>
    <w:rsid w:val="0033384E"/>
    <w:rsid w:val="003340EC"/>
    <w:rsid w:val="003350FF"/>
    <w:rsid w:val="003353E3"/>
    <w:rsid w:val="003356EE"/>
    <w:rsid w:val="0033595D"/>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5AC8"/>
    <w:rsid w:val="00346412"/>
    <w:rsid w:val="00346C07"/>
    <w:rsid w:val="00350142"/>
    <w:rsid w:val="003503E8"/>
    <w:rsid w:val="00350D3D"/>
    <w:rsid w:val="0035129F"/>
    <w:rsid w:val="00353B6D"/>
    <w:rsid w:val="003547EF"/>
    <w:rsid w:val="00354920"/>
    <w:rsid w:val="00354EEC"/>
    <w:rsid w:val="00355A78"/>
    <w:rsid w:val="00355C21"/>
    <w:rsid w:val="00355DC6"/>
    <w:rsid w:val="00356B3E"/>
    <w:rsid w:val="00356BDD"/>
    <w:rsid w:val="003572CF"/>
    <w:rsid w:val="00357514"/>
    <w:rsid w:val="00357700"/>
    <w:rsid w:val="00360130"/>
    <w:rsid w:val="003604D7"/>
    <w:rsid w:val="00360AA6"/>
    <w:rsid w:val="0036116D"/>
    <w:rsid w:val="00361176"/>
    <w:rsid w:val="0036164E"/>
    <w:rsid w:val="0036273F"/>
    <w:rsid w:val="003627C6"/>
    <w:rsid w:val="0036351E"/>
    <w:rsid w:val="00363615"/>
    <w:rsid w:val="00363A23"/>
    <w:rsid w:val="00364521"/>
    <w:rsid w:val="003645AC"/>
    <w:rsid w:val="00364CC3"/>
    <w:rsid w:val="00365026"/>
    <w:rsid w:val="00366381"/>
    <w:rsid w:val="003668FC"/>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5E8"/>
    <w:rsid w:val="003756AF"/>
    <w:rsid w:val="00375815"/>
    <w:rsid w:val="00377383"/>
    <w:rsid w:val="003800D0"/>
    <w:rsid w:val="00380441"/>
    <w:rsid w:val="00380C8F"/>
    <w:rsid w:val="00380EF9"/>
    <w:rsid w:val="00381447"/>
    <w:rsid w:val="00381E0A"/>
    <w:rsid w:val="00382696"/>
    <w:rsid w:val="0038312D"/>
    <w:rsid w:val="0038358D"/>
    <w:rsid w:val="003839A0"/>
    <w:rsid w:val="0038438A"/>
    <w:rsid w:val="00384633"/>
    <w:rsid w:val="00384DDD"/>
    <w:rsid w:val="00384DF7"/>
    <w:rsid w:val="00385F16"/>
    <w:rsid w:val="00385FCE"/>
    <w:rsid w:val="003861B4"/>
    <w:rsid w:val="003864D2"/>
    <w:rsid w:val="00386BA0"/>
    <w:rsid w:val="003870E2"/>
    <w:rsid w:val="00387191"/>
    <w:rsid w:val="003877B1"/>
    <w:rsid w:val="00387C00"/>
    <w:rsid w:val="00390249"/>
    <w:rsid w:val="00390BF8"/>
    <w:rsid w:val="0039109D"/>
    <w:rsid w:val="00391162"/>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264"/>
    <w:rsid w:val="003A0467"/>
    <w:rsid w:val="003A0BBD"/>
    <w:rsid w:val="003A0E17"/>
    <w:rsid w:val="003A177C"/>
    <w:rsid w:val="003A18E8"/>
    <w:rsid w:val="003A1A54"/>
    <w:rsid w:val="003A24F5"/>
    <w:rsid w:val="003A357E"/>
    <w:rsid w:val="003A3A5A"/>
    <w:rsid w:val="003A407B"/>
    <w:rsid w:val="003A461D"/>
    <w:rsid w:val="003A47E4"/>
    <w:rsid w:val="003A693B"/>
    <w:rsid w:val="003A6E62"/>
    <w:rsid w:val="003A78B5"/>
    <w:rsid w:val="003A7930"/>
    <w:rsid w:val="003A7BE8"/>
    <w:rsid w:val="003A7C85"/>
    <w:rsid w:val="003A7FBE"/>
    <w:rsid w:val="003B0CBB"/>
    <w:rsid w:val="003B0D09"/>
    <w:rsid w:val="003B165A"/>
    <w:rsid w:val="003B19D2"/>
    <w:rsid w:val="003B1A7B"/>
    <w:rsid w:val="003B2140"/>
    <w:rsid w:val="003B3C2D"/>
    <w:rsid w:val="003B4C93"/>
    <w:rsid w:val="003B5AD4"/>
    <w:rsid w:val="003B5D41"/>
    <w:rsid w:val="003B6BEF"/>
    <w:rsid w:val="003B7365"/>
    <w:rsid w:val="003C0AFA"/>
    <w:rsid w:val="003C1B21"/>
    <w:rsid w:val="003C28B8"/>
    <w:rsid w:val="003C3423"/>
    <w:rsid w:val="003C35AE"/>
    <w:rsid w:val="003C4082"/>
    <w:rsid w:val="003C55C5"/>
    <w:rsid w:val="003C563A"/>
    <w:rsid w:val="003C5C01"/>
    <w:rsid w:val="003C6486"/>
    <w:rsid w:val="003C6934"/>
    <w:rsid w:val="003C71F9"/>
    <w:rsid w:val="003C7F39"/>
    <w:rsid w:val="003C7FD0"/>
    <w:rsid w:val="003D0268"/>
    <w:rsid w:val="003D0E07"/>
    <w:rsid w:val="003D16CF"/>
    <w:rsid w:val="003D1A43"/>
    <w:rsid w:val="003D1A64"/>
    <w:rsid w:val="003D1B0A"/>
    <w:rsid w:val="003D3A36"/>
    <w:rsid w:val="003D44DB"/>
    <w:rsid w:val="003D46A3"/>
    <w:rsid w:val="003D537A"/>
    <w:rsid w:val="003D55C0"/>
    <w:rsid w:val="003D5FF4"/>
    <w:rsid w:val="003D624F"/>
    <w:rsid w:val="003D7425"/>
    <w:rsid w:val="003D75E8"/>
    <w:rsid w:val="003E0029"/>
    <w:rsid w:val="003E06BD"/>
    <w:rsid w:val="003E167E"/>
    <w:rsid w:val="003E1A6D"/>
    <w:rsid w:val="003E1C81"/>
    <w:rsid w:val="003E31E5"/>
    <w:rsid w:val="003E32ED"/>
    <w:rsid w:val="003E39B4"/>
    <w:rsid w:val="003E3A39"/>
    <w:rsid w:val="003E3F5F"/>
    <w:rsid w:val="003E42D7"/>
    <w:rsid w:val="003E501A"/>
    <w:rsid w:val="003E5535"/>
    <w:rsid w:val="003E58C9"/>
    <w:rsid w:val="003E5A6D"/>
    <w:rsid w:val="003E5FBA"/>
    <w:rsid w:val="003E68B5"/>
    <w:rsid w:val="003E72F3"/>
    <w:rsid w:val="003F01B2"/>
    <w:rsid w:val="003F05D3"/>
    <w:rsid w:val="003F0DFC"/>
    <w:rsid w:val="003F1215"/>
    <w:rsid w:val="003F164F"/>
    <w:rsid w:val="003F2A61"/>
    <w:rsid w:val="003F2AFE"/>
    <w:rsid w:val="003F317E"/>
    <w:rsid w:val="003F336F"/>
    <w:rsid w:val="003F3B98"/>
    <w:rsid w:val="003F496E"/>
    <w:rsid w:val="003F650B"/>
    <w:rsid w:val="003F6864"/>
    <w:rsid w:val="003F6A98"/>
    <w:rsid w:val="003F6D5A"/>
    <w:rsid w:val="003F6DA5"/>
    <w:rsid w:val="003F7B18"/>
    <w:rsid w:val="003F7C02"/>
    <w:rsid w:val="004004E9"/>
    <w:rsid w:val="00400987"/>
    <w:rsid w:val="00400A53"/>
    <w:rsid w:val="00402938"/>
    <w:rsid w:val="00402D7F"/>
    <w:rsid w:val="004033F4"/>
    <w:rsid w:val="004036C2"/>
    <w:rsid w:val="004037DD"/>
    <w:rsid w:val="00403F7D"/>
    <w:rsid w:val="004042C9"/>
    <w:rsid w:val="0040468B"/>
    <w:rsid w:val="004046F6"/>
    <w:rsid w:val="004047F5"/>
    <w:rsid w:val="00404BF7"/>
    <w:rsid w:val="00404D75"/>
    <w:rsid w:val="004052C5"/>
    <w:rsid w:val="004059FB"/>
    <w:rsid w:val="00407A93"/>
    <w:rsid w:val="00407D5B"/>
    <w:rsid w:val="004100AA"/>
    <w:rsid w:val="00410188"/>
    <w:rsid w:val="00410372"/>
    <w:rsid w:val="00410CD2"/>
    <w:rsid w:val="00411ABA"/>
    <w:rsid w:val="00412203"/>
    <w:rsid w:val="004124D4"/>
    <w:rsid w:val="004125DE"/>
    <w:rsid w:val="004128E7"/>
    <w:rsid w:val="00412F9B"/>
    <w:rsid w:val="00413146"/>
    <w:rsid w:val="00413D17"/>
    <w:rsid w:val="00413E2E"/>
    <w:rsid w:val="00414733"/>
    <w:rsid w:val="00414F7D"/>
    <w:rsid w:val="00414F9B"/>
    <w:rsid w:val="00415371"/>
    <w:rsid w:val="0041593A"/>
    <w:rsid w:val="00415DA0"/>
    <w:rsid w:val="004166A4"/>
    <w:rsid w:val="00417828"/>
    <w:rsid w:val="00417D66"/>
    <w:rsid w:val="00417DE3"/>
    <w:rsid w:val="00420019"/>
    <w:rsid w:val="004206B9"/>
    <w:rsid w:val="00420B07"/>
    <w:rsid w:val="0042139A"/>
    <w:rsid w:val="00422869"/>
    <w:rsid w:val="00423D2F"/>
    <w:rsid w:val="00423F48"/>
    <w:rsid w:val="00424833"/>
    <w:rsid w:val="0042519C"/>
    <w:rsid w:val="004253A0"/>
    <w:rsid w:val="004253AB"/>
    <w:rsid w:val="00426448"/>
    <w:rsid w:val="00426613"/>
    <w:rsid w:val="0042671D"/>
    <w:rsid w:val="0042698D"/>
    <w:rsid w:val="00427449"/>
    <w:rsid w:val="00427457"/>
    <w:rsid w:val="00430767"/>
    <w:rsid w:val="0043091A"/>
    <w:rsid w:val="00431CA5"/>
    <w:rsid w:val="00431CE3"/>
    <w:rsid w:val="004321C5"/>
    <w:rsid w:val="0043257A"/>
    <w:rsid w:val="00432A30"/>
    <w:rsid w:val="004330DB"/>
    <w:rsid w:val="00433645"/>
    <w:rsid w:val="00433693"/>
    <w:rsid w:val="004339ED"/>
    <w:rsid w:val="004339FC"/>
    <w:rsid w:val="00434202"/>
    <w:rsid w:val="00435025"/>
    <w:rsid w:val="00436FD3"/>
    <w:rsid w:val="0043710C"/>
    <w:rsid w:val="00437A03"/>
    <w:rsid w:val="00437EC4"/>
    <w:rsid w:val="004406CF"/>
    <w:rsid w:val="00440C11"/>
    <w:rsid w:val="00441253"/>
    <w:rsid w:val="00441804"/>
    <w:rsid w:val="00441B56"/>
    <w:rsid w:val="00441DF5"/>
    <w:rsid w:val="00442002"/>
    <w:rsid w:val="00442889"/>
    <w:rsid w:val="00442A31"/>
    <w:rsid w:val="004435B4"/>
    <w:rsid w:val="0044360B"/>
    <w:rsid w:val="004439DD"/>
    <w:rsid w:val="004446C8"/>
    <w:rsid w:val="004448AE"/>
    <w:rsid w:val="00444B20"/>
    <w:rsid w:val="00444BFF"/>
    <w:rsid w:val="00444DCB"/>
    <w:rsid w:val="00444F38"/>
    <w:rsid w:val="0044550A"/>
    <w:rsid w:val="00445BD8"/>
    <w:rsid w:val="004467C5"/>
    <w:rsid w:val="004468FA"/>
    <w:rsid w:val="0044742F"/>
    <w:rsid w:val="0044758E"/>
    <w:rsid w:val="00447F7D"/>
    <w:rsid w:val="00450287"/>
    <w:rsid w:val="00452064"/>
    <w:rsid w:val="004523F9"/>
    <w:rsid w:val="0045240C"/>
    <w:rsid w:val="004538CB"/>
    <w:rsid w:val="0045429E"/>
    <w:rsid w:val="00454BAE"/>
    <w:rsid w:val="00454E0C"/>
    <w:rsid w:val="004561E1"/>
    <w:rsid w:val="00457188"/>
    <w:rsid w:val="0045724C"/>
    <w:rsid w:val="0045737C"/>
    <w:rsid w:val="00460032"/>
    <w:rsid w:val="0046048A"/>
    <w:rsid w:val="00460CE8"/>
    <w:rsid w:val="00460F92"/>
    <w:rsid w:val="00461043"/>
    <w:rsid w:val="00461048"/>
    <w:rsid w:val="0046163D"/>
    <w:rsid w:val="00462607"/>
    <w:rsid w:val="00462DA0"/>
    <w:rsid w:val="004638A9"/>
    <w:rsid w:val="00463CB7"/>
    <w:rsid w:val="00463D36"/>
    <w:rsid w:val="0046415F"/>
    <w:rsid w:val="004662F0"/>
    <w:rsid w:val="00466346"/>
    <w:rsid w:val="004669A3"/>
    <w:rsid w:val="004702B0"/>
    <w:rsid w:val="00471DB3"/>
    <w:rsid w:val="00472334"/>
    <w:rsid w:val="004726BC"/>
    <w:rsid w:val="004734BA"/>
    <w:rsid w:val="0047369C"/>
    <w:rsid w:val="00473CBC"/>
    <w:rsid w:val="0047454F"/>
    <w:rsid w:val="004751D6"/>
    <w:rsid w:val="004752F6"/>
    <w:rsid w:val="00475BAC"/>
    <w:rsid w:val="00475E6B"/>
    <w:rsid w:val="00476AB2"/>
    <w:rsid w:val="00477DBA"/>
    <w:rsid w:val="00477E20"/>
    <w:rsid w:val="004805F4"/>
    <w:rsid w:val="00480BB8"/>
    <w:rsid w:val="00481504"/>
    <w:rsid w:val="0048153E"/>
    <w:rsid w:val="00481D51"/>
    <w:rsid w:val="00482B61"/>
    <w:rsid w:val="004840F1"/>
    <w:rsid w:val="00484F8F"/>
    <w:rsid w:val="0048519E"/>
    <w:rsid w:val="0048524F"/>
    <w:rsid w:val="00485C4A"/>
    <w:rsid w:val="00485EC7"/>
    <w:rsid w:val="004860BD"/>
    <w:rsid w:val="00487430"/>
    <w:rsid w:val="0048794C"/>
    <w:rsid w:val="00487A54"/>
    <w:rsid w:val="00487D2B"/>
    <w:rsid w:val="00487F36"/>
    <w:rsid w:val="004917CE"/>
    <w:rsid w:val="00492721"/>
    <w:rsid w:val="004933B7"/>
    <w:rsid w:val="00493718"/>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46C"/>
    <w:rsid w:val="004A3584"/>
    <w:rsid w:val="004A3A0A"/>
    <w:rsid w:val="004A3D60"/>
    <w:rsid w:val="004A466C"/>
    <w:rsid w:val="004A4FE3"/>
    <w:rsid w:val="004A5121"/>
    <w:rsid w:val="004A577A"/>
    <w:rsid w:val="004A5780"/>
    <w:rsid w:val="004A6ECB"/>
    <w:rsid w:val="004A7990"/>
    <w:rsid w:val="004B02CA"/>
    <w:rsid w:val="004B1796"/>
    <w:rsid w:val="004B180D"/>
    <w:rsid w:val="004B2962"/>
    <w:rsid w:val="004B33CE"/>
    <w:rsid w:val="004B3E40"/>
    <w:rsid w:val="004B473E"/>
    <w:rsid w:val="004B4A84"/>
    <w:rsid w:val="004B533A"/>
    <w:rsid w:val="004B53D7"/>
    <w:rsid w:val="004B5591"/>
    <w:rsid w:val="004B591D"/>
    <w:rsid w:val="004B5BBA"/>
    <w:rsid w:val="004B60B2"/>
    <w:rsid w:val="004B68DA"/>
    <w:rsid w:val="004B7528"/>
    <w:rsid w:val="004B7542"/>
    <w:rsid w:val="004B769A"/>
    <w:rsid w:val="004B7DB2"/>
    <w:rsid w:val="004C0800"/>
    <w:rsid w:val="004C0F32"/>
    <w:rsid w:val="004C14AC"/>
    <w:rsid w:val="004C1EE3"/>
    <w:rsid w:val="004C27F9"/>
    <w:rsid w:val="004C2C2F"/>
    <w:rsid w:val="004C2CC0"/>
    <w:rsid w:val="004C3203"/>
    <w:rsid w:val="004C3941"/>
    <w:rsid w:val="004C41FA"/>
    <w:rsid w:val="004C4394"/>
    <w:rsid w:val="004C4ACC"/>
    <w:rsid w:val="004C4D12"/>
    <w:rsid w:val="004C50EC"/>
    <w:rsid w:val="004C5645"/>
    <w:rsid w:val="004C5E05"/>
    <w:rsid w:val="004C6F68"/>
    <w:rsid w:val="004C7524"/>
    <w:rsid w:val="004C7526"/>
    <w:rsid w:val="004C7E83"/>
    <w:rsid w:val="004D04BD"/>
    <w:rsid w:val="004D0A3B"/>
    <w:rsid w:val="004D0D1A"/>
    <w:rsid w:val="004D153C"/>
    <w:rsid w:val="004D1795"/>
    <w:rsid w:val="004D1BA6"/>
    <w:rsid w:val="004D275A"/>
    <w:rsid w:val="004D2B43"/>
    <w:rsid w:val="004D2DE1"/>
    <w:rsid w:val="004D2F08"/>
    <w:rsid w:val="004D3136"/>
    <w:rsid w:val="004D31E1"/>
    <w:rsid w:val="004D37EB"/>
    <w:rsid w:val="004D41F9"/>
    <w:rsid w:val="004D4370"/>
    <w:rsid w:val="004D4C00"/>
    <w:rsid w:val="004D50D4"/>
    <w:rsid w:val="004D51C6"/>
    <w:rsid w:val="004D583C"/>
    <w:rsid w:val="004D5DB3"/>
    <w:rsid w:val="004D6231"/>
    <w:rsid w:val="004D6388"/>
    <w:rsid w:val="004D725E"/>
    <w:rsid w:val="004E199D"/>
    <w:rsid w:val="004E2F03"/>
    <w:rsid w:val="004E345F"/>
    <w:rsid w:val="004E3A47"/>
    <w:rsid w:val="004E3A4C"/>
    <w:rsid w:val="004E3BBA"/>
    <w:rsid w:val="004E401B"/>
    <w:rsid w:val="004E41C7"/>
    <w:rsid w:val="004E5124"/>
    <w:rsid w:val="004E59B8"/>
    <w:rsid w:val="004E6582"/>
    <w:rsid w:val="004E758E"/>
    <w:rsid w:val="004E75FE"/>
    <w:rsid w:val="004E7B79"/>
    <w:rsid w:val="004E7C9F"/>
    <w:rsid w:val="004E7DB7"/>
    <w:rsid w:val="004F002F"/>
    <w:rsid w:val="004F1163"/>
    <w:rsid w:val="004F2D88"/>
    <w:rsid w:val="004F3018"/>
    <w:rsid w:val="004F3060"/>
    <w:rsid w:val="004F3D21"/>
    <w:rsid w:val="004F468A"/>
    <w:rsid w:val="004F4D2E"/>
    <w:rsid w:val="004F4E2E"/>
    <w:rsid w:val="004F56BB"/>
    <w:rsid w:val="004F574F"/>
    <w:rsid w:val="004F60EF"/>
    <w:rsid w:val="004F63A9"/>
    <w:rsid w:val="004F6AF6"/>
    <w:rsid w:val="004F737E"/>
    <w:rsid w:val="00500E12"/>
    <w:rsid w:val="005017AE"/>
    <w:rsid w:val="00503089"/>
    <w:rsid w:val="005031CF"/>
    <w:rsid w:val="005039C5"/>
    <w:rsid w:val="00503D54"/>
    <w:rsid w:val="00504E2D"/>
    <w:rsid w:val="00506925"/>
    <w:rsid w:val="00506CC8"/>
    <w:rsid w:val="005070C3"/>
    <w:rsid w:val="00507100"/>
    <w:rsid w:val="00507FAA"/>
    <w:rsid w:val="00511CAD"/>
    <w:rsid w:val="00511D17"/>
    <w:rsid w:val="00511FCD"/>
    <w:rsid w:val="0051215C"/>
    <w:rsid w:val="00512316"/>
    <w:rsid w:val="0051276F"/>
    <w:rsid w:val="005128C5"/>
    <w:rsid w:val="00512CC8"/>
    <w:rsid w:val="00512E5F"/>
    <w:rsid w:val="0051302A"/>
    <w:rsid w:val="005130AC"/>
    <w:rsid w:val="00513729"/>
    <w:rsid w:val="0051464F"/>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7771"/>
    <w:rsid w:val="00527A7F"/>
    <w:rsid w:val="00527D6F"/>
    <w:rsid w:val="00532852"/>
    <w:rsid w:val="00533B79"/>
    <w:rsid w:val="00533FD4"/>
    <w:rsid w:val="00534258"/>
    <w:rsid w:val="005347F2"/>
    <w:rsid w:val="00534D1B"/>
    <w:rsid w:val="00536006"/>
    <w:rsid w:val="00536125"/>
    <w:rsid w:val="0053662B"/>
    <w:rsid w:val="005367AE"/>
    <w:rsid w:val="0053794B"/>
    <w:rsid w:val="005407ED"/>
    <w:rsid w:val="00540BDE"/>
    <w:rsid w:val="00541575"/>
    <w:rsid w:val="00541592"/>
    <w:rsid w:val="00541B66"/>
    <w:rsid w:val="00541BD8"/>
    <w:rsid w:val="00541DE5"/>
    <w:rsid w:val="005422B9"/>
    <w:rsid w:val="00542615"/>
    <w:rsid w:val="00542D5F"/>
    <w:rsid w:val="005435DE"/>
    <w:rsid w:val="00543A34"/>
    <w:rsid w:val="00543AD3"/>
    <w:rsid w:val="00543E09"/>
    <w:rsid w:val="0054404F"/>
    <w:rsid w:val="005441AD"/>
    <w:rsid w:val="0054451F"/>
    <w:rsid w:val="00544C28"/>
    <w:rsid w:val="005453F3"/>
    <w:rsid w:val="00545E60"/>
    <w:rsid w:val="00546769"/>
    <w:rsid w:val="00546BAE"/>
    <w:rsid w:val="00546C4E"/>
    <w:rsid w:val="00547318"/>
    <w:rsid w:val="00547789"/>
    <w:rsid w:val="00547B8E"/>
    <w:rsid w:val="005520AF"/>
    <w:rsid w:val="00552EBD"/>
    <w:rsid w:val="00553827"/>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6849"/>
    <w:rsid w:val="00566AD4"/>
    <w:rsid w:val="00566FD9"/>
    <w:rsid w:val="0056740F"/>
    <w:rsid w:val="0056748C"/>
    <w:rsid w:val="00567F54"/>
    <w:rsid w:val="00570067"/>
    <w:rsid w:val="00570561"/>
    <w:rsid w:val="00570981"/>
    <w:rsid w:val="00570EA7"/>
    <w:rsid w:val="00571A05"/>
    <w:rsid w:val="00571EE9"/>
    <w:rsid w:val="0057265A"/>
    <w:rsid w:val="00572738"/>
    <w:rsid w:val="00572DC8"/>
    <w:rsid w:val="0057323B"/>
    <w:rsid w:val="00573EBC"/>
    <w:rsid w:val="005740F6"/>
    <w:rsid w:val="005741F3"/>
    <w:rsid w:val="005743D2"/>
    <w:rsid w:val="005747B2"/>
    <w:rsid w:val="00575905"/>
    <w:rsid w:val="00575F78"/>
    <w:rsid w:val="00575FC5"/>
    <w:rsid w:val="00576039"/>
    <w:rsid w:val="005772C7"/>
    <w:rsid w:val="005802BD"/>
    <w:rsid w:val="00580891"/>
    <w:rsid w:val="00580A33"/>
    <w:rsid w:val="00580BBC"/>
    <w:rsid w:val="005813F2"/>
    <w:rsid w:val="00584338"/>
    <w:rsid w:val="0058571F"/>
    <w:rsid w:val="0058591C"/>
    <w:rsid w:val="00586012"/>
    <w:rsid w:val="00586438"/>
    <w:rsid w:val="00586ACD"/>
    <w:rsid w:val="00586FA8"/>
    <w:rsid w:val="00587278"/>
    <w:rsid w:val="005876C0"/>
    <w:rsid w:val="00587F23"/>
    <w:rsid w:val="00587F99"/>
    <w:rsid w:val="005902C3"/>
    <w:rsid w:val="00591D8E"/>
    <w:rsid w:val="00591E3A"/>
    <w:rsid w:val="00592267"/>
    <w:rsid w:val="005924F2"/>
    <w:rsid w:val="00592865"/>
    <w:rsid w:val="00592C3E"/>
    <w:rsid w:val="005931BE"/>
    <w:rsid w:val="00593567"/>
    <w:rsid w:val="00593739"/>
    <w:rsid w:val="00593CB4"/>
    <w:rsid w:val="00593E68"/>
    <w:rsid w:val="00594652"/>
    <w:rsid w:val="005958D7"/>
    <w:rsid w:val="00596010"/>
    <w:rsid w:val="0059685D"/>
    <w:rsid w:val="00596ADE"/>
    <w:rsid w:val="005970E0"/>
    <w:rsid w:val="00597E65"/>
    <w:rsid w:val="005A02DB"/>
    <w:rsid w:val="005A2395"/>
    <w:rsid w:val="005A2EAD"/>
    <w:rsid w:val="005A3D27"/>
    <w:rsid w:val="005A52AC"/>
    <w:rsid w:val="005A576F"/>
    <w:rsid w:val="005A62BE"/>
    <w:rsid w:val="005A634C"/>
    <w:rsid w:val="005A7EE1"/>
    <w:rsid w:val="005B084E"/>
    <w:rsid w:val="005B08E6"/>
    <w:rsid w:val="005B0D7C"/>
    <w:rsid w:val="005B0E86"/>
    <w:rsid w:val="005B1ADD"/>
    <w:rsid w:val="005B2149"/>
    <w:rsid w:val="005B2670"/>
    <w:rsid w:val="005B290B"/>
    <w:rsid w:val="005B2DFA"/>
    <w:rsid w:val="005B5CB1"/>
    <w:rsid w:val="005B62BF"/>
    <w:rsid w:val="005B63D5"/>
    <w:rsid w:val="005B6854"/>
    <w:rsid w:val="005B7250"/>
    <w:rsid w:val="005B73A4"/>
    <w:rsid w:val="005C00D2"/>
    <w:rsid w:val="005C1943"/>
    <w:rsid w:val="005C1E36"/>
    <w:rsid w:val="005C2E6D"/>
    <w:rsid w:val="005C36DC"/>
    <w:rsid w:val="005C37A0"/>
    <w:rsid w:val="005C3851"/>
    <w:rsid w:val="005C4034"/>
    <w:rsid w:val="005C444E"/>
    <w:rsid w:val="005C4611"/>
    <w:rsid w:val="005C483A"/>
    <w:rsid w:val="005C4A51"/>
    <w:rsid w:val="005C5667"/>
    <w:rsid w:val="005C5D6F"/>
    <w:rsid w:val="005C651C"/>
    <w:rsid w:val="005C656A"/>
    <w:rsid w:val="005C65E1"/>
    <w:rsid w:val="005C6D86"/>
    <w:rsid w:val="005C7854"/>
    <w:rsid w:val="005C78BC"/>
    <w:rsid w:val="005D0033"/>
    <w:rsid w:val="005D0F70"/>
    <w:rsid w:val="005D1427"/>
    <w:rsid w:val="005D1F21"/>
    <w:rsid w:val="005D22D3"/>
    <w:rsid w:val="005D349B"/>
    <w:rsid w:val="005D43A2"/>
    <w:rsid w:val="005D457F"/>
    <w:rsid w:val="005D49C8"/>
    <w:rsid w:val="005D533A"/>
    <w:rsid w:val="005D5607"/>
    <w:rsid w:val="005D5AFD"/>
    <w:rsid w:val="005D5D31"/>
    <w:rsid w:val="005D5E85"/>
    <w:rsid w:val="005D691E"/>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373"/>
    <w:rsid w:val="005E750A"/>
    <w:rsid w:val="005E75B7"/>
    <w:rsid w:val="005E7775"/>
    <w:rsid w:val="005F03DB"/>
    <w:rsid w:val="005F0435"/>
    <w:rsid w:val="005F375E"/>
    <w:rsid w:val="005F444A"/>
    <w:rsid w:val="005F47F3"/>
    <w:rsid w:val="005F48F1"/>
    <w:rsid w:val="005F53A4"/>
    <w:rsid w:val="005F56A9"/>
    <w:rsid w:val="005F5A79"/>
    <w:rsid w:val="005F6434"/>
    <w:rsid w:val="005F6506"/>
    <w:rsid w:val="005F67DB"/>
    <w:rsid w:val="00600038"/>
    <w:rsid w:val="0060077A"/>
    <w:rsid w:val="00601E59"/>
    <w:rsid w:val="00602269"/>
    <w:rsid w:val="00603A46"/>
    <w:rsid w:val="0060404B"/>
    <w:rsid w:val="00606194"/>
    <w:rsid w:val="00606B7A"/>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AB9"/>
    <w:rsid w:val="00623D39"/>
    <w:rsid w:val="006248EF"/>
    <w:rsid w:val="00625BD5"/>
    <w:rsid w:val="00625DFB"/>
    <w:rsid w:val="006264B4"/>
    <w:rsid w:val="0062679F"/>
    <w:rsid w:val="006277B7"/>
    <w:rsid w:val="006300F2"/>
    <w:rsid w:val="00630580"/>
    <w:rsid w:val="00630F94"/>
    <w:rsid w:val="00631B35"/>
    <w:rsid w:val="0063200D"/>
    <w:rsid w:val="00632AA8"/>
    <w:rsid w:val="00632FFD"/>
    <w:rsid w:val="00633873"/>
    <w:rsid w:val="00633E29"/>
    <w:rsid w:val="00634D1A"/>
    <w:rsid w:val="0063586D"/>
    <w:rsid w:val="00635A17"/>
    <w:rsid w:val="00635C63"/>
    <w:rsid w:val="006361B0"/>
    <w:rsid w:val="00636F36"/>
    <w:rsid w:val="00637179"/>
    <w:rsid w:val="00637DE9"/>
    <w:rsid w:val="00640516"/>
    <w:rsid w:val="00640553"/>
    <w:rsid w:val="006408C4"/>
    <w:rsid w:val="00640E8D"/>
    <w:rsid w:val="00641804"/>
    <w:rsid w:val="006418ED"/>
    <w:rsid w:val="00641BE9"/>
    <w:rsid w:val="00642B13"/>
    <w:rsid w:val="006431FF"/>
    <w:rsid w:val="00643860"/>
    <w:rsid w:val="0064524C"/>
    <w:rsid w:val="00645F7D"/>
    <w:rsid w:val="00646100"/>
    <w:rsid w:val="00646A84"/>
    <w:rsid w:val="00646D1E"/>
    <w:rsid w:val="006475AD"/>
    <w:rsid w:val="006476CA"/>
    <w:rsid w:val="00647CFF"/>
    <w:rsid w:val="006500AA"/>
    <w:rsid w:val="006506F5"/>
    <w:rsid w:val="006512E7"/>
    <w:rsid w:val="006516BF"/>
    <w:rsid w:val="00652EBA"/>
    <w:rsid w:val="006545C7"/>
    <w:rsid w:val="006552AE"/>
    <w:rsid w:val="00655773"/>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876"/>
    <w:rsid w:val="00666F25"/>
    <w:rsid w:val="00666F86"/>
    <w:rsid w:val="00667C1C"/>
    <w:rsid w:val="0067001F"/>
    <w:rsid w:val="00670A43"/>
    <w:rsid w:val="00671565"/>
    <w:rsid w:val="00671E59"/>
    <w:rsid w:val="006720E6"/>
    <w:rsid w:val="0067232C"/>
    <w:rsid w:val="006737E5"/>
    <w:rsid w:val="00673DD4"/>
    <w:rsid w:val="00673FE2"/>
    <w:rsid w:val="00674AEB"/>
    <w:rsid w:val="00674D77"/>
    <w:rsid w:val="0067555C"/>
    <w:rsid w:val="0067655A"/>
    <w:rsid w:val="00676983"/>
    <w:rsid w:val="006773CD"/>
    <w:rsid w:val="00677574"/>
    <w:rsid w:val="00677EF8"/>
    <w:rsid w:val="00677F39"/>
    <w:rsid w:val="00680ADA"/>
    <w:rsid w:val="006811F2"/>
    <w:rsid w:val="00681747"/>
    <w:rsid w:val="006828D8"/>
    <w:rsid w:val="00683066"/>
    <w:rsid w:val="00683E82"/>
    <w:rsid w:val="0068455C"/>
    <w:rsid w:val="00684887"/>
    <w:rsid w:val="0068558A"/>
    <w:rsid w:val="006857E4"/>
    <w:rsid w:val="00685E64"/>
    <w:rsid w:val="006867FA"/>
    <w:rsid w:val="006872AA"/>
    <w:rsid w:val="006901B2"/>
    <w:rsid w:val="006906D6"/>
    <w:rsid w:val="00690BC2"/>
    <w:rsid w:val="00691AA8"/>
    <w:rsid w:val="00692EC1"/>
    <w:rsid w:val="00693551"/>
    <w:rsid w:val="006937D6"/>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0FE"/>
    <w:rsid w:val="006A2659"/>
    <w:rsid w:val="006A3EAD"/>
    <w:rsid w:val="006A4191"/>
    <w:rsid w:val="006A4C05"/>
    <w:rsid w:val="006A4EAE"/>
    <w:rsid w:val="006A56C3"/>
    <w:rsid w:val="006A59BC"/>
    <w:rsid w:val="006A6B88"/>
    <w:rsid w:val="006A6D7F"/>
    <w:rsid w:val="006A736A"/>
    <w:rsid w:val="006A7CC1"/>
    <w:rsid w:val="006B0298"/>
    <w:rsid w:val="006B0E83"/>
    <w:rsid w:val="006B1357"/>
    <w:rsid w:val="006B17C3"/>
    <w:rsid w:val="006B225D"/>
    <w:rsid w:val="006B2679"/>
    <w:rsid w:val="006B2A87"/>
    <w:rsid w:val="006B2DC9"/>
    <w:rsid w:val="006B4196"/>
    <w:rsid w:val="006B53F0"/>
    <w:rsid w:val="006B5416"/>
    <w:rsid w:val="006B5493"/>
    <w:rsid w:val="006B77E2"/>
    <w:rsid w:val="006C10C0"/>
    <w:rsid w:val="006C1136"/>
    <w:rsid w:val="006C1368"/>
    <w:rsid w:val="006C1B1D"/>
    <w:rsid w:val="006C2752"/>
    <w:rsid w:val="006C2ACC"/>
    <w:rsid w:val="006C32BB"/>
    <w:rsid w:val="006C35EF"/>
    <w:rsid w:val="006C369C"/>
    <w:rsid w:val="006C3747"/>
    <w:rsid w:val="006C41DA"/>
    <w:rsid w:val="006C4893"/>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6AA"/>
    <w:rsid w:val="006D63A8"/>
    <w:rsid w:val="006D643F"/>
    <w:rsid w:val="006D7795"/>
    <w:rsid w:val="006D7ACB"/>
    <w:rsid w:val="006E00EF"/>
    <w:rsid w:val="006E06BB"/>
    <w:rsid w:val="006E1225"/>
    <w:rsid w:val="006E15EA"/>
    <w:rsid w:val="006E18C7"/>
    <w:rsid w:val="006E1A39"/>
    <w:rsid w:val="006E1A7A"/>
    <w:rsid w:val="006E1ADC"/>
    <w:rsid w:val="006E1FBA"/>
    <w:rsid w:val="006E20DE"/>
    <w:rsid w:val="006E2447"/>
    <w:rsid w:val="006E2B26"/>
    <w:rsid w:val="006E3F81"/>
    <w:rsid w:val="006E407B"/>
    <w:rsid w:val="006E43F3"/>
    <w:rsid w:val="006E469B"/>
    <w:rsid w:val="006E4723"/>
    <w:rsid w:val="006E477D"/>
    <w:rsid w:val="006E48DB"/>
    <w:rsid w:val="006E678F"/>
    <w:rsid w:val="006E716F"/>
    <w:rsid w:val="006E7DA9"/>
    <w:rsid w:val="006E7DEE"/>
    <w:rsid w:val="006F01E7"/>
    <w:rsid w:val="006F0A11"/>
    <w:rsid w:val="006F1926"/>
    <w:rsid w:val="006F1F3A"/>
    <w:rsid w:val="006F4160"/>
    <w:rsid w:val="006F6310"/>
    <w:rsid w:val="006F66FC"/>
    <w:rsid w:val="006F710A"/>
    <w:rsid w:val="006F77F6"/>
    <w:rsid w:val="006F7EB8"/>
    <w:rsid w:val="006F7F1C"/>
    <w:rsid w:val="00700324"/>
    <w:rsid w:val="007006CA"/>
    <w:rsid w:val="0070094A"/>
    <w:rsid w:val="007013CB"/>
    <w:rsid w:val="007019B1"/>
    <w:rsid w:val="00702C3C"/>
    <w:rsid w:val="00702D85"/>
    <w:rsid w:val="00702DD7"/>
    <w:rsid w:val="00702EC5"/>
    <w:rsid w:val="00703D21"/>
    <w:rsid w:val="00704055"/>
    <w:rsid w:val="007047D3"/>
    <w:rsid w:val="00704A27"/>
    <w:rsid w:val="00705663"/>
    <w:rsid w:val="00705B82"/>
    <w:rsid w:val="00705C40"/>
    <w:rsid w:val="007076E0"/>
    <w:rsid w:val="00707F1C"/>
    <w:rsid w:val="00707F5C"/>
    <w:rsid w:val="0071087E"/>
    <w:rsid w:val="007113B2"/>
    <w:rsid w:val="00711885"/>
    <w:rsid w:val="00711FD6"/>
    <w:rsid w:val="00713645"/>
    <w:rsid w:val="007147C2"/>
    <w:rsid w:val="007156D5"/>
    <w:rsid w:val="00716001"/>
    <w:rsid w:val="007169A8"/>
    <w:rsid w:val="00717316"/>
    <w:rsid w:val="0072059E"/>
    <w:rsid w:val="0072107A"/>
    <w:rsid w:val="00721648"/>
    <w:rsid w:val="00721910"/>
    <w:rsid w:val="00721C24"/>
    <w:rsid w:val="007229A1"/>
    <w:rsid w:val="007229DF"/>
    <w:rsid w:val="00722A89"/>
    <w:rsid w:val="00722F18"/>
    <w:rsid w:val="0072347B"/>
    <w:rsid w:val="007235AA"/>
    <w:rsid w:val="00725E35"/>
    <w:rsid w:val="007271A0"/>
    <w:rsid w:val="00727A1C"/>
    <w:rsid w:val="00727ACB"/>
    <w:rsid w:val="00730065"/>
    <w:rsid w:val="00730D35"/>
    <w:rsid w:val="0073135D"/>
    <w:rsid w:val="00732289"/>
    <w:rsid w:val="007324B0"/>
    <w:rsid w:val="00732B84"/>
    <w:rsid w:val="00732EE9"/>
    <w:rsid w:val="007330B9"/>
    <w:rsid w:val="007338B7"/>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448"/>
    <w:rsid w:val="00741AC4"/>
    <w:rsid w:val="00742AE3"/>
    <w:rsid w:val="00742BE0"/>
    <w:rsid w:val="00742CA5"/>
    <w:rsid w:val="00744F97"/>
    <w:rsid w:val="007460D7"/>
    <w:rsid w:val="00746850"/>
    <w:rsid w:val="00750E43"/>
    <w:rsid w:val="00750EC3"/>
    <w:rsid w:val="007513F0"/>
    <w:rsid w:val="007515BC"/>
    <w:rsid w:val="00752204"/>
    <w:rsid w:val="00752223"/>
    <w:rsid w:val="00752606"/>
    <w:rsid w:val="0075307E"/>
    <w:rsid w:val="00753F3F"/>
    <w:rsid w:val="0075402E"/>
    <w:rsid w:val="0075445F"/>
    <w:rsid w:val="007546B7"/>
    <w:rsid w:val="00754897"/>
    <w:rsid w:val="00754D9B"/>
    <w:rsid w:val="00755495"/>
    <w:rsid w:val="00755AFC"/>
    <w:rsid w:val="00755FAB"/>
    <w:rsid w:val="00756C61"/>
    <w:rsid w:val="00756D3D"/>
    <w:rsid w:val="00756E01"/>
    <w:rsid w:val="00757151"/>
    <w:rsid w:val="007571B1"/>
    <w:rsid w:val="007573B2"/>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7EBF"/>
    <w:rsid w:val="00770280"/>
    <w:rsid w:val="007705F9"/>
    <w:rsid w:val="00770792"/>
    <w:rsid w:val="00770FAE"/>
    <w:rsid w:val="00770FB0"/>
    <w:rsid w:val="00771523"/>
    <w:rsid w:val="00771CC8"/>
    <w:rsid w:val="00771F98"/>
    <w:rsid w:val="007725B1"/>
    <w:rsid w:val="00772B88"/>
    <w:rsid w:val="007737B5"/>
    <w:rsid w:val="00773A2D"/>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0EF"/>
    <w:rsid w:val="007809D6"/>
    <w:rsid w:val="00780CD6"/>
    <w:rsid w:val="0078123D"/>
    <w:rsid w:val="00781332"/>
    <w:rsid w:val="00781A64"/>
    <w:rsid w:val="00781CD8"/>
    <w:rsid w:val="00782EA4"/>
    <w:rsid w:val="00782F46"/>
    <w:rsid w:val="007839C9"/>
    <w:rsid w:val="0078400A"/>
    <w:rsid w:val="0078483E"/>
    <w:rsid w:val="00785461"/>
    <w:rsid w:val="007866BA"/>
    <w:rsid w:val="00786FF3"/>
    <w:rsid w:val="007876CF"/>
    <w:rsid w:val="00787B77"/>
    <w:rsid w:val="00790463"/>
    <w:rsid w:val="007909C3"/>
    <w:rsid w:val="00790F4B"/>
    <w:rsid w:val="00791361"/>
    <w:rsid w:val="0079260D"/>
    <w:rsid w:val="00793070"/>
    <w:rsid w:val="00793090"/>
    <w:rsid w:val="0079334A"/>
    <w:rsid w:val="007948D3"/>
    <w:rsid w:val="00795691"/>
    <w:rsid w:val="00796C9B"/>
    <w:rsid w:val="00796F2A"/>
    <w:rsid w:val="00797C22"/>
    <w:rsid w:val="007A00D4"/>
    <w:rsid w:val="007A0176"/>
    <w:rsid w:val="007A0314"/>
    <w:rsid w:val="007A059A"/>
    <w:rsid w:val="007A06E4"/>
    <w:rsid w:val="007A0DFD"/>
    <w:rsid w:val="007A0F2A"/>
    <w:rsid w:val="007A2F67"/>
    <w:rsid w:val="007A3918"/>
    <w:rsid w:val="007A41EF"/>
    <w:rsid w:val="007A4412"/>
    <w:rsid w:val="007A5398"/>
    <w:rsid w:val="007A6674"/>
    <w:rsid w:val="007A6ED1"/>
    <w:rsid w:val="007A6F0F"/>
    <w:rsid w:val="007A75DF"/>
    <w:rsid w:val="007A7D66"/>
    <w:rsid w:val="007B0E89"/>
    <w:rsid w:val="007B0F7A"/>
    <w:rsid w:val="007B177B"/>
    <w:rsid w:val="007B2C38"/>
    <w:rsid w:val="007B2E54"/>
    <w:rsid w:val="007B301B"/>
    <w:rsid w:val="007B3826"/>
    <w:rsid w:val="007B42CD"/>
    <w:rsid w:val="007B56A8"/>
    <w:rsid w:val="007B6DED"/>
    <w:rsid w:val="007B7498"/>
    <w:rsid w:val="007B75C2"/>
    <w:rsid w:val="007B7AEE"/>
    <w:rsid w:val="007C0598"/>
    <w:rsid w:val="007C0E1E"/>
    <w:rsid w:val="007C2866"/>
    <w:rsid w:val="007C2D12"/>
    <w:rsid w:val="007C47AA"/>
    <w:rsid w:val="007C5C9B"/>
    <w:rsid w:val="007C658A"/>
    <w:rsid w:val="007C6C24"/>
    <w:rsid w:val="007C706D"/>
    <w:rsid w:val="007C742B"/>
    <w:rsid w:val="007C7EB6"/>
    <w:rsid w:val="007C7EBB"/>
    <w:rsid w:val="007D0014"/>
    <w:rsid w:val="007D0E73"/>
    <w:rsid w:val="007D2F75"/>
    <w:rsid w:val="007D3400"/>
    <w:rsid w:val="007D378C"/>
    <w:rsid w:val="007D5162"/>
    <w:rsid w:val="007D5EFF"/>
    <w:rsid w:val="007D680C"/>
    <w:rsid w:val="007D6BC7"/>
    <w:rsid w:val="007D710E"/>
    <w:rsid w:val="007D74E3"/>
    <w:rsid w:val="007D7E3A"/>
    <w:rsid w:val="007E01A8"/>
    <w:rsid w:val="007E0A20"/>
    <w:rsid w:val="007E1177"/>
    <w:rsid w:val="007E22E7"/>
    <w:rsid w:val="007E2893"/>
    <w:rsid w:val="007E2FD6"/>
    <w:rsid w:val="007E3B0E"/>
    <w:rsid w:val="007E4232"/>
    <w:rsid w:val="007E47F8"/>
    <w:rsid w:val="007E5C74"/>
    <w:rsid w:val="007E69BB"/>
    <w:rsid w:val="007E6AB8"/>
    <w:rsid w:val="007E74B7"/>
    <w:rsid w:val="007E7E96"/>
    <w:rsid w:val="007E7EE8"/>
    <w:rsid w:val="007F09A8"/>
    <w:rsid w:val="007F0ABD"/>
    <w:rsid w:val="007F2109"/>
    <w:rsid w:val="007F21C5"/>
    <w:rsid w:val="007F26EE"/>
    <w:rsid w:val="007F2A59"/>
    <w:rsid w:val="007F3107"/>
    <w:rsid w:val="007F32CC"/>
    <w:rsid w:val="007F38D0"/>
    <w:rsid w:val="007F3EF1"/>
    <w:rsid w:val="007F4E73"/>
    <w:rsid w:val="007F6312"/>
    <w:rsid w:val="007F7509"/>
    <w:rsid w:val="007F76A3"/>
    <w:rsid w:val="007F774A"/>
    <w:rsid w:val="007F7FF8"/>
    <w:rsid w:val="00800516"/>
    <w:rsid w:val="0080056E"/>
    <w:rsid w:val="00801457"/>
    <w:rsid w:val="00801BCE"/>
    <w:rsid w:val="00801E7D"/>
    <w:rsid w:val="00802515"/>
    <w:rsid w:val="0080340C"/>
    <w:rsid w:val="008037C9"/>
    <w:rsid w:val="0080627A"/>
    <w:rsid w:val="00806724"/>
    <w:rsid w:val="00807232"/>
    <w:rsid w:val="00807504"/>
    <w:rsid w:val="0080799F"/>
    <w:rsid w:val="00810515"/>
    <w:rsid w:val="00810C43"/>
    <w:rsid w:val="008117F6"/>
    <w:rsid w:val="0081283F"/>
    <w:rsid w:val="00812C0C"/>
    <w:rsid w:val="00813BB1"/>
    <w:rsid w:val="00813FF9"/>
    <w:rsid w:val="0081480A"/>
    <w:rsid w:val="00815C69"/>
    <w:rsid w:val="0081623B"/>
    <w:rsid w:val="00816B0F"/>
    <w:rsid w:val="00816B1B"/>
    <w:rsid w:val="00816F5A"/>
    <w:rsid w:val="008173D4"/>
    <w:rsid w:val="008176AC"/>
    <w:rsid w:val="00817A79"/>
    <w:rsid w:val="008202EB"/>
    <w:rsid w:val="008203F9"/>
    <w:rsid w:val="00820F86"/>
    <w:rsid w:val="00821410"/>
    <w:rsid w:val="008218EA"/>
    <w:rsid w:val="00821938"/>
    <w:rsid w:val="00821E1D"/>
    <w:rsid w:val="008242C5"/>
    <w:rsid w:val="00824D80"/>
    <w:rsid w:val="00825B2D"/>
    <w:rsid w:val="00827F88"/>
    <w:rsid w:val="008303B3"/>
    <w:rsid w:val="008309F9"/>
    <w:rsid w:val="00831525"/>
    <w:rsid w:val="008315CE"/>
    <w:rsid w:val="00831BF5"/>
    <w:rsid w:val="00831E20"/>
    <w:rsid w:val="008336A5"/>
    <w:rsid w:val="00834E7B"/>
    <w:rsid w:val="00835474"/>
    <w:rsid w:val="00837022"/>
    <w:rsid w:val="008373C0"/>
    <w:rsid w:val="00837420"/>
    <w:rsid w:val="00837AE7"/>
    <w:rsid w:val="0084000A"/>
    <w:rsid w:val="0084105A"/>
    <w:rsid w:val="00841189"/>
    <w:rsid w:val="0084145F"/>
    <w:rsid w:val="00841656"/>
    <w:rsid w:val="00841752"/>
    <w:rsid w:val="00841DA2"/>
    <w:rsid w:val="008444D7"/>
    <w:rsid w:val="00844AC9"/>
    <w:rsid w:val="00844CB5"/>
    <w:rsid w:val="0084549F"/>
    <w:rsid w:val="008458F6"/>
    <w:rsid w:val="00845AED"/>
    <w:rsid w:val="00845BDD"/>
    <w:rsid w:val="008463D4"/>
    <w:rsid w:val="00846AA6"/>
    <w:rsid w:val="0084708E"/>
    <w:rsid w:val="00851328"/>
    <w:rsid w:val="008514E1"/>
    <w:rsid w:val="00851AE4"/>
    <w:rsid w:val="008521C1"/>
    <w:rsid w:val="00852D59"/>
    <w:rsid w:val="00853748"/>
    <w:rsid w:val="00853C04"/>
    <w:rsid w:val="008541AC"/>
    <w:rsid w:val="00854E64"/>
    <w:rsid w:val="00855019"/>
    <w:rsid w:val="008554B6"/>
    <w:rsid w:val="00855604"/>
    <w:rsid w:val="0085598D"/>
    <w:rsid w:val="00860FBA"/>
    <w:rsid w:val="00861939"/>
    <w:rsid w:val="0086231B"/>
    <w:rsid w:val="00862771"/>
    <w:rsid w:val="00863A1C"/>
    <w:rsid w:val="008642BE"/>
    <w:rsid w:val="0086682F"/>
    <w:rsid w:val="00867687"/>
    <w:rsid w:val="00867896"/>
    <w:rsid w:val="008704DF"/>
    <w:rsid w:val="008736D8"/>
    <w:rsid w:val="00873761"/>
    <w:rsid w:val="00873A74"/>
    <w:rsid w:val="00873AF2"/>
    <w:rsid w:val="00873E7B"/>
    <w:rsid w:val="00873F06"/>
    <w:rsid w:val="008743C8"/>
    <w:rsid w:val="00874748"/>
    <w:rsid w:val="00874894"/>
    <w:rsid w:val="00875F7C"/>
    <w:rsid w:val="0087630D"/>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33B"/>
    <w:rsid w:val="00890CAD"/>
    <w:rsid w:val="00890F0D"/>
    <w:rsid w:val="0089173B"/>
    <w:rsid w:val="00891E76"/>
    <w:rsid w:val="00891FD4"/>
    <w:rsid w:val="0089220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82C"/>
    <w:rsid w:val="008A2CDD"/>
    <w:rsid w:val="008A2F99"/>
    <w:rsid w:val="008A3054"/>
    <w:rsid w:val="008A3F77"/>
    <w:rsid w:val="008A4138"/>
    <w:rsid w:val="008A4B66"/>
    <w:rsid w:val="008A5D96"/>
    <w:rsid w:val="008A70D7"/>
    <w:rsid w:val="008A7498"/>
    <w:rsid w:val="008B0A26"/>
    <w:rsid w:val="008B0B01"/>
    <w:rsid w:val="008B1607"/>
    <w:rsid w:val="008B1E85"/>
    <w:rsid w:val="008B2D54"/>
    <w:rsid w:val="008B2FB6"/>
    <w:rsid w:val="008B5AB3"/>
    <w:rsid w:val="008B5B24"/>
    <w:rsid w:val="008B5C31"/>
    <w:rsid w:val="008B6765"/>
    <w:rsid w:val="008B6848"/>
    <w:rsid w:val="008B68B4"/>
    <w:rsid w:val="008B6B3F"/>
    <w:rsid w:val="008B70DB"/>
    <w:rsid w:val="008B7E34"/>
    <w:rsid w:val="008B7ED8"/>
    <w:rsid w:val="008C0B03"/>
    <w:rsid w:val="008C0C2D"/>
    <w:rsid w:val="008C0FE5"/>
    <w:rsid w:val="008C2FA1"/>
    <w:rsid w:val="008C3800"/>
    <w:rsid w:val="008C4080"/>
    <w:rsid w:val="008C5092"/>
    <w:rsid w:val="008C51C1"/>
    <w:rsid w:val="008C58DF"/>
    <w:rsid w:val="008C628E"/>
    <w:rsid w:val="008C7441"/>
    <w:rsid w:val="008D0090"/>
    <w:rsid w:val="008D04E1"/>
    <w:rsid w:val="008D0807"/>
    <w:rsid w:val="008D1369"/>
    <w:rsid w:val="008D1893"/>
    <w:rsid w:val="008D1AEB"/>
    <w:rsid w:val="008D2C4C"/>
    <w:rsid w:val="008D2EE9"/>
    <w:rsid w:val="008D34AB"/>
    <w:rsid w:val="008D4CA3"/>
    <w:rsid w:val="008D4F67"/>
    <w:rsid w:val="008D55BD"/>
    <w:rsid w:val="008D60A8"/>
    <w:rsid w:val="008D640C"/>
    <w:rsid w:val="008D6848"/>
    <w:rsid w:val="008D6980"/>
    <w:rsid w:val="008D69E0"/>
    <w:rsid w:val="008D6B4E"/>
    <w:rsid w:val="008D7E0D"/>
    <w:rsid w:val="008D7EDB"/>
    <w:rsid w:val="008E002E"/>
    <w:rsid w:val="008E017C"/>
    <w:rsid w:val="008E0F42"/>
    <w:rsid w:val="008E1829"/>
    <w:rsid w:val="008E1A61"/>
    <w:rsid w:val="008E2327"/>
    <w:rsid w:val="008E2D66"/>
    <w:rsid w:val="008E3052"/>
    <w:rsid w:val="008E335F"/>
    <w:rsid w:val="008E3A5E"/>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6B7"/>
    <w:rsid w:val="008F46C2"/>
    <w:rsid w:val="008F61B8"/>
    <w:rsid w:val="008F6F1A"/>
    <w:rsid w:val="008F7068"/>
    <w:rsid w:val="008F70F4"/>
    <w:rsid w:val="008F788E"/>
    <w:rsid w:val="008F7FA5"/>
    <w:rsid w:val="00902024"/>
    <w:rsid w:val="00902032"/>
    <w:rsid w:val="00902346"/>
    <w:rsid w:val="0090360E"/>
    <w:rsid w:val="00903643"/>
    <w:rsid w:val="00903A39"/>
    <w:rsid w:val="00903D37"/>
    <w:rsid w:val="009041F2"/>
    <w:rsid w:val="00904523"/>
    <w:rsid w:val="009052E4"/>
    <w:rsid w:val="009065CA"/>
    <w:rsid w:val="009067F9"/>
    <w:rsid w:val="00906B23"/>
    <w:rsid w:val="009079D1"/>
    <w:rsid w:val="00907D60"/>
    <w:rsid w:val="0091055D"/>
    <w:rsid w:val="00910A37"/>
    <w:rsid w:val="00911F05"/>
    <w:rsid w:val="009138F9"/>
    <w:rsid w:val="00914606"/>
    <w:rsid w:val="00914C61"/>
    <w:rsid w:val="00915191"/>
    <w:rsid w:val="00915E08"/>
    <w:rsid w:val="0091641C"/>
    <w:rsid w:val="0091763E"/>
    <w:rsid w:val="00917D6F"/>
    <w:rsid w:val="0092073B"/>
    <w:rsid w:val="009214BB"/>
    <w:rsid w:val="0092181F"/>
    <w:rsid w:val="00921B1A"/>
    <w:rsid w:val="00921B7F"/>
    <w:rsid w:val="00921DDA"/>
    <w:rsid w:val="00922DE1"/>
    <w:rsid w:val="009242E0"/>
    <w:rsid w:val="00924615"/>
    <w:rsid w:val="0092600D"/>
    <w:rsid w:val="00926035"/>
    <w:rsid w:val="009266D5"/>
    <w:rsid w:val="009276C2"/>
    <w:rsid w:val="009301D7"/>
    <w:rsid w:val="00930345"/>
    <w:rsid w:val="0093039D"/>
    <w:rsid w:val="00930940"/>
    <w:rsid w:val="00930A13"/>
    <w:rsid w:val="00930C00"/>
    <w:rsid w:val="009318B4"/>
    <w:rsid w:val="00931E4F"/>
    <w:rsid w:val="00932F3C"/>
    <w:rsid w:val="0093364D"/>
    <w:rsid w:val="0093429F"/>
    <w:rsid w:val="009346E1"/>
    <w:rsid w:val="00935A8F"/>
    <w:rsid w:val="00936574"/>
    <w:rsid w:val="00937297"/>
    <w:rsid w:val="00937EE1"/>
    <w:rsid w:val="009410BA"/>
    <w:rsid w:val="00941253"/>
    <w:rsid w:val="00941FB5"/>
    <w:rsid w:val="0094203F"/>
    <w:rsid w:val="00943949"/>
    <w:rsid w:val="0094397D"/>
    <w:rsid w:val="00943BCE"/>
    <w:rsid w:val="0094413F"/>
    <w:rsid w:val="009449C5"/>
    <w:rsid w:val="00944AB9"/>
    <w:rsid w:val="0094552F"/>
    <w:rsid w:val="00946A1E"/>
    <w:rsid w:val="009501A3"/>
    <w:rsid w:val="009508A0"/>
    <w:rsid w:val="00950B92"/>
    <w:rsid w:val="00951402"/>
    <w:rsid w:val="009520CC"/>
    <w:rsid w:val="009527CF"/>
    <w:rsid w:val="00953FF0"/>
    <w:rsid w:val="00954B9C"/>
    <w:rsid w:val="009553B0"/>
    <w:rsid w:val="00955886"/>
    <w:rsid w:val="00956711"/>
    <w:rsid w:val="00956F6E"/>
    <w:rsid w:val="0095768F"/>
    <w:rsid w:val="009577D7"/>
    <w:rsid w:val="00960311"/>
    <w:rsid w:val="00960346"/>
    <w:rsid w:val="00961564"/>
    <w:rsid w:val="00961752"/>
    <w:rsid w:val="009617D3"/>
    <w:rsid w:val="00961DCE"/>
    <w:rsid w:val="00962128"/>
    <w:rsid w:val="009624B9"/>
    <w:rsid w:val="009626AE"/>
    <w:rsid w:val="00962831"/>
    <w:rsid w:val="00962B35"/>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94E"/>
    <w:rsid w:val="00973B43"/>
    <w:rsid w:val="00973F40"/>
    <w:rsid w:val="00974011"/>
    <w:rsid w:val="009764A8"/>
    <w:rsid w:val="0097666B"/>
    <w:rsid w:val="00976BC1"/>
    <w:rsid w:val="0097736F"/>
    <w:rsid w:val="00977508"/>
    <w:rsid w:val="00977F45"/>
    <w:rsid w:val="0098056C"/>
    <w:rsid w:val="00980900"/>
    <w:rsid w:val="0098133B"/>
    <w:rsid w:val="009838DE"/>
    <w:rsid w:val="00983CC9"/>
    <w:rsid w:val="00983D60"/>
    <w:rsid w:val="00983EDC"/>
    <w:rsid w:val="00983EED"/>
    <w:rsid w:val="00984216"/>
    <w:rsid w:val="0098439E"/>
    <w:rsid w:val="0098483B"/>
    <w:rsid w:val="009849E0"/>
    <w:rsid w:val="009849EF"/>
    <w:rsid w:val="00984C32"/>
    <w:rsid w:val="00984E2B"/>
    <w:rsid w:val="00986DB7"/>
    <w:rsid w:val="00990E4A"/>
    <w:rsid w:val="00991D21"/>
    <w:rsid w:val="00991FA0"/>
    <w:rsid w:val="00992A87"/>
    <w:rsid w:val="00992D5A"/>
    <w:rsid w:val="009930DF"/>
    <w:rsid w:val="009934CF"/>
    <w:rsid w:val="00993F33"/>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41F0"/>
    <w:rsid w:val="009A4205"/>
    <w:rsid w:val="009A4683"/>
    <w:rsid w:val="009A515E"/>
    <w:rsid w:val="009A5671"/>
    <w:rsid w:val="009A620E"/>
    <w:rsid w:val="009B2007"/>
    <w:rsid w:val="009B22FF"/>
    <w:rsid w:val="009B2BDA"/>
    <w:rsid w:val="009B3668"/>
    <w:rsid w:val="009B3E70"/>
    <w:rsid w:val="009B3F3B"/>
    <w:rsid w:val="009B6452"/>
    <w:rsid w:val="009B6A6F"/>
    <w:rsid w:val="009B7E51"/>
    <w:rsid w:val="009C0428"/>
    <w:rsid w:val="009C0921"/>
    <w:rsid w:val="009C1AFE"/>
    <w:rsid w:val="009C22AA"/>
    <w:rsid w:val="009C295D"/>
    <w:rsid w:val="009C299E"/>
    <w:rsid w:val="009C2A20"/>
    <w:rsid w:val="009C2A45"/>
    <w:rsid w:val="009C35EF"/>
    <w:rsid w:val="009C3729"/>
    <w:rsid w:val="009C3E33"/>
    <w:rsid w:val="009C52E7"/>
    <w:rsid w:val="009C548B"/>
    <w:rsid w:val="009C5F24"/>
    <w:rsid w:val="009C6014"/>
    <w:rsid w:val="009D048B"/>
    <w:rsid w:val="009D1B43"/>
    <w:rsid w:val="009D1B5D"/>
    <w:rsid w:val="009D2991"/>
    <w:rsid w:val="009D3432"/>
    <w:rsid w:val="009D34CA"/>
    <w:rsid w:val="009D3F7B"/>
    <w:rsid w:val="009D4254"/>
    <w:rsid w:val="009D43FE"/>
    <w:rsid w:val="009D483E"/>
    <w:rsid w:val="009D4CFA"/>
    <w:rsid w:val="009D5B33"/>
    <w:rsid w:val="009D5C33"/>
    <w:rsid w:val="009D69C6"/>
    <w:rsid w:val="009D6F70"/>
    <w:rsid w:val="009D7468"/>
    <w:rsid w:val="009E04E8"/>
    <w:rsid w:val="009E10E1"/>
    <w:rsid w:val="009E110C"/>
    <w:rsid w:val="009E1487"/>
    <w:rsid w:val="009E1850"/>
    <w:rsid w:val="009E22A9"/>
    <w:rsid w:val="009E2329"/>
    <w:rsid w:val="009E262F"/>
    <w:rsid w:val="009E400A"/>
    <w:rsid w:val="009E487F"/>
    <w:rsid w:val="009E4AEF"/>
    <w:rsid w:val="009E4EF3"/>
    <w:rsid w:val="009E52B4"/>
    <w:rsid w:val="009E53A5"/>
    <w:rsid w:val="009E5419"/>
    <w:rsid w:val="009E5A6E"/>
    <w:rsid w:val="009E5C14"/>
    <w:rsid w:val="009E6994"/>
    <w:rsid w:val="009E70E7"/>
    <w:rsid w:val="009E79B4"/>
    <w:rsid w:val="009F023E"/>
    <w:rsid w:val="009F04F8"/>
    <w:rsid w:val="009F1196"/>
    <w:rsid w:val="009F129A"/>
    <w:rsid w:val="009F16AA"/>
    <w:rsid w:val="009F2223"/>
    <w:rsid w:val="009F25A8"/>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636A"/>
    <w:rsid w:val="00A06CC5"/>
    <w:rsid w:val="00A07167"/>
    <w:rsid w:val="00A1041C"/>
    <w:rsid w:val="00A10C91"/>
    <w:rsid w:val="00A11181"/>
    <w:rsid w:val="00A11CAD"/>
    <w:rsid w:val="00A11F7F"/>
    <w:rsid w:val="00A13216"/>
    <w:rsid w:val="00A14C69"/>
    <w:rsid w:val="00A14EC0"/>
    <w:rsid w:val="00A15A51"/>
    <w:rsid w:val="00A1620D"/>
    <w:rsid w:val="00A16AC0"/>
    <w:rsid w:val="00A16AD3"/>
    <w:rsid w:val="00A16C2D"/>
    <w:rsid w:val="00A16C69"/>
    <w:rsid w:val="00A16DC1"/>
    <w:rsid w:val="00A170C8"/>
    <w:rsid w:val="00A2011B"/>
    <w:rsid w:val="00A204E6"/>
    <w:rsid w:val="00A20F4C"/>
    <w:rsid w:val="00A21D9F"/>
    <w:rsid w:val="00A22077"/>
    <w:rsid w:val="00A22CAD"/>
    <w:rsid w:val="00A23610"/>
    <w:rsid w:val="00A23809"/>
    <w:rsid w:val="00A23D31"/>
    <w:rsid w:val="00A24C9B"/>
    <w:rsid w:val="00A25083"/>
    <w:rsid w:val="00A252B7"/>
    <w:rsid w:val="00A2536F"/>
    <w:rsid w:val="00A266BF"/>
    <w:rsid w:val="00A26B9F"/>
    <w:rsid w:val="00A26ECD"/>
    <w:rsid w:val="00A27D2B"/>
    <w:rsid w:val="00A27F30"/>
    <w:rsid w:val="00A301A7"/>
    <w:rsid w:val="00A30901"/>
    <w:rsid w:val="00A30A59"/>
    <w:rsid w:val="00A30C34"/>
    <w:rsid w:val="00A30C89"/>
    <w:rsid w:val="00A30FD3"/>
    <w:rsid w:val="00A325F8"/>
    <w:rsid w:val="00A3264E"/>
    <w:rsid w:val="00A33113"/>
    <w:rsid w:val="00A331FC"/>
    <w:rsid w:val="00A3368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D3E"/>
    <w:rsid w:val="00A40F28"/>
    <w:rsid w:val="00A415BA"/>
    <w:rsid w:val="00A41795"/>
    <w:rsid w:val="00A41832"/>
    <w:rsid w:val="00A41B03"/>
    <w:rsid w:val="00A42240"/>
    <w:rsid w:val="00A42AF8"/>
    <w:rsid w:val="00A42B22"/>
    <w:rsid w:val="00A42E88"/>
    <w:rsid w:val="00A43920"/>
    <w:rsid w:val="00A445E3"/>
    <w:rsid w:val="00A45316"/>
    <w:rsid w:val="00A4594F"/>
    <w:rsid w:val="00A47916"/>
    <w:rsid w:val="00A51058"/>
    <w:rsid w:val="00A52CF0"/>
    <w:rsid w:val="00A534AE"/>
    <w:rsid w:val="00A536DA"/>
    <w:rsid w:val="00A53DB7"/>
    <w:rsid w:val="00A53E93"/>
    <w:rsid w:val="00A5406C"/>
    <w:rsid w:val="00A540C1"/>
    <w:rsid w:val="00A542B4"/>
    <w:rsid w:val="00A54801"/>
    <w:rsid w:val="00A54CDD"/>
    <w:rsid w:val="00A5596D"/>
    <w:rsid w:val="00A55DB6"/>
    <w:rsid w:val="00A56F39"/>
    <w:rsid w:val="00A571CD"/>
    <w:rsid w:val="00A57A8E"/>
    <w:rsid w:val="00A57C3D"/>
    <w:rsid w:val="00A60A2E"/>
    <w:rsid w:val="00A60F2A"/>
    <w:rsid w:val="00A61875"/>
    <w:rsid w:val="00A62340"/>
    <w:rsid w:val="00A6291E"/>
    <w:rsid w:val="00A63E95"/>
    <w:rsid w:val="00A6550C"/>
    <w:rsid w:val="00A6697B"/>
    <w:rsid w:val="00A67022"/>
    <w:rsid w:val="00A677C7"/>
    <w:rsid w:val="00A7087B"/>
    <w:rsid w:val="00A719AA"/>
    <w:rsid w:val="00A71B80"/>
    <w:rsid w:val="00A7221E"/>
    <w:rsid w:val="00A72FC0"/>
    <w:rsid w:val="00A73DE3"/>
    <w:rsid w:val="00A74C2D"/>
    <w:rsid w:val="00A7512C"/>
    <w:rsid w:val="00A75171"/>
    <w:rsid w:val="00A75AEA"/>
    <w:rsid w:val="00A76B34"/>
    <w:rsid w:val="00A77021"/>
    <w:rsid w:val="00A77412"/>
    <w:rsid w:val="00A7751E"/>
    <w:rsid w:val="00A80A86"/>
    <w:rsid w:val="00A81AA3"/>
    <w:rsid w:val="00A82E4A"/>
    <w:rsid w:val="00A83487"/>
    <w:rsid w:val="00A83686"/>
    <w:rsid w:val="00A84390"/>
    <w:rsid w:val="00A8453C"/>
    <w:rsid w:val="00A84A8E"/>
    <w:rsid w:val="00A84BAC"/>
    <w:rsid w:val="00A84DEF"/>
    <w:rsid w:val="00A854FF"/>
    <w:rsid w:val="00A858D3"/>
    <w:rsid w:val="00A85AB3"/>
    <w:rsid w:val="00A86E30"/>
    <w:rsid w:val="00A87035"/>
    <w:rsid w:val="00A870F1"/>
    <w:rsid w:val="00A8745D"/>
    <w:rsid w:val="00A874B0"/>
    <w:rsid w:val="00A87B83"/>
    <w:rsid w:val="00A908DA"/>
    <w:rsid w:val="00A90B0E"/>
    <w:rsid w:val="00A90F9B"/>
    <w:rsid w:val="00A91ACA"/>
    <w:rsid w:val="00A92694"/>
    <w:rsid w:val="00A92A2D"/>
    <w:rsid w:val="00A93072"/>
    <w:rsid w:val="00A9424D"/>
    <w:rsid w:val="00A943FD"/>
    <w:rsid w:val="00A94BB7"/>
    <w:rsid w:val="00A9621E"/>
    <w:rsid w:val="00A9629C"/>
    <w:rsid w:val="00A96E80"/>
    <w:rsid w:val="00A976E9"/>
    <w:rsid w:val="00AA013F"/>
    <w:rsid w:val="00AA05F9"/>
    <w:rsid w:val="00AA131E"/>
    <w:rsid w:val="00AA16A7"/>
    <w:rsid w:val="00AA2289"/>
    <w:rsid w:val="00AA2296"/>
    <w:rsid w:val="00AA247F"/>
    <w:rsid w:val="00AA2AFF"/>
    <w:rsid w:val="00AA2BAC"/>
    <w:rsid w:val="00AA35D5"/>
    <w:rsid w:val="00AA4116"/>
    <w:rsid w:val="00AA417B"/>
    <w:rsid w:val="00AA45A0"/>
    <w:rsid w:val="00AA533F"/>
    <w:rsid w:val="00AA5449"/>
    <w:rsid w:val="00AA5A86"/>
    <w:rsid w:val="00AA5D4C"/>
    <w:rsid w:val="00AA5EC8"/>
    <w:rsid w:val="00AA62A8"/>
    <w:rsid w:val="00AA6F0D"/>
    <w:rsid w:val="00AA7750"/>
    <w:rsid w:val="00AA7B74"/>
    <w:rsid w:val="00AA7F48"/>
    <w:rsid w:val="00AB010D"/>
    <w:rsid w:val="00AB0749"/>
    <w:rsid w:val="00AB2267"/>
    <w:rsid w:val="00AB22A9"/>
    <w:rsid w:val="00AB2302"/>
    <w:rsid w:val="00AB2361"/>
    <w:rsid w:val="00AB2F4D"/>
    <w:rsid w:val="00AB4406"/>
    <w:rsid w:val="00AB5725"/>
    <w:rsid w:val="00AB613C"/>
    <w:rsid w:val="00AB6EC9"/>
    <w:rsid w:val="00AB6F5E"/>
    <w:rsid w:val="00AB75E2"/>
    <w:rsid w:val="00AB76D8"/>
    <w:rsid w:val="00AB7A1A"/>
    <w:rsid w:val="00AB7DEC"/>
    <w:rsid w:val="00AB7E6A"/>
    <w:rsid w:val="00AC056C"/>
    <w:rsid w:val="00AC080B"/>
    <w:rsid w:val="00AC1B50"/>
    <w:rsid w:val="00AC1B61"/>
    <w:rsid w:val="00AC20DC"/>
    <w:rsid w:val="00AC2C6E"/>
    <w:rsid w:val="00AC305F"/>
    <w:rsid w:val="00AC4E2E"/>
    <w:rsid w:val="00AC504B"/>
    <w:rsid w:val="00AC535B"/>
    <w:rsid w:val="00AC53A7"/>
    <w:rsid w:val="00AC5EE6"/>
    <w:rsid w:val="00AC621A"/>
    <w:rsid w:val="00AC6252"/>
    <w:rsid w:val="00AC67DC"/>
    <w:rsid w:val="00AD017E"/>
    <w:rsid w:val="00AD0D24"/>
    <w:rsid w:val="00AD13B7"/>
    <w:rsid w:val="00AD1649"/>
    <w:rsid w:val="00AD1923"/>
    <w:rsid w:val="00AD1CF4"/>
    <w:rsid w:val="00AD1F53"/>
    <w:rsid w:val="00AD2611"/>
    <w:rsid w:val="00AD3182"/>
    <w:rsid w:val="00AD34EB"/>
    <w:rsid w:val="00AD3AC5"/>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29"/>
    <w:rsid w:val="00AE6572"/>
    <w:rsid w:val="00AE7184"/>
    <w:rsid w:val="00AE7D03"/>
    <w:rsid w:val="00AF08DA"/>
    <w:rsid w:val="00AF090F"/>
    <w:rsid w:val="00AF0A3C"/>
    <w:rsid w:val="00AF0A77"/>
    <w:rsid w:val="00AF0EA6"/>
    <w:rsid w:val="00AF0F89"/>
    <w:rsid w:val="00AF34B1"/>
    <w:rsid w:val="00AF42A3"/>
    <w:rsid w:val="00AF4C29"/>
    <w:rsid w:val="00AF51F1"/>
    <w:rsid w:val="00AF55C8"/>
    <w:rsid w:val="00AF5FE9"/>
    <w:rsid w:val="00AF6432"/>
    <w:rsid w:val="00AF6AA2"/>
    <w:rsid w:val="00AF6B70"/>
    <w:rsid w:val="00AF6DED"/>
    <w:rsid w:val="00AF79BD"/>
    <w:rsid w:val="00B00E36"/>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AE0"/>
    <w:rsid w:val="00B14154"/>
    <w:rsid w:val="00B1415B"/>
    <w:rsid w:val="00B14638"/>
    <w:rsid w:val="00B14AEA"/>
    <w:rsid w:val="00B14E35"/>
    <w:rsid w:val="00B15278"/>
    <w:rsid w:val="00B1621D"/>
    <w:rsid w:val="00B16246"/>
    <w:rsid w:val="00B16560"/>
    <w:rsid w:val="00B16F5F"/>
    <w:rsid w:val="00B17296"/>
    <w:rsid w:val="00B17EC0"/>
    <w:rsid w:val="00B2109B"/>
    <w:rsid w:val="00B2112F"/>
    <w:rsid w:val="00B218B3"/>
    <w:rsid w:val="00B21B0D"/>
    <w:rsid w:val="00B222A2"/>
    <w:rsid w:val="00B222A8"/>
    <w:rsid w:val="00B231D2"/>
    <w:rsid w:val="00B234EC"/>
    <w:rsid w:val="00B259B1"/>
    <w:rsid w:val="00B25F7E"/>
    <w:rsid w:val="00B262FB"/>
    <w:rsid w:val="00B26E79"/>
    <w:rsid w:val="00B274AE"/>
    <w:rsid w:val="00B274BF"/>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1744"/>
    <w:rsid w:val="00B41DF3"/>
    <w:rsid w:val="00B4203C"/>
    <w:rsid w:val="00B42118"/>
    <w:rsid w:val="00B4235B"/>
    <w:rsid w:val="00B42C7F"/>
    <w:rsid w:val="00B42E81"/>
    <w:rsid w:val="00B4329D"/>
    <w:rsid w:val="00B434C6"/>
    <w:rsid w:val="00B45BEE"/>
    <w:rsid w:val="00B45FA7"/>
    <w:rsid w:val="00B4666D"/>
    <w:rsid w:val="00B46D38"/>
    <w:rsid w:val="00B475BF"/>
    <w:rsid w:val="00B47FF1"/>
    <w:rsid w:val="00B50A04"/>
    <w:rsid w:val="00B512AD"/>
    <w:rsid w:val="00B5134F"/>
    <w:rsid w:val="00B517DB"/>
    <w:rsid w:val="00B51D8A"/>
    <w:rsid w:val="00B520F9"/>
    <w:rsid w:val="00B52812"/>
    <w:rsid w:val="00B5491F"/>
    <w:rsid w:val="00B5495A"/>
    <w:rsid w:val="00B55C51"/>
    <w:rsid w:val="00B55CFA"/>
    <w:rsid w:val="00B568D8"/>
    <w:rsid w:val="00B577A3"/>
    <w:rsid w:val="00B602B8"/>
    <w:rsid w:val="00B60A9C"/>
    <w:rsid w:val="00B612B1"/>
    <w:rsid w:val="00B6144B"/>
    <w:rsid w:val="00B61569"/>
    <w:rsid w:val="00B6170F"/>
    <w:rsid w:val="00B620EB"/>
    <w:rsid w:val="00B63AD5"/>
    <w:rsid w:val="00B63C7A"/>
    <w:rsid w:val="00B63E78"/>
    <w:rsid w:val="00B63E7E"/>
    <w:rsid w:val="00B640B0"/>
    <w:rsid w:val="00B64641"/>
    <w:rsid w:val="00B65719"/>
    <w:rsid w:val="00B65D6A"/>
    <w:rsid w:val="00B66024"/>
    <w:rsid w:val="00B67E17"/>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7875"/>
    <w:rsid w:val="00B77E53"/>
    <w:rsid w:val="00B77EB7"/>
    <w:rsid w:val="00B80085"/>
    <w:rsid w:val="00B803A5"/>
    <w:rsid w:val="00B8158F"/>
    <w:rsid w:val="00B8191D"/>
    <w:rsid w:val="00B81DD0"/>
    <w:rsid w:val="00B82324"/>
    <w:rsid w:val="00B823D2"/>
    <w:rsid w:val="00B8290C"/>
    <w:rsid w:val="00B82D6F"/>
    <w:rsid w:val="00B82F2D"/>
    <w:rsid w:val="00B83E2A"/>
    <w:rsid w:val="00B83E38"/>
    <w:rsid w:val="00B856F3"/>
    <w:rsid w:val="00B85DF3"/>
    <w:rsid w:val="00B86211"/>
    <w:rsid w:val="00B86C19"/>
    <w:rsid w:val="00B87F8E"/>
    <w:rsid w:val="00B87FD5"/>
    <w:rsid w:val="00B9027B"/>
    <w:rsid w:val="00B91499"/>
    <w:rsid w:val="00B9153A"/>
    <w:rsid w:val="00B92336"/>
    <w:rsid w:val="00B923D1"/>
    <w:rsid w:val="00B92EDF"/>
    <w:rsid w:val="00B9334B"/>
    <w:rsid w:val="00B93510"/>
    <w:rsid w:val="00B93640"/>
    <w:rsid w:val="00B93E33"/>
    <w:rsid w:val="00B93FFB"/>
    <w:rsid w:val="00B942FD"/>
    <w:rsid w:val="00B9465C"/>
    <w:rsid w:val="00B94DB7"/>
    <w:rsid w:val="00B954F3"/>
    <w:rsid w:val="00B95BCD"/>
    <w:rsid w:val="00B95BD9"/>
    <w:rsid w:val="00B95CDC"/>
    <w:rsid w:val="00B95CE5"/>
    <w:rsid w:val="00B96107"/>
    <w:rsid w:val="00B96338"/>
    <w:rsid w:val="00B9731C"/>
    <w:rsid w:val="00B97875"/>
    <w:rsid w:val="00BA0D0B"/>
    <w:rsid w:val="00BA2486"/>
    <w:rsid w:val="00BA2B13"/>
    <w:rsid w:val="00BA38A5"/>
    <w:rsid w:val="00BA3A95"/>
    <w:rsid w:val="00BA4CE5"/>
    <w:rsid w:val="00BA593A"/>
    <w:rsid w:val="00BA5BC4"/>
    <w:rsid w:val="00BA5C65"/>
    <w:rsid w:val="00BA6B30"/>
    <w:rsid w:val="00BA6FE3"/>
    <w:rsid w:val="00BA7401"/>
    <w:rsid w:val="00BB01B5"/>
    <w:rsid w:val="00BB0BBF"/>
    <w:rsid w:val="00BB35CE"/>
    <w:rsid w:val="00BB375D"/>
    <w:rsid w:val="00BB3763"/>
    <w:rsid w:val="00BB3A50"/>
    <w:rsid w:val="00BB41BC"/>
    <w:rsid w:val="00BB43A5"/>
    <w:rsid w:val="00BB446D"/>
    <w:rsid w:val="00BB473D"/>
    <w:rsid w:val="00BB49A0"/>
    <w:rsid w:val="00BB515F"/>
    <w:rsid w:val="00BB532B"/>
    <w:rsid w:val="00BB545D"/>
    <w:rsid w:val="00BB5656"/>
    <w:rsid w:val="00BB6A70"/>
    <w:rsid w:val="00BB6C54"/>
    <w:rsid w:val="00BB7F4B"/>
    <w:rsid w:val="00BC0924"/>
    <w:rsid w:val="00BC1FA5"/>
    <w:rsid w:val="00BC225B"/>
    <w:rsid w:val="00BC2485"/>
    <w:rsid w:val="00BC2C0C"/>
    <w:rsid w:val="00BC4547"/>
    <w:rsid w:val="00BC4715"/>
    <w:rsid w:val="00BC5672"/>
    <w:rsid w:val="00BC56E8"/>
    <w:rsid w:val="00BC5B6D"/>
    <w:rsid w:val="00BC5C0A"/>
    <w:rsid w:val="00BC61CC"/>
    <w:rsid w:val="00BC6C48"/>
    <w:rsid w:val="00BC6E69"/>
    <w:rsid w:val="00BC732A"/>
    <w:rsid w:val="00BC758B"/>
    <w:rsid w:val="00BD00D8"/>
    <w:rsid w:val="00BD0834"/>
    <w:rsid w:val="00BD0AB2"/>
    <w:rsid w:val="00BD1953"/>
    <w:rsid w:val="00BD1BB2"/>
    <w:rsid w:val="00BD1E16"/>
    <w:rsid w:val="00BD2DC5"/>
    <w:rsid w:val="00BD2EAC"/>
    <w:rsid w:val="00BD2F63"/>
    <w:rsid w:val="00BD39C2"/>
    <w:rsid w:val="00BD40E1"/>
    <w:rsid w:val="00BD455F"/>
    <w:rsid w:val="00BD4BB3"/>
    <w:rsid w:val="00BD4C44"/>
    <w:rsid w:val="00BD4E38"/>
    <w:rsid w:val="00BD5401"/>
    <w:rsid w:val="00BD59B1"/>
    <w:rsid w:val="00BD66CD"/>
    <w:rsid w:val="00BD782A"/>
    <w:rsid w:val="00BE048F"/>
    <w:rsid w:val="00BE09CA"/>
    <w:rsid w:val="00BE1318"/>
    <w:rsid w:val="00BE14A4"/>
    <w:rsid w:val="00BE17C6"/>
    <w:rsid w:val="00BE1CED"/>
    <w:rsid w:val="00BE23B7"/>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0938"/>
    <w:rsid w:val="00BF1455"/>
    <w:rsid w:val="00BF1995"/>
    <w:rsid w:val="00BF230E"/>
    <w:rsid w:val="00BF2340"/>
    <w:rsid w:val="00BF2578"/>
    <w:rsid w:val="00BF267B"/>
    <w:rsid w:val="00BF2EC3"/>
    <w:rsid w:val="00BF3381"/>
    <w:rsid w:val="00BF3450"/>
    <w:rsid w:val="00BF45F2"/>
    <w:rsid w:val="00BF4C5E"/>
    <w:rsid w:val="00BF55ED"/>
    <w:rsid w:val="00BF667D"/>
    <w:rsid w:val="00C007D9"/>
    <w:rsid w:val="00C02435"/>
    <w:rsid w:val="00C02957"/>
    <w:rsid w:val="00C04312"/>
    <w:rsid w:val="00C04BB0"/>
    <w:rsid w:val="00C060B7"/>
    <w:rsid w:val="00C06AF1"/>
    <w:rsid w:val="00C06CE9"/>
    <w:rsid w:val="00C0766C"/>
    <w:rsid w:val="00C076CE"/>
    <w:rsid w:val="00C10890"/>
    <w:rsid w:val="00C10FCF"/>
    <w:rsid w:val="00C11944"/>
    <w:rsid w:val="00C12810"/>
    <w:rsid w:val="00C13874"/>
    <w:rsid w:val="00C13C7B"/>
    <w:rsid w:val="00C13CB2"/>
    <w:rsid w:val="00C140D6"/>
    <w:rsid w:val="00C144F4"/>
    <w:rsid w:val="00C1451A"/>
    <w:rsid w:val="00C14756"/>
    <w:rsid w:val="00C14770"/>
    <w:rsid w:val="00C14814"/>
    <w:rsid w:val="00C15121"/>
    <w:rsid w:val="00C15CE5"/>
    <w:rsid w:val="00C163F6"/>
    <w:rsid w:val="00C16B4B"/>
    <w:rsid w:val="00C17427"/>
    <w:rsid w:val="00C17443"/>
    <w:rsid w:val="00C17852"/>
    <w:rsid w:val="00C20766"/>
    <w:rsid w:val="00C20C00"/>
    <w:rsid w:val="00C210FD"/>
    <w:rsid w:val="00C214AD"/>
    <w:rsid w:val="00C22901"/>
    <w:rsid w:val="00C22B9E"/>
    <w:rsid w:val="00C23359"/>
    <w:rsid w:val="00C237C1"/>
    <w:rsid w:val="00C244A7"/>
    <w:rsid w:val="00C249C2"/>
    <w:rsid w:val="00C25238"/>
    <w:rsid w:val="00C25672"/>
    <w:rsid w:val="00C256BD"/>
    <w:rsid w:val="00C26541"/>
    <w:rsid w:val="00C26F71"/>
    <w:rsid w:val="00C30022"/>
    <w:rsid w:val="00C305F2"/>
    <w:rsid w:val="00C30A88"/>
    <w:rsid w:val="00C30BCF"/>
    <w:rsid w:val="00C319C5"/>
    <w:rsid w:val="00C31E10"/>
    <w:rsid w:val="00C3345C"/>
    <w:rsid w:val="00C3349B"/>
    <w:rsid w:val="00C3434D"/>
    <w:rsid w:val="00C34F5F"/>
    <w:rsid w:val="00C350A8"/>
    <w:rsid w:val="00C35C2C"/>
    <w:rsid w:val="00C36E6F"/>
    <w:rsid w:val="00C40468"/>
    <w:rsid w:val="00C407E5"/>
    <w:rsid w:val="00C409B1"/>
    <w:rsid w:val="00C40A41"/>
    <w:rsid w:val="00C40F63"/>
    <w:rsid w:val="00C42DAC"/>
    <w:rsid w:val="00C43000"/>
    <w:rsid w:val="00C4342B"/>
    <w:rsid w:val="00C436E3"/>
    <w:rsid w:val="00C43949"/>
    <w:rsid w:val="00C442B4"/>
    <w:rsid w:val="00C459A9"/>
    <w:rsid w:val="00C45B7F"/>
    <w:rsid w:val="00C46EC0"/>
    <w:rsid w:val="00C4704E"/>
    <w:rsid w:val="00C477E7"/>
    <w:rsid w:val="00C4796A"/>
    <w:rsid w:val="00C47E13"/>
    <w:rsid w:val="00C50008"/>
    <w:rsid w:val="00C50218"/>
    <w:rsid w:val="00C502A5"/>
    <w:rsid w:val="00C50DBC"/>
    <w:rsid w:val="00C5107E"/>
    <w:rsid w:val="00C521F7"/>
    <w:rsid w:val="00C526F5"/>
    <w:rsid w:val="00C53008"/>
    <w:rsid w:val="00C53D12"/>
    <w:rsid w:val="00C53F45"/>
    <w:rsid w:val="00C55151"/>
    <w:rsid w:val="00C553D0"/>
    <w:rsid w:val="00C55558"/>
    <w:rsid w:val="00C5575D"/>
    <w:rsid w:val="00C558FF"/>
    <w:rsid w:val="00C560FA"/>
    <w:rsid w:val="00C5640A"/>
    <w:rsid w:val="00C56772"/>
    <w:rsid w:val="00C56A84"/>
    <w:rsid w:val="00C57055"/>
    <w:rsid w:val="00C57D1E"/>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C96"/>
    <w:rsid w:val="00C65DBE"/>
    <w:rsid w:val="00C66B80"/>
    <w:rsid w:val="00C7024C"/>
    <w:rsid w:val="00C7063C"/>
    <w:rsid w:val="00C70989"/>
    <w:rsid w:val="00C70EAD"/>
    <w:rsid w:val="00C7130A"/>
    <w:rsid w:val="00C713BB"/>
    <w:rsid w:val="00C7266E"/>
    <w:rsid w:val="00C72A3F"/>
    <w:rsid w:val="00C73335"/>
    <w:rsid w:val="00C734B5"/>
    <w:rsid w:val="00C73C57"/>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4A28"/>
    <w:rsid w:val="00C86432"/>
    <w:rsid w:val="00C86FC6"/>
    <w:rsid w:val="00C901BB"/>
    <w:rsid w:val="00C9029A"/>
    <w:rsid w:val="00C90CD3"/>
    <w:rsid w:val="00C917E2"/>
    <w:rsid w:val="00C91ED9"/>
    <w:rsid w:val="00C92411"/>
    <w:rsid w:val="00C92552"/>
    <w:rsid w:val="00C92C00"/>
    <w:rsid w:val="00C92C27"/>
    <w:rsid w:val="00C9388A"/>
    <w:rsid w:val="00C93D77"/>
    <w:rsid w:val="00C93E12"/>
    <w:rsid w:val="00C93EFF"/>
    <w:rsid w:val="00C93F1B"/>
    <w:rsid w:val="00C95093"/>
    <w:rsid w:val="00C96DFE"/>
    <w:rsid w:val="00C976D1"/>
    <w:rsid w:val="00CA1195"/>
    <w:rsid w:val="00CA1444"/>
    <w:rsid w:val="00CA2767"/>
    <w:rsid w:val="00CA305D"/>
    <w:rsid w:val="00CA308F"/>
    <w:rsid w:val="00CA349E"/>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A"/>
    <w:rsid w:val="00CC0B33"/>
    <w:rsid w:val="00CC0D27"/>
    <w:rsid w:val="00CC0E77"/>
    <w:rsid w:val="00CC12AE"/>
    <w:rsid w:val="00CC1AFF"/>
    <w:rsid w:val="00CC1D28"/>
    <w:rsid w:val="00CC2092"/>
    <w:rsid w:val="00CC285C"/>
    <w:rsid w:val="00CC2C29"/>
    <w:rsid w:val="00CC34C5"/>
    <w:rsid w:val="00CC382C"/>
    <w:rsid w:val="00CC416C"/>
    <w:rsid w:val="00CC50C4"/>
    <w:rsid w:val="00CC5595"/>
    <w:rsid w:val="00CC5E76"/>
    <w:rsid w:val="00CC7058"/>
    <w:rsid w:val="00CD049D"/>
    <w:rsid w:val="00CD0915"/>
    <w:rsid w:val="00CD1770"/>
    <w:rsid w:val="00CD19B0"/>
    <w:rsid w:val="00CD1D4F"/>
    <w:rsid w:val="00CD2956"/>
    <w:rsid w:val="00CD3A5D"/>
    <w:rsid w:val="00CD3CBC"/>
    <w:rsid w:val="00CD466E"/>
    <w:rsid w:val="00CD5FD4"/>
    <w:rsid w:val="00CD67C8"/>
    <w:rsid w:val="00CE0DCE"/>
    <w:rsid w:val="00CE1607"/>
    <w:rsid w:val="00CE1BC9"/>
    <w:rsid w:val="00CE1E7C"/>
    <w:rsid w:val="00CE2504"/>
    <w:rsid w:val="00CE2871"/>
    <w:rsid w:val="00CE2DD1"/>
    <w:rsid w:val="00CE33C1"/>
    <w:rsid w:val="00CE3C95"/>
    <w:rsid w:val="00CE4899"/>
    <w:rsid w:val="00CE48C9"/>
    <w:rsid w:val="00CE4DD6"/>
    <w:rsid w:val="00CE6B96"/>
    <w:rsid w:val="00CE6F99"/>
    <w:rsid w:val="00CE76FF"/>
    <w:rsid w:val="00CF1000"/>
    <w:rsid w:val="00CF1038"/>
    <w:rsid w:val="00CF1488"/>
    <w:rsid w:val="00CF1793"/>
    <w:rsid w:val="00CF1829"/>
    <w:rsid w:val="00CF1CF7"/>
    <w:rsid w:val="00CF26E8"/>
    <w:rsid w:val="00CF2DCB"/>
    <w:rsid w:val="00CF2E65"/>
    <w:rsid w:val="00CF31DF"/>
    <w:rsid w:val="00CF3F3A"/>
    <w:rsid w:val="00CF4012"/>
    <w:rsid w:val="00CF40D2"/>
    <w:rsid w:val="00CF4124"/>
    <w:rsid w:val="00CF43D5"/>
    <w:rsid w:val="00CF443B"/>
    <w:rsid w:val="00CF46AA"/>
    <w:rsid w:val="00CF5E74"/>
    <w:rsid w:val="00D001EA"/>
    <w:rsid w:val="00D0064F"/>
    <w:rsid w:val="00D008D8"/>
    <w:rsid w:val="00D01F2B"/>
    <w:rsid w:val="00D01F75"/>
    <w:rsid w:val="00D01FC7"/>
    <w:rsid w:val="00D0215D"/>
    <w:rsid w:val="00D02BC6"/>
    <w:rsid w:val="00D02C0D"/>
    <w:rsid w:val="00D0310D"/>
    <w:rsid w:val="00D03AB3"/>
    <w:rsid w:val="00D03B48"/>
    <w:rsid w:val="00D03F9F"/>
    <w:rsid w:val="00D04A51"/>
    <w:rsid w:val="00D05803"/>
    <w:rsid w:val="00D05C7C"/>
    <w:rsid w:val="00D06588"/>
    <w:rsid w:val="00D06906"/>
    <w:rsid w:val="00D07742"/>
    <w:rsid w:val="00D077DC"/>
    <w:rsid w:val="00D10FBA"/>
    <w:rsid w:val="00D11594"/>
    <w:rsid w:val="00D11803"/>
    <w:rsid w:val="00D1276A"/>
    <w:rsid w:val="00D12D7C"/>
    <w:rsid w:val="00D132F9"/>
    <w:rsid w:val="00D1393E"/>
    <w:rsid w:val="00D14880"/>
    <w:rsid w:val="00D14D0E"/>
    <w:rsid w:val="00D14DB7"/>
    <w:rsid w:val="00D15ED5"/>
    <w:rsid w:val="00D16656"/>
    <w:rsid w:val="00D17448"/>
    <w:rsid w:val="00D1769A"/>
    <w:rsid w:val="00D17825"/>
    <w:rsid w:val="00D200AB"/>
    <w:rsid w:val="00D204F4"/>
    <w:rsid w:val="00D20613"/>
    <w:rsid w:val="00D209D5"/>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76F"/>
    <w:rsid w:val="00D378C6"/>
    <w:rsid w:val="00D37E86"/>
    <w:rsid w:val="00D4062A"/>
    <w:rsid w:val="00D407D3"/>
    <w:rsid w:val="00D40BC2"/>
    <w:rsid w:val="00D40BC3"/>
    <w:rsid w:val="00D41805"/>
    <w:rsid w:val="00D41870"/>
    <w:rsid w:val="00D41A0C"/>
    <w:rsid w:val="00D41A0E"/>
    <w:rsid w:val="00D43257"/>
    <w:rsid w:val="00D434EC"/>
    <w:rsid w:val="00D43E69"/>
    <w:rsid w:val="00D43EC7"/>
    <w:rsid w:val="00D44462"/>
    <w:rsid w:val="00D4453A"/>
    <w:rsid w:val="00D44A97"/>
    <w:rsid w:val="00D44E9D"/>
    <w:rsid w:val="00D4515D"/>
    <w:rsid w:val="00D454E0"/>
    <w:rsid w:val="00D45D5E"/>
    <w:rsid w:val="00D466D0"/>
    <w:rsid w:val="00D472A7"/>
    <w:rsid w:val="00D479E6"/>
    <w:rsid w:val="00D47E16"/>
    <w:rsid w:val="00D50ED7"/>
    <w:rsid w:val="00D51515"/>
    <w:rsid w:val="00D51635"/>
    <w:rsid w:val="00D52C05"/>
    <w:rsid w:val="00D5499A"/>
    <w:rsid w:val="00D54BD5"/>
    <w:rsid w:val="00D554FA"/>
    <w:rsid w:val="00D575F0"/>
    <w:rsid w:val="00D57F43"/>
    <w:rsid w:val="00D60578"/>
    <w:rsid w:val="00D61A0E"/>
    <w:rsid w:val="00D63448"/>
    <w:rsid w:val="00D642CF"/>
    <w:rsid w:val="00D66CF4"/>
    <w:rsid w:val="00D67398"/>
    <w:rsid w:val="00D71CF9"/>
    <w:rsid w:val="00D71E69"/>
    <w:rsid w:val="00D72264"/>
    <w:rsid w:val="00D7238C"/>
    <w:rsid w:val="00D72970"/>
    <w:rsid w:val="00D7675E"/>
    <w:rsid w:val="00D77153"/>
    <w:rsid w:val="00D7766D"/>
    <w:rsid w:val="00D776AD"/>
    <w:rsid w:val="00D80080"/>
    <w:rsid w:val="00D809E2"/>
    <w:rsid w:val="00D80F9D"/>
    <w:rsid w:val="00D80FFB"/>
    <w:rsid w:val="00D81BAE"/>
    <w:rsid w:val="00D81F4C"/>
    <w:rsid w:val="00D8250A"/>
    <w:rsid w:val="00D83EF5"/>
    <w:rsid w:val="00D84352"/>
    <w:rsid w:val="00D84779"/>
    <w:rsid w:val="00D848E9"/>
    <w:rsid w:val="00D84B17"/>
    <w:rsid w:val="00D8507D"/>
    <w:rsid w:val="00D852B6"/>
    <w:rsid w:val="00D85AB9"/>
    <w:rsid w:val="00D85B3E"/>
    <w:rsid w:val="00D86735"/>
    <w:rsid w:val="00D8690B"/>
    <w:rsid w:val="00D8718E"/>
    <w:rsid w:val="00D871FB"/>
    <w:rsid w:val="00D87AA2"/>
    <w:rsid w:val="00D90697"/>
    <w:rsid w:val="00D90AFA"/>
    <w:rsid w:val="00D90C9D"/>
    <w:rsid w:val="00D90E57"/>
    <w:rsid w:val="00D91910"/>
    <w:rsid w:val="00D91AA8"/>
    <w:rsid w:val="00D9235F"/>
    <w:rsid w:val="00D92ACE"/>
    <w:rsid w:val="00D92B37"/>
    <w:rsid w:val="00D92BA5"/>
    <w:rsid w:val="00D92EBB"/>
    <w:rsid w:val="00D92F22"/>
    <w:rsid w:val="00D94199"/>
    <w:rsid w:val="00D944A6"/>
    <w:rsid w:val="00D94A6C"/>
    <w:rsid w:val="00D95B5F"/>
    <w:rsid w:val="00D9604B"/>
    <w:rsid w:val="00D96FC3"/>
    <w:rsid w:val="00DA0839"/>
    <w:rsid w:val="00DA0D92"/>
    <w:rsid w:val="00DA10F9"/>
    <w:rsid w:val="00DA12C3"/>
    <w:rsid w:val="00DA15A6"/>
    <w:rsid w:val="00DA1B87"/>
    <w:rsid w:val="00DA22B5"/>
    <w:rsid w:val="00DA30E4"/>
    <w:rsid w:val="00DA3EAE"/>
    <w:rsid w:val="00DA495D"/>
    <w:rsid w:val="00DA4F15"/>
    <w:rsid w:val="00DA500A"/>
    <w:rsid w:val="00DA5277"/>
    <w:rsid w:val="00DA5851"/>
    <w:rsid w:val="00DA5DCA"/>
    <w:rsid w:val="00DA69DA"/>
    <w:rsid w:val="00DA7BA0"/>
    <w:rsid w:val="00DB1281"/>
    <w:rsid w:val="00DB1E79"/>
    <w:rsid w:val="00DB326B"/>
    <w:rsid w:val="00DB3909"/>
    <w:rsid w:val="00DB42F5"/>
    <w:rsid w:val="00DB469A"/>
    <w:rsid w:val="00DB48CB"/>
    <w:rsid w:val="00DB52C3"/>
    <w:rsid w:val="00DB5454"/>
    <w:rsid w:val="00DB5612"/>
    <w:rsid w:val="00DB5A5C"/>
    <w:rsid w:val="00DB5DA3"/>
    <w:rsid w:val="00DB635D"/>
    <w:rsid w:val="00DB66C2"/>
    <w:rsid w:val="00DB67D3"/>
    <w:rsid w:val="00DB67FD"/>
    <w:rsid w:val="00DB69D1"/>
    <w:rsid w:val="00DB6A10"/>
    <w:rsid w:val="00DB6C6C"/>
    <w:rsid w:val="00DB6C7D"/>
    <w:rsid w:val="00DB7E5F"/>
    <w:rsid w:val="00DC07FB"/>
    <w:rsid w:val="00DC10B0"/>
    <w:rsid w:val="00DC1246"/>
    <w:rsid w:val="00DC14EE"/>
    <w:rsid w:val="00DC1594"/>
    <w:rsid w:val="00DC1AB4"/>
    <w:rsid w:val="00DC2640"/>
    <w:rsid w:val="00DC4BCD"/>
    <w:rsid w:val="00DC4E19"/>
    <w:rsid w:val="00DC58D0"/>
    <w:rsid w:val="00DC6316"/>
    <w:rsid w:val="00DC6827"/>
    <w:rsid w:val="00DC6B8A"/>
    <w:rsid w:val="00DC6CB0"/>
    <w:rsid w:val="00DC7369"/>
    <w:rsid w:val="00DD1107"/>
    <w:rsid w:val="00DD12A8"/>
    <w:rsid w:val="00DD178F"/>
    <w:rsid w:val="00DD1FE4"/>
    <w:rsid w:val="00DD246F"/>
    <w:rsid w:val="00DD25E8"/>
    <w:rsid w:val="00DD27A2"/>
    <w:rsid w:val="00DD2899"/>
    <w:rsid w:val="00DD35D6"/>
    <w:rsid w:val="00DD383B"/>
    <w:rsid w:val="00DD40A4"/>
    <w:rsid w:val="00DD4A4E"/>
    <w:rsid w:val="00DD4F19"/>
    <w:rsid w:val="00DD53C4"/>
    <w:rsid w:val="00DD5FD2"/>
    <w:rsid w:val="00DD6EE6"/>
    <w:rsid w:val="00DD787B"/>
    <w:rsid w:val="00DE181E"/>
    <w:rsid w:val="00DE200B"/>
    <w:rsid w:val="00DE2966"/>
    <w:rsid w:val="00DE2C8D"/>
    <w:rsid w:val="00DE32E4"/>
    <w:rsid w:val="00DE40E0"/>
    <w:rsid w:val="00DE4107"/>
    <w:rsid w:val="00DE4D0E"/>
    <w:rsid w:val="00DE5B8D"/>
    <w:rsid w:val="00DE6289"/>
    <w:rsid w:val="00DE6A37"/>
    <w:rsid w:val="00DE7299"/>
    <w:rsid w:val="00DE73F1"/>
    <w:rsid w:val="00DE7CBA"/>
    <w:rsid w:val="00DF00F7"/>
    <w:rsid w:val="00DF04ED"/>
    <w:rsid w:val="00DF09AB"/>
    <w:rsid w:val="00DF0B5E"/>
    <w:rsid w:val="00DF0ED5"/>
    <w:rsid w:val="00DF168B"/>
    <w:rsid w:val="00DF17AF"/>
    <w:rsid w:val="00DF1E58"/>
    <w:rsid w:val="00DF2DB8"/>
    <w:rsid w:val="00DF2E76"/>
    <w:rsid w:val="00DF30BF"/>
    <w:rsid w:val="00DF3362"/>
    <w:rsid w:val="00DF39CF"/>
    <w:rsid w:val="00DF3BD4"/>
    <w:rsid w:val="00DF53E5"/>
    <w:rsid w:val="00DF61A3"/>
    <w:rsid w:val="00DF70CC"/>
    <w:rsid w:val="00DF72D9"/>
    <w:rsid w:val="00DF7DF3"/>
    <w:rsid w:val="00DF7EC8"/>
    <w:rsid w:val="00E009F7"/>
    <w:rsid w:val="00E0176E"/>
    <w:rsid w:val="00E01C4A"/>
    <w:rsid w:val="00E02371"/>
    <w:rsid w:val="00E028ED"/>
    <w:rsid w:val="00E02A67"/>
    <w:rsid w:val="00E03F9F"/>
    <w:rsid w:val="00E043D3"/>
    <w:rsid w:val="00E0499F"/>
    <w:rsid w:val="00E049C1"/>
    <w:rsid w:val="00E05476"/>
    <w:rsid w:val="00E05A1C"/>
    <w:rsid w:val="00E06904"/>
    <w:rsid w:val="00E07294"/>
    <w:rsid w:val="00E07833"/>
    <w:rsid w:val="00E104F6"/>
    <w:rsid w:val="00E10544"/>
    <w:rsid w:val="00E10748"/>
    <w:rsid w:val="00E11121"/>
    <w:rsid w:val="00E12A8A"/>
    <w:rsid w:val="00E12ABF"/>
    <w:rsid w:val="00E12F57"/>
    <w:rsid w:val="00E13347"/>
    <w:rsid w:val="00E14106"/>
    <w:rsid w:val="00E14282"/>
    <w:rsid w:val="00E14CDD"/>
    <w:rsid w:val="00E156F2"/>
    <w:rsid w:val="00E15926"/>
    <w:rsid w:val="00E15EF1"/>
    <w:rsid w:val="00E170FF"/>
    <w:rsid w:val="00E17216"/>
    <w:rsid w:val="00E17FA7"/>
    <w:rsid w:val="00E201F3"/>
    <w:rsid w:val="00E205B7"/>
    <w:rsid w:val="00E2250E"/>
    <w:rsid w:val="00E22C3D"/>
    <w:rsid w:val="00E2330C"/>
    <w:rsid w:val="00E234C4"/>
    <w:rsid w:val="00E23912"/>
    <w:rsid w:val="00E240EF"/>
    <w:rsid w:val="00E24BF5"/>
    <w:rsid w:val="00E24E3E"/>
    <w:rsid w:val="00E26807"/>
    <w:rsid w:val="00E27DDF"/>
    <w:rsid w:val="00E27E01"/>
    <w:rsid w:val="00E30550"/>
    <w:rsid w:val="00E30946"/>
    <w:rsid w:val="00E30A90"/>
    <w:rsid w:val="00E3109F"/>
    <w:rsid w:val="00E31325"/>
    <w:rsid w:val="00E32DBA"/>
    <w:rsid w:val="00E32FD6"/>
    <w:rsid w:val="00E34B58"/>
    <w:rsid w:val="00E35B6B"/>
    <w:rsid w:val="00E36218"/>
    <w:rsid w:val="00E36677"/>
    <w:rsid w:val="00E37186"/>
    <w:rsid w:val="00E37A84"/>
    <w:rsid w:val="00E37F41"/>
    <w:rsid w:val="00E400A0"/>
    <w:rsid w:val="00E40286"/>
    <w:rsid w:val="00E40628"/>
    <w:rsid w:val="00E407A6"/>
    <w:rsid w:val="00E41415"/>
    <w:rsid w:val="00E4156C"/>
    <w:rsid w:val="00E41574"/>
    <w:rsid w:val="00E416F6"/>
    <w:rsid w:val="00E42E26"/>
    <w:rsid w:val="00E43469"/>
    <w:rsid w:val="00E4369C"/>
    <w:rsid w:val="00E43A0F"/>
    <w:rsid w:val="00E445DA"/>
    <w:rsid w:val="00E44D86"/>
    <w:rsid w:val="00E45379"/>
    <w:rsid w:val="00E465CB"/>
    <w:rsid w:val="00E470D3"/>
    <w:rsid w:val="00E4768A"/>
    <w:rsid w:val="00E478E5"/>
    <w:rsid w:val="00E47C0D"/>
    <w:rsid w:val="00E47D4C"/>
    <w:rsid w:val="00E47E2E"/>
    <w:rsid w:val="00E47ECD"/>
    <w:rsid w:val="00E50B22"/>
    <w:rsid w:val="00E50D7F"/>
    <w:rsid w:val="00E51E18"/>
    <w:rsid w:val="00E51F0F"/>
    <w:rsid w:val="00E533BD"/>
    <w:rsid w:val="00E53706"/>
    <w:rsid w:val="00E55F02"/>
    <w:rsid w:val="00E57CE2"/>
    <w:rsid w:val="00E57E96"/>
    <w:rsid w:val="00E60ED8"/>
    <w:rsid w:val="00E617BD"/>
    <w:rsid w:val="00E61A48"/>
    <w:rsid w:val="00E61C0C"/>
    <w:rsid w:val="00E61D38"/>
    <w:rsid w:val="00E61E05"/>
    <w:rsid w:val="00E61F43"/>
    <w:rsid w:val="00E61F7C"/>
    <w:rsid w:val="00E63C5F"/>
    <w:rsid w:val="00E64A4C"/>
    <w:rsid w:val="00E64BD9"/>
    <w:rsid w:val="00E6519C"/>
    <w:rsid w:val="00E661F3"/>
    <w:rsid w:val="00E6728E"/>
    <w:rsid w:val="00E67E50"/>
    <w:rsid w:val="00E67EF5"/>
    <w:rsid w:val="00E70567"/>
    <w:rsid w:val="00E705B4"/>
    <w:rsid w:val="00E72967"/>
    <w:rsid w:val="00E72BFA"/>
    <w:rsid w:val="00E72C88"/>
    <w:rsid w:val="00E72F02"/>
    <w:rsid w:val="00E732B3"/>
    <w:rsid w:val="00E7356B"/>
    <w:rsid w:val="00E739D0"/>
    <w:rsid w:val="00E754F8"/>
    <w:rsid w:val="00E75AD6"/>
    <w:rsid w:val="00E7654C"/>
    <w:rsid w:val="00E76DE3"/>
    <w:rsid w:val="00E76E33"/>
    <w:rsid w:val="00E7778E"/>
    <w:rsid w:val="00E77CF5"/>
    <w:rsid w:val="00E80000"/>
    <w:rsid w:val="00E8155D"/>
    <w:rsid w:val="00E83A16"/>
    <w:rsid w:val="00E84AD7"/>
    <w:rsid w:val="00E85177"/>
    <w:rsid w:val="00E85AEF"/>
    <w:rsid w:val="00E85CC0"/>
    <w:rsid w:val="00E87C2D"/>
    <w:rsid w:val="00E931A0"/>
    <w:rsid w:val="00E93B7A"/>
    <w:rsid w:val="00E93BA0"/>
    <w:rsid w:val="00E94F1A"/>
    <w:rsid w:val="00E95235"/>
    <w:rsid w:val="00E95662"/>
    <w:rsid w:val="00E963E3"/>
    <w:rsid w:val="00E96E1A"/>
    <w:rsid w:val="00E9734B"/>
    <w:rsid w:val="00E978D0"/>
    <w:rsid w:val="00EA0E04"/>
    <w:rsid w:val="00EA1AD4"/>
    <w:rsid w:val="00EA200D"/>
    <w:rsid w:val="00EA220D"/>
    <w:rsid w:val="00EA2742"/>
    <w:rsid w:val="00EA312A"/>
    <w:rsid w:val="00EA3156"/>
    <w:rsid w:val="00EA339E"/>
    <w:rsid w:val="00EA40A2"/>
    <w:rsid w:val="00EA4CD5"/>
    <w:rsid w:val="00EA5D2C"/>
    <w:rsid w:val="00EA5D8E"/>
    <w:rsid w:val="00EA66FC"/>
    <w:rsid w:val="00EA6DEB"/>
    <w:rsid w:val="00EB054F"/>
    <w:rsid w:val="00EB07CF"/>
    <w:rsid w:val="00EB1A02"/>
    <w:rsid w:val="00EB1D0D"/>
    <w:rsid w:val="00EB1FC7"/>
    <w:rsid w:val="00EB3860"/>
    <w:rsid w:val="00EB3B88"/>
    <w:rsid w:val="00EB3EED"/>
    <w:rsid w:val="00EB644E"/>
    <w:rsid w:val="00EB6E1E"/>
    <w:rsid w:val="00EB71CE"/>
    <w:rsid w:val="00EC0711"/>
    <w:rsid w:val="00EC0C14"/>
    <w:rsid w:val="00EC0C51"/>
    <w:rsid w:val="00EC1AA8"/>
    <w:rsid w:val="00EC208D"/>
    <w:rsid w:val="00EC2B42"/>
    <w:rsid w:val="00EC33FD"/>
    <w:rsid w:val="00EC3B8F"/>
    <w:rsid w:val="00EC3C8F"/>
    <w:rsid w:val="00EC49C8"/>
    <w:rsid w:val="00EC4ABC"/>
    <w:rsid w:val="00EC4AF5"/>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79B"/>
    <w:rsid w:val="00ED6CD1"/>
    <w:rsid w:val="00ED715E"/>
    <w:rsid w:val="00ED7225"/>
    <w:rsid w:val="00ED7A42"/>
    <w:rsid w:val="00EE04BA"/>
    <w:rsid w:val="00EE06C9"/>
    <w:rsid w:val="00EE0C6D"/>
    <w:rsid w:val="00EE13C3"/>
    <w:rsid w:val="00EE13D7"/>
    <w:rsid w:val="00EE22AF"/>
    <w:rsid w:val="00EE235C"/>
    <w:rsid w:val="00EE2D7B"/>
    <w:rsid w:val="00EE42C5"/>
    <w:rsid w:val="00EE44D5"/>
    <w:rsid w:val="00EE555B"/>
    <w:rsid w:val="00EE5A3B"/>
    <w:rsid w:val="00EE5D92"/>
    <w:rsid w:val="00EE5F2E"/>
    <w:rsid w:val="00EE6907"/>
    <w:rsid w:val="00EE6DB0"/>
    <w:rsid w:val="00EF0517"/>
    <w:rsid w:val="00EF058A"/>
    <w:rsid w:val="00EF0734"/>
    <w:rsid w:val="00EF0A03"/>
    <w:rsid w:val="00EF0EA0"/>
    <w:rsid w:val="00EF16A6"/>
    <w:rsid w:val="00EF1B47"/>
    <w:rsid w:val="00EF215F"/>
    <w:rsid w:val="00EF2C2D"/>
    <w:rsid w:val="00EF2CC6"/>
    <w:rsid w:val="00EF3247"/>
    <w:rsid w:val="00EF3901"/>
    <w:rsid w:val="00EF3F5A"/>
    <w:rsid w:val="00EF437D"/>
    <w:rsid w:val="00EF45F3"/>
    <w:rsid w:val="00EF4A64"/>
    <w:rsid w:val="00EF4D52"/>
    <w:rsid w:val="00EF6284"/>
    <w:rsid w:val="00EF64D8"/>
    <w:rsid w:val="00EF665D"/>
    <w:rsid w:val="00EF6D09"/>
    <w:rsid w:val="00EF72F4"/>
    <w:rsid w:val="00F00012"/>
    <w:rsid w:val="00F00847"/>
    <w:rsid w:val="00F017E9"/>
    <w:rsid w:val="00F018AD"/>
    <w:rsid w:val="00F01929"/>
    <w:rsid w:val="00F02171"/>
    <w:rsid w:val="00F033EF"/>
    <w:rsid w:val="00F04D28"/>
    <w:rsid w:val="00F0528B"/>
    <w:rsid w:val="00F061A6"/>
    <w:rsid w:val="00F0633B"/>
    <w:rsid w:val="00F0710C"/>
    <w:rsid w:val="00F0778D"/>
    <w:rsid w:val="00F111B4"/>
    <w:rsid w:val="00F11AB3"/>
    <w:rsid w:val="00F13D6D"/>
    <w:rsid w:val="00F14017"/>
    <w:rsid w:val="00F1436E"/>
    <w:rsid w:val="00F143C9"/>
    <w:rsid w:val="00F144D0"/>
    <w:rsid w:val="00F1542B"/>
    <w:rsid w:val="00F1562B"/>
    <w:rsid w:val="00F15895"/>
    <w:rsid w:val="00F16696"/>
    <w:rsid w:val="00F1684C"/>
    <w:rsid w:val="00F17EF1"/>
    <w:rsid w:val="00F20633"/>
    <w:rsid w:val="00F20876"/>
    <w:rsid w:val="00F20FC8"/>
    <w:rsid w:val="00F21DD6"/>
    <w:rsid w:val="00F22672"/>
    <w:rsid w:val="00F24B62"/>
    <w:rsid w:val="00F25CFE"/>
    <w:rsid w:val="00F2753A"/>
    <w:rsid w:val="00F3018B"/>
    <w:rsid w:val="00F30371"/>
    <w:rsid w:val="00F31DC2"/>
    <w:rsid w:val="00F31E12"/>
    <w:rsid w:val="00F3216F"/>
    <w:rsid w:val="00F329D3"/>
    <w:rsid w:val="00F329FF"/>
    <w:rsid w:val="00F32E91"/>
    <w:rsid w:val="00F33465"/>
    <w:rsid w:val="00F335ED"/>
    <w:rsid w:val="00F34879"/>
    <w:rsid w:val="00F35243"/>
    <w:rsid w:val="00F35611"/>
    <w:rsid w:val="00F35B48"/>
    <w:rsid w:val="00F35B99"/>
    <w:rsid w:val="00F361C3"/>
    <w:rsid w:val="00F367B1"/>
    <w:rsid w:val="00F36938"/>
    <w:rsid w:val="00F36D7C"/>
    <w:rsid w:val="00F36E9F"/>
    <w:rsid w:val="00F37436"/>
    <w:rsid w:val="00F40F08"/>
    <w:rsid w:val="00F41B19"/>
    <w:rsid w:val="00F4252C"/>
    <w:rsid w:val="00F42AB5"/>
    <w:rsid w:val="00F42DC3"/>
    <w:rsid w:val="00F43411"/>
    <w:rsid w:val="00F43BFF"/>
    <w:rsid w:val="00F43E6E"/>
    <w:rsid w:val="00F43EBF"/>
    <w:rsid w:val="00F44423"/>
    <w:rsid w:val="00F44558"/>
    <w:rsid w:val="00F458BB"/>
    <w:rsid w:val="00F469D7"/>
    <w:rsid w:val="00F47DDA"/>
    <w:rsid w:val="00F50BE6"/>
    <w:rsid w:val="00F50DE1"/>
    <w:rsid w:val="00F51236"/>
    <w:rsid w:val="00F51438"/>
    <w:rsid w:val="00F53622"/>
    <w:rsid w:val="00F5374C"/>
    <w:rsid w:val="00F541B8"/>
    <w:rsid w:val="00F546D7"/>
    <w:rsid w:val="00F54A26"/>
    <w:rsid w:val="00F552A3"/>
    <w:rsid w:val="00F55370"/>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CA1"/>
    <w:rsid w:val="00F66DD8"/>
    <w:rsid w:val="00F677E2"/>
    <w:rsid w:val="00F6793C"/>
    <w:rsid w:val="00F67F41"/>
    <w:rsid w:val="00F70109"/>
    <w:rsid w:val="00F70D50"/>
    <w:rsid w:val="00F717E6"/>
    <w:rsid w:val="00F720F5"/>
    <w:rsid w:val="00F72608"/>
    <w:rsid w:val="00F72EA2"/>
    <w:rsid w:val="00F734F7"/>
    <w:rsid w:val="00F73751"/>
    <w:rsid w:val="00F73DC5"/>
    <w:rsid w:val="00F74042"/>
    <w:rsid w:val="00F7484C"/>
    <w:rsid w:val="00F7521F"/>
    <w:rsid w:val="00F75EAD"/>
    <w:rsid w:val="00F76452"/>
    <w:rsid w:val="00F77154"/>
    <w:rsid w:val="00F77FC0"/>
    <w:rsid w:val="00F80CBF"/>
    <w:rsid w:val="00F80F33"/>
    <w:rsid w:val="00F824BB"/>
    <w:rsid w:val="00F82EC0"/>
    <w:rsid w:val="00F835C6"/>
    <w:rsid w:val="00F83744"/>
    <w:rsid w:val="00F846D6"/>
    <w:rsid w:val="00F84DFE"/>
    <w:rsid w:val="00F85133"/>
    <w:rsid w:val="00F85C79"/>
    <w:rsid w:val="00F8647F"/>
    <w:rsid w:val="00F86997"/>
    <w:rsid w:val="00F86F9E"/>
    <w:rsid w:val="00F871D7"/>
    <w:rsid w:val="00F878EE"/>
    <w:rsid w:val="00F87B4B"/>
    <w:rsid w:val="00F901CF"/>
    <w:rsid w:val="00F903CB"/>
    <w:rsid w:val="00F9173A"/>
    <w:rsid w:val="00F91800"/>
    <w:rsid w:val="00F918A3"/>
    <w:rsid w:val="00F9323F"/>
    <w:rsid w:val="00F93469"/>
    <w:rsid w:val="00F93BB2"/>
    <w:rsid w:val="00F9414C"/>
    <w:rsid w:val="00F94533"/>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6525"/>
    <w:rsid w:val="00FB6AE3"/>
    <w:rsid w:val="00FB7140"/>
    <w:rsid w:val="00FB7615"/>
    <w:rsid w:val="00FB77CE"/>
    <w:rsid w:val="00FC0B63"/>
    <w:rsid w:val="00FC0F07"/>
    <w:rsid w:val="00FC112B"/>
    <w:rsid w:val="00FC12ED"/>
    <w:rsid w:val="00FC2209"/>
    <w:rsid w:val="00FC24BF"/>
    <w:rsid w:val="00FC36A4"/>
    <w:rsid w:val="00FC371B"/>
    <w:rsid w:val="00FC3D0A"/>
    <w:rsid w:val="00FC3FF7"/>
    <w:rsid w:val="00FC49E6"/>
    <w:rsid w:val="00FC4F38"/>
    <w:rsid w:val="00FC6482"/>
    <w:rsid w:val="00FC715C"/>
    <w:rsid w:val="00FC7531"/>
    <w:rsid w:val="00FC7EAA"/>
    <w:rsid w:val="00FC7F8A"/>
    <w:rsid w:val="00FD0169"/>
    <w:rsid w:val="00FD055A"/>
    <w:rsid w:val="00FD161B"/>
    <w:rsid w:val="00FD3198"/>
    <w:rsid w:val="00FD3683"/>
    <w:rsid w:val="00FD3974"/>
    <w:rsid w:val="00FD3BEB"/>
    <w:rsid w:val="00FD438F"/>
    <w:rsid w:val="00FD4EEF"/>
    <w:rsid w:val="00FD4FA5"/>
    <w:rsid w:val="00FD5166"/>
    <w:rsid w:val="00FD6836"/>
    <w:rsid w:val="00FD758C"/>
    <w:rsid w:val="00FD77AF"/>
    <w:rsid w:val="00FE0752"/>
    <w:rsid w:val="00FE090E"/>
    <w:rsid w:val="00FE0D6F"/>
    <w:rsid w:val="00FE1845"/>
    <w:rsid w:val="00FE19FD"/>
    <w:rsid w:val="00FE1E45"/>
    <w:rsid w:val="00FE33F6"/>
    <w:rsid w:val="00FE3AF9"/>
    <w:rsid w:val="00FE3C70"/>
    <w:rsid w:val="00FE449D"/>
    <w:rsid w:val="00FE7D9A"/>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6204"/>
    <w:rsid w:val="00FF634D"/>
    <w:rsid w:val="00FF6446"/>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7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styleId="Mencinsinresolver">
    <w:name w:val="Unresolved Mention"/>
    <w:basedOn w:val="Fuentedeprrafopredeter"/>
    <w:uiPriority w:val="99"/>
    <w:semiHidden/>
    <w:unhideWhenUsed/>
    <w:rsid w:val="0048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4689178">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2349231">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0216488">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513522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082058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CCAMEM/art_92_viii/3/0/63549.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ADE6-3A9C-422C-9A1B-46A4C7E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6717</Words>
  <Characters>36947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Yesica Gonzales Romero</cp:lastModifiedBy>
  <cp:revision>2</cp:revision>
  <cp:lastPrinted>2019-11-07T17:48:00Z</cp:lastPrinted>
  <dcterms:created xsi:type="dcterms:W3CDTF">2022-05-18T02:59:00Z</dcterms:created>
  <dcterms:modified xsi:type="dcterms:W3CDTF">2022-05-18T02:59:00Z</dcterms:modified>
</cp:coreProperties>
</file>