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EE300" w14:textId="3FCE4E50" w:rsidR="00754EF0" w:rsidRPr="000952E4" w:rsidRDefault="00754EF0" w:rsidP="008E720D">
      <w:pPr>
        <w:spacing w:line="360" w:lineRule="auto"/>
        <w:jc w:val="both"/>
        <w:rPr>
          <w:rFonts w:ascii="Palatino Linotype" w:hAnsi="Palatino Linotype" w:cs="Arial"/>
          <w:color w:val="000000" w:themeColor="text1"/>
        </w:rPr>
      </w:pPr>
      <w:r w:rsidRPr="000952E4">
        <w:rPr>
          <w:rFonts w:ascii="Palatino Linotype" w:hAnsi="Palatino Linotype" w:cs="Arial"/>
          <w:color w:val="000000" w:themeColor="text1"/>
        </w:rPr>
        <w:t>Resolución del Pleno del Instituto de Transparencia, Acceso a la Información Pública y Protección de Datos Personales del Estado de México y Municipios, con domicilio en Metepec, Estado de México, de</w:t>
      </w:r>
      <w:r w:rsidR="0033045A" w:rsidRPr="000952E4">
        <w:rPr>
          <w:rFonts w:ascii="Palatino Linotype" w:hAnsi="Palatino Linotype" w:cs="Arial"/>
          <w:color w:val="000000" w:themeColor="text1"/>
        </w:rPr>
        <w:t xml:space="preserve"> fecha</w:t>
      </w:r>
      <w:r w:rsidRPr="000952E4">
        <w:rPr>
          <w:rFonts w:ascii="Palatino Linotype" w:hAnsi="Palatino Linotype" w:cs="Arial"/>
          <w:color w:val="000000" w:themeColor="text1"/>
        </w:rPr>
        <w:t xml:space="preserve"> </w:t>
      </w:r>
      <w:r w:rsidR="00FA631B" w:rsidRPr="000952E4">
        <w:rPr>
          <w:rFonts w:ascii="Palatino Linotype" w:hAnsi="Palatino Linotype" w:cs="Arial"/>
          <w:color w:val="000000" w:themeColor="text1"/>
        </w:rPr>
        <w:t>veintis</w:t>
      </w:r>
      <w:r w:rsidR="0033045A" w:rsidRPr="000952E4">
        <w:rPr>
          <w:rFonts w:ascii="Palatino Linotype" w:hAnsi="Palatino Linotype" w:cs="Arial"/>
          <w:color w:val="000000" w:themeColor="text1"/>
        </w:rPr>
        <w:t>iete</w:t>
      </w:r>
      <w:r w:rsidR="00FA631B" w:rsidRPr="000952E4">
        <w:rPr>
          <w:rFonts w:ascii="Palatino Linotype" w:hAnsi="Palatino Linotype" w:cs="Arial"/>
          <w:color w:val="000000" w:themeColor="text1"/>
        </w:rPr>
        <w:t xml:space="preserve"> </w:t>
      </w:r>
      <w:r w:rsidR="003C3ABE" w:rsidRPr="000952E4">
        <w:rPr>
          <w:rFonts w:ascii="Palatino Linotype" w:hAnsi="Palatino Linotype" w:cs="Arial"/>
          <w:color w:val="000000" w:themeColor="text1"/>
        </w:rPr>
        <w:t xml:space="preserve">de enero de </w:t>
      </w:r>
      <w:r w:rsidR="008732E1" w:rsidRPr="000952E4">
        <w:rPr>
          <w:rFonts w:ascii="Palatino Linotype" w:hAnsi="Palatino Linotype" w:cs="Arial"/>
          <w:color w:val="000000" w:themeColor="text1"/>
        </w:rPr>
        <w:t>d</w:t>
      </w:r>
      <w:r w:rsidRPr="000952E4">
        <w:rPr>
          <w:rFonts w:ascii="Palatino Linotype" w:hAnsi="Palatino Linotype" w:cs="Arial"/>
          <w:color w:val="000000" w:themeColor="text1"/>
        </w:rPr>
        <w:t xml:space="preserve">os mil </w:t>
      </w:r>
      <w:r w:rsidR="003C3ABE" w:rsidRPr="000952E4">
        <w:rPr>
          <w:rFonts w:ascii="Palatino Linotype" w:hAnsi="Palatino Linotype" w:cs="Arial"/>
          <w:color w:val="000000" w:themeColor="text1"/>
        </w:rPr>
        <w:t>veintidós</w:t>
      </w:r>
      <w:r w:rsidRPr="000952E4">
        <w:rPr>
          <w:rFonts w:ascii="Palatino Linotype" w:hAnsi="Palatino Linotype" w:cs="Arial"/>
          <w:color w:val="000000" w:themeColor="text1"/>
        </w:rPr>
        <w:t>.</w:t>
      </w:r>
    </w:p>
    <w:p w14:paraId="31575064" w14:textId="77777777" w:rsidR="00754EF0" w:rsidRPr="000952E4" w:rsidRDefault="00754EF0" w:rsidP="008E720D">
      <w:pPr>
        <w:spacing w:line="360" w:lineRule="auto"/>
        <w:jc w:val="both"/>
        <w:rPr>
          <w:rFonts w:ascii="Palatino Linotype" w:hAnsi="Palatino Linotype" w:cs="Arial"/>
          <w:color w:val="000000" w:themeColor="text1"/>
        </w:rPr>
      </w:pPr>
    </w:p>
    <w:p w14:paraId="7DB3DA8D" w14:textId="5E88E4FF" w:rsidR="00754EF0" w:rsidRPr="000952E4" w:rsidRDefault="00754EF0" w:rsidP="008E720D">
      <w:pPr>
        <w:spacing w:line="360" w:lineRule="auto"/>
        <w:jc w:val="both"/>
        <w:rPr>
          <w:rFonts w:ascii="Palatino Linotype" w:hAnsi="Palatino Linotype" w:cs="Arial"/>
          <w:color w:val="000000" w:themeColor="text1"/>
        </w:rPr>
      </w:pPr>
      <w:r w:rsidRPr="000952E4">
        <w:rPr>
          <w:rFonts w:ascii="Palatino Linotype" w:hAnsi="Palatino Linotype"/>
          <w:color w:val="000000" w:themeColor="text1"/>
        </w:rPr>
        <w:t>VISTOS los expedientes formados con motivo de los recursos de revisión</w:t>
      </w:r>
      <w:r w:rsidR="008732E1" w:rsidRPr="000952E4">
        <w:rPr>
          <w:rFonts w:ascii="Palatino Linotype" w:hAnsi="Palatino Linotype"/>
          <w:b/>
          <w:color w:val="000000" w:themeColor="text1"/>
        </w:rPr>
        <w:t xml:space="preserve"> </w:t>
      </w:r>
      <w:hyperlink r:id="rId8" w:tgtFrame="_blank" w:history="1">
        <w:r w:rsidR="003C3ABE" w:rsidRPr="000952E4">
          <w:rPr>
            <w:rFonts w:ascii="Palatino Linotype" w:hAnsi="Palatino Linotype" w:cs="Arial"/>
            <w:b/>
          </w:rPr>
          <w:t>05447/INFOEM/IP/RR/2021</w:t>
        </w:r>
      </w:hyperlink>
      <w:r w:rsidR="003C3ABE" w:rsidRPr="000952E4">
        <w:rPr>
          <w:rFonts w:ascii="Palatino Linotype" w:hAnsi="Palatino Linotype" w:cs="Arial"/>
        </w:rPr>
        <w:t xml:space="preserve">, </w:t>
      </w:r>
      <w:hyperlink r:id="rId9" w:tgtFrame="_blank" w:history="1">
        <w:r w:rsidR="003C3ABE" w:rsidRPr="000952E4">
          <w:rPr>
            <w:rFonts w:ascii="Palatino Linotype" w:hAnsi="Palatino Linotype" w:cs="Arial"/>
            <w:b/>
          </w:rPr>
          <w:t>05448/INFOEM/IP/RR/2021</w:t>
        </w:r>
      </w:hyperlink>
      <w:r w:rsidR="003C3ABE" w:rsidRPr="000952E4">
        <w:rPr>
          <w:rFonts w:ascii="Palatino Linotype" w:hAnsi="Palatino Linotype" w:cs="Arial"/>
        </w:rPr>
        <w:t xml:space="preserve">, </w:t>
      </w:r>
      <w:hyperlink r:id="rId10" w:tgtFrame="_blank" w:history="1">
        <w:r w:rsidR="003C3ABE" w:rsidRPr="000952E4">
          <w:rPr>
            <w:rFonts w:ascii="Palatino Linotype" w:hAnsi="Palatino Linotype" w:cs="Arial"/>
            <w:b/>
          </w:rPr>
          <w:t>05449/INFOEM/IP/RR/2021</w:t>
        </w:r>
      </w:hyperlink>
      <w:r w:rsidR="003C3ABE" w:rsidRPr="000952E4">
        <w:rPr>
          <w:rFonts w:ascii="Palatino Linotype" w:hAnsi="Palatino Linotype" w:cs="Arial"/>
        </w:rPr>
        <w:t xml:space="preserve">, </w:t>
      </w:r>
      <w:hyperlink r:id="rId11" w:tgtFrame="_blank" w:history="1">
        <w:r w:rsidR="003C3ABE" w:rsidRPr="000952E4">
          <w:rPr>
            <w:rFonts w:ascii="Palatino Linotype" w:hAnsi="Palatino Linotype" w:cs="Arial"/>
            <w:b/>
          </w:rPr>
          <w:t>05450/INFOEM/IP/RR/2021</w:t>
        </w:r>
      </w:hyperlink>
      <w:r w:rsidR="003C3ABE" w:rsidRPr="000952E4">
        <w:rPr>
          <w:rFonts w:ascii="Palatino Linotype" w:hAnsi="Palatino Linotype" w:cs="Arial"/>
        </w:rPr>
        <w:t xml:space="preserve">, </w:t>
      </w:r>
      <w:hyperlink r:id="rId12" w:tgtFrame="_blank" w:history="1">
        <w:r w:rsidR="003C3ABE" w:rsidRPr="000952E4">
          <w:rPr>
            <w:rFonts w:ascii="Palatino Linotype" w:hAnsi="Palatino Linotype" w:cs="Arial"/>
            <w:b/>
          </w:rPr>
          <w:t>05451/INFOEM/IP/RR/2021</w:t>
        </w:r>
      </w:hyperlink>
      <w:r w:rsidR="003C3ABE" w:rsidRPr="000952E4">
        <w:rPr>
          <w:rFonts w:ascii="Palatino Linotype" w:hAnsi="Palatino Linotype" w:cs="Arial"/>
        </w:rPr>
        <w:t xml:space="preserve">, </w:t>
      </w:r>
      <w:hyperlink r:id="rId13" w:tgtFrame="_blank" w:history="1">
        <w:r w:rsidR="003C3ABE" w:rsidRPr="000952E4">
          <w:rPr>
            <w:rFonts w:ascii="Palatino Linotype" w:hAnsi="Palatino Linotype" w:cs="Arial"/>
            <w:b/>
          </w:rPr>
          <w:t>05452/INFOEM/IP/RR/2021</w:t>
        </w:r>
      </w:hyperlink>
      <w:r w:rsidR="003C3ABE" w:rsidRPr="000952E4">
        <w:rPr>
          <w:rFonts w:ascii="Palatino Linotype" w:hAnsi="Palatino Linotype" w:cs="Arial"/>
          <w:b/>
        </w:rPr>
        <w:t xml:space="preserve"> </w:t>
      </w:r>
      <w:r w:rsidR="003C3ABE" w:rsidRPr="000952E4">
        <w:rPr>
          <w:rFonts w:ascii="Palatino Linotype" w:hAnsi="Palatino Linotype" w:cs="Arial"/>
        </w:rPr>
        <w:t xml:space="preserve">y </w:t>
      </w:r>
      <w:hyperlink r:id="rId14" w:tgtFrame="_blank" w:history="1">
        <w:r w:rsidR="003C3ABE" w:rsidRPr="000952E4">
          <w:rPr>
            <w:rFonts w:ascii="Palatino Linotype" w:hAnsi="Palatino Linotype" w:cs="Arial"/>
            <w:b/>
          </w:rPr>
          <w:t>05479/INFOEM/IP/RR/2021</w:t>
        </w:r>
      </w:hyperlink>
      <w:r w:rsidR="003C3ABE" w:rsidRPr="000952E4">
        <w:rPr>
          <w:rFonts w:ascii="Palatino Linotype" w:hAnsi="Palatino Linotype" w:cs="Arial"/>
          <w:b/>
        </w:rPr>
        <w:t xml:space="preserve"> </w:t>
      </w:r>
      <w:r w:rsidRPr="000952E4">
        <w:rPr>
          <w:rFonts w:ascii="Palatino Linotype" w:hAnsi="Palatino Linotype"/>
          <w:b/>
          <w:color w:val="000000" w:themeColor="text1"/>
        </w:rPr>
        <w:t>acumulados,</w:t>
      </w:r>
      <w:r w:rsidRPr="000952E4">
        <w:rPr>
          <w:rFonts w:ascii="Palatino Linotype" w:hAnsi="Palatino Linotype"/>
          <w:color w:val="000000" w:themeColor="text1"/>
        </w:rPr>
        <w:t xml:space="preserve"> </w:t>
      </w:r>
      <w:r w:rsidRPr="000952E4">
        <w:rPr>
          <w:rFonts w:ascii="Palatino Linotype" w:hAnsi="Palatino Linotype" w:cs="Arial"/>
          <w:color w:val="000000" w:themeColor="text1"/>
        </w:rPr>
        <w:t>promovidos</w:t>
      </w:r>
      <w:r w:rsidRPr="000952E4">
        <w:rPr>
          <w:rFonts w:ascii="Palatino Linotype" w:hAnsi="Palatino Linotype"/>
          <w:color w:val="000000" w:themeColor="text1"/>
        </w:rPr>
        <w:t xml:space="preserve"> por</w:t>
      </w:r>
      <w:r w:rsidR="000E3C36" w:rsidRPr="000952E4">
        <w:rPr>
          <w:rFonts w:ascii="Palatino Linotype" w:hAnsi="Palatino Linotype"/>
          <w:color w:val="000000" w:themeColor="text1"/>
        </w:rPr>
        <w:t xml:space="preserve"> </w:t>
      </w:r>
      <w:r w:rsidR="003C3ABE" w:rsidRPr="000952E4">
        <w:rPr>
          <w:rFonts w:ascii="Palatino Linotype" w:hAnsi="Palatino Linotype"/>
          <w:color w:val="000000" w:themeColor="text1"/>
        </w:rPr>
        <w:t>el</w:t>
      </w:r>
      <w:r w:rsidR="000E3C36" w:rsidRPr="000952E4">
        <w:rPr>
          <w:rFonts w:ascii="Palatino Linotype" w:hAnsi="Palatino Linotype"/>
          <w:color w:val="000000" w:themeColor="text1"/>
        </w:rPr>
        <w:t xml:space="preserve"> C. </w:t>
      </w:r>
      <w:proofErr w:type="spellStart"/>
      <w:r w:rsidR="00806E72">
        <w:rPr>
          <w:rFonts w:ascii="Palatino Linotype" w:hAnsi="Palatino Linotype" w:cs="Arial"/>
          <w:b/>
        </w:rPr>
        <w:t>xxxxxxxxxxxxxxxxx</w:t>
      </w:r>
      <w:proofErr w:type="spellEnd"/>
      <w:r w:rsidR="003C3ABE" w:rsidRPr="000952E4">
        <w:rPr>
          <w:rFonts w:ascii="Palatino Linotype" w:hAnsi="Palatino Linotype" w:cs="Arial"/>
          <w:b/>
        </w:rPr>
        <w:t xml:space="preserve"> </w:t>
      </w:r>
      <w:proofErr w:type="spellStart"/>
      <w:r w:rsidR="00806E72">
        <w:rPr>
          <w:rFonts w:ascii="Palatino Linotype" w:hAnsi="Palatino Linotype" w:cs="Arial"/>
          <w:b/>
        </w:rPr>
        <w:t>xxxxxx</w:t>
      </w:r>
      <w:proofErr w:type="spellEnd"/>
      <w:r w:rsidR="00873553" w:rsidRPr="000952E4">
        <w:rPr>
          <w:rFonts w:ascii="Palatino Linotype" w:hAnsi="Palatino Linotype" w:cs="Arial"/>
          <w:b/>
        </w:rPr>
        <w:t>,</w:t>
      </w:r>
      <w:r w:rsidR="00873553" w:rsidRPr="000952E4">
        <w:rPr>
          <w:rFonts w:ascii="Palatino Linotype" w:hAnsi="Palatino Linotype" w:cs="Arial"/>
          <w:b/>
          <w:color w:val="000000" w:themeColor="text1"/>
        </w:rPr>
        <w:t xml:space="preserve"> </w:t>
      </w:r>
      <w:r w:rsidR="00873553" w:rsidRPr="000952E4">
        <w:rPr>
          <w:rFonts w:ascii="Palatino Linotype" w:hAnsi="Palatino Linotype" w:cs="Arial"/>
          <w:color w:val="000000" w:themeColor="text1"/>
        </w:rPr>
        <w:t>en lo sucesivo</w:t>
      </w:r>
      <w:r w:rsidR="00873553" w:rsidRPr="000952E4">
        <w:rPr>
          <w:rFonts w:ascii="Palatino Linotype" w:hAnsi="Palatino Linotype" w:cs="Arial"/>
          <w:b/>
          <w:color w:val="000000" w:themeColor="text1"/>
        </w:rPr>
        <w:t xml:space="preserve"> </w:t>
      </w:r>
      <w:r w:rsidR="003C3ABE" w:rsidRPr="000952E4">
        <w:rPr>
          <w:rFonts w:ascii="Palatino Linotype" w:hAnsi="Palatino Linotype" w:cs="Arial"/>
          <w:b/>
          <w:color w:val="000000" w:themeColor="text1"/>
        </w:rPr>
        <w:t>EL</w:t>
      </w:r>
      <w:r w:rsidR="00873553" w:rsidRPr="000952E4">
        <w:rPr>
          <w:rFonts w:ascii="Palatino Linotype" w:hAnsi="Palatino Linotype" w:cs="Arial"/>
          <w:b/>
          <w:color w:val="000000" w:themeColor="text1"/>
        </w:rPr>
        <w:t xml:space="preserve"> RECURRENTE, </w:t>
      </w:r>
      <w:r w:rsidRPr="000952E4">
        <w:rPr>
          <w:rFonts w:ascii="Palatino Linotype" w:hAnsi="Palatino Linotype" w:cs="Arial"/>
          <w:color w:val="000000" w:themeColor="text1"/>
        </w:rPr>
        <w:t xml:space="preserve">en contra de las respuestas del </w:t>
      </w:r>
      <w:r w:rsidR="004C7451" w:rsidRPr="000952E4">
        <w:rPr>
          <w:rFonts w:ascii="Palatino Linotype" w:hAnsi="Palatino Linotype" w:cs="Arial"/>
          <w:b/>
          <w:color w:val="000000" w:themeColor="text1"/>
        </w:rPr>
        <w:t>Instituto de Salud del Estado de México</w:t>
      </w:r>
      <w:r w:rsidRPr="000952E4">
        <w:rPr>
          <w:rFonts w:ascii="Palatino Linotype" w:hAnsi="Palatino Linotype" w:cs="Arial"/>
          <w:b/>
          <w:color w:val="000000" w:themeColor="text1"/>
        </w:rPr>
        <w:t xml:space="preserve">, </w:t>
      </w:r>
      <w:r w:rsidRPr="000952E4">
        <w:rPr>
          <w:rFonts w:ascii="Palatino Linotype" w:hAnsi="Palatino Linotype" w:cs="Arial"/>
          <w:color w:val="000000" w:themeColor="text1"/>
        </w:rPr>
        <w:t xml:space="preserve">en lo </w:t>
      </w:r>
      <w:r w:rsidR="00FA50EB" w:rsidRPr="000952E4">
        <w:rPr>
          <w:rFonts w:ascii="Palatino Linotype" w:hAnsi="Palatino Linotype" w:cs="Arial"/>
          <w:color w:val="000000" w:themeColor="text1"/>
        </w:rPr>
        <w:t xml:space="preserve">subsecuente </w:t>
      </w:r>
      <w:r w:rsidRPr="000952E4">
        <w:rPr>
          <w:rFonts w:ascii="Palatino Linotype" w:hAnsi="Palatino Linotype" w:cs="Arial"/>
          <w:b/>
          <w:color w:val="000000" w:themeColor="text1"/>
        </w:rPr>
        <w:t xml:space="preserve">EL SUJETO OBLIGADO, </w:t>
      </w:r>
      <w:r w:rsidRPr="000952E4">
        <w:rPr>
          <w:rFonts w:ascii="Palatino Linotype" w:hAnsi="Palatino Linotype" w:cs="Arial"/>
          <w:color w:val="000000" w:themeColor="text1"/>
        </w:rPr>
        <w:t>se procede a dictar la presente resolución con base en lo siguiente:</w:t>
      </w:r>
    </w:p>
    <w:p w14:paraId="77D44556" w14:textId="77777777" w:rsidR="00754EF0" w:rsidRPr="000952E4" w:rsidRDefault="00754EF0" w:rsidP="008E720D">
      <w:pPr>
        <w:ind w:left="-284"/>
        <w:jc w:val="center"/>
        <w:rPr>
          <w:rFonts w:ascii="Palatino Linotype" w:hAnsi="Palatino Linotype" w:cs="Arial"/>
          <w:b/>
          <w:bCs/>
          <w:color w:val="000000" w:themeColor="text1"/>
          <w:spacing w:val="60"/>
        </w:rPr>
      </w:pPr>
    </w:p>
    <w:p w14:paraId="2574E6A9" w14:textId="77777777" w:rsidR="00754EF0" w:rsidRPr="000952E4" w:rsidRDefault="00754EF0" w:rsidP="008E720D">
      <w:pPr>
        <w:ind w:left="-284"/>
        <w:jc w:val="center"/>
        <w:rPr>
          <w:rFonts w:ascii="Palatino Linotype" w:hAnsi="Palatino Linotype" w:cs="Arial"/>
          <w:b/>
          <w:bCs/>
          <w:color w:val="000000" w:themeColor="text1"/>
          <w:spacing w:val="60"/>
          <w:sz w:val="28"/>
        </w:rPr>
      </w:pPr>
      <w:r w:rsidRPr="000952E4">
        <w:rPr>
          <w:rFonts w:ascii="Palatino Linotype" w:hAnsi="Palatino Linotype" w:cs="Arial"/>
          <w:b/>
          <w:bCs/>
          <w:color w:val="000000" w:themeColor="text1"/>
          <w:spacing w:val="60"/>
          <w:sz w:val="28"/>
        </w:rPr>
        <w:t>RESULTANDO</w:t>
      </w:r>
    </w:p>
    <w:p w14:paraId="10C1A2F6" w14:textId="77777777" w:rsidR="00754EF0" w:rsidRPr="000952E4" w:rsidRDefault="00754EF0" w:rsidP="008E720D">
      <w:pPr>
        <w:ind w:left="-284"/>
        <w:jc w:val="center"/>
        <w:rPr>
          <w:rFonts w:ascii="Palatino Linotype" w:hAnsi="Palatino Linotype" w:cs="Arial"/>
          <w:b/>
          <w:bCs/>
          <w:color w:val="000000" w:themeColor="text1"/>
          <w:spacing w:val="60"/>
        </w:rPr>
      </w:pPr>
    </w:p>
    <w:p w14:paraId="004D8542" w14:textId="50BAEB79" w:rsidR="00C9711A" w:rsidRPr="000952E4" w:rsidRDefault="00754EF0" w:rsidP="008E720D">
      <w:pPr>
        <w:spacing w:line="360" w:lineRule="auto"/>
        <w:jc w:val="both"/>
        <w:rPr>
          <w:rFonts w:ascii="Palatino Linotype" w:hAnsi="Palatino Linotype" w:cs="Arial"/>
          <w:color w:val="000000" w:themeColor="text1"/>
        </w:rPr>
      </w:pPr>
      <w:r w:rsidRPr="000952E4">
        <w:rPr>
          <w:rFonts w:ascii="Palatino Linotype" w:hAnsi="Palatino Linotype" w:cs="Arial"/>
          <w:b/>
          <w:color w:val="000000" w:themeColor="text1"/>
          <w:sz w:val="28"/>
        </w:rPr>
        <w:t xml:space="preserve">I. </w:t>
      </w:r>
      <w:r w:rsidRPr="000952E4">
        <w:rPr>
          <w:rFonts w:ascii="Palatino Linotype" w:hAnsi="Palatino Linotype" w:cs="Arial"/>
          <w:color w:val="000000" w:themeColor="text1"/>
        </w:rPr>
        <w:t xml:space="preserve">En fecha </w:t>
      </w:r>
      <w:r w:rsidR="00C9711A" w:rsidRPr="000952E4">
        <w:rPr>
          <w:rFonts w:ascii="Palatino Linotype" w:hAnsi="Palatino Linotype" w:cs="Arial"/>
          <w:color w:val="000000" w:themeColor="text1"/>
        </w:rPr>
        <w:t>uno y once de octubre de</w:t>
      </w:r>
      <w:r w:rsidR="00587AF3" w:rsidRPr="000952E4">
        <w:rPr>
          <w:rFonts w:ascii="Palatino Linotype" w:hAnsi="Palatino Linotype" w:cs="Arial"/>
          <w:color w:val="000000" w:themeColor="text1"/>
        </w:rPr>
        <w:t xml:space="preserve"> dos mil veintiuno</w:t>
      </w:r>
      <w:r w:rsidRPr="000952E4">
        <w:rPr>
          <w:rFonts w:ascii="Palatino Linotype" w:hAnsi="Palatino Linotype" w:cs="Arial"/>
          <w:color w:val="000000" w:themeColor="text1"/>
        </w:rPr>
        <w:t xml:space="preserve">, </w:t>
      </w:r>
      <w:r w:rsidR="00C9711A" w:rsidRPr="000952E4">
        <w:rPr>
          <w:rFonts w:ascii="Palatino Linotype" w:hAnsi="Palatino Linotype" w:cs="Arial"/>
          <w:b/>
          <w:color w:val="000000" w:themeColor="text1"/>
        </w:rPr>
        <w:t>EL</w:t>
      </w:r>
      <w:r w:rsidR="008732E1" w:rsidRPr="000952E4">
        <w:rPr>
          <w:rFonts w:ascii="Palatino Linotype" w:hAnsi="Palatino Linotype" w:cs="Arial"/>
          <w:b/>
          <w:color w:val="000000" w:themeColor="text1"/>
        </w:rPr>
        <w:t xml:space="preserve"> </w:t>
      </w:r>
      <w:r w:rsidRPr="000952E4">
        <w:rPr>
          <w:rFonts w:ascii="Palatino Linotype" w:hAnsi="Palatino Linotype" w:cs="Arial"/>
          <w:b/>
          <w:color w:val="000000" w:themeColor="text1"/>
        </w:rPr>
        <w:t>RECURRENTE</w:t>
      </w:r>
      <w:r w:rsidRPr="000952E4">
        <w:rPr>
          <w:rFonts w:ascii="Palatino Linotype" w:hAnsi="Palatino Linotype" w:cs="Arial"/>
          <w:color w:val="000000" w:themeColor="text1"/>
        </w:rPr>
        <w:t xml:space="preserve"> presentó a través del Sistema de Acceso a la Información Mexiquense, en lo subsecuente </w:t>
      </w:r>
      <w:r w:rsidRPr="000952E4">
        <w:rPr>
          <w:rFonts w:ascii="Palatino Linotype" w:hAnsi="Palatino Linotype" w:cs="Arial"/>
          <w:b/>
          <w:color w:val="000000" w:themeColor="text1"/>
        </w:rPr>
        <w:t>EL SAIMEX</w:t>
      </w:r>
      <w:r w:rsidRPr="000952E4">
        <w:rPr>
          <w:rFonts w:ascii="Palatino Linotype" w:hAnsi="Palatino Linotype" w:cs="Arial"/>
          <w:color w:val="000000" w:themeColor="text1"/>
        </w:rPr>
        <w:t xml:space="preserve"> ante </w:t>
      </w:r>
      <w:r w:rsidRPr="000952E4">
        <w:rPr>
          <w:rFonts w:ascii="Palatino Linotype" w:hAnsi="Palatino Linotype" w:cs="Arial"/>
          <w:b/>
          <w:color w:val="000000" w:themeColor="text1"/>
        </w:rPr>
        <w:t>EL SUJETO OBLIGADO</w:t>
      </w:r>
      <w:r w:rsidRPr="000952E4">
        <w:rPr>
          <w:rFonts w:ascii="Palatino Linotype" w:hAnsi="Palatino Linotype" w:cs="Arial"/>
          <w:color w:val="000000" w:themeColor="text1"/>
        </w:rPr>
        <w:t xml:space="preserve">, </w:t>
      </w:r>
      <w:r w:rsidRPr="000952E4">
        <w:rPr>
          <w:rFonts w:ascii="Palatino Linotype" w:hAnsi="Palatino Linotype"/>
          <w:color w:val="000000" w:themeColor="text1"/>
        </w:rPr>
        <w:t>las solicitudes de acceso a información pública, a las que se les asignó los números</w:t>
      </w:r>
      <w:r w:rsidR="00837678" w:rsidRPr="000952E4">
        <w:rPr>
          <w:rFonts w:ascii="Palatino Linotype" w:hAnsi="Palatino Linotype"/>
          <w:color w:val="000000" w:themeColor="text1"/>
        </w:rPr>
        <w:t xml:space="preserve"> </w:t>
      </w:r>
      <w:hyperlink r:id="rId15" w:history="1">
        <w:r w:rsidR="00C9711A" w:rsidRPr="000952E4">
          <w:rPr>
            <w:rFonts w:ascii="Palatino Linotype" w:hAnsi="Palatino Linotype" w:cs="Arial"/>
            <w:b/>
            <w:color w:val="000000" w:themeColor="text1"/>
          </w:rPr>
          <w:t>00637/ISEM/IP/2021</w:t>
        </w:r>
      </w:hyperlink>
      <w:r w:rsidR="00C9711A" w:rsidRPr="000952E4">
        <w:rPr>
          <w:rFonts w:ascii="Palatino Linotype" w:hAnsi="Palatino Linotype" w:cs="Arial"/>
          <w:color w:val="000000" w:themeColor="text1"/>
        </w:rPr>
        <w:t xml:space="preserve">, </w:t>
      </w:r>
      <w:hyperlink r:id="rId16" w:history="1">
        <w:r w:rsidR="00C9711A" w:rsidRPr="000952E4">
          <w:rPr>
            <w:rFonts w:ascii="Palatino Linotype" w:hAnsi="Palatino Linotype" w:cs="Arial"/>
            <w:b/>
            <w:color w:val="000000" w:themeColor="text1"/>
          </w:rPr>
          <w:t>00640/ISEM/IP/2021</w:t>
        </w:r>
      </w:hyperlink>
      <w:r w:rsidR="00C9711A" w:rsidRPr="000952E4">
        <w:rPr>
          <w:rFonts w:ascii="Palatino Linotype" w:hAnsi="Palatino Linotype" w:cs="Arial"/>
          <w:color w:val="000000" w:themeColor="text1"/>
        </w:rPr>
        <w:t xml:space="preserve">, </w:t>
      </w:r>
      <w:hyperlink r:id="rId17" w:history="1">
        <w:r w:rsidR="00C9711A" w:rsidRPr="000952E4">
          <w:rPr>
            <w:rFonts w:ascii="Palatino Linotype" w:hAnsi="Palatino Linotype" w:cs="Arial"/>
            <w:b/>
            <w:color w:val="000000" w:themeColor="text1"/>
          </w:rPr>
          <w:t>00641/ISEM/IP/2021</w:t>
        </w:r>
      </w:hyperlink>
      <w:r w:rsidR="00C9711A" w:rsidRPr="000952E4">
        <w:rPr>
          <w:rFonts w:ascii="Palatino Linotype" w:hAnsi="Palatino Linotype" w:cs="Arial"/>
          <w:color w:val="000000" w:themeColor="text1"/>
        </w:rPr>
        <w:t xml:space="preserve">, </w:t>
      </w:r>
      <w:hyperlink r:id="rId18" w:history="1">
        <w:r w:rsidR="00C9711A" w:rsidRPr="000952E4">
          <w:rPr>
            <w:rFonts w:ascii="Palatino Linotype" w:hAnsi="Palatino Linotype" w:cs="Arial"/>
            <w:b/>
            <w:color w:val="000000" w:themeColor="text1"/>
          </w:rPr>
          <w:t>00642/ISEM/IP/2021</w:t>
        </w:r>
      </w:hyperlink>
      <w:r w:rsidR="00C9711A" w:rsidRPr="000952E4">
        <w:rPr>
          <w:rFonts w:ascii="Palatino Linotype" w:hAnsi="Palatino Linotype" w:cs="Arial"/>
          <w:color w:val="000000" w:themeColor="text1"/>
        </w:rPr>
        <w:t xml:space="preserve">, </w:t>
      </w:r>
      <w:hyperlink r:id="rId19" w:history="1">
        <w:r w:rsidR="00C9711A" w:rsidRPr="000952E4">
          <w:rPr>
            <w:rFonts w:ascii="Palatino Linotype" w:hAnsi="Palatino Linotype" w:cs="Arial"/>
            <w:b/>
            <w:color w:val="000000" w:themeColor="text1"/>
          </w:rPr>
          <w:t>00643/ISEM/IP/2021</w:t>
        </w:r>
      </w:hyperlink>
      <w:r w:rsidR="00C9711A" w:rsidRPr="000952E4">
        <w:rPr>
          <w:rFonts w:ascii="Palatino Linotype" w:hAnsi="Palatino Linotype" w:cs="Arial"/>
          <w:color w:val="000000" w:themeColor="text1"/>
        </w:rPr>
        <w:t xml:space="preserve">, </w:t>
      </w:r>
      <w:hyperlink r:id="rId20" w:history="1">
        <w:r w:rsidR="00C9711A" w:rsidRPr="000952E4">
          <w:rPr>
            <w:rFonts w:ascii="Palatino Linotype" w:hAnsi="Palatino Linotype" w:cs="Arial"/>
            <w:b/>
            <w:color w:val="000000" w:themeColor="text1"/>
          </w:rPr>
          <w:t>00638/ISEM/IP/2021</w:t>
        </w:r>
      </w:hyperlink>
      <w:r w:rsidR="00C9711A" w:rsidRPr="000952E4">
        <w:rPr>
          <w:rFonts w:ascii="Palatino Linotype" w:hAnsi="Palatino Linotype" w:cs="Arial"/>
          <w:b/>
          <w:color w:val="000000" w:themeColor="text1"/>
        </w:rPr>
        <w:t xml:space="preserve"> </w:t>
      </w:r>
      <w:r w:rsidR="00C9711A" w:rsidRPr="000952E4">
        <w:rPr>
          <w:rFonts w:ascii="Palatino Linotype" w:hAnsi="Palatino Linotype" w:cs="Arial"/>
          <w:color w:val="000000" w:themeColor="text1"/>
        </w:rPr>
        <w:t>y</w:t>
      </w:r>
    </w:p>
    <w:p w14:paraId="4F1AD4B8" w14:textId="2DE86AC2" w:rsidR="003559B1" w:rsidRPr="000952E4" w:rsidRDefault="00806E72" w:rsidP="008E720D">
      <w:pPr>
        <w:spacing w:line="360" w:lineRule="auto"/>
        <w:jc w:val="both"/>
        <w:rPr>
          <w:rFonts w:ascii="Palatino Linotype" w:hAnsi="Palatino Linotype"/>
          <w:color w:val="000000" w:themeColor="text1"/>
        </w:rPr>
      </w:pPr>
      <w:hyperlink r:id="rId21" w:history="1">
        <w:r w:rsidR="00C9711A" w:rsidRPr="000952E4">
          <w:rPr>
            <w:rFonts w:ascii="Palatino Linotype" w:hAnsi="Palatino Linotype" w:cs="Arial"/>
            <w:b/>
            <w:color w:val="000000" w:themeColor="text1"/>
          </w:rPr>
          <w:t>00666/ISEM/IP/2021</w:t>
        </w:r>
      </w:hyperlink>
      <w:r w:rsidR="002D2497" w:rsidRPr="000952E4">
        <w:rPr>
          <w:rFonts w:ascii="Palatino Linotype" w:hAnsi="Palatino Linotype"/>
          <w:color w:val="000000" w:themeColor="text1"/>
        </w:rPr>
        <w:t xml:space="preserve">, </w:t>
      </w:r>
      <w:r w:rsidR="00754EF0" w:rsidRPr="000952E4">
        <w:rPr>
          <w:rFonts w:ascii="Palatino Linotype" w:hAnsi="Palatino Linotype"/>
          <w:color w:val="000000" w:themeColor="text1"/>
        </w:rPr>
        <w:t xml:space="preserve">mediante las cuales solicitó lo </w:t>
      </w:r>
      <w:r w:rsidR="00754EF0" w:rsidRPr="000952E4">
        <w:rPr>
          <w:rFonts w:ascii="Palatino Linotype" w:hAnsi="Palatino Linotype" w:cs="Arial"/>
          <w:color w:val="000000" w:themeColor="text1"/>
        </w:rPr>
        <w:t>siguiente</w:t>
      </w:r>
      <w:r w:rsidR="00754EF0" w:rsidRPr="000952E4">
        <w:rPr>
          <w:rFonts w:ascii="Palatino Linotype" w:hAnsi="Palatino Linotype"/>
          <w:color w:val="000000" w:themeColor="text1"/>
        </w:rPr>
        <w:t>:</w:t>
      </w:r>
    </w:p>
    <w:p w14:paraId="5404EB49" w14:textId="77777777" w:rsidR="002C023F" w:rsidRPr="000952E4" w:rsidRDefault="002C023F" w:rsidP="008E720D">
      <w:pPr>
        <w:ind w:right="992"/>
        <w:jc w:val="both"/>
        <w:rPr>
          <w:rFonts w:ascii="Palatino Linotype" w:hAnsi="Palatino Linotype"/>
          <w:color w:val="000000" w:themeColor="text1"/>
        </w:rPr>
      </w:pPr>
    </w:p>
    <w:p w14:paraId="15898725" w14:textId="53DAAB04" w:rsidR="00C9711A" w:rsidRPr="000952E4" w:rsidRDefault="00803562" w:rsidP="008E720D">
      <w:pPr>
        <w:jc w:val="both"/>
        <w:rPr>
          <w:rFonts w:ascii="Palatino Linotype" w:hAnsi="Palatino Linotype" w:cs="Arial"/>
          <w:b/>
          <w:color w:val="000000" w:themeColor="text1"/>
        </w:rPr>
      </w:pPr>
      <w:r w:rsidRPr="000952E4">
        <w:rPr>
          <w:rFonts w:ascii="Palatino Linotype" w:hAnsi="Palatino Linotype" w:cs="Arial"/>
          <w:b/>
          <w:color w:val="000000" w:themeColor="text1"/>
        </w:rPr>
        <w:t xml:space="preserve">Solicitud número </w:t>
      </w:r>
      <w:hyperlink r:id="rId22" w:history="1">
        <w:r w:rsidR="00C9711A" w:rsidRPr="000952E4">
          <w:rPr>
            <w:rFonts w:ascii="Palatino Linotype" w:hAnsi="Palatino Linotype" w:cs="Arial"/>
            <w:b/>
            <w:color w:val="000000" w:themeColor="text1"/>
          </w:rPr>
          <w:t>00637/ISEM/IP/2021</w:t>
        </w:r>
      </w:hyperlink>
    </w:p>
    <w:p w14:paraId="068F8FD6" w14:textId="77777777" w:rsidR="008E720D" w:rsidRPr="000952E4" w:rsidRDefault="008E720D" w:rsidP="008E720D">
      <w:pPr>
        <w:jc w:val="both"/>
        <w:rPr>
          <w:rFonts w:ascii="Palatino Linotype" w:hAnsi="Palatino Linotype" w:cs="Arial"/>
          <w:b/>
          <w:color w:val="000000" w:themeColor="text1"/>
        </w:rPr>
      </w:pPr>
    </w:p>
    <w:p w14:paraId="7B1F67DF" w14:textId="4F142F5B" w:rsidR="00C9711A" w:rsidRPr="000952E4" w:rsidRDefault="00C9711A" w:rsidP="008E720D">
      <w:pPr>
        <w:tabs>
          <w:tab w:val="left" w:pos="8222"/>
        </w:tabs>
        <w:ind w:left="851" w:right="992"/>
        <w:jc w:val="both"/>
        <w:rPr>
          <w:rFonts w:ascii="Palatino Linotype" w:hAnsi="Palatino Linotype" w:cs="Arial"/>
          <w:i/>
          <w:color w:val="000000" w:themeColor="text1"/>
          <w:sz w:val="22"/>
          <w:szCs w:val="22"/>
        </w:rPr>
      </w:pPr>
      <w:r w:rsidRPr="000952E4">
        <w:rPr>
          <w:rFonts w:ascii="Palatino Linotype" w:hAnsi="Palatino Linotype" w:cs="Arial"/>
          <w:i/>
          <w:color w:val="000000" w:themeColor="text1"/>
          <w:sz w:val="22"/>
          <w:szCs w:val="22"/>
        </w:rPr>
        <w:t xml:space="preserve">“LA NOMINA DE TODO EL PERSONAL (DOCUMENTO SOPORTE) DEL PERSONAL DE BASE, CONFIANZA, MANDOS MEDIOS Y SUPERIORES, </w:t>
      </w:r>
      <w:r w:rsidRPr="000952E4">
        <w:rPr>
          <w:rFonts w:ascii="Palatino Linotype" w:hAnsi="Palatino Linotype" w:cs="Arial"/>
          <w:i/>
          <w:color w:val="000000" w:themeColor="text1"/>
          <w:sz w:val="22"/>
          <w:szCs w:val="22"/>
        </w:rPr>
        <w:lastRenderedPageBreak/>
        <w:t xml:space="preserve">QUE EL INSTITUTO DE SALUD DEL ESTADO DE MÉXICO ASIGNO Y PAGO POR CONCEPTO DE BONO ECONÓMICO DE APOYO A LA CANASTA BÁSICA EN VALES DE DESPENSA PARA EL EJERCICIO 2020 AL PERSONAL DEL HOSPITAL GENERAL “DR. GUSTAVO BAZ PRADA” Y PARA EL PERSONAL DEL HOSPITAL GENERAL “LA PERLA </w:t>
      </w:r>
      <w:r w:rsidR="000952E4" w:rsidRPr="000952E4">
        <w:rPr>
          <w:rFonts w:ascii="Palatino Linotype" w:hAnsi="Palatino Linotype" w:cs="Arial"/>
          <w:i/>
          <w:color w:val="000000" w:themeColor="text1"/>
          <w:sz w:val="22"/>
          <w:szCs w:val="22"/>
        </w:rPr>
        <w:t>NEZAHUALCOYOTL”</w:t>
      </w:r>
      <w:r w:rsidRPr="000952E4">
        <w:rPr>
          <w:rFonts w:ascii="Palatino Linotype" w:hAnsi="Palatino Linotype" w:cs="Arial"/>
          <w:i/>
          <w:color w:val="000000" w:themeColor="text1"/>
          <w:sz w:val="22"/>
          <w:szCs w:val="22"/>
        </w:rPr>
        <w:t xml:space="preserve">” (sic) </w:t>
      </w:r>
    </w:p>
    <w:p w14:paraId="68121EB7" w14:textId="77777777" w:rsidR="00C9711A" w:rsidRPr="000952E4" w:rsidRDefault="00C9711A" w:rsidP="008E720D">
      <w:pPr>
        <w:jc w:val="both"/>
        <w:rPr>
          <w:rFonts w:ascii="Palatino Linotype" w:hAnsi="Palatino Linotype" w:cs="Arial"/>
          <w:b/>
          <w:color w:val="000000" w:themeColor="text1"/>
        </w:rPr>
      </w:pPr>
    </w:p>
    <w:p w14:paraId="51B88252" w14:textId="4A01D8A9" w:rsidR="00C9711A" w:rsidRPr="000952E4" w:rsidRDefault="00803562" w:rsidP="008E720D">
      <w:pPr>
        <w:jc w:val="both"/>
        <w:rPr>
          <w:rFonts w:ascii="Palatino Linotype" w:hAnsi="Palatino Linotype" w:cs="Arial"/>
          <w:b/>
          <w:color w:val="000000" w:themeColor="text1"/>
        </w:rPr>
      </w:pPr>
      <w:r w:rsidRPr="000952E4">
        <w:rPr>
          <w:rFonts w:ascii="Palatino Linotype" w:hAnsi="Palatino Linotype" w:cs="Arial"/>
          <w:b/>
          <w:color w:val="000000" w:themeColor="text1"/>
        </w:rPr>
        <w:t xml:space="preserve">Solicitud número </w:t>
      </w:r>
      <w:hyperlink r:id="rId23" w:history="1">
        <w:r w:rsidR="00C9711A" w:rsidRPr="000952E4">
          <w:rPr>
            <w:rFonts w:ascii="Palatino Linotype" w:hAnsi="Palatino Linotype" w:cs="Arial"/>
            <w:b/>
            <w:color w:val="000000" w:themeColor="text1"/>
          </w:rPr>
          <w:t>00640/ISEM/IP/2021</w:t>
        </w:r>
      </w:hyperlink>
    </w:p>
    <w:p w14:paraId="4C8DBB84" w14:textId="77777777" w:rsidR="008E720D" w:rsidRPr="000952E4" w:rsidRDefault="008E720D" w:rsidP="008E720D">
      <w:pPr>
        <w:jc w:val="both"/>
        <w:rPr>
          <w:rFonts w:ascii="Palatino Linotype" w:hAnsi="Palatino Linotype" w:cs="Arial"/>
          <w:b/>
          <w:color w:val="000000" w:themeColor="text1"/>
        </w:rPr>
      </w:pPr>
    </w:p>
    <w:p w14:paraId="31D819BA" w14:textId="1E1C616C" w:rsidR="00C9711A" w:rsidRPr="000952E4" w:rsidRDefault="00C9711A" w:rsidP="008E720D">
      <w:pPr>
        <w:tabs>
          <w:tab w:val="left" w:pos="8222"/>
        </w:tabs>
        <w:ind w:left="851" w:right="992"/>
        <w:jc w:val="both"/>
        <w:rPr>
          <w:rFonts w:ascii="Palatino Linotype" w:hAnsi="Palatino Linotype" w:cs="Arial"/>
          <w:i/>
          <w:color w:val="000000" w:themeColor="text1"/>
          <w:sz w:val="22"/>
          <w:szCs w:val="22"/>
        </w:rPr>
      </w:pPr>
      <w:r w:rsidRPr="000952E4">
        <w:rPr>
          <w:rFonts w:ascii="Palatino Linotype" w:hAnsi="Palatino Linotype" w:cs="Arial"/>
          <w:i/>
          <w:color w:val="000000" w:themeColor="text1"/>
          <w:sz w:val="22"/>
          <w:szCs w:val="22"/>
        </w:rPr>
        <w:t xml:space="preserve">“LA NOMINA DE TODO EL PERSONAL O (DOCUMENTO SOPORTE) DEL PERSONAL DE BASE, CONFIANZA, MANDOS MEDIOS Y SUPERIORES, QUE EL INSTITUTO DE SALUD DEL ESTADO DE MÉXICO ASIGNO Y PAGO POR CONCEPTO DE BONO ECONÓMICO DE APOYO A LA CANASTA BÁSICA EN LOS EJERCICIOS 202O,2019,2018 AL PERSONAL DE CADA UNO DE LOS CENTROS DE SALUD SIGUIENTES: MCSSA004325 CENTRO DE SALUD AURORA, MCSSA004313 CENTRO DE SALUD BENITO JUAREZ, MCSSA004284 CENTRO DE SALUD CIUDAD LAGO, MCSSA004296 CENTRO DE SALUD EL SOL, CSSA004955 CENTRO DE SALUD EMILIANO.” (sic) </w:t>
      </w:r>
    </w:p>
    <w:p w14:paraId="65AAD7F0" w14:textId="77777777" w:rsidR="00C9711A" w:rsidRPr="000952E4" w:rsidRDefault="00C9711A" w:rsidP="008E720D">
      <w:pPr>
        <w:tabs>
          <w:tab w:val="left" w:pos="8222"/>
        </w:tabs>
        <w:ind w:left="851" w:right="992"/>
        <w:jc w:val="both"/>
        <w:rPr>
          <w:rFonts w:ascii="Palatino Linotype" w:hAnsi="Palatino Linotype" w:cs="Arial"/>
          <w:i/>
          <w:color w:val="000000" w:themeColor="text1"/>
          <w:sz w:val="22"/>
          <w:szCs w:val="22"/>
        </w:rPr>
      </w:pPr>
    </w:p>
    <w:p w14:paraId="0380E650" w14:textId="43E19C8B" w:rsidR="00C9711A" w:rsidRPr="000952E4" w:rsidRDefault="00803562" w:rsidP="008E720D">
      <w:pPr>
        <w:jc w:val="both"/>
        <w:rPr>
          <w:rFonts w:ascii="Palatino Linotype" w:hAnsi="Palatino Linotype" w:cs="Arial"/>
          <w:b/>
          <w:color w:val="000000" w:themeColor="text1"/>
        </w:rPr>
      </w:pPr>
      <w:r w:rsidRPr="000952E4">
        <w:rPr>
          <w:rFonts w:ascii="Palatino Linotype" w:hAnsi="Palatino Linotype" w:cs="Arial"/>
          <w:b/>
          <w:color w:val="000000" w:themeColor="text1"/>
        </w:rPr>
        <w:t xml:space="preserve">Solicitud número </w:t>
      </w:r>
      <w:hyperlink r:id="rId24" w:history="1">
        <w:r w:rsidR="00C9711A" w:rsidRPr="000952E4">
          <w:rPr>
            <w:rFonts w:ascii="Palatino Linotype" w:hAnsi="Palatino Linotype" w:cs="Arial"/>
            <w:b/>
            <w:color w:val="000000" w:themeColor="text1"/>
          </w:rPr>
          <w:t>00641/ISEM/IP/2021</w:t>
        </w:r>
      </w:hyperlink>
    </w:p>
    <w:p w14:paraId="745F8853" w14:textId="77777777" w:rsidR="008E720D" w:rsidRPr="000952E4" w:rsidRDefault="008E720D" w:rsidP="008E720D">
      <w:pPr>
        <w:jc w:val="both"/>
        <w:rPr>
          <w:rFonts w:ascii="Palatino Linotype" w:hAnsi="Palatino Linotype" w:cs="Arial"/>
          <w:b/>
          <w:color w:val="000000" w:themeColor="text1"/>
        </w:rPr>
      </w:pPr>
    </w:p>
    <w:p w14:paraId="49BD097B" w14:textId="21118DF0" w:rsidR="00E45148" w:rsidRPr="000952E4" w:rsidRDefault="00E45148" w:rsidP="008E720D">
      <w:pPr>
        <w:tabs>
          <w:tab w:val="left" w:pos="8222"/>
        </w:tabs>
        <w:ind w:left="851" w:right="992"/>
        <w:jc w:val="both"/>
        <w:rPr>
          <w:rFonts w:ascii="Palatino Linotype" w:hAnsi="Palatino Linotype" w:cs="Arial"/>
          <w:i/>
          <w:color w:val="000000" w:themeColor="text1"/>
          <w:sz w:val="22"/>
          <w:szCs w:val="22"/>
        </w:rPr>
      </w:pPr>
      <w:r w:rsidRPr="000952E4">
        <w:rPr>
          <w:rFonts w:ascii="Palatino Linotype" w:hAnsi="Palatino Linotype" w:cs="Arial"/>
          <w:i/>
          <w:color w:val="000000" w:themeColor="text1"/>
          <w:sz w:val="22"/>
          <w:szCs w:val="22"/>
        </w:rPr>
        <w:t xml:space="preserve">“LA NOMINA DE TODO EL PERSONAL O (DOCUMENTO SOPORTE) DEL PERSONAL DE BASE, CONFIANZA, MANDOS MEDIOS Y SUPERIORES, QUE EL INSTITUTO DE SALUD DEL ESTADO DE MÉXICO ASIGNO Y PAGO POR CONCEPTO DE BONO ECONÓMICO DE APOYO A LA CANASTA BÁSICA EN LOS EJERCICIOS 202O,2019,2018 AL PERSONAL DE CADA UNO DE LOS CENTROS DE SALUD SIGUIENTES: MCSSA004255 CENTRO DE SALUD ESTADO DE MEXICO, MCSSA004366 CENTRO DE SALUD ESPERANZA, MCSSA004960 CENTRO DE SALUD FLORESTA, MCSSA004330 CENTRO DE SALUD IMPULSORA, MCSSA004371 CENTRO DE SALUD JARDINEZ DE GUADALUPE.” (sic) </w:t>
      </w:r>
    </w:p>
    <w:p w14:paraId="05AEE19A" w14:textId="77777777" w:rsidR="00E45148" w:rsidRPr="000952E4" w:rsidRDefault="00E45148" w:rsidP="008E720D">
      <w:pPr>
        <w:tabs>
          <w:tab w:val="left" w:pos="8222"/>
        </w:tabs>
        <w:ind w:left="851" w:right="992"/>
        <w:jc w:val="both"/>
        <w:rPr>
          <w:rFonts w:ascii="Palatino Linotype" w:hAnsi="Palatino Linotype" w:cs="Arial"/>
          <w:i/>
          <w:color w:val="000000" w:themeColor="text1"/>
          <w:sz w:val="22"/>
          <w:szCs w:val="22"/>
        </w:rPr>
      </w:pPr>
    </w:p>
    <w:p w14:paraId="7BF48A3A" w14:textId="413F4F79" w:rsidR="00C9711A" w:rsidRPr="000952E4" w:rsidRDefault="00803562" w:rsidP="008E720D">
      <w:pPr>
        <w:jc w:val="both"/>
        <w:rPr>
          <w:rFonts w:ascii="Palatino Linotype" w:hAnsi="Palatino Linotype" w:cs="Arial"/>
          <w:b/>
          <w:color w:val="000000" w:themeColor="text1"/>
        </w:rPr>
      </w:pPr>
      <w:r w:rsidRPr="000952E4">
        <w:rPr>
          <w:rFonts w:ascii="Palatino Linotype" w:hAnsi="Palatino Linotype" w:cs="Arial"/>
          <w:b/>
          <w:color w:val="000000" w:themeColor="text1"/>
        </w:rPr>
        <w:t xml:space="preserve">Solicitud número </w:t>
      </w:r>
      <w:hyperlink r:id="rId25" w:history="1">
        <w:r w:rsidR="00C9711A" w:rsidRPr="000952E4">
          <w:rPr>
            <w:rFonts w:ascii="Palatino Linotype" w:hAnsi="Palatino Linotype" w:cs="Arial"/>
            <w:b/>
            <w:color w:val="000000" w:themeColor="text1"/>
          </w:rPr>
          <w:t>00642/ISEM/IP/2021</w:t>
        </w:r>
      </w:hyperlink>
    </w:p>
    <w:p w14:paraId="0FFDBC09" w14:textId="77777777" w:rsidR="008E720D" w:rsidRPr="000952E4" w:rsidRDefault="008E720D" w:rsidP="008E720D">
      <w:pPr>
        <w:jc w:val="both"/>
        <w:rPr>
          <w:rFonts w:ascii="Palatino Linotype" w:hAnsi="Palatino Linotype" w:cs="Arial"/>
          <w:b/>
          <w:color w:val="000000" w:themeColor="text1"/>
        </w:rPr>
      </w:pPr>
    </w:p>
    <w:p w14:paraId="397F047C" w14:textId="41F559EF" w:rsidR="00E45148" w:rsidRPr="000952E4" w:rsidRDefault="00E45148" w:rsidP="008E720D">
      <w:pPr>
        <w:tabs>
          <w:tab w:val="left" w:pos="8222"/>
        </w:tabs>
        <w:ind w:left="851" w:right="992"/>
        <w:jc w:val="both"/>
        <w:rPr>
          <w:rFonts w:ascii="Palatino Linotype" w:hAnsi="Palatino Linotype" w:cs="Arial"/>
          <w:i/>
          <w:color w:val="000000" w:themeColor="text1"/>
          <w:sz w:val="22"/>
          <w:szCs w:val="22"/>
        </w:rPr>
      </w:pPr>
      <w:r w:rsidRPr="000952E4">
        <w:rPr>
          <w:rFonts w:ascii="Palatino Linotype" w:hAnsi="Palatino Linotype" w:cs="Arial"/>
          <w:i/>
          <w:color w:val="000000" w:themeColor="text1"/>
          <w:sz w:val="22"/>
          <w:szCs w:val="22"/>
        </w:rPr>
        <w:t xml:space="preserve">“LA NOMINA DE TODO EL PERSONAL O (DOCUMENTO SOPORTE) DEL PERSONAL DE BASE, CONFIANZA, MANDOS MEDIOS Y SUPERIORES, QUE EL INSTITUTO DE SALUD DEL ESTADO DE MÉXICO ASIGNO Y </w:t>
      </w:r>
      <w:r w:rsidRPr="000952E4">
        <w:rPr>
          <w:rFonts w:ascii="Palatino Linotype" w:hAnsi="Palatino Linotype" w:cs="Arial"/>
          <w:i/>
          <w:color w:val="000000" w:themeColor="text1"/>
          <w:sz w:val="22"/>
          <w:szCs w:val="22"/>
        </w:rPr>
        <w:lastRenderedPageBreak/>
        <w:t xml:space="preserve">PAGO POR CONCEPTO DE BONO ECONÓMICO DE APOYO A LA CANASTA BÁSICA EN LOS EJERCICIOS 202O,2019,2018 AL PERSONAL DE CADA UNO DE LOS CENTROS DE SALUD SIGUIENTES: MCSSA004260 CENTRO DE SALUD LOMA BONITA, MCSSA004972 CENTRO DE SALUD REYES, MCSSA004984 CENTRO DE SALUD LA MAGDALENA, MCSSA001986 CENTRO DE SALUD SAN ISIDRO, MCSSA004383 CENTRO DE SALUD MANANTIALES.” (sic) </w:t>
      </w:r>
    </w:p>
    <w:p w14:paraId="0458139E" w14:textId="77777777" w:rsidR="00E45148" w:rsidRPr="000952E4" w:rsidRDefault="00E45148" w:rsidP="008E720D">
      <w:pPr>
        <w:tabs>
          <w:tab w:val="left" w:pos="8222"/>
        </w:tabs>
        <w:ind w:left="851" w:right="992"/>
        <w:jc w:val="both"/>
        <w:rPr>
          <w:rFonts w:ascii="Palatino Linotype" w:hAnsi="Palatino Linotype" w:cs="Arial"/>
          <w:b/>
          <w:color w:val="000000" w:themeColor="text1"/>
        </w:rPr>
      </w:pPr>
    </w:p>
    <w:p w14:paraId="494AACAC" w14:textId="34D899AB" w:rsidR="00C9711A" w:rsidRPr="000952E4" w:rsidRDefault="00803562" w:rsidP="008E720D">
      <w:pPr>
        <w:jc w:val="both"/>
        <w:rPr>
          <w:rFonts w:ascii="Palatino Linotype" w:hAnsi="Palatino Linotype" w:cs="Arial"/>
          <w:b/>
          <w:color w:val="000000" w:themeColor="text1"/>
        </w:rPr>
      </w:pPr>
      <w:r w:rsidRPr="000952E4">
        <w:rPr>
          <w:rFonts w:ascii="Palatino Linotype" w:hAnsi="Palatino Linotype" w:cs="Arial"/>
          <w:b/>
          <w:color w:val="000000" w:themeColor="text1"/>
        </w:rPr>
        <w:t xml:space="preserve">Solicitud número </w:t>
      </w:r>
      <w:hyperlink r:id="rId26" w:history="1">
        <w:r w:rsidR="00C9711A" w:rsidRPr="000952E4">
          <w:rPr>
            <w:rFonts w:ascii="Palatino Linotype" w:hAnsi="Palatino Linotype" w:cs="Arial"/>
            <w:b/>
            <w:color w:val="000000" w:themeColor="text1"/>
          </w:rPr>
          <w:t>00643/ISEM/IP/2021</w:t>
        </w:r>
      </w:hyperlink>
    </w:p>
    <w:p w14:paraId="14235DB2" w14:textId="77777777" w:rsidR="008E720D" w:rsidRPr="000952E4" w:rsidRDefault="008E720D" w:rsidP="008E720D">
      <w:pPr>
        <w:jc w:val="both"/>
        <w:rPr>
          <w:rFonts w:ascii="Palatino Linotype" w:hAnsi="Palatino Linotype" w:cs="Arial"/>
          <w:b/>
          <w:color w:val="000000" w:themeColor="text1"/>
        </w:rPr>
      </w:pPr>
    </w:p>
    <w:p w14:paraId="7C87EEE0" w14:textId="2294C414" w:rsidR="00E45148" w:rsidRPr="000952E4" w:rsidRDefault="00E45148" w:rsidP="008E720D">
      <w:pPr>
        <w:tabs>
          <w:tab w:val="left" w:pos="8222"/>
        </w:tabs>
        <w:ind w:left="851" w:right="992"/>
        <w:jc w:val="both"/>
        <w:rPr>
          <w:rFonts w:ascii="Palatino Linotype" w:hAnsi="Palatino Linotype" w:cs="Arial"/>
          <w:i/>
          <w:color w:val="000000" w:themeColor="text1"/>
          <w:sz w:val="22"/>
          <w:szCs w:val="22"/>
        </w:rPr>
      </w:pPr>
      <w:r w:rsidRPr="000952E4">
        <w:rPr>
          <w:rFonts w:ascii="Palatino Linotype" w:hAnsi="Palatino Linotype" w:cs="Arial"/>
          <w:i/>
          <w:color w:val="000000" w:themeColor="text1"/>
          <w:sz w:val="22"/>
          <w:szCs w:val="22"/>
        </w:rPr>
        <w:t xml:space="preserve">“LA NOMINA DE TODO EL PERSONAL O (DOCUMENTO SOPORTE) DEL PERSONAL DE BASE, CONFIANZA, MANDOS MEDIOS Y SUPERIORES, QUE EL INSTITUTO DE SALUD DEL ESTADO DE MÉXICO ASIGNO Y PAGO POR CONCEPTO DE BONO ECONÓMICO DE APOYO A LA CANASTA BÁSICA EN LOS EJERCICIOS 202O,2019,2018 AL PERSONAL DE CADA UNO DE LOS CENTROS DE SALUD SIGUIENTES: MCSSA004342 CENTRO DE SALUD MARAVILLAS, MCSSA004395 CENTRO DE SALUD METROPOLITANO, MCSSA004243 CENTRO DE SALUD NEZAHUALCOYOTL, MCSSA004400 CENTRO DE SALUD PIRULES, MCSSA004272 CENTRO DE SALUD REFORMA, MCSSA004354 CENTRO DE SALUD VERGELITO, MCSSA004301 CENTRO DE SALUD VIRGENCITAS” (sic) </w:t>
      </w:r>
    </w:p>
    <w:p w14:paraId="4FFFC77C" w14:textId="77777777" w:rsidR="00E45148" w:rsidRPr="000952E4" w:rsidRDefault="00E45148" w:rsidP="008E720D">
      <w:pPr>
        <w:tabs>
          <w:tab w:val="left" w:pos="8222"/>
        </w:tabs>
        <w:ind w:left="851" w:right="992"/>
        <w:jc w:val="both"/>
        <w:rPr>
          <w:rFonts w:ascii="Palatino Linotype" w:hAnsi="Palatino Linotype" w:cs="Arial"/>
          <w:i/>
          <w:color w:val="000000" w:themeColor="text1"/>
          <w:sz w:val="22"/>
          <w:szCs w:val="22"/>
        </w:rPr>
      </w:pPr>
    </w:p>
    <w:p w14:paraId="7AE1B4D6" w14:textId="748BFE40" w:rsidR="00C9711A" w:rsidRPr="000952E4" w:rsidRDefault="00803562" w:rsidP="008E720D">
      <w:pPr>
        <w:jc w:val="both"/>
        <w:rPr>
          <w:rFonts w:ascii="Palatino Linotype" w:hAnsi="Palatino Linotype" w:cs="Arial"/>
          <w:b/>
          <w:color w:val="000000" w:themeColor="text1"/>
        </w:rPr>
      </w:pPr>
      <w:r w:rsidRPr="000952E4">
        <w:rPr>
          <w:rFonts w:ascii="Palatino Linotype" w:hAnsi="Palatino Linotype" w:cs="Arial"/>
          <w:b/>
          <w:color w:val="000000" w:themeColor="text1"/>
        </w:rPr>
        <w:t xml:space="preserve">Solicitud número </w:t>
      </w:r>
      <w:hyperlink r:id="rId27" w:history="1">
        <w:r w:rsidR="00C9711A" w:rsidRPr="000952E4">
          <w:rPr>
            <w:rFonts w:ascii="Palatino Linotype" w:hAnsi="Palatino Linotype" w:cs="Arial"/>
            <w:b/>
            <w:color w:val="000000" w:themeColor="text1"/>
          </w:rPr>
          <w:t>00638/ISEM/IP/2021</w:t>
        </w:r>
      </w:hyperlink>
      <w:r w:rsidR="00C9711A" w:rsidRPr="000952E4">
        <w:rPr>
          <w:rFonts w:ascii="Palatino Linotype" w:hAnsi="Palatino Linotype" w:cs="Arial"/>
          <w:b/>
          <w:color w:val="000000" w:themeColor="text1"/>
        </w:rPr>
        <w:t xml:space="preserve"> </w:t>
      </w:r>
    </w:p>
    <w:p w14:paraId="2BCE2086" w14:textId="77777777" w:rsidR="008E720D" w:rsidRPr="000952E4" w:rsidRDefault="008E720D" w:rsidP="008E720D">
      <w:pPr>
        <w:jc w:val="both"/>
        <w:rPr>
          <w:rFonts w:ascii="Palatino Linotype" w:hAnsi="Palatino Linotype" w:cs="Arial"/>
          <w:b/>
          <w:color w:val="000000" w:themeColor="text1"/>
        </w:rPr>
      </w:pPr>
    </w:p>
    <w:p w14:paraId="4B4E3710" w14:textId="738DFC06" w:rsidR="00C9711A" w:rsidRPr="000952E4" w:rsidRDefault="00E45148" w:rsidP="008E720D">
      <w:pPr>
        <w:tabs>
          <w:tab w:val="left" w:pos="8222"/>
        </w:tabs>
        <w:ind w:left="851" w:right="992"/>
        <w:jc w:val="both"/>
        <w:rPr>
          <w:rFonts w:ascii="Palatino Linotype" w:hAnsi="Palatino Linotype" w:cs="Arial"/>
          <w:i/>
          <w:color w:val="000000" w:themeColor="text1"/>
          <w:sz w:val="22"/>
          <w:szCs w:val="22"/>
        </w:rPr>
      </w:pPr>
      <w:r w:rsidRPr="000952E4">
        <w:rPr>
          <w:rFonts w:ascii="Palatino Linotype" w:hAnsi="Palatino Linotype" w:cs="Arial"/>
          <w:i/>
          <w:color w:val="000000" w:themeColor="text1"/>
          <w:sz w:val="22"/>
          <w:szCs w:val="22"/>
        </w:rPr>
        <w:t xml:space="preserve">“LA NOMINA DE TODO EL PERSONAL (DOCUMENTO SOPORTE) DEL PERSONAL DE BASE, CONFIANZA, MANDOS MEDIOS Y SUPERIORES, QUE EL INSTITUTO DE SALUD DEL ESTADO DE MÉXICO ASIGNO Y PAGO POR CONCEPTO DE BONO ECONÓMICO DE APOYO A LA CANASTA BÁSICA EN VALES DE DESPENSA PARA EL EJERCICIO 2019 AL PERSONAL DEL HOSPITAL GENERAL “DR. GUSTAVO BAZ PRADA” Y PARA EL PERSONAL DEL HOSPITAL GENERAL “LA PERLA </w:t>
      </w:r>
      <w:r w:rsidR="000952E4" w:rsidRPr="000952E4">
        <w:rPr>
          <w:rFonts w:ascii="Palatino Linotype" w:hAnsi="Palatino Linotype" w:cs="Arial"/>
          <w:i/>
          <w:color w:val="000000" w:themeColor="text1"/>
          <w:sz w:val="22"/>
          <w:szCs w:val="22"/>
        </w:rPr>
        <w:t>NEZAHUALCOYOTL”</w:t>
      </w:r>
      <w:r w:rsidRPr="000952E4">
        <w:rPr>
          <w:rFonts w:ascii="Palatino Linotype" w:hAnsi="Palatino Linotype" w:cs="Arial"/>
          <w:i/>
          <w:color w:val="000000" w:themeColor="text1"/>
          <w:sz w:val="22"/>
          <w:szCs w:val="22"/>
        </w:rPr>
        <w:t xml:space="preserve"> (sic)</w:t>
      </w:r>
    </w:p>
    <w:p w14:paraId="46732009" w14:textId="77777777" w:rsidR="00E45148" w:rsidRPr="000952E4" w:rsidRDefault="00E45148" w:rsidP="008E720D">
      <w:pPr>
        <w:tabs>
          <w:tab w:val="left" w:pos="8222"/>
        </w:tabs>
        <w:ind w:left="851" w:right="992"/>
        <w:jc w:val="both"/>
        <w:rPr>
          <w:rFonts w:ascii="Palatino Linotype" w:hAnsi="Palatino Linotype" w:cs="Arial"/>
          <w:i/>
          <w:color w:val="000000" w:themeColor="text1"/>
          <w:sz w:val="22"/>
          <w:szCs w:val="22"/>
        </w:rPr>
      </w:pPr>
    </w:p>
    <w:p w14:paraId="67491CC6" w14:textId="39A5C1E1" w:rsidR="00C9711A" w:rsidRPr="000952E4" w:rsidRDefault="00803562" w:rsidP="008E720D">
      <w:pPr>
        <w:ind w:right="992"/>
        <w:jc w:val="both"/>
        <w:rPr>
          <w:rFonts w:ascii="Palatino Linotype" w:hAnsi="Palatino Linotype" w:cs="Arial"/>
          <w:b/>
          <w:color w:val="000000" w:themeColor="text1"/>
        </w:rPr>
      </w:pPr>
      <w:r w:rsidRPr="000952E4">
        <w:rPr>
          <w:rFonts w:ascii="Palatino Linotype" w:hAnsi="Palatino Linotype" w:cs="Arial"/>
          <w:b/>
          <w:color w:val="000000" w:themeColor="text1"/>
        </w:rPr>
        <w:t xml:space="preserve">Solicitud número </w:t>
      </w:r>
      <w:hyperlink r:id="rId28" w:history="1">
        <w:r w:rsidR="00C9711A" w:rsidRPr="000952E4">
          <w:rPr>
            <w:rFonts w:ascii="Palatino Linotype" w:hAnsi="Palatino Linotype" w:cs="Arial"/>
            <w:b/>
            <w:color w:val="000000" w:themeColor="text1"/>
          </w:rPr>
          <w:t>00666/ISEM/IP/2021</w:t>
        </w:r>
      </w:hyperlink>
    </w:p>
    <w:p w14:paraId="1DC28AA0" w14:textId="77777777" w:rsidR="008E720D" w:rsidRPr="000952E4" w:rsidRDefault="008E720D" w:rsidP="008E720D">
      <w:pPr>
        <w:ind w:right="992"/>
        <w:jc w:val="both"/>
        <w:rPr>
          <w:rFonts w:ascii="Palatino Linotype" w:hAnsi="Palatino Linotype" w:cs="Arial"/>
          <w:b/>
          <w:color w:val="000000" w:themeColor="text1"/>
        </w:rPr>
      </w:pPr>
    </w:p>
    <w:p w14:paraId="37C1A283" w14:textId="283CC770" w:rsidR="00E45148" w:rsidRPr="000952E4" w:rsidRDefault="00E45148" w:rsidP="008E720D">
      <w:pPr>
        <w:tabs>
          <w:tab w:val="left" w:pos="8222"/>
        </w:tabs>
        <w:ind w:left="851" w:right="992"/>
        <w:jc w:val="both"/>
        <w:rPr>
          <w:rFonts w:ascii="Palatino Linotype" w:hAnsi="Palatino Linotype" w:cs="Arial"/>
          <w:i/>
          <w:color w:val="000000" w:themeColor="text1"/>
          <w:sz w:val="22"/>
          <w:szCs w:val="22"/>
        </w:rPr>
      </w:pPr>
      <w:r w:rsidRPr="000952E4">
        <w:rPr>
          <w:rFonts w:ascii="Palatino Linotype" w:hAnsi="Palatino Linotype" w:cs="Arial"/>
          <w:i/>
          <w:color w:val="000000" w:themeColor="text1"/>
          <w:sz w:val="22"/>
          <w:szCs w:val="22"/>
        </w:rPr>
        <w:t xml:space="preserve">“LA ESTRUCTURA ORGÁNICA AUTORIZADA, LA PLANTILLA DE PERSONAL Y LA NOMINA DEL PERSONAL DE </w:t>
      </w:r>
      <w:r w:rsidR="000952E4" w:rsidRPr="000952E4">
        <w:rPr>
          <w:rFonts w:ascii="Palatino Linotype" w:hAnsi="Palatino Linotype" w:cs="Arial"/>
          <w:i/>
          <w:color w:val="000000" w:themeColor="text1"/>
          <w:sz w:val="22"/>
          <w:szCs w:val="22"/>
        </w:rPr>
        <w:t>BASE, CONFIANZA</w:t>
      </w:r>
      <w:r w:rsidRPr="000952E4">
        <w:rPr>
          <w:rFonts w:ascii="Palatino Linotype" w:hAnsi="Palatino Linotype" w:cs="Arial"/>
          <w:i/>
          <w:color w:val="000000" w:themeColor="text1"/>
          <w:sz w:val="22"/>
          <w:szCs w:val="22"/>
        </w:rPr>
        <w:t xml:space="preserve"> Y </w:t>
      </w:r>
      <w:r w:rsidRPr="000952E4">
        <w:rPr>
          <w:rFonts w:ascii="Palatino Linotype" w:hAnsi="Palatino Linotype" w:cs="Arial"/>
          <w:i/>
          <w:color w:val="000000" w:themeColor="text1"/>
          <w:sz w:val="22"/>
          <w:szCs w:val="22"/>
        </w:rPr>
        <w:lastRenderedPageBreak/>
        <w:t xml:space="preserve">MANDOS MEDIOS Y SUPERIORES QUE INTEGRAN EL DEPARTAMENTO DE SERVICIOS GENERALES Y DEPARTAMENTO DE INGENIERÍA Y MANTENIMIENTO DEL HOSPITAL </w:t>
      </w:r>
      <w:r w:rsidR="000952E4" w:rsidRPr="000952E4">
        <w:rPr>
          <w:rFonts w:ascii="Palatino Linotype" w:hAnsi="Palatino Linotype" w:cs="Arial"/>
          <w:i/>
          <w:color w:val="000000" w:themeColor="text1"/>
          <w:sz w:val="22"/>
          <w:szCs w:val="22"/>
        </w:rPr>
        <w:t>GENERAL:</w:t>
      </w:r>
      <w:r w:rsidRPr="000952E4">
        <w:rPr>
          <w:rFonts w:ascii="Palatino Linotype" w:hAnsi="Palatino Linotype" w:cs="Arial"/>
          <w:i/>
          <w:color w:val="000000" w:themeColor="text1"/>
          <w:sz w:val="22"/>
          <w:szCs w:val="22"/>
        </w:rPr>
        <w:t xml:space="preserve"> DR. GUSTAVO BAZ </w:t>
      </w:r>
      <w:r w:rsidR="000952E4" w:rsidRPr="000952E4">
        <w:rPr>
          <w:rFonts w:ascii="Palatino Linotype" w:hAnsi="Palatino Linotype" w:cs="Arial"/>
          <w:i/>
          <w:color w:val="000000" w:themeColor="text1"/>
          <w:sz w:val="22"/>
          <w:szCs w:val="22"/>
        </w:rPr>
        <w:t>PRADA,</w:t>
      </w:r>
      <w:r w:rsidRPr="000952E4">
        <w:rPr>
          <w:rFonts w:ascii="Palatino Linotype" w:hAnsi="Palatino Linotype" w:cs="Arial"/>
          <w:i/>
          <w:color w:val="000000" w:themeColor="text1"/>
          <w:sz w:val="22"/>
          <w:szCs w:val="22"/>
        </w:rPr>
        <w:t xml:space="preserve"> DEL ISEM.” (sic) </w:t>
      </w:r>
    </w:p>
    <w:p w14:paraId="1DC86AEB" w14:textId="77777777" w:rsidR="00C9711A" w:rsidRPr="000952E4" w:rsidRDefault="00C9711A" w:rsidP="008E720D">
      <w:pPr>
        <w:ind w:right="992"/>
        <w:jc w:val="both"/>
        <w:rPr>
          <w:rFonts w:ascii="Palatino Linotype" w:hAnsi="Palatino Linotype" w:cs="Arial"/>
          <w:b/>
          <w:color w:val="000000" w:themeColor="text1"/>
        </w:rPr>
      </w:pPr>
    </w:p>
    <w:p w14:paraId="51D8AFD3" w14:textId="55EC9A31" w:rsidR="00754EF0" w:rsidRPr="000952E4" w:rsidRDefault="00754EF0" w:rsidP="008E720D">
      <w:pPr>
        <w:spacing w:line="360" w:lineRule="auto"/>
        <w:jc w:val="both"/>
        <w:rPr>
          <w:rFonts w:ascii="Palatino Linotype" w:hAnsi="Palatino Linotype" w:cs="Arial"/>
          <w:b/>
          <w:color w:val="000000" w:themeColor="text1"/>
        </w:rPr>
      </w:pPr>
      <w:r w:rsidRPr="000952E4">
        <w:rPr>
          <w:rFonts w:ascii="Palatino Linotype" w:hAnsi="Palatino Linotype" w:cs="Arial"/>
          <w:b/>
          <w:color w:val="000000" w:themeColor="text1"/>
        </w:rPr>
        <w:t>MODALIDAD DE ENTREGA:</w:t>
      </w:r>
      <w:r w:rsidRPr="000952E4">
        <w:rPr>
          <w:rFonts w:ascii="Palatino Linotype" w:hAnsi="Palatino Linotype" w:cs="Arial"/>
          <w:color w:val="000000" w:themeColor="text1"/>
        </w:rPr>
        <w:t xml:space="preserve"> Vía </w:t>
      </w:r>
      <w:r w:rsidRPr="000952E4">
        <w:rPr>
          <w:rFonts w:ascii="Palatino Linotype" w:hAnsi="Palatino Linotype" w:cs="Arial"/>
          <w:b/>
          <w:color w:val="000000" w:themeColor="text1"/>
        </w:rPr>
        <w:t>SAIMEX</w:t>
      </w:r>
      <w:r w:rsidR="003559B1" w:rsidRPr="000952E4">
        <w:rPr>
          <w:rFonts w:ascii="Palatino Linotype" w:hAnsi="Palatino Linotype" w:cs="Arial"/>
          <w:b/>
          <w:color w:val="000000" w:themeColor="text1"/>
        </w:rPr>
        <w:t xml:space="preserve"> </w:t>
      </w:r>
    </w:p>
    <w:p w14:paraId="70E43A44" w14:textId="77777777" w:rsidR="002A0ADC" w:rsidRPr="000952E4" w:rsidRDefault="002A0ADC" w:rsidP="008E720D">
      <w:pPr>
        <w:spacing w:line="360" w:lineRule="auto"/>
        <w:ind w:left="-284"/>
        <w:jc w:val="both"/>
        <w:rPr>
          <w:rFonts w:ascii="Palatino Linotype" w:hAnsi="Palatino Linotype"/>
          <w:b/>
          <w:color w:val="000000" w:themeColor="text1"/>
        </w:rPr>
      </w:pPr>
    </w:p>
    <w:p w14:paraId="0F42C375" w14:textId="467554BF" w:rsidR="00C01D74" w:rsidRPr="000952E4" w:rsidRDefault="00C01D74" w:rsidP="008E720D">
      <w:pPr>
        <w:spacing w:line="360" w:lineRule="auto"/>
        <w:jc w:val="both"/>
        <w:rPr>
          <w:rFonts w:ascii="Palatino Linotype" w:hAnsi="Palatino Linotype"/>
          <w:bCs/>
          <w:color w:val="000000" w:themeColor="text1"/>
        </w:rPr>
      </w:pPr>
      <w:r w:rsidRPr="000952E4">
        <w:rPr>
          <w:rFonts w:ascii="Palatino Linotype" w:hAnsi="Palatino Linotype"/>
          <w:b/>
          <w:color w:val="000000" w:themeColor="text1"/>
          <w:sz w:val="28"/>
          <w:szCs w:val="28"/>
        </w:rPr>
        <w:t xml:space="preserve">II. </w:t>
      </w:r>
      <w:r w:rsidRPr="000952E4">
        <w:rPr>
          <w:rFonts w:ascii="Palatino Linotype" w:hAnsi="Palatino Linotype" w:cs="Arial"/>
          <w:color w:val="000000" w:themeColor="text1"/>
        </w:rPr>
        <w:t xml:space="preserve">En cumplimiento al artículo 162 de la Ley de Transparencia y Acceso a la Información Pública del Estado de México y Municipios, el siete y trece de octubre de dos mil veintiuno, el Titular de la Unidad de Transparencia del </w:t>
      </w:r>
      <w:r w:rsidRPr="000952E4">
        <w:rPr>
          <w:rFonts w:ascii="Palatino Linotype" w:hAnsi="Palatino Linotype" w:cs="Arial"/>
          <w:b/>
          <w:color w:val="000000" w:themeColor="text1"/>
        </w:rPr>
        <w:t>SUJETO OBLIGADO</w:t>
      </w:r>
      <w:r w:rsidRPr="000952E4">
        <w:rPr>
          <w:rFonts w:ascii="Palatino Linotype" w:hAnsi="Palatino Linotype" w:cs="Arial"/>
          <w:color w:val="000000" w:themeColor="text1"/>
        </w:rPr>
        <w:t xml:space="preserve">, </w:t>
      </w:r>
      <w:r w:rsidRPr="000952E4">
        <w:rPr>
          <w:rFonts w:ascii="Palatino Linotype" w:hAnsi="Palatino Linotype"/>
          <w:bCs/>
          <w:color w:val="000000" w:themeColor="text1"/>
        </w:rPr>
        <w:t xml:space="preserve">turnó </w:t>
      </w:r>
      <w:r w:rsidR="000952E4" w:rsidRPr="000952E4">
        <w:rPr>
          <w:rFonts w:ascii="Palatino Linotype" w:hAnsi="Palatino Linotype"/>
          <w:bCs/>
          <w:color w:val="000000" w:themeColor="text1"/>
        </w:rPr>
        <w:t>los requerimientos</w:t>
      </w:r>
      <w:r w:rsidRPr="000952E4">
        <w:rPr>
          <w:rFonts w:ascii="Palatino Linotype" w:hAnsi="Palatino Linotype"/>
          <w:bCs/>
          <w:color w:val="000000" w:themeColor="text1"/>
        </w:rPr>
        <w:t xml:space="preserve"> de información a los servidores públicos habilitados que estimo pertinentes.</w:t>
      </w:r>
    </w:p>
    <w:p w14:paraId="19D158A7" w14:textId="77777777" w:rsidR="00C01D74" w:rsidRPr="000952E4" w:rsidRDefault="00C01D74" w:rsidP="008E720D">
      <w:pPr>
        <w:spacing w:line="360" w:lineRule="auto"/>
        <w:ind w:left="-284"/>
        <w:jc w:val="both"/>
        <w:rPr>
          <w:rFonts w:ascii="Palatino Linotype" w:hAnsi="Palatino Linotype"/>
          <w:b/>
          <w:color w:val="000000" w:themeColor="text1"/>
        </w:rPr>
      </w:pPr>
    </w:p>
    <w:p w14:paraId="548EE1A4" w14:textId="482F7F1A" w:rsidR="00647900" w:rsidRPr="000952E4" w:rsidRDefault="002A0ADC" w:rsidP="008E720D">
      <w:pPr>
        <w:spacing w:line="360" w:lineRule="auto"/>
        <w:jc w:val="both"/>
        <w:rPr>
          <w:rFonts w:ascii="Palatino Linotype" w:hAnsi="Palatino Linotype" w:cs="Arial"/>
          <w:color w:val="000000" w:themeColor="text1"/>
        </w:rPr>
      </w:pPr>
      <w:r w:rsidRPr="000952E4">
        <w:rPr>
          <w:rFonts w:ascii="Palatino Linotype" w:hAnsi="Palatino Linotype"/>
          <w:b/>
          <w:color w:val="000000" w:themeColor="text1"/>
          <w:sz w:val="28"/>
          <w:szCs w:val="28"/>
        </w:rPr>
        <w:t>I</w:t>
      </w:r>
      <w:r w:rsidR="00C01D74" w:rsidRPr="000952E4">
        <w:rPr>
          <w:rFonts w:ascii="Palatino Linotype" w:hAnsi="Palatino Linotype"/>
          <w:b/>
          <w:color w:val="000000" w:themeColor="text1"/>
          <w:sz w:val="28"/>
          <w:szCs w:val="28"/>
        </w:rPr>
        <w:t>I</w:t>
      </w:r>
      <w:r w:rsidRPr="000952E4">
        <w:rPr>
          <w:rFonts w:ascii="Palatino Linotype" w:hAnsi="Palatino Linotype"/>
          <w:b/>
          <w:color w:val="000000" w:themeColor="text1"/>
          <w:sz w:val="28"/>
          <w:szCs w:val="28"/>
        </w:rPr>
        <w:t xml:space="preserve">I. </w:t>
      </w:r>
      <w:r w:rsidR="00754EF0" w:rsidRPr="000952E4">
        <w:rPr>
          <w:rFonts w:ascii="Palatino Linotype" w:hAnsi="Palatino Linotype"/>
          <w:color w:val="000000" w:themeColor="text1"/>
        </w:rPr>
        <w:t xml:space="preserve">De las constancias que obran en </w:t>
      </w:r>
      <w:r w:rsidR="00754EF0" w:rsidRPr="000952E4">
        <w:rPr>
          <w:rFonts w:ascii="Palatino Linotype" w:hAnsi="Palatino Linotype"/>
          <w:b/>
          <w:color w:val="000000" w:themeColor="text1"/>
        </w:rPr>
        <w:t>EL SAIMEX,</w:t>
      </w:r>
      <w:r w:rsidR="00754EF0" w:rsidRPr="000952E4">
        <w:rPr>
          <w:rFonts w:ascii="Palatino Linotype" w:hAnsi="Palatino Linotype"/>
          <w:color w:val="000000" w:themeColor="text1"/>
        </w:rPr>
        <w:t xml:space="preserve"> se advierte que </w:t>
      </w:r>
      <w:r w:rsidR="004C27E2" w:rsidRPr="000952E4">
        <w:rPr>
          <w:rFonts w:ascii="Palatino Linotype" w:hAnsi="Palatino Linotype"/>
          <w:color w:val="000000" w:themeColor="text1"/>
        </w:rPr>
        <w:t xml:space="preserve">el </w:t>
      </w:r>
      <w:r w:rsidR="00C01D74" w:rsidRPr="000952E4">
        <w:rPr>
          <w:rFonts w:ascii="Palatino Linotype" w:hAnsi="Palatino Linotype"/>
          <w:color w:val="000000" w:themeColor="text1"/>
        </w:rPr>
        <w:t xml:space="preserve">veintidós de octubre y uno de noviembre </w:t>
      </w:r>
      <w:r w:rsidR="00AD4178" w:rsidRPr="000952E4">
        <w:rPr>
          <w:rFonts w:ascii="Palatino Linotype" w:hAnsi="Palatino Linotype"/>
          <w:color w:val="000000" w:themeColor="text1"/>
        </w:rPr>
        <w:t xml:space="preserve">de dos mil </w:t>
      </w:r>
      <w:r w:rsidR="00D32C6E" w:rsidRPr="000952E4">
        <w:rPr>
          <w:rFonts w:ascii="Palatino Linotype" w:hAnsi="Palatino Linotype"/>
          <w:color w:val="000000" w:themeColor="text1"/>
        </w:rPr>
        <w:t>veintiuno</w:t>
      </w:r>
      <w:r w:rsidR="00754EF0" w:rsidRPr="000952E4">
        <w:rPr>
          <w:rFonts w:ascii="Palatino Linotype" w:hAnsi="Palatino Linotype"/>
          <w:color w:val="000000" w:themeColor="text1"/>
        </w:rPr>
        <w:t xml:space="preserve">, </w:t>
      </w:r>
      <w:r w:rsidR="00754EF0" w:rsidRPr="000952E4">
        <w:rPr>
          <w:rFonts w:ascii="Palatino Linotype" w:hAnsi="Palatino Linotype" w:cs="Arial"/>
          <w:color w:val="000000" w:themeColor="text1"/>
        </w:rPr>
        <w:t>el Titular de la Unidad de Transparencia del</w:t>
      </w:r>
      <w:r w:rsidR="00754EF0" w:rsidRPr="000952E4">
        <w:rPr>
          <w:rFonts w:ascii="Palatino Linotype" w:hAnsi="Palatino Linotype" w:cs="Arial"/>
          <w:b/>
          <w:color w:val="000000" w:themeColor="text1"/>
        </w:rPr>
        <w:t xml:space="preserve"> SUJETO OBLIGADO</w:t>
      </w:r>
      <w:r w:rsidR="00754EF0" w:rsidRPr="000952E4">
        <w:rPr>
          <w:rFonts w:ascii="Palatino Linotype" w:hAnsi="Palatino Linotype" w:cs="Arial"/>
          <w:color w:val="000000" w:themeColor="text1"/>
        </w:rPr>
        <w:t xml:space="preserve"> dio respuesta </w:t>
      </w:r>
      <w:r w:rsidR="007C16D0" w:rsidRPr="000952E4">
        <w:rPr>
          <w:rFonts w:ascii="Palatino Linotype" w:hAnsi="Palatino Linotype" w:cs="Arial"/>
          <w:color w:val="000000" w:themeColor="text1"/>
        </w:rPr>
        <w:t>a las solicitudes de mérito,</w:t>
      </w:r>
      <w:r w:rsidR="00C01D74" w:rsidRPr="000952E4">
        <w:rPr>
          <w:rFonts w:ascii="Palatino Linotype" w:hAnsi="Palatino Linotype" w:cs="Arial"/>
          <w:color w:val="000000" w:themeColor="text1"/>
        </w:rPr>
        <w:t xml:space="preserve"> adjuntando </w:t>
      </w:r>
      <w:r w:rsidR="00322103" w:rsidRPr="000952E4">
        <w:rPr>
          <w:rFonts w:ascii="Palatino Linotype" w:hAnsi="Palatino Linotype" w:cs="Arial"/>
          <w:color w:val="000000" w:themeColor="text1"/>
        </w:rPr>
        <w:t xml:space="preserve">diversos documentos, los cuales </w:t>
      </w:r>
      <w:r w:rsidR="00C01D74" w:rsidRPr="000952E4">
        <w:rPr>
          <w:rFonts w:ascii="Palatino Linotype" w:hAnsi="Palatino Linotype" w:cs="Arial"/>
          <w:color w:val="000000" w:themeColor="text1"/>
        </w:rPr>
        <w:t xml:space="preserve">a continuación se describen: </w:t>
      </w:r>
      <w:r w:rsidR="00FA50EB" w:rsidRPr="000952E4">
        <w:rPr>
          <w:rFonts w:ascii="Palatino Linotype" w:hAnsi="Palatino Linotype" w:cs="Arial"/>
          <w:color w:val="000000" w:themeColor="text1"/>
        </w:rPr>
        <w:t xml:space="preserve"> </w:t>
      </w:r>
    </w:p>
    <w:p w14:paraId="45FE133B" w14:textId="77777777" w:rsidR="00647900" w:rsidRPr="000952E4" w:rsidRDefault="00647900" w:rsidP="008E720D">
      <w:pPr>
        <w:jc w:val="both"/>
        <w:rPr>
          <w:rFonts w:ascii="Palatino Linotype" w:hAnsi="Palatino Linotype" w:cs="Arial"/>
          <w:i/>
          <w:color w:val="000000" w:themeColor="text1"/>
        </w:rPr>
      </w:pPr>
    </w:p>
    <w:p w14:paraId="30CA4827" w14:textId="7703D331" w:rsidR="00C01D74" w:rsidRPr="000952E4" w:rsidRDefault="00803562" w:rsidP="008E720D">
      <w:pPr>
        <w:jc w:val="both"/>
        <w:rPr>
          <w:rFonts w:ascii="Palatino Linotype" w:hAnsi="Palatino Linotype" w:cs="Arial"/>
          <w:b/>
          <w:i/>
          <w:color w:val="000000" w:themeColor="text1"/>
        </w:rPr>
      </w:pPr>
      <w:r w:rsidRPr="000952E4">
        <w:rPr>
          <w:rFonts w:ascii="Palatino Linotype" w:hAnsi="Palatino Linotype" w:cs="Arial"/>
          <w:b/>
          <w:i/>
          <w:color w:val="000000" w:themeColor="text1"/>
        </w:rPr>
        <w:t xml:space="preserve">Solicitud número </w:t>
      </w:r>
      <w:hyperlink r:id="rId29" w:history="1">
        <w:r w:rsidR="00C01D74" w:rsidRPr="000952E4">
          <w:rPr>
            <w:rFonts w:ascii="Palatino Linotype" w:hAnsi="Palatino Linotype" w:cs="Arial"/>
            <w:b/>
            <w:i/>
            <w:color w:val="000000" w:themeColor="text1"/>
          </w:rPr>
          <w:t>00637/ISEM/IP/2021</w:t>
        </w:r>
      </w:hyperlink>
    </w:p>
    <w:p w14:paraId="42A82CF9" w14:textId="77777777" w:rsidR="008E720D" w:rsidRPr="000952E4" w:rsidRDefault="008E720D" w:rsidP="008E720D">
      <w:pPr>
        <w:jc w:val="both"/>
        <w:rPr>
          <w:rFonts w:ascii="Palatino Linotype" w:hAnsi="Palatino Linotype" w:cs="Arial"/>
          <w:b/>
          <w:i/>
          <w:color w:val="000000" w:themeColor="text1"/>
        </w:rPr>
      </w:pPr>
    </w:p>
    <w:p w14:paraId="294557C4" w14:textId="6A7504D8" w:rsidR="00C01D74" w:rsidRPr="000952E4" w:rsidRDefault="00806E72" w:rsidP="008E720D">
      <w:pPr>
        <w:pStyle w:val="Prrafodelista"/>
        <w:numPr>
          <w:ilvl w:val="0"/>
          <w:numId w:val="4"/>
        </w:numPr>
        <w:spacing w:line="360" w:lineRule="auto"/>
        <w:jc w:val="both"/>
        <w:rPr>
          <w:rFonts w:ascii="Palatino Linotype" w:hAnsi="Palatino Linotype" w:cs="Arial"/>
          <w:b/>
          <w:color w:val="000000" w:themeColor="text1"/>
        </w:rPr>
      </w:pPr>
      <w:hyperlink r:id="rId30" w:tgtFrame="_blank" w:history="1">
        <w:r w:rsidR="00C01D74" w:rsidRPr="000952E4">
          <w:rPr>
            <w:rFonts w:ascii="Palatino Linotype" w:hAnsi="Palatino Linotype" w:cs="Arial"/>
            <w:b/>
            <w:color w:val="000000" w:themeColor="text1"/>
          </w:rPr>
          <w:t>13204.pdf</w:t>
        </w:r>
      </w:hyperlink>
      <w:r w:rsidR="00C01D74" w:rsidRPr="000952E4">
        <w:rPr>
          <w:rFonts w:ascii="Palatino Linotype" w:hAnsi="Palatino Linotype" w:cs="Arial"/>
          <w:b/>
          <w:color w:val="000000" w:themeColor="text1"/>
        </w:rPr>
        <w:t xml:space="preserve">, </w:t>
      </w:r>
      <w:r w:rsidR="00C01D74" w:rsidRPr="000952E4">
        <w:rPr>
          <w:rFonts w:ascii="Palatino Linotype" w:hAnsi="Palatino Linotype" w:cs="Arial"/>
          <w:color w:val="000000" w:themeColor="text1"/>
        </w:rPr>
        <w:t xml:space="preserve">el cual de su contenido se advierte el oficio 208C0101320100L/13204/2021, </w:t>
      </w:r>
      <w:r w:rsidR="001B3AEC" w:rsidRPr="000952E4">
        <w:rPr>
          <w:rFonts w:ascii="Palatino Linotype" w:hAnsi="Palatino Linotype" w:cs="Arial"/>
          <w:color w:val="000000" w:themeColor="text1"/>
        </w:rPr>
        <w:t xml:space="preserve">por medio del cual el Subdirector de Recursos Humanos comunica que se encuentra limitado materialmente para atender lo solicitado por el particular, por encontrarse en proceso administrativo lo referente al estímulo económico. </w:t>
      </w:r>
    </w:p>
    <w:p w14:paraId="11F835D7" w14:textId="77777777" w:rsidR="008E720D" w:rsidRPr="000952E4" w:rsidRDefault="008E720D" w:rsidP="008E720D">
      <w:pPr>
        <w:pStyle w:val="Prrafodelista"/>
        <w:spacing w:line="360" w:lineRule="auto"/>
        <w:ind w:left="720"/>
        <w:jc w:val="both"/>
        <w:rPr>
          <w:rFonts w:ascii="Palatino Linotype" w:hAnsi="Palatino Linotype" w:cs="Arial"/>
          <w:b/>
          <w:color w:val="000000" w:themeColor="text1"/>
        </w:rPr>
      </w:pPr>
    </w:p>
    <w:p w14:paraId="2AA6347F" w14:textId="5B222DFE" w:rsidR="001B3AEC" w:rsidRPr="000952E4" w:rsidRDefault="00806E72" w:rsidP="008E720D">
      <w:pPr>
        <w:pStyle w:val="Prrafodelista"/>
        <w:numPr>
          <w:ilvl w:val="0"/>
          <w:numId w:val="4"/>
        </w:numPr>
        <w:spacing w:line="360" w:lineRule="auto"/>
        <w:jc w:val="both"/>
        <w:rPr>
          <w:rFonts w:ascii="Palatino Linotype" w:hAnsi="Palatino Linotype" w:cs="Arial"/>
          <w:b/>
          <w:color w:val="000000" w:themeColor="text1"/>
        </w:rPr>
      </w:pPr>
      <w:hyperlink r:id="rId31" w:tgtFrame="_blank" w:history="1">
        <w:r w:rsidR="00C01D74" w:rsidRPr="000952E4">
          <w:rPr>
            <w:rFonts w:ascii="Palatino Linotype" w:hAnsi="Palatino Linotype" w:cs="Arial"/>
            <w:b/>
            <w:color w:val="000000" w:themeColor="text1"/>
          </w:rPr>
          <w:t>637.rar</w:t>
        </w:r>
      </w:hyperlink>
      <w:r w:rsidR="001B3AEC" w:rsidRPr="000952E4">
        <w:rPr>
          <w:rFonts w:ascii="Palatino Linotype" w:hAnsi="Palatino Linotype" w:cs="Arial"/>
          <w:b/>
          <w:color w:val="000000" w:themeColor="text1"/>
        </w:rPr>
        <w:t xml:space="preserve">, </w:t>
      </w:r>
      <w:r w:rsidR="001B3AEC" w:rsidRPr="000952E4">
        <w:rPr>
          <w:rFonts w:ascii="Palatino Linotype" w:hAnsi="Palatino Linotype" w:cs="Arial"/>
          <w:color w:val="000000" w:themeColor="text1"/>
        </w:rPr>
        <w:t xml:space="preserve">el cual </w:t>
      </w:r>
      <w:r w:rsidR="00D428CF" w:rsidRPr="000952E4">
        <w:rPr>
          <w:rFonts w:ascii="Palatino Linotype" w:hAnsi="Palatino Linotype" w:cs="Arial"/>
          <w:color w:val="000000" w:themeColor="text1"/>
        </w:rPr>
        <w:t xml:space="preserve">corresponde a una carpeta comprimida que </w:t>
      </w:r>
      <w:r w:rsidR="001B3AEC" w:rsidRPr="000952E4">
        <w:rPr>
          <w:rFonts w:ascii="Palatino Linotype" w:hAnsi="Palatino Linotype" w:cs="Arial"/>
          <w:color w:val="000000" w:themeColor="text1"/>
        </w:rPr>
        <w:t>contiene los archivos</w:t>
      </w:r>
      <w:r w:rsidR="00D428CF" w:rsidRPr="000952E4">
        <w:rPr>
          <w:rFonts w:ascii="Palatino Linotype" w:hAnsi="Palatino Linotype" w:cs="Arial"/>
          <w:color w:val="000000" w:themeColor="text1"/>
        </w:rPr>
        <w:t xml:space="preserve"> siguientes</w:t>
      </w:r>
      <w:r w:rsidR="00322103" w:rsidRPr="000952E4">
        <w:rPr>
          <w:rFonts w:ascii="Palatino Linotype" w:hAnsi="Palatino Linotype" w:cs="Arial"/>
          <w:color w:val="000000" w:themeColor="text1"/>
        </w:rPr>
        <w:t xml:space="preserve">: </w:t>
      </w:r>
    </w:p>
    <w:p w14:paraId="75E4DAD5" w14:textId="0C9DECFD" w:rsidR="00322103" w:rsidRPr="000952E4" w:rsidRDefault="00322103" w:rsidP="008E720D">
      <w:pPr>
        <w:pStyle w:val="Prrafodelista"/>
        <w:numPr>
          <w:ilvl w:val="0"/>
          <w:numId w:val="5"/>
        </w:numPr>
        <w:spacing w:line="360" w:lineRule="auto"/>
        <w:jc w:val="both"/>
        <w:rPr>
          <w:rFonts w:ascii="Palatino Linotype" w:hAnsi="Palatino Linotype" w:cs="Arial"/>
          <w:b/>
          <w:color w:val="000000" w:themeColor="text1"/>
        </w:rPr>
      </w:pPr>
      <w:r w:rsidRPr="000952E4">
        <w:rPr>
          <w:rFonts w:ascii="Palatino Linotype" w:hAnsi="Palatino Linotype" w:cs="Arial"/>
          <w:b/>
          <w:color w:val="000000" w:themeColor="text1"/>
        </w:rPr>
        <w:t xml:space="preserve">637_BAZ.pdf, </w:t>
      </w:r>
      <w:r w:rsidRPr="000952E4">
        <w:rPr>
          <w:rFonts w:ascii="Palatino Linotype" w:hAnsi="Palatino Linotype" w:cs="Arial"/>
          <w:color w:val="000000" w:themeColor="text1"/>
        </w:rPr>
        <w:t xml:space="preserve">el cual contiene el oficio número 208C0101110500T/RH/4471/2021, por medio del cual el Director del Hospital General Dr. Gustavo Baz Prada, refiere adjuntar información del personal de base, confianza, mandos medios y superiores que se le asignó el bono económico de apoyo a la canasta básica en vales de despensa del ejercicio 2020. </w:t>
      </w:r>
    </w:p>
    <w:p w14:paraId="219966A6" w14:textId="0CE1FA57" w:rsidR="00322103" w:rsidRPr="000952E4" w:rsidRDefault="00322103" w:rsidP="008E720D">
      <w:pPr>
        <w:pStyle w:val="Prrafodelista"/>
        <w:numPr>
          <w:ilvl w:val="0"/>
          <w:numId w:val="5"/>
        </w:numPr>
        <w:spacing w:line="360" w:lineRule="auto"/>
        <w:jc w:val="both"/>
        <w:rPr>
          <w:rFonts w:ascii="Palatino Linotype" w:hAnsi="Palatino Linotype" w:cs="Arial"/>
          <w:b/>
          <w:color w:val="000000" w:themeColor="text1"/>
        </w:rPr>
      </w:pPr>
      <w:r w:rsidRPr="000952E4">
        <w:rPr>
          <w:rFonts w:ascii="Palatino Linotype" w:hAnsi="Palatino Linotype" w:cs="Arial"/>
          <w:b/>
          <w:color w:val="000000" w:themeColor="text1"/>
        </w:rPr>
        <w:t xml:space="preserve">637_PERLA.pdf, </w:t>
      </w:r>
      <w:r w:rsidRPr="000952E4">
        <w:rPr>
          <w:rFonts w:ascii="Palatino Linotype" w:hAnsi="Palatino Linotype" w:cs="Arial"/>
          <w:color w:val="000000" w:themeColor="text1"/>
        </w:rPr>
        <w:t>el cual contiene oficio número 208C0101111/001/4047/2021, por medio del cual el Director del Hospital General la Perl</w:t>
      </w:r>
      <w:r w:rsidR="00435374" w:rsidRPr="000952E4">
        <w:rPr>
          <w:rFonts w:ascii="Palatino Linotype" w:hAnsi="Palatino Linotype" w:cs="Arial"/>
          <w:color w:val="000000" w:themeColor="text1"/>
        </w:rPr>
        <w:t>a</w:t>
      </w:r>
      <w:r w:rsidRPr="000952E4">
        <w:rPr>
          <w:rFonts w:ascii="Palatino Linotype" w:hAnsi="Palatino Linotype" w:cs="Arial"/>
          <w:color w:val="000000" w:themeColor="text1"/>
        </w:rPr>
        <w:t xml:space="preserve"> Nezahualcóyotl, refiere remitir el listado del personal que se le asignó y pago por concepto de bono económico en apoyo a la canasta básica en vales de despensa para el ejercicio 2020.   </w:t>
      </w:r>
    </w:p>
    <w:p w14:paraId="33BE8CE4" w14:textId="15BED6AB" w:rsidR="00322103" w:rsidRPr="000952E4" w:rsidRDefault="00322103" w:rsidP="008E720D">
      <w:pPr>
        <w:pStyle w:val="Prrafodelista"/>
        <w:numPr>
          <w:ilvl w:val="0"/>
          <w:numId w:val="5"/>
        </w:numPr>
        <w:spacing w:line="360" w:lineRule="auto"/>
        <w:jc w:val="both"/>
        <w:rPr>
          <w:rFonts w:ascii="Palatino Linotype" w:hAnsi="Palatino Linotype" w:cs="Arial"/>
          <w:b/>
          <w:color w:val="000000" w:themeColor="text1"/>
        </w:rPr>
      </w:pPr>
      <w:r w:rsidRPr="000952E4">
        <w:rPr>
          <w:rFonts w:ascii="Palatino Linotype" w:hAnsi="Palatino Linotype" w:cs="Arial"/>
          <w:b/>
          <w:color w:val="000000" w:themeColor="text1"/>
        </w:rPr>
        <w:t xml:space="preserve">APOYO CANASTA BASICA 2020_PERLA.pdf, </w:t>
      </w:r>
      <w:r w:rsidRPr="000952E4">
        <w:rPr>
          <w:rFonts w:ascii="Palatino Linotype" w:hAnsi="Palatino Linotype" w:cs="Arial"/>
          <w:color w:val="000000" w:themeColor="text1"/>
        </w:rPr>
        <w:t xml:space="preserve">el cual contiene </w:t>
      </w:r>
      <w:r w:rsidR="00DE2C4F" w:rsidRPr="000952E4">
        <w:rPr>
          <w:rFonts w:ascii="Palatino Linotype" w:hAnsi="Palatino Linotype" w:cs="Arial"/>
          <w:color w:val="000000" w:themeColor="text1"/>
        </w:rPr>
        <w:t>la nómina de vales de despensa del Hospital General Nezahualcóyotl La Perla, que contiene el</w:t>
      </w:r>
      <w:r w:rsidRPr="000952E4">
        <w:rPr>
          <w:rFonts w:ascii="Palatino Linotype" w:hAnsi="Palatino Linotype" w:cs="Arial"/>
          <w:color w:val="000000" w:themeColor="text1"/>
        </w:rPr>
        <w:t xml:space="preserve"> nombre de servidor público, código, periodo y número de comprobante. </w:t>
      </w:r>
    </w:p>
    <w:p w14:paraId="12D2023D" w14:textId="78FF853B" w:rsidR="00322103" w:rsidRPr="000952E4" w:rsidRDefault="00DE2C4F" w:rsidP="008E720D">
      <w:pPr>
        <w:pStyle w:val="Prrafodelista"/>
        <w:numPr>
          <w:ilvl w:val="0"/>
          <w:numId w:val="5"/>
        </w:numPr>
        <w:spacing w:line="360" w:lineRule="auto"/>
        <w:jc w:val="both"/>
        <w:rPr>
          <w:rFonts w:ascii="Palatino Linotype" w:hAnsi="Palatino Linotype" w:cs="Arial"/>
          <w:b/>
          <w:color w:val="000000" w:themeColor="text1"/>
        </w:rPr>
      </w:pPr>
      <w:r w:rsidRPr="000952E4">
        <w:rPr>
          <w:rFonts w:ascii="Palatino Linotype" w:hAnsi="Palatino Linotype" w:cs="Arial"/>
          <w:b/>
          <w:color w:val="000000" w:themeColor="text1"/>
        </w:rPr>
        <w:t xml:space="preserve">canasta </w:t>
      </w:r>
      <w:r w:rsidR="000952E4" w:rsidRPr="000952E4">
        <w:rPr>
          <w:rFonts w:ascii="Palatino Linotype" w:hAnsi="Palatino Linotype" w:cs="Arial"/>
          <w:b/>
          <w:color w:val="000000" w:themeColor="text1"/>
        </w:rPr>
        <w:t>básica</w:t>
      </w:r>
      <w:r w:rsidRPr="000952E4">
        <w:rPr>
          <w:rFonts w:ascii="Palatino Linotype" w:hAnsi="Palatino Linotype" w:cs="Arial"/>
          <w:b/>
          <w:color w:val="000000" w:themeColor="text1"/>
        </w:rPr>
        <w:t xml:space="preserve"> 2020_BAZ, </w:t>
      </w:r>
      <w:r w:rsidRPr="000952E4">
        <w:rPr>
          <w:rFonts w:ascii="Palatino Linotype" w:hAnsi="Palatino Linotype" w:cs="Arial"/>
          <w:color w:val="000000" w:themeColor="text1"/>
        </w:rPr>
        <w:t>el cual contiene la nómina de vales de despensa del Hospital General Nezahualcóyotl Dr. Gustavo Baz Prada, que contiene el nombre de servidor público, código, periodo, n</w:t>
      </w:r>
      <w:r w:rsidR="0031567D" w:rsidRPr="000952E4">
        <w:rPr>
          <w:rFonts w:ascii="Palatino Linotype" w:hAnsi="Palatino Linotype" w:cs="Arial"/>
          <w:color w:val="000000" w:themeColor="text1"/>
        </w:rPr>
        <w:t>úmero de comprobante y cantidad neta.</w:t>
      </w:r>
    </w:p>
    <w:p w14:paraId="5F6536FF" w14:textId="77777777" w:rsidR="0031567D" w:rsidRPr="000952E4" w:rsidRDefault="0031567D" w:rsidP="008E720D">
      <w:pPr>
        <w:pStyle w:val="Prrafodelista"/>
        <w:spacing w:line="360" w:lineRule="auto"/>
        <w:ind w:left="720"/>
        <w:jc w:val="both"/>
        <w:rPr>
          <w:rFonts w:ascii="Palatino Linotype" w:hAnsi="Palatino Linotype" w:cs="Arial"/>
          <w:b/>
          <w:color w:val="000000" w:themeColor="text1"/>
        </w:rPr>
      </w:pPr>
    </w:p>
    <w:p w14:paraId="11309F17" w14:textId="5DD89966" w:rsidR="00C01D74" w:rsidRPr="000952E4" w:rsidRDefault="00806E72" w:rsidP="008E720D">
      <w:pPr>
        <w:pStyle w:val="Prrafodelista"/>
        <w:numPr>
          <w:ilvl w:val="0"/>
          <w:numId w:val="4"/>
        </w:numPr>
        <w:spacing w:line="360" w:lineRule="auto"/>
        <w:jc w:val="both"/>
        <w:rPr>
          <w:rFonts w:ascii="Palatino Linotype" w:hAnsi="Palatino Linotype" w:cs="Arial"/>
          <w:b/>
          <w:color w:val="000000" w:themeColor="text1"/>
        </w:rPr>
      </w:pPr>
      <w:hyperlink r:id="rId32" w:tgtFrame="_blank" w:history="1">
        <w:r w:rsidR="00C01D74" w:rsidRPr="000952E4">
          <w:rPr>
            <w:rFonts w:ascii="Palatino Linotype" w:hAnsi="Palatino Linotype" w:cs="Arial"/>
            <w:b/>
            <w:color w:val="000000" w:themeColor="text1"/>
          </w:rPr>
          <w:t>22102021 Respuesta sol 637 265 saimex 2021.pdf</w:t>
        </w:r>
      </w:hyperlink>
      <w:r w:rsidR="0031567D" w:rsidRPr="000952E4">
        <w:rPr>
          <w:rFonts w:ascii="Palatino Linotype" w:hAnsi="Palatino Linotype" w:cs="Arial"/>
          <w:b/>
          <w:color w:val="000000" w:themeColor="text1"/>
        </w:rPr>
        <w:t xml:space="preserve">, </w:t>
      </w:r>
      <w:r w:rsidR="0031567D" w:rsidRPr="000952E4">
        <w:rPr>
          <w:rFonts w:ascii="Palatino Linotype" w:hAnsi="Palatino Linotype" w:cs="Arial"/>
          <w:color w:val="000000" w:themeColor="text1"/>
        </w:rPr>
        <w:t xml:space="preserve">el cual corresponde al oficio ISEM/UT/0265/2021, por medio del cual la Jefa de la Unidad de Información, Planeación, Programación y Evaluación, emite respuesta proporcionada por las unidades administrativas de la Dirección de Administración y Dirección de Servicios de Salud. </w:t>
      </w:r>
    </w:p>
    <w:p w14:paraId="1153DFEB" w14:textId="77777777" w:rsidR="00C01D74" w:rsidRPr="000952E4" w:rsidRDefault="00C01D74" w:rsidP="008E720D">
      <w:pPr>
        <w:jc w:val="both"/>
        <w:rPr>
          <w:rFonts w:ascii="Palatino Linotype" w:hAnsi="Palatino Linotype" w:cs="Arial"/>
          <w:b/>
          <w:color w:val="000000" w:themeColor="text1"/>
        </w:rPr>
      </w:pPr>
    </w:p>
    <w:p w14:paraId="647DAF90" w14:textId="68C9F2A3" w:rsidR="0031567D" w:rsidRPr="000952E4" w:rsidRDefault="00803562" w:rsidP="008E720D">
      <w:pPr>
        <w:jc w:val="both"/>
        <w:rPr>
          <w:rFonts w:ascii="Palatino Linotype" w:hAnsi="Palatino Linotype" w:cs="Arial"/>
          <w:b/>
          <w:i/>
          <w:color w:val="000000" w:themeColor="text1"/>
        </w:rPr>
      </w:pPr>
      <w:r w:rsidRPr="000952E4">
        <w:rPr>
          <w:rFonts w:ascii="Palatino Linotype" w:hAnsi="Palatino Linotype" w:cs="Arial"/>
          <w:b/>
          <w:i/>
          <w:color w:val="000000" w:themeColor="text1"/>
        </w:rPr>
        <w:t xml:space="preserve">Solicitud número </w:t>
      </w:r>
      <w:hyperlink r:id="rId33" w:history="1">
        <w:r w:rsidR="00C01D74" w:rsidRPr="000952E4">
          <w:rPr>
            <w:rFonts w:ascii="Palatino Linotype" w:hAnsi="Palatino Linotype" w:cs="Arial"/>
            <w:b/>
            <w:i/>
            <w:color w:val="000000" w:themeColor="text1"/>
          </w:rPr>
          <w:t>00640/ISEM/IP/2021</w:t>
        </w:r>
      </w:hyperlink>
    </w:p>
    <w:p w14:paraId="7A3628E8" w14:textId="77777777" w:rsidR="008E720D" w:rsidRPr="000952E4" w:rsidRDefault="008E720D" w:rsidP="008E720D">
      <w:pPr>
        <w:jc w:val="both"/>
        <w:rPr>
          <w:rFonts w:ascii="Palatino Linotype" w:hAnsi="Palatino Linotype" w:cs="Arial"/>
          <w:b/>
          <w:i/>
          <w:color w:val="000000" w:themeColor="text1"/>
        </w:rPr>
      </w:pPr>
    </w:p>
    <w:p w14:paraId="1CD6C3B4" w14:textId="32821D68" w:rsidR="0031567D" w:rsidRPr="000952E4" w:rsidRDefault="00806E72" w:rsidP="008E720D">
      <w:pPr>
        <w:pStyle w:val="Prrafodelista"/>
        <w:numPr>
          <w:ilvl w:val="0"/>
          <w:numId w:val="6"/>
        </w:numPr>
        <w:spacing w:line="360" w:lineRule="auto"/>
        <w:jc w:val="both"/>
        <w:rPr>
          <w:rFonts w:ascii="Palatino Linotype" w:hAnsi="Palatino Linotype" w:cs="Arial"/>
          <w:b/>
          <w:color w:val="000000" w:themeColor="text1"/>
        </w:rPr>
      </w:pPr>
      <w:hyperlink r:id="rId34" w:tgtFrame="_blank" w:history="1">
        <w:r w:rsidR="0031567D" w:rsidRPr="000952E4">
          <w:rPr>
            <w:rFonts w:ascii="Palatino Linotype" w:hAnsi="Palatino Linotype" w:cs="Arial"/>
            <w:b/>
            <w:color w:val="000000" w:themeColor="text1"/>
          </w:rPr>
          <w:t>208C0101320100L-13451-2021.pdf</w:t>
        </w:r>
      </w:hyperlink>
      <w:r w:rsidR="0031567D" w:rsidRPr="000952E4">
        <w:rPr>
          <w:rFonts w:ascii="Palatino Linotype" w:hAnsi="Palatino Linotype" w:cs="Arial"/>
          <w:b/>
          <w:color w:val="000000" w:themeColor="text1"/>
        </w:rPr>
        <w:t xml:space="preserve">, </w:t>
      </w:r>
      <w:r w:rsidR="0031567D" w:rsidRPr="000952E4">
        <w:rPr>
          <w:rFonts w:ascii="Palatino Linotype" w:hAnsi="Palatino Linotype" w:cs="Arial"/>
          <w:color w:val="000000" w:themeColor="text1"/>
        </w:rPr>
        <w:t>el cual de su contenido se advierte el oficio 208C0101320100L/13</w:t>
      </w:r>
      <w:r w:rsidR="004523F7" w:rsidRPr="000952E4">
        <w:rPr>
          <w:rFonts w:ascii="Palatino Linotype" w:hAnsi="Palatino Linotype" w:cs="Arial"/>
          <w:color w:val="000000" w:themeColor="text1"/>
        </w:rPr>
        <w:t>451</w:t>
      </w:r>
      <w:r w:rsidR="0031567D" w:rsidRPr="000952E4">
        <w:rPr>
          <w:rFonts w:ascii="Palatino Linotype" w:hAnsi="Palatino Linotype" w:cs="Arial"/>
          <w:color w:val="000000" w:themeColor="text1"/>
        </w:rPr>
        <w:t xml:space="preserve">/2021, por medio del cual el Subdirector de Recursos Humanos </w:t>
      </w:r>
      <w:r w:rsidR="004523F7" w:rsidRPr="000952E4">
        <w:rPr>
          <w:rFonts w:ascii="Palatino Linotype" w:hAnsi="Palatino Linotype" w:cs="Arial"/>
          <w:color w:val="000000" w:themeColor="text1"/>
        </w:rPr>
        <w:t>refiere remitir en formato excel,</w:t>
      </w:r>
      <w:r w:rsidR="00B24641" w:rsidRPr="000952E4">
        <w:rPr>
          <w:rFonts w:ascii="Palatino Linotype" w:hAnsi="Palatino Linotype" w:cs="Arial"/>
          <w:color w:val="000000" w:themeColor="text1"/>
        </w:rPr>
        <w:t xml:space="preserve"> </w:t>
      </w:r>
      <w:r w:rsidR="004523F7" w:rsidRPr="000952E4">
        <w:rPr>
          <w:rFonts w:ascii="Palatino Linotype" w:hAnsi="Palatino Linotype" w:cs="Arial"/>
          <w:color w:val="000000" w:themeColor="text1"/>
        </w:rPr>
        <w:t>los listados correspondientes al personal de los Centros de Salud solicitados (Centro de Salud Aurora, Centro de Salud Benito Juárez, Centro de Salud Ciudad Lago, Centro de Salud el Sol, Centro de Salud Emiliano) del ejercicio fiscal 2018 y 2019, en relación al ejercicio 2020, comunica que se encuentra limitado materialmente para atender lo solicitado, por encontrarse en proceso administrativo</w:t>
      </w:r>
      <w:r w:rsidR="0031567D" w:rsidRPr="000952E4">
        <w:rPr>
          <w:rFonts w:ascii="Palatino Linotype" w:hAnsi="Palatino Linotype" w:cs="Arial"/>
          <w:color w:val="000000" w:themeColor="text1"/>
        </w:rPr>
        <w:t xml:space="preserve">. </w:t>
      </w:r>
    </w:p>
    <w:p w14:paraId="47AEA84C" w14:textId="77777777" w:rsidR="0031567D" w:rsidRPr="000952E4" w:rsidRDefault="0031567D" w:rsidP="008E720D">
      <w:pPr>
        <w:pStyle w:val="Prrafodelista"/>
        <w:spacing w:line="360" w:lineRule="auto"/>
        <w:ind w:left="720"/>
        <w:jc w:val="both"/>
        <w:rPr>
          <w:rFonts w:ascii="Palatino Linotype" w:hAnsi="Palatino Linotype" w:cs="Arial"/>
          <w:b/>
          <w:color w:val="000000" w:themeColor="text1"/>
        </w:rPr>
      </w:pPr>
    </w:p>
    <w:p w14:paraId="7654B3BA" w14:textId="4F426F95" w:rsidR="0031567D" w:rsidRPr="000952E4" w:rsidRDefault="00806E72" w:rsidP="008E720D">
      <w:pPr>
        <w:pStyle w:val="Prrafodelista"/>
        <w:numPr>
          <w:ilvl w:val="0"/>
          <w:numId w:val="6"/>
        </w:numPr>
        <w:spacing w:line="360" w:lineRule="auto"/>
        <w:jc w:val="both"/>
        <w:rPr>
          <w:rFonts w:ascii="Palatino Linotype" w:hAnsi="Palatino Linotype" w:cs="Arial"/>
          <w:b/>
          <w:color w:val="000000" w:themeColor="text1"/>
        </w:rPr>
      </w:pPr>
      <w:hyperlink r:id="rId35" w:tgtFrame="_blank" w:history="1">
        <w:r w:rsidR="0031567D" w:rsidRPr="000952E4">
          <w:rPr>
            <w:rFonts w:ascii="Palatino Linotype" w:hAnsi="Palatino Linotype" w:cs="Arial"/>
            <w:b/>
            <w:color w:val="000000" w:themeColor="text1"/>
          </w:rPr>
          <w:t>listado 2018 Y 2019 640sol.xlsx</w:t>
        </w:r>
      </w:hyperlink>
      <w:r w:rsidR="004523F7" w:rsidRPr="000952E4">
        <w:rPr>
          <w:rFonts w:ascii="Palatino Linotype" w:hAnsi="Palatino Linotype" w:cs="Arial"/>
          <w:b/>
          <w:color w:val="000000" w:themeColor="text1"/>
        </w:rPr>
        <w:t xml:space="preserve">, </w:t>
      </w:r>
      <w:r w:rsidR="004523F7" w:rsidRPr="000952E4">
        <w:rPr>
          <w:rFonts w:ascii="Palatino Linotype" w:hAnsi="Palatino Linotype" w:cs="Arial"/>
          <w:color w:val="000000" w:themeColor="text1"/>
        </w:rPr>
        <w:t>el cual cont</w:t>
      </w:r>
      <w:r w:rsidR="00B24641" w:rsidRPr="000952E4">
        <w:rPr>
          <w:rFonts w:ascii="Palatino Linotype" w:hAnsi="Palatino Linotype" w:cs="Arial"/>
          <w:color w:val="000000" w:themeColor="text1"/>
        </w:rPr>
        <w:t xml:space="preserve">iene listado de personal de diversos </w:t>
      </w:r>
      <w:r w:rsidR="004523F7" w:rsidRPr="000952E4">
        <w:rPr>
          <w:rFonts w:ascii="Palatino Linotype" w:hAnsi="Palatino Linotype" w:cs="Arial"/>
          <w:color w:val="000000" w:themeColor="text1"/>
        </w:rPr>
        <w:t xml:space="preserve">centros de salud 2018 y 2019 que contiene el nombre de servidor público y centro de salud. </w:t>
      </w:r>
    </w:p>
    <w:p w14:paraId="4BB37A98" w14:textId="77777777" w:rsidR="004523F7" w:rsidRPr="000952E4" w:rsidRDefault="004523F7" w:rsidP="008E720D">
      <w:pPr>
        <w:pStyle w:val="Prrafodelista"/>
        <w:spacing w:line="360" w:lineRule="auto"/>
        <w:rPr>
          <w:rFonts w:ascii="Palatino Linotype" w:hAnsi="Palatino Linotype" w:cs="Arial"/>
          <w:b/>
          <w:color w:val="000000" w:themeColor="text1"/>
        </w:rPr>
      </w:pPr>
    </w:p>
    <w:p w14:paraId="53442CF2" w14:textId="16A5D192" w:rsidR="004523F7" w:rsidRPr="000952E4" w:rsidRDefault="00806E72" w:rsidP="008E720D">
      <w:pPr>
        <w:pStyle w:val="Prrafodelista"/>
        <w:numPr>
          <w:ilvl w:val="0"/>
          <w:numId w:val="6"/>
        </w:numPr>
        <w:spacing w:line="360" w:lineRule="auto"/>
        <w:jc w:val="both"/>
        <w:rPr>
          <w:rFonts w:ascii="Palatino Linotype" w:hAnsi="Palatino Linotype" w:cs="Arial"/>
          <w:b/>
          <w:color w:val="000000" w:themeColor="text1"/>
        </w:rPr>
      </w:pPr>
      <w:hyperlink r:id="rId36" w:tgtFrame="_blank" w:history="1">
        <w:r w:rsidR="0031567D" w:rsidRPr="000952E4">
          <w:rPr>
            <w:rFonts w:ascii="Palatino Linotype" w:hAnsi="Palatino Linotype" w:cs="Arial"/>
            <w:b/>
            <w:color w:val="000000" w:themeColor="text1"/>
          </w:rPr>
          <w:t>22102021 Respuesta sol 640 269 saimex 2021.pdf</w:t>
        </w:r>
      </w:hyperlink>
      <w:r w:rsidR="004523F7" w:rsidRPr="000952E4">
        <w:rPr>
          <w:rFonts w:ascii="Palatino Linotype" w:hAnsi="Palatino Linotype" w:cs="Arial"/>
          <w:b/>
          <w:color w:val="000000" w:themeColor="text1"/>
        </w:rPr>
        <w:t xml:space="preserve">, </w:t>
      </w:r>
      <w:r w:rsidR="004523F7" w:rsidRPr="000952E4">
        <w:rPr>
          <w:rFonts w:ascii="Palatino Linotype" w:hAnsi="Palatino Linotype" w:cs="Arial"/>
          <w:color w:val="000000" w:themeColor="text1"/>
        </w:rPr>
        <w:t xml:space="preserve">el cual corresponde al oficio ISEM/UT/0269/2021, por medio del cual la Jefa de la Unidad de Información, </w:t>
      </w:r>
      <w:r w:rsidR="004523F7" w:rsidRPr="000952E4">
        <w:rPr>
          <w:rFonts w:ascii="Palatino Linotype" w:hAnsi="Palatino Linotype" w:cs="Arial"/>
          <w:color w:val="000000" w:themeColor="text1"/>
        </w:rPr>
        <w:lastRenderedPageBreak/>
        <w:t xml:space="preserve">Planeación, Programación y Evaluación, emite respuesta proporcionada por las unidades administrativas de la Dirección de Administración. </w:t>
      </w:r>
    </w:p>
    <w:p w14:paraId="34BA8FC3" w14:textId="77777777" w:rsidR="004523F7" w:rsidRPr="000952E4" w:rsidRDefault="004523F7" w:rsidP="008E720D">
      <w:pPr>
        <w:jc w:val="both"/>
        <w:rPr>
          <w:rFonts w:ascii="Palatino Linotype" w:hAnsi="Palatino Linotype" w:cs="Arial"/>
          <w:b/>
          <w:color w:val="000000" w:themeColor="text1"/>
        </w:rPr>
      </w:pPr>
    </w:p>
    <w:p w14:paraId="0C50C891" w14:textId="266E5087" w:rsidR="004523F7" w:rsidRPr="000952E4" w:rsidRDefault="00803562" w:rsidP="008E720D">
      <w:pPr>
        <w:jc w:val="both"/>
        <w:rPr>
          <w:rFonts w:ascii="Palatino Linotype" w:hAnsi="Palatino Linotype" w:cs="Arial"/>
          <w:b/>
          <w:i/>
          <w:color w:val="000000" w:themeColor="text1"/>
        </w:rPr>
      </w:pPr>
      <w:r w:rsidRPr="000952E4">
        <w:rPr>
          <w:rFonts w:ascii="Palatino Linotype" w:hAnsi="Palatino Linotype" w:cs="Arial"/>
          <w:b/>
          <w:i/>
          <w:color w:val="000000" w:themeColor="text1"/>
        </w:rPr>
        <w:t xml:space="preserve">Solicitud número </w:t>
      </w:r>
      <w:hyperlink r:id="rId37" w:history="1">
        <w:r w:rsidR="00C01D74" w:rsidRPr="000952E4">
          <w:rPr>
            <w:rFonts w:ascii="Palatino Linotype" w:hAnsi="Palatino Linotype" w:cs="Arial"/>
            <w:b/>
            <w:i/>
            <w:color w:val="000000" w:themeColor="text1"/>
          </w:rPr>
          <w:t>00641/ISEM/IP/2021</w:t>
        </w:r>
      </w:hyperlink>
    </w:p>
    <w:p w14:paraId="25470873" w14:textId="77777777" w:rsidR="008E720D" w:rsidRPr="000952E4" w:rsidRDefault="008E720D" w:rsidP="008E720D">
      <w:pPr>
        <w:jc w:val="both"/>
        <w:rPr>
          <w:rFonts w:ascii="Palatino Linotype" w:hAnsi="Palatino Linotype" w:cs="Arial"/>
          <w:i/>
          <w:color w:val="000000" w:themeColor="text1"/>
        </w:rPr>
      </w:pPr>
    </w:p>
    <w:p w14:paraId="54011C1D" w14:textId="2B303F00" w:rsidR="004523F7" w:rsidRPr="000952E4" w:rsidRDefault="00806E72" w:rsidP="008E720D">
      <w:pPr>
        <w:pStyle w:val="Prrafodelista"/>
        <w:numPr>
          <w:ilvl w:val="0"/>
          <w:numId w:val="7"/>
        </w:numPr>
        <w:spacing w:line="360" w:lineRule="auto"/>
        <w:jc w:val="both"/>
        <w:rPr>
          <w:rFonts w:ascii="Palatino Linotype" w:hAnsi="Palatino Linotype" w:cs="Arial"/>
          <w:b/>
          <w:color w:val="000000" w:themeColor="text1"/>
        </w:rPr>
      </w:pPr>
      <w:hyperlink r:id="rId38" w:tgtFrame="_blank" w:history="1">
        <w:r w:rsidR="004523F7" w:rsidRPr="000952E4">
          <w:rPr>
            <w:rFonts w:ascii="Palatino Linotype" w:hAnsi="Palatino Linotype" w:cs="Arial"/>
            <w:b/>
            <w:color w:val="000000" w:themeColor="text1"/>
          </w:rPr>
          <w:t>208C0101320100L-13453-2021.pdf</w:t>
        </w:r>
      </w:hyperlink>
      <w:r w:rsidR="004523F7" w:rsidRPr="000952E4">
        <w:rPr>
          <w:rFonts w:ascii="Palatino Linotype" w:hAnsi="Palatino Linotype" w:cs="Arial"/>
          <w:b/>
          <w:color w:val="000000" w:themeColor="text1"/>
        </w:rPr>
        <w:t xml:space="preserve">, </w:t>
      </w:r>
      <w:r w:rsidR="004523F7" w:rsidRPr="000952E4">
        <w:rPr>
          <w:rFonts w:ascii="Palatino Linotype" w:hAnsi="Palatino Linotype" w:cs="Arial"/>
          <w:color w:val="000000" w:themeColor="text1"/>
        </w:rPr>
        <w:t>el cual de su contenido se advierte el oficio 208C0101320100L/13453/2021, por medio del cual el Subdirector de Recursos Humanos refiere remitir en formato excel,</w:t>
      </w:r>
      <w:r w:rsidR="00B24641" w:rsidRPr="000952E4">
        <w:rPr>
          <w:rFonts w:ascii="Palatino Linotype" w:hAnsi="Palatino Linotype" w:cs="Arial"/>
          <w:color w:val="000000" w:themeColor="text1"/>
        </w:rPr>
        <w:t xml:space="preserve"> </w:t>
      </w:r>
      <w:r w:rsidR="004523F7" w:rsidRPr="000952E4">
        <w:rPr>
          <w:rFonts w:ascii="Palatino Linotype" w:hAnsi="Palatino Linotype" w:cs="Arial"/>
          <w:color w:val="000000" w:themeColor="text1"/>
        </w:rPr>
        <w:t>los listados correspondientes al personal de los Centros de Salud solicitados (Centro de Salud</w:t>
      </w:r>
      <w:r w:rsidR="00B24641" w:rsidRPr="000952E4">
        <w:rPr>
          <w:rFonts w:ascii="Palatino Linotype" w:hAnsi="Palatino Linotype" w:cs="Arial"/>
          <w:color w:val="000000" w:themeColor="text1"/>
        </w:rPr>
        <w:t xml:space="preserve"> Estado de México, Centro de Salud Esperanza, </w:t>
      </w:r>
      <w:r w:rsidR="004523F7" w:rsidRPr="000952E4">
        <w:rPr>
          <w:rFonts w:ascii="Palatino Linotype" w:hAnsi="Palatino Linotype" w:cs="Arial"/>
          <w:color w:val="000000" w:themeColor="text1"/>
        </w:rPr>
        <w:t xml:space="preserve">Centro de Salud </w:t>
      </w:r>
      <w:r w:rsidR="00B24641" w:rsidRPr="000952E4">
        <w:rPr>
          <w:rFonts w:ascii="Palatino Linotype" w:hAnsi="Palatino Linotype" w:cs="Arial"/>
          <w:color w:val="000000" w:themeColor="text1"/>
        </w:rPr>
        <w:t>Floresta</w:t>
      </w:r>
      <w:r w:rsidR="004523F7" w:rsidRPr="000952E4">
        <w:rPr>
          <w:rFonts w:ascii="Palatino Linotype" w:hAnsi="Palatino Linotype" w:cs="Arial"/>
          <w:color w:val="000000" w:themeColor="text1"/>
        </w:rPr>
        <w:t xml:space="preserve">, Centro de Salud </w:t>
      </w:r>
      <w:r w:rsidR="00B24641" w:rsidRPr="000952E4">
        <w:rPr>
          <w:rFonts w:ascii="Palatino Linotype" w:hAnsi="Palatino Linotype" w:cs="Arial"/>
          <w:color w:val="000000" w:themeColor="text1"/>
        </w:rPr>
        <w:t>Impulsora</w:t>
      </w:r>
      <w:r w:rsidR="004523F7" w:rsidRPr="000952E4">
        <w:rPr>
          <w:rFonts w:ascii="Palatino Linotype" w:hAnsi="Palatino Linotype" w:cs="Arial"/>
          <w:color w:val="000000" w:themeColor="text1"/>
        </w:rPr>
        <w:t xml:space="preserve">, Centro de Salud </w:t>
      </w:r>
      <w:r w:rsidR="00924D52" w:rsidRPr="000952E4">
        <w:rPr>
          <w:rFonts w:ascii="Palatino Linotype" w:hAnsi="Palatino Linotype" w:cs="Arial"/>
          <w:color w:val="000000" w:themeColor="text1"/>
        </w:rPr>
        <w:t>Jardines</w:t>
      </w:r>
      <w:r w:rsidR="00B24641" w:rsidRPr="000952E4">
        <w:rPr>
          <w:rFonts w:ascii="Palatino Linotype" w:hAnsi="Palatino Linotype" w:cs="Arial"/>
          <w:color w:val="000000" w:themeColor="text1"/>
        </w:rPr>
        <w:t xml:space="preserve"> de Guadalupe</w:t>
      </w:r>
      <w:r w:rsidR="00924D52" w:rsidRPr="000952E4">
        <w:rPr>
          <w:rFonts w:ascii="Palatino Linotype" w:hAnsi="Palatino Linotype" w:cs="Arial"/>
          <w:color w:val="000000" w:themeColor="text1"/>
        </w:rPr>
        <w:t xml:space="preserve">) </w:t>
      </w:r>
      <w:r w:rsidR="004523F7" w:rsidRPr="000952E4">
        <w:rPr>
          <w:rFonts w:ascii="Palatino Linotype" w:hAnsi="Palatino Linotype" w:cs="Arial"/>
          <w:color w:val="000000" w:themeColor="text1"/>
        </w:rPr>
        <w:t xml:space="preserve">del ejercicio fiscal 2018 y 2019, en relación al ejercicio 2020, comunica que se encuentra limitado materialmente para atender lo solicitado, por encontrarse en proceso administrativo. </w:t>
      </w:r>
    </w:p>
    <w:p w14:paraId="660CEEB9" w14:textId="77777777" w:rsidR="004523F7" w:rsidRPr="000952E4" w:rsidRDefault="004523F7" w:rsidP="008E720D">
      <w:pPr>
        <w:pStyle w:val="Prrafodelista"/>
        <w:spacing w:line="360" w:lineRule="auto"/>
        <w:ind w:left="720"/>
        <w:jc w:val="both"/>
        <w:rPr>
          <w:rFonts w:ascii="Palatino Linotype" w:hAnsi="Palatino Linotype" w:cs="Arial"/>
          <w:b/>
          <w:color w:val="000000" w:themeColor="text1"/>
        </w:rPr>
      </w:pPr>
    </w:p>
    <w:p w14:paraId="04B8FA05" w14:textId="41B5EAD7" w:rsidR="00B24641" w:rsidRPr="000952E4" w:rsidRDefault="00806E72" w:rsidP="008E720D">
      <w:pPr>
        <w:pStyle w:val="Prrafodelista"/>
        <w:numPr>
          <w:ilvl w:val="0"/>
          <w:numId w:val="7"/>
        </w:numPr>
        <w:spacing w:line="360" w:lineRule="auto"/>
        <w:jc w:val="both"/>
        <w:rPr>
          <w:rFonts w:ascii="Palatino Linotype" w:hAnsi="Palatino Linotype" w:cs="Arial"/>
          <w:b/>
          <w:color w:val="000000" w:themeColor="text1"/>
        </w:rPr>
      </w:pPr>
      <w:hyperlink r:id="rId39" w:tgtFrame="_blank" w:history="1">
        <w:r w:rsidR="004523F7" w:rsidRPr="000952E4">
          <w:rPr>
            <w:rFonts w:ascii="Palatino Linotype" w:hAnsi="Palatino Linotype" w:cs="Arial"/>
            <w:b/>
            <w:color w:val="000000" w:themeColor="text1"/>
          </w:rPr>
          <w:t>listado 2018 y 2019 641sol.xlsx</w:t>
        </w:r>
      </w:hyperlink>
      <w:r w:rsidR="004523F7" w:rsidRPr="000952E4">
        <w:rPr>
          <w:rFonts w:ascii="Palatino Linotype" w:hAnsi="Palatino Linotype" w:cs="Arial"/>
          <w:b/>
          <w:color w:val="000000" w:themeColor="text1"/>
        </w:rPr>
        <w:t xml:space="preserve">, </w:t>
      </w:r>
      <w:r w:rsidR="00B24641" w:rsidRPr="000952E4">
        <w:rPr>
          <w:rFonts w:ascii="Palatino Linotype" w:hAnsi="Palatino Linotype" w:cs="Arial"/>
          <w:color w:val="000000" w:themeColor="text1"/>
        </w:rPr>
        <w:t xml:space="preserve">el cual contiene listado de personal de diversos centros de salud 2018 y 2019 que contiene el nombre de servidor público y centro de salud. </w:t>
      </w:r>
    </w:p>
    <w:p w14:paraId="7DDDAF67" w14:textId="77777777" w:rsidR="004523F7" w:rsidRPr="000952E4" w:rsidRDefault="004523F7" w:rsidP="008E720D">
      <w:pPr>
        <w:spacing w:line="360" w:lineRule="auto"/>
        <w:ind w:left="360"/>
        <w:jc w:val="both"/>
        <w:rPr>
          <w:rFonts w:ascii="Palatino Linotype" w:hAnsi="Palatino Linotype" w:cs="Arial"/>
          <w:b/>
          <w:color w:val="000000" w:themeColor="text1"/>
        </w:rPr>
      </w:pPr>
    </w:p>
    <w:p w14:paraId="27F161B0" w14:textId="765FA069" w:rsidR="00B24641" w:rsidRPr="000952E4" w:rsidRDefault="00806E72" w:rsidP="008E720D">
      <w:pPr>
        <w:pStyle w:val="Prrafodelista"/>
        <w:numPr>
          <w:ilvl w:val="0"/>
          <w:numId w:val="7"/>
        </w:numPr>
        <w:spacing w:line="360" w:lineRule="auto"/>
        <w:jc w:val="both"/>
        <w:rPr>
          <w:rFonts w:ascii="Palatino Linotype" w:hAnsi="Palatino Linotype" w:cs="Arial"/>
          <w:b/>
          <w:color w:val="000000" w:themeColor="text1"/>
        </w:rPr>
      </w:pPr>
      <w:hyperlink r:id="rId40" w:tgtFrame="_blank" w:history="1">
        <w:r w:rsidR="004523F7" w:rsidRPr="000952E4">
          <w:rPr>
            <w:rFonts w:ascii="Palatino Linotype" w:hAnsi="Palatino Linotype" w:cs="Arial"/>
            <w:b/>
            <w:color w:val="000000" w:themeColor="text1"/>
          </w:rPr>
          <w:t>22102021 Respuesta sol 641 270 saimex 2021.pdf</w:t>
        </w:r>
      </w:hyperlink>
      <w:r w:rsidR="00B24641" w:rsidRPr="000952E4">
        <w:rPr>
          <w:rFonts w:ascii="Palatino Linotype" w:hAnsi="Palatino Linotype" w:cs="Arial"/>
          <w:b/>
          <w:color w:val="000000" w:themeColor="text1"/>
        </w:rPr>
        <w:t xml:space="preserve">, </w:t>
      </w:r>
      <w:r w:rsidR="00B24641" w:rsidRPr="000952E4">
        <w:rPr>
          <w:rFonts w:ascii="Palatino Linotype" w:hAnsi="Palatino Linotype" w:cs="Arial"/>
          <w:color w:val="000000" w:themeColor="text1"/>
        </w:rPr>
        <w:t xml:space="preserve">el cual corresponde al oficio ISEM/UT/0270/2021, por medio del cual la Jefa de la Unidad de Información, Planeación, Programación y Evaluación, emite respuesta proporcionada por las unidades administrativas de la Dirección de Administración. </w:t>
      </w:r>
    </w:p>
    <w:p w14:paraId="07E5CED7" w14:textId="77777777" w:rsidR="004523F7" w:rsidRPr="000952E4" w:rsidRDefault="004523F7" w:rsidP="008E720D">
      <w:pPr>
        <w:jc w:val="both"/>
        <w:rPr>
          <w:rFonts w:ascii="Palatino Linotype" w:hAnsi="Palatino Linotype" w:cs="Arial"/>
          <w:color w:val="000000" w:themeColor="text1"/>
        </w:rPr>
      </w:pPr>
    </w:p>
    <w:p w14:paraId="21EC3C90" w14:textId="71140170" w:rsidR="00B24641" w:rsidRPr="000952E4" w:rsidRDefault="00803562" w:rsidP="008E720D">
      <w:pPr>
        <w:jc w:val="both"/>
        <w:rPr>
          <w:rFonts w:ascii="Palatino Linotype" w:hAnsi="Palatino Linotype" w:cs="Arial"/>
          <w:b/>
          <w:i/>
          <w:color w:val="000000" w:themeColor="text1"/>
        </w:rPr>
      </w:pPr>
      <w:r w:rsidRPr="000952E4">
        <w:rPr>
          <w:rFonts w:ascii="Palatino Linotype" w:hAnsi="Palatino Linotype" w:cs="Arial"/>
          <w:b/>
          <w:i/>
          <w:color w:val="000000" w:themeColor="text1"/>
        </w:rPr>
        <w:t xml:space="preserve">Solicitud número </w:t>
      </w:r>
      <w:hyperlink r:id="rId41" w:history="1">
        <w:r w:rsidR="00C01D74" w:rsidRPr="000952E4">
          <w:rPr>
            <w:rFonts w:ascii="Palatino Linotype" w:hAnsi="Palatino Linotype" w:cs="Arial"/>
            <w:b/>
            <w:i/>
            <w:color w:val="000000" w:themeColor="text1"/>
          </w:rPr>
          <w:t>00642/ISEM/IP/2021</w:t>
        </w:r>
      </w:hyperlink>
    </w:p>
    <w:p w14:paraId="311BD827" w14:textId="77777777" w:rsidR="008E720D" w:rsidRPr="000952E4" w:rsidRDefault="008E720D" w:rsidP="008E720D">
      <w:pPr>
        <w:jc w:val="both"/>
        <w:rPr>
          <w:rFonts w:ascii="Palatino Linotype" w:hAnsi="Palatino Linotype" w:cs="Arial"/>
          <w:b/>
          <w:i/>
          <w:color w:val="000000" w:themeColor="text1"/>
        </w:rPr>
      </w:pPr>
    </w:p>
    <w:p w14:paraId="4DF6D1B7" w14:textId="23657913" w:rsidR="00924D52" w:rsidRPr="000952E4" w:rsidRDefault="00806E72" w:rsidP="008E720D">
      <w:pPr>
        <w:pStyle w:val="Prrafodelista"/>
        <w:numPr>
          <w:ilvl w:val="0"/>
          <w:numId w:val="8"/>
        </w:numPr>
        <w:spacing w:line="360" w:lineRule="auto"/>
        <w:jc w:val="both"/>
        <w:rPr>
          <w:rFonts w:ascii="Palatino Linotype" w:hAnsi="Palatino Linotype" w:cs="Arial"/>
          <w:b/>
          <w:color w:val="000000" w:themeColor="text1"/>
        </w:rPr>
      </w:pPr>
      <w:hyperlink r:id="rId42" w:tgtFrame="_blank" w:history="1">
        <w:r w:rsidR="00924D52" w:rsidRPr="000952E4">
          <w:rPr>
            <w:rFonts w:ascii="Palatino Linotype" w:hAnsi="Palatino Linotype" w:cs="Arial"/>
            <w:b/>
            <w:color w:val="000000" w:themeColor="text1"/>
          </w:rPr>
          <w:t>208C0101320100L-133458-2021.pdf</w:t>
        </w:r>
      </w:hyperlink>
      <w:r w:rsidR="00924D52" w:rsidRPr="000952E4">
        <w:rPr>
          <w:rFonts w:ascii="Palatino Linotype" w:hAnsi="Palatino Linotype" w:cs="Arial"/>
          <w:b/>
          <w:color w:val="000000" w:themeColor="text1"/>
        </w:rPr>
        <w:t xml:space="preserve">, </w:t>
      </w:r>
      <w:r w:rsidR="00924D52" w:rsidRPr="000952E4">
        <w:rPr>
          <w:rFonts w:ascii="Palatino Linotype" w:hAnsi="Palatino Linotype" w:cs="Arial"/>
          <w:color w:val="000000" w:themeColor="text1"/>
        </w:rPr>
        <w:t>el cual de su contenido se advierte el oficio 208C0101320100L/13458/2021, por medio del cual el Subdirector de Recursos Humanos refiere remitir en formato excel, los listados correspondientes al personal de los Centros de Salud solicitados (Centro de Salud Loma Bonita, Centro de Salud Reyes, Centro de Salud Magdalena, Centro de Salud San Isidro, Centro de Salud Manantiales) del ejercicio fiscal 2018 y 2019, en relación al ejercicio 2020, comunica que se encuentra limitado materialmente para atender lo solicitado, por encontrarse en proceso administrativo.</w:t>
      </w:r>
    </w:p>
    <w:p w14:paraId="74ED9DD1" w14:textId="77777777" w:rsidR="00924D52" w:rsidRPr="000952E4" w:rsidRDefault="00924D52" w:rsidP="008E720D">
      <w:pPr>
        <w:pStyle w:val="Prrafodelista"/>
        <w:spacing w:line="360" w:lineRule="auto"/>
        <w:ind w:left="720"/>
        <w:jc w:val="both"/>
        <w:rPr>
          <w:rFonts w:ascii="Palatino Linotype" w:hAnsi="Palatino Linotype" w:cs="Arial"/>
          <w:b/>
          <w:color w:val="000000" w:themeColor="text1"/>
        </w:rPr>
      </w:pPr>
    </w:p>
    <w:p w14:paraId="70783ED7" w14:textId="77777777" w:rsidR="00924D52" w:rsidRPr="000952E4" w:rsidRDefault="00806E72" w:rsidP="008E720D">
      <w:pPr>
        <w:pStyle w:val="Prrafodelista"/>
        <w:numPr>
          <w:ilvl w:val="0"/>
          <w:numId w:val="8"/>
        </w:numPr>
        <w:spacing w:line="360" w:lineRule="auto"/>
        <w:jc w:val="both"/>
        <w:rPr>
          <w:rFonts w:ascii="Palatino Linotype" w:hAnsi="Palatino Linotype" w:cs="Arial"/>
          <w:b/>
          <w:color w:val="000000" w:themeColor="text1"/>
        </w:rPr>
      </w:pPr>
      <w:hyperlink r:id="rId43" w:tgtFrame="_blank" w:history="1">
        <w:r w:rsidR="00924D52" w:rsidRPr="000952E4">
          <w:rPr>
            <w:rFonts w:ascii="Palatino Linotype" w:hAnsi="Palatino Linotype" w:cs="Arial"/>
            <w:b/>
            <w:color w:val="000000" w:themeColor="text1"/>
          </w:rPr>
          <w:t>listado 2018 y 2019 642sol.xlsx</w:t>
        </w:r>
      </w:hyperlink>
      <w:r w:rsidR="00924D52" w:rsidRPr="000952E4">
        <w:rPr>
          <w:rFonts w:ascii="Palatino Linotype" w:hAnsi="Palatino Linotype" w:cs="Arial"/>
          <w:b/>
          <w:color w:val="000000" w:themeColor="text1"/>
        </w:rPr>
        <w:t xml:space="preserve">, </w:t>
      </w:r>
      <w:r w:rsidR="00924D52" w:rsidRPr="000952E4">
        <w:rPr>
          <w:rFonts w:ascii="Palatino Linotype" w:hAnsi="Palatino Linotype" w:cs="Arial"/>
          <w:color w:val="000000" w:themeColor="text1"/>
        </w:rPr>
        <w:t xml:space="preserve">el cual contiene listado de personal de diversos centros de salud 2018 y 2019 que contiene el nombre de servidor público y centro de salud. </w:t>
      </w:r>
    </w:p>
    <w:p w14:paraId="6A724DF2" w14:textId="77777777" w:rsidR="00924D52" w:rsidRPr="000952E4" w:rsidRDefault="00924D52" w:rsidP="008E720D">
      <w:pPr>
        <w:pStyle w:val="Prrafodelista"/>
        <w:spacing w:line="360" w:lineRule="auto"/>
        <w:rPr>
          <w:rFonts w:ascii="Palatino Linotype" w:hAnsi="Palatino Linotype" w:cs="Arial"/>
          <w:b/>
          <w:color w:val="000000" w:themeColor="text1"/>
        </w:rPr>
      </w:pPr>
    </w:p>
    <w:p w14:paraId="0EF09DDD" w14:textId="48D845E2" w:rsidR="00924D52" w:rsidRPr="000952E4" w:rsidRDefault="00806E72" w:rsidP="008E720D">
      <w:pPr>
        <w:pStyle w:val="Prrafodelista"/>
        <w:numPr>
          <w:ilvl w:val="0"/>
          <w:numId w:val="8"/>
        </w:numPr>
        <w:spacing w:line="360" w:lineRule="auto"/>
        <w:jc w:val="both"/>
        <w:rPr>
          <w:rFonts w:ascii="Palatino Linotype" w:hAnsi="Palatino Linotype" w:cs="Arial"/>
          <w:b/>
          <w:color w:val="000000" w:themeColor="text1"/>
        </w:rPr>
      </w:pPr>
      <w:hyperlink r:id="rId44" w:tgtFrame="_blank" w:history="1">
        <w:r w:rsidR="00924D52" w:rsidRPr="000952E4">
          <w:rPr>
            <w:rFonts w:ascii="Palatino Linotype" w:hAnsi="Palatino Linotype" w:cs="Arial"/>
            <w:b/>
            <w:color w:val="000000" w:themeColor="text1"/>
          </w:rPr>
          <w:t>22102021 Respuesta sol 642 271 saimex 2021.docx.pdf</w:t>
        </w:r>
      </w:hyperlink>
      <w:r w:rsidR="00924D52" w:rsidRPr="000952E4">
        <w:rPr>
          <w:rFonts w:ascii="Palatino Linotype" w:hAnsi="Palatino Linotype" w:cs="Arial"/>
          <w:b/>
          <w:color w:val="000000" w:themeColor="text1"/>
        </w:rPr>
        <w:t xml:space="preserve">, </w:t>
      </w:r>
      <w:r w:rsidR="00924D52" w:rsidRPr="000952E4">
        <w:rPr>
          <w:rFonts w:ascii="Palatino Linotype" w:hAnsi="Palatino Linotype" w:cs="Arial"/>
          <w:color w:val="000000" w:themeColor="text1"/>
        </w:rPr>
        <w:t xml:space="preserve">el cual corresponde al oficio ISEM/UT/0271/2021, por medio del cual la Jefa de la Unidad de Información, Planeación, Programación y Evaluación, emite respuesta proporcionada por las unidades administrativas de la Dirección de Administración. </w:t>
      </w:r>
    </w:p>
    <w:p w14:paraId="36CB3F8D" w14:textId="77777777" w:rsidR="00924D52" w:rsidRPr="000952E4" w:rsidRDefault="00924D52" w:rsidP="008E720D">
      <w:pPr>
        <w:pStyle w:val="Prrafodelista"/>
        <w:ind w:left="720"/>
        <w:jc w:val="both"/>
        <w:rPr>
          <w:rFonts w:ascii="Palatino Linotype" w:hAnsi="Palatino Linotype" w:cs="Arial"/>
          <w:b/>
          <w:color w:val="000000" w:themeColor="text1"/>
        </w:rPr>
      </w:pPr>
    </w:p>
    <w:p w14:paraId="2EAB33FA" w14:textId="77777777" w:rsidR="00803562" w:rsidRPr="000952E4" w:rsidRDefault="00803562" w:rsidP="008E720D">
      <w:pPr>
        <w:jc w:val="both"/>
        <w:rPr>
          <w:rFonts w:ascii="Palatino Linotype" w:hAnsi="Palatino Linotype" w:cs="Arial"/>
          <w:b/>
          <w:i/>
          <w:color w:val="000000" w:themeColor="text1"/>
        </w:rPr>
      </w:pPr>
      <w:r w:rsidRPr="000952E4">
        <w:rPr>
          <w:rFonts w:ascii="Palatino Linotype" w:hAnsi="Palatino Linotype" w:cs="Arial"/>
          <w:b/>
          <w:i/>
          <w:color w:val="000000" w:themeColor="text1"/>
        </w:rPr>
        <w:t>Solicitud número</w:t>
      </w:r>
      <w:r w:rsidR="00C01D74" w:rsidRPr="000952E4">
        <w:rPr>
          <w:rFonts w:ascii="Palatino Linotype" w:hAnsi="Palatino Linotype" w:cs="Arial"/>
          <w:i/>
          <w:color w:val="000000" w:themeColor="text1"/>
        </w:rPr>
        <w:t xml:space="preserve"> </w:t>
      </w:r>
      <w:hyperlink r:id="rId45" w:history="1">
        <w:r w:rsidR="00C01D74" w:rsidRPr="000952E4">
          <w:rPr>
            <w:rFonts w:ascii="Palatino Linotype" w:hAnsi="Palatino Linotype" w:cs="Arial"/>
            <w:b/>
            <w:i/>
            <w:color w:val="000000" w:themeColor="text1"/>
          </w:rPr>
          <w:t>00643/ISEM/IP/2021</w:t>
        </w:r>
      </w:hyperlink>
    </w:p>
    <w:p w14:paraId="144028BC" w14:textId="77777777" w:rsidR="008E720D" w:rsidRPr="000952E4" w:rsidRDefault="008E720D" w:rsidP="008E720D">
      <w:pPr>
        <w:jc w:val="both"/>
        <w:rPr>
          <w:rFonts w:ascii="Palatino Linotype" w:hAnsi="Palatino Linotype" w:cs="Arial"/>
          <w:b/>
          <w:color w:val="000000" w:themeColor="text1"/>
        </w:rPr>
      </w:pPr>
    </w:p>
    <w:p w14:paraId="07524510" w14:textId="1F2D767C" w:rsidR="00D428CF" w:rsidRPr="000952E4" w:rsidRDefault="00806E72" w:rsidP="008E720D">
      <w:pPr>
        <w:pStyle w:val="Prrafodelista"/>
        <w:numPr>
          <w:ilvl w:val="0"/>
          <w:numId w:val="9"/>
        </w:numPr>
        <w:spacing w:line="360" w:lineRule="auto"/>
        <w:jc w:val="both"/>
        <w:rPr>
          <w:rFonts w:ascii="Palatino Linotype" w:hAnsi="Palatino Linotype" w:cs="Arial"/>
          <w:b/>
          <w:color w:val="000000" w:themeColor="text1"/>
        </w:rPr>
      </w:pPr>
      <w:hyperlink r:id="rId46" w:tgtFrame="_blank" w:history="1">
        <w:r w:rsidR="00D428CF" w:rsidRPr="000952E4">
          <w:rPr>
            <w:rFonts w:ascii="Palatino Linotype" w:hAnsi="Palatino Linotype" w:cs="Arial"/>
            <w:b/>
            <w:color w:val="000000" w:themeColor="text1"/>
          </w:rPr>
          <w:t>208C0101320100L-13459-2021.pdf</w:t>
        </w:r>
      </w:hyperlink>
      <w:r w:rsidR="00D428CF" w:rsidRPr="000952E4">
        <w:rPr>
          <w:rFonts w:ascii="Palatino Linotype" w:hAnsi="Palatino Linotype" w:cs="Arial"/>
          <w:b/>
          <w:color w:val="000000" w:themeColor="text1"/>
        </w:rPr>
        <w:t xml:space="preserve">, </w:t>
      </w:r>
      <w:r w:rsidR="00D428CF" w:rsidRPr="000952E4">
        <w:rPr>
          <w:rFonts w:ascii="Palatino Linotype" w:hAnsi="Palatino Linotype" w:cs="Arial"/>
          <w:color w:val="000000" w:themeColor="text1"/>
        </w:rPr>
        <w:t xml:space="preserve">el cual de su contenido se advierte el oficio 208C0101320100L/13459/2021, por medio del cual el Subdirector de Recursos Humanos refiere remitir en formato excel, los listados correspondientes al </w:t>
      </w:r>
      <w:r w:rsidR="00D428CF" w:rsidRPr="000952E4">
        <w:rPr>
          <w:rFonts w:ascii="Palatino Linotype" w:hAnsi="Palatino Linotype" w:cs="Arial"/>
          <w:color w:val="000000" w:themeColor="text1"/>
        </w:rPr>
        <w:lastRenderedPageBreak/>
        <w:t>personal de los Centros de Salud solicitados (Centro de Salud Maravillas, Centro de Salud Metropolitano, Centro de Salud Nezahualcóyotl, Centro de Salud Pirules, Centro de Salud Reforma, Centro de Salud Vergelito, Centro de Salud Virgencitas) del ejercicio fiscal 2018 y 2019, en relación al ejercicio 2020, comunica que se encuentra limitado materialmente para atender lo solicitado, por encontrarse en proceso administrativo.</w:t>
      </w:r>
    </w:p>
    <w:p w14:paraId="6D02919C" w14:textId="77777777" w:rsidR="00D428CF" w:rsidRPr="000952E4" w:rsidRDefault="00D428CF" w:rsidP="008E720D">
      <w:pPr>
        <w:pStyle w:val="Prrafodelista"/>
        <w:spacing w:line="360" w:lineRule="auto"/>
        <w:ind w:left="720"/>
        <w:jc w:val="both"/>
        <w:rPr>
          <w:rFonts w:ascii="Palatino Linotype" w:hAnsi="Palatino Linotype" w:cs="Arial"/>
          <w:b/>
          <w:color w:val="000000" w:themeColor="text1"/>
        </w:rPr>
      </w:pPr>
    </w:p>
    <w:p w14:paraId="2B0C6194" w14:textId="77777777" w:rsidR="00D428CF" w:rsidRPr="000952E4" w:rsidRDefault="00806E72" w:rsidP="008E720D">
      <w:pPr>
        <w:pStyle w:val="Prrafodelista"/>
        <w:numPr>
          <w:ilvl w:val="0"/>
          <w:numId w:val="9"/>
        </w:numPr>
        <w:spacing w:line="360" w:lineRule="auto"/>
        <w:jc w:val="both"/>
        <w:rPr>
          <w:rFonts w:ascii="Palatino Linotype" w:hAnsi="Palatino Linotype" w:cs="Arial"/>
          <w:b/>
          <w:color w:val="000000" w:themeColor="text1"/>
        </w:rPr>
      </w:pPr>
      <w:hyperlink r:id="rId47" w:tgtFrame="_blank" w:history="1">
        <w:r w:rsidR="00D428CF" w:rsidRPr="000952E4">
          <w:rPr>
            <w:rFonts w:ascii="Palatino Linotype" w:hAnsi="Palatino Linotype" w:cs="Arial"/>
            <w:b/>
            <w:color w:val="000000" w:themeColor="text1"/>
          </w:rPr>
          <w:t>22102021 Respuesta sol 643 272 saimex 2021.pdf</w:t>
        </w:r>
      </w:hyperlink>
      <w:r w:rsidR="00D428CF" w:rsidRPr="000952E4">
        <w:rPr>
          <w:rFonts w:ascii="Palatino Linotype" w:hAnsi="Palatino Linotype" w:cs="Arial"/>
          <w:b/>
          <w:color w:val="000000" w:themeColor="text1"/>
        </w:rPr>
        <w:t xml:space="preserve">, </w:t>
      </w:r>
      <w:r w:rsidR="00D428CF" w:rsidRPr="000952E4">
        <w:rPr>
          <w:rFonts w:ascii="Palatino Linotype" w:hAnsi="Palatino Linotype" w:cs="Arial"/>
          <w:color w:val="000000" w:themeColor="text1"/>
        </w:rPr>
        <w:t xml:space="preserve">el cual contiene listado de personal de diversos centros de salud 2018 y 2019 que contiene el nombre de servidor público y centro de salud. </w:t>
      </w:r>
    </w:p>
    <w:p w14:paraId="710AF7AF" w14:textId="7555287B" w:rsidR="00D428CF" w:rsidRPr="000952E4" w:rsidRDefault="00D428CF" w:rsidP="008E720D">
      <w:pPr>
        <w:spacing w:line="360" w:lineRule="auto"/>
        <w:jc w:val="both"/>
        <w:rPr>
          <w:rFonts w:ascii="Palatino Linotype" w:hAnsi="Palatino Linotype" w:cs="Arial"/>
          <w:b/>
          <w:color w:val="000000" w:themeColor="text1"/>
        </w:rPr>
      </w:pPr>
    </w:p>
    <w:p w14:paraId="30B86070" w14:textId="1877B68F" w:rsidR="00D428CF" w:rsidRPr="000952E4" w:rsidRDefault="00806E72" w:rsidP="008E720D">
      <w:pPr>
        <w:pStyle w:val="Prrafodelista"/>
        <w:numPr>
          <w:ilvl w:val="0"/>
          <w:numId w:val="9"/>
        </w:numPr>
        <w:spacing w:line="360" w:lineRule="auto"/>
        <w:jc w:val="both"/>
        <w:rPr>
          <w:rFonts w:ascii="Palatino Linotype" w:hAnsi="Palatino Linotype" w:cs="Arial"/>
          <w:b/>
          <w:color w:val="000000" w:themeColor="text1"/>
        </w:rPr>
      </w:pPr>
      <w:hyperlink r:id="rId48" w:tgtFrame="_blank" w:history="1">
        <w:r w:rsidR="00D428CF" w:rsidRPr="000952E4">
          <w:rPr>
            <w:rFonts w:ascii="Palatino Linotype" w:hAnsi="Palatino Linotype" w:cs="Arial"/>
            <w:b/>
            <w:color w:val="000000" w:themeColor="text1"/>
          </w:rPr>
          <w:t>listado 2018 y 2019 643sol.xlsx</w:t>
        </w:r>
      </w:hyperlink>
      <w:r w:rsidR="00D428CF" w:rsidRPr="000952E4">
        <w:rPr>
          <w:rFonts w:ascii="Palatino Linotype" w:hAnsi="Palatino Linotype" w:cs="Arial"/>
          <w:b/>
          <w:color w:val="000000" w:themeColor="text1"/>
        </w:rPr>
        <w:t>,</w:t>
      </w:r>
      <w:r w:rsidR="00D428CF" w:rsidRPr="000952E4">
        <w:rPr>
          <w:rFonts w:ascii="Palatino Linotype" w:hAnsi="Palatino Linotype" w:cs="Arial"/>
          <w:color w:val="000000" w:themeColor="text1"/>
        </w:rPr>
        <w:t xml:space="preserve"> el cual corresponde al oficio ISEM/UT/0272/2021, por medio del cual la Jefa de la Unidad de Información, Planeación, Programación y Evaluación, emite respuesta proporcionada por las unidades administrativas de la Dirección de Administración. </w:t>
      </w:r>
    </w:p>
    <w:p w14:paraId="2E00A6B8" w14:textId="77777777" w:rsidR="00D428CF" w:rsidRPr="000952E4" w:rsidRDefault="00D428CF" w:rsidP="008E720D">
      <w:pPr>
        <w:jc w:val="both"/>
        <w:rPr>
          <w:rFonts w:ascii="Palatino Linotype" w:hAnsi="Palatino Linotype" w:cs="Arial"/>
          <w:b/>
          <w:color w:val="000000" w:themeColor="text1"/>
        </w:rPr>
      </w:pPr>
    </w:p>
    <w:p w14:paraId="79BB327A" w14:textId="6564E5F1" w:rsidR="00C01D74" w:rsidRPr="000952E4" w:rsidRDefault="00803562" w:rsidP="008E720D">
      <w:pPr>
        <w:jc w:val="both"/>
        <w:rPr>
          <w:rFonts w:ascii="Palatino Linotype" w:hAnsi="Palatino Linotype" w:cs="Arial"/>
          <w:b/>
          <w:i/>
          <w:color w:val="000000" w:themeColor="text1"/>
        </w:rPr>
      </w:pPr>
      <w:r w:rsidRPr="000952E4">
        <w:rPr>
          <w:rFonts w:ascii="Palatino Linotype" w:hAnsi="Palatino Linotype" w:cs="Arial"/>
          <w:b/>
          <w:i/>
          <w:color w:val="000000" w:themeColor="text1"/>
        </w:rPr>
        <w:t xml:space="preserve">Solicitud número </w:t>
      </w:r>
      <w:hyperlink r:id="rId49" w:history="1">
        <w:r w:rsidR="00C01D74" w:rsidRPr="000952E4">
          <w:rPr>
            <w:rFonts w:ascii="Palatino Linotype" w:hAnsi="Palatino Linotype" w:cs="Arial"/>
            <w:b/>
            <w:i/>
            <w:color w:val="000000" w:themeColor="text1"/>
          </w:rPr>
          <w:t>00638/ISEM/IP/2021</w:t>
        </w:r>
      </w:hyperlink>
      <w:r w:rsidR="00C01D74" w:rsidRPr="000952E4">
        <w:rPr>
          <w:rFonts w:ascii="Palatino Linotype" w:hAnsi="Palatino Linotype" w:cs="Arial"/>
          <w:b/>
          <w:i/>
          <w:color w:val="000000" w:themeColor="text1"/>
        </w:rPr>
        <w:t xml:space="preserve"> </w:t>
      </w:r>
    </w:p>
    <w:p w14:paraId="7BF42DA9" w14:textId="77777777" w:rsidR="008E720D" w:rsidRPr="000952E4" w:rsidRDefault="008E720D" w:rsidP="008E720D">
      <w:pPr>
        <w:jc w:val="both"/>
        <w:rPr>
          <w:rFonts w:ascii="Palatino Linotype" w:hAnsi="Palatino Linotype" w:cs="Arial"/>
          <w:b/>
          <w:i/>
          <w:color w:val="000000" w:themeColor="text1"/>
        </w:rPr>
      </w:pPr>
    </w:p>
    <w:p w14:paraId="4D2F4E09" w14:textId="77777777" w:rsidR="00D428CF" w:rsidRPr="000952E4" w:rsidRDefault="00806E72" w:rsidP="008E720D">
      <w:pPr>
        <w:pStyle w:val="Prrafodelista"/>
        <w:numPr>
          <w:ilvl w:val="0"/>
          <w:numId w:val="10"/>
        </w:numPr>
        <w:spacing w:line="360" w:lineRule="auto"/>
        <w:jc w:val="both"/>
        <w:rPr>
          <w:rFonts w:ascii="Palatino Linotype" w:hAnsi="Palatino Linotype" w:cs="Arial"/>
          <w:b/>
          <w:color w:val="000000" w:themeColor="text1"/>
        </w:rPr>
      </w:pPr>
      <w:hyperlink r:id="rId50" w:tgtFrame="_blank" w:history="1">
        <w:r w:rsidR="00D428CF" w:rsidRPr="000952E4">
          <w:rPr>
            <w:rFonts w:ascii="Palatino Linotype" w:hAnsi="Palatino Linotype" w:cs="Arial"/>
            <w:b/>
            <w:color w:val="000000" w:themeColor="text1"/>
          </w:rPr>
          <w:t>638.rar</w:t>
        </w:r>
      </w:hyperlink>
      <w:r w:rsidR="00D428CF" w:rsidRPr="000952E4">
        <w:rPr>
          <w:rFonts w:ascii="Palatino Linotype" w:hAnsi="Palatino Linotype" w:cs="Arial"/>
          <w:b/>
          <w:color w:val="000000" w:themeColor="text1"/>
        </w:rPr>
        <w:t xml:space="preserve">, </w:t>
      </w:r>
      <w:r w:rsidR="00D428CF" w:rsidRPr="000952E4">
        <w:rPr>
          <w:rFonts w:ascii="Palatino Linotype" w:hAnsi="Palatino Linotype" w:cs="Arial"/>
          <w:color w:val="000000" w:themeColor="text1"/>
        </w:rPr>
        <w:t xml:space="preserve">el cual corresponde a una carpeta comprimida que contiene los archivos siguientes: </w:t>
      </w:r>
    </w:p>
    <w:p w14:paraId="28958DEA" w14:textId="0D0BD05C" w:rsidR="00D428CF" w:rsidRPr="000952E4" w:rsidRDefault="00D428CF" w:rsidP="008E720D">
      <w:pPr>
        <w:pStyle w:val="Prrafodelista"/>
        <w:numPr>
          <w:ilvl w:val="0"/>
          <w:numId w:val="5"/>
        </w:numPr>
        <w:spacing w:line="360" w:lineRule="auto"/>
        <w:jc w:val="both"/>
        <w:rPr>
          <w:rFonts w:ascii="Palatino Linotype" w:hAnsi="Palatino Linotype" w:cs="Arial"/>
          <w:b/>
          <w:color w:val="000000" w:themeColor="text1"/>
        </w:rPr>
      </w:pPr>
      <w:r w:rsidRPr="000952E4">
        <w:rPr>
          <w:rFonts w:ascii="Palatino Linotype" w:hAnsi="Palatino Linotype" w:cs="Arial"/>
          <w:b/>
          <w:color w:val="000000" w:themeColor="text1"/>
        </w:rPr>
        <w:t xml:space="preserve">2019canasta basica_BAZ.pdf, </w:t>
      </w:r>
      <w:r w:rsidRPr="000952E4">
        <w:rPr>
          <w:rFonts w:ascii="Palatino Linotype" w:hAnsi="Palatino Linotype" w:cs="Arial"/>
          <w:color w:val="000000" w:themeColor="text1"/>
        </w:rPr>
        <w:t>el cual contiene la nómina de vales de despensa del Hospital General Nezahualcóyotl Dr. Gustavo Baz Prada, que contiene el nombre de servidor público, código, periodo, número de comprobante y cantidad neta.</w:t>
      </w:r>
    </w:p>
    <w:p w14:paraId="4F09E83F" w14:textId="52964EC4" w:rsidR="00435374" w:rsidRPr="000952E4" w:rsidRDefault="00D428CF" w:rsidP="008E720D">
      <w:pPr>
        <w:pStyle w:val="Prrafodelista"/>
        <w:numPr>
          <w:ilvl w:val="0"/>
          <w:numId w:val="5"/>
        </w:numPr>
        <w:spacing w:line="360" w:lineRule="auto"/>
        <w:jc w:val="both"/>
        <w:rPr>
          <w:rFonts w:ascii="Palatino Linotype" w:hAnsi="Palatino Linotype" w:cs="Arial"/>
          <w:b/>
          <w:color w:val="000000" w:themeColor="text1"/>
        </w:rPr>
      </w:pPr>
      <w:r w:rsidRPr="000952E4">
        <w:rPr>
          <w:rFonts w:ascii="Palatino Linotype" w:hAnsi="Palatino Linotype" w:cs="Arial"/>
          <w:b/>
          <w:color w:val="000000" w:themeColor="text1"/>
        </w:rPr>
        <w:lastRenderedPageBreak/>
        <w:t xml:space="preserve">638_BAZ.pdf, </w:t>
      </w:r>
      <w:r w:rsidR="00435374" w:rsidRPr="000952E4">
        <w:rPr>
          <w:rFonts w:ascii="Palatino Linotype" w:hAnsi="Palatino Linotype" w:cs="Arial"/>
          <w:color w:val="000000" w:themeColor="text1"/>
        </w:rPr>
        <w:t xml:space="preserve">el cual contiene el oficio número 208C0101110500T/RH/4473/2021, por medio del cual el Director del Hospital General Dr. Gustavo Baz Prada, refiere adjuntar información del personal de base, confianza, mandos medios y superiores que se le asignó el bono económico de apoyo a la canasta básica en vales de despensa del ejercicio 2019. </w:t>
      </w:r>
    </w:p>
    <w:p w14:paraId="27BE19DA" w14:textId="1C1020AB" w:rsidR="00D428CF" w:rsidRPr="000952E4" w:rsidRDefault="00435374" w:rsidP="008E720D">
      <w:pPr>
        <w:pStyle w:val="Prrafodelista"/>
        <w:numPr>
          <w:ilvl w:val="0"/>
          <w:numId w:val="5"/>
        </w:numPr>
        <w:spacing w:line="360" w:lineRule="auto"/>
        <w:jc w:val="both"/>
        <w:rPr>
          <w:rFonts w:ascii="Palatino Linotype" w:hAnsi="Palatino Linotype" w:cs="Arial"/>
          <w:b/>
          <w:color w:val="000000" w:themeColor="text1"/>
        </w:rPr>
      </w:pPr>
      <w:r w:rsidRPr="000952E4">
        <w:rPr>
          <w:rFonts w:ascii="Palatino Linotype" w:hAnsi="Palatino Linotype" w:cs="Arial"/>
          <w:b/>
          <w:color w:val="000000" w:themeColor="text1"/>
        </w:rPr>
        <w:t xml:space="preserve">638_PERLA.pdf, </w:t>
      </w:r>
      <w:r w:rsidR="00D428CF" w:rsidRPr="000952E4">
        <w:rPr>
          <w:rFonts w:ascii="Palatino Linotype" w:hAnsi="Palatino Linotype" w:cs="Arial"/>
          <w:color w:val="000000" w:themeColor="text1"/>
        </w:rPr>
        <w:t>el cual contiene oficio número 208C010111</w:t>
      </w:r>
      <w:r w:rsidRPr="000952E4">
        <w:rPr>
          <w:rFonts w:ascii="Palatino Linotype" w:hAnsi="Palatino Linotype" w:cs="Arial"/>
          <w:color w:val="000000" w:themeColor="text1"/>
        </w:rPr>
        <w:t>1700T</w:t>
      </w:r>
      <w:r w:rsidR="00D428CF" w:rsidRPr="000952E4">
        <w:rPr>
          <w:rFonts w:ascii="Palatino Linotype" w:hAnsi="Palatino Linotype" w:cs="Arial"/>
          <w:color w:val="000000" w:themeColor="text1"/>
        </w:rPr>
        <w:t>/4</w:t>
      </w:r>
      <w:r w:rsidRPr="000952E4">
        <w:rPr>
          <w:rFonts w:ascii="Palatino Linotype" w:hAnsi="Palatino Linotype" w:cs="Arial"/>
          <w:color w:val="000000" w:themeColor="text1"/>
        </w:rPr>
        <w:t>048</w:t>
      </w:r>
      <w:r w:rsidR="00D428CF" w:rsidRPr="000952E4">
        <w:rPr>
          <w:rFonts w:ascii="Palatino Linotype" w:hAnsi="Palatino Linotype" w:cs="Arial"/>
          <w:color w:val="000000" w:themeColor="text1"/>
        </w:rPr>
        <w:t xml:space="preserve">/2021, por medio del cual el Director del Hospital General </w:t>
      </w:r>
      <w:r w:rsidRPr="000952E4">
        <w:rPr>
          <w:rFonts w:ascii="Palatino Linotype" w:hAnsi="Palatino Linotype" w:cs="Arial"/>
          <w:color w:val="000000" w:themeColor="text1"/>
        </w:rPr>
        <w:t xml:space="preserve">la Perla </w:t>
      </w:r>
      <w:r w:rsidR="00D428CF" w:rsidRPr="000952E4">
        <w:rPr>
          <w:rFonts w:ascii="Palatino Linotype" w:hAnsi="Palatino Linotype" w:cs="Arial"/>
          <w:color w:val="000000" w:themeColor="text1"/>
        </w:rPr>
        <w:t>Nezahualcóyotl, refiere remitir el listado del personal que se le asignó y pago por concepto de bono económico en apoyo a la canasta básica en vales de despensa para el ejercicio 20</w:t>
      </w:r>
      <w:r w:rsidRPr="000952E4">
        <w:rPr>
          <w:rFonts w:ascii="Palatino Linotype" w:hAnsi="Palatino Linotype" w:cs="Arial"/>
          <w:color w:val="000000" w:themeColor="text1"/>
        </w:rPr>
        <w:t>19</w:t>
      </w:r>
      <w:r w:rsidR="00D428CF" w:rsidRPr="000952E4">
        <w:rPr>
          <w:rFonts w:ascii="Palatino Linotype" w:hAnsi="Palatino Linotype" w:cs="Arial"/>
          <w:color w:val="000000" w:themeColor="text1"/>
        </w:rPr>
        <w:t xml:space="preserve">.   </w:t>
      </w:r>
    </w:p>
    <w:p w14:paraId="4880C079" w14:textId="77777777" w:rsidR="00AF7FBB" w:rsidRPr="000952E4" w:rsidRDefault="006F612B" w:rsidP="008E720D">
      <w:pPr>
        <w:pStyle w:val="Prrafodelista"/>
        <w:numPr>
          <w:ilvl w:val="0"/>
          <w:numId w:val="5"/>
        </w:numPr>
        <w:spacing w:line="360" w:lineRule="auto"/>
        <w:jc w:val="both"/>
        <w:rPr>
          <w:rFonts w:ascii="Palatino Linotype" w:hAnsi="Palatino Linotype" w:cs="Arial"/>
          <w:b/>
          <w:color w:val="000000" w:themeColor="text1"/>
        </w:rPr>
      </w:pPr>
      <w:r w:rsidRPr="000952E4">
        <w:rPr>
          <w:rFonts w:ascii="Palatino Linotype" w:hAnsi="Palatino Linotype" w:cs="Arial"/>
          <w:b/>
          <w:color w:val="000000" w:themeColor="text1"/>
        </w:rPr>
        <w:t xml:space="preserve">APOYO A LA CANASTA BASICA 2019_PERLA, </w:t>
      </w:r>
      <w:r w:rsidR="00AF7FBB" w:rsidRPr="000952E4">
        <w:rPr>
          <w:rFonts w:ascii="Palatino Linotype" w:hAnsi="Palatino Linotype" w:cs="Arial"/>
          <w:color w:val="000000" w:themeColor="text1"/>
        </w:rPr>
        <w:t xml:space="preserve">el cual contiene la nómina de vales de despensa del Hospital General Nezahualcóyotl La Perla, que contiene el nombre de servidor público, código, periodo y número de comprobante. </w:t>
      </w:r>
    </w:p>
    <w:p w14:paraId="7EB68F6D" w14:textId="644DE38F" w:rsidR="006F612B" w:rsidRPr="000952E4" w:rsidRDefault="006F612B" w:rsidP="008E720D">
      <w:pPr>
        <w:pStyle w:val="Prrafodelista"/>
        <w:spacing w:line="360" w:lineRule="auto"/>
        <w:ind w:left="1080"/>
        <w:jc w:val="both"/>
        <w:rPr>
          <w:rFonts w:ascii="Palatino Linotype" w:hAnsi="Palatino Linotype" w:cs="Arial"/>
          <w:b/>
          <w:color w:val="000000" w:themeColor="text1"/>
        </w:rPr>
      </w:pPr>
    </w:p>
    <w:p w14:paraId="144887E7" w14:textId="26FCAF2E" w:rsidR="00AF7FBB" w:rsidRPr="000952E4" w:rsidRDefault="00806E72" w:rsidP="008E720D">
      <w:pPr>
        <w:pStyle w:val="Prrafodelista"/>
        <w:numPr>
          <w:ilvl w:val="0"/>
          <w:numId w:val="10"/>
        </w:numPr>
        <w:spacing w:line="360" w:lineRule="auto"/>
        <w:jc w:val="both"/>
        <w:rPr>
          <w:rFonts w:ascii="Palatino Linotype" w:hAnsi="Palatino Linotype" w:cs="Arial"/>
          <w:b/>
          <w:color w:val="000000" w:themeColor="text1"/>
        </w:rPr>
      </w:pPr>
      <w:hyperlink r:id="rId51" w:tgtFrame="_blank" w:history="1">
        <w:r w:rsidR="00D428CF" w:rsidRPr="000952E4">
          <w:rPr>
            <w:rFonts w:ascii="Palatino Linotype" w:hAnsi="Palatino Linotype" w:cs="Arial"/>
            <w:b/>
            <w:color w:val="000000" w:themeColor="text1"/>
          </w:rPr>
          <w:t>22102021 Respuesta sol 638 266 saimex 2021.pdf</w:t>
        </w:r>
      </w:hyperlink>
      <w:r w:rsidR="00435374" w:rsidRPr="000952E4">
        <w:rPr>
          <w:rFonts w:ascii="Palatino Linotype" w:hAnsi="Palatino Linotype" w:cs="Arial"/>
          <w:b/>
          <w:color w:val="000000" w:themeColor="text1"/>
        </w:rPr>
        <w:t xml:space="preserve">, </w:t>
      </w:r>
      <w:r w:rsidR="00AF7FBB" w:rsidRPr="000952E4">
        <w:rPr>
          <w:rFonts w:ascii="Palatino Linotype" w:hAnsi="Palatino Linotype" w:cs="Arial"/>
          <w:color w:val="000000" w:themeColor="text1"/>
        </w:rPr>
        <w:t xml:space="preserve">el cual corresponde al oficio ISEM/UT/0266/2021, por medio del cual la Jefa de la Unidad de Información, Planeación, Programación y Evaluación, emite respuesta proporcionada por las unidades administrativas de la Dirección de Administración y Dirección de Servicios de Salud. </w:t>
      </w:r>
    </w:p>
    <w:p w14:paraId="346C6BC9" w14:textId="4B4CDCB6" w:rsidR="00435374" w:rsidRPr="000952E4" w:rsidRDefault="00435374" w:rsidP="008E720D">
      <w:pPr>
        <w:pStyle w:val="Prrafodelista"/>
        <w:ind w:left="1080"/>
        <w:jc w:val="both"/>
        <w:rPr>
          <w:rFonts w:ascii="Palatino Linotype" w:hAnsi="Palatino Linotype" w:cs="Arial"/>
          <w:b/>
          <w:color w:val="000000" w:themeColor="text1"/>
        </w:rPr>
      </w:pPr>
    </w:p>
    <w:p w14:paraId="76DC3A73" w14:textId="11180A17" w:rsidR="00C01D74" w:rsidRPr="000952E4" w:rsidRDefault="00803562" w:rsidP="008E720D">
      <w:pPr>
        <w:jc w:val="both"/>
        <w:rPr>
          <w:rFonts w:ascii="Palatino Linotype" w:hAnsi="Palatino Linotype" w:cs="Arial"/>
          <w:b/>
          <w:i/>
          <w:color w:val="000000" w:themeColor="text1"/>
        </w:rPr>
      </w:pPr>
      <w:r w:rsidRPr="000952E4">
        <w:rPr>
          <w:rFonts w:ascii="Palatino Linotype" w:hAnsi="Palatino Linotype" w:cs="Arial"/>
          <w:b/>
          <w:i/>
          <w:color w:val="000000" w:themeColor="text1"/>
        </w:rPr>
        <w:t xml:space="preserve">Solicitud número </w:t>
      </w:r>
      <w:hyperlink r:id="rId52" w:history="1">
        <w:r w:rsidR="00C01D74" w:rsidRPr="000952E4">
          <w:rPr>
            <w:rFonts w:ascii="Palatino Linotype" w:hAnsi="Palatino Linotype" w:cs="Arial"/>
            <w:b/>
            <w:i/>
            <w:color w:val="000000" w:themeColor="text1"/>
          </w:rPr>
          <w:t>00666/ISEM/IP/2021</w:t>
        </w:r>
      </w:hyperlink>
    </w:p>
    <w:p w14:paraId="6188AA33" w14:textId="77777777" w:rsidR="008E720D" w:rsidRPr="000952E4" w:rsidRDefault="008E720D" w:rsidP="008E720D">
      <w:pPr>
        <w:jc w:val="both"/>
        <w:rPr>
          <w:rFonts w:ascii="Palatino Linotype" w:hAnsi="Palatino Linotype" w:cs="Arial"/>
          <w:b/>
          <w:i/>
          <w:color w:val="000000" w:themeColor="text1"/>
        </w:rPr>
      </w:pPr>
    </w:p>
    <w:p w14:paraId="7EEB28E5" w14:textId="77777777" w:rsidR="00C202DC" w:rsidRPr="000952E4" w:rsidRDefault="00806E72" w:rsidP="008E720D">
      <w:pPr>
        <w:pStyle w:val="Prrafodelista"/>
        <w:numPr>
          <w:ilvl w:val="0"/>
          <w:numId w:val="11"/>
        </w:numPr>
        <w:spacing w:line="360" w:lineRule="auto"/>
        <w:jc w:val="both"/>
        <w:rPr>
          <w:rFonts w:ascii="Palatino Linotype" w:hAnsi="Palatino Linotype" w:cs="Arial"/>
          <w:b/>
          <w:color w:val="000000" w:themeColor="text1"/>
        </w:rPr>
      </w:pPr>
      <w:hyperlink r:id="rId53" w:tgtFrame="_blank" w:history="1">
        <w:r w:rsidR="00E53E73" w:rsidRPr="000952E4">
          <w:rPr>
            <w:rFonts w:ascii="Palatino Linotype" w:hAnsi="Palatino Linotype" w:cs="Arial"/>
            <w:b/>
            <w:color w:val="000000" w:themeColor="text1"/>
          </w:rPr>
          <w:t>660 1.pdf</w:t>
        </w:r>
      </w:hyperlink>
      <w:r w:rsidR="00E53E73" w:rsidRPr="000952E4">
        <w:rPr>
          <w:rFonts w:ascii="Palatino Linotype" w:hAnsi="Palatino Linotype" w:cs="Arial"/>
          <w:b/>
          <w:color w:val="000000" w:themeColor="text1"/>
        </w:rPr>
        <w:t xml:space="preserve">, </w:t>
      </w:r>
      <w:r w:rsidR="00E53E73" w:rsidRPr="000952E4">
        <w:rPr>
          <w:rFonts w:ascii="Palatino Linotype" w:hAnsi="Palatino Linotype" w:cs="Arial"/>
          <w:color w:val="000000" w:themeColor="text1"/>
        </w:rPr>
        <w:t>el cual de su contenido se advierte el oficio número 208C0101300100S-832/2021, por medio del cual la Jefa de la Unidad de Modernización Administrativa, refiere adjuntar el Organigrama tipo Hospital General (90 camas o más), que corresponde al registro de la unidad médica en el Catálogo de Clave Única de Establecimientos de Salud (CLUES), y que forma parte del Manual de Organización Tipo para Hospitales de 90 camas o más del ISEM</w:t>
      </w:r>
      <w:r w:rsidR="00C202DC" w:rsidRPr="000952E4">
        <w:rPr>
          <w:rFonts w:ascii="Palatino Linotype" w:hAnsi="Palatino Linotype" w:cs="Arial"/>
          <w:color w:val="000000" w:themeColor="text1"/>
        </w:rPr>
        <w:t>.</w:t>
      </w:r>
    </w:p>
    <w:p w14:paraId="6CC85F93" w14:textId="77777777" w:rsidR="00C202DC" w:rsidRPr="000952E4" w:rsidRDefault="00C202DC" w:rsidP="008E720D">
      <w:pPr>
        <w:pStyle w:val="Prrafodelista"/>
        <w:spacing w:line="360" w:lineRule="auto"/>
        <w:ind w:left="720"/>
        <w:jc w:val="both"/>
        <w:rPr>
          <w:rFonts w:ascii="Palatino Linotype" w:hAnsi="Palatino Linotype" w:cs="Arial"/>
          <w:b/>
          <w:color w:val="000000" w:themeColor="text1"/>
        </w:rPr>
      </w:pPr>
    </w:p>
    <w:p w14:paraId="508B06A2" w14:textId="60B301A0" w:rsidR="00E53E73" w:rsidRPr="000952E4" w:rsidRDefault="00E53E73" w:rsidP="008E720D">
      <w:pPr>
        <w:pStyle w:val="Prrafodelista"/>
        <w:numPr>
          <w:ilvl w:val="0"/>
          <w:numId w:val="11"/>
        </w:numPr>
        <w:spacing w:line="360" w:lineRule="auto"/>
        <w:jc w:val="both"/>
        <w:rPr>
          <w:rFonts w:ascii="Palatino Linotype" w:hAnsi="Palatino Linotype" w:cs="Arial"/>
          <w:b/>
          <w:color w:val="000000" w:themeColor="text1"/>
        </w:rPr>
      </w:pPr>
      <w:r w:rsidRPr="000952E4">
        <w:rPr>
          <w:rFonts w:ascii="Palatino Linotype" w:hAnsi="Palatino Linotype" w:cs="Arial"/>
          <w:color w:val="000000" w:themeColor="text1"/>
        </w:rPr>
        <w:t xml:space="preserve"> </w:t>
      </w:r>
      <w:hyperlink r:id="rId54" w:tgtFrame="_blank" w:history="1">
        <w:r w:rsidRPr="000952E4">
          <w:rPr>
            <w:rFonts w:ascii="Palatino Linotype" w:hAnsi="Palatino Linotype" w:cs="Arial"/>
            <w:b/>
            <w:color w:val="000000" w:themeColor="text1"/>
          </w:rPr>
          <w:t>666.pdf</w:t>
        </w:r>
      </w:hyperlink>
      <w:r w:rsidR="00C202DC" w:rsidRPr="000952E4">
        <w:rPr>
          <w:rFonts w:ascii="Palatino Linotype" w:hAnsi="Palatino Linotype" w:cs="Arial"/>
          <w:b/>
          <w:color w:val="000000" w:themeColor="text1"/>
        </w:rPr>
        <w:t xml:space="preserve">, </w:t>
      </w:r>
      <w:r w:rsidR="00C202DC" w:rsidRPr="000952E4">
        <w:rPr>
          <w:rFonts w:ascii="Palatino Linotype" w:hAnsi="Palatino Linotype" w:cs="Arial"/>
          <w:color w:val="000000" w:themeColor="text1"/>
        </w:rPr>
        <w:t xml:space="preserve">el cual corresponde al oficio número 208C0101320100L/13702/2021, por medio del cual el Subdirector de Recursos Humanos, refiere que </w:t>
      </w:r>
      <w:r w:rsidR="003728F8" w:rsidRPr="000952E4">
        <w:rPr>
          <w:rFonts w:ascii="Palatino Linotype" w:hAnsi="Palatino Linotype" w:cs="Arial"/>
          <w:color w:val="000000" w:themeColor="text1"/>
        </w:rPr>
        <w:t xml:space="preserve">de conformidad con lo establecido en el Manual de Organización Tipo Hospitales de 90 camas o más del ISEM, puede ser consultado en el link electrónico </w:t>
      </w:r>
      <w:hyperlink r:id="rId55" w:history="1">
        <w:r w:rsidR="003728F8" w:rsidRPr="000952E4">
          <w:rPr>
            <w:rStyle w:val="Hipervnculo"/>
            <w:rFonts w:ascii="Palatino Linotype" w:hAnsi="Palatino Linotype" w:cs="Arial"/>
          </w:rPr>
          <w:t>http://ddsisem.edomex.gob.mx/bvirtual/index.php?mod=12</w:t>
        </w:r>
      </w:hyperlink>
      <w:r w:rsidR="003728F8" w:rsidRPr="000952E4">
        <w:rPr>
          <w:rFonts w:ascii="Palatino Linotype" w:hAnsi="Palatino Linotype" w:cs="Arial"/>
          <w:color w:val="000000" w:themeColor="text1"/>
        </w:rPr>
        <w:t>; asimismo, refiere remitir la plantilla de personal y la nómina de personal solicitada por el particular.</w:t>
      </w:r>
    </w:p>
    <w:p w14:paraId="4BEDA95F" w14:textId="77777777" w:rsidR="008E720D" w:rsidRPr="000952E4" w:rsidRDefault="008E720D" w:rsidP="008E720D">
      <w:pPr>
        <w:pStyle w:val="Prrafodelista"/>
        <w:rPr>
          <w:rFonts w:ascii="Palatino Linotype" w:hAnsi="Palatino Linotype" w:cs="Arial"/>
          <w:b/>
          <w:color w:val="000000" w:themeColor="text1"/>
        </w:rPr>
      </w:pPr>
    </w:p>
    <w:p w14:paraId="3971E1D5" w14:textId="2DDDDBD8" w:rsidR="003728F8" w:rsidRPr="000952E4" w:rsidRDefault="00806E72" w:rsidP="008E720D">
      <w:pPr>
        <w:pStyle w:val="Prrafodelista"/>
        <w:numPr>
          <w:ilvl w:val="0"/>
          <w:numId w:val="10"/>
        </w:numPr>
        <w:spacing w:line="360" w:lineRule="auto"/>
        <w:jc w:val="both"/>
        <w:rPr>
          <w:rFonts w:ascii="Palatino Linotype" w:hAnsi="Palatino Linotype" w:cs="Arial"/>
          <w:b/>
          <w:color w:val="000000" w:themeColor="text1"/>
        </w:rPr>
      </w:pPr>
      <w:hyperlink r:id="rId56" w:tgtFrame="_blank" w:history="1">
        <w:r w:rsidR="00E53E73" w:rsidRPr="000952E4">
          <w:rPr>
            <w:rFonts w:ascii="Palatino Linotype" w:hAnsi="Palatino Linotype" w:cs="Arial"/>
            <w:b/>
            <w:color w:val="000000" w:themeColor="text1"/>
          </w:rPr>
          <w:t>01112021 Respuesta sol 666 295 saimex 2021.pdf</w:t>
        </w:r>
      </w:hyperlink>
      <w:r w:rsidR="003728F8" w:rsidRPr="000952E4">
        <w:rPr>
          <w:rFonts w:ascii="Palatino Linotype" w:hAnsi="Palatino Linotype" w:cs="Arial"/>
          <w:b/>
          <w:color w:val="000000" w:themeColor="text1"/>
        </w:rPr>
        <w:t xml:space="preserve">, </w:t>
      </w:r>
      <w:r w:rsidR="003728F8" w:rsidRPr="000952E4">
        <w:rPr>
          <w:rFonts w:ascii="Palatino Linotype" w:hAnsi="Palatino Linotype" w:cs="Arial"/>
          <w:color w:val="000000" w:themeColor="text1"/>
        </w:rPr>
        <w:t xml:space="preserve">el cual corresponde al oficio ISEM/UT/0295/2021, por medio del cual la Jefa de la Unidad de Información, Planeación, Programación y Evaluación, emite respuesta proporcionada por las unidades administrativas dependientes de la estructura orgánica de la Coordinación de Administración y Finanzas. </w:t>
      </w:r>
    </w:p>
    <w:p w14:paraId="6247DF0F" w14:textId="121D141E" w:rsidR="00803562" w:rsidRPr="000952E4" w:rsidRDefault="00806E72" w:rsidP="008E720D">
      <w:pPr>
        <w:pStyle w:val="Prrafodelista"/>
        <w:numPr>
          <w:ilvl w:val="0"/>
          <w:numId w:val="10"/>
        </w:numPr>
        <w:spacing w:line="360" w:lineRule="auto"/>
        <w:jc w:val="both"/>
        <w:rPr>
          <w:rFonts w:ascii="Palatino Linotype" w:hAnsi="Palatino Linotype" w:cs="Arial"/>
          <w:b/>
          <w:color w:val="000000" w:themeColor="text1"/>
        </w:rPr>
      </w:pPr>
      <w:hyperlink r:id="rId57" w:tgtFrame="_blank" w:history="1">
        <w:r w:rsidR="00E53E73" w:rsidRPr="000952E4">
          <w:rPr>
            <w:rFonts w:ascii="Palatino Linotype" w:hAnsi="Palatino Linotype" w:cs="Arial"/>
            <w:b/>
            <w:color w:val="000000" w:themeColor="text1"/>
          </w:rPr>
          <w:t>Saimex 666.xlsx</w:t>
        </w:r>
      </w:hyperlink>
      <w:r w:rsidR="003728F8" w:rsidRPr="000952E4">
        <w:rPr>
          <w:rFonts w:ascii="Palatino Linotype" w:hAnsi="Palatino Linotype" w:cs="Arial"/>
          <w:b/>
          <w:color w:val="000000" w:themeColor="text1"/>
        </w:rPr>
        <w:t xml:space="preserve">, </w:t>
      </w:r>
      <w:r w:rsidR="003728F8" w:rsidRPr="000952E4">
        <w:rPr>
          <w:rFonts w:ascii="Palatino Linotype" w:hAnsi="Palatino Linotype" w:cs="Arial"/>
          <w:color w:val="000000" w:themeColor="text1"/>
        </w:rPr>
        <w:t>el cual de su contenido se advi</w:t>
      </w:r>
      <w:r w:rsidR="00E36DA6" w:rsidRPr="000952E4">
        <w:rPr>
          <w:rFonts w:ascii="Palatino Linotype" w:hAnsi="Palatino Linotype" w:cs="Arial"/>
          <w:color w:val="000000" w:themeColor="text1"/>
        </w:rPr>
        <w:t xml:space="preserve">erte el listado de personal adscrito al Hospital General Nezahualcóyotl Dr. Gustavo Baz Prada, el cual contiene entre otros rubros el nombre de servidor público, clave de centro de </w:t>
      </w:r>
      <w:r w:rsidR="00E36DA6" w:rsidRPr="000952E4">
        <w:rPr>
          <w:rFonts w:ascii="Palatino Linotype" w:hAnsi="Palatino Linotype" w:cs="Arial"/>
          <w:color w:val="000000" w:themeColor="text1"/>
        </w:rPr>
        <w:lastRenderedPageBreak/>
        <w:t>trabajo, descripción del centro, categoría del puesto, descripción del puesto, percepciones, deducciones, neto.</w:t>
      </w:r>
    </w:p>
    <w:p w14:paraId="7A451FF5" w14:textId="77777777" w:rsidR="00803562" w:rsidRPr="000952E4" w:rsidRDefault="00803562" w:rsidP="008E720D">
      <w:pPr>
        <w:spacing w:line="360" w:lineRule="auto"/>
        <w:jc w:val="both"/>
        <w:rPr>
          <w:rFonts w:ascii="Palatino Linotype" w:hAnsi="Palatino Linotype" w:cs="Arial"/>
          <w:color w:val="000000" w:themeColor="text1"/>
        </w:rPr>
      </w:pPr>
    </w:p>
    <w:p w14:paraId="77C6DBC0" w14:textId="1D74C337" w:rsidR="007C16D0" w:rsidRPr="000952E4" w:rsidRDefault="00F81F9E" w:rsidP="008E720D">
      <w:pPr>
        <w:spacing w:line="360" w:lineRule="auto"/>
        <w:jc w:val="both"/>
        <w:rPr>
          <w:rFonts w:ascii="Palatino Linotype" w:hAnsi="Palatino Linotype" w:cs="Arial"/>
          <w:color w:val="000000" w:themeColor="text1"/>
        </w:rPr>
      </w:pPr>
      <w:r w:rsidRPr="000952E4">
        <w:rPr>
          <w:rFonts w:ascii="Palatino Linotype" w:hAnsi="Palatino Linotype" w:cs="Arial"/>
          <w:b/>
          <w:color w:val="000000" w:themeColor="text1"/>
          <w:sz w:val="28"/>
        </w:rPr>
        <w:t>IV</w:t>
      </w:r>
      <w:r w:rsidR="00754EF0" w:rsidRPr="000952E4">
        <w:rPr>
          <w:rFonts w:ascii="Palatino Linotype" w:hAnsi="Palatino Linotype" w:cs="Arial"/>
          <w:b/>
          <w:color w:val="000000" w:themeColor="text1"/>
          <w:sz w:val="28"/>
        </w:rPr>
        <w:t xml:space="preserve">. </w:t>
      </w:r>
      <w:r w:rsidR="003E3310" w:rsidRPr="000952E4">
        <w:rPr>
          <w:rFonts w:ascii="Palatino Linotype" w:hAnsi="Palatino Linotype"/>
          <w:color w:val="000000" w:themeColor="text1"/>
        </w:rPr>
        <w:t xml:space="preserve">Inconforme con las </w:t>
      </w:r>
      <w:r w:rsidR="003E3310" w:rsidRPr="000952E4">
        <w:rPr>
          <w:rFonts w:ascii="Palatino Linotype" w:hAnsi="Palatino Linotype" w:cs="Arial"/>
          <w:color w:val="000000" w:themeColor="text1"/>
        </w:rPr>
        <w:t xml:space="preserve">respuestas, el </w:t>
      </w:r>
      <w:r w:rsidR="00BE0F35" w:rsidRPr="000952E4">
        <w:rPr>
          <w:rFonts w:ascii="Palatino Linotype" w:hAnsi="Palatino Linotype" w:cs="Arial"/>
          <w:color w:val="000000" w:themeColor="text1"/>
        </w:rPr>
        <w:t xml:space="preserve">nueve y once de noviembre </w:t>
      </w:r>
      <w:r w:rsidR="00AE17B9" w:rsidRPr="000952E4">
        <w:rPr>
          <w:rFonts w:ascii="Palatino Linotype" w:hAnsi="Palatino Linotype" w:cs="Arial"/>
          <w:color w:val="000000" w:themeColor="text1"/>
        </w:rPr>
        <w:t xml:space="preserve">de </w:t>
      </w:r>
      <w:r w:rsidR="00595FE3" w:rsidRPr="000952E4">
        <w:rPr>
          <w:rFonts w:ascii="Palatino Linotype" w:hAnsi="Palatino Linotype" w:cs="Arial"/>
          <w:color w:val="000000" w:themeColor="text1"/>
        </w:rPr>
        <w:t>dos mil veintiuno</w:t>
      </w:r>
      <w:r w:rsidR="003E3310" w:rsidRPr="000952E4">
        <w:rPr>
          <w:rFonts w:ascii="Palatino Linotype" w:hAnsi="Palatino Linotype" w:cs="Arial"/>
          <w:color w:val="000000" w:themeColor="text1"/>
        </w:rPr>
        <w:t xml:space="preserve">, </w:t>
      </w:r>
      <w:r w:rsidR="00606953" w:rsidRPr="000952E4">
        <w:rPr>
          <w:rFonts w:ascii="Palatino Linotype" w:hAnsi="Palatino Linotype"/>
          <w:b/>
          <w:color w:val="000000" w:themeColor="text1"/>
        </w:rPr>
        <w:t>EL</w:t>
      </w:r>
      <w:r w:rsidR="003E3310" w:rsidRPr="000952E4">
        <w:rPr>
          <w:rFonts w:ascii="Palatino Linotype" w:hAnsi="Palatino Linotype"/>
          <w:b/>
          <w:color w:val="000000" w:themeColor="text1"/>
        </w:rPr>
        <w:t xml:space="preserve"> RECURRENTE</w:t>
      </w:r>
      <w:r w:rsidR="003E3310" w:rsidRPr="000952E4">
        <w:rPr>
          <w:rFonts w:ascii="Palatino Linotype" w:hAnsi="Palatino Linotype"/>
          <w:color w:val="000000" w:themeColor="text1"/>
        </w:rPr>
        <w:t xml:space="preserve"> interpuso los recursos de revisión objeto del presente estudio, los cuales fueron registrados en </w:t>
      </w:r>
      <w:r w:rsidR="003E3310" w:rsidRPr="000952E4">
        <w:rPr>
          <w:rFonts w:ascii="Palatino Linotype" w:hAnsi="Palatino Linotype"/>
          <w:b/>
          <w:color w:val="000000" w:themeColor="text1"/>
        </w:rPr>
        <w:t xml:space="preserve">EL SAIMEX </w:t>
      </w:r>
      <w:r w:rsidR="00754EF0" w:rsidRPr="000952E4">
        <w:rPr>
          <w:rFonts w:ascii="Palatino Linotype" w:hAnsi="Palatino Linotype"/>
          <w:color w:val="000000" w:themeColor="text1"/>
        </w:rPr>
        <w:t xml:space="preserve">y se les asignó los números de expediente </w:t>
      </w:r>
      <w:hyperlink r:id="rId58" w:tgtFrame="_blank" w:history="1">
        <w:r w:rsidR="00BE0F35" w:rsidRPr="000952E4">
          <w:rPr>
            <w:rFonts w:ascii="Palatino Linotype" w:hAnsi="Palatino Linotype" w:cs="Arial"/>
            <w:b/>
          </w:rPr>
          <w:t>05447/INFOEM/IP/RR/2021</w:t>
        </w:r>
      </w:hyperlink>
      <w:r w:rsidR="00BE0F35" w:rsidRPr="000952E4">
        <w:rPr>
          <w:rFonts w:ascii="Palatino Linotype" w:hAnsi="Palatino Linotype" w:cs="Arial"/>
        </w:rPr>
        <w:t xml:space="preserve">, </w:t>
      </w:r>
      <w:hyperlink r:id="rId59" w:tgtFrame="_blank" w:history="1">
        <w:r w:rsidR="00BE0F35" w:rsidRPr="000952E4">
          <w:rPr>
            <w:rFonts w:ascii="Palatino Linotype" w:hAnsi="Palatino Linotype" w:cs="Arial"/>
            <w:b/>
          </w:rPr>
          <w:t>05448/INFOEM/IP/RR/2021</w:t>
        </w:r>
      </w:hyperlink>
      <w:r w:rsidR="00BE0F35" w:rsidRPr="000952E4">
        <w:rPr>
          <w:rFonts w:ascii="Palatino Linotype" w:hAnsi="Palatino Linotype" w:cs="Arial"/>
        </w:rPr>
        <w:t xml:space="preserve">, </w:t>
      </w:r>
      <w:hyperlink r:id="rId60" w:tgtFrame="_blank" w:history="1">
        <w:r w:rsidR="00BE0F35" w:rsidRPr="000952E4">
          <w:rPr>
            <w:rFonts w:ascii="Palatino Linotype" w:hAnsi="Palatino Linotype" w:cs="Arial"/>
            <w:b/>
          </w:rPr>
          <w:t>05449/INFOEM/IP/RR/2021</w:t>
        </w:r>
      </w:hyperlink>
      <w:r w:rsidR="00BE0F35" w:rsidRPr="000952E4">
        <w:rPr>
          <w:rFonts w:ascii="Palatino Linotype" w:hAnsi="Palatino Linotype" w:cs="Arial"/>
        </w:rPr>
        <w:t xml:space="preserve">, </w:t>
      </w:r>
      <w:hyperlink r:id="rId61" w:tgtFrame="_blank" w:history="1">
        <w:r w:rsidR="00BE0F35" w:rsidRPr="000952E4">
          <w:rPr>
            <w:rFonts w:ascii="Palatino Linotype" w:hAnsi="Palatino Linotype" w:cs="Arial"/>
            <w:b/>
          </w:rPr>
          <w:t>05450/INFOEM/IP/RR/2021</w:t>
        </w:r>
      </w:hyperlink>
      <w:r w:rsidR="00BE0F35" w:rsidRPr="000952E4">
        <w:rPr>
          <w:rFonts w:ascii="Palatino Linotype" w:hAnsi="Palatino Linotype" w:cs="Arial"/>
        </w:rPr>
        <w:t xml:space="preserve">, </w:t>
      </w:r>
      <w:hyperlink r:id="rId62" w:tgtFrame="_blank" w:history="1">
        <w:r w:rsidR="00BE0F35" w:rsidRPr="000952E4">
          <w:rPr>
            <w:rFonts w:ascii="Palatino Linotype" w:hAnsi="Palatino Linotype" w:cs="Arial"/>
            <w:b/>
          </w:rPr>
          <w:t>05451/INFOEM/IP/RR/2021</w:t>
        </w:r>
      </w:hyperlink>
      <w:r w:rsidR="00BE0F35" w:rsidRPr="000952E4">
        <w:rPr>
          <w:rFonts w:ascii="Palatino Linotype" w:hAnsi="Palatino Linotype" w:cs="Arial"/>
        </w:rPr>
        <w:t xml:space="preserve">, </w:t>
      </w:r>
      <w:hyperlink r:id="rId63" w:tgtFrame="_blank" w:history="1">
        <w:r w:rsidR="00BE0F35" w:rsidRPr="000952E4">
          <w:rPr>
            <w:rFonts w:ascii="Palatino Linotype" w:hAnsi="Palatino Linotype" w:cs="Arial"/>
            <w:b/>
          </w:rPr>
          <w:t>05452/INFOEM/IP/RR/2021</w:t>
        </w:r>
      </w:hyperlink>
      <w:r w:rsidR="00BE0F35" w:rsidRPr="000952E4">
        <w:rPr>
          <w:rFonts w:ascii="Palatino Linotype" w:hAnsi="Palatino Linotype" w:cs="Arial"/>
          <w:b/>
        </w:rPr>
        <w:t xml:space="preserve"> </w:t>
      </w:r>
      <w:r w:rsidR="00BE0F35" w:rsidRPr="000952E4">
        <w:rPr>
          <w:rFonts w:ascii="Palatino Linotype" w:hAnsi="Palatino Linotype" w:cs="Arial"/>
        </w:rPr>
        <w:t xml:space="preserve">y </w:t>
      </w:r>
      <w:hyperlink r:id="rId64" w:tgtFrame="_blank" w:history="1">
        <w:r w:rsidR="00BE0F35" w:rsidRPr="000952E4">
          <w:rPr>
            <w:rFonts w:ascii="Palatino Linotype" w:hAnsi="Palatino Linotype" w:cs="Arial"/>
            <w:b/>
          </w:rPr>
          <w:t>05479/INFOEM/IP/RR/2021</w:t>
        </w:r>
      </w:hyperlink>
      <w:r w:rsidR="00754EF0" w:rsidRPr="000952E4">
        <w:rPr>
          <w:rFonts w:ascii="Palatino Linotype" w:hAnsi="Palatino Linotype" w:cs="Arial"/>
          <w:color w:val="000000" w:themeColor="text1"/>
        </w:rPr>
        <w:t>, en lo</w:t>
      </w:r>
      <w:r w:rsidR="005D061B" w:rsidRPr="000952E4">
        <w:rPr>
          <w:rFonts w:ascii="Palatino Linotype" w:hAnsi="Palatino Linotype" w:cs="Arial"/>
          <w:color w:val="000000" w:themeColor="text1"/>
        </w:rPr>
        <w:t>s que señaló como acto impugnado</w:t>
      </w:r>
      <w:r w:rsidR="007C16D0" w:rsidRPr="000952E4">
        <w:rPr>
          <w:rFonts w:ascii="Palatino Linotype" w:hAnsi="Palatino Linotype" w:cs="Arial"/>
          <w:color w:val="000000" w:themeColor="text1"/>
        </w:rPr>
        <w:t xml:space="preserve">: </w:t>
      </w:r>
    </w:p>
    <w:p w14:paraId="66CD165D" w14:textId="77777777" w:rsidR="005D061B" w:rsidRPr="000952E4" w:rsidRDefault="005D061B" w:rsidP="008E720D">
      <w:pPr>
        <w:tabs>
          <w:tab w:val="left" w:pos="8222"/>
        </w:tabs>
        <w:ind w:right="992"/>
        <w:jc w:val="both"/>
        <w:rPr>
          <w:rFonts w:ascii="Palatino Linotype" w:hAnsi="Palatino Linotype" w:cs="Arial"/>
          <w:i/>
          <w:color w:val="000000" w:themeColor="text1"/>
          <w:sz w:val="22"/>
          <w:szCs w:val="22"/>
        </w:rPr>
      </w:pPr>
    </w:p>
    <w:p w14:paraId="0DE4A680" w14:textId="11C7B80C" w:rsidR="00BE0F35" w:rsidRPr="000952E4" w:rsidRDefault="00806E72" w:rsidP="008E720D">
      <w:pPr>
        <w:tabs>
          <w:tab w:val="left" w:pos="8222"/>
        </w:tabs>
        <w:ind w:right="992"/>
        <w:jc w:val="both"/>
        <w:rPr>
          <w:rFonts w:ascii="Palatino Linotype" w:hAnsi="Palatino Linotype" w:cs="Arial"/>
          <w:b/>
        </w:rPr>
      </w:pPr>
      <w:hyperlink r:id="rId65" w:tgtFrame="_blank" w:history="1">
        <w:r w:rsidR="00BE0F35" w:rsidRPr="000952E4">
          <w:rPr>
            <w:rFonts w:ascii="Palatino Linotype" w:hAnsi="Palatino Linotype" w:cs="Arial"/>
            <w:b/>
          </w:rPr>
          <w:t>05447/INFOEM/IP/RR/2021</w:t>
        </w:r>
      </w:hyperlink>
    </w:p>
    <w:p w14:paraId="051D3000" w14:textId="77777777" w:rsidR="00BE0F35" w:rsidRPr="000952E4" w:rsidRDefault="00BE0F35" w:rsidP="008E720D">
      <w:pPr>
        <w:tabs>
          <w:tab w:val="left" w:pos="8222"/>
        </w:tabs>
        <w:ind w:right="992"/>
        <w:jc w:val="both"/>
        <w:rPr>
          <w:rFonts w:ascii="Palatino Linotype" w:hAnsi="Palatino Linotype" w:cs="Arial"/>
          <w:i/>
          <w:color w:val="000000" w:themeColor="text1"/>
          <w:sz w:val="22"/>
          <w:szCs w:val="22"/>
        </w:rPr>
      </w:pPr>
    </w:p>
    <w:p w14:paraId="65862C12" w14:textId="09F90BA5" w:rsidR="005D061B" w:rsidRPr="000952E4" w:rsidRDefault="005D061B" w:rsidP="008E720D">
      <w:pPr>
        <w:tabs>
          <w:tab w:val="left" w:pos="8222"/>
        </w:tabs>
        <w:ind w:left="851" w:right="992"/>
        <w:jc w:val="both"/>
        <w:rPr>
          <w:rFonts w:ascii="Palatino Linotype" w:hAnsi="Palatino Linotype" w:cs="Arial"/>
          <w:i/>
          <w:color w:val="000000" w:themeColor="text1"/>
          <w:sz w:val="22"/>
          <w:szCs w:val="22"/>
        </w:rPr>
      </w:pPr>
      <w:r w:rsidRPr="000952E4">
        <w:rPr>
          <w:rFonts w:ascii="Palatino Linotype" w:hAnsi="Palatino Linotype" w:cs="Arial"/>
          <w:i/>
          <w:color w:val="000000" w:themeColor="text1"/>
          <w:sz w:val="22"/>
          <w:szCs w:val="22"/>
        </w:rPr>
        <w:t>“</w:t>
      </w:r>
      <w:r w:rsidR="00BE0F35" w:rsidRPr="000952E4">
        <w:rPr>
          <w:rFonts w:ascii="Palatino Linotype" w:hAnsi="Palatino Linotype" w:cs="Arial"/>
          <w:i/>
          <w:color w:val="000000" w:themeColor="text1"/>
          <w:sz w:val="22"/>
          <w:szCs w:val="22"/>
        </w:rPr>
        <w:t>El contenido del Oficio número 208C0101110500T/RH/4471/2021 del 22 de octubre de laño en curso firmado por el Director del Hospital General “Dr. Gustavo Baz Prada” del Instituto de Salud del Estado de México textualmente en un párrafo dice:………..adjunto al presente información de esta unidad hospitalaria……..vales de despensa del ejercicio 2020, por lo que se envían listados en formato PDF.</w:t>
      </w:r>
      <w:r w:rsidRPr="000952E4">
        <w:rPr>
          <w:rFonts w:ascii="Palatino Linotype" w:hAnsi="Palatino Linotype" w:cs="Arial"/>
          <w:i/>
          <w:color w:val="000000" w:themeColor="text1"/>
          <w:sz w:val="22"/>
          <w:szCs w:val="22"/>
        </w:rPr>
        <w:t xml:space="preserve">”(sic) </w:t>
      </w:r>
    </w:p>
    <w:p w14:paraId="59D2C004" w14:textId="77777777" w:rsidR="00BE0F35" w:rsidRPr="000952E4" w:rsidRDefault="00BE0F35" w:rsidP="008E720D">
      <w:pPr>
        <w:tabs>
          <w:tab w:val="left" w:pos="8222"/>
        </w:tabs>
        <w:ind w:right="992"/>
        <w:jc w:val="both"/>
        <w:rPr>
          <w:rFonts w:ascii="Palatino Linotype" w:hAnsi="Palatino Linotype"/>
        </w:rPr>
      </w:pPr>
    </w:p>
    <w:p w14:paraId="000957B2" w14:textId="77777777" w:rsidR="00BE0F35" w:rsidRPr="000952E4" w:rsidRDefault="00806E72" w:rsidP="008E720D">
      <w:pPr>
        <w:tabs>
          <w:tab w:val="left" w:pos="8222"/>
        </w:tabs>
        <w:ind w:right="992"/>
        <w:jc w:val="both"/>
        <w:rPr>
          <w:rFonts w:ascii="Palatino Linotype" w:hAnsi="Palatino Linotype" w:cs="Arial"/>
          <w:b/>
        </w:rPr>
      </w:pPr>
      <w:hyperlink r:id="rId66" w:tgtFrame="_blank" w:history="1">
        <w:r w:rsidR="00BE0F35" w:rsidRPr="000952E4">
          <w:rPr>
            <w:rFonts w:ascii="Palatino Linotype" w:hAnsi="Palatino Linotype" w:cs="Arial"/>
            <w:b/>
          </w:rPr>
          <w:t>05448/INFOEM/IP/RR/2021</w:t>
        </w:r>
      </w:hyperlink>
    </w:p>
    <w:p w14:paraId="27C2D3A6" w14:textId="77777777" w:rsidR="00BE0F35" w:rsidRPr="000952E4" w:rsidRDefault="00BE0F35" w:rsidP="008E720D">
      <w:pPr>
        <w:tabs>
          <w:tab w:val="left" w:pos="8222"/>
        </w:tabs>
        <w:ind w:left="851" w:right="992"/>
        <w:jc w:val="both"/>
        <w:rPr>
          <w:rFonts w:ascii="Palatino Linotype" w:hAnsi="Palatino Linotype" w:cs="Arial"/>
          <w:i/>
          <w:color w:val="000000" w:themeColor="text1"/>
          <w:sz w:val="22"/>
          <w:szCs w:val="22"/>
        </w:rPr>
      </w:pPr>
    </w:p>
    <w:p w14:paraId="79FAC655" w14:textId="47B09DCA" w:rsidR="00BE0F35" w:rsidRPr="000952E4" w:rsidRDefault="00BE0F35" w:rsidP="008E720D">
      <w:pPr>
        <w:tabs>
          <w:tab w:val="left" w:pos="8222"/>
        </w:tabs>
        <w:ind w:left="851" w:right="992"/>
        <w:jc w:val="both"/>
        <w:rPr>
          <w:rFonts w:ascii="Palatino Linotype" w:hAnsi="Palatino Linotype" w:cs="Arial"/>
          <w:i/>
          <w:color w:val="000000" w:themeColor="text1"/>
          <w:sz w:val="22"/>
          <w:szCs w:val="22"/>
        </w:rPr>
      </w:pPr>
      <w:r w:rsidRPr="000952E4">
        <w:rPr>
          <w:rFonts w:ascii="Palatino Linotype" w:hAnsi="Palatino Linotype" w:cs="Arial"/>
          <w:i/>
          <w:color w:val="000000" w:themeColor="text1"/>
          <w:sz w:val="22"/>
          <w:szCs w:val="22"/>
        </w:rPr>
        <w:t xml:space="preserve">“El contenido del oficio número 208C0101320100L/13451/2021 firmado por el Subdirector del Recursos Humanos del Instituto de Salud del Estado de México último párrafo que dice: “Por lo que respecta, al ejercicio fiscal 2020, en termino de los artículos 12, 24 párrafo tercero y 59 fracciones l y lll de la Ley de Transparencia y Acceso a la Información Pública del Estado de México y Municipios, le comunico que esta unidad administrativa se encuentra limitada materialmente para atender lo solicitado, toda vez que actualmente se encuentra en proceso administrativo.” (sic) </w:t>
      </w:r>
    </w:p>
    <w:p w14:paraId="776F57AD" w14:textId="77777777" w:rsidR="00BE0F35" w:rsidRPr="000952E4" w:rsidRDefault="00BE0F35" w:rsidP="008E720D">
      <w:pPr>
        <w:tabs>
          <w:tab w:val="left" w:pos="8222"/>
        </w:tabs>
        <w:ind w:left="851" w:right="992"/>
        <w:jc w:val="both"/>
        <w:rPr>
          <w:rFonts w:ascii="Palatino Linotype" w:hAnsi="Palatino Linotype" w:cs="Arial"/>
          <w:i/>
          <w:color w:val="000000" w:themeColor="text1"/>
          <w:sz w:val="22"/>
          <w:szCs w:val="22"/>
        </w:rPr>
      </w:pPr>
    </w:p>
    <w:p w14:paraId="3FD5B172" w14:textId="77777777" w:rsidR="00BE0F35" w:rsidRPr="000952E4" w:rsidRDefault="00806E72" w:rsidP="008E720D">
      <w:pPr>
        <w:tabs>
          <w:tab w:val="left" w:pos="8222"/>
        </w:tabs>
        <w:ind w:right="992"/>
        <w:jc w:val="both"/>
        <w:rPr>
          <w:rFonts w:ascii="Palatino Linotype" w:hAnsi="Palatino Linotype" w:cs="Arial"/>
          <w:b/>
        </w:rPr>
      </w:pPr>
      <w:hyperlink r:id="rId67" w:tgtFrame="_blank" w:history="1">
        <w:r w:rsidR="00BE0F35" w:rsidRPr="000952E4">
          <w:rPr>
            <w:rFonts w:ascii="Palatino Linotype" w:hAnsi="Palatino Linotype" w:cs="Arial"/>
            <w:b/>
          </w:rPr>
          <w:t>05449/INFOEM/IP/RR/2021</w:t>
        </w:r>
      </w:hyperlink>
    </w:p>
    <w:p w14:paraId="56B4A8FE" w14:textId="77777777" w:rsidR="00BE0F35" w:rsidRPr="000952E4" w:rsidRDefault="00BE0F35" w:rsidP="008E720D">
      <w:pPr>
        <w:tabs>
          <w:tab w:val="left" w:pos="8222"/>
        </w:tabs>
        <w:ind w:right="992"/>
        <w:jc w:val="both"/>
        <w:rPr>
          <w:rFonts w:ascii="Palatino Linotype" w:hAnsi="Palatino Linotype" w:cs="Arial"/>
          <w:b/>
        </w:rPr>
      </w:pPr>
    </w:p>
    <w:p w14:paraId="6BC4007F" w14:textId="62FEAFF9" w:rsidR="00BE0F35" w:rsidRPr="000952E4" w:rsidRDefault="00BE0F35" w:rsidP="008E720D">
      <w:pPr>
        <w:tabs>
          <w:tab w:val="left" w:pos="8222"/>
        </w:tabs>
        <w:ind w:left="851" w:right="992"/>
        <w:jc w:val="both"/>
        <w:rPr>
          <w:rFonts w:ascii="Palatino Linotype" w:hAnsi="Palatino Linotype" w:cs="Arial"/>
          <w:i/>
          <w:color w:val="000000" w:themeColor="text1"/>
          <w:sz w:val="22"/>
          <w:szCs w:val="22"/>
        </w:rPr>
      </w:pPr>
      <w:r w:rsidRPr="000952E4">
        <w:rPr>
          <w:rFonts w:ascii="Palatino Linotype" w:hAnsi="Palatino Linotype" w:cs="Arial"/>
          <w:i/>
          <w:color w:val="000000" w:themeColor="text1"/>
          <w:sz w:val="22"/>
          <w:szCs w:val="22"/>
        </w:rPr>
        <w:t xml:space="preserve">“El contenido del oficio número 208C0101320100L/13453/2021 firmado por el Subdirector del Recursos Humanos del Instituto de Salud del Estado de México </w:t>
      </w:r>
      <w:r w:rsidRPr="000952E4">
        <w:rPr>
          <w:rFonts w:ascii="Palatino Linotype" w:hAnsi="Palatino Linotype" w:cs="Arial"/>
          <w:i/>
          <w:color w:val="000000" w:themeColor="text1"/>
          <w:sz w:val="22"/>
          <w:szCs w:val="22"/>
        </w:rPr>
        <w:lastRenderedPageBreak/>
        <w:t>último párrafo que dice: “Por lo que respecta, al ejercicio fiscal 2020, en termino de los artículos 12, 24 párrafo tercero y 59 fracciones l y lll de la Ley de Transparencia y Acceso a la Información Pública del Estado de México y Municipios, le comunico que esta unidad administrativa se encuentra limitada materialmente para atender lo solicitado, toda vez que actualmente se encuentra en proceso administrativo.”</w:t>
      </w:r>
      <w:r w:rsidR="00C055C0" w:rsidRPr="000952E4">
        <w:rPr>
          <w:rFonts w:ascii="Palatino Linotype" w:hAnsi="Palatino Linotype" w:cs="Arial"/>
          <w:i/>
          <w:color w:val="000000" w:themeColor="text1"/>
          <w:sz w:val="22"/>
          <w:szCs w:val="22"/>
        </w:rPr>
        <w:t xml:space="preserve"> (sic) </w:t>
      </w:r>
    </w:p>
    <w:p w14:paraId="5D97AB7D" w14:textId="77777777" w:rsidR="00BE0F35" w:rsidRPr="000952E4" w:rsidRDefault="00BE0F35" w:rsidP="008E720D">
      <w:pPr>
        <w:tabs>
          <w:tab w:val="left" w:pos="8222"/>
        </w:tabs>
        <w:ind w:right="992"/>
        <w:jc w:val="both"/>
        <w:rPr>
          <w:rFonts w:ascii="Palatino Linotype" w:hAnsi="Palatino Linotype" w:cs="Arial"/>
          <w:b/>
        </w:rPr>
      </w:pPr>
    </w:p>
    <w:p w14:paraId="695084D6" w14:textId="77777777" w:rsidR="00BE0F35" w:rsidRPr="000952E4" w:rsidRDefault="00806E72" w:rsidP="008E720D">
      <w:pPr>
        <w:tabs>
          <w:tab w:val="left" w:pos="8222"/>
        </w:tabs>
        <w:ind w:right="992"/>
        <w:jc w:val="both"/>
        <w:rPr>
          <w:rFonts w:ascii="Palatino Linotype" w:hAnsi="Palatino Linotype" w:cs="Arial"/>
          <w:b/>
        </w:rPr>
      </w:pPr>
      <w:hyperlink r:id="rId68" w:tgtFrame="_blank" w:history="1">
        <w:r w:rsidR="00BE0F35" w:rsidRPr="000952E4">
          <w:rPr>
            <w:rFonts w:ascii="Palatino Linotype" w:hAnsi="Palatino Linotype" w:cs="Arial"/>
            <w:b/>
          </w:rPr>
          <w:t>05450/INFOEM/IP/RR/2021</w:t>
        </w:r>
      </w:hyperlink>
    </w:p>
    <w:p w14:paraId="4791344B" w14:textId="77777777" w:rsidR="00BE0F35" w:rsidRPr="000952E4" w:rsidRDefault="00BE0F35" w:rsidP="008E720D">
      <w:pPr>
        <w:tabs>
          <w:tab w:val="left" w:pos="8222"/>
        </w:tabs>
        <w:ind w:left="851" w:right="992"/>
        <w:jc w:val="both"/>
        <w:rPr>
          <w:rFonts w:ascii="Palatino Linotype" w:hAnsi="Palatino Linotype" w:cs="Arial"/>
          <w:i/>
          <w:color w:val="000000" w:themeColor="text1"/>
          <w:sz w:val="22"/>
          <w:szCs w:val="22"/>
        </w:rPr>
      </w:pPr>
    </w:p>
    <w:p w14:paraId="0DA239BB" w14:textId="5A44DB13" w:rsidR="00C055C0" w:rsidRPr="000952E4" w:rsidRDefault="00C055C0" w:rsidP="008E720D">
      <w:pPr>
        <w:tabs>
          <w:tab w:val="left" w:pos="8222"/>
        </w:tabs>
        <w:ind w:left="851" w:right="992"/>
        <w:jc w:val="both"/>
        <w:rPr>
          <w:rFonts w:ascii="Palatino Linotype" w:hAnsi="Palatino Linotype" w:cs="Arial"/>
          <w:i/>
          <w:color w:val="000000" w:themeColor="text1"/>
          <w:sz w:val="22"/>
          <w:szCs w:val="22"/>
        </w:rPr>
      </w:pPr>
      <w:r w:rsidRPr="000952E4">
        <w:rPr>
          <w:rFonts w:ascii="Palatino Linotype" w:hAnsi="Palatino Linotype" w:cs="Arial"/>
          <w:i/>
          <w:color w:val="000000" w:themeColor="text1"/>
          <w:sz w:val="22"/>
          <w:szCs w:val="22"/>
        </w:rPr>
        <w:t xml:space="preserve">“El contenido del oficio número 208C0101320100L/13458/2021 firmado por el Subdirector del Recursos Humanos del Instituto de Salud del Estado de México último párrafo que dice: “Por lo que respecta, al ejercicio fiscal 2020, en termino de los artículos 12, 24 párrafo tercero y 59 fracciones l y lll de la Ley de Transparencia y Acceso a la Información Pública del Estado de México y Municipios, le comunico que esta unidad administrativa se encuentra limitada materialmente para atender lo solicitado, toda vez que actualmente se encuentra en proceso administrativo.” (sic) </w:t>
      </w:r>
    </w:p>
    <w:p w14:paraId="5FB1C4F0" w14:textId="77777777" w:rsidR="00C055C0" w:rsidRPr="000952E4" w:rsidRDefault="00C055C0" w:rsidP="008E720D">
      <w:pPr>
        <w:tabs>
          <w:tab w:val="left" w:pos="8222"/>
        </w:tabs>
        <w:ind w:left="851" w:right="992"/>
        <w:jc w:val="both"/>
        <w:rPr>
          <w:rFonts w:ascii="Palatino Linotype" w:hAnsi="Palatino Linotype" w:cs="Arial"/>
          <w:i/>
          <w:color w:val="000000" w:themeColor="text1"/>
          <w:sz w:val="22"/>
          <w:szCs w:val="22"/>
        </w:rPr>
      </w:pPr>
    </w:p>
    <w:p w14:paraId="73795A27" w14:textId="77777777" w:rsidR="00BE0F35" w:rsidRPr="000952E4" w:rsidRDefault="00806E72" w:rsidP="008E720D">
      <w:pPr>
        <w:tabs>
          <w:tab w:val="left" w:pos="8222"/>
        </w:tabs>
        <w:ind w:right="992"/>
        <w:jc w:val="both"/>
        <w:rPr>
          <w:rFonts w:ascii="Palatino Linotype" w:hAnsi="Palatino Linotype" w:cs="Arial"/>
          <w:b/>
        </w:rPr>
      </w:pPr>
      <w:hyperlink r:id="rId69" w:tgtFrame="_blank" w:history="1">
        <w:r w:rsidR="00BE0F35" w:rsidRPr="000952E4">
          <w:rPr>
            <w:rFonts w:ascii="Palatino Linotype" w:hAnsi="Palatino Linotype" w:cs="Arial"/>
            <w:b/>
          </w:rPr>
          <w:t>05451/INFOEM/IP/RR/2021</w:t>
        </w:r>
      </w:hyperlink>
    </w:p>
    <w:p w14:paraId="2247AC82" w14:textId="77777777" w:rsidR="00BE0F35" w:rsidRPr="000952E4" w:rsidRDefault="00BE0F35" w:rsidP="008E720D">
      <w:pPr>
        <w:tabs>
          <w:tab w:val="left" w:pos="8222"/>
        </w:tabs>
        <w:ind w:left="851" w:right="992"/>
        <w:jc w:val="both"/>
        <w:rPr>
          <w:rFonts w:ascii="Palatino Linotype" w:hAnsi="Palatino Linotype" w:cs="Arial"/>
          <w:i/>
          <w:color w:val="000000" w:themeColor="text1"/>
          <w:sz w:val="22"/>
          <w:szCs w:val="22"/>
        </w:rPr>
      </w:pPr>
    </w:p>
    <w:p w14:paraId="1E95468A" w14:textId="573AFADB" w:rsidR="00C055C0" w:rsidRPr="000952E4" w:rsidRDefault="00C055C0" w:rsidP="008E720D">
      <w:pPr>
        <w:tabs>
          <w:tab w:val="left" w:pos="8222"/>
        </w:tabs>
        <w:ind w:left="851" w:right="992"/>
        <w:jc w:val="both"/>
        <w:rPr>
          <w:rFonts w:ascii="Palatino Linotype" w:hAnsi="Palatino Linotype" w:cs="Arial"/>
          <w:i/>
          <w:color w:val="000000" w:themeColor="text1"/>
          <w:sz w:val="22"/>
          <w:szCs w:val="22"/>
        </w:rPr>
      </w:pPr>
      <w:r w:rsidRPr="000952E4">
        <w:rPr>
          <w:rFonts w:ascii="Palatino Linotype" w:hAnsi="Palatino Linotype" w:cs="Arial"/>
          <w:i/>
          <w:color w:val="000000" w:themeColor="text1"/>
          <w:sz w:val="22"/>
          <w:szCs w:val="22"/>
        </w:rPr>
        <w:t xml:space="preserve">“Acto Impugnado, El contenido del oficio número 208C0101320100L/13458/2021 firmado por el Subdirector del Recursos Humanos del Instituto de Salud del Estado de México último párrafo que dice: “Por lo que respecta, al ejercicio fiscal 2020, en termino de los artículos 12, 24 párrafo tercero y 59 fracciones l y lll de la Ley de Transparencia y Acceso a la Información Pública del Estado de México y Municipios, le comunico que esta unidad administrativa se encuentra limitada materialmente para atender lo solicitado, toda vez que actualmente se encuentra en proceso administrativo.” (sic) </w:t>
      </w:r>
    </w:p>
    <w:p w14:paraId="6AA9D8F5" w14:textId="77777777" w:rsidR="00C055C0" w:rsidRPr="000952E4" w:rsidRDefault="00C055C0" w:rsidP="008E720D">
      <w:pPr>
        <w:tabs>
          <w:tab w:val="left" w:pos="8222"/>
        </w:tabs>
        <w:ind w:left="851" w:right="992"/>
        <w:jc w:val="both"/>
        <w:rPr>
          <w:rFonts w:ascii="Palatino Linotype" w:hAnsi="Palatino Linotype" w:cs="Arial"/>
          <w:i/>
          <w:color w:val="000000" w:themeColor="text1"/>
          <w:sz w:val="22"/>
          <w:szCs w:val="22"/>
        </w:rPr>
      </w:pPr>
    </w:p>
    <w:p w14:paraId="26C49672" w14:textId="77777777" w:rsidR="00BE0F35" w:rsidRPr="000952E4" w:rsidRDefault="00806E72" w:rsidP="008E720D">
      <w:pPr>
        <w:tabs>
          <w:tab w:val="left" w:pos="8222"/>
        </w:tabs>
        <w:ind w:right="992"/>
        <w:jc w:val="both"/>
        <w:rPr>
          <w:rFonts w:ascii="Palatino Linotype" w:hAnsi="Palatino Linotype" w:cs="Arial"/>
          <w:b/>
        </w:rPr>
      </w:pPr>
      <w:hyperlink r:id="rId70" w:tgtFrame="_blank" w:history="1">
        <w:r w:rsidR="00BE0F35" w:rsidRPr="000952E4">
          <w:rPr>
            <w:rFonts w:ascii="Palatino Linotype" w:hAnsi="Palatino Linotype" w:cs="Arial"/>
            <w:b/>
          </w:rPr>
          <w:t>05452/INFOEM/IP/RR/2021</w:t>
        </w:r>
      </w:hyperlink>
    </w:p>
    <w:p w14:paraId="609CC9E8" w14:textId="77777777" w:rsidR="00BE0F35" w:rsidRPr="000952E4" w:rsidRDefault="00BE0F35" w:rsidP="008E720D">
      <w:pPr>
        <w:tabs>
          <w:tab w:val="left" w:pos="8222"/>
        </w:tabs>
        <w:ind w:left="851" w:right="992"/>
        <w:jc w:val="both"/>
        <w:rPr>
          <w:rFonts w:ascii="Palatino Linotype" w:hAnsi="Palatino Linotype" w:cs="Arial"/>
          <w:i/>
          <w:color w:val="000000" w:themeColor="text1"/>
          <w:sz w:val="22"/>
          <w:szCs w:val="22"/>
        </w:rPr>
      </w:pPr>
    </w:p>
    <w:p w14:paraId="0CB67682" w14:textId="2FCED207" w:rsidR="00C055C0" w:rsidRPr="000952E4" w:rsidRDefault="00C055C0" w:rsidP="008E720D">
      <w:pPr>
        <w:tabs>
          <w:tab w:val="left" w:pos="8222"/>
        </w:tabs>
        <w:ind w:left="851" w:right="992"/>
        <w:jc w:val="both"/>
        <w:rPr>
          <w:rFonts w:ascii="Palatino Linotype" w:hAnsi="Palatino Linotype" w:cs="Arial"/>
          <w:i/>
          <w:color w:val="000000" w:themeColor="text1"/>
          <w:sz w:val="22"/>
          <w:szCs w:val="22"/>
        </w:rPr>
      </w:pPr>
      <w:r w:rsidRPr="000952E4">
        <w:rPr>
          <w:rFonts w:ascii="Palatino Linotype" w:hAnsi="Palatino Linotype" w:cs="Arial"/>
          <w:i/>
          <w:color w:val="000000" w:themeColor="text1"/>
          <w:sz w:val="22"/>
          <w:szCs w:val="22"/>
        </w:rPr>
        <w:t xml:space="preserve">“El contenido del Oficio número 208C0101110500T/RH/4473/2021 del 22 de octubre de laño en curso firmado por el Director del Hospital General “Dr. Gustavo Baz Prada” del Instituto de Salud del Estado de México textualmente en un párrafo dice:………..adjunto al presente información de esta unidad hospitalaria……..vales de despensa del ejercicio 2020, por lo que se envían listados en formato PDF.” (sic) </w:t>
      </w:r>
    </w:p>
    <w:p w14:paraId="743DEFF3" w14:textId="77777777" w:rsidR="00C055C0" w:rsidRPr="000952E4" w:rsidRDefault="00C055C0" w:rsidP="008E720D">
      <w:pPr>
        <w:tabs>
          <w:tab w:val="left" w:pos="8222"/>
        </w:tabs>
        <w:ind w:left="851" w:right="992"/>
        <w:jc w:val="both"/>
        <w:rPr>
          <w:rFonts w:ascii="Palatino Linotype" w:hAnsi="Palatino Linotype" w:cs="Arial"/>
          <w:i/>
          <w:color w:val="000000" w:themeColor="text1"/>
          <w:sz w:val="22"/>
          <w:szCs w:val="22"/>
        </w:rPr>
      </w:pPr>
    </w:p>
    <w:p w14:paraId="2F01722E" w14:textId="5ECC59C5" w:rsidR="005D061B" w:rsidRPr="000952E4" w:rsidRDefault="00806E72" w:rsidP="008E720D">
      <w:pPr>
        <w:tabs>
          <w:tab w:val="left" w:pos="8222"/>
        </w:tabs>
        <w:ind w:right="992"/>
        <w:jc w:val="both"/>
        <w:rPr>
          <w:rFonts w:ascii="Palatino Linotype" w:hAnsi="Palatino Linotype" w:cs="Arial"/>
          <w:b/>
        </w:rPr>
      </w:pPr>
      <w:hyperlink r:id="rId71" w:tgtFrame="_blank" w:history="1">
        <w:r w:rsidR="00BE0F35" w:rsidRPr="000952E4">
          <w:rPr>
            <w:rFonts w:ascii="Palatino Linotype" w:hAnsi="Palatino Linotype" w:cs="Arial"/>
            <w:b/>
          </w:rPr>
          <w:t>05479/INFOEM/IP/RR/2021</w:t>
        </w:r>
      </w:hyperlink>
    </w:p>
    <w:p w14:paraId="2C5C24D8" w14:textId="77777777" w:rsidR="00C055C0" w:rsidRPr="000952E4" w:rsidRDefault="00C055C0" w:rsidP="008E720D">
      <w:pPr>
        <w:tabs>
          <w:tab w:val="left" w:pos="8222"/>
        </w:tabs>
        <w:ind w:right="992"/>
        <w:jc w:val="both"/>
        <w:rPr>
          <w:rFonts w:ascii="Palatino Linotype" w:hAnsi="Palatino Linotype" w:cs="Arial"/>
          <w:b/>
        </w:rPr>
      </w:pPr>
    </w:p>
    <w:p w14:paraId="66B130A8" w14:textId="075BBF12" w:rsidR="00C055C0" w:rsidRPr="000952E4" w:rsidRDefault="00C055C0" w:rsidP="008E720D">
      <w:pPr>
        <w:tabs>
          <w:tab w:val="left" w:pos="8222"/>
        </w:tabs>
        <w:ind w:left="851" w:right="992"/>
        <w:jc w:val="both"/>
        <w:rPr>
          <w:rFonts w:ascii="Palatino Linotype" w:hAnsi="Palatino Linotype" w:cs="Arial"/>
          <w:i/>
          <w:color w:val="000000" w:themeColor="text1"/>
          <w:sz w:val="22"/>
          <w:szCs w:val="22"/>
        </w:rPr>
      </w:pPr>
      <w:r w:rsidRPr="000952E4">
        <w:rPr>
          <w:rFonts w:ascii="Palatino Linotype" w:hAnsi="Palatino Linotype" w:cs="Arial"/>
          <w:i/>
          <w:color w:val="000000" w:themeColor="text1"/>
          <w:sz w:val="22"/>
          <w:szCs w:val="22"/>
        </w:rPr>
        <w:lastRenderedPageBreak/>
        <w:t xml:space="preserve">“El contenido del oficio número 208C0101320100L/13702/2021 del 27 de 0ctubre de 2021 firmado por el Subdirector del Recursos Humanos del Instituto de Salud del Estado de México último párrafo que dice: “Por lo que respecta, “al a plantilla de personal ……del Departamento de Servicios Generales y …………………………………..se remite en medio magnético en formato Excel …….” (sic) </w:t>
      </w:r>
    </w:p>
    <w:p w14:paraId="0247DA0B" w14:textId="77777777" w:rsidR="00C055C0" w:rsidRPr="000952E4" w:rsidRDefault="00C055C0" w:rsidP="008E720D">
      <w:pPr>
        <w:tabs>
          <w:tab w:val="left" w:pos="8222"/>
        </w:tabs>
        <w:ind w:left="851" w:right="992"/>
        <w:jc w:val="both"/>
        <w:rPr>
          <w:rFonts w:ascii="Palatino Linotype" w:hAnsi="Palatino Linotype" w:cs="Arial"/>
          <w:i/>
          <w:color w:val="000000" w:themeColor="text1"/>
          <w:sz w:val="22"/>
          <w:szCs w:val="22"/>
        </w:rPr>
      </w:pPr>
    </w:p>
    <w:p w14:paraId="64DFDFAD" w14:textId="22E10449" w:rsidR="005D061B" w:rsidRPr="000952E4" w:rsidRDefault="005D061B" w:rsidP="008E720D">
      <w:pPr>
        <w:spacing w:line="360" w:lineRule="auto"/>
        <w:jc w:val="both"/>
        <w:rPr>
          <w:rFonts w:ascii="Palatino Linotype" w:hAnsi="Palatino Linotype" w:cs="Arial"/>
          <w:color w:val="000000" w:themeColor="text1"/>
        </w:rPr>
      </w:pPr>
      <w:r w:rsidRPr="000952E4">
        <w:rPr>
          <w:rFonts w:ascii="Palatino Linotype" w:hAnsi="Palatino Linotype" w:cs="Arial"/>
          <w:color w:val="000000" w:themeColor="text1"/>
        </w:rPr>
        <w:t>Así como, razones o motivos de inconformidad</w:t>
      </w:r>
    </w:p>
    <w:p w14:paraId="3C4EF8C9" w14:textId="77777777" w:rsidR="00D7457F" w:rsidRPr="000952E4" w:rsidRDefault="00D7457F" w:rsidP="008E720D">
      <w:pPr>
        <w:jc w:val="both"/>
        <w:rPr>
          <w:rFonts w:ascii="Palatino Linotype" w:hAnsi="Palatino Linotype"/>
          <w:color w:val="000000"/>
          <w:sz w:val="22"/>
          <w:szCs w:val="22"/>
        </w:rPr>
      </w:pPr>
    </w:p>
    <w:p w14:paraId="1106814E" w14:textId="77777777" w:rsidR="00C055C0" w:rsidRPr="000952E4" w:rsidRDefault="00806E72" w:rsidP="008E720D">
      <w:pPr>
        <w:jc w:val="both"/>
        <w:rPr>
          <w:rFonts w:ascii="Palatino Linotype" w:hAnsi="Palatino Linotype" w:cs="Arial"/>
          <w:b/>
        </w:rPr>
      </w:pPr>
      <w:hyperlink r:id="rId72" w:tgtFrame="_blank" w:history="1">
        <w:r w:rsidR="00C055C0" w:rsidRPr="000952E4">
          <w:rPr>
            <w:rFonts w:ascii="Palatino Linotype" w:hAnsi="Palatino Linotype" w:cs="Arial"/>
            <w:b/>
          </w:rPr>
          <w:t>05447/INFOEM/IP/RR/2021</w:t>
        </w:r>
      </w:hyperlink>
    </w:p>
    <w:p w14:paraId="7DEF67C3" w14:textId="77777777" w:rsidR="00C055C0" w:rsidRPr="000952E4" w:rsidRDefault="00C055C0" w:rsidP="008E720D">
      <w:pPr>
        <w:tabs>
          <w:tab w:val="left" w:pos="8222"/>
        </w:tabs>
        <w:ind w:left="851" w:right="992"/>
        <w:jc w:val="both"/>
        <w:rPr>
          <w:rFonts w:ascii="Palatino Linotype" w:hAnsi="Palatino Linotype" w:cs="Arial"/>
          <w:i/>
          <w:color w:val="000000" w:themeColor="text1"/>
          <w:sz w:val="22"/>
          <w:szCs w:val="22"/>
        </w:rPr>
      </w:pPr>
    </w:p>
    <w:p w14:paraId="5C8FB6AD" w14:textId="47EF67BB" w:rsidR="00C055C0" w:rsidRPr="000952E4" w:rsidRDefault="00C055C0" w:rsidP="008E720D">
      <w:pPr>
        <w:tabs>
          <w:tab w:val="left" w:pos="8222"/>
        </w:tabs>
        <w:ind w:left="851" w:right="992"/>
        <w:jc w:val="both"/>
        <w:rPr>
          <w:rFonts w:ascii="Palatino Linotype" w:hAnsi="Palatino Linotype" w:cs="Arial"/>
          <w:i/>
          <w:color w:val="000000" w:themeColor="text1"/>
          <w:sz w:val="22"/>
          <w:szCs w:val="22"/>
        </w:rPr>
      </w:pPr>
      <w:r w:rsidRPr="000952E4">
        <w:rPr>
          <w:rFonts w:ascii="Palatino Linotype" w:hAnsi="Palatino Linotype" w:cs="Arial"/>
          <w:i/>
          <w:color w:val="000000" w:themeColor="text1"/>
          <w:sz w:val="22"/>
          <w:szCs w:val="22"/>
        </w:rPr>
        <w:t xml:space="preserve">“Mediante Oficio número 208C0101110500T/RH/4471/2021 del 22 de octubre de laño en curso firmado por el Director del Hospital General “Dr. Gustavo Baz Prada” del Instituto de Salud del Estado de México textualmente en un párrafo dice:………..adjunto al presente información de esta unidad hospitalaria……..vales de despensa del ejercicio 2020, por lo que se envían listados en formato PDF. Anexando nomina de vales de despensa de quincena 202011 de fecha ocho de junio 2020 Apoyo a la Canasta Básica Personal Federal. No obstante esta información entregada resulta incompleta e insuficiente por las siguientes razones: la solicitud de información dice: “ LA NOMINA DE TODO EL PERSONAL (DOCUMENTO SOPORTE) DEL PERSONAL DE BASE, CONFIANZA, MANDOS MEDIOS Y SUPERIORES, QUE EL INSTITUTO DE SALUD DEL ESTADO DE MÉXICO ASIGNO Y PAGO POR CONCEPTO DE BONO ECONÓMICO DE APOYO A LA CANASTA BÁSICA EN VALES DE DESPENSA PARA EL EJERCICIO 2020 AL PERSONAL DEL HOSPITAL GENERAL “DR. GUSTAVO BAZ PRADA”…….. y para el caso de este hospital El Director solo hace entrega de la Nomina de Apoyo a la Canasta Básica Personal Federal y omite hacer la entrega de la información correspondiente a la Nomina de Apoyo a la Canasta Básica Personal Estatal y la Nomina de Apoyo a la Canasta Básica Personal Regularizado-Formalizados.” (sic) </w:t>
      </w:r>
    </w:p>
    <w:p w14:paraId="105FE644" w14:textId="77777777" w:rsidR="00C055C0" w:rsidRPr="000952E4" w:rsidRDefault="00C055C0" w:rsidP="008E720D">
      <w:pPr>
        <w:tabs>
          <w:tab w:val="left" w:pos="8222"/>
        </w:tabs>
        <w:ind w:left="851" w:right="992"/>
        <w:jc w:val="both"/>
        <w:rPr>
          <w:rFonts w:ascii="Palatino Linotype" w:hAnsi="Palatino Linotype" w:cs="Arial"/>
          <w:i/>
          <w:color w:val="000000" w:themeColor="text1"/>
          <w:sz w:val="22"/>
          <w:szCs w:val="22"/>
        </w:rPr>
      </w:pPr>
    </w:p>
    <w:p w14:paraId="75766FA2" w14:textId="77777777" w:rsidR="00C055C0" w:rsidRPr="000952E4" w:rsidRDefault="00806E72" w:rsidP="008E720D">
      <w:pPr>
        <w:jc w:val="both"/>
        <w:rPr>
          <w:rFonts w:ascii="Palatino Linotype" w:hAnsi="Palatino Linotype" w:cs="Arial"/>
          <w:b/>
        </w:rPr>
      </w:pPr>
      <w:hyperlink r:id="rId73" w:tgtFrame="_blank" w:history="1">
        <w:r w:rsidR="00C055C0" w:rsidRPr="000952E4">
          <w:rPr>
            <w:rFonts w:ascii="Palatino Linotype" w:hAnsi="Palatino Linotype" w:cs="Arial"/>
            <w:b/>
          </w:rPr>
          <w:t>05448/INFOEM/IP/RR/2021</w:t>
        </w:r>
      </w:hyperlink>
    </w:p>
    <w:p w14:paraId="77764679" w14:textId="77777777" w:rsidR="00C055C0" w:rsidRPr="000952E4" w:rsidRDefault="00C055C0" w:rsidP="008E720D">
      <w:pPr>
        <w:jc w:val="both"/>
        <w:rPr>
          <w:rFonts w:ascii="Palatino Linotype" w:hAnsi="Palatino Linotype" w:cs="Arial"/>
          <w:b/>
        </w:rPr>
      </w:pPr>
    </w:p>
    <w:p w14:paraId="0F7A86F2" w14:textId="6DF66F56" w:rsidR="00C055C0" w:rsidRPr="000952E4" w:rsidRDefault="00C055C0" w:rsidP="008E720D">
      <w:pPr>
        <w:tabs>
          <w:tab w:val="left" w:pos="8222"/>
        </w:tabs>
        <w:ind w:left="851" w:right="992"/>
        <w:jc w:val="both"/>
        <w:rPr>
          <w:rFonts w:ascii="Palatino Linotype" w:hAnsi="Palatino Linotype" w:cs="Arial"/>
          <w:i/>
          <w:color w:val="000000" w:themeColor="text1"/>
          <w:sz w:val="22"/>
          <w:szCs w:val="22"/>
        </w:rPr>
      </w:pPr>
      <w:r w:rsidRPr="000952E4">
        <w:rPr>
          <w:rFonts w:ascii="Palatino Linotype" w:hAnsi="Palatino Linotype" w:cs="Arial"/>
          <w:i/>
          <w:color w:val="000000" w:themeColor="text1"/>
          <w:sz w:val="22"/>
          <w:szCs w:val="22"/>
        </w:rPr>
        <w:t xml:space="preserve">1. El Subdirector del Recursos Humanos del Instituto de Salud del Estado de México en su oficio número 208C0101320100L/13451/2021 del 22 de Octubre del 2021 fundamenta su respuesta en el Artículo 12 de la Ley de Transparencia y Acceso a la Información Pública del Estado de México y Municipios que a la letra dice: Quienes </w:t>
      </w:r>
      <w:r w:rsidRPr="000952E4">
        <w:rPr>
          <w:rFonts w:ascii="Palatino Linotype" w:hAnsi="Palatino Linotype" w:cs="Arial"/>
          <w:i/>
          <w:color w:val="000000" w:themeColor="text1"/>
          <w:sz w:val="22"/>
          <w:szCs w:val="22"/>
        </w:rPr>
        <w:lastRenderedPageBreak/>
        <w:t xml:space="preserve">generen, recopilen, administren, manejen, procesen,……. Los sujetos obligados sólo proporcionarán la información pública que se les requiera y que obre en sus archivos y en el estado en que ésta se encuentre. La obligación de proporcionar información no comprende el procesamiento………En el Artículo 24 párrafo tercero. Para el cumplimiento de los objetivos de esta Ley, los sujetos obligados deberán cumplir con las siguientes obligaciones, según corresponda, de acuerdo a su naturaleza: III. Proporcionar capacitación continua y especializada en coordinación con el Instituto, al personal que forme parte de los comités y unidades de transparencia; en temas de transparencia, acceso a la información y rendición de cuentas; y en el Artículo 59 fracciones ll y lll. Los servidores públicos habilitados tendrán las funciones siguientes: II. Proporcionar la información que obre en los archivos y que le sea solicitada por la Unidad de Transparencia; III. Apoyar a la Unidad de Transparencia en lo que esta le solicite para el cumplimiento de sus funciones. Después en otro párrafo textualmente señala: le comunico que esta unidad administrativa se encuentra limitada materialmente para atender lo solicitado, toda vez que actualmente se encuentra en proceso administrativo.” Del estudio al oficio de respuesta del C. Subdirector del Recursos Humanos del Instituto de Salud del Estado de México se desprenden los siguientes Hechos: 1.- De la simple lectura podemos acreditar que fundamenta indebidamente con el Artículo 24 párrafo tercero, toda vez que para el caso que nos ocupa este no es aplicable. 2.- En ese sentido fundamenta indebidamente su respuesta con el Artículo 12 que a la letra dice: Quienes generen, recopilen, administren, manejen, procesen,……. Los sujetos obligados sólo proporcionarán la información pública que se les requiera y que obre en sus archivos y en el estado en que ésta se encuentre. La obligación de proporcionar información no comprende el procesamiento………al respecto si bien señala el citado Subdirector de Recursos Humanos “esta unidad administrativa se encuentra limitada materialmente para atender lo solicitado, toda vez que actualmente se encuentra en proceso administrativo…..” podemos colegir que si esta información no obra en sus archivos porque se encuentra en proceso administrativo, lo cierto es que la misma debe encontrarse en otra Área del Instituto de Salud del Estado de México dentro de su proceso administrativo como podría ser los Centros de Salud u otra Unidad Aplicativa del Instituto y que de conformidad con este apartado “Los sujetos obligados sólo proporcionarán la información pública que se les requiera y que obre en sus archivos y en el estado en que ésta se encuentre. …razón por la cual esta información debe ser proporcionada por el sujeto obligado al solicitante más aun considerando que la solicitud a la letra dice: “LA NOMINA DE TODO EL PERSONAL O (DOCUMENTO SOPORTE) DEL PERSONAL DE BASE, CONFIANZA, MANDOS MEDIOS Y SUPERIORES, QUE EL INSTITUTO DE </w:t>
      </w:r>
      <w:r w:rsidRPr="000952E4">
        <w:rPr>
          <w:rFonts w:ascii="Palatino Linotype" w:hAnsi="Palatino Linotype" w:cs="Arial"/>
          <w:i/>
          <w:color w:val="000000" w:themeColor="text1"/>
          <w:sz w:val="22"/>
          <w:szCs w:val="22"/>
        </w:rPr>
        <w:lastRenderedPageBreak/>
        <w:t xml:space="preserve">SALUD DEL ESTADO DE MÉXICO ASIGNO Y PAGO POR CONCEPTO DE BONO ECONÓMICO DE APOYO A LA CANASTA BÁSICA EN LOS EJERCICIOS 2020………. AL PERSONAL DE CADA UNO DE LOS CENTROS DE SALUD SIGUIENTES: MCSSA004325 CENTRO DE SALUD AURORA, MCSSA004313 CENTRO DE SALUD BENITO JUAREZ, MCSSA004284 CENTRO DE SALUD CIUDAD LAGO, MCSSA004296 CENTRO DE SALUD EL SOL, CSSA004955 CENTRO DE SALUD EMILIANO. Es decir la nomina en cuestión tiene una antigüedad considerable por el simple hecho que pertenece al ejercicio fiscal 2020 misma documental que debe ser localizada en alguna Área del Instituto. Ahora bien si consideramos una definición de proceso administrativo como un conjunto de etapas (planificación, organización, dirección y control) cuya finalidad es conseguir los objetivos de una empresa u organización de la forma más eficiente posible. La nomina que señala la solicitud de información en cuestión debe ubicarse en la etapa de control, es decir en algún archivo o dentro de la documentación que soporta el cierre contable del ejercicio 2020, razón por la cual debe ser localizada en alguna área de la Institución, inclusive esta documental forma parte del soporte que corresponde a la Cuenta Publica 2020. En otro párrafo de su oficio el C. Subdirector del Recursos Humanos del Instituto de Salud del Estado de México fundamento su respuesta en el Artículo 59 fracciones ll y lll y que a la letra dice: II. Proporcionar la información que obre en los archivos y que le sea solicitada por la Unidad de Transparencia; III. Apoyar a la Unidad de Transparencia en lo que esta le solicite para el cumplimiento de sus funciones. Bajo los argumentos señalados por consecuencia lógica jurídica podemos inferir el total incumpliendo del Sujeto Obligado (Instituto de Salud del Estado de México) a este mandato que contiene el apartado 59 fracciones ll y lll. Con estas evidencias se puede acreditar que el contenido del oficio del C. Subdirector del Recursos Humanos del Instituto de Salud del Estado de México con numeral 208C0101320100L/13451/2021 del 22 de Octubre del 2021 no da cumplimiento a las disposiciones establecidas en el Artículo 1.8 del Código Administrativo del Estado de México, destaca la numeral VII que a la letra dice: Tratándose de un acto administrativo de molestia, estar fundado y motivado, señalando con precisión el o los preceptos legales aplicables, así como las circunstancias generales o especiales, razones particulares o causas inmediatas que se hayan tenido en consideración para la emisión del acto, debiendo constar en el propio acto administrativo la adecuación entre los motivos aducidos y las normas aplicadas al caso concreto, mandato de observación y aplicación obligatoria y en el caso que nos ocupa El C. Subdirector del Recursos Humanos del Instituto de Salud del Estado de México en su oficio de </w:t>
      </w:r>
      <w:r w:rsidRPr="000952E4">
        <w:rPr>
          <w:rFonts w:ascii="Palatino Linotype" w:hAnsi="Palatino Linotype" w:cs="Arial"/>
          <w:i/>
          <w:color w:val="000000" w:themeColor="text1"/>
          <w:sz w:val="22"/>
          <w:szCs w:val="22"/>
        </w:rPr>
        <w:lastRenderedPageBreak/>
        <w:t>respuesta solo se limita a decir que actualmente se encuentra en proceso administrativo.” (sic)</w:t>
      </w:r>
    </w:p>
    <w:p w14:paraId="2333DAE2" w14:textId="77777777" w:rsidR="00C055C0" w:rsidRPr="000952E4" w:rsidRDefault="00C055C0" w:rsidP="008E720D">
      <w:pPr>
        <w:jc w:val="both"/>
        <w:rPr>
          <w:rFonts w:ascii="Palatino Linotype" w:hAnsi="Palatino Linotype" w:cs="Arial"/>
          <w:b/>
        </w:rPr>
      </w:pPr>
    </w:p>
    <w:p w14:paraId="0C528B77" w14:textId="77777777" w:rsidR="00C055C0" w:rsidRPr="000952E4" w:rsidRDefault="00806E72" w:rsidP="008E720D">
      <w:pPr>
        <w:jc w:val="both"/>
        <w:rPr>
          <w:rFonts w:ascii="Palatino Linotype" w:hAnsi="Palatino Linotype" w:cs="Arial"/>
          <w:b/>
        </w:rPr>
      </w:pPr>
      <w:hyperlink r:id="rId74" w:tgtFrame="_blank" w:history="1">
        <w:r w:rsidR="00C055C0" w:rsidRPr="000952E4">
          <w:rPr>
            <w:rFonts w:ascii="Palatino Linotype" w:hAnsi="Palatino Linotype" w:cs="Arial"/>
            <w:b/>
          </w:rPr>
          <w:t>05449/INFOEM/IP/RR/2021</w:t>
        </w:r>
      </w:hyperlink>
    </w:p>
    <w:p w14:paraId="4F6D6178" w14:textId="77777777" w:rsidR="00C055C0" w:rsidRPr="000952E4" w:rsidRDefault="00C055C0" w:rsidP="008E720D">
      <w:pPr>
        <w:jc w:val="both"/>
        <w:rPr>
          <w:rFonts w:ascii="Palatino Linotype" w:hAnsi="Palatino Linotype" w:cs="Arial"/>
          <w:b/>
        </w:rPr>
      </w:pPr>
    </w:p>
    <w:p w14:paraId="32411941" w14:textId="78C40A09" w:rsidR="00C055C0" w:rsidRPr="000952E4" w:rsidRDefault="00C055C0" w:rsidP="008E720D">
      <w:pPr>
        <w:tabs>
          <w:tab w:val="left" w:pos="8222"/>
        </w:tabs>
        <w:ind w:left="851" w:right="992"/>
        <w:jc w:val="both"/>
        <w:rPr>
          <w:rFonts w:ascii="Palatino Linotype" w:hAnsi="Palatino Linotype" w:cs="Arial"/>
          <w:i/>
          <w:color w:val="000000" w:themeColor="text1"/>
          <w:sz w:val="22"/>
          <w:szCs w:val="22"/>
        </w:rPr>
      </w:pPr>
      <w:r w:rsidRPr="000952E4">
        <w:rPr>
          <w:rFonts w:ascii="Palatino Linotype" w:hAnsi="Palatino Linotype" w:cs="Arial"/>
          <w:i/>
          <w:color w:val="000000" w:themeColor="text1"/>
          <w:sz w:val="22"/>
          <w:szCs w:val="22"/>
        </w:rPr>
        <w:t>“1. El Subdirector del Recursos Humanos del Instituto de Salud del Estado de México en su oficio número 208C0101320100L/13453/2021 del 22 de Octubre del 2021 fundamenta su respuesta en el Artículo 12 de la Ley de Transparencia y Acceso a la Información Pública del Estado de México y Municipios que a la letra dice: Quienes generen, recopilen, administren, manejen, procesen,……. Los sujetos obligados sólo proporcionarán la información pública que se les requiera y que obre en sus archivos y en el estado en que ésta se encuentre. La obligación de proporcionar información no comprende el procesamiento………En el Artículo 24 párrafo tercero. Para el cumplimiento de los objetivos de esta Ley, los sujetos obligados deberán cumplir con las siguientes obligaciones, según corresponda, de acuerdo a su naturaleza: III. Proporcionar capacitación continua y especializada en coordinación con el Instituto, al personal que forme parte de los comités y unidades de transparencia; en temas de transparencia, acceso a la información y rendición de cuentas; y en el Artículo 59 fracciones ll y lll. Los servidores públicos ha</w:t>
      </w:r>
      <w:bookmarkStart w:id="0" w:name="_GoBack"/>
      <w:bookmarkEnd w:id="0"/>
      <w:r w:rsidRPr="000952E4">
        <w:rPr>
          <w:rFonts w:ascii="Palatino Linotype" w:hAnsi="Palatino Linotype" w:cs="Arial"/>
          <w:i/>
          <w:color w:val="000000" w:themeColor="text1"/>
          <w:sz w:val="22"/>
          <w:szCs w:val="22"/>
        </w:rPr>
        <w:t xml:space="preserve">bilitados tendrán las funciones siguientes: II. Proporcionar la información que obre en los archivos y que le sea solicitada por la Unidad de Transparencia; III. Apoyar a la Unidad de Transparencia en lo que esta le solicite para el cumplimiento de sus funciones. Después en otro párrafo textualmente señala: le comunico que esta unidad administrativa se encuentra limitada materialmente para atender lo solicitado, toda vez que actualmente se encuentra en proceso administrativo.” Del estudio al oficio de respuesta del C. Subdirector del Recursos Humanos del Instituto de Salud del Estado de México se desprenden los siguientes Hechos: 1.- De la simple lectura podemos acreditar que fundamenta indebidamente con el Artículo 24 párrafo tercero, toda vez que para el caso que nos ocupa este no es aplicable. 2- En ese sentido fundamenta indebidamente su respuesta con el Artículo 12 que a la letra dice: Quienes generen, recopilen, administren, manejen, procesen,……. Los sujetos obligados sólo proporcionarán la información pública que se les requiera y que obre en sus archivos y en el estado en que ésta se encuentre. La obligación de proporcionar información no comprende el procesamiento………al respecto si bien señala el citado Subdirector de Recursos Humanos “esta unidad administrativa se encuentra limitada materialmente para atender lo solicitado, toda vez que actualmente se encuentra en proceso administrativo…..” podemos colegir que si esta información no obra en sus archivos porque se encuentra en proceso administrativo, lo cierto es </w:t>
      </w:r>
      <w:r w:rsidRPr="000952E4">
        <w:rPr>
          <w:rFonts w:ascii="Palatino Linotype" w:hAnsi="Palatino Linotype" w:cs="Arial"/>
          <w:i/>
          <w:color w:val="000000" w:themeColor="text1"/>
          <w:sz w:val="22"/>
          <w:szCs w:val="22"/>
        </w:rPr>
        <w:lastRenderedPageBreak/>
        <w:t xml:space="preserve">que la misma debe encontrarse en otra Área del Instituto de Salud del Estado de México dentro de su proceso administrativo como podría ser los Centros de Salud u otra Unidad Aplicativa del Instituto, Dirección de Finanzas Subdirección de Contabilidad, razón por la cual esta información debe ser proporcionada por el sujeto obligado al solicitante más aun considerando que la solicitud a la letra dice: “LA NOMINA DE TODO EL PERSONAL O (DOCUMENTO SOPORTE) DEL PERSONAL DE BASE, CONFIANZA, MANDOS MEDIOS Y SUPERIORES, QUE EL INSTITUTO DE SALUD DEL ESTADO DE MÉXICO ASIGNO Y PAGO POR CONCEPTO DE BONO ECONÓMICO DE APOYO A LA CANASTA BÁSICA EN LOS EJERCICIOS 2020……………Es decir la nomina en cuestión tiene una antigüedad considerable por el simple hecho que pertenece al ejercicio fiscal 2020 misma documental que debe ser localizada en alguna área del Instituto, para ello existe el mandato que establece el Reglamento Interno del ISEM en su Artículo 32.- Corresponde a la Dirección de Finanzas: fracciones IX Operar el Sistema Contable y Presupuestal del Instituto…………….. XV Coordinar la elaboración del cierre del ejercicio contable y presupuestal del gasto público del Instituto. Razón por la cual la documental solicitada debe pertenecer o estar integrada en el cierre del ejercicio 2020. Ahora bien si consideramos una definición de proceso administrativo como un conjunto de etapas (planificación, organización, dirección y control) cuya finalidad es conseguir los objetivos de una empresa u organización de la forma más eficiente posible. La nomina que señala la solicitud de información en cuestión debe ubicarse en la etapa de control, es decir en algún archivo o dentro de la documentación que soporta el cierre contable del ejercicio 2020, razón por la cual debe ser localizada en alguna área de la Institución, inclusive esta documental forma parte del soporte que corresponde a la Cuenta Publica 2020. En otro párrafo de su oficio el C. Subdirector del Recursos Humanos del Instituto de Salud del Estado de México fundamento su respuesta en el Artículo 59 fracciones ll y lll y que a la letra dice: II. Proporcionar la información que obre en los archivos y que le sea solicitada por la Unidad de Transparencia; III. Apoyar a la Unidad de Transparencia en lo que esta le solicite para el cumplimiento de sus funciones. Bajo los argumentos señalados por consecuencia lógica jurídica podemos inferir el total incumpliendo del Sujeto Obligado (Instituto de Salud del Estado de México) a este mandato que contiene el apartado 59 fracciones ll y lll. Con estas evidencias se puede acreditar que el contenido del oficio del C. Subdirector del Recursos Humanos del Instituto de Salud del Estado de México con numeral 208C0101320100L/13453/2021 del 22 de Octubre del 2021 no da cumplimiento a las disposiciones establecidas en el Artículo 1.8 del Código Administrativo del Estado de México, destaca la numeral VII que a la letra dice: Tratándose de un acto </w:t>
      </w:r>
      <w:r w:rsidRPr="000952E4">
        <w:rPr>
          <w:rFonts w:ascii="Palatino Linotype" w:hAnsi="Palatino Linotype" w:cs="Arial"/>
          <w:i/>
          <w:color w:val="000000" w:themeColor="text1"/>
          <w:sz w:val="22"/>
          <w:szCs w:val="22"/>
        </w:rPr>
        <w:lastRenderedPageBreak/>
        <w:t xml:space="preserve">administrativo de molestia, estar fundado y motivado, señalando con precisión el o los preceptos legales aplicables, así como las circunstancias generales o especiales, razones particulares o causas inmediatas que se hayan tenido en consideración para la emisión del acto, debiendo constar en el propio acto administrativo la adecuación entre los motivos aducidos y las normas aplicadas al caso concreto, mandato de observación y aplicación obligatoria y en el caso que nos ocupa El C. Subdirector del Recursos Humanos del Instituto de Salud del Estado de México en su oficio de respuesta solo se limita a decir que actualmente se encuentra en proceso administrativo.” (sic) </w:t>
      </w:r>
    </w:p>
    <w:p w14:paraId="25B9FD38" w14:textId="77777777" w:rsidR="00C055C0" w:rsidRPr="000952E4" w:rsidRDefault="00C055C0" w:rsidP="008E720D">
      <w:pPr>
        <w:jc w:val="both"/>
        <w:rPr>
          <w:rFonts w:ascii="Palatino Linotype" w:hAnsi="Palatino Linotype" w:cs="Arial"/>
          <w:b/>
        </w:rPr>
      </w:pPr>
    </w:p>
    <w:p w14:paraId="79C28B33" w14:textId="77777777" w:rsidR="00C055C0" w:rsidRPr="000952E4" w:rsidRDefault="00806E72" w:rsidP="008E720D">
      <w:pPr>
        <w:jc w:val="both"/>
        <w:rPr>
          <w:rFonts w:ascii="Palatino Linotype" w:hAnsi="Palatino Linotype" w:cs="Arial"/>
          <w:b/>
        </w:rPr>
      </w:pPr>
      <w:hyperlink r:id="rId75" w:tgtFrame="_blank" w:history="1">
        <w:r w:rsidR="00C055C0" w:rsidRPr="000952E4">
          <w:rPr>
            <w:rFonts w:ascii="Palatino Linotype" w:hAnsi="Palatino Linotype" w:cs="Arial"/>
            <w:b/>
          </w:rPr>
          <w:t>05450/INFOEM/IP/RR/2021</w:t>
        </w:r>
      </w:hyperlink>
    </w:p>
    <w:p w14:paraId="73109B39" w14:textId="77777777" w:rsidR="00C055C0" w:rsidRPr="000952E4" w:rsidRDefault="00C055C0" w:rsidP="008E720D">
      <w:pPr>
        <w:jc w:val="both"/>
        <w:rPr>
          <w:rFonts w:ascii="Palatino Linotype" w:hAnsi="Palatino Linotype" w:cs="Arial"/>
          <w:b/>
        </w:rPr>
      </w:pPr>
    </w:p>
    <w:p w14:paraId="13C206B7" w14:textId="25E95466" w:rsidR="00C055C0" w:rsidRPr="000952E4" w:rsidRDefault="00C055C0" w:rsidP="008E720D">
      <w:pPr>
        <w:tabs>
          <w:tab w:val="left" w:pos="8222"/>
        </w:tabs>
        <w:ind w:left="851" w:right="992"/>
        <w:jc w:val="both"/>
        <w:rPr>
          <w:rFonts w:ascii="Palatino Linotype" w:hAnsi="Palatino Linotype" w:cs="Arial"/>
          <w:i/>
          <w:color w:val="000000" w:themeColor="text1"/>
          <w:sz w:val="22"/>
          <w:szCs w:val="22"/>
        </w:rPr>
      </w:pPr>
      <w:r w:rsidRPr="000952E4">
        <w:rPr>
          <w:rFonts w:ascii="Palatino Linotype" w:hAnsi="Palatino Linotype" w:cs="Arial"/>
          <w:i/>
          <w:color w:val="000000" w:themeColor="text1"/>
          <w:sz w:val="22"/>
          <w:szCs w:val="22"/>
        </w:rPr>
        <w:t xml:space="preserve">“1. El Subdirector del Recursos Humanos del Instituto de Salud del Estado de México en su oficio número 208C0101320100L/13458/2021 del 22 de Octubre del 2021 fundamenta su respuesta en el Artículo 12 de la Ley de Transparencia y Acceso a la Información Pública del Estado de México y Municipios que a la letra dice: Quienes generen, recopilen, administren, manejen, procesen,……. Los sujetos obligados sólo proporcionarán la información pública que se les requiera y que obre en sus archivos y en el estado en que ésta se encuentre. La obligación de proporcionar información no comprende el procesamiento………En el Artículo 24 párrafo tercero. Para el cumplimiento de los objetivos de esta Ley, los sujetos obligados deberán cumplir con las siguientes obligaciones, según corresponda, de acuerdo a su naturaleza: III. Proporcionar capacitación continua y especializada en coordinación con el Instituto, al personal que forme parte de los comités y unidades de transparencia; en temas de transparencia, acceso a la información y rendición de cuentas; y en el Artículo 59 fracciones ll y lll. Los servidores públicos habilitados tendrán las funciones siguientes: II. Proporcionar la información que obre en los archivos y que le sea solicitada por la Unidad de Transparencia; III. Apoyar a la Unidad de Transparencia en lo que esta le solicite para el cumplimiento de sus funciones. Después en otro párrafo textualmente señala: le comunico que esta unidad administrativa se encuentra limitada materialmente para atender lo solicitado, toda vez que actualmente se encuentra en proceso administrativo.” Del estudio al oficio de respuesta del C. Subdirector del Recursos Humanos del Instituto de Salud del Estado de México se desprenden los siguientes Hechos: 1.- De la simple lectura podemos acreditar que fundamenta indebidamente con el Artículo 24 párrafo tercero, toda vez que para el caso que nos ocupa este no es aplicable. 2- En ese sentido fundamenta indebidamente su respuesta con el Artículo 12 que a la letra dice: Quienes generen, recopilen, administren, manejen, procesen,……. Los sujetos </w:t>
      </w:r>
      <w:r w:rsidRPr="000952E4">
        <w:rPr>
          <w:rFonts w:ascii="Palatino Linotype" w:hAnsi="Palatino Linotype" w:cs="Arial"/>
          <w:i/>
          <w:color w:val="000000" w:themeColor="text1"/>
          <w:sz w:val="22"/>
          <w:szCs w:val="22"/>
        </w:rPr>
        <w:lastRenderedPageBreak/>
        <w:t xml:space="preserve">obligados sólo proporcionarán la información pública que se les requiera y que obre en sus archivos y en el estado en que ésta se encuentre. La obligación de proporcionar información no comprende el procesamiento………al respecto si bien señala el citado Subdirector de Recursos Humanos “esta unidad administrativa se encuentra limitada materialmente para atender lo solicitado, toda vez que actualmente se encuentra en proceso administrativo…..” podemos colegir que si esta información no obra en sus archivos porque se encuentra en proceso administrativo, lo cierto es que la misma debe encontrarse en otra Área del Instituto de Salud del Estado de México dentro de su proceso administrativo como podría ser los Centros de Salud u otra Unidad Aplicativa del Instituto, Dirección de Finanzas Subdirección de Contabilidad, razón por la cual esta información debe ser proporcionada por el sujeto obligado al solicitante más aun considerando que la solicitud a la letra dice: “LA NOMINA DE TODO EL PERSONAL O (DOCUMENTO SOPORTE) DEL PERSONAL DE BASE, CONFIANZA, MANDOS MEDIOS Y SUPERIORES, QUE EL INSTITUTO DE SALUD DEL ESTADO DE MÉXICO ASIGNO Y PAGO POR CONCEPTO DE BONO ECONÓMICO DE APOYO A LA CANASTA BÁSICA EN LOS EJERCICIOS 2020……………Es decir la nomina en cuestión tiene una antigüedad considerable por el simple hecho que pertenece al ejercicio fiscal 2020 misma documental que debe ser localizada en alguna área del Instituto, para ello existe el mandato que establece el Reglamento Interno del ISEM en su Artículo 32.- Corresponde a la Dirección de Finanzas: fracciones IX Operar el Sistema Contable y Presupuestal del Instituto…………….. XV Coordinar la elaboración del cierre del ejercicio contable y presupuestal del gasto público del Instituto. Razón por la cual la documental solicitada debe pertenecer o estar integrada en el cierre del ejercicio 2020. Ahora bien si consideramos una definición de proceso administrativo como un conjunto de etapas (planificación, organización, dirección y control) cuya finalidad es conseguir los objetivos de una empresa u organización de la forma más eficiente posible. La nomina que señala la solicitud de información en cuestión debe ubicarse en la etapa de control, es decir en algún archivo o dentro de la documentación que soporta el cierre contable del ejercicio 2020, razón por la cual debe ser localizada en alguna área de la Institución, inclusive esta documental forma parte del soporte que corresponde a la Cuenta Publica 2020. En otro párrafo de su oficio el C. Subdirector del Recursos Humanos del Instituto de Salud del Estado de México fundamento su respuesta en el Artículo 59 fracciones ll y lll y que a la letra dice: II. Proporcionar la información que obre en los archivos y que le sea solicitada por la Unidad de Transparencia; III. Apoyar a la Unidad de Transparencia en lo que esta le solicite para el cumplimiento de sus funciones. Bajo los argumentos señalados por consecuencia lógica jurídica podemos inferir el total </w:t>
      </w:r>
      <w:r w:rsidRPr="000952E4">
        <w:rPr>
          <w:rFonts w:ascii="Palatino Linotype" w:hAnsi="Palatino Linotype" w:cs="Arial"/>
          <w:i/>
          <w:color w:val="000000" w:themeColor="text1"/>
          <w:sz w:val="22"/>
          <w:szCs w:val="22"/>
        </w:rPr>
        <w:lastRenderedPageBreak/>
        <w:t xml:space="preserve">incumpliendo del Sujeto Obligado (Instituto de Salud del Estado de México) a este mandato que contiene el apartado 59 fracciones ll y lll. Con estas evidencias se puede acreditar que el contenido del oficio del C. Subdirector del Recursos Humanos del Instituto de Salud del Estado de México con numeral 208C0101320100L/13458/2021 del 22 de Octubre del 2021 no da cumplimiento a las disposiciones establecidas en el Artículo 1.8 del Código Administrativo del Estado de México, destaca la numeral VII que a la letra dice: Tratándose de un acto administrativo de molestia, estar fundado y motivado, señalando con precisión el o los preceptos legales aplicables, así como las circunstancias generales o especiales, razones particulares o causas inmediatas que se hayan tenido en consideración para la emisión del acto, debiendo constar en el propio acto administrativo la adecuación entre los motivos aducidos y las normas aplicadas al caso concreto, mandato de observación y aplicación obligatoria y en el caso que nos ocupa El C. Subdirector del Recursos Humanos del Instituto de Salud del Estado de México en su oficio de respuesta solo se limita a decir que actualmente se encuentra en proceso administrativo.” (sic) </w:t>
      </w:r>
    </w:p>
    <w:p w14:paraId="2CC7561F" w14:textId="77777777" w:rsidR="00C055C0" w:rsidRPr="000952E4" w:rsidRDefault="00C055C0" w:rsidP="008E720D">
      <w:pPr>
        <w:tabs>
          <w:tab w:val="left" w:pos="8222"/>
        </w:tabs>
        <w:ind w:left="851" w:right="992"/>
        <w:jc w:val="both"/>
        <w:rPr>
          <w:rFonts w:ascii="Palatino Linotype" w:hAnsi="Palatino Linotype" w:cs="Arial"/>
          <w:i/>
          <w:color w:val="000000" w:themeColor="text1"/>
          <w:sz w:val="22"/>
          <w:szCs w:val="22"/>
        </w:rPr>
      </w:pPr>
    </w:p>
    <w:p w14:paraId="3976D238" w14:textId="37632F0B" w:rsidR="00C055C0" w:rsidRPr="000952E4" w:rsidRDefault="00806E72" w:rsidP="008E720D">
      <w:pPr>
        <w:jc w:val="both"/>
        <w:rPr>
          <w:rFonts w:ascii="Palatino Linotype" w:hAnsi="Palatino Linotype" w:cs="Arial"/>
          <w:b/>
        </w:rPr>
      </w:pPr>
      <w:hyperlink r:id="rId76" w:tgtFrame="_blank" w:history="1">
        <w:r w:rsidR="00C055C0" w:rsidRPr="000952E4">
          <w:rPr>
            <w:rFonts w:ascii="Palatino Linotype" w:hAnsi="Palatino Linotype" w:cs="Arial"/>
            <w:b/>
          </w:rPr>
          <w:t>05451/INFOEM/IP/RR/2021</w:t>
        </w:r>
      </w:hyperlink>
    </w:p>
    <w:p w14:paraId="0357A613" w14:textId="77777777" w:rsidR="00C055C0" w:rsidRPr="000952E4" w:rsidRDefault="00C055C0" w:rsidP="008E720D">
      <w:pPr>
        <w:jc w:val="both"/>
        <w:rPr>
          <w:rFonts w:ascii="Palatino Linotype" w:hAnsi="Palatino Linotype" w:cs="Arial"/>
          <w:b/>
        </w:rPr>
      </w:pPr>
    </w:p>
    <w:p w14:paraId="548AD249" w14:textId="113E2302" w:rsidR="00C055C0" w:rsidRPr="000952E4" w:rsidRDefault="00C055C0" w:rsidP="008E720D">
      <w:pPr>
        <w:tabs>
          <w:tab w:val="left" w:pos="8222"/>
        </w:tabs>
        <w:ind w:left="851" w:right="992"/>
        <w:jc w:val="both"/>
        <w:rPr>
          <w:rFonts w:ascii="Palatino Linotype" w:hAnsi="Palatino Linotype" w:cs="Arial"/>
          <w:i/>
          <w:color w:val="000000" w:themeColor="text1"/>
          <w:sz w:val="22"/>
          <w:szCs w:val="22"/>
        </w:rPr>
      </w:pPr>
      <w:r w:rsidRPr="000952E4">
        <w:rPr>
          <w:rFonts w:ascii="Palatino Linotype" w:hAnsi="Palatino Linotype" w:cs="Arial"/>
          <w:i/>
          <w:color w:val="000000" w:themeColor="text1"/>
          <w:sz w:val="22"/>
          <w:szCs w:val="22"/>
        </w:rPr>
        <w:t xml:space="preserve">“1. El Subdirector del Recursos Humanos del Instituto de Salud del Estado de México en su oficio número 208C0101320100L/13458/2021 del 22 de Octubre del 2021 fundamenta su respuesta en el Artículo 12 de la Ley de Transparencia y Acceso a la Información Pública del Estado de México y Municipios que a la letra dice: Quienes generen, recopilen, administren, manejen, procesen,……. Los sujetos obligados sólo proporcionarán la información pública que se les requiera y que obre en sus archivos y en el estado en que ésta se encuentre. La obligación de proporcionar información no comprende el procesamiento………En el Artículo 24 párrafo tercero. Para el cumplimiento de los objetivos de esta Ley, los sujetos obligados deberán cumplir con las siguientes obligaciones, según corresponda, de acuerdo a su naturaleza: III. Proporcionar capacitación continua y especializada en coordinación con el Instituto, al personal que forme parte de los comités y unidades de transparencia; en temas de transparencia, acceso a la información y rendición de cuentas; y en el Artículo 59 fracciones ll y lll. Los servidores públicos habilitados tendrán las funciones siguientes: II. Proporcionar la información que obre en los archivos y que le sea solicitada por la Unidad de Transparencia; III. Apoyar a la Unidad de Transparencia en lo que esta le solicite para el cumplimiento de sus funciones. Después en otro párrafo textualmente señala: le comunico que esta unidad administrativa se encuentra limitada materialmente para atender lo solicitado, toda </w:t>
      </w:r>
      <w:r w:rsidRPr="000952E4">
        <w:rPr>
          <w:rFonts w:ascii="Palatino Linotype" w:hAnsi="Palatino Linotype" w:cs="Arial"/>
          <w:i/>
          <w:color w:val="000000" w:themeColor="text1"/>
          <w:sz w:val="22"/>
          <w:szCs w:val="22"/>
        </w:rPr>
        <w:lastRenderedPageBreak/>
        <w:t xml:space="preserve">vez que actualmente se encuentra en proceso administrativo.” Del estudio al oficio de respuesta del C. Subdirector del Recursos Humanos del Instituto de Salud del Estado de México se desprenden los siguientes Hechos: 1.- De la simple lectura podemos acreditar que fundamenta indebidamente con el Artículo 24 párrafo tercero, toda vez que para el caso que nos ocupa este no es aplicable. 2- En ese sentido fundamenta indebidamente su respuesta con el Artículo 12 que a la letra dice: Quienes generen, recopilen, administren, manejen, procesen,……. Los sujetos obligados sólo proporcionarán la información pública que se les requiera y que obre en sus archivos y en el estado en que ésta se encuentre. La obligación de proporcionar información no comprende el procesamiento………al respecto si bien señala el citado Subdirector de Recursos Humanos “esta unidad administrativa se encuentra limitada materialmente para atender lo solicitado, toda vez que actualmente se encuentra en proceso administrativo…..” podemos colegir que si esta información no obra en sus archivos porque se encuentra en proceso administrativo, lo cierto es que la misma debe encontrarse en otra Área del Instituto de Salud del Estado de México dentro de su proceso administrativo como podría ser los Centros de Salud u otra Unidad Aplicativa del Instituto, Dirección de Finanzas Subdirección de Contabilidad, razón por la cual esta información debe ser proporcionada por el sujeto obligado al solicitante más aun considerando que la solicitud a la letra dice: “LA NOMINA DE TODO EL PERSONAL O (DOCUMENTO SOPORTE) DEL PERSONAL DE BASE, CONFIANZA, MANDOS MEDIOS Y SUPERIORES, QUE EL INSTITUTO DE SALUD DEL ESTADO DE MÉXICO ASIGNO Y PAGO POR CONCEPTO DE BONO ECONÓMICO DE APOYO A LA CANASTA BÁSICA EN LOS EJERCICIOS 2020……………Es decir la nomina en cuestión tiene una antigüedad considerable por el simple hecho que pertenece al ejercicio fiscal 2020 misma documental que debe ser localizada en alguna área del Instituto, para ello existe el mandato que establece el Reglamento Interno del ISEM en su Artículo 32.- Corresponde a la Dirección de Finanzas: fracciones IX Operar el Sistema Contable y Presupuestal del Instituto…………….. XV Coordinar la elaboración del cierre del ejercicio contable y presupuestal del gasto público del Instituto. Razón por la cual la documental solicitada debe pertenecer o estar integrada en el cierre del ejercicio 2020. Ahora bien si consideramos una definición de proceso administrativo como un conjunto de etapas (planificación, organización, dirección y control) cuya finalidad es conseguir los objetivos de una empresa u organización de la forma más eficiente posible. La nomina que señala la solicitud de información en cuestión debe ubicarse en la etapa de control, es decir en algún archivo o dentro de la documentación que soporta el cierre contable del ejercicio 2020, razón por la cual debe ser localizada en alguna área de la Institución, inclusive esta </w:t>
      </w:r>
      <w:r w:rsidRPr="000952E4">
        <w:rPr>
          <w:rFonts w:ascii="Palatino Linotype" w:hAnsi="Palatino Linotype" w:cs="Arial"/>
          <w:i/>
          <w:color w:val="000000" w:themeColor="text1"/>
          <w:sz w:val="22"/>
          <w:szCs w:val="22"/>
        </w:rPr>
        <w:lastRenderedPageBreak/>
        <w:t xml:space="preserve">documental forma parte del soporte que corresponde a la Cuenta Publica 2020. En otro párrafo de su oficio el C. Subdirector del Recursos Humanos del Instituto de Salud del Estado de México fundamento su respuesta en el Artículo 59 fracciones ll y lll y que a la letra dice: II. Proporcionar la información que obre en los archivos y que le sea solicitada por la Unidad de Transparencia; III. Apoyar a la Unidad de Transparencia en lo que esta le solicite para el cumplimiento de sus funciones. Bajo los argumentos señalados por consecuencia lógica jurídica podemos inferir el total incumpliendo del Sujeto Obligado (Instituto de Salud del Estado de México) a este mandato que contiene el apartado 59 fracciones ll y lll. Con estas evidencias se puede acreditar que el contenido del oficio del C. Subdirector del Recursos Humanos del Instituto de Salud del Estado de México con numeral 208C0101320100L/13458/2021 del 22 de Octubre del 2021 no da cumplimiento a las disposiciones establecidas en el Artículo 1.8 del Código Administrativo del Estado de México, destaca la numeral VII que a la letra dice: Tratándose de un acto administrativo de molestia, estar fundado y motivado, señalando con precisión el o los preceptos legales aplicables, así como las circunstancias generales o especiales, razones particulares o causas inmediatas que se hayan tenido en consideración para la emisión del acto, debiendo constar en el propio acto administrativo la adecuación entre los motivos aducidos y las normas aplicadas al caso concreto, mandato de observación y aplicación obligatoria y en el caso que nos ocupa El C. Subdirector del Recursos Humanos del Instituto de Salud del Estado de México en su oficio de respuesta solo se limita a decir que actualmente se encuentra en proceso administrativo.” (sic) </w:t>
      </w:r>
    </w:p>
    <w:p w14:paraId="3E55B9B8" w14:textId="77777777" w:rsidR="00C055C0" w:rsidRPr="000952E4" w:rsidRDefault="00C055C0" w:rsidP="008E720D">
      <w:pPr>
        <w:jc w:val="both"/>
        <w:rPr>
          <w:rFonts w:ascii="Palatino Linotype" w:hAnsi="Palatino Linotype"/>
        </w:rPr>
      </w:pPr>
    </w:p>
    <w:p w14:paraId="549B5684" w14:textId="77777777" w:rsidR="00C055C0" w:rsidRPr="000952E4" w:rsidRDefault="00806E72" w:rsidP="008E720D">
      <w:pPr>
        <w:jc w:val="both"/>
        <w:rPr>
          <w:rFonts w:ascii="Palatino Linotype" w:hAnsi="Palatino Linotype" w:cs="Arial"/>
          <w:b/>
        </w:rPr>
      </w:pPr>
      <w:hyperlink r:id="rId77" w:tgtFrame="_blank" w:history="1">
        <w:r w:rsidR="00C055C0" w:rsidRPr="000952E4">
          <w:rPr>
            <w:rFonts w:ascii="Palatino Linotype" w:hAnsi="Palatino Linotype" w:cs="Arial"/>
            <w:b/>
          </w:rPr>
          <w:t>05452/INFOEM/IP/RR/2021</w:t>
        </w:r>
      </w:hyperlink>
    </w:p>
    <w:p w14:paraId="1742FF2F" w14:textId="77777777" w:rsidR="00C055C0" w:rsidRPr="000952E4" w:rsidRDefault="00C055C0" w:rsidP="008E720D">
      <w:pPr>
        <w:jc w:val="both"/>
        <w:rPr>
          <w:rFonts w:ascii="Palatino Linotype" w:hAnsi="Palatino Linotype" w:cs="Arial"/>
          <w:b/>
        </w:rPr>
      </w:pPr>
    </w:p>
    <w:p w14:paraId="0044702A" w14:textId="29DF0529" w:rsidR="00C055C0" w:rsidRPr="000952E4" w:rsidRDefault="00C055C0" w:rsidP="008E720D">
      <w:pPr>
        <w:tabs>
          <w:tab w:val="left" w:pos="8222"/>
        </w:tabs>
        <w:ind w:left="851" w:right="992"/>
        <w:jc w:val="both"/>
        <w:rPr>
          <w:rFonts w:ascii="Palatino Linotype" w:hAnsi="Palatino Linotype" w:cs="Arial"/>
          <w:i/>
          <w:color w:val="000000" w:themeColor="text1"/>
          <w:sz w:val="22"/>
          <w:szCs w:val="22"/>
        </w:rPr>
      </w:pPr>
      <w:r w:rsidRPr="000952E4">
        <w:rPr>
          <w:rFonts w:ascii="Palatino Linotype" w:hAnsi="Palatino Linotype" w:cs="Arial"/>
          <w:i/>
          <w:color w:val="000000" w:themeColor="text1"/>
          <w:sz w:val="22"/>
          <w:szCs w:val="22"/>
        </w:rPr>
        <w:t xml:space="preserve">“Mediante Oficio número 208C0101110500T/RH/4473/2021 del 22 de octubre del año en curso firmado por el Director del Hospital General “Dr. Gustavo Baz Prada” del Instituto de Salud del Estado de México textualmente en un párrafo dice:………..adjunto al presente información de esta unidad hospitalaria……..vales de despensa del ejercicio 2019, por lo que se envían listados en formato PDF. Anexando nomina de vales de despensa de quincena 201911 de fecha siete de junio 2019 Apoyo a la Canasta Básica Personal Federa (Base) y Anexando nomina de vales de despensa de quincena 201911 de fecha siete de junio 2019 Apoyo a la Canasta Básica Personal Federal Confianza. No obstante esta información entregada resulta incompleta e insuficiente por las siguientes razones: la solicitud de información dice: “ LA NOMINA DE TODO EL PERSONAL (DOCUMENTO SOPORTE) DEL PERSONAL DE BASE, CONFIANZA, MANDOS MEDIOS Y SUPERIORES, </w:t>
      </w:r>
      <w:r w:rsidRPr="000952E4">
        <w:rPr>
          <w:rFonts w:ascii="Palatino Linotype" w:hAnsi="Palatino Linotype" w:cs="Arial"/>
          <w:i/>
          <w:color w:val="000000" w:themeColor="text1"/>
          <w:sz w:val="22"/>
          <w:szCs w:val="22"/>
        </w:rPr>
        <w:lastRenderedPageBreak/>
        <w:t xml:space="preserve">QUE EL INSTITUTO DE SALUD DEL ESTADO DE MÉXICO ASIGNO Y PAGO POR CONCEPTO DE BONO ECONÓMICO DE APOYO A LA CANASTA BÁSICA EN VALES DE DESPENSA PARA EL EJERCICIO 2020 AL PERSONAL DEL HOSPITAL GENERAL “DR. GUSTAVO BAZ PRADA”…….. y para el caso de este hospital El Director solo hace entrega de la Nomina de Apoyo a la Canasta Básica Personal Federal y Apoyo a la Canasta Básica Personal Federal Confianza pero omite hacer la entrega de la información correspondiente a la Nomina de Apoyo a la Canasta Básica Personal Estatal y la Nomina de Apoyo a la Canasta Básica Personal Regularizado-Formalizados.” (sic) </w:t>
      </w:r>
    </w:p>
    <w:p w14:paraId="4C161599" w14:textId="77777777" w:rsidR="00C055C0" w:rsidRPr="000952E4" w:rsidRDefault="00C055C0" w:rsidP="008E720D">
      <w:pPr>
        <w:jc w:val="both"/>
        <w:rPr>
          <w:rFonts w:ascii="Palatino Linotype" w:hAnsi="Palatino Linotype" w:cs="Arial"/>
          <w:b/>
        </w:rPr>
      </w:pPr>
    </w:p>
    <w:p w14:paraId="523335BF" w14:textId="6652F30C" w:rsidR="007C16D0" w:rsidRPr="000952E4" w:rsidRDefault="00806E72" w:rsidP="008E720D">
      <w:pPr>
        <w:jc w:val="both"/>
        <w:rPr>
          <w:rFonts w:ascii="Palatino Linotype" w:hAnsi="Palatino Linotype" w:cs="Arial"/>
          <w:b/>
        </w:rPr>
      </w:pPr>
      <w:hyperlink r:id="rId78" w:tgtFrame="_blank" w:history="1">
        <w:r w:rsidR="00C055C0" w:rsidRPr="000952E4">
          <w:rPr>
            <w:rFonts w:ascii="Palatino Linotype" w:hAnsi="Palatino Linotype" w:cs="Arial"/>
            <w:b/>
          </w:rPr>
          <w:t>05479/INFOEM/IP/RR/2021</w:t>
        </w:r>
      </w:hyperlink>
    </w:p>
    <w:p w14:paraId="7FEC6479" w14:textId="77777777" w:rsidR="00C055C0" w:rsidRPr="000952E4" w:rsidRDefault="00C055C0" w:rsidP="008E720D">
      <w:pPr>
        <w:jc w:val="both"/>
        <w:rPr>
          <w:rFonts w:ascii="Palatino Linotype" w:hAnsi="Palatino Linotype" w:cs="Arial"/>
          <w:color w:val="000000" w:themeColor="text1"/>
        </w:rPr>
      </w:pPr>
    </w:p>
    <w:p w14:paraId="0EAA75BE" w14:textId="77777777" w:rsidR="00C055C0" w:rsidRPr="000952E4" w:rsidRDefault="00C055C0" w:rsidP="008E720D">
      <w:pPr>
        <w:tabs>
          <w:tab w:val="left" w:pos="8222"/>
        </w:tabs>
        <w:ind w:left="851" w:right="992"/>
        <w:jc w:val="both"/>
        <w:rPr>
          <w:rFonts w:ascii="Palatino Linotype" w:hAnsi="Palatino Linotype" w:cs="Arial"/>
          <w:i/>
          <w:color w:val="000000" w:themeColor="text1"/>
          <w:sz w:val="22"/>
          <w:szCs w:val="22"/>
        </w:rPr>
      </w:pPr>
      <w:r w:rsidRPr="000952E4">
        <w:rPr>
          <w:rFonts w:ascii="Palatino Linotype" w:hAnsi="Palatino Linotype" w:cs="Arial"/>
          <w:i/>
          <w:color w:val="000000" w:themeColor="text1"/>
          <w:sz w:val="22"/>
          <w:szCs w:val="22"/>
        </w:rPr>
        <w:t xml:space="preserve">“El oficio número 208C0101320100L/13702/2021 firmado por el Subdirector del Recursos Humanos del Instituto de Salud del Estado de México último párrafo que dice: “Por lo que respecta, “al a plantilla de personal ……del Departamento de Servicios Generales y …………………………………..se remite en medio magnético en formato Excel ……. El Subdirector de Recursos omite hacer la entrega de la información correspondiente a la Plantilla de Personal del Departamento de Servicios Generales del Hospital General “Gustavo Baz Prada” (sic) </w:t>
      </w:r>
    </w:p>
    <w:p w14:paraId="47F49FFD" w14:textId="77777777" w:rsidR="00C055C0" w:rsidRPr="000952E4" w:rsidRDefault="00C055C0" w:rsidP="008E720D">
      <w:pPr>
        <w:jc w:val="both"/>
        <w:rPr>
          <w:rFonts w:ascii="Palatino Linotype" w:hAnsi="Palatino Linotype" w:cs="Arial"/>
          <w:color w:val="000000" w:themeColor="text1"/>
        </w:rPr>
      </w:pPr>
    </w:p>
    <w:p w14:paraId="73C70C0F" w14:textId="6DCFCFB5" w:rsidR="00795A57" w:rsidRPr="000952E4" w:rsidRDefault="005D22F8" w:rsidP="008E720D">
      <w:pPr>
        <w:spacing w:line="360" w:lineRule="auto"/>
        <w:jc w:val="both"/>
        <w:rPr>
          <w:rFonts w:ascii="Palatino Linotype" w:hAnsi="Palatino Linotype" w:cs="Arial"/>
          <w:color w:val="000000" w:themeColor="text1"/>
          <w:szCs w:val="20"/>
        </w:rPr>
      </w:pPr>
      <w:r w:rsidRPr="000952E4">
        <w:rPr>
          <w:rFonts w:ascii="Palatino Linotype" w:hAnsi="Palatino Linotype" w:cs="Arial"/>
          <w:b/>
          <w:color w:val="000000" w:themeColor="text1"/>
          <w:sz w:val="28"/>
          <w:szCs w:val="28"/>
        </w:rPr>
        <w:t>V</w:t>
      </w:r>
      <w:r w:rsidR="00754EF0" w:rsidRPr="000952E4">
        <w:rPr>
          <w:rFonts w:ascii="Palatino Linotype" w:hAnsi="Palatino Linotype" w:cs="Arial"/>
          <w:b/>
          <w:color w:val="000000" w:themeColor="text1"/>
          <w:sz w:val="28"/>
          <w:szCs w:val="28"/>
        </w:rPr>
        <w:t>.</w:t>
      </w:r>
      <w:r w:rsidR="00754EF0" w:rsidRPr="000952E4">
        <w:rPr>
          <w:rFonts w:ascii="Palatino Linotype" w:hAnsi="Palatino Linotype" w:cs="Arial"/>
          <w:b/>
          <w:color w:val="000000" w:themeColor="text1"/>
          <w:sz w:val="28"/>
        </w:rPr>
        <w:t xml:space="preserve"> </w:t>
      </w:r>
      <w:r w:rsidR="00754EF0" w:rsidRPr="000952E4">
        <w:rPr>
          <w:rFonts w:ascii="Palatino Linotype" w:hAnsi="Palatino Linotype" w:cs="Arial"/>
          <w:color w:val="000000" w:themeColor="text1"/>
        </w:rPr>
        <w:t xml:space="preserve">El </w:t>
      </w:r>
      <w:r w:rsidR="00E56F3A" w:rsidRPr="000952E4">
        <w:rPr>
          <w:rFonts w:ascii="Palatino Linotype" w:hAnsi="Palatino Linotype" w:cs="Arial"/>
          <w:color w:val="000000" w:themeColor="text1"/>
        </w:rPr>
        <w:t xml:space="preserve">nueve y once </w:t>
      </w:r>
      <w:r w:rsidR="00795A57" w:rsidRPr="000952E4">
        <w:rPr>
          <w:rFonts w:ascii="Palatino Linotype" w:hAnsi="Palatino Linotype" w:cs="Arial"/>
          <w:color w:val="000000" w:themeColor="text1"/>
        </w:rPr>
        <w:t xml:space="preserve">de noviembre </w:t>
      </w:r>
      <w:r w:rsidR="00595FE3" w:rsidRPr="000952E4">
        <w:rPr>
          <w:rFonts w:ascii="Palatino Linotype" w:hAnsi="Palatino Linotype" w:cs="Arial"/>
          <w:color w:val="000000" w:themeColor="text1"/>
        </w:rPr>
        <w:t>de dos mil veintiuno</w:t>
      </w:r>
      <w:r w:rsidR="00754EF0" w:rsidRPr="000952E4">
        <w:rPr>
          <w:rFonts w:ascii="Palatino Linotype" w:hAnsi="Palatino Linotype" w:cs="Arial"/>
          <w:color w:val="000000" w:themeColor="text1"/>
        </w:rPr>
        <w:t xml:space="preserve">, </w:t>
      </w:r>
      <w:r w:rsidR="00754EF0" w:rsidRPr="000952E4">
        <w:rPr>
          <w:rFonts w:ascii="Palatino Linotype" w:hAnsi="Palatino Linotype"/>
          <w:color w:val="000000" w:themeColor="text1"/>
        </w:rPr>
        <w:t>los</w:t>
      </w:r>
      <w:r w:rsidR="00754EF0" w:rsidRPr="000952E4">
        <w:rPr>
          <w:rFonts w:ascii="Palatino Linotype" w:hAnsi="Palatino Linotype" w:cs="Arial"/>
          <w:color w:val="000000" w:themeColor="text1"/>
        </w:rPr>
        <w:t xml:space="preserve"> recursos de revisión de que se </w:t>
      </w:r>
      <w:r w:rsidR="00FA50EB" w:rsidRPr="000952E4">
        <w:rPr>
          <w:rFonts w:ascii="Palatino Linotype" w:hAnsi="Palatino Linotype" w:cs="Arial"/>
          <w:color w:val="000000" w:themeColor="text1"/>
        </w:rPr>
        <w:t>analizan</w:t>
      </w:r>
      <w:r w:rsidR="00754EF0" w:rsidRPr="000952E4">
        <w:rPr>
          <w:rFonts w:ascii="Palatino Linotype" w:hAnsi="Palatino Linotype" w:cs="Arial"/>
          <w:color w:val="000000" w:themeColor="text1"/>
        </w:rPr>
        <w:t xml:space="preserve"> se enviaron electrónicamente al Instituto de </w:t>
      </w:r>
      <w:r w:rsidR="00754EF0" w:rsidRPr="000952E4">
        <w:rPr>
          <w:rFonts w:ascii="Palatino Linotype" w:eastAsia="Arial Unicode MS" w:hAnsi="Palatino Linotype" w:cs="Arial"/>
          <w:color w:val="000000" w:themeColor="text1"/>
        </w:rPr>
        <w:t>Transparencia</w:t>
      </w:r>
      <w:r w:rsidR="00754EF0" w:rsidRPr="000952E4">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00754EF0" w:rsidRPr="000952E4">
        <w:rPr>
          <w:rFonts w:ascii="Palatino Linotype" w:hAnsi="Palatino Linotype"/>
          <w:color w:val="000000" w:themeColor="text1"/>
        </w:rPr>
        <w:t>Ley de Transparencia y Acceso a la Información Pública del Estado de México y Municipios</w:t>
      </w:r>
      <w:r w:rsidR="00754EF0" w:rsidRPr="000952E4">
        <w:rPr>
          <w:rFonts w:ascii="Palatino Linotype" w:hAnsi="Palatino Linotype" w:cs="Arial"/>
          <w:color w:val="000000" w:themeColor="text1"/>
        </w:rPr>
        <w:t>, se turnaron, a través del</w:t>
      </w:r>
      <w:r w:rsidR="00754EF0" w:rsidRPr="000952E4">
        <w:rPr>
          <w:rFonts w:ascii="Palatino Linotype" w:eastAsia="Arial Unicode MS" w:hAnsi="Palatino Linotype" w:cs="Arial"/>
          <w:color w:val="000000" w:themeColor="text1"/>
        </w:rPr>
        <w:t xml:space="preserve"> </w:t>
      </w:r>
      <w:r w:rsidR="00754EF0" w:rsidRPr="000952E4">
        <w:rPr>
          <w:rFonts w:ascii="Palatino Linotype" w:eastAsia="Arial Unicode MS" w:hAnsi="Palatino Linotype" w:cs="Arial"/>
          <w:b/>
          <w:color w:val="000000" w:themeColor="text1"/>
        </w:rPr>
        <w:t>SAIMEX</w:t>
      </w:r>
      <w:r w:rsidR="00754EF0" w:rsidRPr="000952E4">
        <w:rPr>
          <w:rFonts w:ascii="Palatino Linotype" w:hAnsi="Palatino Linotype"/>
          <w:color w:val="000000" w:themeColor="text1"/>
        </w:rPr>
        <w:t xml:space="preserve">, </w:t>
      </w:r>
      <w:r w:rsidR="003E3310" w:rsidRPr="000952E4">
        <w:rPr>
          <w:rFonts w:ascii="Palatino Linotype" w:hAnsi="Palatino Linotype"/>
          <w:color w:val="000000" w:themeColor="text1"/>
        </w:rPr>
        <w:t>el</w:t>
      </w:r>
      <w:r w:rsidR="00754EF0" w:rsidRPr="000952E4">
        <w:rPr>
          <w:rFonts w:ascii="Palatino Linotype" w:hAnsi="Palatino Linotype"/>
          <w:color w:val="000000" w:themeColor="text1"/>
        </w:rPr>
        <w:t xml:space="preserve"> recurso</w:t>
      </w:r>
      <w:r w:rsidR="00754EF0" w:rsidRPr="000952E4">
        <w:rPr>
          <w:rFonts w:ascii="Palatino Linotype" w:hAnsi="Palatino Linotype" w:cs="Arial"/>
          <w:color w:val="000000" w:themeColor="text1"/>
          <w:szCs w:val="20"/>
        </w:rPr>
        <w:t xml:space="preserve"> de revisión</w:t>
      </w:r>
      <w:r w:rsidR="00FB1D5D" w:rsidRPr="000952E4">
        <w:rPr>
          <w:rFonts w:ascii="Palatino Linotype" w:hAnsi="Palatino Linotype" w:cs="Arial"/>
          <w:color w:val="000000" w:themeColor="text1"/>
          <w:szCs w:val="20"/>
        </w:rPr>
        <w:t xml:space="preserve"> </w:t>
      </w:r>
      <w:hyperlink r:id="rId79" w:tgtFrame="_blank" w:history="1">
        <w:r w:rsidR="00795A57" w:rsidRPr="000952E4">
          <w:rPr>
            <w:rFonts w:ascii="Palatino Linotype" w:hAnsi="Palatino Linotype" w:cs="Arial"/>
            <w:b/>
          </w:rPr>
          <w:t>05447/INFOEM/IP/RR/2021</w:t>
        </w:r>
      </w:hyperlink>
      <w:r w:rsidR="00795A57" w:rsidRPr="000952E4">
        <w:rPr>
          <w:rFonts w:ascii="Palatino Linotype" w:hAnsi="Palatino Linotype" w:cs="Arial"/>
          <w:b/>
        </w:rPr>
        <w:t xml:space="preserve"> y</w:t>
      </w:r>
      <w:r w:rsidR="00795A57" w:rsidRPr="000952E4">
        <w:rPr>
          <w:rFonts w:ascii="Palatino Linotype" w:hAnsi="Palatino Linotype"/>
        </w:rPr>
        <w:t xml:space="preserve"> </w:t>
      </w:r>
      <w:hyperlink r:id="rId80" w:tgtFrame="_blank" w:history="1">
        <w:r w:rsidR="00795A57" w:rsidRPr="000952E4">
          <w:rPr>
            <w:rFonts w:ascii="Palatino Linotype" w:hAnsi="Palatino Linotype" w:cs="Arial"/>
            <w:b/>
          </w:rPr>
          <w:t>05452/INFOEM/IP/RR/2021</w:t>
        </w:r>
      </w:hyperlink>
      <w:r w:rsidR="00795A57" w:rsidRPr="000952E4">
        <w:rPr>
          <w:rFonts w:ascii="Palatino Linotype" w:hAnsi="Palatino Linotype" w:cs="Arial"/>
          <w:b/>
        </w:rPr>
        <w:t xml:space="preserve"> </w:t>
      </w:r>
      <w:r w:rsidR="00795A57" w:rsidRPr="000952E4">
        <w:rPr>
          <w:rFonts w:ascii="Palatino Linotype" w:hAnsi="Palatino Linotype"/>
          <w:b/>
          <w:color w:val="000000" w:themeColor="text1"/>
        </w:rPr>
        <w:t xml:space="preserve">2021 </w:t>
      </w:r>
      <w:r w:rsidR="00795A57" w:rsidRPr="000952E4">
        <w:rPr>
          <w:rFonts w:ascii="Palatino Linotype" w:hAnsi="Palatino Linotype"/>
          <w:color w:val="000000" w:themeColor="text1"/>
        </w:rPr>
        <w:t xml:space="preserve">a la comisionada </w:t>
      </w:r>
      <w:r w:rsidR="00795A57" w:rsidRPr="000952E4">
        <w:rPr>
          <w:rFonts w:ascii="Palatino Linotype" w:hAnsi="Palatino Linotype"/>
          <w:b/>
          <w:color w:val="000000" w:themeColor="text1"/>
        </w:rPr>
        <w:t xml:space="preserve">Sharon Cristina Morales Martínez; </w:t>
      </w:r>
      <w:r w:rsidR="00795A57" w:rsidRPr="000952E4">
        <w:rPr>
          <w:rFonts w:ascii="Palatino Linotype" w:hAnsi="Palatino Linotype"/>
          <w:color w:val="000000" w:themeColor="text1"/>
        </w:rPr>
        <w:t xml:space="preserve">el recurso de revisión </w:t>
      </w:r>
      <w:hyperlink r:id="rId81" w:tgtFrame="_blank" w:history="1">
        <w:r w:rsidR="00795A57" w:rsidRPr="000952E4">
          <w:rPr>
            <w:rFonts w:ascii="Palatino Linotype" w:hAnsi="Palatino Linotype" w:cs="Arial"/>
            <w:b/>
          </w:rPr>
          <w:t>05448/INFOEM/IP/RR/2021</w:t>
        </w:r>
      </w:hyperlink>
      <w:r w:rsidR="00795A57" w:rsidRPr="000952E4">
        <w:rPr>
          <w:rFonts w:ascii="Palatino Linotype" w:hAnsi="Palatino Linotype" w:cs="Arial"/>
          <w:b/>
        </w:rPr>
        <w:t xml:space="preserve"> </w:t>
      </w:r>
      <w:r w:rsidR="00795A57" w:rsidRPr="000952E4">
        <w:rPr>
          <w:rFonts w:ascii="Palatino Linotype" w:hAnsi="Palatino Linotype"/>
          <w:color w:val="000000" w:themeColor="text1"/>
        </w:rPr>
        <w:t>a la comisionada María del Rosario Mejía Ayala;</w:t>
      </w:r>
      <w:r w:rsidR="00795A57" w:rsidRPr="000952E4">
        <w:rPr>
          <w:rFonts w:ascii="Palatino Linotype" w:hAnsi="Palatino Linotype" w:cs="Arial"/>
        </w:rPr>
        <w:t xml:space="preserve"> </w:t>
      </w:r>
      <w:r w:rsidR="00795A57" w:rsidRPr="000952E4">
        <w:rPr>
          <w:rFonts w:ascii="Palatino Linotype" w:hAnsi="Palatino Linotype"/>
          <w:color w:val="000000" w:themeColor="text1"/>
        </w:rPr>
        <w:t xml:space="preserve">los recursos de revisión </w:t>
      </w:r>
      <w:hyperlink r:id="rId82" w:tgtFrame="_blank" w:history="1">
        <w:r w:rsidR="00795A57" w:rsidRPr="000952E4">
          <w:rPr>
            <w:rFonts w:ascii="Palatino Linotype" w:hAnsi="Palatino Linotype" w:cs="Arial"/>
            <w:b/>
          </w:rPr>
          <w:t>05449/INFOEM/IP/RR/2021</w:t>
        </w:r>
      </w:hyperlink>
      <w:r w:rsidR="00795A57" w:rsidRPr="000952E4">
        <w:rPr>
          <w:rFonts w:ascii="Palatino Linotype" w:hAnsi="Palatino Linotype" w:cs="Arial"/>
        </w:rPr>
        <w:t xml:space="preserve"> y </w:t>
      </w:r>
      <w:hyperlink r:id="rId83" w:tgtFrame="_blank" w:history="1">
        <w:r w:rsidR="00795A57" w:rsidRPr="000952E4">
          <w:rPr>
            <w:rFonts w:ascii="Palatino Linotype" w:hAnsi="Palatino Linotype" w:cs="Arial"/>
            <w:b/>
          </w:rPr>
          <w:t>05479/INFOEM/IP/RR/2021</w:t>
        </w:r>
      </w:hyperlink>
      <w:r w:rsidR="00795A57" w:rsidRPr="000952E4">
        <w:rPr>
          <w:rFonts w:ascii="Palatino Linotype" w:hAnsi="Palatino Linotype" w:cs="Arial"/>
          <w:b/>
        </w:rPr>
        <w:t xml:space="preserve"> </w:t>
      </w:r>
      <w:r w:rsidR="00795A57" w:rsidRPr="000952E4">
        <w:rPr>
          <w:rFonts w:ascii="Palatino Linotype" w:hAnsi="Palatino Linotype" w:cs="Arial"/>
        </w:rPr>
        <w:t xml:space="preserve">a la comisionada Guadalupe Ramírez Peña; el recurso de revisión </w:t>
      </w:r>
      <w:hyperlink r:id="rId84" w:tgtFrame="_blank" w:history="1">
        <w:r w:rsidR="00795A57" w:rsidRPr="000952E4">
          <w:rPr>
            <w:rFonts w:ascii="Palatino Linotype" w:hAnsi="Palatino Linotype" w:cs="Arial"/>
            <w:b/>
          </w:rPr>
          <w:t>05450/INFOEM/IP/RR/2021</w:t>
        </w:r>
      </w:hyperlink>
      <w:r w:rsidR="00795A57" w:rsidRPr="000952E4">
        <w:rPr>
          <w:rFonts w:ascii="Palatino Linotype" w:hAnsi="Palatino Linotype" w:cs="Arial"/>
          <w:b/>
        </w:rPr>
        <w:t xml:space="preserve"> </w:t>
      </w:r>
      <w:r w:rsidR="00795A57" w:rsidRPr="000952E4">
        <w:rPr>
          <w:rFonts w:ascii="Palatino Linotype" w:hAnsi="Palatino Linotype" w:cs="Arial"/>
        </w:rPr>
        <w:t xml:space="preserve">al comisionado </w:t>
      </w:r>
      <w:r w:rsidR="00795A57" w:rsidRPr="000952E4">
        <w:rPr>
          <w:rFonts w:ascii="Palatino Linotype" w:hAnsi="Palatino Linotype"/>
          <w:color w:val="000000" w:themeColor="text1"/>
        </w:rPr>
        <w:t>José Martínez Vilchis y</w:t>
      </w:r>
      <w:r w:rsidR="00795A57" w:rsidRPr="000952E4">
        <w:rPr>
          <w:rFonts w:ascii="Palatino Linotype" w:hAnsi="Palatino Linotype" w:cs="Arial"/>
        </w:rPr>
        <w:t xml:space="preserve"> el recurso </w:t>
      </w:r>
      <w:r w:rsidR="00795A57" w:rsidRPr="000952E4">
        <w:rPr>
          <w:rFonts w:ascii="Palatino Linotype" w:hAnsi="Palatino Linotype" w:cs="Arial"/>
        </w:rPr>
        <w:lastRenderedPageBreak/>
        <w:t xml:space="preserve">de revisión </w:t>
      </w:r>
      <w:hyperlink r:id="rId85" w:tgtFrame="_blank" w:history="1">
        <w:r w:rsidR="00795A57" w:rsidRPr="000952E4">
          <w:rPr>
            <w:rFonts w:ascii="Palatino Linotype" w:hAnsi="Palatino Linotype" w:cs="Arial"/>
            <w:b/>
          </w:rPr>
          <w:t>05451/INFOEM/IP/RR/2021</w:t>
        </w:r>
      </w:hyperlink>
      <w:r w:rsidR="00795A57" w:rsidRPr="000952E4">
        <w:rPr>
          <w:rFonts w:ascii="Palatino Linotype" w:hAnsi="Palatino Linotype" w:cs="Arial"/>
        </w:rPr>
        <w:t xml:space="preserve"> </w:t>
      </w:r>
      <w:r w:rsidR="00795A57" w:rsidRPr="000952E4">
        <w:rPr>
          <w:rFonts w:ascii="Palatino Linotype" w:hAnsi="Palatino Linotype"/>
          <w:color w:val="000000" w:themeColor="text1"/>
        </w:rPr>
        <w:t xml:space="preserve">al comisionado Luis Gustavo Parra Noriega, a </w:t>
      </w:r>
      <w:r w:rsidR="00795A57" w:rsidRPr="000952E4">
        <w:rPr>
          <w:rFonts w:ascii="Palatino Linotype" w:hAnsi="Palatino Linotype" w:cs="Arial"/>
          <w:color w:val="000000" w:themeColor="text1"/>
        </w:rPr>
        <w:t>efecto de que decretaran su admisión o desechamiento.</w:t>
      </w:r>
    </w:p>
    <w:p w14:paraId="24B3D055" w14:textId="77777777" w:rsidR="00754EF0" w:rsidRPr="000952E4" w:rsidRDefault="00754EF0" w:rsidP="008E720D">
      <w:pPr>
        <w:spacing w:line="360" w:lineRule="auto"/>
        <w:ind w:left="-284" w:right="49"/>
        <w:jc w:val="both"/>
        <w:rPr>
          <w:rFonts w:ascii="Palatino Linotype" w:hAnsi="Palatino Linotype"/>
          <w:color w:val="000000" w:themeColor="text1"/>
        </w:rPr>
      </w:pPr>
    </w:p>
    <w:p w14:paraId="214C041A" w14:textId="09C94479" w:rsidR="00754EF0" w:rsidRPr="000952E4" w:rsidRDefault="00754EF0" w:rsidP="008E720D">
      <w:pPr>
        <w:spacing w:line="360" w:lineRule="auto"/>
        <w:jc w:val="both"/>
        <w:rPr>
          <w:rFonts w:ascii="Palatino Linotype" w:hAnsi="Palatino Linotype" w:cs="Arial"/>
          <w:color w:val="000000" w:themeColor="text1"/>
        </w:rPr>
      </w:pPr>
      <w:r w:rsidRPr="000952E4">
        <w:rPr>
          <w:rFonts w:ascii="Palatino Linotype" w:hAnsi="Palatino Linotype" w:cs="Arial"/>
          <w:b/>
          <w:color w:val="000000" w:themeColor="text1"/>
          <w:sz w:val="28"/>
        </w:rPr>
        <w:t>V</w:t>
      </w:r>
      <w:r w:rsidR="00F81F9E" w:rsidRPr="000952E4">
        <w:rPr>
          <w:rFonts w:ascii="Palatino Linotype" w:hAnsi="Palatino Linotype" w:cs="Arial"/>
          <w:b/>
          <w:color w:val="000000" w:themeColor="text1"/>
          <w:sz w:val="28"/>
        </w:rPr>
        <w:t>I</w:t>
      </w:r>
      <w:r w:rsidRPr="000952E4">
        <w:rPr>
          <w:rFonts w:ascii="Palatino Linotype" w:hAnsi="Palatino Linotype" w:cs="Arial"/>
          <w:b/>
          <w:color w:val="000000" w:themeColor="text1"/>
          <w:sz w:val="28"/>
        </w:rPr>
        <w:t xml:space="preserve">. </w:t>
      </w:r>
      <w:r w:rsidRPr="000952E4">
        <w:rPr>
          <w:rFonts w:ascii="Palatino Linotype" w:hAnsi="Palatino Linotype" w:cs="Arial"/>
          <w:color w:val="000000" w:themeColor="text1"/>
        </w:rPr>
        <w:t>De las constancias de los expedientes electrónicos del</w:t>
      </w:r>
      <w:r w:rsidRPr="000952E4">
        <w:rPr>
          <w:rFonts w:ascii="Palatino Linotype" w:hAnsi="Palatino Linotype" w:cs="Arial"/>
          <w:b/>
          <w:color w:val="000000" w:themeColor="text1"/>
        </w:rPr>
        <w:t xml:space="preserve"> SAIMEX</w:t>
      </w:r>
      <w:r w:rsidRPr="000952E4">
        <w:rPr>
          <w:rFonts w:ascii="Palatino Linotype" w:hAnsi="Palatino Linotype" w:cs="Arial"/>
          <w:color w:val="000000" w:themeColor="text1"/>
        </w:rPr>
        <w:t xml:space="preserve">, se desprende que el </w:t>
      </w:r>
      <w:r w:rsidR="00E56F3A" w:rsidRPr="000952E4">
        <w:rPr>
          <w:rFonts w:ascii="Palatino Linotype" w:hAnsi="Palatino Linotype" w:cs="Arial"/>
          <w:color w:val="000000" w:themeColor="text1"/>
        </w:rPr>
        <w:t>diez, once doce, dieciséis</w:t>
      </w:r>
      <w:r w:rsidR="003246C8">
        <w:rPr>
          <w:rFonts w:ascii="Palatino Linotype" w:hAnsi="Palatino Linotype" w:cs="Arial"/>
          <w:color w:val="000000" w:themeColor="text1"/>
        </w:rPr>
        <w:t xml:space="preserve"> y</w:t>
      </w:r>
      <w:r w:rsidR="00E56F3A" w:rsidRPr="000952E4">
        <w:rPr>
          <w:rFonts w:ascii="Palatino Linotype" w:hAnsi="Palatino Linotype" w:cs="Arial"/>
          <w:color w:val="000000" w:themeColor="text1"/>
        </w:rPr>
        <w:t xml:space="preserve"> diecisiete de noviembre de dos mil veintiuno</w:t>
      </w:r>
      <w:r w:rsidRPr="000952E4">
        <w:rPr>
          <w:rFonts w:ascii="Palatino Linotype" w:hAnsi="Palatino Linotype" w:cs="Arial"/>
          <w:color w:val="000000" w:themeColor="text1"/>
        </w:rPr>
        <w:t xml:space="preserve">, se acordó la admisión de los recursos de revisión que nos ocupan, así como la integración de los expedientes respectivos, mismos que se pusieron a disposición de las partes, para que en un plazo máximo de siete días hábiles </w:t>
      </w:r>
      <w:r w:rsidR="00FA50EB" w:rsidRPr="000952E4">
        <w:rPr>
          <w:rFonts w:ascii="Palatino Linotype" w:hAnsi="Palatino Linotype" w:cs="Arial"/>
          <w:color w:val="000000" w:themeColor="text1"/>
        </w:rPr>
        <w:t xml:space="preserve">manifestaran lo que a su derecho conviniera, </w:t>
      </w:r>
      <w:r w:rsidRPr="000952E4">
        <w:rPr>
          <w:rFonts w:ascii="Palatino Linotype" w:hAnsi="Palatino Linotype" w:cs="Arial"/>
          <w:color w:val="000000" w:themeColor="text1"/>
        </w:rPr>
        <w:t xml:space="preserve">conforme a lo dispuesto por el artículo 185 de la Ley de Transparencia y Acceso a la Información Pública del Estado de México y Municipios, a efecto de presentar pruebas y alegatos; así como para que </w:t>
      </w:r>
      <w:r w:rsidRPr="000952E4">
        <w:rPr>
          <w:rFonts w:ascii="Palatino Linotype" w:hAnsi="Palatino Linotype" w:cs="Arial"/>
          <w:b/>
          <w:color w:val="000000" w:themeColor="text1"/>
        </w:rPr>
        <w:t xml:space="preserve">EL SUJETO OBLIGADO </w:t>
      </w:r>
      <w:r w:rsidRPr="000952E4">
        <w:rPr>
          <w:rFonts w:ascii="Palatino Linotype" w:hAnsi="Palatino Linotype" w:cs="Arial"/>
          <w:color w:val="000000" w:themeColor="text1"/>
        </w:rPr>
        <w:t>rindiera sus</w:t>
      </w:r>
      <w:r w:rsidRPr="000952E4">
        <w:rPr>
          <w:rFonts w:ascii="Palatino Linotype" w:hAnsi="Palatino Linotype" w:cs="Arial"/>
          <w:b/>
          <w:color w:val="000000" w:themeColor="text1"/>
        </w:rPr>
        <w:t xml:space="preserve"> </w:t>
      </w:r>
      <w:r w:rsidRPr="000952E4">
        <w:rPr>
          <w:rFonts w:ascii="Palatino Linotype" w:hAnsi="Palatino Linotype" w:cs="Arial"/>
          <w:color w:val="000000" w:themeColor="text1"/>
        </w:rPr>
        <w:t>Informes Justificados respectivamente.</w:t>
      </w:r>
    </w:p>
    <w:p w14:paraId="7C462E43" w14:textId="77777777" w:rsidR="00754EF0" w:rsidRPr="000952E4" w:rsidRDefault="00754EF0" w:rsidP="008E720D">
      <w:pPr>
        <w:pStyle w:val="Piedepgina"/>
        <w:spacing w:line="360" w:lineRule="auto"/>
        <w:ind w:left="-284"/>
        <w:jc w:val="both"/>
        <w:rPr>
          <w:rFonts w:ascii="Palatino Linotype" w:hAnsi="Palatino Linotype" w:cs="Arial"/>
          <w:b/>
          <w:color w:val="000000" w:themeColor="text1"/>
          <w:lang w:val="es-MX"/>
        </w:rPr>
      </w:pPr>
    </w:p>
    <w:p w14:paraId="6C608BA6" w14:textId="7DFA452F" w:rsidR="00CD0D6D" w:rsidRPr="000952E4" w:rsidRDefault="00754EF0" w:rsidP="008E720D">
      <w:pPr>
        <w:spacing w:line="360" w:lineRule="auto"/>
        <w:jc w:val="both"/>
        <w:rPr>
          <w:rFonts w:ascii="Palatino Linotype" w:hAnsi="Palatino Linotype"/>
          <w:b/>
          <w:color w:val="000000" w:themeColor="text1"/>
        </w:rPr>
      </w:pPr>
      <w:r w:rsidRPr="000952E4">
        <w:rPr>
          <w:rFonts w:ascii="Palatino Linotype" w:hAnsi="Palatino Linotype" w:cs="Arial"/>
          <w:b/>
          <w:color w:val="000000" w:themeColor="text1"/>
          <w:sz w:val="28"/>
        </w:rPr>
        <w:t>V</w:t>
      </w:r>
      <w:r w:rsidR="00F81F9E" w:rsidRPr="000952E4">
        <w:rPr>
          <w:rFonts w:ascii="Palatino Linotype" w:hAnsi="Palatino Linotype" w:cs="Arial"/>
          <w:b/>
          <w:color w:val="000000" w:themeColor="text1"/>
          <w:sz w:val="28"/>
        </w:rPr>
        <w:t>I</w:t>
      </w:r>
      <w:r w:rsidRPr="000952E4">
        <w:rPr>
          <w:rFonts w:ascii="Palatino Linotype" w:hAnsi="Palatino Linotype" w:cs="Arial"/>
          <w:b/>
          <w:color w:val="000000" w:themeColor="text1"/>
          <w:sz w:val="28"/>
        </w:rPr>
        <w:t xml:space="preserve">I. </w:t>
      </w:r>
      <w:r w:rsidRPr="000952E4">
        <w:rPr>
          <w:rFonts w:ascii="Palatino Linotype" w:hAnsi="Palatino Linotype" w:cs="Arial"/>
          <w:color w:val="000000" w:themeColor="text1"/>
        </w:rPr>
        <w:t xml:space="preserve">Por economía procesal y con la finalidad de evitar resoluciones contradictorias, en </w:t>
      </w:r>
      <w:r w:rsidRPr="000952E4">
        <w:rPr>
          <w:rFonts w:ascii="Palatino Linotype" w:hAnsi="Palatino Linotype"/>
          <w:color w:val="000000" w:themeColor="text1"/>
        </w:rPr>
        <w:t xml:space="preserve">la </w:t>
      </w:r>
      <w:r w:rsidR="0065572F" w:rsidRPr="000952E4">
        <w:rPr>
          <w:rFonts w:ascii="Palatino Linotype" w:hAnsi="Palatino Linotype"/>
          <w:color w:val="000000" w:themeColor="text1"/>
        </w:rPr>
        <w:t xml:space="preserve">Cuadragésima </w:t>
      </w:r>
      <w:r w:rsidR="00DE1186" w:rsidRPr="000952E4">
        <w:rPr>
          <w:rFonts w:ascii="Palatino Linotype" w:hAnsi="Palatino Linotype"/>
          <w:color w:val="000000" w:themeColor="text1"/>
        </w:rPr>
        <w:t>Segunda</w:t>
      </w:r>
      <w:r w:rsidR="00D02C9E" w:rsidRPr="000952E4">
        <w:rPr>
          <w:rFonts w:ascii="Palatino Linotype" w:hAnsi="Palatino Linotype"/>
          <w:color w:val="000000" w:themeColor="text1"/>
        </w:rPr>
        <w:t xml:space="preserve"> </w:t>
      </w:r>
      <w:r w:rsidRPr="000952E4">
        <w:rPr>
          <w:rFonts w:ascii="Palatino Linotype" w:hAnsi="Palatino Linotype"/>
          <w:color w:val="000000" w:themeColor="text1"/>
        </w:rPr>
        <w:t xml:space="preserve">Sesión Ordinaria celebrada el </w:t>
      </w:r>
      <w:r w:rsidR="0065572F" w:rsidRPr="000952E4">
        <w:rPr>
          <w:rFonts w:ascii="Palatino Linotype" w:hAnsi="Palatino Linotype"/>
          <w:color w:val="000000" w:themeColor="text1"/>
        </w:rPr>
        <w:t xml:space="preserve">veinticuatro de noviembre </w:t>
      </w:r>
      <w:r w:rsidR="003A4FB9" w:rsidRPr="000952E4">
        <w:rPr>
          <w:rFonts w:ascii="Palatino Linotype" w:hAnsi="Palatino Linotype"/>
          <w:color w:val="000000" w:themeColor="text1"/>
        </w:rPr>
        <w:t>de dos mil veintiuno</w:t>
      </w:r>
      <w:r w:rsidRPr="000952E4">
        <w:rPr>
          <w:rFonts w:ascii="Palatino Linotype" w:hAnsi="Palatino Linotype"/>
          <w:color w:val="000000" w:themeColor="text1"/>
        </w:rPr>
        <w:t xml:space="preserve">, el Pleno de este Instituto </w:t>
      </w:r>
      <w:r w:rsidRPr="000952E4">
        <w:rPr>
          <w:rFonts w:ascii="Palatino Linotype" w:hAnsi="Palatino Linotype" w:cs="Arial"/>
          <w:color w:val="000000" w:themeColor="text1"/>
        </w:rPr>
        <w:t xml:space="preserve">determinó </w:t>
      </w:r>
      <w:r w:rsidRPr="000952E4">
        <w:rPr>
          <w:rFonts w:ascii="Palatino Linotype" w:hAnsi="Palatino Linotype"/>
          <w:color w:val="000000" w:themeColor="text1"/>
        </w:rPr>
        <w:t>acumular los recursos de revisión</w:t>
      </w:r>
      <w:r w:rsidR="00FA50EB" w:rsidRPr="000952E4">
        <w:rPr>
          <w:rFonts w:ascii="Palatino Linotype" w:hAnsi="Palatino Linotype"/>
          <w:color w:val="000000" w:themeColor="text1"/>
        </w:rPr>
        <w:t xml:space="preserve"> </w:t>
      </w:r>
      <w:hyperlink r:id="rId86" w:tgtFrame="_blank" w:history="1">
        <w:r w:rsidR="0065572F" w:rsidRPr="000952E4">
          <w:rPr>
            <w:rFonts w:ascii="Palatino Linotype" w:hAnsi="Palatino Linotype" w:cs="Arial"/>
            <w:b/>
          </w:rPr>
          <w:t>05447/INFOEM/IP/RR/2021</w:t>
        </w:r>
      </w:hyperlink>
      <w:r w:rsidR="0065572F" w:rsidRPr="000952E4">
        <w:rPr>
          <w:rFonts w:ascii="Palatino Linotype" w:hAnsi="Palatino Linotype" w:cs="Arial"/>
        </w:rPr>
        <w:t xml:space="preserve">, </w:t>
      </w:r>
      <w:hyperlink r:id="rId87" w:tgtFrame="_blank" w:history="1">
        <w:r w:rsidR="0065572F" w:rsidRPr="000952E4">
          <w:rPr>
            <w:rFonts w:ascii="Palatino Linotype" w:hAnsi="Palatino Linotype" w:cs="Arial"/>
            <w:b/>
          </w:rPr>
          <w:t>05448/INFOEM/IP/RR/2021</w:t>
        </w:r>
      </w:hyperlink>
      <w:r w:rsidR="0065572F" w:rsidRPr="000952E4">
        <w:rPr>
          <w:rFonts w:ascii="Palatino Linotype" w:hAnsi="Palatino Linotype" w:cs="Arial"/>
        </w:rPr>
        <w:t xml:space="preserve">, </w:t>
      </w:r>
      <w:hyperlink r:id="rId88" w:tgtFrame="_blank" w:history="1">
        <w:r w:rsidR="0065572F" w:rsidRPr="000952E4">
          <w:rPr>
            <w:rFonts w:ascii="Palatino Linotype" w:hAnsi="Palatino Linotype" w:cs="Arial"/>
            <w:b/>
          </w:rPr>
          <w:t>05449/INFOEM/IP/RR/2021</w:t>
        </w:r>
      </w:hyperlink>
      <w:r w:rsidR="0065572F" w:rsidRPr="000952E4">
        <w:rPr>
          <w:rFonts w:ascii="Palatino Linotype" w:hAnsi="Palatino Linotype" w:cs="Arial"/>
        </w:rPr>
        <w:t xml:space="preserve">, </w:t>
      </w:r>
      <w:hyperlink r:id="rId89" w:tgtFrame="_blank" w:history="1">
        <w:r w:rsidR="0065572F" w:rsidRPr="000952E4">
          <w:rPr>
            <w:rFonts w:ascii="Palatino Linotype" w:hAnsi="Palatino Linotype" w:cs="Arial"/>
            <w:b/>
          </w:rPr>
          <w:t>05450/INFOEM/IP/RR/2021</w:t>
        </w:r>
      </w:hyperlink>
      <w:r w:rsidR="0065572F" w:rsidRPr="000952E4">
        <w:rPr>
          <w:rFonts w:ascii="Palatino Linotype" w:hAnsi="Palatino Linotype" w:cs="Arial"/>
        </w:rPr>
        <w:t xml:space="preserve">, </w:t>
      </w:r>
      <w:hyperlink r:id="rId90" w:tgtFrame="_blank" w:history="1">
        <w:r w:rsidR="0065572F" w:rsidRPr="000952E4">
          <w:rPr>
            <w:rFonts w:ascii="Palatino Linotype" w:hAnsi="Palatino Linotype" w:cs="Arial"/>
            <w:b/>
          </w:rPr>
          <w:t>05451/INFOEM/IP/RR/2021</w:t>
        </w:r>
      </w:hyperlink>
      <w:r w:rsidR="0065572F" w:rsidRPr="000952E4">
        <w:rPr>
          <w:rFonts w:ascii="Palatino Linotype" w:hAnsi="Palatino Linotype" w:cs="Arial"/>
        </w:rPr>
        <w:t xml:space="preserve">, </w:t>
      </w:r>
      <w:hyperlink r:id="rId91" w:tgtFrame="_blank" w:history="1">
        <w:r w:rsidR="0065572F" w:rsidRPr="000952E4">
          <w:rPr>
            <w:rFonts w:ascii="Palatino Linotype" w:hAnsi="Palatino Linotype" w:cs="Arial"/>
            <w:b/>
          </w:rPr>
          <w:t>05452/INFOEM/IP/RR/2021</w:t>
        </w:r>
      </w:hyperlink>
      <w:r w:rsidR="0065572F" w:rsidRPr="000952E4">
        <w:rPr>
          <w:rFonts w:ascii="Palatino Linotype" w:hAnsi="Palatino Linotype" w:cs="Arial"/>
          <w:b/>
        </w:rPr>
        <w:t xml:space="preserve"> </w:t>
      </w:r>
      <w:r w:rsidR="0065572F" w:rsidRPr="000952E4">
        <w:rPr>
          <w:rFonts w:ascii="Palatino Linotype" w:hAnsi="Palatino Linotype" w:cs="Arial"/>
        </w:rPr>
        <w:t xml:space="preserve">y </w:t>
      </w:r>
      <w:hyperlink r:id="rId92" w:tgtFrame="_blank" w:history="1">
        <w:r w:rsidR="0065572F" w:rsidRPr="000952E4">
          <w:rPr>
            <w:rFonts w:ascii="Palatino Linotype" w:hAnsi="Palatino Linotype" w:cs="Arial"/>
            <w:b/>
          </w:rPr>
          <w:t>05479/INFOEM/IP/RR/2021</w:t>
        </w:r>
      </w:hyperlink>
      <w:r w:rsidR="00A050FF" w:rsidRPr="000952E4">
        <w:rPr>
          <w:rFonts w:ascii="Palatino Linotype" w:hAnsi="Palatino Linotype"/>
          <w:color w:val="000000" w:themeColor="text1"/>
        </w:rPr>
        <w:t xml:space="preserve">; acordando </w:t>
      </w:r>
      <w:r w:rsidRPr="000952E4">
        <w:rPr>
          <w:rFonts w:ascii="Palatino Linotype" w:hAnsi="Palatino Linotype"/>
          <w:color w:val="000000" w:themeColor="text1"/>
        </w:rPr>
        <w:t xml:space="preserve">la elaboración del proyecto de resolución por parte de </w:t>
      </w:r>
      <w:r w:rsidR="00A050FF" w:rsidRPr="000952E4">
        <w:rPr>
          <w:rFonts w:ascii="Palatino Linotype" w:hAnsi="Palatino Linotype"/>
          <w:color w:val="000000" w:themeColor="text1"/>
        </w:rPr>
        <w:t xml:space="preserve">comisionada </w:t>
      </w:r>
      <w:r w:rsidR="00A050FF" w:rsidRPr="000952E4">
        <w:rPr>
          <w:rFonts w:ascii="Palatino Linotype" w:hAnsi="Palatino Linotype"/>
          <w:b/>
          <w:color w:val="000000" w:themeColor="text1"/>
        </w:rPr>
        <w:t>Sharon Cristina Morales Martínez.</w:t>
      </w:r>
    </w:p>
    <w:p w14:paraId="34EBF488" w14:textId="77777777" w:rsidR="00A050FF" w:rsidRPr="000952E4" w:rsidRDefault="00A050FF" w:rsidP="008E720D">
      <w:pPr>
        <w:spacing w:line="360" w:lineRule="auto"/>
        <w:jc w:val="both"/>
        <w:rPr>
          <w:rFonts w:ascii="Palatino Linotype" w:hAnsi="Palatino Linotype" w:cs="Arial"/>
          <w:color w:val="000000" w:themeColor="text1"/>
        </w:rPr>
      </w:pPr>
    </w:p>
    <w:p w14:paraId="76EFE796" w14:textId="32CEC6A0" w:rsidR="00D02C9E" w:rsidRPr="000952E4" w:rsidRDefault="00926035" w:rsidP="008E720D">
      <w:pPr>
        <w:spacing w:line="360" w:lineRule="auto"/>
        <w:jc w:val="both"/>
        <w:rPr>
          <w:rFonts w:ascii="Palatino Linotype" w:hAnsi="Palatino Linotype" w:cs="Arial"/>
          <w:color w:val="000000" w:themeColor="text1"/>
        </w:rPr>
      </w:pPr>
      <w:r w:rsidRPr="000952E4">
        <w:rPr>
          <w:rFonts w:ascii="Palatino Linotype" w:eastAsia="Arial Unicode MS" w:hAnsi="Palatino Linotype" w:cs="Arial"/>
          <w:b/>
          <w:color w:val="000000" w:themeColor="text1"/>
          <w:sz w:val="28"/>
          <w:szCs w:val="28"/>
        </w:rPr>
        <w:t>V</w:t>
      </w:r>
      <w:r w:rsidR="00F81F9E" w:rsidRPr="000952E4">
        <w:rPr>
          <w:rFonts w:ascii="Palatino Linotype" w:eastAsia="Arial Unicode MS" w:hAnsi="Palatino Linotype" w:cs="Arial"/>
          <w:b/>
          <w:color w:val="000000" w:themeColor="text1"/>
          <w:sz w:val="28"/>
          <w:szCs w:val="28"/>
        </w:rPr>
        <w:t>I</w:t>
      </w:r>
      <w:r w:rsidRPr="000952E4">
        <w:rPr>
          <w:rFonts w:ascii="Palatino Linotype" w:eastAsia="Arial Unicode MS" w:hAnsi="Palatino Linotype" w:cs="Arial"/>
          <w:b/>
          <w:color w:val="000000" w:themeColor="text1"/>
          <w:sz w:val="28"/>
          <w:szCs w:val="28"/>
        </w:rPr>
        <w:t>II</w:t>
      </w:r>
      <w:r w:rsidR="00754EF0" w:rsidRPr="000952E4">
        <w:rPr>
          <w:rFonts w:ascii="Palatino Linotype" w:eastAsia="Arial Unicode MS" w:hAnsi="Palatino Linotype" w:cs="Arial"/>
          <w:b/>
          <w:color w:val="000000" w:themeColor="text1"/>
          <w:sz w:val="28"/>
          <w:szCs w:val="28"/>
        </w:rPr>
        <w:t xml:space="preserve">. </w:t>
      </w:r>
      <w:r w:rsidR="003463C9" w:rsidRPr="000952E4">
        <w:rPr>
          <w:rFonts w:ascii="Palatino Linotype" w:eastAsia="Arial Unicode MS" w:hAnsi="Palatino Linotype" w:cs="Arial"/>
          <w:color w:val="000000" w:themeColor="text1"/>
        </w:rPr>
        <w:t xml:space="preserve">Conforme a las constancias del </w:t>
      </w:r>
      <w:r w:rsidR="003463C9" w:rsidRPr="000952E4">
        <w:rPr>
          <w:rFonts w:ascii="Palatino Linotype" w:eastAsia="Arial Unicode MS" w:hAnsi="Palatino Linotype" w:cs="Arial"/>
          <w:b/>
          <w:color w:val="000000" w:themeColor="text1"/>
        </w:rPr>
        <w:t>SAIMEX</w:t>
      </w:r>
      <w:r w:rsidR="003463C9" w:rsidRPr="000952E4">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w:t>
      </w:r>
      <w:r w:rsidR="003463C9" w:rsidRPr="000952E4">
        <w:rPr>
          <w:rFonts w:ascii="Palatino Linotype" w:eastAsia="Arial Unicode MS" w:hAnsi="Palatino Linotype" w:cs="Arial"/>
          <w:color w:val="000000" w:themeColor="text1"/>
        </w:rPr>
        <w:lastRenderedPageBreak/>
        <w:t>Estado de México y Municipios, dentro del término legalmente concedido a</w:t>
      </w:r>
      <w:r w:rsidR="00606953" w:rsidRPr="000952E4">
        <w:rPr>
          <w:rFonts w:ascii="Palatino Linotype" w:eastAsia="Arial Unicode MS" w:hAnsi="Palatino Linotype" w:cs="Arial"/>
          <w:color w:val="000000" w:themeColor="text1"/>
        </w:rPr>
        <w:t>l</w:t>
      </w:r>
      <w:r w:rsidR="003463C9" w:rsidRPr="000952E4">
        <w:rPr>
          <w:rFonts w:ascii="Palatino Linotype" w:eastAsia="Arial Unicode MS" w:hAnsi="Palatino Linotype" w:cs="Arial"/>
          <w:color w:val="000000" w:themeColor="text1"/>
        </w:rPr>
        <w:t xml:space="preserve"> </w:t>
      </w:r>
      <w:r w:rsidR="003463C9" w:rsidRPr="000952E4">
        <w:rPr>
          <w:rFonts w:ascii="Palatino Linotype" w:eastAsia="Arial Unicode MS" w:hAnsi="Palatino Linotype" w:cs="Arial"/>
          <w:b/>
          <w:color w:val="000000" w:themeColor="text1"/>
        </w:rPr>
        <w:t>RECURRENTE</w:t>
      </w:r>
      <w:r w:rsidR="003463C9" w:rsidRPr="000952E4">
        <w:rPr>
          <w:rFonts w:ascii="Palatino Linotype" w:eastAsia="Arial Unicode MS" w:hAnsi="Palatino Linotype" w:cs="Arial"/>
          <w:color w:val="000000" w:themeColor="text1"/>
        </w:rPr>
        <w:t xml:space="preserve">, éste no realizó manifestación alguna, ni presentó pruebas o alegatos, así como tampoco </w:t>
      </w:r>
      <w:r w:rsidR="003463C9" w:rsidRPr="000952E4">
        <w:rPr>
          <w:rFonts w:ascii="Palatino Linotype" w:eastAsia="Arial Unicode MS" w:hAnsi="Palatino Linotype" w:cs="Arial"/>
          <w:b/>
          <w:color w:val="000000" w:themeColor="text1"/>
        </w:rPr>
        <w:t>EL SUJETO OBLIGADO</w:t>
      </w:r>
      <w:r w:rsidR="003463C9" w:rsidRPr="000952E4">
        <w:rPr>
          <w:rFonts w:ascii="Palatino Linotype" w:eastAsia="Arial Unicode MS" w:hAnsi="Palatino Linotype" w:cs="Arial"/>
          <w:color w:val="000000" w:themeColor="text1"/>
        </w:rPr>
        <w:t xml:space="preserve"> rindió su Informe Justificado</w:t>
      </w:r>
      <w:r w:rsidR="00A050FF" w:rsidRPr="000952E4">
        <w:rPr>
          <w:rFonts w:ascii="Palatino Linotype" w:eastAsia="Arial Unicode MS" w:hAnsi="Palatino Linotype" w:cs="Arial"/>
          <w:color w:val="000000" w:themeColor="text1"/>
        </w:rPr>
        <w:t>.</w:t>
      </w:r>
    </w:p>
    <w:p w14:paraId="37F1D0FB" w14:textId="1C3BEACE" w:rsidR="00D10A18" w:rsidRPr="000952E4" w:rsidRDefault="00D10A18" w:rsidP="008E720D">
      <w:pPr>
        <w:pStyle w:val="Prrafodelista"/>
        <w:spacing w:line="360" w:lineRule="auto"/>
        <w:ind w:left="-284"/>
        <w:jc w:val="center"/>
        <w:rPr>
          <w:rFonts w:ascii="Palatino Linotype" w:hAnsi="Palatino Linotype" w:cs="Arial"/>
          <w:color w:val="000000" w:themeColor="text1"/>
        </w:rPr>
      </w:pPr>
    </w:p>
    <w:p w14:paraId="291A4107" w14:textId="3DD197AE" w:rsidR="00F81F9E" w:rsidRPr="000952E4" w:rsidRDefault="00F81F9E" w:rsidP="008E720D">
      <w:pPr>
        <w:spacing w:line="360" w:lineRule="auto"/>
        <w:jc w:val="both"/>
        <w:rPr>
          <w:rFonts w:ascii="Palatino Linotype" w:hAnsi="Palatino Linotype"/>
        </w:rPr>
      </w:pPr>
      <w:r w:rsidRPr="000952E4">
        <w:rPr>
          <w:rFonts w:ascii="Palatino Linotype" w:hAnsi="Palatino Linotype"/>
          <w:b/>
          <w:color w:val="000000" w:themeColor="text1"/>
          <w:sz w:val="28"/>
          <w:szCs w:val="28"/>
        </w:rPr>
        <w:t>IX</w:t>
      </w:r>
      <w:r w:rsidR="00C772EA" w:rsidRPr="000952E4">
        <w:rPr>
          <w:rFonts w:ascii="Palatino Linotype" w:hAnsi="Palatino Linotype"/>
          <w:b/>
          <w:color w:val="000000" w:themeColor="text1"/>
          <w:sz w:val="28"/>
          <w:szCs w:val="28"/>
        </w:rPr>
        <w:t xml:space="preserve">. </w:t>
      </w:r>
      <w:r w:rsidR="00AA4C90" w:rsidRPr="000952E4">
        <w:rPr>
          <w:rFonts w:ascii="Palatino Linotype" w:hAnsi="Palatino Linotype"/>
        </w:rPr>
        <w:t xml:space="preserve">En fecha </w:t>
      </w:r>
      <w:r w:rsidR="0065572F" w:rsidRPr="000952E4">
        <w:rPr>
          <w:rFonts w:ascii="Palatino Linotype" w:hAnsi="Palatino Linotype"/>
          <w:b/>
          <w:color w:val="000000" w:themeColor="text1"/>
        </w:rPr>
        <w:t xml:space="preserve">veintitrés y veintiséis de noviembre </w:t>
      </w:r>
      <w:r w:rsidR="00AA4C90" w:rsidRPr="000952E4">
        <w:rPr>
          <w:rFonts w:ascii="Palatino Linotype" w:hAnsi="Palatino Linotype"/>
          <w:b/>
          <w:color w:val="000000" w:themeColor="text1"/>
        </w:rPr>
        <w:t xml:space="preserve">de dos mil </w:t>
      </w:r>
      <w:r w:rsidR="0065572F" w:rsidRPr="000952E4">
        <w:rPr>
          <w:rFonts w:ascii="Palatino Linotype" w:hAnsi="Palatino Linotype"/>
          <w:b/>
          <w:color w:val="000000" w:themeColor="text1"/>
        </w:rPr>
        <w:t>veintiuno</w:t>
      </w:r>
      <w:r w:rsidR="00AA4C90" w:rsidRPr="000952E4">
        <w:rPr>
          <w:rFonts w:ascii="Palatino Linotype" w:hAnsi="Palatino Linotype"/>
        </w:rPr>
        <w:t>, se notificó a las partes el Acuerdo de Cierre de Instrucción</w:t>
      </w:r>
      <w:r w:rsidRPr="000952E4">
        <w:rPr>
          <w:rFonts w:ascii="Palatino Linotype" w:hAnsi="Palatino Linotype"/>
        </w:rPr>
        <w:t xml:space="preserve">. </w:t>
      </w:r>
    </w:p>
    <w:p w14:paraId="22D55B95" w14:textId="77777777" w:rsidR="00F81F9E" w:rsidRPr="000952E4" w:rsidRDefault="00F81F9E" w:rsidP="008E720D">
      <w:pPr>
        <w:spacing w:line="360" w:lineRule="auto"/>
        <w:jc w:val="both"/>
        <w:rPr>
          <w:rFonts w:ascii="Palatino Linotype" w:hAnsi="Palatino Linotype"/>
        </w:rPr>
      </w:pPr>
    </w:p>
    <w:p w14:paraId="0ADF6C1E" w14:textId="0D4B606D" w:rsidR="00A44213" w:rsidRPr="000952E4" w:rsidRDefault="00F81F9E" w:rsidP="00A44213">
      <w:pPr>
        <w:spacing w:line="360" w:lineRule="auto"/>
        <w:jc w:val="both"/>
        <w:rPr>
          <w:rFonts w:ascii="Palatino Linotype" w:hAnsi="Palatino Linotype" w:cs="Arial"/>
          <w:color w:val="000000" w:themeColor="text1"/>
        </w:rPr>
      </w:pPr>
      <w:r w:rsidRPr="000952E4">
        <w:rPr>
          <w:rFonts w:ascii="Palatino Linotype" w:hAnsi="Palatino Linotype"/>
          <w:b/>
          <w:color w:val="000000" w:themeColor="text1"/>
          <w:sz w:val="28"/>
          <w:szCs w:val="28"/>
        </w:rPr>
        <w:t xml:space="preserve">X. </w:t>
      </w:r>
      <w:r w:rsidR="00A44213" w:rsidRPr="000952E4">
        <w:rPr>
          <w:rFonts w:ascii="Palatino Linotype" w:hAnsi="Palatino Linotype" w:cs="Arial"/>
          <w:color w:val="000000" w:themeColor="text1"/>
        </w:rPr>
        <w:t xml:space="preserve">En fecha </w:t>
      </w:r>
      <w:r w:rsidR="00A44213" w:rsidRPr="000952E4">
        <w:rPr>
          <w:rFonts w:ascii="Palatino Linotype" w:hAnsi="Palatino Linotype" w:cs="Arial"/>
          <w:b/>
          <w:color w:val="000000" w:themeColor="text1"/>
        </w:rPr>
        <w:t>nueve de diciembre de dos mil veintiuno</w:t>
      </w:r>
      <w:r w:rsidR="00A44213" w:rsidRPr="000952E4">
        <w:rPr>
          <w:rFonts w:ascii="Palatino Linotype" w:hAnsi="Palatino Linotype" w:cs="Arial"/>
          <w:color w:val="000000" w:themeColor="text1"/>
        </w:rPr>
        <w:t xml:space="preserve">, el Pleno del Instituto de Transparencia, Acceso a la Información Pública y Protección de Datos Personales del Estado de México y Municipios, mediante acuerdo signado por sus integrantes, aprobó la </w:t>
      </w:r>
      <w:r w:rsidR="003246C8">
        <w:rPr>
          <w:rFonts w:ascii="Palatino Linotype" w:hAnsi="Palatino Linotype" w:cs="Arial"/>
          <w:color w:val="000000" w:themeColor="text1"/>
        </w:rPr>
        <w:t>L</w:t>
      </w:r>
      <w:r w:rsidR="00A44213" w:rsidRPr="000952E4">
        <w:rPr>
          <w:rFonts w:ascii="Palatino Linotype" w:hAnsi="Palatino Linotype" w:cs="Arial"/>
          <w:color w:val="000000" w:themeColor="text1"/>
        </w:rPr>
        <w:t xml:space="preserve">icencia por incapacidad médica de la Comisionada </w:t>
      </w:r>
      <w:r w:rsidR="00A44213" w:rsidRPr="000952E4">
        <w:rPr>
          <w:rFonts w:ascii="Palatino Linotype" w:hAnsi="Palatino Linotype" w:cs="Arial"/>
          <w:b/>
          <w:color w:val="000000" w:themeColor="text1"/>
        </w:rPr>
        <w:t>Sharon Cristina Morales Martínez</w:t>
      </w:r>
      <w:r w:rsidR="00A44213" w:rsidRPr="000952E4">
        <w:rPr>
          <w:rFonts w:ascii="Palatino Linotype" w:hAnsi="Palatino Linotype" w:cs="Arial"/>
          <w:color w:val="000000" w:themeColor="text1"/>
        </w:rPr>
        <w:t xml:space="preserve">, y a través del cual se convino el returno del recurso de revisión de mérito al Comisionado Presidente </w:t>
      </w:r>
      <w:r w:rsidR="00A44213" w:rsidRPr="000952E4">
        <w:rPr>
          <w:rFonts w:ascii="Palatino Linotype" w:hAnsi="Palatino Linotype" w:cs="Arial"/>
          <w:b/>
          <w:color w:val="000000" w:themeColor="text1"/>
        </w:rPr>
        <w:t>José Martínez Vilchis</w:t>
      </w:r>
      <w:r w:rsidR="00A44213" w:rsidRPr="000952E4">
        <w:rPr>
          <w:rFonts w:ascii="Palatino Linotype" w:hAnsi="Palatino Linotype" w:cs="Arial"/>
          <w:color w:val="000000" w:themeColor="text1"/>
        </w:rPr>
        <w:t>, para que diera trámite y resolviera conforme a derecho.</w:t>
      </w:r>
    </w:p>
    <w:p w14:paraId="08A05B68" w14:textId="77777777" w:rsidR="00A44213" w:rsidRPr="000952E4" w:rsidRDefault="00A44213" w:rsidP="008E720D">
      <w:pPr>
        <w:spacing w:line="360" w:lineRule="auto"/>
        <w:jc w:val="both"/>
        <w:rPr>
          <w:rFonts w:ascii="Palatino Linotype" w:hAnsi="Palatino Linotype"/>
          <w:b/>
          <w:color w:val="000000" w:themeColor="text1"/>
          <w:szCs w:val="28"/>
        </w:rPr>
      </w:pPr>
    </w:p>
    <w:p w14:paraId="12DE905C" w14:textId="5AFE147B" w:rsidR="00F81F9E" w:rsidRPr="000952E4" w:rsidRDefault="00F81F9E" w:rsidP="008E720D">
      <w:pPr>
        <w:spacing w:line="360" w:lineRule="auto"/>
        <w:jc w:val="both"/>
        <w:rPr>
          <w:rFonts w:ascii="Palatino Linotype" w:hAnsi="Palatino Linotype" w:cs="Arial"/>
          <w:color w:val="000000" w:themeColor="text1"/>
        </w:rPr>
      </w:pPr>
      <w:r w:rsidRPr="000952E4">
        <w:rPr>
          <w:rFonts w:ascii="Palatino Linotype" w:hAnsi="Palatino Linotype"/>
          <w:b/>
          <w:color w:val="000000" w:themeColor="text1"/>
          <w:sz w:val="28"/>
          <w:szCs w:val="28"/>
        </w:rPr>
        <w:t>XI.</w:t>
      </w:r>
      <w:r w:rsidR="00AA4C90" w:rsidRPr="000952E4">
        <w:rPr>
          <w:rFonts w:ascii="Palatino Linotype" w:hAnsi="Palatino Linotype"/>
        </w:rPr>
        <w:t xml:space="preserve"> </w:t>
      </w:r>
      <w:r w:rsidRPr="000952E4">
        <w:rPr>
          <w:rFonts w:ascii="Palatino Linotype" w:hAnsi="Palatino Linotype"/>
          <w:color w:val="000000" w:themeColor="text1"/>
        </w:rPr>
        <w:t>Posteriormente</w:t>
      </w:r>
      <w:r w:rsidRPr="000952E4">
        <w:rPr>
          <w:rFonts w:ascii="Palatino Linotype" w:hAnsi="Palatino Linotype" w:cs="Arial"/>
          <w:color w:val="000000" w:themeColor="text1"/>
        </w:rPr>
        <w:t xml:space="preserve">, el </w:t>
      </w:r>
      <w:r w:rsidRPr="000952E4">
        <w:rPr>
          <w:rFonts w:ascii="Palatino Linotype" w:hAnsi="Palatino Linotype" w:cs="Arial"/>
          <w:b/>
        </w:rPr>
        <w:t>once de enero de dos mil veintidós</w:t>
      </w:r>
      <w:r w:rsidRPr="000952E4">
        <w:rPr>
          <w:rFonts w:ascii="Palatino Linotype" w:hAnsi="Palatino Linotype" w:cs="Arial"/>
        </w:rPr>
        <w:t xml:space="preserve">, se acordó ampliar el plazo para resolver el recurso de revisión de mérito, por un periodo de hasta quince días hábiles, de conformidad con el artículo 181, tercer párrafo de la Ley de Transparencia y Acceso a la Información Pública del Estado de México y Municipios; </w:t>
      </w:r>
      <w:r w:rsidRPr="000952E4">
        <w:rPr>
          <w:rFonts w:ascii="Palatino Linotype" w:hAnsi="Palatino Linotype" w:cs="Arial"/>
          <w:color w:val="000000" w:themeColor="text1"/>
        </w:rPr>
        <w:t>y</w:t>
      </w:r>
    </w:p>
    <w:p w14:paraId="1A24F5D7" w14:textId="77777777" w:rsidR="00C772EA" w:rsidRPr="000952E4" w:rsidRDefault="00C772EA" w:rsidP="008E720D">
      <w:pPr>
        <w:pStyle w:val="Prrafodelista"/>
        <w:ind w:left="-284"/>
        <w:jc w:val="center"/>
        <w:rPr>
          <w:rFonts w:ascii="Palatino Linotype" w:hAnsi="Palatino Linotype" w:cs="Arial"/>
          <w:color w:val="000000" w:themeColor="text1"/>
        </w:rPr>
      </w:pPr>
    </w:p>
    <w:p w14:paraId="0931D314" w14:textId="77777777" w:rsidR="00754EF0" w:rsidRPr="000952E4" w:rsidRDefault="00754EF0" w:rsidP="008E720D">
      <w:pPr>
        <w:ind w:left="-284"/>
        <w:jc w:val="center"/>
        <w:rPr>
          <w:rFonts w:ascii="Palatino Linotype" w:hAnsi="Palatino Linotype" w:cs="Arial"/>
          <w:b/>
          <w:bCs/>
          <w:color w:val="000000" w:themeColor="text1"/>
          <w:spacing w:val="60"/>
          <w:sz w:val="28"/>
        </w:rPr>
      </w:pPr>
      <w:r w:rsidRPr="000952E4">
        <w:rPr>
          <w:rFonts w:ascii="Palatino Linotype" w:hAnsi="Palatino Linotype" w:cs="Arial"/>
          <w:b/>
          <w:bCs/>
          <w:color w:val="000000" w:themeColor="text1"/>
          <w:spacing w:val="60"/>
          <w:sz w:val="28"/>
        </w:rPr>
        <w:t>CONSIDERANDO</w:t>
      </w:r>
    </w:p>
    <w:p w14:paraId="577B51B9" w14:textId="77777777" w:rsidR="00754EF0" w:rsidRPr="000952E4" w:rsidRDefault="00754EF0" w:rsidP="008E720D">
      <w:pPr>
        <w:ind w:left="-284"/>
        <w:jc w:val="center"/>
        <w:rPr>
          <w:rFonts w:ascii="Palatino Linotype" w:hAnsi="Palatino Linotype" w:cs="Arial"/>
          <w:b/>
          <w:bCs/>
          <w:color w:val="000000" w:themeColor="text1"/>
          <w:spacing w:val="60"/>
        </w:rPr>
      </w:pPr>
    </w:p>
    <w:p w14:paraId="7EF8B0C2" w14:textId="77777777" w:rsidR="00C772EA" w:rsidRPr="000952E4" w:rsidRDefault="00C772EA" w:rsidP="008E720D">
      <w:pPr>
        <w:spacing w:line="360" w:lineRule="auto"/>
        <w:ind w:right="50"/>
        <w:jc w:val="both"/>
        <w:rPr>
          <w:rFonts w:ascii="Palatino Linotype" w:hAnsi="Palatino Linotype"/>
          <w:b/>
          <w:color w:val="000000" w:themeColor="text1"/>
        </w:rPr>
      </w:pPr>
      <w:r w:rsidRPr="000952E4">
        <w:rPr>
          <w:rFonts w:ascii="Palatino Linotype" w:hAnsi="Palatino Linotype"/>
          <w:b/>
          <w:color w:val="000000" w:themeColor="text1"/>
          <w:sz w:val="28"/>
          <w:szCs w:val="28"/>
        </w:rPr>
        <w:t>PRIMERO</w:t>
      </w:r>
      <w:r w:rsidRPr="000952E4">
        <w:rPr>
          <w:rFonts w:ascii="Palatino Linotype" w:hAnsi="Palatino Linotype"/>
          <w:b/>
          <w:color w:val="000000" w:themeColor="text1"/>
        </w:rPr>
        <w:t>.</w:t>
      </w:r>
      <w:r w:rsidRPr="000952E4">
        <w:rPr>
          <w:rFonts w:ascii="Palatino Linotype" w:hAnsi="Palatino Linotype"/>
          <w:color w:val="000000" w:themeColor="text1"/>
        </w:rPr>
        <w:t xml:space="preserve"> </w:t>
      </w:r>
      <w:r w:rsidRPr="000952E4">
        <w:rPr>
          <w:rFonts w:ascii="Palatino Linotype" w:hAnsi="Palatino Linotype"/>
          <w:b/>
          <w:color w:val="000000" w:themeColor="text1"/>
        </w:rPr>
        <w:t>Competencia</w:t>
      </w:r>
      <w:r w:rsidRPr="000952E4">
        <w:rPr>
          <w:rFonts w:ascii="Palatino Linotype" w:hAnsi="Palatino Linotype"/>
          <w:color w:val="000000" w:themeColor="text1"/>
        </w:rPr>
        <w:t>.</w:t>
      </w:r>
      <w:r w:rsidRPr="000952E4">
        <w:rPr>
          <w:rFonts w:ascii="Palatino Linotype" w:hAnsi="Palatino Linotype"/>
          <w:b/>
          <w:color w:val="000000" w:themeColor="text1"/>
        </w:rPr>
        <w:t xml:space="preserve"> </w:t>
      </w:r>
    </w:p>
    <w:p w14:paraId="25A1F32C" w14:textId="77777777" w:rsidR="00C772EA" w:rsidRPr="000952E4" w:rsidRDefault="00C772EA" w:rsidP="008E720D">
      <w:pPr>
        <w:spacing w:line="360" w:lineRule="auto"/>
        <w:ind w:right="50"/>
        <w:jc w:val="both"/>
        <w:rPr>
          <w:rFonts w:ascii="Palatino Linotype" w:hAnsi="Palatino Linotype" w:cs="Arial"/>
          <w:color w:val="000000" w:themeColor="text1"/>
        </w:rPr>
      </w:pPr>
      <w:r w:rsidRPr="000952E4">
        <w:rPr>
          <w:rFonts w:ascii="Palatino Linotype" w:hAnsi="Palatino Linotype"/>
          <w:color w:val="000000" w:themeColor="text1"/>
        </w:rPr>
        <w:lastRenderedPageBreak/>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0952E4">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50FA99A7" w14:textId="77777777" w:rsidR="00C772EA" w:rsidRPr="000952E4" w:rsidRDefault="00C772EA" w:rsidP="008E720D">
      <w:pPr>
        <w:spacing w:line="360" w:lineRule="auto"/>
        <w:ind w:right="50"/>
        <w:jc w:val="both"/>
        <w:rPr>
          <w:rFonts w:ascii="Palatino Linotype" w:hAnsi="Palatino Linotype" w:cs="Arial"/>
          <w:color w:val="000000" w:themeColor="text1"/>
        </w:rPr>
      </w:pPr>
    </w:p>
    <w:p w14:paraId="57245F06" w14:textId="77777777" w:rsidR="00C772EA" w:rsidRPr="000952E4" w:rsidRDefault="00754EF0" w:rsidP="008E720D">
      <w:pPr>
        <w:spacing w:line="360" w:lineRule="auto"/>
        <w:jc w:val="both"/>
        <w:rPr>
          <w:rFonts w:ascii="Palatino Linotype" w:hAnsi="Palatino Linotype" w:cs="Arial"/>
          <w:b/>
          <w:color w:val="000000" w:themeColor="text1"/>
        </w:rPr>
      </w:pPr>
      <w:r w:rsidRPr="000952E4">
        <w:rPr>
          <w:rFonts w:ascii="Palatino Linotype" w:hAnsi="Palatino Linotype" w:cs="Arial"/>
          <w:b/>
          <w:color w:val="000000" w:themeColor="text1"/>
          <w:sz w:val="28"/>
        </w:rPr>
        <w:t>SEGUNDO</w:t>
      </w:r>
      <w:r w:rsidRPr="000952E4">
        <w:rPr>
          <w:rFonts w:ascii="Palatino Linotype" w:hAnsi="Palatino Linotype" w:cs="Arial"/>
          <w:b/>
          <w:color w:val="000000" w:themeColor="text1"/>
        </w:rPr>
        <w:t xml:space="preserve">. Interés. </w:t>
      </w:r>
    </w:p>
    <w:p w14:paraId="6866E69D" w14:textId="1D7B3E84" w:rsidR="00754EF0" w:rsidRPr="000952E4" w:rsidRDefault="00754EF0" w:rsidP="008E720D">
      <w:pPr>
        <w:spacing w:line="360" w:lineRule="auto"/>
        <w:jc w:val="both"/>
        <w:rPr>
          <w:rFonts w:ascii="Palatino Linotype" w:hAnsi="Palatino Linotype" w:cs="Arial"/>
          <w:b/>
          <w:bCs/>
          <w:color w:val="000000" w:themeColor="text1"/>
        </w:rPr>
      </w:pPr>
      <w:r w:rsidRPr="000952E4">
        <w:rPr>
          <w:rFonts w:ascii="Palatino Linotype" w:hAnsi="Palatino Linotype" w:cs="Arial"/>
          <w:color w:val="000000" w:themeColor="text1"/>
        </w:rPr>
        <w:t>Los recursos</w:t>
      </w:r>
      <w:r w:rsidRPr="000952E4">
        <w:rPr>
          <w:rFonts w:ascii="Palatino Linotype" w:hAnsi="Palatino Linotype"/>
          <w:color w:val="000000" w:themeColor="text1"/>
        </w:rPr>
        <w:t xml:space="preserve"> </w:t>
      </w:r>
      <w:r w:rsidRPr="000952E4">
        <w:rPr>
          <w:rFonts w:ascii="Palatino Linotype" w:hAnsi="Palatino Linotype" w:cs="Arial"/>
          <w:color w:val="000000" w:themeColor="text1"/>
        </w:rPr>
        <w:t>de revisión fueron interpuestos por</w:t>
      </w:r>
      <w:r w:rsidR="00FA50EB" w:rsidRPr="000952E4">
        <w:rPr>
          <w:rFonts w:ascii="Palatino Linotype" w:hAnsi="Palatino Linotype" w:cs="Arial"/>
          <w:color w:val="000000" w:themeColor="text1"/>
        </w:rPr>
        <w:t xml:space="preserve"> la</w:t>
      </w:r>
      <w:r w:rsidRPr="000952E4">
        <w:rPr>
          <w:rFonts w:ascii="Palatino Linotype" w:hAnsi="Palatino Linotype" w:cs="Arial"/>
          <w:color w:val="000000" w:themeColor="text1"/>
        </w:rPr>
        <w:t xml:space="preserve"> parte legítima, en atención a que </w:t>
      </w:r>
      <w:r w:rsidR="00FA50EB" w:rsidRPr="000952E4">
        <w:rPr>
          <w:rFonts w:ascii="Palatino Linotype" w:hAnsi="Palatino Linotype" w:cs="Arial"/>
          <w:color w:val="000000" w:themeColor="text1"/>
        </w:rPr>
        <w:t xml:space="preserve">se presentaron </w:t>
      </w:r>
      <w:r w:rsidRPr="000952E4">
        <w:rPr>
          <w:rFonts w:ascii="Palatino Linotype" w:hAnsi="Palatino Linotype" w:cs="Arial"/>
          <w:color w:val="000000" w:themeColor="text1"/>
        </w:rPr>
        <w:t xml:space="preserve">por </w:t>
      </w:r>
      <w:r w:rsidR="00606953" w:rsidRPr="000952E4">
        <w:rPr>
          <w:rFonts w:ascii="Palatino Linotype" w:hAnsi="Palatino Linotype" w:cs="Arial"/>
          <w:b/>
          <w:color w:val="000000" w:themeColor="text1"/>
        </w:rPr>
        <w:t>EL</w:t>
      </w:r>
      <w:r w:rsidR="00B16CD7" w:rsidRPr="000952E4">
        <w:rPr>
          <w:rFonts w:ascii="Palatino Linotype" w:hAnsi="Palatino Linotype" w:cs="Arial"/>
          <w:b/>
          <w:color w:val="000000" w:themeColor="text1"/>
        </w:rPr>
        <w:t xml:space="preserve"> </w:t>
      </w:r>
      <w:r w:rsidRPr="000952E4">
        <w:rPr>
          <w:rFonts w:ascii="Palatino Linotype" w:hAnsi="Palatino Linotype" w:cs="Arial"/>
          <w:b/>
          <w:color w:val="000000" w:themeColor="text1"/>
        </w:rPr>
        <w:t>RECURRENTE</w:t>
      </w:r>
      <w:r w:rsidRPr="000952E4">
        <w:rPr>
          <w:rFonts w:ascii="Palatino Linotype" w:hAnsi="Palatino Linotype" w:cs="Arial"/>
          <w:snapToGrid w:val="0"/>
          <w:color w:val="000000" w:themeColor="text1"/>
        </w:rPr>
        <w:t xml:space="preserve">, quien es la misma persona que formuló las solicitudes de acceso a la información pública </w:t>
      </w:r>
      <w:r w:rsidRPr="000952E4">
        <w:rPr>
          <w:rFonts w:ascii="Palatino Linotype" w:hAnsi="Palatino Linotype" w:cs="Arial"/>
          <w:bCs/>
          <w:color w:val="000000" w:themeColor="text1"/>
        </w:rPr>
        <w:t xml:space="preserve">al </w:t>
      </w:r>
      <w:r w:rsidRPr="000952E4">
        <w:rPr>
          <w:rFonts w:ascii="Palatino Linotype" w:hAnsi="Palatino Linotype" w:cs="Arial"/>
          <w:b/>
          <w:bCs/>
          <w:color w:val="000000" w:themeColor="text1"/>
        </w:rPr>
        <w:t>SUJETO OBLIGADO.</w:t>
      </w:r>
    </w:p>
    <w:p w14:paraId="4EAA0055" w14:textId="77777777" w:rsidR="00754EF0" w:rsidRPr="000952E4" w:rsidRDefault="00754EF0" w:rsidP="008E720D">
      <w:pPr>
        <w:spacing w:line="360" w:lineRule="auto"/>
        <w:ind w:left="-284"/>
        <w:jc w:val="both"/>
        <w:rPr>
          <w:rFonts w:ascii="Palatino Linotype" w:hAnsi="Palatino Linotype" w:cs="Arial"/>
          <w:b/>
          <w:color w:val="000000" w:themeColor="text1"/>
          <w:szCs w:val="28"/>
        </w:rPr>
      </w:pPr>
    </w:p>
    <w:p w14:paraId="1C6573D4" w14:textId="77777777" w:rsidR="005E6137" w:rsidRPr="000952E4" w:rsidRDefault="00754EF0" w:rsidP="008E720D">
      <w:pPr>
        <w:spacing w:line="360" w:lineRule="auto"/>
        <w:jc w:val="both"/>
        <w:rPr>
          <w:rFonts w:ascii="Palatino Linotype" w:hAnsi="Palatino Linotype" w:cs="Arial"/>
          <w:color w:val="000000" w:themeColor="text1"/>
        </w:rPr>
      </w:pPr>
      <w:r w:rsidRPr="000952E4">
        <w:rPr>
          <w:rFonts w:ascii="Palatino Linotype" w:hAnsi="Palatino Linotype" w:cs="Arial"/>
          <w:b/>
          <w:color w:val="000000" w:themeColor="text1"/>
          <w:sz w:val="28"/>
          <w:szCs w:val="28"/>
        </w:rPr>
        <w:t>TERCERO.</w:t>
      </w:r>
      <w:r w:rsidRPr="000952E4">
        <w:rPr>
          <w:rFonts w:ascii="Palatino Linotype" w:hAnsi="Palatino Linotype" w:cs="Arial"/>
          <w:color w:val="000000" w:themeColor="text1"/>
        </w:rPr>
        <w:t xml:space="preserve"> </w:t>
      </w:r>
      <w:r w:rsidRPr="000952E4">
        <w:rPr>
          <w:rFonts w:ascii="Palatino Linotype" w:hAnsi="Palatino Linotype" w:cs="Arial"/>
          <w:b/>
          <w:color w:val="000000" w:themeColor="text1"/>
        </w:rPr>
        <w:t>Justificación de la Acumulación de los recursos.</w:t>
      </w:r>
      <w:r w:rsidRPr="000952E4">
        <w:rPr>
          <w:rFonts w:ascii="Palatino Linotype" w:hAnsi="Palatino Linotype" w:cs="Arial"/>
          <w:color w:val="000000" w:themeColor="text1"/>
        </w:rPr>
        <w:t xml:space="preserve"> </w:t>
      </w:r>
    </w:p>
    <w:p w14:paraId="6ADB9AE9" w14:textId="35376BF8" w:rsidR="00754EF0" w:rsidRPr="000952E4" w:rsidRDefault="00754EF0" w:rsidP="008E720D">
      <w:pPr>
        <w:spacing w:line="360" w:lineRule="auto"/>
        <w:jc w:val="both"/>
        <w:rPr>
          <w:rFonts w:ascii="Palatino Linotype" w:hAnsi="Palatino Linotype"/>
          <w:color w:val="000000" w:themeColor="text1"/>
        </w:rPr>
      </w:pPr>
      <w:r w:rsidRPr="000952E4">
        <w:rPr>
          <w:rFonts w:ascii="Palatino Linotype" w:hAnsi="Palatino Linotype" w:cs="Arial"/>
          <w:color w:val="000000" w:themeColor="text1"/>
        </w:rPr>
        <w:t>De las constancias que obran en los expedientes acumulados, se advierte que en los recursos de revisión</w:t>
      </w:r>
      <w:r w:rsidRPr="000952E4">
        <w:rPr>
          <w:rFonts w:ascii="Palatino Linotype" w:hAnsi="Palatino Linotype"/>
          <w:color w:val="000000" w:themeColor="text1"/>
        </w:rPr>
        <w:t xml:space="preserve"> </w:t>
      </w:r>
      <w:hyperlink r:id="rId93" w:tgtFrame="_blank" w:history="1">
        <w:r w:rsidR="003653D5" w:rsidRPr="000952E4">
          <w:rPr>
            <w:rFonts w:ascii="Palatino Linotype" w:hAnsi="Palatino Linotype" w:cs="Arial"/>
            <w:b/>
          </w:rPr>
          <w:t>05447/INFOEM/IP/RR/2021</w:t>
        </w:r>
      </w:hyperlink>
      <w:r w:rsidR="003653D5" w:rsidRPr="000952E4">
        <w:rPr>
          <w:rFonts w:ascii="Palatino Linotype" w:hAnsi="Palatino Linotype" w:cs="Arial"/>
        </w:rPr>
        <w:t xml:space="preserve">, </w:t>
      </w:r>
      <w:hyperlink r:id="rId94" w:tgtFrame="_blank" w:history="1">
        <w:r w:rsidR="003653D5" w:rsidRPr="000952E4">
          <w:rPr>
            <w:rFonts w:ascii="Palatino Linotype" w:hAnsi="Palatino Linotype" w:cs="Arial"/>
            <w:b/>
          </w:rPr>
          <w:t>05448/INFOEM/IP/RR/2021</w:t>
        </w:r>
      </w:hyperlink>
      <w:r w:rsidR="003653D5" w:rsidRPr="000952E4">
        <w:rPr>
          <w:rFonts w:ascii="Palatino Linotype" w:hAnsi="Palatino Linotype" w:cs="Arial"/>
        </w:rPr>
        <w:t xml:space="preserve">, </w:t>
      </w:r>
      <w:hyperlink r:id="rId95" w:tgtFrame="_blank" w:history="1">
        <w:r w:rsidR="003653D5" w:rsidRPr="000952E4">
          <w:rPr>
            <w:rFonts w:ascii="Palatino Linotype" w:hAnsi="Palatino Linotype" w:cs="Arial"/>
            <w:b/>
          </w:rPr>
          <w:t>05449/INFOEM/IP/RR/2021</w:t>
        </w:r>
      </w:hyperlink>
      <w:r w:rsidR="003653D5" w:rsidRPr="000952E4">
        <w:rPr>
          <w:rFonts w:ascii="Palatino Linotype" w:hAnsi="Palatino Linotype" w:cs="Arial"/>
        </w:rPr>
        <w:t xml:space="preserve">, </w:t>
      </w:r>
      <w:hyperlink r:id="rId96" w:tgtFrame="_blank" w:history="1">
        <w:r w:rsidR="003653D5" w:rsidRPr="000952E4">
          <w:rPr>
            <w:rFonts w:ascii="Palatino Linotype" w:hAnsi="Palatino Linotype" w:cs="Arial"/>
            <w:b/>
          </w:rPr>
          <w:t>05450/INFOEM/IP/RR/2021</w:t>
        </w:r>
      </w:hyperlink>
      <w:r w:rsidR="003653D5" w:rsidRPr="000952E4">
        <w:rPr>
          <w:rFonts w:ascii="Palatino Linotype" w:hAnsi="Palatino Linotype" w:cs="Arial"/>
        </w:rPr>
        <w:t xml:space="preserve">, </w:t>
      </w:r>
      <w:hyperlink r:id="rId97" w:tgtFrame="_blank" w:history="1">
        <w:r w:rsidR="003653D5" w:rsidRPr="000952E4">
          <w:rPr>
            <w:rFonts w:ascii="Palatino Linotype" w:hAnsi="Palatino Linotype" w:cs="Arial"/>
            <w:b/>
          </w:rPr>
          <w:t>05451/INFOEM/IP/RR/2021</w:t>
        </w:r>
      </w:hyperlink>
      <w:r w:rsidR="003653D5" w:rsidRPr="000952E4">
        <w:rPr>
          <w:rFonts w:ascii="Palatino Linotype" w:hAnsi="Palatino Linotype" w:cs="Arial"/>
        </w:rPr>
        <w:t xml:space="preserve">, </w:t>
      </w:r>
      <w:hyperlink r:id="rId98" w:tgtFrame="_blank" w:history="1">
        <w:r w:rsidR="003653D5" w:rsidRPr="000952E4">
          <w:rPr>
            <w:rFonts w:ascii="Palatino Linotype" w:hAnsi="Palatino Linotype" w:cs="Arial"/>
            <w:b/>
          </w:rPr>
          <w:t>05452/INFOEM/IP/RR/2021</w:t>
        </w:r>
      </w:hyperlink>
      <w:r w:rsidR="003653D5" w:rsidRPr="000952E4">
        <w:rPr>
          <w:rFonts w:ascii="Palatino Linotype" w:hAnsi="Palatino Linotype" w:cs="Arial"/>
          <w:b/>
        </w:rPr>
        <w:t xml:space="preserve"> </w:t>
      </w:r>
      <w:r w:rsidR="003653D5" w:rsidRPr="000952E4">
        <w:rPr>
          <w:rFonts w:ascii="Palatino Linotype" w:hAnsi="Palatino Linotype" w:cs="Arial"/>
        </w:rPr>
        <w:t xml:space="preserve">y </w:t>
      </w:r>
      <w:hyperlink r:id="rId99" w:tgtFrame="_blank" w:history="1">
        <w:r w:rsidR="003653D5" w:rsidRPr="000952E4">
          <w:rPr>
            <w:rFonts w:ascii="Palatino Linotype" w:hAnsi="Palatino Linotype" w:cs="Arial"/>
            <w:b/>
          </w:rPr>
          <w:t>05479/INFOEM/IP/RR/2021</w:t>
        </w:r>
      </w:hyperlink>
      <w:r w:rsidR="003653D5" w:rsidRPr="000952E4">
        <w:rPr>
          <w:rFonts w:ascii="Palatino Linotype" w:hAnsi="Palatino Linotype" w:cs="Arial"/>
          <w:b/>
        </w:rPr>
        <w:t xml:space="preserve"> acumulados</w:t>
      </w:r>
      <w:r w:rsidRPr="000952E4">
        <w:rPr>
          <w:rFonts w:ascii="Palatino Linotype" w:hAnsi="Palatino Linotype" w:cs="Arial"/>
          <w:b/>
          <w:bCs/>
          <w:color w:val="000000" w:themeColor="text1"/>
        </w:rPr>
        <w:t xml:space="preserve">, </w:t>
      </w:r>
      <w:r w:rsidRPr="000952E4">
        <w:rPr>
          <w:rFonts w:ascii="Palatino Linotype" w:hAnsi="Palatino Linotype" w:cs="Arial"/>
          <w:color w:val="000000" w:themeColor="text1"/>
        </w:rPr>
        <w:t xml:space="preserve">fueron presentados por </w:t>
      </w:r>
      <w:r w:rsidR="00606953" w:rsidRPr="000952E4">
        <w:rPr>
          <w:rFonts w:ascii="Palatino Linotype" w:hAnsi="Palatino Linotype" w:cs="Arial"/>
          <w:color w:val="000000" w:themeColor="text1"/>
        </w:rPr>
        <w:t>el</w:t>
      </w:r>
      <w:r w:rsidRPr="000952E4">
        <w:rPr>
          <w:rFonts w:ascii="Palatino Linotype" w:hAnsi="Palatino Linotype" w:cs="Arial"/>
          <w:color w:val="000000" w:themeColor="text1"/>
        </w:rPr>
        <w:t xml:space="preserve"> mism</w:t>
      </w:r>
      <w:r w:rsidR="00606953" w:rsidRPr="000952E4">
        <w:rPr>
          <w:rFonts w:ascii="Palatino Linotype" w:hAnsi="Palatino Linotype" w:cs="Arial"/>
          <w:color w:val="000000" w:themeColor="text1"/>
        </w:rPr>
        <w:t>o</w:t>
      </w:r>
      <w:r w:rsidRPr="000952E4">
        <w:rPr>
          <w:rFonts w:ascii="Palatino Linotype" w:hAnsi="Palatino Linotype" w:cs="Arial"/>
          <w:color w:val="000000" w:themeColor="text1"/>
        </w:rPr>
        <w:t xml:space="preserve"> </w:t>
      </w:r>
      <w:r w:rsidRPr="000952E4">
        <w:rPr>
          <w:rFonts w:ascii="Palatino Linotype" w:hAnsi="Palatino Linotype" w:cs="Arial"/>
          <w:b/>
          <w:color w:val="000000" w:themeColor="text1"/>
        </w:rPr>
        <w:t>RECURRENTE</w:t>
      </w:r>
      <w:r w:rsidRPr="000952E4">
        <w:rPr>
          <w:rFonts w:ascii="Palatino Linotype" w:hAnsi="Palatino Linotype" w:cs="Arial"/>
          <w:color w:val="000000" w:themeColor="text1"/>
        </w:rPr>
        <w:t xml:space="preserve"> respecto de los actos u omisiones del mismo </w:t>
      </w:r>
      <w:r w:rsidRPr="000952E4">
        <w:rPr>
          <w:rFonts w:ascii="Palatino Linotype" w:hAnsi="Palatino Linotype" w:cs="Arial"/>
          <w:b/>
          <w:color w:val="000000" w:themeColor="text1"/>
        </w:rPr>
        <w:t>SUJETO OBLIGADO</w:t>
      </w:r>
      <w:r w:rsidRPr="000952E4">
        <w:rPr>
          <w:rFonts w:ascii="Palatino Linotype" w:hAnsi="Palatino Linotype" w:cs="Arial"/>
          <w:color w:val="000000" w:themeColor="text1"/>
        </w:rPr>
        <w:t xml:space="preserve">, razón por la cual, resulta conveniente su trámite de forma </w:t>
      </w:r>
      <w:r w:rsidRPr="000952E4">
        <w:rPr>
          <w:rFonts w:ascii="Palatino Linotype" w:hAnsi="Palatino Linotype" w:cs="Arial"/>
          <w:color w:val="000000" w:themeColor="text1"/>
        </w:rPr>
        <w:lastRenderedPageBreak/>
        <w:t xml:space="preserve">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w:t>
      </w:r>
      <w:r w:rsidRPr="000952E4">
        <w:rPr>
          <w:rFonts w:ascii="Palatino Linotype" w:hAnsi="Palatino Linotype"/>
          <w:color w:val="000000" w:themeColor="text1"/>
        </w:rPr>
        <w:t>la Ley de Transparencia y Acceso a la Información Pública del Estado de México y Municipios, que a la letra señalan:</w:t>
      </w:r>
    </w:p>
    <w:p w14:paraId="05D2DB47" w14:textId="77777777" w:rsidR="00754EF0" w:rsidRPr="000952E4" w:rsidRDefault="00754EF0" w:rsidP="008E720D">
      <w:pPr>
        <w:pStyle w:val="Encabezado"/>
        <w:ind w:left="-284"/>
        <w:jc w:val="both"/>
        <w:rPr>
          <w:rFonts w:ascii="Palatino Linotype" w:hAnsi="Palatino Linotype"/>
          <w:color w:val="000000" w:themeColor="text1"/>
          <w:lang w:val="es-MX"/>
        </w:rPr>
      </w:pPr>
    </w:p>
    <w:p w14:paraId="0532E560" w14:textId="77777777" w:rsidR="00754EF0" w:rsidRPr="000952E4" w:rsidRDefault="00754EF0" w:rsidP="008E720D">
      <w:pPr>
        <w:tabs>
          <w:tab w:val="left" w:pos="8222"/>
        </w:tabs>
        <w:ind w:left="851" w:right="992"/>
        <w:jc w:val="center"/>
        <w:rPr>
          <w:rFonts w:ascii="Palatino Linotype" w:hAnsi="Palatino Linotype" w:cs="Arial"/>
          <w:b/>
          <w:i/>
          <w:color w:val="000000" w:themeColor="text1"/>
          <w:sz w:val="22"/>
          <w:szCs w:val="22"/>
        </w:rPr>
      </w:pPr>
      <w:r w:rsidRPr="000952E4">
        <w:rPr>
          <w:rFonts w:ascii="Palatino Linotype" w:hAnsi="Palatino Linotype" w:cs="Arial"/>
          <w:b/>
          <w:i/>
          <w:color w:val="000000" w:themeColor="text1"/>
          <w:sz w:val="22"/>
          <w:szCs w:val="22"/>
        </w:rPr>
        <w:t>Código de Procedimientos Administrativos del Estado de México</w:t>
      </w:r>
    </w:p>
    <w:p w14:paraId="0C96384B" w14:textId="77777777" w:rsidR="00754EF0" w:rsidRPr="000952E4" w:rsidRDefault="00754EF0" w:rsidP="008E720D">
      <w:pPr>
        <w:ind w:left="851" w:right="992"/>
        <w:jc w:val="center"/>
        <w:rPr>
          <w:rFonts w:ascii="Palatino Linotype" w:hAnsi="Palatino Linotype" w:cs="Arial"/>
          <w:b/>
          <w:i/>
          <w:color w:val="000000" w:themeColor="text1"/>
          <w:szCs w:val="22"/>
        </w:rPr>
      </w:pPr>
    </w:p>
    <w:p w14:paraId="79FA535C" w14:textId="77777777" w:rsidR="00754EF0" w:rsidRPr="000952E4" w:rsidRDefault="00754EF0" w:rsidP="008E720D">
      <w:pPr>
        <w:tabs>
          <w:tab w:val="left" w:pos="8222"/>
        </w:tabs>
        <w:ind w:left="851" w:right="992"/>
        <w:jc w:val="both"/>
        <w:rPr>
          <w:rFonts w:ascii="Palatino Linotype" w:hAnsi="Palatino Linotype" w:cs="Arial"/>
          <w:i/>
          <w:color w:val="000000" w:themeColor="text1"/>
          <w:sz w:val="22"/>
          <w:szCs w:val="22"/>
        </w:rPr>
      </w:pPr>
      <w:r w:rsidRPr="000952E4">
        <w:rPr>
          <w:rFonts w:ascii="Palatino Linotype" w:hAnsi="Palatino Linotype" w:cs="Arial"/>
          <w:i/>
          <w:color w:val="000000" w:themeColor="text1"/>
          <w:sz w:val="22"/>
          <w:szCs w:val="22"/>
        </w:rPr>
        <w:t>“</w:t>
      </w:r>
      <w:r w:rsidRPr="000952E4">
        <w:rPr>
          <w:rFonts w:ascii="Palatino Linotype" w:hAnsi="Palatino Linotype" w:cs="Arial"/>
          <w:b/>
          <w:i/>
          <w:color w:val="000000" w:themeColor="text1"/>
          <w:sz w:val="22"/>
          <w:szCs w:val="22"/>
        </w:rPr>
        <w:t>Artículo 18</w:t>
      </w:r>
      <w:r w:rsidRPr="000952E4">
        <w:rPr>
          <w:rFonts w:ascii="Palatino Linotype" w:hAnsi="Palatino Linotype" w:cs="Arial"/>
          <w:i/>
          <w:color w:val="000000" w:themeColor="text1"/>
          <w:sz w:val="22"/>
          <w:szCs w:val="22"/>
        </w:rPr>
        <w:t xml:space="preserve">.- </w:t>
      </w:r>
      <w:r w:rsidRPr="000952E4">
        <w:rPr>
          <w:rFonts w:ascii="Palatino Linotype" w:hAnsi="Palatino Linotype" w:cs="Arial"/>
          <w:b/>
          <w:i/>
          <w:color w:val="000000" w:themeColor="text1"/>
          <w:sz w:val="22"/>
          <w:szCs w:val="22"/>
        </w:rPr>
        <w:t xml:space="preserve">La autoridad administrativa o el Tribunal </w:t>
      </w:r>
      <w:r w:rsidRPr="000952E4">
        <w:rPr>
          <w:rFonts w:ascii="Palatino Linotype" w:hAnsi="Palatino Linotype" w:cs="Arial"/>
          <w:b/>
          <w:i/>
          <w:color w:val="000000" w:themeColor="text1"/>
          <w:sz w:val="22"/>
          <w:szCs w:val="22"/>
          <w:u w:val="single"/>
        </w:rPr>
        <w:t>acordarán la acumulación de los expedientes</w:t>
      </w:r>
      <w:r w:rsidRPr="000952E4">
        <w:rPr>
          <w:rFonts w:ascii="Palatino Linotype" w:hAnsi="Palatino Linotype" w:cs="Arial"/>
          <w:b/>
          <w:i/>
          <w:color w:val="000000" w:themeColor="text1"/>
          <w:sz w:val="22"/>
          <w:szCs w:val="22"/>
        </w:rPr>
        <w:t xml:space="preserve"> del procedimiento y proceso administrativo que ante ellos se sigan, de oficio</w:t>
      </w:r>
      <w:r w:rsidRPr="000952E4">
        <w:rPr>
          <w:rFonts w:ascii="Palatino Linotype" w:hAnsi="Palatino Linotype" w:cs="Arial"/>
          <w:i/>
          <w:color w:val="000000" w:themeColor="text1"/>
          <w:sz w:val="22"/>
          <w:szCs w:val="22"/>
        </w:rPr>
        <w:t xml:space="preserve"> o a petición de parte, </w:t>
      </w:r>
      <w:r w:rsidRPr="000952E4">
        <w:rPr>
          <w:rFonts w:ascii="Palatino Linotype" w:hAnsi="Palatino Linotype" w:cs="Arial"/>
          <w:b/>
          <w:i/>
          <w:color w:val="000000" w:themeColor="text1"/>
          <w:sz w:val="22"/>
          <w:szCs w:val="22"/>
          <w:u w:val="single"/>
        </w:rPr>
        <w:t>cuando las partes</w:t>
      </w:r>
      <w:r w:rsidRPr="000952E4">
        <w:rPr>
          <w:rFonts w:ascii="Palatino Linotype" w:hAnsi="Palatino Linotype" w:cs="Arial"/>
          <w:i/>
          <w:color w:val="000000" w:themeColor="text1"/>
          <w:sz w:val="22"/>
          <w:szCs w:val="22"/>
        </w:rPr>
        <w:t xml:space="preserve"> o los actos administrativos </w:t>
      </w:r>
      <w:r w:rsidRPr="000952E4">
        <w:rPr>
          <w:rFonts w:ascii="Palatino Linotype" w:hAnsi="Palatino Linotype" w:cs="Arial"/>
          <w:b/>
          <w:i/>
          <w:color w:val="000000" w:themeColor="text1"/>
          <w:sz w:val="22"/>
          <w:szCs w:val="22"/>
          <w:u w:val="single"/>
        </w:rPr>
        <w:t>sean iguales</w:t>
      </w:r>
      <w:r w:rsidRPr="000952E4">
        <w:rPr>
          <w:rFonts w:ascii="Palatino Linotype" w:hAnsi="Palatino Linotype" w:cs="Arial"/>
          <w:i/>
          <w:color w:val="000000" w:themeColor="text1"/>
          <w:sz w:val="22"/>
          <w:szCs w:val="22"/>
        </w:rPr>
        <w:t xml:space="preserve">, se trate de actos conexos o </w:t>
      </w:r>
      <w:r w:rsidRPr="000952E4">
        <w:rPr>
          <w:rFonts w:ascii="Palatino Linotype" w:hAnsi="Palatino Linotype" w:cs="Arial"/>
          <w:b/>
          <w:i/>
          <w:color w:val="000000" w:themeColor="text1"/>
          <w:sz w:val="22"/>
          <w:szCs w:val="22"/>
          <w:u w:val="single"/>
        </w:rPr>
        <w:t>resulte conveniente el trámite unificado de los asuntos, para evitar la emisión de resoluciones contradictorias</w:t>
      </w:r>
      <w:r w:rsidRPr="000952E4">
        <w:rPr>
          <w:rFonts w:ascii="Palatino Linotype" w:hAnsi="Palatino Linotype" w:cs="Arial"/>
          <w:i/>
          <w:color w:val="000000" w:themeColor="text1"/>
          <w:sz w:val="22"/>
          <w:szCs w:val="22"/>
        </w:rPr>
        <w:t>. La misma regla se aplicará, en lo conducente, para la separación de los expedientes.”</w:t>
      </w:r>
    </w:p>
    <w:p w14:paraId="135CE085" w14:textId="77777777" w:rsidR="00754EF0" w:rsidRPr="000952E4" w:rsidRDefault="00754EF0" w:rsidP="008E720D">
      <w:pPr>
        <w:ind w:left="851" w:right="992"/>
        <w:jc w:val="both"/>
        <w:rPr>
          <w:rFonts w:ascii="Palatino Linotype" w:hAnsi="Palatino Linotype" w:cs="Arial"/>
          <w:i/>
          <w:color w:val="000000" w:themeColor="text1"/>
          <w:szCs w:val="22"/>
        </w:rPr>
      </w:pPr>
    </w:p>
    <w:p w14:paraId="6D1DF799" w14:textId="77777777" w:rsidR="00754EF0" w:rsidRPr="000952E4" w:rsidRDefault="00754EF0" w:rsidP="008E720D">
      <w:pPr>
        <w:tabs>
          <w:tab w:val="left" w:pos="8222"/>
        </w:tabs>
        <w:ind w:left="851" w:right="992"/>
        <w:jc w:val="center"/>
        <w:rPr>
          <w:rFonts w:ascii="Palatino Linotype" w:hAnsi="Palatino Linotype" w:cs="Arial"/>
          <w:b/>
          <w:i/>
          <w:color w:val="000000" w:themeColor="text1"/>
          <w:sz w:val="22"/>
          <w:szCs w:val="22"/>
        </w:rPr>
      </w:pPr>
      <w:r w:rsidRPr="000952E4">
        <w:rPr>
          <w:rFonts w:ascii="Palatino Linotype" w:hAnsi="Palatino Linotype" w:cs="Arial"/>
          <w:b/>
          <w:i/>
          <w:color w:val="000000" w:themeColor="text1"/>
          <w:sz w:val="22"/>
          <w:szCs w:val="22"/>
        </w:rPr>
        <w:t xml:space="preserve">Ley de Transparencia y Acceso a la Información Pública del Estado de México y Municipios </w:t>
      </w:r>
    </w:p>
    <w:p w14:paraId="31B0AC02" w14:textId="77777777" w:rsidR="00754EF0" w:rsidRPr="000952E4" w:rsidRDefault="00754EF0" w:rsidP="008E720D">
      <w:pPr>
        <w:tabs>
          <w:tab w:val="left" w:pos="8222"/>
        </w:tabs>
        <w:ind w:left="851" w:right="992"/>
        <w:jc w:val="both"/>
        <w:rPr>
          <w:rFonts w:ascii="Palatino Linotype" w:hAnsi="Palatino Linotype" w:cs="Arial"/>
          <w:i/>
          <w:color w:val="000000" w:themeColor="text1"/>
          <w:sz w:val="22"/>
          <w:szCs w:val="22"/>
        </w:rPr>
      </w:pPr>
      <w:r w:rsidRPr="000952E4">
        <w:rPr>
          <w:rFonts w:ascii="Palatino Linotype" w:hAnsi="Palatino Linotype" w:cs="Arial"/>
          <w:i/>
          <w:color w:val="000000" w:themeColor="text1"/>
          <w:sz w:val="22"/>
          <w:szCs w:val="22"/>
        </w:rPr>
        <w:t>“</w:t>
      </w:r>
      <w:r w:rsidRPr="000952E4">
        <w:rPr>
          <w:rFonts w:ascii="Palatino Linotype" w:hAnsi="Palatino Linotype" w:cs="Arial"/>
          <w:b/>
          <w:i/>
          <w:color w:val="000000" w:themeColor="text1"/>
          <w:sz w:val="22"/>
          <w:szCs w:val="22"/>
        </w:rPr>
        <w:t xml:space="preserve">Artículo 195. </w:t>
      </w:r>
      <w:r w:rsidRPr="000952E4">
        <w:rPr>
          <w:rFonts w:ascii="Palatino Linotype" w:hAnsi="Palatino Linotype" w:cs="Arial"/>
          <w:i/>
          <w:color w:val="000000" w:themeColor="text1"/>
          <w:sz w:val="22"/>
          <w:szCs w:val="22"/>
        </w:rPr>
        <w:t>En la tramitación del recurso de revisión se aplicarán supletoriamente las disposiciones contenidas en el Código de Procedimientos Administrativos del Estado de México.”</w:t>
      </w:r>
    </w:p>
    <w:p w14:paraId="61C39347" w14:textId="77777777" w:rsidR="00754EF0" w:rsidRPr="000952E4" w:rsidRDefault="00754EF0" w:rsidP="008E720D">
      <w:pPr>
        <w:tabs>
          <w:tab w:val="left" w:pos="8222"/>
        </w:tabs>
        <w:ind w:left="851" w:right="992"/>
        <w:jc w:val="both"/>
        <w:rPr>
          <w:rFonts w:ascii="Palatino Linotype" w:hAnsi="Palatino Linotype" w:cs="Arial"/>
          <w:color w:val="000000" w:themeColor="text1"/>
          <w:sz w:val="22"/>
          <w:szCs w:val="22"/>
        </w:rPr>
      </w:pPr>
      <w:r w:rsidRPr="000952E4">
        <w:rPr>
          <w:rFonts w:ascii="Palatino Linotype" w:hAnsi="Palatino Linotype" w:cs="Arial"/>
          <w:color w:val="000000" w:themeColor="text1"/>
          <w:sz w:val="22"/>
          <w:szCs w:val="22"/>
        </w:rPr>
        <w:t>(Énfasis añadido)</w:t>
      </w:r>
    </w:p>
    <w:p w14:paraId="26F600BB" w14:textId="77777777" w:rsidR="00754EF0" w:rsidRPr="000952E4" w:rsidRDefault="00754EF0" w:rsidP="008E720D">
      <w:pPr>
        <w:ind w:left="-284"/>
        <w:jc w:val="both"/>
        <w:rPr>
          <w:rFonts w:ascii="Palatino Linotype" w:hAnsi="Palatino Linotype" w:cs="Arial"/>
          <w:b/>
          <w:color w:val="000000" w:themeColor="text1"/>
          <w:szCs w:val="28"/>
        </w:rPr>
      </w:pPr>
    </w:p>
    <w:p w14:paraId="4686DC07" w14:textId="77777777" w:rsidR="00754EF0" w:rsidRPr="000952E4" w:rsidRDefault="00754EF0" w:rsidP="008E720D">
      <w:pPr>
        <w:spacing w:line="360" w:lineRule="auto"/>
        <w:jc w:val="both"/>
        <w:rPr>
          <w:rFonts w:ascii="Palatino Linotype" w:hAnsi="Palatino Linotype" w:cs="Arial"/>
          <w:color w:val="000000" w:themeColor="text1"/>
        </w:rPr>
      </w:pPr>
      <w:r w:rsidRPr="000952E4">
        <w:rPr>
          <w:rFonts w:ascii="Palatino Linotype" w:hAnsi="Palatino Linotype" w:cs="Arial"/>
          <w:color w:val="000000" w:themeColor="text1"/>
        </w:rPr>
        <w:t>De lo dispuesto en la normativa anterior, dicha acumulación procede cuando:</w:t>
      </w:r>
    </w:p>
    <w:p w14:paraId="3EB3C711" w14:textId="77777777" w:rsidR="00754EF0" w:rsidRPr="000952E4" w:rsidRDefault="00754EF0" w:rsidP="008E720D">
      <w:pPr>
        <w:pStyle w:val="Encabezado"/>
        <w:numPr>
          <w:ilvl w:val="0"/>
          <w:numId w:val="3"/>
        </w:numPr>
        <w:tabs>
          <w:tab w:val="clear" w:pos="4252"/>
          <w:tab w:val="center" w:pos="284"/>
        </w:tabs>
        <w:spacing w:line="360" w:lineRule="auto"/>
        <w:ind w:left="0" w:firstLine="0"/>
        <w:jc w:val="both"/>
        <w:rPr>
          <w:rFonts w:ascii="Palatino Linotype" w:hAnsi="Palatino Linotype" w:cs="Arial"/>
          <w:color w:val="000000" w:themeColor="text1"/>
          <w:lang w:val="es-MX"/>
        </w:rPr>
      </w:pPr>
      <w:r w:rsidRPr="000952E4">
        <w:rPr>
          <w:rFonts w:ascii="Palatino Linotype" w:hAnsi="Palatino Linotype" w:cs="Arial"/>
          <w:color w:val="000000" w:themeColor="text1"/>
          <w:lang w:val="es-MX"/>
        </w:rPr>
        <w:t>El solicitante y la información referida sean las mismas;</w:t>
      </w:r>
    </w:p>
    <w:p w14:paraId="11E8BECE" w14:textId="77777777" w:rsidR="00754EF0" w:rsidRPr="000952E4" w:rsidRDefault="00754EF0" w:rsidP="008E720D">
      <w:pPr>
        <w:pStyle w:val="Encabezado"/>
        <w:numPr>
          <w:ilvl w:val="0"/>
          <w:numId w:val="3"/>
        </w:numPr>
        <w:tabs>
          <w:tab w:val="clear" w:pos="4252"/>
          <w:tab w:val="center" w:pos="284"/>
        </w:tabs>
        <w:spacing w:line="360" w:lineRule="auto"/>
        <w:ind w:left="0" w:firstLine="0"/>
        <w:jc w:val="both"/>
        <w:rPr>
          <w:rFonts w:ascii="Palatino Linotype" w:hAnsi="Palatino Linotype" w:cs="Arial"/>
          <w:color w:val="000000" w:themeColor="text1"/>
          <w:lang w:val="es-MX"/>
        </w:rPr>
      </w:pPr>
      <w:r w:rsidRPr="000952E4">
        <w:rPr>
          <w:rFonts w:ascii="Palatino Linotype" w:hAnsi="Palatino Linotype" w:cs="Arial"/>
          <w:b/>
          <w:color w:val="000000" w:themeColor="text1"/>
          <w:u w:val="single"/>
          <w:lang w:val="es-MX"/>
        </w:rPr>
        <w:t>Las partes o los actos impugnados sean iguales</w:t>
      </w:r>
      <w:r w:rsidRPr="000952E4">
        <w:rPr>
          <w:rFonts w:ascii="Palatino Linotype" w:hAnsi="Palatino Linotype" w:cs="Arial"/>
          <w:color w:val="000000" w:themeColor="text1"/>
          <w:lang w:val="es-MX"/>
        </w:rPr>
        <w:t>;</w:t>
      </w:r>
    </w:p>
    <w:p w14:paraId="28ECA055" w14:textId="77777777" w:rsidR="00754EF0" w:rsidRPr="000952E4" w:rsidRDefault="00754EF0" w:rsidP="008E720D">
      <w:pPr>
        <w:pStyle w:val="Encabezado"/>
        <w:numPr>
          <w:ilvl w:val="0"/>
          <w:numId w:val="3"/>
        </w:numPr>
        <w:tabs>
          <w:tab w:val="clear" w:pos="4252"/>
          <w:tab w:val="center" w:pos="284"/>
        </w:tabs>
        <w:spacing w:line="360" w:lineRule="auto"/>
        <w:ind w:left="0" w:firstLine="0"/>
        <w:jc w:val="both"/>
        <w:rPr>
          <w:rFonts w:ascii="Palatino Linotype" w:hAnsi="Palatino Linotype" w:cs="Arial"/>
          <w:color w:val="000000" w:themeColor="text1"/>
          <w:lang w:val="es-MX"/>
        </w:rPr>
      </w:pPr>
      <w:r w:rsidRPr="000952E4">
        <w:rPr>
          <w:rFonts w:ascii="Palatino Linotype" w:hAnsi="Palatino Linotype" w:cs="Arial"/>
          <w:b/>
          <w:color w:val="000000" w:themeColor="text1"/>
          <w:u w:val="single"/>
          <w:lang w:val="es-MX"/>
        </w:rPr>
        <w:t>Cuando se trate del mismo solicitante, el mismo Sujeto Obligado</w:t>
      </w:r>
      <w:r w:rsidRPr="000952E4">
        <w:rPr>
          <w:rFonts w:ascii="Palatino Linotype" w:hAnsi="Palatino Linotype" w:cs="Arial"/>
          <w:color w:val="000000" w:themeColor="text1"/>
          <w:lang w:val="es-MX"/>
        </w:rPr>
        <w:t>, y</w:t>
      </w:r>
    </w:p>
    <w:p w14:paraId="18CF98E6" w14:textId="77777777" w:rsidR="00754EF0" w:rsidRPr="000952E4" w:rsidRDefault="00754EF0" w:rsidP="008E720D">
      <w:pPr>
        <w:pStyle w:val="Encabezado"/>
        <w:numPr>
          <w:ilvl w:val="0"/>
          <w:numId w:val="3"/>
        </w:numPr>
        <w:tabs>
          <w:tab w:val="clear" w:pos="4252"/>
          <w:tab w:val="center" w:pos="284"/>
        </w:tabs>
        <w:spacing w:line="360" w:lineRule="auto"/>
        <w:ind w:left="0" w:firstLine="0"/>
        <w:jc w:val="both"/>
        <w:rPr>
          <w:rFonts w:ascii="Palatino Linotype" w:hAnsi="Palatino Linotype" w:cs="Arial"/>
          <w:color w:val="000000" w:themeColor="text1"/>
          <w:lang w:val="es-MX"/>
        </w:rPr>
      </w:pPr>
      <w:r w:rsidRPr="000952E4">
        <w:rPr>
          <w:rFonts w:ascii="Palatino Linotype" w:hAnsi="Palatino Linotype" w:cs="Arial"/>
          <w:color w:val="000000" w:themeColor="text1"/>
          <w:lang w:val="es-MX"/>
        </w:rPr>
        <w:t>Aun tratándose de solicitudes diversas, resulte conveniente la resolución unificada de los asuntos</w:t>
      </w:r>
      <w:r w:rsidRPr="000952E4">
        <w:rPr>
          <w:rFonts w:ascii="Palatino Linotype" w:hAnsi="Palatino Linotype" w:cs="Arial"/>
          <w:i/>
          <w:color w:val="000000" w:themeColor="text1"/>
          <w:lang w:val="es-MX"/>
        </w:rPr>
        <w:t>.</w:t>
      </w:r>
    </w:p>
    <w:p w14:paraId="6F2975FC" w14:textId="77777777" w:rsidR="00754EF0" w:rsidRPr="000952E4" w:rsidRDefault="00754EF0" w:rsidP="008E720D">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4A03ADC" w14:textId="67A37A5D" w:rsidR="00754EF0" w:rsidRPr="000952E4" w:rsidRDefault="00FA50EB" w:rsidP="008E720D">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0952E4">
        <w:rPr>
          <w:rFonts w:ascii="Palatino Linotype" w:hAnsi="Palatino Linotype" w:cs="Arial"/>
          <w:color w:val="000000" w:themeColor="text1"/>
        </w:rPr>
        <w:t>En ese sentido</w:t>
      </w:r>
      <w:r w:rsidR="00754EF0" w:rsidRPr="000952E4">
        <w:rPr>
          <w:rFonts w:ascii="Palatino Linotype" w:hAnsi="Palatino Linotype" w:cs="Arial"/>
          <w:color w:val="000000" w:themeColor="text1"/>
        </w:rPr>
        <w:t xml:space="preserve">, los recursos de revisión que nos ocupan </w:t>
      </w:r>
      <w:r w:rsidRPr="000952E4">
        <w:rPr>
          <w:rFonts w:ascii="Palatino Linotype" w:hAnsi="Palatino Linotype" w:cs="Arial"/>
          <w:color w:val="000000" w:themeColor="text1"/>
        </w:rPr>
        <w:t xml:space="preserve">al ser </w:t>
      </w:r>
      <w:r w:rsidR="00754EF0" w:rsidRPr="000952E4">
        <w:rPr>
          <w:rFonts w:ascii="Palatino Linotype" w:hAnsi="Palatino Linotype" w:cs="Arial"/>
          <w:color w:val="000000" w:themeColor="text1"/>
        </w:rPr>
        <w:t xml:space="preserve">interpuestos por </w:t>
      </w:r>
      <w:r w:rsidR="00606953" w:rsidRPr="000952E4">
        <w:rPr>
          <w:rFonts w:ascii="Palatino Linotype" w:hAnsi="Palatino Linotype" w:cs="Arial"/>
          <w:b/>
          <w:color w:val="000000" w:themeColor="text1"/>
        </w:rPr>
        <w:t>EL</w:t>
      </w:r>
      <w:r w:rsidRPr="000952E4">
        <w:rPr>
          <w:rFonts w:ascii="Palatino Linotype" w:hAnsi="Palatino Linotype" w:cs="Arial"/>
          <w:color w:val="000000" w:themeColor="text1"/>
        </w:rPr>
        <w:t xml:space="preserve"> </w:t>
      </w:r>
      <w:r w:rsidR="00754EF0" w:rsidRPr="000952E4">
        <w:rPr>
          <w:rFonts w:ascii="Palatino Linotype" w:hAnsi="Palatino Linotype" w:cs="Arial"/>
          <w:b/>
          <w:color w:val="000000" w:themeColor="text1"/>
        </w:rPr>
        <w:t>RECURRENTE</w:t>
      </w:r>
      <w:r w:rsidR="00754EF0" w:rsidRPr="000952E4">
        <w:rPr>
          <w:rFonts w:ascii="Palatino Linotype" w:hAnsi="Palatino Linotype" w:cs="Arial"/>
          <w:color w:val="000000" w:themeColor="text1"/>
        </w:rPr>
        <w:t xml:space="preserve"> ante el mismo </w:t>
      </w:r>
      <w:r w:rsidR="00754EF0" w:rsidRPr="000952E4">
        <w:rPr>
          <w:rFonts w:ascii="Palatino Linotype" w:hAnsi="Palatino Linotype" w:cs="Arial"/>
          <w:b/>
          <w:color w:val="000000" w:themeColor="text1"/>
        </w:rPr>
        <w:t>SUJETO OBLIGADO</w:t>
      </w:r>
      <w:r w:rsidR="00754EF0" w:rsidRPr="000952E4">
        <w:rPr>
          <w:rFonts w:ascii="Palatino Linotype" w:hAnsi="Palatino Linotype" w:cs="Arial"/>
          <w:color w:val="000000" w:themeColor="text1"/>
        </w:rPr>
        <w:t>, por lo que, resulta conveniente la resolución conjunta por economía procesal y con el fin de no emitir resoluciones contradictorias entre sí, en caso de resolverlos en forma separada por Ponentes diferentes.</w:t>
      </w:r>
    </w:p>
    <w:p w14:paraId="31FEDC92" w14:textId="77777777" w:rsidR="00754EF0" w:rsidRPr="000952E4" w:rsidRDefault="00754EF0" w:rsidP="008E720D">
      <w:pPr>
        <w:spacing w:line="360" w:lineRule="auto"/>
        <w:jc w:val="both"/>
        <w:rPr>
          <w:rFonts w:ascii="Palatino Linotype" w:hAnsi="Palatino Linotype" w:cs="Arial"/>
          <w:b/>
          <w:color w:val="000000" w:themeColor="text1"/>
          <w:szCs w:val="28"/>
        </w:rPr>
      </w:pPr>
    </w:p>
    <w:p w14:paraId="1454C30D" w14:textId="7474353A" w:rsidR="005E6137" w:rsidRPr="000952E4" w:rsidRDefault="00754EF0" w:rsidP="008E720D">
      <w:pPr>
        <w:pStyle w:val="Prrafodelista"/>
        <w:autoSpaceDE w:val="0"/>
        <w:autoSpaceDN w:val="0"/>
        <w:adjustRightInd w:val="0"/>
        <w:spacing w:line="360" w:lineRule="auto"/>
        <w:ind w:left="0" w:right="49"/>
        <w:jc w:val="both"/>
        <w:rPr>
          <w:rFonts w:ascii="Palatino Linotype" w:hAnsi="Palatino Linotype" w:cs="Arial"/>
          <w:b/>
          <w:color w:val="000000" w:themeColor="text1"/>
        </w:rPr>
      </w:pPr>
      <w:r w:rsidRPr="000952E4">
        <w:rPr>
          <w:rFonts w:ascii="Palatino Linotype" w:hAnsi="Palatino Linotype"/>
          <w:b/>
          <w:color w:val="000000" w:themeColor="text1"/>
          <w:sz w:val="28"/>
        </w:rPr>
        <w:t xml:space="preserve">CUARTO. </w:t>
      </w:r>
      <w:r w:rsidRPr="000952E4">
        <w:rPr>
          <w:rFonts w:ascii="Palatino Linotype" w:hAnsi="Palatino Linotype" w:cs="Arial"/>
          <w:b/>
          <w:color w:val="000000" w:themeColor="text1"/>
        </w:rPr>
        <w:t xml:space="preserve">Oportunidad. </w:t>
      </w:r>
    </w:p>
    <w:p w14:paraId="19608DEE" w14:textId="521ABA90" w:rsidR="00754EF0" w:rsidRPr="000952E4" w:rsidRDefault="00754EF0" w:rsidP="008E720D">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0952E4">
        <w:rPr>
          <w:rFonts w:ascii="Palatino Linotype" w:hAnsi="Palatino Linotype" w:cs="Arial"/>
          <w:color w:val="000000" w:themeColor="text1"/>
        </w:rPr>
        <w:t xml:space="preserve">Los recursos de revisión fueron interpuestos dentro del plazo de quince días hábiles contados a partir del día siguiente en que </w:t>
      </w:r>
      <w:r w:rsidR="00606953" w:rsidRPr="000952E4">
        <w:rPr>
          <w:rFonts w:ascii="Palatino Linotype" w:hAnsi="Palatino Linotype" w:cs="Arial"/>
          <w:b/>
          <w:color w:val="000000" w:themeColor="text1"/>
        </w:rPr>
        <w:t>EL</w:t>
      </w:r>
      <w:r w:rsidRPr="000952E4">
        <w:rPr>
          <w:rFonts w:ascii="Palatino Linotype" w:hAnsi="Palatino Linotype" w:cs="Arial"/>
          <w:b/>
          <w:color w:val="000000" w:themeColor="text1"/>
        </w:rPr>
        <w:t xml:space="preserve"> RECURRENTE </w:t>
      </w:r>
      <w:r w:rsidRPr="000952E4">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14:paraId="2831A27A" w14:textId="77777777" w:rsidR="00754EF0" w:rsidRPr="000952E4" w:rsidRDefault="00754EF0" w:rsidP="008E720D">
      <w:pPr>
        <w:ind w:left="-284" w:right="899"/>
        <w:jc w:val="both"/>
        <w:rPr>
          <w:rFonts w:ascii="Palatino Linotype" w:hAnsi="Palatino Linotype" w:cs="Arial"/>
          <w:color w:val="000000" w:themeColor="text1"/>
        </w:rPr>
      </w:pPr>
    </w:p>
    <w:p w14:paraId="1332F2F2" w14:textId="77777777" w:rsidR="00754EF0" w:rsidRPr="000952E4" w:rsidRDefault="00754EF0" w:rsidP="008E720D">
      <w:pPr>
        <w:tabs>
          <w:tab w:val="left" w:pos="8222"/>
        </w:tabs>
        <w:ind w:left="851" w:right="992"/>
        <w:jc w:val="both"/>
        <w:rPr>
          <w:rFonts w:ascii="Palatino Linotype" w:hAnsi="Palatino Linotype" w:cs="Arial"/>
          <w:i/>
          <w:color w:val="000000" w:themeColor="text1"/>
          <w:sz w:val="22"/>
          <w:szCs w:val="22"/>
        </w:rPr>
      </w:pPr>
      <w:r w:rsidRPr="000952E4">
        <w:rPr>
          <w:rFonts w:ascii="Palatino Linotype" w:hAnsi="Palatino Linotype" w:cs="Arial"/>
          <w:b/>
          <w:i/>
          <w:color w:val="000000" w:themeColor="text1"/>
          <w:sz w:val="22"/>
          <w:szCs w:val="22"/>
        </w:rPr>
        <w:t>“Artículo 178.</w:t>
      </w:r>
      <w:r w:rsidRPr="000952E4">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49EF27A" w14:textId="77777777" w:rsidR="00754EF0" w:rsidRPr="000952E4" w:rsidRDefault="00754EF0" w:rsidP="008E720D">
      <w:pPr>
        <w:tabs>
          <w:tab w:val="left" w:pos="8222"/>
        </w:tabs>
        <w:ind w:left="851" w:right="992"/>
        <w:jc w:val="both"/>
        <w:rPr>
          <w:rFonts w:ascii="Palatino Linotype" w:hAnsi="Palatino Linotype" w:cs="Arial"/>
          <w:i/>
          <w:color w:val="000000" w:themeColor="text1"/>
          <w:sz w:val="22"/>
          <w:szCs w:val="22"/>
        </w:rPr>
      </w:pPr>
      <w:r w:rsidRPr="000952E4">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C8ED85" w14:textId="77777777" w:rsidR="00754EF0" w:rsidRPr="000952E4" w:rsidRDefault="00754EF0" w:rsidP="008E720D">
      <w:pPr>
        <w:tabs>
          <w:tab w:val="left" w:pos="8222"/>
        </w:tabs>
        <w:ind w:left="851" w:right="992"/>
        <w:jc w:val="both"/>
        <w:rPr>
          <w:rFonts w:ascii="Palatino Linotype" w:hAnsi="Palatino Linotype" w:cs="Arial"/>
          <w:i/>
          <w:color w:val="000000" w:themeColor="text1"/>
          <w:sz w:val="22"/>
          <w:szCs w:val="22"/>
        </w:rPr>
      </w:pPr>
      <w:r w:rsidRPr="000952E4">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0952E4">
        <w:rPr>
          <w:rFonts w:ascii="Palatino Linotype" w:hAnsi="Palatino Linotype" w:cs="Arial"/>
          <w:b/>
          <w:i/>
          <w:color w:val="000000" w:themeColor="text1"/>
          <w:sz w:val="22"/>
          <w:szCs w:val="22"/>
        </w:rPr>
        <w:t>”</w:t>
      </w:r>
    </w:p>
    <w:p w14:paraId="374CA776" w14:textId="77777777" w:rsidR="00754EF0" w:rsidRPr="000952E4" w:rsidRDefault="00754EF0" w:rsidP="008E720D">
      <w:pPr>
        <w:ind w:left="-284" w:right="899"/>
        <w:jc w:val="both"/>
        <w:rPr>
          <w:rFonts w:ascii="Palatino Linotype" w:hAnsi="Palatino Linotype" w:cs="Arial"/>
          <w:color w:val="000000" w:themeColor="text1"/>
        </w:rPr>
      </w:pPr>
    </w:p>
    <w:p w14:paraId="38B10257" w14:textId="21A66D6D" w:rsidR="00CF788D" w:rsidRPr="000952E4" w:rsidRDefault="001E5144" w:rsidP="008E720D">
      <w:pPr>
        <w:spacing w:line="360" w:lineRule="auto"/>
        <w:jc w:val="both"/>
        <w:rPr>
          <w:rFonts w:ascii="Palatino Linotype" w:hAnsi="Palatino Linotype" w:cs="Arial"/>
        </w:rPr>
      </w:pPr>
      <w:r w:rsidRPr="000952E4">
        <w:rPr>
          <w:rFonts w:ascii="Palatino Linotype" w:hAnsi="Palatino Linotype" w:cs="Arial"/>
          <w:color w:val="000000" w:themeColor="text1"/>
        </w:rPr>
        <w:t>En efecto, se actualiza la hipótesis prevista en el precepto legal antes transcrito, en atención a que la</w:t>
      </w:r>
      <w:r w:rsidR="003463C9" w:rsidRPr="000952E4">
        <w:rPr>
          <w:rFonts w:ascii="Palatino Linotype" w:hAnsi="Palatino Linotype" w:cs="Arial"/>
          <w:color w:val="000000" w:themeColor="text1"/>
        </w:rPr>
        <w:t>s</w:t>
      </w:r>
      <w:r w:rsidRPr="000952E4">
        <w:rPr>
          <w:rFonts w:ascii="Palatino Linotype" w:hAnsi="Palatino Linotype" w:cs="Arial"/>
          <w:color w:val="000000" w:themeColor="text1"/>
        </w:rPr>
        <w:t xml:space="preserve"> respuesta</w:t>
      </w:r>
      <w:r w:rsidR="003463C9" w:rsidRPr="000952E4">
        <w:rPr>
          <w:rFonts w:ascii="Palatino Linotype" w:hAnsi="Palatino Linotype" w:cs="Arial"/>
          <w:color w:val="000000" w:themeColor="text1"/>
        </w:rPr>
        <w:t>s</w:t>
      </w:r>
      <w:r w:rsidRPr="000952E4">
        <w:rPr>
          <w:rFonts w:ascii="Palatino Linotype" w:hAnsi="Palatino Linotype" w:cs="Arial"/>
          <w:color w:val="000000" w:themeColor="text1"/>
        </w:rPr>
        <w:t xml:space="preserve"> impugnada</w:t>
      </w:r>
      <w:r w:rsidR="003463C9" w:rsidRPr="000952E4">
        <w:rPr>
          <w:rFonts w:ascii="Palatino Linotype" w:hAnsi="Palatino Linotype" w:cs="Arial"/>
          <w:color w:val="000000" w:themeColor="text1"/>
        </w:rPr>
        <w:t>s</w:t>
      </w:r>
      <w:r w:rsidRPr="000952E4">
        <w:rPr>
          <w:rFonts w:ascii="Palatino Linotype" w:hAnsi="Palatino Linotype" w:cs="Arial"/>
          <w:color w:val="000000" w:themeColor="text1"/>
        </w:rPr>
        <w:t xml:space="preserve"> </w:t>
      </w:r>
      <w:r w:rsidR="000248AB" w:rsidRPr="000952E4">
        <w:rPr>
          <w:rFonts w:ascii="Palatino Linotype" w:hAnsi="Palatino Linotype" w:cs="Arial"/>
          <w:color w:val="000000" w:themeColor="text1"/>
        </w:rPr>
        <w:t xml:space="preserve">que </w:t>
      </w:r>
      <w:r w:rsidR="00FA50EB" w:rsidRPr="000952E4">
        <w:rPr>
          <w:rFonts w:ascii="Palatino Linotype" w:hAnsi="Palatino Linotype" w:cs="Arial"/>
          <w:color w:val="000000" w:themeColor="text1"/>
        </w:rPr>
        <w:t>dieron</w:t>
      </w:r>
      <w:r w:rsidR="000248AB" w:rsidRPr="000952E4">
        <w:rPr>
          <w:rFonts w:ascii="Palatino Linotype" w:hAnsi="Palatino Linotype" w:cs="Arial"/>
          <w:color w:val="000000" w:themeColor="text1"/>
        </w:rPr>
        <w:t xml:space="preserve"> origen a l</w:t>
      </w:r>
      <w:r w:rsidR="00C772EA" w:rsidRPr="000952E4">
        <w:rPr>
          <w:rFonts w:ascii="Palatino Linotype" w:hAnsi="Palatino Linotype" w:cs="Arial"/>
          <w:color w:val="000000" w:themeColor="text1"/>
        </w:rPr>
        <w:t xml:space="preserve">os recursos de revisión </w:t>
      </w:r>
      <w:hyperlink r:id="rId100" w:tgtFrame="_blank" w:history="1">
        <w:r w:rsidR="00A23E40" w:rsidRPr="000952E4">
          <w:rPr>
            <w:rFonts w:ascii="Palatino Linotype" w:hAnsi="Palatino Linotype" w:cs="Arial"/>
            <w:b/>
          </w:rPr>
          <w:t>05447/INFOEM/IP/RR/2021</w:t>
        </w:r>
      </w:hyperlink>
      <w:r w:rsidR="00A23E40" w:rsidRPr="000952E4">
        <w:rPr>
          <w:rFonts w:ascii="Palatino Linotype" w:hAnsi="Palatino Linotype" w:cs="Arial"/>
        </w:rPr>
        <w:t xml:space="preserve">, </w:t>
      </w:r>
      <w:hyperlink r:id="rId101" w:tgtFrame="_blank" w:history="1">
        <w:r w:rsidR="00A23E40" w:rsidRPr="000952E4">
          <w:rPr>
            <w:rFonts w:ascii="Palatino Linotype" w:hAnsi="Palatino Linotype" w:cs="Arial"/>
            <w:b/>
          </w:rPr>
          <w:t>05448/INFOEM/IP/RR/2021</w:t>
        </w:r>
      </w:hyperlink>
      <w:r w:rsidR="00A23E40" w:rsidRPr="000952E4">
        <w:rPr>
          <w:rFonts w:ascii="Palatino Linotype" w:hAnsi="Palatino Linotype" w:cs="Arial"/>
        </w:rPr>
        <w:t xml:space="preserve">, </w:t>
      </w:r>
      <w:hyperlink r:id="rId102" w:tgtFrame="_blank" w:history="1">
        <w:r w:rsidR="00A23E40" w:rsidRPr="000952E4">
          <w:rPr>
            <w:rFonts w:ascii="Palatino Linotype" w:hAnsi="Palatino Linotype" w:cs="Arial"/>
            <w:b/>
          </w:rPr>
          <w:t>05449/INFOEM/IP/RR/2021</w:t>
        </w:r>
      </w:hyperlink>
      <w:r w:rsidR="00A23E40" w:rsidRPr="000952E4">
        <w:rPr>
          <w:rFonts w:ascii="Palatino Linotype" w:hAnsi="Palatino Linotype" w:cs="Arial"/>
        </w:rPr>
        <w:t xml:space="preserve">, </w:t>
      </w:r>
      <w:hyperlink r:id="rId103" w:tgtFrame="_blank" w:history="1">
        <w:r w:rsidR="00A23E40" w:rsidRPr="000952E4">
          <w:rPr>
            <w:rFonts w:ascii="Palatino Linotype" w:hAnsi="Palatino Linotype" w:cs="Arial"/>
            <w:b/>
          </w:rPr>
          <w:t>05450/INFOEM/IP/RR/2021</w:t>
        </w:r>
      </w:hyperlink>
      <w:r w:rsidR="00A23E40" w:rsidRPr="000952E4">
        <w:rPr>
          <w:rFonts w:ascii="Palatino Linotype" w:hAnsi="Palatino Linotype" w:cs="Arial"/>
        </w:rPr>
        <w:t xml:space="preserve">, </w:t>
      </w:r>
      <w:hyperlink r:id="rId104" w:tgtFrame="_blank" w:history="1">
        <w:r w:rsidR="00A23E40" w:rsidRPr="000952E4">
          <w:rPr>
            <w:rFonts w:ascii="Palatino Linotype" w:hAnsi="Palatino Linotype" w:cs="Arial"/>
            <w:b/>
          </w:rPr>
          <w:t>05451/INFOEM/IP/RR/2021</w:t>
        </w:r>
      </w:hyperlink>
      <w:r w:rsidR="00A23E40" w:rsidRPr="000952E4">
        <w:rPr>
          <w:rFonts w:ascii="Palatino Linotype" w:hAnsi="Palatino Linotype" w:cs="Arial"/>
          <w:b/>
        </w:rPr>
        <w:t xml:space="preserve"> </w:t>
      </w:r>
      <w:r w:rsidR="00A23E40" w:rsidRPr="000952E4">
        <w:rPr>
          <w:rFonts w:ascii="Palatino Linotype" w:hAnsi="Palatino Linotype" w:cs="Arial"/>
        </w:rPr>
        <w:t xml:space="preserve">y </w:t>
      </w:r>
      <w:hyperlink r:id="rId105" w:tgtFrame="_blank" w:history="1">
        <w:r w:rsidR="00A23E40" w:rsidRPr="000952E4">
          <w:rPr>
            <w:rFonts w:ascii="Palatino Linotype" w:hAnsi="Palatino Linotype" w:cs="Arial"/>
            <w:b/>
          </w:rPr>
          <w:t>05452/INFOEM/IP/RR/2021</w:t>
        </w:r>
      </w:hyperlink>
      <w:r w:rsidR="00A23E40" w:rsidRPr="000952E4">
        <w:rPr>
          <w:rFonts w:ascii="Palatino Linotype" w:hAnsi="Palatino Linotype" w:cs="Arial"/>
          <w:b/>
        </w:rPr>
        <w:t xml:space="preserve"> </w:t>
      </w:r>
      <w:r w:rsidR="00A23E40" w:rsidRPr="000952E4">
        <w:rPr>
          <w:rFonts w:ascii="Palatino Linotype" w:hAnsi="Palatino Linotype" w:cs="Arial"/>
          <w:bCs/>
          <w:color w:val="000000" w:themeColor="text1"/>
        </w:rPr>
        <w:t xml:space="preserve">fueron notificadas el </w:t>
      </w:r>
      <w:r w:rsidR="00A23E40" w:rsidRPr="000952E4">
        <w:rPr>
          <w:rFonts w:ascii="Palatino Linotype" w:hAnsi="Palatino Linotype" w:cs="Arial"/>
          <w:b/>
          <w:bCs/>
          <w:color w:val="000000" w:themeColor="text1"/>
        </w:rPr>
        <w:t xml:space="preserve">veintidós de octubre de dos mil veintiuno; </w:t>
      </w:r>
      <w:r w:rsidR="00A23E40" w:rsidRPr="000952E4">
        <w:rPr>
          <w:rFonts w:ascii="Palatino Linotype" w:hAnsi="Palatino Linotype" w:cs="Arial"/>
          <w:bCs/>
          <w:color w:val="000000" w:themeColor="text1"/>
        </w:rPr>
        <w:t xml:space="preserve">por lo que, el plazo para presentar el recurso de revisión transcurrió del </w:t>
      </w:r>
      <w:r w:rsidR="00A23E40" w:rsidRPr="000952E4">
        <w:rPr>
          <w:rFonts w:ascii="Palatino Linotype" w:hAnsi="Palatino Linotype" w:cs="Arial"/>
          <w:b/>
          <w:bCs/>
          <w:color w:val="000000" w:themeColor="text1"/>
        </w:rPr>
        <w:t xml:space="preserve">veinticinco de octubre al dieciséis de noviembre de dos mil veintiuno; </w:t>
      </w:r>
      <w:r w:rsidR="00A23E40" w:rsidRPr="000952E4">
        <w:rPr>
          <w:rFonts w:ascii="Palatino Linotype" w:hAnsi="Palatino Linotype" w:cs="Arial"/>
          <w:bCs/>
          <w:color w:val="000000" w:themeColor="text1"/>
        </w:rPr>
        <w:t xml:space="preserve">por cuanto hace a </w:t>
      </w:r>
      <w:r w:rsidR="00A23E40" w:rsidRPr="000952E4">
        <w:rPr>
          <w:rFonts w:ascii="Palatino Linotype" w:hAnsi="Palatino Linotype" w:cs="Arial"/>
          <w:color w:val="000000" w:themeColor="text1"/>
        </w:rPr>
        <w:t>la respuesta impugnada que dio origen al recurso de revisión</w:t>
      </w:r>
      <w:r w:rsidR="00A23E40" w:rsidRPr="000952E4">
        <w:rPr>
          <w:rFonts w:ascii="Palatino Linotype" w:hAnsi="Palatino Linotype" w:cs="Arial"/>
        </w:rPr>
        <w:t xml:space="preserve"> </w:t>
      </w:r>
      <w:hyperlink r:id="rId106" w:tgtFrame="_blank" w:history="1">
        <w:r w:rsidR="00A23E40" w:rsidRPr="000952E4">
          <w:rPr>
            <w:rFonts w:ascii="Palatino Linotype" w:hAnsi="Palatino Linotype" w:cs="Arial"/>
            <w:b/>
          </w:rPr>
          <w:t>05479/INFOEM/IP/RR/2021</w:t>
        </w:r>
      </w:hyperlink>
      <w:r w:rsidR="00C772EA" w:rsidRPr="000952E4">
        <w:rPr>
          <w:rFonts w:ascii="Palatino Linotype" w:hAnsi="Palatino Linotype" w:cs="Arial"/>
          <w:b/>
          <w:color w:val="000000" w:themeColor="text1"/>
        </w:rPr>
        <w:t xml:space="preserve"> </w:t>
      </w:r>
      <w:r w:rsidRPr="000952E4">
        <w:rPr>
          <w:rFonts w:ascii="Palatino Linotype" w:hAnsi="Palatino Linotype" w:cs="Arial"/>
          <w:bCs/>
          <w:color w:val="000000" w:themeColor="text1"/>
        </w:rPr>
        <w:t>fue notificad</w:t>
      </w:r>
      <w:r w:rsidR="00A23E40" w:rsidRPr="000952E4">
        <w:rPr>
          <w:rFonts w:ascii="Palatino Linotype" w:hAnsi="Palatino Linotype" w:cs="Arial"/>
          <w:bCs/>
          <w:color w:val="000000" w:themeColor="text1"/>
        </w:rPr>
        <w:t>a</w:t>
      </w:r>
      <w:r w:rsidRPr="000952E4">
        <w:rPr>
          <w:rFonts w:ascii="Palatino Linotype" w:hAnsi="Palatino Linotype" w:cs="Arial"/>
          <w:bCs/>
          <w:color w:val="000000" w:themeColor="text1"/>
        </w:rPr>
        <w:t xml:space="preserve"> el </w:t>
      </w:r>
      <w:r w:rsidR="00A23E40" w:rsidRPr="000952E4">
        <w:rPr>
          <w:rFonts w:ascii="Palatino Linotype" w:hAnsi="Palatino Linotype" w:cs="Arial"/>
          <w:b/>
          <w:bCs/>
          <w:color w:val="000000" w:themeColor="text1"/>
        </w:rPr>
        <w:t xml:space="preserve">uno de noviembre </w:t>
      </w:r>
      <w:r w:rsidR="00C772EA" w:rsidRPr="000952E4">
        <w:rPr>
          <w:rFonts w:ascii="Palatino Linotype" w:hAnsi="Palatino Linotype" w:cs="Arial"/>
          <w:b/>
          <w:bCs/>
          <w:color w:val="000000" w:themeColor="text1"/>
        </w:rPr>
        <w:t>de dos mil veintiuno;</w:t>
      </w:r>
      <w:r w:rsidRPr="000952E4">
        <w:rPr>
          <w:rFonts w:ascii="Palatino Linotype" w:hAnsi="Palatino Linotype" w:cs="Arial"/>
          <w:b/>
          <w:bCs/>
          <w:color w:val="000000" w:themeColor="text1"/>
        </w:rPr>
        <w:t xml:space="preserve"> </w:t>
      </w:r>
      <w:r w:rsidRPr="000952E4">
        <w:rPr>
          <w:rFonts w:ascii="Palatino Linotype" w:hAnsi="Palatino Linotype" w:cs="Arial"/>
          <w:bCs/>
          <w:color w:val="000000" w:themeColor="text1"/>
        </w:rPr>
        <w:t xml:space="preserve">por lo que, el plazo para presentar el recurso de revisión transcurrió del </w:t>
      </w:r>
      <w:r w:rsidR="00A23E40" w:rsidRPr="000952E4">
        <w:rPr>
          <w:rFonts w:ascii="Palatino Linotype" w:hAnsi="Palatino Linotype" w:cs="Arial"/>
          <w:b/>
          <w:bCs/>
          <w:color w:val="000000" w:themeColor="text1"/>
        </w:rPr>
        <w:t>tres al veinticuatro de noviembre d</w:t>
      </w:r>
      <w:r w:rsidR="00C772EA" w:rsidRPr="000952E4">
        <w:rPr>
          <w:rFonts w:ascii="Palatino Linotype" w:hAnsi="Palatino Linotype" w:cs="Arial"/>
          <w:b/>
          <w:bCs/>
          <w:color w:val="000000" w:themeColor="text1"/>
        </w:rPr>
        <w:t>e dos mil veintiuno</w:t>
      </w:r>
      <w:r w:rsidR="00482B15" w:rsidRPr="000952E4">
        <w:rPr>
          <w:rFonts w:ascii="Palatino Linotype" w:hAnsi="Palatino Linotype" w:cs="Arial"/>
          <w:b/>
          <w:bCs/>
          <w:color w:val="000000" w:themeColor="text1"/>
        </w:rPr>
        <w:t xml:space="preserve">; </w:t>
      </w:r>
      <w:r w:rsidR="00360158" w:rsidRPr="000952E4">
        <w:rPr>
          <w:rFonts w:ascii="Palatino Linotype" w:hAnsi="Palatino Linotype" w:cs="Arial"/>
          <w:color w:val="000000" w:themeColor="text1"/>
        </w:rPr>
        <w:t xml:space="preserve">sin contemplar en el cómputo los días </w:t>
      </w:r>
      <w:r w:rsidR="00CF788D" w:rsidRPr="000952E4">
        <w:rPr>
          <w:rFonts w:ascii="Palatino Linotype" w:hAnsi="Palatino Linotype" w:cs="Arial"/>
          <w:color w:val="000000" w:themeColor="text1"/>
        </w:rPr>
        <w:t>veintitrés, veinticuatro, treinta y treinta y uno de octubre; así como, seis, siete, trece, catorce, veinte y veintiuno de noviembre de dos mil veintiuno</w:t>
      </w:r>
      <w:r w:rsidR="00360158" w:rsidRPr="000952E4">
        <w:rPr>
          <w:rFonts w:ascii="Palatino Linotype" w:hAnsi="Palatino Linotype" w:cs="Arial"/>
          <w:color w:val="000000" w:themeColor="text1"/>
        </w:rPr>
        <w:t xml:space="preserve">, por corresponder a sábados y domingos, considerados como días inhábiles; en términos del artículo 3, fracción X de la </w:t>
      </w:r>
      <w:r w:rsidR="00360158" w:rsidRPr="000952E4">
        <w:rPr>
          <w:rFonts w:ascii="Palatino Linotype" w:hAnsi="Palatino Linotype"/>
          <w:color w:val="000000" w:themeColor="text1"/>
        </w:rPr>
        <w:t>Ley de Transparencia y Acceso a la Información Pública del Estado de México y Municipios</w:t>
      </w:r>
      <w:r w:rsidR="00CF788D" w:rsidRPr="000952E4">
        <w:rPr>
          <w:rFonts w:ascii="Palatino Linotype" w:hAnsi="Palatino Linotype"/>
          <w:color w:val="000000" w:themeColor="text1"/>
        </w:rPr>
        <w:t xml:space="preserve">; </w:t>
      </w:r>
      <w:r w:rsidR="00CF788D" w:rsidRPr="000952E4">
        <w:rPr>
          <w:rFonts w:ascii="Palatino Linotype" w:hAnsi="Palatino Linotype" w:cs="Arial"/>
        </w:rPr>
        <w:t xml:space="preserve">así como, dos y quince de noviembre </w:t>
      </w:r>
      <w:r w:rsidR="00CF788D" w:rsidRPr="000952E4">
        <w:rPr>
          <w:rFonts w:ascii="Palatino Linotype" w:hAnsi="Palatino Linotype" w:cs="Arial"/>
          <w:color w:val="000000" w:themeColor="text1"/>
        </w:rPr>
        <w:t xml:space="preserve">de dos mil veintiuno, por ser </w:t>
      </w:r>
      <w:r w:rsidR="00CF788D" w:rsidRPr="000952E4">
        <w:rPr>
          <w:rFonts w:ascii="Palatino Linotype" w:hAnsi="Palatino Linotype"/>
          <w:color w:val="000000" w:themeColor="text1"/>
        </w:rPr>
        <w:t xml:space="preserve">considerados como días inhábiles por suspensión de labores, </w:t>
      </w:r>
      <w:r w:rsidR="00CF788D" w:rsidRPr="000952E4">
        <w:rPr>
          <w:rFonts w:ascii="Palatino Linotype" w:hAnsi="Palatino Linotype" w:cs="Arial"/>
        </w:rPr>
        <w:t>en términos del Calendario Oficial en Materia de Transparencia, Acceso a la Información Pública y Protección de Datos Personales del Estado de México y Municipios; así como de labores del Instituto para el año dos mil veintiuno y enero de dos mil veintidós, publicado en el Periódico Oficial “Gaceta del Gobierno”, el ocho de enero de dos mil veintiuno.</w:t>
      </w:r>
    </w:p>
    <w:p w14:paraId="2B9F24F9" w14:textId="77777777" w:rsidR="003463C9" w:rsidRPr="000952E4" w:rsidRDefault="003463C9" w:rsidP="008E720D">
      <w:pPr>
        <w:spacing w:line="360" w:lineRule="auto"/>
        <w:jc w:val="both"/>
        <w:rPr>
          <w:rFonts w:ascii="Palatino Linotype" w:hAnsi="Palatino Linotype"/>
          <w:color w:val="000000" w:themeColor="text1"/>
        </w:rPr>
      </w:pPr>
    </w:p>
    <w:p w14:paraId="2B8A14B1" w14:textId="0808BFD5" w:rsidR="00482B15" w:rsidRPr="000952E4" w:rsidRDefault="00482B15" w:rsidP="008E720D">
      <w:pPr>
        <w:spacing w:line="360" w:lineRule="auto"/>
        <w:jc w:val="both"/>
        <w:rPr>
          <w:rFonts w:ascii="Palatino Linotype" w:eastAsiaTheme="minorEastAsia" w:hAnsi="Palatino Linotype" w:cs="Arial"/>
        </w:rPr>
      </w:pPr>
      <w:r w:rsidRPr="000952E4">
        <w:rPr>
          <w:rFonts w:ascii="Palatino Linotype" w:eastAsiaTheme="minorEastAsia" w:hAnsi="Palatino Linotype" w:cs="Arial"/>
        </w:rPr>
        <w:t xml:space="preserve">En ese tenor, si los recursos de revisión que nos ocupan, se interpusieron el </w:t>
      </w:r>
      <w:r w:rsidR="00CF788D" w:rsidRPr="000952E4">
        <w:rPr>
          <w:rFonts w:ascii="Palatino Linotype" w:eastAsiaTheme="minorEastAsia" w:hAnsi="Palatino Linotype" w:cs="Arial"/>
          <w:b/>
        </w:rPr>
        <w:t xml:space="preserve">nueve y once de noviembre </w:t>
      </w:r>
      <w:r w:rsidRPr="000952E4">
        <w:rPr>
          <w:rFonts w:ascii="Palatino Linotype" w:eastAsiaTheme="minorEastAsia" w:hAnsi="Palatino Linotype" w:cs="Arial"/>
          <w:b/>
        </w:rPr>
        <w:t>de dos mil veintiuno</w:t>
      </w:r>
      <w:r w:rsidRPr="000952E4">
        <w:rPr>
          <w:rFonts w:ascii="Palatino Linotype" w:eastAsiaTheme="minorEastAsia" w:hAnsi="Palatino Linotype" w:cs="Arial"/>
        </w:rPr>
        <w:t xml:space="preserve">, </w:t>
      </w:r>
      <w:r w:rsidR="000952E4" w:rsidRPr="000952E4">
        <w:rPr>
          <w:rFonts w:ascii="Palatino Linotype" w:eastAsiaTheme="minorEastAsia" w:hAnsi="Palatino Linotype" w:cs="Arial"/>
        </w:rPr>
        <w:t>éstos se encuentran</w:t>
      </w:r>
      <w:r w:rsidRPr="000952E4">
        <w:rPr>
          <w:rFonts w:ascii="Palatino Linotype" w:eastAsiaTheme="minorEastAsia" w:hAnsi="Palatino Linotype" w:cs="Arial"/>
        </w:rPr>
        <w:t xml:space="preserve"> dentro de los márgenes temporales previstos en el precepto legal citado en el párrafo anterior y, por tanto, su interposición se realizó dentro de los términos legales ya referidos.</w:t>
      </w:r>
    </w:p>
    <w:p w14:paraId="09011296" w14:textId="77777777" w:rsidR="00482B15" w:rsidRPr="000952E4" w:rsidRDefault="00EA0828" w:rsidP="008E720D">
      <w:pPr>
        <w:autoSpaceDE w:val="0"/>
        <w:autoSpaceDN w:val="0"/>
        <w:adjustRightInd w:val="0"/>
        <w:spacing w:line="360" w:lineRule="auto"/>
        <w:ind w:right="49"/>
        <w:jc w:val="both"/>
        <w:rPr>
          <w:rFonts w:ascii="Palatino Linotype" w:hAnsi="Palatino Linotype"/>
          <w:b/>
          <w:color w:val="000000" w:themeColor="text1"/>
        </w:rPr>
      </w:pPr>
      <w:r w:rsidRPr="000952E4">
        <w:rPr>
          <w:rFonts w:ascii="Palatino Linotype" w:hAnsi="Palatino Linotype" w:cs="Arial"/>
          <w:b/>
          <w:color w:val="000000" w:themeColor="text1"/>
          <w:sz w:val="28"/>
          <w:szCs w:val="28"/>
        </w:rPr>
        <w:lastRenderedPageBreak/>
        <w:t>QUINTO</w:t>
      </w:r>
      <w:r w:rsidRPr="000952E4">
        <w:rPr>
          <w:rFonts w:ascii="Palatino Linotype" w:hAnsi="Palatino Linotype"/>
          <w:b/>
          <w:color w:val="000000" w:themeColor="text1"/>
          <w:sz w:val="28"/>
          <w:szCs w:val="28"/>
        </w:rPr>
        <w:t>.</w:t>
      </w:r>
      <w:r w:rsidRPr="000952E4">
        <w:rPr>
          <w:rFonts w:ascii="Palatino Linotype" w:hAnsi="Palatino Linotype"/>
          <w:b/>
          <w:color w:val="000000" w:themeColor="text1"/>
        </w:rPr>
        <w:t xml:space="preserve"> </w:t>
      </w:r>
      <w:r w:rsidR="00D87F5B" w:rsidRPr="000952E4">
        <w:rPr>
          <w:rFonts w:ascii="Palatino Linotype" w:hAnsi="Palatino Linotype"/>
          <w:b/>
          <w:color w:val="000000" w:themeColor="text1"/>
        </w:rPr>
        <w:t xml:space="preserve">Procedibilidad. </w:t>
      </w:r>
    </w:p>
    <w:p w14:paraId="2681B8B8" w14:textId="77777777" w:rsidR="00CF788D" w:rsidRPr="000952E4" w:rsidRDefault="00CF788D" w:rsidP="008E720D">
      <w:pPr>
        <w:autoSpaceDE w:val="0"/>
        <w:autoSpaceDN w:val="0"/>
        <w:adjustRightInd w:val="0"/>
        <w:spacing w:line="360" w:lineRule="auto"/>
        <w:ind w:right="49"/>
        <w:jc w:val="both"/>
        <w:rPr>
          <w:rFonts w:ascii="Palatino Linotype" w:hAnsi="Palatino Linotype" w:cs="Arial"/>
          <w:b/>
        </w:rPr>
      </w:pPr>
      <w:r w:rsidRPr="000952E4">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0952E4">
        <w:rPr>
          <w:rFonts w:ascii="Palatino Linotype" w:hAnsi="Palatino Linotype"/>
        </w:rPr>
        <w:t xml:space="preserve">Ley de Transparencia y Acceso a la Información Pública del Estado de México y Municipios, que a la letra señala: </w:t>
      </w:r>
    </w:p>
    <w:p w14:paraId="59983CF7" w14:textId="77777777" w:rsidR="00CF788D" w:rsidRPr="000952E4" w:rsidRDefault="00CF788D" w:rsidP="008E720D">
      <w:pPr>
        <w:autoSpaceDE w:val="0"/>
        <w:autoSpaceDN w:val="0"/>
        <w:adjustRightInd w:val="0"/>
        <w:ind w:right="49"/>
        <w:jc w:val="both"/>
        <w:rPr>
          <w:rFonts w:ascii="Palatino Linotype" w:hAnsi="Palatino Linotype" w:cs="Arial"/>
          <w:lang w:val="es-ES"/>
        </w:rPr>
      </w:pPr>
    </w:p>
    <w:p w14:paraId="4067AC91" w14:textId="77777777" w:rsidR="00CF788D" w:rsidRPr="000952E4" w:rsidRDefault="00CF788D" w:rsidP="008E720D">
      <w:pPr>
        <w:tabs>
          <w:tab w:val="left" w:pos="851"/>
        </w:tabs>
        <w:ind w:left="851" w:right="901"/>
        <w:jc w:val="both"/>
        <w:rPr>
          <w:rFonts w:ascii="Palatino Linotype" w:hAnsi="Palatino Linotype"/>
          <w:b/>
          <w:i/>
          <w:sz w:val="22"/>
          <w:szCs w:val="22"/>
          <w:lang w:val="es-ES"/>
        </w:rPr>
      </w:pPr>
      <w:r w:rsidRPr="000952E4">
        <w:rPr>
          <w:rFonts w:ascii="Palatino Linotype" w:hAnsi="Palatino Linotype"/>
          <w:b/>
          <w:i/>
          <w:sz w:val="22"/>
          <w:szCs w:val="22"/>
          <w:lang w:val="es-ES"/>
        </w:rPr>
        <w:t xml:space="preserve">“Artículo 180. </w:t>
      </w:r>
      <w:r w:rsidRPr="000952E4">
        <w:rPr>
          <w:rFonts w:ascii="Palatino Linotype" w:hAnsi="Palatino Linotype"/>
          <w:i/>
          <w:sz w:val="22"/>
          <w:szCs w:val="22"/>
          <w:lang w:val="es-ES"/>
        </w:rPr>
        <w:t xml:space="preserve">El </w:t>
      </w:r>
      <w:r w:rsidRPr="000952E4">
        <w:rPr>
          <w:rFonts w:ascii="Palatino Linotype" w:hAnsi="Palatino Linotype" w:cs="Arial"/>
          <w:i/>
          <w:sz w:val="22"/>
          <w:szCs w:val="22"/>
          <w:lang w:val="es-ES"/>
        </w:rPr>
        <w:t>recurso</w:t>
      </w:r>
      <w:r w:rsidRPr="000952E4">
        <w:rPr>
          <w:rFonts w:ascii="Palatino Linotype" w:hAnsi="Palatino Linotype"/>
          <w:i/>
          <w:sz w:val="22"/>
          <w:szCs w:val="22"/>
          <w:lang w:val="es-ES"/>
        </w:rPr>
        <w:t xml:space="preserve"> </w:t>
      </w:r>
      <w:r w:rsidRPr="000952E4">
        <w:rPr>
          <w:rFonts w:ascii="Palatino Linotype" w:hAnsi="Palatino Linotype" w:cs="Arial"/>
          <w:i/>
          <w:color w:val="222222"/>
          <w:sz w:val="22"/>
          <w:szCs w:val="22"/>
          <w:lang w:val="es-ES"/>
        </w:rPr>
        <w:t>de</w:t>
      </w:r>
      <w:r w:rsidRPr="000952E4">
        <w:rPr>
          <w:rFonts w:ascii="Palatino Linotype" w:hAnsi="Palatino Linotype"/>
          <w:i/>
          <w:sz w:val="22"/>
          <w:szCs w:val="22"/>
          <w:lang w:val="es-ES"/>
        </w:rPr>
        <w:t xml:space="preserve"> revisión contendrá:</w:t>
      </w:r>
      <w:r w:rsidRPr="000952E4">
        <w:rPr>
          <w:rFonts w:ascii="Palatino Linotype" w:hAnsi="Palatino Linotype"/>
          <w:b/>
          <w:i/>
          <w:sz w:val="22"/>
          <w:szCs w:val="22"/>
          <w:lang w:val="es-ES"/>
        </w:rPr>
        <w:t xml:space="preserve"> </w:t>
      </w:r>
    </w:p>
    <w:p w14:paraId="64541289" w14:textId="77777777" w:rsidR="00CF788D" w:rsidRPr="000952E4" w:rsidRDefault="00CF788D" w:rsidP="008E720D">
      <w:pPr>
        <w:tabs>
          <w:tab w:val="left" w:pos="851"/>
        </w:tabs>
        <w:ind w:left="851" w:right="901"/>
        <w:jc w:val="both"/>
        <w:rPr>
          <w:rFonts w:ascii="Palatino Linotype" w:hAnsi="Palatino Linotype"/>
          <w:b/>
          <w:i/>
          <w:sz w:val="22"/>
          <w:szCs w:val="22"/>
          <w:lang w:val="es-ES"/>
        </w:rPr>
      </w:pPr>
      <w:r w:rsidRPr="000952E4">
        <w:rPr>
          <w:rFonts w:ascii="Palatino Linotype" w:hAnsi="Palatino Linotype"/>
          <w:b/>
          <w:i/>
          <w:sz w:val="22"/>
          <w:szCs w:val="22"/>
          <w:lang w:val="es-ES"/>
        </w:rPr>
        <w:t xml:space="preserve">I. </w:t>
      </w:r>
      <w:r w:rsidRPr="000952E4">
        <w:rPr>
          <w:rFonts w:ascii="Palatino Linotype" w:hAnsi="Palatino Linotype"/>
          <w:i/>
          <w:sz w:val="22"/>
          <w:szCs w:val="22"/>
          <w:lang w:val="es-ES"/>
        </w:rPr>
        <w:t xml:space="preserve">El sujeto obligado ante </w:t>
      </w:r>
      <w:r w:rsidRPr="000952E4">
        <w:rPr>
          <w:rFonts w:ascii="Palatino Linotype" w:hAnsi="Palatino Linotype" w:cs="Arial"/>
          <w:i/>
          <w:sz w:val="22"/>
          <w:szCs w:val="22"/>
          <w:lang w:val="es-ES"/>
        </w:rPr>
        <w:t>la</w:t>
      </w:r>
      <w:r w:rsidRPr="000952E4">
        <w:rPr>
          <w:rFonts w:ascii="Palatino Linotype" w:hAnsi="Palatino Linotype"/>
          <w:i/>
          <w:sz w:val="22"/>
          <w:szCs w:val="22"/>
          <w:lang w:val="es-ES"/>
        </w:rPr>
        <w:t xml:space="preserve"> cual </w:t>
      </w:r>
      <w:r w:rsidRPr="000952E4">
        <w:rPr>
          <w:rFonts w:ascii="Palatino Linotype" w:hAnsi="Palatino Linotype" w:cs="Arial"/>
          <w:i/>
          <w:color w:val="222222"/>
          <w:sz w:val="22"/>
          <w:szCs w:val="22"/>
          <w:lang w:val="es-ES"/>
        </w:rPr>
        <w:t>se</w:t>
      </w:r>
      <w:r w:rsidRPr="000952E4">
        <w:rPr>
          <w:rFonts w:ascii="Palatino Linotype" w:hAnsi="Palatino Linotype"/>
          <w:i/>
          <w:sz w:val="22"/>
          <w:szCs w:val="22"/>
          <w:lang w:val="es-ES"/>
        </w:rPr>
        <w:t xml:space="preserve"> presentó la solicitud;</w:t>
      </w:r>
      <w:r w:rsidRPr="000952E4">
        <w:rPr>
          <w:rFonts w:ascii="Palatino Linotype" w:hAnsi="Palatino Linotype"/>
          <w:b/>
          <w:i/>
          <w:sz w:val="22"/>
          <w:szCs w:val="22"/>
          <w:lang w:val="es-ES"/>
        </w:rPr>
        <w:t xml:space="preserve"> </w:t>
      </w:r>
    </w:p>
    <w:p w14:paraId="08580623" w14:textId="77777777" w:rsidR="00CF788D" w:rsidRPr="000952E4" w:rsidRDefault="00CF788D" w:rsidP="008E720D">
      <w:pPr>
        <w:tabs>
          <w:tab w:val="left" w:pos="851"/>
        </w:tabs>
        <w:ind w:left="851" w:right="901"/>
        <w:jc w:val="both"/>
        <w:rPr>
          <w:rFonts w:ascii="Palatino Linotype" w:hAnsi="Palatino Linotype"/>
          <w:b/>
          <w:i/>
          <w:sz w:val="22"/>
          <w:szCs w:val="22"/>
          <w:lang w:val="es-ES"/>
        </w:rPr>
      </w:pPr>
      <w:r w:rsidRPr="000952E4">
        <w:rPr>
          <w:rFonts w:ascii="Palatino Linotype" w:hAnsi="Palatino Linotype"/>
          <w:b/>
          <w:i/>
          <w:sz w:val="22"/>
          <w:szCs w:val="22"/>
          <w:lang w:val="es-ES"/>
        </w:rPr>
        <w:t xml:space="preserve">II. </w:t>
      </w:r>
      <w:r w:rsidRPr="000952E4">
        <w:rPr>
          <w:rFonts w:ascii="Palatino Linotype" w:hAnsi="Palatino Linotype"/>
          <w:i/>
          <w:sz w:val="22"/>
          <w:szCs w:val="22"/>
          <w:lang w:val="es-ES"/>
        </w:rPr>
        <w:t xml:space="preserve">El nombre del solicitante </w:t>
      </w:r>
      <w:r w:rsidRPr="000952E4">
        <w:rPr>
          <w:rFonts w:ascii="Palatino Linotype" w:hAnsi="Palatino Linotype" w:cs="Arial"/>
          <w:i/>
          <w:color w:val="222222"/>
          <w:sz w:val="22"/>
          <w:szCs w:val="22"/>
          <w:lang w:val="es-ES"/>
        </w:rPr>
        <w:t>que</w:t>
      </w:r>
      <w:r w:rsidRPr="000952E4">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0952E4">
        <w:rPr>
          <w:rFonts w:ascii="Palatino Linotype" w:hAnsi="Palatino Linotype"/>
          <w:b/>
          <w:i/>
          <w:sz w:val="22"/>
          <w:szCs w:val="22"/>
          <w:lang w:val="es-ES"/>
        </w:rPr>
        <w:t xml:space="preserve"> </w:t>
      </w:r>
    </w:p>
    <w:p w14:paraId="33F02390" w14:textId="77777777" w:rsidR="00CF788D" w:rsidRPr="000952E4" w:rsidRDefault="00CF788D" w:rsidP="008E720D">
      <w:pPr>
        <w:tabs>
          <w:tab w:val="left" w:pos="851"/>
        </w:tabs>
        <w:ind w:left="851" w:right="901"/>
        <w:jc w:val="both"/>
        <w:rPr>
          <w:rFonts w:ascii="Palatino Linotype" w:hAnsi="Palatino Linotype"/>
          <w:b/>
          <w:i/>
          <w:sz w:val="22"/>
          <w:szCs w:val="22"/>
          <w:lang w:val="es-ES"/>
        </w:rPr>
      </w:pPr>
      <w:r w:rsidRPr="000952E4">
        <w:rPr>
          <w:rFonts w:ascii="Palatino Linotype" w:hAnsi="Palatino Linotype"/>
          <w:b/>
          <w:i/>
          <w:sz w:val="22"/>
          <w:szCs w:val="22"/>
          <w:lang w:val="es-ES"/>
        </w:rPr>
        <w:t xml:space="preserve">III. </w:t>
      </w:r>
      <w:r w:rsidRPr="000952E4">
        <w:rPr>
          <w:rFonts w:ascii="Palatino Linotype" w:hAnsi="Palatino Linotype"/>
          <w:i/>
          <w:sz w:val="22"/>
          <w:szCs w:val="22"/>
          <w:lang w:val="es-ES"/>
        </w:rPr>
        <w:t xml:space="preserve">El número de folio de </w:t>
      </w:r>
      <w:r w:rsidRPr="000952E4">
        <w:rPr>
          <w:rFonts w:ascii="Palatino Linotype" w:hAnsi="Palatino Linotype" w:cs="Arial"/>
          <w:i/>
          <w:color w:val="222222"/>
          <w:sz w:val="22"/>
          <w:szCs w:val="22"/>
          <w:lang w:val="es-ES"/>
        </w:rPr>
        <w:t>respuesta</w:t>
      </w:r>
      <w:r w:rsidRPr="000952E4">
        <w:rPr>
          <w:rFonts w:ascii="Palatino Linotype" w:hAnsi="Palatino Linotype"/>
          <w:i/>
          <w:sz w:val="22"/>
          <w:szCs w:val="22"/>
          <w:lang w:val="es-ES"/>
        </w:rPr>
        <w:t xml:space="preserve"> de la solicitud de acceso; </w:t>
      </w:r>
    </w:p>
    <w:p w14:paraId="1E9123A8" w14:textId="77777777" w:rsidR="00CF788D" w:rsidRPr="000952E4" w:rsidRDefault="00CF788D" w:rsidP="008E720D">
      <w:pPr>
        <w:tabs>
          <w:tab w:val="left" w:pos="851"/>
        </w:tabs>
        <w:ind w:left="851" w:right="901"/>
        <w:jc w:val="both"/>
        <w:rPr>
          <w:rFonts w:ascii="Palatino Linotype" w:hAnsi="Palatino Linotype"/>
          <w:b/>
          <w:i/>
          <w:sz w:val="22"/>
          <w:szCs w:val="22"/>
          <w:lang w:val="es-ES"/>
        </w:rPr>
      </w:pPr>
      <w:r w:rsidRPr="000952E4">
        <w:rPr>
          <w:rFonts w:ascii="Palatino Linotype" w:hAnsi="Palatino Linotype"/>
          <w:b/>
          <w:i/>
          <w:sz w:val="22"/>
          <w:szCs w:val="22"/>
          <w:lang w:val="es-ES"/>
        </w:rPr>
        <w:t xml:space="preserve">IV. </w:t>
      </w:r>
      <w:r w:rsidRPr="000952E4">
        <w:rPr>
          <w:rFonts w:ascii="Palatino Linotype" w:hAnsi="Palatino Linotype"/>
          <w:i/>
          <w:sz w:val="22"/>
          <w:szCs w:val="22"/>
          <w:lang w:val="es-ES"/>
        </w:rPr>
        <w:t xml:space="preserve">La fecha en que fue </w:t>
      </w:r>
      <w:r w:rsidRPr="000952E4">
        <w:rPr>
          <w:rFonts w:ascii="Palatino Linotype" w:hAnsi="Palatino Linotype" w:cs="Arial"/>
          <w:i/>
          <w:color w:val="222222"/>
          <w:sz w:val="22"/>
          <w:szCs w:val="22"/>
          <w:lang w:val="es-ES"/>
        </w:rPr>
        <w:t>notificada</w:t>
      </w:r>
      <w:r w:rsidRPr="000952E4">
        <w:rPr>
          <w:rFonts w:ascii="Palatino Linotype" w:hAnsi="Palatino Linotype"/>
          <w:i/>
          <w:sz w:val="22"/>
          <w:szCs w:val="22"/>
          <w:lang w:val="es-ES"/>
        </w:rPr>
        <w:t xml:space="preserve"> la respuesta al solicitante o tuvo conocimiento del acto reclamado, o de presentación de la solicitud, en caso de falta de respuesta;</w:t>
      </w:r>
      <w:r w:rsidRPr="000952E4">
        <w:rPr>
          <w:rFonts w:ascii="Palatino Linotype" w:hAnsi="Palatino Linotype"/>
          <w:b/>
          <w:i/>
          <w:sz w:val="22"/>
          <w:szCs w:val="22"/>
          <w:lang w:val="es-ES"/>
        </w:rPr>
        <w:t xml:space="preserve"> </w:t>
      </w:r>
    </w:p>
    <w:p w14:paraId="41119D6D" w14:textId="77777777" w:rsidR="00CF788D" w:rsidRPr="000952E4" w:rsidRDefault="00CF788D" w:rsidP="008E720D">
      <w:pPr>
        <w:tabs>
          <w:tab w:val="left" w:pos="851"/>
        </w:tabs>
        <w:ind w:left="851" w:right="901"/>
        <w:jc w:val="both"/>
        <w:rPr>
          <w:rFonts w:ascii="Palatino Linotype" w:hAnsi="Palatino Linotype"/>
          <w:b/>
          <w:i/>
          <w:sz w:val="22"/>
          <w:szCs w:val="22"/>
          <w:lang w:val="es-ES"/>
        </w:rPr>
      </w:pPr>
      <w:r w:rsidRPr="000952E4">
        <w:rPr>
          <w:rFonts w:ascii="Palatino Linotype" w:hAnsi="Palatino Linotype"/>
          <w:b/>
          <w:i/>
          <w:sz w:val="22"/>
          <w:szCs w:val="22"/>
          <w:lang w:val="es-ES"/>
        </w:rPr>
        <w:t xml:space="preserve">V. </w:t>
      </w:r>
      <w:r w:rsidRPr="000952E4">
        <w:rPr>
          <w:rFonts w:ascii="Palatino Linotype" w:hAnsi="Palatino Linotype"/>
          <w:i/>
          <w:sz w:val="22"/>
          <w:szCs w:val="22"/>
          <w:lang w:val="es-ES"/>
        </w:rPr>
        <w:t xml:space="preserve">El acto que se </w:t>
      </w:r>
      <w:r w:rsidRPr="000952E4">
        <w:rPr>
          <w:rFonts w:ascii="Palatino Linotype" w:hAnsi="Palatino Linotype" w:cs="Arial"/>
          <w:i/>
          <w:color w:val="222222"/>
          <w:sz w:val="22"/>
          <w:szCs w:val="22"/>
          <w:lang w:val="es-ES"/>
        </w:rPr>
        <w:t>recurre</w:t>
      </w:r>
      <w:r w:rsidRPr="000952E4">
        <w:rPr>
          <w:rFonts w:ascii="Palatino Linotype" w:hAnsi="Palatino Linotype"/>
          <w:i/>
          <w:sz w:val="22"/>
          <w:szCs w:val="22"/>
          <w:lang w:val="es-ES"/>
        </w:rPr>
        <w:t>;</w:t>
      </w:r>
      <w:r w:rsidRPr="000952E4">
        <w:rPr>
          <w:rFonts w:ascii="Palatino Linotype" w:hAnsi="Palatino Linotype"/>
          <w:b/>
          <w:i/>
          <w:sz w:val="22"/>
          <w:szCs w:val="22"/>
          <w:lang w:val="es-ES"/>
        </w:rPr>
        <w:t xml:space="preserve"> </w:t>
      </w:r>
    </w:p>
    <w:p w14:paraId="5BD13DAE" w14:textId="77777777" w:rsidR="00CF788D" w:rsidRPr="000952E4" w:rsidRDefault="00CF788D" w:rsidP="008E720D">
      <w:pPr>
        <w:tabs>
          <w:tab w:val="left" w:pos="851"/>
        </w:tabs>
        <w:ind w:left="851" w:right="901"/>
        <w:jc w:val="both"/>
        <w:rPr>
          <w:rFonts w:ascii="Palatino Linotype" w:hAnsi="Palatino Linotype"/>
          <w:b/>
          <w:i/>
          <w:sz w:val="22"/>
          <w:szCs w:val="22"/>
          <w:lang w:val="es-ES"/>
        </w:rPr>
      </w:pPr>
      <w:r w:rsidRPr="000952E4">
        <w:rPr>
          <w:rFonts w:ascii="Palatino Linotype" w:hAnsi="Palatino Linotype"/>
          <w:b/>
          <w:i/>
          <w:sz w:val="22"/>
          <w:szCs w:val="22"/>
          <w:lang w:val="es-ES"/>
        </w:rPr>
        <w:t xml:space="preserve">VI. </w:t>
      </w:r>
      <w:r w:rsidRPr="000952E4">
        <w:rPr>
          <w:rFonts w:ascii="Palatino Linotype" w:hAnsi="Palatino Linotype"/>
          <w:i/>
          <w:sz w:val="22"/>
          <w:szCs w:val="22"/>
          <w:lang w:val="es-ES"/>
        </w:rPr>
        <w:t xml:space="preserve">Las razones o </w:t>
      </w:r>
      <w:r w:rsidRPr="000952E4">
        <w:rPr>
          <w:rFonts w:ascii="Palatino Linotype" w:hAnsi="Palatino Linotype" w:cs="Arial"/>
          <w:i/>
          <w:color w:val="222222"/>
          <w:sz w:val="22"/>
          <w:szCs w:val="22"/>
          <w:lang w:val="es-ES"/>
        </w:rPr>
        <w:t>motivos</w:t>
      </w:r>
      <w:r w:rsidRPr="000952E4">
        <w:rPr>
          <w:rFonts w:ascii="Palatino Linotype" w:hAnsi="Palatino Linotype"/>
          <w:i/>
          <w:sz w:val="22"/>
          <w:szCs w:val="22"/>
          <w:lang w:val="es-ES"/>
        </w:rPr>
        <w:t xml:space="preserve"> de inconformidad;</w:t>
      </w:r>
      <w:r w:rsidRPr="000952E4">
        <w:rPr>
          <w:rFonts w:ascii="Palatino Linotype" w:hAnsi="Palatino Linotype"/>
          <w:b/>
          <w:i/>
          <w:sz w:val="22"/>
          <w:szCs w:val="22"/>
          <w:lang w:val="es-ES"/>
        </w:rPr>
        <w:t xml:space="preserve"> </w:t>
      </w:r>
    </w:p>
    <w:p w14:paraId="0538294F" w14:textId="77777777" w:rsidR="00CF788D" w:rsidRPr="000952E4" w:rsidRDefault="00CF788D" w:rsidP="008E720D">
      <w:pPr>
        <w:tabs>
          <w:tab w:val="left" w:pos="851"/>
        </w:tabs>
        <w:ind w:left="851" w:right="901"/>
        <w:jc w:val="both"/>
        <w:rPr>
          <w:rFonts w:ascii="Palatino Linotype" w:hAnsi="Palatino Linotype"/>
          <w:b/>
          <w:i/>
          <w:sz w:val="22"/>
          <w:szCs w:val="22"/>
          <w:lang w:val="es-ES"/>
        </w:rPr>
      </w:pPr>
      <w:r w:rsidRPr="000952E4">
        <w:rPr>
          <w:rFonts w:ascii="Palatino Linotype" w:hAnsi="Palatino Linotype"/>
          <w:b/>
          <w:i/>
          <w:sz w:val="22"/>
          <w:szCs w:val="22"/>
          <w:lang w:val="es-ES"/>
        </w:rPr>
        <w:t xml:space="preserve">VII. </w:t>
      </w:r>
      <w:r w:rsidRPr="000952E4">
        <w:rPr>
          <w:rFonts w:ascii="Palatino Linotype" w:hAnsi="Palatino Linotype"/>
          <w:i/>
          <w:sz w:val="22"/>
          <w:szCs w:val="22"/>
          <w:lang w:val="es-ES"/>
        </w:rPr>
        <w:t>La copia de la respuesta que se impugna y, en su caso, de la notificación correspondiente, en el caso de respuesta de la solicitud; y</w:t>
      </w:r>
      <w:r w:rsidRPr="000952E4">
        <w:rPr>
          <w:rFonts w:ascii="Palatino Linotype" w:hAnsi="Palatino Linotype"/>
          <w:b/>
          <w:i/>
          <w:sz w:val="22"/>
          <w:szCs w:val="22"/>
          <w:lang w:val="es-ES"/>
        </w:rPr>
        <w:t xml:space="preserve"> </w:t>
      </w:r>
    </w:p>
    <w:p w14:paraId="56958128" w14:textId="77777777" w:rsidR="00CF788D" w:rsidRPr="000952E4" w:rsidRDefault="00CF788D" w:rsidP="008E720D">
      <w:pPr>
        <w:tabs>
          <w:tab w:val="left" w:pos="851"/>
        </w:tabs>
        <w:ind w:left="851" w:right="901"/>
        <w:jc w:val="both"/>
        <w:rPr>
          <w:rFonts w:ascii="Palatino Linotype" w:hAnsi="Palatino Linotype"/>
          <w:i/>
          <w:sz w:val="22"/>
          <w:szCs w:val="22"/>
          <w:lang w:val="es-ES"/>
        </w:rPr>
      </w:pPr>
      <w:r w:rsidRPr="000952E4">
        <w:rPr>
          <w:rFonts w:ascii="Palatino Linotype" w:hAnsi="Palatino Linotype"/>
          <w:b/>
          <w:i/>
          <w:sz w:val="22"/>
          <w:szCs w:val="22"/>
          <w:lang w:val="es-ES"/>
        </w:rPr>
        <w:t xml:space="preserve">VIII. </w:t>
      </w:r>
      <w:r w:rsidRPr="000952E4">
        <w:rPr>
          <w:rFonts w:ascii="Palatino Linotype" w:hAnsi="Palatino Linotype"/>
          <w:i/>
          <w:sz w:val="22"/>
          <w:szCs w:val="22"/>
          <w:lang w:val="es-ES"/>
        </w:rPr>
        <w:t>Firma del recurrente, en su caso, cuando se presente por escrito, requisito sin el cual se dará trámite al recurso.</w:t>
      </w:r>
    </w:p>
    <w:p w14:paraId="4088C3FB" w14:textId="77777777" w:rsidR="00CF788D" w:rsidRPr="000952E4" w:rsidRDefault="00CF788D" w:rsidP="008E720D">
      <w:pPr>
        <w:tabs>
          <w:tab w:val="left" w:pos="851"/>
        </w:tabs>
        <w:ind w:left="851" w:right="901"/>
        <w:jc w:val="both"/>
        <w:rPr>
          <w:rFonts w:ascii="Palatino Linotype" w:hAnsi="Palatino Linotype"/>
          <w:i/>
          <w:sz w:val="22"/>
          <w:szCs w:val="22"/>
          <w:lang w:val="es-ES"/>
        </w:rPr>
      </w:pPr>
      <w:r w:rsidRPr="000952E4">
        <w:rPr>
          <w:rFonts w:ascii="Palatino Linotype" w:hAnsi="Palatino Linotype"/>
          <w:i/>
          <w:sz w:val="22"/>
          <w:szCs w:val="22"/>
          <w:lang w:val="es-ES"/>
        </w:rPr>
        <w:t xml:space="preserve">Adicionalmente, se podrán anexar las pruebas y demás elementos que considere procedentes someter a juicio del Instituto. </w:t>
      </w:r>
    </w:p>
    <w:p w14:paraId="59D355F7" w14:textId="77777777" w:rsidR="00CF788D" w:rsidRPr="000952E4" w:rsidRDefault="00CF788D" w:rsidP="008E720D">
      <w:pPr>
        <w:tabs>
          <w:tab w:val="left" w:pos="851"/>
        </w:tabs>
        <w:ind w:left="851" w:right="901"/>
        <w:jc w:val="both"/>
        <w:rPr>
          <w:rFonts w:ascii="Palatino Linotype" w:hAnsi="Palatino Linotype"/>
          <w:i/>
          <w:sz w:val="22"/>
          <w:szCs w:val="22"/>
          <w:lang w:val="es-ES"/>
        </w:rPr>
      </w:pPr>
      <w:r w:rsidRPr="000952E4">
        <w:rPr>
          <w:rFonts w:ascii="Palatino Linotype" w:hAnsi="Palatino Linotype"/>
          <w:i/>
          <w:sz w:val="22"/>
          <w:szCs w:val="22"/>
          <w:lang w:val="es-ES"/>
        </w:rPr>
        <w:t xml:space="preserve">En ningún caso será necesario que el particular ratifique el recurso de revisión interpuesto. </w:t>
      </w:r>
    </w:p>
    <w:p w14:paraId="1B95C025" w14:textId="77777777" w:rsidR="00CF788D" w:rsidRPr="000952E4" w:rsidRDefault="00CF788D" w:rsidP="008E720D">
      <w:pPr>
        <w:tabs>
          <w:tab w:val="left" w:pos="851"/>
        </w:tabs>
        <w:ind w:left="851" w:right="901"/>
        <w:jc w:val="both"/>
        <w:rPr>
          <w:rFonts w:ascii="Palatino Linotype" w:hAnsi="Palatino Linotype"/>
          <w:i/>
          <w:sz w:val="22"/>
          <w:szCs w:val="22"/>
          <w:lang w:val="es-ES"/>
        </w:rPr>
      </w:pPr>
      <w:r w:rsidRPr="000952E4">
        <w:rPr>
          <w:rFonts w:ascii="Palatino Linotype" w:hAnsi="Palatino Linotype"/>
          <w:i/>
          <w:sz w:val="22"/>
          <w:szCs w:val="22"/>
          <w:lang w:val="es-ES"/>
        </w:rPr>
        <w:t xml:space="preserve">En caso de </w:t>
      </w:r>
      <w:r w:rsidRPr="000952E4">
        <w:rPr>
          <w:rFonts w:ascii="Palatino Linotype" w:hAnsi="Palatino Linotype" w:cs="Arial"/>
          <w:i/>
          <w:color w:val="222222"/>
          <w:sz w:val="22"/>
          <w:szCs w:val="22"/>
          <w:lang w:val="es-ES"/>
        </w:rPr>
        <w:t>que</w:t>
      </w:r>
      <w:r w:rsidRPr="000952E4">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5AF915FE" w14:textId="77777777" w:rsidR="00CF788D" w:rsidRPr="000952E4" w:rsidRDefault="00CF788D" w:rsidP="008E720D">
      <w:pPr>
        <w:tabs>
          <w:tab w:val="left" w:pos="851"/>
        </w:tabs>
        <w:ind w:left="851" w:right="901"/>
        <w:jc w:val="both"/>
        <w:rPr>
          <w:rFonts w:ascii="Palatino Linotype" w:hAnsi="Palatino Linotype"/>
          <w:i/>
          <w:sz w:val="22"/>
          <w:szCs w:val="22"/>
          <w:lang w:val="es-ES"/>
        </w:rPr>
      </w:pPr>
      <w:r w:rsidRPr="000952E4">
        <w:rPr>
          <w:rFonts w:ascii="Palatino Linotype" w:hAnsi="Palatino Linotype"/>
          <w:i/>
          <w:sz w:val="22"/>
          <w:szCs w:val="22"/>
          <w:lang w:val="es-ES"/>
        </w:rPr>
        <w:t>(Énfasis añadido)</w:t>
      </w:r>
    </w:p>
    <w:p w14:paraId="20CDA736" w14:textId="77777777" w:rsidR="00CF788D" w:rsidRPr="000952E4" w:rsidRDefault="00CF788D" w:rsidP="008E720D">
      <w:pPr>
        <w:jc w:val="both"/>
        <w:textAlignment w:val="baseline"/>
        <w:rPr>
          <w:rFonts w:ascii="Palatino Linotype" w:hAnsi="Palatino Linotype"/>
          <w:b/>
          <w:color w:val="000000" w:themeColor="text1"/>
          <w:sz w:val="28"/>
        </w:rPr>
      </w:pPr>
    </w:p>
    <w:p w14:paraId="684F63CD" w14:textId="77777777" w:rsidR="00482B15" w:rsidRPr="000952E4" w:rsidRDefault="004B36C2" w:rsidP="008E720D">
      <w:pPr>
        <w:spacing w:line="360" w:lineRule="auto"/>
        <w:jc w:val="both"/>
        <w:rPr>
          <w:rFonts w:ascii="Palatino Linotype" w:hAnsi="Palatino Linotype" w:cs="Arial"/>
          <w:color w:val="000000" w:themeColor="text1"/>
          <w:lang w:eastAsia="es-ES"/>
        </w:rPr>
      </w:pPr>
      <w:r w:rsidRPr="000952E4">
        <w:rPr>
          <w:rFonts w:ascii="Palatino Linotype" w:hAnsi="Palatino Linotype" w:cs="Arial"/>
          <w:b/>
          <w:color w:val="000000" w:themeColor="text1"/>
          <w:sz w:val="28"/>
          <w:szCs w:val="28"/>
          <w:lang w:eastAsia="es-ES"/>
        </w:rPr>
        <w:t>SEXTO</w:t>
      </w:r>
      <w:r w:rsidRPr="000952E4">
        <w:rPr>
          <w:rFonts w:ascii="Palatino Linotype" w:hAnsi="Palatino Linotype" w:cs="Arial"/>
          <w:b/>
          <w:color w:val="000000" w:themeColor="text1"/>
          <w:lang w:eastAsia="es-ES"/>
        </w:rPr>
        <w:t>. Estudio y resolución del asunto.</w:t>
      </w:r>
      <w:r w:rsidRPr="000952E4">
        <w:rPr>
          <w:rFonts w:ascii="Palatino Linotype" w:hAnsi="Palatino Linotype" w:cs="Arial"/>
          <w:color w:val="000000" w:themeColor="text1"/>
          <w:lang w:eastAsia="es-ES"/>
        </w:rPr>
        <w:t xml:space="preserve"> </w:t>
      </w:r>
    </w:p>
    <w:p w14:paraId="7615691E" w14:textId="77777777" w:rsidR="00482B15" w:rsidRPr="000952E4" w:rsidRDefault="00482B15" w:rsidP="008E720D">
      <w:pPr>
        <w:spacing w:line="360" w:lineRule="auto"/>
        <w:jc w:val="both"/>
        <w:rPr>
          <w:rFonts w:ascii="Palatino Linotype" w:hAnsi="Palatino Linotype" w:cs="Arial"/>
          <w:color w:val="000000" w:themeColor="text1"/>
        </w:rPr>
      </w:pPr>
      <w:r w:rsidRPr="000952E4">
        <w:rPr>
          <w:rFonts w:ascii="Palatino Linotype" w:hAnsi="Palatino Linotype" w:cs="Arial"/>
          <w:color w:val="000000" w:themeColor="text1"/>
        </w:rPr>
        <w:t xml:space="preserve">Una vez determinada la vía sobre la que versará el presente recurso, y previa revisión del expediente electrónico formado en </w:t>
      </w:r>
      <w:r w:rsidRPr="000952E4">
        <w:rPr>
          <w:rFonts w:ascii="Palatino Linotype" w:hAnsi="Palatino Linotype" w:cs="Arial"/>
          <w:b/>
          <w:color w:val="000000" w:themeColor="text1"/>
        </w:rPr>
        <w:t>EL SAIMEX</w:t>
      </w:r>
      <w:r w:rsidRPr="000952E4">
        <w:rPr>
          <w:rFonts w:ascii="Palatino Linotype" w:hAnsi="Palatino Linotype" w:cs="Arial"/>
          <w:color w:val="000000" w:themeColor="text1"/>
        </w:rPr>
        <w:t xml:space="preserve"> con motivo de la solicitud de información y del recurso a que da origen, es de señalar que el análisis del presente, se </w:t>
      </w:r>
      <w:r w:rsidRPr="000952E4">
        <w:rPr>
          <w:rFonts w:ascii="Palatino Linotype" w:hAnsi="Palatino Linotype" w:cs="Arial"/>
          <w:color w:val="000000" w:themeColor="text1"/>
        </w:rPr>
        <w:lastRenderedPageBreak/>
        <w:t xml:space="preserve">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0952E4">
        <w:rPr>
          <w:rFonts w:ascii="Palatino Linotype" w:hAnsi="Palatino Linotype"/>
        </w:rPr>
        <w:t>Constitución Política de los Estados Unidos Mexicanos, Constitución Política del Estado Libre y Soberano de México</w:t>
      </w:r>
      <w:r w:rsidRPr="000952E4">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0952E4">
        <w:rPr>
          <w:rFonts w:ascii="Palatino Linotype" w:hAnsi="Palatino Linotype"/>
        </w:rPr>
        <w:t>Constitución Política de los Estados Unidos Mexicanos</w:t>
      </w:r>
      <w:r w:rsidRPr="000952E4">
        <w:rPr>
          <w:rFonts w:ascii="Palatino Linotype" w:hAnsi="Palatino Linotype" w:cs="Arial"/>
          <w:color w:val="000000" w:themeColor="text1"/>
        </w:rPr>
        <w:t xml:space="preserve"> y los numerales 8 y 9 de la </w:t>
      </w:r>
      <w:r w:rsidRPr="000952E4">
        <w:rPr>
          <w:rFonts w:ascii="Palatino Linotype" w:hAnsi="Palatino Linotype" w:cs="Arial"/>
        </w:rPr>
        <w:t>Ley de Transparencia y Acceso a la Información Pública del Estado de México y Municipios.</w:t>
      </w:r>
    </w:p>
    <w:p w14:paraId="54770C08" w14:textId="77777777" w:rsidR="00482B15" w:rsidRPr="000952E4" w:rsidRDefault="00482B15" w:rsidP="008E720D">
      <w:pPr>
        <w:spacing w:line="360" w:lineRule="auto"/>
        <w:jc w:val="both"/>
        <w:rPr>
          <w:rFonts w:ascii="Palatino Linotype" w:hAnsi="Palatino Linotype" w:cs="Arial"/>
          <w:color w:val="000000" w:themeColor="text1"/>
          <w:lang w:eastAsia="es-ES"/>
        </w:rPr>
      </w:pPr>
    </w:p>
    <w:p w14:paraId="01A5BE9D" w14:textId="77777777" w:rsidR="00CF788D" w:rsidRPr="000952E4" w:rsidRDefault="00CF788D" w:rsidP="008E720D">
      <w:pPr>
        <w:spacing w:line="360" w:lineRule="auto"/>
        <w:jc w:val="both"/>
        <w:rPr>
          <w:rFonts w:ascii="Palatino Linotype" w:hAnsi="Palatino Linotype" w:cs="Arial"/>
        </w:rPr>
      </w:pPr>
      <w:r w:rsidRPr="000952E4">
        <w:rPr>
          <w:rFonts w:ascii="Palatino Linotype" w:eastAsiaTheme="minorEastAsia" w:hAnsi="Palatino Linotype" w:cs="Arial"/>
          <w:lang w:val="es-ES_tradnl"/>
        </w:rPr>
        <w:t xml:space="preserve">Una vez precisado lo anterior, se procede a analizar las documentales que integran el expediente electrónico, a fin de determinar si con la información remitida por parte del </w:t>
      </w:r>
      <w:r w:rsidRPr="000952E4">
        <w:rPr>
          <w:rFonts w:ascii="Palatino Linotype" w:eastAsiaTheme="minorEastAsia" w:hAnsi="Palatino Linotype" w:cs="Arial"/>
          <w:b/>
          <w:lang w:val="es-ES_tradnl"/>
        </w:rPr>
        <w:t xml:space="preserve">SUJETO OBLIGADO </w:t>
      </w:r>
      <w:r w:rsidRPr="000952E4">
        <w:rPr>
          <w:rFonts w:ascii="Palatino Linotype" w:eastAsiaTheme="minorEastAsia" w:hAnsi="Palatino Linotype" w:cs="Arial"/>
          <w:lang w:val="es-ES_tradnl"/>
        </w:rPr>
        <w:t xml:space="preserve">mediante respuesta, se colma el derecho de </w:t>
      </w:r>
      <w:r w:rsidRPr="000952E4">
        <w:rPr>
          <w:rFonts w:ascii="Palatino Linotype" w:hAnsi="Palatino Linotype" w:cs="Arial"/>
        </w:rPr>
        <w:t xml:space="preserve">acceso a la información ejercido por </w:t>
      </w:r>
      <w:r w:rsidRPr="000952E4">
        <w:rPr>
          <w:rFonts w:ascii="Palatino Linotype" w:hAnsi="Palatino Linotype" w:cs="Arial"/>
          <w:b/>
        </w:rPr>
        <w:t>EL RECURRENTE</w:t>
      </w:r>
      <w:r w:rsidRPr="000952E4">
        <w:rPr>
          <w:rFonts w:ascii="Palatino Linotype" w:hAnsi="Palatino Linotype" w:cs="Arial"/>
        </w:rPr>
        <w:t>; atento a ello, se realiza la siguiente tabla, para mayor entendimiento:</w:t>
      </w:r>
    </w:p>
    <w:p w14:paraId="691492BB" w14:textId="77777777" w:rsidR="00A82C66" w:rsidRPr="000952E4" w:rsidRDefault="00A82C66" w:rsidP="008E720D">
      <w:pPr>
        <w:spacing w:line="360" w:lineRule="auto"/>
        <w:jc w:val="both"/>
        <w:rPr>
          <w:rFonts w:ascii="Palatino Linotype" w:hAnsi="Palatino Linotype" w:cs="Arial"/>
        </w:rPr>
      </w:pP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56"/>
        <w:gridCol w:w="2667"/>
        <w:gridCol w:w="2327"/>
        <w:gridCol w:w="1554"/>
      </w:tblGrid>
      <w:tr w:rsidR="00A82C66" w:rsidRPr="000952E4" w14:paraId="5B180A6D" w14:textId="77777777" w:rsidTr="00787F1B">
        <w:trPr>
          <w:trHeight w:val="277"/>
          <w:tblHeader/>
        </w:trPr>
        <w:tc>
          <w:tcPr>
            <w:tcW w:w="2656" w:type="dxa"/>
            <w:shd w:val="pct15" w:color="auto" w:fill="auto"/>
            <w:noWrap/>
          </w:tcPr>
          <w:p w14:paraId="2EB6E16C" w14:textId="77777777" w:rsidR="00A82C66" w:rsidRPr="000952E4" w:rsidRDefault="00A82C66" w:rsidP="008E720D">
            <w:pPr>
              <w:jc w:val="center"/>
              <w:rPr>
                <w:rFonts w:ascii="Palatino Linotype" w:hAnsi="Palatino Linotype"/>
                <w:b/>
                <w:color w:val="000000"/>
                <w:sz w:val="20"/>
                <w:szCs w:val="20"/>
              </w:rPr>
            </w:pPr>
            <w:r w:rsidRPr="000952E4">
              <w:rPr>
                <w:rFonts w:ascii="Palatino Linotype" w:hAnsi="Palatino Linotype"/>
                <w:b/>
                <w:color w:val="000000"/>
                <w:sz w:val="20"/>
                <w:szCs w:val="20"/>
              </w:rPr>
              <w:lastRenderedPageBreak/>
              <w:t>Número de solicitud</w:t>
            </w:r>
          </w:p>
        </w:tc>
        <w:tc>
          <w:tcPr>
            <w:tcW w:w="2667" w:type="dxa"/>
            <w:shd w:val="pct15" w:color="auto" w:fill="auto"/>
          </w:tcPr>
          <w:p w14:paraId="38F2C03B" w14:textId="77777777" w:rsidR="00A82C66" w:rsidRPr="000952E4" w:rsidRDefault="00A82C66" w:rsidP="008E720D">
            <w:pPr>
              <w:jc w:val="center"/>
              <w:rPr>
                <w:rFonts w:ascii="Palatino Linotype" w:hAnsi="Palatino Linotype"/>
                <w:b/>
                <w:color w:val="000000"/>
                <w:sz w:val="20"/>
                <w:szCs w:val="20"/>
              </w:rPr>
            </w:pPr>
            <w:r w:rsidRPr="000952E4">
              <w:rPr>
                <w:rFonts w:ascii="Palatino Linotype" w:hAnsi="Palatino Linotype"/>
                <w:b/>
                <w:color w:val="000000"/>
                <w:sz w:val="20"/>
                <w:szCs w:val="20"/>
              </w:rPr>
              <w:t>Contenido de la solicitud</w:t>
            </w:r>
          </w:p>
        </w:tc>
        <w:tc>
          <w:tcPr>
            <w:tcW w:w="2327" w:type="dxa"/>
            <w:shd w:val="pct15" w:color="auto" w:fill="auto"/>
          </w:tcPr>
          <w:p w14:paraId="53C562A9" w14:textId="77777777" w:rsidR="00A82C66" w:rsidRPr="000952E4" w:rsidRDefault="00A82C66" w:rsidP="008E720D">
            <w:pPr>
              <w:jc w:val="center"/>
              <w:rPr>
                <w:rFonts w:ascii="Palatino Linotype" w:hAnsi="Palatino Linotype"/>
                <w:b/>
                <w:color w:val="000000"/>
                <w:sz w:val="20"/>
                <w:szCs w:val="20"/>
              </w:rPr>
            </w:pPr>
            <w:r w:rsidRPr="000952E4">
              <w:rPr>
                <w:rFonts w:ascii="Palatino Linotype" w:hAnsi="Palatino Linotype"/>
                <w:b/>
                <w:color w:val="000000"/>
                <w:sz w:val="20"/>
                <w:szCs w:val="20"/>
              </w:rPr>
              <w:t>Respuesta</w:t>
            </w:r>
          </w:p>
        </w:tc>
        <w:tc>
          <w:tcPr>
            <w:tcW w:w="1554" w:type="dxa"/>
            <w:shd w:val="pct15" w:color="auto" w:fill="auto"/>
          </w:tcPr>
          <w:p w14:paraId="5666D552" w14:textId="77777777" w:rsidR="00A82C66" w:rsidRPr="000952E4" w:rsidRDefault="00A82C66" w:rsidP="008E720D">
            <w:pPr>
              <w:jc w:val="center"/>
              <w:rPr>
                <w:rFonts w:ascii="Palatino Linotype" w:hAnsi="Palatino Linotype"/>
                <w:b/>
                <w:color w:val="000000"/>
                <w:sz w:val="20"/>
                <w:szCs w:val="20"/>
              </w:rPr>
            </w:pPr>
            <w:r w:rsidRPr="000952E4">
              <w:rPr>
                <w:rFonts w:ascii="Palatino Linotype" w:hAnsi="Palatino Linotype"/>
                <w:b/>
                <w:color w:val="000000"/>
                <w:sz w:val="20"/>
                <w:szCs w:val="20"/>
              </w:rPr>
              <w:t xml:space="preserve">Colma </w:t>
            </w:r>
          </w:p>
          <w:p w14:paraId="42128228" w14:textId="77777777" w:rsidR="00A82C66" w:rsidRPr="000952E4" w:rsidRDefault="00A82C66" w:rsidP="008E720D">
            <w:pPr>
              <w:jc w:val="center"/>
              <w:rPr>
                <w:rFonts w:ascii="Palatino Linotype" w:hAnsi="Palatino Linotype"/>
                <w:b/>
                <w:color w:val="000000"/>
                <w:sz w:val="20"/>
                <w:szCs w:val="20"/>
              </w:rPr>
            </w:pPr>
            <w:r w:rsidRPr="000952E4">
              <w:rPr>
                <w:rFonts w:ascii="Palatino Linotype" w:hAnsi="Palatino Linotype"/>
                <w:b/>
                <w:color w:val="000000"/>
                <w:sz w:val="20"/>
                <w:szCs w:val="20"/>
              </w:rPr>
              <w:t xml:space="preserve">Si/No </w:t>
            </w:r>
          </w:p>
        </w:tc>
      </w:tr>
      <w:tr w:rsidR="00A82C66" w:rsidRPr="000952E4" w14:paraId="7EDC5E58" w14:textId="77777777" w:rsidTr="00787F1B">
        <w:trPr>
          <w:trHeight w:val="3939"/>
        </w:trPr>
        <w:tc>
          <w:tcPr>
            <w:tcW w:w="2656" w:type="dxa"/>
            <w:shd w:val="clear" w:color="auto" w:fill="auto"/>
            <w:noWrap/>
            <w:vAlign w:val="center"/>
            <w:hideMark/>
          </w:tcPr>
          <w:p w14:paraId="4454E5E4" w14:textId="77777777" w:rsidR="00A82C66" w:rsidRPr="000952E4" w:rsidRDefault="00A82C66" w:rsidP="008E720D">
            <w:pPr>
              <w:rPr>
                <w:rFonts w:ascii="Palatino Linotype" w:hAnsi="Palatino Linotype"/>
                <w:b/>
                <w:color w:val="000000"/>
                <w:sz w:val="20"/>
                <w:szCs w:val="20"/>
              </w:rPr>
            </w:pPr>
            <w:r w:rsidRPr="000952E4">
              <w:rPr>
                <w:rFonts w:ascii="Palatino Linotype" w:hAnsi="Palatino Linotype"/>
                <w:b/>
                <w:color w:val="000000"/>
                <w:sz w:val="20"/>
                <w:szCs w:val="20"/>
              </w:rPr>
              <w:t xml:space="preserve">Solicitud </w:t>
            </w:r>
            <w:hyperlink r:id="rId107" w:history="1">
              <w:r w:rsidRPr="000952E4">
                <w:rPr>
                  <w:rFonts w:ascii="Palatino Linotype" w:hAnsi="Palatino Linotype"/>
                  <w:b/>
                  <w:color w:val="000000"/>
                  <w:sz w:val="20"/>
                  <w:szCs w:val="20"/>
                </w:rPr>
                <w:t>00637/ISEM/IP/2021</w:t>
              </w:r>
            </w:hyperlink>
          </w:p>
          <w:p w14:paraId="0804440F" w14:textId="77777777" w:rsidR="00A82C66" w:rsidRPr="000952E4" w:rsidRDefault="00A82C66" w:rsidP="008E720D">
            <w:pPr>
              <w:rPr>
                <w:rFonts w:ascii="Palatino Linotype" w:hAnsi="Palatino Linotype"/>
                <w:b/>
                <w:color w:val="000000"/>
                <w:sz w:val="20"/>
                <w:szCs w:val="20"/>
              </w:rPr>
            </w:pPr>
          </w:p>
          <w:p w14:paraId="26B399F7" w14:textId="77777777" w:rsidR="00A82C66" w:rsidRPr="000952E4" w:rsidRDefault="00A82C66" w:rsidP="008E720D">
            <w:pPr>
              <w:rPr>
                <w:rFonts w:ascii="Palatino Linotype" w:hAnsi="Palatino Linotype"/>
                <w:b/>
                <w:color w:val="000000"/>
                <w:sz w:val="20"/>
                <w:szCs w:val="20"/>
              </w:rPr>
            </w:pPr>
            <w:r w:rsidRPr="000952E4">
              <w:rPr>
                <w:rFonts w:ascii="Palatino Linotype" w:hAnsi="Palatino Linotype"/>
                <w:b/>
                <w:color w:val="000000"/>
                <w:sz w:val="20"/>
                <w:szCs w:val="20"/>
              </w:rPr>
              <w:t xml:space="preserve">Recurso </w:t>
            </w:r>
            <w:hyperlink r:id="rId108" w:tgtFrame="_blank" w:history="1">
              <w:r w:rsidRPr="000952E4">
                <w:rPr>
                  <w:rFonts w:ascii="Palatino Linotype" w:hAnsi="Palatino Linotype"/>
                  <w:b/>
                  <w:color w:val="000000"/>
                  <w:sz w:val="20"/>
                  <w:szCs w:val="20"/>
                </w:rPr>
                <w:t>05447/INFOEM/IP/RR/2021</w:t>
              </w:r>
            </w:hyperlink>
            <w:r w:rsidRPr="000952E4">
              <w:rPr>
                <w:rFonts w:ascii="Palatino Linotype" w:hAnsi="Palatino Linotype"/>
                <w:b/>
                <w:color w:val="000000"/>
                <w:sz w:val="20"/>
                <w:szCs w:val="20"/>
              </w:rPr>
              <w:t xml:space="preserve">, </w:t>
            </w:r>
          </w:p>
        </w:tc>
        <w:tc>
          <w:tcPr>
            <w:tcW w:w="2667" w:type="dxa"/>
            <w:shd w:val="clear" w:color="auto" w:fill="auto"/>
            <w:hideMark/>
          </w:tcPr>
          <w:p w14:paraId="53265A24" w14:textId="5C1A3E5D" w:rsidR="00A82C66" w:rsidRPr="000952E4" w:rsidRDefault="00A82C66" w:rsidP="008E720D">
            <w:pPr>
              <w:jc w:val="both"/>
              <w:rPr>
                <w:rFonts w:ascii="Palatino Linotype" w:hAnsi="Palatino Linotype"/>
                <w:color w:val="000000"/>
                <w:sz w:val="20"/>
                <w:szCs w:val="20"/>
              </w:rPr>
            </w:pPr>
            <w:r w:rsidRPr="000952E4">
              <w:rPr>
                <w:rFonts w:ascii="Palatino Linotype" w:hAnsi="Palatino Linotype"/>
                <w:color w:val="000000"/>
                <w:sz w:val="20"/>
                <w:szCs w:val="20"/>
              </w:rPr>
              <w:t xml:space="preserve">“LA NOMINA DE TODO EL PERSONAL (DOCUMENTO SOPORTE) DEL PERSONAL DE BASE, CONFIANZA, MANDOS MEDIOS Y SUPERIORES, QUE EL INSTITUTO DE SALUD DEL ESTADO DE MÉXICO ASIGNO Y PAGO POR CONCEPTO DE BONO ECONÓMICO DE APOYO A LA CANASTA BÁSICA EN VALES DE DESPENSA PARA EL EJERCICIO 2020 AL PERSONAL DEL HOSPITAL GENERAL “DR. GUSTAVO BAZ PRADA” Y PARA EL PERSONAL DEL HOSPITAL GENERAL “LA PERLA </w:t>
            </w:r>
            <w:r w:rsidR="000952E4" w:rsidRPr="000952E4">
              <w:rPr>
                <w:rFonts w:ascii="Palatino Linotype" w:hAnsi="Palatino Linotype"/>
                <w:color w:val="000000"/>
                <w:sz w:val="20"/>
                <w:szCs w:val="20"/>
              </w:rPr>
              <w:t>NEZAHUALCOYOTL”</w:t>
            </w:r>
            <w:r w:rsidRPr="000952E4">
              <w:rPr>
                <w:rFonts w:ascii="Palatino Linotype" w:hAnsi="Palatino Linotype"/>
                <w:color w:val="000000"/>
                <w:sz w:val="20"/>
                <w:szCs w:val="20"/>
              </w:rPr>
              <w:t xml:space="preserve">” (sic) </w:t>
            </w:r>
          </w:p>
        </w:tc>
        <w:tc>
          <w:tcPr>
            <w:tcW w:w="2327" w:type="dxa"/>
          </w:tcPr>
          <w:p w14:paraId="015D06E0" w14:textId="77777777" w:rsidR="00A82C66" w:rsidRPr="000952E4" w:rsidRDefault="00A82C66" w:rsidP="008E720D">
            <w:pPr>
              <w:jc w:val="both"/>
              <w:rPr>
                <w:rFonts w:ascii="Palatino Linotype" w:hAnsi="Palatino Linotype"/>
                <w:color w:val="000000"/>
                <w:sz w:val="20"/>
                <w:szCs w:val="20"/>
              </w:rPr>
            </w:pPr>
            <w:r w:rsidRPr="000952E4">
              <w:rPr>
                <w:rFonts w:ascii="Palatino Linotype" w:hAnsi="Palatino Linotype"/>
                <w:color w:val="000000"/>
                <w:sz w:val="20"/>
                <w:szCs w:val="20"/>
              </w:rPr>
              <w:t xml:space="preserve">Adjuntó: </w:t>
            </w:r>
          </w:p>
          <w:p w14:paraId="68DD7326" w14:textId="77777777" w:rsidR="00A82C66" w:rsidRPr="000952E4" w:rsidRDefault="00A82C66" w:rsidP="008E720D">
            <w:pPr>
              <w:pStyle w:val="Prrafodelista"/>
              <w:numPr>
                <w:ilvl w:val="0"/>
                <w:numId w:val="17"/>
              </w:numPr>
              <w:ind w:left="327" w:hanging="284"/>
              <w:jc w:val="both"/>
              <w:rPr>
                <w:rFonts w:ascii="Palatino Linotype" w:hAnsi="Palatino Linotype"/>
                <w:color w:val="000000"/>
                <w:sz w:val="20"/>
                <w:szCs w:val="20"/>
              </w:rPr>
            </w:pPr>
            <w:r w:rsidRPr="000952E4">
              <w:rPr>
                <w:rFonts w:ascii="Palatino Linotype" w:hAnsi="Palatino Linotype"/>
                <w:color w:val="000000"/>
                <w:sz w:val="20"/>
                <w:szCs w:val="20"/>
              </w:rPr>
              <w:t xml:space="preserve">Nómina de vales de despensa del Hospital General Nezahualcóyotl </w:t>
            </w:r>
            <w:r w:rsidRPr="000952E4">
              <w:rPr>
                <w:rFonts w:ascii="Palatino Linotype" w:hAnsi="Palatino Linotype" w:cs="Arial"/>
                <w:color w:val="000000" w:themeColor="text1"/>
                <w:sz w:val="20"/>
                <w:szCs w:val="20"/>
              </w:rPr>
              <w:t>La</w:t>
            </w:r>
            <w:r w:rsidRPr="000952E4">
              <w:rPr>
                <w:rFonts w:ascii="Palatino Linotype" w:hAnsi="Palatino Linotype"/>
                <w:color w:val="000000"/>
                <w:sz w:val="20"/>
                <w:szCs w:val="20"/>
              </w:rPr>
              <w:t xml:space="preserve"> Perla, que contiene el nombre de servidor público, código, periodo y número de comprobante. </w:t>
            </w:r>
          </w:p>
          <w:p w14:paraId="1297665B" w14:textId="77777777" w:rsidR="00A82C66" w:rsidRPr="000952E4" w:rsidRDefault="00A82C66" w:rsidP="008E720D">
            <w:pPr>
              <w:jc w:val="both"/>
              <w:rPr>
                <w:rFonts w:ascii="Palatino Linotype" w:hAnsi="Palatino Linotype"/>
                <w:color w:val="000000"/>
                <w:sz w:val="20"/>
                <w:szCs w:val="20"/>
              </w:rPr>
            </w:pPr>
          </w:p>
          <w:p w14:paraId="553E5F10" w14:textId="77777777" w:rsidR="00A82C66" w:rsidRPr="000952E4" w:rsidRDefault="00A82C66" w:rsidP="008E720D">
            <w:pPr>
              <w:pStyle w:val="Prrafodelista"/>
              <w:numPr>
                <w:ilvl w:val="0"/>
                <w:numId w:val="17"/>
              </w:numPr>
              <w:ind w:left="327" w:hanging="284"/>
              <w:jc w:val="both"/>
              <w:rPr>
                <w:rFonts w:ascii="Palatino Linotype" w:hAnsi="Palatino Linotype"/>
                <w:color w:val="000000"/>
                <w:sz w:val="20"/>
                <w:szCs w:val="20"/>
              </w:rPr>
            </w:pPr>
            <w:r w:rsidRPr="000952E4">
              <w:rPr>
                <w:rFonts w:ascii="Palatino Linotype" w:hAnsi="Palatino Linotype"/>
                <w:color w:val="000000"/>
                <w:sz w:val="20"/>
                <w:szCs w:val="20"/>
              </w:rPr>
              <w:t>Nó</w:t>
            </w:r>
            <w:r w:rsidRPr="000952E4">
              <w:rPr>
                <w:rFonts w:ascii="Palatino Linotype" w:hAnsi="Palatino Linotype"/>
                <w:color w:val="000000"/>
                <w:sz w:val="20"/>
                <w:szCs w:val="20"/>
                <w:lang w:eastAsia="es-MX"/>
              </w:rPr>
              <w:t xml:space="preserve">mina de vales de despensa del Hospital General Nezahualcóyotl Dr. Gustavo Baz Prada, que contiene el nombre </w:t>
            </w:r>
            <w:r w:rsidRPr="000952E4">
              <w:rPr>
                <w:rFonts w:ascii="Palatino Linotype" w:hAnsi="Palatino Linotype" w:cs="Arial"/>
                <w:color w:val="000000" w:themeColor="text1"/>
                <w:sz w:val="20"/>
                <w:szCs w:val="20"/>
              </w:rPr>
              <w:t>de</w:t>
            </w:r>
            <w:r w:rsidRPr="000952E4">
              <w:rPr>
                <w:rFonts w:ascii="Palatino Linotype" w:hAnsi="Palatino Linotype"/>
                <w:color w:val="000000"/>
                <w:sz w:val="20"/>
                <w:szCs w:val="20"/>
                <w:lang w:eastAsia="es-MX"/>
              </w:rPr>
              <w:t xml:space="preserve"> servidor público, código, periodo, número de comprobante y cantidad neta.</w:t>
            </w:r>
          </w:p>
        </w:tc>
        <w:tc>
          <w:tcPr>
            <w:tcW w:w="1554" w:type="dxa"/>
            <w:vAlign w:val="center"/>
          </w:tcPr>
          <w:p w14:paraId="54D1D6E2" w14:textId="77777777" w:rsidR="00A82C66" w:rsidRPr="000952E4" w:rsidRDefault="00A82C66" w:rsidP="008E720D">
            <w:pPr>
              <w:jc w:val="center"/>
              <w:rPr>
                <w:rFonts w:ascii="Palatino Linotype" w:hAnsi="Palatino Linotype"/>
                <w:b/>
                <w:color w:val="000000"/>
                <w:sz w:val="20"/>
                <w:szCs w:val="20"/>
              </w:rPr>
            </w:pPr>
            <w:r w:rsidRPr="000952E4">
              <w:rPr>
                <w:rFonts w:ascii="Palatino Linotype" w:hAnsi="Palatino Linotype"/>
                <w:b/>
                <w:color w:val="000000"/>
                <w:sz w:val="20"/>
                <w:szCs w:val="20"/>
              </w:rPr>
              <w:t xml:space="preserve">Parcialmente </w:t>
            </w:r>
          </w:p>
          <w:p w14:paraId="112D6F6D" w14:textId="77777777" w:rsidR="00A82C66" w:rsidRPr="000952E4" w:rsidRDefault="00A82C66" w:rsidP="008E720D">
            <w:pPr>
              <w:jc w:val="center"/>
              <w:rPr>
                <w:rFonts w:ascii="Palatino Linotype" w:hAnsi="Palatino Linotype"/>
                <w:b/>
                <w:color w:val="000000"/>
                <w:sz w:val="20"/>
                <w:szCs w:val="20"/>
              </w:rPr>
            </w:pPr>
          </w:p>
          <w:p w14:paraId="17185B7A" w14:textId="77777777" w:rsidR="00A82C66" w:rsidRPr="000952E4" w:rsidRDefault="00A82C66" w:rsidP="008E720D">
            <w:pPr>
              <w:jc w:val="both"/>
              <w:rPr>
                <w:rFonts w:ascii="Palatino Linotype" w:hAnsi="Palatino Linotype"/>
                <w:i/>
                <w:color w:val="000000"/>
                <w:sz w:val="20"/>
                <w:szCs w:val="20"/>
              </w:rPr>
            </w:pPr>
            <w:r w:rsidRPr="000952E4">
              <w:rPr>
                <w:rFonts w:ascii="Palatino Linotype" w:hAnsi="Palatino Linotype"/>
                <w:i/>
                <w:color w:val="000000"/>
                <w:sz w:val="20"/>
                <w:szCs w:val="20"/>
              </w:rPr>
              <w:t xml:space="preserve">Actos consentidos, sólo se inconforma de que se limita hacer entrega del personal Federal, faltando personal estatal y regularizado-formalizados. </w:t>
            </w:r>
          </w:p>
          <w:p w14:paraId="1C7A179C" w14:textId="77777777" w:rsidR="00A82C66" w:rsidRPr="000952E4" w:rsidRDefault="00A82C66" w:rsidP="008E720D">
            <w:pPr>
              <w:jc w:val="center"/>
              <w:rPr>
                <w:rFonts w:ascii="Palatino Linotype" w:hAnsi="Palatino Linotype"/>
                <w:b/>
                <w:i/>
                <w:color w:val="000000"/>
                <w:sz w:val="20"/>
                <w:szCs w:val="20"/>
              </w:rPr>
            </w:pPr>
          </w:p>
          <w:p w14:paraId="12E88FAB" w14:textId="77777777" w:rsidR="00A82C66" w:rsidRPr="000952E4" w:rsidRDefault="00A82C66" w:rsidP="008E720D">
            <w:pPr>
              <w:jc w:val="center"/>
              <w:rPr>
                <w:rFonts w:ascii="Palatino Linotype" w:hAnsi="Palatino Linotype"/>
                <w:color w:val="000000"/>
                <w:sz w:val="20"/>
                <w:szCs w:val="20"/>
              </w:rPr>
            </w:pPr>
            <w:r w:rsidRPr="000952E4">
              <w:rPr>
                <w:rFonts w:ascii="Palatino Linotype" w:hAnsi="Palatino Linotype"/>
                <w:color w:val="000000"/>
                <w:sz w:val="20"/>
                <w:szCs w:val="20"/>
              </w:rPr>
              <w:t xml:space="preserve"> </w:t>
            </w:r>
          </w:p>
        </w:tc>
      </w:tr>
      <w:tr w:rsidR="00A82C66" w:rsidRPr="000952E4" w14:paraId="0817DC5E" w14:textId="77777777" w:rsidTr="00787F1B">
        <w:trPr>
          <w:trHeight w:val="2162"/>
        </w:trPr>
        <w:tc>
          <w:tcPr>
            <w:tcW w:w="2656" w:type="dxa"/>
            <w:shd w:val="clear" w:color="auto" w:fill="auto"/>
            <w:noWrap/>
            <w:vAlign w:val="center"/>
            <w:hideMark/>
          </w:tcPr>
          <w:p w14:paraId="671C6441" w14:textId="77777777" w:rsidR="00A82C66" w:rsidRPr="000952E4" w:rsidRDefault="00A82C66" w:rsidP="008E720D">
            <w:pPr>
              <w:rPr>
                <w:rFonts w:ascii="Palatino Linotype" w:hAnsi="Palatino Linotype"/>
                <w:b/>
                <w:color w:val="000000"/>
                <w:sz w:val="20"/>
                <w:szCs w:val="20"/>
              </w:rPr>
            </w:pPr>
            <w:r w:rsidRPr="000952E4">
              <w:rPr>
                <w:rFonts w:ascii="Palatino Linotype" w:hAnsi="Palatino Linotype"/>
                <w:b/>
                <w:color w:val="000000"/>
                <w:sz w:val="20"/>
                <w:szCs w:val="20"/>
              </w:rPr>
              <w:t xml:space="preserve">Solicitud </w:t>
            </w:r>
          </w:p>
          <w:p w14:paraId="473F0F6B" w14:textId="77777777" w:rsidR="00A82C66" w:rsidRPr="000952E4" w:rsidRDefault="00806E72" w:rsidP="008E720D">
            <w:pPr>
              <w:rPr>
                <w:rFonts w:ascii="Palatino Linotype" w:hAnsi="Palatino Linotype"/>
                <w:b/>
                <w:color w:val="000000"/>
                <w:sz w:val="20"/>
                <w:szCs w:val="20"/>
              </w:rPr>
            </w:pPr>
            <w:hyperlink r:id="rId109" w:history="1">
              <w:r w:rsidR="00A82C66" w:rsidRPr="000952E4">
                <w:rPr>
                  <w:rFonts w:ascii="Palatino Linotype" w:hAnsi="Palatino Linotype"/>
                  <w:b/>
                  <w:color w:val="000000"/>
                  <w:sz w:val="20"/>
                  <w:szCs w:val="20"/>
                </w:rPr>
                <w:t>00640/ISEM/IP/2021</w:t>
              </w:r>
            </w:hyperlink>
          </w:p>
          <w:p w14:paraId="593F54BC" w14:textId="77777777" w:rsidR="00A82C66" w:rsidRPr="000952E4" w:rsidRDefault="00A82C66" w:rsidP="008E720D">
            <w:pPr>
              <w:rPr>
                <w:rFonts w:ascii="Palatino Linotype" w:hAnsi="Palatino Linotype"/>
                <w:b/>
                <w:color w:val="000000"/>
                <w:sz w:val="20"/>
                <w:szCs w:val="20"/>
              </w:rPr>
            </w:pPr>
          </w:p>
          <w:p w14:paraId="6DA29A78" w14:textId="77777777" w:rsidR="00A82C66" w:rsidRPr="000952E4" w:rsidRDefault="00A82C66" w:rsidP="008E720D">
            <w:pPr>
              <w:rPr>
                <w:rFonts w:ascii="Palatino Linotype" w:hAnsi="Palatino Linotype"/>
                <w:b/>
                <w:color w:val="000000"/>
                <w:sz w:val="20"/>
                <w:szCs w:val="20"/>
              </w:rPr>
            </w:pPr>
            <w:r w:rsidRPr="000952E4">
              <w:rPr>
                <w:rFonts w:ascii="Palatino Linotype" w:hAnsi="Palatino Linotype"/>
                <w:b/>
                <w:color w:val="000000"/>
                <w:sz w:val="20"/>
                <w:szCs w:val="20"/>
              </w:rPr>
              <w:t xml:space="preserve">Recurso </w:t>
            </w:r>
          </w:p>
          <w:p w14:paraId="120CD632" w14:textId="77777777" w:rsidR="00A82C66" w:rsidRPr="000952E4" w:rsidRDefault="00806E72" w:rsidP="008E720D">
            <w:pPr>
              <w:rPr>
                <w:rFonts w:ascii="Palatino Linotype" w:hAnsi="Palatino Linotype"/>
                <w:b/>
                <w:color w:val="000000"/>
                <w:sz w:val="20"/>
                <w:szCs w:val="20"/>
              </w:rPr>
            </w:pPr>
            <w:hyperlink r:id="rId110" w:tgtFrame="_blank" w:history="1">
              <w:r w:rsidR="00A82C66" w:rsidRPr="000952E4">
                <w:rPr>
                  <w:rFonts w:ascii="Palatino Linotype" w:hAnsi="Palatino Linotype"/>
                  <w:b/>
                  <w:color w:val="000000"/>
                  <w:sz w:val="20"/>
                  <w:szCs w:val="20"/>
                </w:rPr>
                <w:t>05448/INFOEM/IP/RR/2021</w:t>
              </w:r>
            </w:hyperlink>
            <w:r w:rsidR="00A82C66" w:rsidRPr="000952E4">
              <w:rPr>
                <w:rFonts w:ascii="Palatino Linotype" w:hAnsi="Palatino Linotype"/>
                <w:b/>
                <w:color w:val="000000"/>
                <w:sz w:val="20"/>
                <w:szCs w:val="20"/>
              </w:rPr>
              <w:t xml:space="preserve">, </w:t>
            </w:r>
          </w:p>
        </w:tc>
        <w:tc>
          <w:tcPr>
            <w:tcW w:w="2667" w:type="dxa"/>
            <w:shd w:val="clear" w:color="auto" w:fill="auto"/>
            <w:hideMark/>
          </w:tcPr>
          <w:p w14:paraId="11820586" w14:textId="77777777" w:rsidR="00A82C66" w:rsidRPr="000952E4" w:rsidRDefault="00A82C66" w:rsidP="008E720D">
            <w:pPr>
              <w:jc w:val="both"/>
              <w:rPr>
                <w:rFonts w:ascii="Palatino Linotype" w:hAnsi="Palatino Linotype"/>
                <w:color w:val="000000"/>
                <w:sz w:val="20"/>
                <w:szCs w:val="20"/>
              </w:rPr>
            </w:pPr>
            <w:r w:rsidRPr="000952E4">
              <w:rPr>
                <w:rFonts w:ascii="Palatino Linotype" w:hAnsi="Palatino Linotype"/>
                <w:color w:val="000000"/>
                <w:sz w:val="20"/>
                <w:szCs w:val="20"/>
              </w:rPr>
              <w:t xml:space="preserve">“LA NOMINA DE TODO EL PERSONAL O (DOCUMENTO SOPORTE) DEL PERSONAL DE BASE, CONFIANZA, MANDOS MEDIOS Y SUPERIORES, QUE EL INSTITUTO DE SALUD DEL ESTADO DE MÉXICO ASIGNO Y PAGO POR CONCEPTO DE BONO ECONÓMICO DE APOYO A LA CANASTA BÁSICA EN LOS EJERCICIOS 202O,2019,2018 AL PERSONAL DE CADA UNO DE LOS CENTROS DE SALUD SIGUIENTES: </w:t>
            </w:r>
            <w:r w:rsidRPr="000952E4">
              <w:rPr>
                <w:rFonts w:ascii="Palatino Linotype" w:hAnsi="Palatino Linotype"/>
                <w:color w:val="000000"/>
                <w:sz w:val="20"/>
                <w:szCs w:val="20"/>
              </w:rPr>
              <w:lastRenderedPageBreak/>
              <w:t xml:space="preserve">MCSSA004325 CENTRO DE SALUD AURORA, MCSSA004313 CENTRO DE SALUD BENITO JUAREZ, MCSSA004284 CENTRO DE SALUD CIUDAD LAGO, MCSSA004296 CENTRO DE SALUD EL SOL, CSSA004955 CENTRO DE SALUD EMILIANO.” (sic) </w:t>
            </w:r>
          </w:p>
        </w:tc>
        <w:tc>
          <w:tcPr>
            <w:tcW w:w="2327" w:type="dxa"/>
          </w:tcPr>
          <w:p w14:paraId="441A927D" w14:textId="77777777" w:rsidR="00A82C66" w:rsidRPr="000952E4" w:rsidRDefault="00A82C66" w:rsidP="008E720D">
            <w:pPr>
              <w:jc w:val="both"/>
              <w:rPr>
                <w:rFonts w:ascii="Palatino Linotype" w:hAnsi="Palatino Linotype"/>
                <w:color w:val="000000"/>
                <w:sz w:val="20"/>
                <w:szCs w:val="20"/>
              </w:rPr>
            </w:pPr>
            <w:r w:rsidRPr="000952E4">
              <w:rPr>
                <w:rFonts w:ascii="Palatino Linotype" w:hAnsi="Palatino Linotype"/>
                <w:color w:val="000000"/>
                <w:sz w:val="20"/>
                <w:szCs w:val="20"/>
              </w:rPr>
              <w:lastRenderedPageBreak/>
              <w:t xml:space="preserve">Listado de personal de diversos centros de salud 2018 y 2019 que contiene el nombre de servidor público y centro de salud. </w:t>
            </w:r>
          </w:p>
          <w:p w14:paraId="4A7290B6" w14:textId="77777777" w:rsidR="00A82C66" w:rsidRPr="000952E4" w:rsidRDefault="00A82C66" w:rsidP="008E720D">
            <w:pPr>
              <w:jc w:val="both"/>
              <w:rPr>
                <w:rFonts w:ascii="Palatino Linotype" w:hAnsi="Palatino Linotype"/>
                <w:color w:val="000000"/>
                <w:sz w:val="20"/>
                <w:szCs w:val="20"/>
              </w:rPr>
            </w:pPr>
          </w:p>
        </w:tc>
        <w:tc>
          <w:tcPr>
            <w:tcW w:w="1554" w:type="dxa"/>
            <w:vAlign w:val="center"/>
          </w:tcPr>
          <w:p w14:paraId="28268503" w14:textId="77777777" w:rsidR="00A82C66" w:rsidRPr="000952E4" w:rsidRDefault="00A82C66" w:rsidP="008E720D">
            <w:pPr>
              <w:jc w:val="center"/>
              <w:rPr>
                <w:rFonts w:ascii="Palatino Linotype" w:hAnsi="Palatino Linotype"/>
                <w:b/>
                <w:color w:val="000000"/>
                <w:sz w:val="20"/>
                <w:szCs w:val="20"/>
              </w:rPr>
            </w:pPr>
            <w:r w:rsidRPr="000952E4">
              <w:rPr>
                <w:rFonts w:ascii="Palatino Linotype" w:hAnsi="Palatino Linotype"/>
                <w:b/>
                <w:color w:val="000000"/>
                <w:sz w:val="20"/>
                <w:szCs w:val="20"/>
              </w:rPr>
              <w:t>Parcialmente</w:t>
            </w:r>
          </w:p>
          <w:p w14:paraId="68C99755" w14:textId="77777777" w:rsidR="00A82C66" w:rsidRPr="000952E4" w:rsidRDefault="00A82C66" w:rsidP="008E720D">
            <w:pPr>
              <w:jc w:val="center"/>
              <w:rPr>
                <w:rFonts w:ascii="Palatino Linotype" w:hAnsi="Palatino Linotype"/>
                <w:b/>
                <w:color w:val="000000"/>
                <w:sz w:val="20"/>
                <w:szCs w:val="20"/>
              </w:rPr>
            </w:pPr>
          </w:p>
          <w:p w14:paraId="18BF9084" w14:textId="77777777" w:rsidR="00A82C66" w:rsidRPr="000952E4" w:rsidRDefault="00A82C66" w:rsidP="008E720D">
            <w:pPr>
              <w:jc w:val="both"/>
              <w:rPr>
                <w:rFonts w:ascii="Palatino Linotype" w:hAnsi="Palatino Linotype"/>
                <w:color w:val="000000"/>
                <w:sz w:val="20"/>
                <w:szCs w:val="20"/>
              </w:rPr>
            </w:pPr>
            <w:r w:rsidRPr="000952E4">
              <w:rPr>
                <w:rFonts w:ascii="Palatino Linotype" w:hAnsi="Palatino Linotype"/>
                <w:i/>
                <w:color w:val="000000"/>
                <w:sz w:val="20"/>
                <w:szCs w:val="20"/>
              </w:rPr>
              <w:t xml:space="preserve">Actos consentidos, sólo se inconforma únicamente de la información relacionada con el ejercicio fiscal 2020. </w:t>
            </w:r>
          </w:p>
        </w:tc>
      </w:tr>
      <w:tr w:rsidR="00A82C66" w:rsidRPr="000952E4" w14:paraId="42DFB974" w14:textId="77777777" w:rsidTr="00787F1B">
        <w:trPr>
          <w:trHeight w:val="2998"/>
        </w:trPr>
        <w:tc>
          <w:tcPr>
            <w:tcW w:w="2656" w:type="dxa"/>
            <w:shd w:val="clear" w:color="auto" w:fill="auto"/>
            <w:noWrap/>
            <w:vAlign w:val="center"/>
          </w:tcPr>
          <w:p w14:paraId="166DAF68" w14:textId="77777777" w:rsidR="00A82C66" w:rsidRPr="000952E4" w:rsidRDefault="00A82C66" w:rsidP="008E720D">
            <w:pPr>
              <w:rPr>
                <w:rFonts w:ascii="Palatino Linotype" w:hAnsi="Palatino Linotype"/>
                <w:b/>
                <w:color w:val="000000"/>
                <w:sz w:val="20"/>
                <w:szCs w:val="20"/>
              </w:rPr>
            </w:pPr>
            <w:r w:rsidRPr="000952E4">
              <w:rPr>
                <w:rFonts w:ascii="Palatino Linotype" w:hAnsi="Palatino Linotype"/>
                <w:b/>
                <w:color w:val="000000"/>
                <w:sz w:val="20"/>
                <w:szCs w:val="20"/>
              </w:rPr>
              <w:lastRenderedPageBreak/>
              <w:t xml:space="preserve">Solicitud </w:t>
            </w:r>
          </w:p>
          <w:p w14:paraId="08EEF789" w14:textId="77777777" w:rsidR="00A82C66" w:rsidRPr="000952E4" w:rsidRDefault="00806E72" w:rsidP="008E720D">
            <w:pPr>
              <w:rPr>
                <w:rFonts w:ascii="Palatino Linotype" w:hAnsi="Palatino Linotype"/>
                <w:b/>
                <w:color w:val="000000"/>
                <w:sz w:val="20"/>
                <w:szCs w:val="20"/>
              </w:rPr>
            </w:pPr>
            <w:hyperlink r:id="rId111" w:history="1">
              <w:r w:rsidR="00A82C66" w:rsidRPr="000952E4">
                <w:rPr>
                  <w:rFonts w:ascii="Palatino Linotype" w:hAnsi="Palatino Linotype"/>
                  <w:b/>
                  <w:color w:val="000000"/>
                  <w:sz w:val="20"/>
                  <w:szCs w:val="20"/>
                </w:rPr>
                <w:t>00641/ISEM/IP/2021</w:t>
              </w:r>
            </w:hyperlink>
          </w:p>
          <w:p w14:paraId="529AF293" w14:textId="77777777" w:rsidR="00A82C66" w:rsidRPr="000952E4" w:rsidRDefault="00A82C66" w:rsidP="008E720D">
            <w:pPr>
              <w:rPr>
                <w:rFonts w:ascii="Palatino Linotype" w:hAnsi="Palatino Linotype"/>
                <w:b/>
                <w:color w:val="000000"/>
                <w:sz w:val="20"/>
                <w:szCs w:val="20"/>
              </w:rPr>
            </w:pPr>
          </w:p>
          <w:p w14:paraId="1D58C6E6" w14:textId="77777777" w:rsidR="00A82C66" w:rsidRPr="000952E4" w:rsidRDefault="00A82C66" w:rsidP="008E720D">
            <w:pPr>
              <w:rPr>
                <w:rFonts w:ascii="Palatino Linotype" w:hAnsi="Palatino Linotype"/>
                <w:b/>
                <w:color w:val="000000"/>
                <w:sz w:val="20"/>
                <w:szCs w:val="20"/>
              </w:rPr>
            </w:pPr>
            <w:r w:rsidRPr="000952E4">
              <w:rPr>
                <w:rFonts w:ascii="Palatino Linotype" w:hAnsi="Palatino Linotype"/>
                <w:b/>
                <w:color w:val="000000"/>
                <w:sz w:val="20"/>
                <w:szCs w:val="20"/>
              </w:rPr>
              <w:t xml:space="preserve">Recurso </w:t>
            </w:r>
          </w:p>
          <w:p w14:paraId="71D322B2" w14:textId="77777777" w:rsidR="00A82C66" w:rsidRPr="000952E4" w:rsidRDefault="00806E72" w:rsidP="008E720D">
            <w:pPr>
              <w:rPr>
                <w:rFonts w:ascii="Palatino Linotype" w:hAnsi="Palatino Linotype"/>
                <w:b/>
                <w:color w:val="000000"/>
                <w:sz w:val="20"/>
                <w:szCs w:val="20"/>
              </w:rPr>
            </w:pPr>
            <w:hyperlink r:id="rId112" w:tgtFrame="_blank" w:history="1">
              <w:r w:rsidR="00A82C66" w:rsidRPr="000952E4">
                <w:rPr>
                  <w:rFonts w:ascii="Palatino Linotype" w:hAnsi="Palatino Linotype"/>
                  <w:b/>
                  <w:color w:val="000000"/>
                  <w:sz w:val="20"/>
                  <w:szCs w:val="20"/>
                </w:rPr>
                <w:t>05449/INFOEM/IP/RR/2021</w:t>
              </w:r>
            </w:hyperlink>
            <w:r w:rsidR="00A82C66" w:rsidRPr="000952E4">
              <w:rPr>
                <w:rFonts w:ascii="Palatino Linotype" w:hAnsi="Palatino Linotype"/>
                <w:b/>
                <w:color w:val="000000"/>
                <w:sz w:val="20"/>
                <w:szCs w:val="20"/>
              </w:rPr>
              <w:t xml:space="preserve">, </w:t>
            </w:r>
          </w:p>
        </w:tc>
        <w:tc>
          <w:tcPr>
            <w:tcW w:w="2667" w:type="dxa"/>
            <w:shd w:val="clear" w:color="auto" w:fill="auto"/>
          </w:tcPr>
          <w:p w14:paraId="4BE6E8E5" w14:textId="77777777" w:rsidR="00A82C66" w:rsidRPr="000952E4" w:rsidRDefault="00A82C66" w:rsidP="008E720D">
            <w:pPr>
              <w:jc w:val="both"/>
              <w:rPr>
                <w:rFonts w:ascii="Palatino Linotype" w:hAnsi="Palatino Linotype"/>
                <w:color w:val="000000"/>
                <w:sz w:val="20"/>
                <w:szCs w:val="20"/>
              </w:rPr>
            </w:pPr>
            <w:r w:rsidRPr="000952E4">
              <w:rPr>
                <w:rFonts w:ascii="Palatino Linotype" w:hAnsi="Palatino Linotype"/>
                <w:color w:val="000000"/>
                <w:sz w:val="20"/>
                <w:szCs w:val="20"/>
              </w:rPr>
              <w:t xml:space="preserve">“LA NOMINA DE TODO EL PERSONAL O (DOCUMENTO SOPORTE) DEL PERSONAL DE BASE, CONFIANZA, MANDOS MEDIOS Y SUPERIORES, QUE EL INSTITUTO DE SALUD DEL ESTADO DE MÉXICO ASIGNO Y PAGO POR CONCEPTO DE BONO ECONÓMICO DE APOYO A LA CANASTA BÁSICA EN LOS EJERCICIOS 202O,2019,2018 AL PERSONAL DE CADA UNO DE LOS CENTROS DE SALUD SIGUIENTES: MCSSA004255 CENTRO DE SALUD ESTADO DE MEXICO, MCSSA004366 CENTRO DE SALUD ESPERANZA, MCSSA004960 CENTRO DE SALUD FLORESTA, MCSSA004330 CENTRO DE SALUD IMPULSORA, MCSSA004371 CENTRO DE SALUD JARDINEZ DE GUADALUPE.” (sic) </w:t>
            </w:r>
          </w:p>
        </w:tc>
        <w:tc>
          <w:tcPr>
            <w:tcW w:w="2327" w:type="dxa"/>
          </w:tcPr>
          <w:p w14:paraId="7481781F" w14:textId="77777777" w:rsidR="00A82C66" w:rsidRPr="000952E4" w:rsidRDefault="00A82C66" w:rsidP="008E720D">
            <w:pPr>
              <w:jc w:val="both"/>
              <w:rPr>
                <w:rFonts w:ascii="Palatino Linotype" w:hAnsi="Palatino Linotype"/>
                <w:color w:val="000000"/>
                <w:sz w:val="20"/>
                <w:szCs w:val="20"/>
              </w:rPr>
            </w:pPr>
            <w:r w:rsidRPr="000952E4">
              <w:rPr>
                <w:rFonts w:ascii="Palatino Linotype" w:hAnsi="Palatino Linotype"/>
                <w:color w:val="000000"/>
                <w:sz w:val="20"/>
                <w:szCs w:val="20"/>
              </w:rPr>
              <w:t xml:space="preserve">Listado de personal de diversos centros de salud 2018 y 2019 que contiene el nombre de servidor público y centro de salud. </w:t>
            </w:r>
          </w:p>
          <w:p w14:paraId="25EA42C9" w14:textId="77777777" w:rsidR="00A82C66" w:rsidRPr="000952E4" w:rsidRDefault="00A82C66" w:rsidP="008E720D">
            <w:pPr>
              <w:jc w:val="both"/>
              <w:rPr>
                <w:rFonts w:ascii="Palatino Linotype" w:hAnsi="Palatino Linotype"/>
                <w:color w:val="000000"/>
                <w:sz w:val="20"/>
                <w:szCs w:val="20"/>
              </w:rPr>
            </w:pPr>
          </w:p>
        </w:tc>
        <w:tc>
          <w:tcPr>
            <w:tcW w:w="1554" w:type="dxa"/>
            <w:vAlign w:val="center"/>
          </w:tcPr>
          <w:p w14:paraId="2710E6DF" w14:textId="77777777" w:rsidR="00A82C66" w:rsidRPr="000952E4" w:rsidRDefault="00A82C66" w:rsidP="008E720D">
            <w:pPr>
              <w:jc w:val="center"/>
              <w:rPr>
                <w:rFonts w:ascii="Palatino Linotype" w:hAnsi="Palatino Linotype"/>
                <w:b/>
                <w:color w:val="000000"/>
                <w:sz w:val="20"/>
                <w:szCs w:val="20"/>
              </w:rPr>
            </w:pPr>
            <w:r w:rsidRPr="000952E4">
              <w:rPr>
                <w:rFonts w:ascii="Palatino Linotype" w:hAnsi="Palatino Linotype"/>
                <w:b/>
                <w:color w:val="000000"/>
                <w:sz w:val="20"/>
                <w:szCs w:val="20"/>
              </w:rPr>
              <w:t>Parcialmente</w:t>
            </w:r>
          </w:p>
          <w:p w14:paraId="4E75C849" w14:textId="77777777" w:rsidR="00A82C66" w:rsidRPr="000952E4" w:rsidRDefault="00A82C66" w:rsidP="008E720D">
            <w:pPr>
              <w:jc w:val="center"/>
              <w:rPr>
                <w:rFonts w:ascii="Palatino Linotype" w:hAnsi="Palatino Linotype"/>
                <w:b/>
                <w:color w:val="000000"/>
                <w:sz w:val="20"/>
                <w:szCs w:val="20"/>
              </w:rPr>
            </w:pPr>
          </w:p>
          <w:p w14:paraId="1791791B" w14:textId="77777777" w:rsidR="00A82C66" w:rsidRPr="000952E4" w:rsidRDefault="00A82C66" w:rsidP="008E720D">
            <w:pPr>
              <w:jc w:val="both"/>
              <w:rPr>
                <w:rFonts w:ascii="Palatino Linotype" w:hAnsi="Palatino Linotype"/>
                <w:color w:val="000000"/>
                <w:sz w:val="20"/>
                <w:szCs w:val="20"/>
              </w:rPr>
            </w:pPr>
            <w:r w:rsidRPr="000952E4">
              <w:rPr>
                <w:rFonts w:ascii="Palatino Linotype" w:hAnsi="Palatino Linotype"/>
                <w:i/>
                <w:color w:val="000000"/>
                <w:sz w:val="20"/>
                <w:szCs w:val="20"/>
              </w:rPr>
              <w:t>Actos consentidos, sólo se inconforma únicamente de la información relacionada con el ejercicio fiscal 2020.</w:t>
            </w:r>
          </w:p>
        </w:tc>
      </w:tr>
      <w:tr w:rsidR="00A82C66" w:rsidRPr="000952E4" w14:paraId="2DC4583C" w14:textId="77777777" w:rsidTr="00787F1B">
        <w:trPr>
          <w:trHeight w:val="1170"/>
        </w:trPr>
        <w:tc>
          <w:tcPr>
            <w:tcW w:w="2656" w:type="dxa"/>
            <w:shd w:val="clear" w:color="auto" w:fill="auto"/>
            <w:noWrap/>
            <w:vAlign w:val="center"/>
            <w:hideMark/>
          </w:tcPr>
          <w:p w14:paraId="1BDA7D45" w14:textId="77777777" w:rsidR="00A82C66" w:rsidRPr="000952E4" w:rsidRDefault="00A82C66" w:rsidP="008E720D">
            <w:pPr>
              <w:rPr>
                <w:rFonts w:ascii="Palatino Linotype" w:hAnsi="Palatino Linotype"/>
                <w:b/>
                <w:color w:val="000000"/>
                <w:sz w:val="20"/>
                <w:szCs w:val="20"/>
              </w:rPr>
            </w:pPr>
            <w:r w:rsidRPr="000952E4">
              <w:rPr>
                <w:rFonts w:ascii="Palatino Linotype" w:hAnsi="Palatino Linotype"/>
                <w:b/>
                <w:color w:val="000000"/>
                <w:sz w:val="20"/>
                <w:szCs w:val="20"/>
              </w:rPr>
              <w:lastRenderedPageBreak/>
              <w:t xml:space="preserve">Solicitud </w:t>
            </w:r>
          </w:p>
          <w:p w14:paraId="280489A6" w14:textId="77777777" w:rsidR="00A82C66" w:rsidRPr="000952E4" w:rsidRDefault="00A82C66" w:rsidP="008E720D">
            <w:pPr>
              <w:rPr>
                <w:rFonts w:ascii="Palatino Linotype" w:hAnsi="Palatino Linotype"/>
                <w:b/>
                <w:color w:val="000000"/>
                <w:sz w:val="20"/>
                <w:szCs w:val="20"/>
              </w:rPr>
            </w:pPr>
            <w:r w:rsidRPr="000952E4">
              <w:rPr>
                <w:rFonts w:ascii="Palatino Linotype" w:hAnsi="Palatino Linotype"/>
                <w:b/>
                <w:color w:val="000000"/>
                <w:sz w:val="20"/>
                <w:szCs w:val="20"/>
              </w:rPr>
              <w:t>00642/ISEM/IP/202</w:t>
            </w:r>
          </w:p>
          <w:p w14:paraId="51216704" w14:textId="77777777" w:rsidR="00A82C66" w:rsidRPr="000952E4" w:rsidRDefault="00A82C66" w:rsidP="008E720D">
            <w:pPr>
              <w:rPr>
                <w:rFonts w:ascii="Palatino Linotype" w:hAnsi="Palatino Linotype"/>
                <w:b/>
                <w:color w:val="000000"/>
                <w:sz w:val="20"/>
                <w:szCs w:val="20"/>
              </w:rPr>
            </w:pPr>
          </w:p>
          <w:p w14:paraId="0979E9C3" w14:textId="77777777" w:rsidR="00A82C66" w:rsidRPr="000952E4" w:rsidRDefault="00A82C66" w:rsidP="008E720D">
            <w:pPr>
              <w:rPr>
                <w:rFonts w:ascii="Palatino Linotype" w:hAnsi="Palatino Linotype"/>
                <w:b/>
                <w:color w:val="000000"/>
                <w:sz w:val="20"/>
                <w:szCs w:val="20"/>
              </w:rPr>
            </w:pPr>
            <w:r w:rsidRPr="000952E4">
              <w:rPr>
                <w:rFonts w:ascii="Palatino Linotype" w:hAnsi="Palatino Linotype"/>
                <w:b/>
                <w:color w:val="000000"/>
                <w:sz w:val="20"/>
                <w:szCs w:val="20"/>
              </w:rPr>
              <w:t xml:space="preserve">Recurso </w:t>
            </w:r>
          </w:p>
          <w:p w14:paraId="25098122" w14:textId="77777777" w:rsidR="00A82C66" w:rsidRPr="000952E4" w:rsidRDefault="00806E72" w:rsidP="008E720D">
            <w:pPr>
              <w:rPr>
                <w:rFonts w:ascii="Palatino Linotype" w:hAnsi="Palatino Linotype"/>
                <w:b/>
                <w:color w:val="000000"/>
                <w:sz w:val="20"/>
                <w:szCs w:val="20"/>
              </w:rPr>
            </w:pPr>
            <w:hyperlink r:id="rId113" w:tgtFrame="_blank" w:history="1">
              <w:r w:rsidR="00A82C66" w:rsidRPr="000952E4">
                <w:rPr>
                  <w:rFonts w:ascii="Palatino Linotype" w:hAnsi="Palatino Linotype"/>
                  <w:b/>
                  <w:color w:val="000000"/>
                  <w:sz w:val="20"/>
                  <w:szCs w:val="20"/>
                </w:rPr>
                <w:t>05450/INFOEM/IP/RR/2021</w:t>
              </w:r>
            </w:hyperlink>
            <w:r w:rsidR="00A82C66" w:rsidRPr="000952E4">
              <w:rPr>
                <w:rFonts w:ascii="Palatino Linotype" w:hAnsi="Palatino Linotype"/>
                <w:b/>
                <w:color w:val="000000"/>
                <w:sz w:val="20"/>
                <w:szCs w:val="20"/>
              </w:rPr>
              <w:t xml:space="preserve">, </w:t>
            </w:r>
          </w:p>
        </w:tc>
        <w:tc>
          <w:tcPr>
            <w:tcW w:w="2667" w:type="dxa"/>
            <w:shd w:val="clear" w:color="auto" w:fill="auto"/>
            <w:hideMark/>
          </w:tcPr>
          <w:p w14:paraId="78ABBE07" w14:textId="77777777" w:rsidR="00A82C66" w:rsidRPr="000952E4" w:rsidRDefault="00A82C66" w:rsidP="008E720D">
            <w:pPr>
              <w:jc w:val="both"/>
              <w:rPr>
                <w:rFonts w:ascii="Palatino Linotype" w:hAnsi="Palatino Linotype"/>
                <w:color w:val="000000"/>
                <w:sz w:val="20"/>
                <w:szCs w:val="20"/>
              </w:rPr>
            </w:pPr>
            <w:r w:rsidRPr="000952E4">
              <w:rPr>
                <w:rFonts w:ascii="Palatino Linotype" w:hAnsi="Palatino Linotype"/>
                <w:color w:val="000000"/>
                <w:sz w:val="20"/>
                <w:szCs w:val="20"/>
              </w:rPr>
              <w:t xml:space="preserve">“LA NOMINA DE TODO EL PERSONAL O (DOCUMENTO SOPORTE) DEL PERSONAL DE BASE, CONFIANZA, MANDOS MEDIOS Y SUPERIORES, QUE EL INSTITUTO DE SALUD DEL ESTADO DE MÉXICO ASIGNO Y PAGO POR CONCEPTO DE BONO ECONÓMICO DE APOYO A LA CANASTA BÁSICA EN LOS EJERCICIOS 202O,2019,2018 AL PERSONAL DE CADA UNO DE LOS CENTROS DE SALUD SIGUIENTES: MCSSA004260 CENTRO DE SALUD LOMA BONITA, MCSSA004972 CENTRO DE SALUD REYES, MCSSA004984 CENTRO DE SALUD LA MAGDALENA, MCSSA001986 CENTRO DE SALUD SAN ISIDRO, MCSSA004383 CENTRO DE SALUD MANANTIALES.” (sic) </w:t>
            </w:r>
          </w:p>
        </w:tc>
        <w:tc>
          <w:tcPr>
            <w:tcW w:w="2327" w:type="dxa"/>
          </w:tcPr>
          <w:p w14:paraId="6FA61A16" w14:textId="77777777" w:rsidR="00A82C66" w:rsidRPr="000952E4" w:rsidRDefault="00A82C66" w:rsidP="008E720D">
            <w:pPr>
              <w:jc w:val="both"/>
              <w:rPr>
                <w:rFonts w:ascii="Palatino Linotype" w:hAnsi="Palatino Linotype"/>
                <w:color w:val="000000"/>
                <w:sz w:val="20"/>
                <w:szCs w:val="20"/>
              </w:rPr>
            </w:pPr>
            <w:r w:rsidRPr="000952E4">
              <w:rPr>
                <w:rFonts w:ascii="Palatino Linotype" w:hAnsi="Palatino Linotype"/>
                <w:color w:val="000000"/>
                <w:sz w:val="20"/>
                <w:szCs w:val="20"/>
              </w:rPr>
              <w:t xml:space="preserve">Listado de personal de diversos centros de salud 2018 y 2019 que contiene el nombre de servidor público y centro de salud. </w:t>
            </w:r>
          </w:p>
          <w:p w14:paraId="5243AE75" w14:textId="77777777" w:rsidR="00A82C66" w:rsidRPr="000952E4" w:rsidRDefault="00A82C66" w:rsidP="008E720D">
            <w:pPr>
              <w:jc w:val="both"/>
              <w:rPr>
                <w:rFonts w:ascii="Palatino Linotype" w:hAnsi="Palatino Linotype"/>
                <w:color w:val="000000"/>
                <w:sz w:val="20"/>
                <w:szCs w:val="20"/>
              </w:rPr>
            </w:pPr>
          </w:p>
        </w:tc>
        <w:tc>
          <w:tcPr>
            <w:tcW w:w="1554" w:type="dxa"/>
            <w:vAlign w:val="center"/>
          </w:tcPr>
          <w:p w14:paraId="0988B113" w14:textId="77777777" w:rsidR="00A82C66" w:rsidRPr="000952E4" w:rsidRDefault="00A82C66" w:rsidP="008E720D">
            <w:pPr>
              <w:jc w:val="center"/>
              <w:rPr>
                <w:rFonts w:ascii="Palatino Linotype" w:hAnsi="Palatino Linotype"/>
                <w:b/>
                <w:color w:val="000000"/>
                <w:sz w:val="20"/>
                <w:szCs w:val="20"/>
              </w:rPr>
            </w:pPr>
            <w:r w:rsidRPr="000952E4">
              <w:rPr>
                <w:rFonts w:ascii="Palatino Linotype" w:hAnsi="Palatino Linotype"/>
                <w:b/>
                <w:color w:val="000000"/>
                <w:sz w:val="20"/>
                <w:szCs w:val="20"/>
              </w:rPr>
              <w:t>Parcialmente</w:t>
            </w:r>
          </w:p>
          <w:p w14:paraId="5BFDCEF6" w14:textId="77777777" w:rsidR="00A82C66" w:rsidRPr="000952E4" w:rsidRDefault="00A82C66" w:rsidP="008E720D">
            <w:pPr>
              <w:jc w:val="center"/>
              <w:rPr>
                <w:rFonts w:ascii="Palatino Linotype" w:hAnsi="Palatino Linotype"/>
                <w:b/>
                <w:color w:val="000000"/>
                <w:sz w:val="20"/>
                <w:szCs w:val="20"/>
              </w:rPr>
            </w:pPr>
          </w:p>
          <w:p w14:paraId="32F9A1E3" w14:textId="77777777" w:rsidR="00A82C66" w:rsidRPr="000952E4" w:rsidRDefault="00A82C66" w:rsidP="008E720D">
            <w:pPr>
              <w:jc w:val="both"/>
              <w:rPr>
                <w:rFonts w:ascii="Palatino Linotype" w:hAnsi="Palatino Linotype"/>
                <w:color w:val="000000"/>
                <w:sz w:val="20"/>
                <w:szCs w:val="20"/>
              </w:rPr>
            </w:pPr>
            <w:r w:rsidRPr="000952E4">
              <w:rPr>
                <w:rFonts w:ascii="Palatino Linotype" w:hAnsi="Palatino Linotype"/>
                <w:i/>
                <w:color w:val="000000"/>
                <w:sz w:val="20"/>
                <w:szCs w:val="20"/>
              </w:rPr>
              <w:t>Actos consentidos, sólo se inconforma únicamente de la información relacionada con el ejercicio fiscal 2020.</w:t>
            </w:r>
          </w:p>
        </w:tc>
      </w:tr>
      <w:tr w:rsidR="00A82C66" w:rsidRPr="000952E4" w14:paraId="1350E1AD" w14:textId="77777777" w:rsidTr="00787F1B">
        <w:trPr>
          <w:trHeight w:val="2700"/>
        </w:trPr>
        <w:tc>
          <w:tcPr>
            <w:tcW w:w="2656" w:type="dxa"/>
            <w:shd w:val="clear" w:color="auto" w:fill="auto"/>
            <w:noWrap/>
            <w:vAlign w:val="center"/>
          </w:tcPr>
          <w:p w14:paraId="6079B64F" w14:textId="77777777" w:rsidR="00A82C66" w:rsidRPr="000952E4" w:rsidRDefault="00A82C66" w:rsidP="008E720D">
            <w:pPr>
              <w:rPr>
                <w:rFonts w:ascii="Palatino Linotype" w:hAnsi="Palatino Linotype"/>
                <w:b/>
                <w:color w:val="000000"/>
                <w:sz w:val="20"/>
                <w:szCs w:val="20"/>
              </w:rPr>
            </w:pPr>
            <w:r w:rsidRPr="000952E4">
              <w:rPr>
                <w:rFonts w:ascii="Palatino Linotype" w:hAnsi="Palatino Linotype"/>
                <w:b/>
                <w:color w:val="000000"/>
                <w:sz w:val="20"/>
                <w:szCs w:val="20"/>
              </w:rPr>
              <w:t xml:space="preserve">Solicitud </w:t>
            </w:r>
          </w:p>
          <w:p w14:paraId="3853DD9A" w14:textId="77777777" w:rsidR="00A82C66" w:rsidRPr="000952E4" w:rsidRDefault="00806E72" w:rsidP="008E720D">
            <w:pPr>
              <w:rPr>
                <w:rFonts w:ascii="Palatino Linotype" w:hAnsi="Palatino Linotype"/>
                <w:b/>
                <w:color w:val="000000"/>
                <w:sz w:val="20"/>
                <w:szCs w:val="20"/>
              </w:rPr>
            </w:pPr>
            <w:hyperlink r:id="rId114" w:history="1">
              <w:r w:rsidR="00A82C66" w:rsidRPr="000952E4">
                <w:rPr>
                  <w:rFonts w:ascii="Palatino Linotype" w:hAnsi="Palatino Linotype"/>
                  <w:b/>
                  <w:color w:val="000000"/>
                  <w:sz w:val="20"/>
                  <w:szCs w:val="20"/>
                </w:rPr>
                <w:t>00643/ISEM/IP/2021</w:t>
              </w:r>
            </w:hyperlink>
          </w:p>
          <w:p w14:paraId="04691BD0" w14:textId="77777777" w:rsidR="00A82C66" w:rsidRPr="000952E4" w:rsidRDefault="00A82C66" w:rsidP="008E720D">
            <w:pPr>
              <w:rPr>
                <w:rFonts w:ascii="Palatino Linotype" w:hAnsi="Palatino Linotype"/>
                <w:b/>
                <w:color w:val="000000"/>
                <w:sz w:val="20"/>
                <w:szCs w:val="20"/>
              </w:rPr>
            </w:pPr>
          </w:p>
          <w:p w14:paraId="4F5CBD40" w14:textId="77777777" w:rsidR="00A82C66" w:rsidRPr="000952E4" w:rsidRDefault="00A82C66" w:rsidP="008E720D">
            <w:pPr>
              <w:rPr>
                <w:rFonts w:ascii="Palatino Linotype" w:hAnsi="Palatino Linotype"/>
                <w:b/>
                <w:color w:val="000000"/>
                <w:sz w:val="20"/>
                <w:szCs w:val="20"/>
              </w:rPr>
            </w:pPr>
            <w:r w:rsidRPr="000952E4">
              <w:rPr>
                <w:rFonts w:ascii="Palatino Linotype" w:hAnsi="Palatino Linotype"/>
                <w:b/>
                <w:color w:val="000000"/>
                <w:sz w:val="20"/>
                <w:szCs w:val="20"/>
              </w:rPr>
              <w:t xml:space="preserve">Recurso </w:t>
            </w:r>
          </w:p>
          <w:p w14:paraId="33D50D0D" w14:textId="77777777" w:rsidR="00A82C66" w:rsidRPr="000952E4" w:rsidRDefault="00806E72" w:rsidP="008E720D">
            <w:pPr>
              <w:rPr>
                <w:rFonts w:ascii="Palatino Linotype" w:hAnsi="Palatino Linotype"/>
                <w:b/>
                <w:color w:val="000000"/>
                <w:sz w:val="20"/>
                <w:szCs w:val="20"/>
              </w:rPr>
            </w:pPr>
            <w:hyperlink r:id="rId115" w:tgtFrame="_blank" w:history="1">
              <w:r w:rsidR="00A82C66" w:rsidRPr="000952E4">
                <w:rPr>
                  <w:rFonts w:ascii="Palatino Linotype" w:hAnsi="Palatino Linotype"/>
                  <w:b/>
                  <w:color w:val="000000"/>
                  <w:sz w:val="20"/>
                  <w:szCs w:val="20"/>
                </w:rPr>
                <w:t>05451/INFOEM/IP/RR/2021</w:t>
              </w:r>
            </w:hyperlink>
            <w:r w:rsidR="00A82C66" w:rsidRPr="000952E4">
              <w:rPr>
                <w:rFonts w:ascii="Palatino Linotype" w:hAnsi="Palatino Linotype"/>
                <w:b/>
                <w:color w:val="000000"/>
                <w:sz w:val="20"/>
                <w:szCs w:val="20"/>
              </w:rPr>
              <w:t xml:space="preserve">, </w:t>
            </w:r>
          </w:p>
        </w:tc>
        <w:tc>
          <w:tcPr>
            <w:tcW w:w="2667" w:type="dxa"/>
            <w:shd w:val="clear" w:color="auto" w:fill="auto"/>
          </w:tcPr>
          <w:p w14:paraId="0F628C89" w14:textId="77777777" w:rsidR="00A82C66" w:rsidRPr="000952E4" w:rsidRDefault="00A82C66" w:rsidP="008E720D">
            <w:pPr>
              <w:jc w:val="both"/>
              <w:rPr>
                <w:rFonts w:ascii="Palatino Linotype" w:hAnsi="Palatino Linotype"/>
                <w:color w:val="000000"/>
                <w:sz w:val="20"/>
                <w:szCs w:val="20"/>
              </w:rPr>
            </w:pPr>
            <w:r w:rsidRPr="000952E4">
              <w:rPr>
                <w:rFonts w:ascii="Palatino Linotype" w:hAnsi="Palatino Linotype"/>
                <w:color w:val="000000"/>
                <w:sz w:val="20"/>
                <w:szCs w:val="20"/>
              </w:rPr>
              <w:t xml:space="preserve">“LA NOMINA DE TODO EL PERSONAL O (DOCUMENTO SOPORTE) DEL PERSONAL DE BASE, CONFIANZA, MANDOS MEDIOS Y SUPERIORES, QUE EL INSTITUTO DE SALUD DEL ESTADO DE MÉXICO ASIGNO Y PAGO POR CONCEPTO DE BONO ECONÓMICO DE APOYO A LA CANASTA </w:t>
            </w:r>
            <w:r w:rsidRPr="000952E4">
              <w:rPr>
                <w:rFonts w:ascii="Palatino Linotype" w:hAnsi="Palatino Linotype"/>
                <w:color w:val="000000"/>
                <w:sz w:val="20"/>
                <w:szCs w:val="20"/>
              </w:rPr>
              <w:lastRenderedPageBreak/>
              <w:t xml:space="preserve">BÁSICA EN LOS EJERCICIOS 202O,2019,2018 AL PERSONAL DE CADA UNO DE LOS CENTROS DE SALUD SIGUIENTES: MCSSA004342 CENTRO DE SALUD MARAVILLAS, MCSSA004395 CENTRO DE SALUD METROPOLITANO, MCSSA004243 CENTRO DE SALUD NEZAHUALCOYOTL, MCSSA004400 CENTRO DE SALUD PIRULES, MCSSA004272 CENTRO DE SALUD REFORMA, MCSSA004354 CENTRO DE SALUD VERGELITO, MCSSA004301 CENTRO DE SALUD VIRGENCITAS” (sic) </w:t>
            </w:r>
          </w:p>
        </w:tc>
        <w:tc>
          <w:tcPr>
            <w:tcW w:w="2327" w:type="dxa"/>
          </w:tcPr>
          <w:p w14:paraId="52B60AF5" w14:textId="77777777" w:rsidR="00A82C66" w:rsidRPr="000952E4" w:rsidRDefault="00A82C66" w:rsidP="008E720D">
            <w:pPr>
              <w:jc w:val="both"/>
              <w:rPr>
                <w:rFonts w:ascii="Palatino Linotype" w:hAnsi="Palatino Linotype"/>
                <w:color w:val="000000"/>
                <w:sz w:val="20"/>
                <w:szCs w:val="20"/>
              </w:rPr>
            </w:pPr>
            <w:r w:rsidRPr="000952E4">
              <w:rPr>
                <w:rFonts w:ascii="Palatino Linotype" w:hAnsi="Palatino Linotype"/>
                <w:color w:val="000000"/>
                <w:sz w:val="20"/>
                <w:szCs w:val="20"/>
              </w:rPr>
              <w:lastRenderedPageBreak/>
              <w:t xml:space="preserve">Listado de personal de diversos centros de salud 2018 y 2019 que contiene el nombre de servidor público y centro de salud. </w:t>
            </w:r>
          </w:p>
          <w:p w14:paraId="2CCF32C5" w14:textId="77777777" w:rsidR="00A82C66" w:rsidRPr="000952E4" w:rsidRDefault="00A82C66" w:rsidP="008E720D">
            <w:pPr>
              <w:jc w:val="both"/>
              <w:rPr>
                <w:rFonts w:ascii="Palatino Linotype" w:hAnsi="Palatino Linotype"/>
                <w:color w:val="000000"/>
                <w:sz w:val="20"/>
                <w:szCs w:val="20"/>
              </w:rPr>
            </w:pPr>
          </w:p>
        </w:tc>
        <w:tc>
          <w:tcPr>
            <w:tcW w:w="1554" w:type="dxa"/>
            <w:vAlign w:val="center"/>
          </w:tcPr>
          <w:p w14:paraId="23DB7A46" w14:textId="77777777" w:rsidR="00A82C66" w:rsidRPr="000952E4" w:rsidRDefault="00A82C66" w:rsidP="008E720D">
            <w:pPr>
              <w:jc w:val="center"/>
              <w:rPr>
                <w:rFonts w:ascii="Palatino Linotype" w:hAnsi="Palatino Linotype"/>
                <w:b/>
                <w:color w:val="000000"/>
                <w:sz w:val="20"/>
                <w:szCs w:val="20"/>
              </w:rPr>
            </w:pPr>
            <w:r w:rsidRPr="000952E4">
              <w:rPr>
                <w:rFonts w:ascii="Palatino Linotype" w:hAnsi="Palatino Linotype"/>
                <w:b/>
                <w:color w:val="000000"/>
                <w:sz w:val="20"/>
                <w:szCs w:val="20"/>
              </w:rPr>
              <w:t>Parcialmente</w:t>
            </w:r>
          </w:p>
          <w:p w14:paraId="35EE8694" w14:textId="77777777" w:rsidR="00A82C66" w:rsidRPr="000952E4" w:rsidRDefault="00A82C66" w:rsidP="008E720D">
            <w:pPr>
              <w:jc w:val="center"/>
              <w:rPr>
                <w:rFonts w:ascii="Palatino Linotype" w:hAnsi="Palatino Linotype"/>
                <w:b/>
                <w:color w:val="000000"/>
                <w:sz w:val="20"/>
                <w:szCs w:val="20"/>
              </w:rPr>
            </w:pPr>
          </w:p>
          <w:p w14:paraId="1AADA99E" w14:textId="77777777" w:rsidR="00A82C66" w:rsidRPr="000952E4" w:rsidRDefault="00A82C66" w:rsidP="008E720D">
            <w:pPr>
              <w:jc w:val="both"/>
              <w:rPr>
                <w:rFonts w:ascii="Palatino Linotype" w:hAnsi="Palatino Linotype"/>
                <w:color w:val="000000"/>
                <w:sz w:val="20"/>
                <w:szCs w:val="20"/>
              </w:rPr>
            </w:pPr>
            <w:r w:rsidRPr="000952E4">
              <w:rPr>
                <w:rFonts w:ascii="Palatino Linotype" w:hAnsi="Palatino Linotype"/>
                <w:i/>
                <w:color w:val="000000"/>
                <w:sz w:val="20"/>
                <w:szCs w:val="20"/>
              </w:rPr>
              <w:t>Actos consentidos, sólo se inconforma únicamente de la información relacionada con el ejercicio fiscal 2020.</w:t>
            </w:r>
          </w:p>
        </w:tc>
      </w:tr>
      <w:tr w:rsidR="00A82C66" w:rsidRPr="000952E4" w14:paraId="3A4C9184" w14:textId="77777777" w:rsidTr="00787F1B">
        <w:trPr>
          <w:trHeight w:val="447"/>
        </w:trPr>
        <w:tc>
          <w:tcPr>
            <w:tcW w:w="2656" w:type="dxa"/>
            <w:shd w:val="clear" w:color="auto" w:fill="auto"/>
            <w:noWrap/>
            <w:vAlign w:val="center"/>
          </w:tcPr>
          <w:p w14:paraId="20EE6412" w14:textId="77777777" w:rsidR="00A82C66" w:rsidRPr="000952E4" w:rsidRDefault="00A82C66" w:rsidP="008E720D">
            <w:pPr>
              <w:rPr>
                <w:rFonts w:ascii="Palatino Linotype" w:hAnsi="Palatino Linotype"/>
                <w:b/>
                <w:color w:val="000000"/>
                <w:sz w:val="20"/>
                <w:szCs w:val="20"/>
              </w:rPr>
            </w:pPr>
            <w:r w:rsidRPr="000952E4">
              <w:rPr>
                <w:rFonts w:ascii="Palatino Linotype" w:hAnsi="Palatino Linotype"/>
                <w:b/>
                <w:color w:val="000000"/>
                <w:sz w:val="20"/>
                <w:szCs w:val="20"/>
              </w:rPr>
              <w:lastRenderedPageBreak/>
              <w:t xml:space="preserve">Solicitud </w:t>
            </w:r>
          </w:p>
          <w:p w14:paraId="7481BF2F" w14:textId="77777777" w:rsidR="00A82C66" w:rsidRPr="000952E4" w:rsidRDefault="00806E72" w:rsidP="008E720D">
            <w:pPr>
              <w:rPr>
                <w:rFonts w:ascii="Palatino Linotype" w:hAnsi="Palatino Linotype"/>
                <w:b/>
                <w:color w:val="000000"/>
                <w:sz w:val="20"/>
                <w:szCs w:val="20"/>
              </w:rPr>
            </w:pPr>
            <w:hyperlink r:id="rId116" w:history="1">
              <w:r w:rsidR="00A82C66" w:rsidRPr="000952E4">
                <w:rPr>
                  <w:rFonts w:ascii="Palatino Linotype" w:hAnsi="Palatino Linotype"/>
                  <w:b/>
                  <w:color w:val="000000"/>
                  <w:sz w:val="20"/>
                  <w:szCs w:val="20"/>
                </w:rPr>
                <w:t>00638/ISEM/IP/2021</w:t>
              </w:r>
            </w:hyperlink>
            <w:r w:rsidR="00A82C66" w:rsidRPr="000952E4">
              <w:rPr>
                <w:rFonts w:ascii="Palatino Linotype" w:hAnsi="Palatino Linotype"/>
                <w:b/>
                <w:color w:val="000000"/>
                <w:sz w:val="20"/>
                <w:szCs w:val="20"/>
              </w:rPr>
              <w:t xml:space="preserve"> </w:t>
            </w:r>
          </w:p>
          <w:p w14:paraId="30905434" w14:textId="77777777" w:rsidR="00A82C66" w:rsidRPr="000952E4" w:rsidRDefault="00A82C66" w:rsidP="008E720D">
            <w:pPr>
              <w:rPr>
                <w:rFonts w:ascii="Palatino Linotype" w:hAnsi="Palatino Linotype"/>
                <w:b/>
                <w:color w:val="000000"/>
                <w:sz w:val="20"/>
                <w:szCs w:val="20"/>
              </w:rPr>
            </w:pPr>
          </w:p>
          <w:p w14:paraId="2BFB188C" w14:textId="77777777" w:rsidR="00A82C66" w:rsidRPr="000952E4" w:rsidRDefault="00A82C66" w:rsidP="008E720D">
            <w:pPr>
              <w:rPr>
                <w:rFonts w:ascii="Palatino Linotype" w:hAnsi="Palatino Linotype"/>
                <w:b/>
                <w:color w:val="000000"/>
                <w:sz w:val="20"/>
                <w:szCs w:val="20"/>
              </w:rPr>
            </w:pPr>
            <w:r w:rsidRPr="000952E4">
              <w:rPr>
                <w:rFonts w:ascii="Palatino Linotype" w:hAnsi="Palatino Linotype"/>
                <w:b/>
                <w:color w:val="000000"/>
                <w:sz w:val="20"/>
                <w:szCs w:val="20"/>
              </w:rPr>
              <w:t xml:space="preserve">Recurso </w:t>
            </w:r>
          </w:p>
          <w:p w14:paraId="5AE97B8A" w14:textId="77777777" w:rsidR="00A82C66" w:rsidRPr="000952E4" w:rsidRDefault="00806E72" w:rsidP="008E720D">
            <w:pPr>
              <w:rPr>
                <w:rFonts w:ascii="Palatino Linotype" w:hAnsi="Palatino Linotype"/>
                <w:b/>
                <w:color w:val="000000"/>
                <w:sz w:val="20"/>
                <w:szCs w:val="20"/>
              </w:rPr>
            </w:pPr>
            <w:hyperlink r:id="rId117" w:tgtFrame="_blank" w:history="1">
              <w:r w:rsidR="00A82C66" w:rsidRPr="000952E4">
                <w:rPr>
                  <w:rFonts w:ascii="Palatino Linotype" w:hAnsi="Palatino Linotype"/>
                  <w:b/>
                  <w:color w:val="000000"/>
                  <w:sz w:val="20"/>
                  <w:szCs w:val="20"/>
                </w:rPr>
                <w:t>05452/INFOEM/IP/RR/2021</w:t>
              </w:r>
            </w:hyperlink>
            <w:r w:rsidR="00A82C66" w:rsidRPr="000952E4">
              <w:rPr>
                <w:rFonts w:ascii="Palatino Linotype" w:hAnsi="Palatino Linotype"/>
                <w:b/>
                <w:color w:val="000000"/>
                <w:sz w:val="20"/>
                <w:szCs w:val="20"/>
              </w:rPr>
              <w:t xml:space="preserve"> </w:t>
            </w:r>
          </w:p>
        </w:tc>
        <w:tc>
          <w:tcPr>
            <w:tcW w:w="2667" w:type="dxa"/>
            <w:shd w:val="clear" w:color="auto" w:fill="auto"/>
          </w:tcPr>
          <w:p w14:paraId="4A353E51" w14:textId="60305DA2" w:rsidR="00A82C66" w:rsidRPr="000952E4" w:rsidRDefault="00A82C66" w:rsidP="008E720D">
            <w:pPr>
              <w:jc w:val="both"/>
              <w:rPr>
                <w:rFonts w:ascii="Palatino Linotype" w:hAnsi="Palatino Linotype"/>
                <w:color w:val="000000"/>
                <w:sz w:val="20"/>
                <w:szCs w:val="20"/>
              </w:rPr>
            </w:pPr>
            <w:r w:rsidRPr="000952E4">
              <w:rPr>
                <w:rFonts w:ascii="Palatino Linotype" w:hAnsi="Palatino Linotype"/>
                <w:color w:val="000000"/>
                <w:sz w:val="20"/>
                <w:szCs w:val="20"/>
              </w:rPr>
              <w:t xml:space="preserve">“LA NOMINA DE TODO EL PERSONAL (DOCUMENTO SOPORTE) DEL PERSONAL DE BASE, CONFIANZA, MANDOS MEDIOS Y SUPERIORES, QUE EL INSTITUTO DE SALUD DEL ESTADO DE MÉXICO ASIGNO Y PAGO POR CONCEPTO DE BONO ECONÓMICO DE APOYO A LA CANASTA BÁSICA EN VALES DE DESPENSA PARA EL EJERCICIO 2019 AL PERSONAL DEL HOSPITAL GENERAL “DR. GUSTAVO BAZ PRADA” Y </w:t>
            </w:r>
            <w:r w:rsidRPr="000952E4">
              <w:rPr>
                <w:rFonts w:ascii="Palatino Linotype" w:hAnsi="Palatino Linotype"/>
                <w:color w:val="000000"/>
                <w:sz w:val="20"/>
                <w:szCs w:val="20"/>
              </w:rPr>
              <w:lastRenderedPageBreak/>
              <w:t xml:space="preserve">PARA EL PERSONAL DEL HOSPITAL GENERAL “LA PERLA </w:t>
            </w:r>
            <w:r w:rsidR="000952E4" w:rsidRPr="000952E4">
              <w:rPr>
                <w:rFonts w:ascii="Palatino Linotype" w:hAnsi="Palatino Linotype"/>
                <w:color w:val="000000"/>
                <w:sz w:val="20"/>
                <w:szCs w:val="20"/>
              </w:rPr>
              <w:t>NEZAHUALCOYOTL”</w:t>
            </w:r>
            <w:r w:rsidRPr="000952E4">
              <w:rPr>
                <w:rFonts w:ascii="Palatino Linotype" w:hAnsi="Palatino Linotype"/>
                <w:color w:val="000000"/>
                <w:sz w:val="20"/>
                <w:szCs w:val="20"/>
              </w:rPr>
              <w:t xml:space="preserve"> (sic)</w:t>
            </w:r>
          </w:p>
        </w:tc>
        <w:tc>
          <w:tcPr>
            <w:tcW w:w="2327" w:type="dxa"/>
          </w:tcPr>
          <w:p w14:paraId="77A47374" w14:textId="77777777" w:rsidR="00A82C66" w:rsidRPr="000952E4" w:rsidRDefault="00A82C66" w:rsidP="008E720D">
            <w:pPr>
              <w:jc w:val="both"/>
              <w:rPr>
                <w:rFonts w:ascii="Palatino Linotype" w:hAnsi="Palatino Linotype" w:cs="Arial"/>
                <w:color w:val="000000" w:themeColor="text1"/>
                <w:sz w:val="20"/>
                <w:szCs w:val="20"/>
              </w:rPr>
            </w:pPr>
            <w:r w:rsidRPr="000952E4">
              <w:rPr>
                <w:rFonts w:ascii="Palatino Linotype" w:hAnsi="Palatino Linotype" w:cs="Arial"/>
                <w:color w:val="000000" w:themeColor="text1"/>
                <w:sz w:val="20"/>
                <w:szCs w:val="20"/>
              </w:rPr>
              <w:lastRenderedPageBreak/>
              <w:t>Adjunta:</w:t>
            </w:r>
          </w:p>
          <w:p w14:paraId="7AEE14A9" w14:textId="77777777" w:rsidR="00A82C66" w:rsidRPr="000952E4" w:rsidRDefault="00A82C66" w:rsidP="008E720D">
            <w:pPr>
              <w:pStyle w:val="Prrafodelista"/>
              <w:numPr>
                <w:ilvl w:val="0"/>
                <w:numId w:val="17"/>
              </w:numPr>
              <w:ind w:left="327" w:hanging="284"/>
              <w:jc w:val="both"/>
              <w:rPr>
                <w:rFonts w:ascii="Palatino Linotype" w:hAnsi="Palatino Linotype" w:cs="Arial"/>
                <w:color w:val="000000" w:themeColor="text1"/>
                <w:sz w:val="20"/>
                <w:szCs w:val="20"/>
              </w:rPr>
            </w:pPr>
            <w:r w:rsidRPr="000952E4">
              <w:rPr>
                <w:rFonts w:ascii="Palatino Linotype" w:hAnsi="Palatino Linotype" w:cs="Arial"/>
                <w:color w:val="000000" w:themeColor="text1"/>
                <w:sz w:val="20"/>
                <w:szCs w:val="20"/>
              </w:rPr>
              <w:t xml:space="preserve">Nómina de vales de despensa del </w:t>
            </w:r>
            <w:r w:rsidRPr="000952E4">
              <w:rPr>
                <w:rFonts w:ascii="Palatino Linotype" w:hAnsi="Palatino Linotype"/>
                <w:color w:val="000000"/>
                <w:sz w:val="20"/>
                <w:szCs w:val="20"/>
              </w:rPr>
              <w:t>Hospital</w:t>
            </w:r>
            <w:r w:rsidRPr="000952E4">
              <w:rPr>
                <w:rFonts w:ascii="Palatino Linotype" w:hAnsi="Palatino Linotype" w:cs="Arial"/>
                <w:color w:val="000000" w:themeColor="text1"/>
                <w:sz w:val="20"/>
                <w:szCs w:val="20"/>
              </w:rPr>
              <w:t xml:space="preserve"> General Nezahualcóyotl Dr. Gustavo Baz Prada, que contiene el nombre de servidor público, código, periodo, número de comprobante y cantidad neta.</w:t>
            </w:r>
          </w:p>
          <w:p w14:paraId="1A9B8A69" w14:textId="77777777" w:rsidR="00A82C66" w:rsidRPr="000952E4" w:rsidRDefault="00A82C66" w:rsidP="008E720D">
            <w:pPr>
              <w:jc w:val="both"/>
              <w:rPr>
                <w:rFonts w:ascii="Palatino Linotype" w:hAnsi="Palatino Linotype" w:cs="Arial"/>
                <w:color w:val="000000" w:themeColor="text1"/>
                <w:sz w:val="20"/>
                <w:szCs w:val="20"/>
              </w:rPr>
            </w:pPr>
          </w:p>
          <w:p w14:paraId="5C19B117" w14:textId="77777777" w:rsidR="00A82C66" w:rsidRPr="000952E4" w:rsidRDefault="00A82C66" w:rsidP="008E720D">
            <w:pPr>
              <w:pStyle w:val="Prrafodelista"/>
              <w:numPr>
                <w:ilvl w:val="0"/>
                <w:numId w:val="17"/>
              </w:numPr>
              <w:ind w:left="327" w:hanging="284"/>
              <w:jc w:val="both"/>
              <w:rPr>
                <w:rFonts w:ascii="Palatino Linotype" w:hAnsi="Palatino Linotype"/>
                <w:color w:val="000000"/>
                <w:sz w:val="20"/>
                <w:szCs w:val="20"/>
              </w:rPr>
            </w:pPr>
            <w:r w:rsidRPr="000952E4">
              <w:rPr>
                <w:rFonts w:ascii="Palatino Linotype" w:hAnsi="Palatino Linotype" w:cs="Arial"/>
                <w:color w:val="000000" w:themeColor="text1"/>
                <w:sz w:val="20"/>
                <w:szCs w:val="20"/>
              </w:rPr>
              <w:t xml:space="preserve">Nómina de vales de despensa del Hospital General Nezahualcóyotl La Perla, que contiene el </w:t>
            </w:r>
            <w:r w:rsidRPr="000952E4">
              <w:rPr>
                <w:rFonts w:ascii="Palatino Linotype" w:hAnsi="Palatino Linotype" w:cs="Arial"/>
                <w:color w:val="000000" w:themeColor="text1"/>
                <w:sz w:val="20"/>
                <w:szCs w:val="20"/>
              </w:rPr>
              <w:lastRenderedPageBreak/>
              <w:t xml:space="preserve">nombre de servidor público, código, periodo y número de comprobante. </w:t>
            </w:r>
          </w:p>
        </w:tc>
        <w:tc>
          <w:tcPr>
            <w:tcW w:w="1554" w:type="dxa"/>
            <w:vAlign w:val="center"/>
          </w:tcPr>
          <w:p w14:paraId="60AB9C1D" w14:textId="77777777" w:rsidR="00A82C66" w:rsidRPr="000952E4" w:rsidRDefault="00A82C66" w:rsidP="008E720D">
            <w:pPr>
              <w:jc w:val="center"/>
              <w:rPr>
                <w:rFonts w:ascii="Palatino Linotype" w:hAnsi="Palatino Linotype"/>
                <w:b/>
                <w:color w:val="000000"/>
                <w:sz w:val="20"/>
                <w:szCs w:val="20"/>
              </w:rPr>
            </w:pPr>
            <w:r w:rsidRPr="000952E4">
              <w:rPr>
                <w:rFonts w:ascii="Palatino Linotype" w:hAnsi="Palatino Linotype"/>
                <w:b/>
                <w:color w:val="000000"/>
                <w:sz w:val="20"/>
                <w:szCs w:val="20"/>
              </w:rPr>
              <w:lastRenderedPageBreak/>
              <w:t xml:space="preserve">Parcialmente </w:t>
            </w:r>
          </w:p>
          <w:p w14:paraId="3290FFCB" w14:textId="77777777" w:rsidR="00A82C66" w:rsidRPr="000952E4" w:rsidRDefault="00A82C66" w:rsidP="008E720D">
            <w:pPr>
              <w:jc w:val="center"/>
              <w:rPr>
                <w:rFonts w:ascii="Palatino Linotype" w:hAnsi="Palatino Linotype"/>
                <w:b/>
                <w:color w:val="000000"/>
                <w:sz w:val="20"/>
                <w:szCs w:val="20"/>
              </w:rPr>
            </w:pPr>
          </w:p>
          <w:p w14:paraId="7FB1E0DD" w14:textId="77777777" w:rsidR="00A82C66" w:rsidRPr="000952E4" w:rsidRDefault="00A82C66" w:rsidP="008E720D">
            <w:pPr>
              <w:jc w:val="both"/>
              <w:rPr>
                <w:rFonts w:ascii="Palatino Linotype" w:hAnsi="Palatino Linotype"/>
                <w:i/>
                <w:color w:val="000000"/>
                <w:sz w:val="20"/>
                <w:szCs w:val="20"/>
              </w:rPr>
            </w:pPr>
            <w:r w:rsidRPr="000952E4">
              <w:rPr>
                <w:rFonts w:ascii="Palatino Linotype" w:hAnsi="Palatino Linotype"/>
                <w:i/>
                <w:color w:val="000000"/>
                <w:sz w:val="20"/>
                <w:szCs w:val="20"/>
              </w:rPr>
              <w:t xml:space="preserve">Actos consentidos, sólo se inconforma de que se limita hacer entrega del personal Federal, faltando personal estatal y regularizado-formalizados. </w:t>
            </w:r>
          </w:p>
          <w:p w14:paraId="660C817C" w14:textId="77777777" w:rsidR="00A82C66" w:rsidRPr="000952E4" w:rsidRDefault="00A82C66" w:rsidP="008E720D">
            <w:pPr>
              <w:jc w:val="center"/>
              <w:rPr>
                <w:rFonts w:ascii="Palatino Linotype" w:hAnsi="Palatino Linotype"/>
                <w:b/>
                <w:i/>
                <w:color w:val="000000"/>
                <w:sz w:val="20"/>
                <w:szCs w:val="20"/>
              </w:rPr>
            </w:pPr>
          </w:p>
          <w:p w14:paraId="08D04DFD" w14:textId="77777777" w:rsidR="00A82C66" w:rsidRPr="000952E4" w:rsidRDefault="00A82C66" w:rsidP="008E720D">
            <w:pPr>
              <w:jc w:val="both"/>
              <w:rPr>
                <w:rFonts w:ascii="Palatino Linotype" w:hAnsi="Palatino Linotype"/>
                <w:color w:val="000000"/>
                <w:sz w:val="20"/>
                <w:szCs w:val="20"/>
              </w:rPr>
            </w:pPr>
          </w:p>
        </w:tc>
      </w:tr>
      <w:tr w:rsidR="00A82C66" w:rsidRPr="000952E4" w14:paraId="3BA5DA6D" w14:textId="77777777" w:rsidTr="00787F1B">
        <w:trPr>
          <w:trHeight w:val="2956"/>
        </w:trPr>
        <w:tc>
          <w:tcPr>
            <w:tcW w:w="2656" w:type="dxa"/>
            <w:shd w:val="clear" w:color="auto" w:fill="auto"/>
            <w:noWrap/>
            <w:vAlign w:val="center"/>
          </w:tcPr>
          <w:p w14:paraId="26774E0B" w14:textId="77777777" w:rsidR="00A82C66" w:rsidRPr="000952E4" w:rsidRDefault="00A82C66" w:rsidP="008E720D">
            <w:pPr>
              <w:rPr>
                <w:rFonts w:ascii="Palatino Linotype" w:hAnsi="Palatino Linotype"/>
                <w:b/>
                <w:color w:val="000000"/>
                <w:sz w:val="20"/>
                <w:szCs w:val="20"/>
              </w:rPr>
            </w:pPr>
            <w:r w:rsidRPr="000952E4">
              <w:rPr>
                <w:rFonts w:ascii="Palatino Linotype" w:hAnsi="Palatino Linotype"/>
                <w:b/>
                <w:color w:val="000000"/>
                <w:sz w:val="20"/>
                <w:szCs w:val="20"/>
              </w:rPr>
              <w:lastRenderedPageBreak/>
              <w:t xml:space="preserve">Solicitud </w:t>
            </w:r>
          </w:p>
          <w:p w14:paraId="49F9D4B6" w14:textId="77777777" w:rsidR="00A82C66" w:rsidRPr="000952E4" w:rsidRDefault="00806E72" w:rsidP="008E720D">
            <w:pPr>
              <w:rPr>
                <w:rFonts w:ascii="Palatino Linotype" w:hAnsi="Palatino Linotype"/>
                <w:b/>
                <w:color w:val="000000"/>
                <w:sz w:val="20"/>
                <w:szCs w:val="20"/>
              </w:rPr>
            </w:pPr>
            <w:hyperlink r:id="rId118" w:history="1">
              <w:r w:rsidR="00A82C66" w:rsidRPr="000952E4">
                <w:rPr>
                  <w:rFonts w:ascii="Palatino Linotype" w:hAnsi="Palatino Linotype"/>
                  <w:b/>
                  <w:color w:val="000000"/>
                  <w:sz w:val="20"/>
                  <w:szCs w:val="20"/>
                </w:rPr>
                <w:t>00666/ISEM/IP/2021</w:t>
              </w:r>
            </w:hyperlink>
          </w:p>
          <w:p w14:paraId="1062265B" w14:textId="77777777" w:rsidR="00A82C66" w:rsidRPr="000952E4" w:rsidRDefault="00A82C66" w:rsidP="008E720D">
            <w:pPr>
              <w:rPr>
                <w:rFonts w:ascii="Palatino Linotype" w:hAnsi="Palatino Linotype"/>
                <w:b/>
                <w:color w:val="000000"/>
                <w:sz w:val="20"/>
                <w:szCs w:val="20"/>
              </w:rPr>
            </w:pPr>
          </w:p>
          <w:p w14:paraId="20663B8A" w14:textId="77777777" w:rsidR="00A82C66" w:rsidRPr="000952E4" w:rsidRDefault="00A82C66" w:rsidP="008E720D">
            <w:pPr>
              <w:rPr>
                <w:rFonts w:ascii="Palatino Linotype" w:hAnsi="Palatino Linotype"/>
                <w:b/>
                <w:color w:val="000000"/>
                <w:sz w:val="20"/>
                <w:szCs w:val="20"/>
              </w:rPr>
            </w:pPr>
            <w:r w:rsidRPr="000952E4">
              <w:rPr>
                <w:rFonts w:ascii="Palatino Linotype" w:hAnsi="Palatino Linotype"/>
                <w:b/>
                <w:color w:val="000000"/>
                <w:sz w:val="20"/>
                <w:szCs w:val="20"/>
              </w:rPr>
              <w:t xml:space="preserve">Recurso </w:t>
            </w:r>
          </w:p>
          <w:p w14:paraId="0D06E5BE" w14:textId="77777777" w:rsidR="00A82C66" w:rsidRPr="000952E4" w:rsidRDefault="00806E72" w:rsidP="008E720D">
            <w:pPr>
              <w:rPr>
                <w:rFonts w:ascii="Palatino Linotype" w:hAnsi="Palatino Linotype"/>
                <w:b/>
                <w:color w:val="000000"/>
                <w:sz w:val="20"/>
                <w:szCs w:val="20"/>
              </w:rPr>
            </w:pPr>
            <w:hyperlink r:id="rId119" w:tgtFrame="_blank" w:history="1">
              <w:r w:rsidR="00A82C66" w:rsidRPr="000952E4">
                <w:rPr>
                  <w:rFonts w:ascii="Palatino Linotype" w:hAnsi="Palatino Linotype"/>
                  <w:b/>
                  <w:color w:val="000000"/>
                  <w:sz w:val="20"/>
                  <w:szCs w:val="20"/>
                </w:rPr>
                <w:t>05479/INFOEM/IP/RR/2021</w:t>
              </w:r>
            </w:hyperlink>
          </w:p>
        </w:tc>
        <w:tc>
          <w:tcPr>
            <w:tcW w:w="2667" w:type="dxa"/>
            <w:shd w:val="clear" w:color="auto" w:fill="auto"/>
          </w:tcPr>
          <w:p w14:paraId="5CA85DDF" w14:textId="1A9BAC63" w:rsidR="00A82C66" w:rsidRPr="000952E4" w:rsidRDefault="00A82C66" w:rsidP="008E720D">
            <w:pPr>
              <w:jc w:val="both"/>
              <w:rPr>
                <w:rFonts w:ascii="Palatino Linotype" w:hAnsi="Palatino Linotype"/>
                <w:color w:val="000000"/>
                <w:sz w:val="20"/>
                <w:szCs w:val="20"/>
              </w:rPr>
            </w:pPr>
            <w:r w:rsidRPr="000952E4">
              <w:rPr>
                <w:rFonts w:ascii="Palatino Linotype" w:hAnsi="Palatino Linotype"/>
                <w:color w:val="000000"/>
                <w:sz w:val="20"/>
                <w:szCs w:val="20"/>
              </w:rPr>
              <w:t xml:space="preserve">“LA ESTRUCTURA ORGÁNICA AUTORIZADA, LA PLANTILLA DE PERSONAL Y LA NOMINA DEL PERSONAL DE </w:t>
            </w:r>
            <w:r w:rsidR="000952E4" w:rsidRPr="000952E4">
              <w:rPr>
                <w:rFonts w:ascii="Palatino Linotype" w:hAnsi="Palatino Linotype"/>
                <w:color w:val="000000"/>
                <w:sz w:val="20"/>
                <w:szCs w:val="20"/>
              </w:rPr>
              <w:t>BASE, CONFIANZA</w:t>
            </w:r>
            <w:r w:rsidRPr="000952E4">
              <w:rPr>
                <w:rFonts w:ascii="Palatino Linotype" w:hAnsi="Palatino Linotype"/>
                <w:color w:val="000000"/>
                <w:sz w:val="20"/>
                <w:szCs w:val="20"/>
              </w:rPr>
              <w:t xml:space="preserve"> Y MANDOS MEDIOS Y SUPERIORES QUE INTEGRAN EL DEPARTAMENTO DE SERVICIOS GENERALES Y DEPARTAMENTO DE INGENIERÍA Y MANTENIMIENTO DEL HOSPITAL </w:t>
            </w:r>
            <w:r w:rsidR="000952E4" w:rsidRPr="000952E4">
              <w:rPr>
                <w:rFonts w:ascii="Palatino Linotype" w:hAnsi="Palatino Linotype"/>
                <w:color w:val="000000"/>
                <w:sz w:val="20"/>
                <w:szCs w:val="20"/>
              </w:rPr>
              <w:t>GENERAL:</w:t>
            </w:r>
            <w:r w:rsidRPr="000952E4">
              <w:rPr>
                <w:rFonts w:ascii="Palatino Linotype" w:hAnsi="Palatino Linotype"/>
                <w:color w:val="000000"/>
                <w:sz w:val="20"/>
                <w:szCs w:val="20"/>
              </w:rPr>
              <w:t xml:space="preserve"> DR. GUSTAVO BAZ </w:t>
            </w:r>
            <w:r w:rsidR="000952E4" w:rsidRPr="000952E4">
              <w:rPr>
                <w:rFonts w:ascii="Palatino Linotype" w:hAnsi="Palatino Linotype"/>
                <w:color w:val="000000"/>
                <w:sz w:val="20"/>
                <w:szCs w:val="20"/>
              </w:rPr>
              <w:t>PRADA,</w:t>
            </w:r>
            <w:r w:rsidRPr="000952E4">
              <w:rPr>
                <w:rFonts w:ascii="Palatino Linotype" w:hAnsi="Palatino Linotype"/>
                <w:color w:val="000000"/>
                <w:sz w:val="20"/>
                <w:szCs w:val="20"/>
              </w:rPr>
              <w:t xml:space="preserve"> DEL ISEM.” (sic) </w:t>
            </w:r>
          </w:p>
        </w:tc>
        <w:tc>
          <w:tcPr>
            <w:tcW w:w="2327" w:type="dxa"/>
          </w:tcPr>
          <w:p w14:paraId="42262887" w14:textId="77777777" w:rsidR="00A82C66" w:rsidRPr="000952E4" w:rsidRDefault="00A82C66" w:rsidP="008E720D">
            <w:pPr>
              <w:jc w:val="both"/>
              <w:rPr>
                <w:rFonts w:ascii="Palatino Linotype" w:hAnsi="Palatino Linotype" w:cs="Arial"/>
                <w:color w:val="000000" w:themeColor="text1"/>
                <w:sz w:val="20"/>
                <w:szCs w:val="20"/>
              </w:rPr>
            </w:pPr>
            <w:r w:rsidRPr="000952E4">
              <w:rPr>
                <w:rFonts w:ascii="Palatino Linotype" w:hAnsi="Palatino Linotype" w:cs="Arial"/>
                <w:color w:val="000000" w:themeColor="text1"/>
                <w:sz w:val="20"/>
                <w:szCs w:val="20"/>
              </w:rPr>
              <w:t>Adjunta:</w:t>
            </w:r>
          </w:p>
          <w:p w14:paraId="4CED87D4" w14:textId="77777777" w:rsidR="00A82C66" w:rsidRPr="000952E4" w:rsidRDefault="00A82C66" w:rsidP="008E720D">
            <w:pPr>
              <w:pStyle w:val="Prrafodelista"/>
              <w:numPr>
                <w:ilvl w:val="0"/>
                <w:numId w:val="17"/>
              </w:numPr>
              <w:ind w:left="327" w:hanging="284"/>
              <w:jc w:val="both"/>
              <w:rPr>
                <w:rFonts w:ascii="Palatino Linotype" w:hAnsi="Palatino Linotype" w:cs="Arial"/>
                <w:color w:val="000000" w:themeColor="text1"/>
                <w:sz w:val="20"/>
                <w:szCs w:val="20"/>
              </w:rPr>
            </w:pPr>
            <w:r w:rsidRPr="000952E4">
              <w:rPr>
                <w:rFonts w:ascii="Palatino Linotype" w:hAnsi="Palatino Linotype" w:cs="Arial"/>
                <w:color w:val="000000" w:themeColor="text1"/>
                <w:sz w:val="20"/>
                <w:szCs w:val="20"/>
              </w:rPr>
              <w:t>Organigrama tipo Hospital General (90 camas o más), que corresponde al registro de la unidad médica en el Catálogo de Clave Única de Establecimientos de Salud (CLUES), y que forma parte del Manual de Organización Tipo para Hospitales de 90 camas o más del ISEM.</w:t>
            </w:r>
          </w:p>
          <w:p w14:paraId="4F80A01D" w14:textId="77777777" w:rsidR="00A82C66" w:rsidRPr="000952E4" w:rsidRDefault="00A82C66" w:rsidP="008E720D">
            <w:pPr>
              <w:pStyle w:val="Prrafodelista"/>
              <w:numPr>
                <w:ilvl w:val="0"/>
                <w:numId w:val="17"/>
              </w:numPr>
              <w:ind w:left="327" w:hanging="284"/>
              <w:jc w:val="both"/>
              <w:rPr>
                <w:rFonts w:ascii="Palatino Linotype" w:hAnsi="Palatino Linotype"/>
                <w:color w:val="000000"/>
                <w:sz w:val="20"/>
                <w:szCs w:val="20"/>
              </w:rPr>
            </w:pPr>
            <w:r w:rsidRPr="000952E4">
              <w:rPr>
                <w:rFonts w:ascii="Palatino Linotype" w:hAnsi="Palatino Linotype" w:cs="Arial"/>
                <w:color w:val="000000" w:themeColor="text1"/>
                <w:sz w:val="20"/>
                <w:szCs w:val="20"/>
              </w:rPr>
              <w:t>Listado de personal adscrito al Hospital General Nezahualcóyotl Dr. Gustavo Baz Prada, el cual contiene entre otros rubros el nombre de servidor público, clave de centro de trabajo, descripción del centro, categoría del puesto, descripción del puesto, percepciones, deducciones, neto.</w:t>
            </w:r>
          </w:p>
        </w:tc>
        <w:tc>
          <w:tcPr>
            <w:tcW w:w="1554" w:type="dxa"/>
            <w:vAlign w:val="center"/>
          </w:tcPr>
          <w:p w14:paraId="148B590C" w14:textId="77777777" w:rsidR="00A82C66" w:rsidRPr="000952E4" w:rsidRDefault="00A82C66" w:rsidP="008E720D">
            <w:pPr>
              <w:jc w:val="center"/>
              <w:rPr>
                <w:rFonts w:ascii="Palatino Linotype" w:hAnsi="Palatino Linotype"/>
                <w:b/>
                <w:color w:val="000000"/>
                <w:sz w:val="20"/>
                <w:szCs w:val="20"/>
              </w:rPr>
            </w:pPr>
            <w:r w:rsidRPr="000952E4">
              <w:rPr>
                <w:rFonts w:ascii="Palatino Linotype" w:hAnsi="Palatino Linotype"/>
                <w:b/>
                <w:color w:val="000000"/>
                <w:sz w:val="20"/>
                <w:szCs w:val="20"/>
              </w:rPr>
              <w:t xml:space="preserve">Parcialmente </w:t>
            </w:r>
          </w:p>
          <w:p w14:paraId="40E3D309" w14:textId="77777777" w:rsidR="00A82C66" w:rsidRPr="000952E4" w:rsidRDefault="00A82C66" w:rsidP="008E720D">
            <w:pPr>
              <w:jc w:val="center"/>
              <w:rPr>
                <w:rFonts w:ascii="Palatino Linotype" w:hAnsi="Palatino Linotype"/>
                <w:b/>
                <w:color w:val="000000"/>
                <w:sz w:val="20"/>
                <w:szCs w:val="20"/>
              </w:rPr>
            </w:pPr>
          </w:p>
          <w:p w14:paraId="7F23EA84" w14:textId="77777777" w:rsidR="00A82C66" w:rsidRPr="000952E4" w:rsidRDefault="00A82C66" w:rsidP="008E720D">
            <w:pPr>
              <w:jc w:val="both"/>
              <w:rPr>
                <w:rFonts w:ascii="Palatino Linotype" w:hAnsi="Palatino Linotype"/>
                <w:i/>
                <w:color w:val="000000"/>
                <w:sz w:val="20"/>
                <w:szCs w:val="20"/>
              </w:rPr>
            </w:pPr>
            <w:r w:rsidRPr="000952E4">
              <w:rPr>
                <w:rFonts w:ascii="Palatino Linotype" w:hAnsi="Palatino Linotype"/>
                <w:i/>
                <w:color w:val="000000"/>
                <w:sz w:val="20"/>
                <w:szCs w:val="20"/>
              </w:rPr>
              <w:t xml:space="preserve">Actos consentidos, sólo se inconforma de que no se le entregó la información correspondiente a la Plantilla de Personal del Departamento de Servicios Generales del Hospital General Gustavo Baz Prada. </w:t>
            </w:r>
          </w:p>
          <w:p w14:paraId="1FE8B986" w14:textId="77777777" w:rsidR="00A82C66" w:rsidRPr="000952E4" w:rsidRDefault="00A82C66" w:rsidP="008E720D">
            <w:pPr>
              <w:jc w:val="center"/>
              <w:rPr>
                <w:rFonts w:ascii="Palatino Linotype" w:hAnsi="Palatino Linotype"/>
                <w:b/>
                <w:i/>
                <w:color w:val="000000"/>
                <w:sz w:val="20"/>
                <w:szCs w:val="20"/>
              </w:rPr>
            </w:pPr>
          </w:p>
          <w:p w14:paraId="3E220EFD" w14:textId="77777777" w:rsidR="00A82C66" w:rsidRPr="000952E4" w:rsidRDefault="00A82C66" w:rsidP="008E720D">
            <w:pPr>
              <w:jc w:val="center"/>
              <w:rPr>
                <w:rFonts w:ascii="Palatino Linotype" w:hAnsi="Palatino Linotype"/>
                <w:color w:val="000000"/>
                <w:sz w:val="20"/>
                <w:szCs w:val="20"/>
              </w:rPr>
            </w:pPr>
          </w:p>
        </w:tc>
      </w:tr>
    </w:tbl>
    <w:p w14:paraId="554E0F89" w14:textId="77777777" w:rsidR="00A82C66" w:rsidRPr="000952E4" w:rsidRDefault="00A82C66" w:rsidP="008E720D">
      <w:pPr>
        <w:spacing w:line="360" w:lineRule="auto"/>
        <w:jc w:val="both"/>
        <w:rPr>
          <w:rFonts w:ascii="Palatino Linotype" w:hAnsi="Palatino Linotype" w:cs="Arial"/>
        </w:rPr>
      </w:pPr>
    </w:p>
    <w:p w14:paraId="141B9813" w14:textId="77777777" w:rsidR="00CF788D" w:rsidRPr="000952E4" w:rsidRDefault="00CF788D" w:rsidP="008E720D">
      <w:pPr>
        <w:spacing w:line="360" w:lineRule="auto"/>
        <w:jc w:val="both"/>
        <w:rPr>
          <w:rFonts w:ascii="Palatino Linotype" w:eastAsiaTheme="minorEastAsia" w:hAnsi="Palatino Linotype" w:cs="Arial"/>
        </w:rPr>
      </w:pPr>
    </w:p>
    <w:p w14:paraId="03E2AA20" w14:textId="0EA903BF" w:rsidR="00F85DD2" w:rsidRPr="000952E4" w:rsidRDefault="00F85DD2" w:rsidP="008E720D">
      <w:pPr>
        <w:spacing w:line="360" w:lineRule="auto"/>
        <w:jc w:val="both"/>
        <w:rPr>
          <w:rFonts w:ascii="Palatino Linotype" w:eastAsiaTheme="minorEastAsia" w:hAnsi="Palatino Linotype" w:cs="Arial"/>
          <w:lang w:val="es-ES_tradnl"/>
        </w:rPr>
      </w:pPr>
      <w:r w:rsidRPr="000952E4">
        <w:rPr>
          <w:rFonts w:ascii="Palatino Linotype" w:eastAsiaTheme="minorEastAsia" w:hAnsi="Palatino Linotype" w:cs="Arial"/>
        </w:rPr>
        <w:lastRenderedPageBreak/>
        <w:t xml:space="preserve">Primeramente, cabe precisar que del análisis realizado a las documentales que integran las respuestas del </w:t>
      </w:r>
      <w:r w:rsidRPr="000952E4">
        <w:rPr>
          <w:rFonts w:ascii="Palatino Linotype" w:eastAsiaTheme="minorEastAsia" w:hAnsi="Palatino Linotype" w:cs="Arial"/>
          <w:b/>
        </w:rPr>
        <w:t xml:space="preserve">SUJETO OBLIGADO </w:t>
      </w:r>
      <w:r w:rsidRPr="000952E4">
        <w:rPr>
          <w:rFonts w:ascii="Palatino Linotype" w:eastAsiaTheme="minorEastAsia" w:hAnsi="Palatino Linotype" w:cs="Arial"/>
        </w:rPr>
        <w:t xml:space="preserve">se puede advertir que </w:t>
      </w:r>
      <w:r w:rsidRPr="000952E4">
        <w:rPr>
          <w:rFonts w:ascii="Palatino Linotype" w:eastAsiaTheme="minorEastAsia" w:hAnsi="Palatino Linotype" w:cs="Arial"/>
          <w:b/>
          <w:lang w:val="es-ES_tradnl"/>
        </w:rPr>
        <w:t xml:space="preserve">EL RECURRENTE </w:t>
      </w:r>
      <w:r w:rsidRPr="000952E4">
        <w:rPr>
          <w:rFonts w:ascii="Palatino Linotype" w:eastAsiaTheme="minorEastAsia" w:hAnsi="Palatino Linotype" w:cs="Arial"/>
          <w:lang w:val="es-ES_tradnl"/>
        </w:rPr>
        <w:t xml:space="preserve">interpuso los recursos de revisión materia del presente estudio, adoleciéndose únicamente por la falta de la información precisada en la tabla que antecede; en consecuencia, </w:t>
      </w:r>
      <w:r w:rsidRPr="000952E4">
        <w:rPr>
          <w:rFonts w:ascii="Palatino Linotype" w:hAnsi="Palatino Linotype" w:cs="Arial"/>
        </w:rPr>
        <w:t xml:space="preserve">este Órgano Garante considera que la parte de las respuestas que no fueron impugnadas, </w:t>
      </w:r>
      <w:r w:rsidRPr="000952E4">
        <w:rPr>
          <w:rFonts w:ascii="Palatino Linotype" w:eastAsiaTheme="minorEastAsia" w:hAnsi="Palatino Linotype" w:cs="Arial"/>
          <w:lang w:val="es-ES_tradnl"/>
        </w:rPr>
        <w:t xml:space="preserve">deben declararse consentidas, toda vez que al no realizar manifestaciones de inconformidad respecto, no pueden producirse efectos jurídicos tendentes a revocar, confirmar o modificar el acto reclamado, ya que no realizó manifestación alguna al respecto. </w:t>
      </w:r>
    </w:p>
    <w:p w14:paraId="29A53411" w14:textId="77777777" w:rsidR="00F85DD2" w:rsidRPr="000952E4" w:rsidRDefault="00F85DD2" w:rsidP="008E720D">
      <w:pPr>
        <w:spacing w:line="360" w:lineRule="auto"/>
        <w:jc w:val="both"/>
        <w:rPr>
          <w:rFonts w:ascii="Palatino Linotype" w:eastAsiaTheme="minorEastAsia" w:hAnsi="Palatino Linotype" w:cs="Arial"/>
          <w:lang w:val="es-ES_tradnl"/>
        </w:rPr>
      </w:pPr>
    </w:p>
    <w:p w14:paraId="41CB2A9F" w14:textId="77777777" w:rsidR="00F85DD2" w:rsidRPr="000952E4" w:rsidRDefault="00F85DD2" w:rsidP="008E720D">
      <w:pPr>
        <w:spacing w:line="360" w:lineRule="auto"/>
        <w:jc w:val="both"/>
        <w:rPr>
          <w:rFonts w:ascii="Palatino Linotype" w:eastAsiaTheme="minorEastAsia" w:hAnsi="Palatino Linotype" w:cs="Arial"/>
          <w:lang w:val="es-ES_tradnl"/>
        </w:rPr>
      </w:pPr>
      <w:r w:rsidRPr="000952E4">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2A2EE350" w14:textId="77777777" w:rsidR="00F85DD2" w:rsidRPr="000952E4" w:rsidRDefault="00F85DD2" w:rsidP="008E720D">
      <w:pPr>
        <w:jc w:val="both"/>
        <w:rPr>
          <w:rFonts w:ascii="Palatino Linotype" w:eastAsiaTheme="minorEastAsia" w:hAnsi="Palatino Linotype" w:cs="Arial"/>
          <w:sz w:val="22"/>
          <w:szCs w:val="22"/>
          <w:lang w:val="es-ES_tradnl"/>
        </w:rPr>
      </w:pPr>
    </w:p>
    <w:p w14:paraId="63D34DD3" w14:textId="126E1DCF" w:rsidR="00F85DD2" w:rsidRPr="000952E4" w:rsidRDefault="00F85DD2" w:rsidP="008E720D">
      <w:pPr>
        <w:tabs>
          <w:tab w:val="left" w:pos="851"/>
        </w:tabs>
        <w:ind w:left="851" w:right="992"/>
        <w:jc w:val="both"/>
        <w:rPr>
          <w:rFonts w:ascii="Palatino Linotype" w:eastAsiaTheme="minorEastAsia" w:hAnsi="Palatino Linotype" w:cstheme="minorBidi"/>
          <w:i/>
          <w:sz w:val="22"/>
          <w:szCs w:val="22"/>
          <w:lang w:val="es-ES_tradnl"/>
        </w:rPr>
      </w:pPr>
      <w:r w:rsidRPr="000952E4">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0952E4">
        <w:rPr>
          <w:rFonts w:ascii="Palatino Linotype" w:eastAsiaTheme="minorEastAsia" w:hAnsi="Palatino Linotype" w:cstheme="minorBidi"/>
          <w:i/>
          <w:sz w:val="22"/>
          <w:szCs w:val="22"/>
          <w:lang w:val="es-ES_tradnl"/>
        </w:rPr>
        <w:t xml:space="preserve">Debe reputarse como consentido el acto que no se </w:t>
      </w:r>
      <w:r w:rsidRPr="000952E4">
        <w:rPr>
          <w:rFonts w:ascii="Palatino Linotype" w:eastAsiaTheme="minorEastAsia" w:hAnsi="Palatino Linotype" w:cs="Arial"/>
          <w:i/>
          <w:sz w:val="22"/>
          <w:szCs w:val="22"/>
          <w:lang w:val="es-ES_tradnl"/>
        </w:rPr>
        <w:t>impugnó</w:t>
      </w:r>
      <w:r w:rsidRPr="000952E4">
        <w:rPr>
          <w:rFonts w:ascii="Palatino Linotype" w:eastAsiaTheme="minorEastAsia" w:hAnsi="Palatino Linotype" w:cstheme="minorBidi"/>
          <w:i/>
          <w:sz w:val="22"/>
          <w:szCs w:val="22"/>
          <w:lang w:val="es-ES_tradnl"/>
        </w:rPr>
        <w:t xml:space="preserve"> por el medio establecido por la ley, </w:t>
      </w:r>
      <w:r w:rsidR="000952E4" w:rsidRPr="000952E4">
        <w:rPr>
          <w:rFonts w:ascii="Palatino Linotype" w:eastAsiaTheme="minorEastAsia" w:hAnsi="Palatino Linotype" w:cstheme="minorBidi"/>
          <w:i/>
          <w:sz w:val="22"/>
          <w:szCs w:val="22"/>
          <w:lang w:val="es-ES_tradnl"/>
        </w:rPr>
        <w:t>ya que,</w:t>
      </w:r>
      <w:r w:rsidRPr="000952E4">
        <w:rPr>
          <w:rFonts w:ascii="Palatino Linotype" w:eastAsiaTheme="minorEastAsia" w:hAnsi="Palatino Linotype" w:cstheme="minorBidi"/>
          <w:i/>
          <w:sz w:val="22"/>
          <w:szCs w:val="22"/>
          <w:lang w:val="es-ES_tradnl"/>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C5D88B8" w14:textId="77777777" w:rsidR="00F85DD2" w:rsidRPr="000952E4" w:rsidRDefault="00F85DD2" w:rsidP="008E720D">
      <w:pPr>
        <w:jc w:val="both"/>
        <w:rPr>
          <w:rFonts w:ascii="Palatino Linotype" w:eastAsiaTheme="minorEastAsia" w:hAnsi="Palatino Linotype" w:cstheme="minorBidi"/>
          <w:sz w:val="22"/>
          <w:szCs w:val="22"/>
          <w:lang w:val="es-ES_tradnl"/>
        </w:rPr>
      </w:pPr>
    </w:p>
    <w:p w14:paraId="6B52D85A" w14:textId="22EDCD75" w:rsidR="00F85DD2" w:rsidRPr="000952E4" w:rsidRDefault="00F85DD2" w:rsidP="008E720D">
      <w:pPr>
        <w:spacing w:line="360" w:lineRule="auto"/>
        <w:jc w:val="both"/>
        <w:rPr>
          <w:rFonts w:ascii="Palatino Linotype" w:eastAsiaTheme="minorEastAsia" w:hAnsi="Palatino Linotype" w:cstheme="minorBidi"/>
          <w:lang w:val="es-ES_tradnl"/>
        </w:rPr>
      </w:pPr>
      <w:r w:rsidRPr="000952E4">
        <w:rPr>
          <w:rFonts w:ascii="Palatino Linotype" w:eastAsiaTheme="minorEastAsia" w:hAnsi="Palatino Linotype" w:cstheme="minorBidi"/>
          <w:lang w:val="es-ES_tradnl"/>
        </w:rPr>
        <w:t>Lo anterior es así, debido a que cuando particular</w:t>
      </w:r>
      <w:r w:rsidRPr="000952E4">
        <w:rPr>
          <w:rFonts w:ascii="Palatino Linotype" w:eastAsiaTheme="minorEastAsia" w:hAnsi="Palatino Linotype" w:cstheme="minorBidi"/>
          <w:b/>
          <w:lang w:val="es-ES_tradnl"/>
        </w:rPr>
        <w:t xml:space="preserve"> </w:t>
      </w:r>
      <w:r w:rsidRPr="000952E4">
        <w:rPr>
          <w:rFonts w:ascii="Palatino Linotype" w:eastAsiaTheme="minorEastAsia" w:hAnsi="Palatino Linotype" w:cstheme="minorBidi"/>
          <w:lang w:val="es-ES_tradnl"/>
        </w:rPr>
        <w:t xml:space="preserve">impugnó las respuestas del </w:t>
      </w:r>
      <w:r w:rsidRPr="000952E4">
        <w:rPr>
          <w:rFonts w:ascii="Palatino Linotype" w:eastAsiaTheme="minorEastAsia" w:hAnsi="Palatino Linotype" w:cstheme="minorBidi"/>
          <w:b/>
          <w:lang w:val="es-ES_tradnl"/>
        </w:rPr>
        <w:t>SUJETO OBLIGADO</w:t>
      </w:r>
      <w:r w:rsidRPr="000952E4">
        <w:rPr>
          <w:rFonts w:ascii="Palatino Linotype" w:eastAsiaTheme="minorEastAsia" w:hAnsi="Palatino Linotype" w:cstheme="minorBidi"/>
          <w:lang w:val="es-ES_tradnl"/>
        </w:rPr>
        <w:t xml:space="preserve">, y no expresó razón o motivo de inconformidad en contra de todos los rubros solicitados, dichos rubros deben declararse atendidos, pues se entiende que </w:t>
      </w:r>
      <w:r w:rsidRPr="000952E4">
        <w:rPr>
          <w:rFonts w:ascii="Palatino Linotype" w:eastAsiaTheme="minorEastAsia" w:hAnsi="Palatino Linotype" w:cstheme="minorBidi"/>
          <w:b/>
          <w:lang w:val="es-ES_tradnl"/>
        </w:rPr>
        <w:t>EL RECURRENTE</w:t>
      </w:r>
      <w:r w:rsidRPr="000952E4">
        <w:rPr>
          <w:rFonts w:ascii="Palatino Linotype" w:eastAsiaTheme="minorEastAsia" w:hAnsi="Palatino Linotype" w:cstheme="minorBidi"/>
          <w:lang w:val="es-ES_tradnl"/>
        </w:rPr>
        <w:t xml:space="preserve"> está conforme con la información entregada al no contravenir la misma. </w:t>
      </w:r>
    </w:p>
    <w:p w14:paraId="6442E8E8" w14:textId="77777777" w:rsidR="00F85DD2" w:rsidRPr="000952E4" w:rsidRDefault="00F85DD2" w:rsidP="008E720D">
      <w:pPr>
        <w:spacing w:line="360" w:lineRule="auto"/>
        <w:jc w:val="both"/>
        <w:rPr>
          <w:rFonts w:ascii="Palatino Linotype" w:eastAsiaTheme="minorEastAsia" w:hAnsi="Palatino Linotype" w:cstheme="minorBidi"/>
          <w:lang w:val="es-ES_tradnl"/>
        </w:rPr>
      </w:pPr>
    </w:p>
    <w:p w14:paraId="75EE01FE" w14:textId="77777777" w:rsidR="00F85DD2" w:rsidRPr="000952E4" w:rsidRDefault="00F85DD2" w:rsidP="008E720D">
      <w:pPr>
        <w:spacing w:line="360" w:lineRule="auto"/>
        <w:jc w:val="both"/>
        <w:rPr>
          <w:rFonts w:ascii="Palatino Linotype" w:eastAsiaTheme="minorEastAsia" w:hAnsi="Palatino Linotype" w:cstheme="minorBidi"/>
          <w:lang w:val="es-ES_tradnl"/>
        </w:rPr>
      </w:pPr>
      <w:r w:rsidRPr="000952E4">
        <w:rPr>
          <w:rFonts w:ascii="Palatino Linotype" w:eastAsiaTheme="minorEastAsia" w:hAnsi="Palatino Linotype" w:cstheme="minorBidi"/>
          <w:lang w:val="es-ES_tradnl"/>
        </w:rPr>
        <w:lastRenderedPageBreak/>
        <w:t>Atento a ello, es importante traer a contexto la Tesis Jurisprudencial Número 3ª./J.7/91, Publicada en el Semanario Judicial de la Federación y su Gaceta bajo el número de registro 174,177, que establece lo siguiente:</w:t>
      </w:r>
    </w:p>
    <w:p w14:paraId="46CF54D3" w14:textId="77777777" w:rsidR="00F85DD2" w:rsidRPr="000952E4" w:rsidRDefault="00F85DD2" w:rsidP="008E720D">
      <w:pPr>
        <w:jc w:val="both"/>
        <w:rPr>
          <w:rFonts w:ascii="Palatino Linotype" w:eastAsiaTheme="minorEastAsia" w:hAnsi="Palatino Linotype" w:cstheme="minorBidi"/>
          <w:sz w:val="22"/>
          <w:szCs w:val="22"/>
          <w:lang w:val="es-ES_tradnl"/>
        </w:rPr>
      </w:pPr>
    </w:p>
    <w:p w14:paraId="1AF5FDB1" w14:textId="77777777" w:rsidR="00F85DD2" w:rsidRPr="000952E4" w:rsidRDefault="00F85DD2" w:rsidP="008E720D">
      <w:pPr>
        <w:ind w:left="851" w:right="992"/>
        <w:jc w:val="both"/>
        <w:rPr>
          <w:rFonts w:ascii="Palatino Linotype" w:eastAsiaTheme="minorEastAsia" w:hAnsi="Palatino Linotype" w:cstheme="minorBidi"/>
          <w:bCs/>
          <w:i/>
          <w:iCs/>
          <w:sz w:val="22"/>
          <w:szCs w:val="22"/>
          <w:lang w:val="es-ES_tradnl"/>
        </w:rPr>
      </w:pPr>
      <w:r w:rsidRPr="000952E4">
        <w:rPr>
          <w:rFonts w:ascii="Palatino Linotype" w:eastAsiaTheme="minorEastAsia" w:hAnsi="Palatino Linotype" w:cstheme="minorBidi"/>
          <w:b/>
          <w:i/>
          <w:sz w:val="22"/>
          <w:szCs w:val="22"/>
          <w:lang w:val="es-ES_tradnl"/>
        </w:rPr>
        <w:t xml:space="preserve">“REVISIÓN EN AMPARO. LOS RESOLUTIVOS NO COMBATIDOS DEBEN DECLARARSE FIRMES. </w:t>
      </w:r>
      <w:r w:rsidRPr="000952E4">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0952E4">
        <w:rPr>
          <w:rFonts w:ascii="Palatino Linotype" w:eastAsiaTheme="minorEastAsia" w:hAnsi="Palatino Linotype" w:cstheme="minorBidi"/>
          <w:i/>
          <w:sz w:val="22"/>
          <w:szCs w:val="22"/>
          <w:lang w:val="es-ES_tradnl"/>
        </w:rPr>
        <w:t>todos</w:t>
      </w:r>
      <w:r w:rsidRPr="000952E4">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A123D60" w14:textId="77777777" w:rsidR="00F85DD2" w:rsidRPr="000952E4" w:rsidRDefault="00F85DD2" w:rsidP="008E720D">
      <w:pPr>
        <w:jc w:val="both"/>
        <w:rPr>
          <w:rFonts w:ascii="Palatino Linotype" w:eastAsiaTheme="minorEastAsia" w:hAnsi="Palatino Linotype" w:cs="Arial"/>
          <w:b/>
          <w:sz w:val="22"/>
          <w:szCs w:val="22"/>
          <w:lang w:val="es-ES_tradnl"/>
        </w:rPr>
      </w:pPr>
    </w:p>
    <w:p w14:paraId="58C9700E" w14:textId="6BD848AE" w:rsidR="00F85DD2" w:rsidRPr="000952E4" w:rsidRDefault="00F85DD2" w:rsidP="008E720D">
      <w:pPr>
        <w:spacing w:line="360" w:lineRule="auto"/>
        <w:jc w:val="both"/>
        <w:rPr>
          <w:rFonts w:ascii="Palatino Linotype" w:eastAsiaTheme="minorEastAsia" w:hAnsi="Palatino Linotype" w:cstheme="minorBidi"/>
          <w:lang w:val="es-ES_tradnl"/>
        </w:rPr>
      </w:pPr>
      <w:r w:rsidRPr="000952E4">
        <w:rPr>
          <w:rFonts w:ascii="Palatino Linotype" w:eastAsiaTheme="minorEastAsia" w:hAnsi="Palatino Linotype" w:cstheme="minorBidi"/>
          <w:lang w:val="es-ES_tradnl"/>
        </w:rPr>
        <w:t xml:space="preserve">Asimismo, no se omite comentar </w:t>
      </w:r>
      <w:r w:rsidR="000952E4" w:rsidRPr="000952E4">
        <w:rPr>
          <w:rFonts w:ascii="Palatino Linotype" w:eastAsiaTheme="minorEastAsia" w:hAnsi="Palatino Linotype" w:cstheme="minorBidi"/>
          <w:lang w:val="es-ES_tradnl"/>
        </w:rPr>
        <w:t>que,</w:t>
      </w:r>
      <w:r w:rsidRPr="000952E4">
        <w:rPr>
          <w:rFonts w:ascii="Palatino Linotype" w:eastAsiaTheme="minorEastAsia" w:hAnsi="Palatino Linotype" w:cstheme="minorBidi"/>
          <w:lang w:val="es-ES_tradnl"/>
        </w:rPr>
        <w:t xml:space="preserve"> respecto a los documentales remitidas por </w:t>
      </w:r>
      <w:r w:rsidRPr="000952E4">
        <w:rPr>
          <w:rFonts w:ascii="Palatino Linotype" w:eastAsiaTheme="minorEastAsia" w:hAnsi="Palatino Linotype" w:cstheme="minorBidi"/>
          <w:b/>
          <w:lang w:val="es-ES_tradnl"/>
        </w:rPr>
        <w:t>EL SUJETO OBLIGADO</w:t>
      </w:r>
      <w:r w:rsidRPr="000952E4">
        <w:rPr>
          <w:rFonts w:ascii="Palatino Linotype" w:eastAsiaTheme="minorEastAsia" w:hAnsi="Palatino Linotype" w:cstheme="minorBidi"/>
          <w:lang w:val="es-ES_tradnl"/>
        </w:rPr>
        <w:t>, a fin de dar respuesta a las solicitudes planteadas,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42DC9D4E" w14:textId="77777777" w:rsidR="00F85DD2" w:rsidRPr="000952E4" w:rsidRDefault="00F85DD2" w:rsidP="008E720D">
      <w:pPr>
        <w:spacing w:line="360" w:lineRule="auto"/>
        <w:jc w:val="both"/>
        <w:rPr>
          <w:rFonts w:ascii="Palatino Linotype" w:eastAsiaTheme="minorEastAsia" w:hAnsi="Palatino Linotype" w:cs="Arial"/>
          <w:sz w:val="20"/>
          <w:szCs w:val="20"/>
          <w:lang w:val="es-ES_tradnl"/>
        </w:rPr>
      </w:pPr>
    </w:p>
    <w:p w14:paraId="248B9979" w14:textId="5738C1E8" w:rsidR="00F85DD2" w:rsidRPr="000952E4" w:rsidRDefault="00F85DD2" w:rsidP="008E720D">
      <w:pPr>
        <w:spacing w:line="360" w:lineRule="auto"/>
        <w:jc w:val="both"/>
        <w:rPr>
          <w:rFonts w:ascii="Palatino Linotype" w:eastAsiaTheme="minorEastAsia" w:hAnsi="Palatino Linotype" w:cs="Arial"/>
          <w:lang w:val="es-ES_tradnl"/>
        </w:rPr>
      </w:pPr>
      <w:r w:rsidRPr="000952E4">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w:t>
      </w:r>
      <w:r w:rsidR="000952E4" w:rsidRPr="000952E4">
        <w:rPr>
          <w:rFonts w:ascii="Palatino Linotype" w:eastAsiaTheme="minorEastAsia" w:hAnsi="Palatino Linotype" w:cs="Arial"/>
          <w:lang w:val="es-ES_tradnl"/>
        </w:rPr>
        <w:t>Datos, el</w:t>
      </w:r>
      <w:r w:rsidRPr="000952E4">
        <w:rPr>
          <w:rFonts w:ascii="Palatino Linotype" w:eastAsiaTheme="minorEastAsia" w:hAnsi="Palatino Linotype" w:cs="Arial"/>
          <w:lang w:val="es-ES_tradnl"/>
        </w:rPr>
        <w:t xml:space="preserve"> cual refiere: </w:t>
      </w:r>
    </w:p>
    <w:p w14:paraId="1A8B6C29" w14:textId="77777777" w:rsidR="00F85DD2" w:rsidRPr="000952E4" w:rsidRDefault="00F85DD2" w:rsidP="008E720D">
      <w:pPr>
        <w:jc w:val="both"/>
        <w:rPr>
          <w:rFonts w:ascii="Palatino Linotype" w:eastAsiaTheme="minorEastAsia" w:hAnsi="Palatino Linotype" w:cs="Arial"/>
          <w:sz w:val="20"/>
          <w:szCs w:val="20"/>
          <w:lang w:val="es-ES_tradnl"/>
        </w:rPr>
      </w:pPr>
    </w:p>
    <w:p w14:paraId="17039484" w14:textId="1F5F20C7" w:rsidR="00F85DD2" w:rsidRPr="000952E4" w:rsidRDefault="00F85DD2" w:rsidP="00B05393">
      <w:pPr>
        <w:ind w:left="851" w:right="992"/>
        <w:jc w:val="both"/>
        <w:rPr>
          <w:rFonts w:ascii="Palatino Linotype" w:eastAsiaTheme="minorEastAsia" w:hAnsi="Palatino Linotype" w:cs="Arial"/>
          <w:b/>
          <w:i/>
          <w:sz w:val="22"/>
          <w:szCs w:val="20"/>
          <w:lang w:val="es-ES_tradnl"/>
        </w:rPr>
      </w:pPr>
      <w:r w:rsidRPr="000952E4">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0952E4">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w:t>
      </w:r>
      <w:r w:rsidRPr="000952E4">
        <w:rPr>
          <w:rFonts w:ascii="Palatino Linotype" w:eastAsiaTheme="minorEastAsia" w:hAnsi="Palatino Linotype" w:cs="Arial"/>
          <w:i/>
          <w:sz w:val="22"/>
          <w:szCs w:val="20"/>
          <w:lang w:val="es-ES_tradnl"/>
        </w:rPr>
        <w:lastRenderedPageBreak/>
        <w:t>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w:t>
      </w:r>
      <w:r w:rsidR="00B05393" w:rsidRPr="000952E4">
        <w:rPr>
          <w:rFonts w:ascii="Palatino Linotype" w:eastAsiaTheme="minorEastAsia" w:hAnsi="Palatino Linotype" w:cs="Arial"/>
          <w:i/>
          <w:sz w:val="22"/>
          <w:szCs w:val="20"/>
          <w:lang w:val="es-ES_tradnl"/>
        </w:rPr>
        <w:t>a recurso revisión, al respecto.</w:t>
      </w:r>
      <w:r w:rsidRPr="000952E4">
        <w:rPr>
          <w:rFonts w:ascii="Palatino Linotype" w:eastAsiaTheme="minorEastAsia" w:hAnsi="Palatino Linotype" w:cs="Arial"/>
          <w:b/>
          <w:i/>
          <w:sz w:val="22"/>
          <w:szCs w:val="20"/>
          <w:lang w:val="es-ES_tradnl"/>
        </w:rPr>
        <w:t>”</w:t>
      </w:r>
      <w:r w:rsidRPr="000952E4">
        <w:rPr>
          <w:rFonts w:ascii="Palatino Linotype" w:eastAsiaTheme="minorEastAsia" w:hAnsi="Palatino Linotype" w:cs="Arial"/>
          <w:i/>
          <w:sz w:val="22"/>
          <w:szCs w:val="20"/>
          <w:lang w:val="es-ES_tradnl"/>
        </w:rPr>
        <w:t xml:space="preserve"> (sic)</w:t>
      </w:r>
    </w:p>
    <w:p w14:paraId="7F653C6E" w14:textId="77777777" w:rsidR="00F85DD2" w:rsidRPr="000952E4" w:rsidRDefault="00F85DD2" w:rsidP="008E720D">
      <w:pPr>
        <w:rPr>
          <w:rFonts w:ascii="Palatino Linotype" w:hAnsi="Palatino Linotype"/>
        </w:rPr>
      </w:pPr>
    </w:p>
    <w:p w14:paraId="190E43C9" w14:textId="22076FA6" w:rsidR="00F85DD2" w:rsidRPr="000952E4" w:rsidRDefault="00F85DD2" w:rsidP="008E720D">
      <w:pPr>
        <w:spacing w:line="360" w:lineRule="auto"/>
        <w:jc w:val="both"/>
        <w:rPr>
          <w:rFonts w:ascii="Palatino Linotype" w:hAnsi="Palatino Linotype" w:cs="Arial"/>
        </w:rPr>
      </w:pPr>
      <w:r w:rsidRPr="000952E4">
        <w:rPr>
          <w:rFonts w:ascii="Palatino Linotype" w:hAnsi="Palatino Linotype" w:cs="Arial"/>
        </w:rPr>
        <w:t xml:space="preserve">En ese contexto, esta Ponencia considera conveniente entrar al estudio de los rubros que fueron impugnados por </w:t>
      </w:r>
      <w:r w:rsidR="00606953" w:rsidRPr="000952E4">
        <w:rPr>
          <w:rFonts w:ascii="Palatino Linotype" w:hAnsi="Palatino Linotype" w:cs="Arial"/>
        </w:rPr>
        <w:t>el</w:t>
      </w:r>
      <w:r w:rsidRPr="000952E4">
        <w:rPr>
          <w:rFonts w:ascii="Palatino Linotype" w:hAnsi="Palatino Linotype" w:cs="Arial"/>
        </w:rPr>
        <w:t xml:space="preserve"> hoy </w:t>
      </w:r>
      <w:r w:rsidRPr="000952E4">
        <w:rPr>
          <w:rFonts w:ascii="Palatino Linotype" w:hAnsi="Palatino Linotype" w:cs="Arial"/>
          <w:b/>
        </w:rPr>
        <w:t>RECURRENTE</w:t>
      </w:r>
      <w:r w:rsidRPr="000952E4">
        <w:rPr>
          <w:rFonts w:ascii="Palatino Linotype" w:hAnsi="Palatino Linotype" w:cs="Arial"/>
        </w:rPr>
        <w:t xml:space="preserve">, a fin de verificar si la respuesta del </w:t>
      </w:r>
      <w:r w:rsidRPr="000952E4">
        <w:rPr>
          <w:rFonts w:ascii="Palatino Linotype" w:hAnsi="Palatino Linotype" w:cs="Arial"/>
          <w:b/>
        </w:rPr>
        <w:t>SUJETO OBLIGADO</w:t>
      </w:r>
      <w:r w:rsidRPr="000952E4">
        <w:rPr>
          <w:rFonts w:ascii="Palatino Linotype" w:hAnsi="Palatino Linotype" w:cs="Arial"/>
        </w:rPr>
        <w:t xml:space="preserve"> cumplió con el derecho de acceso a la información pública de</w:t>
      </w:r>
      <w:r w:rsidR="00606953" w:rsidRPr="000952E4">
        <w:rPr>
          <w:rFonts w:ascii="Palatino Linotype" w:hAnsi="Palatino Linotype" w:cs="Arial"/>
        </w:rPr>
        <w:t>l</w:t>
      </w:r>
      <w:r w:rsidRPr="000952E4">
        <w:rPr>
          <w:rFonts w:ascii="Palatino Linotype" w:hAnsi="Palatino Linotype" w:cs="Arial"/>
        </w:rPr>
        <w:t xml:space="preserve"> particular.</w:t>
      </w:r>
    </w:p>
    <w:p w14:paraId="1A147EA5" w14:textId="77777777" w:rsidR="00A82C66" w:rsidRPr="000952E4" w:rsidRDefault="00A82C66" w:rsidP="008E720D">
      <w:pPr>
        <w:spacing w:line="360" w:lineRule="auto"/>
        <w:jc w:val="both"/>
        <w:rPr>
          <w:rFonts w:ascii="Palatino Linotype" w:eastAsiaTheme="minorEastAsia" w:hAnsi="Palatino Linotype" w:cs="Arial"/>
        </w:rPr>
      </w:pPr>
    </w:p>
    <w:p w14:paraId="7176E7E0" w14:textId="77777777" w:rsidR="00D42D66" w:rsidRPr="000952E4" w:rsidRDefault="00F85DD2" w:rsidP="008E720D">
      <w:pPr>
        <w:spacing w:line="360" w:lineRule="auto"/>
        <w:jc w:val="both"/>
        <w:rPr>
          <w:rFonts w:ascii="Palatino Linotype" w:hAnsi="Palatino Linotype"/>
          <w:color w:val="222222"/>
          <w:lang w:val="es-ES"/>
        </w:rPr>
      </w:pPr>
      <w:r w:rsidRPr="000952E4">
        <w:rPr>
          <w:rFonts w:ascii="Palatino Linotype" w:hAnsi="Palatino Linotype"/>
          <w:color w:val="222222"/>
          <w:lang w:val="es-ES"/>
        </w:rPr>
        <w:t xml:space="preserve">Por lo que, primeramente se procede al análisis del motivo de inconformidad relacionado con </w:t>
      </w:r>
      <w:r w:rsidR="00754EB3" w:rsidRPr="000952E4">
        <w:rPr>
          <w:rFonts w:ascii="Palatino Linotype" w:hAnsi="Palatino Linotype"/>
          <w:color w:val="222222"/>
          <w:lang w:val="es-ES"/>
        </w:rPr>
        <w:t>las</w:t>
      </w:r>
      <w:r w:rsidR="000777FB" w:rsidRPr="000952E4">
        <w:rPr>
          <w:rFonts w:ascii="Palatino Linotype" w:hAnsi="Palatino Linotype"/>
          <w:color w:val="222222"/>
          <w:lang w:val="es-ES"/>
        </w:rPr>
        <w:t xml:space="preserve"> </w:t>
      </w:r>
      <w:r w:rsidR="000777FB" w:rsidRPr="000952E4">
        <w:rPr>
          <w:rFonts w:ascii="Palatino Linotype" w:hAnsi="Palatino Linotype" w:cs="Arial"/>
        </w:rPr>
        <w:t xml:space="preserve">solicitudes que dieron origen a los recursos de revisión </w:t>
      </w:r>
      <w:hyperlink r:id="rId120" w:tgtFrame="_blank" w:history="1">
        <w:r w:rsidR="000777FB" w:rsidRPr="000952E4">
          <w:rPr>
            <w:rFonts w:ascii="Palatino Linotype" w:hAnsi="Palatino Linotype" w:cs="Arial"/>
            <w:b/>
          </w:rPr>
          <w:t>05447/INFOEM/IP/RR/2021</w:t>
        </w:r>
      </w:hyperlink>
      <w:r w:rsidR="000777FB" w:rsidRPr="000952E4">
        <w:rPr>
          <w:rFonts w:ascii="Palatino Linotype" w:hAnsi="Palatino Linotype" w:cs="Arial"/>
          <w:b/>
        </w:rPr>
        <w:t xml:space="preserve"> </w:t>
      </w:r>
      <w:r w:rsidR="000777FB" w:rsidRPr="000952E4">
        <w:rPr>
          <w:rFonts w:ascii="Palatino Linotype" w:hAnsi="Palatino Linotype" w:cs="Arial"/>
        </w:rPr>
        <w:t xml:space="preserve">y </w:t>
      </w:r>
      <w:hyperlink r:id="rId121" w:tgtFrame="_blank" w:history="1">
        <w:r w:rsidR="000777FB" w:rsidRPr="000952E4">
          <w:rPr>
            <w:rFonts w:ascii="Palatino Linotype" w:hAnsi="Palatino Linotype" w:cs="Arial"/>
            <w:b/>
          </w:rPr>
          <w:t>05452/INFOEM/IP/RR/2021</w:t>
        </w:r>
      </w:hyperlink>
      <w:r w:rsidR="000777FB" w:rsidRPr="000952E4">
        <w:rPr>
          <w:rFonts w:ascii="Palatino Linotype" w:hAnsi="Palatino Linotype" w:cs="Arial"/>
          <w:b/>
        </w:rPr>
        <w:t xml:space="preserve">, </w:t>
      </w:r>
      <w:r w:rsidRPr="000952E4">
        <w:rPr>
          <w:rFonts w:ascii="Palatino Linotype" w:hAnsi="Palatino Linotype" w:cs="Arial"/>
        </w:rPr>
        <w:t xml:space="preserve">relacionadas con la falta de entrega de la </w:t>
      </w:r>
      <w:r w:rsidRPr="000952E4">
        <w:rPr>
          <w:rFonts w:ascii="Palatino Linotype" w:hAnsi="Palatino Linotype"/>
          <w:color w:val="222222"/>
          <w:lang w:val="es-ES"/>
        </w:rPr>
        <w:t>información del personal estatal y regularizado-formalizados</w:t>
      </w:r>
      <w:r w:rsidR="00D42D66" w:rsidRPr="000952E4">
        <w:rPr>
          <w:rFonts w:ascii="Palatino Linotype" w:hAnsi="Palatino Linotype"/>
          <w:color w:val="222222"/>
          <w:lang w:val="es-ES"/>
        </w:rPr>
        <w:t xml:space="preserve">. </w:t>
      </w:r>
    </w:p>
    <w:p w14:paraId="1941108F" w14:textId="77777777" w:rsidR="00D42D66" w:rsidRPr="000952E4" w:rsidRDefault="00D42D66" w:rsidP="008E720D">
      <w:pPr>
        <w:spacing w:line="360" w:lineRule="auto"/>
        <w:jc w:val="both"/>
        <w:rPr>
          <w:rFonts w:ascii="Palatino Linotype" w:hAnsi="Palatino Linotype"/>
          <w:color w:val="222222"/>
          <w:lang w:val="es-ES"/>
        </w:rPr>
      </w:pPr>
    </w:p>
    <w:p w14:paraId="76BFA51F" w14:textId="05C71BA1" w:rsidR="00D42D66" w:rsidRPr="000952E4" w:rsidRDefault="00D42D66" w:rsidP="008E720D">
      <w:pPr>
        <w:spacing w:line="360" w:lineRule="auto"/>
        <w:jc w:val="both"/>
        <w:rPr>
          <w:rFonts w:ascii="Palatino Linotype" w:eastAsia="Calibri" w:hAnsi="Palatino Linotype" w:cs="Arial"/>
          <w:color w:val="000000"/>
          <w:lang w:eastAsia="en-US"/>
        </w:rPr>
      </w:pPr>
      <w:r w:rsidRPr="000952E4">
        <w:rPr>
          <w:rFonts w:ascii="Palatino Linotype" w:eastAsia="Calibri" w:hAnsi="Palatino Linotype"/>
        </w:rPr>
        <w:t xml:space="preserve">En tal sentido, debemos mencionar que </w:t>
      </w:r>
      <w:r w:rsidRPr="000952E4">
        <w:rPr>
          <w:rFonts w:ascii="Palatino Linotype" w:eastAsia="Calibri" w:hAnsi="Palatino Linotype"/>
          <w:lang w:eastAsia="en-US"/>
        </w:rPr>
        <w:t xml:space="preserve">para tener por satisfecho </w:t>
      </w:r>
      <w:r w:rsidRPr="000952E4">
        <w:rPr>
          <w:rFonts w:ascii="Palatino Linotype" w:eastAsia="Calibri" w:hAnsi="Palatino Linotype" w:cs="Arial"/>
          <w:color w:val="000000"/>
          <w:lang w:eastAsia="en-US"/>
        </w:rPr>
        <w:t>el derecho de acceso a la información pública implica que cualquier persona conozca la información contenida en los documentos que se encuentren en los archivos de los Sujetos Obligados.</w:t>
      </w:r>
    </w:p>
    <w:p w14:paraId="312E7F8A" w14:textId="77777777" w:rsidR="00D42D66" w:rsidRPr="000952E4" w:rsidRDefault="00D42D66" w:rsidP="008E720D">
      <w:pPr>
        <w:spacing w:line="360" w:lineRule="auto"/>
        <w:jc w:val="both"/>
        <w:rPr>
          <w:rFonts w:ascii="Palatino Linotype" w:eastAsia="Calibri" w:hAnsi="Palatino Linotype"/>
          <w:lang w:eastAsia="en-US"/>
        </w:rPr>
      </w:pPr>
    </w:p>
    <w:p w14:paraId="5FDF8C8D" w14:textId="55C9BCC1" w:rsidR="00D42D66" w:rsidRPr="000952E4" w:rsidRDefault="00D42D66" w:rsidP="008E720D">
      <w:pPr>
        <w:spacing w:line="360" w:lineRule="auto"/>
        <w:jc w:val="both"/>
        <w:rPr>
          <w:rFonts w:ascii="Palatino Linotype" w:eastAsia="Calibri" w:hAnsi="Palatino Linotype" w:cs="Arial"/>
          <w:color w:val="000000"/>
          <w:lang w:eastAsia="en-US"/>
        </w:rPr>
      </w:pPr>
      <w:r w:rsidRPr="000952E4">
        <w:rPr>
          <w:rFonts w:ascii="Palatino Linotype" w:eastAsia="Calibri" w:hAnsi="Palatino Linotype" w:cs="Arial"/>
          <w:color w:val="000000"/>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w:t>
      </w:r>
      <w:r w:rsidRPr="000952E4">
        <w:rPr>
          <w:rFonts w:ascii="Palatino Linotype" w:eastAsia="Calibri" w:hAnsi="Palatino Linotype" w:cs="Arial"/>
          <w:color w:val="000000"/>
          <w:lang w:eastAsia="en-US"/>
        </w:rPr>
        <w:lastRenderedPageBreak/>
        <w:t xml:space="preserve">párrafo </w:t>
      </w:r>
      <w:r w:rsidRPr="000952E4">
        <w:rPr>
          <w:rFonts w:ascii="Palatino Linotype" w:eastAsia="Calibri" w:hAnsi="Palatino Linotype" w:cs="Arial"/>
          <w:bCs/>
          <w:color w:val="000000"/>
          <w:lang w:eastAsia="en-US"/>
        </w:rPr>
        <w:t>de la Ley de Transparencia y Acceso a la Información Pública del Estado de México y Municipios</w:t>
      </w:r>
      <w:r w:rsidRPr="000952E4">
        <w:rPr>
          <w:rFonts w:ascii="Palatino Linotype" w:eastAsia="Calibri" w:hAnsi="Palatino Linotype" w:cs="Arial"/>
          <w:color w:val="000000"/>
          <w:lang w:eastAsia="en-US"/>
        </w:rPr>
        <w:t>:</w:t>
      </w:r>
    </w:p>
    <w:p w14:paraId="1E1FD8A3" w14:textId="77777777" w:rsidR="00D42D66" w:rsidRPr="000952E4" w:rsidRDefault="00D42D66" w:rsidP="00B05393">
      <w:pPr>
        <w:jc w:val="both"/>
        <w:rPr>
          <w:rFonts w:ascii="Palatino Linotype" w:eastAsia="Calibri" w:hAnsi="Palatino Linotype" w:cs="Arial"/>
          <w:color w:val="000000"/>
          <w:lang w:eastAsia="en-US"/>
        </w:rPr>
      </w:pPr>
      <w:r w:rsidRPr="000952E4">
        <w:rPr>
          <w:rFonts w:ascii="Palatino Linotype" w:eastAsia="Calibri" w:hAnsi="Palatino Linotype" w:cs="Arial"/>
          <w:color w:val="000000"/>
          <w:lang w:eastAsia="en-US"/>
        </w:rPr>
        <w:tab/>
      </w:r>
    </w:p>
    <w:p w14:paraId="46C6AFC5" w14:textId="77777777" w:rsidR="00D42D66" w:rsidRPr="000952E4" w:rsidRDefault="00D42D66" w:rsidP="00B05393">
      <w:pPr>
        <w:ind w:left="851" w:right="992"/>
        <w:jc w:val="both"/>
        <w:rPr>
          <w:rFonts w:ascii="Palatino Linotype" w:eastAsia="Calibri" w:hAnsi="Palatino Linotype" w:cs="Arial"/>
          <w:i/>
          <w:color w:val="000000"/>
          <w:sz w:val="22"/>
          <w:szCs w:val="22"/>
          <w:lang w:eastAsia="en-US"/>
        </w:rPr>
      </w:pPr>
      <w:r w:rsidRPr="000952E4">
        <w:rPr>
          <w:rFonts w:ascii="Palatino Linotype" w:eastAsia="Calibri" w:hAnsi="Palatino Linotype" w:cs="Arial"/>
          <w:b/>
          <w:bCs/>
          <w:i/>
          <w:color w:val="000000"/>
          <w:sz w:val="22"/>
          <w:szCs w:val="22"/>
          <w:lang w:eastAsia="en-US"/>
        </w:rPr>
        <w:t xml:space="preserve">“Artículo 3. </w:t>
      </w:r>
      <w:r w:rsidRPr="000952E4">
        <w:rPr>
          <w:rFonts w:ascii="Palatino Linotype" w:eastAsia="Calibri" w:hAnsi="Palatino Linotype" w:cs="Arial"/>
          <w:bCs/>
          <w:i/>
          <w:color w:val="000000"/>
          <w:sz w:val="22"/>
          <w:szCs w:val="22"/>
          <w:u w:val="single"/>
          <w:lang w:eastAsia="en-US"/>
        </w:rPr>
        <w:t>Para los efectos de la presente Ley se entenderá por</w:t>
      </w:r>
      <w:r w:rsidRPr="000952E4">
        <w:rPr>
          <w:rFonts w:ascii="Palatino Linotype" w:eastAsia="Calibri" w:hAnsi="Palatino Linotype" w:cs="Arial"/>
          <w:bCs/>
          <w:i/>
          <w:color w:val="000000"/>
          <w:sz w:val="22"/>
          <w:szCs w:val="22"/>
          <w:lang w:eastAsia="en-US"/>
        </w:rPr>
        <w:t>:</w:t>
      </w:r>
    </w:p>
    <w:p w14:paraId="4F51E824" w14:textId="77777777" w:rsidR="00D42D66" w:rsidRPr="000952E4" w:rsidRDefault="00D42D66" w:rsidP="00B05393">
      <w:pPr>
        <w:ind w:left="851" w:right="992"/>
        <w:jc w:val="both"/>
        <w:rPr>
          <w:rFonts w:ascii="Palatino Linotype" w:eastAsia="Calibri" w:hAnsi="Palatino Linotype" w:cs="Arial"/>
          <w:i/>
          <w:sz w:val="22"/>
          <w:szCs w:val="22"/>
          <w:lang w:eastAsia="en-US"/>
        </w:rPr>
      </w:pPr>
      <w:r w:rsidRPr="000952E4">
        <w:rPr>
          <w:rFonts w:ascii="Palatino Linotype" w:eastAsia="Calibri" w:hAnsi="Palatino Linotype" w:cs="Arial"/>
          <w:i/>
          <w:sz w:val="22"/>
          <w:szCs w:val="22"/>
          <w:lang w:eastAsia="en-US"/>
        </w:rPr>
        <w:t>…</w:t>
      </w:r>
    </w:p>
    <w:p w14:paraId="1443832C" w14:textId="77777777" w:rsidR="00D42D66" w:rsidRPr="000952E4" w:rsidRDefault="00D42D66" w:rsidP="00B05393">
      <w:pPr>
        <w:ind w:left="851" w:right="992"/>
        <w:jc w:val="both"/>
        <w:rPr>
          <w:rFonts w:ascii="Palatino Linotype" w:eastAsia="Calibri" w:hAnsi="Palatino Linotype" w:cs="Arial"/>
          <w:i/>
          <w:color w:val="000000"/>
          <w:sz w:val="22"/>
          <w:szCs w:val="22"/>
          <w:lang w:eastAsia="en-US"/>
        </w:rPr>
      </w:pPr>
      <w:r w:rsidRPr="000952E4">
        <w:rPr>
          <w:rFonts w:ascii="Palatino Linotype" w:eastAsia="Calibri" w:hAnsi="Palatino Linotype" w:cs="Arial"/>
          <w:b/>
          <w:bCs/>
          <w:i/>
          <w:color w:val="000000"/>
          <w:sz w:val="22"/>
          <w:szCs w:val="22"/>
          <w:lang w:eastAsia="en-US"/>
        </w:rPr>
        <w:t xml:space="preserve">XI. </w:t>
      </w:r>
      <w:r w:rsidRPr="000952E4">
        <w:rPr>
          <w:rFonts w:ascii="Palatino Linotype" w:eastAsia="Calibri" w:hAnsi="Palatino Linotype" w:cs="Arial"/>
          <w:b/>
          <w:bCs/>
          <w:i/>
          <w:color w:val="000000"/>
          <w:sz w:val="22"/>
          <w:szCs w:val="22"/>
          <w:u w:val="single"/>
          <w:lang w:eastAsia="en-US"/>
        </w:rPr>
        <w:t>Documento</w:t>
      </w:r>
      <w:r w:rsidRPr="000952E4">
        <w:rPr>
          <w:rFonts w:ascii="Palatino Linotype" w:eastAsia="Calibri" w:hAnsi="Palatino Linotype" w:cs="Arial"/>
          <w:b/>
          <w:bCs/>
          <w:i/>
          <w:color w:val="000000"/>
          <w:sz w:val="22"/>
          <w:szCs w:val="22"/>
          <w:lang w:eastAsia="en-US"/>
        </w:rPr>
        <w:t xml:space="preserve">: </w:t>
      </w:r>
      <w:r w:rsidRPr="000952E4">
        <w:rPr>
          <w:rFonts w:ascii="Palatino Linotype" w:eastAsia="Calibri" w:hAnsi="Palatino Linotype" w:cs="Arial"/>
          <w:i/>
          <w:color w:val="000000"/>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D0BFD81" w14:textId="77777777" w:rsidR="00D42D66" w:rsidRPr="000952E4" w:rsidRDefault="00D42D66" w:rsidP="00B05393">
      <w:pPr>
        <w:ind w:left="851" w:right="992"/>
        <w:jc w:val="both"/>
        <w:rPr>
          <w:rFonts w:ascii="Palatino Linotype" w:eastAsia="Calibri" w:hAnsi="Palatino Linotype" w:cs="Arial"/>
          <w:bCs/>
          <w:i/>
          <w:color w:val="000000"/>
          <w:sz w:val="22"/>
          <w:szCs w:val="22"/>
          <w:lang w:eastAsia="en-US"/>
        </w:rPr>
      </w:pPr>
      <w:r w:rsidRPr="000952E4">
        <w:rPr>
          <w:rFonts w:ascii="Palatino Linotype" w:eastAsia="Calibri" w:hAnsi="Palatino Linotype" w:cs="Arial"/>
          <w:b/>
          <w:bCs/>
          <w:i/>
          <w:color w:val="000000"/>
          <w:sz w:val="22"/>
          <w:szCs w:val="22"/>
          <w:lang w:eastAsia="en-US"/>
        </w:rPr>
        <w:t>XII. Documento electrónico:</w:t>
      </w:r>
      <w:r w:rsidRPr="000952E4">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50094BDA" w14:textId="77777777" w:rsidR="00D42D66" w:rsidRPr="000952E4" w:rsidRDefault="00D42D66" w:rsidP="00B05393">
      <w:pPr>
        <w:ind w:left="851" w:right="992"/>
        <w:jc w:val="both"/>
        <w:rPr>
          <w:rFonts w:ascii="Palatino Linotype" w:eastAsia="Calibri" w:hAnsi="Palatino Linotype" w:cs="Arial"/>
          <w:i/>
          <w:color w:val="000000"/>
          <w:sz w:val="22"/>
          <w:szCs w:val="22"/>
          <w:lang w:eastAsia="en-US"/>
        </w:rPr>
      </w:pPr>
      <w:r w:rsidRPr="000952E4">
        <w:rPr>
          <w:rFonts w:ascii="Palatino Linotype" w:eastAsia="Calibri" w:hAnsi="Palatino Linotype" w:cs="Arial"/>
          <w:i/>
          <w:color w:val="000000"/>
          <w:sz w:val="22"/>
          <w:szCs w:val="22"/>
          <w:lang w:eastAsia="en-US"/>
        </w:rPr>
        <w:t>…</w:t>
      </w:r>
    </w:p>
    <w:p w14:paraId="0FAFCC21" w14:textId="77777777" w:rsidR="00D42D66" w:rsidRPr="000952E4" w:rsidRDefault="00D42D66" w:rsidP="00B05393">
      <w:pPr>
        <w:ind w:left="851" w:right="992"/>
        <w:jc w:val="both"/>
        <w:rPr>
          <w:rFonts w:ascii="Palatino Linotype" w:eastAsia="Calibri" w:hAnsi="Palatino Linotype" w:cs="Arial"/>
          <w:bCs/>
          <w:i/>
          <w:color w:val="000000"/>
          <w:sz w:val="22"/>
          <w:szCs w:val="22"/>
          <w:lang w:eastAsia="en-US"/>
        </w:rPr>
      </w:pPr>
      <w:r w:rsidRPr="000952E4">
        <w:rPr>
          <w:rFonts w:ascii="Palatino Linotype" w:eastAsia="Calibri" w:hAnsi="Palatino Linotype" w:cs="Arial"/>
          <w:b/>
          <w:bCs/>
          <w:i/>
          <w:color w:val="000000"/>
          <w:sz w:val="22"/>
          <w:szCs w:val="22"/>
          <w:lang w:eastAsia="en-US"/>
        </w:rPr>
        <w:t xml:space="preserve">Artículo 4. </w:t>
      </w:r>
      <w:r w:rsidRPr="000952E4">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0952E4">
        <w:rPr>
          <w:rFonts w:ascii="Palatino Linotype" w:eastAsia="Calibri" w:hAnsi="Palatino Linotype" w:cs="Arial"/>
          <w:bCs/>
          <w:i/>
          <w:color w:val="000000"/>
          <w:sz w:val="22"/>
          <w:szCs w:val="22"/>
          <w:lang w:eastAsia="en-US"/>
        </w:rPr>
        <w:t>, sin necesidad de acreditar personalidad ni interés jurídico.</w:t>
      </w:r>
    </w:p>
    <w:p w14:paraId="6636D0F9" w14:textId="77777777" w:rsidR="00D42D66" w:rsidRPr="000952E4" w:rsidRDefault="00D42D66" w:rsidP="00B05393">
      <w:pPr>
        <w:ind w:left="851" w:right="992"/>
        <w:jc w:val="both"/>
        <w:rPr>
          <w:rFonts w:ascii="Palatino Linotype" w:eastAsia="Calibri" w:hAnsi="Palatino Linotype" w:cs="Arial"/>
          <w:i/>
          <w:color w:val="000000"/>
          <w:sz w:val="22"/>
          <w:szCs w:val="22"/>
          <w:lang w:eastAsia="en-US"/>
        </w:rPr>
      </w:pPr>
      <w:r w:rsidRPr="000952E4">
        <w:rPr>
          <w:rFonts w:ascii="Palatino Linotype" w:eastAsia="Calibri" w:hAnsi="Palatino Linotype" w:cs="Arial"/>
          <w:i/>
          <w:color w:val="000000"/>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0952E4">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5FFBC921" w14:textId="77777777" w:rsidR="00D42D66" w:rsidRPr="000952E4" w:rsidRDefault="00D42D66" w:rsidP="00B05393">
      <w:pPr>
        <w:ind w:left="851" w:right="992"/>
        <w:jc w:val="both"/>
        <w:rPr>
          <w:rFonts w:ascii="Palatino Linotype" w:eastAsia="Calibri" w:hAnsi="Palatino Linotype" w:cs="Arial"/>
          <w:i/>
          <w:color w:val="000000"/>
          <w:sz w:val="22"/>
          <w:szCs w:val="22"/>
          <w:lang w:eastAsia="en-US"/>
        </w:rPr>
      </w:pPr>
      <w:r w:rsidRPr="000952E4">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595FEDAC" w14:textId="77777777" w:rsidR="00D42D66" w:rsidRPr="000952E4" w:rsidRDefault="00D42D66" w:rsidP="00B05393">
      <w:pPr>
        <w:ind w:left="851" w:right="992"/>
        <w:jc w:val="both"/>
        <w:rPr>
          <w:rFonts w:ascii="Palatino Linotype" w:eastAsia="Calibri" w:hAnsi="Palatino Linotype" w:cs="Arial"/>
          <w:i/>
          <w:color w:val="000000"/>
          <w:sz w:val="22"/>
          <w:szCs w:val="22"/>
          <w:lang w:eastAsia="en-US"/>
        </w:rPr>
      </w:pPr>
      <w:r w:rsidRPr="000952E4">
        <w:rPr>
          <w:rFonts w:ascii="Palatino Linotype" w:eastAsia="Calibri" w:hAnsi="Palatino Linotype" w:cs="Arial"/>
          <w:b/>
          <w:bCs/>
          <w:i/>
          <w:color w:val="000000"/>
          <w:sz w:val="22"/>
          <w:szCs w:val="22"/>
          <w:lang w:eastAsia="en-US"/>
        </w:rPr>
        <w:t xml:space="preserve">Artículo 12. </w:t>
      </w:r>
      <w:r w:rsidRPr="000952E4">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502DD4E5" w14:textId="77777777" w:rsidR="00D42D66" w:rsidRPr="000952E4" w:rsidRDefault="00D42D66" w:rsidP="00B05393">
      <w:pPr>
        <w:ind w:left="851" w:right="992"/>
        <w:jc w:val="both"/>
        <w:rPr>
          <w:rFonts w:ascii="Palatino Linotype" w:eastAsia="Calibri" w:hAnsi="Palatino Linotype" w:cs="Arial"/>
          <w:i/>
          <w:color w:val="000000"/>
          <w:sz w:val="22"/>
          <w:szCs w:val="22"/>
          <w:lang w:eastAsia="en-US"/>
        </w:rPr>
      </w:pPr>
      <w:r w:rsidRPr="000952E4">
        <w:rPr>
          <w:rFonts w:ascii="Palatino Linotype" w:eastAsia="Calibri" w:hAnsi="Palatino Linotype" w:cs="Arial"/>
          <w:i/>
          <w:color w:val="000000"/>
          <w:sz w:val="22"/>
          <w:szCs w:val="22"/>
          <w:u w:val="single"/>
          <w:lang w:eastAsia="en-US"/>
        </w:rPr>
        <w:lastRenderedPageBreak/>
        <w:t>Los sujetos obligados sólo proporcionarán la información pública que se les requiera y que obre en sus archivos y en el estado en que ésta se encuentre.</w:t>
      </w:r>
      <w:r w:rsidRPr="000952E4">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94D473C" w14:textId="77777777" w:rsidR="00D42D66" w:rsidRPr="000952E4" w:rsidRDefault="00D42D66" w:rsidP="00B05393">
      <w:pPr>
        <w:ind w:left="851" w:right="992"/>
        <w:jc w:val="both"/>
        <w:rPr>
          <w:rFonts w:ascii="Palatino Linotype" w:eastAsia="Calibri" w:hAnsi="Palatino Linotype" w:cs="Arial"/>
          <w:i/>
          <w:color w:val="000000"/>
          <w:sz w:val="22"/>
          <w:szCs w:val="22"/>
          <w:lang w:eastAsia="en-US"/>
        </w:rPr>
      </w:pPr>
      <w:r w:rsidRPr="000952E4">
        <w:rPr>
          <w:rFonts w:ascii="Palatino Linotype" w:eastAsia="Calibri" w:hAnsi="Palatino Linotype" w:cs="Arial"/>
          <w:i/>
          <w:color w:val="000000"/>
          <w:sz w:val="22"/>
          <w:szCs w:val="22"/>
          <w:lang w:eastAsia="en-US"/>
        </w:rPr>
        <w:t>…</w:t>
      </w:r>
    </w:p>
    <w:p w14:paraId="74B28DCE" w14:textId="77777777" w:rsidR="00D42D66" w:rsidRPr="000952E4" w:rsidRDefault="00D42D66" w:rsidP="00B05393">
      <w:pPr>
        <w:ind w:left="851" w:right="992"/>
        <w:jc w:val="both"/>
        <w:rPr>
          <w:rFonts w:ascii="Palatino Linotype" w:eastAsia="Calibri" w:hAnsi="Palatino Linotype" w:cs="Arial"/>
          <w:i/>
          <w:color w:val="000000"/>
          <w:sz w:val="22"/>
          <w:szCs w:val="22"/>
          <w:lang w:eastAsia="en-US"/>
        </w:rPr>
      </w:pPr>
      <w:r w:rsidRPr="000952E4">
        <w:rPr>
          <w:rFonts w:ascii="Palatino Linotype" w:eastAsia="Calibri" w:hAnsi="Palatino Linotype" w:cs="Arial"/>
          <w:b/>
          <w:bCs/>
          <w:i/>
          <w:color w:val="000000"/>
          <w:sz w:val="22"/>
          <w:szCs w:val="22"/>
          <w:lang w:eastAsia="en-US"/>
        </w:rPr>
        <w:t xml:space="preserve">Artículo 24. </w:t>
      </w:r>
      <w:r w:rsidRPr="000952E4">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00F6FCD8" w14:textId="77777777" w:rsidR="00D42D66" w:rsidRPr="000952E4" w:rsidRDefault="00D42D66" w:rsidP="00B05393">
      <w:pPr>
        <w:ind w:left="851" w:right="992"/>
        <w:jc w:val="both"/>
        <w:rPr>
          <w:rFonts w:ascii="Palatino Linotype" w:eastAsia="Calibri" w:hAnsi="Palatino Linotype" w:cs="Arial"/>
          <w:i/>
          <w:color w:val="000000"/>
          <w:sz w:val="22"/>
          <w:szCs w:val="22"/>
          <w:lang w:eastAsia="en-US"/>
        </w:rPr>
      </w:pPr>
      <w:r w:rsidRPr="000952E4">
        <w:rPr>
          <w:rFonts w:ascii="Palatino Linotype" w:eastAsia="Calibri" w:hAnsi="Palatino Linotype" w:cs="Arial"/>
          <w:bCs/>
          <w:i/>
          <w:color w:val="000000"/>
          <w:sz w:val="22"/>
          <w:szCs w:val="22"/>
          <w:lang w:eastAsia="en-US"/>
        </w:rPr>
        <w:t>..</w:t>
      </w:r>
      <w:r w:rsidRPr="000952E4">
        <w:rPr>
          <w:rFonts w:ascii="Palatino Linotype" w:eastAsia="Calibri" w:hAnsi="Palatino Linotype" w:cs="Arial"/>
          <w:i/>
          <w:color w:val="000000"/>
          <w:sz w:val="22"/>
          <w:szCs w:val="22"/>
          <w:lang w:eastAsia="en-US"/>
        </w:rPr>
        <w:t>.</w:t>
      </w:r>
    </w:p>
    <w:p w14:paraId="1E4E9841" w14:textId="77777777" w:rsidR="00D42D66" w:rsidRPr="000952E4" w:rsidRDefault="00D42D66" w:rsidP="00B05393">
      <w:pPr>
        <w:ind w:left="851" w:right="992"/>
        <w:jc w:val="both"/>
        <w:rPr>
          <w:rFonts w:ascii="Palatino Linotype" w:eastAsia="Calibri" w:hAnsi="Palatino Linotype" w:cs="Arial"/>
          <w:bCs/>
          <w:i/>
          <w:color w:val="000000"/>
          <w:sz w:val="22"/>
          <w:szCs w:val="22"/>
          <w:lang w:eastAsia="en-US"/>
        </w:rPr>
      </w:pPr>
      <w:r w:rsidRPr="000952E4">
        <w:rPr>
          <w:rFonts w:ascii="Palatino Linotype" w:eastAsia="Calibri" w:hAnsi="Palatino Linotype" w:cs="Arial"/>
          <w:b/>
          <w:bCs/>
          <w:i/>
          <w:color w:val="000000"/>
          <w:sz w:val="22"/>
          <w:szCs w:val="22"/>
          <w:lang w:eastAsia="en-US"/>
        </w:rPr>
        <w:t>IX.</w:t>
      </w:r>
      <w:r w:rsidRPr="000952E4">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4833A86A" w14:textId="77777777" w:rsidR="00D42D66" w:rsidRPr="000952E4" w:rsidRDefault="00D42D66" w:rsidP="00B05393">
      <w:pPr>
        <w:ind w:left="851" w:right="992"/>
        <w:jc w:val="both"/>
        <w:rPr>
          <w:rFonts w:ascii="Palatino Linotype" w:eastAsia="Calibri" w:hAnsi="Palatino Linotype" w:cs="Arial"/>
          <w:bCs/>
          <w:i/>
          <w:color w:val="000000"/>
          <w:sz w:val="22"/>
          <w:szCs w:val="22"/>
          <w:lang w:eastAsia="en-US"/>
        </w:rPr>
      </w:pPr>
      <w:r w:rsidRPr="000952E4">
        <w:rPr>
          <w:rFonts w:ascii="Palatino Linotype" w:eastAsia="Calibri" w:hAnsi="Palatino Linotype" w:cs="Arial"/>
          <w:b/>
          <w:bCs/>
          <w:i/>
          <w:color w:val="000000"/>
          <w:sz w:val="22"/>
          <w:szCs w:val="22"/>
          <w:lang w:eastAsia="en-US"/>
        </w:rPr>
        <w:t>…</w:t>
      </w:r>
    </w:p>
    <w:p w14:paraId="00D0D5B2" w14:textId="77777777" w:rsidR="00D42D66" w:rsidRPr="000952E4" w:rsidRDefault="00D42D66" w:rsidP="00B05393">
      <w:pPr>
        <w:ind w:left="851" w:right="992"/>
        <w:jc w:val="both"/>
        <w:rPr>
          <w:rFonts w:ascii="Palatino Linotype" w:eastAsia="Calibri" w:hAnsi="Palatino Linotype" w:cs="Arial"/>
          <w:bCs/>
          <w:i/>
          <w:color w:val="000000"/>
          <w:sz w:val="22"/>
          <w:szCs w:val="22"/>
          <w:lang w:eastAsia="en-US"/>
        </w:rPr>
      </w:pPr>
      <w:r w:rsidRPr="000952E4">
        <w:rPr>
          <w:rFonts w:ascii="Palatino Linotype" w:eastAsia="Calibri" w:hAnsi="Palatino Linotype" w:cs="Arial"/>
          <w:b/>
          <w:bCs/>
          <w:i/>
          <w:color w:val="000000"/>
          <w:sz w:val="22"/>
          <w:szCs w:val="22"/>
          <w:lang w:eastAsia="en-US"/>
        </w:rPr>
        <w:t>XI.</w:t>
      </w:r>
      <w:r w:rsidRPr="000952E4">
        <w:rPr>
          <w:rFonts w:ascii="Palatino Linotype" w:eastAsia="Calibri" w:hAnsi="Palatino Linotype" w:cs="Arial"/>
          <w:bCs/>
          <w:i/>
          <w:color w:val="000000"/>
          <w:sz w:val="22"/>
          <w:szCs w:val="22"/>
          <w:lang w:eastAsia="en-US"/>
        </w:rPr>
        <w:t xml:space="preserve"> </w:t>
      </w:r>
      <w:r w:rsidRPr="000952E4">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66A2CE1A" w14:textId="77777777" w:rsidR="00D42D66" w:rsidRPr="000952E4" w:rsidRDefault="00D42D66" w:rsidP="00B05393">
      <w:pPr>
        <w:ind w:left="851" w:right="992"/>
        <w:jc w:val="both"/>
        <w:rPr>
          <w:rFonts w:ascii="Palatino Linotype" w:eastAsia="Calibri" w:hAnsi="Palatino Linotype" w:cs="Arial"/>
          <w:i/>
          <w:color w:val="000000"/>
          <w:sz w:val="22"/>
          <w:szCs w:val="22"/>
          <w:lang w:eastAsia="en-US"/>
        </w:rPr>
      </w:pPr>
      <w:r w:rsidRPr="000952E4">
        <w:rPr>
          <w:rFonts w:ascii="Palatino Linotype" w:eastAsia="Calibri" w:hAnsi="Palatino Linotype" w:cs="Arial"/>
          <w:bCs/>
          <w:i/>
          <w:color w:val="000000"/>
          <w:sz w:val="22"/>
          <w:szCs w:val="22"/>
          <w:lang w:eastAsia="en-US"/>
        </w:rPr>
        <w:t>…</w:t>
      </w:r>
    </w:p>
    <w:p w14:paraId="0EC99D62" w14:textId="77777777" w:rsidR="00D42D66" w:rsidRPr="000952E4" w:rsidRDefault="00D42D66" w:rsidP="00B05393">
      <w:pPr>
        <w:ind w:left="851" w:right="992"/>
        <w:jc w:val="both"/>
        <w:rPr>
          <w:rFonts w:ascii="Palatino Linotype" w:eastAsia="Calibri" w:hAnsi="Palatino Linotype" w:cs="Arial"/>
          <w:i/>
          <w:color w:val="000000"/>
          <w:sz w:val="22"/>
          <w:szCs w:val="22"/>
          <w:lang w:eastAsia="en-US"/>
        </w:rPr>
      </w:pPr>
      <w:r w:rsidRPr="000952E4">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67A760B0" w14:textId="77777777" w:rsidR="00D42D66" w:rsidRPr="000952E4" w:rsidRDefault="00D42D66" w:rsidP="00B05393">
      <w:pPr>
        <w:ind w:left="851" w:right="992"/>
        <w:jc w:val="both"/>
        <w:rPr>
          <w:rFonts w:ascii="Palatino Linotype" w:eastAsia="Calibri" w:hAnsi="Palatino Linotype" w:cs="Arial"/>
          <w:i/>
          <w:color w:val="000000"/>
          <w:sz w:val="22"/>
          <w:szCs w:val="22"/>
          <w:u w:val="single"/>
          <w:lang w:eastAsia="en-US"/>
        </w:rPr>
      </w:pPr>
      <w:r w:rsidRPr="000952E4">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p>
    <w:p w14:paraId="1B352099" w14:textId="77777777" w:rsidR="00D42D66" w:rsidRPr="000952E4" w:rsidRDefault="00D42D66" w:rsidP="00B05393">
      <w:pPr>
        <w:ind w:left="851" w:right="851"/>
        <w:jc w:val="both"/>
        <w:rPr>
          <w:rFonts w:ascii="Palatino Linotype" w:eastAsia="Calibri" w:hAnsi="Palatino Linotype" w:cs="Arial"/>
          <w:i/>
          <w:color w:val="000000"/>
          <w:sz w:val="22"/>
          <w:szCs w:val="22"/>
          <w:lang w:eastAsia="en-US"/>
        </w:rPr>
      </w:pPr>
    </w:p>
    <w:p w14:paraId="60304D32" w14:textId="77777777" w:rsidR="00D42D66" w:rsidRPr="000952E4" w:rsidRDefault="00D42D66" w:rsidP="008E720D">
      <w:pPr>
        <w:spacing w:line="360" w:lineRule="auto"/>
        <w:jc w:val="both"/>
        <w:rPr>
          <w:rFonts w:ascii="Palatino Linotype" w:eastAsia="Calibri" w:hAnsi="Palatino Linotype" w:cs="Arial"/>
          <w:color w:val="000000"/>
          <w:lang w:eastAsia="en-US"/>
        </w:rPr>
      </w:pPr>
      <w:r w:rsidRPr="000952E4">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80E592C" w14:textId="77777777" w:rsidR="00D42D66" w:rsidRPr="000952E4" w:rsidRDefault="00D42D66" w:rsidP="008E720D">
      <w:pPr>
        <w:spacing w:line="360" w:lineRule="auto"/>
        <w:jc w:val="both"/>
        <w:rPr>
          <w:rFonts w:ascii="Palatino Linotype" w:eastAsia="Calibri" w:hAnsi="Palatino Linotype" w:cs="Arial"/>
          <w:color w:val="000000"/>
          <w:lang w:eastAsia="en-US"/>
        </w:rPr>
      </w:pPr>
    </w:p>
    <w:p w14:paraId="197FB6F1" w14:textId="77777777" w:rsidR="00D42D66" w:rsidRPr="000952E4" w:rsidRDefault="00D42D66" w:rsidP="008E720D">
      <w:pPr>
        <w:spacing w:line="360" w:lineRule="auto"/>
        <w:jc w:val="both"/>
        <w:rPr>
          <w:rFonts w:ascii="Palatino Linotype" w:eastAsia="Calibri" w:hAnsi="Palatino Linotype" w:cs="Arial"/>
          <w:color w:val="000000"/>
          <w:lang w:eastAsia="en-US"/>
        </w:rPr>
      </w:pPr>
      <w:r w:rsidRPr="000952E4">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5399F9BE" w14:textId="77777777" w:rsidR="00D42D66" w:rsidRPr="000952E4" w:rsidRDefault="00D42D66" w:rsidP="008E720D">
      <w:pPr>
        <w:spacing w:line="360" w:lineRule="auto"/>
        <w:rPr>
          <w:rFonts w:ascii="Palatino Linotype" w:eastAsia="Calibri" w:hAnsi="Palatino Linotype"/>
          <w:sz w:val="22"/>
          <w:szCs w:val="22"/>
          <w:lang w:eastAsia="en-US"/>
        </w:rPr>
      </w:pPr>
    </w:p>
    <w:p w14:paraId="550EBEB8" w14:textId="77777777" w:rsidR="00D42D66" w:rsidRPr="000952E4" w:rsidRDefault="00D42D66" w:rsidP="008E720D">
      <w:pPr>
        <w:tabs>
          <w:tab w:val="left" w:pos="709"/>
        </w:tabs>
        <w:spacing w:line="360" w:lineRule="auto"/>
        <w:jc w:val="both"/>
        <w:rPr>
          <w:rFonts w:ascii="Palatino Linotype" w:eastAsia="Calibri" w:hAnsi="Palatino Linotype" w:cs="Arial"/>
          <w:color w:val="000000"/>
          <w:lang w:eastAsia="en-US"/>
        </w:rPr>
      </w:pPr>
      <w:r w:rsidRPr="000952E4">
        <w:rPr>
          <w:rFonts w:ascii="Palatino Linotype" w:eastAsia="Calibri" w:hAnsi="Palatino Linotype"/>
          <w:lang w:eastAsia="en-US"/>
        </w:rPr>
        <w:lastRenderedPageBreak/>
        <w:t>En estricto sentido</w:t>
      </w:r>
      <w:r w:rsidRPr="000952E4">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0952E4">
        <w:rPr>
          <w:rFonts w:ascii="Palatino Linotype" w:eastAsia="Calibri" w:hAnsi="Palatino Linotype" w:cs="Arial"/>
          <w:b/>
          <w:color w:val="000000"/>
          <w:lang w:eastAsia="en-US"/>
        </w:rPr>
        <w:t xml:space="preserve"> </w:t>
      </w:r>
      <w:r w:rsidRPr="000952E4">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0952E4">
        <w:rPr>
          <w:rFonts w:ascii="Palatino Linotype" w:eastAsia="Calibri" w:hAnsi="Palatino Linotype" w:cs="Arial"/>
          <w:i/>
          <w:color w:val="000000"/>
          <w:lang w:eastAsia="en-US"/>
        </w:rPr>
        <w:t>ad hoc</w:t>
      </w:r>
      <w:r w:rsidRPr="000952E4">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31B78ABC" w14:textId="77777777" w:rsidR="00D42D66" w:rsidRPr="000952E4" w:rsidRDefault="00D42D66" w:rsidP="008E720D">
      <w:pPr>
        <w:spacing w:line="360" w:lineRule="auto"/>
        <w:ind w:left="567" w:right="51"/>
        <w:jc w:val="both"/>
        <w:rPr>
          <w:rFonts w:ascii="Palatino Linotype" w:hAnsi="Palatino Linotype" w:cs="Arial"/>
          <w:color w:val="000000"/>
          <w:lang w:val="es-ES"/>
        </w:rPr>
      </w:pPr>
    </w:p>
    <w:p w14:paraId="69522BBB" w14:textId="77777777" w:rsidR="00D42D66" w:rsidRPr="000952E4" w:rsidRDefault="00D42D66" w:rsidP="008E720D">
      <w:pPr>
        <w:spacing w:line="360" w:lineRule="auto"/>
        <w:ind w:right="51"/>
        <w:jc w:val="both"/>
        <w:rPr>
          <w:rFonts w:ascii="Palatino Linotype" w:eastAsia="Calibri" w:hAnsi="Palatino Linotype" w:cs="Arial"/>
          <w:color w:val="000000"/>
          <w:lang w:eastAsia="en-US"/>
        </w:rPr>
      </w:pPr>
      <w:r w:rsidRPr="000952E4">
        <w:rPr>
          <w:rFonts w:ascii="Palatino Linotype" w:eastAsia="Calibri" w:hAnsi="Palatino Linotype" w:cs="Arial"/>
          <w:color w:val="000000"/>
          <w:lang w:eastAsia="en-US"/>
        </w:rPr>
        <w:t xml:space="preserve">Como apoyo a lo anterior, es aplicable el Criterio 03-17, emitido por </w:t>
      </w:r>
      <w:r w:rsidRPr="000952E4">
        <w:rPr>
          <w:rFonts w:ascii="Palatino Linotype" w:eastAsia="Arial Unicode MS" w:hAnsi="Palatino Linotype" w:cs="Arial"/>
          <w:color w:val="000000"/>
          <w:lang w:eastAsia="en-US"/>
        </w:rPr>
        <w:t>el Instituto Nacional de Transparencia, Acceso a la Información y Protección de Datos Personales,</w:t>
      </w:r>
      <w:r w:rsidRPr="000952E4">
        <w:rPr>
          <w:rFonts w:ascii="Palatino Linotype" w:eastAsia="Calibri" w:hAnsi="Palatino Linotype"/>
          <w:bCs/>
          <w:color w:val="000000"/>
          <w:lang w:eastAsia="en-US"/>
        </w:rPr>
        <w:t xml:space="preserve"> que dice:</w:t>
      </w:r>
      <w:r w:rsidRPr="000952E4">
        <w:rPr>
          <w:rFonts w:ascii="Palatino Linotype" w:eastAsia="Calibri" w:hAnsi="Palatino Linotype"/>
          <w:b/>
          <w:bCs/>
          <w:color w:val="000000"/>
          <w:lang w:eastAsia="en-US"/>
        </w:rPr>
        <w:t xml:space="preserve"> </w:t>
      </w:r>
    </w:p>
    <w:p w14:paraId="1064922F" w14:textId="77777777" w:rsidR="00D42D66" w:rsidRPr="000952E4" w:rsidRDefault="00D42D66" w:rsidP="00B05393">
      <w:pPr>
        <w:ind w:left="928" w:right="850"/>
        <w:jc w:val="both"/>
        <w:rPr>
          <w:rFonts w:ascii="Palatino Linotype" w:hAnsi="Palatino Linotype" w:cs="Arial"/>
          <w:i/>
          <w:color w:val="000000"/>
          <w:sz w:val="22"/>
          <w:szCs w:val="22"/>
          <w:lang w:val="es-ES"/>
        </w:rPr>
      </w:pPr>
    </w:p>
    <w:p w14:paraId="7D48C21A" w14:textId="345BB814" w:rsidR="00B05393" w:rsidRPr="000952E4" w:rsidRDefault="00D42D66" w:rsidP="00B05393">
      <w:pPr>
        <w:ind w:left="851" w:right="992"/>
        <w:jc w:val="both"/>
        <w:rPr>
          <w:rFonts w:ascii="Palatino Linotype" w:hAnsi="Palatino Linotype" w:cs="Arial"/>
          <w:i/>
          <w:color w:val="000000"/>
          <w:sz w:val="22"/>
          <w:szCs w:val="22"/>
          <w:lang w:val="es-ES"/>
        </w:rPr>
      </w:pPr>
      <w:r w:rsidRPr="000952E4">
        <w:rPr>
          <w:rFonts w:ascii="Palatino Linotype" w:hAnsi="Palatino Linotype" w:cs="Arial"/>
          <w:i/>
          <w:color w:val="000000"/>
          <w:sz w:val="22"/>
          <w:szCs w:val="22"/>
          <w:lang w:val="es-ES"/>
        </w:rPr>
        <w:t>“</w:t>
      </w:r>
      <w:r w:rsidRPr="000952E4">
        <w:rPr>
          <w:rFonts w:ascii="Palatino Linotype" w:hAnsi="Palatino Linotype" w:cs="Arial"/>
          <w:b/>
          <w:i/>
          <w:color w:val="000000"/>
          <w:sz w:val="22"/>
          <w:szCs w:val="22"/>
          <w:lang w:val="es-ES"/>
        </w:rPr>
        <w:t>No existe obligación de elaborar documentos ad hoc para atender las solicitudes de acceso a la información.</w:t>
      </w:r>
      <w:r w:rsidRPr="000952E4">
        <w:rPr>
          <w:rFonts w:ascii="Palatino Linotype" w:hAnsi="Palatino Linotype" w:cs="Arial"/>
          <w:i/>
          <w:color w:val="000000"/>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A75FE7F" w14:textId="636E7B4A" w:rsidR="00B05393" w:rsidRPr="000952E4" w:rsidRDefault="00B05393" w:rsidP="00B05393">
      <w:pPr>
        <w:ind w:left="928" w:right="901"/>
        <w:jc w:val="both"/>
        <w:rPr>
          <w:rFonts w:ascii="Palatino Linotype" w:hAnsi="Palatino Linotype" w:cs="Arial"/>
          <w:i/>
          <w:color w:val="000000"/>
          <w:sz w:val="22"/>
          <w:szCs w:val="22"/>
          <w:lang w:val="es-ES"/>
        </w:rPr>
      </w:pPr>
    </w:p>
    <w:p w14:paraId="2F177968" w14:textId="1DDD5FD5" w:rsidR="00D42D66" w:rsidRPr="000952E4" w:rsidRDefault="00D42D66" w:rsidP="008E720D">
      <w:pPr>
        <w:spacing w:line="360" w:lineRule="auto"/>
        <w:jc w:val="both"/>
        <w:rPr>
          <w:rFonts w:ascii="Palatino Linotype" w:eastAsia="MS Gothic" w:hAnsi="Palatino Linotype"/>
          <w:bCs/>
          <w:color w:val="000000"/>
        </w:rPr>
      </w:pPr>
      <w:r w:rsidRPr="000952E4">
        <w:rPr>
          <w:rFonts w:ascii="Palatino Linotype" w:hAnsi="Palatino Linotype"/>
          <w:color w:val="222222"/>
          <w:lang w:val="es-ES"/>
        </w:rPr>
        <w:t xml:space="preserve">Derivado de lo anterior, este Órgano Garante determina modificar la respuesta a fin de ordenar al </w:t>
      </w:r>
      <w:r w:rsidRPr="000952E4">
        <w:rPr>
          <w:rFonts w:ascii="Palatino Linotype" w:hAnsi="Palatino Linotype"/>
          <w:b/>
          <w:color w:val="222222"/>
          <w:lang w:val="es-ES"/>
        </w:rPr>
        <w:t xml:space="preserve">SUJETO OBLIGADO </w:t>
      </w:r>
      <w:r w:rsidR="00787F1B" w:rsidRPr="000952E4">
        <w:rPr>
          <w:rFonts w:ascii="Palatino Linotype" w:hAnsi="Palatino Linotype"/>
          <w:color w:val="222222"/>
          <w:lang w:val="es-ES"/>
        </w:rPr>
        <w:t xml:space="preserve">previa búsqueda exhaustiva y razonable haga entrega de ser procedente en versión pública </w:t>
      </w:r>
      <w:r w:rsidRPr="000952E4">
        <w:rPr>
          <w:rFonts w:ascii="Palatino Linotype" w:hAnsi="Palatino Linotype"/>
          <w:color w:val="222222"/>
          <w:lang w:val="es-ES"/>
        </w:rPr>
        <w:t xml:space="preserve">la nómina de vales de despensa relacionado con el bono económico de apoyo a la canasta básica del personal estatal y personal regularizado-formalizados, del Hospital General Dr. Gustavo Baz Prada y Hospital </w:t>
      </w:r>
      <w:r w:rsidRPr="000952E4">
        <w:rPr>
          <w:rFonts w:ascii="Palatino Linotype" w:hAnsi="Palatino Linotype"/>
          <w:color w:val="222222"/>
          <w:lang w:val="es-ES"/>
        </w:rPr>
        <w:lastRenderedPageBreak/>
        <w:t xml:space="preserve">General La Perla Nezahualcóyotl, correspondiente a los ejercicios fiscales 2019 y 2020; </w:t>
      </w:r>
      <w:r w:rsidRPr="000952E4">
        <w:rPr>
          <w:rFonts w:ascii="Palatino Linotype" w:eastAsia="MS Gothic" w:hAnsi="Palatino Linotype"/>
          <w:bCs/>
          <w:color w:val="000000"/>
        </w:rPr>
        <w:t xml:space="preserve">asimismo, para el caso de que no haya generado la información de la cual se ordena su entrega, deberá hacer del conocimiento al </w:t>
      </w:r>
      <w:r w:rsidRPr="000952E4">
        <w:rPr>
          <w:rFonts w:ascii="Palatino Linotype" w:eastAsia="MS Gothic" w:hAnsi="Palatino Linotype"/>
          <w:b/>
          <w:bCs/>
          <w:color w:val="000000"/>
        </w:rPr>
        <w:t>RECURRENTE</w:t>
      </w:r>
      <w:r w:rsidRPr="000952E4">
        <w:rPr>
          <w:rFonts w:ascii="Palatino Linotype" w:eastAsia="MS Gothic" w:hAnsi="Palatino Linotype"/>
          <w:bCs/>
          <w:color w:val="000000"/>
        </w:rPr>
        <w:t xml:space="preserve"> de manera motivada, en concordancia con el artículo 19 de la Ley de Transparencia y Acceso a la Información Pública del Estado de México y Municipios.</w:t>
      </w:r>
    </w:p>
    <w:p w14:paraId="32994C0C" w14:textId="77777777" w:rsidR="00D42D66" w:rsidRPr="000952E4" w:rsidRDefault="00D42D66" w:rsidP="008E720D">
      <w:pPr>
        <w:tabs>
          <w:tab w:val="left" w:pos="2595"/>
        </w:tabs>
        <w:spacing w:line="360" w:lineRule="auto"/>
        <w:jc w:val="both"/>
        <w:rPr>
          <w:rFonts w:ascii="Palatino Linotype" w:eastAsia="Calibri" w:hAnsi="Palatino Linotype" w:cs="Tahoma"/>
          <w:iCs/>
          <w:lang w:eastAsia="es-ES_tradnl"/>
        </w:rPr>
      </w:pPr>
    </w:p>
    <w:p w14:paraId="3E0723DA" w14:textId="3359FD45" w:rsidR="00D42D66" w:rsidRPr="000952E4" w:rsidRDefault="00D42D66" w:rsidP="008E720D">
      <w:pPr>
        <w:tabs>
          <w:tab w:val="left" w:pos="2595"/>
        </w:tabs>
        <w:spacing w:line="360" w:lineRule="auto"/>
        <w:jc w:val="both"/>
        <w:rPr>
          <w:rFonts w:ascii="Palatino Linotype" w:hAnsi="Palatino Linotype" w:cs="Arial"/>
        </w:rPr>
      </w:pPr>
      <w:r w:rsidRPr="000952E4">
        <w:rPr>
          <w:rFonts w:ascii="Palatino Linotype" w:eastAsia="Calibri" w:hAnsi="Palatino Linotype" w:cs="Tahoma"/>
          <w:iCs/>
          <w:lang w:eastAsia="es-ES_tradnl"/>
        </w:rPr>
        <w:t xml:space="preserve">Cabe destacar que, no es procedente ordenar el acuerdo de inexistencia si la información no fue generada por </w:t>
      </w:r>
      <w:r w:rsidRPr="000952E4">
        <w:rPr>
          <w:rFonts w:ascii="Palatino Linotype" w:eastAsia="Calibri" w:hAnsi="Palatino Linotype" w:cs="Tahoma"/>
          <w:b/>
          <w:iCs/>
          <w:lang w:eastAsia="es-ES_tradnl"/>
        </w:rPr>
        <w:t>EL SUJETO OBLIGADO</w:t>
      </w:r>
      <w:r w:rsidRPr="000952E4">
        <w:rPr>
          <w:rFonts w:ascii="Palatino Linotype" w:eastAsia="Calibri" w:hAnsi="Palatino Linotype" w:cs="Tahoma"/>
          <w:iCs/>
          <w:lang w:eastAsia="es-ES_tradnl"/>
        </w:rPr>
        <w:t xml:space="preserve">, ya que la información depende de que si dicho personal recibió el apoyo; es decir, si no se le otorgo el mismo, es evidente que no obra en los archivos del </w:t>
      </w:r>
      <w:r w:rsidRPr="000952E4">
        <w:rPr>
          <w:rFonts w:ascii="Palatino Linotype" w:eastAsia="Calibri" w:hAnsi="Palatino Linotype" w:cs="Tahoma"/>
          <w:b/>
          <w:iCs/>
          <w:lang w:eastAsia="es-ES_tradnl"/>
        </w:rPr>
        <w:t xml:space="preserve">SUJETO OBLIGADO, </w:t>
      </w:r>
      <w:r w:rsidRPr="000952E4">
        <w:rPr>
          <w:rFonts w:ascii="Palatino Linotype" w:eastAsia="Calibri" w:hAnsi="Palatino Linotype" w:cs="Tahoma"/>
          <w:iCs/>
          <w:lang w:eastAsia="es-ES_tradnl"/>
        </w:rPr>
        <w:t xml:space="preserve">por lo que resultaría </w:t>
      </w:r>
      <w:r w:rsidRPr="000952E4">
        <w:rPr>
          <w:rFonts w:ascii="Palatino Linotype" w:hAnsi="Palatino Linotype" w:cs="Arial"/>
        </w:rPr>
        <w:t>innecesaria una declaratoria de inexistencia en términos de la fracción XIII del artículo 49 de la Ley de la Materia, por lo que resulta aplicable la siguiente tesis:</w:t>
      </w:r>
    </w:p>
    <w:p w14:paraId="32F74494" w14:textId="77777777" w:rsidR="00D42D66" w:rsidRPr="000952E4" w:rsidRDefault="00D42D66" w:rsidP="00B05393">
      <w:pPr>
        <w:autoSpaceDE w:val="0"/>
        <w:autoSpaceDN w:val="0"/>
        <w:adjustRightInd w:val="0"/>
        <w:ind w:right="18"/>
        <w:jc w:val="both"/>
        <w:rPr>
          <w:rFonts w:ascii="Palatino Linotype" w:hAnsi="Palatino Linotype" w:cs="Arial"/>
        </w:rPr>
      </w:pPr>
    </w:p>
    <w:p w14:paraId="530EA833" w14:textId="77777777" w:rsidR="00D42D66" w:rsidRPr="000952E4" w:rsidRDefault="00D42D66" w:rsidP="00B05393">
      <w:pPr>
        <w:tabs>
          <w:tab w:val="left" w:pos="8222"/>
        </w:tabs>
        <w:ind w:left="851" w:right="899"/>
        <w:jc w:val="both"/>
        <w:rPr>
          <w:rFonts w:ascii="Palatino Linotype" w:hAnsi="Palatino Linotype"/>
          <w:i/>
          <w:sz w:val="22"/>
          <w:szCs w:val="22"/>
        </w:rPr>
      </w:pPr>
      <w:r w:rsidRPr="000952E4">
        <w:rPr>
          <w:rFonts w:ascii="Palatino Linotype" w:hAnsi="Palatino Linotype"/>
          <w:b/>
          <w:i/>
          <w:sz w:val="22"/>
          <w:szCs w:val="22"/>
        </w:rPr>
        <w:t>“INEXISTENCIA DE LA INFORMACIÓN. EL COMITÉ DE ACCESO A LA INFORMACIÓN PUEDE DECLARARLA ANTE SU EVIDENCIA, SIN NECESIDAD DE DICTAR MEDIDAS PARA SU LOCALIZACIÓN.</w:t>
      </w:r>
      <w:r w:rsidRPr="000952E4">
        <w:rPr>
          <w:rFonts w:ascii="Palatino Linotype" w:hAnsi="Palatino Linotype"/>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0952E4">
        <w:rPr>
          <w:rFonts w:ascii="Palatino Linotype" w:hAnsi="Palatino Linotype"/>
          <w:b/>
          <w:i/>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0952E4">
        <w:rPr>
          <w:rFonts w:ascii="Palatino Linotype" w:hAnsi="Palatino Linotype"/>
          <w:i/>
          <w:sz w:val="22"/>
          <w:szCs w:val="22"/>
        </w:rPr>
        <w:t>.</w:t>
      </w:r>
    </w:p>
    <w:p w14:paraId="74577C79" w14:textId="77777777" w:rsidR="00D42D66" w:rsidRPr="000952E4" w:rsidRDefault="00D42D66" w:rsidP="00B05393">
      <w:pPr>
        <w:tabs>
          <w:tab w:val="left" w:pos="2595"/>
        </w:tabs>
        <w:jc w:val="both"/>
        <w:rPr>
          <w:rFonts w:ascii="Palatino Linotype" w:eastAsia="Calibri" w:hAnsi="Palatino Linotype" w:cs="Tahoma"/>
          <w:iCs/>
          <w:lang w:eastAsia="es-ES_tradnl"/>
        </w:rPr>
      </w:pPr>
    </w:p>
    <w:p w14:paraId="5CC43839" w14:textId="2467FC74" w:rsidR="00787F1B" w:rsidRPr="000952E4" w:rsidRDefault="0047135D" w:rsidP="008E720D">
      <w:pPr>
        <w:spacing w:line="360" w:lineRule="auto"/>
        <w:ind w:right="49"/>
        <w:jc w:val="both"/>
        <w:rPr>
          <w:rFonts w:ascii="Palatino Linotype" w:hAnsi="Palatino Linotype"/>
          <w:color w:val="000000"/>
        </w:rPr>
      </w:pPr>
      <w:r w:rsidRPr="000952E4">
        <w:rPr>
          <w:rFonts w:ascii="Palatino Linotype" w:hAnsi="Palatino Linotype" w:cs="Arial"/>
        </w:rPr>
        <w:t xml:space="preserve">Por otro lado respecto a los requerimiento de las solicitudes que dieron origen a los recursos de revisión </w:t>
      </w:r>
      <w:hyperlink r:id="rId122" w:tgtFrame="_blank" w:history="1">
        <w:r w:rsidR="000777FB" w:rsidRPr="000952E4">
          <w:rPr>
            <w:rFonts w:ascii="Palatino Linotype" w:hAnsi="Palatino Linotype" w:cs="Arial"/>
            <w:b/>
          </w:rPr>
          <w:t>05448/INFOEM/IP/RR/2021</w:t>
        </w:r>
      </w:hyperlink>
      <w:r w:rsidRPr="000952E4">
        <w:rPr>
          <w:rFonts w:ascii="Palatino Linotype" w:hAnsi="Palatino Linotype" w:cs="Arial"/>
        </w:rPr>
        <w:t xml:space="preserve">, </w:t>
      </w:r>
      <w:hyperlink r:id="rId123" w:tgtFrame="_blank" w:history="1">
        <w:r w:rsidR="000777FB" w:rsidRPr="000952E4">
          <w:rPr>
            <w:rFonts w:ascii="Palatino Linotype" w:hAnsi="Palatino Linotype" w:cs="Arial"/>
            <w:b/>
          </w:rPr>
          <w:t>05449/INFOEM/IP/RR/2021</w:t>
        </w:r>
      </w:hyperlink>
      <w:r w:rsidR="000777FB" w:rsidRPr="000952E4">
        <w:rPr>
          <w:rFonts w:ascii="Palatino Linotype" w:hAnsi="Palatino Linotype" w:cs="Arial"/>
        </w:rPr>
        <w:t xml:space="preserve">, </w:t>
      </w:r>
      <w:hyperlink r:id="rId124" w:tgtFrame="_blank" w:history="1">
        <w:r w:rsidR="000777FB" w:rsidRPr="000952E4">
          <w:rPr>
            <w:rFonts w:ascii="Palatino Linotype" w:hAnsi="Palatino Linotype" w:cs="Arial"/>
            <w:b/>
          </w:rPr>
          <w:t>05450/INFOEM/IP/RR/2021</w:t>
        </w:r>
      </w:hyperlink>
      <w:r w:rsidRPr="000952E4">
        <w:rPr>
          <w:rFonts w:ascii="Palatino Linotype" w:hAnsi="Palatino Linotype" w:cs="Arial"/>
          <w:b/>
        </w:rPr>
        <w:t xml:space="preserve"> </w:t>
      </w:r>
      <w:r w:rsidRPr="000952E4">
        <w:rPr>
          <w:rFonts w:ascii="Palatino Linotype" w:hAnsi="Palatino Linotype" w:cs="Arial"/>
        </w:rPr>
        <w:t>y</w:t>
      </w:r>
      <w:r w:rsidR="000777FB" w:rsidRPr="000952E4">
        <w:rPr>
          <w:rFonts w:ascii="Palatino Linotype" w:hAnsi="Palatino Linotype" w:cs="Arial"/>
        </w:rPr>
        <w:t xml:space="preserve"> </w:t>
      </w:r>
      <w:hyperlink r:id="rId125" w:tgtFrame="_blank" w:history="1">
        <w:r w:rsidR="000777FB" w:rsidRPr="000952E4">
          <w:rPr>
            <w:rFonts w:ascii="Palatino Linotype" w:hAnsi="Palatino Linotype" w:cs="Arial"/>
            <w:b/>
          </w:rPr>
          <w:t>05451/INFOEM/IP/RR/2021</w:t>
        </w:r>
      </w:hyperlink>
      <w:r w:rsidRPr="000952E4">
        <w:rPr>
          <w:rFonts w:ascii="Palatino Linotype" w:hAnsi="Palatino Linotype" w:cs="Arial"/>
          <w:b/>
        </w:rPr>
        <w:t xml:space="preserve">; </w:t>
      </w:r>
      <w:r w:rsidR="00787F1B" w:rsidRPr="000952E4">
        <w:rPr>
          <w:rFonts w:ascii="Palatino Linotype" w:hAnsi="Palatino Linotype" w:cs="Arial"/>
        </w:rPr>
        <w:t xml:space="preserve">es de señalar que el particular se inconformó respecto de la información correspondiente a la nómina </w:t>
      </w:r>
      <w:r w:rsidR="00787F1B" w:rsidRPr="000952E4">
        <w:rPr>
          <w:rFonts w:ascii="Palatino Linotype" w:hAnsi="Palatino Linotype" w:cs="Arial"/>
          <w:color w:val="000000" w:themeColor="text1"/>
        </w:rPr>
        <w:t xml:space="preserve">relacionada con el bono económico de apoyo a la canasta básica, </w:t>
      </w:r>
      <w:r w:rsidR="00787F1B" w:rsidRPr="000952E4">
        <w:rPr>
          <w:rFonts w:ascii="Palatino Linotype" w:hAnsi="Palatino Linotype" w:cs="Arial"/>
        </w:rPr>
        <w:t>de todo el personal (</w:t>
      </w:r>
      <w:r w:rsidR="00787F1B" w:rsidRPr="000952E4">
        <w:rPr>
          <w:rFonts w:ascii="Palatino Linotype" w:hAnsi="Palatino Linotype" w:cs="Arial"/>
          <w:color w:val="000000" w:themeColor="text1"/>
        </w:rPr>
        <w:t xml:space="preserve">base, confianza, mandos medios y superiores), de los centros de salud precisados en las solicitudes </w:t>
      </w:r>
      <w:hyperlink r:id="rId126" w:history="1">
        <w:r w:rsidR="00787F1B" w:rsidRPr="000952E4">
          <w:rPr>
            <w:rFonts w:ascii="Palatino Linotype" w:hAnsi="Palatino Linotype"/>
            <w:b/>
            <w:color w:val="000000"/>
          </w:rPr>
          <w:t>00640/ISEM/IP/2021</w:t>
        </w:r>
      </w:hyperlink>
      <w:r w:rsidR="00787F1B" w:rsidRPr="000952E4">
        <w:rPr>
          <w:rFonts w:ascii="Palatino Linotype" w:hAnsi="Palatino Linotype"/>
          <w:color w:val="000000"/>
        </w:rPr>
        <w:t xml:space="preserve">, </w:t>
      </w:r>
      <w:hyperlink r:id="rId127" w:history="1">
        <w:r w:rsidR="00787F1B" w:rsidRPr="000952E4">
          <w:rPr>
            <w:rFonts w:ascii="Palatino Linotype" w:hAnsi="Palatino Linotype"/>
            <w:b/>
            <w:color w:val="000000"/>
          </w:rPr>
          <w:t>00641/ISEM/IP/2021</w:t>
        </w:r>
      </w:hyperlink>
      <w:r w:rsidR="00787F1B" w:rsidRPr="000952E4">
        <w:rPr>
          <w:rFonts w:ascii="Palatino Linotype" w:hAnsi="Palatino Linotype"/>
          <w:color w:val="000000"/>
        </w:rPr>
        <w:t xml:space="preserve">, </w:t>
      </w:r>
      <w:r w:rsidR="00787F1B" w:rsidRPr="000952E4">
        <w:rPr>
          <w:rFonts w:ascii="Palatino Linotype" w:hAnsi="Palatino Linotype"/>
          <w:b/>
          <w:color w:val="000000"/>
        </w:rPr>
        <w:t>00642/ISEM/IP/2021</w:t>
      </w:r>
      <w:r w:rsidR="00787F1B" w:rsidRPr="000952E4">
        <w:rPr>
          <w:rFonts w:ascii="Palatino Linotype" w:hAnsi="Palatino Linotype"/>
          <w:color w:val="000000"/>
        </w:rPr>
        <w:t xml:space="preserve"> y </w:t>
      </w:r>
      <w:r w:rsidR="00787F1B" w:rsidRPr="000952E4">
        <w:rPr>
          <w:rFonts w:ascii="Palatino Linotype" w:hAnsi="Palatino Linotype"/>
          <w:b/>
          <w:color w:val="000000"/>
        </w:rPr>
        <w:t xml:space="preserve">00643/ISEM/IP/2021, </w:t>
      </w:r>
      <w:r w:rsidR="00787F1B" w:rsidRPr="000952E4">
        <w:rPr>
          <w:rFonts w:ascii="Palatino Linotype" w:hAnsi="Palatino Linotype"/>
          <w:color w:val="000000"/>
        </w:rPr>
        <w:t xml:space="preserve">correspondiente al ejercicios fiscal 2020. </w:t>
      </w:r>
    </w:p>
    <w:p w14:paraId="056228A8" w14:textId="77777777" w:rsidR="00787F1B" w:rsidRPr="000952E4" w:rsidRDefault="00787F1B" w:rsidP="008E720D">
      <w:pPr>
        <w:spacing w:line="360" w:lineRule="auto"/>
        <w:ind w:right="49"/>
        <w:jc w:val="both"/>
        <w:rPr>
          <w:rFonts w:ascii="Palatino Linotype" w:hAnsi="Palatino Linotype"/>
          <w:color w:val="000000"/>
        </w:rPr>
      </w:pPr>
    </w:p>
    <w:p w14:paraId="52DD7EF7" w14:textId="17689624" w:rsidR="000F087F" w:rsidRPr="000952E4" w:rsidRDefault="00787F1B" w:rsidP="008E720D">
      <w:pPr>
        <w:spacing w:line="360" w:lineRule="auto"/>
        <w:ind w:right="49"/>
        <w:jc w:val="both"/>
        <w:rPr>
          <w:rFonts w:ascii="Palatino Linotype" w:hAnsi="Palatino Linotype" w:cs="Arial"/>
        </w:rPr>
      </w:pPr>
      <w:r w:rsidRPr="000952E4">
        <w:rPr>
          <w:rFonts w:ascii="Palatino Linotype" w:hAnsi="Palatino Linotype" w:cs="Arial"/>
        </w:rPr>
        <w:t>Derivado de lo anterior</w:t>
      </w:r>
      <w:r w:rsidR="0047135D" w:rsidRPr="000952E4">
        <w:rPr>
          <w:rFonts w:ascii="Palatino Linotype" w:hAnsi="Palatino Linotype" w:cs="Arial"/>
        </w:rPr>
        <w:t>,</w:t>
      </w:r>
      <w:r w:rsidRPr="000952E4">
        <w:rPr>
          <w:rFonts w:ascii="Palatino Linotype" w:hAnsi="Palatino Linotype" w:cs="Arial"/>
        </w:rPr>
        <w:t xml:space="preserve"> cabe destacar que </w:t>
      </w:r>
      <w:r w:rsidR="0047135D" w:rsidRPr="000952E4">
        <w:rPr>
          <w:rFonts w:ascii="Palatino Linotype" w:hAnsi="Palatino Linotype" w:cs="Arial"/>
          <w:b/>
        </w:rPr>
        <w:t>EL SUJETO OBLIGADO</w:t>
      </w:r>
      <w:r w:rsidR="003C7A54" w:rsidRPr="000952E4">
        <w:rPr>
          <w:rFonts w:ascii="Palatino Linotype" w:hAnsi="Palatino Linotype" w:cs="Arial"/>
        </w:rPr>
        <w:t xml:space="preserve"> </w:t>
      </w:r>
      <w:r w:rsidRPr="000952E4">
        <w:rPr>
          <w:rFonts w:ascii="Palatino Linotype" w:hAnsi="Palatino Linotype" w:cs="Arial"/>
        </w:rPr>
        <w:t xml:space="preserve">mediante respuesta </w:t>
      </w:r>
      <w:r w:rsidR="003C7A54" w:rsidRPr="000952E4">
        <w:rPr>
          <w:rFonts w:ascii="Palatino Linotype" w:hAnsi="Palatino Linotype" w:cs="Arial"/>
        </w:rPr>
        <w:t xml:space="preserve">refirió imposibilidad de entregar </w:t>
      </w:r>
      <w:r w:rsidRPr="000952E4">
        <w:rPr>
          <w:rFonts w:ascii="Palatino Linotype" w:hAnsi="Palatino Linotype" w:cs="Arial"/>
        </w:rPr>
        <w:t>dicha información</w:t>
      </w:r>
      <w:r w:rsidR="003C7A54" w:rsidRPr="000952E4">
        <w:rPr>
          <w:rFonts w:ascii="Palatino Linotype" w:hAnsi="Palatino Linotype" w:cs="Arial"/>
        </w:rPr>
        <w:t>, por encontrarse en proceso administrativo</w:t>
      </w:r>
      <w:r w:rsidRPr="000952E4">
        <w:rPr>
          <w:rFonts w:ascii="Palatino Linotype" w:hAnsi="Palatino Linotype" w:cs="Arial"/>
        </w:rPr>
        <w:t xml:space="preserve">; sin embargo, al corresponder a un ejercicio fiscal ya vencido, este Órgano Garante determina </w:t>
      </w:r>
      <w:r w:rsidR="000F087F" w:rsidRPr="000952E4">
        <w:rPr>
          <w:rFonts w:ascii="Palatino Linotype" w:hAnsi="Palatino Linotype" w:cs="Arial"/>
        </w:rPr>
        <w:t xml:space="preserve">modificar las respuestas que dieron origen a los recursos de revisión </w:t>
      </w:r>
      <w:hyperlink r:id="rId128" w:tgtFrame="_blank" w:history="1">
        <w:r w:rsidR="000F087F" w:rsidRPr="000952E4">
          <w:rPr>
            <w:rFonts w:ascii="Palatino Linotype" w:hAnsi="Palatino Linotype" w:cs="Arial"/>
            <w:b/>
          </w:rPr>
          <w:t>05448/INFOEM/IP/RR/2021</w:t>
        </w:r>
      </w:hyperlink>
      <w:r w:rsidR="000F087F" w:rsidRPr="000952E4">
        <w:rPr>
          <w:rFonts w:ascii="Palatino Linotype" w:hAnsi="Palatino Linotype" w:cs="Arial"/>
        </w:rPr>
        <w:t xml:space="preserve">, </w:t>
      </w:r>
      <w:hyperlink r:id="rId129" w:tgtFrame="_blank" w:history="1">
        <w:r w:rsidR="000F087F" w:rsidRPr="000952E4">
          <w:rPr>
            <w:rFonts w:ascii="Palatino Linotype" w:hAnsi="Palatino Linotype" w:cs="Arial"/>
            <w:b/>
          </w:rPr>
          <w:t>05449/INFOEM/IP/RR/2021</w:t>
        </w:r>
      </w:hyperlink>
      <w:r w:rsidR="000F087F" w:rsidRPr="000952E4">
        <w:rPr>
          <w:rFonts w:ascii="Palatino Linotype" w:hAnsi="Palatino Linotype" w:cs="Arial"/>
        </w:rPr>
        <w:t xml:space="preserve">, </w:t>
      </w:r>
      <w:hyperlink r:id="rId130" w:tgtFrame="_blank" w:history="1">
        <w:r w:rsidR="000F087F" w:rsidRPr="000952E4">
          <w:rPr>
            <w:rFonts w:ascii="Palatino Linotype" w:hAnsi="Palatino Linotype" w:cs="Arial"/>
            <w:b/>
          </w:rPr>
          <w:t>05450/INFOEM/IP/RR/2021</w:t>
        </w:r>
      </w:hyperlink>
      <w:r w:rsidR="000F087F" w:rsidRPr="000952E4">
        <w:rPr>
          <w:rFonts w:ascii="Palatino Linotype" w:hAnsi="Palatino Linotype" w:cs="Arial"/>
          <w:b/>
        </w:rPr>
        <w:t xml:space="preserve"> </w:t>
      </w:r>
      <w:r w:rsidR="000F087F" w:rsidRPr="000952E4">
        <w:rPr>
          <w:rFonts w:ascii="Palatino Linotype" w:hAnsi="Palatino Linotype" w:cs="Arial"/>
        </w:rPr>
        <w:t xml:space="preserve">y </w:t>
      </w:r>
      <w:hyperlink r:id="rId131" w:tgtFrame="_blank" w:history="1">
        <w:r w:rsidR="000F087F" w:rsidRPr="000952E4">
          <w:rPr>
            <w:rFonts w:ascii="Palatino Linotype" w:hAnsi="Palatino Linotype" w:cs="Arial"/>
            <w:b/>
          </w:rPr>
          <w:t>05451/INFOEM/IP/RR/2021</w:t>
        </w:r>
      </w:hyperlink>
      <w:r w:rsidR="000F087F" w:rsidRPr="000952E4">
        <w:rPr>
          <w:rFonts w:ascii="Palatino Linotype" w:hAnsi="Palatino Linotype" w:cs="Arial"/>
          <w:b/>
        </w:rPr>
        <w:t xml:space="preserve"> </w:t>
      </w:r>
      <w:r w:rsidR="000F087F" w:rsidRPr="000952E4">
        <w:rPr>
          <w:rFonts w:ascii="Palatino Linotype" w:hAnsi="Palatino Linotype" w:cs="Arial"/>
        </w:rPr>
        <w:t xml:space="preserve">a fin de </w:t>
      </w:r>
      <w:r w:rsidRPr="000952E4">
        <w:rPr>
          <w:rFonts w:ascii="Palatino Linotype" w:hAnsi="Palatino Linotype" w:cs="Arial"/>
        </w:rPr>
        <w:t xml:space="preserve">ordenar </w:t>
      </w:r>
      <w:r w:rsidR="000F087F" w:rsidRPr="000952E4">
        <w:rPr>
          <w:rFonts w:ascii="Palatino Linotype" w:hAnsi="Palatino Linotype" w:cs="Arial"/>
        </w:rPr>
        <w:t>al S</w:t>
      </w:r>
      <w:r w:rsidR="000F087F" w:rsidRPr="000952E4">
        <w:rPr>
          <w:rFonts w:ascii="Palatino Linotype" w:hAnsi="Palatino Linotype" w:cs="Arial"/>
          <w:b/>
        </w:rPr>
        <w:t xml:space="preserve">UJETO OBLIGADO </w:t>
      </w:r>
      <w:r w:rsidR="000F087F" w:rsidRPr="000952E4">
        <w:rPr>
          <w:rFonts w:ascii="Palatino Linotype" w:hAnsi="Palatino Linotype" w:cs="Arial"/>
        </w:rPr>
        <w:t xml:space="preserve">haga entrega previa búsqueda exhaustiva y razonable, de ser procedente en versión pública del documento donde conste la nómina </w:t>
      </w:r>
      <w:r w:rsidR="000F087F" w:rsidRPr="000952E4">
        <w:rPr>
          <w:rFonts w:ascii="Palatino Linotype" w:hAnsi="Palatino Linotype" w:cs="Arial"/>
          <w:color w:val="000000" w:themeColor="text1"/>
        </w:rPr>
        <w:t xml:space="preserve">relacionada con el bono económico de apoyo a la canasta básica, </w:t>
      </w:r>
      <w:r w:rsidR="000F087F" w:rsidRPr="000952E4">
        <w:rPr>
          <w:rFonts w:ascii="Palatino Linotype" w:hAnsi="Palatino Linotype" w:cs="Arial"/>
        </w:rPr>
        <w:t>de todo el personal (</w:t>
      </w:r>
      <w:r w:rsidR="000F087F" w:rsidRPr="000952E4">
        <w:rPr>
          <w:rFonts w:ascii="Palatino Linotype" w:hAnsi="Palatino Linotype" w:cs="Arial"/>
          <w:color w:val="000000" w:themeColor="text1"/>
        </w:rPr>
        <w:t xml:space="preserve">base, confianza, mandos medios y superiores), de los centros de salud precisados en las solicitudes </w:t>
      </w:r>
      <w:hyperlink r:id="rId132" w:history="1">
        <w:r w:rsidR="000F087F" w:rsidRPr="000952E4">
          <w:rPr>
            <w:rFonts w:ascii="Palatino Linotype" w:hAnsi="Palatino Linotype"/>
            <w:b/>
            <w:color w:val="000000"/>
          </w:rPr>
          <w:t>00640/ISEM/IP/2021</w:t>
        </w:r>
      </w:hyperlink>
      <w:r w:rsidR="000F087F" w:rsidRPr="000952E4">
        <w:rPr>
          <w:rFonts w:ascii="Palatino Linotype" w:hAnsi="Palatino Linotype"/>
          <w:color w:val="000000"/>
        </w:rPr>
        <w:t xml:space="preserve">, </w:t>
      </w:r>
      <w:hyperlink r:id="rId133" w:history="1">
        <w:r w:rsidR="000F087F" w:rsidRPr="000952E4">
          <w:rPr>
            <w:rFonts w:ascii="Palatino Linotype" w:hAnsi="Palatino Linotype"/>
            <w:b/>
            <w:color w:val="000000"/>
          </w:rPr>
          <w:t>00641/ISEM/IP/2021</w:t>
        </w:r>
      </w:hyperlink>
      <w:r w:rsidR="000F087F" w:rsidRPr="000952E4">
        <w:rPr>
          <w:rFonts w:ascii="Palatino Linotype" w:hAnsi="Palatino Linotype"/>
          <w:color w:val="000000"/>
        </w:rPr>
        <w:t xml:space="preserve">, </w:t>
      </w:r>
      <w:r w:rsidR="000F087F" w:rsidRPr="000952E4">
        <w:rPr>
          <w:rFonts w:ascii="Palatino Linotype" w:hAnsi="Palatino Linotype"/>
          <w:b/>
          <w:color w:val="000000"/>
        </w:rPr>
        <w:t>00642/ISEM/IP/2021</w:t>
      </w:r>
      <w:r w:rsidR="000F087F" w:rsidRPr="000952E4">
        <w:rPr>
          <w:rFonts w:ascii="Palatino Linotype" w:hAnsi="Palatino Linotype"/>
          <w:color w:val="000000"/>
        </w:rPr>
        <w:t xml:space="preserve"> y </w:t>
      </w:r>
      <w:r w:rsidR="000F087F" w:rsidRPr="000952E4">
        <w:rPr>
          <w:rFonts w:ascii="Palatino Linotype" w:hAnsi="Palatino Linotype"/>
          <w:b/>
          <w:color w:val="000000"/>
        </w:rPr>
        <w:t xml:space="preserve">00643/ISEM/IP/2021, </w:t>
      </w:r>
      <w:r w:rsidR="000F087F" w:rsidRPr="000952E4">
        <w:rPr>
          <w:rFonts w:ascii="Palatino Linotype" w:hAnsi="Palatino Linotype"/>
          <w:color w:val="000000"/>
        </w:rPr>
        <w:t>correspondiente al ejercicios fiscal 2020.</w:t>
      </w:r>
    </w:p>
    <w:p w14:paraId="7A3B525F" w14:textId="77777777" w:rsidR="000F087F" w:rsidRPr="000952E4" w:rsidRDefault="000F087F" w:rsidP="008E720D">
      <w:pPr>
        <w:spacing w:line="360" w:lineRule="auto"/>
        <w:ind w:right="49"/>
        <w:jc w:val="both"/>
        <w:rPr>
          <w:rFonts w:ascii="Palatino Linotype" w:hAnsi="Palatino Linotype" w:cs="Arial"/>
        </w:rPr>
      </w:pPr>
    </w:p>
    <w:p w14:paraId="5AD7DC4D" w14:textId="77777777" w:rsidR="00787F1B" w:rsidRPr="000952E4" w:rsidRDefault="00787F1B" w:rsidP="008E720D">
      <w:pPr>
        <w:autoSpaceDE w:val="0"/>
        <w:autoSpaceDN w:val="0"/>
        <w:adjustRightInd w:val="0"/>
        <w:spacing w:line="360" w:lineRule="auto"/>
        <w:ind w:right="-91"/>
        <w:contextualSpacing/>
        <w:jc w:val="both"/>
        <w:rPr>
          <w:rFonts w:ascii="Palatino Linotype" w:hAnsi="Palatino Linotype"/>
          <w:lang w:eastAsia="es-ES"/>
        </w:rPr>
      </w:pPr>
      <w:r w:rsidRPr="000952E4">
        <w:rPr>
          <w:rFonts w:ascii="Palatino Linotype" w:hAnsi="Palatino Linotype"/>
          <w:color w:val="000000" w:themeColor="text1"/>
        </w:rPr>
        <w:lastRenderedPageBreak/>
        <w:t xml:space="preserve">Ahora bien, es importante señalar que </w:t>
      </w:r>
      <w:r w:rsidRPr="000952E4">
        <w:rPr>
          <w:rFonts w:ascii="Palatino Linotype" w:hAnsi="Palatino Linotype"/>
          <w:bCs/>
        </w:rPr>
        <w:t xml:space="preserve">para el caso de que no sea localizada la información, </w:t>
      </w:r>
      <w:r w:rsidRPr="000952E4">
        <w:rPr>
          <w:rFonts w:ascii="Palatino Linotype" w:hAnsi="Palatino Linotype"/>
          <w:b/>
          <w:bCs/>
        </w:rPr>
        <w:t>EL SUJETO OBLIGADO</w:t>
      </w:r>
      <w:r w:rsidRPr="000952E4">
        <w:rPr>
          <w:rFonts w:ascii="Palatino Linotype" w:hAnsi="Palatino Linotype"/>
          <w:bCs/>
        </w:rPr>
        <w:t xml:space="preserve"> deberá emitir el Acuerdo de Inexistencia conforme a </w:t>
      </w:r>
      <w:r w:rsidRPr="000952E4">
        <w:rPr>
          <w:rFonts w:ascii="Palatino Linotype" w:hAnsi="Palatino Linotype"/>
        </w:rPr>
        <w:t>lo establecido en los artículos 19, 49, fracciones II y XIII, 169 y 170 de la Ley de Transparencia y Acceso a la Información Pública del Estado de México y Municipios, que literalmente establecen:</w:t>
      </w:r>
    </w:p>
    <w:p w14:paraId="262B5655" w14:textId="77777777" w:rsidR="00787F1B" w:rsidRPr="000952E4" w:rsidRDefault="00787F1B" w:rsidP="00B05393">
      <w:pPr>
        <w:tabs>
          <w:tab w:val="left" w:pos="709"/>
        </w:tabs>
        <w:jc w:val="both"/>
        <w:rPr>
          <w:rFonts w:ascii="Palatino Linotype" w:hAnsi="Palatino Linotype"/>
          <w:sz w:val="22"/>
          <w:szCs w:val="22"/>
        </w:rPr>
      </w:pPr>
    </w:p>
    <w:p w14:paraId="679BC4FB" w14:textId="77777777" w:rsidR="00787F1B" w:rsidRPr="000952E4" w:rsidRDefault="00787F1B" w:rsidP="00B05393">
      <w:pPr>
        <w:tabs>
          <w:tab w:val="left" w:pos="709"/>
        </w:tabs>
        <w:ind w:left="851" w:right="992"/>
        <w:jc w:val="both"/>
        <w:rPr>
          <w:rFonts w:ascii="Palatino Linotype" w:hAnsi="Palatino Linotype"/>
          <w:i/>
          <w:sz w:val="22"/>
          <w:szCs w:val="22"/>
        </w:rPr>
      </w:pPr>
      <w:r w:rsidRPr="000952E4">
        <w:rPr>
          <w:rFonts w:ascii="Palatino Linotype" w:hAnsi="Palatino Linotype"/>
          <w:b/>
          <w:bCs/>
          <w:i/>
          <w:iCs/>
          <w:sz w:val="22"/>
          <w:szCs w:val="22"/>
        </w:rPr>
        <w:t xml:space="preserve">“Artículo 19. </w:t>
      </w:r>
      <w:r w:rsidRPr="000952E4">
        <w:rPr>
          <w:rFonts w:ascii="Palatino Linotype" w:hAnsi="Palatino Linotype"/>
          <w:i/>
          <w:iCs/>
          <w:sz w:val="22"/>
          <w:szCs w:val="22"/>
          <w:u w:val="single"/>
        </w:rPr>
        <w:t>Se presume que la información debe existir si se refiere a las facultades, competencias y funciones que los ordenamientos jurídicos aplicables otorgan a los sujetos obligados. </w:t>
      </w:r>
    </w:p>
    <w:p w14:paraId="5DE0C3AC" w14:textId="77777777" w:rsidR="00787F1B" w:rsidRPr="000952E4" w:rsidRDefault="00787F1B" w:rsidP="00B05393">
      <w:pPr>
        <w:tabs>
          <w:tab w:val="left" w:pos="709"/>
        </w:tabs>
        <w:ind w:left="851" w:right="992"/>
        <w:jc w:val="both"/>
        <w:rPr>
          <w:rFonts w:ascii="Palatino Linotype" w:hAnsi="Palatino Linotype"/>
          <w:i/>
          <w:sz w:val="22"/>
          <w:szCs w:val="22"/>
        </w:rPr>
      </w:pPr>
      <w:r w:rsidRPr="000952E4">
        <w:rPr>
          <w:rFonts w:ascii="Palatino Linotype" w:hAnsi="Palatino Linotype"/>
          <w:i/>
          <w:iCs/>
          <w:sz w:val="22"/>
          <w:szCs w:val="22"/>
        </w:rPr>
        <w:t>…</w:t>
      </w:r>
    </w:p>
    <w:p w14:paraId="12BF8C4E" w14:textId="77777777" w:rsidR="00787F1B" w:rsidRPr="000952E4" w:rsidRDefault="00787F1B" w:rsidP="00B05393">
      <w:pPr>
        <w:tabs>
          <w:tab w:val="left" w:pos="709"/>
        </w:tabs>
        <w:ind w:left="851" w:right="992"/>
        <w:jc w:val="both"/>
        <w:rPr>
          <w:rFonts w:ascii="Palatino Linotype" w:hAnsi="Palatino Linotype"/>
          <w:i/>
          <w:sz w:val="22"/>
          <w:szCs w:val="22"/>
        </w:rPr>
      </w:pPr>
      <w:r w:rsidRPr="000952E4">
        <w:rPr>
          <w:rFonts w:ascii="Palatino Linotype" w:hAnsi="Palatino Linotype"/>
          <w:i/>
          <w:iCs/>
          <w:sz w:val="22"/>
          <w:szCs w:val="22"/>
        </w:rPr>
        <w:t xml:space="preserve">Si el sujeto obligado, en el ejercicio de sus atribuciones, debía generar, poseer o administrar la información, pero ésta no se encuentra, </w:t>
      </w:r>
      <w:r w:rsidRPr="000952E4">
        <w:rPr>
          <w:rFonts w:ascii="Palatino Linotype" w:hAnsi="Palatino Linotype"/>
          <w:i/>
          <w:iCs/>
          <w:sz w:val="22"/>
          <w:szCs w:val="22"/>
          <w:u w:val="single"/>
        </w:rPr>
        <w:t>el Comité de transparencia deberá emitir un acuerdo de inexistencia, debidamente fundado y motivado, en el que detalle las razones del por qué no obra en sus archivos.</w:t>
      </w:r>
    </w:p>
    <w:p w14:paraId="5976589D" w14:textId="77777777" w:rsidR="00787F1B" w:rsidRPr="000952E4" w:rsidRDefault="00787F1B" w:rsidP="00B05393">
      <w:pPr>
        <w:tabs>
          <w:tab w:val="left" w:pos="709"/>
        </w:tabs>
        <w:ind w:left="851" w:right="992"/>
        <w:jc w:val="both"/>
        <w:rPr>
          <w:rFonts w:ascii="Palatino Linotype" w:hAnsi="Palatino Linotype"/>
          <w:i/>
          <w:sz w:val="22"/>
          <w:szCs w:val="22"/>
        </w:rPr>
      </w:pPr>
      <w:r w:rsidRPr="000952E4">
        <w:rPr>
          <w:rFonts w:ascii="Palatino Linotype" w:hAnsi="Palatino Linotype"/>
          <w:b/>
          <w:bCs/>
          <w:i/>
          <w:iCs/>
          <w:sz w:val="22"/>
          <w:szCs w:val="22"/>
        </w:rPr>
        <w:t>Artículo 49.</w:t>
      </w:r>
      <w:r w:rsidRPr="000952E4">
        <w:rPr>
          <w:rFonts w:ascii="Palatino Linotype" w:hAnsi="Palatino Linotype"/>
          <w:i/>
          <w:iCs/>
          <w:sz w:val="22"/>
          <w:szCs w:val="22"/>
        </w:rPr>
        <w:t xml:space="preserve"> Los </w:t>
      </w:r>
      <w:r w:rsidRPr="000952E4">
        <w:rPr>
          <w:rFonts w:ascii="Palatino Linotype" w:hAnsi="Palatino Linotype"/>
          <w:i/>
          <w:iCs/>
          <w:sz w:val="22"/>
          <w:szCs w:val="22"/>
          <w:u w:val="single"/>
        </w:rPr>
        <w:t xml:space="preserve">Comités de Transparencia </w:t>
      </w:r>
      <w:r w:rsidRPr="000952E4">
        <w:rPr>
          <w:rFonts w:ascii="Palatino Linotype" w:hAnsi="Palatino Linotype"/>
          <w:i/>
          <w:iCs/>
          <w:sz w:val="22"/>
          <w:szCs w:val="22"/>
        </w:rPr>
        <w:t>tendrán las siguientes atribuciones:</w:t>
      </w:r>
    </w:p>
    <w:p w14:paraId="2C32556E" w14:textId="01E757B5" w:rsidR="00787F1B" w:rsidRPr="000952E4" w:rsidRDefault="00787F1B" w:rsidP="00B05393">
      <w:pPr>
        <w:tabs>
          <w:tab w:val="left" w:pos="709"/>
        </w:tabs>
        <w:ind w:left="851" w:right="992"/>
        <w:jc w:val="both"/>
        <w:rPr>
          <w:rFonts w:ascii="Palatino Linotype" w:hAnsi="Palatino Linotype"/>
          <w:i/>
          <w:sz w:val="22"/>
          <w:szCs w:val="22"/>
        </w:rPr>
      </w:pPr>
      <w:r w:rsidRPr="000952E4">
        <w:rPr>
          <w:rFonts w:ascii="Palatino Linotype" w:hAnsi="Palatino Linotype"/>
          <w:i/>
          <w:sz w:val="22"/>
          <w:szCs w:val="22"/>
        </w:rPr>
        <w:t xml:space="preserve">II. Confirmar, modificar o revocar las determinaciones </w:t>
      </w:r>
      <w:r w:rsidR="000952E4" w:rsidRPr="000952E4">
        <w:rPr>
          <w:rFonts w:ascii="Palatino Linotype" w:hAnsi="Palatino Linotype"/>
          <w:i/>
          <w:sz w:val="22"/>
          <w:szCs w:val="22"/>
        </w:rPr>
        <w:t>que,</w:t>
      </w:r>
      <w:r w:rsidRPr="000952E4">
        <w:rPr>
          <w:rFonts w:ascii="Palatino Linotype" w:hAnsi="Palatino Linotype"/>
          <w:i/>
          <w:sz w:val="22"/>
          <w:szCs w:val="22"/>
        </w:rPr>
        <w:t xml:space="preserve"> en materia de ampliación del plazo de respuesta, clasificación de la información</w:t>
      </w:r>
      <w:r w:rsidRPr="000952E4">
        <w:rPr>
          <w:rFonts w:ascii="Palatino Linotype" w:hAnsi="Palatino Linotype"/>
          <w:i/>
          <w:sz w:val="22"/>
          <w:szCs w:val="22"/>
          <w:u w:val="single"/>
        </w:rPr>
        <w:t xml:space="preserve"> y declaración de inexistencia </w:t>
      </w:r>
      <w:r w:rsidRPr="000952E4">
        <w:rPr>
          <w:rFonts w:ascii="Palatino Linotype" w:hAnsi="Palatino Linotype"/>
          <w:i/>
          <w:sz w:val="22"/>
          <w:szCs w:val="22"/>
        </w:rPr>
        <w:t>o de incompetencia realicen los titulares de las áreas de los sujetos obligados;</w:t>
      </w:r>
    </w:p>
    <w:p w14:paraId="220420FF" w14:textId="77777777" w:rsidR="00787F1B" w:rsidRPr="000952E4" w:rsidRDefault="00787F1B" w:rsidP="00B05393">
      <w:pPr>
        <w:tabs>
          <w:tab w:val="left" w:pos="709"/>
        </w:tabs>
        <w:ind w:left="851" w:right="992"/>
        <w:jc w:val="both"/>
        <w:rPr>
          <w:rFonts w:ascii="Palatino Linotype" w:hAnsi="Palatino Linotype"/>
          <w:i/>
          <w:sz w:val="22"/>
          <w:szCs w:val="22"/>
        </w:rPr>
      </w:pPr>
      <w:r w:rsidRPr="000952E4">
        <w:rPr>
          <w:rFonts w:ascii="Palatino Linotype" w:hAnsi="Palatino Linotype"/>
          <w:i/>
          <w:sz w:val="22"/>
          <w:szCs w:val="22"/>
        </w:rPr>
        <w:t xml:space="preserve">XIII. </w:t>
      </w:r>
      <w:r w:rsidRPr="000952E4">
        <w:rPr>
          <w:rFonts w:ascii="Palatino Linotype" w:hAnsi="Palatino Linotype"/>
          <w:i/>
          <w:sz w:val="22"/>
          <w:szCs w:val="22"/>
          <w:u w:val="single"/>
        </w:rPr>
        <w:t>Dictaminar las declaratorias de inexistencia de la información que les remitan las unidades administrativas y resolver en consecuencia</w:t>
      </w:r>
      <w:r w:rsidRPr="000952E4">
        <w:rPr>
          <w:rFonts w:ascii="Palatino Linotype" w:hAnsi="Palatino Linotype"/>
          <w:i/>
          <w:sz w:val="22"/>
          <w:szCs w:val="22"/>
        </w:rPr>
        <w:t>;</w:t>
      </w:r>
    </w:p>
    <w:p w14:paraId="1372ADC8" w14:textId="77777777" w:rsidR="00787F1B" w:rsidRPr="000952E4" w:rsidRDefault="00787F1B" w:rsidP="00B05393">
      <w:pPr>
        <w:tabs>
          <w:tab w:val="left" w:pos="709"/>
        </w:tabs>
        <w:ind w:left="851" w:right="992"/>
        <w:jc w:val="both"/>
        <w:rPr>
          <w:rFonts w:ascii="Palatino Linotype" w:hAnsi="Palatino Linotype"/>
          <w:b/>
          <w:i/>
          <w:sz w:val="22"/>
          <w:szCs w:val="22"/>
        </w:rPr>
      </w:pPr>
      <w:r w:rsidRPr="000952E4">
        <w:rPr>
          <w:rFonts w:ascii="Palatino Linotype" w:hAnsi="Palatino Linotype"/>
          <w:b/>
          <w:bCs/>
          <w:i/>
          <w:sz w:val="22"/>
          <w:szCs w:val="22"/>
        </w:rPr>
        <w:t xml:space="preserve">I. </w:t>
      </w:r>
      <w:r w:rsidRPr="000952E4">
        <w:rPr>
          <w:rFonts w:ascii="Palatino Linotype" w:hAnsi="Palatino Linotype"/>
          <w:i/>
          <w:sz w:val="22"/>
          <w:szCs w:val="22"/>
          <w:u w:val="single"/>
        </w:rPr>
        <w:t>Analizará el caso y tomará las medidas necesarias para localizar la información;</w:t>
      </w:r>
    </w:p>
    <w:p w14:paraId="31818EA6" w14:textId="77777777" w:rsidR="00787F1B" w:rsidRPr="000952E4" w:rsidRDefault="00787F1B" w:rsidP="00B05393">
      <w:pPr>
        <w:tabs>
          <w:tab w:val="left" w:pos="709"/>
        </w:tabs>
        <w:ind w:left="851" w:right="992"/>
        <w:jc w:val="both"/>
        <w:rPr>
          <w:rFonts w:ascii="Palatino Linotype" w:hAnsi="Palatino Linotype"/>
          <w:b/>
          <w:i/>
          <w:sz w:val="22"/>
          <w:szCs w:val="22"/>
        </w:rPr>
      </w:pPr>
      <w:r w:rsidRPr="000952E4">
        <w:rPr>
          <w:rFonts w:ascii="Palatino Linotype" w:hAnsi="Palatino Linotype"/>
          <w:b/>
          <w:bCs/>
          <w:i/>
          <w:sz w:val="22"/>
          <w:szCs w:val="22"/>
        </w:rPr>
        <w:t xml:space="preserve">II. </w:t>
      </w:r>
      <w:r w:rsidRPr="000952E4">
        <w:rPr>
          <w:rFonts w:ascii="Palatino Linotype" w:hAnsi="Palatino Linotype"/>
          <w:i/>
          <w:sz w:val="22"/>
          <w:szCs w:val="22"/>
          <w:u w:val="single"/>
        </w:rPr>
        <w:t>Expedirá una resolución que confirme la inexistencia del documento;</w:t>
      </w:r>
    </w:p>
    <w:p w14:paraId="524A4A99" w14:textId="77777777" w:rsidR="00787F1B" w:rsidRPr="000952E4" w:rsidRDefault="00787F1B" w:rsidP="00B05393">
      <w:pPr>
        <w:tabs>
          <w:tab w:val="left" w:pos="709"/>
        </w:tabs>
        <w:ind w:left="851" w:right="992"/>
        <w:jc w:val="both"/>
        <w:rPr>
          <w:rFonts w:ascii="Palatino Linotype" w:hAnsi="Palatino Linotype"/>
          <w:b/>
          <w:i/>
          <w:sz w:val="22"/>
          <w:szCs w:val="22"/>
        </w:rPr>
      </w:pPr>
      <w:r w:rsidRPr="000952E4">
        <w:rPr>
          <w:rFonts w:ascii="Palatino Linotype" w:hAnsi="Palatino Linotype"/>
          <w:b/>
          <w:bCs/>
          <w:i/>
          <w:sz w:val="22"/>
          <w:szCs w:val="22"/>
        </w:rPr>
        <w:t xml:space="preserve">III. </w:t>
      </w:r>
      <w:r w:rsidRPr="000952E4">
        <w:rPr>
          <w:rFonts w:ascii="Palatino Linotype" w:hAnsi="Palatino Linotype"/>
          <w:i/>
          <w:sz w:val="22"/>
          <w:szCs w:val="22"/>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071CB6B0" w14:textId="77777777" w:rsidR="00787F1B" w:rsidRPr="000952E4" w:rsidRDefault="00787F1B" w:rsidP="00B05393">
      <w:pPr>
        <w:tabs>
          <w:tab w:val="left" w:pos="709"/>
        </w:tabs>
        <w:ind w:left="851" w:right="992"/>
        <w:jc w:val="both"/>
        <w:rPr>
          <w:rFonts w:ascii="Palatino Linotype" w:hAnsi="Palatino Linotype"/>
          <w:i/>
          <w:sz w:val="22"/>
          <w:szCs w:val="22"/>
          <w:u w:val="single"/>
        </w:rPr>
      </w:pPr>
      <w:r w:rsidRPr="000952E4">
        <w:rPr>
          <w:rFonts w:ascii="Palatino Linotype" w:hAnsi="Palatino Linotype"/>
          <w:b/>
          <w:bCs/>
          <w:i/>
          <w:sz w:val="22"/>
          <w:szCs w:val="22"/>
        </w:rPr>
        <w:t xml:space="preserve">IV. </w:t>
      </w:r>
      <w:r w:rsidRPr="000952E4">
        <w:rPr>
          <w:rFonts w:ascii="Palatino Linotype" w:hAnsi="Palatino Linotype"/>
          <w:i/>
          <w:sz w:val="22"/>
          <w:szCs w:val="22"/>
          <w:u w:val="single"/>
        </w:rPr>
        <w:t>Notificará al órgano interno de control o equivalente del sujeto obligado quien, en su caso, deberá iniciar el procedimiento de responsabilidad administrativa que corresponda.</w:t>
      </w:r>
    </w:p>
    <w:p w14:paraId="73992F03" w14:textId="77777777" w:rsidR="00787F1B" w:rsidRPr="000952E4" w:rsidRDefault="00787F1B" w:rsidP="00B05393">
      <w:pPr>
        <w:tabs>
          <w:tab w:val="left" w:pos="709"/>
        </w:tabs>
        <w:ind w:left="851" w:right="992"/>
        <w:jc w:val="both"/>
        <w:rPr>
          <w:rFonts w:ascii="Palatino Linotype" w:hAnsi="Palatino Linotype"/>
          <w:i/>
          <w:sz w:val="22"/>
          <w:szCs w:val="22"/>
          <w:u w:val="single"/>
        </w:rPr>
      </w:pPr>
      <w:r w:rsidRPr="000952E4">
        <w:rPr>
          <w:rFonts w:ascii="Palatino Linotype" w:hAnsi="Palatino Linotype"/>
          <w:i/>
          <w:sz w:val="22"/>
          <w:szCs w:val="22"/>
          <w:u w:val="single"/>
        </w:rPr>
        <w:t>La Unidad de Transparencia deberá notificarlo al solicitante por escrito, en un plazo que no exceda de quince días hábiles contados a partir del día siguiente a la presentación de la solicitud.</w:t>
      </w:r>
    </w:p>
    <w:p w14:paraId="56AD8551" w14:textId="77777777" w:rsidR="00787F1B" w:rsidRPr="000952E4" w:rsidRDefault="00787F1B" w:rsidP="00B05393">
      <w:pPr>
        <w:tabs>
          <w:tab w:val="left" w:pos="709"/>
        </w:tabs>
        <w:ind w:left="851" w:right="992"/>
        <w:jc w:val="both"/>
        <w:rPr>
          <w:rFonts w:ascii="Palatino Linotype" w:hAnsi="Palatino Linotype"/>
          <w:i/>
          <w:sz w:val="22"/>
          <w:szCs w:val="22"/>
          <w:u w:val="single"/>
        </w:rPr>
      </w:pPr>
      <w:r w:rsidRPr="000952E4">
        <w:rPr>
          <w:rFonts w:ascii="Palatino Linotype" w:hAnsi="Palatino Linotype"/>
          <w:i/>
          <w:sz w:val="22"/>
          <w:szCs w:val="22"/>
          <w:u w:val="single"/>
        </w:rPr>
        <w:lastRenderedPageBreak/>
        <w:t>Este plazo podrá ampliarse hasta por otros siete días hábiles, siempre que existan razones para ello, debiendo notificarse por escrito al solicitante.</w:t>
      </w:r>
    </w:p>
    <w:p w14:paraId="59E05EBF" w14:textId="77777777" w:rsidR="00787F1B" w:rsidRPr="000952E4" w:rsidRDefault="00787F1B" w:rsidP="00B05393">
      <w:pPr>
        <w:tabs>
          <w:tab w:val="left" w:pos="709"/>
        </w:tabs>
        <w:ind w:left="851" w:right="992"/>
        <w:jc w:val="both"/>
        <w:rPr>
          <w:rFonts w:ascii="Palatino Linotype" w:hAnsi="Palatino Linotype"/>
          <w:i/>
          <w:sz w:val="22"/>
          <w:szCs w:val="22"/>
        </w:rPr>
      </w:pPr>
      <w:r w:rsidRPr="000952E4">
        <w:rPr>
          <w:rFonts w:ascii="Palatino Linotype" w:hAnsi="Palatino Linotype"/>
          <w:b/>
          <w:i/>
          <w:sz w:val="22"/>
          <w:szCs w:val="22"/>
        </w:rPr>
        <w:t>Artículo 169.</w:t>
      </w:r>
      <w:r w:rsidRPr="000952E4">
        <w:rPr>
          <w:rFonts w:ascii="Palatino Linotype" w:hAnsi="Palatino Linotype"/>
          <w:i/>
          <w:sz w:val="22"/>
          <w:szCs w:val="22"/>
        </w:rPr>
        <w:t xml:space="preserve"> Cuando la información no se encuentre en los archivos del sujeto obligado, el Comité de Transparencia:</w:t>
      </w:r>
    </w:p>
    <w:p w14:paraId="0F9FBBED" w14:textId="77777777" w:rsidR="00787F1B" w:rsidRPr="000952E4" w:rsidRDefault="00787F1B" w:rsidP="00B05393">
      <w:pPr>
        <w:tabs>
          <w:tab w:val="left" w:pos="709"/>
        </w:tabs>
        <w:ind w:left="851" w:right="992"/>
        <w:jc w:val="both"/>
        <w:rPr>
          <w:rFonts w:ascii="Palatino Linotype" w:hAnsi="Palatino Linotype"/>
          <w:i/>
          <w:sz w:val="22"/>
          <w:szCs w:val="22"/>
        </w:rPr>
      </w:pPr>
      <w:r w:rsidRPr="000952E4">
        <w:rPr>
          <w:rFonts w:ascii="Palatino Linotype" w:hAnsi="Palatino Linotype"/>
          <w:b/>
          <w:i/>
          <w:sz w:val="22"/>
          <w:szCs w:val="22"/>
        </w:rPr>
        <w:t>I.</w:t>
      </w:r>
      <w:r w:rsidRPr="000952E4">
        <w:rPr>
          <w:rFonts w:ascii="Palatino Linotype" w:hAnsi="Palatino Linotype"/>
          <w:i/>
          <w:sz w:val="22"/>
          <w:szCs w:val="22"/>
        </w:rPr>
        <w:t xml:space="preserve"> Analizará el caso y tomará las medidas necesarias para localizar la información;</w:t>
      </w:r>
    </w:p>
    <w:p w14:paraId="7DF93435" w14:textId="77777777" w:rsidR="00787F1B" w:rsidRPr="000952E4" w:rsidRDefault="00787F1B" w:rsidP="00B05393">
      <w:pPr>
        <w:tabs>
          <w:tab w:val="left" w:pos="709"/>
        </w:tabs>
        <w:ind w:left="851" w:right="992"/>
        <w:jc w:val="both"/>
        <w:rPr>
          <w:rFonts w:ascii="Palatino Linotype" w:hAnsi="Palatino Linotype"/>
          <w:i/>
          <w:sz w:val="22"/>
          <w:szCs w:val="22"/>
        </w:rPr>
      </w:pPr>
      <w:r w:rsidRPr="000952E4">
        <w:rPr>
          <w:rFonts w:ascii="Palatino Linotype" w:hAnsi="Palatino Linotype"/>
          <w:b/>
          <w:i/>
          <w:sz w:val="22"/>
          <w:szCs w:val="22"/>
        </w:rPr>
        <w:t>II.</w:t>
      </w:r>
      <w:r w:rsidRPr="000952E4">
        <w:rPr>
          <w:rFonts w:ascii="Palatino Linotype" w:hAnsi="Palatino Linotype"/>
          <w:i/>
          <w:sz w:val="22"/>
          <w:szCs w:val="22"/>
        </w:rPr>
        <w:t xml:space="preserve"> Expedirá una resolución que confirme la inexistencia del documento;</w:t>
      </w:r>
    </w:p>
    <w:p w14:paraId="5C54CF89" w14:textId="77777777" w:rsidR="00787F1B" w:rsidRPr="000952E4" w:rsidRDefault="00787F1B" w:rsidP="00B05393">
      <w:pPr>
        <w:tabs>
          <w:tab w:val="left" w:pos="709"/>
        </w:tabs>
        <w:ind w:left="851" w:right="992"/>
        <w:jc w:val="both"/>
        <w:rPr>
          <w:rFonts w:ascii="Palatino Linotype" w:hAnsi="Palatino Linotype"/>
          <w:i/>
          <w:sz w:val="22"/>
          <w:szCs w:val="22"/>
        </w:rPr>
      </w:pPr>
      <w:r w:rsidRPr="000952E4">
        <w:rPr>
          <w:rFonts w:ascii="Palatino Linotype" w:hAnsi="Palatino Linotype"/>
          <w:b/>
          <w:i/>
          <w:sz w:val="22"/>
          <w:szCs w:val="22"/>
        </w:rPr>
        <w:t>III.</w:t>
      </w:r>
      <w:r w:rsidRPr="000952E4">
        <w:rPr>
          <w:rFonts w:ascii="Palatino Linotype" w:hAnsi="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CAAA565" w14:textId="77777777" w:rsidR="00787F1B" w:rsidRPr="000952E4" w:rsidRDefault="00787F1B" w:rsidP="00B05393">
      <w:pPr>
        <w:tabs>
          <w:tab w:val="left" w:pos="709"/>
        </w:tabs>
        <w:ind w:left="851" w:right="992"/>
        <w:jc w:val="both"/>
        <w:rPr>
          <w:rFonts w:ascii="Palatino Linotype" w:hAnsi="Palatino Linotype"/>
          <w:i/>
          <w:sz w:val="22"/>
          <w:szCs w:val="22"/>
        </w:rPr>
      </w:pPr>
      <w:r w:rsidRPr="000952E4">
        <w:rPr>
          <w:rFonts w:ascii="Palatino Linotype" w:hAnsi="Palatino Linotype"/>
          <w:b/>
          <w:i/>
          <w:sz w:val="22"/>
          <w:szCs w:val="22"/>
        </w:rPr>
        <w:t>IV.</w:t>
      </w:r>
      <w:r w:rsidRPr="000952E4">
        <w:rPr>
          <w:rFonts w:ascii="Palatino Linotype" w:hAnsi="Palatino Linotype"/>
          <w:i/>
          <w:sz w:val="22"/>
          <w:szCs w:val="22"/>
        </w:rPr>
        <w:t xml:space="preserve"> Notificará al órgano interno de control o equivalente del sujeto obligado quien, en su caso, deberá iniciar el procedimiento de responsabilidad administrativa que corresponda.</w:t>
      </w:r>
    </w:p>
    <w:p w14:paraId="7997D95F" w14:textId="77777777" w:rsidR="00787F1B" w:rsidRPr="000952E4" w:rsidRDefault="00787F1B" w:rsidP="00B05393">
      <w:pPr>
        <w:tabs>
          <w:tab w:val="left" w:pos="709"/>
        </w:tabs>
        <w:ind w:left="851" w:right="992"/>
        <w:jc w:val="both"/>
        <w:rPr>
          <w:rFonts w:ascii="Palatino Linotype" w:hAnsi="Palatino Linotype"/>
          <w:i/>
          <w:sz w:val="22"/>
          <w:szCs w:val="22"/>
        </w:rPr>
      </w:pPr>
      <w:r w:rsidRPr="000952E4">
        <w:rPr>
          <w:rFonts w:ascii="Palatino Linotype" w:hAnsi="Palatino Linotype"/>
          <w:i/>
          <w:sz w:val="22"/>
          <w:szCs w:val="22"/>
        </w:rPr>
        <w:t>La Unidad de Transparencia deberá notificarlo al solicitante por escrito, en un plazo que no exceda de quince días hábiles contados a partir del día siguiente a la presentación de la solicitud.</w:t>
      </w:r>
    </w:p>
    <w:p w14:paraId="517B0EDE" w14:textId="77777777" w:rsidR="00787F1B" w:rsidRPr="000952E4" w:rsidRDefault="00787F1B" w:rsidP="00B05393">
      <w:pPr>
        <w:tabs>
          <w:tab w:val="left" w:pos="709"/>
        </w:tabs>
        <w:ind w:left="851" w:right="992"/>
        <w:jc w:val="both"/>
        <w:rPr>
          <w:rFonts w:ascii="Palatino Linotype" w:hAnsi="Palatino Linotype"/>
          <w:i/>
          <w:sz w:val="22"/>
          <w:szCs w:val="22"/>
        </w:rPr>
      </w:pPr>
      <w:r w:rsidRPr="000952E4">
        <w:rPr>
          <w:rFonts w:ascii="Palatino Linotype" w:hAnsi="Palatino Linotype"/>
          <w:i/>
          <w:sz w:val="22"/>
          <w:szCs w:val="22"/>
        </w:rPr>
        <w:t>Este plazo podrá ampliarse hasta por otros siete días hábiles, siempre que existan razones para ello, debiendo notificarse por escrito al solicitante.</w:t>
      </w:r>
    </w:p>
    <w:p w14:paraId="78F63023" w14:textId="77777777" w:rsidR="00787F1B" w:rsidRPr="000952E4" w:rsidRDefault="00787F1B" w:rsidP="00B05393">
      <w:pPr>
        <w:tabs>
          <w:tab w:val="left" w:pos="709"/>
        </w:tabs>
        <w:ind w:left="851" w:right="992"/>
        <w:jc w:val="both"/>
        <w:rPr>
          <w:rFonts w:ascii="Palatino Linotype" w:hAnsi="Palatino Linotype"/>
          <w:b/>
          <w:i/>
          <w:iCs/>
          <w:sz w:val="22"/>
          <w:szCs w:val="22"/>
        </w:rPr>
      </w:pPr>
      <w:r w:rsidRPr="000952E4">
        <w:rPr>
          <w:rFonts w:ascii="Palatino Linotype" w:hAnsi="Palatino Linotype"/>
          <w:b/>
          <w:i/>
          <w:sz w:val="22"/>
          <w:szCs w:val="22"/>
        </w:rPr>
        <w:t>Artículo 170</w:t>
      </w:r>
      <w:r w:rsidRPr="000952E4">
        <w:rPr>
          <w:rFonts w:ascii="Palatino Linotype" w:hAnsi="Palatino Linotype"/>
          <w:b/>
          <w:bCs/>
          <w:i/>
          <w:iCs/>
          <w:sz w:val="22"/>
          <w:szCs w:val="22"/>
        </w:rPr>
        <w:t>.</w:t>
      </w:r>
      <w:r w:rsidRPr="000952E4">
        <w:rPr>
          <w:rFonts w:ascii="Palatino Linotype" w:hAnsi="Palatino Linotype"/>
          <w:i/>
          <w:iCs/>
          <w:sz w:val="22"/>
          <w:szCs w:val="22"/>
        </w:rPr>
        <w:t xml:space="preserve"> </w:t>
      </w:r>
      <w:r w:rsidRPr="000952E4">
        <w:rPr>
          <w:rFonts w:ascii="Palatino Linotype" w:hAnsi="Palatino Linotype"/>
          <w:i/>
          <w:iCs/>
          <w:sz w:val="22"/>
          <w:szCs w:val="22"/>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0952E4">
        <w:rPr>
          <w:rFonts w:ascii="Palatino Linotype" w:hAnsi="Palatino Linotype"/>
          <w:i/>
          <w:iCs/>
          <w:sz w:val="22"/>
          <w:szCs w:val="22"/>
        </w:rPr>
        <w:t xml:space="preserve">” </w:t>
      </w:r>
      <w:r w:rsidRPr="000952E4">
        <w:rPr>
          <w:rFonts w:ascii="Palatino Linotype" w:hAnsi="Palatino Linotype"/>
          <w:b/>
          <w:i/>
          <w:iCs/>
          <w:sz w:val="22"/>
          <w:szCs w:val="22"/>
        </w:rPr>
        <w:t>[Sic]</w:t>
      </w:r>
    </w:p>
    <w:p w14:paraId="17A1B896" w14:textId="77777777" w:rsidR="00787F1B" w:rsidRPr="000952E4" w:rsidRDefault="00787F1B" w:rsidP="00B05393">
      <w:pPr>
        <w:tabs>
          <w:tab w:val="left" w:pos="709"/>
        </w:tabs>
        <w:ind w:left="851" w:right="851"/>
        <w:jc w:val="both"/>
        <w:rPr>
          <w:rFonts w:ascii="Palatino Linotype" w:hAnsi="Palatino Linotype"/>
          <w:b/>
          <w:i/>
          <w:iCs/>
          <w:sz w:val="22"/>
          <w:szCs w:val="22"/>
        </w:rPr>
      </w:pPr>
    </w:p>
    <w:p w14:paraId="32330E5C" w14:textId="77777777" w:rsidR="00787F1B" w:rsidRPr="000952E4" w:rsidRDefault="00787F1B" w:rsidP="008E720D">
      <w:pPr>
        <w:spacing w:line="360" w:lineRule="auto"/>
        <w:jc w:val="both"/>
        <w:rPr>
          <w:rFonts w:ascii="Palatino Linotype" w:eastAsia="Calibri" w:hAnsi="Palatino Linotype"/>
          <w:lang w:val="es-ES"/>
        </w:rPr>
      </w:pPr>
      <w:r w:rsidRPr="000952E4">
        <w:rPr>
          <w:rFonts w:ascii="Palatino Linotype" w:eastAsia="Calibri" w:hAnsi="Palatino Linotype"/>
        </w:rPr>
        <w:t xml:space="preserve">De los preceptos legales señalados, se advierte que en los casos en que la información solicitada no se encuentre en los archivos del </w:t>
      </w:r>
      <w:r w:rsidRPr="000952E4">
        <w:rPr>
          <w:rFonts w:ascii="Palatino Linotype" w:eastAsia="Calibri" w:hAnsi="Palatino Linotype"/>
          <w:b/>
        </w:rPr>
        <w:t>SUJETO OBLIGADO</w:t>
      </w:r>
      <w:r w:rsidRPr="000952E4">
        <w:rPr>
          <w:rFonts w:ascii="Palatino Linotype" w:eastAsia="Calibri" w:hAnsi="Palatino Linotype"/>
        </w:rPr>
        <w:t>, es al Comité de Transparencia al que le corresponde analizar el caso y tomar las medidas necesarias para localización de la información requerida y en su caso ordenará</w:t>
      </w:r>
      <w:r w:rsidRPr="000952E4">
        <w:rPr>
          <w:rFonts w:ascii="Palatino Linotype" w:hAnsi="Palatino Linotype" w:cs="Arial"/>
          <w:i/>
        </w:rPr>
        <w:t xml:space="preserve">, </w:t>
      </w:r>
      <w:r w:rsidRPr="000952E4">
        <w:rPr>
          <w:rFonts w:ascii="Palatino Linotype" w:eastAsia="Calibri" w:hAnsi="Palatino Linotype"/>
        </w:rPr>
        <w:t xml:space="preserve">siempre que sea materialmente posible, que se genere o se reponga la información en caso de que ésta tuviera que existir en la medida que deriva del ejercicio de sus facultades, competencias o funciones; asimismo, debe notificar al órgano de control interno del </w:t>
      </w:r>
      <w:r w:rsidRPr="000952E4">
        <w:rPr>
          <w:rFonts w:ascii="Palatino Linotype" w:eastAsia="Calibri" w:hAnsi="Palatino Linotype"/>
          <w:b/>
        </w:rPr>
        <w:t xml:space="preserve">SUJETO </w:t>
      </w:r>
      <w:r w:rsidRPr="000952E4">
        <w:rPr>
          <w:rFonts w:ascii="Palatino Linotype" w:eastAsia="Calibri" w:hAnsi="Palatino Linotype"/>
          <w:b/>
        </w:rPr>
        <w:lastRenderedPageBreak/>
        <w:t>OBLIGADO</w:t>
      </w:r>
      <w:r w:rsidRPr="000952E4">
        <w:rPr>
          <w:rFonts w:ascii="Palatino Linotype" w:eastAsia="Calibri" w:hAnsi="Palatino Linotype"/>
        </w:rPr>
        <w:t>, a fin de que inicie el procedimiento de responsabilidad administrativa correspondiente.</w:t>
      </w:r>
    </w:p>
    <w:p w14:paraId="6BBABE47" w14:textId="77777777" w:rsidR="00787F1B" w:rsidRPr="000952E4" w:rsidRDefault="00787F1B" w:rsidP="008E720D">
      <w:pPr>
        <w:autoSpaceDE w:val="0"/>
        <w:autoSpaceDN w:val="0"/>
        <w:adjustRightInd w:val="0"/>
        <w:spacing w:line="360" w:lineRule="auto"/>
        <w:ind w:right="-91"/>
        <w:contextualSpacing/>
        <w:jc w:val="both"/>
        <w:rPr>
          <w:rFonts w:ascii="Palatino Linotype" w:hAnsi="Palatino Linotype"/>
          <w:bCs/>
        </w:rPr>
      </w:pPr>
    </w:p>
    <w:p w14:paraId="7622A858" w14:textId="1222BD1D" w:rsidR="00787F1B" w:rsidRPr="000952E4" w:rsidRDefault="00787F1B" w:rsidP="008E720D">
      <w:pPr>
        <w:autoSpaceDE w:val="0"/>
        <w:autoSpaceDN w:val="0"/>
        <w:adjustRightInd w:val="0"/>
        <w:spacing w:line="360" w:lineRule="auto"/>
        <w:ind w:right="-91"/>
        <w:contextualSpacing/>
        <w:jc w:val="both"/>
        <w:rPr>
          <w:rFonts w:ascii="Palatino Linotype" w:hAnsi="Palatino Linotype"/>
          <w:bCs/>
        </w:rPr>
      </w:pPr>
      <w:r w:rsidRPr="000952E4">
        <w:rPr>
          <w:rFonts w:ascii="Palatino Linotype" w:hAnsi="Palatino Linotype"/>
          <w:bCs/>
        </w:rPr>
        <w:t xml:space="preserve">Asimismo, </w:t>
      </w:r>
      <w:r w:rsidRPr="000952E4">
        <w:rPr>
          <w:rFonts w:ascii="Palatino Linotype" w:hAnsi="Palatino Linotype"/>
          <w:color w:val="000000" w:themeColor="text1"/>
        </w:rPr>
        <w:t xml:space="preserve">se establecerá de manera fundada y motivada </w:t>
      </w:r>
      <w:r w:rsidRPr="000952E4">
        <w:rPr>
          <w:rFonts w:ascii="Palatino Linotype" w:hAnsi="Palatino Linotype" w:cs="Arial"/>
        </w:rPr>
        <w:t xml:space="preserve">las </w:t>
      </w:r>
      <w:r w:rsidRPr="000952E4">
        <w:rPr>
          <w:rFonts w:ascii="Palatino Linotype" w:hAnsi="Palatino Linotype" w:cs="Arial"/>
          <w:bCs/>
        </w:rPr>
        <w:t>razones del por qué no obra en sus archivos; así como los cr</w:t>
      </w:r>
      <w:r w:rsidRPr="000952E4">
        <w:rPr>
          <w:rFonts w:ascii="Palatino Linotype" w:eastAsia="Calibri" w:hAnsi="Palatino Linotype"/>
        </w:rPr>
        <w:t xml:space="preserve">iterios y los métodos de búsqueda de la información utilizados; así como todas </w:t>
      </w:r>
      <w:r w:rsidR="000952E4" w:rsidRPr="000952E4">
        <w:rPr>
          <w:rFonts w:ascii="Palatino Linotype" w:eastAsia="Calibri" w:hAnsi="Palatino Linotype"/>
        </w:rPr>
        <w:t>aquellas</w:t>
      </w:r>
      <w:r w:rsidRPr="000952E4">
        <w:rPr>
          <w:rFonts w:ascii="Palatino Linotype" w:eastAsia="Calibri" w:hAnsi="Palatino Linotype"/>
        </w:rPr>
        <w:t xml:space="preserve"> circunstancias de modo, tiempo y lugar que se tomaron en cuenta para llegar a determinar que no obra en los archivos la información requerida.</w:t>
      </w:r>
    </w:p>
    <w:p w14:paraId="2AA1303B" w14:textId="77777777" w:rsidR="00787F1B" w:rsidRPr="000952E4" w:rsidRDefault="00787F1B" w:rsidP="008E720D">
      <w:pPr>
        <w:spacing w:line="360" w:lineRule="auto"/>
        <w:jc w:val="both"/>
        <w:rPr>
          <w:rFonts w:ascii="Palatino Linotype" w:eastAsia="Calibri" w:hAnsi="Palatino Linotype"/>
        </w:rPr>
      </w:pPr>
    </w:p>
    <w:p w14:paraId="04C40F72" w14:textId="77777777" w:rsidR="00787F1B" w:rsidRPr="000952E4" w:rsidRDefault="00787F1B" w:rsidP="008E720D">
      <w:pPr>
        <w:tabs>
          <w:tab w:val="left" w:pos="709"/>
        </w:tabs>
        <w:spacing w:line="360" w:lineRule="auto"/>
        <w:jc w:val="both"/>
        <w:rPr>
          <w:rFonts w:ascii="Palatino Linotype" w:hAnsi="Palatino Linotype" w:cs="Arial"/>
        </w:rPr>
      </w:pPr>
      <w:r w:rsidRPr="000952E4">
        <w:rPr>
          <w:rFonts w:ascii="Palatino Linotype" w:hAnsi="Palatino Linotype" w:cs="Arial"/>
        </w:rPr>
        <w:t>De igual forma,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sus numerales CUARENTA Y CUATRO y CUARENTA Y CINCO.</w:t>
      </w:r>
    </w:p>
    <w:p w14:paraId="70912AE1" w14:textId="77777777" w:rsidR="00787F1B" w:rsidRPr="000952E4" w:rsidRDefault="00787F1B" w:rsidP="008E720D">
      <w:pPr>
        <w:spacing w:line="360" w:lineRule="auto"/>
        <w:jc w:val="both"/>
        <w:rPr>
          <w:rFonts w:ascii="Palatino Linotype" w:eastAsiaTheme="minorEastAsia" w:hAnsi="Palatino Linotype" w:cs="Arial"/>
          <w:color w:val="000000"/>
          <w:lang w:val="es-ES_tradnl"/>
        </w:rPr>
      </w:pPr>
    </w:p>
    <w:p w14:paraId="0C26E8DC" w14:textId="77777777" w:rsidR="00787F1B" w:rsidRPr="000952E4" w:rsidRDefault="00787F1B" w:rsidP="008E720D">
      <w:pPr>
        <w:autoSpaceDE w:val="0"/>
        <w:autoSpaceDN w:val="0"/>
        <w:adjustRightInd w:val="0"/>
        <w:spacing w:line="360" w:lineRule="auto"/>
        <w:ind w:right="51"/>
        <w:contextualSpacing/>
        <w:jc w:val="both"/>
        <w:rPr>
          <w:rFonts w:ascii="Palatino Linotype" w:hAnsi="Palatino Linotype"/>
          <w:color w:val="000000" w:themeColor="text1"/>
        </w:rPr>
      </w:pPr>
      <w:r w:rsidRPr="000952E4">
        <w:rPr>
          <w:rFonts w:ascii="Palatino Linotype" w:hAnsi="Palatino Linotype"/>
          <w:color w:val="000000" w:themeColor="text1"/>
        </w:rPr>
        <w:t xml:space="preserve">Por ello, como se prevé en los criterios anteriores, es necesario que los </w:t>
      </w:r>
      <w:r w:rsidRPr="000952E4">
        <w:rPr>
          <w:rFonts w:ascii="Palatino Linotype" w:hAnsi="Palatino Linotype"/>
          <w:b/>
          <w:color w:val="000000" w:themeColor="text1"/>
        </w:rPr>
        <w:t>SUJETOS OBLIGADOS</w:t>
      </w:r>
      <w:r w:rsidRPr="000952E4">
        <w:rPr>
          <w:rFonts w:ascii="Palatino Linotype" w:hAnsi="Palatino Linotype"/>
          <w:color w:val="000000" w:themeColor="text1"/>
        </w:rPr>
        <w:t xml:space="preserve">, realicen previo a una declaratoria de inexistencia, una búsqueda exhaustiva y razonable, con la cual se busca garantizar y hacer fehaciente el hecho de que la información ahora requerida por el solicitante fue buscada minuciosamente dentro del ámbito de sus competencias. </w:t>
      </w:r>
    </w:p>
    <w:p w14:paraId="4BC001C9" w14:textId="77777777" w:rsidR="00787F1B" w:rsidRPr="000952E4" w:rsidRDefault="00787F1B" w:rsidP="008E720D">
      <w:pPr>
        <w:autoSpaceDE w:val="0"/>
        <w:autoSpaceDN w:val="0"/>
        <w:adjustRightInd w:val="0"/>
        <w:spacing w:line="360" w:lineRule="auto"/>
        <w:ind w:right="51"/>
        <w:contextualSpacing/>
        <w:jc w:val="both"/>
        <w:rPr>
          <w:rFonts w:ascii="Palatino Linotype" w:hAnsi="Palatino Linotype"/>
          <w:color w:val="000000" w:themeColor="text1"/>
        </w:rPr>
      </w:pPr>
    </w:p>
    <w:p w14:paraId="201148E6" w14:textId="6471D8B1" w:rsidR="00787F1B" w:rsidRPr="000952E4" w:rsidRDefault="00787F1B" w:rsidP="008E720D">
      <w:pPr>
        <w:spacing w:line="360" w:lineRule="auto"/>
        <w:jc w:val="both"/>
        <w:rPr>
          <w:rFonts w:ascii="Palatino Linotype" w:hAnsi="Palatino Linotype" w:cs="Arial"/>
          <w:lang w:val="es-ES" w:eastAsia="es-ES"/>
        </w:rPr>
      </w:pPr>
      <w:r w:rsidRPr="000952E4">
        <w:rPr>
          <w:rFonts w:ascii="Palatino Linotype" w:hAnsi="Palatino Linotype" w:cs="Arial"/>
        </w:rPr>
        <w:lastRenderedPageBreak/>
        <w:t xml:space="preserve">Lo anterior es así, pues no debe perderse de vista que, la fundamentación y motivación consiste en la obligación que tiene todo ente público de expresar los preceptos jurídicos aplicables al asunto origen del acto y las razones o argumentos de su actuar, es así </w:t>
      </w:r>
      <w:r w:rsidR="000952E4" w:rsidRPr="000952E4">
        <w:rPr>
          <w:rFonts w:ascii="Palatino Linotype" w:hAnsi="Palatino Linotype" w:cs="Arial"/>
        </w:rPr>
        <w:t>que,</w:t>
      </w:r>
      <w:r w:rsidRPr="000952E4">
        <w:rPr>
          <w:rFonts w:ascii="Palatino Linotype" w:hAnsi="Palatino Linotype" w:cs="Arial"/>
        </w:rPr>
        <w:t xml:space="preserve"> al respecto, el máximo tribunal del país ha establecido jurisprudencia en relación a qué debe entenderse por fundamentación y motivación, en los siguientes términos:</w:t>
      </w:r>
    </w:p>
    <w:p w14:paraId="522660F7" w14:textId="77777777" w:rsidR="00787F1B" w:rsidRPr="000952E4" w:rsidRDefault="00787F1B" w:rsidP="00B05393">
      <w:pPr>
        <w:jc w:val="both"/>
        <w:rPr>
          <w:rFonts w:ascii="Palatino Linotype" w:hAnsi="Palatino Linotype" w:cs="Arial"/>
          <w:sz w:val="22"/>
        </w:rPr>
      </w:pPr>
    </w:p>
    <w:p w14:paraId="2562D387" w14:textId="5E36F35D" w:rsidR="00787F1B" w:rsidRPr="000952E4" w:rsidRDefault="00787F1B" w:rsidP="00B05393">
      <w:pPr>
        <w:ind w:left="851" w:right="992"/>
        <w:jc w:val="both"/>
        <w:rPr>
          <w:rFonts w:ascii="Palatino Linotype" w:hAnsi="Palatino Linotype" w:cs="Arial"/>
          <w:i/>
          <w:sz w:val="22"/>
        </w:rPr>
      </w:pPr>
      <w:r w:rsidRPr="000952E4">
        <w:rPr>
          <w:rFonts w:ascii="Palatino Linotype" w:hAnsi="Palatino Linotype" w:cs="Arial"/>
          <w:i/>
          <w:sz w:val="22"/>
        </w:rPr>
        <w:t>“</w:t>
      </w:r>
      <w:r w:rsidRPr="000952E4">
        <w:rPr>
          <w:rFonts w:ascii="Palatino Linotype" w:hAnsi="Palatino Linotype" w:cs="Arial"/>
          <w:b/>
          <w:i/>
          <w:sz w:val="22"/>
        </w:rPr>
        <w:t xml:space="preserve">FUNDAMENTACIÓN Y MOTIVACIÓN. </w:t>
      </w:r>
      <w:r w:rsidRPr="000952E4">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000952E4" w:rsidRPr="000952E4">
        <w:rPr>
          <w:rFonts w:ascii="Palatino Linotype" w:hAnsi="Palatino Linotype" w:cs="Arial"/>
          <w:i/>
          <w:sz w:val="22"/>
        </w:rPr>
        <w:t>.” (</w:t>
      </w:r>
      <w:r w:rsidRPr="000952E4">
        <w:rPr>
          <w:rFonts w:ascii="Palatino Linotype" w:hAnsi="Palatino Linotype" w:cs="Arial"/>
          <w:i/>
          <w:sz w:val="22"/>
        </w:rPr>
        <w:t>Sic)</w:t>
      </w:r>
    </w:p>
    <w:p w14:paraId="5B5995D1" w14:textId="77777777" w:rsidR="00787F1B" w:rsidRPr="000952E4" w:rsidRDefault="00787F1B" w:rsidP="008E720D">
      <w:pPr>
        <w:spacing w:line="360" w:lineRule="auto"/>
        <w:ind w:left="851" w:right="902"/>
        <w:jc w:val="both"/>
        <w:rPr>
          <w:rFonts w:ascii="Palatino Linotype" w:hAnsi="Palatino Linotype" w:cs="Arial"/>
          <w:i/>
          <w:sz w:val="22"/>
        </w:rPr>
      </w:pPr>
    </w:p>
    <w:p w14:paraId="16D56079" w14:textId="77777777" w:rsidR="00787F1B" w:rsidRPr="000952E4" w:rsidRDefault="00787F1B" w:rsidP="008E720D">
      <w:pPr>
        <w:spacing w:line="360" w:lineRule="auto"/>
        <w:jc w:val="both"/>
        <w:rPr>
          <w:rFonts w:ascii="Palatino Linotype" w:hAnsi="Palatino Linotype" w:cs="Arial"/>
        </w:rPr>
      </w:pPr>
      <w:r w:rsidRPr="000952E4">
        <w:rPr>
          <w:rFonts w:ascii="Palatino Linotype" w:hAnsi="Palatino Linotype"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2E2CADE" w14:textId="77777777" w:rsidR="00787F1B" w:rsidRPr="000952E4" w:rsidRDefault="00787F1B" w:rsidP="008E720D">
      <w:pPr>
        <w:spacing w:line="360" w:lineRule="auto"/>
        <w:jc w:val="both"/>
        <w:rPr>
          <w:rFonts w:ascii="Palatino Linotype" w:hAnsi="Palatino Linotype" w:cs="Arial"/>
        </w:rPr>
      </w:pPr>
    </w:p>
    <w:p w14:paraId="218D5003" w14:textId="77777777" w:rsidR="00787F1B" w:rsidRPr="000952E4" w:rsidRDefault="00787F1B" w:rsidP="008E720D">
      <w:pPr>
        <w:spacing w:line="360" w:lineRule="auto"/>
        <w:jc w:val="both"/>
        <w:rPr>
          <w:rFonts w:ascii="Palatino Linotype" w:hAnsi="Palatino Linotype" w:cs="Arial"/>
        </w:rPr>
      </w:pPr>
      <w:r w:rsidRPr="000952E4">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454340C1" w14:textId="77777777" w:rsidR="00787F1B" w:rsidRPr="000952E4" w:rsidRDefault="00787F1B" w:rsidP="00B05393">
      <w:pPr>
        <w:jc w:val="both"/>
        <w:rPr>
          <w:rFonts w:ascii="Palatino Linotype" w:hAnsi="Palatino Linotype" w:cs="Arial"/>
          <w:sz w:val="22"/>
        </w:rPr>
      </w:pPr>
    </w:p>
    <w:p w14:paraId="401818C2" w14:textId="77777777" w:rsidR="00787F1B" w:rsidRPr="000952E4" w:rsidRDefault="00787F1B" w:rsidP="00B05393">
      <w:pPr>
        <w:ind w:left="851" w:right="902"/>
        <w:jc w:val="both"/>
        <w:rPr>
          <w:rFonts w:ascii="Palatino Linotype" w:hAnsi="Palatino Linotype" w:cs="Arial"/>
          <w:i/>
          <w:sz w:val="22"/>
        </w:rPr>
      </w:pPr>
      <w:r w:rsidRPr="000952E4">
        <w:rPr>
          <w:rFonts w:ascii="Palatino Linotype" w:hAnsi="Palatino Linotype" w:cs="Arial"/>
          <w:b/>
          <w:i/>
          <w:sz w:val="22"/>
        </w:rPr>
        <w:t>“FUNDAMENTACIÓN Y MOTIVACIÓN. EL ASPECTO FORMAL DE LA GARANTÍA Y SU FINALIDAD SE TRADUCEN EN EXPLICAR, JUSTIFICAR, POSIBILITAR LA DEFENSA Y COMUNICAR LA DECISIÓN</w:t>
      </w:r>
      <w:r w:rsidRPr="000952E4">
        <w:rPr>
          <w:rFonts w:ascii="Palatino Linotype" w:hAnsi="Palatino Linotype" w:cs="Arial"/>
          <w:i/>
          <w:sz w:val="22"/>
        </w:rPr>
        <w:t xml:space="preserve">. El contenido formal de la garantía de legalidad prevista en el artículo 16 constitucional relativa a la </w:t>
      </w:r>
      <w:r w:rsidRPr="000952E4">
        <w:rPr>
          <w:rFonts w:ascii="Palatino Linotype" w:hAnsi="Palatino Linotype" w:cs="Arial"/>
          <w:b/>
          <w:i/>
          <w:sz w:val="22"/>
        </w:rPr>
        <w:t xml:space="preserve">fundamentación y motivación tiene como propósito primordial y ratio que el justiciable conozca el "para qué" de la conducta de la autoridad, lo que se traduce en darle a conocer en detalle y de manera </w:t>
      </w:r>
      <w:r w:rsidRPr="000952E4">
        <w:rPr>
          <w:rFonts w:ascii="Palatino Linotype" w:hAnsi="Palatino Linotype" w:cs="Arial"/>
          <w:b/>
          <w:i/>
          <w:sz w:val="22"/>
        </w:rPr>
        <w:lastRenderedPageBreak/>
        <w:t>completa la esencia de todas las circunstancias y condiciones que determinaron el acto de voluntad, de manera que sea evidente y muy claro para el afectado poder cuestionar y controvertir el mérito de la decisión, permitiéndole una real y auténtica defensa</w:t>
      </w:r>
      <w:r w:rsidRPr="000952E4">
        <w:rPr>
          <w:rFonts w:ascii="Palatino Linotype" w:hAnsi="Palatino Linotype" w:cs="Arial"/>
          <w:i/>
          <w:sz w:val="22"/>
        </w:rPr>
        <w:t xml:space="preserve">. Por tanto, </w:t>
      </w:r>
      <w:r w:rsidRPr="000952E4">
        <w:rPr>
          <w:rFonts w:ascii="Palatino Linotype" w:hAnsi="Palatino Linotype" w:cs="Arial"/>
          <w:b/>
          <w:i/>
          <w:sz w:val="22"/>
        </w:rPr>
        <w:t>no basta que el acto de autoridad apenas observe una motivación pro forma pero de una manera incongruente, insuficiente o imprecisa</w:t>
      </w:r>
      <w:r w:rsidRPr="000952E4">
        <w:rPr>
          <w:rFonts w:ascii="Palatino Linotype" w:hAnsi="Palatino Linotype" w:cs="Arial"/>
          <w:i/>
          <w:sz w:val="22"/>
        </w:rPr>
        <w:t>, que impida la finalidad del conocimiento, comprobación y defensa pertinente</w:t>
      </w:r>
      <w:r w:rsidRPr="000952E4">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0952E4">
        <w:rPr>
          <w:rFonts w:ascii="Palatino Linotype" w:hAnsi="Palatino Linotype" w:cs="Arial"/>
          <w:i/>
          <w:sz w:val="22"/>
        </w:rPr>
        <w:t>.” (Sic)</w:t>
      </w:r>
    </w:p>
    <w:p w14:paraId="777AB2D9" w14:textId="77777777" w:rsidR="00787F1B" w:rsidRPr="000952E4" w:rsidRDefault="00787F1B" w:rsidP="00B05393">
      <w:pPr>
        <w:ind w:left="851" w:right="902"/>
        <w:jc w:val="both"/>
        <w:rPr>
          <w:rFonts w:ascii="Palatino Linotype" w:hAnsi="Palatino Linotype" w:cs="Arial"/>
          <w:i/>
          <w:sz w:val="22"/>
        </w:rPr>
      </w:pPr>
      <w:r w:rsidRPr="000952E4">
        <w:rPr>
          <w:rFonts w:ascii="Palatino Linotype" w:hAnsi="Palatino Linotype" w:cs="Arial"/>
          <w:i/>
          <w:sz w:val="22"/>
        </w:rPr>
        <w:t>(Énfasis añadido)</w:t>
      </w:r>
    </w:p>
    <w:p w14:paraId="392C3002" w14:textId="77777777" w:rsidR="00787F1B" w:rsidRPr="000952E4" w:rsidRDefault="00787F1B" w:rsidP="00B05393">
      <w:pPr>
        <w:ind w:left="851" w:right="902"/>
        <w:jc w:val="both"/>
        <w:rPr>
          <w:rFonts w:ascii="Palatino Linotype" w:hAnsi="Palatino Linotype" w:cs="Arial"/>
          <w:i/>
          <w:sz w:val="22"/>
        </w:rPr>
      </w:pPr>
    </w:p>
    <w:p w14:paraId="6F3A9C42" w14:textId="10D56C9F" w:rsidR="00787F1B" w:rsidRPr="000952E4" w:rsidRDefault="00787F1B" w:rsidP="008E720D">
      <w:pPr>
        <w:spacing w:line="360" w:lineRule="auto"/>
        <w:jc w:val="both"/>
        <w:rPr>
          <w:rFonts w:ascii="Palatino Linotype" w:hAnsi="Palatino Linotype" w:cs="Arial"/>
        </w:rPr>
      </w:pPr>
      <w:r w:rsidRPr="000952E4">
        <w:rPr>
          <w:rFonts w:ascii="Palatino Linotype" w:hAnsi="Palatino Linotype" w:cs="Arial"/>
        </w:rPr>
        <w:t xml:space="preserve">En consecuencia, la fundamentación y motivación implica </w:t>
      </w:r>
      <w:r w:rsidR="000952E4" w:rsidRPr="000952E4">
        <w:rPr>
          <w:rFonts w:ascii="Palatino Linotype" w:hAnsi="Palatino Linotype" w:cs="Arial"/>
        </w:rPr>
        <w:t>que,</w:t>
      </w:r>
      <w:r w:rsidRPr="000952E4">
        <w:rPr>
          <w:rFonts w:ascii="Palatino Linotype" w:hAnsi="Palatino Linotype" w:cs="Arial"/>
        </w:rPr>
        <w:t xml:space="preserve"> en el acto de autoridad,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36898085" w14:textId="77777777" w:rsidR="00787F1B" w:rsidRPr="000952E4" w:rsidRDefault="00787F1B" w:rsidP="008E720D">
      <w:pPr>
        <w:spacing w:line="360" w:lineRule="auto"/>
        <w:jc w:val="both"/>
        <w:rPr>
          <w:rFonts w:ascii="Palatino Linotype" w:hAnsi="Palatino Linotype" w:cs="Arial"/>
        </w:rPr>
      </w:pPr>
    </w:p>
    <w:p w14:paraId="54144190" w14:textId="77777777" w:rsidR="00787F1B" w:rsidRPr="000952E4" w:rsidRDefault="00787F1B" w:rsidP="008E720D">
      <w:pPr>
        <w:shd w:val="clear" w:color="auto" w:fill="FFFFFF"/>
        <w:spacing w:line="360" w:lineRule="auto"/>
        <w:jc w:val="both"/>
        <w:rPr>
          <w:rFonts w:ascii="Palatino Linotype" w:hAnsi="Palatino Linotype"/>
          <w:lang w:val="es-ES"/>
        </w:rPr>
      </w:pPr>
      <w:r w:rsidRPr="000952E4">
        <w:rPr>
          <w:rFonts w:ascii="Palatino Linotype" w:hAnsi="Palatino Linotype"/>
          <w:lang w:val="es-ES"/>
        </w:rPr>
        <w:t xml:space="preserve">Resulta aplicable el criterio reiterado número </w:t>
      </w:r>
      <w:r w:rsidRPr="000952E4">
        <w:rPr>
          <w:rFonts w:ascii="Palatino Linotype" w:hAnsi="Palatino Linotype"/>
          <w:b/>
          <w:lang w:val="es-ES"/>
        </w:rPr>
        <w:t>08/19</w:t>
      </w:r>
      <w:r w:rsidRPr="000952E4">
        <w:rPr>
          <w:rFonts w:ascii="Palatino Linotype" w:hAnsi="Palatino Linotype"/>
          <w:lang w:val="es-ES"/>
        </w:rPr>
        <w:t>, emitidos por Acuerdo del Pleno del Instituto de Transparencia y Acceso a la Información Pública del Estado de México y Municipios, que a la letra dice:</w:t>
      </w:r>
    </w:p>
    <w:p w14:paraId="28240396" w14:textId="77777777" w:rsidR="00787F1B" w:rsidRPr="000952E4" w:rsidRDefault="00787F1B" w:rsidP="00B05393">
      <w:pPr>
        <w:shd w:val="clear" w:color="auto" w:fill="FFFFFF"/>
        <w:ind w:left="851" w:right="902"/>
        <w:jc w:val="center"/>
        <w:rPr>
          <w:rFonts w:ascii="Palatino Linotype" w:hAnsi="Palatino Linotype"/>
          <w:b/>
          <w:i/>
          <w:iCs/>
          <w:sz w:val="22"/>
          <w:szCs w:val="22"/>
          <w:lang w:val="es-ES"/>
        </w:rPr>
      </w:pPr>
    </w:p>
    <w:p w14:paraId="5633BB27" w14:textId="22832D56" w:rsidR="00787F1B" w:rsidRPr="000952E4" w:rsidRDefault="00787F1B" w:rsidP="00B05393">
      <w:pPr>
        <w:shd w:val="clear" w:color="auto" w:fill="FFFFFF"/>
        <w:ind w:left="851" w:right="992"/>
        <w:jc w:val="both"/>
        <w:rPr>
          <w:rFonts w:ascii="Palatino Linotype" w:hAnsi="Palatino Linotype"/>
          <w:b/>
          <w:i/>
          <w:sz w:val="22"/>
          <w:szCs w:val="22"/>
        </w:rPr>
      </w:pPr>
      <w:r w:rsidRPr="000952E4">
        <w:rPr>
          <w:rFonts w:ascii="Palatino Linotype" w:hAnsi="Palatino Linotype"/>
          <w:b/>
          <w:i/>
          <w:iCs/>
          <w:sz w:val="22"/>
          <w:szCs w:val="22"/>
          <w:lang w:val="es-ES"/>
        </w:rPr>
        <w:t>“INEXISTENCIA DE LA INFORMACIÓN. SUPUESTOS PARA EMITIR LA RESOLUCIÓN DE LA</w:t>
      </w:r>
      <w:r w:rsidRPr="000952E4">
        <w:rPr>
          <w:rFonts w:ascii="Palatino Linotype" w:hAnsi="Palatino Linotype"/>
          <w:i/>
          <w:iCs/>
          <w:sz w:val="22"/>
          <w:szCs w:val="22"/>
          <w:lang w:val="es-ES"/>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w:t>
      </w:r>
      <w:r w:rsidRPr="000952E4">
        <w:rPr>
          <w:rFonts w:ascii="Palatino Linotype" w:hAnsi="Palatino Linotype"/>
          <w:i/>
          <w:iCs/>
          <w:sz w:val="22"/>
          <w:szCs w:val="22"/>
          <w:lang w:val="es-ES"/>
        </w:rPr>
        <w:lastRenderedPageBreak/>
        <w:t>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0952E4">
        <w:rPr>
          <w:rFonts w:ascii="Palatino Linotype" w:hAnsi="Palatino Linotype"/>
          <w:b/>
          <w:i/>
          <w:iCs/>
          <w:sz w:val="22"/>
          <w:szCs w:val="22"/>
          <w:lang w:val="es-ES"/>
        </w:rPr>
        <w:t>”</w:t>
      </w:r>
    </w:p>
    <w:p w14:paraId="199FA6C7" w14:textId="77777777" w:rsidR="00787F1B" w:rsidRPr="000952E4" w:rsidRDefault="00787F1B" w:rsidP="00B05393">
      <w:pPr>
        <w:shd w:val="clear" w:color="auto" w:fill="FFFFFF"/>
        <w:ind w:right="902" w:firstLine="851"/>
        <w:jc w:val="both"/>
        <w:rPr>
          <w:rFonts w:ascii="Palatino Linotype" w:hAnsi="Palatino Linotype"/>
          <w:sz w:val="22"/>
          <w:szCs w:val="22"/>
          <w:lang w:val="es-ES"/>
        </w:rPr>
      </w:pPr>
      <w:r w:rsidRPr="000952E4">
        <w:rPr>
          <w:rFonts w:ascii="Palatino Linotype" w:hAnsi="Palatino Linotype"/>
          <w:sz w:val="22"/>
          <w:szCs w:val="22"/>
          <w:lang w:val="es-ES"/>
        </w:rPr>
        <w:t>(Énfasis añadido)</w:t>
      </w:r>
    </w:p>
    <w:p w14:paraId="3728CB08" w14:textId="77777777" w:rsidR="00787F1B" w:rsidRPr="000952E4" w:rsidRDefault="00787F1B" w:rsidP="00B05393">
      <w:pPr>
        <w:ind w:right="49"/>
        <w:jc w:val="both"/>
        <w:rPr>
          <w:rFonts w:ascii="Palatino Linotype" w:hAnsi="Palatino Linotype" w:cs="Arial"/>
          <w:sz w:val="22"/>
          <w:szCs w:val="22"/>
        </w:rPr>
      </w:pPr>
    </w:p>
    <w:p w14:paraId="4845F677" w14:textId="77777777" w:rsidR="000F087F" w:rsidRPr="000952E4" w:rsidRDefault="00A82C66" w:rsidP="008E720D">
      <w:pPr>
        <w:spacing w:line="360" w:lineRule="auto"/>
        <w:ind w:right="49"/>
        <w:jc w:val="both"/>
        <w:rPr>
          <w:rFonts w:ascii="Palatino Linotype" w:hAnsi="Palatino Linotype" w:cs="Arial"/>
          <w:color w:val="000000" w:themeColor="text1"/>
        </w:rPr>
      </w:pPr>
      <w:r w:rsidRPr="000952E4">
        <w:rPr>
          <w:rFonts w:ascii="Palatino Linotype" w:hAnsi="Palatino Linotype" w:cs="Arial"/>
          <w:color w:val="000000" w:themeColor="text1"/>
        </w:rPr>
        <w:t xml:space="preserve">Finalmente, por cuanto hace al requerimiento realizado por el particular que dio origen al recurso de revisión </w:t>
      </w:r>
      <w:hyperlink r:id="rId134" w:tgtFrame="_blank" w:history="1">
        <w:r w:rsidR="000F087F" w:rsidRPr="000952E4">
          <w:rPr>
            <w:rFonts w:ascii="Palatino Linotype" w:hAnsi="Palatino Linotype" w:cs="Arial"/>
            <w:b/>
            <w:color w:val="000000" w:themeColor="text1"/>
          </w:rPr>
          <w:t>05479/INFOEM/IP/RR/2021</w:t>
        </w:r>
      </w:hyperlink>
      <w:r w:rsidR="000F087F" w:rsidRPr="000952E4">
        <w:rPr>
          <w:rFonts w:ascii="Palatino Linotype" w:hAnsi="Palatino Linotype" w:cs="Arial"/>
          <w:b/>
          <w:color w:val="000000" w:themeColor="text1"/>
        </w:rPr>
        <w:t xml:space="preserve">, </w:t>
      </w:r>
      <w:r w:rsidR="000F087F" w:rsidRPr="000952E4">
        <w:rPr>
          <w:rFonts w:ascii="Palatino Linotype" w:hAnsi="Palatino Linotype" w:cs="Arial"/>
          <w:color w:val="000000" w:themeColor="text1"/>
        </w:rPr>
        <w:t xml:space="preserve">al respecto, el particular se limitó a inconformarse respecto de que no se le hizo entrega de la plantilla de personal del Departamento de Servicios Generales del Hospital General “Gustavo Baz Prada que el Subdirector de Recursos Humanos refiere adjuntar. </w:t>
      </w:r>
    </w:p>
    <w:p w14:paraId="7225C3EF" w14:textId="77777777" w:rsidR="000F087F" w:rsidRPr="000952E4" w:rsidRDefault="000F087F" w:rsidP="008E720D">
      <w:pPr>
        <w:spacing w:line="360" w:lineRule="auto"/>
        <w:ind w:right="49"/>
        <w:jc w:val="both"/>
        <w:rPr>
          <w:rFonts w:ascii="Palatino Linotype" w:hAnsi="Palatino Linotype" w:cs="Arial"/>
          <w:color w:val="000000" w:themeColor="text1"/>
        </w:rPr>
      </w:pPr>
    </w:p>
    <w:p w14:paraId="00469E3A" w14:textId="77777777" w:rsidR="00C8596E" w:rsidRPr="000952E4" w:rsidRDefault="000F087F" w:rsidP="008E720D">
      <w:pPr>
        <w:spacing w:line="360" w:lineRule="auto"/>
        <w:ind w:right="49"/>
        <w:jc w:val="both"/>
        <w:rPr>
          <w:rFonts w:ascii="Palatino Linotype" w:hAnsi="Palatino Linotype" w:cs="Arial"/>
          <w:color w:val="000000" w:themeColor="text1"/>
        </w:rPr>
      </w:pPr>
      <w:r w:rsidRPr="000952E4">
        <w:rPr>
          <w:rFonts w:ascii="Palatino Linotype" w:hAnsi="Palatino Linotype" w:cs="Arial"/>
          <w:color w:val="000000" w:themeColor="text1"/>
        </w:rPr>
        <w:t xml:space="preserve">Es así que, del análisis realizado </w:t>
      </w:r>
      <w:r w:rsidR="00C8596E" w:rsidRPr="000952E4">
        <w:rPr>
          <w:rFonts w:ascii="Palatino Linotype" w:hAnsi="Palatino Linotype" w:cs="Arial"/>
          <w:color w:val="000000" w:themeColor="text1"/>
        </w:rPr>
        <w:t xml:space="preserve">a la respuesta otorgada por el Subdirector referido, se puede constatar que efectivamente refirió anexar en formato xls la plantilla de personal, para mayor referencia se inserta la siguiente imagen: </w:t>
      </w:r>
    </w:p>
    <w:p w14:paraId="57A11385" w14:textId="1D6BB04E" w:rsidR="00C8596E" w:rsidRPr="000952E4" w:rsidRDefault="00C8596E" w:rsidP="008E720D">
      <w:pPr>
        <w:spacing w:line="360" w:lineRule="auto"/>
        <w:ind w:right="49"/>
        <w:jc w:val="center"/>
        <w:rPr>
          <w:rFonts w:ascii="Palatino Linotype" w:hAnsi="Palatino Linotype" w:cs="Arial"/>
          <w:color w:val="000000" w:themeColor="text1"/>
        </w:rPr>
      </w:pPr>
      <w:r w:rsidRPr="000952E4">
        <w:rPr>
          <w:rFonts w:ascii="Palatino Linotype" w:hAnsi="Palatino Linotype" w:cs="Arial"/>
          <w:noProof/>
          <w:color w:val="000000" w:themeColor="text1"/>
        </w:rPr>
        <w:lastRenderedPageBreak/>
        <w:drawing>
          <wp:inline distT="0" distB="0" distL="0" distR="0" wp14:anchorId="47576A97" wp14:editId="4B11F728">
            <wp:extent cx="3968920" cy="1699846"/>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35">
                      <a:extLst>
                        <a:ext uri="{28A0092B-C50C-407E-A947-70E740481C1C}">
                          <a14:useLocalDpi xmlns:a14="http://schemas.microsoft.com/office/drawing/2010/main" val="0"/>
                        </a:ext>
                      </a:extLst>
                    </a:blip>
                    <a:stretch>
                      <a:fillRect/>
                    </a:stretch>
                  </pic:blipFill>
                  <pic:spPr>
                    <a:xfrm>
                      <a:off x="0" y="0"/>
                      <a:ext cx="3985573" cy="1706978"/>
                    </a:xfrm>
                    <a:prstGeom prst="rect">
                      <a:avLst/>
                    </a:prstGeom>
                  </pic:spPr>
                </pic:pic>
              </a:graphicData>
            </a:graphic>
          </wp:inline>
        </w:drawing>
      </w:r>
    </w:p>
    <w:p w14:paraId="5976B273" w14:textId="77777777" w:rsidR="00C8596E" w:rsidRPr="000952E4" w:rsidRDefault="00C8596E" w:rsidP="008E720D">
      <w:pPr>
        <w:spacing w:line="360" w:lineRule="auto"/>
        <w:ind w:right="49"/>
        <w:jc w:val="both"/>
        <w:rPr>
          <w:rFonts w:ascii="Palatino Linotype" w:hAnsi="Palatino Linotype" w:cs="Arial"/>
          <w:color w:val="000000" w:themeColor="text1"/>
        </w:rPr>
      </w:pPr>
    </w:p>
    <w:p w14:paraId="5343A61F" w14:textId="0631C74B" w:rsidR="00C8596E" w:rsidRPr="000952E4" w:rsidRDefault="00C8596E" w:rsidP="008E720D">
      <w:pPr>
        <w:spacing w:line="360" w:lineRule="auto"/>
        <w:ind w:right="49"/>
        <w:jc w:val="both"/>
        <w:rPr>
          <w:rFonts w:ascii="Palatino Linotype" w:hAnsi="Palatino Linotype" w:cs="Arial"/>
          <w:color w:val="000000" w:themeColor="text1"/>
        </w:rPr>
      </w:pPr>
      <w:r w:rsidRPr="000952E4">
        <w:rPr>
          <w:rFonts w:ascii="Palatino Linotype" w:hAnsi="Palatino Linotype" w:cs="Arial"/>
          <w:color w:val="000000" w:themeColor="text1"/>
        </w:rPr>
        <w:t xml:space="preserve">En consecuencia, este Órgano Garante determina modificar la respuesta que dio origen al recurso de revisión </w:t>
      </w:r>
      <w:hyperlink r:id="rId136" w:tgtFrame="_blank" w:history="1">
        <w:r w:rsidRPr="000952E4">
          <w:rPr>
            <w:rFonts w:ascii="Palatino Linotype" w:hAnsi="Palatino Linotype" w:cs="Arial"/>
            <w:b/>
            <w:color w:val="000000" w:themeColor="text1"/>
          </w:rPr>
          <w:t>05479/INFOEM/IP/RR/2021</w:t>
        </w:r>
      </w:hyperlink>
      <w:r w:rsidRPr="000952E4">
        <w:rPr>
          <w:rFonts w:ascii="Palatino Linotype" w:hAnsi="Palatino Linotype" w:cs="Arial"/>
          <w:b/>
          <w:color w:val="000000" w:themeColor="text1"/>
        </w:rPr>
        <w:t xml:space="preserve">, </w:t>
      </w:r>
      <w:r w:rsidRPr="000952E4">
        <w:rPr>
          <w:rFonts w:ascii="Palatino Linotype" w:hAnsi="Palatino Linotype" w:cs="Arial"/>
          <w:color w:val="000000" w:themeColor="text1"/>
        </w:rPr>
        <w:t xml:space="preserve">y ordenar al </w:t>
      </w:r>
      <w:r w:rsidRPr="000952E4">
        <w:rPr>
          <w:rFonts w:ascii="Palatino Linotype" w:hAnsi="Palatino Linotype" w:cs="Arial"/>
          <w:b/>
          <w:color w:val="000000" w:themeColor="text1"/>
        </w:rPr>
        <w:t xml:space="preserve">SUJETO OBLIGADO </w:t>
      </w:r>
      <w:r w:rsidRPr="000952E4">
        <w:rPr>
          <w:rFonts w:ascii="Palatino Linotype" w:hAnsi="Palatino Linotype" w:cs="Arial"/>
          <w:color w:val="000000" w:themeColor="text1"/>
        </w:rPr>
        <w:t xml:space="preserve">haga entrega de la plantilla de personal del Departamento de Servicios Generales del Hospital General “Gustavo Baz Prada, adscrito al once de octubre de dos mil veintiuno, fecha en que fue ingresada la solicitud por el particular. </w:t>
      </w:r>
    </w:p>
    <w:p w14:paraId="3B3C7C43" w14:textId="77777777" w:rsidR="00C8596E" w:rsidRPr="000952E4" w:rsidRDefault="00C8596E" w:rsidP="008E720D">
      <w:pPr>
        <w:spacing w:line="360" w:lineRule="auto"/>
        <w:ind w:right="49"/>
        <w:jc w:val="both"/>
        <w:rPr>
          <w:rFonts w:ascii="Palatino Linotype" w:hAnsi="Palatino Linotype" w:cs="Arial"/>
          <w:color w:val="000000" w:themeColor="text1"/>
        </w:rPr>
      </w:pPr>
    </w:p>
    <w:p w14:paraId="2704B580" w14:textId="77777777" w:rsidR="00C8596E" w:rsidRPr="000952E4" w:rsidRDefault="00C8596E" w:rsidP="008E720D">
      <w:pPr>
        <w:spacing w:line="360" w:lineRule="auto"/>
        <w:jc w:val="both"/>
        <w:rPr>
          <w:rFonts w:ascii="Palatino Linotype" w:hAnsi="Palatino Linotype" w:cs="Arial"/>
          <w:bCs/>
        </w:rPr>
      </w:pPr>
      <w:r w:rsidRPr="000952E4">
        <w:rPr>
          <w:rFonts w:ascii="Palatino Linotype" w:hAnsi="Palatino Linotype" w:cs="Arial"/>
        </w:rPr>
        <w:t xml:space="preserve">Por otro lado, no se omite comentar que para el caso de que los documentos de los cuales se ordena su entrega, contienen datos personales susceptibles de ser testados, deberán ser entregados en </w:t>
      </w:r>
      <w:r w:rsidRPr="000952E4">
        <w:rPr>
          <w:rFonts w:ascii="Palatino Linotype" w:hAnsi="Palatino Linotype" w:cs="Arial"/>
          <w:b/>
        </w:rPr>
        <w:t>versión pública</w:t>
      </w:r>
      <w:r w:rsidRPr="000952E4">
        <w:rPr>
          <w:rFonts w:ascii="Palatino Linotype" w:hAnsi="Palatino Linotype" w:cs="Arial"/>
        </w:rPr>
        <w:t>; pues, el</w:t>
      </w:r>
      <w:r w:rsidRPr="000952E4">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AB3AEA9" w14:textId="77777777" w:rsidR="00C8596E" w:rsidRPr="000952E4" w:rsidRDefault="00C8596E" w:rsidP="008E720D">
      <w:pPr>
        <w:spacing w:line="360" w:lineRule="auto"/>
        <w:jc w:val="both"/>
        <w:rPr>
          <w:rFonts w:ascii="Palatino Linotype" w:eastAsia="Calibri" w:hAnsi="Palatino Linotype" w:cs="Arial"/>
          <w:bCs/>
          <w:lang w:eastAsia="en-US"/>
        </w:rPr>
      </w:pPr>
    </w:p>
    <w:p w14:paraId="5A408E51" w14:textId="77777777" w:rsidR="00C8596E" w:rsidRPr="000952E4" w:rsidRDefault="00C8596E" w:rsidP="008E720D">
      <w:pPr>
        <w:spacing w:line="360" w:lineRule="auto"/>
        <w:jc w:val="both"/>
        <w:rPr>
          <w:rFonts w:ascii="Palatino Linotype" w:hAnsi="Palatino Linotype" w:cs="Arial"/>
          <w:bCs/>
        </w:rPr>
      </w:pPr>
      <w:r w:rsidRPr="000952E4">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79A09C41" w14:textId="77777777" w:rsidR="00C8596E" w:rsidRPr="000952E4" w:rsidRDefault="00C8596E" w:rsidP="00B05393">
      <w:pPr>
        <w:autoSpaceDE w:val="0"/>
        <w:autoSpaceDN w:val="0"/>
        <w:adjustRightInd w:val="0"/>
        <w:ind w:right="899"/>
        <w:jc w:val="both"/>
        <w:rPr>
          <w:rFonts w:ascii="Palatino Linotype" w:hAnsi="Palatino Linotype" w:cs="Arial"/>
        </w:rPr>
      </w:pPr>
    </w:p>
    <w:p w14:paraId="219759DC" w14:textId="77777777" w:rsidR="00C8596E" w:rsidRPr="000952E4" w:rsidRDefault="00C8596E" w:rsidP="00B05393">
      <w:pPr>
        <w:ind w:left="851" w:right="901"/>
        <w:jc w:val="both"/>
        <w:rPr>
          <w:rFonts w:ascii="Palatino Linotype" w:hAnsi="Palatino Linotype"/>
          <w:i/>
          <w:sz w:val="22"/>
          <w:szCs w:val="22"/>
        </w:rPr>
      </w:pPr>
      <w:r w:rsidRPr="000952E4">
        <w:rPr>
          <w:rFonts w:ascii="Palatino Linotype" w:hAnsi="Palatino Linotype" w:cs="Arial"/>
          <w:b/>
          <w:bCs/>
          <w:i/>
          <w:noProof/>
          <w:sz w:val="22"/>
          <w:szCs w:val="22"/>
        </w:rPr>
        <w:t>“</w:t>
      </w:r>
      <w:r w:rsidRPr="000952E4">
        <w:rPr>
          <w:rFonts w:ascii="Palatino Linotype" w:hAnsi="Palatino Linotype" w:cs="Arial"/>
          <w:b/>
          <w:bCs/>
          <w:i/>
          <w:sz w:val="22"/>
          <w:szCs w:val="22"/>
        </w:rPr>
        <w:t xml:space="preserve">Artículo 3. </w:t>
      </w:r>
      <w:r w:rsidRPr="000952E4">
        <w:rPr>
          <w:rFonts w:ascii="Palatino Linotype" w:hAnsi="Palatino Linotype"/>
          <w:i/>
          <w:sz w:val="22"/>
          <w:szCs w:val="22"/>
        </w:rPr>
        <w:t xml:space="preserve">Para los efectos de la presente Ley se entenderá por: </w:t>
      </w:r>
    </w:p>
    <w:p w14:paraId="465F044B" w14:textId="77777777" w:rsidR="00C8596E" w:rsidRPr="000952E4" w:rsidRDefault="00C8596E" w:rsidP="00B05393">
      <w:pPr>
        <w:ind w:left="851" w:right="992"/>
        <w:jc w:val="both"/>
        <w:rPr>
          <w:rFonts w:ascii="Palatino Linotype" w:hAnsi="Palatino Linotype" w:cs="Arial"/>
          <w:i/>
          <w:sz w:val="22"/>
          <w:szCs w:val="22"/>
        </w:rPr>
      </w:pPr>
      <w:r w:rsidRPr="000952E4">
        <w:rPr>
          <w:rFonts w:ascii="Palatino Linotype" w:hAnsi="Palatino Linotype" w:cs="Arial"/>
          <w:b/>
          <w:i/>
          <w:sz w:val="22"/>
          <w:szCs w:val="22"/>
        </w:rPr>
        <w:t>IX.</w:t>
      </w:r>
      <w:r w:rsidRPr="000952E4">
        <w:rPr>
          <w:rFonts w:ascii="Palatino Linotype" w:hAnsi="Palatino Linotype" w:cs="Arial"/>
          <w:i/>
          <w:sz w:val="22"/>
          <w:szCs w:val="22"/>
        </w:rPr>
        <w:t xml:space="preserve"> </w:t>
      </w:r>
      <w:r w:rsidRPr="000952E4">
        <w:rPr>
          <w:rFonts w:ascii="Palatino Linotype" w:hAnsi="Palatino Linotype" w:cs="Arial"/>
          <w:b/>
          <w:i/>
          <w:sz w:val="22"/>
          <w:szCs w:val="22"/>
        </w:rPr>
        <w:t xml:space="preserve">Datos personales: </w:t>
      </w:r>
      <w:r w:rsidRPr="000952E4">
        <w:rPr>
          <w:rFonts w:ascii="Palatino Linotype" w:hAnsi="Palatino Linotype" w:cs="Arial"/>
          <w:i/>
          <w:sz w:val="22"/>
          <w:szCs w:val="22"/>
        </w:rPr>
        <w:t xml:space="preserve">La información concerniente a una persona, identificada o identificable según lo dispuesto por la Ley de </w:t>
      </w:r>
      <w:r w:rsidRPr="000952E4">
        <w:rPr>
          <w:rFonts w:ascii="Palatino Linotype" w:hAnsi="Palatino Linotype"/>
          <w:i/>
          <w:sz w:val="22"/>
          <w:szCs w:val="22"/>
        </w:rPr>
        <w:t>Protección</w:t>
      </w:r>
      <w:r w:rsidRPr="000952E4">
        <w:rPr>
          <w:rFonts w:ascii="Palatino Linotype" w:hAnsi="Palatino Linotype" w:cs="Arial"/>
          <w:i/>
          <w:sz w:val="22"/>
          <w:szCs w:val="22"/>
        </w:rPr>
        <w:t xml:space="preserve"> de Datos Personales del Estado de México; </w:t>
      </w:r>
    </w:p>
    <w:p w14:paraId="46349400" w14:textId="77777777" w:rsidR="00C8596E" w:rsidRPr="000952E4" w:rsidRDefault="00C8596E" w:rsidP="00B05393">
      <w:pPr>
        <w:ind w:left="851" w:right="992"/>
        <w:jc w:val="both"/>
        <w:rPr>
          <w:rFonts w:ascii="Palatino Linotype" w:hAnsi="Palatino Linotype" w:cs="Arial"/>
          <w:i/>
          <w:sz w:val="22"/>
          <w:szCs w:val="22"/>
        </w:rPr>
      </w:pPr>
      <w:r w:rsidRPr="000952E4">
        <w:rPr>
          <w:rFonts w:ascii="Palatino Linotype" w:hAnsi="Palatino Linotype" w:cs="Arial"/>
          <w:b/>
          <w:i/>
          <w:sz w:val="22"/>
          <w:szCs w:val="22"/>
        </w:rPr>
        <w:t>XX.</w:t>
      </w:r>
      <w:r w:rsidRPr="000952E4">
        <w:rPr>
          <w:rFonts w:ascii="Palatino Linotype" w:hAnsi="Palatino Linotype" w:cs="Arial"/>
          <w:i/>
          <w:sz w:val="22"/>
          <w:szCs w:val="22"/>
        </w:rPr>
        <w:t xml:space="preserve"> </w:t>
      </w:r>
      <w:r w:rsidRPr="000952E4">
        <w:rPr>
          <w:rFonts w:ascii="Palatino Linotype" w:hAnsi="Palatino Linotype" w:cs="Arial"/>
          <w:b/>
          <w:i/>
          <w:sz w:val="22"/>
          <w:szCs w:val="22"/>
        </w:rPr>
        <w:t>Información clasificada:</w:t>
      </w:r>
      <w:r w:rsidRPr="000952E4">
        <w:rPr>
          <w:rFonts w:ascii="Palatino Linotype" w:hAnsi="Palatino Linotype" w:cs="Arial"/>
          <w:i/>
          <w:sz w:val="22"/>
          <w:szCs w:val="22"/>
        </w:rPr>
        <w:t xml:space="preserve"> Aquella considerada por la presente Ley como reservada o confidencial; </w:t>
      </w:r>
    </w:p>
    <w:p w14:paraId="6A1EAD46" w14:textId="77777777" w:rsidR="00C8596E" w:rsidRPr="000952E4" w:rsidRDefault="00C8596E" w:rsidP="00B05393">
      <w:pPr>
        <w:ind w:left="851" w:right="992"/>
        <w:jc w:val="both"/>
        <w:rPr>
          <w:rFonts w:ascii="Palatino Linotype" w:hAnsi="Palatino Linotype" w:cs="Arial"/>
          <w:i/>
          <w:sz w:val="22"/>
          <w:szCs w:val="22"/>
        </w:rPr>
      </w:pPr>
      <w:r w:rsidRPr="000952E4">
        <w:rPr>
          <w:rFonts w:ascii="Palatino Linotype" w:hAnsi="Palatino Linotype" w:cs="Arial"/>
          <w:b/>
          <w:i/>
          <w:sz w:val="22"/>
          <w:szCs w:val="22"/>
        </w:rPr>
        <w:t>XXI.</w:t>
      </w:r>
      <w:r w:rsidRPr="000952E4">
        <w:rPr>
          <w:rFonts w:ascii="Palatino Linotype" w:hAnsi="Palatino Linotype" w:cs="Arial"/>
          <w:i/>
          <w:sz w:val="22"/>
          <w:szCs w:val="22"/>
        </w:rPr>
        <w:t xml:space="preserve"> </w:t>
      </w:r>
      <w:r w:rsidRPr="000952E4">
        <w:rPr>
          <w:rFonts w:ascii="Palatino Linotype" w:hAnsi="Palatino Linotype" w:cs="Arial"/>
          <w:b/>
          <w:i/>
          <w:sz w:val="22"/>
          <w:szCs w:val="22"/>
        </w:rPr>
        <w:t>Información confidencial</w:t>
      </w:r>
      <w:r w:rsidRPr="000952E4">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5EA3823" w14:textId="77777777" w:rsidR="00C8596E" w:rsidRPr="000952E4" w:rsidRDefault="00C8596E" w:rsidP="00B05393">
      <w:pPr>
        <w:ind w:left="851" w:right="992"/>
        <w:jc w:val="both"/>
        <w:rPr>
          <w:rFonts w:ascii="Palatino Linotype" w:hAnsi="Palatino Linotype" w:cs="Arial"/>
          <w:i/>
          <w:sz w:val="22"/>
          <w:szCs w:val="22"/>
        </w:rPr>
      </w:pPr>
      <w:r w:rsidRPr="000952E4">
        <w:rPr>
          <w:rFonts w:ascii="Palatino Linotype" w:hAnsi="Palatino Linotype" w:cs="Arial"/>
          <w:b/>
          <w:i/>
          <w:sz w:val="22"/>
          <w:szCs w:val="22"/>
        </w:rPr>
        <w:t>XLV. Versión pública:</w:t>
      </w:r>
      <w:r w:rsidRPr="000952E4">
        <w:rPr>
          <w:rFonts w:ascii="Palatino Linotype" w:hAnsi="Palatino Linotype" w:cs="Arial"/>
          <w:i/>
          <w:sz w:val="22"/>
          <w:szCs w:val="22"/>
        </w:rPr>
        <w:t xml:space="preserve"> Documento en el que se elimine, suprime o borra la información clasificada como reservada o confidencial para permitir su acceso. </w:t>
      </w:r>
    </w:p>
    <w:p w14:paraId="75786B28" w14:textId="77777777" w:rsidR="00C8596E" w:rsidRPr="000952E4" w:rsidRDefault="00C8596E" w:rsidP="00B05393">
      <w:pPr>
        <w:ind w:left="851" w:right="992"/>
        <w:jc w:val="both"/>
        <w:rPr>
          <w:rFonts w:ascii="Palatino Linotype" w:hAnsi="Palatino Linotype" w:cs="Arial"/>
          <w:i/>
          <w:sz w:val="22"/>
          <w:szCs w:val="22"/>
        </w:rPr>
      </w:pPr>
      <w:r w:rsidRPr="000952E4">
        <w:rPr>
          <w:rFonts w:ascii="Palatino Linotype" w:hAnsi="Palatino Linotype" w:cs="Arial"/>
          <w:b/>
          <w:i/>
          <w:sz w:val="22"/>
          <w:szCs w:val="22"/>
        </w:rPr>
        <w:t>Artículo 51.</w:t>
      </w:r>
      <w:r w:rsidRPr="000952E4">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952E4">
        <w:rPr>
          <w:rFonts w:ascii="Palatino Linotype" w:hAnsi="Palatino Linotype" w:cs="Arial"/>
          <w:b/>
          <w:i/>
          <w:sz w:val="22"/>
          <w:szCs w:val="22"/>
        </w:rPr>
        <w:t xml:space="preserve">y tendrá la responsabilidad de verificar en cada caso que la misma no sea confidencial o reservada. </w:t>
      </w:r>
      <w:r w:rsidRPr="000952E4">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27B3D292" w14:textId="77777777" w:rsidR="00C8596E" w:rsidRPr="000952E4" w:rsidRDefault="00C8596E" w:rsidP="00B05393">
      <w:pPr>
        <w:ind w:left="851" w:right="992"/>
        <w:jc w:val="both"/>
        <w:rPr>
          <w:rFonts w:ascii="Palatino Linotype" w:hAnsi="Palatino Linotype" w:cs="Arial"/>
          <w:i/>
          <w:sz w:val="22"/>
          <w:szCs w:val="22"/>
        </w:rPr>
      </w:pPr>
      <w:r w:rsidRPr="000952E4">
        <w:rPr>
          <w:rFonts w:ascii="Palatino Linotype" w:hAnsi="Palatino Linotype" w:cs="Arial"/>
          <w:b/>
          <w:i/>
          <w:sz w:val="22"/>
          <w:szCs w:val="22"/>
        </w:rPr>
        <w:t>Artículo 52.</w:t>
      </w:r>
      <w:r w:rsidRPr="000952E4">
        <w:rPr>
          <w:rFonts w:ascii="Palatino Linotype" w:hAnsi="Palatino Linotype" w:cs="Arial"/>
          <w:i/>
          <w:sz w:val="22"/>
          <w:szCs w:val="22"/>
        </w:rPr>
        <w:t xml:space="preserve"> Las solicitudes de acceso a la información y las respuestas que se les dé, incluyendo, en su caso, </w:t>
      </w:r>
      <w:r w:rsidRPr="000952E4">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0952E4">
        <w:rPr>
          <w:rFonts w:ascii="Palatino Linotype" w:hAnsi="Palatino Linotype" w:cs="Arial"/>
          <w:i/>
          <w:sz w:val="22"/>
          <w:szCs w:val="22"/>
        </w:rPr>
        <w:t>, siempre y cuando la resolución de referencia se someta a un proceso de disociación, es decir, no haga identificable al titular de tales datos personales.</w:t>
      </w:r>
      <w:r w:rsidRPr="000952E4">
        <w:rPr>
          <w:rFonts w:ascii="Palatino Linotype" w:hAnsi="Palatino Linotype" w:cs="Arial"/>
          <w:bCs/>
          <w:i/>
          <w:noProof/>
          <w:sz w:val="22"/>
          <w:szCs w:val="22"/>
        </w:rPr>
        <w:t>”</w:t>
      </w:r>
    </w:p>
    <w:p w14:paraId="38A1FA64" w14:textId="77777777" w:rsidR="00C8596E" w:rsidRPr="000952E4" w:rsidRDefault="00C8596E" w:rsidP="00B05393">
      <w:pPr>
        <w:ind w:right="992" w:firstLine="708"/>
        <w:jc w:val="both"/>
        <w:rPr>
          <w:rFonts w:ascii="Palatino Linotype" w:hAnsi="Palatino Linotype" w:cs="Arial"/>
          <w:sz w:val="22"/>
          <w:szCs w:val="22"/>
        </w:rPr>
      </w:pPr>
      <w:r w:rsidRPr="000952E4">
        <w:rPr>
          <w:rFonts w:ascii="Palatino Linotype" w:hAnsi="Palatino Linotype" w:cs="Arial"/>
          <w:sz w:val="22"/>
          <w:szCs w:val="22"/>
        </w:rPr>
        <w:t>(Énfasis añadido)</w:t>
      </w:r>
    </w:p>
    <w:p w14:paraId="390F8F84" w14:textId="77777777" w:rsidR="00C8596E" w:rsidRPr="000952E4" w:rsidRDefault="00C8596E" w:rsidP="00B05393">
      <w:pPr>
        <w:ind w:right="899" w:firstLine="708"/>
        <w:jc w:val="both"/>
        <w:rPr>
          <w:rFonts w:ascii="Palatino Linotype" w:hAnsi="Palatino Linotype" w:cs="Arial"/>
        </w:rPr>
      </w:pPr>
    </w:p>
    <w:p w14:paraId="250195D8" w14:textId="77777777" w:rsidR="00C8596E" w:rsidRPr="000952E4" w:rsidRDefault="00C8596E" w:rsidP="008E720D">
      <w:pPr>
        <w:spacing w:line="360" w:lineRule="auto"/>
        <w:jc w:val="both"/>
        <w:rPr>
          <w:rFonts w:ascii="Palatino Linotype" w:hAnsi="Palatino Linotype" w:cs="Arial"/>
        </w:rPr>
      </w:pPr>
      <w:r w:rsidRPr="000952E4">
        <w:rPr>
          <w:rFonts w:ascii="Palatino Linotype" w:hAnsi="Palatino Linotype" w:cs="Arial"/>
        </w:rPr>
        <w:t xml:space="preserve">Así, los datos personales que obren en poder de los Sujetos Obligados deben estar protegidos, adoptando las medidas de seguridad administrativas, físicas y técnicas </w:t>
      </w:r>
      <w:r w:rsidRPr="000952E4">
        <w:rPr>
          <w:rFonts w:ascii="Palatino Linotype" w:hAnsi="Palatino Linotype" w:cs="Arial"/>
        </w:rPr>
        <w:lastRenderedPageBreak/>
        <w:t xml:space="preserve">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8DE3F9B" w14:textId="77777777" w:rsidR="00C8596E" w:rsidRPr="000952E4" w:rsidRDefault="00C8596E" w:rsidP="00B05393">
      <w:pPr>
        <w:jc w:val="both"/>
        <w:rPr>
          <w:rFonts w:ascii="Palatino Linotype" w:hAnsi="Palatino Linotype" w:cs="Arial"/>
        </w:rPr>
      </w:pPr>
    </w:p>
    <w:p w14:paraId="113B09BC" w14:textId="77777777" w:rsidR="00C8596E" w:rsidRPr="000952E4" w:rsidRDefault="00C8596E" w:rsidP="00B05393">
      <w:pPr>
        <w:ind w:left="851" w:right="992"/>
        <w:jc w:val="both"/>
        <w:rPr>
          <w:rFonts w:ascii="Palatino Linotype" w:eastAsia="Arial Unicode MS" w:hAnsi="Palatino Linotype" w:cs="Arial"/>
          <w:i/>
          <w:sz w:val="22"/>
          <w:szCs w:val="22"/>
        </w:rPr>
      </w:pPr>
      <w:r w:rsidRPr="000952E4">
        <w:rPr>
          <w:rFonts w:ascii="Palatino Linotype" w:eastAsia="Arial Unicode MS" w:hAnsi="Palatino Linotype" w:cs="Arial"/>
          <w:b/>
          <w:i/>
          <w:sz w:val="22"/>
          <w:szCs w:val="22"/>
        </w:rPr>
        <w:t>“Artículo 22.</w:t>
      </w:r>
      <w:r w:rsidRPr="000952E4">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0F11E68" w14:textId="77777777" w:rsidR="00C8596E" w:rsidRPr="000952E4" w:rsidRDefault="00C8596E" w:rsidP="00B05393">
      <w:pPr>
        <w:ind w:left="851" w:right="992"/>
        <w:jc w:val="both"/>
        <w:rPr>
          <w:rFonts w:ascii="Palatino Linotype" w:eastAsia="Arial Unicode MS" w:hAnsi="Palatino Linotype" w:cs="Arial"/>
          <w:i/>
          <w:sz w:val="22"/>
          <w:szCs w:val="22"/>
        </w:rPr>
      </w:pPr>
      <w:r w:rsidRPr="000952E4">
        <w:rPr>
          <w:rFonts w:ascii="Palatino Linotype" w:eastAsia="Arial Unicode MS" w:hAnsi="Palatino Linotype" w:cs="Arial"/>
          <w:b/>
          <w:i/>
          <w:sz w:val="22"/>
          <w:szCs w:val="22"/>
        </w:rPr>
        <w:t>Artículo 38.</w:t>
      </w:r>
      <w:r w:rsidRPr="000952E4">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952E4">
        <w:rPr>
          <w:rFonts w:ascii="Palatino Linotype" w:eastAsia="Arial Unicode MS" w:hAnsi="Palatino Linotype" w:cs="Arial"/>
          <w:b/>
          <w:i/>
          <w:sz w:val="22"/>
          <w:szCs w:val="22"/>
        </w:rPr>
        <w:t>”</w:t>
      </w:r>
      <w:r w:rsidRPr="000952E4">
        <w:rPr>
          <w:rFonts w:ascii="Palatino Linotype" w:eastAsia="Arial Unicode MS" w:hAnsi="Palatino Linotype" w:cs="Arial"/>
          <w:i/>
          <w:sz w:val="22"/>
          <w:szCs w:val="22"/>
        </w:rPr>
        <w:t xml:space="preserve"> </w:t>
      </w:r>
    </w:p>
    <w:p w14:paraId="5D283C98" w14:textId="77777777" w:rsidR="00C8596E" w:rsidRPr="000952E4" w:rsidRDefault="00C8596E" w:rsidP="00B05393">
      <w:pPr>
        <w:ind w:left="851" w:right="850"/>
        <w:jc w:val="both"/>
        <w:rPr>
          <w:rFonts w:ascii="Palatino Linotype" w:eastAsia="Arial Unicode MS" w:hAnsi="Palatino Linotype" w:cs="Arial"/>
          <w:i/>
          <w:sz w:val="22"/>
          <w:szCs w:val="22"/>
        </w:rPr>
      </w:pPr>
    </w:p>
    <w:p w14:paraId="6BA971A0" w14:textId="77777777" w:rsidR="00C8596E" w:rsidRPr="000952E4" w:rsidRDefault="00C8596E" w:rsidP="008E720D">
      <w:pPr>
        <w:spacing w:line="360" w:lineRule="auto"/>
        <w:jc w:val="both"/>
        <w:rPr>
          <w:rFonts w:ascii="Palatino Linotype" w:hAnsi="Palatino Linotype" w:cs="Arial"/>
        </w:rPr>
      </w:pPr>
      <w:r w:rsidRPr="000952E4">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E79023B" w14:textId="77777777" w:rsidR="00C8596E" w:rsidRPr="000952E4" w:rsidRDefault="00C8596E" w:rsidP="008E720D">
      <w:pPr>
        <w:spacing w:line="360" w:lineRule="auto"/>
        <w:jc w:val="both"/>
        <w:rPr>
          <w:rFonts w:ascii="Palatino Linotype" w:hAnsi="Palatino Linotype" w:cs="Arial"/>
        </w:rPr>
      </w:pPr>
    </w:p>
    <w:p w14:paraId="63577C0E" w14:textId="77777777" w:rsidR="00C8596E" w:rsidRPr="000952E4" w:rsidRDefault="00C8596E" w:rsidP="008E720D">
      <w:pPr>
        <w:spacing w:line="360" w:lineRule="auto"/>
        <w:jc w:val="both"/>
        <w:rPr>
          <w:rFonts w:ascii="Palatino Linotype" w:hAnsi="Palatino Linotype" w:cs="Arial"/>
        </w:rPr>
      </w:pPr>
      <w:r w:rsidRPr="000952E4">
        <w:rPr>
          <w:rFonts w:ascii="Palatino Linotype" w:hAnsi="Palatino Linotype" w:cs="Arial"/>
        </w:rP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w:t>
      </w:r>
      <w:r w:rsidRPr="000952E4">
        <w:rPr>
          <w:rFonts w:ascii="Palatino Linotype" w:hAnsi="Palatino Linotype" w:cs="Arial"/>
        </w:rPr>
        <w:lastRenderedPageBreak/>
        <w:t>Personales en Posesión de Sujetos Obligados del Estado de México y Municipios; por consiguiente, se trata de información confidencial</w:t>
      </w:r>
      <w:r w:rsidRPr="000952E4">
        <w:rPr>
          <w:rFonts w:ascii="Palatino Linotype" w:eastAsia="Arial Unicode MS" w:hAnsi="Palatino Linotype" w:cs="Arial"/>
        </w:rPr>
        <w:t xml:space="preserve"> que debe ser protegida por </w:t>
      </w:r>
      <w:r w:rsidRPr="000952E4">
        <w:rPr>
          <w:rFonts w:ascii="Palatino Linotype" w:eastAsia="Arial Unicode MS" w:hAnsi="Palatino Linotype" w:cs="Arial"/>
          <w:b/>
        </w:rPr>
        <w:t>EL SUJETO OBLIGADO,</w:t>
      </w:r>
      <w:r w:rsidRPr="000952E4">
        <w:rPr>
          <w:rFonts w:ascii="Palatino Linotype" w:eastAsia="Arial Unicode MS" w:hAnsi="Palatino Linotype" w:cs="Arial"/>
        </w:rPr>
        <w:t xml:space="preserve"> por lo </w:t>
      </w:r>
      <w:r w:rsidRPr="000952E4">
        <w:rPr>
          <w:rFonts w:ascii="Palatino Linotype" w:hAnsi="Palatino Linotype" w:cs="Arial"/>
        </w:rPr>
        <w:t>que, todo dato personal susceptible de clasificación debe ser protegido.</w:t>
      </w:r>
    </w:p>
    <w:p w14:paraId="2E3F1122" w14:textId="77777777" w:rsidR="00C8596E" w:rsidRPr="000952E4" w:rsidRDefault="00C8596E" w:rsidP="008E720D">
      <w:pPr>
        <w:spacing w:line="360" w:lineRule="auto"/>
        <w:jc w:val="both"/>
        <w:rPr>
          <w:rFonts w:ascii="Palatino Linotype" w:hAnsi="Palatino Linotype" w:cs="Arial"/>
        </w:rPr>
      </w:pPr>
    </w:p>
    <w:p w14:paraId="44811C58" w14:textId="77777777" w:rsidR="00C8596E" w:rsidRPr="000952E4" w:rsidRDefault="00C8596E" w:rsidP="008E720D">
      <w:pPr>
        <w:spacing w:line="360" w:lineRule="auto"/>
        <w:jc w:val="both"/>
        <w:rPr>
          <w:rFonts w:ascii="Palatino Linotype" w:hAnsi="Palatino Linotype" w:cs="Arial"/>
        </w:rPr>
      </w:pPr>
      <w:r w:rsidRPr="000952E4">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8293164" w14:textId="77777777" w:rsidR="00C8596E" w:rsidRPr="000952E4" w:rsidRDefault="00C8596E" w:rsidP="008E720D">
      <w:pPr>
        <w:spacing w:line="360" w:lineRule="auto"/>
        <w:jc w:val="both"/>
        <w:rPr>
          <w:rFonts w:ascii="Palatino Linotype" w:hAnsi="Palatino Linotype" w:cs="Arial"/>
        </w:rPr>
      </w:pPr>
    </w:p>
    <w:p w14:paraId="4F587F80" w14:textId="77777777" w:rsidR="00C8596E" w:rsidRPr="000952E4" w:rsidRDefault="00C8596E" w:rsidP="008E720D">
      <w:pPr>
        <w:spacing w:line="360" w:lineRule="auto"/>
        <w:jc w:val="both"/>
        <w:rPr>
          <w:rFonts w:ascii="Palatino Linotype" w:hAnsi="Palatino Linotype" w:cs="Arial"/>
        </w:rPr>
      </w:pPr>
      <w:r w:rsidRPr="000952E4">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12037DB" w14:textId="77777777" w:rsidR="00C8596E" w:rsidRPr="000952E4" w:rsidRDefault="00C8596E" w:rsidP="00B05393">
      <w:pPr>
        <w:jc w:val="both"/>
        <w:rPr>
          <w:rFonts w:ascii="Palatino Linotype" w:hAnsi="Palatino Linotype" w:cs="Arial"/>
        </w:rPr>
      </w:pPr>
    </w:p>
    <w:p w14:paraId="1C0B84AF" w14:textId="77777777" w:rsidR="00C8596E" w:rsidRPr="000952E4" w:rsidRDefault="00C8596E" w:rsidP="00B05393">
      <w:pPr>
        <w:ind w:left="851" w:right="902"/>
        <w:jc w:val="both"/>
        <w:rPr>
          <w:rFonts w:ascii="Palatino Linotype" w:hAnsi="Palatino Linotype" w:cs="Arial"/>
          <w:i/>
          <w:sz w:val="22"/>
          <w:szCs w:val="22"/>
        </w:rPr>
      </w:pPr>
      <w:r w:rsidRPr="000952E4">
        <w:rPr>
          <w:rFonts w:ascii="Palatino Linotype" w:hAnsi="Palatino Linotype" w:cs="Arial"/>
          <w:b/>
          <w:i/>
          <w:sz w:val="22"/>
          <w:szCs w:val="22"/>
        </w:rPr>
        <w:t xml:space="preserve">“Artículo 49. </w:t>
      </w:r>
      <w:r w:rsidRPr="000952E4">
        <w:rPr>
          <w:rFonts w:ascii="Palatino Linotype" w:hAnsi="Palatino Linotype" w:cs="Arial"/>
          <w:i/>
          <w:sz w:val="22"/>
          <w:szCs w:val="22"/>
        </w:rPr>
        <w:t>Los Comités de Transparencia tendrán las siguientes atribuciones:</w:t>
      </w:r>
    </w:p>
    <w:p w14:paraId="00EDE2ED" w14:textId="77777777" w:rsidR="00C8596E" w:rsidRPr="000952E4" w:rsidRDefault="00C8596E" w:rsidP="00B05393">
      <w:pPr>
        <w:ind w:left="851" w:right="902"/>
        <w:jc w:val="both"/>
        <w:rPr>
          <w:rFonts w:ascii="Palatino Linotype" w:hAnsi="Palatino Linotype" w:cs="Arial"/>
          <w:i/>
          <w:sz w:val="22"/>
          <w:szCs w:val="22"/>
        </w:rPr>
      </w:pPr>
      <w:r w:rsidRPr="000952E4">
        <w:rPr>
          <w:rFonts w:ascii="Palatino Linotype" w:hAnsi="Palatino Linotype" w:cs="Arial"/>
          <w:b/>
          <w:i/>
          <w:sz w:val="22"/>
          <w:szCs w:val="22"/>
        </w:rPr>
        <w:t>VIII.</w:t>
      </w:r>
      <w:r w:rsidRPr="000952E4">
        <w:rPr>
          <w:rFonts w:ascii="Palatino Linotype" w:hAnsi="Palatino Linotype" w:cs="Arial"/>
          <w:i/>
          <w:sz w:val="22"/>
          <w:szCs w:val="22"/>
        </w:rPr>
        <w:t xml:space="preserve"> Aprobar, modificar o revocar la clasificación de la información;</w:t>
      </w:r>
    </w:p>
    <w:p w14:paraId="41275E29" w14:textId="77777777" w:rsidR="00C8596E" w:rsidRPr="000952E4" w:rsidRDefault="00C8596E" w:rsidP="00B05393">
      <w:pPr>
        <w:ind w:left="851" w:right="902"/>
        <w:jc w:val="both"/>
        <w:rPr>
          <w:rFonts w:ascii="Palatino Linotype" w:hAnsi="Palatino Linotype" w:cs="Arial"/>
          <w:i/>
          <w:sz w:val="22"/>
          <w:szCs w:val="22"/>
        </w:rPr>
      </w:pPr>
      <w:r w:rsidRPr="000952E4">
        <w:rPr>
          <w:rFonts w:ascii="Palatino Linotype" w:hAnsi="Palatino Linotype" w:cs="Arial"/>
          <w:b/>
          <w:i/>
          <w:sz w:val="22"/>
          <w:szCs w:val="22"/>
        </w:rPr>
        <w:t>Artículo 132.</w:t>
      </w:r>
      <w:r w:rsidRPr="000952E4">
        <w:rPr>
          <w:rFonts w:ascii="Palatino Linotype" w:hAnsi="Palatino Linotype" w:cs="Arial"/>
          <w:i/>
          <w:sz w:val="22"/>
          <w:szCs w:val="22"/>
        </w:rPr>
        <w:t xml:space="preserve"> La clasificación de la información se llevará a cabo en el momento en que:</w:t>
      </w:r>
    </w:p>
    <w:p w14:paraId="1E54305A" w14:textId="77777777" w:rsidR="00C8596E" w:rsidRPr="000952E4" w:rsidRDefault="00C8596E" w:rsidP="00B05393">
      <w:pPr>
        <w:ind w:left="851" w:right="902"/>
        <w:jc w:val="both"/>
        <w:rPr>
          <w:rFonts w:ascii="Palatino Linotype" w:hAnsi="Palatino Linotype" w:cs="Arial"/>
          <w:i/>
          <w:sz w:val="22"/>
          <w:szCs w:val="22"/>
        </w:rPr>
      </w:pPr>
      <w:r w:rsidRPr="000952E4">
        <w:rPr>
          <w:rFonts w:ascii="Palatino Linotype" w:hAnsi="Palatino Linotype" w:cs="Arial"/>
          <w:b/>
          <w:i/>
          <w:sz w:val="22"/>
          <w:szCs w:val="22"/>
        </w:rPr>
        <w:t>I.</w:t>
      </w:r>
      <w:r w:rsidRPr="000952E4">
        <w:rPr>
          <w:rFonts w:ascii="Palatino Linotype" w:hAnsi="Palatino Linotype" w:cs="Arial"/>
          <w:i/>
          <w:sz w:val="22"/>
          <w:szCs w:val="22"/>
        </w:rPr>
        <w:t xml:space="preserve"> Se reciba una solicitud de acceso a la información;</w:t>
      </w:r>
    </w:p>
    <w:p w14:paraId="1ECFA964" w14:textId="77777777" w:rsidR="00C8596E" w:rsidRPr="000952E4" w:rsidRDefault="00C8596E" w:rsidP="00B05393">
      <w:pPr>
        <w:ind w:left="851" w:right="902"/>
        <w:jc w:val="both"/>
        <w:rPr>
          <w:rFonts w:ascii="Palatino Linotype" w:hAnsi="Palatino Linotype" w:cs="Arial"/>
          <w:i/>
          <w:sz w:val="22"/>
          <w:szCs w:val="22"/>
        </w:rPr>
      </w:pPr>
      <w:r w:rsidRPr="000952E4">
        <w:rPr>
          <w:rFonts w:ascii="Palatino Linotype" w:hAnsi="Palatino Linotype" w:cs="Arial"/>
          <w:b/>
          <w:i/>
          <w:sz w:val="22"/>
          <w:szCs w:val="22"/>
        </w:rPr>
        <w:t>II.</w:t>
      </w:r>
      <w:r w:rsidRPr="000952E4">
        <w:rPr>
          <w:rFonts w:ascii="Palatino Linotype" w:hAnsi="Palatino Linotype" w:cs="Arial"/>
          <w:i/>
          <w:sz w:val="22"/>
          <w:szCs w:val="22"/>
        </w:rPr>
        <w:t xml:space="preserve"> Se determine mediante resolución de autoridad competente; o</w:t>
      </w:r>
    </w:p>
    <w:p w14:paraId="1FA219C0" w14:textId="77777777" w:rsidR="00C8596E" w:rsidRPr="000952E4" w:rsidRDefault="00C8596E" w:rsidP="00B05393">
      <w:pPr>
        <w:ind w:left="851" w:right="902"/>
        <w:jc w:val="both"/>
        <w:rPr>
          <w:rFonts w:ascii="Palatino Linotype" w:hAnsi="Palatino Linotype" w:cs="Arial"/>
          <w:b/>
          <w:i/>
          <w:sz w:val="22"/>
          <w:szCs w:val="22"/>
        </w:rPr>
      </w:pPr>
      <w:r w:rsidRPr="000952E4">
        <w:rPr>
          <w:rFonts w:ascii="Palatino Linotype" w:hAnsi="Palatino Linotype" w:cs="Arial"/>
          <w:i/>
          <w:sz w:val="22"/>
          <w:szCs w:val="22"/>
        </w:rPr>
        <w:lastRenderedPageBreak/>
        <w:t>III. Se generen versiones públicas para dar cumplimiento a las obligaciones de transparencia previstas en esta Ley.</w:t>
      </w:r>
      <w:r w:rsidRPr="000952E4">
        <w:rPr>
          <w:rFonts w:ascii="Palatino Linotype" w:hAnsi="Palatino Linotype" w:cs="Arial"/>
          <w:b/>
          <w:i/>
          <w:sz w:val="22"/>
          <w:szCs w:val="22"/>
        </w:rPr>
        <w:t>”</w:t>
      </w:r>
    </w:p>
    <w:p w14:paraId="28C2ABF9" w14:textId="704C7DCB" w:rsidR="00C8596E" w:rsidRPr="000952E4" w:rsidRDefault="00C8596E" w:rsidP="00B05393">
      <w:pPr>
        <w:ind w:left="851" w:right="902"/>
        <w:jc w:val="both"/>
        <w:rPr>
          <w:rFonts w:ascii="Palatino Linotype" w:hAnsi="Palatino Linotype" w:cs="Arial"/>
          <w:i/>
          <w:sz w:val="22"/>
          <w:szCs w:val="22"/>
        </w:rPr>
      </w:pPr>
      <w:r w:rsidRPr="000952E4">
        <w:rPr>
          <w:rFonts w:ascii="Palatino Linotype" w:hAnsi="Palatino Linotype" w:cs="Arial"/>
          <w:b/>
          <w:i/>
          <w:sz w:val="22"/>
          <w:szCs w:val="22"/>
        </w:rPr>
        <w:t>“</w:t>
      </w:r>
      <w:r w:rsidR="000952E4" w:rsidRPr="000952E4">
        <w:rPr>
          <w:rFonts w:ascii="Palatino Linotype" w:hAnsi="Palatino Linotype" w:cs="Arial"/>
          <w:b/>
          <w:i/>
          <w:sz w:val="22"/>
          <w:szCs w:val="22"/>
        </w:rPr>
        <w:t>Segundo. -</w:t>
      </w:r>
      <w:r w:rsidRPr="000952E4">
        <w:rPr>
          <w:rFonts w:ascii="Palatino Linotype" w:hAnsi="Palatino Linotype" w:cs="Arial"/>
          <w:i/>
          <w:sz w:val="22"/>
          <w:szCs w:val="22"/>
        </w:rPr>
        <w:t xml:space="preserve"> Para efectos de los presentes Lineamientos Generales, se entenderá por:</w:t>
      </w:r>
    </w:p>
    <w:p w14:paraId="4F4C4566" w14:textId="77777777" w:rsidR="00C8596E" w:rsidRPr="000952E4" w:rsidRDefault="00C8596E" w:rsidP="00B05393">
      <w:pPr>
        <w:ind w:left="851" w:right="902"/>
        <w:jc w:val="both"/>
        <w:rPr>
          <w:rFonts w:ascii="Palatino Linotype" w:hAnsi="Palatino Linotype" w:cs="Arial"/>
          <w:i/>
          <w:sz w:val="22"/>
          <w:szCs w:val="22"/>
        </w:rPr>
      </w:pPr>
      <w:r w:rsidRPr="000952E4">
        <w:rPr>
          <w:rFonts w:ascii="Palatino Linotype" w:hAnsi="Palatino Linotype" w:cs="Arial"/>
          <w:b/>
          <w:i/>
          <w:sz w:val="22"/>
          <w:szCs w:val="22"/>
        </w:rPr>
        <w:t>XVIII.</w:t>
      </w:r>
      <w:r w:rsidRPr="000952E4">
        <w:rPr>
          <w:rFonts w:ascii="Palatino Linotype" w:hAnsi="Palatino Linotype" w:cs="Arial"/>
          <w:i/>
          <w:sz w:val="22"/>
          <w:szCs w:val="22"/>
        </w:rPr>
        <w:t xml:space="preserve">  </w:t>
      </w:r>
      <w:r w:rsidRPr="000952E4">
        <w:rPr>
          <w:rFonts w:ascii="Palatino Linotype" w:hAnsi="Palatino Linotype" w:cs="Arial"/>
          <w:b/>
          <w:i/>
          <w:sz w:val="22"/>
          <w:szCs w:val="22"/>
        </w:rPr>
        <w:t>Versión pública:</w:t>
      </w:r>
      <w:r w:rsidRPr="000952E4">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C0F4102" w14:textId="77777777" w:rsidR="00C8596E" w:rsidRPr="000952E4" w:rsidRDefault="00C8596E" w:rsidP="00B05393">
      <w:pPr>
        <w:ind w:left="851" w:right="902"/>
        <w:jc w:val="both"/>
        <w:rPr>
          <w:rFonts w:ascii="Palatino Linotype" w:hAnsi="Palatino Linotype" w:cs="Arial"/>
          <w:i/>
          <w:sz w:val="22"/>
          <w:szCs w:val="22"/>
        </w:rPr>
      </w:pPr>
      <w:r w:rsidRPr="000952E4">
        <w:rPr>
          <w:rFonts w:ascii="Palatino Linotype" w:hAnsi="Palatino Linotype" w:cs="Arial"/>
          <w:b/>
          <w:i/>
          <w:sz w:val="22"/>
          <w:szCs w:val="22"/>
        </w:rPr>
        <w:t>Cuarto.</w:t>
      </w:r>
      <w:r w:rsidRPr="000952E4">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03DB33C" w14:textId="77777777" w:rsidR="00C8596E" w:rsidRPr="000952E4" w:rsidRDefault="00C8596E" w:rsidP="00B05393">
      <w:pPr>
        <w:ind w:left="851" w:right="902"/>
        <w:jc w:val="both"/>
        <w:rPr>
          <w:rFonts w:ascii="Palatino Linotype" w:hAnsi="Palatino Linotype" w:cs="Arial"/>
          <w:i/>
          <w:sz w:val="22"/>
          <w:szCs w:val="22"/>
        </w:rPr>
      </w:pPr>
      <w:r w:rsidRPr="000952E4">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A11BF8A" w14:textId="77777777" w:rsidR="00C8596E" w:rsidRPr="000952E4" w:rsidRDefault="00C8596E" w:rsidP="00B05393">
      <w:pPr>
        <w:ind w:left="851" w:right="902"/>
        <w:jc w:val="both"/>
        <w:rPr>
          <w:rFonts w:ascii="Palatino Linotype" w:hAnsi="Palatino Linotype" w:cs="Arial"/>
          <w:i/>
          <w:sz w:val="22"/>
          <w:szCs w:val="22"/>
        </w:rPr>
      </w:pPr>
      <w:r w:rsidRPr="000952E4">
        <w:rPr>
          <w:rFonts w:ascii="Palatino Linotype" w:hAnsi="Palatino Linotype" w:cs="Arial"/>
          <w:b/>
          <w:i/>
          <w:sz w:val="22"/>
          <w:szCs w:val="22"/>
        </w:rPr>
        <w:t>Quinto.</w:t>
      </w:r>
      <w:r w:rsidRPr="000952E4">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5EDFA8F" w14:textId="77777777" w:rsidR="00C8596E" w:rsidRPr="000952E4" w:rsidRDefault="00C8596E" w:rsidP="00B05393">
      <w:pPr>
        <w:ind w:left="851" w:right="902"/>
        <w:jc w:val="both"/>
        <w:rPr>
          <w:rFonts w:ascii="Palatino Linotype" w:hAnsi="Palatino Linotype" w:cs="Arial"/>
          <w:i/>
          <w:sz w:val="22"/>
          <w:szCs w:val="22"/>
        </w:rPr>
      </w:pPr>
      <w:r w:rsidRPr="000952E4">
        <w:rPr>
          <w:rFonts w:ascii="Palatino Linotype" w:hAnsi="Palatino Linotype" w:cs="Arial"/>
          <w:b/>
          <w:i/>
          <w:sz w:val="22"/>
          <w:szCs w:val="22"/>
        </w:rPr>
        <w:t>Sexto.</w:t>
      </w:r>
      <w:r w:rsidRPr="000952E4">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5B2093B" w14:textId="77777777" w:rsidR="00C8596E" w:rsidRPr="000952E4" w:rsidRDefault="00C8596E" w:rsidP="00B05393">
      <w:pPr>
        <w:ind w:left="851" w:right="902"/>
        <w:jc w:val="both"/>
        <w:rPr>
          <w:rFonts w:ascii="Palatino Linotype" w:hAnsi="Palatino Linotype" w:cs="Arial"/>
          <w:i/>
          <w:sz w:val="22"/>
          <w:szCs w:val="22"/>
        </w:rPr>
      </w:pPr>
      <w:r w:rsidRPr="000952E4">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0A18E8A4" w14:textId="77777777" w:rsidR="00C8596E" w:rsidRPr="000952E4" w:rsidRDefault="00C8596E" w:rsidP="00B05393">
      <w:pPr>
        <w:ind w:left="851" w:right="902"/>
        <w:jc w:val="both"/>
        <w:rPr>
          <w:rFonts w:ascii="Palatino Linotype" w:hAnsi="Palatino Linotype" w:cs="Arial"/>
          <w:i/>
          <w:sz w:val="22"/>
          <w:szCs w:val="22"/>
        </w:rPr>
      </w:pPr>
      <w:r w:rsidRPr="000952E4">
        <w:rPr>
          <w:rFonts w:ascii="Palatino Linotype" w:hAnsi="Palatino Linotype" w:cs="Arial"/>
          <w:b/>
          <w:i/>
          <w:sz w:val="22"/>
          <w:szCs w:val="22"/>
        </w:rPr>
        <w:t>Séptimo.</w:t>
      </w:r>
      <w:r w:rsidRPr="000952E4">
        <w:rPr>
          <w:rFonts w:ascii="Palatino Linotype" w:hAnsi="Palatino Linotype" w:cs="Arial"/>
          <w:i/>
          <w:sz w:val="22"/>
          <w:szCs w:val="22"/>
        </w:rPr>
        <w:t xml:space="preserve"> La clasificación de la información se llevará a cabo en el momento en que:</w:t>
      </w:r>
    </w:p>
    <w:p w14:paraId="78A184A3" w14:textId="77777777" w:rsidR="00C8596E" w:rsidRPr="000952E4" w:rsidRDefault="00C8596E" w:rsidP="00B05393">
      <w:pPr>
        <w:ind w:left="851" w:right="902"/>
        <w:jc w:val="both"/>
        <w:rPr>
          <w:rFonts w:ascii="Palatino Linotype" w:hAnsi="Palatino Linotype" w:cs="Arial"/>
          <w:i/>
          <w:sz w:val="22"/>
          <w:szCs w:val="22"/>
        </w:rPr>
      </w:pPr>
      <w:r w:rsidRPr="000952E4">
        <w:rPr>
          <w:rFonts w:ascii="Palatino Linotype" w:hAnsi="Palatino Linotype" w:cs="Arial"/>
          <w:b/>
          <w:i/>
          <w:sz w:val="22"/>
          <w:szCs w:val="22"/>
        </w:rPr>
        <w:t>I.</w:t>
      </w:r>
      <w:r w:rsidRPr="000952E4">
        <w:rPr>
          <w:rFonts w:ascii="Palatino Linotype" w:hAnsi="Palatino Linotype" w:cs="Arial"/>
          <w:i/>
          <w:sz w:val="22"/>
          <w:szCs w:val="22"/>
        </w:rPr>
        <w:t xml:space="preserve">        Se reciba una solicitud de acceso a la información;</w:t>
      </w:r>
    </w:p>
    <w:p w14:paraId="676A4FBB" w14:textId="77777777" w:rsidR="00C8596E" w:rsidRPr="000952E4" w:rsidRDefault="00C8596E" w:rsidP="00B05393">
      <w:pPr>
        <w:ind w:left="851" w:right="902"/>
        <w:jc w:val="both"/>
        <w:rPr>
          <w:rFonts w:ascii="Palatino Linotype" w:hAnsi="Palatino Linotype" w:cs="Arial"/>
          <w:i/>
          <w:sz w:val="22"/>
          <w:szCs w:val="22"/>
        </w:rPr>
      </w:pPr>
      <w:r w:rsidRPr="000952E4">
        <w:rPr>
          <w:rFonts w:ascii="Palatino Linotype" w:hAnsi="Palatino Linotype" w:cs="Arial"/>
          <w:b/>
          <w:i/>
          <w:sz w:val="22"/>
          <w:szCs w:val="22"/>
        </w:rPr>
        <w:t>II.</w:t>
      </w:r>
      <w:r w:rsidRPr="000952E4">
        <w:rPr>
          <w:rFonts w:ascii="Palatino Linotype" w:hAnsi="Palatino Linotype" w:cs="Arial"/>
          <w:i/>
          <w:sz w:val="22"/>
          <w:szCs w:val="22"/>
        </w:rPr>
        <w:t xml:space="preserve">       Se determine mediante resolución de autoridad competente, o</w:t>
      </w:r>
    </w:p>
    <w:p w14:paraId="7481B623" w14:textId="77777777" w:rsidR="00C8596E" w:rsidRPr="000952E4" w:rsidRDefault="00C8596E" w:rsidP="00B05393">
      <w:pPr>
        <w:ind w:left="851" w:right="902"/>
        <w:jc w:val="both"/>
        <w:rPr>
          <w:rFonts w:ascii="Palatino Linotype" w:hAnsi="Palatino Linotype" w:cs="Arial"/>
          <w:i/>
          <w:sz w:val="22"/>
          <w:szCs w:val="22"/>
        </w:rPr>
      </w:pPr>
      <w:r w:rsidRPr="000952E4">
        <w:rPr>
          <w:rFonts w:ascii="Palatino Linotype" w:hAnsi="Palatino Linotype" w:cs="Arial"/>
          <w:b/>
          <w:i/>
          <w:sz w:val="22"/>
          <w:szCs w:val="22"/>
        </w:rPr>
        <w:t>III.</w:t>
      </w:r>
      <w:r w:rsidRPr="000952E4">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2F354A90" w14:textId="77777777" w:rsidR="00C8596E" w:rsidRPr="000952E4" w:rsidRDefault="00C8596E" w:rsidP="00B05393">
      <w:pPr>
        <w:ind w:left="851" w:right="902"/>
        <w:jc w:val="both"/>
        <w:rPr>
          <w:rFonts w:ascii="Palatino Linotype" w:hAnsi="Palatino Linotype" w:cs="Arial"/>
          <w:i/>
          <w:sz w:val="22"/>
          <w:szCs w:val="22"/>
        </w:rPr>
      </w:pPr>
      <w:r w:rsidRPr="000952E4">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2A7A34E1" w14:textId="77777777" w:rsidR="00C8596E" w:rsidRPr="000952E4" w:rsidRDefault="00C8596E" w:rsidP="00B05393">
      <w:pPr>
        <w:ind w:left="851" w:right="902"/>
        <w:jc w:val="both"/>
        <w:rPr>
          <w:rFonts w:ascii="Palatino Linotype" w:hAnsi="Palatino Linotype" w:cs="Arial"/>
          <w:i/>
          <w:sz w:val="22"/>
          <w:szCs w:val="22"/>
        </w:rPr>
      </w:pPr>
      <w:r w:rsidRPr="000952E4">
        <w:rPr>
          <w:rFonts w:ascii="Palatino Linotype" w:hAnsi="Palatino Linotype" w:cs="Arial"/>
          <w:b/>
          <w:i/>
          <w:sz w:val="22"/>
          <w:szCs w:val="22"/>
        </w:rPr>
        <w:lastRenderedPageBreak/>
        <w:t>Octavo.</w:t>
      </w:r>
      <w:r w:rsidRPr="000952E4">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D4B68EA" w14:textId="77777777" w:rsidR="00C8596E" w:rsidRPr="000952E4" w:rsidRDefault="00C8596E" w:rsidP="00B05393">
      <w:pPr>
        <w:ind w:left="851" w:right="902"/>
        <w:jc w:val="both"/>
        <w:rPr>
          <w:rFonts w:ascii="Palatino Linotype" w:hAnsi="Palatino Linotype" w:cs="Arial"/>
          <w:i/>
          <w:sz w:val="22"/>
          <w:szCs w:val="22"/>
        </w:rPr>
      </w:pPr>
      <w:r w:rsidRPr="000952E4">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104B64B" w14:textId="77777777" w:rsidR="00C8596E" w:rsidRPr="000952E4" w:rsidRDefault="00C8596E" w:rsidP="00B05393">
      <w:pPr>
        <w:ind w:left="851" w:right="902"/>
        <w:jc w:val="both"/>
        <w:rPr>
          <w:rFonts w:ascii="Palatino Linotype" w:hAnsi="Palatino Linotype" w:cs="Arial"/>
          <w:i/>
          <w:sz w:val="22"/>
          <w:szCs w:val="22"/>
        </w:rPr>
      </w:pPr>
      <w:r w:rsidRPr="000952E4">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6CD23A8D" w14:textId="77777777" w:rsidR="00C8596E" w:rsidRPr="000952E4" w:rsidRDefault="00C8596E" w:rsidP="00B05393">
      <w:pPr>
        <w:ind w:left="851" w:right="902"/>
        <w:jc w:val="both"/>
        <w:rPr>
          <w:rFonts w:ascii="Palatino Linotype" w:hAnsi="Palatino Linotype" w:cs="Arial"/>
          <w:i/>
          <w:sz w:val="22"/>
          <w:szCs w:val="22"/>
        </w:rPr>
      </w:pPr>
      <w:r w:rsidRPr="000952E4">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581D3539" w14:textId="77777777" w:rsidR="00C8596E" w:rsidRPr="000952E4" w:rsidRDefault="00C8596E" w:rsidP="00B05393">
      <w:pPr>
        <w:ind w:left="851" w:right="902"/>
        <w:jc w:val="both"/>
        <w:rPr>
          <w:rFonts w:ascii="Palatino Linotype" w:hAnsi="Palatino Linotype" w:cs="Arial"/>
          <w:i/>
          <w:sz w:val="22"/>
          <w:szCs w:val="22"/>
        </w:rPr>
      </w:pPr>
      <w:r w:rsidRPr="000952E4">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738FAB3D" w14:textId="77777777" w:rsidR="00C8596E" w:rsidRPr="000952E4" w:rsidRDefault="00C8596E" w:rsidP="00B05393">
      <w:pPr>
        <w:ind w:left="851" w:right="902"/>
        <w:jc w:val="both"/>
        <w:rPr>
          <w:rFonts w:ascii="Palatino Linotype" w:hAnsi="Palatino Linotype" w:cs="Arial"/>
          <w:i/>
          <w:sz w:val="22"/>
          <w:szCs w:val="22"/>
        </w:rPr>
      </w:pPr>
      <w:r w:rsidRPr="000952E4">
        <w:rPr>
          <w:rFonts w:ascii="Palatino Linotype" w:hAnsi="Palatino Linotype" w:cs="Arial"/>
          <w:b/>
          <w:i/>
          <w:sz w:val="22"/>
          <w:szCs w:val="22"/>
        </w:rPr>
        <w:t>Noveno.</w:t>
      </w:r>
      <w:r w:rsidRPr="000952E4">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9A933B3" w14:textId="77777777" w:rsidR="00C8596E" w:rsidRPr="000952E4" w:rsidRDefault="00C8596E" w:rsidP="00B05393">
      <w:pPr>
        <w:ind w:left="851" w:right="902"/>
        <w:jc w:val="both"/>
        <w:rPr>
          <w:rFonts w:ascii="Palatino Linotype" w:hAnsi="Palatino Linotype" w:cs="Arial"/>
          <w:i/>
          <w:sz w:val="22"/>
          <w:szCs w:val="22"/>
        </w:rPr>
      </w:pPr>
      <w:r w:rsidRPr="000952E4">
        <w:rPr>
          <w:rFonts w:ascii="Palatino Linotype" w:hAnsi="Palatino Linotype" w:cs="Arial"/>
          <w:b/>
          <w:i/>
          <w:sz w:val="22"/>
          <w:szCs w:val="22"/>
        </w:rPr>
        <w:t>Décimo.</w:t>
      </w:r>
      <w:r w:rsidRPr="000952E4">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B3153A3" w14:textId="77777777" w:rsidR="00C8596E" w:rsidRPr="000952E4" w:rsidRDefault="00C8596E" w:rsidP="00B05393">
      <w:pPr>
        <w:ind w:left="851" w:right="902"/>
        <w:jc w:val="both"/>
        <w:rPr>
          <w:rFonts w:ascii="Palatino Linotype" w:hAnsi="Palatino Linotype" w:cs="Arial"/>
          <w:i/>
          <w:sz w:val="22"/>
          <w:szCs w:val="22"/>
        </w:rPr>
      </w:pPr>
      <w:r w:rsidRPr="000952E4">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4E62667C" w14:textId="77777777" w:rsidR="00C8596E" w:rsidRPr="000952E4" w:rsidRDefault="00C8596E" w:rsidP="00B05393">
      <w:pPr>
        <w:ind w:left="851" w:right="899"/>
        <w:jc w:val="both"/>
        <w:rPr>
          <w:rFonts w:ascii="Palatino Linotype" w:hAnsi="Palatino Linotype" w:cs="Arial"/>
          <w:b/>
          <w:i/>
          <w:sz w:val="22"/>
          <w:szCs w:val="22"/>
        </w:rPr>
      </w:pPr>
      <w:r w:rsidRPr="000952E4">
        <w:rPr>
          <w:rFonts w:ascii="Palatino Linotype" w:hAnsi="Palatino Linotype" w:cs="Arial"/>
          <w:b/>
          <w:i/>
          <w:sz w:val="22"/>
          <w:szCs w:val="22"/>
        </w:rPr>
        <w:t>Décimo primero.</w:t>
      </w:r>
      <w:r w:rsidRPr="000952E4">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952E4">
        <w:rPr>
          <w:rFonts w:ascii="Palatino Linotype" w:hAnsi="Palatino Linotype" w:cs="Arial"/>
          <w:b/>
          <w:i/>
          <w:sz w:val="22"/>
          <w:szCs w:val="22"/>
        </w:rPr>
        <w:t>”</w:t>
      </w:r>
    </w:p>
    <w:p w14:paraId="30028DD2" w14:textId="77777777" w:rsidR="00C8596E" w:rsidRPr="000952E4" w:rsidRDefault="00C8596E" w:rsidP="00B05393">
      <w:pPr>
        <w:ind w:left="851" w:right="899"/>
        <w:jc w:val="both"/>
        <w:rPr>
          <w:rFonts w:ascii="Palatino Linotype" w:hAnsi="Palatino Linotype" w:cs="Arial"/>
          <w:b/>
          <w:bCs/>
          <w:i/>
          <w:noProof/>
        </w:rPr>
      </w:pPr>
    </w:p>
    <w:p w14:paraId="6D0784E8" w14:textId="77777777" w:rsidR="00C8596E" w:rsidRPr="000952E4" w:rsidRDefault="00C8596E" w:rsidP="008E720D">
      <w:pPr>
        <w:spacing w:line="360" w:lineRule="auto"/>
        <w:jc w:val="both"/>
        <w:rPr>
          <w:rFonts w:ascii="Palatino Linotype" w:hAnsi="Palatino Linotype" w:cs="Arial"/>
        </w:rPr>
      </w:pPr>
      <w:r w:rsidRPr="000952E4">
        <w:rPr>
          <w:rFonts w:ascii="Palatino Linotype" w:hAnsi="Palatino Linotype" w:cs="Arial"/>
        </w:rPr>
        <w:t xml:space="preserve">De este modo, en armonía entre los principios constitucionales de máxima publicidad y de protección de datos personales, la ley permite la elaboración de versiones públicas </w:t>
      </w:r>
      <w:r w:rsidRPr="000952E4">
        <w:rPr>
          <w:rFonts w:ascii="Palatino Linotype" w:hAnsi="Palatino Linotype" w:cs="Arial"/>
        </w:rPr>
        <w:lastRenderedPageBreak/>
        <w:t>en las que se suprima aquella información relacionada con la vida privada de los particulares.</w:t>
      </w:r>
    </w:p>
    <w:p w14:paraId="5482AD65" w14:textId="77777777" w:rsidR="00C8596E" w:rsidRPr="000952E4" w:rsidRDefault="00C8596E" w:rsidP="008E720D">
      <w:pPr>
        <w:spacing w:line="360" w:lineRule="auto"/>
        <w:ind w:right="-93"/>
        <w:jc w:val="both"/>
        <w:rPr>
          <w:rFonts w:ascii="Palatino Linotype" w:hAnsi="Palatino Linotype" w:cs="Arial"/>
        </w:rPr>
      </w:pPr>
    </w:p>
    <w:p w14:paraId="3442D1EF" w14:textId="77777777" w:rsidR="00C8596E" w:rsidRPr="000952E4" w:rsidRDefault="00C8596E" w:rsidP="008E720D">
      <w:pPr>
        <w:autoSpaceDE w:val="0"/>
        <w:autoSpaceDN w:val="0"/>
        <w:adjustRightInd w:val="0"/>
        <w:spacing w:line="360" w:lineRule="auto"/>
        <w:ind w:right="-91"/>
        <w:jc w:val="both"/>
        <w:rPr>
          <w:rFonts w:ascii="Palatino Linotype" w:hAnsi="Palatino Linotype" w:cs="Arial"/>
          <w:lang w:eastAsia="es-CO"/>
        </w:rPr>
      </w:pPr>
      <w:r w:rsidRPr="000952E4">
        <w:rPr>
          <w:rFonts w:ascii="Palatino Linotype" w:hAnsi="Palatino Linotype" w:cs="Arial"/>
        </w:rPr>
        <w:t xml:space="preserve">Consecuentemente, se destaca que la versión pública que elabore </w:t>
      </w:r>
      <w:r w:rsidRPr="000952E4">
        <w:rPr>
          <w:rFonts w:ascii="Palatino Linotype" w:hAnsi="Palatino Linotype" w:cs="Arial"/>
          <w:b/>
        </w:rPr>
        <w:t>EL SUJETO OBLIGADO</w:t>
      </w:r>
      <w:r w:rsidRPr="000952E4">
        <w:rPr>
          <w:rFonts w:ascii="Palatino Linotype" w:hAnsi="Palatino Linotype" w:cs="Arial"/>
        </w:rPr>
        <w:t xml:space="preserve"> debe cumplir con las formalidades exigidas en la Ley, por lo que para tal efecto emitirá el </w:t>
      </w:r>
      <w:r w:rsidRPr="000952E4">
        <w:rPr>
          <w:rFonts w:ascii="Palatino Linotype" w:hAnsi="Palatino Linotype" w:cs="Arial"/>
          <w:b/>
        </w:rPr>
        <w:t>Acuerdo del Comité de Transparencia</w:t>
      </w:r>
      <w:r w:rsidRPr="000952E4">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0952E4">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9E7A729" w14:textId="77777777" w:rsidR="00C8596E" w:rsidRPr="000952E4" w:rsidRDefault="00C8596E" w:rsidP="008E720D">
      <w:pPr>
        <w:spacing w:line="360" w:lineRule="auto"/>
        <w:ind w:right="49"/>
        <w:jc w:val="both"/>
        <w:rPr>
          <w:rFonts w:ascii="Palatino Linotype" w:hAnsi="Palatino Linotype" w:cs="Arial"/>
          <w:color w:val="000000" w:themeColor="text1"/>
        </w:rPr>
      </w:pPr>
    </w:p>
    <w:p w14:paraId="26304138" w14:textId="491156D8" w:rsidR="001141AA" w:rsidRPr="000952E4" w:rsidRDefault="001141AA" w:rsidP="008E720D">
      <w:pPr>
        <w:spacing w:line="360" w:lineRule="auto"/>
        <w:jc w:val="both"/>
        <w:rPr>
          <w:rFonts w:ascii="Palatino Linotype" w:hAnsi="Palatino Linotype" w:cs="Arial"/>
          <w:color w:val="000000" w:themeColor="text1"/>
        </w:rPr>
      </w:pPr>
      <w:r w:rsidRPr="000952E4">
        <w:rPr>
          <w:rFonts w:ascii="Palatino Linotype" w:hAnsi="Palatino Linotype" w:cs="Arial"/>
          <w:color w:val="000000" w:themeColor="text1"/>
        </w:rPr>
        <w:t>Por todo lo anteriormente expuesto</w:t>
      </w:r>
      <w:r w:rsidR="00452B0F" w:rsidRPr="000952E4">
        <w:rPr>
          <w:rFonts w:ascii="Palatino Linotype" w:hAnsi="Palatino Linotype" w:cs="Arial"/>
          <w:color w:val="000000" w:themeColor="text1"/>
        </w:rPr>
        <w:t xml:space="preserve">, </w:t>
      </w:r>
      <w:r w:rsidRPr="000952E4">
        <w:rPr>
          <w:rFonts w:ascii="Palatino Linotype" w:hAnsi="Palatino Linotype" w:cs="Arial"/>
          <w:color w:val="000000" w:themeColor="text1"/>
        </w:rPr>
        <w:t>el Pleno de este Instituto</w:t>
      </w:r>
      <w:r w:rsidRPr="000952E4">
        <w:rPr>
          <w:rFonts w:ascii="Palatino Linotype" w:hAnsi="Palatino Linotype"/>
          <w:color w:val="000000" w:themeColor="text1"/>
        </w:rPr>
        <w:t xml:space="preserve">, en términos de lo dispuesto en el </w:t>
      </w:r>
      <w:r w:rsidRPr="000952E4">
        <w:rPr>
          <w:rFonts w:ascii="Palatino Linotype" w:hAnsi="Palatino Linotype" w:cs="Arial"/>
          <w:color w:val="000000" w:themeColor="text1"/>
        </w:rPr>
        <w:t>artículo</w:t>
      </w:r>
      <w:r w:rsidRPr="000952E4">
        <w:rPr>
          <w:rFonts w:ascii="Palatino Linotype" w:hAnsi="Palatino Linotype"/>
          <w:color w:val="000000" w:themeColor="text1"/>
        </w:rPr>
        <w:t xml:space="preserve"> 186, fracción III de la Ley de Transparencia y Acceso a la </w:t>
      </w:r>
      <w:r w:rsidRPr="000952E4">
        <w:rPr>
          <w:rFonts w:ascii="Palatino Linotype" w:hAnsi="Palatino Linotype" w:cs="Arial"/>
          <w:color w:val="000000" w:themeColor="text1"/>
        </w:rPr>
        <w:t>Información</w:t>
      </w:r>
      <w:r w:rsidRPr="000952E4">
        <w:rPr>
          <w:rFonts w:ascii="Palatino Linotype" w:hAnsi="Palatino Linotype"/>
          <w:color w:val="000000" w:themeColor="text1"/>
        </w:rPr>
        <w:t xml:space="preserve"> Pública del Estado de México y Municipios, determina </w:t>
      </w:r>
      <w:r w:rsidRPr="000952E4">
        <w:rPr>
          <w:rFonts w:ascii="Palatino Linotype" w:hAnsi="Palatino Linotype"/>
          <w:b/>
          <w:color w:val="000000" w:themeColor="text1"/>
        </w:rPr>
        <w:t xml:space="preserve">MODIFICAR </w:t>
      </w:r>
      <w:r w:rsidRPr="000952E4">
        <w:rPr>
          <w:rFonts w:ascii="Palatino Linotype" w:hAnsi="Palatino Linotype"/>
          <w:color w:val="000000" w:themeColor="text1"/>
        </w:rPr>
        <w:t xml:space="preserve">las respuestas proporcionadas por </w:t>
      </w:r>
      <w:r w:rsidR="002A3293" w:rsidRPr="000952E4">
        <w:rPr>
          <w:rFonts w:ascii="Palatino Linotype" w:hAnsi="Palatino Linotype"/>
          <w:b/>
          <w:color w:val="000000" w:themeColor="text1"/>
        </w:rPr>
        <w:t xml:space="preserve">EL SUJETO OBLIGADO </w:t>
      </w:r>
      <w:r w:rsidR="002A3293" w:rsidRPr="000952E4">
        <w:rPr>
          <w:rFonts w:ascii="Palatino Linotype" w:hAnsi="Palatino Linotype" w:cs="Arial"/>
          <w:color w:val="000000" w:themeColor="text1"/>
        </w:rPr>
        <w:t>y ordenarle haga entrega de la información descrita en el presente Considerando.</w:t>
      </w:r>
    </w:p>
    <w:p w14:paraId="4ABBEAEC" w14:textId="77777777" w:rsidR="001141AA" w:rsidRPr="000952E4" w:rsidRDefault="001141AA" w:rsidP="008E720D">
      <w:pPr>
        <w:spacing w:line="360" w:lineRule="auto"/>
        <w:ind w:left="-284"/>
        <w:jc w:val="both"/>
        <w:rPr>
          <w:rFonts w:ascii="Palatino Linotype" w:hAnsi="Palatino Linotype" w:cs="Arial"/>
          <w:color w:val="000000" w:themeColor="text1"/>
        </w:rPr>
      </w:pPr>
    </w:p>
    <w:p w14:paraId="127CB13A" w14:textId="77777777" w:rsidR="002A3293" w:rsidRPr="000952E4" w:rsidRDefault="002A3293" w:rsidP="008E720D">
      <w:pPr>
        <w:spacing w:line="360" w:lineRule="auto"/>
        <w:jc w:val="both"/>
        <w:rPr>
          <w:rFonts w:ascii="Palatino Linotype" w:eastAsia="Calibri" w:hAnsi="Palatino Linotype" w:cs="Arial"/>
          <w:color w:val="000000" w:themeColor="text1"/>
        </w:rPr>
      </w:pPr>
      <w:r w:rsidRPr="000952E4">
        <w:rPr>
          <w:rFonts w:ascii="Palatino Linotype" w:eastAsia="Calibri" w:hAnsi="Palatino Linotype" w:cs="Arial"/>
          <w:color w:val="000000" w:themeColor="text1"/>
        </w:rPr>
        <w:lastRenderedPageBreak/>
        <w:t xml:space="preserve">Así, con </w:t>
      </w:r>
      <w:r w:rsidRPr="000952E4">
        <w:rPr>
          <w:rFonts w:ascii="Palatino Linotype" w:hAnsi="Palatino Linotype" w:cs="Arial"/>
          <w:color w:val="000000" w:themeColor="text1"/>
        </w:rPr>
        <w:t>fundamento</w:t>
      </w:r>
      <w:r w:rsidRPr="000952E4">
        <w:rPr>
          <w:rFonts w:ascii="Palatino Linotype" w:eastAsia="Calibri" w:hAnsi="Palatino Linotype" w:cs="Arial"/>
          <w:color w:val="000000" w:themeColor="text1"/>
        </w:rPr>
        <w:t xml:space="preserve"> en lo </w:t>
      </w:r>
      <w:r w:rsidRPr="000952E4">
        <w:rPr>
          <w:rFonts w:ascii="Palatino Linotype" w:hAnsi="Palatino Linotype" w:cs="Arial"/>
          <w:color w:val="000000" w:themeColor="text1"/>
        </w:rPr>
        <w:t>prescrito</w:t>
      </w:r>
      <w:r w:rsidRPr="000952E4">
        <w:rPr>
          <w:rFonts w:ascii="Palatino Linotype" w:eastAsia="Calibri" w:hAnsi="Palatino Linotype" w:cs="Arial"/>
          <w:color w:val="000000" w:themeColor="text1"/>
        </w:rPr>
        <w:t xml:space="preserve"> en los artículos 5, párrafos </w:t>
      </w:r>
      <w:r w:rsidRPr="000952E4">
        <w:rPr>
          <w:rFonts w:ascii="Palatino Linotype" w:hAnsi="Palatino Linotype"/>
          <w:color w:val="000000" w:themeColor="text1"/>
        </w:rPr>
        <w:t xml:space="preserve">vigésimo </w:t>
      </w:r>
      <w:r w:rsidRPr="000952E4">
        <w:rPr>
          <w:rFonts w:ascii="Palatino Linotype" w:hAnsi="Palatino Linotype" w:cs="Arial"/>
          <w:color w:val="000000" w:themeColor="text1"/>
        </w:rPr>
        <w:t>noveno,</w:t>
      </w:r>
      <w:r w:rsidRPr="000952E4">
        <w:rPr>
          <w:rFonts w:ascii="Palatino Linotype" w:hAnsi="Palatino Linotype"/>
          <w:color w:val="000000" w:themeColor="text1"/>
        </w:rPr>
        <w:t xml:space="preserve"> trigésimo y trigésimo primero</w:t>
      </w:r>
      <w:r w:rsidRPr="000952E4">
        <w:rPr>
          <w:rFonts w:ascii="Palatino Linotype" w:hAnsi="Palatino Linotype" w:cs="Arial"/>
          <w:color w:val="000000" w:themeColor="text1"/>
        </w:rPr>
        <w:t>,</w:t>
      </w:r>
      <w:r w:rsidRPr="000952E4">
        <w:rPr>
          <w:rFonts w:ascii="Palatino Linotype" w:hAnsi="Palatino Linotype"/>
          <w:color w:val="000000" w:themeColor="text1"/>
        </w:rPr>
        <w:t xml:space="preserve"> fracciones IV y V,</w:t>
      </w:r>
      <w:r w:rsidRPr="000952E4">
        <w:rPr>
          <w:rFonts w:ascii="Palatino Linotype" w:eastAsia="Calibri" w:hAnsi="Palatino Linotype" w:cs="Arial"/>
          <w:color w:val="000000" w:themeColor="text1"/>
        </w:rPr>
        <w:t xml:space="preserve"> de la Constitución Política del Estado Libre y Soberano de </w:t>
      </w:r>
      <w:r w:rsidRPr="000952E4">
        <w:rPr>
          <w:rFonts w:ascii="Palatino Linotype" w:hAnsi="Palatino Linotype" w:cs="Arial"/>
          <w:color w:val="000000" w:themeColor="text1"/>
        </w:rPr>
        <w:t>México</w:t>
      </w:r>
      <w:r w:rsidRPr="000952E4">
        <w:rPr>
          <w:rFonts w:ascii="Palatino Linotype" w:eastAsia="Calibri" w:hAnsi="Palatino Linotype" w:cs="Arial"/>
          <w:color w:val="000000" w:themeColor="text1"/>
        </w:rPr>
        <w:t xml:space="preserve">, y los artículos </w:t>
      </w:r>
      <w:r w:rsidRPr="000952E4">
        <w:rPr>
          <w:rFonts w:ascii="Palatino Linotype" w:hAnsi="Palatino Linotype"/>
          <w:color w:val="000000" w:themeColor="text1"/>
        </w:rPr>
        <w:t xml:space="preserve">2, </w:t>
      </w:r>
      <w:r w:rsidRPr="000952E4">
        <w:rPr>
          <w:rFonts w:ascii="Palatino Linotype" w:hAnsi="Palatino Linotype" w:cs="Arial"/>
          <w:color w:val="000000" w:themeColor="text1"/>
        </w:rPr>
        <w:t>fracción</w:t>
      </w:r>
      <w:r w:rsidRPr="000952E4">
        <w:rPr>
          <w:rFonts w:ascii="Palatino Linotype" w:hAnsi="Palatino Linotype"/>
          <w:color w:val="000000" w:themeColor="text1"/>
        </w:rPr>
        <w:t xml:space="preserve"> II, 9, </w:t>
      </w:r>
      <w:r w:rsidRPr="000952E4">
        <w:rPr>
          <w:rFonts w:ascii="Palatino Linotype" w:hAnsi="Palatino Linotype" w:cs="Arial"/>
          <w:color w:val="000000" w:themeColor="text1"/>
        </w:rPr>
        <w:t>29</w:t>
      </w:r>
      <w:r w:rsidRPr="000952E4">
        <w:rPr>
          <w:rFonts w:ascii="Palatino Linotype" w:hAnsi="Palatino Linotype"/>
          <w:color w:val="000000" w:themeColor="text1"/>
        </w:rPr>
        <w:t>, 36, fracciones I y II, 176, 178, 179, 181, 185, fracción I, 186 y 188,</w:t>
      </w:r>
      <w:r w:rsidRPr="000952E4">
        <w:rPr>
          <w:rFonts w:ascii="Palatino Linotype" w:eastAsia="Calibri" w:hAnsi="Palatino Linotype" w:cs="Arial"/>
          <w:color w:val="000000" w:themeColor="text1"/>
        </w:rPr>
        <w:t xml:space="preserve"> de la Ley de Transparencia y Acceso a la Información Pública del Estado de México y </w:t>
      </w:r>
      <w:r w:rsidRPr="000952E4">
        <w:rPr>
          <w:rFonts w:ascii="Palatino Linotype" w:hAnsi="Palatino Linotype" w:cs="Arial"/>
          <w:color w:val="000000" w:themeColor="text1"/>
        </w:rPr>
        <w:t>Municipios</w:t>
      </w:r>
      <w:r w:rsidRPr="000952E4">
        <w:rPr>
          <w:rFonts w:ascii="Palatino Linotype" w:eastAsia="Calibri" w:hAnsi="Palatino Linotype" w:cs="Arial"/>
          <w:color w:val="000000" w:themeColor="text1"/>
        </w:rPr>
        <w:t xml:space="preserve">, </w:t>
      </w:r>
      <w:r w:rsidRPr="000952E4">
        <w:rPr>
          <w:rFonts w:ascii="Palatino Linotype" w:hAnsi="Palatino Linotype"/>
          <w:color w:val="000000" w:themeColor="text1"/>
        </w:rPr>
        <w:t>este</w:t>
      </w:r>
      <w:r w:rsidRPr="000952E4">
        <w:rPr>
          <w:rFonts w:ascii="Palatino Linotype" w:eastAsia="Calibri" w:hAnsi="Palatino Linotype" w:cs="Arial"/>
          <w:color w:val="000000" w:themeColor="text1"/>
        </w:rPr>
        <w:t xml:space="preserve"> Pleno:</w:t>
      </w:r>
    </w:p>
    <w:p w14:paraId="54A390DB" w14:textId="77777777" w:rsidR="00754EF0" w:rsidRPr="000952E4" w:rsidRDefault="00754EF0" w:rsidP="00B05393">
      <w:pPr>
        <w:ind w:left="-284"/>
        <w:jc w:val="both"/>
        <w:rPr>
          <w:rFonts w:ascii="Palatino Linotype" w:eastAsia="Calibri" w:hAnsi="Palatino Linotype" w:cs="Arial"/>
          <w:color w:val="000000" w:themeColor="text1"/>
        </w:rPr>
      </w:pPr>
    </w:p>
    <w:p w14:paraId="21F90883" w14:textId="77777777" w:rsidR="00754EF0" w:rsidRPr="000952E4" w:rsidRDefault="00754EF0" w:rsidP="00B05393">
      <w:pPr>
        <w:ind w:left="-284"/>
        <w:jc w:val="center"/>
        <w:rPr>
          <w:rFonts w:ascii="Palatino Linotype" w:eastAsia="Calibri" w:hAnsi="Palatino Linotype" w:cs="Arial"/>
          <w:b/>
          <w:color w:val="000000" w:themeColor="text1"/>
          <w:spacing w:val="30"/>
          <w:sz w:val="28"/>
        </w:rPr>
      </w:pPr>
      <w:r w:rsidRPr="000952E4">
        <w:rPr>
          <w:rFonts w:ascii="Palatino Linotype" w:eastAsia="Calibri" w:hAnsi="Palatino Linotype" w:cs="Arial"/>
          <w:b/>
          <w:color w:val="000000" w:themeColor="text1"/>
          <w:spacing w:val="30"/>
          <w:sz w:val="28"/>
        </w:rPr>
        <w:t>RESUELVE</w:t>
      </w:r>
    </w:p>
    <w:p w14:paraId="69C85318" w14:textId="77777777" w:rsidR="00754EF0" w:rsidRPr="000952E4" w:rsidRDefault="00754EF0" w:rsidP="00B05393">
      <w:pPr>
        <w:autoSpaceDE w:val="0"/>
        <w:autoSpaceDN w:val="0"/>
        <w:adjustRightInd w:val="0"/>
        <w:ind w:left="-284" w:right="-91"/>
        <w:contextualSpacing/>
        <w:jc w:val="both"/>
        <w:rPr>
          <w:rFonts w:ascii="Palatino Linotype" w:hAnsi="Palatino Linotype"/>
          <w:color w:val="000000" w:themeColor="text1"/>
          <w:lang w:eastAsia="en-US"/>
        </w:rPr>
      </w:pPr>
    </w:p>
    <w:p w14:paraId="20B6FAF6" w14:textId="093FCAA3" w:rsidR="00892D08" w:rsidRPr="000952E4" w:rsidRDefault="00892D08" w:rsidP="008E720D">
      <w:pPr>
        <w:spacing w:line="360" w:lineRule="auto"/>
        <w:jc w:val="both"/>
        <w:rPr>
          <w:rFonts w:ascii="Palatino Linotype" w:hAnsi="Palatino Linotype" w:cs="Arial"/>
          <w:color w:val="000000" w:themeColor="text1"/>
        </w:rPr>
      </w:pPr>
      <w:r w:rsidRPr="000952E4">
        <w:rPr>
          <w:rFonts w:ascii="Palatino Linotype" w:hAnsi="Palatino Linotype" w:cs="Arial"/>
          <w:b/>
          <w:bCs/>
          <w:color w:val="000000" w:themeColor="text1"/>
          <w:sz w:val="28"/>
        </w:rPr>
        <w:t>PRIMERO</w:t>
      </w:r>
      <w:r w:rsidRPr="000952E4">
        <w:rPr>
          <w:rFonts w:ascii="Palatino Linotype" w:hAnsi="Palatino Linotype" w:cs="Arial"/>
          <w:color w:val="000000" w:themeColor="text1"/>
        </w:rPr>
        <w:t>. Resultan</w:t>
      </w:r>
      <w:r w:rsidR="0007397D" w:rsidRPr="000952E4">
        <w:rPr>
          <w:rFonts w:ascii="Palatino Linotype" w:hAnsi="Palatino Linotype" w:cs="Arial"/>
          <w:color w:val="000000" w:themeColor="text1"/>
        </w:rPr>
        <w:t xml:space="preserve"> </w:t>
      </w:r>
      <w:r w:rsidRPr="000952E4">
        <w:rPr>
          <w:rFonts w:ascii="Palatino Linotype" w:hAnsi="Palatino Linotype" w:cs="Arial"/>
          <w:b/>
          <w:color w:val="000000" w:themeColor="text1"/>
        </w:rPr>
        <w:t>fundadas</w:t>
      </w:r>
      <w:r w:rsidRPr="000952E4">
        <w:rPr>
          <w:rFonts w:ascii="Palatino Linotype" w:hAnsi="Palatino Linotype" w:cs="Arial"/>
          <w:color w:val="000000" w:themeColor="text1"/>
        </w:rPr>
        <w:t xml:space="preserve"> las razones o motivos de inconformidad planteadas por </w:t>
      </w:r>
      <w:r w:rsidR="00C8596E" w:rsidRPr="000952E4">
        <w:rPr>
          <w:rFonts w:ascii="Palatino Linotype" w:hAnsi="Palatino Linotype" w:cs="Arial"/>
          <w:b/>
          <w:color w:val="000000" w:themeColor="text1"/>
        </w:rPr>
        <w:t>EL</w:t>
      </w:r>
      <w:r w:rsidRPr="000952E4">
        <w:rPr>
          <w:rFonts w:ascii="Palatino Linotype" w:hAnsi="Palatino Linotype" w:cs="Arial"/>
          <w:b/>
          <w:color w:val="000000" w:themeColor="text1"/>
        </w:rPr>
        <w:t xml:space="preserve"> RECURRENTE </w:t>
      </w:r>
      <w:r w:rsidRPr="000952E4">
        <w:rPr>
          <w:rFonts w:ascii="Palatino Linotype" w:hAnsi="Palatino Linotype" w:cs="Arial"/>
          <w:color w:val="000000" w:themeColor="text1"/>
        </w:rPr>
        <w:t xml:space="preserve">en recursos de revisión </w:t>
      </w:r>
      <w:hyperlink r:id="rId137" w:tgtFrame="_blank" w:history="1">
        <w:r w:rsidR="00C8596E" w:rsidRPr="000952E4">
          <w:rPr>
            <w:rFonts w:ascii="Palatino Linotype" w:hAnsi="Palatino Linotype" w:cs="Arial"/>
            <w:b/>
          </w:rPr>
          <w:t>05447/INFOEM/IP/RR/2021</w:t>
        </w:r>
      </w:hyperlink>
      <w:r w:rsidR="00C8596E" w:rsidRPr="000952E4">
        <w:rPr>
          <w:rFonts w:ascii="Palatino Linotype" w:hAnsi="Palatino Linotype" w:cs="Arial"/>
        </w:rPr>
        <w:t xml:space="preserve">, </w:t>
      </w:r>
      <w:hyperlink r:id="rId138" w:tgtFrame="_blank" w:history="1">
        <w:r w:rsidR="00C8596E" w:rsidRPr="000952E4">
          <w:rPr>
            <w:rFonts w:ascii="Palatino Linotype" w:hAnsi="Palatino Linotype" w:cs="Arial"/>
            <w:b/>
          </w:rPr>
          <w:t>05448/INFOEM/IP/RR/2021</w:t>
        </w:r>
      </w:hyperlink>
      <w:r w:rsidR="00C8596E" w:rsidRPr="000952E4">
        <w:rPr>
          <w:rFonts w:ascii="Palatino Linotype" w:hAnsi="Palatino Linotype" w:cs="Arial"/>
        </w:rPr>
        <w:t xml:space="preserve">, </w:t>
      </w:r>
      <w:hyperlink r:id="rId139" w:tgtFrame="_blank" w:history="1">
        <w:r w:rsidR="00C8596E" w:rsidRPr="000952E4">
          <w:rPr>
            <w:rFonts w:ascii="Palatino Linotype" w:hAnsi="Palatino Linotype" w:cs="Arial"/>
            <w:b/>
          </w:rPr>
          <w:t>05449/INFOEM/IP/RR/2021</w:t>
        </w:r>
      </w:hyperlink>
      <w:r w:rsidR="00C8596E" w:rsidRPr="000952E4">
        <w:rPr>
          <w:rFonts w:ascii="Palatino Linotype" w:hAnsi="Palatino Linotype" w:cs="Arial"/>
        </w:rPr>
        <w:t xml:space="preserve">, </w:t>
      </w:r>
      <w:hyperlink r:id="rId140" w:tgtFrame="_blank" w:history="1">
        <w:r w:rsidR="00C8596E" w:rsidRPr="000952E4">
          <w:rPr>
            <w:rFonts w:ascii="Palatino Linotype" w:hAnsi="Palatino Linotype" w:cs="Arial"/>
            <w:b/>
          </w:rPr>
          <w:t>05450/INFOEM/IP/RR/2021</w:t>
        </w:r>
      </w:hyperlink>
      <w:r w:rsidR="00C8596E" w:rsidRPr="000952E4">
        <w:rPr>
          <w:rFonts w:ascii="Palatino Linotype" w:hAnsi="Palatino Linotype" w:cs="Arial"/>
        </w:rPr>
        <w:t xml:space="preserve">, </w:t>
      </w:r>
      <w:hyperlink r:id="rId141" w:tgtFrame="_blank" w:history="1">
        <w:r w:rsidR="00C8596E" w:rsidRPr="000952E4">
          <w:rPr>
            <w:rFonts w:ascii="Palatino Linotype" w:hAnsi="Palatino Linotype" w:cs="Arial"/>
            <w:b/>
          </w:rPr>
          <w:t>05451/INFOEM/IP/RR/2021</w:t>
        </w:r>
      </w:hyperlink>
      <w:r w:rsidR="00C8596E" w:rsidRPr="000952E4">
        <w:rPr>
          <w:rFonts w:ascii="Palatino Linotype" w:hAnsi="Palatino Linotype" w:cs="Arial"/>
        </w:rPr>
        <w:t xml:space="preserve">, </w:t>
      </w:r>
      <w:hyperlink r:id="rId142" w:tgtFrame="_blank" w:history="1">
        <w:r w:rsidR="00C8596E" w:rsidRPr="000952E4">
          <w:rPr>
            <w:rFonts w:ascii="Palatino Linotype" w:hAnsi="Palatino Linotype" w:cs="Arial"/>
            <w:b/>
          </w:rPr>
          <w:t>05452/INFOEM/IP/RR/2021</w:t>
        </w:r>
      </w:hyperlink>
      <w:r w:rsidR="00C8596E" w:rsidRPr="000952E4">
        <w:rPr>
          <w:rFonts w:ascii="Palatino Linotype" w:hAnsi="Palatino Linotype" w:cs="Arial"/>
          <w:b/>
        </w:rPr>
        <w:t xml:space="preserve"> </w:t>
      </w:r>
      <w:r w:rsidR="00C8596E" w:rsidRPr="000952E4">
        <w:rPr>
          <w:rFonts w:ascii="Palatino Linotype" w:hAnsi="Palatino Linotype" w:cs="Arial"/>
        </w:rPr>
        <w:t xml:space="preserve">y </w:t>
      </w:r>
      <w:hyperlink r:id="rId143" w:tgtFrame="_blank" w:history="1">
        <w:r w:rsidR="00C8596E" w:rsidRPr="000952E4">
          <w:rPr>
            <w:rFonts w:ascii="Palatino Linotype" w:hAnsi="Palatino Linotype" w:cs="Arial"/>
            <w:b/>
          </w:rPr>
          <w:t>05479/INFOEM/IP/RR/2021</w:t>
        </w:r>
      </w:hyperlink>
      <w:r w:rsidRPr="000952E4">
        <w:rPr>
          <w:rFonts w:ascii="Palatino Linotype" w:hAnsi="Palatino Linotype" w:cs="Arial"/>
          <w:color w:val="000000" w:themeColor="text1"/>
        </w:rPr>
        <w:t xml:space="preserve">, en términos del Considerando </w:t>
      </w:r>
      <w:r w:rsidRPr="000952E4">
        <w:rPr>
          <w:rFonts w:ascii="Palatino Linotype" w:hAnsi="Palatino Linotype" w:cs="Arial"/>
          <w:b/>
          <w:color w:val="000000" w:themeColor="text1"/>
        </w:rPr>
        <w:t xml:space="preserve">SEXTO </w:t>
      </w:r>
      <w:r w:rsidRPr="000952E4">
        <w:rPr>
          <w:rFonts w:ascii="Palatino Linotype" w:hAnsi="Palatino Linotype" w:cs="Arial"/>
          <w:color w:val="000000" w:themeColor="text1"/>
        </w:rPr>
        <w:t>de esta Resolución.</w:t>
      </w:r>
    </w:p>
    <w:p w14:paraId="26C67B59" w14:textId="77777777" w:rsidR="00892D08" w:rsidRPr="000952E4" w:rsidRDefault="00892D08" w:rsidP="008E720D">
      <w:pPr>
        <w:spacing w:line="360" w:lineRule="auto"/>
        <w:jc w:val="both"/>
        <w:rPr>
          <w:rFonts w:ascii="Palatino Linotype" w:hAnsi="Palatino Linotype" w:cs="Arial"/>
          <w:color w:val="000000" w:themeColor="text1"/>
        </w:rPr>
      </w:pPr>
    </w:p>
    <w:p w14:paraId="0AF25562" w14:textId="54B92FC1" w:rsidR="0019357C" w:rsidRPr="000952E4" w:rsidRDefault="00892D08" w:rsidP="008E720D">
      <w:pPr>
        <w:tabs>
          <w:tab w:val="left" w:pos="709"/>
        </w:tabs>
        <w:spacing w:line="360" w:lineRule="auto"/>
        <w:ind w:right="51"/>
        <w:jc w:val="both"/>
        <w:rPr>
          <w:rFonts w:ascii="Palatino Linotype" w:hAnsi="Palatino Linotype" w:cs="Arial"/>
          <w:b/>
          <w:color w:val="000000" w:themeColor="text1"/>
        </w:rPr>
      </w:pPr>
      <w:r w:rsidRPr="000952E4">
        <w:rPr>
          <w:rFonts w:ascii="Palatino Linotype" w:hAnsi="Palatino Linotype" w:cs="Arial"/>
          <w:b/>
          <w:bCs/>
          <w:color w:val="000000" w:themeColor="text1"/>
          <w:sz w:val="28"/>
        </w:rPr>
        <w:t>SEGUNDO</w:t>
      </w:r>
      <w:r w:rsidRPr="000952E4">
        <w:rPr>
          <w:rFonts w:ascii="Palatino Linotype" w:eastAsia="Calibri" w:hAnsi="Palatino Linotype" w:cs="Arial"/>
          <w:b/>
          <w:bCs/>
          <w:color w:val="000000" w:themeColor="text1"/>
        </w:rPr>
        <w:t xml:space="preserve">. </w:t>
      </w:r>
      <w:r w:rsidRPr="000952E4">
        <w:rPr>
          <w:rFonts w:ascii="Palatino Linotype" w:hAnsi="Palatino Linotype"/>
          <w:color w:val="000000" w:themeColor="text1"/>
        </w:rPr>
        <w:t xml:space="preserve">Se </w:t>
      </w:r>
      <w:r w:rsidRPr="000952E4">
        <w:rPr>
          <w:rFonts w:ascii="Palatino Linotype" w:hAnsi="Palatino Linotype"/>
          <w:b/>
          <w:color w:val="000000" w:themeColor="text1"/>
        </w:rPr>
        <w:t>MODIFICAN</w:t>
      </w:r>
      <w:r w:rsidRPr="000952E4">
        <w:rPr>
          <w:rFonts w:ascii="Palatino Linotype" w:hAnsi="Palatino Linotype"/>
          <w:color w:val="000000" w:themeColor="text1"/>
        </w:rPr>
        <w:t xml:space="preserve"> las </w:t>
      </w:r>
      <w:r w:rsidRPr="000952E4">
        <w:rPr>
          <w:rFonts w:ascii="Palatino Linotype" w:hAnsi="Palatino Linotype" w:cs="Arial"/>
          <w:color w:val="000000" w:themeColor="text1"/>
        </w:rPr>
        <w:t>respuestas</w:t>
      </w:r>
      <w:r w:rsidRPr="000952E4">
        <w:rPr>
          <w:rFonts w:ascii="Palatino Linotype" w:hAnsi="Palatino Linotype"/>
          <w:color w:val="000000" w:themeColor="text1"/>
        </w:rPr>
        <w:t xml:space="preserve"> del </w:t>
      </w:r>
      <w:r w:rsidRPr="000952E4">
        <w:rPr>
          <w:rFonts w:ascii="Palatino Linotype" w:hAnsi="Palatino Linotype"/>
          <w:b/>
          <w:color w:val="000000" w:themeColor="text1"/>
        </w:rPr>
        <w:t>SUJETO OBLIGADO</w:t>
      </w:r>
      <w:r w:rsidRPr="000952E4">
        <w:rPr>
          <w:rFonts w:ascii="Palatino Linotype" w:hAnsi="Palatino Linotype"/>
          <w:color w:val="000000" w:themeColor="text1"/>
        </w:rPr>
        <w:t xml:space="preserve"> </w:t>
      </w:r>
      <w:r w:rsidRPr="000952E4">
        <w:rPr>
          <w:rFonts w:ascii="Palatino Linotype" w:hAnsi="Palatino Linotype" w:cs="Arial"/>
          <w:color w:val="000000" w:themeColor="text1"/>
        </w:rPr>
        <w:t>otorgadas</w:t>
      </w:r>
      <w:r w:rsidRPr="000952E4">
        <w:rPr>
          <w:rFonts w:ascii="Palatino Linotype" w:hAnsi="Palatino Linotype"/>
          <w:color w:val="000000" w:themeColor="text1"/>
        </w:rPr>
        <w:t xml:space="preserve"> en las solicitudes de información </w:t>
      </w:r>
      <w:r w:rsidR="00A915DA" w:rsidRPr="000952E4">
        <w:rPr>
          <w:rFonts w:ascii="Palatino Linotype" w:hAnsi="Palatino Linotype"/>
          <w:color w:val="000000" w:themeColor="text1"/>
        </w:rPr>
        <w:t xml:space="preserve">que dieron origen a los recursos de revisión </w:t>
      </w:r>
      <w:hyperlink r:id="rId144" w:tgtFrame="_blank" w:history="1">
        <w:r w:rsidR="00C8596E" w:rsidRPr="000952E4">
          <w:rPr>
            <w:rFonts w:ascii="Palatino Linotype" w:hAnsi="Palatino Linotype" w:cs="Arial"/>
            <w:b/>
          </w:rPr>
          <w:t>05447/INFOEM/IP/RR/2021</w:t>
        </w:r>
      </w:hyperlink>
      <w:r w:rsidR="00C8596E" w:rsidRPr="000952E4">
        <w:rPr>
          <w:rFonts w:ascii="Palatino Linotype" w:hAnsi="Palatino Linotype" w:cs="Arial"/>
        </w:rPr>
        <w:t xml:space="preserve">, </w:t>
      </w:r>
      <w:hyperlink r:id="rId145" w:tgtFrame="_blank" w:history="1">
        <w:r w:rsidR="00C8596E" w:rsidRPr="000952E4">
          <w:rPr>
            <w:rFonts w:ascii="Palatino Linotype" w:hAnsi="Palatino Linotype" w:cs="Arial"/>
            <w:b/>
          </w:rPr>
          <w:t>05448/INFOEM/IP/RR/2021</w:t>
        </w:r>
      </w:hyperlink>
      <w:r w:rsidR="00C8596E" w:rsidRPr="000952E4">
        <w:rPr>
          <w:rFonts w:ascii="Palatino Linotype" w:hAnsi="Palatino Linotype" w:cs="Arial"/>
        </w:rPr>
        <w:t xml:space="preserve">, </w:t>
      </w:r>
      <w:hyperlink r:id="rId146" w:tgtFrame="_blank" w:history="1">
        <w:r w:rsidR="00C8596E" w:rsidRPr="000952E4">
          <w:rPr>
            <w:rFonts w:ascii="Palatino Linotype" w:hAnsi="Palatino Linotype" w:cs="Arial"/>
            <w:b/>
          </w:rPr>
          <w:t>05449/INFOEM/IP/RR/2021</w:t>
        </w:r>
      </w:hyperlink>
      <w:r w:rsidR="00C8596E" w:rsidRPr="000952E4">
        <w:rPr>
          <w:rFonts w:ascii="Palatino Linotype" w:hAnsi="Palatino Linotype" w:cs="Arial"/>
        </w:rPr>
        <w:t xml:space="preserve">, </w:t>
      </w:r>
      <w:hyperlink r:id="rId147" w:tgtFrame="_blank" w:history="1">
        <w:r w:rsidR="00C8596E" w:rsidRPr="000952E4">
          <w:rPr>
            <w:rFonts w:ascii="Palatino Linotype" w:hAnsi="Palatino Linotype" w:cs="Arial"/>
            <w:b/>
          </w:rPr>
          <w:t>05450/INFOEM/IP/RR/2021</w:t>
        </w:r>
      </w:hyperlink>
      <w:r w:rsidR="00C8596E" w:rsidRPr="000952E4">
        <w:rPr>
          <w:rFonts w:ascii="Palatino Linotype" w:hAnsi="Palatino Linotype" w:cs="Arial"/>
        </w:rPr>
        <w:t xml:space="preserve">, </w:t>
      </w:r>
      <w:hyperlink r:id="rId148" w:tgtFrame="_blank" w:history="1">
        <w:r w:rsidR="00C8596E" w:rsidRPr="000952E4">
          <w:rPr>
            <w:rFonts w:ascii="Palatino Linotype" w:hAnsi="Palatino Linotype" w:cs="Arial"/>
            <w:b/>
          </w:rPr>
          <w:t>05451/INFOEM/IP/RR/2021</w:t>
        </w:r>
      </w:hyperlink>
      <w:r w:rsidR="00C8596E" w:rsidRPr="000952E4">
        <w:rPr>
          <w:rFonts w:ascii="Palatino Linotype" w:hAnsi="Palatino Linotype" w:cs="Arial"/>
        </w:rPr>
        <w:t xml:space="preserve">, </w:t>
      </w:r>
      <w:hyperlink r:id="rId149" w:tgtFrame="_blank" w:history="1">
        <w:r w:rsidR="00C8596E" w:rsidRPr="000952E4">
          <w:rPr>
            <w:rFonts w:ascii="Palatino Linotype" w:hAnsi="Palatino Linotype" w:cs="Arial"/>
            <w:b/>
          </w:rPr>
          <w:t>05452/INFOEM/IP/RR/2021</w:t>
        </w:r>
      </w:hyperlink>
      <w:r w:rsidR="00C8596E" w:rsidRPr="000952E4">
        <w:rPr>
          <w:rFonts w:ascii="Palatino Linotype" w:hAnsi="Palatino Linotype" w:cs="Arial"/>
          <w:b/>
        </w:rPr>
        <w:t xml:space="preserve"> </w:t>
      </w:r>
      <w:r w:rsidR="00C8596E" w:rsidRPr="000952E4">
        <w:rPr>
          <w:rFonts w:ascii="Palatino Linotype" w:hAnsi="Palatino Linotype" w:cs="Arial"/>
        </w:rPr>
        <w:t xml:space="preserve">y </w:t>
      </w:r>
      <w:hyperlink r:id="rId150" w:tgtFrame="_blank" w:history="1">
        <w:r w:rsidR="00C8596E" w:rsidRPr="000952E4">
          <w:rPr>
            <w:rFonts w:ascii="Palatino Linotype" w:hAnsi="Palatino Linotype" w:cs="Arial"/>
            <w:b/>
          </w:rPr>
          <w:t>05479/INFOEM/IP/RR/2021</w:t>
        </w:r>
      </w:hyperlink>
      <w:r w:rsidRPr="000952E4">
        <w:rPr>
          <w:rFonts w:ascii="Palatino Linotype" w:hAnsi="Palatino Linotype" w:cs="Arial"/>
          <w:color w:val="000000" w:themeColor="text1"/>
        </w:rPr>
        <w:t xml:space="preserve">, en </w:t>
      </w:r>
      <w:r w:rsidRPr="000952E4">
        <w:rPr>
          <w:rFonts w:ascii="Palatino Linotype" w:hAnsi="Palatino Linotype" w:cs="Arial"/>
          <w:b/>
          <w:color w:val="000000" w:themeColor="text1"/>
        </w:rPr>
        <w:t>términos</w:t>
      </w:r>
      <w:r w:rsidRPr="000952E4">
        <w:rPr>
          <w:rFonts w:ascii="Palatino Linotype" w:hAnsi="Palatino Linotype" w:cs="Arial"/>
          <w:color w:val="000000" w:themeColor="text1"/>
        </w:rPr>
        <w:t xml:space="preserve"> del Considerando </w:t>
      </w:r>
      <w:r w:rsidRPr="000952E4">
        <w:rPr>
          <w:rFonts w:ascii="Palatino Linotype" w:hAnsi="Palatino Linotype" w:cs="Arial"/>
          <w:b/>
          <w:color w:val="000000" w:themeColor="text1"/>
        </w:rPr>
        <w:t>SEXTO</w:t>
      </w:r>
      <w:r w:rsidRPr="000952E4">
        <w:rPr>
          <w:rFonts w:ascii="Palatino Linotype" w:hAnsi="Palatino Linotype" w:cs="Arial"/>
          <w:color w:val="000000" w:themeColor="text1"/>
        </w:rPr>
        <w:t xml:space="preserve"> y se </w:t>
      </w:r>
      <w:r w:rsidRPr="000952E4">
        <w:rPr>
          <w:rFonts w:ascii="Palatino Linotype" w:hAnsi="Palatino Linotype" w:cs="Arial"/>
          <w:b/>
          <w:color w:val="000000" w:themeColor="text1"/>
        </w:rPr>
        <w:t xml:space="preserve">ORDENA </w:t>
      </w:r>
      <w:r w:rsidRPr="000952E4">
        <w:rPr>
          <w:rFonts w:ascii="Palatino Linotype" w:hAnsi="Palatino Linotype" w:cs="Arial"/>
          <w:color w:val="000000" w:themeColor="text1"/>
        </w:rPr>
        <w:t>entregue a</w:t>
      </w:r>
      <w:r w:rsidR="00C8596E" w:rsidRPr="000952E4">
        <w:rPr>
          <w:rFonts w:ascii="Palatino Linotype" w:hAnsi="Palatino Linotype" w:cs="Arial"/>
          <w:color w:val="000000" w:themeColor="text1"/>
        </w:rPr>
        <w:t>l</w:t>
      </w:r>
      <w:r w:rsidRPr="000952E4">
        <w:rPr>
          <w:rFonts w:ascii="Palatino Linotype" w:hAnsi="Palatino Linotype" w:cs="Arial"/>
          <w:color w:val="000000" w:themeColor="text1"/>
        </w:rPr>
        <w:t xml:space="preserve"> </w:t>
      </w:r>
      <w:r w:rsidRPr="000952E4">
        <w:rPr>
          <w:rFonts w:ascii="Palatino Linotype" w:hAnsi="Palatino Linotype" w:cs="Arial"/>
          <w:b/>
          <w:color w:val="000000" w:themeColor="text1"/>
        </w:rPr>
        <w:t>RECURRENTE</w:t>
      </w:r>
      <w:r w:rsidR="00F950AB" w:rsidRPr="000952E4">
        <w:rPr>
          <w:rFonts w:ascii="Palatino Linotype" w:hAnsi="Palatino Linotype" w:cs="Arial"/>
          <w:b/>
          <w:color w:val="000000" w:themeColor="text1"/>
        </w:rPr>
        <w:t xml:space="preserve"> </w:t>
      </w:r>
      <w:r w:rsidR="00F950AB" w:rsidRPr="000952E4">
        <w:rPr>
          <w:rFonts w:ascii="Palatino Linotype" w:hAnsi="Palatino Linotype" w:cs="Arial"/>
          <w:color w:val="000000" w:themeColor="text1"/>
        </w:rPr>
        <w:t>vía</w:t>
      </w:r>
      <w:r w:rsidR="00120A17" w:rsidRPr="000952E4">
        <w:rPr>
          <w:rFonts w:ascii="Palatino Linotype" w:hAnsi="Palatino Linotype" w:cs="Arial"/>
          <w:color w:val="000000" w:themeColor="text1"/>
        </w:rPr>
        <w:t xml:space="preserve"> Sistema de Acceso a la Información Mexiquense, </w:t>
      </w:r>
      <w:r w:rsidR="0019357C" w:rsidRPr="000952E4">
        <w:rPr>
          <w:rFonts w:ascii="Palatino Linotype" w:hAnsi="Palatino Linotype" w:cs="Arial"/>
          <w:color w:val="000000" w:themeColor="text1"/>
        </w:rPr>
        <w:t xml:space="preserve">previa </w:t>
      </w:r>
      <w:r w:rsidR="0019357C" w:rsidRPr="000952E4">
        <w:rPr>
          <w:rFonts w:ascii="Palatino Linotype" w:hAnsi="Palatino Linotype" w:cs="Arial"/>
          <w:b/>
          <w:color w:val="000000" w:themeColor="text1"/>
        </w:rPr>
        <w:t xml:space="preserve">búsqueda exhaustiva y razonable </w:t>
      </w:r>
      <w:r w:rsidR="0019357C" w:rsidRPr="000952E4">
        <w:rPr>
          <w:rFonts w:ascii="Palatino Linotype" w:hAnsi="Palatino Linotype" w:cs="Arial"/>
          <w:color w:val="000000" w:themeColor="text1"/>
        </w:rPr>
        <w:t>de</w:t>
      </w:r>
      <w:r w:rsidR="0019357C" w:rsidRPr="000952E4">
        <w:rPr>
          <w:rFonts w:ascii="Palatino Linotype" w:hAnsi="Palatino Linotype" w:cs="Arial"/>
          <w:b/>
          <w:color w:val="000000" w:themeColor="text1"/>
        </w:rPr>
        <w:t xml:space="preserve"> </w:t>
      </w:r>
      <w:r w:rsidR="0019357C" w:rsidRPr="000952E4">
        <w:rPr>
          <w:rFonts w:ascii="Palatino Linotype" w:hAnsi="Palatino Linotype" w:cs="Arial"/>
          <w:color w:val="000000" w:themeColor="text1"/>
        </w:rPr>
        <w:t xml:space="preserve">ser procedente en </w:t>
      </w:r>
      <w:r w:rsidR="0019357C" w:rsidRPr="000952E4">
        <w:rPr>
          <w:rFonts w:ascii="Palatino Linotype" w:hAnsi="Palatino Linotype" w:cs="Arial"/>
          <w:b/>
          <w:color w:val="000000" w:themeColor="text1"/>
        </w:rPr>
        <w:t xml:space="preserve">versión pública, </w:t>
      </w:r>
      <w:r w:rsidR="00A915DA" w:rsidRPr="000952E4">
        <w:rPr>
          <w:rFonts w:ascii="Palatino Linotype" w:hAnsi="Palatino Linotype" w:cs="Arial"/>
          <w:color w:val="000000" w:themeColor="text1"/>
        </w:rPr>
        <w:t xml:space="preserve">lo </w:t>
      </w:r>
      <w:r w:rsidR="0019357C" w:rsidRPr="000952E4">
        <w:rPr>
          <w:rFonts w:ascii="Palatino Linotype" w:hAnsi="Palatino Linotype" w:cs="Arial"/>
          <w:color w:val="000000" w:themeColor="text1"/>
        </w:rPr>
        <w:t>siguiente:</w:t>
      </w:r>
    </w:p>
    <w:p w14:paraId="151D5B04" w14:textId="7354F252" w:rsidR="00892D08" w:rsidRDefault="00892D08" w:rsidP="00B05393">
      <w:pPr>
        <w:spacing w:line="276" w:lineRule="auto"/>
        <w:jc w:val="both"/>
        <w:rPr>
          <w:rFonts w:ascii="Palatino Linotype" w:eastAsia="Calibri" w:hAnsi="Palatino Linotype" w:cs="Arial"/>
          <w:b/>
          <w:color w:val="000000" w:themeColor="text1"/>
          <w:sz w:val="22"/>
          <w:szCs w:val="22"/>
        </w:rPr>
      </w:pPr>
    </w:p>
    <w:p w14:paraId="1CE135DE" w14:textId="77777777" w:rsidR="004417C2" w:rsidRPr="000952E4" w:rsidRDefault="004417C2" w:rsidP="00B05393">
      <w:pPr>
        <w:spacing w:line="276" w:lineRule="auto"/>
        <w:jc w:val="both"/>
        <w:rPr>
          <w:rFonts w:ascii="Palatino Linotype" w:eastAsia="Calibri" w:hAnsi="Palatino Linotype" w:cs="Arial"/>
          <w:b/>
          <w:color w:val="000000" w:themeColor="text1"/>
          <w:sz w:val="22"/>
          <w:szCs w:val="22"/>
        </w:rPr>
      </w:pPr>
    </w:p>
    <w:p w14:paraId="5F8F2B3C" w14:textId="13A85E98" w:rsidR="00C8596E" w:rsidRPr="000952E4" w:rsidRDefault="00892D08" w:rsidP="00B05393">
      <w:pPr>
        <w:spacing w:line="276" w:lineRule="auto"/>
        <w:ind w:left="851" w:right="992" w:hanging="142"/>
        <w:jc w:val="both"/>
        <w:rPr>
          <w:rFonts w:ascii="Palatino Linotype" w:hAnsi="Palatino Linotype" w:cs="Arial"/>
          <w:i/>
          <w:color w:val="000000" w:themeColor="text1"/>
          <w:sz w:val="22"/>
          <w:szCs w:val="22"/>
        </w:rPr>
      </w:pPr>
      <w:r w:rsidRPr="000952E4">
        <w:rPr>
          <w:rFonts w:ascii="Palatino Linotype" w:hAnsi="Palatino Linotype" w:cs="Arial"/>
          <w:i/>
          <w:color w:val="000000" w:themeColor="text1"/>
          <w:sz w:val="22"/>
          <w:szCs w:val="22"/>
        </w:rPr>
        <w:t>“</w:t>
      </w:r>
      <w:r w:rsidR="00A915DA" w:rsidRPr="000952E4">
        <w:rPr>
          <w:rFonts w:ascii="Palatino Linotype" w:hAnsi="Palatino Linotype" w:cs="Arial"/>
          <w:i/>
          <w:color w:val="000000" w:themeColor="text1"/>
          <w:sz w:val="22"/>
          <w:szCs w:val="22"/>
        </w:rPr>
        <w:t xml:space="preserve">a) </w:t>
      </w:r>
      <w:r w:rsidR="00C8596E" w:rsidRPr="000952E4">
        <w:rPr>
          <w:rFonts w:ascii="Palatino Linotype" w:hAnsi="Palatino Linotype" w:cs="Arial"/>
          <w:i/>
          <w:color w:val="000000" w:themeColor="text1"/>
          <w:sz w:val="22"/>
          <w:szCs w:val="22"/>
        </w:rPr>
        <w:t>La nómina de vales de despensa relacionad</w:t>
      </w:r>
      <w:r w:rsidR="00606953" w:rsidRPr="000952E4">
        <w:rPr>
          <w:rFonts w:ascii="Palatino Linotype" w:hAnsi="Palatino Linotype" w:cs="Arial"/>
          <w:i/>
          <w:color w:val="000000" w:themeColor="text1"/>
          <w:sz w:val="22"/>
          <w:szCs w:val="22"/>
        </w:rPr>
        <w:t>a</w:t>
      </w:r>
      <w:r w:rsidR="00C8596E" w:rsidRPr="000952E4">
        <w:rPr>
          <w:rFonts w:ascii="Palatino Linotype" w:hAnsi="Palatino Linotype" w:cs="Arial"/>
          <w:i/>
          <w:color w:val="000000" w:themeColor="text1"/>
          <w:sz w:val="22"/>
          <w:szCs w:val="22"/>
        </w:rPr>
        <w:t xml:space="preserve"> con el bono económico de apoyo a la canasta básica, del personal estatal y personal regularizado-formalizados, del </w:t>
      </w:r>
      <w:r w:rsidR="00C8596E" w:rsidRPr="000952E4">
        <w:rPr>
          <w:rFonts w:ascii="Palatino Linotype" w:hAnsi="Palatino Linotype" w:cs="Arial"/>
          <w:i/>
          <w:color w:val="000000" w:themeColor="text1"/>
          <w:sz w:val="22"/>
          <w:szCs w:val="22"/>
        </w:rPr>
        <w:lastRenderedPageBreak/>
        <w:t>Hospital General Dr. Gustavo Baz Prada y Hospital General La Perla Nezahualcóyotl, correspondiente a los ejercicios fiscales 2019 y 2020.</w:t>
      </w:r>
    </w:p>
    <w:p w14:paraId="127A797C" w14:textId="77777777" w:rsidR="00C8596E" w:rsidRPr="000952E4" w:rsidRDefault="00C8596E" w:rsidP="00B05393">
      <w:pPr>
        <w:spacing w:line="276" w:lineRule="auto"/>
        <w:jc w:val="both"/>
        <w:rPr>
          <w:rFonts w:ascii="Palatino Linotype" w:hAnsi="Palatino Linotype" w:cs="Arial"/>
          <w:i/>
          <w:color w:val="000000" w:themeColor="text1"/>
          <w:sz w:val="22"/>
          <w:szCs w:val="22"/>
        </w:rPr>
      </w:pPr>
    </w:p>
    <w:p w14:paraId="6E4EBB8A" w14:textId="4582B6D8" w:rsidR="00C8596E" w:rsidRPr="000952E4" w:rsidRDefault="00C8596E" w:rsidP="00B05393">
      <w:pPr>
        <w:spacing w:line="276" w:lineRule="auto"/>
        <w:ind w:left="851" w:right="992"/>
        <w:jc w:val="both"/>
        <w:rPr>
          <w:rFonts w:ascii="Palatino Linotype" w:hAnsi="Palatino Linotype" w:cs="Arial"/>
          <w:i/>
          <w:color w:val="000000" w:themeColor="text1"/>
          <w:sz w:val="22"/>
          <w:szCs w:val="22"/>
        </w:rPr>
      </w:pPr>
      <w:r w:rsidRPr="000952E4">
        <w:rPr>
          <w:rFonts w:ascii="Palatino Linotype" w:hAnsi="Palatino Linotype" w:cs="Arial"/>
          <w:i/>
          <w:color w:val="000000" w:themeColor="text1"/>
          <w:sz w:val="22"/>
          <w:szCs w:val="22"/>
        </w:rPr>
        <w:t xml:space="preserve">b) La nómina relacionada con el bono económico de apoyo a la canasta básica, de todo el personal (base, confianza, mandos medios y superiores), de los centros de salud precisados en las solicitudes </w:t>
      </w:r>
      <w:hyperlink r:id="rId151" w:history="1">
        <w:r w:rsidRPr="000952E4">
          <w:rPr>
            <w:rFonts w:ascii="Palatino Linotype" w:hAnsi="Palatino Linotype" w:cs="Arial"/>
            <w:b/>
            <w:i/>
            <w:color w:val="000000" w:themeColor="text1"/>
            <w:sz w:val="22"/>
            <w:szCs w:val="22"/>
          </w:rPr>
          <w:t>00640/ISEM/IP/2021</w:t>
        </w:r>
      </w:hyperlink>
      <w:r w:rsidRPr="000952E4">
        <w:rPr>
          <w:rFonts w:ascii="Palatino Linotype" w:hAnsi="Palatino Linotype" w:cs="Arial"/>
          <w:b/>
          <w:i/>
          <w:color w:val="000000" w:themeColor="text1"/>
          <w:sz w:val="22"/>
          <w:szCs w:val="22"/>
        </w:rPr>
        <w:t xml:space="preserve">, </w:t>
      </w:r>
      <w:hyperlink r:id="rId152" w:history="1">
        <w:r w:rsidRPr="000952E4">
          <w:rPr>
            <w:rFonts w:ascii="Palatino Linotype" w:hAnsi="Palatino Linotype" w:cs="Arial"/>
            <w:b/>
            <w:i/>
            <w:color w:val="000000" w:themeColor="text1"/>
            <w:sz w:val="22"/>
            <w:szCs w:val="22"/>
          </w:rPr>
          <w:t>00641/ISEM/IP/2021</w:t>
        </w:r>
      </w:hyperlink>
      <w:r w:rsidRPr="000952E4">
        <w:rPr>
          <w:rFonts w:ascii="Palatino Linotype" w:hAnsi="Palatino Linotype" w:cs="Arial"/>
          <w:b/>
          <w:i/>
          <w:color w:val="000000" w:themeColor="text1"/>
          <w:sz w:val="22"/>
          <w:szCs w:val="22"/>
        </w:rPr>
        <w:t xml:space="preserve">, 00642/ISEM/IP/2021 </w:t>
      </w:r>
      <w:r w:rsidRPr="000952E4">
        <w:rPr>
          <w:rFonts w:ascii="Palatino Linotype" w:hAnsi="Palatino Linotype" w:cs="Arial"/>
          <w:i/>
          <w:color w:val="000000" w:themeColor="text1"/>
          <w:sz w:val="22"/>
          <w:szCs w:val="22"/>
        </w:rPr>
        <w:t>y</w:t>
      </w:r>
      <w:r w:rsidRPr="000952E4">
        <w:rPr>
          <w:rFonts w:ascii="Palatino Linotype" w:hAnsi="Palatino Linotype" w:cs="Arial"/>
          <w:b/>
          <w:i/>
          <w:color w:val="000000" w:themeColor="text1"/>
          <w:sz w:val="22"/>
          <w:szCs w:val="22"/>
        </w:rPr>
        <w:t xml:space="preserve"> 00643/ISEM/IP/2021</w:t>
      </w:r>
      <w:r w:rsidRPr="000952E4">
        <w:rPr>
          <w:rFonts w:ascii="Palatino Linotype" w:hAnsi="Palatino Linotype" w:cs="Arial"/>
          <w:i/>
          <w:color w:val="000000" w:themeColor="text1"/>
          <w:sz w:val="22"/>
          <w:szCs w:val="22"/>
        </w:rPr>
        <w:t>, correspondiente al ejercicios fiscal 2020.</w:t>
      </w:r>
    </w:p>
    <w:p w14:paraId="41F18FD9" w14:textId="77777777" w:rsidR="00C8596E" w:rsidRPr="000952E4" w:rsidRDefault="00C8596E" w:rsidP="00B05393">
      <w:pPr>
        <w:spacing w:line="276" w:lineRule="auto"/>
        <w:ind w:left="851" w:right="992"/>
        <w:jc w:val="both"/>
        <w:rPr>
          <w:rFonts w:ascii="Palatino Linotype" w:hAnsi="Palatino Linotype" w:cs="Arial"/>
          <w:i/>
          <w:color w:val="000000" w:themeColor="text1"/>
          <w:sz w:val="22"/>
          <w:szCs w:val="22"/>
        </w:rPr>
      </w:pPr>
    </w:p>
    <w:p w14:paraId="23339BB1" w14:textId="5CB0AADF" w:rsidR="008E720D" w:rsidRPr="000952E4" w:rsidRDefault="00C8596E" w:rsidP="00B05393">
      <w:pPr>
        <w:spacing w:line="276" w:lineRule="auto"/>
        <w:ind w:left="851" w:right="992"/>
        <w:jc w:val="both"/>
        <w:rPr>
          <w:rFonts w:ascii="Palatino Linotype" w:hAnsi="Palatino Linotype" w:cs="Arial"/>
          <w:i/>
          <w:color w:val="000000" w:themeColor="text1"/>
          <w:sz w:val="22"/>
          <w:szCs w:val="22"/>
        </w:rPr>
      </w:pPr>
      <w:r w:rsidRPr="000952E4">
        <w:rPr>
          <w:rFonts w:ascii="Palatino Linotype" w:hAnsi="Palatino Linotype" w:cs="Arial"/>
          <w:i/>
          <w:color w:val="000000" w:themeColor="text1"/>
          <w:sz w:val="22"/>
          <w:szCs w:val="22"/>
        </w:rPr>
        <w:t xml:space="preserve">c) </w:t>
      </w:r>
      <w:r w:rsidR="008E720D" w:rsidRPr="000952E4">
        <w:rPr>
          <w:rFonts w:ascii="Palatino Linotype" w:hAnsi="Palatino Linotype" w:cs="Arial"/>
          <w:i/>
          <w:color w:val="000000" w:themeColor="text1"/>
          <w:sz w:val="22"/>
          <w:szCs w:val="22"/>
        </w:rPr>
        <w:t xml:space="preserve">La plantilla de personal del Departamento de Servicios Generales del Hospital General “Gustavo Baz Prada, adscrito al 11 de octubre de 2021. </w:t>
      </w:r>
    </w:p>
    <w:p w14:paraId="4EECC20A" w14:textId="77777777" w:rsidR="008E720D" w:rsidRPr="000952E4" w:rsidRDefault="008E720D" w:rsidP="00B05393">
      <w:pPr>
        <w:spacing w:line="276" w:lineRule="auto"/>
        <w:ind w:left="851" w:right="992"/>
        <w:jc w:val="both"/>
        <w:rPr>
          <w:rFonts w:ascii="Palatino Linotype" w:hAnsi="Palatino Linotype"/>
          <w:i/>
          <w:sz w:val="22"/>
          <w:szCs w:val="22"/>
        </w:rPr>
      </w:pPr>
    </w:p>
    <w:p w14:paraId="67EB74CD" w14:textId="0A9FB708" w:rsidR="008E720D" w:rsidRPr="000952E4" w:rsidRDefault="008E720D" w:rsidP="00B05393">
      <w:pPr>
        <w:spacing w:line="276" w:lineRule="auto"/>
        <w:ind w:left="851" w:right="992"/>
        <w:jc w:val="both"/>
        <w:rPr>
          <w:rFonts w:ascii="Palatino Linotype" w:hAnsi="Palatino Linotype"/>
          <w:i/>
          <w:sz w:val="22"/>
          <w:szCs w:val="22"/>
        </w:rPr>
      </w:pPr>
      <w:r w:rsidRPr="000952E4">
        <w:rPr>
          <w:rFonts w:ascii="Palatino Linotype" w:hAnsi="Palatino Linotype"/>
          <w:i/>
          <w:sz w:val="22"/>
          <w:szCs w:val="22"/>
        </w:rPr>
        <w:t>Debiendo</w:t>
      </w:r>
      <w:r w:rsidRPr="000952E4">
        <w:rPr>
          <w:rFonts w:ascii="Palatino Linotype" w:hAnsi="Palatino Linotype" w:cs="Arial"/>
          <w:i/>
          <w:color w:val="000000" w:themeColor="text1"/>
          <w:sz w:val="22"/>
          <w:szCs w:val="22"/>
        </w:rPr>
        <w:t xml:space="preserve"> notificar al </w:t>
      </w:r>
      <w:r w:rsidRPr="000952E4">
        <w:rPr>
          <w:rFonts w:ascii="Palatino Linotype" w:hAnsi="Palatino Linotype" w:cs="Arial"/>
          <w:b/>
          <w:i/>
          <w:color w:val="000000" w:themeColor="text1"/>
          <w:sz w:val="22"/>
          <w:szCs w:val="22"/>
        </w:rPr>
        <w:t>RECURRENTE</w:t>
      </w:r>
      <w:r w:rsidRPr="000952E4">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p>
    <w:p w14:paraId="42AD63CC" w14:textId="77777777" w:rsidR="00C8596E" w:rsidRPr="000952E4" w:rsidRDefault="00C8596E" w:rsidP="00B05393">
      <w:pPr>
        <w:spacing w:line="276" w:lineRule="auto"/>
        <w:ind w:left="851" w:right="992"/>
        <w:jc w:val="both"/>
        <w:rPr>
          <w:rFonts w:ascii="Palatino Linotype" w:hAnsi="Palatino Linotype" w:cs="Arial"/>
          <w:i/>
          <w:color w:val="000000" w:themeColor="text1"/>
          <w:sz w:val="22"/>
          <w:szCs w:val="22"/>
        </w:rPr>
      </w:pPr>
    </w:p>
    <w:p w14:paraId="7F9357F8" w14:textId="10DA4F18" w:rsidR="00C8596E" w:rsidRPr="000952E4" w:rsidRDefault="00C8596E" w:rsidP="00B05393">
      <w:pPr>
        <w:spacing w:line="276" w:lineRule="auto"/>
        <w:ind w:left="851" w:right="992"/>
        <w:jc w:val="both"/>
        <w:rPr>
          <w:rFonts w:ascii="Palatino Linotype" w:hAnsi="Palatino Linotype" w:cs="Arial"/>
          <w:i/>
          <w:color w:val="000000" w:themeColor="text1"/>
          <w:sz w:val="22"/>
          <w:szCs w:val="22"/>
        </w:rPr>
      </w:pPr>
      <w:r w:rsidRPr="000952E4">
        <w:rPr>
          <w:rFonts w:ascii="Palatino Linotype" w:hAnsi="Palatino Linotype" w:cs="Arial"/>
          <w:i/>
          <w:color w:val="000000" w:themeColor="text1"/>
          <w:sz w:val="22"/>
          <w:szCs w:val="22"/>
        </w:rPr>
        <w:t xml:space="preserve">Para el caso de que no haya generado la información ordenada en el inciso a), </w:t>
      </w:r>
      <w:r w:rsidRPr="000952E4">
        <w:rPr>
          <w:rFonts w:ascii="Palatino Linotype" w:hAnsi="Palatino Linotype" w:cs="Arial"/>
          <w:b/>
          <w:i/>
          <w:color w:val="000000" w:themeColor="text1"/>
          <w:sz w:val="22"/>
          <w:szCs w:val="22"/>
        </w:rPr>
        <w:t xml:space="preserve">EL SUJETO OBLIGADO </w:t>
      </w:r>
      <w:r w:rsidRPr="000952E4">
        <w:rPr>
          <w:rFonts w:ascii="Palatino Linotype" w:hAnsi="Palatino Linotype" w:cs="Arial"/>
          <w:i/>
          <w:color w:val="000000" w:themeColor="text1"/>
          <w:sz w:val="22"/>
          <w:szCs w:val="22"/>
        </w:rPr>
        <w:t>deberá hacer del conocimiento al</w:t>
      </w:r>
      <w:r w:rsidRPr="000952E4">
        <w:rPr>
          <w:rFonts w:ascii="Palatino Linotype" w:hAnsi="Palatino Linotype" w:cs="Arial"/>
          <w:b/>
          <w:i/>
          <w:color w:val="000000" w:themeColor="text1"/>
          <w:sz w:val="22"/>
          <w:szCs w:val="22"/>
        </w:rPr>
        <w:t xml:space="preserve"> RECURRENTE</w:t>
      </w:r>
      <w:r w:rsidRPr="000952E4">
        <w:rPr>
          <w:rFonts w:ascii="Palatino Linotype" w:hAnsi="Palatino Linotype" w:cs="Arial"/>
          <w:i/>
          <w:color w:val="000000" w:themeColor="text1"/>
          <w:sz w:val="22"/>
          <w:szCs w:val="22"/>
        </w:rPr>
        <w:t xml:space="preserve"> de manera motivada, en concordancia con el artículo 19 de la Ley de Transparencia y Acceso a la Información Pública del Estado de México y Municipios. </w:t>
      </w:r>
    </w:p>
    <w:p w14:paraId="1BE543AF" w14:textId="77777777" w:rsidR="008E720D" w:rsidRPr="000952E4" w:rsidRDefault="008E720D" w:rsidP="00B05393">
      <w:pPr>
        <w:spacing w:line="276" w:lineRule="auto"/>
        <w:ind w:left="851" w:right="992"/>
        <w:jc w:val="both"/>
        <w:rPr>
          <w:rFonts w:ascii="Palatino Linotype" w:hAnsi="Palatino Linotype" w:cs="Arial"/>
          <w:i/>
          <w:color w:val="000000" w:themeColor="text1"/>
          <w:sz w:val="22"/>
          <w:szCs w:val="22"/>
        </w:rPr>
      </w:pPr>
    </w:p>
    <w:p w14:paraId="6A2946BB" w14:textId="3034DE7C" w:rsidR="008E720D" w:rsidRPr="000952E4" w:rsidRDefault="008E720D" w:rsidP="00B05393">
      <w:pPr>
        <w:spacing w:line="276" w:lineRule="auto"/>
        <w:ind w:left="851" w:right="899"/>
        <w:jc w:val="both"/>
        <w:rPr>
          <w:rFonts w:ascii="Palatino Linotype" w:hAnsi="Palatino Linotype" w:cs="Arial"/>
          <w:sz w:val="22"/>
          <w:szCs w:val="22"/>
        </w:rPr>
      </w:pPr>
      <w:r w:rsidRPr="000952E4">
        <w:rPr>
          <w:rFonts w:ascii="Palatino Linotype" w:hAnsi="Palatino Linotype"/>
          <w:i/>
          <w:sz w:val="22"/>
          <w:szCs w:val="22"/>
        </w:rPr>
        <w:t xml:space="preserve">Para el caso de que la información ordenada en el inciso b) no obre en sus archivos, </w:t>
      </w:r>
      <w:r w:rsidRPr="000952E4">
        <w:rPr>
          <w:rFonts w:ascii="Palatino Linotype" w:hAnsi="Palatino Linotype"/>
          <w:b/>
          <w:i/>
          <w:sz w:val="22"/>
          <w:szCs w:val="22"/>
        </w:rPr>
        <w:t>EL SUJETO OBLIGADO</w:t>
      </w:r>
      <w:r w:rsidRPr="000952E4">
        <w:rPr>
          <w:rFonts w:ascii="Palatino Linotype" w:hAnsi="Palatino Linotype"/>
          <w:i/>
          <w:sz w:val="22"/>
          <w:szCs w:val="22"/>
        </w:rPr>
        <w:t xml:space="preserve"> deberá emitir el Acuerdo de </w:t>
      </w:r>
      <w:r w:rsidRPr="000952E4">
        <w:rPr>
          <w:rFonts w:ascii="Palatino Linotype" w:hAnsi="Palatino Linotype" w:cs="Arial"/>
          <w:i/>
          <w:sz w:val="22"/>
          <w:szCs w:val="22"/>
        </w:rPr>
        <w:t>Inexistencia</w:t>
      </w:r>
      <w:r w:rsidRPr="000952E4">
        <w:rPr>
          <w:rFonts w:ascii="Palatino Linotype" w:hAnsi="Palatino Linotype"/>
          <w:i/>
          <w:sz w:val="22"/>
          <w:szCs w:val="22"/>
        </w:rPr>
        <w:t xml:space="preserve"> en términos de los artículos 49, fracciones II y XIII, 169 y 170 de la Ley de Transparencia y Acceso a la Información Pública del Estado de México y Municipios.</w:t>
      </w:r>
      <w:r w:rsidRPr="000952E4">
        <w:rPr>
          <w:rFonts w:ascii="Palatino Linotype" w:hAnsi="Palatino Linotype"/>
          <w:i/>
          <w:iCs/>
          <w:sz w:val="22"/>
          <w:szCs w:val="22"/>
          <w:shd w:val="clear" w:color="auto" w:fill="FFFFFF"/>
        </w:rPr>
        <w:t>”</w:t>
      </w:r>
    </w:p>
    <w:p w14:paraId="456260D3" w14:textId="77777777" w:rsidR="008E720D" w:rsidRPr="000952E4" w:rsidRDefault="008E720D" w:rsidP="00B05393">
      <w:pPr>
        <w:spacing w:line="276" w:lineRule="auto"/>
        <w:ind w:left="851" w:right="992"/>
        <w:jc w:val="both"/>
        <w:rPr>
          <w:rFonts w:ascii="Palatino Linotype" w:hAnsi="Palatino Linotype" w:cs="Arial"/>
          <w:i/>
          <w:color w:val="000000" w:themeColor="text1"/>
          <w:sz w:val="22"/>
          <w:szCs w:val="22"/>
        </w:rPr>
      </w:pPr>
    </w:p>
    <w:p w14:paraId="45A61246" w14:textId="3E2F8880" w:rsidR="00892D08" w:rsidRPr="000952E4" w:rsidRDefault="00892D08" w:rsidP="008E720D">
      <w:pPr>
        <w:tabs>
          <w:tab w:val="left" w:pos="709"/>
        </w:tabs>
        <w:spacing w:line="360" w:lineRule="auto"/>
        <w:ind w:right="51"/>
        <w:jc w:val="both"/>
        <w:rPr>
          <w:rFonts w:ascii="Palatino Linotype" w:hAnsi="Palatino Linotype"/>
          <w:color w:val="000000" w:themeColor="text1"/>
          <w:shd w:val="clear" w:color="auto" w:fill="FFFFFF"/>
        </w:rPr>
      </w:pPr>
      <w:r w:rsidRPr="000952E4">
        <w:rPr>
          <w:rFonts w:ascii="Palatino Linotype" w:hAnsi="Palatino Linotype"/>
          <w:b/>
          <w:color w:val="000000" w:themeColor="text1"/>
          <w:sz w:val="28"/>
          <w:szCs w:val="28"/>
          <w:shd w:val="clear" w:color="auto" w:fill="FFFFFF"/>
        </w:rPr>
        <w:t>TERCERO.</w:t>
      </w:r>
      <w:r w:rsidRPr="000952E4">
        <w:rPr>
          <w:rFonts w:ascii="Palatino Linotype" w:hAnsi="Palatino Linotype"/>
          <w:b/>
          <w:color w:val="000000" w:themeColor="text1"/>
          <w:shd w:val="clear" w:color="auto" w:fill="FFFFFF"/>
        </w:rPr>
        <w:t> </w:t>
      </w:r>
      <w:r w:rsidRPr="000952E4">
        <w:rPr>
          <w:rFonts w:ascii="Palatino Linotype" w:hAnsi="Palatino Linotype"/>
          <w:b/>
          <w:color w:val="000000" w:themeColor="text1"/>
          <w:lang w:eastAsia="es-ES_tradnl"/>
        </w:rPr>
        <w:t>Notifíquese</w:t>
      </w:r>
      <w:r w:rsidR="008F4B7B" w:rsidRPr="000952E4">
        <w:rPr>
          <w:rFonts w:ascii="Palatino Linotype" w:hAnsi="Palatino Linotype"/>
          <w:b/>
          <w:color w:val="000000" w:themeColor="text1"/>
          <w:lang w:eastAsia="es-ES_tradnl"/>
        </w:rPr>
        <w:t xml:space="preserve"> </w:t>
      </w:r>
      <w:r w:rsidR="008F4B7B" w:rsidRPr="000952E4">
        <w:rPr>
          <w:rFonts w:ascii="Palatino Linotype" w:hAnsi="Palatino Linotype"/>
          <w:color w:val="000000" w:themeColor="text1"/>
          <w:lang w:eastAsia="es-ES_tradnl"/>
        </w:rPr>
        <w:t xml:space="preserve">mediante </w:t>
      </w:r>
      <w:r w:rsidR="008F4B7B" w:rsidRPr="000952E4">
        <w:rPr>
          <w:rFonts w:ascii="Palatino Linotype" w:hAnsi="Palatino Linotype" w:cs="Arial"/>
          <w:color w:val="000000" w:themeColor="text1"/>
        </w:rPr>
        <w:t>Sistema de Acceso a la Información Mexiquense</w:t>
      </w:r>
      <w:r w:rsidRPr="000952E4">
        <w:rPr>
          <w:rFonts w:ascii="Palatino Linotype" w:hAnsi="Palatino Linotype"/>
          <w:color w:val="000000" w:themeColor="text1"/>
          <w:lang w:eastAsia="es-ES_tradnl"/>
        </w:rPr>
        <w:t xml:space="preserve"> </w:t>
      </w:r>
      <w:r w:rsidRPr="000952E4">
        <w:rPr>
          <w:rFonts w:ascii="Palatino Linotype" w:hAnsi="Palatino Linotype"/>
          <w:color w:val="000000" w:themeColor="text1"/>
          <w:shd w:val="clear" w:color="auto" w:fill="FFFFFF"/>
        </w:rPr>
        <w:t>al Titular de la Unidad de Transparencia del</w:t>
      </w:r>
      <w:r w:rsidRPr="000952E4">
        <w:rPr>
          <w:rFonts w:ascii="Palatino Linotype" w:hAnsi="Palatino Linotype"/>
          <w:b/>
          <w:color w:val="000000" w:themeColor="text1"/>
          <w:shd w:val="clear" w:color="auto" w:fill="FFFFFF"/>
        </w:rPr>
        <w:t> SUJETO OBLIGADO</w:t>
      </w:r>
      <w:r w:rsidRPr="000952E4">
        <w:rPr>
          <w:rFonts w:ascii="Palatino Linotype" w:hAnsi="Palatino Linotype"/>
          <w:color w:val="000000" w:themeColor="text1"/>
          <w:shd w:val="clear" w:color="auto" w:fill="FFFFFF"/>
        </w:rPr>
        <w:t xml:space="preserve">, para que conforme a los artículos 186, último párrafo y 189, párrafo segundo de la Ley de </w:t>
      </w:r>
      <w:r w:rsidRPr="000952E4">
        <w:rPr>
          <w:rFonts w:ascii="Palatino Linotype" w:hAnsi="Palatino Linotype" w:cs="Arial"/>
          <w:color w:val="000000" w:themeColor="text1"/>
        </w:rPr>
        <w:t>Transparencia</w:t>
      </w:r>
      <w:r w:rsidRPr="000952E4">
        <w:rPr>
          <w:rFonts w:ascii="Palatino Linotype" w:hAnsi="Palatino Linotype"/>
          <w:color w:val="000000" w:themeColor="text1"/>
          <w:shd w:val="clear" w:color="auto" w:fill="FFFFFF"/>
        </w:rPr>
        <w:t xml:space="preserve"> y Acceso a la Información Pública del Estado de México y Municipios, dé </w:t>
      </w:r>
      <w:r w:rsidRPr="000952E4">
        <w:rPr>
          <w:rFonts w:ascii="Palatino Linotype" w:hAnsi="Palatino Linotype" w:cs="Arial"/>
          <w:color w:val="000000" w:themeColor="text1"/>
        </w:rPr>
        <w:t>cumplimiento</w:t>
      </w:r>
      <w:r w:rsidRPr="000952E4">
        <w:rPr>
          <w:rFonts w:ascii="Palatino Linotype" w:hAnsi="Palatino Linotype"/>
          <w:color w:val="000000" w:themeColor="text1"/>
          <w:shd w:val="clear" w:color="auto" w:fill="FFFFFF"/>
        </w:rPr>
        <w:t xml:space="preserve"> a lo ordenado dentro del plazo de diez días hábiles, debiendo </w:t>
      </w:r>
      <w:r w:rsidRPr="000952E4">
        <w:rPr>
          <w:rFonts w:ascii="Palatino Linotype" w:hAnsi="Palatino Linotype" w:cs="Arial"/>
          <w:color w:val="000000" w:themeColor="text1"/>
        </w:rPr>
        <w:t>informar</w:t>
      </w:r>
      <w:r w:rsidRPr="000952E4">
        <w:rPr>
          <w:rFonts w:ascii="Palatino Linotype" w:hAnsi="Palatino Linotype"/>
          <w:color w:val="000000" w:themeColor="text1"/>
          <w:shd w:val="clear" w:color="auto" w:fill="FFFFFF"/>
        </w:rPr>
        <w:t xml:space="preserve"> a este Instituto </w:t>
      </w:r>
      <w:r w:rsidRPr="000952E4">
        <w:rPr>
          <w:rFonts w:ascii="Palatino Linotype" w:hAnsi="Palatino Linotype"/>
          <w:color w:val="000000" w:themeColor="text1"/>
          <w:shd w:val="clear" w:color="auto" w:fill="FFFFFF"/>
        </w:rPr>
        <w:lastRenderedPageBreak/>
        <w:t xml:space="preserve">en un plazo </w:t>
      </w:r>
      <w:r w:rsidRPr="000952E4">
        <w:rPr>
          <w:rFonts w:ascii="Palatino Linotype" w:hAnsi="Palatino Linotype"/>
          <w:color w:val="000000" w:themeColor="text1"/>
          <w:lang w:eastAsia="es-ES_tradnl"/>
        </w:rPr>
        <w:t>de</w:t>
      </w:r>
      <w:r w:rsidRPr="000952E4">
        <w:rPr>
          <w:rFonts w:ascii="Palatino Linotype" w:hAnsi="Palatino Linotype"/>
          <w:color w:val="000000" w:themeColor="text1"/>
          <w:shd w:val="clear" w:color="auto" w:fill="FFFFFF"/>
        </w:rPr>
        <w:t xml:space="preserve"> tres días hábiles siguientes sobre el cumplimiento dado a la presente resolución.</w:t>
      </w:r>
    </w:p>
    <w:p w14:paraId="0F17DAFA" w14:textId="77777777" w:rsidR="00892D08" w:rsidRPr="00041F58" w:rsidRDefault="00892D08" w:rsidP="008E720D">
      <w:pPr>
        <w:spacing w:line="360" w:lineRule="auto"/>
        <w:ind w:right="49"/>
        <w:jc w:val="both"/>
        <w:rPr>
          <w:rFonts w:ascii="Palatino Linotype" w:hAnsi="Palatino Linotype"/>
          <w:b/>
          <w:color w:val="000000" w:themeColor="text1"/>
          <w:sz w:val="18"/>
          <w:shd w:val="clear" w:color="auto" w:fill="FFFFFF"/>
        </w:rPr>
      </w:pPr>
    </w:p>
    <w:p w14:paraId="1C7738EB" w14:textId="53CABFF4" w:rsidR="00892D08" w:rsidRPr="000952E4" w:rsidRDefault="003367D6" w:rsidP="008E720D">
      <w:pPr>
        <w:tabs>
          <w:tab w:val="left" w:pos="709"/>
        </w:tabs>
        <w:spacing w:line="360" w:lineRule="auto"/>
        <w:ind w:right="51"/>
        <w:jc w:val="both"/>
        <w:rPr>
          <w:rFonts w:ascii="Palatino Linotype" w:hAnsi="Palatino Linotype"/>
          <w:b/>
          <w:color w:val="000000" w:themeColor="text1"/>
          <w:szCs w:val="17"/>
          <w:lang w:eastAsia="es-ES_tradnl"/>
        </w:rPr>
      </w:pPr>
      <w:r w:rsidRPr="000952E4">
        <w:rPr>
          <w:rFonts w:ascii="Palatino Linotype" w:hAnsi="Palatino Linotype" w:cs="Arial"/>
          <w:b/>
          <w:bCs/>
          <w:color w:val="000000" w:themeColor="text1"/>
          <w:sz w:val="28"/>
        </w:rPr>
        <w:t>CUARTO</w:t>
      </w:r>
      <w:r w:rsidR="00892D08" w:rsidRPr="000952E4">
        <w:rPr>
          <w:rFonts w:ascii="Palatino Linotype" w:hAnsi="Palatino Linotype" w:cs="Arial"/>
          <w:b/>
          <w:bCs/>
          <w:color w:val="000000" w:themeColor="text1"/>
          <w:sz w:val="28"/>
        </w:rPr>
        <w:t>.</w:t>
      </w:r>
      <w:r w:rsidR="00892D08" w:rsidRPr="000952E4">
        <w:rPr>
          <w:rFonts w:ascii="Palatino Linotype" w:hAnsi="Palatino Linotype"/>
          <w:color w:val="000000" w:themeColor="text1"/>
          <w:szCs w:val="17"/>
          <w:lang w:eastAsia="es-ES_tradnl"/>
        </w:rPr>
        <w:t xml:space="preserve"> </w:t>
      </w:r>
      <w:r w:rsidR="00892D08" w:rsidRPr="000952E4">
        <w:rPr>
          <w:rFonts w:ascii="Palatino Linotype" w:hAnsi="Palatino Linotype"/>
          <w:b/>
          <w:color w:val="000000" w:themeColor="text1"/>
          <w:szCs w:val="17"/>
          <w:lang w:eastAsia="es-ES_tradnl"/>
        </w:rPr>
        <w:t>Notifíquese</w:t>
      </w:r>
      <w:r w:rsidR="00892D08" w:rsidRPr="000952E4">
        <w:rPr>
          <w:rFonts w:ascii="Palatino Linotype" w:hAnsi="Palatino Linotype"/>
          <w:color w:val="000000" w:themeColor="text1"/>
          <w:szCs w:val="17"/>
          <w:lang w:eastAsia="es-ES_tradnl"/>
        </w:rPr>
        <w:t xml:space="preserve"> a</w:t>
      </w:r>
      <w:r w:rsidR="00606953" w:rsidRPr="000952E4">
        <w:rPr>
          <w:rFonts w:ascii="Palatino Linotype" w:hAnsi="Palatino Linotype"/>
          <w:color w:val="000000" w:themeColor="text1"/>
          <w:szCs w:val="17"/>
          <w:lang w:eastAsia="es-ES_tradnl"/>
        </w:rPr>
        <w:t>l</w:t>
      </w:r>
      <w:r w:rsidR="00892D08" w:rsidRPr="000952E4">
        <w:rPr>
          <w:rFonts w:ascii="Palatino Linotype" w:hAnsi="Palatino Linotype"/>
          <w:color w:val="000000" w:themeColor="text1"/>
          <w:szCs w:val="17"/>
          <w:lang w:eastAsia="es-ES_tradnl"/>
        </w:rPr>
        <w:t xml:space="preserve"> </w:t>
      </w:r>
      <w:r w:rsidR="00892D08" w:rsidRPr="000952E4">
        <w:rPr>
          <w:rFonts w:ascii="Palatino Linotype" w:hAnsi="Palatino Linotype"/>
          <w:b/>
          <w:color w:val="000000" w:themeColor="text1"/>
          <w:szCs w:val="17"/>
          <w:lang w:eastAsia="es-ES_tradnl"/>
        </w:rPr>
        <w:t>RECURRENTE</w:t>
      </w:r>
      <w:r w:rsidR="00892D08" w:rsidRPr="000952E4">
        <w:rPr>
          <w:rFonts w:ascii="Palatino Linotype" w:hAnsi="Palatino Linotype"/>
          <w:color w:val="000000" w:themeColor="text1"/>
          <w:szCs w:val="17"/>
          <w:lang w:eastAsia="es-ES_tradnl"/>
        </w:rPr>
        <w:t xml:space="preserve"> la presente resolución</w:t>
      </w:r>
      <w:r w:rsidR="00E3472E" w:rsidRPr="000952E4">
        <w:rPr>
          <w:rFonts w:ascii="Palatino Linotype" w:hAnsi="Palatino Linotype"/>
          <w:color w:val="000000" w:themeColor="text1"/>
          <w:szCs w:val="17"/>
          <w:lang w:eastAsia="es-ES_tradnl"/>
        </w:rPr>
        <w:t xml:space="preserve"> vía</w:t>
      </w:r>
      <w:r w:rsidR="008F4B7B" w:rsidRPr="000952E4">
        <w:rPr>
          <w:rFonts w:ascii="Palatino Linotype" w:hAnsi="Palatino Linotype"/>
          <w:color w:val="000000" w:themeColor="text1"/>
          <w:szCs w:val="17"/>
          <w:lang w:eastAsia="es-ES_tradnl"/>
        </w:rPr>
        <w:t xml:space="preserve"> </w:t>
      </w:r>
      <w:r w:rsidR="008F4B7B" w:rsidRPr="000952E4">
        <w:rPr>
          <w:rFonts w:ascii="Palatino Linotype" w:hAnsi="Palatino Linotype" w:cs="Arial"/>
          <w:color w:val="000000" w:themeColor="text1"/>
        </w:rPr>
        <w:t>Sistema de Acceso a la Información Mexiquense</w:t>
      </w:r>
      <w:r w:rsidR="00892D08" w:rsidRPr="000952E4">
        <w:rPr>
          <w:rFonts w:ascii="Palatino Linotype" w:hAnsi="Palatino Linotype" w:cs="Arial"/>
          <w:color w:val="000000" w:themeColor="text1"/>
        </w:rPr>
        <w:t>.</w:t>
      </w:r>
    </w:p>
    <w:p w14:paraId="24CF5009" w14:textId="77777777" w:rsidR="00892D08" w:rsidRPr="00041F58" w:rsidRDefault="00892D08" w:rsidP="008E720D">
      <w:pPr>
        <w:widowControl w:val="0"/>
        <w:autoSpaceDE w:val="0"/>
        <w:autoSpaceDN w:val="0"/>
        <w:adjustRightInd w:val="0"/>
        <w:spacing w:line="360" w:lineRule="auto"/>
        <w:jc w:val="both"/>
        <w:rPr>
          <w:rFonts w:ascii="Palatino Linotype" w:eastAsiaTheme="minorEastAsia" w:hAnsi="Palatino Linotype"/>
          <w:color w:val="000000" w:themeColor="text1"/>
          <w:sz w:val="18"/>
          <w:szCs w:val="17"/>
          <w:lang w:eastAsia="es-ES_tradnl"/>
        </w:rPr>
      </w:pPr>
    </w:p>
    <w:p w14:paraId="7DCDC22B" w14:textId="3F965D40" w:rsidR="00E3472E" w:rsidRPr="000952E4" w:rsidRDefault="003367D6" w:rsidP="008E720D">
      <w:pPr>
        <w:tabs>
          <w:tab w:val="left" w:pos="709"/>
        </w:tabs>
        <w:spacing w:line="360" w:lineRule="auto"/>
        <w:ind w:right="51"/>
        <w:jc w:val="both"/>
        <w:rPr>
          <w:rFonts w:ascii="Palatino Linotype" w:hAnsi="Palatino Linotype"/>
          <w:color w:val="000000" w:themeColor="text1"/>
          <w:szCs w:val="17"/>
          <w:lang w:eastAsia="es-ES_tradnl"/>
        </w:rPr>
      </w:pPr>
      <w:r w:rsidRPr="000952E4">
        <w:rPr>
          <w:rFonts w:ascii="Palatino Linotype" w:hAnsi="Palatino Linotype" w:cs="Arial"/>
          <w:b/>
          <w:bCs/>
          <w:color w:val="000000" w:themeColor="text1"/>
          <w:sz w:val="28"/>
        </w:rPr>
        <w:t>QUINTO</w:t>
      </w:r>
      <w:r w:rsidR="00892D08" w:rsidRPr="000952E4">
        <w:rPr>
          <w:rFonts w:ascii="Palatino Linotype" w:hAnsi="Palatino Linotype" w:cs="Arial"/>
          <w:b/>
          <w:bCs/>
          <w:color w:val="000000" w:themeColor="text1"/>
          <w:sz w:val="28"/>
        </w:rPr>
        <w:t>.</w:t>
      </w:r>
      <w:r w:rsidR="00892D08" w:rsidRPr="000952E4">
        <w:rPr>
          <w:rFonts w:ascii="Palatino Linotype" w:hAnsi="Palatino Linotype"/>
          <w:color w:val="000000" w:themeColor="text1"/>
          <w:szCs w:val="17"/>
          <w:lang w:eastAsia="es-ES_tradnl"/>
        </w:rPr>
        <w:t xml:space="preserve"> </w:t>
      </w:r>
      <w:r w:rsidR="00AC019A" w:rsidRPr="000952E4">
        <w:rPr>
          <w:rFonts w:ascii="Palatino Linotype" w:hAnsi="Palatino Linotype"/>
          <w:color w:val="000000" w:themeColor="text1"/>
          <w:szCs w:val="17"/>
          <w:lang w:eastAsia="es-ES_tradnl"/>
        </w:rPr>
        <w:t>Hágase del conocimiento a</w:t>
      </w:r>
      <w:r w:rsidR="00606953" w:rsidRPr="000952E4">
        <w:rPr>
          <w:rFonts w:ascii="Palatino Linotype" w:hAnsi="Palatino Linotype"/>
          <w:color w:val="000000" w:themeColor="text1"/>
          <w:szCs w:val="17"/>
          <w:lang w:eastAsia="es-ES_tradnl"/>
        </w:rPr>
        <w:t>l</w:t>
      </w:r>
      <w:r w:rsidR="00AC019A" w:rsidRPr="000952E4">
        <w:rPr>
          <w:rFonts w:ascii="Palatino Linotype" w:hAnsi="Palatino Linotype"/>
          <w:color w:val="000000" w:themeColor="text1"/>
          <w:szCs w:val="17"/>
          <w:lang w:eastAsia="es-ES_tradnl"/>
        </w:rPr>
        <w:t xml:space="preserve"> </w:t>
      </w:r>
      <w:r w:rsidR="00AC019A" w:rsidRPr="000952E4">
        <w:rPr>
          <w:rFonts w:ascii="Palatino Linotype" w:hAnsi="Palatino Linotype"/>
          <w:b/>
          <w:color w:val="000000" w:themeColor="text1"/>
          <w:szCs w:val="17"/>
          <w:lang w:eastAsia="es-ES_tradnl"/>
        </w:rPr>
        <w:t>RECURRENTE</w:t>
      </w:r>
      <w:r w:rsidR="00AC019A" w:rsidRPr="000952E4">
        <w:rPr>
          <w:rFonts w:ascii="Palatino Linotype"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w:t>
      </w:r>
      <w:r w:rsidR="00E3472E" w:rsidRPr="000952E4">
        <w:rPr>
          <w:rFonts w:ascii="Palatino Linotype" w:hAnsi="Palatino Linotype"/>
          <w:color w:val="000000" w:themeColor="text1"/>
          <w:szCs w:val="17"/>
          <w:lang w:eastAsia="es-ES_tradnl"/>
        </w:rPr>
        <w:t>podrá impugnarla vía Juicio de Amparo en los términos de las leyes aplicables.</w:t>
      </w:r>
    </w:p>
    <w:p w14:paraId="7A3FD795" w14:textId="77777777" w:rsidR="00DF3EC9" w:rsidRPr="00041F58" w:rsidRDefault="00DF3EC9" w:rsidP="008E720D">
      <w:pPr>
        <w:tabs>
          <w:tab w:val="left" w:pos="709"/>
        </w:tabs>
        <w:spacing w:line="360" w:lineRule="auto"/>
        <w:ind w:right="51"/>
        <w:jc w:val="both"/>
        <w:rPr>
          <w:rFonts w:ascii="Palatino Linotype" w:hAnsi="Palatino Linotype"/>
          <w:b/>
          <w:color w:val="000000" w:themeColor="text1"/>
          <w:sz w:val="18"/>
          <w:szCs w:val="28"/>
          <w:lang w:eastAsia="es-ES_tradnl"/>
        </w:rPr>
      </w:pPr>
    </w:p>
    <w:p w14:paraId="133E87A9" w14:textId="1AAEB29B" w:rsidR="00187E53" w:rsidRPr="000952E4" w:rsidRDefault="003367D6" w:rsidP="008E720D">
      <w:pPr>
        <w:tabs>
          <w:tab w:val="left" w:pos="709"/>
        </w:tabs>
        <w:spacing w:line="360" w:lineRule="auto"/>
        <w:ind w:right="51"/>
        <w:jc w:val="both"/>
        <w:rPr>
          <w:rFonts w:ascii="Palatino Linotype" w:hAnsi="Palatino Linotype"/>
          <w:color w:val="000000" w:themeColor="text1"/>
          <w:szCs w:val="17"/>
          <w:lang w:eastAsia="es-ES_tradnl"/>
        </w:rPr>
      </w:pPr>
      <w:r w:rsidRPr="000952E4">
        <w:rPr>
          <w:rFonts w:ascii="Palatino Linotype" w:hAnsi="Palatino Linotype"/>
          <w:b/>
          <w:color w:val="000000" w:themeColor="text1"/>
          <w:sz w:val="28"/>
          <w:szCs w:val="28"/>
          <w:lang w:eastAsia="es-ES_tradnl"/>
        </w:rPr>
        <w:t>SEXTO.</w:t>
      </w:r>
      <w:r w:rsidR="00187E53" w:rsidRPr="000952E4">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8B1B02C" w14:textId="77777777" w:rsidR="00754EF0" w:rsidRPr="00041F58" w:rsidRDefault="00754EF0" w:rsidP="008E720D">
      <w:pPr>
        <w:tabs>
          <w:tab w:val="left" w:pos="709"/>
        </w:tabs>
        <w:spacing w:line="360" w:lineRule="auto"/>
        <w:ind w:left="-284" w:right="51"/>
        <w:jc w:val="both"/>
        <w:rPr>
          <w:rFonts w:ascii="Palatino Linotype" w:hAnsi="Palatino Linotype" w:cs="Arial"/>
          <w:b/>
          <w:color w:val="000000" w:themeColor="text1"/>
          <w:sz w:val="18"/>
        </w:rPr>
      </w:pPr>
    </w:p>
    <w:p w14:paraId="681B6EAE" w14:textId="6AECB58B" w:rsidR="00B05393" w:rsidRPr="00041F58" w:rsidRDefault="00B05393" w:rsidP="00B05393">
      <w:pPr>
        <w:widowControl w:val="0"/>
        <w:autoSpaceDE w:val="0"/>
        <w:autoSpaceDN w:val="0"/>
        <w:adjustRightInd w:val="0"/>
        <w:spacing w:line="360" w:lineRule="auto"/>
        <w:jc w:val="both"/>
        <w:rPr>
          <w:rFonts w:ascii="Palatino Linotype" w:hAnsi="Palatino Linotype" w:cs="Arial"/>
          <w:color w:val="000000" w:themeColor="text1"/>
          <w:sz w:val="22"/>
        </w:rPr>
      </w:pPr>
      <w:r w:rsidRPr="00041F58">
        <w:rPr>
          <w:rFonts w:ascii="Palatino Linotype" w:hAnsi="Palatino Linotype" w:cs="Arial"/>
          <w:color w:val="000000" w:themeColor="text1"/>
          <w:sz w:val="22"/>
        </w:rPr>
        <w:t xml:space="preserve">ASÍ LO RESUELVE, POR </w:t>
      </w:r>
      <w:r w:rsidR="00F24A58" w:rsidRPr="00041F58">
        <w:rPr>
          <w:rFonts w:ascii="Palatino Linotype" w:hAnsi="Palatino Linotype" w:cs="Arial"/>
          <w:color w:val="000000" w:themeColor="text1"/>
          <w:sz w:val="22"/>
        </w:rPr>
        <w:t xml:space="preserve">UNANIMIDAD </w:t>
      </w:r>
      <w:r w:rsidRPr="00041F58">
        <w:rPr>
          <w:rFonts w:ascii="Palatino Linotype" w:hAnsi="Palatino Linotype" w:cs="Arial"/>
          <w:color w:val="000000" w:themeColor="text1"/>
          <w:sz w:val="22"/>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TERCERA SESIÓN ORDINARIA CELEBRADA EL </w:t>
      </w:r>
      <w:r w:rsidR="0033045A" w:rsidRPr="00041F58">
        <w:rPr>
          <w:rFonts w:ascii="Palatino Linotype" w:hAnsi="Palatino Linotype" w:cs="Arial"/>
          <w:color w:val="000000" w:themeColor="text1"/>
          <w:sz w:val="22"/>
        </w:rPr>
        <w:t xml:space="preserve">VEINTISIETE </w:t>
      </w:r>
      <w:r w:rsidRPr="00041F58">
        <w:rPr>
          <w:rFonts w:ascii="Palatino Linotype" w:hAnsi="Palatino Linotype" w:cs="Arial"/>
          <w:color w:val="000000" w:themeColor="text1"/>
          <w:sz w:val="22"/>
        </w:rPr>
        <w:t xml:space="preserve">DE ENERO DE DOS MIL VEINTIDÓS, ANTE EL SECRETARIO TÉCNICO DEL PLENO, ALEXIS TAPIA RAMÍREZ. </w:t>
      </w:r>
    </w:p>
    <w:p w14:paraId="52FD0EE8" w14:textId="77777777" w:rsidR="00B05393" w:rsidRPr="00041F58" w:rsidRDefault="00B05393" w:rsidP="00B05393">
      <w:pPr>
        <w:jc w:val="both"/>
        <w:rPr>
          <w:rFonts w:ascii="Palatino Linotype" w:eastAsiaTheme="minorEastAsia" w:hAnsi="Palatino Linotype"/>
          <w:sz w:val="16"/>
          <w:lang w:val="es-ES_tradnl" w:eastAsia="es-ES"/>
        </w:rPr>
      </w:pPr>
      <w:r w:rsidRPr="00041F58">
        <w:rPr>
          <w:rFonts w:ascii="Palatino Linotype" w:eastAsiaTheme="minorEastAsia" w:hAnsi="Palatino Linotype"/>
          <w:sz w:val="16"/>
          <w:lang w:val="es-ES_tradnl" w:eastAsia="es-ES"/>
        </w:rPr>
        <w:t>JMV/CCR/BLA/DEMF/RPG</w:t>
      </w:r>
    </w:p>
    <w:p w14:paraId="4A3B4047" w14:textId="5131B59E" w:rsidR="00754EF0" w:rsidRPr="00041F58" w:rsidRDefault="003367D6" w:rsidP="00B05393">
      <w:pPr>
        <w:spacing w:line="360" w:lineRule="auto"/>
        <w:rPr>
          <w:rFonts w:ascii="Palatino Linotype" w:hAnsi="Palatino Linotype" w:cs="Arial"/>
          <w:color w:val="000000" w:themeColor="text1"/>
          <w:sz w:val="16"/>
        </w:rPr>
      </w:pPr>
      <w:r w:rsidRPr="00041F58">
        <w:rPr>
          <w:rFonts w:ascii="Palatino Linotype" w:hAnsi="Palatino Linotype" w:cs="Arial"/>
          <w:color w:val="000000" w:themeColor="text1"/>
          <w:sz w:val="16"/>
        </w:rPr>
        <w:br w:type="page"/>
      </w:r>
    </w:p>
    <w:sectPr w:rsidR="00754EF0" w:rsidRPr="00041F58" w:rsidSect="002D2497">
      <w:headerReference w:type="even" r:id="rId153"/>
      <w:headerReference w:type="default" r:id="rId154"/>
      <w:footerReference w:type="default" r:id="rId155"/>
      <w:headerReference w:type="first" r:id="rId156"/>
      <w:footerReference w:type="first" r:id="rId157"/>
      <w:pgSz w:w="12240" w:h="15840"/>
      <w:pgMar w:top="1418" w:right="1325"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049F6" w14:textId="77777777" w:rsidR="004417C2" w:rsidRDefault="004417C2" w:rsidP="00C80F8C">
      <w:r>
        <w:separator/>
      </w:r>
    </w:p>
  </w:endnote>
  <w:endnote w:type="continuationSeparator" w:id="0">
    <w:p w14:paraId="4B3E296C" w14:textId="77777777" w:rsidR="004417C2" w:rsidRDefault="004417C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4417C2" w:rsidRPr="0010196A" w:rsidRDefault="004417C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06E72">
      <w:rPr>
        <w:rFonts w:ascii="Palatino Linotype" w:hAnsi="Palatino Linotype" w:cs="Arial"/>
        <w:bCs/>
        <w:noProof/>
        <w:sz w:val="22"/>
        <w:szCs w:val="22"/>
      </w:rPr>
      <w:t>60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06E72">
      <w:rPr>
        <w:rFonts w:ascii="Palatino Linotype" w:hAnsi="Palatino Linotype" w:cs="Arial"/>
        <w:bCs/>
        <w:noProof/>
        <w:sz w:val="22"/>
        <w:szCs w:val="22"/>
      </w:rPr>
      <w:t>62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4417C2" w:rsidRPr="0010196A" w:rsidRDefault="004417C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06E7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06E72">
      <w:rPr>
        <w:rFonts w:ascii="Palatino Linotype" w:hAnsi="Palatino Linotype" w:cs="Arial"/>
        <w:bCs/>
        <w:noProof/>
        <w:sz w:val="22"/>
        <w:szCs w:val="22"/>
      </w:rPr>
      <w:t>62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4DEA5" w14:textId="77777777" w:rsidR="004417C2" w:rsidRDefault="004417C2" w:rsidP="00C80F8C">
      <w:r>
        <w:separator/>
      </w:r>
    </w:p>
  </w:footnote>
  <w:footnote w:type="continuationSeparator" w:id="0">
    <w:p w14:paraId="4CD58DED" w14:textId="77777777" w:rsidR="004417C2" w:rsidRDefault="004417C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417C2" w:rsidRDefault="00806E7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417C2" w:rsidRPr="0010196A" w:rsidRDefault="00806E7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970"/>
      <w:gridCol w:w="2551"/>
      <w:gridCol w:w="3013"/>
    </w:tblGrid>
    <w:tr w:rsidR="004417C2" w:rsidRPr="008F2CCC" w14:paraId="1F097D8A" w14:textId="77777777" w:rsidTr="003C3ABE">
      <w:tc>
        <w:tcPr>
          <w:tcW w:w="3970" w:type="dxa"/>
          <w:vMerge w:val="restart"/>
        </w:tcPr>
        <w:p w14:paraId="1F780A0C" w14:textId="1EFF25F4" w:rsidR="004417C2" w:rsidRPr="008F2CCC" w:rsidRDefault="004417C2" w:rsidP="00070856">
          <w:pPr>
            <w:rPr>
              <w:rFonts w:ascii="Palatino Linotype" w:hAnsi="Palatino Linotype"/>
              <w:b/>
              <w:sz w:val="22"/>
              <w:szCs w:val="22"/>
              <w:lang w:val="es-ES_tradnl"/>
            </w:rPr>
          </w:pPr>
          <w:r>
            <w:rPr>
              <w:rFonts w:ascii="Palatino Linotype" w:hAnsi="Palatino Linotype"/>
              <w:noProof/>
              <w:sz w:val="28"/>
              <w:szCs w:val="28"/>
            </w:rPr>
            <w:drawing>
              <wp:inline distT="0" distB="0" distL="0" distR="0" wp14:anchorId="3D5FD3EA" wp14:editId="20517C6B">
                <wp:extent cx="1663440" cy="838200"/>
                <wp:effectExtent l="0" t="0" r="0" b="0"/>
                <wp:docPr id="89" name="Imagen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43A8E16" w:rsidR="004417C2" w:rsidRPr="00664658" w:rsidRDefault="004417C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013" w:type="dxa"/>
          <w:shd w:val="clear" w:color="auto" w:fill="auto"/>
          <w:vAlign w:val="center"/>
        </w:tcPr>
        <w:p w14:paraId="65AFA994" w14:textId="6C38E9CC" w:rsidR="004417C2" w:rsidRPr="00664658" w:rsidRDefault="004417C2" w:rsidP="003C3ABE">
          <w:pPr>
            <w:jc w:val="both"/>
            <w:rPr>
              <w:rFonts w:ascii="Palatino Linotype" w:hAnsi="Palatino Linotype"/>
              <w:b/>
              <w:sz w:val="22"/>
              <w:szCs w:val="22"/>
              <w:lang w:val="es-ES_tradnl"/>
            </w:rPr>
          </w:pPr>
          <w:r>
            <w:rPr>
              <w:rFonts w:ascii="Palatino Linotype" w:hAnsi="Palatino Linotype"/>
              <w:b/>
              <w:sz w:val="22"/>
              <w:szCs w:val="22"/>
              <w:lang w:val="es-ES_tradnl"/>
            </w:rPr>
            <w:t>05447</w:t>
          </w:r>
          <w:r w:rsidRPr="005A5E02">
            <w:rPr>
              <w:rFonts w:ascii="Palatino Linotype" w:hAnsi="Palatino Linotype"/>
              <w:b/>
              <w:sz w:val="22"/>
              <w:szCs w:val="22"/>
              <w:lang w:val="es-ES_tradnl"/>
            </w:rPr>
            <w:t>/INFOEM/IP/RR/20</w:t>
          </w:r>
          <w:r>
            <w:rPr>
              <w:rFonts w:ascii="Palatino Linotype" w:hAnsi="Palatino Linotype"/>
              <w:b/>
              <w:sz w:val="22"/>
              <w:szCs w:val="22"/>
              <w:lang w:val="es-ES_tradnl"/>
            </w:rPr>
            <w:t>21 y acumulados</w:t>
          </w:r>
        </w:p>
      </w:tc>
    </w:tr>
    <w:tr w:rsidR="004417C2" w:rsidRPr="008F2CCC" w14:paraId="049677A3" w14:textId="77777777" w:rsidTr="003C3ABE">
      <w:tc>
        <w:tcPr>
          <w:tcW w:w="3970" w:type="dxa"/>
          <w:vMerge/>
        </w:tcPr>
        <w:p w14:paraId="4A21EAC1" w14:textId="5C1F145E" w:rsidR="004417C2" w:rsidRPr="008F2CCC" w:rsidRDefault="004417C2" w:rsidP="00D41D47">
          <w:pPr>
            <w:rPr>
              <w:rFonts w:ascii="Palatino Linotype" w:hAnsi="Palatino Linotype"/>
              <w:b/>
              <w:sz w:val="22"/>
              <w:szCs w:val="22"/>
              <w:lang w:val="es-ES_tradnl"/>
            </w:rPr>
          </w:pPr>
        </w:p>
      </w:tc>
      <w:tc>
        <w:tcPr>
          <w:tcW w:w="2551" w:type="dxa"/>
          <w:shd w:val="clear" w:color="auto" w:fill="auto"/>
        </w:tcPr>
        <w:p w14:paraId="1237BCDE" w14:textId="77777777" w:rsidR="004417C2" w:rsidRPr="00664658" w:rsidRDefault="004417C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013" w:type="dxa"/>
          <w:shd w:val="clear" w:color="auto" w:fill="auto"/>
          <w:vAlign w:val="center"/>
        </w:tcPr>
        <w:p w14:paraId="7F554073" w14:textId="19779843" w:rsidR="004417C2" w:rsidRPr="00D41D47" w:rsidRDefault="004417C2" w:rsidP="008732E1">
          <w:pPr>
            <w:jc w:val="both"/>
            <w:rPr>
              <w:rFonts w:ascii="Palatino Linotype" w:hAnsi="Palatino Linotype"/>
              <w:b/>
              <w:sz w:val="22"/>
              <w:szCs w:val="22"/>
              <w:lang w:val="es-ES_tradnl"/>
            </w:rPr>
          </w:pPr>
          <w:r w:rsidRPr="003C3ABE">
            <w:rPr>
              <w:rFonts w:ascii="Palatino Linotype" w:hAnsi="Palatino Linotype"/>
              <w:b/>
              <w:sz w:val="22"/>
              <w:szCs w:val="22"/>
              <w:lang w:val="es-ES_tradnl"/>
            </w:rPr>
            <w:t>Instituto de Salud del Estado de México</w:t>
          </w:r>
        </w:p>
      </w:tc>
    </w:tr>
    <w:tr w:rsidR="004417C2" w:rsidRPr="008F2CCC" w14:paraId="72CD087D" w14:textId="77777777" w:rsidTr="003C3ABE">
      <w:trPr>
        <w:trHeight w:val="228"/>
      </w:trPr>
      <w:tc>
        <w:tcPr>
          <w:tcW w:w="3970" w:type="dxa"/>
          <w:vMerge/>
        </w:tcPr>
        <w:p w14:paraId="1B78656F" w14:textId="01E6F6F6" w:rsidR="004417C2" w:rsidRPr="008F2CCC" w:rsidRDefault="004417C2" w:rsidP="00070856">
          <w:pPr>
            <w:rPr>
              <w:rFonts w:ascii="Palatino Linotype" w:hAnsi="Palatino Linotype"/>
              <w:b/>
              <w:sz w:val="22"/>
              <w:szCs w:val="22"/>
              <w:lang w:val="es-ES_tradnl"/>
            </w:rPr>
          </w:pPr>
        </w:p>
      </w:tc>
      <w:tc>
        <w:tcPr>
          <w:tcW w:w="2551" w:type="dxa"/>
          <w:shd w:val="clear" w:color="auto" w:fill="auto"/>
        </w:tcPr>
        <w:p w14:paraId="74D81628" w14:textId="5512DA14" w:rsidR="004417C2" w:rsidRPr="00664658" w:rsidRDefault="004417C2" w:rsidP="00070856">
          <w:pPr>
            <w:rPr>
              <w:rFonts w:ascii="Palatino Linotype" w:hAnsi="Palatino Linotype"/>
              <w:b/>
              <w:sz w:val="22"/>
              <w:szCs w:val="22"/>
              <w:lang w:val="es-ES_tradnl"/>
            </w:rPr>
          </w:pPr>
          <w:r>
            <w:rPr>
              <w:rFonts w:ascii="Palatino Linotype" w:hAnsi="Palatino Linotype"/>
              <w:b/>
              <w:sz w:val="22"/>
              <w:szCs w:val="22"/>
              <w:lang w:val="es-ES_tradnl"/>
            </w:rPr>
            <w:t>Comisionado P</w:t>
          </w:r>
          <w:r w:rsidRPr="00664658">
            <w:rPr>
              <w:rFonts w:ascii="Palatino Linotype" w:hAnsi="Palatino Linotype"/>
              <w:b/>
              <w:sz w:val="22"/>
              <w:szCs w:val="22"/>
              <w:lang w:val="es-ES_tradnl"/>
            </w:rPr>
            <w:t>onente:</w:t>
          </w:r>
        </w:p>
      </w:tc>
      <w:tc>
        <w:tcPr>
          <w:tcW w:w="3013" w:type="dxa"/>
          <w:shd w:val="clear" w:color="auto" w:fill="auto"/>
        </w:tcPr>
        <w:p w14:paraId="20D6FDA3" w14:textId="7949EEE3" w:rsidR="004417C2" w:rsidRPr="00664658" w:rsidRDefault="004417C2" w:rsidP="003C1271">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ECB9F0B" w14:textId="77777777" w:rsidR="004417C2" w:rsidRPr="0010196A" w:rsidRDefault="004417C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4417C2" w:rsidRPr="0010196A" w:rsidRDefault="00806E72">
    <w:pPr>
      <w:rPr>
        <w:rFonts w:ascii="Palatino Linotype" w:hAnsi="Palatino Linotype"/>
        <w:sz w:val="28"/>
        <w:szCs w:val="28"/>
      </w:rPr>
    </w:pPr>
    <w:r>
      <w:rPr>
        <w:rFonts w:ascii="Palatino Linotype" w:hAnsi="Palatino Linotype"/>
        <w:noProof/>
        <w:sz w:val="28"/>
        <w:szCs w:val="28"/>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962"/>
      <w:gridCol w:w="2551"/>
      <w:gridCol w:w="2977"/>
    </w:tblGrid>
    <w:tr w:rsidR="004417C2" w:rsidRPr="008F2CCC" w14:paraId="6ABABA57" w14:textId="77777777" w:rsidTr="003C3ABE">
      <w:tc>
        <w:tcPr>
          <w:tcW w:w="4962" w:type="dxa"/>
          <w:vMerge w:val="restart"/>
          <w:shd w:val="clear" w:color="auto" w:fill="auto"/>
        </w:tcPr>
        <w:p w14:paraId="6AA376CC" w14:textId="1234161B" w:rsidR="004417C2" w:rsidRPr="008F2CCC" w:rsidRDefault="004417C2" w:rsidP="00837678">
          <w:pPr>
            <w:ind w:firstLine="459"/>
            <w:rPr>
              <w:rFonts w:ascii="Palatino Linotype" w:hAnsi="Palatino Linotype"/>
              <w:b/>
              <w:sz w:val="22"/>
              <w:szCs w:val="22"/>
              <w:lang w:val="es-ES_tradnl"/>
            </w:rPr>
          </w:pPr>
          <w:r>
            <w:rPr>
              <w:rFonts w:ascii="Palatino Linotype" w:hAnsi="Palatino Linotype"/>
              <w:noProof/>
              <w:sz w:val="28"/>
              <w:szCs w:val="28"/>
            </w:rPr>
            <w:drawing>
              <wp:inline distT="0" distB="0" distL="0" distR="0" wp14:anchorId="7340D196" wp14:editId="320972A3">
                <wp:extent cx="1663440" cy="838200"/>
                <wp:effectExtent l="0" t="0" r="0" b="0"/>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714A3E2B" w:rsidR="004417C2" w:rsidRPr="008F2CCC" w:rsidRDefault="004417C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2977" w:type="dxa"/>
          <w:shd w:val="clear" w:color="auto" w:fill="auto"/>
          <w:vAlign w:val="center"/>
        </w:tcPr>
        <w:p w14:paraId="5F0F5848" w14:textId="57706ACD" w:rsidR="004417C2" w:rsidRPr="008F2CCC" w:rsidRDefault="004417C2" w:rsidP="003C3ABE">
          <w:pPr>
            <w:jc w:val="both"/>
            <w:rPr>
              <w:rFonts w:ascii="Palatino Linotype" w:hAnsi="Palatino Linotype"/>
              <w:b/>
              <w:sz w:val="22"/>
              <w:szCs w:val="22"/>
              <w:lang w:val="es-ES_tradnl"/>
            </w:rPr>
          </w:pPr>
          <w:r>
            <w:rPr>
              <w:rFonts w:ascii="Palatino Linotype" w:hAnsi="Palatino Linotype"/>
              <w:b/>
              <w:sz w:val="22"/>
              <w:szCs w:val="22"/>
              <w:lang w:val="es-ES_tradnl"/>
            </w:rPr>
            <w:t>05447</w:t>
          </w:r>
          <w:r w:rsidRPr="005A5E02">
            <w:rPr>
              <w:rFonts w:ascii="Palatino Linotype" w:hAnsi="Palatino Linotype"/>
              <w:b/>
              <w:sz w:val="22"/>
              <w:szCs w:val="22"/>
              <w:lang w:val="es-ES_tradnl"/>
            </w:rPr>
            <w:t>/INFOEM/IP/RR/20</w:t>
          </w:r>
          <w:r>
            <w:rPr>
              <w:rFonts w:ascii="Palatino Linotype" w:hAnsi="Palatino Linotype"/>
              <w:b/>
              <w:sz w:val="22"/>
              <w:szCs w:val="22"/>
              <w:lang w:val="es-ES_tradnl"/>
            </w:rPr>
            <w:t>21 y acumulados</w:t>
          </w:r>
        </w:p>
      </w:tc>
    </w:tr>
    <w:tr w:rsidR="004417C2" w:rsidRPr="008F2CCC" w14:paraId="3B45FB53" w14:textId="77777777" w:rsidTr="003C3ABE">
      <w:tc>
        <w:tcPr>
          <w:tcW w:w="4962" w:type="dxa"/>
          <w:vMerge/>
          <w:shd w:val="clear" w:color="auto" w:fill="auto"/>
        </w:tcPr>
        <w:p w14:paraId="188B82EF" w14:textId="77777777" w:rsidR="004417C2" w:rsidRPr="008F2CCC" w:rsidRDefault="004417C2" w:rsidP="00A2780F">
          <w:pPr>
            <w:rPr>
              <w:rFonts w:ascii="Palatino Linotype" w:hAnsi="Palatino Linotype"/>
              <w:b/>
              <w:sz w:val="22"/>
              <w:szCs w:val="22"/>
              <w:lang w:val="es-ES_tradnl"/>
            </w:rPr>
          </w:pPr>
        </w:p>
      </w:tc>
      <w:tc>
        <w:tcPr>
          <w:tcW w:w="2551" w:type="dxa"/>
          <w:shd w:val="clear" w:color="auto" w:fill="auto"/>
        </w:tcPr>
        <w:p w14:paraId="3B2AD0CF" w14:textId="77777777" w:rsidR="004417C2" w:rsidRPr="008F2CCC" w:rsidRDefault="004417C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14:paraId="749961B3" w14:textId="498D06B7" w:rsidR="004417C2" w:rsidRPr="008F2CCC" w:rsidRDefault="00806E72" w:rsidP="003559B1">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w:t>
          </w:r>
          <w:proofErr w:type="spellEnd"/>
        </w:p>
      </w:tc>
    </w:tr>
    <w:tr w:rsidR="004417C2" w:rsidRPr="008F2CCC" w14:paraId="28A493EB" w14:textId="77777777" w:rsidTr="003C3ABE">
      <w:trPr>
        <w:trHeight w:val="228"/>
      </w:trPr>
      <w:tc>
        <w:tcPr>
          <w:tcW w:w="4962" w:type="dxa"/>
          <w:vMerge/>
          <w:shd w:val="clear" w:color="auto" w:fill="auto"/>
        </w:tcPr>
        <w:p w14:paraId="06C77D31" w14:textId="77777777" w:rsidR="004417C2" w:rsidRPr="008F2CCC" w:rsidRDefault="004417C2" w:rsidP="00E37C88">
          <w:pPr>
            <w:rPr>
              <w:rFonts w:ascii="Palatino Linotype" w:hAnsi="Palatino Linotype"/>
              <w:b/>
              <w:sz w:val="22"/>
              <w:szCs w:val="22"/>
              <w:lang w:val="es-ES_tradnl"/>
            </w:rPr>
          </w:pPr>
        </w:p>
      </w:tc>
      <w:tc>
        <w:tcPr>
          <w:tcW w:w="2551" w:type="dxa"/>
          <w:shd w:val="clear" w:color="auto" w:fill="auto"/>
        </w:tcPr>
        <w:p w14:paraId="2E1A72B4" w14:textId="77777777" w:rsidR="004417C2" w:rsidRPr="008F2CCC" w:rsidRDefault="004417C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14:paraId="47AF3C2E" w14:textId="7337297C" w:rsidR="004417C2" w:rsidRPr="00DC41C8" w:rsidRDefault="004417C2" w:rsidP="002A0ADC">
          <w:pPr>
            <w:jc w:val="both"/>
            <w:rPr>
              <w:rFonts w:ascii="Palatino Linotype" w:hAnsi="Palatino Linotype"/>
              <w:b/>
              <w:sz w:val="22"/>
              <w:szCs w:val="22"/>
            </w:rPr>
          </w:pPr>
          <w:r w:rsidRPr="003C3ABE">
            <w:rPr>
              <w:rFonts w:ascii="Palatino Linotype" w:hAnsi="Palatino Linotype"/>
              <w:b/>
              <w:sz w:val="22"/>
              <w:szCs w:val="22"/>
              <w:lang w:val="es-ES_tradnl"/>
            </w:rPr>
            <w:t>Instituto de Salud del Estado de México</w:t>
          </w:r>
        </w:p>
      </w:tc>
    </w:tr>
    <w:tr w:rsidR="004417C2" w:rsidRPr="008F2CCC" w14:paraId="0F114FF0" w14:textId="77777777" w:rsidTr="003C3ABE">
      <w:tc>
        <w:tcPr>
          <w:tcW w:w="4962" w:type="dxa"/>
          <w:vMerge/>
          <w:shd w:val="clear" w:color="auto" w:fill="auto"/>
        </w:tcPr>
        <w:p w14:paraId="4CCB64BA" w14:textId="77777777" w:rsidR="004417C2" w:rsidRPr="008F2CCC" w:rsidRDefault="004417C2" w:rsidP="00A2780F">
          <w:pPr>
            <w:rPr>
              <w:rFonts w:ascii="Palatino Linotype" w:hAnsi="Palatino Linotype"/>
              <w:b/>
              <w:sz w:val="22"/>
              <w:szCs w:val="22"/>
              <w:lang w:val="es-ES_tradnl"/>
            </w:rPr>
          </w:pPr>
        </w:p>
      </w:tc>
      <w:tc>
        <w:tcPr>
          <w:tcW w:w="2551" w:type="dxa"/>
          <w:shd w:val="clear" w:color="auto" w:fill="auto"/>
        </w:tcPr>
        <w:p w14:paraId="31E422EA" w14:textId="7DBC2A85" w:rsidR="004417C2" w:rsidRPr="008F2CCC" w:rsidRDefault="004417C2" w:rsidP="0060695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o P</w:t>
          </w:r>
          <w:r w:rsidRPr="008F2CCC">
            <w:rPr>
              <w:rFonts w:ascii="Palatino Linotype" w:hAnsi="Palatino Linotype"/>
              <w:b/>
              <w:sz w:val="22"/>
              <w:szCs w:val="22"/>
              <w:lang w:val="es-ES_tradnl"/>
            </w:rPr>
            <w:t>onente:</w:t>
          </w:r>
        </w:p>
      </w:tc>
      <w:tc>
        <w:tcPr>
          <w:tcW w:w="2977" w:type="dxa"/>
          <w:shd w:val="clear" w:color="auto" w:fill="auto"/>
        </w:tcPr>
        <w:p w14:paraId="181C41B4" w14:textId="289FD06B" w:rsidR="004417C2" w:rsidRPr="008F2CCC" w:rsidRDefault="004417C2" w:rsidP="00742DA0">
          <w:pPr>
            <w:jc w:val="both"/>
            <w:rPr>
              <w:rFonts w:ascii="Palatino Linotype" w:hAnsi="Palatino Linotype"/>
              <w:b/>
              <w:sz w:val="22"/>
              <w:szCs w:val="22"/>
              <w:lang w:val="es-ES_tradnl"/>
            </w:rPr>
          </w:pPr>
          <w:r>
            <w:rPr>
              <w:rFonts w:ascii="Palatino Linotype" w:hAnsi="Palatino Linotype"/>
              <w:b/>
              <w:sz w:val="22"/>
              <w:szCs w:val="22"/>
              <w:lang w:val="es-ES_tradnl"/>
            </w:rPr>
            <w:t xml:space="preserve">José Martínez Vilchis </w:t>
          </w:r>
        </w:p>
      </w:tc>
    </w:tr>
  </w:tbl>
  <w:p w14:paraId="263470D9" w14:textId="4A958413" w:rsidR="004417C2" w:rsidRPr="0010196A" w:rsidRDefault="004417C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65677"/>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4F6AB3"/>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6A45051"/>
    <w:multiLevelType w:val="hybridMultilevel"/>
    <w:tmpl w:val="D28CC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1E736087"/>
    <w:multiLevelType w:val="hybridMultilevel"/>
    <w:tmpl w:val="7AD00894"/>
    <w:lvl w:ilvl="0" w:tplc="DFB49D20">
      <w:start w:val="3"/>
      <w:numFmt w:val="bullet"/>
      <w:lvlText w:val=""/>
      <w:lvlJc w:val="left"/>
      <w:pPr>
        <w:ind w:left="1080" w:hanging="360"/>
      </w:pPr>
      <w:rPr>
        <w:rFonts w:ascii="Symbol" w:eastAsia="Times New Roman" w:hAnsi="Symbo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nsid w:val="2AD143A2"/>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33EA4A86"/>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5FD5DBD"/>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4B16F16"/>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E2777CE"/>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7EC53EA"/>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E2A3FA9"/>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9F07137"/>
    <w:multiLevelType w:val="hybridMultilevel"/>
    <w:tmpl w:val="2DE296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EDE7728"/>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A2F2682"/>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C1167B0"/>
    <w:multiLevelType w:val="hybridMultilevel"/>
    <w:tmpl w:val="985A5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18"/>
  </w:num>
  <w:num w:numId="5">
    <w:abstractNumId w:val="4"/>
  </w:num>
  <w:num w:numId="6">
    <w:abstractNumId w:val="10"/>
  </w:num>
  <w:num w:numId="7">
    <w:abstractNumId w:val="14"/>
  </w:num>
  <w:num w:numId="8">
    <w:abstractNumId w:val="0"/>
  </w:num>
  <w:num w:numId="9">
    <w:abstractNumId w:val="17"/>
  </w:num>
  <w:num w:numId="10">
    <w:abstractNumId w:val="7"/>
  </w:num>
  <w:num w:numId="11">
    <w:abstractNumId w:val="13"/>
  </w:num>
  <w:num w:numId="12">
    <w:abstractNumId w:val="12"/>
  </w:num>
  <w:num w:numId="13">
    <w:abstractNumId w:val="16"/>
  </w:num>
  <w:num w:numId="14">
    <w:abstractNumId w:val="11"/>
  </w:num>
  <w:num w:numId="15">
    <w:abstractNumId w:val="1"/>
  </w:num>
  <w:num w:numId="16">
    <w:abstractNumId w:val="9"/>
  </w:num>
  <w:num w:numId="17">
    <w:abstractNumId w:val="2"/>
  </w:num>
  <w:num w:numId="18">
    <w:abstractNumId w:val="15"/>
  </w:num>
  <w:num w:numId="1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7C9"/>
    <w:rsid w:val="00001D65"/>
    <w:rsid w:val="000022BA"/>
    <w:rsid w:val="0000258A"/>
    <w:rsid w:val="000025F0"/>
    <w:rsid w:val="0000265E"/>
    <w:rsid w:val="000026CD"/>
    <w:rsid w:val="00002897"/>
    <w:rsid w:val="00002A00"/>
    <w:rsid w:val="00002E83"/>
    <w:rsid w:val="0000328A"/>
    <w:rsid w:val="00003E96"/>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0E10"/>
    <w:rsid w:val="00011EDE"/>
    <w:rsid w:val="00011F05"/>
    <w:rsid w:val="0001236B"/>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8AB"/>
    <w:rsid w:val="00024A24"/>
    <w:rsid w:val="00024A5F"/>
    <w:rsid w:val="00024E68"/>
    <w:rsid w:val="000254C2"/>
    <w:rsid w:val="00025DB0"/>
    <w:rsid w:val="0002685C"/>
    <w:rsid w:val="0002690E"/>
    <w:rsid w:val="00026A3C"/>
    <w:rsid w:val="00027195"/>
    <w:rsid w:val="0003033D"/>
    <w:rsid w:val="000308FF"/>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1B12"/>
    <w:rsid w:val="00041F58"/>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0B6C"/>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A03"/>
    <w:rsid w:val="00071FC4"/>
    <w:rsid w:val="000725D3"/>
    <w:rsid w:val="0007261F"/>
    <w:rsid w:val="000728B7"/>
    <w:rsid w:val="00072954"/>
    <w:rsid w:val="00072CB3"/>
    <w:rsid w:val="00072F99"/>
    <w:rsid w:val="0007327E"/>
    <w:rsid w:val="000734E9"/>
    <w:rsid w:val="0007367D"/>
    <w:rsid w:val="0007397D"/>
    <w:rsid w:val="00073A2F"/>
    <w:rsid w:val="0007436D"/>
    <w:rsid w:val="00074CF8"/>
    <w:rsid w:val="00075283"/>
    <w:rsid w:val="00075615"/>
    <w:rsid w:val="00075EA3"/>
    <w:rsid w:val="000777FB"/>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2E4"/>
    <w:rsid w:val="00095302"/>
    <w:rsid w:val="00095310"/>
    <w:rsid w:val="0009541B"/>
    <w:rsid w:val="000955F6"/>
    <w:rsid w:val="00095950"/>
    <w:rsid w:val="0009628B"/>
    <w:rsid w:val="00096D57"/>
    <w:rsid w:val="000970F0"/>
    <w:rsid w:val="00097412"/>
    <w:rsid w:val="00097B14"/>
    <w:rsid w:val="00097CBB"/>
    <w:rsid w:val="000A0195"/>
    <w:rsid w:val="000A06CB"/>
    <w:rsid w:val="000A0BA6"/>
    <w:rsid w:val="000A0C7C"/>
    <w:rsid w:val="000A1149"/>
    <w:rsid w:val="000A1549"/>
    <w:rsid w:val="000A1F83"/>
    <w:rsid w:val="000A2B2B"/>
    <w:rsid w:val="000A2E1A"/>
    <w:rsid w:val="000A3399"/>
    <w:rsid w:val="000A3D63"/>
    <w:rsid w:val="000A4495"/>
    <w:rsid w:val="000A4664"/>
    <w:rsid w:val="000A4AAE"/>
    <w:rsid w:val="000A4E74"/>
    <w:rsid w:val="000A52A9"/>
    <w:rsid w:val="000A5939"/>
    <w:rsid w:val="000A5A68"/>
    <w:rsid w:val="000A6174"/>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DE5"/>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CDC"/>
    <w:rsid w:val="000C7D67"/>
    <w:rsid w:val="000C7F3D"/>
    <w:rsid w:val="000D075B"/>
    <w:rsid w:val="000D1A6F"/>
    <w:rsid w:val="000D1B2D"/>
    <w:rsid w:val="000D21C4"/>
    <w:rsid w:val="000D2BC0"/>
    <w:rsid w:val="000D3E87"/>
    <w:rsid w:val="000D447F"/>
    <w:rsid w:val="000D4ACC"/>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3C36"/>
    <w:rsid w:val="000E3C5D"/>
    <w:rsid w:val="000E46D9"/>
    <w:rsid w:val="000E558F"/>
    <w:rsid w:val="000E5592"/>
    <w:rsid w:val="000E5C93"/>
    <w:rsid w:val="000E68DA"/>
    <w:rsid w:val="000E6C51"/>
    <w:rsid w:val="000E7182"/>
    <w:rsid w:val="000E71A3"/>
    <w:rsid w:val="000E72D5"/>
    <w:rsid w:val="000E74AC"/>
    <w:rsid w:val="000F087F"/>
    <w:rsid w:val="000F0F1C"/>
    <w:rsid w:val="000F2185"/>
    <w:rsid w:val="000F22FE"/>
    <w:rsid w:val="000F251F"/>
    <w:rsid w:val="000F2B5F"/>
    <w:rsid w:val="000F2DAA"/>
    <w:rsid w:val="000F2DCD"/>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0F7CB6"/>
    <w:rsid w:val="00100BC0"/>
    <w:rsid w:val="0010196A"/>
    <w:rsid w:val="00101BFD"/>
    <w:rsid w:val="001027DA"/>
    <w:rsid w:val="001028C2"/>
    <w:rsid w:val="001028F9"/>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1AA"/>
    <w:rsid w:val="001149CC"/>
    <w:rsid w:val="00114CC0"/>
    <w:rsid w:val="0011502F"/>
    <w:rsid w:val="0011507B"/>
    <w:rsid w:val="0011538B"/>
    <w:rsid w:val="00115DB1"/>
    <w:rsid w:val="00115E6B"/>
    <w:rsid w:val="00116272"/>
    <w:rsid w:val="00116376"/>
    <w:rsid w:val="001166AB"/>
    <w:rsid w:val="00116D62"/>
    <w:rsid w:val="00117625"/>
    <w:rsid w:val="00120292"/>
    <w:rsid w:val="0012048A"/>
    <w:rsid w:val="00120A17"/>
    <w:rsid w:val="00120ADA"/>
    <w:rsid w:val="00120C4B"/>
    <w:rsid w:val="00120D8D"/>
    <w:rsid w:val="00121773"/>
    <w:rsid w:val="00121BB3"/>
    <w:rsid w:val="00121CB5"/>
    <w:rsid w:val="00121F77"/>
    <w:rsid w:val="00122866"/>
    <w:rsid w:val="00124065"/>
    <w:rsid w:val="0012432D"/>
    <w:rsid w:val="00124622"/>
    <w:rsid w:val="001246A7"/>
    <w:rsid w:val="001246D6"/>
    <w:rsid w:val="00124F3F"/>
    <w:rsid w:val="00124F52"/>
    <w:rsid w:val="00125459"/>
    <w:rsid w:val="00125E62"/>
    <w:rsid w:val="0012616B"/>
    <w:rsid w:val="001270BF"/>
    <w:rsid w:val="00127558"/>
    <w:rsid w:val="00127AE7"/>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2E34"/>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CE3"/>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67FE0"/>
    <w:rsid w:val="00170043"/>
    <w:rsid w:val="001701E7"/>
    <w:rsid w:val="00170DE2"/>
    <w:rsid w:val="00171638"/>
    <w:rsid w:val="0017174F"/>
    <w:rsid w:val="00171E23"/>
    <w:rsid w:val="00172612"/>
    <w:rsid w:val="00172EC4"/>
    <w:rsid w:val="001737DF"/>
    <w:rsid w:val="00175590"/>
    <w:rsid w:val="00175682"/>
    <w:rsid w:val="001757B6"/>
    <w:rsid w:val="00175805"/>
    <w:rsid w:val="00175CC8"/>
    <w:rsid w:val="00175EBB"/>
    <w:rsid w:val="00175FE0"/>
    <w:rsid w:val="00176500"/>
    <w:rsid w:val="001769F3"/>
    <w:rsid w:val="00176A40"/>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CE3"/>
    <w:rsid w:val="00186E28"/>
    <w:rsid w:val="00186EDD"/>
    <w:rsid w:val="00187106"/>
    <w:rsid w:val="0018725D"/>
    <w:rsid w:val="0018726A"/>
    <w:rsid w:val="00187682"/>
    <w:rsid w:val="00187E53"/>
    <w:rsid w:val="001900D7"/>
    <w:rsid w:val="00190687"/>
    <w:rsid w:val="00190BFD"/>
    <w:rsid w:val="0019130A"/>
    <w:rsid w:val="00191B16"/>
    <w:rsid w:val="0019204F"/>
    <w:rsid w:val="00192B47"/>
    <w:rsid w:val="0019357C"/>
    <w:rsid w:val="0019369B"/>
    <w:rsid w:val="00193D12"/>
    <w:rsid w:val="0019504F"/>
    <w:rsid w:val="00195288"/>
    <w:rsid w:val="0019536A"/>
    <w:rsid w:val="00195609"/>
    <w:rsid w:val="00195662"/>
    <w:rsid w:val="00195F6E"/>
    <w:rsid w:val="001962AC"/>
    <w:rsid w:val="00197D62"/>
    <w:rsid w:val="00197E56"/>
    <w:rsid w:val="001A0054"/>
    <w:rsid w:val="001A14F4"/>
    <w:rsid w:val="001A19AF"/>
    <w:rsid w:val="001A1D0F"/>
    <w:rsid w:val="001A2717"/>
    <w:rsid w:val="001A280D"/>
    <w:rsid w:val="001A2917"/>
    <w:rsid w:val="001A2C39"/>
    <w:rsid w:val="001A2CBD"/>
    <w:rsid w:val="001A3095"/>
    <w:rsid w:val="001A328E"/>
    <w:rsid w:val="001A3736"/>
    <w:rsid w:val="001A397C"/>
    <w:rsid w:val="001A3FEF"/>
    <w:rsid w:val="001A43AC"/>
    <w:rsid w:val="001A4549"/>
    <w:rsid w:val="001A474B"/>
    <w:rsid w:val="001A5211"/>
    <w:rsid w:val="001A59B8"/>
    <w:rsid w:val="001A6084"/>
    <w:rsid w:val="001A78D9"/>
    <w:rsid w:val="001B0393"/>
    <w:rsid w:val="001B0793"/>
    <w:rsid w:val="001B1204"/>
    <w:rsid w:val="001B1253"/>
    <w:rsid w:val="001B125C"/>
    <w:rsid w:val="001B12D9"/>
    <w:rsid w:val="001B15F4"/>
    <w:rsid w:val="001B1ABC"/>
    <w:rsid w:val="001B1D04"/>
    <w:rsid w:val="001B1EAA"/>
    <w:rsid w:val="001B2536"/>
    <w:rsid w:val="001B27AD"/>
    <w:rsid w:val="001B2E89"/>
    <w:rsid w:val="001B3698"/>
    <w:rsid w:val="001B3AEC"/>
    <w:rsid w:val="001B3C5C"/>
    <w:rsid w:val="001B449C"/>
    <w:rsid w:val="001B47B3"/>
    <w:rsid w:val="001B4E78"/>
    <w:rsid w:val="001B51E1"/>
    <w:rsid w:val="001B522E"/>
    <w:rsid w:val="001B5A4E"/>
    <w:rsid w:val="001B5BEC"/>
    <w:rsid w:val="001B5CF1"/>
    <w:rsid w:val="001B626B"/>
    <w:rsid w:val="001B6521"/>
    <w:rsid w:val="001B6EFE"/>
    <w:rsid w:val="001C02EC"/>
    <w:rsid w:val="001C0777"/>
    <w:rsid w:val="001C08B6"/>
    <w:rsid w:val="001C13AC"/>
    <w:rsid w:val="001C1DB9"/>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61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2F37"/>
    <w:rsid w:val="001E33CF"/>
    <w:rsid w:val="001E3434"/>
    <w:rsid w:val="001E36EF"/>
    <w:rsid w:val="001E38B1"/>
    <w:rsid w:val="001E3F74"/>
    <w:rsid w:val="001E3FB1"/>
    <w:rsid w:val="001E45E6"/>
    <w:rsid w:val="001E47C1"/>
    <w:rsid w:val="001E4855"/>
    <w:rsid w:val="001E5144"/>
    <w:rsid w:val="001E6266"/>
    <w:rsid w:val="001E6314"/>
    <w:rsid w:val="001E644B"/>
    <w:rsid w:val="001E6975"/>
    <w:rsid w:val="001E6D9A"/>
    <w:rsid w:val="001E7550"/>
    <w:rsid w:val="001E7B88"/>
    <w:rsid w:val="001E7F57"/>
    <w:rsid w:val="001F0129"/>
    <w:rsid w:val="001F018D"/>
    <w:rsid w:val="001F01FC"/>
    <w:rsid w:val="001F0238"/>
    <w:rsid w:val="001F0CAB"/>
    <w:rsid w:val="001F1EC5"/>
    <w:rsid w:val="001F1F43"/>
    <w:rsid w:val="001F2A8A"/>
    <w:rsid w:val="001F3670"/>
    <w:rsid w:val="001F429F"/>
    <w:rsid w:val="001F4B32"/>
    <w:rsid w:val="001F4BE7"/>
    <w:rsid w:val="001F4EAA"/>
    <w:rsid w:val="001F5124"/>
    <w:rsid w:val="001F582D"/>
    <w:rsid w:val="001F5AC5"/>
    <w:rsid w:val="001F5B1C"/>
    <w:rsid w:val="001F6409"/>
    <w:rsid w:val="001F6D6E"/>
    <w:rsid w:val="001F6EC4"/>
    <w:rsid w:val="001F6F43"/>
    <w:rsid w:val="001F7C05"/>
    <w:rsid w:val="001F7F0F"/>
    <w:rsid w:val="001F7FB1"/>
    <w:rsid w:val="00200E18"/>
    <w:rsid w:val="00200E9B"/>
    <w:rsid w:val="00201538"/>
    <w:rsid w:val="002015C4"/>
    <w:rsid w:val="0020181A"/>
    <w:rsid w:val="00201D37"/>
    <w:rsid w:val="00201EFA"/>
    <w:rsid w:val="002021C9"/>
    <w:rsid w:val="00202781"/>
    <w:rsid w:val="002028D5"/>
    <w:rsid w:val="0020314B"/>
    <w:rsid w:val="002034BD"/>
    <w:rsid w:val="00203529"/>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0E7"/>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B1"/>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4A65"/>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B18"/>
    <w:rsid w:val="00247FF9"/>
    <w:rsid w:val="00250F99"/>
    <w:rsid w:val="00251009"/>
    <w:rsid w:val="00252AFC"/>
    <w:rsid w:val="002531E4"/>
    <w:rsid w:val="002537EC"/>
    <w:rsid w:val="00253DE8"/>
    <w:rsid w:val="00254045"/>
    <w:rsid w:val="0025472A"/>
    <w:rsid w:val="002552B3"/>
    <w:rsid w:val="002556A0"/>
    <w:rsid w:val="002559D5"/>
    <w:rsid w:val="00255F02"/>
    <w:rsid w:val="002563AC"/>
    <w:rsid w:val="00256CEB"/>
    <w:rsid w:val="00257594"/>
    <w:rsid w:val="0025785D"/>
    <w:rsid w:val="00257FDC"/>
    <w:rsid w:val="00260C82"/>
    <w:rsid w:val="002610E1"/>
    <w:rsid w:val="00261AD7"/>
    <w:rsid w:val="00263BFE"/>
    <w:rsid w:val="00264B64"/>
    <w:rsid w:val="002653BD"/>
    <w:rsid w:val="00265CEC"/>
    <w:rsid w:val="00265D9D"/>
    <w:rsid w:val="00265F1F"/>
    <w:rsid w:val="002660D2"/>
    <w:rsid w:val="0026739E"/>
    <w:rsid w:val="0027005C"/>
    <w:rsid w:val="0027008F"/>
    <w:rsid w:val="002702BD"/>
    <w:rsid w:val="00270404"/>
    <w:rsid w:val="00270723"/>
    <w:rsid w:val="00270CBB"/>
    <w:rsid w:val="0027142F"/>
    <w:rsid w:val="00271AD4"/>
    <w:rsid w:val="002724AC"/>
    <w:rsid w:val="00272629"/>
    <w:rsid w:val="002726D7"/>
    <w:rsid w:val="002727E6"/>
    <w:rsid w:val="002729DA"/>
    <w:rsid w:val="00272BE2"/>
    <w:rsid w:val="002740AF"/>
    <w:rsid w:val="002743A2"/>
    <w:rsid w:val="0027448C"/>
    <w:rsid w:val="002747B1"/>
    <w:rsid w:val="00274C49"/>
    <w:rsid w:val="00274E55"/>
    <w:rsid w:val="002750F2"/>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4DAC"/>
    <w:rsid w:val="00284ED4"/>
    <w:rsid w:val="0028546D"/>
    <w:rsid w:val="002864B2"/>
    <w:rsid w:val="00286B88"/>
    <w:rsid w:val="00286DE5"/>
    <w:rsid w:val="00287288"/>
    <w:rsid w:val="00287E1C"/>
    <w:rsid w:val="00290904"/>
    <w:rsid w:val="00290C11"/>
    <w:rsid w:val="00290C9B"/>
    <w:rsid w:val="002910B6"/>
    <w:rsid w:val="00291CD6"/>
    <w:rsid w:val="00292081"/>
    <w:rsid w:val="00292588"/>
    <w:rsid w:val="00292DCD"/>
    <w:rsid w:val="002930AD"/>
    <w:rsid w:val="002930C5"/>
    <w:rsid w:val="002930F8"/>
    <w:rsid w:val="002931A0"/>
    <w:rsid w:val="0029351E"/>
    <w:rsid w:val="0029397F"/>
    <w:rsid w:val="00293F4A"/>
    <w:rsid w:val="00294BD2"/>
    <w:rsid w:val="00294EE7"/>
    <w:rsid w:val="00296F09"/>
    <w:rsid w:val="00297165"/>
    <w:rsid w:val="00297453"/>
    <w:rsid w:val="00297A56"/>
    <w:rsid w:val="002A01A2"/>
    <w:rsid w:val="002A0A30"/>
    <w:rsid w:val="002A0ADC"/>
    <w:rsid w:val="002A0D34"/>
    <w:rsid w:val="002A0DD8"/>
    <w:rsid w:val="002A1156"/>
    <w:rsid w:val="002A1348"/>
    <w:rsid w:val="002A157A"/>
    <w:rsid w:val="002A16E7"/>
    <w:rsid w:val="002A2814"/>
    <w:rsid w:val="002A2A75"/>
    <w:rsid w:val="002A3240"/>
    <w:rsid w:val="002A3253"/>
    <w:rsid w:val="002A3293"/>
    <w:rsid w:val="002A3ABB"/>
    <w:rsid w:val="002A3B29"/>
    <w:rsid w:val="002A40A0"/>
    <w:rsid w:val="002A462C"/>
    <w:rsid w:val="002A4F20"/>
    <w:rsid w:val="002A4FBB"/>
    <w:rsid w:val="002A5A7C"/>
    <w:rsid w:val="002A5E0D"/>
    <w:rsid w:val="002A616A"/>
    <w:rsid w:val="002A707F"/>
    <w:rsid w:val="002A7616"/>
    <w:rsid w:val="002A7ADC"/>
    <w:rsid w:val="002B0232"/>
    <w:rsid w:val="002B0E2D"/>
    <w:rsid w:val="002B1211"/>
    <w:rsid w:val="002B1EFF"/>
    <w:rsid w:val="002B1F09"/>
    <w:rsid w:val="002B2608"/>
    <w:rsid w:val="002B285A"/>
    <w:rsid w:val="002B29D7"/>
    <w:rsid w:val="002B2AF8"/>
    <w:rsid w:val="002B2F18"/>
    <w:rsid w:val="002B323A"/>
    <w:rsid w:val="002B38AB"/>
    <w:rsid w:val="002B3C36"/>
    <w:rsid w:val="002B578D"/>
    <w:rsid w:val="002B5A2B"/>
    <w:rsid w:val="002B60B8"/>
    <w:rsid w:val="002B60DC"/>
    <w:rsid w:val="002B6394"/>
    <w:rsid w:val="002B6E64"/>
    <w:rsid w:val="002B7094"/>
    <w:rsid w:val="002B7129"/>
    <w:rsid w:val="002B7695"/>
    <w:rsid w:val="002B7D32"/>
    <w:rsid w:val="002C023F"/>
    <w:rsid w:val="002C0512"/>
    <w:rsid w:val="002C0CD3"/>
    <w:rsid w:val="002C12D5"/>
    <w:rsid w:val="002C135F"/>
    <w:rsid w:val="002C18C0"/>
    <w:rsid w:val="002C1C07"/>
    <w:rsid w:val="002C1E47"/>
    <w:rsid w:val="002C2588"/>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497"/>
    <w:rsid w:val="002D2928"/>
    <w:rsid w:val="002D2D55"/>
    <w:rsid w:val="002D2E8E"/>
    <w:rsid w:val="002D30A0"/>
    <w:rsid w:val="002D32E2"/>
    <w:rsid w:val="002D334A"/>
    <w:rsid w:val="002D3464"/>
    <w:rsid w:val="002D4E3A"/>
    <w:rsid w:val="002D4F4B"/>
    <w:rsid w:val="002D51F7"/>
    <w:rsid w:val="002D52A2"/>
    <w:rsid w:val="002D5962"/>
    <w:rsid w:val="002D5D07"/>
    <w:rsid w:val="002D6C1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2"/>
    <w:rsid w:val="00300CD4"/>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67D"/>
    <w:rsid w:val="00316C42"/>
    <w:rsid w:val="00317EC0"/>
    <w:rsid w:val="00320139"/>
    <w:rsid w:val="003204FC"/>
    <w:rsid w:val="00320CD2"/>
    <w:rsid w:val="00320DF4"/>
    <w:rsid w:val="00321325"/>
    <w:rsid w:val="00321CD2"/>
    <w:rsid w:val="00321D46"/>
    <w:rsid w:val="00322103"/>
    <w:rsid w:val="003226EE"/>
    <w:rsid w:val="00322956"/>
    <w:rsid w:val="00322B03"/>
    <w:rsid w:val="00322F4E"/>
    <w:rsid w:val="00323054"/>
    <w:rsid w:val="00323088"/>
    <w:rsid w:val="003233B8"/>
    <w:rsid w:val="0032361C"/>
    <w:rsid w:val="00323F80"/>
    <w:rsid w:val="003246C8"/>
    <w:rsid w:val="00324949"/>
    <w:rsid w:val="00324C3F"/>
    <w:rsid w:val="00324D82"/>
    <w:rsid w:val="0032570C"/>
    <w:rsid w:val="003259B8"/>
    <w:rsid w:val="00326BB0"/>
    <w:rsid w:val="00326E8E"/>
    <w:rsid w:val="00326F37"/>
    <w:rsid w:val="00327676"/>
    <w:rsid w:val="00327DD4"/>
    <w:rsid w:val="00330120"/>
    <w:rsid w:val="00330180"/>
    <w:rsid w:val="0033045A"/>
    <w:rsid w:val="00330C3B"/>
    <w:rsid w:val="00330D04"/>
    <w:rsid w:val="0033134C"/>
    <w:rsid w:val="0033148E"/>
    <w:rsid w:val="00331A1A"/>
    <w:rsid w:val="00331D23"/>
    <w:rsid w:val="0033214C"/>
    <w:rsid w:val="003325DE"/>
    <w:rsid w:val="003328F2"/>
    <w:rsid w:val="00332BD1"/>
    <w:rsid w:val="00333541"/>
    <w:rsid w:val="0033371A"/>
    <w:rsid w:val="0033382E"/>
    <w:rsid w:val="0033392B"/>
    <w:rsid w:val="00333C88"/>
    <w:rsid w:val="003343F4"/>
    <w:rsid w:val="003347AD"/>
    <w:rsid w:val="00334840"/>
    <w:rsid w:val="00335A01"/>
    <w:rsid w:val="00335D6D"/>
    <w:rsid w:val="00335EB8"/>
    <w:rsid w:val="00336276"/>
    <w:rsid w:val="0033635E"/>
    <w:rsid w:val="003367D6"/>
    <w:rsid w:val="003402BA"/>
    <w:rsid w:val="003405E8"/>
    <w:rsid w:val="00340CCF"/>
    <w:rsid w:val="003416A0"/>
    <w:rsid w:val="0034196C"/>
    <w:rsid w:val="003421CC"/>
    <w:rsid w:val="003426ED"/>
    <w:rsid w:val="00342818"/>
    <w:rsid w:val="00342A8E"/>
    <w:rsid w:val="00342B85"/>
    <w:rsid w:val="00342E62"/>
    <w:rsid w:val="00342F46"/>
    <w:rsid w:val="003434BE"/>
    <w:rsid w:val="00343E6F"/>
    <w:rsid w:val="003442CD"/>
    <w:rsid w:val="003442F9"/>
    <w:rsid w:val="00345471"/>
    <w:rsid w:val="003455EA"/>
    <w:rsid w:val="00345C38"/>
    <w:rsid w:val="003463C9"/>
    <w:rsid w:val="003464F8"/>
    <w:rsid w:val="003473CE"/>
    <w:rsid w:val="003474F9"/>
    <w:rsid w:val="003478EC"/>
    <w:rsid w:val="00347A55"/>
    <w:rsid w:val="00347C2A"/>
    <w:rsid w:val="00350FCE"/>
    <w:rsid w:val="00351CDC"/>
    <w:rsid w:val="00351F0F"/>
    <w:rsid w:val="003524B2"/>
    <w:rsid w:val="003526CF"/>
    <w:rsid w:val="00352D8A"/>
    <w:rsid w:val="00353134"/>
    <w:rsid w:val="00353139"/>
    <w:rsid w:val="00353174"/>
    <w:rsid w:val="003531B2"/>
    <w:rsid w:val="00354355"/>
    <w:rsid w:val="0035481E"/>
    <w:rsid w:val="00354B1C"/>
    <w:rsid w:val="00354CDD"/>
    <w:rsid w:val="003552BF"/>
    <w:rsid w:val="00355650"/>
    <w:rsid w:val="003559B1"/>
    <w:rsid w:val="003561CB"/>
    <w:rsid w:val="0035677A"/>
    <w:rsid w:val="003567C7"/>
    <w:rsid w:val="00356E5D"/>
    <w:rsid w:val="00357421"/>
    <w:rsid w:val="003576E8"/>
    <w:rsid w:val="00357994"/>
    <w:rsid w:val="0036004B"/>
    <w:rsid w:val="00360158"/>
    <w:rsid w:val="003604BD"/>
    <w:rsid w:val="003604F7"/>
    <w:rsid w:val="003605BA"/>
    <w:rsid w:val="00360675"/>
    <w:rsid w:val="003622CB"/>
    <w:rsid w:val="003628F4"/>
    <w:rsid w:val="00362B7A"/>
    <w:rsid w:val="0036306A"/>
    <w:rsid w:val="00363F16"/>
    <w:rsid w:val="00364AE2"/>
    <w:rsid w:val="00364BC7"/>
    <w:rsid w:val="003653D5"/>
    <w:rsid w:val="00365921"/>
    <w:rsid w:val="00365DB3"/>
    <w:rsid w:val="00366317"/>
    <w:rsid w:val="003663F5"/>
    <w:rsid w:val="00366DDB"/>
    <w:rsid w:val="00367536"/>
    <w:rsid w:val="0036781E"/>
    <w:rsid w:val="00367DBB"/>
    <w:rsid w:val="00367DDA"/>
    <w:rsid w:val="00370582"/>
    <w:rsid w:val="00370A22"/>
    <w:rsid w:val="0037184F"/>
    <w:rsid w:val="0037185B"/>
    <w:rsid w:val="00371F4F"/>
    <w:rsid w:val="00372082"/>
    <w:rsid w:val="003728F8"/>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D4E"/>
    <w:rsid w:val="003801C2"/>
    <w:rsid w:val="003807A8"/>
    <w:rsid w:val="00380A53"/>
    <w:rsid w:val="003815E1"/>
    <w:rsid w:val="0038202B"/>
    <w:rsid w:val="00382A1D"/>
    <w:rsid w:val="00383658"/>
    <w:rsid w:val="00383839"/>
    <w:rsid w:val="00383898"/>
    <w:rsid w:val="0038391D"/>
    <w:rsid w:val="00383ACB"/>
    <w:rsid w:val="00383D5B"/>
    <w:rsid w:val="00384274"/>
    <w:rsid w:val="00385020"/>
    <w:rsid w:val="003850EC"/>
    <w:rsid w:val="003852EA"/>
    <w:rsid w:val="0038692F"/>
    <w:rsid w:val="0038708D"/>
    <w:rsid w:val="0038767F"/>
    <w:rsid w:val="00387CA0"/>
    <w:rsid w:val="003908D3"/>
    <w:rsid w:val="003919DC"/>
    <w:rsid w:val="003921AF"/>
    <w:rsid w:val="00392757"/>
    <w:rsid w:val="0039284F"/>
    <w:rsid w:val="00392921"/>
    <w:rsid w:val="00392A69"/>
    <w:rsid w:val="00392AFA"/>
    <w:rsid w:val="00392B9D"/>
    <w:rsid w:val="003937C6"/>
    <w:rsid w:val="00393881"/>
    <w:rsid w:val="00394050"/>
    <w:rsid w:val="003943AD"/>
    <w:rsid w:val="003947E8"/>
    <w:rsid w:val="0039481C"/>
    <w:rsid w:val="00394A80"/>
    <w:rsid w:val="00394C6A"/>
    <w:rsid w:val="00395514"/>
    <w:rsid w:val="00395B29"/>
    <w:rsid w:val="00395DCD"/>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4FB9"/>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2B9E"/>
    <w:rsid w:val="003B3B43"/>
    <w:rsid w:val="003B40CF"/>
    <w:rsid w:val="003B443B"/>
    <w:rsid w:val="003B4549"/>
    <w:rsid w:val="003B4C16"/>
    <w:rsid w:val="003B5491"/>
    <w:rsid w:val="003B5504"/>
    <w:rsid w:val="003B5716"/>
    <w:rsid w:val="003B59E4"/>
    <w:rsid w:val="003B5C9D"/>
    <w:rsid w:val="003B7AA0"/>
    <w:rsid w:val="003C02DE"/>
    <w:rsid w:val="003C0396"/>
    <w:rsid w:val="003C04E5"/>
    <w:rsid w:val="003C0544"/>
    <w:rsid w:val="003C0C03"/>
    <w:rsid w:val="003C0C4B"/>
    <w:rsid w:val="003C0F0A"/>
    <w:rsid w:val="003C1271"/>
    <w:rsid w:val="003C20B9"/>
    <w:rsid w:val="003C22CD"/>
    <w:rsid w:val="003C2568"/>
    <w:rsid w:val="003C3640"/>
    <w:rsid w:val="003C3ABE"/>
    <w:rsid w:val="003C3ACE"/>
    <w:rsid w:val="003C3D09"/>
    <w:rsid w:val="003C4912"/>
    <w:rsid w:val="003C492A"/>
    <w:rsid w:val="003C549A"/>
    <w:rsid w:val="003C582F"/>
    <w:rsid w:val="003C5AD5"/>
    <w:rsid w:val="003C5BE8"/>
    <w:rsid w:val="003C5FA2"/>
    <w:rsid w:val="003C653B"/>
    <w:rsid w:val="003C65F0"/>
    <w:rsid w:val="003C687A"/>
    <w:rsid w:val="003C718E"/>
    <w:rsid w:val="003C736B"/>
    <w:rsid w:val="003C7A54"/>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B70"/>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1C75"/>
    <w:rsid w:val="003E22CB"/>
    <w:rsid w:val="003E2402"/>
    <w:rsid w:val="003E2C19"/>
    <w:rsid w:val="003E3310"/>
    <w:rsid w:val="003E349B"/>
    <w:rsid w:val="003E3832"/>
    <w:rsid w:val="003E3AFA"/>
    <w:rsid w:val="003E446F"/>
    <w:rsid w:val="003E4810"/>
    <w:rsid w:val="003E6C51"/>
    <w:rsid w:val="003E728E"/>
    <w:rsid w:val="003E77DB"/>
    <w:rsid w:val="003E7B42"/>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43A"/>
    <w:rsid w:val="00400574"/>
    <w:rsid w:val="004005B5"/>
    <w:rsid w:val="0040075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97"/>
    <w:rsid w:val="00406BF2"/>
    <w:rsid w:val="00406EEC"/>
    <w:rsid w:val="00407586"/>
    <w:rsid w:val="00407744"/>
    <w:rsid w:val="004079B2"/>
    <w:rsid w:val="00410ACD"/>
    <w:rsid w:val="00410E81"/>
    <w:rsid w:val="00410F42"/>
    <w:rsid w:val="0041135E"/>
    <w:rsid w:val="00411454"/>
    <w:rsid w:val="0041180C"/>
    <w:rsid w:val="004125C6"/>
    <w:rsid w:val="00412944"/>
    <w:rsid w:val="00412BC2"/>
    <w:rsid w:val="00412D1A"/>
    <w:rsid w:val="004130E0"/>
    <w:rsid w:val="00413DA0"/>
    <w:rsid w:val="00414A19"/>
    <w:rsid w:val="0041542A"/>
    <w:rsid w:val="004156EC"/>
    <w:rsid w:val="00415AA4"/>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6E6"/>
    <w:rsid w:val="0043395D"/>
    <w:rsid w:val="00433CF2"/>
    <w:rsid w:val="00434458"/>
    <w:rsid w:val="00434879"/>
    <w:rsid w:val="00434C7F"/>
    <w:rsid w:val="0043508A"/>
    <w:rsid w:val="00435374"/>
    <w:rsid w:val="0043548E"/>
    <w:rsid w:val="004356D0"/>
    <w:rsid w:val="00435CB4"/>
    <w:rsid w:val="00435CBC"/>
    <w:rsid w:val="00436020"/>
    <w:rsid w:val="004360B6"/>
    <w:rsid w:val="00436A22"/>
    <w:rsid w:val="00436F57"/>
    <w:rsid w:val="004372F3"/>
    <w:rsid w:val="00440391"/>
    <w:rsid w:val="00440475"/>
    <w:rsid w:val="00440705"/>
    <w:rsid w:val="004417C2"/>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2BA"/>
    <w:rsid w:val="00451491"/>
    <w:rsid w:val="00451515"/>
    <w:rsid w:val="004523F7"/>
    <w:rsid w:val="00452910"/>
    <w:rsid w:val="00452B0F"/>
    <w:rsid w:val="00453185"/>
    <w:rsid w:val="004536A9"/>
    <w:rsid w:val="0045460F"/>
    <w:rsid w:val="00454B3A"/>
    <w:rsid w:val="00455095"/>
    <w:rsid w:val="00455213"/>
    <w:rsid w:val="00455350"/>
    <w:rsid w:val="00455D5C"/>
    <w:rsid w:val="00456EDA"/>
    <w:rsid w:val="00457A14"/>
    <w:rsid w:val="00457EEE"/>
    <w:rsid w:val="00460083"/>
    <w:rsid w:val="00460A6E"/>
    <w:rsid w:val="00462595"/>
    <w:rsid w:val="00462BCF"/>
    <w:rsid w:val="004631D8"/>
    <w:rsid w:val="004633DA"/>
    <w:rsid w:val="00463640"/>
    <w:rsid w:val="004639C1"/>
    <w:rsid w:val="00463AB6"/>
    <w:rsid w:val="00463FD6"/>
    <w:rsid w:val="00464E47"/>
    <w:rsid w:val="0046557C"/>
    <w:rsid w:val="004656C4"/>
    <w:rsid w:val="00465A64"/>
    <w:rsid w:val="00466005"/>
    <w:rsid w:val="00466E30"/>
    <w:rsid w:val="004672B1"/>
    <w:rsid w:val="004678F1"/>
    <w:rsid w:val="0047135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7E5"/>
    <w:rsid w:val="00482B15"/>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6C2"/>
    <w:rsid w:val="004B3947"/>
    <w:rsid w:val="004B3B51"/>
    <w:rsid w:val="004B3DAC"/>
    <w:rsid w:val="004B4CB8"/>
    <w:rsid w:val="004B4D2D"/>
    <w:rsid w:val="004B56EF"/>
    <w:rsid w:val="004B597B"/>
    <w:rsid w:val="004B5AC6"/>
    <w:rsid w:val="004B5B55"/>
    <w:rsid w:val="004B5C8D"/>
    <w:rsid w:val="004B5D0B"/>
    <w:rsid w:val="004B60B8"/>
    <w:rsid w:val="004B674C"/>
    <w:rsid w:val="004B6890"/>
    <w:rsid w:val="004B6A59"/>
    <w:rsid w:val="004B6BE3"/>
    <w:rsid w:val="004B705B"/>
    <w:rsid w:val="004B7285"/>
    <w:rsid w:val="004B7691"/>
    <w:rsid w:val="004B7782"/>
    <w:rsid w:val="004B7AE7"/>
    <w:rsid w:val="004B7EDD"/>
    <w:rsid w:val="004C060B"/>
    <w:rsid w:val="004C0779"/>
    <w:rsid w:val="004C09DA"/>
    <w:rsid w:val="004C1731"/>
    <w:rsid w:val="004C1AE2"/>
    <w:rsid w:val="004C202E"/>
    <w:rsid w:val="004C2719"/>
    <w:rsid w:val="004C27E2"/>
    <w:rsid w:val="004C2EAC"/>
    <w:rsid w:val="004C4245"/>
    <w:rsid w:val="004C45EE"/>
    <w:rsid w:val="004C597A"/>
    <w:rsid w:val="004C5DF9"/>
    <w:rsid w:val="004C64C2"/>
    <w:rsid w:val="004C652E"/>
    <w:rsid w:val="004C7286"/>
    <w:rsid w:val="004C7451"/>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D7987"/>
    <w:rsid w:val="004E0611"/>
    <w:rsid w:val="004E1194"/>
    <w:rsid w:val="004E2E1D"/>
    <w:rsid w:val="004E2FC6"/>
    <w:rsid w:val="004E3429"/>
    <w:rsid w:val="004E34E5"/>
    <w:rsid w:val="004E35E4"/>
    <w:rsid w:val="004E38AF"/>
    <w:rsid w:val="004E432A"/>
    <w:rsid w:val="004E4332"/>
    <w:rsid w:val="004E49DF"/>
    <w:rsid w:val="004E54B5"/>
    <w:rsid w:val="004E5727"/>
    <w:rsid w:val="004E5A11"/>
    <w:rsid w:val="004E6445"/>
    <w:rsid w:val="004E64D6"/>
    <w:rsid w:val="004E66B3"/>
    <w:rsid w:val="004E6C22"/>
    <w:rsid w:val="004E7738"/>
    <w:rsid w:val="004E7CA7"/>
    <w:rsid w:val="004E7E86"/>
    <w:rsid w:val="004E7F4E"/>
    <w:rsid w:val="004F00D5"/>
    <w:rsid w:val="004F033F"/>
    <w:rsid w:val="004F08E9"/>
    <w:rsid w:val="004F0AA1"/>
    <w:rsid w:val="004F19A7"/>
    <w:rsid w:val="004F1E8F"/>
    <w:rsid w:val="004F2186"/>
    <w:rsid w:val="004F2412"/>
    <w:rsid w:val="004F266A"/>
    <w:rsid w:val="004F28E9"/>
    <w:rsid w:val="004F2924"/>
    <w:rsid w:val="004F2952"/>
    <w:rsid w:val="004F37EB"/>
    <w:rsid w:val="004F4584"/>
    <w:rsid w:val="004F47A8"/>
    <w:rsid w:val="004F4901"/>
    <w:rsid w:val="004F4C74"/>
    <w:rsid w:val="004F542F"/>
    <w:rsid w:val="004F5C0F"/>
    <w:rsid w:val="004F73FB"/>
    <w:rsid w:val="004F768B"/>
    <w:rsid w:val="004F7BFF"/>
    <w:rsid w:val="005003FA"/>
    <w:rsid w:val="00500870"/>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A5B"/>
    <w:rsid w:val="00517F8D"/>
    <w:rsid w:val="00520CA8"/>
    <w:rsid w:val="00521291"/>
    <w:rsid w:val="005215F0"/>
    <w:rsid w:val="00521BBB"/>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2B69"/>
    <w:rsid w:val="0053312C"/>
    <w:rsid w:val="00533289"/>
    <w:rsid w:val="00534597"/>
    <w:rsid w:val="0053469A"/>
    <w:rsid w:val="00534847"/>
    <w:rsid w:val="005349EA"/>
    <w:rsid w:val="00535250"/>
    <w:rsid w:val="0053543F"/>
    <w:rsid w:val="005356F6"/>
    <w:rsid w:val="0053596E"/>
    <w:rsid w:val="00535997"/>
    <w:rsid w:val="005363B1"/>
    <w:rsid w:val="005365C6"/>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BA9"/>
    <w:rsid w:val="00552FCF"/>
    <w:rsid w:val="0055374D"/>
    <w:rsid w:val="0055375E"/>
    <w:rsid w:val="00553A6B"/>
    <w:rsid w:val="00553FB2"/>
    <w:rsid w:val="00554CDC"/>
    <w:rsid w:val="0055507D"/>
    <w:rsid w:val="00555094"/>
    <w:rsid w:val="005555B6"/>
    <w:rsid w:val="00555AEC"/>
    <w:rsid w:val="00555C12"/>
    <w:rsid w:val="00555F0D"/>
    <w:rsid w:val="005560E0"/>
    <w:rsid w:val="005562FA"/>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C81"/>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AF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5993"/>
    <w:rsid w:val="00595FE3"/>
    <w:rsid w:val="0059663D"/>
    <w:rsid w:val="00596BF0"/>
    <w:rsid w:val="005A0144"/>
    <w:rsid w:val="005A0B26"/>
    <w:rsid w:val="005A0DD9"/>
    <w:rsid w:val="005A14E6"/>
    <w:rsid w:val="005A1BA8"/>
    <w:rsid w:val="005A1F9F"/>
    <w:rsid w:val="005A2186"/>
    <w:rsid w:val="005A40EE"/>
    <w:rsid w:val="005A4B84"/>
    <w:rsid w:val="005A4D1B"/>
    <w:rsid w:val="005A523C"/>
    <w:rsid w:val="005A5D7B"/>
    <w:rsid w:val="005A7195"/>
    <w:rsid w:val="005A71C4"/>
    <w:rsid w:val="005A787B"/>
    <w:rsid w:val="005A7E33"/>
    <w:rsid w:val="005B04F5"/>
    <w:rsid w:val="005B0786"/>
    <w:rsid w:val="005B12C5"/>
    <w:rsid w:val="005B1384"/>
    <w:rsid w:val="005B1571"/>
    <w:rsid w:val="005B1BAB"/>
    <w:rsid w:val="005B1DCF"/>
    <w:rsid w:val="005B23C8"/>
    <w:rsid w:val="005B331F"/>
    <w:rsid w:val="005B442E"/>
    <w:rsid w:val="005B5024"/>
    <w:rsid w:val="005B6571"/>
    <w:rsid w:val="005B6AFF"/>
    <w:rsid w:val="005B6C71"/>
    <w:rsid w:val="005B70A2"/>
    <w:rsid w:val="005B7AD1"/>
    <w:rsid w:val="005C093E"/>
    <w:rsid w:val="005C0DCA"/>
    <w:rsid w:val="005C1FEE"/>
    <w:rsid w:val="005C21E7"/>
    <w:rsid w:val="005C267D"/>
    <w:rsid w:val="005C295E"/>
    <w:rsid w:val="005C2967"/>
    <w:rsid w:val="005C2995"/>
    <w:rsid w:val="005C2F07"/>
    <w:rsid w:val="005C3141"/>
    <w:rsid w:val="005C3597"/>
    <w:rsid w:val="005C45D2"/>
    <w:rsid w:val="005C4BAD"/>
    <w:rsid w:val="005C4BC1"/>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61B"/>
    <w:rsid w:val="005D0DCB"/>
    <w:rsid w:val="005D0FD8"/>
    <w:rsid w:val="005D1149"/>
    <w:rsid w:val="005D169A"/>
    <w:rsid w:val="005D1A4B"/>
    <w:rsid w:val="005D1B56"/>
    <w:rsid w:val="005D1CAE"/>
    <w:rsid w:val="005D22F8"/>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C1A"/>
    <w:rsid w:val="005E1D28"/>
    <w:rsid w:val="005E2992"/>
    <w:rsid w:val="005E2AF7"/>
    <w:rsid w:val="005E336C"/>
    <w:rsid w:val="005E3AB6"/>
    <w:rsid w:val="005E4AF2"/>
    <w:rsid w:val="005E4DDB"/>
    <w:rsid w:val="005E6137"/>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3CAD"/>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5E56"/>
    <w:rsid w:val="0060628C"/>
    <w:rsid w:val="006064F4"/>
    <w:rsid w:val="00606759"/>
    <w:rsid w:val="00606953"/>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09A"/>
    <w:rsid w:val="00615413"/>
    <w:rsid w:val="00615999"/>
    <w:rsid w:val="00615AA6"/>
    <w:rsid w:val="00615B13"/>
    <w:rsid w:val="00615D18"/>
    <w:rsid w:val="0061607B"/>
    <w:rsid w:val="006160FE"/>
    <w:rsid w:val="00616F15"/>
    <w:rsid w:val="00617087"/>
    <w:rsid w:val="006170B9"/>
    <w:rsid w:val="006170DA"/>
    <w:rsid w:val="0061732F"/>
    <w:rsid w:val="0061758F"/>
    <w:rsid w:val="0062069D"/>
    <w:rsid w:val="0062208D"/>
    <w:rsid w:val="00622581"/>
    <w:rsid w:val="00622C67"/>
    <w:rsid w:val="00622FD8"/>
    <w:rsid w:val="006236DF"/>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07B"/>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64A3"/>
    <w:rsid w:val="00637B99"/>
    <w:rsid w:val="00637D80"/>
    <w:rsid w:val="00640222"/>
    <w:rsid w:val="006404C5"/>
    <w:rsid w:val="00640727"/>
    <w:rsid w:val="00640AF2"/>
    <w:rsid w:val="0064155A"/>
    <w:rsid w:val="00641BB8"/>
    <w:rsid w:val="00642C9E"/>
    <w:rsid w:val="006433AB"/>
    <w:rsid w:val="00643765"/>
    <w:rsid w:val="00644195"/>
    <w:rsid w:val="006457A5"/>
    <w:rsid w:val="00646DD0"/>
    <w:rsid w:val="00647210"/>
    <w:rsid w:val="006473A5"/>
    <w:rsid w:val="00647900"/>
    <w:rsid w:val="0064794B"/>
    <w:rsid w:val="00647F42"/>
    <w:rsid w:val="00650174"/>
    <w:rsid w:val="006505CC"/>
    <w:rsid w:val="006509D6"/>
    <w:rsid w:val="006512C7"/>
    <w:rsid w:val="00651AEC"/>
    <w:rsid w:val="0065218E"/>
    <w:rsid w:val="00652354"/>
    <w:rsid w:val="00652941"/>
    <w:rsid w:val="0065382F"/>
    <w:rsid w:val="0065388C"/>
    <w:rsid w:val="00653CF4"/>
    <w:rsid w:val="006546AC"/>
    <w:rsid w:val="00655403"/>
    <w:rsid w:val="00655596"/>
    <w:rsid w:val="0065572F"/>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83"/>
    <w:rsid w:val="00666DA9"/>
    <w:rsid w:val="006673CA"/>
    <w:rsid w:val="006679BC"/>
    <w:rsid w:val="00667C46"/>
    <w:rsid w:val="00667C5C"/>
    <w:rsid w:val="00670240"/>
    <w:rsid w:val="00670A10"/>
    <w:rsid w:val="00670CC2"/>
    <w:rsid w:val="00670FB6"/>
    <w:rsid w:val="006711CB"/>
    <w:rsid w:val="0067124E"/>
    <w:rsid w:val="00671B0E"/>
    <w:rsid w:val="006723FA"/>
    <w:rsid w:val="0067335C"/>
    <w:rsid w:val="00673A51"/>
    <w:rsid w:val="00673A9F"/>
    <w:rsid w:val="00673E2D"/>
    <w:rsid w:val="00674367"/>
    <w:rsid w:val="00674DAF"/>
    <w:rsid w:val="006750BA"/>
    <w:rsid w:val="00675509"/>
    <w:rsid w:val="006756B8"/>
    <w:rsid w:val="0067612B"/>
    <w:rsid w:val="00676933"/>
    <w:rsid w:val="00676B78"/>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872F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8AE"/>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41D"/>
    <w:rsid w:val="006B28E8"/>
    <w:rsid w:val="006B298B"/>
    <w:rsid w:val="006B39E2"/>
    <w:rsid w:val="006B3ED5"/>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8DB"/>
    <w:rsid w:val="006E4C49"/>
    <w:rsid w:val="006E55AA"/>
    <w:rsid w:val="006E55DE"/>
    <w:rsid w:val="006E61FC"/>
    <w:rsid w:val="006E6389"/>
    <w:rsid w:val="006E6768"/>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424"/>
    <w:rsid w:val="006F55F2"/>
    <w:rsid w:val="006F5A76"/>
    <w:rsid w:val="006F5AB6"/>
    <w:rsid w:val="006F5AD6"/>
    <w:rsid w:val="006F5F90"/>
    <w:rsid w:val="006F612B"/>
    <w:rsid w:val="006F61D7"/>
    <w:rsid w:val="006F6DB6"/>
    <w:rsid w:val="006F7279"/>
    <w:rsid w:val="006F7A70"/>
    <w:rsid w:val="007001DA"/>
    <w:rsid w:val="00700436"/>
    <w:rsid w:val="007004CA"/>
    <w:rsid w:val="00700CBB"/>
    <w:rsid w:val="00700FF5"/>
    <w:rsid w:val="00701189"/>
    <w:rsid w:val="007017EB"/>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7F"/>
    <w:rsid w:val="00717BD1"/>
    <w:rsid w:val="00720E0F"/>
    <w:rsid w:val="00721D05"/>
    <w:rsid w:val="00721F28"/>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229"/>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DA0"/>
    <w:rsid w:val="00742EDD"/>
    <w:rsid w:val="007431A4"/>
    <w:rsid w:val="00743C97"/>
    <w:rsid w:val="00743F63"/>
    <w:rsid w:val="00744446"/>
    <w:rsid w:val="00744BA4"/>
    <w:rsid w:val="00745354"/>
    <w:rsid w:val="007458B3"/>
    <w:rsid w:val="007465F0"/>
    <w:rsid w:val="00746708"/>
    <w:rsid w:val="00747261"/>
    <w:rsid w:val="00747331"/>
    <w:rsid w:val="00747F64"/>
    <w:rsid w:val="00750D6F"/>
    <w:rsid w:val="00750F1A"/>
    <w:rsid w:val="00751099"/>
    <w:rsid w:val="007513A4"/>
    <w:rsid w:val="00752248"/>
    <w:rsid w:val="007523B1"/>
    <w:rsid w:val="00752A67"/>
    <w:rsid w:val="00752E1F"/>
    <w:rsid w:val="00753688"/>
    <w:rsid w:val="00753E3E"/>
    <w:rsid w:val="00754EB3"/>
    <w:rsid w:val="00754ECB"/>
    <w:rsid w:val="00754EF0"/>
    <w:rsid w:val="00755188"/>
    <w:rsid w:val="007566BA"/>
    <w:rsid w:val="00756B7E"/>
    <w:rsid w:val="00756CF1"/>
    <w:rsid w:val="00756F19"/>
    <w:rsid w:val="007571CA"/>
    <w:rsid w:val="007575DF"/>
    <w:rsid w:val="0075778E"/>
    <w:rsid w:val="00757974"/>
    <w:rsid w:val="00757F92"/>
    <w:rsid w:val="007602FC"/>
    <w:rsid w:val="007615FB"/>
    <w:rsid w:val="00761A77"/>
    <w:rsid w:val="007626AB"/>
    <w:rsid w:val="00762EBE"/>
    <w:rsid w:val="00763174"/>
    <w:rsid w:val="007631BF"/>
    <w:rsid w:val="007631D9"/>
    <w:rsid w:val="007636B4"/>
    <w:rsid w:val="007637A7"/>
    <w:rsid w:val="00763C13"/>
    <w:rsid w:val="007642A9"/>
    <w:rsid w:val="0076517B"/>
    <w:rsid w:val="0076576A"/>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257"/>
    <w:rsid w:val="00782558"/>
    <w:rsid w:val="00782C2E"/>
    <w:rsid w:val="00782CD2"/>
    <w:rsid w:val="00784081"/>
    <w:rsid w:val="00784B31"/>
    <w:rsid w:val="0078534B"/>
    <w:rsid w:val="00785735"/>
    <w:rsid w:val="00786260"/>
    <w:rsid w:val="0078687F"/>
    <w:rsid w:val="00787662"/>
    <w:rsid w:val="00787F1B"/>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89B"/>
    <w:rsid w:val="00794939"/>
    <w:rsid w:val="00795322"/>
    <w:rsid w:val="00795A57"/>
    <w:rsid w:val="00795DB8"/>
    <w:rsid w:val="00795E00"/>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51F"/>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6D0"/>
    <w:rsid w:val="007C1D86"/>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B8A"/>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5C9"/>
    <w:rsid w:val="007E2873"/>
    <w:rsid w:val="007E299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2E6"/>
    <w:rsid w:val="007F1CB7"/>
    <w:rsid w:val="007F21F8"/>
    <w:rsid w:val="007F28C5"/>
    <w:rsid w:val="007F2E0E"/>
    <w:rsid w:val="007F3561"/>
    <w:rsid w:val="007F414D"/>
    <w:rsid w:val="007F4D6F"/>
    <w:rsid w:val="007F4DA5"/>
    <w:rsid w:val="007F4E4B"/>
    <w:rsid w:val="007F502F"/>
    <w:rsid w:val="007F53AA"/>
    <w:rsid w:val="007F75A8"/>
    <w:rsid w:val="00801018"/>
    <w:rsid w:val="008011A7"/>
    <w:rsid w:val="008014D3"/>
    <w:rsid w:val="00801A6C"/>
    <w:rsid w:val="00802451"/>
    <w:rsid w:val="0080273A"/>
    <w:rsid w:val="00802CA6"/>
    <w:rsid w:val="00802E93"/>
    <w:rsid w:val="00803562"/>
    <w:rsid w:val="00803682"/>
    <w:rsid w:val="00803C89"/>
    <w:rsid w:val="00804212"/>
    <w:rsid w:val="00804442"/>
    <w:rsid w:val="00804B03"/>
    <w:rsid w:val="008059FF"/>
    <w:rsid w:val="00805A5B"/>
    <w:rsid w:val="00805CAE"/>
    <w:rsid w:val="00805E83"/>
    <w:rsid w:val="00806C71"/>
    <w:rsid w:val="00806D9B"/>
    <w:rsid w:val="00806E72"/>
    <w:rsid w:val="0080775D"/>
    <w:rsid w:val="008079A9"/>
    <w:rsid w:val="00807DA0"/>
    <w:rsid w:val="00810766"/>
    <w:rsid w:val="008117CC"/>
    <w:rsid w:val="00811E51"/>
    <w:rsid w:val="00812866"/>
    <w:rsid w:val="008141B5"/>
    <w:rsid w:val="00814411"/>
    <w:rsid w:val="00814680"/>
    <w:rsid w:val="008149DF"/>
    <w:rsid w:val="00814DF6"/>
    <w:rsid w:val="00814E7E"/>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CA0"/>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146"/>
    <w:rsid w:val="008345ED"/>
    <w:rsid w:val="00835248"/>
    <w:rsid w:val="00835367"/>
    <w:rsid w:val="00835927"/>
    <w:rsid w:val="00835DF1"/>
    <w:rsid w:val="008367EE"/>
    <w:rsid w:val="0083699C"/>
    <w:rsid w:val="00836B16"/>
    <w:rsid w:val="00836EA5"/>
    <w:rsid w:val="00837678"/>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1D8"/>
    <w:rsid w:val="0084641C"/>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43"/>
    <w:rsid w:val="00861EF3"/>
    <w:rsid w:val="00861F86"/>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32E1"/>
    <w:rsid w:val="00873553"/>
    <w:rsid w:val="00873B67"/>
    <w:rsid w:val="008741A6"/>
    <w:rsid w:val="00874368"/>
    <w:rsid w:val="008744AE"/>
    <w:rsid w:val="008765F6"/>
    <w:rsid w:val="00876A51"/>
    <w:rsid w:val="00876B6F"/>
    <w:rsid w:val="00876E10"/>
    <w:rsid w:val="00876E5C"/>
    <w:rsid w:val="00877DA5"/>
    <w:rsid w:val="00877F14"/>
    <w:rsid w:val="00880852"/>
    <w:rsid w:val="00880905"/>
    <w:rsid w:val="00881598"/>
    <w:rsid w:val="00881F95"/>
    <w:rsid w:val="00882F26"/>
    <w:rsid w:val="008831C0"/>
    <w:rsid w:val="0088335C"/>
    <w:rsid w:val="00883602"/>
    <w:rsid w:val="008838AA"/>
    <w:rsid w:val="00883C9C"/>
    <w:rsid w:val="008842F0"/>
    <w:rsid w:val="008851BF"/>
    <w:rsid w:val="0088574B"/>
    <w:rsid w:val="00885763"/>
    <w:rsid w:val="00885870"/>
    <w:rsid w:val="0088594E"/>
    <w:rsid w:val="0088649D"/>
    <w:rsid w:val="0088649F"/>
    <w:rsid w:val="00886768"/>
    <w:rsid w:val="00886E26"/>
    <w:rsid w:val="008875A6"/>
    <w:rsid w:val="008876FD"/>
    <w:rsid w:val="00887A19"/>
    <w:rsid w:val="0089008E"/>
    <w:rsid w:val="00890136"/>
    <w:rsid w:val="00890917"/>
    <w:rsid w:val="0089181D"/>
    <w:rsid w:val="0089193E"/>
    <w:rsid w:val="0089272F"/>
    <w:rsid w:val="00892774"/>
    <w:rsid w:val="008929EC"/>
    <w:rsid w:val="00892AFC"/>
    <w:rsid w:val="00892D08"/>
    <w:rsid w:val="0089336B"/>
    <w:rsid w:val="00893451"/>
    <w:rsid w:val="00894045"/>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6F01"/>
    <w:rsid w:val="008A749F"/>
    <w:rsid w:val="008A78C5"/>
    <w:rsid w:val="008B0019"/>
    <w:rsid w:val="008B00B8"/>
    <w:rsid w:val="008B0908"/>
    <w:rsid w:val="008B11CC"/>
    <w:rsid w:val="008B1339"/>
    <w:rsid w:val="008B186C"/>
    <w:rsid w:val="008B1C75"/>
    <w:rsid w:val="008B1DD6"/>
    <w:rsid w:val="008B225B"/>
    <w:rsid w:val="008B2966"/>
    <w:rsid w:val="008B34DD"/>
    <w:rsid w:val="008B39BD"/>
    <w:rsid w:val="008B4011"/>
    <w:rsid w:val="008B5001"/>
    <w:rsid w:val="008B60A1"/>
    <w:rsid w:val="008B63C9"/>
    <w:rsid w:val="008B6925"/>
    <w:rsid w:val="008B700A"/>
    <w:rsid w:val="008B71B5"/>
    <w:rsid w:val="008B7526"/>
    <w:rsid w:val="008C01A1"/>
    <w:rsid w:val="008C1343"/>
    <w:rsid w:val="008C1583"/>
    <w:rsid w:val="008C201B"/>
    <w:rsid w:val="008C2DDE"/>
    <w:rsid w:val="008C35C0"/>
    <w:rsid w:val="008C3786"/>
    <w:rsid w:val="008C3913"/>
    <w:rsid w:val="008C3A1A"/>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060"/>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E720D"/>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B7B"/>
    <w:rsid w:val="008F4D68"/>
    <w:rsid w:val="008F4E04"/>
    <w:rsid w:val="008F4F7D"/>
    <w:rsid w:val="008F51C9"/>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368"/>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2B7"/>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178"/>
    <w:rsid w:val="00920678"/>
    <w:rsid w:val="00920947"/>
    <w:rsid w:val="00922191"/>
    <w:rsid w:val="0092226E"/>
    <w:rsid w:val="00922BAC"/>
    <w:rsid w:val="00923009"/>
    <w:rsid w:val="00923640"/>
    <w:rsid w:val="00923900"/>
    <w:rsid w:val="00923E4E"/>
    <w:rsid w:val="00923E89"/>
    <w:rsid w:val="009246E5"/>
    <w:rsid w:val="00924D52"/>
    <w:rsid w:val="00926035"/>
    <w:rsid w:val="00926554"/>
    <w:rsid w:val="00926C88"/>
    <w:rsid w:val="00926DDC"/>
    <w:rsid w:val="00927525"/>
    <w:rsid w:val="00927577"/>
    <w:rsid w:val="00927999"/>
    <w:rsid w:val="00927AFB"/>
    <w:rsid w:val="00927BD5"/>
    <w:rsid w:val="00931194"/>
    <w:rsid w:val="0093124D"/>
    <w:rsid w:val="009314FE"/>
    <w:rsid w:val="009317DB"/>
    <w:rsid w:val="00931AEA"/>
    <w:rsid w:val="0093204F"/>
    <w:rsid w:val="0093298D"/>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50"/>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4D1"/>
    <w:rsid w:val="00944D4B"/>
    <w:rsid w:val="00944F4A"/>
    <w:rsid w:val="00944FCF"/>
    <w:rsid w:val="009454D2"/>
    <w:rsid w:val="009455A8"/>
    <w:rsid w:val="009456D5"/>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CB8"/>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C1E"/>
    <w:rsid w:val="00977EBC"/>
    <w:rsid w:val="009805B5"/>
    <w:rsid w:val="00980E78"/>
    <w:rsid w:val="00981254"/>
    <w:rsid w:val="009813F7"/>
    <w:rsid w:val="009818FA"/>
    <w:rsid w:val="00981DD0"/>
    <w:rsid w:val="009823F1"/>
    <w:rsid w:val="009827C2"/>
    <w:rsid w:val="00982EE5"/>
    <w:rsid w:val="0098313A"/>
    <w:rsid w:val="0098399C"/>
    <w:rsid w:val="009840D9"/>
    <w:rsid w:val="0098434B"/>
    <w:rsid w:val="00984591"/>
    <w:rsid w:val="009847DD"/>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4955"/>
    <w:rsid w:val="009A5A47"/>
    <w:rsid w:val="009A662F"/>
    <w:rsid w:val="009A6A7F"/>
    <w:rsid w:val="009A6EB9"/>
    <w:rsid w:val="009A729F"/>
    <w:rsid w:val="009A7391"/>
    <w:rsid w:val="009A7793"/>
    <w:rsid w:val="009A7EC9"/>
    <w:rsid w:val="009B0324"/>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A49"/>
    <w:rsid w:val="009D0ED6"/>
    <w:rsid w:val="009D0F71"/>
    <w:rsid w:val="009D11BE"/>
    <w:rsid w:val="009D1831"/>
    <w:rsid w:val="009D201E"/>
    <w:rsid w:val="009D27E2"/>
    <w:rsid w:val="009D294A"/>
    <w:rsid w:val="009D2EC8"/>
    <w:rsid w:val="009D2EDB"/>
    <w:rsid w:val="009D35D0"/>
    <w:rsid w:val="009D374B"/>
    <w:rsid w:val="009D3EC7"/>
    <w:rsid w:val="009D5C26"/>
    <w:rsid w:val="009D60EF"/>
    <w:rsid w:val="009D617D"/>
    <w:rsid w:val="009D6335"/>
    <w:rsid w:val="009D6755"/>
    <w:rsid w:val="009D6B5A"/>
    <w:rsid w:val="009D7256"/>
    <w:rsid w:val="009D7303"/>
    <w:rsid w:val="009D79B3"/>
    <w:rsid w:val="009D7B22"/>
    <w:rsid w:val="009D7EB2"/>
    <w:rsid w:val="009E0232"/>
    <w:rsid w:val="009E0403"/>
    <w:rsid w:val="009E04FD"/>
    <w:rsid w:val="009E2354"/>
    <w:rsid w:val="009E23CA"/>
    <w:rsid w:val="009E29D0"/>
    <w:rsid w:val="009E2D79"/>
    <w:rsid w:val="009E37B2"/>
    <w:rsid w:val="009E3AFE"/>
    <w:rsid w:val="009E3EB1"/>
    <w:rsid w:val="009E44AB"/>
    <w:rsid w:val="009E4748"/>
    <w:rsid w:val="009E4938"/>
    <w:rsid w:val="009E4E1F"/>
    <w:rsid w:val="009E4FDB"/>
    <w:rsid w:val="009E5A74"/>
    <w:rsid w:val="009E5B2F"/>
    <w:rsid w:val="009E640E"/>
    <w:rsid w:val="009E6ABE"/>
    <w:rsid w:val="009E7309"/>
    <w:rsid w:val="009E7ADB"/>
    <w:rsid w:val="009F0222"/>
    <w:rsid w:val="009F042F"/>
    <w:rsid w:val="009F07E0"/>
    <w:rsid w:val="009F0902"/>
    <w:rsid w:val="009F0961"/>
    <w:rsid w:val="009F0B42"/>
    <w:rsid w:val="009F0D06"/>
    <w:rsid w:val="009F0EA8"/>
    <w:rsid w:val="009F150F"/>
    <w:rsid w:val="009F19D4"/>
    <w:rsid w:val="009F1A6B"/>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0FF"/>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3E40"/>
    <w:rsid w:val="00A24024"/>
    <w:rsid w:val="00A2402B"/>
    <w:rsid w:val="00A243A0"/>
    <w:rsid w:val="00A24A09"/>
    <w:rsid w:val="00A2556F"/>
    <w:rsid w:val="00A25ADE"/>
    <w:rsid w:val="00A264D3"/>
    <w:rsid w:val="00A2674B"/>
    <w:rsid w:val="00A26DA4"/>
    <w:rsid w:val="00A277B1"/>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C79"/>
    <w:rsid w:val="00A326B5"/>
    <w:rsid w:val="00A327E0"/>
    <w:rsid w:val="00A33089"/>
    <w:rsid w:val="00A3348E"/>
    <w:rsid w:val="00A33C52"/>
    <w:rsid w:val="00A33C9D"/>
    <w:rsid w:val="00A3447A"/>
    <w:rsid w:val="00A35172"/>
    <w:rsid w:val="00A356F2"/>
    <w:rsid w:val="00A35C4A"/>
    <w:rsid w:val="00A3617A"/>
    <w:rsid w:val="00A3689D"/>
    <w:rsid w:val="00A37BCB"/>
    <w:rsid w:val="00A37C30"/>
    <w:rsid w:val="00A40452"/>
    <w:rsid w:val="00A40899"/>
    <w:rsid w:val="00A41149"/>
    <w:rsid w:val="00A41626"/>
    <w:rsid w:val="00A41A00"/>
    <w:rsid w:val="00A41CEF"/>
    <w:rsid w:val="00A41E86"/>
    <w:rsid w:val="00A430EB"/>
    <w:rsid w:val="00A435B3"/>
    <w:rsid w:val="00A43ED6"/>
    <w:rsid w:val="00A44157"/>
    <w:rsid w:val="00A44213"/>
    <w:rsid w:val="00A44239"/>
    <w:rsid w:val="00A44747"/>
    <w:rsid w:val="00A44768"/>
    <w:rsid w:val="00A44DC1"/>
    <w:rsid w:val="00A451FF"/>
    <w:rsid w:val="00A45214"/>
    <w:rsid w:val="00A45495"/>
    <w:rsid w:val="00A45DBB"/>
    <w:rsid w:val="00A46288"/>
    <w:rsid w:val="00A462EE"/>
    <w:rsid w:val="00A464E2"/>
    <w:rsid w:val="00A46600"/>
    <w:rsid w:val="00A468EC"/>
    <w:rsid w:val="00A476EF"/>
    <w:rsid w:val="00A500B7"/>
    <w:rsid w:val="00A506A9"/>
    <w:rsid w:val="00A50948"/>
    <w:rsid w:val="00A51621"/>
    <w:rsid w:val="00A51681"/>
    <w:rsid w:val="00A525E0"/>
    <w:rsid w:val="00A52823"/>
    <w:rsid w:val="00A52DF0"/>
    <w:rsid w:val="00A535FE"/>
    <w:rsid w:val="00A53691"/>
    <w:rsid w:val="00A54110"/>
    <w:rsid w:val="00A54885"/>
    <w:rsid w:val="00A550CD"/>
    <w:rsid w:val="00A55945"/>
    <w:rsid w:val="00A560FD"/>
    <w:rsid w:val="00A56129"/>
    <w:rsid w:val="00A56AE1"/>
    <w:rsid w:val="00A57335"/>
    <w:rsid w:val="00A57AD7"/>
    <w:rsid w:val="00A57C21"/>
    <w:rsid w:val="00A57CBA"/>
    <w:rsid w:val="00A57EAE"/>
    <w:rsid w:val="00A60552"/>
    <w:rsid w:val="00A60B7A"/>
    <w:rsid w:val="00A60F2F"/>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1AB"/>
    <w:rsid w:val="00A75489"/>
    <w:rsid w:val="00A75EE0"/>
    <w:rsid w:val="00A766B4"/>
    <w:rsid w:val="00A76DA1"/>
    <w:rsid w:val="00A770A2"/>
    <w:rsid w:val="00A77A85"/>
    <w:rsid w:val="00A803F3"/>
    <w:rsid w:val="00A81140"/>
    <w:rsid w:val="00A81414"/>
    <w:rsid w:val="00A81A4A"/>
    <w:rsid w:val="00A82368"/>
    <w:rsid w:val="00A82C66"/>
    <w:rsid w:val="00A82C9E"/>
    <w:rsid w:val="00A839A4"/>
    <w:rsid w:val="00A83B78"/>
    <w:rsid w:val="00A84060"/>
    <w:rsid w:val="00A84169"/>
    <w:rsid w:val="00A843E7"/>
    <w:rsid w:val="00A846BC"/>
    <w:rsid w:val="00A84790"/>
    <w:rsid w:val="00A84AC9"/>
    <w:rsid w:val="00A84D7E"/>
    <w:rsid w:val="00A8527E"/>
    <w:rsid w:val="00A857BC"/>
    <w:rsid w:val="00A85CA7"/>
    <w:rsid w:val="00A85CB9"/>
    <w:rsid w:val="00A85EFA"/>
    <w:rsid w:val="00A8655A"/>
    <w:rsid w:val="00A86773"/>
    <w:rsid w:val="00A8775B"/>
    <w:rsid w:val="00A87DE6"/>
    <w:rsid w:val="00A903D4"/>
    <w:rsid w:val="00A905D7"/>
    <w:rsid w:val="00A90A3C"/>
    <w:rsid w:val="00A90ACA"/>
    <w:rsid w:val="00A90B2C"/>
    <w:rsid w:val="00A91552"/>
    <w:rsid w:val="00A915DA"/>
    <w:rsid w:val="00A91766"/>
    <w:rsid w:val="00A91863"/>
    <w:rsid w:val="00A9247A"/>
    <w:rsid w:val="00A92CEB"/>
    <w:rsid w:val="00A92E17"/>
    <w:rsid w:val="00A931CE"/>
    <w:rsid w:val="00A9392A"/>
    <w:rsid w:val="00A943A2"/>
    <w:rsid w:val="00A9472B"/>
    <w:rsid w:val="00A94AC3"/>
    <w:rsid w:val="00A94E17"/>
    <w:rsid w:val="00A9538C"/>
    <w:rsid w:val="00A95556"/>
    <w:rsid w:val="00A957B8"/>
    <w:rsid w:val="00A957C8"/>
    <w:rsid w:val="00A957ED"/>
    <w:rsid w:val="00A95AF4"/>
    <w:rsid w:val="00A966B6"/>
    <w:rsid w:val="00A97402"/>
    <w:rsid w:val="00AA034F"/>
    <w:rsid w:val="00AA0505"/>
    <w:rsid w:val="00AA0561"/>
    <w:rsid w:val="00AA0A8A"/>
    <w:rsid w:val="00AA0F9F"/>
    <w:rsid w:val="00AA1022"/>
    <w:rsid w:val="00AA140F"/>
    <w:rsid w:val="00AA1ED9"/>
    <w:rsid w:val="00AA1F9E"/>
    <w:rsid w:val="00AA28EA"/>
    <w:rsid w:val="00AA2E0D"/>
    <w:rsid w:val="00AA339E"/>
    <w:rsid w:val="00AA3559"/>
    <w:rsid w:val="00AA390E"/>
    <w:rsid w:val="00AA3C87"/>
    <w:rsid w:val="00AA44D3"/>
    <w:rsid w:val="00AA48A5"/>
    <w:rsid w:val="00AA4926"/>
    <w:rsid w:val="00AA4C90"/>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FEA"/>
    <w:rsid w:val="00AB272D"/>
    <w:rsid w:val="00AB2802"/>
    <w:rsid w:val="00AB2C63"/>
    <w:rsid w:val="00AB412E"/>
    <w:rsid w:val="00AB4B9D"/>
    <w:rsid w:val="00AB4D70"/>
    <w:rsid w:val="00AB4E3C"/>
    <w:rsid w:val="00AB5113"/>
    <w:rsid w:val="00AB5702"/>
    <w:rsid w:val="00AB61B4"/>
    <w:rsid w:val="00AB64B8"/>
    <w:rsid w:val="00AB6C73"/>
    <w:rsid w:val="00AB7158"/>
    <w:rsid w:val="00AB7563"/>
    <w:rsid w:val="00AB76BB"/>
    <w:rsid w:val="00AB7771"/>
    <w:rsid w:val="00AB78FA"/>
    <w:rsid w:val="00AB7D26"/>
    <w:rsid w:val="00AB7E1F"/>
    <w:rsid w:val="00AC019A"/>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178"/>
    <w:rsid w:val="00AD43BD"/>
    <w:rsid w:val="00AD48BB"/>
    <w:rsid w:val="00AD5AF1"/>
    <w:rsid w:val="00AD5D99"/>
    <w:rsid w:val="00AD6316"/>
    <w:rsid w:val="00AD65CD"/>
    <w:rsid w:val="00AD66B5"/>
    <w:rsid w:val="00AD6AAF"/>
    <w:rsid w:val="00AD743B"/>
    <w:rsid w:val="00AE0492"/>
    <w:rsid w:val="00AE07B5"/>
    <w:rsid w:val="00AE17B9"/>
    <w:rsid w:val="00AE18D5"/>
    <w:rsid w:val="00AE26E7"/>
    <w:rsid w:val="00AE27B1"/>
    <w:rsid w:val="00AE281B"/>
    <w:rsid w:val="00AE2FE6"/>
    <w:rsid w:val="00AE3C57"/>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462"/>
    <w:rsid w:val="00AF3C66"/>
    <w:rsid w:val="00AF42BB"/>
    <w:rsid w:val="00AF5032"/>
    <w:rsid w:val="00AF570A"/>
    <w:rsid w:val="00AF5780"/>
    <w:rsid w:val="00AF5801"/>
    <w:rsid w:val="00AF5EF6"/>
    <w:rsid w:val="00AF6C24"/>
    <w:rsid w:val="00AF6E7F"/>
    <w:rsid w:val="00AF7575"/>
    <w:rsid w:val="00AF7949"/>
    <w:rsid w:val="00AF7A0B"/>
    <w:rsid w:val="00AF7B90"/>
    <w:rsid w:val="00AF7FBB"/>
    <w:rsid w:val="00B00F06"/>
    <w:rsid w:val="00B01153"/>
    <w:rsid w:val="00B01545"/>
    <w:rsid w:val="00B0168D"/>
    <w:rsid w:val="00B018E7"/>
    <w:rsid w:val="00B020EB"/>
    <w:rsid w:val="00B0244B"/>
    <w:rsid w:val="00B02D12"/>
    <w:rsid w:val="00B031BD"/>
    <w:rsid w:val="00B039A9"/>
    <w:rsid w:val="00B03E19"/>
    <w:rsid w:val="00B040E3"/>
    <w:rsid w:val="00B04104"/>
    <w:rsid w:val="00B045AD"/>
    <w:rsid w:val="00B05393"/>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6CD7"/>
    <w:rsid w:val="00B172FD"/>
    <w:rsid w:val="00B17371"/>
    <w:rsid w:val="00B1748C"/>
    <w:rsid w:val="00B17BDF"/>
    <w:rsid w:val="00B17C9B"/>
    <w:rsid w:val="00B20602"/>
    <w:rsid w:val="00B20BC5"/>
    <w:rsid w:val="00B2226C"/>
    <w:rsid w:val="00B2247C"/>
    <w:rsid w:val="00B2286E"/>
    <w:rsid w:val="00B23010"/>
    <w:rsid w:val="00B240D0"/>
    <w:rsid w:val="00B244BD"/>
    <w:rsid w:val="00B24641"/>
    <w:rsid w:val="00B24DBF"/>
    <w:rsid w:val="00B2544D"/>
    <w:rsid w:val="00B257FC"/>
    <w:rsid w:val="00B259C8"/>
    <w:rsid w:val="00B2622D"/>
    <w:rsid w:val="00B271AA"/>
    <w:rsid w:val="00B27684"/>
    <w:rsid w:val="00B277B4"/>
    <w:rsid w:val="00B27FB4"/>
    <w:rsid w:val="00B30135"/>
    <w:rsid w:val="00B30207"/>
    <w:rsid w:val="00B3074B"/>
    <w:rsid w:val="00B309FA"/>
    <w:rsid w:val="00B30B2F"/>
    <w:rsid w:val="00B310EE"/>
    <w:rsid w:val="00B313B7"/>
    <w:rsid w:val="00B313ED"/>
    <w:rsid w:val="00B31734"/>
    <w:rsid w:val="00B3191B"/>
    <w:rsid w:val="00B320FC"/>
    <w:rsid w:val="00B32425"/>
    <w:rsid w:val="00B32746"/>
    <w:rsid w:val="00B32CB6"/>
    <w:rsid w:val="00B32FE2"/>
    <w:rsid w:val="00B33EC7"/>
    <w:rsid w:val="00B34C7B"/>
    <w:rsid w:val="00B35A38"/>
    <w:rsid w:val="00B35AE6"/>
    <w:rsid w:val="00B36189"/>
    <w:rsid w:val="00B36708"/>
    <w:rsid w:val="00B36DCE"/>
    <w:rsid w:val="00B375DD"/>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2C"/>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49C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842"/>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14"/>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77C"/>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2D27"/>
    <w:rsid w:val="00BB35EE"/>
    <w:rsid w:val="00BB3823"/>
    <w:rsid w:val="00BB3883"/>
    <w:rsid w:val="00BB3C9D"/>
    <w:rsid w:val="00BB445A"/>
    <w:rsid w:val="00BB46DF"/>
    <w:rsid w:val="00BB4778"/>
    <w:rsid w:val="00BB499D"/>
    <w:rsid w:val="00BB4D21"/>
    <w:rsid w:val="00BB57A0"/>
    <w:rsid w:val="00BB5DCD"/>
    <w:rsid w:val="00BB7889"/>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24"/>
    <w:rsid w:val="00BC5979"/>
    <w:rsid w:val="00BC6735"/>
    <w:rsid w:val="00BC770A"/>
    <w:rsid w:val="00BD0542"/>
    <w:rsid w:val="00BD05CA"/>
    <w:rsid w:val="00BD0F19"/>
    <w:rsid w:val="00BD13F2"/>
    <w:rsid w:val="00BD1E82"/>
    <w:rsid w:val="00BD23E1"/>
    <w:rsid w:val="00BD2733"/>
    <w:rsid w:val="00BD2AE7"/>
    <w:rsid w:val="00BD3932"/>
    <w:rsid w:val="00BD3A1B"/>
    <w:rsid w:val="00BD3D97"/>
    <w:rsid w:val="00BD44FE"/>
    <w:rsid w:val="00BD4B33"/>
    <w:rsid w:val="00BD4F5C"/>
    <w:rsid w:val="00BD5355"/>
    <w:rsid w:val="00BD5937"/>
    <w:rsid w:val="00BD5B6A"/>
    <w:rsid w:val="00BD5D75"/>
    <w:rsid w:val="00BD6296"/>
    <w:rsid w:val="00BD66FC"/>
    <w:rsid w:val="00BD6EC9"/>
    <w:rsid w:val="00BD7483"/>
    <w:rsid w:val="00BD7CBB"/>
    <w:rsid w:val="00BE0399"/>
    <w:rsid w:val="00BE04C1"/>
    <w:rsid w:val="00BE067D"/>
    <w:rsid w:val="00BE0740"/>
    <w:rsid w:val="00BE0F35"/>
    <w:rsid w:val="00BE15E4"/>
    <w:rsid w:val="00BE173C"/>
    <w:rsid w:val="00BE18B7"/>
    <w:rsid w:val="00BE214A"/>
    <w:rsid w:val="00BE215C"/>
    <w:rsid w:val="00BE28B0"/>
    <w:rsid w:val="00BE3446"/>
    <w:rsid w:val="00BE45C6"/>
    <w:rsid w:val="00BE48D7"/>
    <w:rsid w:val="00BE4C50"/>
    <w:rsid w:val="00BE53F7"/>
    <w:rsid w:val="00BE6432"/>
    <w:rsid w:val="00BE6516"/>
    <w:rsid w:val="00BE69F2"/>
    <w:rsid w:val="00BE6C6B"/>
    <w:rsid w:val="00BE6CA4"/>
    <w:rsid w:val="00BE7A84"/>
    <w:rsid w:val="00BE7C2A"/>
    <w:rsid w:val="00BE7D70"/>
    <w:rsid w:val="00BE7E7B"/>
    <w:rsid w:val="00BE7F1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523"/>
    <w:rsid w:val="00BF6B76"/>
    <w:rsid w:val="00BF6E95"/>
    <w:rsid w:val="00BF714F"/>
    <w:rsid w:val="00BF77F3"/>
    <w:rsid w:val="00BF780D"/>
    <w:rsid w:val="00BF7837"/>
    <w:rsid w:val="00BF7944"/>
    <w:rsid w:val="00BF7D64"/>
    <w:rsid w:val="00BF7F89"/>
    <w:rsid w:val="00C003F2"/>
    <w:rsid w:val="00C00901"/>
    <w:rsid w:val="00C00D51"/>
    <w:rsid w:val="00C0161D"/>
    <w:rsid w:val="00C01D74"/>
    <w:rsid w:val="00C02182"/>
    <w:rsid w:val="00C02547"/>
    <w:rsid w:val="00C03F7A"/>
    <w:rsid w:val="00C0486E"/>
    <w:rsid w:val="00C04CCB"/>
    <w:rsid w:val="00C052B7"/>
    <w:rsid w:val="00C055C0"/>
    <w:rsid w:val="00C057BF"/>
    <w:rsid w:val="00C0585D"/>
    <w:rsid w:val="00C05C01"/>
    <w:rsid w:val="00C06827"/>
    <w:rsid w:val="00C06F89"/>
    <w:rsid w:val="00C07011"/>
    <w:rsid w:val="00C07597"/>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2DC"/>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1688"/>
    <w:rsid w:val="00C32263"/>
    <w:rsid w:val="00C32CA7"/>
    <w:rsid w:val="00C3378D"/>
    <w:rsid w:val="00C33CC0"/>
    <w:rsid w:val="00C34458"/>
    <w:rsid w:val="00C348DC"/>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1"/>
    <w:rsid w:val="00C421C2"/>
    <w:rsid w:val="00C4230D"/>
    <w:rsid w:val="00C423FC"/>
    <w:rsid w:val="00C43937"/>
    <w:rsid w:val="00C43A32"/>
    <w:rsid w:val="00C43D02"/>
    <w:rsid w:val="00C441CD"/>
    <w:rsid w:val="00C4548E"/>
    <w:rsid w:val="00C45C4C"/>
    <w:rsid w:val="00C4630A"/>
    <w:rsid w:val="00C4652C"/>
    <w:rsid w:val="00C467DF"/>
    <w:rsid w:val="00C4700C"/>
    <w:rsid w:val="00C507F4"/>
    <w:rsid w:val="00C51A3E"/>
    <w:rsid w:val="00C51BDD"/>
    <w:rsid w:val="00C524BC"/>
    <w:rsid w:val="00C52B72"/>
    <w:rsid w:val="00C52D94"/>
    <w:rsid w:val="00C53506"/>
    <w:rsid w:val="00C5359C"/>
    <w:rsid w:val="00C536F2"/>
    <w:rsid w:val="00C53A0E"/>
    <w:rsid w:val="00C53C4A"/>
    <w:rsid w:val="00C548D0"/>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629"/>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2EA"/>
    <w:rsid w:val="00C7788E"/>
    <w:rsid w:val="00C778B4"/>
    <w:rsid w:val="00C779D8"/>
    <w:rsid w:val="00C77AAA"/>
    <w:rsid w:val="00C801B1"/>
    <w:rsid w:val="00C804BE"/>
    <w:rsid w:val="00C80F8C"/>
    <w:rsid w:val="00C813CF"/>
    <w:rsid w:val="00C8219A"/>
    <w:rsid w:val="00C8235F"/>
    <w:rsid w:val="00C83577"/>
    <w:rsid w:val="00C835BF"/>
    <w:rsid w:val="00C83685"/>
    <w:rsid w:val="00C8430A"/>
    <w:rsid w:val="00C843CE"/>
    <w:rsid w:val="00C84D0D"/>
    <w:rsid w:val="00C857D8"/>
    <w:rsid w:val="00C8596E"/>
    <w:rsid w:val="00C85EF1"/>
    <w:rsid w:val="00C85FDE"/>
    <w:rsid w:val="00C86842"/>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444"/>
    <w:rsid w:val="00C967C2"/>
    <w:rsid w:val="00C9711A"/>
    <w:rsid w:val="00C97AE3"/>
    <w:rsid w:val="00CA0146"/>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1DF6"/>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2B8D"/>
    <w:rsid w:val="00CC3126"/>
    <w:rsid w:val="00CC369E"/>
    <w:rsid w:val="00CC3E12"/>
    <w:rsid w:val="00CC45D7"/>
    <w:rsid w:val="00CC48FC"/>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0D6D"/>
    <w:rsid w:val="00CD121D"/>
    <w:rsid w:val="00CD1A7C"/>
    <w:rsid w:val="00CD22CF"/>
    <w:rsid w:val="00CD2319"/>
    <w:rsid w:val="00CD290E"/>
    <w:rsid w:val="00CD2DE8"/>
    <w:rsid w:val="00CD39AB"/>
    <w:rsid w:val="00CD39D7"/>
    <w:rsid w:val="00CD3AEA"/>
    <w:rsid w:val="00CD3DDA"/>
    <w:rsid w:val="00CD4055"/>
    <w:rsid w:val="00CD4801"/>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00E"/>
    <w:rsid w:val="00CE495A"/>
    <w:rsid w:val="00CE4ED8"/>
    <w:rsid w:val="00CE560D"/>
    <w:rsid w:val="00CE56B8"/>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CF788D"/>
    <w:rsid w:val="00CF79D1"/>
    <w:rsid w:val="00D00664"/>
    <w:rsid w:val="00D00A64"/>
    <w:rsid w:val="00D00B6E"/>
    <w:rsid w:val="00D014AE"/>
    <w:rsid w:val="00D01D8E"/>
    <w:rsid w:val="00D023BF"/>
    <w:rsid w:val="00D02C9E"/>
    <w:rsid w:val="00D0320A"/>
    <w:rsid w:val="00D034AE"/>
    <w:rsid w:val="00D03D86"/>
    <w:rsid w:val="00D041DB"/>
    <w:rsid w:val="00D0457E"/>
    <w:rsid w:val="00D060F4"/>
    <w:rsid w:val="00D06221"/>
    <w:rsid w:val="00D07B90"/>
    <w:rsid w:val="00D07DE6"/>
    <w:rsid w:val="00D10920"/>
    <w:rsid w:val="00D10A18"/>
    <w:rsid w:val="00D10BB0"/>
    <w:rsid w:val="00D10C69"/>
    <w:rsid w:val="00D11A5A"/>
    <w:rsid w:val="00D12978"/>
    <w:rsid w:val="00D12C93"/>
    <w:rsid w:val="00D1319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4FC9"/>
    <w:rsid w:val="00D253F8"/>
    <w:rsid w:val="00D255A8"/>
    <w:rsid w:val="00D25733"/>
    <w:rsid w:val="00D25D8E"/>
    <w:rsid w:val="00D26144"/>
    <w:rsid w:val="00D26A45"/>
    <w:rsid w:val="00D278B8"/>
    <w:rsid w:val="00D30461"/>
    <w:rsid w:val="00D30561"/>
    <w:rsid w:val="00D30DB1"/>
    <w:rsid w:val="00D310C4"/>
    <w:rsid w:val="00D31BB0"/>
    <w:rsid w:val="00D31DB2"/>
    <w:rsid w:val="00D32C6E"/>
    <w:rsid w:val="00D33A00"/>
    <w:rsid w:val="00D34366"/>
    <w:rsid w:val="00D34690"/>
    <w:rsid w:val="00D348AC"/>
    <w:rsid w:val="00D34FEF"/>
    <w:rsid w:val="00D35447"/>
    <w:rsid w:val="00D35470"/>
    <w:rsid w:val="00D36AD2"/>
    <w:rsid w:val="00D36B6B"/>
    <w:rsid w:val="00D36C25"/>
    <w:rsid w:val="00D36CAC"/>
    <w:rsid w:val="00D371D0"/>
    <w:rsid w:val="00D375BF"/>
    <w:rsid w:val="00D375C4"/>
    <w:rsid w:val="00D37DF9"/>
    <w:rsid w:val="00D400A6"/>
    <w:rsid w:val="00D4064B"/>
    <w:rsid w:val="00D41106"/>
    <w:rsid w:val="00D41507"/>
    <w:rsid w:val="00D41D47"/>
    <w:rsid w:val="00D422A1"/>
    <w:rsid w:val="00D428CF"/>
    <w:rsid w:val="00D42D66"/>
    <w:rsid w:val="00D43343"/>
    <w:rsid w:val="00D43A22"/>
    <w:rsid w:val="00D43DD3"/>
    <w:rsid w:val="00D440CC"/>
    <w:rsid w:val="00D44420"/>
    <w:rsid w:val="00D44655"/>
    <w:rsid w:val="00D446DF"/>
    <w:rsid w:val="00D4474E"/>
    <w:rsid w:val="00D44C70"/>
    <w:rsid w:val="00D44D70"/>
    <w:rsid w:val="00D4518A"/>
    <w:rsid w:val="00D457D4"/>
    <w:rsid w:val="00D4624B"/>
    <w:rsid w:val="00D46933"/>
    <w:rsid w:val="00D46EFB"/>
    <w:rsid w:val="00D476E8"/>
    <w:rsid w:val="00D47997"/>
    <w:rsid w:val="00D47B4D"/>
    <w:rsid w:val="00D47E63"/>
    <w:rsid w:val="00D5022C"/>
    <w:rsid w:val="00D50263"/>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4E91"/>
    <w:rsid w:val="00D5530D"/>
    <w:rsid w:val="00D55889"/>
    <w:rsid w:val="00D55B77"/>
    <w:rsid w:val="00D566DF"/>
    <w:rsid w:val="00D57CB6"/>
    <w:rsid w:val="00D60074"/>
    <w:rsid w:val="00D60251"/>
    <w:rsid w:val="00D607A2"/>
    <w:rsid w:val="00D611EE"/>
    <w:rsid w:val="00D61478"/>
    <w:rsid w:val="00D61554"/>
    <w:rsid w:val="00D61C6B"/>
    <w:rsid w:val="00D61DE5"/>
    <w:rsid w:val="00D62461"/>
    <w:rsid w:val="00D62A02"/>
    <w:rsid w:val="00D64204"/>
    <w:rsid w:val="00D642C4"/>
    <w:rsid w:val="00D64D6B"/>
    <w:rsid w:val="00D64EAC"/>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57F"/>
    <w:rsid w:val="00D74620"/>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87AC9"/>
    <w:rsid w:val="00D87F5B"/>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94"/>
    <w:rsid w:val="00D952FA"/>
    <w:rsid w:val="00D9541E"/>
    <w:rsid w:val="00D96545"/>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BC5"/>
    <w:rsid w:val="00DA6C7E"/>
    <w:rsid w:val="00DA7675"/>
    <w:rsid w:val="00DA77C6"/>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3DFD"/>
    <w:rsid w:val="00DB4197"/>
    <w:rsid w:val="00DB4FA7"/>
    <w:rsid w:val="00DB5EC6"/>
    <w:rsid w:val="00DB63E0"/>
    <w:rsid w:val="00DB63FB"/>
    <w:rsid w:val="00DB6554"/>
    <w:rsid w:val="00DB70F1"/>
    <w:rsid w:val="00DB78DD"/>
    <w:rsid w:val="00DB7976"/>
    <w:rsid w:val="00DB7B10"/>
    <w:rsid w:val="00DC03BB"/>
    <w:rsid w:val="00DC08F2"/>
    <w:rsid w:val="00DC09C5"/>
    <w:rsid w:val="00DC0A73"/>
    <w:rsid w:val="00DC1360"/>
    <w:rsid w:val="00DC1A69"/>
    <w:rsid w:val="00DC1D35"/>
    <w:rsid w:val="00DC26D4"/>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92A"/>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569"/>
    <w:rsid w:val="00DD463E"/>
    <w:rsid w:val="00DD5205"/>
    <w:rsid w:val="00DD589B"/>
    <w:rsid w:val="00DD58C9"/>
    <w:rsid w:val="00DD5E37"/>
    <w:rsid w:val="00DD5F58"/>
    <w:rsid w:val="00DD633D"/>
    <w:rsid w:val="00DD642E"/>
    <w:rsid w:val="00DD6881"/>
    <w:rsid w:val="00DD6902"/>
    <w:rsid w:val="00DD6DED"/>
    <w:rsid w:val="00DD7161"/>
    <w:rsid w:val="00DD72E4"/>
    <w:rsid w:val="00DD739D"/>
    <w:rsid w:val="00DD777D"/>
    <w:rsid w:val="00DE0088"/>
    <w:rsid w:val="00DE0132"/>
    <w:rsid w:val="00DE0781"/>
    <w:rsid w:val="00DE0CE0"/>
    <w:rsid w:val="00DE1186"/>
    <w:rsid w:val="00DE121A"/>
    <w:rsid w:val="00DE143F"/>
    <w:rsid w:val="00DE1D5C"/>
    <w:rsid w:val="00DE278E"/>
    <w:rsid w:val="00DE2C4F"/>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4DE"/>
    <w:rsid w:val="00DF3808"/>
    <w:rsid w:val="00DF3AE3"/>
    <w:rsid w:val="00DF3EC9"/>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46C0"/>
    <w:rsid w:val="00E0504C"/>
    <w:rsid w:val="00E05879"/>
    <w:rsid w:val="00E05A73"/>
    <w:rsid w:val="00E0755D"/>
    <w:rsid w:val="00E07710"/>
    <w:rsid w:val="00E10CC9"/>
    <w:rsid w:val="00E110F8"/>
    <w:rsid w:val="00E120FD"/>
    <w:rsid w:val="00E12B9D"/>
    <w:rsid w:val="00E12E5F"/>
    <w:rsid w:val="00E13B19"/>
    <w:rsid w:val="00E149E9"/>
    <w:rsid w:val="00E14FC1"/>
    <w:rsid w:val="00E1575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B4"/>
    <w:rsid w:val="00E32ADE"/>
    <w:rsid w:val="00E32AF2"/>
    <w:rsid w:val="00E32EC8"/>
    <w:rsid w:val="00E33726"/>
    <w:rsid w:val="00E33D93"/>
    <w:rsid w:val="00E33DBF"/>
    <w:rsid w:val="00E33E6D"/>
    <w:rsid w:val="00E3421B"/>
    <w:rsid w:val="00E34344"/>
    <w:rsid w:val="00E346B1"/>
    <w:rsid w:val="00E3472E"/>
    <w:rsid w:val="00E34897"/>
    <w:rsid w:val="00E34C8A"/>
    <w:rsid w:val="00E34EF4"/>
    <w:rsid w:val="00E36139"/>
    <w:rsid w:val="00E36161"/>
    <w:rsid w:val="00E36260"/>
    <w:rsid w:val="00E36DA6"/>
    <w:rsid w:val="00E37269"/>
    <w:rsid w:val="00E3749A"/>
    <w:rsid w:val="00E37C88"/>
    <w:rsid w:val="00E37D1E"/>
    <w:rsid w:val="00E4075E"/>
    <w:rsid w:val="00E40BD4"/>
    <w:rsid w:val="00E4127D"/>
    <w:rsid w:val="00E4192D"/>
    <w:rsid w:val="00E41A1C"/>
    <w:rsid w:val="00E42104"/>
    <w:rsid w:val="00E422A0"/>
    <w:rsid w:val="00E42905"/>
    <w:rsid w:val="00E42F0C"/>
    <w:rsid w:val="00E42F1E"/>
    <w:rsid w:val="00E43258"/>
    <w:rsid w:val="00E433F5"/>
    <w:rsid w:val="00E44599"/>
    <w:rsid w:val="00E44C26"/>
    <w:rsid w:val="00E45148"/>
    <w:rsid w:val="00E45A0A"/>
    <w:rsid w:val="00E45EB3"/>
    <w:rsid w:val="00E463ED"/>
    <w:rsid w:val="00E468BF"/>
    <w:rsid w:val="00E46C91"/>
    <w:rsid w:val="00E46EAF"/>
    <w:rsid w:val="00E4702B"/>
    <w:rsid w:val="00E47214"/>
    <w:rsid w:val="00E4735C"/>
    <w:rsid w:val="00E475D2"/>
    <w:rsid w:val="00E4783B"/>
    <w:rsid w:val="00E47C5C"/>
    <w:rsid w:val="00E47DF2"/>
    <w:rsid w:val="00E47E04"/>
    <w:rsid w:val="00E47F88"/>
    <w:rsid w:val="00E501C2"/>
    <w:rsid w:val="00E50780"/>
    <w:rsid w:val="00E50CDB"/>
    <w:rsid w:val="00E518FF"/>
    <w:rsid w:val="00E51985"/>
    <w:rsid w:val="00E5222F"/>
    <w:rsid w:val="00E5239F"/>
    <w:rsid w:val="00E52DD5"/>
    <w:rsid w:val="00E5313E"/>
    <w:rsid w:val="00E53410"/>
    <w:rsid w:val="00E53498"/>
    <w:rsid w:val="00E53979"/>
    <w:rsid w:val="00E53E73"/>
    <w:rsid w:val="00E5460E"/>
    <w:rsid w:val="00E54FAC"/>
    <w:rsid w:val="00E5559D"/>
    <w:rsid w:val="00E55C0B"/>
    <w:rsid w:val="00E5610C"/>
    <w:rsid w:val="00E5626A"/>
    <w:rsid w:val="00E5676C"/>
    <w:rsid w:val="00E56E8D"/>
    <w:rsid w:val="00E56EE0"/>
    <w:rsid w:val="00E56F3A"/>
    <w:rsid w:val="00E57024"/>
    <w:rsid w:val="00E573F7"/>
    <w:rsid w:val="00E57B2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D7E"/>
    <w:rsid w:val="00E64F7C"/>
    <w:rsid w:val="00E650AB"/>
    <w:rsid w:val="00E65D1E"/>
    <w:rsid w:val="00E65E3A"/>
    <w:rsid w:val="00E66083"/>
    <w:rsid w:val="00E6742C"/>
    <w:rsid w:val="00E6755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DFA"/>
    <w:rsid w:val="00E84EE1"/>
    <w:rsid w:val="00E85221"/>
    <w:rsid w:val="00E857BB"/>
    <w:rsid w:val="00E8663E"/>
    <w:rsid w:val="00E8666F"/>
    <w:rsid w:val="00E86E4F"/>
    <w:rsid w:val="00E87645"/>
    <w:rsid w:val="00E87716"/>
    <w:rsid w:val="00E87A0C"/>
    <w:rsid w:val="00E90517"/>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28"/>
    <w:rsid w:val="00EA0839"/>
    <w:rsid w:val="00EA0ECA"/>
    <w:rsid w:val="00EA0F34"/>
    <w:rsid w:val="00EA1079"/>
    <w:rsid w:val="00EA131F"/>
    <w:rsid w:val="00EA1414"/>
    <w:rsid w:val="00EA1D12"/>
    <w:rsid w:val="00EA1ECC"/>
    <w:rsid w:val="00EA1EE4"/>
    <w:rsid w:val="00EA23FF"/>
    <w:rsid w:val="00EA27D1"/>
    <w:rsid w:val="00EA2F4B"/>
    <w:rsid w:val="00EA3BC6"/>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099"/>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0A89"/>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380"/>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2BE"/>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98"/>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8FD"/>
    <w:rsid w:val="00F12ABA"/>
    <w:rsid w:val="00F130EE"/>
    <w:rsid w:val="00F13D3C"/>
    <w:rsid w:val="00F147AC"/>
    <w:rsid w:val="00F14D7D"/>
    <w:rsid w:val="00F15864"/>
    <w:rsid w:val="00F15FC2"/>
    <w:rsid w:val="00F15FED"/>
    <w:rsid w:val="00F1614C"/>
    <w:rsid w:val="00F16ADE"/>
    <w:rsid w:val="00F17345"/>
    <w:rsid w:val="00F17AC9"/>
    <w:rsid w:val="00F17CA4"/>
    <w:rsid w:val="00F212DD"/>
    <w:rsid w:val="00F218FF"/>
    <w:rsid w:val="00F2244C"/>
    <w:rsid w:val="00F23366"/>
    <w:rsid w:val="00F235BC"/>
    <w:rsid w:val="00F238F9"/>
    <w:rsid w:val="00F23A32"/>
    <w:rsid w:val="00F24A58"/>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1845"/>
    <w:rsid w:val="00F62034"/>
    <w:rsid w:val="00F62AAE"/>
    <w:rsid w:val="00F62AF0"/>
    <w:rsid w:val="00F6315F"/>
    <w:rsid w:val="00F63352"/>
    <w:rsid w:val="00F640FB"/>
    <w:rsid w:val="00F64B57"/>
    <w:rsid w:val="00F64B73"/>
    <w:rsid w:val="00F64F8E"/>
    <w:rsid w:val="00F65024"/>
    <w:rsid w:val="00F654AB"/>
    <w:rsid w:val="00F65A28"/>
    <w:rsid w:val="00F65B64"/>
    <w:rsid w:val="00F65F06"/>
    <w:rsid w:val="00F66025"/>
    <w:rsid w:val="00F66210"/>
    <w:rsid w:val="00F662D3"/>
    <w:rsid w:val="00F662EE"/>
    <w:rsid w:val="00F663BB"/>
    <w:rsid w:val="00F6644C"/>
    <w:rsid w:val="00F6671E"/>
    <w:rsid w:val="00F66C5F"/>
    <w:rsid w:val="00F66CDA"/>
    <w:rsid w:val="00F673AE"/>
    <w:rsid w:val="00F7024E"/>
    <w:rsid w:val="00F705FE"/>
    <w:rsid w:val="00F70754"/>
    <w:rsid w:val="00F710AB"/>
    <w:rsid w:val="00F7149E"/>
    <w:rsid w:val="00F714AC"/>
    <w:rsid w:val="00F71583"/>
    <w:rsid w:val="00F71D98"/>
    <w:rsid w:val="00F71FE6"/>
    <w:rsid w:val="00F7200F"/>
    <w:rsid w:val="00F72E59"/>
    <w:rsid w:val="00F73129"/>
    <w:rsid w:val="00F73CD4"/>
    <w:rsid w:val="00F745D1"/>
    <w:rsid w:val="00F74E4E"/>
    <w:rsid w:val="00F74FF2"/>
    <w:rsid w:val="00F75600"/>
    <w:rsid w:val="00F757B3"/>
    <w:rsid w:val="00F75C16"/>
    <w:rsid w:val="00F75F32"/>
    <w:rsid w:val="00F7794C"/>
    <w:rsid w:val="00F77BFA"/>
    <w:rsid w:val="00F8044C"/>
    <w:rsid w:val="00F80560"/>
    <w:rsid w:val="00F80841"/>
    <w:rsid w:val="00F80DC2"/>
    <w:rsid w:val="00F81F9E"/>
    <w:rsid w:val="00F81FCF"/>
    <w:rsid w:val="00F82134"/>
    <w:rsid w:val="00F822B2"/>
    <w:rsid w:val="00F822BE"/>
    <w:rsid w:val="00F82627"/>
    <w:rsid w:val="00F827D7"/>
    <w:rsid w:val="00F828E2"/>
    <w:rsid w:val="00F836BA"/>
    <w:rsid w:val="00F83D96"/>
    <w:rsid w:val="00F83EA1"/>
    <w:rsid w:val="00F842A4"/>
    <w:rsid w:val="00F8531B"/>
    <w:rsid w:val="00F8561A"/>
    <w:rsid w:val="00F857C6"/>
    <w:rsid w:val="00F85DD2"/>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0AB"/>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0EB"/>
    <w:rsid w:val="00FA528A"/>
    <w:rsid w:val="00FA532C"/>
    <w:rsid w:val="00FA55CB"/>
    <w:rsid w:val="00FA631B"/>
    <w:rsid w:val="00FA6EF0"/>
    <w:rsid w:val="00FA7588"/>
    <w:rsid w:val="00FA7B36"/>
    <w:rsid w:val="00FB0039"/>
    <w:rsid w:val="00FB080F"/>
    <w:rsid w:val="00FB0FB2"/>
    <w:rsid w:val="00FB1331"/>
    <w:rsid w:val="00FB1993"/>
    <w:rsid w:val="00FB1D5D"/>
    <w:rsid w:val="00FB238F"/>
    <w:rsid w:val="00FB2482"/>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AFA"/>
    <w:rsid w:val="00FC0D3F"/>
    <w:rsid w:val="00FC0D78"/>
    <w:rsid w:val="00FC157F"/>
    <w:rsid w:val="00FC1687"/>
    <w:rsid w:val="00FC2361"/>
    <w:rsid w:val="00FC28DB"/>
    <w:rsid w:val="00FC3263"/>
    <w:rsid w:val="00FC4A02"/>
    <w:rsid w:val="00FC4A45"/>
    <w:rsid w:val="00FC52D9"/>
    <w:rsid w:val="00FC5C23"/>
    <w:rsid w:val="00FC63D5"/>
    <w:rsid w:val="00FC6581"/>
    <w:rsid w:val="00FC66BD"/>
    <w:rsid w:val="00FC675E"/>
    <w:rsid w:val="00FC682F"/>
    <w:rsid w:val="00FC6BD0"/>
    <w:rsid w:val="00FC6E69"/>
    <w:rsid w:val="00FC7DF3"/>
    <w:rsid w:val="00FD05C1"/>
    <w:rsid w:val="00FD0744"/>
    <w:rsid w:val="00FD15D9"/>
    <w:rsid w:val="00FD187F"/>
    <w:rsid w:val="00FD22CB"/>
    <w:rsid w:val="00FD387E"/>
    <w:rsid w:val="00FD3CA5"/>
    <w:rsid w:val="00FD3CB1"/>
    <w:rsid w:val="00FD41F6"/>
    <w:rsid w:val="00FD50ED"/>
    <w:rsid w:val="00FD5206"/>
    <w:rsid w:val="00FD5585"/>
    <w:rsid w:val="00FD5889"/>
    <w:rsid w:val="00FD5A53"/>
    <w:rsid w:val="00FD645D"/>
    <w:rsid w:val="00FD6506"/>
    <w:rsid w:val="00FD65FD"/>
    <w:rsid w:val="00FD6D3C"/>
    <w:rsid w:val="00FD6F87"/>
    <w:rsid w:val="00FD736A"/>
    <w:rsid w:val="00FD78AF"/>
    <w:rsid w:val="00FE021D"/>
    <w:rsid w:val="00FE0D14"/>
    <w:rsid w:val="00FE135A"/>
    <w:rsid w:val="00FE221C"/>
    <w:rsid w:val="00FE22DF"/>
    <w:rsid w:val="00FE23AD"/>
    <w:rsid w:val="00FE24D0"/>
    <w:rsid w:val="00FE2922"/>
    <w:rsid w:val="00FE2B95"/>
    <w:rsid w:val="00FE2F48"/>
    <w:rsid w:val="00FE307C"/>
    <w:rsid w:val="00FE32B4"/>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7AD"/>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549"/>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eastAsia="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eastAsia="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eastAsia="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rPr>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rPr>
      <w:lang w:eastAsia="es-ES"/>
    </w:r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rPr>
      <w:lang w:eastAsia="es-ES"/>
    </w:r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rPr>
      <w:lang w:eastAsia="es-ES"/>
    </w:r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lang w:eastAsia="es-ES"/>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lang w:eastAsia="es-ES"/>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lang w:eastAsia="es-ES"/>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rPr>
      <w:lang w:eastAsia="es-ES"/>
    </w:rPr>
  </w:style>
  <w:style w:type="paragraph" w:styleId="Textocomentario">
    <w:name w:val="annotation text"/>
    <w:basedOn w:val="Normal"/>
    <w:link w:val="TextocomentarioCar"/>
    <w:uiPriority w:val="99"/>
    <w:semiHidden/>
    <w:unhideWhenUsed/>
    <w:rsid w:val="006C2EF9"/>
    <w:rPr>
      <w:sz w:val="20"/>
      <w:szCs w:val="20"/>
      <w:lang w:eastAsia="es-ES"/>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eastAsia="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eastAsia="es-ES"/>
    </w:rPr>
  </w:style>
  <w:style w:type="paragraph" w:styleId="Lista2">
    <w:name w:val="List 2"/>
    <w:basedOn w:val="Normal"/>
    <w:uiPriority w:val="99"/>
    <w:unhideWhenUsed/>
    <w:rsid w:val="00FC157F"/>
    <w:pPr>
      <w:ind w:left="566" w:hanging="283"/>
      <w:contextualSpacing/>
    </w:pPr>
    <w:rPr>
      <w:lang w:val="es-ES" w:eastAsia="es-ES"/>
    </w:rPr>
  </w:style>
  <w:style w:type="paragraph" w:styleId="Lista3">
    <w:name w:val="List 3"/>
    <w:basedOn w:val="Normal"/>
    <w:uiPriority w:val="99"/>
    <w:unhideWhenUsed/>
    <w:rsid w:val="00FC157F"/>
    <w:pPr>
      <w:ind w:left="849" w:hanging="283"/>
      <w:contextualSpacing/>
    </w:pPr>
    <w:rPr>
      <w:lang w:val="es-ES" w:eastAsia="es-ES"/>
    </w:rPr>
  </w:style>
  <w:style w:type="paragraph" w:styleId="Textoindependiente">
    <w:name w:val="Body Text"/>
    <w:basedOn w:val="Normal"/>
    <w:link w:val="TextoindependienteCar"/>
    <w:uiPriority w:val="99"/>
    <w:unhideWhenUsed/>
    <w:rsid w:val="00FC157F"/>
    <w:pPr>
      <w:spacing w:after="120"/>
    </w:pPr>
    <w:rPr>
      <w:lang w:val="es-ES" w:eastAsia="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
    <w:name w:val="Estilo"/>
    <w:rsid w:val="00754EF0"/>
    <w:pPr>
      <w:widowControl w:val="0"/>
      <w:autoSpaceDE w:val="0"/>
      <w:autoSpaceDN w:val="0"/>
      <w:adjustRightInd w:val="0"/>
    </w:pPr>
    <w:rPr>
      <w:rFonts w:ascii="Times New Roman" w:eastAsia="Times New Roman" w:hAnsi="Times New Roman" w:cs="Times New Roman"/>
      <w:lang w:val="es-ES"/>
    </w:rPr>
  </w:style>
  <w:style w:type="character" w:customStyle="1" w:styleId="lbl-encabezado-negro">
    <w:name w:val="lbl-encabezado-negro"/>
    <w:basedOn w:val="Fuentedeprrafopredeter"/>
    <w:rsid w:val="00754EF0"/>
  </w:style>
  <w:style w:type="character" w:customStyle="1" w:styleId="red">
    <w:name w:val="red"/>
    <w:basedOn w:val="Fuentedeprrafopredeter"/>
    <w:rsid w:val="00754EF0"/>
  </w:style>
  <w:style w:type="paragraph" w:customStyle="1" w:styleId="francesa">
    <w:name w:val="francesa"/>
    <w:basedOn w:val="Normal"/>
    <w:rsid w:val="00754EF0"/>
    <w:pPr>
      <w:spacing w:before="100" w:beforeAutospacing="1" w:after="100" w:afterAutospacing="1"/>
    </w:pPr>
  </w:style>
  <w:style w:type="character" w:customStyle="1" w:styleId="medium">
    <w:name w:val="medium"/>
    <w:basedOn w:val="Fuentedeprrafopredeter"/>
    <w:rsid w:val="00754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4288942">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03555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3970258">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6784801">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5975862">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5019623">
      <w:bodyDiv w:val="1"/>
      <w:marLeft w:val="0"/>
      <w:marRight w:val="0"/>
      <w:marTop w:val="0"/>
      <w:marBottom w:val="0"/>
      <w:divBdr>
        <w:top w:val="none" w:sz="0" w:space="0" w:color="auto"/>
        <w:left w:val="none" w:sz="0" w:space="0" w:color="auto"/>
        <w:bottom w:val="none" w:sz="0" w:space="0" w:color="auto"/>
        <w:right w:val="none" w:sz="0" w:space="0" w:color="auto"/>
      </w:divBdr>
    </w:div>
    <w:div w:id="241334313">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681417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1710225">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804267">
      <w:bodyDiv w:val="1"/>
      <w:marLeft w:val="0"/>
      <w:marRight w:val="0"/>
      <w:marTop w:val="0"/>
      <w:marBottom w:val="0"/>
      <w:divBdr>
        <w:top w:val="none" w:sz="0" w:space="0" w:color="auto"/>
        <w:left w:val="none" w:sz="0" w:space="0" w:color="auto"/>
        <w:bottom w:val="none" w:sz="0" w:space="0" w:color="auto"/>
        <w:right w:val="none" w:sz="0" w:space="0" w:color="auto"/>
      </w:divBdr>
      <w:divsChild>
        <w:div w:id="1056971537">
          <w:marLeft w:val="0"/>
          <w:marRight w:val="0"/>
          <w:marTop w:val="0"/>
          <w:marBottom w:val="101"/>
          <w:divBdr>
            <w:top w:val="none" w:sz="0" w:space="0" w:color="auto"/>
            <w:left w:val="none" w:sz="0" w:space="0" w:color="auto"/>
            <w:bottom w:val="none" w:sz="0" w:space="0" w:color="auto"/>
            <w:right w:val="none" w:sz="0" w:space="0" w:color="auto"/>
          </w:divBdr>
        </w:div>
        <w:div w:id="1870100229">
          <w:marLeft w:val="864"/>
          <w:marRight w:val="0"/>
          <w:marTop w:val="0"/>
          <w:marBottom w:val="101"/>
          <w:divBdr>
            <w:top w:val="none" w:sz="0" w:space="0" w:color="auto"/>
            <w:left w:val="none" w:sz="0" w:space="0" w:color="auto"/>
            <w:bottom w:val="none" w:sz="0" w:space="0" w:color="auto"/>
            <w:right w:val="none" w:sz="0" w:space="0" w:color="auto"/>
          </w:divBdr>
        </w:div>
        <w:div w:id="516844171">
          <w:marLeft w:val="864"/>
          <w:marRight w:val="0"/>
          <w:marTop w:val="0"/>
          <w:marBottom w:val="101"/>
          <w:divBdr>
            <w:top w:val="none" w:sz="0" w:space="0" w:color="auto"/>
            <w:left w:val="none" w:sz="0" w:space="0" w:color="auto"/>
            <w:bottom w:val="none" w:sz="0" w:space="0" w:color="auto"/>
            <w:right w:val="none" w:sz="0" w:space="0" w:color="auto"/>
          </w:divBdr>
        </w:div>
        <w:div w:id="1941257052">
          <w:marLeft w:val="864"/>
          <w:marRight w:val="0"/>
          <w:marTop w:val="0"/>
          <w:marBottom w:val="101"/>
          <w:divBdr>
            <w:top w:val="none" w:sz="0" w:space="0" w:color="auto"/>
            <w:left w:val="none" w:sz="0" w:space="0" w:color="auto"/>
            <w:bottom w:val="none" w:sz="0" w:space="0" w:color="auto"/>
            <w:right w:val="none" w:sz="0" w:space="0" w:color="auto"/>
          </w:divBdr>
        </w:div>
        <w:div w:id="1190021889">
          <w:marLeft w:val="864"/>
          <w:marRight w:val="0"/>
          <w:marTop w:val="0"/>
          <w:marBottom w:val="101"/>
          <w:divBdr>
            <w:top w:val="none" w:sz="0" w:space="0" w:color="auto"/>
            <w:left w:val="none" w:sz="0" w:space="0" w:color="auto"/>
            <w:bottom w:val="none" w:sz="0" w:space="0" w:color="auto"/>
            <w:right w:val="none" w:sz="0" w:space="0" w:color="auto"/>
          </w:divBdr>
        </w:div>
      </w:divsChild>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312451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156757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59863478">
      <w:bodyDiv w:val="1"/>
      <w:marLeft w:val="0"/>
      <w:marRight w:val="0"/>
      <w:marTop w:val="0"/>
      <w:marBottom w:val="0"/>
      <w:divBdr>
        <w:top w:val="none" w:sz="0" w:space="0" w:color="auto"/>
        <w:left w:val="none" w:sz="0" w:space="0" w:color="auto"/>
        <w:bottom w:val="none" w:sz="0" w:space="0" w:color="auto"/>
        <w:right w:val="none" w:sz="0" w:space="0" w:color="auto"/>
      </w:divBdr>
    </w:div>
    <w:div w:id="366177416">
      <w:bodyDiv w:val="1"/>
      <w:marLeft w:val="0"/>
      <w:marRight w:val="0"/>
      <w:marTop w:val="0"/>
      <w:marBottom w:val="0"/>
      <w:divBdr>
        <w:top w:val="none" w:sz="0" w:space="0" w:color="auto"/>
        <w:left w:val="none" w:sz="0" w:space="0" w:color="auto"/>
        <w:bottom w:val="none" w:sz="0" w:space="0" w:color="auto"/>
        <w:right w:val="none" w:sz="0" w:space="0" w:color="auto"/>
      </w:divBdr>
    </w:div>
    <w:div w:id="367341678">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453265">
      <w:bodyDiv w:val="1"/>
      <w:marLeft w:val="0"/>
      <w:marRight w:val="0"/>
      <w:marTop w:val="0"/>
      <w:marBottom w:val="0"/>
      <w:divBdr>
        <w:top w:val="none" w:sz="0" w:space="0" w:color="auto"/>
        <w:left w:val="none" w:sz="0" w:space="0" w:color="auto"/>
        <w:bottom w:val="none" w:sz="0" w:space="0" w:color="auto"/>
        <w:right w:val="none" w:sz="0" w:space="0" w:color="auto"/>
      </w:divBdr>
    </w:div>
    <w:div w:id="38884247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2144756">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8503400">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9200845">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608648">
      <w:bodyDiv w:val="1"/>
      <w:marLeft w:val="0"/>
      <w:marRight w:val="0"/>
      <w:marTop w:val="0"/>
      <w:marBottom w:val="0"/>
      <w:divBdr>
        <w:top w:val="none" w:sz="0" w:space="0" w:color="auto"/>
        <w:left w:val="none" w:sz="0" w:space="0" w:color="auto"/>
        <w:bottom w:val="none" w:sz="0" w:space="0" w:color="auto"/>
        <w:right w:val="none" w:sz="0" w:space="0" w:color="auto"/>
      </w:divBdr>
    </w:div>
    <w:div w:id="49211179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306053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748952">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9920702">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6297431">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88800148">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2460911">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47178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8980538">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1112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42169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6639080">
      <w:bodyDiv w:val="1"/>
      <w:marLeft w:val="0"/>
      <w:marRight w:val="0"/>
      <w:marTop w:val="0"/>
      <w:marBottom w:val="0"/>
      <w:divBdr>
        <w:top w:val="none" w:sz="0" w:space="0" w:color="auto"/>
        <w:left w:val="none" w:sz="0" w:space="0" w:color="auto"/>
        <w:bottom w:val="none" w:sz="0" w:space="0" w:color="auto"/>
        <w:right w:val="none" w:sz="0" w:space="0" w:color="auto"/>
      </w:divBdr>
    </w:div>
    <w:div w:id="975337898">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5035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2100639">
      <w:bodyDiv w:val="1"/>
      <w:marLeft w:val="0"/>
      <w:marRight w:val="0"/>
      <w:marTop w:val="0"/>
      <w:marBottom w:val="0"/>
      <w:divBdr>
        <w:top w:val="none" w:sz="0" w:space="0" w:color="auto"/>
        <w:left w:val="none" w:sz="0" w:space="0" w:color="auto"/>
        <w:bottom w:val="none" w:sz="0" w:space="0" w:color="auto"/>
        <w:right w:val="none" w:sz="0" w:space="0" w:color="auto"/>
      </w:divBdr>
    </w:div>
    <w:div w:id="1043286481">
      <w:bodyDiv w:val="1"/>
      <w:marLeft w:val="0"/>
      <w:marRight w:val="0"/>
      <w:marTop w:val="0"/>
      <w:marBottom w:val="0"/>
      <w:divBdr>
        <w:top w:val="none" w:sz="0" w:space="0" w:color="auto"/>
        <w:left w:val="none" w:sz="0" w:space="0" w:color="auto"/>
        <w:bottom w:val="none" w:sz="0" w:space="0" w:color="auto"/>
        <w:right w:val="none" w:sz="0" w:space="0" w:color="auto"/>
      </w:divBdr>
    </w:div>
    <w:div w:id="1044479745">
      <w:bodyDiv w:val="1"/>
      <w:marLeft w:val="0"/>
      <w:marRight w:val="0"/>
      <w:marTop w:val="0"/>
      <w:marBottom w:val="0"/>
      <w:divBdr>
        <w:top w:val="none" w:sz="0" w:space="0" w:color="auto"/>
        <w:left w:val="none" w:sz="0" w:space="0" w:color="auto"/>
        <w:bottom w:val="none" w:sz="0" w:space="0" w:color="auto"/>
        <w:right w:val="none" w:sz="0" w:space="0" w:color="auto"/>
      </w:divBdr>
    </w:div>
    <w:div w:id="105272942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466549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6554641">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2547832">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749880">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3251678">
      <w:bodyDiv w:val="1"/>
      <w:marLeft w:val="0"/>
      <w:marRight w:val="0"/>
      <w:marTop w:val="0"/>
      <w:marBottom w:val="0"/>
      <w:divBdr>
        <w:top w:val="none" w:sz="0" w:space="0" w:color="auto"/>
        <w:left w:val="none" w:sz="0" w:space="0" w:color="auto"/>
        <w:bottom w:val="none" w:sz="0" w:space="0" w:color="auto"/>
        <w:right w:val="none" w:sz="0" w:space="0" w:color="auto"/>
      </w:divBdr>
    </w:div>
    <w:div w:id="1231310267">
      <w:bodyDiv w:val="1"/>
      <w:marLeft w:val="0"/>
      <w:marRight w:val="0"/>
      <w:marTop w:val="0"/>
      <w:marBottom w:val="0"/>
      <w:divBdr>
        <w:top w:val="none" w:sz="0" w:space="0" w:color="auto"/>
        <w:left w:val="none" w:sz="0" w:space="0" w:color="auto"/>
        <w:bottom w:val="none" w:sz="0" w:space="0" w:color="auto"/>
        <w:right w:val="none" w:sz="0" w:space="0" w:color="auto"/>
      </w:divBdr>
    </w:div>
    <w:div w:id="1231774521">
      <w:bodyDiv w:val="1"/>
      <w:marLeft w:val="0"/>
      <w:marRight w:val="0"/>
      <w:marTop w:val="0"/>
      <w:marBottom w:val="0"/>
      <w:divBdr>
        <w:top w:val="none" w:sz="0" w:space="0" w:color="auto"/>
        <w:left w:val="none" w:sz="0" w:space="0" w:color="auto"/>
        <w:bottom w:val="none" w:sz="0" w:space="0" w:color="auto"/>
        <w:right w:val="none" w:sz="0" w:space="0" w:color="auto"/>
      </w:divBdr>
      <w:divsChild>
        <w:div w:id="559098241">
          <w:marLeft w:val="60"/>
          <w:marRight w:val="60"/>
          <w:marTop w:val="30"/>
          <w:marBottom w:val="150"/>
          <w:divBdr>
            <w:top w:val="none" w:sz="0" w:space="0" w:color="auto"/>
            <w:left w:val="none" w:sz="0" w:space="0" w:color="auto"/>
            <w:bottom w:val="none" w:sz="0" w:space="0" w:color="auto"/>
            <w:right w:val="none" w:sz="0" w:space="0" w:color="auto"/>
          </w:divBdr>
        </w:div>
      </w:divsChild>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691270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427819">
      <w:bodyDiv w:val="1"/>
      <w:marLeft w:val="0"/>
      <w:marRight w:val="0"/>
      <w:marTop w:val="0"/>
      <w:marBottom w:val="0"/>
      <w:divBdr>
        <w:top w:val="none" w:sz="0" w:space="0" w:color="auto"/>
        <w:left w:val="none" w:sz="0" w:space="0" w:color="auto"/>
        <w:bottom w:val="none" w:sz="0" w:space="0" w:color="auto"/>
        <w:right w:val="none" w:sz="0" w:space="0" w:color="auto"/>
      </w:divBdr>
    </w:div>
    <w:div w:id="128137997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6923955">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821127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2335369">
      <w:bodyDiv w:val="1"/>
      <w:marLeft w:val="0"/>
      <w:marRight w:val="0"/>
      <w:marTop w:val="0"/>
      <w:marBottom w:val="0"/>
      <w:divBdr>
        <w:top w:val="none" w:sz="0" w:space="0" w:color="auto"/>
        <w:left w:val="none" w:sz="0" w:space="0" w:color="auto"/>
        <w:bottom w:val="none" w:sz="0" w:space="0" w:color="auto"/>
        <w:right w:val="none" w:sz="0" w:space="0" w:color="auto"/>
      </w:divBdr>
    </w:div>
    <w:div w:id="1424107052">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178279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3791068">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301073">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4058184">
      <w:bodyDiv w:val="1"/>
      <w:marLeft w:val="0"/>
      <w:marRight w:val="0"/>
      <w:marTop w:val="0"/>
      <w:marBottom w:val="0"/>
      <w:divBdr>
        <w:top w:val="none" w:sz="0" w:space="0" w:color="auto"/>
        <w:left w:val="none" w:sz="0" w:space="0" w:color="auto"/>
        <w:bottom w:val="none" w:sz="0" w:space="0" w:color="auto"/>
        <w:right w:val="none" w:sz="0" w:space="0" w:color="auto"/>
      </w:divBdr>
    </w:div>
    <w:div w:id="1493064080">
      <w:bodyDiv w:val="1"/>
      <w:marLeft w:val="0"/>
      <w:marRight w:val="0"/>
      <w:marTop w:val="0"/>
      <w:marBottom w:val="0"/>
      <w:divBdr>
        <w:top w:val="none" w:sz="0" w:space="0" w:color="auto"/>
        <w:left w:val="none" w:sz="0" w:space="0" w:color="auto"/>
        <w:bottom w:val="none" w:sz="0" w:space="0" w:color="auto"/>
        <w:right w:val="none" w:sz="0" w:space="0" w:color="auto"/>
      </w:divBdr>
    </w:div>
    <w:div w:id="149953450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08910611">
      <w:bodyDiv w:val="1"/>
      <w:marLeft w:val="0"/>
      <w:marRight w:val="0"/>
      <w:marTop w:val="0"/>
      <w:marBottom w:val="0"/>
      <w:divBdr>
        <w:top w:val="none" w:sz="0" w:space="0" w:color="auto"/>
        <w:left w:val="none" w:sz="0" w:space="0" w:color="auto"/>
        <w:bottom w:val="none" w:sz="0" w:space="0" w:color="auto"/>
        <w:right w:val="none" w:sz="0" w:space="0" w:color="auto"/>
      </w:divBdr>
    </w:div>
    <w:div w:id="1521163983">
      <w:bodyDiv w:val="1"/>
      <w:marLeft w:val="0"/>
      <w:marRight w:val="0"/>
      <w:marTop w:val="0"/>
      <w:marBottom w:val="0"/>
      <w:divBdr>
        <w:top w:val="none" w:sz="0" w:space="0" w:color="auto"/>
        <w:left w:val="none" w:sz="0" w:space="0" w:color="auto"/>
        <w:bottom w:val="none" w:sz="0" w:space="0" w:color="auto"/>
        <w:right w:val="none" w:sz="0" w:space="0" w:color="auto"/>
      </w:divBdr>
    </w:div>
    <w:div w:id="153055940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2127307">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3613846">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2515968">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7859971">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2293406">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3433761">
      <w:bodyDiv w:val="1"/>
      <w:marLeft w:val="0"/>
      <w:marRight w:val="0"/>
      <w:marTop w:val="0"/>
      <w:marBottom w:val="0"/>
      <w:divBdr>
        <w:top w:val="none" w:sz="0" w:space="0" w:color="auto"/>
        <w:left w:val="none" w:sz="0" w:space="0" w:color="auto"/>
        <w:bottom w:val="none" w:sz="0" w:space="0" w:color="auto"/>
        <w:right w:val="none" w:sz="0" w:space="0" w:color="auto"/>
      </w:divBdr>
    </w:div>
    <w:div w:id="1705934593">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700474">
      <w:bodyDiv w:val="1"/>
      <w:marLeft w:val="0"/>
      <w:marRight w:val="0"/>
      <w:marTop w:val="0"/>
      <w:marBottom w:val="0"/>
      <w:divBdr>
        <w:top w:val="none" w:sz="0" w:space="0" w:color="auto"/>
        <w:left w:val="none" w:sz="0" w:space="0" w:color="auto"/>
        <w:bottom w:val="none" w:sz="0" w:space="0" w:color="auto"/>
        <w:right w:val="none" w:sz="0" w:space="0" w:color="auto"/>
      </w:divBdr>
    </w:div>
    <w:div w:id="1724136373">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581465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435300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7384143">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3495">
      <w:bodyDiv w:val="1"/>
      <w:marLeft w:val="0"/>
      <w:marRight w:val="0"/>
      <w:marTop w:val="0"/>
      <w:marBottom w:val="0"/>
      <w:divBdr>
        <w:top w:val="none" w:sz="0" w:space="0" w:color="auto"/>
        <w:left w:val="none" w:sz="0" w:space="0" w:color="auto"/>
        <w:bottom w:val="none" w:sz="0" w:space="0" w:color="auto"/>
        <w:right w:val="none" w:sz="0" w:space="0" w:color="auto"/>
      </w:divBdr>
    </w:div>
    <w:div w:id="1798179669">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7114428">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670132">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4659071">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242121">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6773474">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3045940">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2487316">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590325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2048383">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3060300">
      <w:bodyDiv w:val="1"/>
      <w:marLeft w:val="0"/>
      <w:marRight w:val="0"/>
      <w:marTop w:val="0"/>
      <w:marBottom w:val="0"/>
      <w:divBdr>
        <w:top w:val="none" w:sz="0" w:space="0" w:color="auto"/>
        <w:left w:val="none" w:sz="0" w:space="0" w:color="auto"/>
        <w:bottom w:val="none" w:sz="0" w:space="0" w:color="auto"/>
        <w:right w:val="none" w:sz="0" w:space="0" w:color="auto"/>
      </w:divBdr>
    </w:div>
    <w:div w:id="210391815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5861590">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aimex.org.mx/saimex/revision/acuse/355448/0/0.page" TargetMode="External"/><Relationship Id="rId21" Type="http://schemas.openxmlformats.org/officeDocument/2006/relationships/hyperlink" Target="javascript:abrirAcuse(399822);" TargetMode="External"/><Relationship Id="rId42" Type="http://schemas.openxmlformats.org/officeDocument/2006/relationships/hyperlink" Target="https://www.saimex.org.mx/saimex/solicitud/downloadAttach/1242014.page" TargetMode="External"/><Relationship Id="rId63" Type="http://schemas.openxmlformats.org/officeDocument/2006/relationships/hyperlink" Target="https://www.saimex.org.mx/saimex/revision/acuse/355448/0/0.page" TargetMode="External"/><Relationship Id="rId84" Type="http://schemas.openxmlformats.org/officeDocument/2006/relationships/hyperlink" Target="https://www.saimex.org.mx/saimex/revision/acuse/355448/0/0.page" TargetMode="External"/><Relationship Id="rId138" Type="http://schemas.openxmlformats.org/officeDocument/2006/relationships/hyperlink" Target="https://www.saimex.org.mx/saimex/revision/acuse/355448/0/0.page" TargetMode="External"/><Relationship Id="rId159" Type="http://schemas.openxmlformats.org/officeDocument/2006/relationships/theme" Target="theme/theme1.xml"/><Relationship Id="rId107" Type="http://schemas.openxmlformats.org/officeDocument/2006/relationships/hyperlink" Target="javascript:abrirAcuse(398642);" TargetMode="External"/><Relationship Id="rId11" Type="http://schemas.openxmlformats.org/officeDocument/2006/relationships/hyperlink" Target="https://www.saimex.org.mx/saimex/revision/acuse/355448/0/0.page" TargetMode="External"/><Relationship Id="rId32" Type="http://schemas.openxmlformats.org/officeDocument/2006/relationships/hyperlink" Target="https://www.saimex.org.mx/saimex/solicitud/downloadAttach/1242019.page" TargetMode="External"/><Relationship Id="rId53" Type="http://schemas.openxmlformats.org/officeDocument/2006/relationships/hyperlink" Target="https://www.saimex.org.mx/saimex/solicitud/downloadAttach/1245608.page" TargetMode="External"/><Relationship Id="rId74" Type="http://schemas.openxmlformats.org/officeDocument/2006/relationships/hyperlink" Target="https://www.saimex.org.mx/saimex/revision/acuse/355448/0/0.page" TargetMode="External"/><Relationship Id="rId128" Type="http://schemas.openxmlformats.org/officeDocument/2006/relationships/hyperlink" Target="https://www.saimex.org.mx/saimex/revision/acuse/355448/0/0.page" TargetMode="External"/><Relationship Id="rId149" Type="http://schemas.openxmlformats.org/officeDocument/2006/relationships/hyperlink" Target="https://www.saimex.org.mx/saimex/revision/acuse/355448/0/0.page" TargetMode="External"/><Relationship Id="rId5" Type="http://schemas.openxmlformats.org/officeDocument/2006/relationships/webSettings" Target="webSettings.xml"/><Relationship Id="rId95" Type="http://schemas.openxmlformats.org/officeDocument/2006/relationships/hyperlink" Target="https://www.saimex.org.mx/saimex/revision/acuse/355448/0/0.page" TargetMode="External"/><Relationship Id="rId22" Type="http://schemas.openxmlformats.org/officeDocument/2006/relationships/hyperlink" Target="javascript:abrirAcuse(398642);" TargetMode="External"/><Relationship Id="rId43" Type="http://schemas.openxmlformats.org/officeDocument/2006/relationships/hyperlink" Target="https://www.saimex.org.mx/saimex/solicitud/downloadAttach/1242163.page" TargetMode="External"/><Relationship Id="rId64" Type="http://schemas.openxmlformats.org/officeDocument/2006/relationships/hyperlink" Target="https://www.saimex.org.mx/saimex/revision/acuse/355448/0/0.page" TargetMode="External"/><Relationship Id="rId118" Type="http://schemas.openxmlformats.org/officeDocument/2006/relationships/hyperlink" Target="javascript:abrirAcuse(399822);" TargetMode="External"/><Relationship Id="rId139" Type="http://schemas.openxmlformats.org/officeDocument/2006/relationships/hyperlink" Target="https://www.saimex.org.mx/saimex/revision/acuse/355448/0/0.page" TargetMode="External"/><Relationship Id="rId80" Type="http://schemas.openxmlformats.org/officeDocument/2006/relationships/hyperlink" Target="https://www.saimex.org.mx/saimex/revision/acuse/355448/0/0.page" TargetMode="External"/><Relationship Id="rId85" Type="http://schemas.openxmlformats.org/officeDocument/2006/relationships/hyperlink" Target="https://www.saimex.org.mx/saimex/revision/acuse/355448/0/0.page" TargetMode="External"/><Relationship Id="rId150" Type="http://schemas.openxmlformats.org/officeDocument/2006/relationships/hyperlink" Target="https://www.saimex.org.mx/saimex/revision/acuse/355448/0/0.page" TargetMode="External"/><Relationship Id="rId155" Type="http://schemas.openxmlformats.org/officeDocument/2006/relationships/footer" Target="footer1.xml"/><Relationship Id="rId12" Type="http://schemas.openxmlformats.org/officeDocument/2006/relationships/hyperlink" Target="https://www.saimex.org.mx/saimex/revision/acuse/355448/0/0.page" TargetMode="External"/><Relationship Id="rId17" Type="http://schemas.openxmlformats.org/officeDocument/2006/relationships/hyperlink" Target="javascript:abrirAcuse(398647);" TargetMode="External"/><Relationship Id="rId33" Type="http://schemas.openxmlformats.org/officeDocument/2006/relationships/hyperlink" Target="javascript:abrirAcuse(398646);" TargetMode="External"/><Relationship Id="rId38" Type="http://schemas.openxmlformats.org/officeDocument/2006/relationships/hyperlink" Target="https://www.saimex.org.mx/saimex/solicitud/downloadAttach/1242009.page" TargetMode="External"/><Relationship Id="rId59" Type="http://schemas.openxmlformats.org/officeDocument/2006/relationships/hyperlink" Target="https://www.saimex.org.mx/saimex/revision/acuse/355448/0/0.page" TargetMode="External"/><Relationship Id="rId103" Type="http://schemas.openxmlformats.org/officeDocument/2006/relationships/hyperlink" Target="https://www.saimex.org.mx/saimex/revision/acuse/355448/0/0.page" TargetMode="External"/><Relationship Id="rId108" Type="http://schemas.openxmlformats.org/officeDocument/2006/relationships/hyperlink" Target="https://www.saimex.org.mx/saimex/revision/acuse/355448/0/0.page" TargetMode="External"/><Relationship Id="rId124" Type="http://schemas.openxmlformats.org/officeDocument/2006/relationships/hyperlink" Target="https://www.saimex.org.mx/saimex/revision/acuse/355448/0/0.page" TargetMode="External"/><Relationship Id="rId129" Type="http://schemas.openxmlformats.org/officeDocument/2006/relationships/hyperlink" Target="https://www.saimex.org.mx/saimex/revision/acuse/355448/0/0.page" TargetMode="External"/><Relationship Id="rId54" Type="http://schemas.openxmlformats.org/officeDocument/2006/relationships/hyperlink" Target="https://www.saimex.org.mx/saimex/solicitud/downloadAttach/1245609.page" TargetMode="External"/><Relationship Id="rId70" Type="http://schemas.openxmlformats.org/officeDocument/2006/relationships/hyperlink" Target="https://www.saimex.org.mx/saimex/revision/acuse/355448/0/0.page" TargetMode="External"/><Relationship Id="rId75" Type="http://schemas.openxmlformats.org/officeDocument/2006/relationships/hyperlink" Target="https://www.saimex.org.mx/saimex/revision/acuse/355448/0/0.page" TargetMode="External"/><Relationship Id="rId91" Type="http://schemas.openxmlformats.org/officeDocument/2006/relationships/hyperlink" Target="https://www.saimex.org.mx/saimex/revision/acuse/355448/0/0.page" TargetMode="External"/><Relationship Id="rId96" Type="http://schemas.openxmlformats.org/officeDocument/2006/relationships/hyperlink" Target="https://www.saimex.org.mx/saimex/revision/acuse/355448/0/0.page" TargetMode="External"/><Relationship Id="rId140" Type="http://schemas.openxmlformats.org/officeDocument/2006/relationships/hyperlink" Target="https://www.saimex.org.mx/saimex/revision/acuse/355448/0/0.page" TargetMode="External"/><Relationship Id="rId145" Type="http://schemas.openxmlformats.org/officeDocument/2006/relationships/hyperlink" Target="https://www.saimex.org.mx/saimex/revision/acuse/355448/0/0.page"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javascript:abrirAcuse(398646);" TargetMode="External"/><Relationship Id="rId28" Type="http://schemas.openxmlformats.org/officeDocument/2006/relationships/hyperlink" Target="javascript:abrirAcuse(399822);" TargetMode="External"/><Relationship Id="rId49" Type="http://schemas.openxmlformats.org/officeDocument/2006/relationships/hyperlink" Target="javascript:abrirAcuse(398643);" TargetMode="External"/><Relationship Id="rId114" Type="http://schemas.openxmlformats.org/officeDocument/2006/relationships/hyperlink" Target="javascript:abrirAcuse(398650);" TargetMode="External"/><Relationship Id="rId119" Type="http://schemas.openxmlformats.org/officeDocument/2006/relationships/hyperlink" Target="https://www.saimex.org.mx/saimex/revision/acuse/355448/0/0.page" TargetMode="External"/><Relationship Id="rId44" Type="http://schemas.openxmlformats.org/officeDocument/2006/relationships/hyperlink" Target="https://www.saimex.org.mx/saimex/solicitud/downloadAttach/1242164.page" TargetMode="External"/><Relationship Id="rId60" Type="http://schemas.openxmlformats.org/officeDocument/2006/relationships/hyperlink" Target="https://www.saimex.org.mx/saimex/revision/acuse/355448/0/0.page" TargetMode="External"/><Relationship Id="rId65" Type="http://schemas.openxmlformats.org/officeDocument/2006/relationships/hyperlink" Target="https://www.saimex.org.mx/saimex/revision/acuse/355448/0/0.page" TargetMode="External"/><Relationship Id="rId81" Type="http://schemas.openxmlformats.org/officeDocument/2006/relationships/hyperlink" Target="https://www.saimex.org.mx/saimex/revision/acuse/355448/0/0.page" TargetMode="External"/><Relationship Id="rId86" Type="http://schemas.openxmlformats.org/officeDocument/2006/relationships/hyperlink" Target="https://www.saimex.org.mx/saimex/revision/acuse/355448/0/0.page" TargetMode="External"/><Relationship Id="rId130" Type="http://schemas.openxmlformats.org/officeDocument/2006/relationships/hyperlink" Target="https://www.saimex.org.mx/saimex/revision/acuse/355448/0/0.page" TargetMode="External"/><Relationship Id="rId135" Type="http://schemas.openxmlformats.org/officeDocument/2006/relationships/image" Target="media/image1.PNG"/><Relationship Id="rId151" Type="http://schemas.openxmlformats.org/officeDocument/2006/relationships/hyperlink" Target="javascript:abrirAcuse(398646);" TargetMode="External"/><Relationship Id="rId156" Type="http://schemas.openxmlformats.org/officeDocument/2006/relationships/header" Target="header3.xml"/><Relationship Id="rId13" Type="http://schemas.openxmlformats.org/officeDocument/2006/relationships/hyperlink" Target="https://www.saimex.org.mx/saimex/revision/acuse/355448/0/0.page" TargetMode="External"/><Relationship Id="rId18" Type="http://schemas.openxmlformats.org/officeDocument/2006/relationships/hyperlink" Target="javascript:abrirAcuse(398649);" TargetMode="External"/><Relationship Id="rId39" Type="http://schemas.openxmlformats.org/officeDocument/2006/relationships/hyperlink" Target="https://www.saimex.org.mx/saimex/solicitud/downloadAttach/1242160.page" TargetMode="External"/><Relationship Id="rId109" Type="http://schemas.openxmlformats.org/officeDocument/2006/relationships/hyperlink" Target="javascript:abrirAcuse(398646);" TargetMode="External"/><Relationship Id="rId34" Type="http://schemas.openxmlformats.org/officeDocument/2006/relationships/hyperlink" Target="https://www.saimex.org.mx/saimex/solicitud/downloadAttach/1242008.page" TargetMode="External"/><Relationship Id="rId50" Type="http://schemas.openxmlformats.org/officeDocument/2006/relationships/hyperlink" Target="https://www.saimex.org.mx/saimex/solicitud/downloadAttach/1241958.page" TargetMode="External"/><Relationship Id="rId55" Type="http://schemas.openxmlformats.org/officeDocument/2006/relationships/hyperlink" Target="http://ddsisem.edomex.gob.mx/bvirtual/index.php?mod=12" TargetMode="External"/><Relationship Id="rId76" Type="http://schemas.openxmlformats.org/officeDocument/2006/relationships/hyperlink" Target="https://www.saimex.org.mx/saimex/revision/acuse/355448/0/0.page" TargetMode="External"/><Relationship Id="rId97" Type="http://schemas.openxmlformats.org/officeDocument/2006/relationships/hyperlink" Target="https://www.saimex.org.mx/saimex/revision/acuse/355448/0/0.page" TargetMode="External"/><Relationship Id="rId104" Type="http://schemas.openxmlformats.org/officeDocument/2006/relationships/hyperlink" Target="https://www.saimex.org.mx/saimex/revision/acuse/355448/0/0.page" TargetMode="External"/><Relationship Id="rId120" Type="http://schemas.openxmlformats.org/officeDocument/2006/relationships/hyperlink" Target="https://www.saimex.org.mx/saimex/revision/acuse/355448/0/0.page" TargetMode="External"/><Relationship Id="rId125" Type="http://schemas.openxmlformats.org/officeDocument/2006/relationships/hyperlink" Target="https://www.saimex.org.mx/saimex/revision/acuse/355448/0/0.page" TargetMode="External"/><Relationship Id="rId141" Type="http://schemas.openxmlformats.org/officeDocument/2006/relationships/hyperlink" Target="https://www.saimex.org.mx/saimex/revision/acuse/355448/0/0.page" TargetMode="External"/><Relationship Id="rId146" Type="http://schemas.openxmlformats.org/officeDocument/2006/relationships/hyperlink" Target="https://www.saimex.org.mx/saimex/revision/acuse/355448/0/0.page" TargetMode="External"/><Relationship Id="rId7" Type="http://schemas.openxmlformats.org/officeDocument/2006/relationships/endnotes" Target="endnotes.xml"/><Relationship Id="rId71" Type="http://schemas.openxmlformats.org/officeDocument/2006/relationships/hyperlink" Target="https://www.saimex.org.mx/saimex/revision/acuse/355448/0/0.page" TargetMode="External"/><Relationship Id="rId92" Type="http://schemas.openxmlformats.org/officeDocument/2006/relationships/hyperlink" Target="https://www.saimex.org.mx/saimex/revision/acuse/355448/0/0.page" TargetMode="External"/><Relationship Id="rId2" Type="http://schemas.openxmlformats.org/officeDocument/2006/relationships/numbering" Target="numbering.xml"/><Relationship Id="rId29" Type="http://schemas.openxmlformats.org/officeDocument/2006/relationships/hyperlink" Target="javascript:abrirAcuse(398642);" TargetMode="External"/><Relationship Id="rId24" Type="http://schemas.openxmlformats.org/officeDocument/2006/relationships/hyperlink" Target="javascript:abrirAcuse(398647);" TargetMode="External"/><Relationship Id="rId40" Type="http://schemas.openxmlformats.org/officeDocument/2006/relationships/hyperlink" Target="https://www.saimex.org.mx/saimex/solicitud/downloadAttach/1242161.page" TargetMode="External"/><Relationship Id="rId45" Type="http://schemas.openxmlformats.org/officeDocument/2006/relationships/hyperlink" Target="javascript:abrirAcuse(398650);" TargetMode="External"/><Relationship Id="rId66" Type="http://schemas.openxmlformats.org/officeDocument/2006/relationships/hyperlink" Target="https://www.saimex.org.mx/saimex/revision/acuse/355448/0/0.page" TargetMode="External"/><Relationship Id="rId87" Type="http://schemas.openxmlformats.org/officeDocument/2006/relationships/hyperlink" Target="https://www.saimex.org.mx/saimex/revision/acuse/355448/0/0.page" TargetMode="External"/><Relationship Id="rId110" Type="http://schemas.openxmlformats.org/officeDocument/2006/relationships/hyperlink" Target="https://www.saimex.org.mx/saimex/revision/acuse/355448/0/0.page" TargetMode="External"/><Relationship Id="rId115" Type="http://schemas.openxmlformats.org/officeDocument/2006/relationships/hyperlink" Target="https://www.saimex.org.mx/saimex/revision/acuse/355448/0/0.page" TargetMode="External"/><Relationship Id="rId131" Type="http://schemas.openxmlformats.org/officeDocument/2006/relationships/hyperlink" Target="https://www.saimex.org.mx/saimex/revision/acuse/355448/0/0.page" TargetMode="External"/><Relationship Id="rId136" Type="http://schemas.openxmlformats.org/officeDocument/2006/relationships/hyperlink" Target="https://www.saimex.org.mx/saimex/revision/acuse/355448/0/0.page" TargetMode="External"/><Relationship Id="rId157" Type="http://schemas.openxmlformats.org/officeDocument/2006/relationships/footer" Target="footer2.xml"/><Relationship Id="rId61" Type="http://schemas.openxmlformats.org/officeDocument/2006/relationships/hyperlink" Target="https://www.saimex.org.mx/saimex/revision/acuse/355448/0/0.page" TargetMode="External"/><Relationship Id="rId82" Type="http://schemas.openxmlformats.org/officeDocument/2006/relationships/hyperlink" Target="https://www.saimex.org.mx/saimex/revision/acuse/355448/0/0.page" TargetMode="External"/><Relationship Id="rId152" Type="http://schemas.openxmlformats.org/officeDocument/2006/relationships/hyperlink" Target="javascript:abrirAcuse(398647);" TargetMode="External"/><Relationship Id="rId19" Type="http://schemas.openxmlformats.org/officeDocument/2006/relationships/hyperlink" Target="javascript:abrirAcuse(398650);" TargetMode="External"/><Relationship Id="rId14" Type="http://schemas.openxmlformats.org/officeDocument/2006/relationships/hyperlink" Target="https://www.saimex.org.mx/saimex/revision/acuse/355448/0/0.page" TargetMode="External"/><Relationship Id="rId30" Type="http://schemas.openxmlformats.org/officeDocument/2006/relationships/hyperlink" Target="https://www.saimex.org.mx/saimex/solicitud/downloadAttach/1239454.page" TargetMode="External"/><Relationship Id="rId35" Type="http://schemas.openxmlformats.org/officeDocument/2006/relationships/hyperlink" Target="https://www.saimex.org.mx/saimex/solicitud/downloadAttach/1242158.page" TargetMode="External"/><Relationship Id="rId56" Type="http://schemas.openxmlformats.org/officeDocument/2006/relationships/hyperlink" Target="https://www.saimex.org.mx/saimex/solicitud/downloadAttach/1247333.page" TargetMode="External"/><Relationship Id="rId77" Type="http://schemas.openxmlformats.org/officeDocument/2006/relationships/hyperlink" Target="https://www.saimex.org.mx/saimex/revision/acuse/355448/0/0.page" TargetMode="External"/><Relationship Id="rId100" Type="http://schemas.openxmlformats.org/officeDocument/2006/relationships/hyperlink" Target="https://www.saimex.org.mx/saimex/revision/acuse/355448/0/0.page" TargetMode="External"/><Relationship Id="rId105" Type="http://schemas.openxmlformats.org/officeDocument/2006/relationships/hyperlink" Target="https://www.saimex.org.mx/saimex/revision/acuse/355448/0/0.page" TargetMode="External"/><Relationship Id="rId126" Type="http://schemas.openxmlformats.org/officeDocument/2006/relationships/hyperlink" Target="javascript:abrirAcuse(398646);" TargetMode="External"/><Relationship Id="rId147" Type="http://schemas.openxmlformats.org/officeDocument/2006/relationships/hyperlink" Target="https://www.saimex.org.mx/saimex/revision/acuse/355448/0/0.page" TargetMode="External"/><Relationship Id="rId8" Type="http://schemas.openxmlformats.org/officeDocument/2006/relationships/hyperlink" Target="https://www.saimex.org.mx/saimex/revision/acuse/355448/0/0.page" TargetMode="External"/><Relationship Id="rId51" Type="http://schemas.openxmlformats.org/officeDocument/2006/relationships/hyperlink" Target="https://www.saimex.org.mx/saimex/solicitud/downloadAttach/1242039.page" TargetMode="External"/><Relationship Id="rId72" Type="http://schemas.openxmlformats.org/officeDocument/2006/relationships/hyperlink" Target="https://www.saimex.org.mx/saimex/revision/acuse/355448/0/0.page" TargetMode="External"/><Relationship Id="rId93" Type="http://schemas.openxmlformats.org/officeDocument/2006/relationships/hyperlink" Target="https://www.saimex.org.mx/saimex/revision/acuse/355448/0/0.page" TargetMode="External"/><Relationship Id="rId98" Type="http://schemas.openxmlformats.org/officeDocument/2006/relationships/hyperlink" Target="https://www.saimex.org.mx/saimex/revision/acuse/355448/0/0.page" TargetMode="External"/><Relationship Id="rId121" Type="http://schemas.openxmlformats.org/officeDocument/2006/relationships/hyperlink" Target="https://www.saimex.org.mx/saimex/revision/acuse/355448/0/0.page" TargetMode="External"/><Relationship Id="rId142" Type="http://schemas.openxmlformats.org/officeDocument/2006/relationships/hyperlink" Target="https://www.saimex.org.mx/saimex/revision/acuse/355448/0/0.page" TargetMode="External"/><Relationship Id="rId3" Type="http://schemas.openxmlformats.org/officeDocument/2006/relationships/styles" Target="styles.xml"/><Relationship Id="rId25" Type="http://schemas.openxmlformats.org/officeDocument/2006/relationships/hyperlink" Target="javascript:abrirAcuse(398649);" TargetMode="External"/><Relationship Id="rId46" Type="http://schemas.openxmlformats.org/officeDocument/2006/relationships/hyperlink" Target="https://www.saimex.org.mx/saimex/solicitud/downloadAttach/1242021.page" TargetMode="External"/><Relationship Id="rId67" Type="http://schemas.openxmlformats.org/officeDocument/2006/relationships/hyperlink" Target="https://www.saimex.org.mx/saimex/revision/acuse/355448/0/0.page" TargetMode="External"/><Relationship Id="rId116" Type="http://schemas.openxmlformats.org/officeDocument/2006/relationships/hyperlink" Target="javascript:abrirAcuse(398643);" TargetMode="External"/><Relationship Id="rId137" Type="http://schemas.openxmlformats.org/officeDocument/2006/relationships/hyperlink" Target="https://www.saimex.org.mx/saimex/revision/acuse/355448/0/0.page" TargetMode="External"/><Relationship Id="rId158" Type="http://schemas.openxmlformats.org/officeDocument/2006/relationships/fontTable" Target="fontTable.xml"/><Relationship Id="rId20" Type="http://schemas.openxmlformats.org/officeDocument/2006/relationships/hyperlink" Target="javascript:abrirAcuse(398643);" TargetMode="External"/><Relationship Id="rId41" Type="http://schemas.openxmlformats.org/officeDocument/2006/relationships/hyperlink" Target="javascript:abrirAcuse(398649);" TargetMode="External"/><Relationship Id="rId62" Type="http://schemas.openxmlformats.org/officeDocument/2006/relationships/hyperlink" Target="https://www.saimex.org.mx/saimex/revision/acuse/355448/0/0.page" TargetMode="External"/><Relationship Id="rId83" Type="http://schemas.openxmlformats.org/officeDocument/2006/relationships/hyperlink" Target="https://www.saimex.org.mx/saimex/revision/acuse/355448/0/0.page" TargetMode="External"/><Relationship Id="rId88" Type="http://schemas.openxmlformats.org/officeDocument/2006/relationships/hyperlink" Target="https://www.saimex.org.mx/saimex/revision/acuse/355448/0/0.page" TargetMode="External"/><Relationship Id="rId111" Type="http://schemas.openxmlformats.org/officeDocument/2006/relationships/hyperlink" Target="javascript:abrirAcuse(398647);" TargetMode="External"/><Relationship Id="rId132" Type="http://schemas.openxmlformats.org/officeDocument/2006/relationships/hyperlink" Target="javascript:abrirAcuse(398646);" TargetMode="External"/><Relationship Id="rId153" Type="http://schemas.openxmlformats.org/officeDocument/2006/relationships/header" Target="header1.xml"/><Relationship Id="rId15" Type="http://schemas.openxmlformats.org/officeDocument/2006/relationships/hyperlink" Target="javascript:abrirAcuse(398642);" TargetMode="External"/><Relationship Id="rId36" Type="http://schemas.openxmlformats.org/officeDocument/2006/relationships/hyperlink" Target="https://www.saimex.org.mx/saimex/solicitud/downloadAttach/1242159.page" TargetMode="External"/><Relationship Id="rId57" Type="http://schemas.openxmlformats.org/officeDocument/2006/relationships/hyperlink" Target="https://www.saimex.org.mx/saimex/solicitud/downloadAttach/1247334.page" TargetMode="External"/><Relationship Id="rId106" Type="http://schemas.openxmlformats.org/officeDocument/2006/relationships/hyperlink" Target="https://www.saimex.org.mx/saimex/revision/acuse/355448/0/0.page" TargetMode="External"/><Relationship Id="rId127" Type="http://schemas.openxmlformats.org/officeDocument/2006/relationships/hyperlink" Target="javascript:abrirAcuse(398647);" TargetMode="External"/><Relationship Id="rId10" Type="http://schemas.openxmlformats.org/officeDocument/2006/relationships/hyperlink" Target="https://www.saimex.org.mx/saimex/revision/acuse/355448/0/0.page" TargetMode="External"/><Relationship Id="rId31" Type="http://schemas.openxmlformats.org/officeDocument/2006/relationships/hyperlink" Target="https://www.saimex.org.mx/saimex/solicitud/downloadAttach/1241957.page" TargetMode="External"/><Relationship Id="rId52" Type="http://schemas.openxmlformats.org/officeDocument/2006/relationships/hyperlink" Target="javascript:abrirAcuse(399822);" TargetMode="External"/><Relationship Id="rId73" Type="http://schemas.openxmlformats.org/officeDocument/2006/relationships/hyperlink" Target="https://www.saimex.org.mx/saimex/revision/acuse/355448/0/0.page" TargetMode="External"/><Relationship Id="rId78" Type="http://schemas.openxmlformats.org/officeDocument/2006/relationships/hyperlink" Target="https://www.saimex.org.mx/saimex/revision/acuse/355448/0/0.page" TargetMode="External"/><Relationship Id="rId94" Type="http://schemas.openxmlformats.org/officeDocument/2006/relationships/hyperlink" Target="https://www.saimex.org.mx/saimex/revision/acuse/355448/0/0.page" TargetMode="External"/><Relationship Id="rId99" Type="http://schemas.openxmlformats.org/officeDocument/2006/relationships/hyperlink" Target="https://www.saimex.org.mx/saimex/revision/acuse/355448/0/0.page" TargetMode="External"/><Relationship Id="rId101" Type="http://schemas.openxmlformats.org/officeDocument/2006/relationships/hyperlink" Target="https://www.saimex.org.mx/saimex/revision/acuse/355448/0/0.page" TargetMode="External"/><Relationship Id="rId122" Type="http://schemas.openxmlformats.org/officeDocument/2006/relationships/hyperlink" Target="https://www.saimex.org.mx/saimex/revision/acuse/355448/0/0.page" TargetMode="External"/><Relationship Id="rId143" Type="http://schemas.openxmlformats.org/officeDocument/2006/relationships/hyperlink" Target="https://www.saimex.org.mx/saimex/revision/acuse/355448/0/0.page" TargetMode="External"/><Relationship Id="rId148" Type="http://schemas.openxmlformats.org/officeDocument/2006/relationships/hyperlink" Target="https://www.saimex.org.mx/saimex/revision/acuse/355448/0/0.page" TargetMode="External"/><Relationship Id="rId4" Type="http://schemas.openxmlformats.org/officeDocument/2006/relationships/settings" Target="settings.xml"/><Relationship Id="rId9" Type="http://schemas.openxmlformats.org/officeDocument/2006/relationships/hyperlink" Target="https://www.saimex.org.mx/saimex/revision/acuse/355448/0/0.page" TargetMode="External"/><Relationship Id="rId26" Type="http://schemas.openxmlformats.org/officeDocument/2006/relationships/hyperlink" Target="javascript:abrirAcuse(398650);" TargetMode="External"/><Relationship Id="rId47" Type="http://schemas.openxmlformats.org/officeDocument/2006/relationships/hyperlink" Target="https://www.saimex.org.mx/saimex/solicitud/downloadAttach/1242165.page" TargetMode="External"/><Relationship Id="rId68" Type="http://schemas.openxmlformats.org/officeDocument/2006/relationships/hyperlink" Target="https://www.saimex.org.mx/saimex/revision/acuse/355448/0/0.page" TargetMode="External"/><Relationship Id="rId89" Type="http://schemas.openxmlformats.org/officeDocument/2006/relationships/hyperlink" Target="https://www.saimex.org.mx/saimex/revision/acuse/355448/0/0.page" TargetMode="External"/><Relationship Id="rId112" Type="http://schemas.openxmlformats.org/officeDocument/2006/relationships/hyperlink" Target="https://www.saimex.org.mx/saimex/revision/acuse/355448/0/0.page" TargetMode="External"/><Relationship Id="rId133" Type="http://schemas.openxmlformats.org/officeDocument/2006/relationships/hyperlink" Target="javascript:abrirAcuse(398647);" TargetMode="External"/><Relationship Id="rId154" Type="http://schemas.openxmlformats.org/officeDocument/2006/relationships/header" Target="header2.xml"/><Relationship Id="rId16" Type="http://schemas.openxmlformats.org/officeDocument/2006/relationships/hyperlink" Target="javascript:abrirAcuse(398646);" TargetMode="External"/><Relationship Id="rId37" Type="http://schemas.openxmlformats.org/officeDocument/2006/relationships/hyperlink" Target="javascript:abrirAcuse(398647);" TargetMode="External"/><Relationship Id="rId58" Type="http://schemas.openxmlformats.org/officeDocument/2006/relationships/hyperlink" Target="https://www.saimex.org.mx/saimex/revision/acuse/355448/0/0.page" TargetMode="External"/><Relationship Id="rId79" Type="http://schemas.openxmlformats.org/officeDocument/2006/relationships/hyperlink" Target="https://www.saimex.org.mx/saimex/revision/acuse/355448/0/0.page" TargetMode="External"/><Relationship Id="rId102" Type="http://schemas.openxmlformats.org/officeDocument/2006/relationships/hyperlink" Target="https://www.saimex.org.mx/saimex/revision/acuse/355448/0/0.page" TargetMode="External"/><Relationship Id="rId123" Type="http://schemas.openxmlformats.org/officeDocument/2006/relationships/hyperlink" Target="https://www.saimex.org.mx/saimex/revision/acuse/355448/0/0.page" TargetMode="External"/><Relationship Id="rId144" Type="http://schemas.openxmlformats.org/officeDocument/2006/relationships/hyperlink" Target="https://www.saimex.org.mx/saimex/revision/acuse/355448/0/0.page" TargetMode="External"/><Relationship Id="rId90" Type="http://schemas.openxmlformats.org/officeDocument/2006/relationships/hyperlink" Target="https://www.saimex.org.mx/saimex/revision/acuse/355448/0/0.page" TargetMode="External"/><Relationship Id="rId27" Type="http://schemas.openxmlformats.org/officeDocument/2006/relationships/hyperlink" Target="javascript:abrirAcuse(398643);" TargetMode="External"/><Relationship Id="rId48" Type="http://schemas.openxmlformats.org/officeDocument/2006/relationships/hyperlink" Target="https://www.saimex.org.mx/saimex/solicitud/downloadAttach/1242166.page" TargetMode="External"/><Relationship Id="rId69" Type="http://schemas.openxmlformats.org/officeDocument/2006/relationships/hyperlink" Target="https://www.saimex.org.mx/saimex/revision/acuse/355448/0/0.page" TargetMode="External"/><Relationship Id="rId113" Type="http://schemas.openxmlformats.org/officeDocument/2006/relationships/hyperlink" Target="https://www.saimex.org.mx/saimex/revision/acuse/355448/0/0.page" TargetMode="External"/><Relationship Id="rId134" Type="http://schemas.openxmlformats.org/officeDocument/2006/relationships/hyperlink" Target="https://www.saimex.org.mx/saimex/revision/acuse/355448/0/0.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18B45-DEDE-44C5-AB21-044754476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62</Pages>
  <Words>19384</Words>
  <Characters>106615</Characters>
  <Application>Microsoft Office Word</Application>
  <DocSecurity>0</DocSecurity>
  <Lines>888</Lines>
  <Paragraphs>251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2021-11-09T18:58:00Z</cp:lastPrinted>
  <dcterms:created xsi:type="dcterms:W3CDTF">2022-01-19T03:08:00Z</dcterms:created>
  <dcterms:modified xsi:type="dcterms:W3CDTF">2022-02-22T17:09:00Z</dcterms:modified>
</cp:coreProperties>
</file>