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DF7A0D8" w:rsidR="007A5836" w:rsidRPr="00F129C3" w:rsidRDefault="007A5836" w:rsidP="003351B9">
      <w:pPr>
        <w:spacing w:line="360" w:lineRule="auto"/>
        <w:jc w:val="both"/>
        <w:rPr>
          <w:rFonts w:ascii="Palatino Linotype" w:hAnsi="Palatino Linotype"/>
          <w:color w:val="000000" w:themeColor="text1"/>
        </w:rPr>
      </w:pPr>
      <w:r w:rsidRPr="00F129C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E0D87" w:rsidRPr="00F129C3">
        <w:rPr>
          <w:rFonts w:ascii="Palatino Linotype" w:hAnsi="Palatino Linotype"/>
          <w:color w:val="000000" w:themeColor="text1"/>
        </w:rPr>
        <w:t>cuatro de mayo</w:t>
      </w:r>
      <w:r w:rsidR="007C4F62" w:rsidRPr="00F129C3">
        <w:rPr>
          <w:rFonts w:ascii="Palatino Linotype" w:hAnsi="Palatino Linotype"/>
          <w:color w:val="000000" w:themeColor="text1"/>
        </w:rPr>
        <w:t xml:space="preserve"> </w:t>
      </w:r>
      <w:r w:rsidR="003D6267" w:rsidRPr="00F129C3">
        <w:rPr>
          <w:rFonts w:ascii="Palatino Linotype" w:hAnsi="Palatino Linotype"/>
          <w:color w:val="000000" w:themeColor="text1"/>
        </w:rPr>
        <w:t xml:space="preserve">de dos mil veintidós. </w:t>
      </w:r>
    </w:p>
    <w:p w14:paraId="03450F91" w14:textId="77777777" w:rsidR="007A5836" w:rsidRPr="00F129C3" w:rsidRDefault="007A5836" w:rsidP="003351B9">
      <w:pPr>
        <w:spacing w:line="360" w:lineRule="auto"/>
        <w:jc w:val="both"/>
        <w:rPr>
          <w:rFonts w:ascii="Palatino Linotype" w:hAnsi="Palatino Linotype"/>
          <w:color w:val="000000" w:themeColor="text1"/>
        </w:rPr>
      </w:pPr>
    </w:p>
    <w:p w14:paraId="0B72D996" w14:textId="75698332" w:rsidR="007A5836" w:rsidRPr="00F129C3" w:rsidRDefault="007A5836" w:rsidP="003351B9">
      <w:pPr>
        <w:spacing w:line="360" w:lineRule="auto"/>
        <w:jc w:val="both"/>
        <w:rPr>
          <w:rFonts w:ascii="Palatino Linotype" w:hAnsi="Palatino Linotype"/>
          <w:color w:val="000000" w:themeColor="text1"/>
        </w:rPr>
      </w:pPr>
      <w:r w:rsidRPr="00F129C3">
        <w:rPr>
          <w:rFonts w:ascii="Palatino Linotype" w:hAnsi="Palatino Linotype"/>
          <w:b/>
          <w:color w:val="000000" w:themeColor="text1"/>
        </w:rPr>
        <w:t>VISTO</w:t>
      </w:r>
      <w:r w:rsidRPr="00F129C3">
        <w:rPr>
          <w:rFonts w:ascii="Palatino Linotype" w:hAnsi="Palatino Linotype"/>
          <w:color w:val="000000" w:themeColor="text1"/>
        </w:rPr>
        <w:t xml:space="preserve"> el expediente formado con motivo del </w:t>
      </w:r>
      <w:r w:rsidR="00BC5BEF" w:rsidRPr="00F129C3">
        <w:rPr>
          <w:rFonts w:ascii="Palatino Linotype" w:hAnsi="Palatino Linotype"/>
          <w:color w:val="000000" w:themeColor="text1"/>
        </w:rPr>
        <w:t>Recurso de Revisión</w:t>
      </w:r>
      <w:r w:rsidRPr="00F129C3">
        <w:rPr>
          <w:rFonts w:ascii="Palatino Linotype" w:hAnsi="Palatino Linotype"/>
          <w:b/>
          <w:bCs/>
          <w:color w:val="000000" w:themeColor="text1"/>
        </w:rPr>
        <w:t xml:space="preserve"> </w:t>
      </w:r>
      <w:r w:rsidR="00A9204E" w:rsidRPr="00F129C3">
        <w:rPr>
          <w:rFonts w:ascii="Palatino Linotype" w:hAnsi="Palatino Linotype"/>
          <w:b/>
        </w:rPr>
        <w:t>0</w:t>
      </w:r>
      <w:r w:rsidR="00E34B1C" w:rsidRPr="00F129C3">
        <w:rPr>
          <w:rFonts w:ascii="Palatino Linotype" w:hAnsi="Palatino Linotype"/>
          <w:b/>
        </w:rPr>
        <w:t>3167</w:t>
      </w:r>
      <w:r w:rsidR="00A9204E" w:rsidRPr="00F129C3">
        <w:rPr>
          <w:rFonts w:ascii="Palatino Linotype" w:hAnsi="Palatino Linotype"/>
          <w:b/>
        </w:rPr>
        <w:t>/INFOEM/IP/RR/2022</w:t>
      </w:r>
      <w:r w:rsidRPr="00F129C3">
        <w:rPr>
          <w:rFonts w:ascii="Palatino Linotype" w:hAnsi="Palatino Linotype"/>
          <w:color w:val="000000" w:themeColor="text1"/>
        </w:rPr>
        <w:t xml:space="preserve">, </w:t>
      </w:r>
      <w:r w:rsidR="007C4F62" w:rsidRPr="00F129C3">
        <w:rPr>
          <w:rFonts w:ascii="Palatino Linotype" w:hAnsi="Palatino Linotype"/>
        </w:rPr>
        <w:t>promovido por</w:t>
      </w:r>
      <w:r w:rsidR="00BD7DA0" w:rsidRPr="00F129C3">
        <w:rPr>
          <w:rFonts w:ascii="Palatino Linotype" w:hAnsi="Palatino Linotype"/>
        </w:rPr>
        <w:t xml:space="preserve"> </w:t>
      </w:r>
      <w:r w:rsidR="00A07B88">
        <w:rPr>
          <w:rFonts w:ascii="Palatino Linotype" w:hAnsi="Palatino Linotype"/>
          <w:b/>
        </w:rPr>
        <w:t>XXXXXXXXXXXXX XXX XX XXX</w:t>
      </w:r>
      <w:r w:rsidR="00145D61" w:rsidRPr="00F129C3">
        <w:rPr>
          <w:rFonts w:ascii="Palatino Linotype" w:hAnsi="Palatino Linotype"/>
          <w:b/>
          <w:color w:val="000000" w:themeColor="text1"/>
        </w:rPr>
        <w:t>,</w:t>
      </w:r>
      <w:r w:rsidR="00195B1E" w:rsidRPr="00F129C3">
        <w:rPr>
          <w:rFonts w:ascii="Palatino Linotype" w:hAnsi="Palatino Linotype"/>
          <w:b/>
          <w:color w:val="000000" w:themeColor="text1"/>
        </w:rPr>
        <w:t xml:space="preserve"> </w:t>
      </w:r>
      <w:r w:rsidR="00195B1E" w:rsidRPr="00F129C3">
        <w:rPr>
          <w:rFonts w:ascii="Palatino Linotype" w:hAnsi="Palatino Linotype"/>
          <w:color w:val="000000" w:themeColor="text1"/>
        </w:rPr>
        <w:t>que</w:t>
      </w:r>
      <w:r w:rsidR="00195B1E" w:rsidRPr="00F129C3">
        <w:rPr>
          <w:rFonts w:ascii="Palatino Linotype" w:hAnsi="Palatino Linotype" w:cs="Arial"/>
          <w:b/>
          <w:color w:val="000000" w:themeColor="text1"/>
        </w:rPr>
        <w:t xml:space="preserve"> </w:t>
      </w:r>
      <w:r w:rsidR="00195B1E" w:rsidRPr="00F129C3">
        <w:rPr>
          <w:rFonts w:ascii="Palatino Linotype" w:hAnsi="Palatino Linotype"/>
          <w:color w:val="000000" w:themeColor="text1"/>
        </w:rPr>
        <w:t xml:space="preserve">en lo sucesivo se denominará </w:t>
      </w:r>
      <w:r w:rsidR="006952D4" w:rsidRPr="00F129C3">
        <w:rPr>
          <w:rFonts w:ascii="Palatino Linotype" w:hAnsi="Palatino Linotype"/>
          <w:b/>
          <w:color w:val="000000" w:themeColor="text1"/>
        </w:rPr>
        <w:t>EL</w:t>
      </w:r>
      <w:r w:rsidR="00195B1E" w:rsidRPr="00F129C3">
        <w:rPr>
          <w:rFonts w:ascii="Palatino Linotype" w:hAnsi="Palatino Linotype"/>
          <w:b/>
          <w:color w:val="000000" w:themeColor="text1"/>
        </w:rPr>
        <w:t xml:space="preserve"> </w:t>
      </w:r>
      <w:r w:rsidR="00195B1E" w:rsidRPr="00F129C3">
        <w:rPr>
          <w:rFonts w:ascii="Palatino Linotype" w:hAnsi="Palatino Linotype" w:cs="Arial"/>
          <w:b/>
          <w:color w:val="000000" w:themeColor="text1"/>
        </w:rPr>
        <w:t>RECURRENTE</w:t>
      </w:r>
      <w:r w:rsidR="00195B1E" w:rsidRPr="00F129C3">
        <w:rPr>
          <w:rFonts w:ascii="Palatino Linotype" w:hAnsi="Palatino Linotype"/>
          <w:color w:val="000000" w:themeColor="text1"/>
        </w:rPr>
        <w:t>,</w:t>
      </w:r>
      <w:r w:rsidRPr="00F129C3">
        <w:rPr>
          <w:rFonts w:ascii="Palatino Linotype" w:hAnsi="Palatino Linotype"/>
          <w:color w:val="000000" w:themeColor="text1"/>
        </w:rPr>
        <w:t xml:space="preserve"> en contra de la respuesta emitida por </w:t>
      </w:r>
      <w:r w:rsidR="00AD6185" w:rsidRPr="00F129C3">
        <w:rPr>
          <w:rFonts w:ascii="Palatino Linotype" w:hAnsi="Palatino Linotype"/>
          <w:color w:val="000000" w:themeColor="text1"/>
        </w:rPr>
        <w:t>el</w:t>
      </w:r>
      <w:r w:rsidR="00CB6AE1" w:rsidRPr="00F129C3">
        <w:rPr>
          <w:rFonts w:ascii="Palatino Linotype" w:hAnsi="Palatino Linotype"/>
          <w:color w:val="000000" w:themeColor="text1"/>
        </w:rPr>
        <w:t xml:space="preserve"> </w:t>
      </w:r>
      <w:r w:rsidR="00BD7DA0" w:rsidRPr="00F129C3">
        <w:rPr>
          <w:rFonts w:ascii="Palatino Linotype" w:hAnsi="Palatino Linotype" w:cs="Arial"/>
          <w:b/>
          <w:color w:val="000000" w:themeColor="text1"/>
        </w:rPr>
        <w:t xml:space="preserve">Ayuntamiento de </w:t>
      </w:r>
      <w:r w:rsidR="00E34B1C" w:rsidRPr="00F129C3">
        <w:rPr>
          <w:rFonts w:ascii="Palatino Linotype" w:hAnsi="Palatino Linotype" w:cs="Arial"/>
          <w:b/>
          <w:color w:val="000000" w:themeColor="text1"/>
        </w:rPr>
        <w:t>Melchor Ocampo</w:t>
      </w:r>
      <w:r w:rsidR="00020FB5" w:rsidRPr="00F129C3">
        <w:rPr>
          <w:rFonts w:ascii="Palatino Linotype" w:hAnsi="Palatino Linotype"/>
          <w:b/>
        </w:rPr>
        <w:t>,</w:t>
      </w:r>
      <w:r w:rsidRPr="00F129C3">
        <w:rPr>
          <w:rFonts w:ascii="Palatino Linotype" w:hAnsi="Palatino Linotype"/>
          <w:b/>
        </w:rPr>
        <w:t xml:space="preserve"> </w:t>
      </w:r>
      <w:r w:rsidR="00062086" w:rsidRPr="00F129C3">
        <w:rPr>
          <w:rFonts w:ascii="Palatino Linotype" w:hAnsi="Palatino Linotype"/>
          <w:color w:val="000000" w:themeColor="text1"/>
        </w:rPr>
        <w:t xml:space="preserve">que </w:t>
      </w:r>
      <w:r w:rsidRPr="00F129C3">
        <w:rPr>
          <w:rFonts w:ascii="Palatino Linotype" w:hAnsi="Palatino Linotype"/>
          <w:color w:val="000000" w:themeColor="text1"/>
        </w:rPr>
        <w:t>en lo sucesivo</w:t>
      </w:r>
      <w:r w:rsidR="00EA33EA" w:rsidRPr="00F129C3">
        <w:rPr>
          <w:rFonts w:ascii="Palatino Linotype" w:hAnsi="Palatino Linotype"/>
          <w:color w:val="000000" w:themeColor="text1"/>
        </w:rPr>
        <w:t xml:space="preserve"> se denominará </w:t>
      </w:r>
      <w:r w:rsidRPr="00F129C3">
        <w:rPr>
          <w:rFonts w:ascii="Palatino Linotype" w:hAnsi="Palatino Linotype"/>
          <w:b/>
          <w:color w:val="000000" w:themeColor="text1"/>
        </w:rPr>
        <w:t>EL SUJETO OBLIGADO</w:t>
      </w:r>
      <w:r w:rsidRPr="00F129C3">
        <w:rPr>
          <w:rFonts w:ascii="Palatino Linotype" w:hAnsi="Palatino Linotype"/>
          <w:color w:val="000000" w:themeColor="text1"/>
        </w:rPr>
        <w:t xml:space="preserve">, se procede a dictar la presente resolución con base en lo siguiente: </w:t>
      </w:r>
    </w:p>
    <w:p w14:paraId="538071BA" w14:textId="77777777" w:rsidR="00DC12E5" w:rsidRPr="00F129C3" w:rsidRDefault="00DC12E5" w:rsidP="003351B9">
      <w:pPr>
        <w:jc w:val="both"/>
        <w:rPr>
          <w:rFonts w:ascii="Palatino Linotype" w:hAnsi="Palatino Linotype"/>
          <w:color w:val="000000" w:themeColor="text1"/>
        </w:rPr>
      </w:pPr>
    </w:p>
    <w:p w14:paraId="60926F88" w14:textId="362B5CEF" w:rsidR="007A5836" w:rsidRPr="00F129C3" w:rsidRDefault="00F129C3" w:rsidP="003351B9">
      <w:pPr>
        <w:jc w:val="center"/>
        <w:rPr>
          <w:rFonts w:ascii="Palatino Linotype" w:hAnsi="Palatino Linotype"/>
          <w:b/>
          <w:bCs/>
          <w:color w:val="000000" w:themeColor="text1"/>
          <w:spacing w:val="60"/>
          <w:sz w:val="28"/>
        </w:rPr>
      </w:pPr>
      <w:r w:rsidRPr="00F129C3">
        <w:rPr>
          <w:rFonts w:ascii="Palatino Linotype" w:hAnsi="Palatino Linotype"/>
          <w:b/>
          <w:bCs/>
          <w:color w:val="000000" w:themeColor="text1"/>
          <w:spacing w:val="60"/>
          <w:sz w:val="28"/>
        </w:rPr>
        <w:t>ANTECEDENTES</w:t>
      </w:r>
    </w:p>
    <w:p w14:paraId="6CCD912A" w14:textId="77777777" w:rsidR="007A5836" w:rsidRPr="00F129C3" w:rsidRDefault="007A5836" w:rsidP="003351B9">
      <w:pPr>
        <w:jc w:val="center"/>
        <w:rPr>
          <w:rFonts w:ascii="Palatino Linotype" w:hAnsi="Palatino Linotype"/>
          <w:b/>
          <w:bCs/>
          <w:color w:val="000000" w:themeColor="text1"/>
          <w:spacing w:val="60"/>
        </w:rPr>
      </w:pPr>
    </w:p>
    <w:p w14:paraId="03CC829F" w14:textId="57FF9DB2" w:rsidR="00EA7FD8" w:rsidRPr="00F129C3" w:rsidRDefault="00EA7FD8" w:rsidP="003351B9">
      <w:pPr>
        <w:spacing w:line="360" w:lineRule="auto"/>
        <w:jc w:val="both"/>
        <w:rPr>
          <w:rFonts w:ascii="Palatino Linotype" w:hAnsi="Palatino Linotype"/>
          <w:b/>
          <w:bCs/>
          <w:color w:val="000000" w:themeColor="text1"/>
          <w:spacing w:val="60"/>
        </w:rPr>
      </w:pPr>
      <w:r w:rsidRPr="00F129C3">
        <w:rPr>
          <w:rFonts w:ascii="Palatino Linotype" w:hAnsi="Palatino Linotype"/>
          <w:b/>
          <w:sz w:val="28"/>
          <w:szCs w:val="28"/>
        </w:rPr>
        <w:t>I. De la Solicitud de Información</w:t>
      </w:r>
    </w:p>
    <w:p w14:paraId="5F5C31A7" w14:textId="7F8475EF" w:rsidR="00AD6185" w:rsidRPr="00F129C3" w:rsidRDefault="00AD6185" w:rsidP="003351B9">
      <w:pPr>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 xml:space="preserve">En fecha </w:t>
      </w:r>
      <w:r w:rsidR="00E34B1C" w:rsidRPr="00F129C3">
        <w:rPr>
          <w:rFonts w:ascii="Palatino Linotype" w:hAnsi="Palatino Linotype" w:cs="Arial"/>
          <w:color w:val="000000" w:themeColor="text1"/>
        </w:rPr>
        <w:t xml:space="preserve">ocho de febrero </w:t>
      </w:r>
      <w:r w:rsidRPr="00F129C3">
        <w:rPr>
          <w:rFonts w:ascii="Palatino Linotype" w:hAnsi="Palatino Linotype" w:cs="Arial"/>
          <w:color w:val="000000" w:themeColor="text1"/>
        </w:rPr>
        <w:t xml:space="preserve">de dos mil veintidós, </w:t>
      </w:r>
      <w:r w:rsidRPr="00F129C3">
        <w:rPr>
          <w:rFonts w:ascii="Palatino Linotype" w:hAnsi="Palatino Linotype"/>
          <w:b/>
          <w:color w:val="000000" w:themeColor="text1"/>
        </w:rPr>
        <w:t>EL RECURRENTE</w:t>
      </w:r>
      <w:r w:rsidRPr="00F129C3">
        <w:rPr>
          <w:rFonts w:ascii="Palatino Linotype" w:hAnsi="Palatino Linotype" w:cs="Arial"/>
        </w:rPr>
        <w:t xml:space="preserve"> presentó a través </w:t>
      </w:r>
      <w:r w:rsidR="00BD7DA0" w:rsidRPr="00F129C3">
        <w:rPr>
          <w:rFonts w:ascii="Palatino Linotype" w:hAnsi="Palatino Linotype" w:cs="Arial"/>
        </w:rPr>
        <w:t>del</w:t>
      </w:r>
      <w:r w:rsidRPr="00F129C3">
        <w:rPr>
          <w:rFonts w:ascii="Palatino Linotype" w:hAnsi="Palatino Linotype" w:cs="Arial"/>
          <w:color w:val="000000" w:themeColor="text1"/>
        </w:rPr>
        <w:t xml:space="preserve"> Sistema de Acceso a la Información Mexiquense, que en lo subsecuente se denominará </w:t>
      </w:r>
      <w:r w:rsidRPr="00F129C3">
        <w:rPr>
          <w:rFonts w:ascii="Palatino Linotype" w:hAnsi="Palatino Linotype" w:cs="Arial"/>
          <w:b/>
          <w:color w:val="000000" w:themeColor="text1"/>
        </w:rPr>
        <w:t>EL SAIMEX</w:t>
      </w:r>
      <w:r w:rsidRPr="00F129C3">
        <w:rPr>
          <w:rFonts w:ascii="Palatino Linotype" w:hAnsi="Palatino Linotype" w:cs="Arial"/>
          <w:color w:val="000000" w:themeColor="text1"/>
        </w:rPr>
        <w:t xml:space="preserve"> ante </w:t>
      </w:r>
      <w:r w:rsidRPr="00F129C3">
        <w:rPr>
          <w:rFonts w:ascii="Palatino Linotype" w:hAnsi="Palatino Linotype" w:cs="Arial"/>
          <w:b/>
          <w:color w:val="000000" w:themeColor="text1"/>
        </w:rPr>
        <w:t>EL SUJETO OBLIGADO</w:t>
      </w:r>
      <w:r w:rsidRPr="00F129C3">
        <w:rPr>
          <w:rFonts w:ascii="Palatino Linotype" w:hAnsi="Palatino Linotype" w:cs="Arial"/>
          <w:color w:val="000000" w:themeColor="text1"/>
        </w:rPr>
        <w:t>, la solicitud de acceso a la información pública, a la que se le asignó el número de expediente</w:t>
      </w:r>
      <w:r w:rsidRPr="00F129C3">
        <w:rPr>
          <w:rFonts w:ascii="Palatino Linotype" w:hAnsi="Palatino Linotype" w:cs="Arial"/>
          <w:b/>
          <w:color w:val="000000" w:themeColor="text1"/>
        </w:rPr>
        <w:t xml:space="preserve"> </w:t>
      </w:r>
      <w:r w:rsidR="00E34B1C" w:rsidRPr="00F129C3">
        <w:rPr>
          <w:rFonts w:ascii="Palatino Linotype" w:hAnsi="Palatino Linotype"/>
          <w:b/>
          <w:color w:val="000000" w:themeColor="text1"/>
        </w:rPr>
        <w:t>00022/MELOCAM/IP/2022</w:t>
      </w:r>
      <w:r w:rsidRPr="00F129C3">
        <w:rPr>
          <w:rFonts w:ascii="Palatino Linotype" w:hAnsi="Palatino Linotype" w:cs="Arial"/>
          <w:b/>
          <w:color w:val="000000" w:themeColor="text1"/>
        </w:rPr>
        <w:t>,</w:t>
      </w:r>
      <w:r w:rsidRPr="00F129C3">
        <w:rPr>
          <w:rFonts w:ascii="Palatino Linotype" w:hAnsi="Palatino Linotype"/>
          <w:color w:val="000000" w:themeColor="text1"/>
        </w:rPr>
        <w:t xml:space="preserve"> mediante la cual requirió lo </w:t>
      </w:r>
      <w:r w:rsidRPr="00F129C3">
        <w:rPr>
          <w:rFonts w:ascii="Palatino Linotype" w:hAnsi="Palatino Linotype" w:cs="Arial"/>
          <w:color w:val="000000" w:themeColor="text1"/>
        </w:rPr>
        <w:t>siguiente</w:t>
      </w:r>
      <w:r w:rsidRPr="00F129C3">
        <w:rPr>
          <w:rFonts w:ascii="Palatino Linotype" w:hAnsi="Palatino Linotype"/>
          <w:color w:val="000000" w:themeColor="text1"/>
        </w:rPr>
        <w:t>:</w:t>
      </w:r>
    </w:p>
    <w:p w14:paraId="09600E51" w14:textId="77777777" w:rsidR="00E528B0" w:rsidRPr="00F129C3" w:rsidRDefault="00E528B0" w:rsidP="003351B9">
      <w:pPr>
        <w:pStyle w:val="Prrafodelista"/>
        <w:ind w:left="851" w:right="899"/>
        <w:jc w:val="both"/>
        <w:rPr>
          <w:rFonts w:ascii="Palatino Linotype" w:hAnsi="Palatino Linotype" w:cs="Arial"/>
          <w:i/>
          <w:color w:val="000000" w:themeColor="text1"/>
          <w:sz w:val="22"/>
        </w:rPr>
      </w:pPr>
    </w:p>
    <w:p w14:paraId="3FE2529C" w14:textId="2B35C7B7" w:rsidR="007A5836" w:rsidRPr="00F129C3" w:rsidRDefault="007A5836" w:rsidP="003351B9">
      <w:pPr>
        <w:pStyle w:val="Prrafodelista"/>
        <w:ind w:left="851" w:right="899"/>
        <w:jc w:val="both"/>
        <w:rPr>
          <w:rFonts w:ascii="Palatino Linotype" w:hAnsi="Palatino Linotype" w:cs="Arial"/>
          <w:i/>
          <w:color w:val="000000" w:themeColor="text1"/>
          <w:sz w:val="22"/>
        </w:rPr>
      </w:pPr>
      <w:bookmarkStart w:id="0" w:name="_Hlk96896517"/>
      <w:r w:rsidRPr="00F129C3">
        <w:rPr>
          <w:rFonts w:ascii="Palatino Linotype" w:hAnsi="Palatino Linotype" w:cs="Arial"/>
          <w:i/>
          <w:color w:val="000000" w:themeColor="text1"/>
          <w:sz w:val="22"/>
        </w:rPr>
        <w:t>“</w:t>
      </w:r>
      <w:r w:rsidR="00E34B1C" w:rsidRPr="00F129C3">
        <w:rPr>
          <w:rFonts w:ascii="Palatino Linotype" w:hAnsi="Palatino Linotype" w:cs="Arial"/>
          <w:i/>
          <w:color w:val="000000" w:themeColor="text1"/>
          <w:sz w:val="22"/>
        </w:rPr>
        <w:t>ESTIMADO (A) TITULAR DE LA UNIDAD DE TRANSPARENCIA POR ESTE MEDIO SOLICITO SE ME PROPORCIONE COPIA DE LOS CERTIFICADOS DE COMPETENCIA LABORAL, ASÍ COMO TELÉFONO Y CORREO INSTITUCIONAL DE LOS SIGUIENTES SERVIDORES PÚBLICOS</w:t>
      </w:r>
      <w:proofErr w:type="gramStart"/>
      <w:r w:rsidR="00E34B1C" w:rsidRPr="00F129C3">
        <w:rPr>
          <w:rFonts w:ascii="Palatino Linotype" w:hAnsi="Palatino Linotype" w:cs="Arial"/>
          <w:i/>
          <w:color w:val="000000" w:themeColor="text1"/>
          <w:sz w:val="22"/>
        </w:rPr>
        <w:t>: .</w:t>
      </w:r>
      <w:proofErr w:type="gramEnd"/>
      <w:r w:rsidR="00E34B1C" w:rsidRPr="00F129C3">
        <w:rPr>
          <w:rFonts w:ascii="Palatino Linotype" w:hAnsi="Palatino Linotype" w:cs="Arial"/>
          <w:i/>
          <w:color w:val="000000" w:themeColor="text1"/>
          <w:sz w:val="22"/>
        </w:rPr>
        <w:t xml:space="preserve"> SECRETARIO DEL AYUNTAMIENTO • TESORERO </w:t>
      </w:r>
      <w:bookmarkStart w:id="1" w:name="_GoBack"/>
      <w:bookmarkEnd w:id="1"/>
      <w:r w:rsidR="00E34B1C" w:rsidRPr="00F129C3">
        <w:rPr>
          <w:rFonts w:ascii="Palatino Linotype" w:hAnsi="Palatino Linotype" w:cs="Arial"/>
          <w:i/>
          <w:color w:val="000000" w:themeColor="text1"/>
          <w:sz w:val="22"/>
        </w:rPr>
        <w:t xml:space="preserve">MUNICIPAL • CONTRALOR MUNICIPAL • DIRECTOR DE OBRAS PÚBLICAS O EQUIVALENTE • DIRECTOR DE DESARROLLO URBANO O EQUIVALENTE • TITULAR O EQUIVALENTE DE LA OFICIALÍA MEDIADORA-CALIFICADORA. . TITULAR O EQUIVALENTE DE LA </w:t>
      </w:r>
      <w:r w:rsidR="00E34B1C" w:rsidRPr="00F129C3">
        <w:rPr>
          <w:rFonts w:ascii="Palatino Linotype" w:hAnsi="Palatino Linotype" w:cs="Arial"/>
          <w:i/>
          <w:color w:val="000000" w:themeColor="text1"/>
          <w:sz w:val="22"/>
        </w:rPr>
        <w:lastRenderedPageBreak/>
        <w:t>DEFENSORÍA MUNICIPAL DE DERECHOS HUMANOS. . TITULAR O EQUIVALENTE DE CATASTRO. . TITULAR O EQUIVALENTE DE MEJORA REGULATORIA. • TITULAR DE LA UNIDAD DE TRANSPARENCIA Y ACCESO A LA INFORMACIÓN O EQUIVALENTE AGRADEZCO LA ATENCIÓN AL PRESENTE</w:t>
      </w:r>
      <w:r w:rsidRPr="00F129C3">
        <w:rPr>
          <w:rFonts w:ascii="Palatino Linotype" w:hAnsi="Palatino Linotype" w:cs="Arial"/>
          <w:i/>
          <w:color w:val="000000" w:themeColor="text1"/>
          <w:sz w:val="22"/>
        </w:rPr>
        <w:t>”</w:t>
      </w:r>
      <w:r w:rsidR="00D27BA9" w:rsidRPr="00F129C3">
        <w:rPr>
          <w:rFonts w:ascii="Palatino Linotype" w:hAnsi="Palatino Linotype" w:cs="Arial"/>
          <w:i/>
          <w:color w:val="000000" w:themeColor="text1"/>
          <w:sz w:val="22"/>
        </w:rPr>
        <w:t xml:space="preserve"> </w:t>
      </w:r>
      <w:r w:rsidRPr="00F129C3">
        <w:rPr>
          <w:rFonts w:ascii="Palatino Linotype" w:hAnsi="Palatino Linotype" w:cs="Arial"/>
          <w:i/>
          <w:color w:val="000000" w:themeColor="text1"/>
          <w:sz w:val="22"/>
        </w:rPr>
        <w:t>(</w:t>
      </w:r>
      <w:r w:rsidR="00EE6A83" w:rsidRPr="00F129C3">
        <w:rPr>
          <w:rFonts w:ascii="Palatino Linotype" w:hAnsi="Palatino Linotype" w:cs="Arial"/>
          <w:i/>
          <w:color w:val="000000" w:themeColor="text1"/>
          <w:sz w:val="22"/>
        </w:rPr>
        <w:t>S</w:t>
      </w:r>
      <w:r w:rsidRPr="00F129C3">
        <w:rPr>
          <w:rFonts w:ascii="Palatino Linotype" w:hAnsi="Palatino Linotype" w:cs="Arial"/>
          <w:i/>
          <w:color w:val="000000" w:themeColor="text1"/>
          <w:sz w:val="22"/>
        </w:rPr>
        <w:t>ic).</w:t>
      </w:r>
    </w:p>
    <w:bookmarkEnd w:id="0"/>
    <w:p w14:paraId="6723CF9D" w14:textId="591DB86B" w:rsidR="00020FB5" w:rsidRPr="00F129C3" w:rsidRDefault="00020FB5" w:rsidP="003351B9">
      <w:pPr>
        <w:pStyle w:val="Prrafodelista"/>
        <w:ind w:left="851" w:right="899"/>
        <w:jc w:val="both"/>
        <w:rPr>
          <w:rFonts w:ascii="Palatino Linotype" w:hAnsi="Palatino Linotype" w:cs="Arial"/>
          <w:i/>
          <w:color w:val="000000" w:themeColor="text1"/>
          <w:sz w:val="22"/>
        </w:rPr>
      </w:pPr>
    </w:p>
    <w:p w14:paraId="1C1937D5" w14:textId="019FB063" w:rsidR="00F3446D" w:rsidRPr="00F129C3" w:rsidRDefault="00F3446D" w:rsidP="003351B9">
      <w:pPr>
        <w:spacing w:line="360" w:lineRule="auto"/>
        <w:jc w:val="both"/>
        <w:rPr>
          <w:rFonts w:ascii="Palatino Linotype" w:hAnsi="Palatino Linotype" w:cs="Arial"/>
          <w:b/>
          <w:color w:val="000000" w:themeColor="text1"/>
        </w:rPr>
      </w:pPr>
      <w:r w:rsidRPr="00F129C3">
        <w:rPr>
          <w:rFonts w:ascii="Palatino Linotype" w:hAnsi="Palatino Linotype" w:cs="Arial"/>
          <w:b/>
          <w:color w:val="000000" w:themeColor="text1"/>
        </w:rPr>
        <w:t>MODALIDAD DE ENTREGA:</w:t>
      </w:r>
      <w:r w:rsidRPr="00F129C3">
        <w:rPr>
          <w:rFonts w:ascii="Palatino Linotype" w:hAnsi="Palatino Linotype" w:cs="Arial"/>
          <w:color w:val="000000" w:themeColor="text1"/>
        </w:rPr>
        <w:t xml:space="preserve"> vía </w:t>
      </w:r>
      <w:r w:rsidRPr="00F129C3">
        <w:rPr>
          <w:rFonts w:ascii="Palatino Linotype" w:hAnsi="Palatino Linotype" w:cs="Arial"/>
          <w:b/>
          <w:color w:val="000000" w:themeColor="text1"/>
        </w:rPr>
        <w:t>SAIMEX.</w:t>
      </w:r>
      <w:r w:rsidR="005C4EFE" w:rsidRPr="00F129C3">
        <w:rPr>
          <w:rFonts w:ascii="Palatino Linotype" w:hAnsi="Palatino Linotype" w:cs="Arial"/>
          <w:b/>
          <w:color w:val="000000" w:themeColor="text1"/>
        </w:rPr>
        <w:t xml:space="preserve"> </w:t>
      </w:r>
    </w:p>
    <w:p w14:paraId="0AFEB257" w14:textId="77777777" w:rsidR="00EA7FD8" w:rsidRPr="00F129C3" w:rsidRDefault="00EA7FD8" w:rsidP="003351B9">
      <w:pPr>
        <w:spacing w:line="360" w:lineRule="auto"/>
        <w:jc w:val="both"/>
        <w:rPr>
          <w:rFonts w:ascii="Palatino Linotype" w:hAnsi="Palatino Linotype" w:cs="Arial"/>
          <w:b/>
          <w:color w:val="000000" w:themeColor="text1"/>
        </w:rPr>
      </w:pPr>
    </w:p>
    <w:p w14:paraId="13EC1E6E" w14:textId="77777777" w:rsidR="004741E3" w:rsidRPr="00F129C3" w:rsidRDefault="004741E3" w:rsidP="003351B9">
      <w:pPr>
        <w:spacing w:line="360" w:lineRule="auto"/>
        <w:jc w:val="both"/>
        <w:rPr>
          <w:rFonts w:ascii="Palatino Linotype" w:hAnsi="Palatino Linotype"/>
          <w:b/>
          <w:sz w:val="28"/>
          <w:szCs w:val="28"/>
        </w:rPr>
      </w:pPr>
      <w:r w:rsidRPr="00F129C3">
        <w:rPr>
          <w:rFonts w:ascii="Palatino Linotype" w:hAnsi="Palatino Linotype"/>
          <w:b/>
          <w:sz w:val="28"/>
          <w:szCs w:val="28"/>
        </w:rPr>
        <w:t>II. Turno de requerimiento del Sujeto Obligado</w:t>
      </w:r>
    </w:p>
    <w:p w14:paraId="64581715" w14:textId="1B76213E" w:rsidR="004741E3" w:rsidRPr="00F129C3" w:rsidRDefault="004741E3" w:rsidP="003351B9">
      <w:pPr>
        <w:spacing w:line="360" w:lineRule="auto"/>
        <w:jc w:val="both"/>
        <w:rPr>
          <w:rFonts w:ascii="Palatino Linotype" w:hAnsi="Palatino Linotype"/>
          <w:color w:val="000000" w:themeColor="text1"/>
        </w:rPr>
      </w:pPr>
      <w:r w:rsidRPr="00F129C3">
        <w:rPr>
          <w:rFonts w:ascii="Palatino Linotype" w:hAnsi="Palatino Linotype"/>
          <w:color w:val="000000" w:themeColor="text1"/>
        </w:rPr>
        <w:t xml:space="preserve">En cumplimiento al artículo 162 de la Ley de Transparencia y Acceso a la Información Pública del Estado de México y Municipios, el </w:t>
      </w:r>
      <w:r w:rsidR="00761490" w:rsidRPr="00F129C3">
        <w:rPr>
          <w:rFonts w:ascii="Palatino Linotype" w:hAnsi="Palatino Linotype"/>
          <w:b/>
          <w:color w:val="000000" w:themeColor="text1"/>
        </w:rPr>
        <w:t xml:space="preserve">ocho de febrero </w:t>
      </w:r>
      <w:r w:rsidR="007813A5" w:rsidRPr="00F129C3">
        <w:rPr>
          <w:rFonts w:ascii="Palatino Linotype" w:hAnsi="Palatino Linotype"/>
          <w:b/>
          <w:color w:val="000000" w:themeColor="text1"/>
        </w:rPr>
        <w:t xml:space="preserve">de </w:t>
      </w:r>
      <w:r w:rsidRPr="00F129C3">
        <w:rPr>
          <w:rFonts w:ascii="Palatino Linotype" w:hAnsi="Palatino Linotype"/>
          <w:b/>
          <w:color w:val="000000" w:themeColor="text1"/>
        </w:rPr>
        <w:t>dos mil veintidós</w:t>
      </w:r>
      <w:r w:rsidRPr="00F129C3">
        <w:rPr>
          <w:rFonts w:ascii="Palatino Linotype" w:hAnsi="Palatino Linotype"/>
          <w:color w:val="000000" w:themeColor="text1"/>
        </w:rPr>
        <w:t xml:space="preserve">, el Titular de la Unidad de Transparencia del </w:t>
      </w:r>
      <w:r w:rsidRPr="00F129C3">
        <w:rPr>
          <w:rFonts w:ascii="Palatino Linotype" w:hAnsi="Palatino Linotype"/>
          <w:b/>
          <w:color w:val="000000" w:themeColor="text1"/>
        </w:rPr>
        <w:t>SUJETO OBLIGADO</w:t>
      </w:r>
      <w:r w:rsidRPr="00F129C3">
        <w:rPr>
          <w:rFonts w:ascii="Palatino Linotype" w:hAnsi="Palatino Linotype"/>
          <w:color w:val="000000" w:themeColor="text1"/>
        </w:rPr>
        <w:t>, turnó el requerimientos de información a</w:t>
      </w:r>
      <w:r w:rsidR="00BD7DA0" w:rsidRPr="00F129C3">
        <w:rPr>
          <w:rFonts w:ascii="Palatino Linotype" w:hAnsi="Palatino Linotype"/>
          <w:color w:val="000000" w:themeColor="text1"/>
        </w:rPr>
        <w:t xml:space="preserve"> </w:t>
      </w:r>
      <w:r w:rsidR="002B5B30" w:rsidRPr="00F129C3">
        <w:rPr>
          <w:rFonts w:ascii="Palatino Linotype" w:hAnsi="Palatino Linotype"/>
          <w:color w:val="000000" w:themeColor="text1"/>
        </w:rPr>
        <w:t>l</w:t>
      </w:r>
      <w:r w:rsidR="00BD7DA0" w:rsidRPr="00F129C3">
        <w:rPr>
          <w:rFonts w:ascii="Palatino Linotype" w:hAnsi="Palatino Linotype"/>
          <w:color w:val="000000" w:themeColor="text1"/>
        </w:rPr>
        <w:t>os</w:t>
      </w:r>
      <w:r w:rsidR="00E528B0" w:rsidRPr="00F129C3">
        <w:rPr>
          <w:rFonts w:ascii="Palatino Linotype" w:hAnsi="Palatino Linotype"/>
          <w:color w:val="000000" w:themeColor="text1"/>
        </w:rPr>
        <w:t xml:space="preserve"> </w:t>
      </w:r>
      <w:r w:rsidRPr="00F129C3">
        <w:rPr>
          <w:rFonts w:ascii="Palatino Linotype" w:hAnsi="Palatino Linotype"/>
          <w:color w:val="000000" w:themeColor="text1"/>
        </w:rPr>
        <w:t>servidor</w:t>
      </w:r>
      <w:r w:rsidR="00BD7DA0" w:rsidRPr="00F129C3">
        <w:rPr>
          <w:rFonts w:ascii="Palatino Linotype" w:hAnsi="Palatino Linotype"/>
          <w:color w:val="000000" w:themeColor="text1"/>
        </w:rPr>
        <w:t>es</w:t>
      </w:r>
      <w:r w:rsidRPr="00F129C3">
        <w:rPr>
          <w:rFonts w:ascii="Palatino Linotype" w:hAnsi="Palatino Linotype"/>
          <w:color w:val="000000" w:themeColor="text1"/>
        </w:rPr>
        <w:t xml:space="preserve"> público</w:t>
      </w:r>
      <w:r w:rsidR="00BD7DA0" w:rsidRPr="00F129C3">
        <w:rPr>
          <w:rFonts w:ascii="Palatino Linotype" w:hAnsi="Palatino Linotype"/>
          <w:color w:val="000000" w:themeColor="text1"/>
        </w:rPr>
        <w:t>s</w:t>
      </w:r>
      <w:r w:rsidRPr="00F129C3">
        <w:rPr>
          <w:rFonts w:ascii="Palatino Linotype" w:hAnsi="Palatino Linotype"/>
          <w:color w:val="000000" w:themeColor="text1"/>
        </w:rPr>
        <w:t xml:space="preserve"> habilitado</w:t>
      </w:r>
      <w:r w:rsidR="00BD7DA0" w:rsidRPr="00F129C3">
        <w:rPr>
          <w:rFonts w:ascii="Palatino Linotype" w:hAnsi="Palatino Linotype"/>
          <w:color w:val="000000" w:themeColor="text1"/>
        </w:rPr>
        <w:t>s</w:t>
      </w:r>
      <w:r w:rsidRPr="00F129C3">
        <w:rPr>
          <w:rFonts w:ascii="Palatino Linotype" w:hAnsi="Palatino Linotype"/>
          <w:color w:val="000000" w:themeColor="text1"/>
        </w:rPr>
        <w:t xml:space="preserve"> que estimó pertinente, a fin de colmar la solicitud</w:t>
      </w:r>
      <w:r w:rsidR="002B5B30" w:rsidRPr="00F129C3">
        <w:rPr>
          <w:rFonts w:ascii="Palatino Linotype" w:hAnsi="Palatino Linotype"/>
          <w:color w:val="000000" w:themeColor="text1"/>
        </w:rPr>
        <w:t xml:space="preserve"> </w:t>
      </w:r>
      <w:r w:rsidRPr="00F129C3">
        <w:rPr>
          <w:rFonts w:ascii="Palatino Linotype" w:hAnsi="Palatino Linotype"/>
          <w:color w:val="000000" w:themeColor="text1"/>
        </w:rPr>
        <w:t>de acceso a la información; tal y como, se aprecia en la imagen siguiente:</w:t>
      </w:r>
    </w:p>
    <w:p w14:paraId="1DE60D49" w14:textId="4300A618" w:rsidR="00761490" w:rsidRPr="00F129C3" w:rsidRDefault="00761490" w:rsidP="003351B9">
      <w:pPr>
        <w:spacing w:line="360" w:lineRule="auto"/>
        <w:jc w:val="both"/>
        <w:rPr>
          <w:rFonts w:ascii="Palatino Linotype" w:hAnsi="Palatino Linotype"/>
          <w:color w:val="000000" w:themeColor="text1"/>
        </w:rPr>
      </w:pPr>
      <w:r w:rsidRPr="00F129C3">
        <w:rPr>
          <w:rFonts w:ascii="Palatino Linotype" w:hAnsi="Palatino Linotype"/>
          <w:noProof/>
          <w:lang w:eastAsia="es-MX"/>
        </w:rPr>
        <w:drawing>
          <wp:inline distT="0" distB="0" distL="0" distR="0" wp14:anchorId="0AF0C7AE" wp14:editId="0EABD8DE">
            <wp:extent cx="5791835"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47825"/>
                    </a:xfrm>
                    <a:prstGeom prst="rect">
                      <a:avLst/>
                    </a:prstGeom>
                  </pic:spPr>
                </pic:pic>
              </a:graphicData>
            </a:graphic>
          </wp:inline>
        </w:drawing>
      </w:r>
    </w:p>
    <w:p w14:paraId="542E6BD8" w14:textId="77777777" w:rsidR="004741E3" w:rsidRPr="00F129C3" w:rsidRDefault="004741E3" w:rsidP="003351B9">
      <w:pPr>
        <w:spacing w:line="360" w:lineRule="auto"/>
        <w:jc w:val="both"/>
        <w:rPr>
          <w:rFonts w:ascii="Palatino Linotype" w:hAnsi="Palatino Linotype" w:cs="Arial"/>
          <w:b/>
          <w:color w:val="000000" w:themeColor="text1"/>
        </w:rPr>
      </w:pPr>
    </w:p>
    <w:p w14:paraId="2CA2F241" w14:textId="2E5DC9E3" w:rsidR="00E62E88" w:rsidRPr="00F129C3" w:rsidRDefault="004741E3" w:rsidP="003351B9">
      <w:pPr>
        <w:spacing w:line="360" w:lineRule="auto"/>
        <w:jc w:val="both"/>
        <w:rPr>
          <w:rFonts w:ascii="Palatino Linotype" w:hAnsi="Palatino Linotype" w:cs="Arial"/>
          <w:b/>
          <w:sz w:val="28"/>
          <w:szCs w:val="28"/>
        </w:rPr>
      </w:pPr>
      <w:r w:rsidRPr="00F129C3">
        <w:rPr>
          <w:rFonts w:ascii="Palatino Linotype" w:hAnsi="Palatino Linotype"/>
          <w:b/>
          <w:sz w:val="28"/>
          <w:szCs w:val="28"/>
        </w:rPr>
        <w:t>III.</w:t>
      </w:r>
      <w:r w:rsidRPr="00F129C3">
        <w:rPr>
          <w:rFonts w:ascii="Palatino Linotype" w:hAnsi="Palatino Linotype"/>
          <w:sz w:val="28"/>
          <w:szCs w:val="28"/>
        </w:rPr>
        <w:t xml:space="preserve"> </w:t>
      </w:r>
      <w:r w:rsidR="00E62E88" w:rsidRPr="00F129C3">
        <w:rPr>
          <w:rFonts w:ascii="Palatino Linotype" w:hAnsi="Palatino Linotype" w:cs="Arial"/>
          <w:b/>
          <w:sz w:val="28"/>
          <w:szCs w:val="28"/>
        </w:rPr>
        <w:t>Respuesta del Sujeto Obligado</w:t>
      </w:r>
    </w:p>
    <w:p w14:paraId="44D16AE2" w14:textId="70A7C1DD" w:rsidR="007A5836" w:rsidRPr="00F129C3" w:rsidRDefault="007A5836" w:rsidP="003351B9">
      <w:pPr>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 xml:space="preserve">De las constancias que integran el expediente electrónico del </w:t>
      </w:r>
      <w:r w:rsidRPr="00F129C3">
        <w:rPr>
          <w:rFonts w:ascii="Palatino Linotype" w:hAnsi="Palatino Linotype" w:cs="Arial"/>
          <w:b/>
          <w:color w:val="000000" w:themeColor="text1"/>
        </w:rPr>
        <w:t>SAIMEX</w:t>
      </w:r>
      <w:r w:rsidRPr="00F129C3">
        <w:rPr>
          <w:rFonts w:ascii="Palatino Linotype" w:hAnsi="Palatino Linotype" w:cs="Arial"/>
          <w:color w:val="000000" w:themeColor="text1"/>
        </w:rPr>
        <w:t xml:space="preserve"> se advierte que </w:t>
      </w:r>
      <w:r w:rsidRPr="00F129C3">
        <w:rPr>
          <w:rFonts w:ascii="Palatino Linotype" w:hAnsi="Palatino Linotype" w:cs="Arial"/>
          <w:b/>
          <w:color w:val="000000" w:themeColor="text1"/>
        </w:rPr>
        <w:t>EL SUJETO OBLIGADO</w:t>
      </w:r>
      <w:r w:rsidRPr="00F129C3">
        <w:rPr>
          <w:rFonts w:ascii="Palatino Linotype" w:hAnsi="Palatino Linotype" w:cs="Arial"/>
          <w:color w:val="000000" w:themeColor="text1"/>
        </w:rPr>
        <w:t xml:space="preserve"> dio respuesta a la </w:t>
      </w:r>
      <w:r w:rsidR="0022743B" w:rsidRPr="00F129C3">
        <w:rPr>
          <w:rFonts w:ascii="Palatino Linotype" w:hAnsi="Palatino Linotype" w:cs="Arial"/>
          <w:color w:val="000000" w:themeColor="text1"/>
        </w:rPr>
        <w:t>S</w:t>
      </w:r>
      <w:r w:rsidRPr="00F129C3">
        <w:rPr>
          <w:rFonts w:ascii="Palatino Linotype" w:hAnsi="Palatino Linotype" w:cs="Arial"/>
          <w:color w:val="000000" w:themeColor="text1"/>
        </w:rPr>
        <w:t xml:space="preserve">olicitud de </w:t>
      </w:r>
      <w:r w:rsidR="0022743B" w:rsidRPr="00F129C3">
        <w:rPr>
          <w:rFonts w:ascii="Palatino Linotype" w:hAnsi="Palatino Linotype" w:cs="Arial"/>
          <w:color w:val="000000" w:themeColor="text1"/>
        </w:rPr>
        <w:t>A</w:t>
      </w:r>
      <w:r w:rsidRPr="00F129C3">
        <w:rPr>
          <w:rFonts w:ascii="Palatino Linotype" w:hAnsi="Palatino Linotype" w:cs="Arial"/>
          <w:color w:val="000000" w:themeColor="text1"/>
        </w:rPr>
        <w:t xml:space="preserve">cceso a la </w:t>
      </w:r>
      <w:r w:rsidR="0022743B" w:rsidRPr="00F129C3">
        <w:rPr>
          <w:rFonts w:ascii="Palatino Linotype" w:hAnsi="Palatino Linotype" w:cs="Arial"/>
          <w:color w:val="000000" w:themeColor="text1"/>
        </w:rPr>
        <w:t>I</w:t>
      </w:r>
      <w:r w:rsidRPr="00F129C3">
        <w:rPr>
          <w:rFonts w:ascii="Palatino Linotype" w:hAnsi="Palatino Linotype" w:cs="Arial"/>
          <w:color w:val="000000" w:themeColor="text1"/>
        </w:rPr>
        <w:t xml:space="preserve">nformación, en fecha </w:t>
      </w:r>
      <w:r w:rsidR="00F67A1F" w:rsidRPr="00F129C3">
        <w:rPr>
          <w:rFonts w:ascii="Palatino Linotype" w:hAnsi="Palatino Linotype" w:cs="Arial"/>
          <w:color w:val="000000" w:themeColor="text1"/>
        </w:rPr>
        <w:t>dos de marzo</w:t>
      </w:r>
      <w:r w:rsidR="004741E3" w:rsidRPr="00F129C3">
        <w:rPr>
          <w:rFonts w:ascii="Palatino Linotype" w:hAnsi="Palatino Linotype" w:cs="Arial"/>
          <w:color w:val="000000" w:themeColor="text1"/>
        </w:rPr>
        <w:t xml:space="preserve"> </w:t>
      </w:r>
      <w:r w:rsidR="006952D4" w:rsidRPr="00F129C3">
        <w:rPr>
          <w:rFonts w:ascii="Palatino Linotype" w:hAnsi="Palatino Linotype" w:cs="Arial"/>
          <w:color w:val="000000" w:themeColor="text1"/>
        </w:rPr>
        <w:t>de dos mil veintidós</w:t>
      </w:r>
      <w:r w:rsidRPr="00F129C3">
        <w:rPr>
          <w:rFonts w:ascii="Palatino Linotype" w:hAnsi="Palatino Linotype" w:cs="Arial"/>
          <w:color w:val="000000" w:themeColor="text1"/>
        </w:rPr>
        <w:t>, en los términos que a continuación se citan:</w:t>
      </w:r>
    </w:p>
    <w:p w14:paraId="021BF839" w14:textId="77777777" w:rsidR="003652DA" w:rsidRPr="00F129C3" w:rsidRDefault="003652DA" w:rsidP="003351B9">
      <w:pPr>
        <w:pStyle w:val="Prrafodelista"/>
        <w:ind w:left="851" w:right="899"/>
        <w:jc w:val="both"/>
        <w:rPr>
          <w:rFonts w:ascii="Palatino Linotype" w:hAnsi="Palatino Linotype" w:cs="Arial"/>
          <w:i/>
          <w:color w:val="000000" w:themeColor="text1"/>
          <w:sz w:val="22"/>
        </w:rPr>
      </w:pPr>
    </w:p>
    <w:p w14:paraId="6EC51F03" w14:textId="7A389FBC" w:rsidR="00F67A1F" w:rsidRPr="00F129C3" w:rsidRDefault="007A5836" w:rsidP="003351B9">
      <w:pPr>
        <w:pStyle w:val="Prrafodelista"/>
        <w:ind w:left="851" w:right="899"/>
        <w:jc w:val="both"/>
        <w:rPr>
          <w:rFonts w:ascii="Palatino Linotype" w:hAnsi="Palatino Linotype" w:cs="Arial"/>
          <w:i/>
          <w:color w:val="000000" w:themeColor="text1"/>
          <w:sz w:val="22"/>
        </w:rPr>
      </w:pPr>
      <w:r w:rsidRPr="00F129C3">
        <w:rPr>
          <w:rFonts w:ascii="Palatino Linotype" w:hAnsi="Palatino Linotype" w:cs="Arial"/>
          <w:i/>
          <w:color w:val="000000" w:themeColor="text1"/>
          <w:sz w:val="22"/>
        </w:rPr>
        <w:t>“</w:t>
      </w:r>
      <w:r w:rsidR="002B5B30" w:rsidRPr="00F129C3">
        <w:rPr>
          <w:rFonts w:ascii="Palatino Linotype" w:hAnsi="Palatino Linotype" w:cs="Arial"/>
          <w:i/>
          <w:color w:val="000000" w:themeColor="text1"/>
          <w:sz w:val="22"/>
        </w:rPr>
        <w:t>…</w:t>
      </w:r>
      <w:r w:rsidR="00F67A1F" w:rsidRPr="00F129C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5C3C84" w14:textId="77777777" w:rsidR="00F67A1F" w:rsidRPr="00F129C3" w:rsidRDefault="00F67A1F" w:rsidP="003351B9">
      <w:pPr>
        <w:pStyle w:val="Prrafodelista"/>
        <w:ind w:left="851" w:right="899"/>
        <w:jc w:val="both"/>
        <w:rPr>
          <w:rFonts w:ascii="Palatino Linotype" w:hAnsi="Palatino Linotype" w:cs="Arial"/>
          <w:i/>
          <w:color w:val="000000" w:themeColor="text1"/>
          <w:sz w:val="22"/>
        </w:rPr>
      </w:pPr>
    </w:p>
    <w:p w14:paraId="038A49C1" w14:textId="58BC44A4" w:rsidR="00F67A1F" w:rsidRPr="00F129C3" w:rsidRDefault="00F67A1F" w:rsidP="003351B9">
      <w:pPr>
        <w:pStyle w:val="Prrafodelista"/>
        <w:ind w:left="851" w:right="899"/>
        <w:jc w:val="both"/>
        <w:rPr>
          <w:rFonts w:ascii="Palatino Linotype" w:hAnsi="Palatino Linotype" w:cs="Arial"/>
          <w:i/>
          <w:color w:val="000000" w:themeColor="text1"/>
          <w:sz w:val="22"/>
        </w:rPr>
      </w:pPr>
      <w:r w:rsidRPr="00F129C3">
        <w:rPr>
          <w:rFonts w:ascii="Palatino Linotype" w:hAnsi="Palatino Linotype" w:cs="Arial"/>
          <w:i/>
          <w:color w:val="000000" w:themeColor="text1"/>
          <w:sz w:val="22"/>
        </w:rPr>
        <w:t>Se anexa</w:t>
      </w:r>
    </w:p>
    <w:p w14:paraId="6954DAD1" w14:textId="77777777" w:rsidR="00F67A1F" w:rsidRPr="00F129C3" w:rsidRDefault="00F67A1F" w:rsidP="003351B9">
      <w:pPr>
        <w:pStyle w:val="Prrafodelista"/>
        <w:ind w:left="851" w:right="899"/>
        <w:jc w:val="both"/>
        <w:rPr>
          <w:rFonts w:ascii="Palatino Linotype" w:hAnsi="Palatino Linotype" w:cs="Arial"/>
          <w:i/>
          <w:color w:val="000000" w:themeColor="text1"/>
          <w:sz w:val="22"/>
        </w:rPr>
      </w:pPr>
    </w:p>
    <w:p w14:paraId="775B76F0" w14:textId="213F2ACE" w:rsidR="00F67A1F" w:rsidRPr="00F129C3" w:rsidRDefault="00F67A1F" w:rsidP="003351B9">
      <w:pPr>
        <w:pStyle w:val="Prrafodelista"/>
        <w:ind w:left="851" w:right="899"/>
        <w:jc w:val="both"/>
        <w:rPr>
          <w:rFonts w:ascii="Palatino Linotype" w:hAnsi="Palatino Linotype" w:cs="Arial"/>
          <w:i/>
          <w:color w:val="000000" w:themeColor="text1"/>
          <w:sz w:val="22"/>
        </w:rPr>
      </w:pPr>
      <w:r w:rsidRPr="00F129C3">
        <w:rPr>
          <w:rFonts w:ascii="Palatino Linotype" w:hAnsi="Palatino Linotype" w:cs="Arial"/>
          <w:i/>
          <w:color w:val="000000" w:themeColor="text1"/>
          <w:sz w:val="22"/>
        </w:rPr>
        <w:t>ATENTAMENTE</w:t>
      </w:r>
    </w:p>
    <w:p w14:paraId="0F59E313" w14:textId="77777777" w:rsidR="00F67A1F" w:rsidRPr="00F129C3" w:rsidRDefault="00F67A1F" w:rsidP="003351B9">
      <w:pPr>
        <w:pStyle w:val="Prrafodelista"/>
        <w:ind w:left="851" w:right="899"/>
        <w:jc w:val="both"/>
        <w:rPr>
          <w:rFonts w:ascii="Palatino Linotype" w:hAnsi="Palatino Linotype" w:cs="Arial"/>
          <w:i/>
          <w:color w:val="000000" w:themeColor="text1"/>
          <w:sz w:val="22"/>
        </w:rPr>
      </w:pPr>
    </w:p>
    <w:p w14:paraId="6D460F61" w14:textId="277ED21B" w:rsidR="007A5836" w:rsidRPr="00F129C3" w:rsidRDefault="00F67A1F" w:rsidP="003351B9">
      <w:pPr>
        <w:pStyle w:val="Prrafodelista"/>
        <w:ind w:left="851" w:right="899"/>
        <w:jc w:val="both"/>
        <w:rPr>
          <w:rFonts w:ascii="Palatino Linotype" w:hAnsi="Palatino Linotype" w:cs="Arial"/>
          <w:i/>
          <w:color w:val="000000" w:themeColor="text1"/>
          <w:sz w:val="22"/>
        </w:rPr>
      </w:pPr>
      <w:r w:rsidRPr="00F129C3">
        <w:rPr>
          <w:rFonts w:ascii="Palatino Linotype" w:hAnsi="Palatino Linotype" w:cs="Arial"/>
          <w:i/>
          <w:color w:val="000000" w:themeColor="text1"/>
          <w:sz w:val="22"/>
        </w:rPr>
        <w:t>MUNICIPIO DE MELCHOR OCAMPO</w:t>
      </w:r>
      <w:r w:rsidR="007A5836" w:rsidRPr="00F129C3">
        <w:rPr>
          <w:rFonts w:ascii="Palatino Linotype" w:hAnsi="Palatino Linotype" w:cs="Arial"/>
          <w:i/>
          <w:color w:val="000000" w:themeColor="text1"/>
          <w:sz w:val="22"/>
        </w:rPr>
        <w:t>”</w:t>
      </w:r>
      <w:r w:rsidR="00F84FBE" w:rsidRPr="00F129C3">
        <w:rPr>
          <w:rFonts w:ascii="Palatino Linotype" w:hAnsi="Palatino Linotype" w:cs="Arial"/>
          <w:i/>
          <w:color w:val="000000" w:themeColor="text1"/>
          <w:sz w:val="22"/>
        </w:rPr>
        <w:t xml:space="preserve"> (sic) </w:t>
      </w:r>
    </w:p>
    <w:p w14:paraId="33C8E058" w14:textId="77777777" w:rsidR="007A5836" w:rsidRPr="00F129C3" w:rsidRDefault="007A5836" w:rsidP="003351B9">
      <w:pPr>
        <w:pStyle w:val="Prrafodelista"/>
        <w:ind w:left="851" w:right="899"/>
        <w:jc w:val="both"/>
        <w:rPr>
          <w:rFonts w:ascii="Palatino Linotype" w:hAnsi="Palatino Linotype" w:cs="Arial"/>
          <w:i/>
          <w:color w:val="000000" w:themeColor="text1"/>
          <w:sz w:val="22"/>
        </w:rPr>
      </w:pPr>
    </w:p>
    <w:p w14:paraId="56D11EF5" w14:textId="4EA43DB0" w:rsidR="00F67A1F" w:rsidRPr="00F129C3" w:rsidRDefault="0096329F" w:rsidP="003351B9">
      <w:pPr>
        <w:spacing w:line="360" w:lineRule="auto"/>
        <w:jc w:val="both"/>
        <w:rPr>
          <w:rFonts w:ascii="Palatino Linotype" w:hAnsi="Palatino Linotype" w:cs="Arial"/>
          <w:color w:val="000000" w:themeColor="text1"/>
        </w:rPr>
      </w:pPr>
      <w:r w:rsidRPr="00F129C3">
        <w:rPr>
          <w:rFonts w:ascii="Palatino Linotype" w:hAnsi="Palatino Linotype"/>
          <w:color w:val="000000" w:themeColor="text1"/>
        </w:rPr>
        <w:t>De igual modo</w:t>
      </w:r>
      <w:r w:rsidR="00BE1A3A" w:rsidRPr="00F129C3">
        <w:rPr>
          <w:rFonts w:ascii="Palatino Linotype" w:hAnsi="Palatino Linotype"/>
          <w:color w:val="000000" w:themeColor="text1"/>
        </w:rPr>
        <w:t xml:space="preserve">, </w:t>
      </w:r>
      <w:r w:rsidR="00BE1A3A" w:rsidRPr="00F129C3">
        <w:rPr>
          <w:rFonts w:ascii="Palatino Linotype" w:hAnsi="Palatino Linotype" w:cs="Arial"/>
          <w:b/>
          <w:color w:val="000000" w:themeColor="text1"/>
        </w:rPr>
        <w:t>EL SUJETO OBLIGADO</w:t>
      </w:r>
      <w:r w:rsidR="00BE1A3A" w:rsidRPr="00F129C3">
        <w:rPr>
          <w:rFonts w:ascii="Palatino Linotype" w:hAnsi="Palatino Linotype"/>
          <w:color w:val="000000" w:themeColor="text1"/>
        </w:rPr>
        <w:t xml:space="preserve"> acompañó </w:t>
      </w:r>
      <w:r w:rsidR="007813A5" w:rsidRPr="00F129C3">
        <w:rPr>
          <w:rFonts w:ascii="Palatino Linotype" w:hAnsi="Palatino Linotype"/>
          <w:color w:val="000000" w:themeColor="text1"/>
        </w:rPr>
        <w:t>el a</w:t>
      </w:r>
      <w:r w:rsidR="00A9204E" w:rsidRPr="00F129C3">
        <w:rPr>
          <w:rFonts w:ascii="Palatino Linotype" w:hAnsi="Palatino Linotype"/>
          <w:color w:val="000000" w:themeColor="text1"/>
        </w:rPr>
        <w:t>rchivo electrónico denominado</w:t>
      </w:r>
      <w:r w:rsidR="007813A5" w:rsidRPr="00F129C3">
        <w:rPr>
          <w:rFonts w:ascii="Palatino Linotype" w:hAnsi="Palatino Linotype"/>
        </w:rPr>
        <w:t xml:space="preserve"> </w:t>
      </w:r>
      <w:hyperlink r:id="rId9" w:tgtFrame="_blank" w:history="1">
        <w:r w:rsidR="00F67A1F" w:rsidRPr="00F129C3">
          <w:rPr>
            <w:rFonts w:ascii="Palatino Linotype" w:hAnsi="Palatino Linotype" w:cs="Arial"/>
            <w:b/>
            <w:i/>
            <w:color w:val="000000" w:themeColor="text1"/>
          </w:rPr>
          <w:t>Directorio y correos institucionales.xlsx</w:t>
        </w:r>
      </w:hyperlink>
      <w:r w:rsidR="002B5B30" w:rsidRPr="00F129C3">
        <w:rPr>
          <w:rFonts w:ascii="Palatino Linotype" w:hAnsi="Palatino Linotype" w:cs="Arial"/>
          <w:b/>
          <w:i/>
          <w:color w:val="000000" w:themeColor="text1"/>
        </w:rPr>
        <w:t xml:space="preserve">, </w:t>
      </w:r>
      <w:r w:rsidR="007813A5" w:rsidRPr="00F129C3">
        <w:rPr>
          <w:rFonts w:ascii="Palatino Linotype" w:hAnsi="Palatino Linotype" w:cs="Arial"/>
          <w:color w:val="000000" w:themeColor="text1"/>
        </w:rPr>
        <w:t>el cual contiene</w:t>
      </w:r>
      <w:r w:rsidR="00F67A1F" w:rsidRPr="00F129C3">
        <w:rPr>
          <w:rFonts w:ascii="Palatino Linotype" w:hAnsi="Palatino Linotype" w:cs="Arial"/>
          <w:color w:val="000000" w:themeColor="text1"/>
        </w:rPr>
        <w:t xml:space="preserve"> una tabla de </w:t>
      </w:r>
      <w:proofErr w:type="spellStart"/>
      <w:r w:rsidR="00F67A1F" w:rsidRPr="00F129C3">
        <w:rPr>
          <w:rFonts w:ascii="Palatino Linotype" w:hAnsi="Palatino Linotype" w:cs="Arial"/>
          <w:color w:val="000000" w:themeColor="text1"/>
        </w:rPr>
        <w:t>excel</w:t>
      </w:r>
      <w:proofErr w:type="spellEnd"/>
      <w:r w:rsidR="00F67A1F" w:rsidRPr="00F129C3">
        <w:rPr>
          <w:rFonts w:ascii="Palatino Linotype" w:hAnsi="Palatino Linotype" w:cs="Arial"/>
          <w:color w:val="000000" w:themeColor="text1"/>
        </w:rPr>
        <w:t xml:space="preserve"> que contiene los rubros de Dirección, nombre, teléfono y correo  institucional de los servidores públicos requeridos por el particular. </w:t>
      </w:r>
    </w:p>
    <w:p w14:paraId="3D743C14" w14:textId="2E796FA6" w:rsidR="002B5B30" w:rsidRPr="00F129C3" w:rsidRDefault="002B5B30" w:rsidP="003351B9">
      <w:pPr>
        <w:pStyle w:val="Prrafodelista"/>
        <w:spacing w:line="360" w:lineRule="auto"/>
        <w:ind w:left="720"/>
        <w:jc w:val="both"/>
        <w:rPr>
          <w:rFonts w:ascii="Palatino Linotype" w:hAnsi="Palatino Linotype" w:cs="Arial"/>
          <w:color w:val="000000" w:themeColor="text1"/>
        </w:rPr>
      </w:pPr>
    </w:p>
    <w:p w14:paraId="79C8E01C" w14:textId="5742E6BB" w:rsidR="00E62E88" w:rsidRPr="00F129C3" w:rsidRDefault="00AC5E92" w:rsidP="003351B9">
      <w:pPr>
        <w:pStyle w:val="Prrafodelista"/>
        <w:tabs>
          <w:tab w:val="left" w:pos="709"/>
        </w:tabs>
        <w:spacing w:line="360" w:lineRule="auto"/>
        <w:ind w:left="0"/>
        <w:jc w:val="both"/>
        <w:rPr>
          <w:rFonts w:ascii="Palatino Linotype" w:hAnsi="Palatino Linotype" w:cs="Arial"/>
          <w:b/>
          <w:bCs/>
        </w:rPr>
      </w:pPr>
      <w:r w:rsidRPr="00F129C3">
        <w:rPr>
          <w:rFonts w:ascii="Palatino Linotype" w:hAnsi="Palatino Linotype" w:cs="Arial"/>
          <w:b/>
          <w:color w:val="000000" w:themeColor="text1"/>
          <w:sz w:val="28"/>
        </w:rPr>
        <w:t>I</w:t>
      </w:r>
      <w:r w:rsidR="00E62E88" w:rsidRPr="00F129C3">
        <w:rPr>
          <w:rFonts w:ascii="Palatino Linotype" w:hAnsi="Palatino Linotype" w:cs="Arial"/>
          <w:b/>
          <w:color w:val="000000" w:themeColor="text1"/>
          <w:sz w:val="28"/>
        </w:rPr>
        <w:t xml:space="preserve">V. </w:t>
      </w:r>
      <w:r w:rsidR="00E62E88" w:rsidRPr="00F129C3">
        <w:rPr>
          <w:rFonts w:ascii="Palatino Linotype" w:hAnsi="Palatino Linotype" w:cs="Arial"/>
          <w:b/>
          <w:bCs/>
          <w:sz w:val="28"/>
          <w:szCs w:val="28"/>
        </w:rPr>
        <w:t xml:space="preserve">Del </w:t>
      </w:r>
      <w:r w:rsidR="00BC5BEF" w:rsidRPr="00F129C3">
        <w:rPr>
          <w:rFonts w:ascii="Palatino Linotype" w:hAnsi="Palatino Linotype" w:cs="Arial"/>
          <w:b/>
          <w:bCs/>
          <w:sz w:val="28"/>
          <w:szCs w:val="28"/>
        </w:rPr>
        <w:t>Recurso de Revisión</w:t>
      </w:r>
    </w:p>
    <w:p w14:paraId="2066DD8C" w14:textId="0F9030F1" w:rsidR="00143643" w:rsidRPr="00F129C3" w:rsidRDefault="007A5836" w:rsidP="003351B9">
      <w:pPr>
        <w:pStyle w:val="Prrafodelista"/>
        <w:spacing w:line="360" w:lineRule="auto"/>
        <w:ind w:left="0"/>
        <w:jc w:val="both"/>
        <w:rPr>
          <w:rFonts w:ascii="Palatino Linotype" w:hAnsi="Palatino Linotype" w:cs="Arial"/>
          <w:color w:val="000000" w:themeColor="text1"/>
        </w:rPr>
      </w:pPr>
      <w:r w:rsidRPr="00F129C3">
        <w:rPr>
          <w:rFonts w:ascii="Palatino Linotype" w:hAnsi="Palatino Linotype"/>
          <w:color w:val="000000" w:themeColor="text1"/>
        </w:rPr>
        <w:t xml:space="preserve">Inconforme con la </w:t>
      </w:r>
      <w:r w:rsidRPr="00F129C3">
        <w:rPr>
          <w:rFonts w:ascii="Palatino Linotype" w:hAnsi="Palatino Linotype" w:cs="Arial"/>
          <w:color w:val="000000" w:themeColor="text1"/>
        </w:rPr>
        <w:t xml:space="preserve">respuesta </w:t>
      </w:r>
      <w:r w:rsidRPr="00F129C3">
        <w:rPr>
          <w:rFonts w:ascii="Palatino Linotype" w:hAnsi="Palatino Linotype"/>
          <w:color w:val="000000" w:themeColor="text1"/>
        </w:rPr>
        <w:t xml:space="preserve">del </w:t>
      </w:r>
      <w:r w:rsidRPr="00F129C3">
        <w:rPr>
          <w:rFonts w:ascii="Palatino Linotype" w:hAnsi="Palatino Linotype"/>
          <w:b/>
          <w:color w:val="000000" w:themeColor="text1"/>
        </w:rPr>
        <w:t>SUJETO OBLIGADO</w:t>
      </w:r>
      <w:r w:rsidRPr="00F129C3">
        <w:rPr>
          <w:rFonts w:ascii="Palatino Linotype" w:hAnsi="Palatino Linotype"/>
          <w:color w:val="000000" w:themeColor="text1"/>
        </w:rPr>
        <w:t xml:space="preserve">, el </w:t>
      </w:r>
      <w:r w:rsidR="00F67A1F" w:rsidRPr="00F129C3">
        <w:rPr>
          <w:rFonts w:ascii="Palatino Linotype" w:hAnsi="Palatino Linotype"/>
          <w:color w:val="000000" w:themeColor="text1"/>
        </w:rPr>
        <w:t>dos</w:t>
      </w:r>
      <w:r w:rsidR="002B5B30" w:rsidRPr="00F129C3">
        <w:rPr>
          <w:rFonts w:ascii="Palatino Linotype" w:hAnsi="Palatino Linotype"/>
          <w:color w:val="000000" w:themeColor="text1"/>
        </w:rPr>
        <w:t xml:space="preserve"> </w:t>
      </w:r>
      <w:r w:rsidR="00143643" w:rsidRPr="00F129C3">
        <w:rPr>
          <w:rFonts w:ascii="Palatino Linotype" w:hAnsi="Palatino Linotype"/>
          <w:color w:val="000000" w:themeColor="text1"/>
        </w:rPr>
        <w:t>de</w:t>
      </w:r>
      <w:r w:rsidR="00F67A1F" w:rsidRPr="00F129C3">
        <w:rPr>
          <w:rFonts w:ascii="Palatino Linotype" w:hAnsi="Palatino Linotype"/>
          <w:color w:val="000000" w:themeColor="text1"/>
        </w:rPr>
        <w:t xml:space="preserve"> marzo</w:t>
      </w:r>
      <w:r w:rsidR="00143643" w:rsidRPr="00F129C3">
        <w:rPr>
          <w:rFonts w:ascii="Palatino Linotype" w:hAnsi="Palatino Linotype"/>
          <w:color w:val="000000" w:themeColor="text1"/>
        </w:rPr>
        <w:t xml:space="preserve"> d</w:t>
      </w:r>
      <w:r w:rsidR="00A9204E" w:rsidRPr="00F129C3">
        <w:rPr>
          <w:rFonts w:ascii="Palatino Linotype" w:hAnsi="Palatino Linotype"/>
          <w:color w:val="000000" w:themeColor="text1"/>
        </w:rPr>
        <w:t xml:space="preserve">e dos mil veintidós, </w:t>
      </w:r>
      <w:r w:rsidR="00651ED3" w:rsidRPr="00F129C3">
        <w:rPr>
          <w:rFonts w:ascii="Palatino Linotype" w:hAnsi="Palatino Linotype"/>
          <w:b/>
          <w:color w:val="000000" w:themeColor="text1"/>
        </w:rPr>
        <w:t>EL</w:t>
      </w:r>
      <w:r w:rsidRPr="00F129C3">
        <w:rPr>
          <w:rFonts w:ascii="Palatino Linotype" w:hAnsi="Palatino Linotype"/>
          <w:b/>
          <w:color w:val="000000" w:themeColor="text1"/>
        </w:rPr>
        <w:t xml:space="preserve"> RECURRENTE</w:t>
      </w:r>
      <w:r w:rsidR="000C7F93" w:rsidRPr="00F129C3">
        <w:rPr>
          <w:rFonts w:ascii="Palatino Linotype" w:hAnsi="Palatino Linotype"/>
          <w:b/>
          <w:color w:val="000000" w:themeColor="text1"/>
        </w:rPr>
        <w:t xml:space="preserve"> </w:t>
      </w:r>
      <w:r w:rsidRPr="00F129C3">
        <w:rPr>
          <w:rFonts w:ascii="Palatino Linotype" w:hAnsi="Palatino Linotype"/>
          <w:color w:val="000000" w:themeColor="text1"/>
        </w:rPr>
        <w:t xml:space="preserve">interpuso el </w:t>
      </w:r>
      <w:r w:rsidR="00BC5BEF" w:rsidRPr="00F129C3">
        <w:rPr>
          <w:rFonts w:ascii="Palatino Linotype" w:hAnsi="Palatino Linotype"/>
          <w:color w:val="000000" w:themeColor="text1"/>
        </w:rPr>
        <w:t>Recurso de Revisión</w:t>
      </w:r>
      <w:r w:rsidRPr="00F129C3">
        <w:rPr>
          <w:rFonts w:ascii="Palatino Linotype" w:hAnsi="Palatino Linotype"/>
          <w:color w:val="000000" w:themeColor="text1"/>
        </w:rPr>
        <w:t xml:space="preserve"> objeto del presente estudio, el cual fue registrado en </w:t>
      </w:r>
      <w:r w:rsidRPr="00F129C3">
        <w:rPr>
          <w:rFonts w:ascii="Palatino Linotype" w:hAnsi="Palatino Linotype"/>
          <w:b/>
          <w:color w:val="000000" w:themeColor="text1"/>
        </w:rPr>
        <w:t>EL SAIMEX</w:t>
      </w:r>
      <w:r w:rsidR="00A9204E" w:rsidRPr="00F129C3">
        <w:rPr>
          <w:rFonts w:ascii="Palatino Linotype" w:hAnsi="Palatino Linotype"/>
          <w:color w:val="000000" w:themeColor="text1"/>
        </w:rPr>
        <w:t xml:space="preserve"> </w:t>
      </w:r>
      <w:r w:rsidR="00F67A1F" w:rsidRPr="00F129C3">
        <w:rPr>
          <w:rFonts w:ascii="Palatino Linotype" w:hAnsi="Palatino Linotype"/>
          <w:color w:val="000000" w:themeColor="text1"/>
        </w:rPr>
        <w:t xml:space="preserve">al día siguiente hábil; es decir, el tres de marzo de dos mil veintidós </w:t>
      </w:r>
      <w:r w:rsidRPr="00F129C3">
        <w:rPr>
          <w:rFonts w:ascii="Palatino Linotype" w:hAnsi="Palatino Linotype"/>
          <w:color w:val="000000" w:themeColor="text1"/>
        </w:rPr>
        <w:t xml:space="preserve">y se le asignó el número de expediente </w:t>
      </w:r>
      <w:r w:rsidR="00A9204E" w:rsidRPr="00F129C3">
        <w:rPr>
          <w:rFonts w:ascii="Palatino Linotype" w:hAnsi="Palatino Linotype"/>
          <w:b/>
          <w:color w:val="000000" w:themeColor="text1"/>
        </w:rPr>
        <w:t>0</w:t>
      </w:r>
      <w:r w:rsidR="00F67A1F" w:rsidRPr="00F129C3">
        <w:rPr>
          <w:rFonts w:ascii="Palatino Linotype" w:hAnsi="Palatino Linotype"/>
          <w:b/>
          <w:color w:val="000000" w:themeColor="text1"/>
        </w:rPr>
        <w:t>3167</w:t>
      </w:r>
      <w:r w:rsidR="00A9204E" w:rsidRPr="00F129C3">
        <w:rPr>
          <w:rFonts w:ascii="Palatino Linotype" w:hAnsi="Palatino Linotype"/>
          <w:b/>
          <w:color w:val="000000" w:themeColor="text1"/>
        </w:rPr>
        <w:t>/INFOEM/IP/RR/2022</w:t>
      </w:r>
      <w:r w:rsidRPr="00F129C3">
        <w:rPr>
          <w:rFonts w:ascii="Palatino Linotype" w:hAnsi="Palatino Linotype"/>
          <w:b/>
          <w:color w:val="000000" w:themeColor="text1"/>
        </w:rPr>
        <w:t>,</w:t>
      </w:r>
      <w:r w:rsidRPr="00F129C3">
        <w:rPr>
          <w:rFonts w:ascii="Palatino Linotype" w:hAnsi="Palatino Linotype" w:cs="Arial"/>
          <w:color w:val="000000" w:themeColor="text1"/>
        </w:rPr>
        <w:t xml:space="preserve"> en el</w:t>
      </w:r>
      <w:r w:rsidR="00B306B4" w:rsidRPr="00F129C3">
        <w:rPr>
          <w:rFonts w:ascii="Palatino Linotype" w:hAnsi="Palatino Linotype" w:cs="Arial"/>
          <w:color w:val="000000" w:themeColor="text1"/>
        </w:rPr>
        <w:t xml:space="preserve"> que</w:t>
      </w:r>
      <w:r w:rsidR="007F2176" w:rsidRPr="00F129C3">
        <w:rPr>
          <w:rFonts w:ascii="Palatino Linotype" w:hAnsi="Palatino Linotype" w:cs="Arial"/>
          <w:color w:val="000000" w:themeColor="text1"/>
        </w:rPr>
        <w:t xml:space="preserve"> </w:t>
      </w:r>
      <w:r w:rsidR="00651ED3" w:rsidRPr="00F129C3">
        <w:rPr>
          <w:rFonts w:ascii="Palatino Linotype" w:hAnsi="Palatino Linotype" w:cs="Arial"/>
          <w:b/>
          <w:color w:val="000000" w:themeColor="text1"/>
        </w:rPr>
        <w:t>EL</w:t>
      </w:r>
      <w:r w:rsidR="007F2176" w:rsidRPr="00F129C3">
        <w:rPr>
          <w:rFonts w:ascii="Palatino Linotype" w:hAnsi="Palatino Linotype" w:cs="Arial"/>
          <w:b/>
          <w:color w:val="000000" w:themeColor="text1"/>
        </w:rPr>
        <w:t xml:space="preserve"> RECURRENTE</w:t>
      </w:r>
      <w:r w:rsidR="00B306B4" w:rsidRPr="00F129C3">
        <w:rPr>
          <w:rFonts w:ascii="Palatino Linotype" w:hAnsi="Palatino Linotype" w:cs="Arial"/>
          <w:color w:val="000000" w:themeColor="text1"/>
        </w:rPr>
        <w:t xml:space="preserve"> señaló como</w:t>
      </w:r>
      <w:r w:rsidR="00143643" w:rsidRPr="00F129C3">
        <w:rPr>
          <w:rFonts w:ascii="Palatino Linotype" w:hAnsi="Palatino Linotype" w:cs="Arial"/>
          <w:color w:val="000000" w:themeColor="text1"/>
        </w:rPr>
        <w:t xml:space="preserve">: </w:t>
      </w:r>
    </w:p>
    <w:p w14:paraId="3D0A9969" w14:textId="77777777" w:rsidR="00143643" w:rsidRPr="00F129C3" w:rsidRDefault="00143643" w:rsidP="003351B9">
      <w:pPr>
        <w:pStyle w:val="Prrafodelista"/>
        <w:ind w:left="0"/>
        <w:jc w:val="both"/>
        <w:rPr>
          <w:rFonts w:ascii="Palatino Linotype" w:hAnsi="Palatino Linotype" w:cs="Arial"/>
          <w:color w:val="000000" w:themeColor="text1"/>
        </w:rPr>
      </w:pPr>
    </w:p>
    <w:p w14:paraId="7CE05361" w14:textId="2FFD657A" w:rsidR="007A5836" w:rsidRPr="00F129C3" w:rsidRDefault="00143643" w:rsidP="003351B9">
      <w:pPr>
        <w:pStyle w:val="Prrafodelista"/>
        <w:ind w:left="0"/>
        <w:jc w:val="both"/>
        <w:rPr>
          <w:rFonts w:ascii="Palatino Linotype" w:hAnsi="Palatino Linotype" w:cs="Arial"/>
          <w:b/>
          <w:color w:val="000000" w:themeColor="text1"/>
        </w:rPr>
      </w:pPr>
      <w:r w:rsidRPr="00F129C3">
        <w:rPr>
          <w:rFonts w:ascii="Palatino Linotype" w:hAnsi="Palatino Linotype" w:cs="Arial"/>
          <w:b/>
          <w:color w:val="000000" w:themeColor="text1"/>
        </w:rPr>
        <w:t>Ac</w:t>
      </w:r>
      <w:r w:rsidR="00BD3215" w:rsidRPr="00F129C3">
        <w:rPr>
          <w:rFonts w:ascii="Palatino Linotype" w:hAnsi="Palatino Linotype" w:cs="Arial"/>
          <w:b/>
          <w:color w:val="000000" w:themeColor="text1"/>
        </w:rPr>
        <w:t>to impugnado</w:t>
      </w:r>
      <w:r w:rsidR="00F67A1F" w:rsidRPr="00F129C3">
        <w:rPr>
          <w:rFonts w:ascii="Palatino Linotype" w:hAnsi="Palatino Linotype" w:cs="Arial"/>
          <w:b/>
          <w:color w:val="000000" w:themeColor="text1"/>
        </w:rPr>
        <w:t xml:space="preserve">: </w:t>
      </w:r>
    </w:p>
    <w:p w14:paraId="35704B7E" w14:textId="77777777" w:rsidR="00146C83" w:rsidRPr="00F129C3" w:rsidRDefault="00146C83" w:rsidP="003351B9">
      <w:pPr>
        <w:ind w:left="851" w:right="899"/>
        <w:jc w:val="both"/>
        <w:rPr>
          <w:rFonts w:ascii="Palatino Linotype" w:hAnsi="Palatino Linotype" w:cs="Arial"/>
          <w:i/>
          <w:color w:val="000000" w:themeColor="text1"/>
          <w:sz w:val="22"/>
        </w:rPr>
      </w:pPr>
    </w:p>
    <w:p w14:paraId="20193998" w14:textId="20FEFAA3" w:rsidR="007A5836" w:rsidRPr="00F129C3" w:rsidRDefault="007A5836" w:rsidP="003351B9">
      <w:pPr>
        <w:ind w:left="851" w:right="899"/>
        <w:jc w:val="both"/>
        <w:rPr>
          <w:rFonts w:ascii="Palatino Linotype" w:hAnsi="Palatino Linotype" w:cs="Arial"/>
          <w:i/>
          <w:color w:val="000000" w:themeColor="text1"/>
          <w:sz w:val="22"/>
        </w:rPr>
      </w:pPr>
      <w:r w:rsidRPr="00F129C3">
        <w:rPr>
          <w:rFonts w:ascii="Palatino Linotype" w:hAnsi="Palatino Linotype" w:cs="Arial"/>
          <w:i/>
          <w:color w:val="000000" w:themeColor="text1"/>
          <w:sz w:val="22"/>
        </w:rPr>
        <w:t>“</w:t>
      </w:r>
      <w:r w:rsidR="00F67A1F" w:rsidRPr="00F129C3">
        <w:rPr>
          <w:rFonts w:ascii="Palatino Linotype" w:hAnsi="Palatino Linotype" w:cs="Arial"/>
          <w:i/>
          <w:color w:val="000000" w:themeColor="text1"/>
          <w:sz w:val="22"/>
        </w:rPr>
        <w:t>LA ENTREGA DE INFORMACIÓN INCOMPLETA</w:t>
      </w:r>
      <w:r w:rsidRPr="00F129C3">
        <w:rPr>
          <w:rFonts w:ascii="Palatino Linotype" w:hAnsi="Palatino Linotype" w:cs="Arial"/>
          <w:i/>
          <w:color w:val="000000" w:themeColor="text1"/>
          <w:sz w:val="22"/>
        </w:rPr>
        <w:t>”</w:t>
      </w:r>
      <w:r w:rsidR="00F84FBE" w:rsidRPr="00F129C3">
        <w:rPr>
          <w:rFonts w:ascii="Palatino Linotype" w:hAnsi="Palatino Linotype" w:cs="Arial"/>
          <w:i/>
          <w:color w:val="000000" w:themeColor="text1"/>
          <w:sz w:val="22"/>
        </w:rPr>
        <w:t xml:space="preserve"> (sic)</w:t>
      </w:r>
    </w:p>
    <w:p w14:paraId="1BAEDA1B" w14:textId="77777777" w:rsidR="00F82D95" w:rsidRPr="00F129C3" w:rsidRDefault="00F82D95" w:rsidP="003351B9">
      <w:pPr>
        <w:ind w:right="899"/>
        <w:jc w:val="both"/>
        <w:rPr>
          <w:rFonts w:ascii="Palatino Linotype" w:hAnsi="Palatino Linotype" w:cs="Arial"/>
          <w:i/>
          <w:color w:val="000000" w:themeColor="text1"/>
          <w:sz w:val="22"/>
        </w:rPr>
      </w:pPr>
    </w:p>
    <w:p w14:paraId="272AD569" w14:textId="7DF324E5" w:rsidR="00F67A1F" w:rsidRPr="00F129C3" w:rsidRDefault="00F67A1F" w:rsidP="003351B9">
      <w:pPr>
        <w:ind w:right="899"/>
        <w:jc w:val="both"/>
        <w:rPr>
          <w:rFonts w:ascii="Palatino Linotype" w:hAnsi="Palatino Linotype" w:cs="Arial"/>
          <w:b/>
          <w:color w:val="000000" w:themeColor="text1"/>
        </w:rPr>
      </w:pPr>
      <w:r w:rsidRPr="00F129C3">
        <w:rPr>
          <w:rFonts w:ascii="Palatino Linotype" w:hAnsi="Palatino Linotype" w:cs="Arial"/>
          <w:b/>
          <w:color w:val="000000" w:themeColor="text1"/>
        </w:rPr>
        <w:t>Así como, razones o motivos de inconformidad:</w:t>
      </w:r>
    </w:p>
    <w:p w14:paraId="3F91CAAF" w14:textId="77777777" w:rsidR="00F67A1F" w:rsidRPr="00F129C3" w:rsidRDefault="00F67A1F" w:rsidP="003351B9">
      <w:pPr>
        <w:ind w:left="851" w:right="899"/>
        <w:jc w:val="both"/>
        <w:rPr>
          <w:rFonts w:ascii="Palatino Linotype" w:hAnsi="Palatino Linotype" w:cs="Arial"/>
          <w:i/>
          <w:color w:val="000000" w:themeColor="text1"/>
          <w:sz w:val="22"/>
        </w:rPr>
      </w:pPr>
    </w:p>
    <w:p w14:paraId="5719799C" w14:textId="6714FEC3" w:rsidR="00F67A1F" w:rsidRPr="00F129C3" w:rsidRDefault="00F67A1F" w:rsidP="003351B9">
      <w:pPr>
        <w:ind w:left="851" w:right="899"/>
        <w:jc w:val="both"/>
        <w:rPr>
          <w:rFonts w:ascii="Palatino Linotype" w:hAnsi="Palatino Linotype" w:cs="Arial"/>
          <w:i/>
          <w:color w:val="000000" w:themeColor="text1"/>
          <w:sz w:val="22"/>
        </w:rPr>
      </w:pPr>
      <w:r w:rsidRPr="00F129C3">
        <w:rPr>
          <w:rFonts w:ascii="Palatino Linotype" w:hAnsi="Palatino Linotype" w:cs="Arial"/>
          <w:i/>
          <w:color w:val="000000" w:themeColor="text1"/>
          <w:sz w:val="22"/>
        </w:rPr>
        <w:lastRenderedPageBreak/>
        <w:t>“ME HACEN ENTREGA EN FORMATO EXCEL UN</w:t>
      </w:r>
      <w:r w:rsidR="00324CF5" w:rsidRPr="00F129C3">
        <w:rPr>
          <w:rFonts w:ascii="Palatino Linotype" w:hAnsi="Palatino Linotype" w:cs="Arial"/>
          <w:i/>
          <w:color w:val="000000" w:themeColor="text1"/>
          <w:sz w:val="22"/>
        </w:rPr>
        <w:t xml:space="preserve"> LISTADO DE SERVIDORES PÚBLICOS</w:t>
      </w:r>
      <w:r w:rsidRPr="00F129C3">
        <w:rPr>
          <w:rFonts w:ascii="Palatino Linotype" w:hAnsi="Palatino Linotype" w:cs="Arial"/>
          <w:i/>
          <w:color w:val="000000" w:themeColor="text1"/>
          <w:sz w:val="22"/>
        </w:rPr>
        <w:t>, AL CUAL LE FALTA EL TELÉFONO INSTITUCIONAL DE LA UNIDAD DE TRANSPARENCIA, POR TANTO SOLO ME HACEN ENTRGA DE LO REQUERIDO DE FORMA PARCIAL, YA QUE EN MI SOLICITUD DE INFORMACIÓN PÚBLICA, TAMBIÉN SOLICITO LOS CERTIFICADOS DE COMPETENCIA LABORAL DE DIFERENTES SERVIDORES PÚBLICOS.</w:t>
      </w:r>
      <w:r w:rsidR="00C07ADA" w:rsidRPr="00F129C3">
        <w:rPr>
          <w:rFonts w:ascii="Palatino Linotype" w:hAnsi="Palatino Linotype" w:cs="Arial"/>
          <w:i/>
          <w:color w:val="000000" w:themeColor="text1"/>
          <w:sz w:val="22"/>
        </w:rPr>
        <w:t>” (sic)</w:t>
      </w:r>
    </w:p>
    <w:p w14:paraId="081FD65C" w14:textId="77777777" w:rsidR="00C07ADA" w:rsidRPr="00F129C3" w:rsidRDefault="00C07ADA" w:rsidP="003351B9">
      <w:pPr>
        <w:ind w:left="851" w:right="899"/>
        <w:jc w:val="both"/>
        <w:rPr>
          <w:rFonts w:ascii="Palatino Linotype" w:hAnsi="Palatino Linotype" w:cs="Arial"/>
          <w:i/>
          <w:color w:val="000000" w:themeColor="text1"/>
          <w:sz w:val="22"/>
        </w:rPr>
      </w:pPr>
    </w:p>
    <w:p w14:paraId="6DCFB38C" w14:textId="3C9A88F9" w:rsidR="00E62E88" w:rsidRPr="00F129C3" w:rsidRDefault="00E62E88" w:rsidP="003351B9">
      <w:pPr>
        <w:spacing w:line="360" w:lineRule="auto"/>
        <w:jc w:val="both"/>
        <w:rPr>
          <w:rFonts w:ascii="Palatino Linotype" w:hAnsi="Palatino Linotype" w:cs="Arial"/>
          <w:b/>
          <w:color w:val="000000" w:themeColor="text1"/>
          <w:sz w:val="28"/>
          <w:szCs w:val="28"/>
        </w:rPr>
      </w:pPr>
      <w:r w:rsidRPr="00F129C3">
        <w:rPr>
          <w:rFonts w:ascii="Palatino Linotype" w:hAnsi="Palatino Linotype" w:cs="Arial"/>
          <w:b/>
          <w:color w:val="000000" w:themeColor="text1"/>
          <w:sz w:val="28"/>
          <w:szCs w:val="28"/>
        </w:rPr>
        <w:t xml:space="preserve">V. </w:t>
      </w:r>
      <w:r w:rsidRPr="00F129C3">
        <w:rPr>
          <w:rFonts w:ascii="Palatino Linotype" w:hAnsi="Palatino Linotype" w:cs="Arial"/>
          <w:b/>
          <w:sz w:val="28"/>
          <w:szCs w:val="28"/>
        </w:rPr>
        <w:t xml:space="preserve">Del turno del </w:t>
      </w:r>
      <w:r w:rsidR="00BC5BEF" w:rsidRPr="00F129C3">
        <w:rPr>
          <w:rFonts w:ascii="Palatino Linotype" w:hAnsi="Palatino Linotype" w:cs="Arial"/>
          <w:b/>
          <w:sz w:val="28"/>
          <w:szCs w:val="28"/>
        </w:rPr>
        <w:t>Recurso de Revisión</w:t>
      </w:r>
    </w:p>
    <w:p w14:paraId="17C411EA" w14:textId="2DE3DC32" w:rsidR="007A5836" w:rsidRPr="00F129C3" w:rsidRDefault="007A5836" w:rsidP="003351B9">
      <w:pPr>
        <w:pStyle w:val="Prrafodelista"/>
        <w:spacing w:line="360" w:lineRule="auto"/>
        <w:ind w:left="0"/>
        <w:contextualSpacing/>
        <w:jc w:val="both"/>
        <w:rPr>
          <w:rFonts w:ascii="Palatino Linotype" w:hAnsi="Palatino Linotype" w:cs="Arial"/>
          <w:color w:val="000000" w:themeColor="text1"/>
        </w:rPr>
      </w:pPr>
      <w:r w:rsidRPr="00F129C3">
        <w:rPr>
          <w:rFonts w:ascii="Palatino Linotype" w:hAnsi="Palatino Linotype" w:cs="Arial"/>
          <w:color w:val="000000" w:themeColor="text1"/>
        </w:rPr>
        <w:t xml:space="preserve">El recurso de que se trata se envió electrónicamente al Instituto de </w:t>
      </w:r>
      <w:r w:rsidRPr="00F129C3">
        <w:rPr>
          <w:rFonts w:ascii="Palatino Linotype" w:eastAsia="Arial Unicode MS" w:hAnsi="Palatino Linotype" w:cs="Arial"/>
          <w:color w:val="000000" w:themeColor="text1"/>
        </w:rPr>
        <w:t>Transparencia</w:t>
      </w:r>
      <w:r w:rsidRPr="00F129C3">
        <w:rPr>
          <w:rFonts w:ascii="Palatino Linotype" w:hAnsi="Palatino Linotype" w:cs="Arial"/>
          <w:color w:val="000000" w:themeColor="text1"/>
        </w:rPr>
        <w:t xml:space="preserve">, Acceso a la Información Pública y Protección de Datos Personales del Estado de México y Municipios en fecha </w:t>
      </w:r>
      <w:r w:rsidR="00C07ADA" w:rsidRPr="00F129C3">
        <w:rPr>
          <w:rFonts w:ascii="Palatino Linotype" w:hAnsi="Palatino Linotype" w:cs="Arial"/>
          <w:color w:val="000000" w:themeColor="text1"/>
        </w:rPr>
        <w:t>dos de marzo</w:t>
      </w:r>
      <w:r w:rsidR="00A9204E" w:rsidRPr="00F129C3">
        <w:rPr>
          <w:rFonts w:ascii="Palatino Linotype" w:hAnsi="Palatino Linotype" w:cs="Arial"/>
          <w:color w:val="000000" w:themeColor="text1"/>
        </w:rPr>
        <w:t xml:space="preserve"> de dos mil veintidós</w:t>
      </w:r>
      <w:r w:rsidR="00F3446D" w:rsidRPr="00F129C3">
        <w:rPr>
          <w:rFonts w:ascii="Palatino Linotype" w:hAnsi="Palatino Linotype" w:cs="Arial"/>
          <w:color w:val="000000" w:themeColor="text1"/>
        </w:rPr>
        <w:t xml:space="preserve">; por lo que, </w:t>
      </w:r>
      <w:r w:rsidRPr="00F129C3">
        <w:rPr>
          <w:rFonts w:ascii="Palatino Linotype" w:hAnsi="Palatino Linotype" w:cs="Arial"/>
          <w:color w:val="000000" w:themeColor="text1"/>
        </w:rPr>
        <w:t xml:space="preserve">con fundamento en el artículo 185, fracción I de la </w:t>
      </w:r>
      <w:r w:rsidRPr="00F129C3">
        <w:rPr>
          <w:rFonts w:ascii="Palatino Linotype" w:hAnsi="Palatino Linotype"/>
          <w:color w:val="000000" w:themeColor="text1"/>
        </w:rPr>
        <w:t>Ley de Transparencia y Acceso a la Información Pública del Estado de México y Municipios</w:t>
      </w:r>
      <w:r w:rsidRPr="00F129C3">
        <w:rPr>
          <w:rFonts w:ascii="Palatino Linotype" w:hAnsi="Palatino Linotype" w:cs="Arial"/>
          <w:color w:val="000000" w:themeColor="text1"/>
        </w:rPr>
        <w:t>, se turnó, a través del</w:t>
      </w:r>
      <w:r w:rsidRPr="00F129C3">
        <w:rPr>
          <w:rFonts w:ascii="Palatino Linotype" w:eastAsia="Arial Unicode MS" w:hAnsi="Palatino Linotype" w:cs="Arial"/>
          <w:color w:val="000000" w:themeColor="text1"/>
        </w:rPr>
        <w:t xml:space="preserve"> </w:t>
      </w:r>
      <w:r w:rsidRPr="00F129C3">
        <w:rPr>
          <w:rFonts w:ascii="Palatino Linotype" w:eastAsia="Arial Unicode MS" w:hAnsi="Palatino Linotype" w:cs="Arial"/>
          <w:b/>
          <w:color w:val="000000" w:themeColor="text1"/>
        </w:rPr>
        <w:t>SAIMEX</w:t>
      </w:r>
      <w:r w:rsidRPr="00F129C3">
        <w:rPr>
          <w:rFonts w:ascii="Palatino Linotype" w:hAnsi="Palatino Linotype"/>
          <w:color w:val="000000" w:themeColor="text1"/>
        </w:rPr>
        <w:t>, a</w:t>
      </w:r>
      <w:r w:rsidR="002B5B30" w:rsidRPr="00F129C3">
        <w:rPr>
          <w:rFonts w:ascii="Palatino Linotype" w:hAnsi="Palatino Linotype"/>
          <w:color w:val="000000" w:themeColor="text1"/>
        </w:rPr>
        <w:t xml:space="preserve"> </w:t>
      </w:r>
      <w:r w:rsidR="004E291C" w:rsidRPr="00F129C3">
        <w:rPr>
          <w:rFonts w:ascii="Palatino Linotype" w:hAnsi="Palatino Linotype"/>
          <w:color w:val="000000" w:themeColor="text1"/>
        </w:rPr>
        <w:t>l</w:t>
      </w:r>
      <w:r w:rsidR="002B5B30" w:rsidRPr="00F129C3">
        <w:rPr>
          <w:rFonts w:ascii="Palatino Linotype" w:hAnsi="Palatino Linotype"/>
          <w:color w:val="000000" w:themeColor="text1"/>
        </w:rPr>
        <w:t>a</w:t>
      </w:r>
      <w:r w:rsidRPr="00F129C3">
        <w:rPr>
          <w:rFonts w:ascii="Palatino Linotype" w:hAnsi="Palatino Linotype"/>
          <w:color w:val="000000" w:themeColor="text1"/>
        </w:rPr>
        <w:t xml:space="preserve"> </w:t>
      </w:r>
      <w:r w:rsidR="00A9204E" w:rsidRPr="00F129C3">
        <w:rPr>
          <w:rFonts w:ascii="Palatino Linotype" w:hAnsi="Palatino Linotype" w:cs="Arial"/>
          <w:color w:val="000000" w:themeColor="text1"/>
        </w:rPr>
        <w:t>c</w:t>
      </w:r>
      <w:r w:rsidRPr="00F129C3">
        <w:rPr>
          <w:rFonts w:ascii="Palatino Linotype" w:hAnsi="Palatino Linotype" w:cs="Arial"/>
          <w:color w:val="000000" w:themeColor="text1"/>
        </w:rPr>
        <w:t>omisionad</w:t>
      </w:r>
      <w:r w:rsidR="002B5B30" w:rsidRPr="00F129C3">
        <w:rPr>
          <w:rFonts w:ascii="Palatino Linotype" w:hAnsi="Palatino Linotype" w:cs="Arial"/>
          <w:color w:val="000000" w:themeColor="text1"/>
        </w:rPr>
        <w:t>a</w:t>
      </w:r>
      <w:r w:rsidRPr="00F129C3">
        <w:rPr>
          <w:rFonts w:ascii="Palatino Linotype" w:hAnsi="Palatino Linotype" w:cs="Arial"/>
          <w:color w:val="000000" w:themeColor="text1"/>
        </w:rPr>
        <w:t xml:space="preserve"> </w:t>
      </w:r>
      <w:r w:rsidR="00C07ADA" w:rsidRPr="00F129C3">
        <w:rPr>
          <w:rFonts w:ascii="Palatino Linotype" w:eastAsia="Arial Unicode MS" w:hAnsi="Palatino Linotype" w:cs="Arial"/>
          <w:b/>
          <w:color w:val="000000" w:themeColor="text1"/>
        </w:rPr>
        <w:t>María del Rosario Mejía Ayala</w:t>
      </w:r>
      <w:r w:rsidRPr="00F129C3">
        <w:rPr>
          <w:rFonts w:ascii="Palatino Linotype" w:hAnsi="Palatino Linotype" w:cs="Arial"/>
          <w:color w:val="000000" w:themeColor="text1"/>
        </w:rPr>
        <w:t xml:space="preserve">, a efecto de </w:t>
      </w:r>
      <w:r w:rsidR="00C70502" w:rsidRPr="00F129C3">
        <w:rPr>
          <w:rFonts w:ascii="Palatino Linotype" w:hAnsi="Palatino Linotype" w:cs="Arial"/>
          <w:color w:val="000000" w:themeColor="text1"/>
        </w:rPr>
        <w:t xml:space="preserve">decretar </w:t>
      </w:r>
      <w:r w:rsidRPr="00F129C3">
        <w:rPr>
          <w:rFonts w:ascii="Palatino Linotype" w:hAnsi="Palatino Linotype" w:cs="Arial"/>
          <w:color w:val="000000" w:themeColor="text1"/>
        </w:rPr>
        <w:t xml:space="preserve">su admisión o </w:t>
      </w:r>
      <w:proofErr w:type="spellStart"/>
      <w:r w:rsidRPr="00F129C3">
        <w:rPr>
          <w:rFonts w:ascii="Palatino Linotype" w:hAnsi="Palatino Linotype" w:cs="Arial"/>
          <w:color w:val="000000" w:themeColor="text1"/>
        </w:rPr>
        <w:t>desechamiento</w:t>
      </w:r>
      <w:proofErr w:type="spellEnd"/>
      <w:r w:rsidRPr="00F129C3">
        <w:rPr>
          <w:rFonts w:ascii="Palatino Linotype" w:hAnsi="Palatino Linotype" w:cs="Arial"/>
          <w:color w:val="000000" w:themeColor="text1"/>
        </w:rPr>
        <w:t>.</w:t>
      </w:r>
    </w:p>
    <w:p w14:paraId="2B4D8C89" w14:textId="1A6E6EF3" w:rsidR="002F525A" w:rsidRPr="00F129C3" w:rsidRDefault="002F525A" w:rsidP="003351B9">
      <w:pPr>
        <w:pStyle w:val="Prrafodelista"/>
        <w:spacing w:line="360" w:lineRule="auto"/>
        <w:ind w:left="0"/>
        <w:jc w:val="both"/>
        <w:rPr>
          <w:rFonts w:ascii="Palatino Linotype" w:hAnsi="Palatino Linotype" w:cs="Arial"/>
          <w:color w:val="000000" w:themeColor="text1"/>
        </w:rPr>
      </w:pPr>
    </w:p>
    <w:p w14:paraId="05B3F7D7" w14:textId="0F433665" w:rsidR="00E62E88" w:rsidRPr="00F129C3" w:rsidRDefault="00E62E88" w:rsidP="003351B9">
      <w:pPr>
        <w:tabs>
          <w:tab w:val="center" w:pos="4252"/>
          <w:tab w:val="right" w:pos="8504"/>
        </w:tabs>
        <w:spacing w:line="360" w:lineRule="auto"/>
        <w:jc w:val="both"/>
        <w:rPr>
          <w:rFonts w:ascii="Palatino Linotype" w:hAnsi="Palatino Linotype" w:cs="Arial"/>
          <w:b/>
          <w:color w:val="000000" w:themeColor="text1"/>
        </w:rPr>
      </w:pPr>
      <w:r w:rsidRPr="00F129C3">
        <w:rPr>
          <w:rFonts w:ascii="Palatino Linotype" w:hAnsi="Palatino Linotype" w:cs="Arial"/>
          <w:b/>
          <w:color w:val="000000" w:themeColor="text1"/>
        </w:rPr>
        <w:t xml:space="preserve">a) Admisión del </w:t>
      </w:r>
      <w:r w:rsidR="00BC5BEF" w:rsidRPr="00F129C3">
        <w:rPr>
          <w:rFonts w:ascii="Palatino Linotype" w:hAnsi="Palatino Linotype" w:cs="Arial"/>
          <w:b/>
          <w:color w:val="000000" w:themeColor="text1"/>
        </w:rPr>
        <w:t>Recurso de Revisión</w:t>
      </w:r>
    </w:p>
    <w:p w14:paraId="2973B9F1" w14:textId="576BFF8E" w:rsidR="00E62E88" w:rsidRPr="00F129C3" w:rsidRDefault="00E62E88" w:rsidP="003351B9">
      <w:pPr>
        <w:pStyle w:val="Prrafodelista"/>
        <w:spacing w:line="360" w:lineRule="auto"/>
        <w:ind w:left="0"/>
        <w:contextualSpacing/>
        <w:jc w:val="both"/>
        <w:rPr>
          <w:rFonts w:ascii="Palatino Linotype" w:hAnsi="Palatino Linotype" w:cs="Arial"/>
          <w:b/>
          <w:color w:val="000000" w:themeColor="text1"/>
        </w:rPr>
      </w:pPr>
      <w:r w:rsidRPr="00F129C3">
        <w:rPr>
          <w:rFonts w:ascii="Palatino Linotype" w:hAnsi="Palatino Linotype" w:cs="Arial"/>
          <w:color w:val="000000" w:themeColor="text1"/>
        </w:rPr>
        <w:t>De las constancias del expediente electrónico del</w:t>
      </w:r>
      <w:r w:rsidRPr="00F129C3">
        <w:rPr>
          <w:rFonts w:ascii="Palatino Linotype" w:hAnsi="Palatino Linotype" w:cs="Arial"/>
          <w:b/>
          <w:color w:val="000000" w:themeColor="text1"/>
        </w:rPr>
        <w:t xml:space="preserve"> SAIMEX</w:t>
      </w:r>
      <w:r w:rsidRPr="00F129C3">
        <w:rPr>
          <w:rFonts w:ascii="Palatino Linotype" w:hAnsi="Palatino Linotype" w:cs="Arial"/>
          <w:color w:val="000000" w:themeColor="text1"/>
        </w:rPr>
        <w:t xml:space="preserve">, se advierte que el </w:t>
      </w:r>
      <w:r w:rsidR="00C07ADA" w:rsidRPr="00F129C3">
        <w:rPr>
          <w:rFonts w:ascii="Palatino Linotype" w:hAnsi="Palatino Linotype" w:cs="Arial"/>
          <w:b/>
          <w:color w:val="000000" w:themeColor="text1"/>
        </w:rPr>
        <w:t xml:space="preserve">cuatro de marzo </w:t>
      </w:r>
      <w:r w:rsidR="00A9204E" w:rsidRPr="00F129C3">
        <w:rPr>
          <w:rFonts w:ascii="Palatino Linotype" w:hAnsi="Palatino Linotype" w:cs="Arial"/>
          <w:b/>
          <w:color w:val="000000" w:themeColor="text1"/>
        </w:rPr>
        <w:t>de dos mil veintidós</w:t>
      </w:r>
      <w:r w:rsidR="007A5836" w:rsidRPr="00F129C3">
        <w:rPr>
          <w:rFonts w:ascii="Palatino Linotype" w:hAnsi="Palatino Linotype" w:cs="Arial"/>
          <w:color w:val="000000" w:themeColor="text1"/>
        </w:rPr>
        <w:t xml:space="preserve">, </w:t>
      </w:r>
      <w:r w:rsidRPr="00F129C3">
        <w:rPr>
          <w:rFonts w:ascii="Palatino Linotype" w:hAnsi="Palatino Linotype" w:cs="Arial"/>
          <w:color w:val="000000" w:themeColor="text1"/>
        </w:rPr>
        <w:t xml:space="preserve">se acordó la admisión a trámite del </w:t>
      </w:r>
      <w:r w:rsidR="00BC5BEF" w:rsidRPr="00F129C3">
        <w:rPr>
          <w:rFonts w:ascii="Palatino Linotype" w:hAnsi="Palatino Linotype" w:cs="Arial"/>
          <w:color w:val="000000" w:themeColor="text1"/>
        </w:rPr>
        <w:t>Recurso de Revisión</w:t>
      </w:r>
      <w:r w:rsidRPr="00F129C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F129C3">
        <w:rPr>
          <w:rFonts w:ascii="Palatino Linotype" w:hAnsi="Palatino Linotype" w:cs="Arial"/>
          <w:b/>
          <w:color w:val="000000" w:themeColor="text1"/>
        </w:rPr>
        <w:t xml:space="preserve">EL RECURRENTE </w:t>
      </w:r>
      <w:r w:rsidR="0017793E" w:rsidRPr="00F129C3">
        <w:rPr>
          <w:rFonts w:ascii="Palatino Linotype" w:hAnsi="Palatino Linotype" w:cs="Arial"/>
          <w:color w:val="000000" w:themeColor="text1"/>
        </w:rPr>
        <w:t xml:space="preserve">manifestara lo que a su derecho conviniera, a efecto de presentar pruebas o alegatos y, en su caso, </w:t>
      </w:r>
      <w:r w:rsidR="0017793E" w:rsidRPr="00F129C3">
        <w:rPr>
          <w:rFonts w:ascii="Palatino Linotype" w:hAnsi="Palatino Linotype" w:cs="Arial"/>
          <w:b/>
          <w:color w:val="000000" w:themeColor="text1"/>
        </w:rPr>
        <w:t xml:space="preserve">EL SUJETO OBLIGADO </w:t>
      </w:r>
      <w:r w:rsidR="0017793E" w:rsidRPr="00F129C3">
        <w:rPr>
          <w:rFonts w:ascii="Palatino Linotype" w:hAnsi="Palatino Linotype" w:cs="Arial"/>
          <w:color w:val="000000" w:themeColor="text1"/>
        </w:rPr>
        <w:t xml:space="preserve">rindiera su correspondiente Informe Justificado; lo anterior , </w:t>
      </w:r>
      <w:r w:rsidRPr="00F129C3">
        <w:rPr>
          <w:rFonts w:ascii="Palatino Linotype" w:hAnsi="Palatino Linotype" w:cs="Arial"/>
          <w:color w:val="000000" w:themeColor="text1"/>
        </w:rPr>
        <w:t>conforme a lo dispuesto por el artículo 185 de la Ley de Transparencia y Acceso a la Información Pública del</w:t>
      </w:r>
      <w:r w:rsidR="00C07ADA" w:rsidRPr="00F129C3">
        <w:rPr>
          <w:rFonts w:ascii="Palatino Linotype" w:hAnsi="Palatino Linotype" w:cs="Arial"/>
          <w:color w:val="000000" w:themeColor="text1"/>
        </w:rPr>
        <w:t xml:space="preserve"> Estado de México y Municipios. </w:t>
      </w:r>
    </w:p>
    <w:p w14:paraId="3D28BDAE" w14:textId="77777777" w:rsidR="00C07ADA" w:rsidRPr="00F129C3" w:rsidRDefault="00C07ADA" w:rsidP="003351B9">
      <w:pPr>
        <w:spacing w:line="360" w:lineRule="auto"/>
        <w:jc w:val="both"/>
        <w:rPr>
          <w:rFonts w:ascii="Palatino Linotype" w:eastAsia="Arial Unicode MS" w:hAnsi="Palatino Linotype" w:cs="Arial"/>
          <w:b/>
          <w:color w:val="000000" w:themeColor="text1"/>
        </w:rPr>
      </w:pPr>
      <w:r w:rsidRPr="00F129C3">
        <w:rPr>
          <w:rFonts w:ascii="Palatino Linotype" w:eastAsia="Arial Unicode MS" w:hAnsi="Palatino Linotype" w:cs="Arial"/>
          <w:b/>
          <w:color w:val="000000" w:themeColor="text1"/>
        </w:rPr>
        <w:lastRenderedPageBreak/>
        <w:t xml:space="preserve">b) </w:t>
      </w:r>
      <w:r w:rsidRPr="00F129C3">
        <w:rPr>
          <w:rFonts w:ascii="Palatino Linotype" w:hAnsi="Palatino Linotype" w:cs="Arial"/>
          <w:b/>
          <w:bCs/>
        </w:rPr>
        <w:t>Informe Justificado</w:t>
      </w:r>
    </w:p>
    <w:p w14:paraId="5F018B1C" w14:textId="77777777" w:rsidR="00C07ADA" w:rsidRPr="00F129C3" w:rsidRDefault="00C07ADA" w:rsidP="003351B9">
      <w:pPr>
        <w:spacing w:line="360" w:lineRule="auto"/>
        <w:jc w:val="both"/>
        <w:rPr>
          <w:rFonts w:ascii="Palatino Linotype" w:hAnsi="Palatino Linotype" w:cs="Arial"/>
        </w:rPr>
      </w:pPr>
      <w:r w:rsidRPr="00F129C3">
        <w:rPr>
          <w:rFonts w:ascii="Palatino Linotype" w:eastAsia="Arial Unicode MS" w:hAnsi="Palatino Linotype" w:cs="Arial"/>
        </w:rPr>
        <w:t xml:space="preserve">De acuerdo a las constancias digitales que obran en </w:t>
      </w:r>
      <w:r w:rsidRPr="00F129C3">
        <w:rPr>
          <w:rFonts w:ascii="Palatino Linotype" w:eastAsia="Arial Unicode MS" w:hAnsi="Palatino Linotype" w:cs="Arial"/>
          <w:b/>
        </w:rPr>
        <w:t>EL</w:t>
      </w:r>
      <w:r w:rsidRPr="00F129C3">
        <w:rPr>
          <w:rFonts w:ascii="Palatino Linotype" w:eastAsia="Arial Unicode MS" w:hAnsi="Palatino Linotype" w:cs="Arial"/>
        </w:rPr>
        <w:t xml:space="preserve"> </w:t>
      </w:r>
      <w:r w:rsidRPr="00F129C3">
        <w:rPr>
          <w:rFonts w:ascii="Palatino Linotype" w:eastAsia="Arial Unicode MS" w:hAnsi="Palatino Linotype" w:cs="Arial"/>
          <w:b/>
        </w:rPr>
        <w:t>SAIMEX</w:t>
      </w:r>
      <w:r w:rsidRPr="00F129C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F129C3">
        <w:rPr>
          <w:rFonts w:ascii="Palatino Linotype" w:eastAsia="Arial Unicode MS" w:hAnsi="Palatino Linotype" w:cs="Arial"/>
          <w:b/>
        </w:rPr>
        <w:t>RECURRENTE</w:t>
      </w:r>
      <w:r w:rsidRPr="00F129C3">
        <w:rPr>
          <w:rFonts w:ascii="Palatino Linotype" w:eastAsia="Arial Unicode MS" w:hAnsi="Palatino Linotype" w:cs="Arial"/>
        </w:rPr>
        <w:t xml:space="preserve">, éste no realizó manifestación alguna, ni presentó pruebas o alegatos, así como tampoco </w:t>
      </w:r>
      <w:r w:rsidRPr="00F129C3">
        <w:rPr>
          <w:rFonts w:ascii="Palatino Linotype" w:eastAsia="Arial Unicode MS" w:hAnsi="Palatino Linotype" w:cs="Arial"/>
          <w:b/>
          <w:color w:val="000000"/>
          <w:lang w:eastAsia="es-MX"/>
        </w:rPr>
        <w:t>EL SUJETO OBLIGADO</w:t>
      </w:r>
      <w:r w:rsidRPr="00F129C3">
        <w:rPr>
          <w:rFonts w:ascii="Palatino Linotype" w:eastAsia="Arial Unicode MS" w:hAnsi="Palatino Linotype" w:cs="Arial"/>
        </w:rPr>
        <w:t xml:space="preserve"> rindió su Informe Justificado, tal y como se aprecia en la siguiente imagen: </w:t>
      </w:r>
      <w:r w:rsidRPr="00F129C3">
        <w:rPr>
          <w:rFonts w:ascii="Palatino Linotype" w:hAnsi="Palatino Linotype" w:cs="Arial"/>
        </w:rPr>
        <w:t xml:space="preserve"> </w:t>
      </w:r>
    </w:p>
    <w:p w14:paraId="7B8942B2" w14:textId="6EEEE0C6" w:rsidR="00C07ADA" w:rsidRPr="00F129C3" w:rsidRDefault="00C07ADA" w:rsidP="003351B9">
      <w:pPr>
        <w:spacing w:line="360" w:lineRule="auto"/>
        <w:jc w:val="both"/>
        <w:rPr>
          <w:rFonts w:ascii="Palatino Linotype" w:hAnsi="Palatino Linotype" w:cs="Arial"/>
        </w:rPr>
      </w:pPr>
      <w:r w:rsidRPr="00F129C3">
        <w:rPr>
          <w:rFonts w:ascii="Palatino Linotype" w:hAnsi="Palatino Linotype" w:cs="Arial"/>
          <w:noProof/>
          <w:lang w:eastAsia="es-MX"/>
        </w:rPr>
        <w:drawing>
          <wp:inline distT="0" distB="0" distL="0" distR="0" wp14:anchorId="5D31EBFC" wp14:editId="1E185D53">
            <wp:extent cx="5762625" cy="1421391"/>
            <wp:effectExtent l="0" t="0" r="0" b="762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PNG"/>
                    <pic:cNvPicPr/>
                  </pic:nvPicPr>
                  <pic:blipFill>
                    <a:blip r:embed="rId10">
                      <a:extLst>
                        <a:ext uri="{28A0092B-C50C-407E-A947-70E740481C1C}">
                          <a14:useLocalDpi xmlns:a14="http://schemas.microsoft.com/office/drawing/2010/main" val="0"/>
                        </a:ext>
                      </a:extLst>
                    </a:blip>
                    <a:stretch>
                      <a:fillRect/>
                    </a:stretch>
                  </pic:blipFill>
                  <pic:spPr>
                    <a:xfrm>
                      <a:off x="0" y="0"/>
                      <a:ext cx="5784165" cy="1426704"/>
                    </a:xfrm>
                    <a:prstGeom prst="rect">
                      <a:avLst/>
                    </a:prstGeom>
                  </pic:spPr>
                </pic:pic>
              </a:graphicData>
            </a:graphic>
          </wp:inline>
        </w:drawing>
      </w:r>
    </w:p>
    <w:p w14:paraId="751EE449" w14:textId="77777777" w:rsidR="00C07ADA" w:rsidRPr="00F129C3" w:rsidRDefault="00C07ADA" w:rsidP="003351B9">
      <w:pPr>
        <w:spacing w:line="360" w:lineRule="auto"/>
        <w:jc w:val="both"/>
        <w:rPr>
          <w:rFonts w:ascii="Palatino Linotype" w:eastAsia="Arial Unicode MS" w:hAnsi="Palatino Linotype" w:cs="Arial"/>
          <w:b/>
          <w:color w:val="000000" w:themeColor="text1"/>
        </w:rPr>
      </w:pPr>
    </w:p>
    <w:p w14:paraId="5A2F791C" w14:textId="35626E21" w:rsidR="008642EB" w:rsidRPr="00F129C3" w:rsidRDefault="008642EB" w:rsidP="003351B9">
      <w:pPr>
        <w:spacing w:line="360" w:lineRule="auto"/>
        <w:jc w:val="both"/>
        <w:rPr>
          <w:rFonts w:ascii="Palatino Linotype" w:hAnsi="Palatino Linotype"/>
          <w:b/>
          <w:color w:val="000000" w:themeColor="text1"/>
        </w:rPr>
      </w:pPr>
      <w:r w:rsidRPr="00F129C3">
        <w:rPr>
          <w:rFonts w:ascii="Palatino Linotype" w:hAnsi="Palatino Linotype"/>
          <w:b/>
          <w:color w:val="000000" w:themeColor="text1"/>
        </w:rPr>
        <w:t xml:space="preserve">c) Del </w:t>
      </w:r>
      <w:proofErr w:type="spellStart"/>
      <w:r w:rsidRPr="00F129C3">
        <w:rPr>
          <w:rFonts w:ascii="Palatino Linotype" w:hAnsi="Palatino Linotype"/>
          <w:b/>
          <w:color w:val="000000" w:themeColor="text1"/>
        </w:rPr>
        <w:t>returno</w:t>
      </w:r>
      <w:proofErr w:type="spellEnd"/>
      <w:r w:rsidRPr="00F129C3">
        <w:rPr>
          <w:rFonts w:ascii="Palatino Linotype" w:hAnsi="Palatino Linotype"/>
          <w:b/>
          <w:color w:val="000000" w:themeColor="text1"/>
        </w:rPr>
        <w:t xml:space="preserve"> del </w:t>
      </w:r>
      <w:r w:rsidR="00BC5BEF" w:rsidRPr="00F129C3">
        <w:rPr>
          <w:rFonts w:ascii="Palatino Linotype" w:hAnsi="Palatino Linotype"/>
          <w:b/>
          <w:color w:val="000000" w:themeColor="text1"/>
        </w:rPr>
        <w:t>Recurso de Revisión</w:t>
      </w:r>
      <w:r w:rsidRPr="00F129C3">
        <w:rPr>
          <w:rFonts w:ascii="Palatino Linotype" w:hAnsi="Palatino Linotype"/>
          <w:b/>
          <w:color w:val="000000" w:themeColor="text1"/>
        </w:rPr>
        <w:t>:</w:t>
      </w:r>
    </w:p>
    <w:p w14:paraId="3BD3A38D" w14:textId="6DD9F8C0" w:rsidR="008642EB" w:rsidRPr="00F129C3" w:rsidRDefault="008642EB" w:rsidP="003351B9">
      <w:pPr>
        <w:pStyle w:val="Prrafodelista"/>
        <w:spacing w:line="360" w:lineRule="auto"/>
        <w:ind w:left="0"/>
        <w:jc w:val="both"/>
        <w:rPr>
          <w:rFonts w:ascii="Palatino Linotype" w:hAnsi="Palatino Linotype"/>
          <w:color w:val="000000" w:themeColor="text1"/>
        </w:rPr>
      </w:pPr>
      <w:r w:rsidRPr="00F129C3">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F129C3">
        <w:rPr>
          <w:rFonts w:ascii="Palatino Linotype" w:hAnsi="Palatino Linotype"/>
          <w:color w:val="000000" w:themeColor="text1"/>
        </w:rPr>
        <w:t>returnado</w:t>
      </w:r>
      <w:proofErr w:type="spellEnd"/>
      <w:r w:rsidRPr="00F129C3">
        <w:rPr>
          <w:rFonts w:ascii="Palatino Linotype" w:hAnsi="Palatino Linotype"/>
          <w:color w:val="000000" w:themeColor="text1"/>
        </w:rPr>
        <w:t xml:space="preserve"> el </w:t>
      </w:r>
      <w:r w:rsidR="00BC5BEF" w:rsidRPr="00F129C3">
        <w:rPr>
          <w:rFonts w:ascii="Palatino Linotype" w:hAnsi="Palatino Linotype"/>
          <w:color w:val="000000" w:themeColor="text1"/>
        </w:rPr>
        <w:t>Recurso de Revisión</w:t>
      </w:r>
      <w:r w:rsidRPr="00F129C3">
        <w:rPr>
          <w:rFonts w:ascii="Palatino Linotype" w:hAnsi="Palatino Linotype"/>
          <w:color w:val="000000" w:themeColor="text1"/>
        </w:rPr>
        <w:t xml:space="preserve"> </w:t>
      </w:r>
      <w:r w:rsidRPr="00F129C3">
        <w:rPr>
          <w:rFonts w:ascii="Palatino Linotype" w:hAnsi="Palatino Linotype"/>
          <w:b/>
        </w:rPr>
        <w:t>0</w:t>
      </w:r>
      <w:r w:rsidR="00C07ADA" w:rsidRPr="00F129C3">
        <w:rPr>
          <w:rFonts w:ascii="Palatino Linotype" w:hAnsi="Palatino Linotype"/>
          <w:b/>
        </w:rPr>
        <w:t>3167</w:t>
      </w:r>
      <w:r w:rsidRPr="00F129C3">
        <w:rPr>
          <w:rFonts w:ascii="Palatino Linotype" w:hAnsi="Palatino Linotype"/>
          <w:b/>
        </w:rPr>
        <w:t>/INFOEM/IP/RR/2022</w:t>
      </w:r>
      <w:r w:rsidRPr="00F129C3">
        <w:rPr>
          <w:rFonts w:ascii="Palatino Linotype" w:hAnsi="Palatino Linotype"/>
          <w:color w:val="000000" w:themeColor="text1"/>
        </w:rPr>
        <w:t xml:space="preserve">, a la </w:t>
      </w:r>
      <w:r w:rsidRPr="00F129C3">
        <w:rPr>
          <w:rFonts w:ascii="Palatino Linotype" w:hAnsi="Palatino Linotype"/>
          <w:b/>
          <w:color w:val="000000" w:themeColor="text1"/>
        </w:rPr>
        <w:t xml:space="preserve">Comisionada Sharon Cristina Morales Martínez </w:t>
      </w:r>
      <w:r w:rsidRPr="00F129C3">
        <w:rPr>
          <w:rFonts w:ascii="Palatino Linotype" w:hAnsi="Palatino Linotype"/>
          <w:color w:val="000000" w:themeColor="text1"/>
        </w:rPr>
        <w:t xml:space="preserve">para su resolución y presentación al Pleno. </w:t>
      </w:r>
    </w:p>
    <w:p w14:paraId="586D5300" w14:textId="77777777" w:rsidR="008642EB" w:rsidRPr="00F129C3" w:rsidRDefault="008642EB" w:rsidP="003351B9">
      <w:pPr>
        <w:pStyle w:val="Prrafodelista"/>
        <w:spacing w:line="360" w:lineRule="auto"/>
        <w:ind w:left="0"/>
        <w:jc w:val="both"/>
        <w:rPr>
          <w:rFonts w:ascii="Palatino Linotype" w:hAnsi="Palatino Linotype"/>
          <w:color w:val="000000" w:themeColor="text1"/>
        </w:rPr>
      </w:pPr>
    </w:p>
    <w:p w14:paraId="019B2082" w14:textId="30DF0C5D" w:rsidR="0080495B" w:rsidRPr="00F129C3" w:rsidRDefault="0080495B" w:rsidP="003351B9">
      <w:pPr>
        <w:pStyle w:val="Prrafodelista"/>
        <w:spacing w:line="360" w:lineRule="auto"/>
        <w:ind w:left="0"/>
        <w:jc w:val="both"/>
        <w:rPr>
          <w:rFonts w:ascii="Palatino Linotype" w:hAnsi="Palatino Linotype" w:cs="Arial"/>
          <w:b/>
          <w:bCs/>
        </w:rPr>
      </w:pPr>
      <w:r w:rsidRPr="00F129C3">
        <w:rPr>
          <w:rFonts w:ascii="Palatino Linotype" w:hAnsi="Palatino Linotype" w:cs="Arial"/>
          <w:b/>
          <w:color w:val="000000"/>
          <w:lang w:eastAsia="es-MX"/>
        </w:rPr>
        <w:t>d</w:t>
      </w:r>
      <w:r w:rsidRPr="00F129C3">
        <w:rPr>
          <w:rFonts w:ascii="Palatino Linotype" w:hAnsi="Palatino Linotype" w:cs="Arial"/>
          <w:b/>
          <w:bCs/>
        </w:rPr>
        <w:t>) Cierre de Instrucción</w:t>
      </w:r>
    </w:p>
    <w:p w14:paraId="373AC1E4" w14:textId="6C7A4131" w:rsidR="0080495B" w:rsidRPr="00F129C3" w:rsidRDefault="0080495B" w:rsidP="003351B9">
      <w:pPr>
        <w:spacing w:line="360" w:lineRule="auto"/>
        <w:jc w:val="both"/>
        <w:rPr>
          <w:rFonts w:ascii="Palatino Linotype" w:hAnsi="Palatino Linotype" w:cs="Arial"/>
        </w:rPr>
      </w:pPr>
      <w:r w:rsidRPr="00F129C3">
        <w:rPr>
          <w:rFonts w:ascii="Palatino Linotype" w:hAnsi="Palatino Linotype"/>
          <w:color w:val="000000" w:themeColor="text1"/>
        </w:rPr>
        <w:t xml:space="preserve">Una vez analizado el estado procesal que guarda el expediente, el </w:t>
      </w:r>
      <w:r w:rsidR="00C07ADA" w:rsidRPr="00F129C3">
        <w:rPr>
          <w:rFonts w:ascii="Palatino Linotype" w:hAnsi="Palatino Linotype"/>
          <w:b/>
          <w:bCs/>
          <w:color w:val="000000" w:themeColor="text1"/>
        </w:rPr>
        <w:t xml:space="preserve">veintinueve </w:t>
      </w:r>
      <w:r w:rsidRPr="00F129C3">
        <w:rPr>
          <w:rFonts w:ascii="Palatino Linotype" w:hAnsi="Palatino Linotype"/>
          <w:b/>
          <w:bCs/>
          <w:color w:val="000000" w:themeColor="text1"/>
        </w:rPr>
        <w:t>de</w:t>
      </w:r>
      <w:r w:rsidR="00C07ADA" w:rsidRPr="00F129C3">
        <w:rPr>
          <w:rFonts w:ascii="Palatino Linotype" w:hAnsi="Palatino Linotype"/>
          <w:b/>
          <w:bCs/>
          <w:color w:val="000000" w:themeColor="text1"/>
        </w:rPr>
        <w:t xml:space="preserve"> marzo </w:t>
      </w:r>
      <w:r w:rsidRPr="00F129C3">
        <w:rPr>
          <w:rFonts w:ascii="Palatino Linotype" w:hAnsi="Palatino Linotype"/>
          <w:b/>
          <w:bCs/>
          <w:color w:val="000000" w:themeColor="text1"/>
        </w:rPr>
        <w:t>de dos mil veintidós</w:t>
      </w:r>
      <w:r w:rsidRPr="00F129C3">
        <w:rPr>
          <w:rFonts w:ascii="Palatino Linotype" w:hAnsi="Palatino Linotype"/>
          <w:color w:val="000000" w:themeColor="text1"/>
        </w:rPr>
        <w:t>, la comisionada</w:t>
      </w:r>
      <w:r w:rsidRPr="00F129C3">
        <w:rPr>
          <w:rFonts w:ascii="Palatino Linotype" w:hAnsi="Palatino Linotype"/>
          <w:b/>
          <w:color w:val="000000" w:themeColor="text1"/>
        </w:rPr>
        <w:t xml:space="preserve"> Sharon Cristina Morales Martínez </w:t>
      </w:r>
      <w:r w:rsidRPr="00F129C3">
        <w:rPr>
          <w:rFonts w:ascii="Palatino Linotype" w:hAnsi="Palatino Linotype"/>
          <w:color w:val="000000" w:themeColor="text1"/>
        </w:rPr>
        <w:t>acordó el cierre de instrucción;</w:t>
      </w:r>
      <w:r w:rsidRPr="00F129C3">
        <w:rPr>
          <w:rFonts w:ascii="Palatino Linotype" w:hAnsi="Palatino Linotype" w:cs="Arial"/>
        </w:rPr>
        <w:t xml:space="preserve"> así como, la remisión del mismo a efecto de ser resuelto, de </w:t>
      </w:r>
      <w:r w:rsidRPr="00F129C3">
        <w:rPr>
          <w:rFonts w:ascii="Palatino Linotype" w:hAnsi="Palatino Linotype" w:cs="Arial"/>
        </w:rPr>
        <w:lastRenderedPageBreak/>
        <w:t>conformidad con lo establecido en el artículo 185 fracciones VI y VIII de la Ley de Transparencia y Acceso a la Información Pública del Estado de México y Municipios.</w:t>
      </w:r>
    </w:p>
    <w:p w14:paraId="2ECF9506" w14:textId="77777777" w:rsidR="0080495B" w:rsidRPr="00F129C3" w:rsidRDefault="0080495B" w:rsidP="003351B9">
      <w:pPr>
        <w:spacing w:line="360" w:lineRule="auto"/>
        <w:jc w:val="both"/>
        <w:rPr>
          <w:rFonts w:ascii="Palatino Linotype" w:hAnsi="Palatino Linotype"/>
          <w:color w:val="000000" w:themeColor="text1"/>
        </w:rPr>
      </w:pPr>
    </w:p>
    <w:p w14:paraId="5FE2D242" w14:textId="77777777" w:rsidR="00C72A4C" w:rsidRPr="00F129C3" w:rsidRDefault="00C72A4C" w:rsidP="003351B9">
      <w:pPr>
        <w:spacing w:line="360" w:lineRule="auto"/>
        <w:jc w:val="both"/>
        <w:rPr>
          <w:rFonts w:ascii="Palatino Linotype" w:hAnsi="Palatino Linotype"/>
          <w:b/>
          <w:color w:val="000000" w:themeColor="text1"/>
        </w:rPr>
      </w:pPr>
      <w:r w:rsidRPr="00F129C3">
        <w:rPr>
          <w:rFonts w:ascii="Palatino Linotype" w:hAnsi="Palatino Linotype"/>
          <w:b/>
          <w:color w:val="000000" w:themeColor="text1"/>
        </w:rPr>
        <w:t>d) Acuerdo de ampliación:</w:t>
      </w:r>
    </w:p>
    <w:p w14:paraId="1BA927D0" w14:textId="58CD5500" w:rsidR="00C72A4C" w:rsidRPr="00F129C3" w:rsidRDefault="00C72A4C" w:rsidP="003351B9">
      <w:pPr>
        <w:pStyle w:val="Prrafodelista"/>
        <w:spacing w:line="360" w:lineRule="auto"/>
        <w:ind w:left="0"/>
        <w:jc w:val="both"/>
        <w:rPr>
          <w:rFonts w:ascii="Palatino Linotype" w:hAnsi="Palatino Linotype" w:cs="Arial"/>
          <w:color w:val="000000"/>
          <w:lang w:eastAsia="es-MX"/>
        </w:rPr>
      </w:pPr>
      <w:r w:rsidRPr="00F129C3">
        <w:rPr>
          <w:rFonts w:ascii="Palatino Linotype" w:hAnsi="Palatino Linotype"/>
          <w:color w:val="000000" w:themeColor="text1"/>
        </w:rPr>
        <w:t xml:space="preserve">El </w:t>
      </w:r>
      <w:r w:rsidR="00C07ADA" w:rsidRPr="00F129C3">
        <w:rPr>
          <w:rFonts w:ascii="Palatino Linotype" w:hAnsi="Palatino Linotype"/>
          <w:b/>
          <w:color w:val="000000" w:themeColor="text1"/>
        </w:rPr>
        <w:t xml:space="preserve">veintiocho </w:t>
      </w:r>
      <w:r w:rsidRPr="00F129C3">
        <w:rPr>
          <w:rFonts w:ascii="Palatino Linotype" w:hAnsi="Palatino Linotype"/>
          <w:b/>
          <w:color w:val="000000" w:themeColor="text1"/>
        </w:rPr>
        <w:t>de abril de dos mil veint</w:t>
      </w:r>
      <w:r w:rsidRPr="00F129C3">
        <w:rPr>
          <w:rFonts w:ascii="Palatino Linotype" w:hAnsi="Palatino Linotype" w:cs="Arial"/>
          <w:b/>
          <w:color w:val="000000"/>
          <w:lang w:eastAsia="es-MX"/>
        </w:rPr>
        <w:t>idós</w:t>
      </w:r>
      <w:r w:rsidRPr="00F129C3">
        <w:rPr>
          <w:rFonts w:ascii="Palatino Linotype" w:hAnsi="Palatino Linotype" w:cs="Arial"/>
          <w:color w:val="000000"/>
          <w:lang w:eastAsia="es-MX"/>
        </w:rPr>
        <w:t xml:space="preserve">, se notificó a las partes el acuerdo de ampliación del plazo para resolver </w:t>
      </w:r>
      <w:r w:rsidRPr="00F129C3">
        <w:rPr>
          <w:rFonts w:ascii="Palatino Linotype" w:hAnsi="Palatino Linotype" w:cs="Arial"/>
          <w:color w:val="000000"/>
          <w:lang w:val="es-419" w:eastAsia="es-MX"/>
        </w:rPr>
        <w:t>el</w:t>
      </w:r>
      <w:r w:rsidRPr="00F129C3">
        <w:rPr>
          <w:rFonts w:ascii="Palatino Linotype" w:hAnsi="Palatino Linotype" w:cs="Arial"/>
          <w:color w:val="000000"/>
          <w:lang w:eastAsia="es-MX"/>
        </w:rPr>
        <w:t xml:space="preserve"> Recurso de Revisión </w:t>
      </w:r>
      <w:r w:rsidRPr="00F129C3">
        <w:rPr>
          <w:rFonts w:ascii="Palatino Linotype" w:hAnsi="Palatino Linotype" w:cs="Arial"/>
          <w:color w:val="000000"/>
          <w:lang w:val="es-419" w:eastAsia="es-MX"/>
        </w:rPr>
        <w:t>en estudio</w:t>
      </w:r>
      <w:r w:rsidRPr="00F129C3">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616CE06" w14:textId="77777777" w:rsidR="00BF2004" w:rsidRPr="00F129C3" w:rsidRDefault="00BF2004" w:rsidP="003351B9">
      <w:pPr>
        <w:pStyle w:val="Prrafodelista"/>
        <w:ind w:left="0"/>
        <w:contextualSpacing/>
        <w:jc w:val="both"/>
        <w:rPr>
          <w:rFonts w:ascii="Palatino Linotype" w:hAnsi="Palatino Linotype" w:cs="Arial"/>
          <w:color w:val="000000" w:themeColor="text1"/>
        </w:rPr>
      </w:pPr>
    </w:p>
    <w:p w14:paraId="036F9547" w14:textId="77777777" w:rsidR="007A5836" w:rsidRPr="00F129C3" w:rsidRDefault="007A5836" w:rsidP="003351B9">
      <w:pPr>
        <w:jc w:val="center"/>
        <w:rPr>
          <w:rFonts w:ascii="Palatino Linotype" w:hAnsi="Palatino Linotype"/>
          <w:b/>
          <w:bCs/>
          <w:color w:val="000000" w:themeColor="text1"/>
          <w:spacing w:val="60"/>
          <w:sz w:val="28"/>
        </w:rPr>
      </w:pPr>
      <w:r w:rsidRPr="00F129C3">
        <w:rPr>
          <w:rFonts w:ascii="Palatino Linotype" w:hAnsi="Palatino Linotype"/>
          <w:b/>
          <w:bCs/>
          <w:color w:val="000000" w:themeColor="text1"/>
          <w:spacing w:val="60"/>
          <w:sz w:val="28"/>
        </w:rPr>
        <w:t>CONSIDERANDO</w:t>
      </w:r>
    </w:p>
    <w:p w14:paraId="2D9810D3" w14:textId="77777777" w:rsidR="006C258B" w:rsidRPr="00F129C3" w:rsidRDefault="006C258B" w:rsidP="003351B9">
      <w:pPr>
        <w:jc w:val="center"/>
        <w:rPr>
          <w:rFonts w:ascii="Palatino Linotype" w:hAnsi="Palatino Linotype"/>
          <w:b/>
          <w:bCs/>
          <w:color w:val="000000" w:themeColor="text1"/>
          <w:spacing w:val="60"/>
          <w:sz w:val="28"/>
        </w:rPr>
      </w:pPr>
    </w:p>
    <w:p w14:paraId="1175ED9F" w14:textId="77777777" w:rsidR="00FA2D5D" w:rsidRPr="00F129C3" w:rsidRDefault="002D5F76" w:rsidP="003351B9">
      <w:pPr>
        <w:spacing w:line="360" w:lineRule="auto"/>
        <w:ind w:right="50"/>
        <w:jc w:val="both"/>
        <w:rPr>
          <w:rFonts w:ascii="Palatino Linotype" w:hAnsi="Palatino Linotype"/>
          <w:b/>
          <w:color w:val="000000" w:themeColor="text1"/>
        </w:rPr>
      </w:pPr>
      <w:r w:rsidRPr="00F129C3">
        <w:rPr>
          <w:rFonts w:ascii="Palatino Linotype" w:hAnsi="Palatino Linotype"/>
          <w:b/>
          <w:color w:val="000000" w:themeColor="text1"/>
          <w:sz w:val="28"/>
          <w:szCs w:val="28"/>
        </w:rPr>
        <w:t>PRIMERO</w:t>
      </w:r>
      <w:r w:rsidRPr="00F129C3">
        <w:rPr>
          <w:rFonts w:ascii="Palatino Linotype" w:hAnsi="Palatino Linotype"/>
          <w:b/>
          <w:color w:val="000000" w:themeColor="text1"/>
        </w:rPr>
        <w:t>.</w:t>
      </w:r>
      <w:r w:rsidRPr="00F129C3">
        <w:rPr>
          <w:rFonts w:ascii="Palatino Linotype" w:hAnsi="Palatino Linotype"/>
          <w:color w:val="000000" w:themeColor="text1"/>
        </w:rPr>
        <w:t xml:space="preserve"> </w:t>
      </w:r>
      <w:r w:rsidRPr="00F129C3">
        <w:rPr>
          <w:rFonts w:ascii="Palatino Linotype" w:hAnsi="Palatino Linotype"/>
          <w:b/>
          <w:color w:val="000000" w:themeColor="text1"/>
        </w:rPr>
        <w:t>Competencia</w:t>
      </w:r>
      <w:r w:rsidRPr="00F129C3">
        <w:rPr>
          <w:rFonts w:ascii="Palatino Linotype" w:hAnsi="Palatino Linotype"/>
          <w:color w:val="000000" w:themeColor="text1"/>
        </w:rPr>
        <w:t>.</w:t>
      </w:r>
      <w:r w:rsidRPr="00F129C3">
        <w:rPr>
          <w:rFonts w:ascii="Palatino Linotype" w:hAnsi="Palatino Linotype"/>
          <w:b/>
          <w:color w:val="000000" w:themeColor="text1"/>
        </w:rPr>
        <w:t xml:space="preserve"> </w:t>
      </w:r>
    </w:p>
    <w:p w14:paraId="27DD7C24" w14:textId="6A0070E8" w:rsidR="002D5F76" w:rsidRPr="00F129C3" w:rsidRDefault="002D5F76" w:rsidP="003351B9">
      <w:pPr>
        <w:spacing w:line="360" w:lineRule="auto"/>
        <w:ind w:right="50"/>
        <w:jc w:val="both"/>
        <w:rPr>
          <w:rFonts w:ascii="Palatino Linotype" w:hAnsi="Palatino Linotype" w:cs="Arial"/>
          <w:color w:val="000000" w:themeColor="text1"/>
        </w:rPr>
      </w:pPr>
      <w:r w:rsidRPr="00F129C3">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F129C3">
        <w:rPr>
          <w:rFonts w:ascii="Palatino Linotype" w:hAnsi="Palatino Linotype"/>
          <w:color w:val="000000" w:themeColor="text1"/>
        </w:rPr>
        <w:t>Recurso de Revisión</w:t>
      </w:r>
      <w:r w:rsidRPr="00F129C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129C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F129C3" w:rsidRDefault="002D5F76" w:rsidP="003351B9">
      <w:pPr>
        <w:spacing w:line="360" w:lineRule="auto"/>
        <w:ind w:right="50"/>
        <w:jc w:val="both"/>
        <w:rPr>
          <w:rFonts w:ascii="Palatino Linotype" w:hAnsi="Palatino Linotype" w:cs="Arial"/>
          <w:color w:val="000000" w:themeColor="text1"/>
        </w:rPr>
      </w:pPr>
    </w:p>
    <w:p w14:paraId="05A2C2FB" w14:textId="77777777" w:rsidR="00FA2D5D" w:rsidRPr="00F129C3" w:rsidRDefault="00FA1E61" w:rsidP="003351B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129C3">
        <w:rPr>
          <w:rFonts w:ascii="Palatino Linotype" w:hAnsi="Palatino Linotype"/>
          <w:b/>
          <w:color w:val="000000" w:themeColor="text1"/>
          <w:sz w:val="28"/>
        </w:rPr>
        <w:lastRenderedPageBreak/>
        <w:t>SEGUNDO.</w:t>
      </w:r>
      <w:r w:rsidRPr="00F129C3">
        <w:rPr>
          <w:rFonts w:ascii="Palatino Linotype" w:hAnsi="Palatino Linotype" w:cs="Arial"/>
          <w:b/>
          <w:color w:val="000000" w:themeColor="text1"/>
        </w:rPr>
        <w:t xml:space="preserve"> </w:t>
      </w:r>
      <w:r w:rsidR="00633F63" w:rsidRPr="00F129C3">
        <w:rPr>
          <w:rFonts w:ascii="Palatino Linotype" w:hAnsi="Palatino Linotype" w:cs="Arial"/>
          <w:b/>
          <w:color w:val="000000" w:themeColor="text1"/>
        </w:rPr>
        <w:t>Interés.</w:t>
      </w:r>
      <w:r w:rsidR="00633F63" w:rsidRPr="00F129C3">
        <w:rPr>
          <w:rFonts w:ascii="Palatino Linotype" w:hAnsi="Palatino Linotype" w:cs="Arial"/>
          <w:color w:val="000000" w:themeColor="text1"/>
        </w:rPr>
        <w:t xml:space="preserve"> </w:t>
      </w:r>
    </w:p>
    <w:p w14:paraId="66E31ACB" w14:textId="2A91C4A9" w:rsidR="00E62E88" w:rsidRPr="00F129C3" w:rsidRDefault="00E62E88" w:rsidP="003351B9">
      <w:pPr>
        <w:spacing w:line="360" w:lineRule="auto"/>
        <w:jc w:val="both"/>
        <w:rPr>
          <w:rFonts w:ascii="Palatino Linotype" w:hAnsi="Palatino Linotype" w:cs="Arial"/>
          <w:b/>
          <w:bCs/>
          <w:color w:val="000000" w:themeColor="text1"/>
        </w:rPr>
      </w:pPr>
      <w:r w:rsidRPr="00F129C3">
        <w:rPr>
          <w:rFonts w:ascii="Palatino Linotype" w:hAnsi="Palatino Linotype" w:cs="Arial"/>
          <w:bCs/>
          <w:color w:val="000000" w:themeColor="text1"/>
        </w:rPr>
        <w:t xml:space="preserve">El </w:t>
      </w:r>
      <w:r w:rsidR="00BC5BEF" w:rsidRPr="00F129C3">
        <w:rPr>
          <w:rFonts w:ascii="Palatino Linotype" w:hAnsi="Palatino Linotype" w:cs="Arial"/>
          <w:bCs/>
          <w:color w:val="000000" w:themeColor="text1"/>
        </w:rPr>
        <w:t>Recurso de Revisión</w:t>
      </w:r>
      <w:r w:rsidRPr="00F129C3">
        <w:rPr>
          <w:rFonts w:ascii="Palatino Linotype" w:hAnsi="Palatino Linotype" w:cs="Arial"/>
          <w:bCs/>
          <w:color w:val="000000" w:themeColor="text1"/>
        </w:rPr>
        <w:t xml:space="preserve"> fue interpuesto por parte legítima, en atención a que se presentó por </w:t>
      </w:r>
      <w:r w:rsidRPr="00F129C3">
        <w:rPr>
          <w:rFonts w:ascii="Palatino Linotype" w:hAnsi="Palatino Linotype" w:cs="Arial"/>
          <w:b/>
          <w:color w:val="000000" w:themeColor="text1"/>
        </w:rPr>
        <w:t>EL</w:t>
      </w:r>
      <w:r w:rsidRPr="00F129C3">
        <w:rPr>
          <w:rFonts w:ascii="Palatino Linotype" w:hAnsi="Palatino Linotype" w:cs="Arial"/>
          <w:b/>
          <w:bCs/>
          <w:color w:val="000000" w:themeColor="text1"/>
        </w:rPr>
        <w:t xml:space="preserve"> RECURRENTE,</w:t>
      </w:r>
      <w:r w:rsidRPr="00F129C3">
        <w:rPr>
          <w:rFonts w:ascii="Palatino Linotype" w:hAnsi="Palatino Linotype" w:cs="Arial"/>
          <w:bCs/>
          <w:color w:val="000000" w:themeColor="text1"/>
        </w:rPr>
        <w:t xml:space="preserve"> quien es la misma persona que formuló la solicitud de acceso a la información pública al </w:t>
      </w:r>
      <w:r w:rsidRPr="00F129C3">
        <w:rPr>
          <w:rFonts w:ascii="Palatino Linotype" w:hAnsi="Palatino Linotype" w:cs="Arial"/>
          <w:b/>
          <w:bCs/>
          <w:color w:val="000000" w:themeColor="text1"/>
        </w:rPr>
        <w:t xml:space="preserve">SUJETO OBLIGADO, </w:t>
      </w:r>
      <w:r w:rsidRPr="00F129C3">
        <w:rPr>
          <w:rFonts w:ascii="Palatino Linotype" w:hAnsi="Palatino Linotype" w:cs="Arial"/>
          <w:bCs/>
          <w:color w:val="000000" w:themeColor="text1"/>
        </w:rPr>
        <w:t xml:space="preserve">pues para ello, es </w:t>
      </w:r>
      <w:r w:rsidRPr="00F129C3">
        <w:rPr>
          <w:rFonts w:ascii="Palatino Linotype" w:hAnsi="Palatino Linotype" w:cs="Arial"/>
          <w:color w:val="000000"/>
          <w:lang w:eastAsia="es-MX"/>
        </w:rPr>
        <w:t xml:space="preserve">necesario que el particular ingrese al </w:t>
      </w:r>
      <w:r w:rsidRPr="00F129C3">
        <w:rPr>
          <w:rFonts w:ascii="Palatino Linotype" w:hAnsi="Palatino Linotype" w:cs="Arial"/>
          <w:b/>
          <w:color w:val="000000"/>
          <w:lang w:eastAsia="es-MX"/>
        </w:rPr>
        <w:t xml:space="preserve">SAIMEX </w:t>
      </w:r>
      <w:r w:rsidRPr="00F129C3">
        <w:rPr>
          <w:rFonts w:ascii="Palatino Linotype" w:hAnsi="Palatino Linotype" w:cs="Arial"/>
          <w:color w:val="000000"/>
          <w:lang w:eastAsia="es-MX"/>
        </w:rPr>
        <w:t>mediante la utilización de su clave de usuario y contraseña.</w:t>
      </w:r>
    </w:p>
    <w:p w14:paraId="3DCA35D6" w14:textId="77777777" w:rsidR="006C258B" w:rsidRPr="00F129C3" w:rsidRDefault="006C258B" w:rsidP="003351B9">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F129C3" w:rsidRDefault="00FA1E61" w:rsidP="003351B9">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F129C3">
        <w:rPr>
          <w:rFonts w:ascii="Palatino Linotype" w:hAnsi="Palatino Linotype"/>
          <w:b/>
          <w:color w:val="000000" w:themeColor="text1"/>
          <w:sz w:val="28"/>
        </w:rPr>
        <w:t>TERCERO</w:t>
      </w:r>
      <w:r w:rsidRPr="00F129C3">
        <w:rPr>
          <w:rFonts w:ascii="Palatino Linotype" w:hAnsi="Palatino Linotype" w:cs="Arial"/>
          <w:b/>
          <w:color w:val="000000" w:themeColor="text1"/>
        </w:rPr>
        <w:t xml:space="preserve">. </w:t>
      </w:r>
      <w:r w:rsidR="00633F63" w:rsidRPr="00F129C3">
        <w:rPr>
          <w:rFonts w:ascii="Palatino Linotype" w:hAnsi="Palatino Linotype" w:cs="Arial"/>
          <w:b/>
          <w:color w:val="000000" w:themeColor="text1"/>
        </w:rPr>
        <w:t xml:space="preserve">Oportunidad. </w:t>
      </w:r>
    </w:p>
    <w:p w14:paraId="5625552A" w14:textId="63B0072E" w:rsidR="00633F63" w:rsidRPr="00F129C3" w:rsidRDefault="00633F63" w:rsidP="003351B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F129C3">
        <w:rPr>
          <w:rFonts w:ascii="Palatino Linotype" w:hAnsi="Palatino Linotype" w:cs="Arial"/>
          <w:color w:val="000000" w:themeColor="text1"/>
        </w:rPr>
        <w:t xml:space="preserve">El </w:t>
      </w:r>
      <w:r w:rsidR="00BC5BEF" w:rsidRPr="00F129C3">
        <w:rPr>
          <w:rFonts w:ascii="Palatino Linotype" w:hAnsi="Palatino Linotype" w:cs="Arial"/>
          <w:color w:val="000000" w:themeColor="text1"/>
        </w:rPr>
        <w:t>Recurso de Revisión</w:t>
      </w:r>
      <w:r w:rsidRPr="00F129C3">
        <w:rPr>
          <w:rFonts w:ascii="Palatino Linotype" w:hAnsi="Palatino Linotype" w:cs="Arial"/>
          <w:color w:val="000000" w:themeColor="text1"/>
        </w:rPr>
        <w:t xml:space="preserve"> </w:t>
      </w:r>
      <w:r w:rsidR="00FA2D5D" w:rsidRPr="00F129C3">
        <w:rPr>
          <w:rFonts w:ascii="Palatino Linotype" w:hAnsi="Palatino Linotype" w:cs="Arial"/>
          <w:color w:val="000000" w:themeColor="text1"/>
        </w:rPr>
        <w:t xml:space="preserve">se interpuso </w:t>
      </w:r>
      <w:r w:rsidRPr="00F129C3">
        <w:rPr>
          <w:rFonts w:ascii="Palatino Linotype" w:hAnsi="Palatino Linotype" w:cs="Arial"/>
          <w:color w:val="000000" w:themeColor="text1"/>
        </w:rPr>
        <w:t xml:space="preserve">dentro del plazo de quince días hábiles contados a partir del día siguiente en que </w:t>
      </w:r>
      <w:r w:rsidR="00961915" w:rsidRPr="00F129C3">
        <w:rPr>
          <w:rFonts w:ascii="Palatino Linotype" w:hAnsi="Palatino Linotype" w:cs="Arial"/>
          <w:b/>
          <w:color w:val="000000" w:themeColor="text1"/>
        </w:rPr>
        <w:t>EL</w:t>
      </w:r>
      <w:r w:rsidRPr="00F129C3">
        <w:rPr>
          <w:rFonts w:ascii="Palatino Linotype" w:hAnsi="Palatino Linotype" w:cs="Arial"/>
          <w:b/>
          <w:color w:val="000000" w:themeColor="text1"/>
        </w:rPr>
        <w:t xml:space="preserve"> RECURRENTE </w:t>
      </w:r>
      <w:r w:rsidRPr="00F129C3">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F129C3" w:rsidRDefault="00633F63" w:rsidP="003351B9">
      <w:pPr>
        <w:ind w:left="851" w:right="902"/>
        <w:jc w:val="both"/>
        <w:rPr>
          <w:rFonts w:ascii="Palatino Linotype" w:eastAsiaTheme="minorEastAsia" w:hAnsi="Palatino Linotype" w:cs="Arial"/>
          <w:color w:val="000000" w:themeColor="text1"/>
        </w:rPr>
      </w:pPr>
    </w:p>
    <w:p w14:paraId="69681E29" w14:textId="573DC5B7" w:rsidR="00633F63" w:rsidRPr="00F129C3" w:rsidRDefault="00633F63" w:rsidP="003351B9">
      <w:pPr>
        <w:tabs>
          <w:tab w:val="left" w:pos="851"/>
        </w:tabs>
        <w:ind w:left="851" w:right="901"/>
        <w:jc w:val="both"/>
        <w:rPr>
          <w:rFonts w:ascii="Palatino Linotype" w:eastAsiaTheme="minorEastAsia" w:hAnsi="Palatino Linotype" w:cs="Arial"/>
          <w:i/>
          <w:color w:val="000000" w:themeColor="text1"/>
          <w:sz w:val="22"/>
        </w:rPr>
      </w:pPr>
      <w:r w:rsidRPr="00F129C3">
        <w:rPr>
          <w:rFonts w:ascii="Palatino Linotype" w:eastAsiaTheme="minorEastAsia" w:hAnsi="Palatino Linotype" w:cs="Arial"/>
          <w:b/>
          <w:i/>
          <w:color w:val="000000" w:themeColor="text1"/>
          <w:sz w:val="22"/>
        </w:rPr>
        <w:t>“Artículo 178.</w:t>
      </w:r>
      <w:r w:rsidRPr="00F129C3">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F129C3">
        <w:rPr>
          <w:rFonts w:ascii="Palatino Linotype" w:eastAsiaTheme="minorEastAsia" w:hAnsi="Palatino Linotype" w:cs="Arial"/>
          <w:i/>
          <w:color w:val="000000" w:themeColor="text1"/>
          <w:sz w:val="22"/>
        </w:rPr>
        <w:t>Recurso de Revisión</w:t>
      </w:r>
      <w:r w:rsidRPr="00F129C3">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F129C3" w:rsidRDefault="00633F63" w:rsidP="003351B9">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F129C3" w:rsidRDefault="00633F63" w:rsidP="003351B9">
      <w:pPr>
        <w:tabs>
          <w:tab w:val="left" w:pos="851"/>
        </w:tabs>
        <w:ind w:left="851" w:right="901"/>
        <w:jc w:val="both"/>
        <w:rPr>
          <w:rFonts w:ascii="Palatino Linotype" w:eastAsiaTheme="minorEastAsia" w:hAnsi="Palatino Linotype" w:cs="Arial"/>
          <w:i/>
          <w:color w:val="000000" w:themeColor="text1"/>
          <w:sz w:val="22"/>
        </w:rPr>
      </w:pPr>
      <w:r w:rsidRPr="00F129C3">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F129C3" w:rsidRDefault="00633F63" w:rsidP="003351B9">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F129C3" w:rsidRDefault="00633F63" w:rsidP="003351B9">
      <w:pPr>
        <w:tabs>
          <w:tab w:val="left" w:pos="851"/>
        </w:tabs>
        <w:ind w:left="851" w:right="901"/>
        <w:jc w:val="both"/>
        <w:rPr>
          <w:rFonts w:ascii="Palatino Linotype" w:eastAsiaTheme="minorEastAsia" w:hAnsi="Palatino Linotype" w:cs="Arial"/>
          <w:i/>
          <w:color w:val="000000" w:themeColor="text1"/>
        </w:rPr>
      </w:pPr>
      <w:r w:rsidRPr="00F129C3">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F129C3">
        <w:rPr>
          <w:rFonts w:ascii="Palatino Linotype" w:eastAsiaTheme="minorEastAsia" w:hAnsi="Palatino Linotype" w:cs="Arial"/>
          <w:i/>
          <w:color w:val="000000" w:themeColor="text1"/>
          <w:sz w:val="22"/>
        </w:rPr>
        <w:t>Recurso de Revisión</w:t>
      </w:r>
      <w:r w:rsidRPr="00F129C3">
        <w:rPr>
          <w:rFonts w:ascii="Palatino Linotype" w:eastAsiaTheme="minorEastAsia" w:hAnsi="Palatino Linotype" w:cs="Arial"/>
          <w:i/>
          <w:color w:val="000000" w:themeColor="text1"/>
          <w:sz w:val="22"/>
        </w:rPr>
        <w:t xml:space="preserve"> al Instituto a más tardar al día siguiente de haberlo recibido.</w:t>
      </w:r>
      <w:r w:rsidRPr="00F129C3">
        <w:rPr>
          <w:rFonts w:ascii="Palatino Linotype" w:eastAsiaTheme="minorEastAsia" w:hAnsi="Palatino Linotype" w:cs="Arial"/>
          <w:b/>
          <w:i/>
          <w:color w:val="000000" w:themeColor="text1"/>
          <w:sz w:val="22"/>
        </w:rPr>
        <w:t>”</w:t>
      </w:r>
    </w:p>
    <w:p w14:paraId="5CCCC659" w14:textId="77777777" w:rsidR="00633F63" w:rsidRPr="00F129C3" w:rsidRDefault="00633F63" w:rsidP="003351B9">
      <w:pPr>
        <w:ind w:left="851" w:right="902"/>
        <w:jc w:val="both"/>
        <w:rPr>
          <w:rFonts w:ascii="Palatino Linotype" w:eastAsiaTheme="minorEastAsia" w:hAnsi="Palatino Linotype" w:cs="Arial"/>
          <w:color w:val="000000" w:themeColor="text1"/>
        </w:rPr>
      </w:pPr>
    </w:p>
    <w:p w14:paraId="50BEC9E5" w14:textId="73614E66" w:rsidR="001D6D89" w:rsidRPr="00F129C3" w:rsidRDefault="00387882" w:rsidP="003351B9">
      <w:pPr>
        <w:spacing w:line="360" w:lineRule="auto"/>
        <w:jc w:val="both"/>
        <w:rPr>
          <w:rFonts w:ascii="Palatino Linotype" w:eastAsiaTheme="minorEastAsia" w:hAnsi="Palatino Linotype" w:cs="Arial"/>
          <w:color w:val="000000" w:themeColor="text1"/>
        </w:rPr>
      </w:pPr>
      <w:r w:rsidRPr="00F129C3">
        <w:rPr>
          <w:rFonts w:ascii="Palatino Linotype" w:eastAsiaTheme="minorEastAsia" w:hAnsi="Palatino Linotype" w:cs="Arial"/>
          <w:color w:val="000000" w:themeColor="text1"/>
          <w:lang w:val="es-ES_tradnl"/>
        </w:rPr>
        <w:t xml:space="preserve">En efecto, atendiendo a que </w:t>
      </w:r>
      <w:r w:rsidRPr="00F129C3">
        <w:rPr>
          <w:rFonts w:ascii="Palatino Linotype" w:eastAsiaTheme="minorEastAsia" w:hAnsi="Palatino Linotype" w:cs="Arial"/>
          <w:b/>
          <w:color w:val="000000" w:themeColor="text1"/>
          <w:lang w:val="es-ES_tradnl"/>
        </w:rPr>
        <w:t>EL SUJETO OBLIGADO</w:t>
      </w:r>
      <w:r w:rsidRPr="00F129C3">
        <w:rPr>
          <w:rFonts w:ascii="Palatino Linotype" w:eastAsiaTheme="minorEastAsia" w:hAnsi="Palatino Linotype" w:cs="Arial"/>
          <w:color w:val="000000" w:themeColor="text1"/>
          <w:lang w:val="es-ES_tradnl"/>
        </w:rPr>
        <w:t xml:space="preserve"> notificó la respuesta a la solicitud de información pública el </w:t>
      </w:r>
      <w:r w:rsidRPr="00F129C3">
        <w:rPr>
          <w:rFonts w:ascii="Palatino Linotype" w:eastAsiaTheme="minorEastAsia" w:hAnsi="Palatino Linotype" w:cs="Arial"/>
          <w:b/>
          <w:color w:val="000000" w:themeColor="text1"/>
          <w:lang w:val="es-ES_tradnl"/>
        </w:rPr>
        <w:t xml:space="preserve">dos de marzo de dos mil veintidós, </w:t>
      </w:r>
      <w:r w:rsidRPr="00F129C3">
        <w:rPr>
          <w:rFonts w:ascii="Palatino Linotype" w:hAnsi="Palatino Linotype"/>
          <w:color w:val="000000" w:themeColor="text1"/>
        </w:rPr>
        <w:t xml:space="preserve">misma que se tuvo por </w:t>
      </w:r>
      <w:r w:rsidRPr="00F129C3">
        <w:rPr>
          <w:rFonts w:ascii="Palatino Linotype" w:hAnsi="Palatino Linotype"/>
          <w:color w:val="000000" w:themeColor="text1"/>
        </w:rPr>
        <w:lastRenderedPageBreak/>
        <w:t xml:space="preserve">notificada al día siguiente hábil, es decir el </w:t>
      </w:r>
      <w:r w:rsidRPr="00F129C3">
        <w:rPr>
          <w:rFonts w:ascii="Palatino Linotype" w:hAnsi="Palatino Linotype"/>
          <w:b/>
          <w:color w:val="000000" w:themeColor="text1"/>
        </w:rPr>
        <w:t>tres de marzo de dos mil veintidós</w:t>
      </w:r>
      <w:r w:rsidR="00633F63" w:rsidRPr="00F129C3">
        <w:rPr>
          <w:rFonts w:ascii="Palatino Linotype" w:eastAsiaTheme="minorEastAsia" w:hAnsi="Palatino Linotype" w:cs="Arial"/>
          <w:color w:val="000000" w:themeColor="text1"/>
        </w:rPr>
        <w:t>;</w:t>
      </w:r>
      <w:r w:rsidR="00A9204E" w:rsidRPr="00F129C3">
        <w:rPr>
          <w:rFonts w:ascii="Palatino Linotype" w:eastAsiaTheme="minorEastAsia" w:hAnsi="Palatino Linotype" w:cs="Arial"/>
          <w:b/>
          <w:color w:val="000000" w:themeColor="text1"/>
        </w:rPr>
        <w:t xml:space="preserve"> </w:t>
      </w:r>
      <w:r w:rsidRPr="00F129C3">
        <w:rPr>
          <w:rFonts w:ascii="Palatino Linotype" w:hAnsi="Palatino Linotype" w:cs="Arial"/>
          <w:color w:val="000000" w:themeColor="text1"/>
        </w:rPr>
        <w:t xml:space="preserve">en consecuencia, el plazo de quince días hábiles que el artículo 178 </w:t>
      </w:r>
      <w:r w:rsidR="00633F63" w:rsidRPr="00F129C3">
        <w:rPr>
          <w:rFonts w:ascii="Palatino Linotype" w:eastAsiaTheme="minorEastAsia" w:hAnsi="Palatino Linotype" w:cs="Arial"/>
          <w:color w:val="000000" w:themeColor="text1"/>
        </w:rPr>
        <w:t xml:space="preserve">de la Ley de la materia </w:t>
      </w:r>
      <w:r w:rsidR="00062086" w:rsidRPr="00F129C3">
        <w:rPr>
          <w:rFonts w:ascii="Palatino Linotype" w:eastAsiaTheme="minorEastAsia" w:hAnsi="Palatino Linotype" w:cs="Arial"/>
          <w:color w:val="000000" w:themeColor="text1"/>
        </w:rPr>
        <w:t xml:space="preserve">el cual </w:t>
      </w:r>
      <w:r w:rsidR="00633F63" w:rsidRPr="00F129C3">
        <w:rPr>
          <w:rFonts w:ascii="Palatino Linotype" w:eastAsiaTheme="minorEastAsia" w:hAnsi="Palatino Linotype" w:cs="Arial"/>
          <w:color w:val="000000" w:themeColor="text1"/>
        </w:rPr>
        <w:t>otorga a</w:t>
      </w:r>
      <w:r w:rsidR="00961915" w:rsidRPr="00F129C3">
        <w:rPr>
          <w:rFonts w:ascii="Palatino Linotype" w:eastAsiaTheme="minorEastAsia" w:hAnsi="Palatino Linotype" w:cs="Arial"/>
          <w:color w:val="000000" w:themeColor="text1"/>
        </w:rPr>
        <w:t>l</w:t>
      </w:r>
      <w:r w:rsidR="00633F63" w:rsidRPr="00F129C3">
        <w:rPr>
          <w:rFonts w:ascii="Palatino Linotype" w:eastAsiaTheme="minorEastAsia" w:hAnsi="Palatino Linotype" w:cs="Arial"/>
          <w:color w:val="000000" w:themeColor="text1"/>
        </w:rPr>
        <w:t xml:space="preserve"> </w:t>
      </w:r>
      <w:r w:rsidR="00633F63" w:rsidRPr="00F129C3">
        <w:rPr>
          <w:rFonts w:ascii="Palatino Linotype" w:eastAsiaTheme="minorEastAsia" w:hAnsi="Palatino Linotype" w:cs="Arial"/>
          <w:b/>
          <w:color w:val="000000" w:themeColor="text1"/>
        </w:rPr>
        <w:t>RECURRENTE</w:t>
      </w:r>
      <w:r w:rsidR="00633F63" w:rsidRPr="00F129C3">
        <w:rPr>
          <w:rFonts w:ascii="Palatino Linotype" w:eastAsiaTheme="minorEastAsia" w:hAnsi="Palatino Linotype" w:cs="Arial"/>
          <w:color w:val="000000" w:themeColor="text1"/>
        </w:rPr>
        <w:t xml:space="preserve"> para presentar el </w:t>
      </w:r>
      <w:r w:rsidR="00BC5BEF" w:rsidRPr="00F129C3">
        <w:rPr>
          <w:rFonts w:ascii="Palatino Linotype" w:eastAsiaTheme="minorEastAsia" w:hAnsi="Palatino Linotype" w:cs="Arial"/>
          <w:color w:val="000000" w:themeColor="text1"/>
        </w:rPr>
        <w:t>Recurso de Revisión</w:t>
      </w:r>
      <w:r w:rsidR="00633F63" w:rsidRPr="00F129C3">
        <w:rPr>
          <w:rFonts w:ascii="Palatino Linotype" w:eastAsiaTheme="minorEastAsia" w:hAnsi="Palatino Linotype" w:cs="Arial"/>
          <w:color w:val="000000" w:themeColor="text1"/>
        </w:rPr>
        <w:t xml:space="preserve">, transcurrió del </w:t>
      </w:r>
      <w:r w:rsidRPr="00F129C3">
        <w:rPr>
          <w:rFonts w:ascii="Palatino Linotype" w:eastAsiaTheme="minorEastAsia" w:hAnsi="Palatino Linotype" w:cs="Arial"/>
          <w:b/>
          <w:color w:val="000000" w:themeColor="text1"/>
        </w:rPr>
        <w:t xml:space="preserve">cuatro al veinticinco de marzo </w:t>
      </w:r>
      <w:r w:rsidR="0021504D" w:rsidRPr="00F129C3">
        <w:rPr>
          <w:rFonts w:ascii="Palatino Linotype" w:eastAsiaTheme="minorEastAsia" w:hAnsi="Palatino Linotype" w:cs="Arial"/>
          <w:b/>
          <w:color w:val="000000" w:themeColor="text1"/>
        </w:rPr>
        <w:t>de dos mil veintidós</w:t>
      </w:r>
      <w:r w:rsidR="00633F63" w:rsidRPr="00F129C3">
        <w:rPr>
          <w:rFonts w:ascii="Palatino Linotype" w:eastAsiaTheme="minorEastAsia" w:hAnsi="Palatino Linotype" w:cs="Arial"/>
          <w:color w:val="000000" w:themeColor="text1"/>
        </w:rPr>
        <w:t xml:space="preserve">, </w:t>
      </w:r>
      <w:r w:rsidR="001D6D89" w:rsidRPr="00F129C3">
        <w:rPr>
          <w:rFonts w:ascii="Palatino Linotype" w:hAnsi="Palatino Linotype" w:cs="Arial"/>
          <w:color w:val="000000" w:themeColor="text1"/>
        </w:rPr>
        <w:t>sin con</w:t>
      </w:r>
      <w:r w:rsidR="00F1650B" w:rsidRPr="00F129C3">
        <w:rPr>
          <w:rFonts w:ascii="Palatino Linotype" w:hAnsi="Palatino Linotype" w:cs="Arial"/>
          <w:color w:val="000000" w:themeColor="text1"/>
        </w:rPr>
        <w:t xml:space="preserve">templar en el cómputo los días </w:t>
      </w:r>
      <w:r w:rsidR="00451DD9" w:rsidRPr="00F129C3">
        <w:rPr>
          <w:rFonts w:ascii="Palatino Linotype" w:hAnsi="Palatino Linotype" w:cs="Arial"/>
          <w:color w:val="000000" w:themeColor="text1"/>
        </w:rPr>
        <w:t xml:space="preserve">cinco, seis, </w:t>
      </w:r>
      <w:r w:rsidR="00F1650B" w:rsidRPr="00F129C3">
        <w:rPr>
          <w:rFonts w:ascii="Palatino Linotype" w:hAnsi="Palatino Linotype" w:cs="Arial"/>
          <w:color w:val="000000" w:themeColor="text1"/>
        </w:rPr>
        <w:t>doce, trece, diecinueve</w:t>
      </w:r>
      <w:r w:rsidRPr="00F129C3">
        <w:rPr>
          <w:rFonts w:ascii="Palatino Linotype" w:hAnsi="Palatino Linotype" w:cs="Arial"/>
          <w:color w:val="000000" w:themeColor="text1"/>
        </w:rPr>
        <w:t xml:space="preserve"> y</w:t>
      </w:r>
      <w:r w:rsidR="00F1650B" w:rsidRPr="00F129C3">
        <w:rPr>
          <w:rFonts w:ascii="Palatino Linotype" w:hAnsi="Palatino Linotype" w:cs="Arial"/>
          <w:color w:val="000000" w:themeColor="text1"/>
        </w:rPr>
        <w:t xml:space="preserve"> veinte de </w:t>
      </w:r>
      <w:r w:rsidRPr="00F129C3">
        <w:rPr>
          <w:rFonts w:ascii="Palatino Linotype" w:hAnsi="Palatino Linotype" w:cs="Arial"/>
          <w:color w:val="000000" w:themeColor="text1"/>
        </w:rPr>
        <w:t>marzo</w:t>
      </w:r>
      <w:r w:rsidR="00451DD9" w:rsidRPr="00F129C3">
        <w:rPr>
          <w:rFonts w:ascii="Palatino Linotype" w:hAnsi="Palatino Linotype" w:cs="Arial"/>
          <w:color w:val="000000" w:themeColor="text1"/>
        </w:rPr>
        <w:t xml:space="preserve"> </w:t>
      </w:r>
      <w:r w:rsidR="00F1650B" w:rsidRPr="00F129C3">
        <w:rPr>
          <w:rFonts w:ascii="Palatino Linotype" w:hAnsi="Palatino Linotype" w:cs="Arial"/>
          <w:color w:val="000000" w:themeColor="text1"/>
        </w:rPr>
        <w:t>d</w:t>
      </w:r>
      <w:r w:rsidR="001D6D89" w:rsidRPr="00F129C3">
        <w:rPr>
          <w:rFonts w:ascii="Palatino Linotype" w:hAnsi="Palatino Linotype" w:cs="Arial"/>
          <w:color w:val="000000" w:themeColor="text1"/>
        </w:rPr>
        <w:t xml:space="preserve">e dos mil veintidós, por corresponder a sábados y domingos, considerados como días inhábiles; en términos del artículo 3, fracción X de la </w:t>
      </w:r>
      <w:r w:rsidR="001D6D89" w:rsidRPr="00F129C3">
        <w:rPr>
          <w:rFonts w:ascii="Palatino Linotype" w:hAnsi="Palatino Linotype"/>
          <w:color w:val="000000" w:themeColor="text1"/>
        </w:rPr>
        <w:t xml:space="preserve">Ley de Transparencia y Acceso a la Información Pública del Estado de México y Municipios; así como, </w:t>
      </w:r>
      <w:r w:rsidR="00F1650B" w:rsidRPr="00F129C3">
        <w:rPr>
          <w:rFonts w:ascii="Palatino Linotype" w:hAnsi="Palatino Linotype"/>
          <w:color w:val="000000" w:themeColor="text1"/>
        </w:rPr>
        <w:t>e</w:t>
      </w:r>
      <w:r w:rsidR="001D6D89" w:rsidRPr="00F129C3">
        <w:rPr>
          <w:rFonts w:ascii="Palatino Linotype" w:hAnsi="Palatino Linotype"/>
          <w:color w:val="000000" w:themeColor="text1"/>
        </w:rPr>
        <w:t xml:space="preserve">l día </w:t>
      </w:r>
      <w:r w:rsidRPr="00F129C3">
        <w:rPr>
          <w:rFonts w:ascii="Palatino Linotype" w:hAnsi="Palatino Linotype"/>
          <w:color w:val="000000" w:themeColor="text1"/>
        </w:rPr>
        <w:t>dos y veintiuno de marzo</w:t>
      </w:r>
      <w:r w:rsidR="001D6D89" w:rsidRPr="00F129C3">
        <w:rPr>
          <w:rFonts w:ascii="Palatino Linotype" w:hAnsi="Palatino Linotype"/>
          <w:color w:val="000000" w:themeColor="text1"/>
        </w:rPr>
        <w:t xml:space="preserv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F129C3">
        <w:rPr>
          <w:rStyle w:val="Refdenotaalpie"/>
          <w:rFonts w:ascii="Palatino Linotype" w:hAnsi="Palatino Linotype" w:cs="Arial"/>
          <w:color w:val="000000" w:themeColor="text1"/>
        </w:rPr>
        <w:footnoteReference w:id="1"/>
      </w:r>
      <w:r w:rsidR="001D6D89" w:rsidRPr="00F129C3">
        <w:rPr>
          <w:rFonts w:ascii="Palatino Linotype" w:hAnsi="Palatino Linotype" w:cs="Arial"/>
          <w:color w:val="000000" w:themeColor="text1"/>
        </w:rPr>
        <w:t>.</w:t>
      </w:r>
    </w:p>
    <w:p w14:paraId="748FEE88" w14:textId="77777777" w:rsidR="001D6D89" w:rsidRPr="00F129C3" w:rsidRDefault="001D6D89" w:rsidP="003351B9">
      <w:pPr>
        <w:spacing w:line="360" w:lineRule="auto"/>
        <w:jc w:val="both"/>
        <w:rPr>
          <w:rFonts w:ascii="Palatino Linotype" w:eastAsiaTheme="minorEastAsia" w:hAnsi="Palatino Linotype" w:cs="Arial"/>
          <w:color w:val="000000" w:themeColor="text1"/>
        </w:rPr>
      </w:pPr>
    </w:p>
    <w:p w14:paraId="5FCCC888" w14:textId="5180AD3B" w:rsidR="00633F63" w:rsidRPr="00F129C3" w:rsidRDefault="00633F63" w:rsidP="003351B9">
      <w:pPr>
        <w:spacing w:line="360" w:lineRule="auto"/>
        <w:jc w:val="both"/>
        <w:rPr>
          <w:rFonts w:ascii="Palatino Linotype" w:eastAsiaTheme="minorEastAsia" w:hAnsi="Palatino Linotype" w:cs="Arial"/>
          <w:color w:val="000000" w:themeColor="text1"/>
        </w:rPr>
      </w:pPr>
      <w:r w:rsidRPr="00F129C3">
        <w:rPr>
          <w:rFonts w:ascii="Palatino Linotype" w:eastAsiaTheme="minorEastAsia" w:hAnsi="Palatino Linotype" w:cs="Arial"/>
          <w:color w:val="000000" w:themeColor="text1"/>
        </w:rPr>
        <w:t xml:space="preserve">En ese tenor, si el </w:t>
      </w:r>
      <w:r w:rsidR="00BC5BEF" w:rsidRPr="00F129C3">
        <w:rPr>
          <w:rFonts w:ascii="Palatino Linotype" w:eastAsiaTheme="minorEastAsia" w:hAnsi="Palatino Linotype" w:cs="Arial"/>
          <w:color w:val="000000" w:themeColor="text1"/>
        </w:rPr>
        <w:t>Recurso de Revisión</w:t>
      </w:r>
      <w:r w:rsidRPr="00F129C3">
        <w:rPr>
          <w:rFonts w:ascii="Palatino Linotype" w:eastAsiaTheme="minorEastAsia" w:hAnsi="Palatino Linotype" w:cs="Arial"/>
          <w:color w:val="000000" w:themeColor="text1"/>
        </w:rPr>
        <w:t xml:space="preserve"> </w:t>
      </w:r>
      <w:r w:rsidR="0022743B" w:rsidRPr="00F129C3">
        <w:rPr>
          <w:rFonts w:ascii="Palatino Linotype" w:eastAsiaTheme="minorEastAsia" w:hAnsi="Palatino Linotype" w:cs="Arial"/>
          <w:color w:val="000000" w:themeColor="text1"/>
        </w:rPr>
        <w:t>materia del presente estudio</w:t>
      </w:r>
      <w:r w:rsidRPr="00F129C3">
        <w:rPr>
          <w:rFonts w:ascii="Palatino Linotype" w:eastAsiaTheme="minorEastAsia" w:hAnsi="Palatino Linotype" w:cs="Arial"/>
          <w:color w:val="000000" w:themeColor="text1"/>
        </w:rPr>
        <w:t xml:space="preserve">, </w:t>
      </w:r>
      <w:r w:rsidR="00387882" w:rsidRPr="00F129C3">
        <w:rPr>
          <w:rFonts w:ascii="Palatino Linotype" w:eastAsiaTheme="minorEastAsia" w:hAnsi="Palatino Linotype" w:cs="Arial"/>
          <w:color w:val="000000" w:themeColor="text1"/>
        </w:rPr>
        <w:t xml:space="preserve">se tuvo por interpuesto </w:t>
      </w:r>
      <w:r w:rsidR="003C593A" w:rsidRPr="00F129C3">
        <w:rPr>
          <w:rFonts w:ascii="Palatino Linotype" w:eastAsiaTheme="minorEastAsia" w:hAnsi="Palatino Linotype" w:cs="Arial"/>
          <w:color w:val="000000" w:themeColor="text1"/>
        </w:rPr>
        <w:t>e</w:t>
      </w:r>
      <w:r w:rsidRPr="00F129C3">
        <w:rPr>
          <w:rFonts w:ascii="Palatino Linotype" w:eastAsiaTheme="minorEastAsia" w:hAnsi="Palatino Linotype" w:cs="Arial"/>
          <w:color w:val="000000" w:themeColor="text1"/>
        </w:rPr>
        <w:t xml:space="preserve">l </w:t>
      </w:r>
      <w:r w:rsidR="00387882" w:rsidRPr="00F129C3">
        <w:rPr>
          <w:rFonts w:ascii="Palatino Linotype" w:eastAsiaTheme="minorEastAsia" w:hAnsi="Palatino Linotype" w:cs="Arial"/>
          <w:b/>
          <w:color w:val="000000" w:themeColor="text1"/>
        </w:rPr>
        <w:t>tres de marz</w:t>
      </w:r>
      <w:r w:rsidR="001A4369" w:rsidRPr="00F129C3">
        <w:rPr>
          <w:rFonts w:ascii="Palatino Linotype" w:eastAsiaTheme="minorEastAsia" w:hAnsi="Palatino Linotype" w:cs="Arial"/>
          <w:b/>
          <w:color w:val="000000" w:themeColor="text1"/>
        </w:rPr>
        <w:t xml:space="preserve">o </w:t>
      </w:r>
      <w:r w:rsidR="00497582" w:rsidRPr="00F129C3">
        <w:rPr>
          <w:rFonts w:ascii="Palatino Linotype" w:eastAsiaTheme="minorEastAsia" w:hAnsi="Palatino Linotype" w:cs="Arial"/>
          <w:b/>
          <w:color w:val="000000" w:themeColor="text1"/>
        </w:rPr>
        <w:t>de dos mil veintidós</w:t>
      </w:r>
      <w:r w:rsidRPr="00F129C3">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F129C3">
        <w:rPr>
          <w:rFonts w:ascii="Palatino Linotype" w:eastAsiaTheme="minorEastAsia" w:hAnsi="Palatino Linotype" w:cs="Arial"/>
          <w:color w:val="000000" w:themeColor="text1"/>
        </w:rPr>
        <w:t>realizó dentro de los términos legales ya referidos</w:t>
      </w:r>
      <w:r w:rsidRPr="00F129C3">
        <w:rPr>
          <w:rFonts w:ascii="Palatino Linotype" w:eastAsiaTheme="minorEastAsia" w:hAnsi="Palatino Linotype" w:cs="Arial"/>
          <w:color w:val="000000" w:themeColor="text1"/>
        </w:rPr>
        <w:t>.</w:t>
      </w:r>
    </w:p>
    <w:p w14:paraId="256E86B9" w14:textId="77777777" w:rsidR="003C593A" w:rsidRPr="00F129C3" w:rsidRDefault="003C593A" w:rsidP="003351B9">
      <w:pPr>
        <w:spacing w:line="360" w:lineRule="auto"/>
        <w:jc w:val="both"/>
        <w:rPr>
          <w:rFonts w:ascii="Palatino Linotype" w:eastAsiaTheme="minorEastAsia" w:hAnsi="Palatino Linotype" w:cs="Arial"/>
          <w:color w:val="000000" w:themeColor="text1"/>
        </w:rPr>
      </w:pPr>
    </w:p>
    <w:p w14:paraId="6807CB29" w14:textId="4076E204" w:rsidR="00387882" w:rsidRPr="00F129C3" w:rsidRDefault="00387882" w:rsidP="003351B9">
      <w:pPr>
        <w:spacing w:line="360" w:lineRule="auto"/>
        <w:jc w:val="both"/>
        <w:rPr>
          <w:rFonts w:ascii="Palatino Linotype" w:hAnsi="Palatino Linotype"/>
        </w:rPr>
      </w:pPr>
      <w:r w:rsidRPr="00F129C3">
        <w:rPr>
          <w:rFonts w:ascii="Palatino Linotype" w:hAnsi="Palatino Linotype"/>
        </w:rPr>
        <w:t xml:space="preserve">Lo anterior es así, toda vez que aun cuando el medio de impugnación que nos ocupa, se haya interpuesto el mismo día en que se tuvo por notificada la respuesta impugnada, </w:t>
      </w:r>
      <w:r w:rsidRPr="00F129C3">
        <w:rPr>
          <w:rFonts w:ascii="Palatino Linotype" w:hAnsi="Palatino Linotype"/>
        </w:rPr>
        <w:lastRenderedPageBreak/>
        <w:t>ello es</w:t>
      </w:r>
      <w:r w:rsidR="003351B9" w:rsidRPr="00F129C3">
        <w:rPr>
          <w:rFonts w:ascii="Palatino Linotype" w:hAnsi="Palatino Linotype"/>
        </w:rPr>
        <w:t xml:space="preserve"> insuficiente para desechar el R</w:t>
      </w:r>
      <w:r w:rsidRPr="00F129C3">
        <w:rPr>
          <w:rFonts w:ascii="Palatino Linotype" w:hAnsi="Palatino Linotype"/>
        </w:rPr>
        <w:t xml:space="preserve">ecurso de </w:t>
      </w:r>
      <w:r w:rsidR="003351B9" w:rsidRPr="00F129C3">
        <w:rPr>
          <w:rFonts w:ascii="Palatino Linotype" w:hAnsi="Palatino Linotype"/>
        </w:rPr>
        <w:t>R</w:t>
      </w:r>
      <w:r w:rsidRPr="00F129C3">
        <w:rPr>
          <w:rFonts w:ascii="Palatino Linotype" w:hAnsi="Palatino Linotype"/>
        </w:rPr>
        <w:t xml:space="preserve">evisión de mérito, toda vez que el precepto legal citado, sólo establece que estos medios de defensa se han de promover dentro de los quince días hábiles siguientes al en que </w:t>
      </w:r>
      <w:r w:rsidRPr="00F129C3">
        <w:rPr>
          <w:rFonts w:ascii="Palatino Linotype" w:hAnsi="Palatino Linotype"/>
          <w:b/>
        </w:rPr>
        <w:t>EL RECURRENTE</w:t>
      </w:r>
      <w:r w:rsidRPr="00F129C3">
        <w:rPr>
          <w:rFonts w:ascii="Palatino Linotype" w:hAnsi="Palatino Linotype"/>
        </w:rPr>
        <w:t xml:space="preserve"> tenga conocimiento de la respuesta impugnada; </w:t>
      </w:r>
      <w:r w:rsidR="003351B9" w:rsidRPr="00F129C3">
        <w:rPr>
          <w:rFonts w:ascii="Palatino Linotype" w:hAnsi="Palatino Linotype"/>
        </w:rPr>
        <w:t>sin embargo, no prohíbe que el Recurso de Re</w:t>
      </w:r>
      <w:r w:rsidRPr="00F129C3">
        <w:rPr>
          <w:rFonts w:ascii="Palatino Linotype" w:hAnsi="Palatino Linotype"/>
        </w:rPr>
        <w:t>visión, se presente el mismo día en que aquélla fue notificada.</w:t>
      </w:r>
    </w:p>
    <w:p w14:paraId="0E09C049" w14:textId="77777777" w:rsidR="00387882" w:rsidRPr="00F129C3" w:rsidRDefault="00387882" w:rsidP="003351B9">
      <w:pPr>
        <w:spacing w:line="360" w:lineRule="auto"/>
        <w:jc w:val="both"/>
        <w:rPr>
          <w:rFonts w:ascii="Palatino Linotype" w:hAnsi="Palatino Linotype"/>
        </w:rPr>
      </w:pPr>
    </w:p>
    <w:p w14:paraId="27226293" w14:textId="77777777" w:rsidR="00387882" w:rsidRPr="00F129C3" w:rsidRDefault="00387882" w:rsidP="003351B9">
      <w:pPr>
        <w:spacing w:line="360" w:lineRule="auto"/>
        <w:jc w:val="both"/>
        <w:rPr>
          <w:rFonts w:ascii="Palatino Linotype" w:hAnsi="Palatino Linotype"/>
        </w:rPr>
      </w:pPr>
      <w:r w:rsidRPr="00F129C3">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D2C61C3" w14:textId="77777777" w:rsidR="00387882" w:rsidRPr="00F129C3" w:rsidRDefault="00387882" w:rsidP="003351B9">
      <w:pPr>
        <w:tabs>
          <w:tab w:val="left" w:pos="851"/>
        </w:tabs>
        <w:ind w:left="851" w:right="901"/>
        <w:jc w:val="both"/>
        <w:rPr>
          <w:rFonts w:ascii="Palatino Linotype" w:hAnsi="Palatino Linotype"/>
        </w:rPr>
      </w:pPr>
    </w:p>
    <w:p w14:paraId="5AAF772A" w14:textId="77777777" w:rsidR="00387882" w:rsidRPr="00F129C3" w:rsidRDefault="00387882" w:rsidP="003351B9">
      <w:pPr>
        <w:tabs>
          <w:tab w:val="left" w:pos="851"/>
        </w:tabs>
        <w:ind w:left="851" w:right="901"/>
        <w:jc w:val="both"/>
        <w:rPr>
          <w:rFonts w:ascii="Palatino Linotype" w:hAnsi="Palatino Linotype"/>
          <w:i/>
          <w:sz w:val="22"/>
          <w:szCs w:val="22"/>
        </w:rPr>
      </w:pPr>
      <w:r w:rsidRPr="00F129C3">
        <w:rPr>
          <w:rFonts w:ascii="Palatino Linotype" w:hAnsi="Palatino Linotype"/>
          <w:b/>
          <w:i/>
          <w:sz w:val="22"/>
          <w:szCs w:val="22"/>
        </w:rPr>
        <w:t xml:space="preserve">“RECURSO DE RECLAMACIÓN. SU INTERPOSICIÓN NO ES EXTEMPORÁNEA SI SE REALIZA ANTES DE QUE INICIE EL PLAZO PARA HACERLO. </w:t>
      </w:r>
      <w:r w:rsidRPr="00F129C3">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87B73E1" w14:textId="77777777" w:rsidR="00387882" w:rsidRPr="00F129C3" w:rsidRDefault="00387882" w:rsidP="003351B9">
      <w:pPr>
        <w:tabs>
          <w:tab w:val="left" w:pos="851"/>
        </w:tabs>
        <w:ind w:left="851" w:right="901"/>
        <w:jc w:val="both"/>
        <w:rPr>
          <w:rFonts w:ascii="Palatino Linotype" w:hAnsi="Palatino Linotype"/>
        </w:rPr>
      </w:pPr>
    </w:p>
    <w:p w14:paraId="53194E9C" w14:textId="38A73773" w:rsidR="00387882" w:rsidRPr="00F129C3" w:rsidRDefault="00387882" w:rsidP="003351B9">
      <w:pPr>
        <w:autoSpaceDE w:val="0"/>
        <w:autoSpaceDN w:val="0"/>
        <w:adjustRightInd w:val="0"/>
        <w:spacing w:line="360" w:lineRule="auto"/>
        <w:ind w:right="49"/>
        <w:jc w:val="both"/>
        <w:rPr>
          <w:rFonts w:ascii="Palatino Linotype" w:hAnsi="Palatino Linotype"/>
        </w:rPr>
      </w:pPr>
      <w:r w:rsidRPr="00F129C3">
        <w:rPr>
          <w:rFonts w:ascii="Palatino Linotype" w:hAnsi="Palatino Linotype"/>
        </w:rPr>
        <w:t>Por lo tanto, en aras de privilegiar el derecho de acceso a la información se</w:t>
      </w:r>
      <w:r w:rsidR="003351B9" w:rsidRPr="00F129C3">
        <w:rPr>
          <w:rFonts w:ascii="Palatino Linotype" w:hAnsi="Palatino Linotype"/>
        </w:rPr>
        <w:t xml:space="preserve"> entra al estudio del presente Recurso de R</w:t>
      </w:r>
      <w:r w:rsidRPr="00F129C3">
        <w:rPr>
          <w:rFonts w:ascii="Palatino Linotype" w:hAnsi="Palatino Linotype"/>
        </w:rPr>
        <w:t>evisión, sin que la fecha en que se presentó afecte la resolución.</w:t>
      </w:r>
    </w:p>
    <w:p w14:paraId="1587AF84" w14:textId="77777777" w:rsidR="00324CF5" w:rsidRPr="00F129C3" w:rsidRDefault="00324CF5" w:rsidP="003351B9">
      <w:pPr>
        <w:autoSpaceDE w:val="0"/>
        <w:autoSpaceDN w:val="0"/>
        <w:adjustRightInd w:val="0"/>
        <w:spacing w:line="360" w:lineRule="auto"/>
        <w:ind w:right="49"/>
        <w:jc w:val="both"/>
        <w:rPr>
          <w:rFonts w:ascii="Palatino Linotype" w:hAnsi="Palatino Linotype"/>
        </w:rPr>
      </w:pPr>
    </w:p>
    <w:p w14:paraId="116529DB" w14:textId="4FE15A24" w:rsidR="00324CF5" w:rsidRPr="00F129C3" w:rsidRDefault="00324CF5" w:rsidP="003351B9">
      <w:pPr>
        <w:autoSpaceDE w:val="0"/>
        <w:autoSpaceDN w:val="0"/>
        <w:adjustRightInd w:val="0"/>
        <w:spacing w:line="360" w:lineRule="auto"/>
        <w:ind w:right="49"/>
        <w:jc w:val="both"/>
        <w:rPr>
          <w:rFonts w:ascii="Palatino Linotype" w:hAnsi="Palatino Linotype"/>
        </w:rPr>
      </w:pPr>
      <w:r w:rsidRPr="00F129C3">
        <w:rPr>
          <w:rFonts w:ascii="Palatino Linotype" w:hAnsi="Palatino Linotype"/>
        </w:rPr>
        <w:t xml:space="preserve"> </w:t>
      </w:r>
    </w:p>
    <w:p w14:paraId="7ED26208" w14:textId="77777777" w:rsidR="00387882" w:rsidRPr="00F129C3" w:rsidRDefault="00387882" w:rsidP="003351B9">
      <w:pPr>
        <w:spacing w:line="360" w:lineRule="auto"/>
        <w:jc w:val="both"/>
        <w:rPr>
          <w:rFonts w:ascii="Palatino Linotype" w:eastAsiaTheme="minorEastAsia" w:hAnsi="Palatino Linotype" w:cs="Arial"/>
          <w:color w:val="000000" w:themeColor="text1"/>
        </w:rPr>
      </w:pPr>
    </w:p>
    <w:p w14:paraId="4E839C06" w14:textId="77777777" w:rsidR="00387882" w:rsidRPr="00F129C3" w:rsidRDefault="00387882" w:rsidP="003351B9">
      <w:pPr>
        <w:autoSpaceDE w:val="0"/>
        <w:autoSpaceDN w:val="0"/>
        <w:adjustRightInd w:val="0"/>
        <w:spacing w:line="360" w:lineRule="auto"/>
        <w:ind w:right="49"/>
        <w:jc w:val="both"/>
        <w:rPr>
          <w:rFonts w:ascii="Palatino Linotype" w:hAnsi="Palatino Linotype"/>
          <w:b/>
          <w:color w:val="000000" w:themeColor="text1"/>
        </w:rPr>
      </w:pPr>
      <w:r w:rsidRPr="00F129C3">
        <w:rPr>
          <w:rFonts w:ascii="Palatino Linotype" w:hAnsi="Palatino Linotype" w:cs="Arial"/>
          <w:b/>
          <w:color w:val="000000" w:themeColor="text1"/>
          <w:sz w:val="28"/>
          <w:szCs w:val="28"/>
        </w:rPr>
        <w:t>CUARTO</w:t>
      </w:r>
      <w:r w:rsidRPr="00F129C3">
        <w:rPr>
          <w:rFonts w:ascii="Palatino Linotype" w:hAnsi="Palatino Linotype"/>
          <w:b/>
          <w:color w:val="000000" w:themeColor="text1"/>
          <w:sz w:val="28"/>
          <w:szCs w:val="28"/>
        </w:rPr>
        <w:t>.</w:t>
      </w:r>
      <w:r w:rsidRPr="00F129C3">
        <w:rPr>
          <w:rFonts w:ascii="Palatino Linotype" w:hAnsi="Palatino Linotype"/>
          <w:b/>
          <w:color w:val="000000" w:themeColor="text1"/>
        </w:rPr>
        <w:t xml:space="preserve"> Procedibilidad. </w:t>
      </w:r>
    </w:p>
    <w:p w14:paraId="2A056D12" w14:textId="77777777" w:rsidR="00387882" w:rsidRPr="00F129C3" w:rsidRDefault="00387882" w:rsidP="003351B9">
      <w:pPr>
        <w:autoSpaceDE w:val="0"/>
        <w:autoSpaceDN w:val="0"/>
        <w:adjustRightInd w:val="0"/>
        <w:spacing w:line="360" w:lineRule="auto"/>
        <w:ind w:right="49"/>
        <w:jc w:val="both"/>
        <w:rPr>
          <w:rFonts w:ascii="Palatino Linotype" w:hAnsi="Palatino Linotype" w:cs="Arial"/>
          <w:lang w:eastAsia="es-MX"/>
        </w:rPr>
      </w:pPr>
      <w:r w:rsidRPr="00F129C3">
        <w:rPr>
          <w:rFonts w:ascii="Palatino Linotype" w:hAnsi="Palatino Linotype" w:cs="Arial"/>
        </w:rPr>
        <w:t xml:space="preserve">Esta Ponencia considera importante precisar que conforme al artículo 180, fracción II, último párrafo de la </w:t>
      </w:r>
      <w:r w:rsidRPr="00F129C3">
        <w:rPr>
          <w:rFonts w:ascii="Palatino Linotype" w:hAnsi="Palatino Linotype" w:cs="Arial"/>
          <w:lang w:eastAsia="es-MX"/>
        </w:rPr>
        <w:t xml:space="preserve">Ley de Transparencia y Acceso a la </w:t>
      </w:r>
      <w:r w:rsidRPr="00F129C3">
        <w:rPr>
          <w:rFonts w:ascii="Palatino Linotype" w:hAnsi="Palatino Linotype" w:cs="Arial"/>
        </w:rPr>
        <w:t>Información</w:t>
      </w:r>
      <w:r w:rsidRPr="00F129C3">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F129C3" w:rsidRDefault="00387882" w:rsidP="003351B9">
      <w:pPr>
        <w:autoSpaceDE w:val="0"/>
        <w:autoSpaceDN w:val="0"/>
        <w:adjustRightInd w:val="0"/>
        <w:ind w:right="49"/>
        <w:jc w:val="both"/>
        <w:rPr>
          <w:rFonts w:ascii="Palatino Linotype" w:hAnsi="Palatino Linotype" w:cs="Arial"/>
        </w:rPr>
      </w:pPr>
    </w:p>
    <w:p w14:paraId="0D6AD846" w14:textId="77777777" w:rsidR="00387882" w:rsidRPr="00F129C3" w:rsidRDefault="00387882" w:rsidP="003351B9">
      <w:pPr>
        <w:tabs>
          <w:tab w:val="left" w:pos="851"/>
        </w:tabs>
        <w:ind w:left="851" w:right="901"/>
        <w:jc w:val="both"/>
        <w:rPr>
          <w:rFonts w:ascii="Palatino Linotype" w:hAnsi="Palatino Linotype"/>
          <w:b/>
          <w:i/>
          <w:sz w:val="22"/>
          <w:szCs w:val="22"/>
        </w:rPr>
      </w:pPr>
      <w:r w:rsidRPr="00F129C3">
        <w:rPr>
          <w:rFonts w:ascii="Palatino Linotype" w:hAnsi="Palatino Linotype"/>
          <w:b/>
          <w:i/>
          <w:sz w:val="22"/>
          <w:szCs w:val="22"/>
        </w:rPr>
        <w:t xml:space="preserve">“Artículo 180. </w:t>
      </w:r>
      <w:r w:rsidRPr="00F129C3">
        <w:rPr>
          <w:rFonts w:ascii="Palatino Linotype" w:hAnsi="Palatino Linotype"/>
          <w:i/>
          <w:sz w:val="22"/>
          <w:szCs w:val="22"/>
        </w:rPr>
        <w:t xml:space="preserve">El </w:t>
      </w:r>
      <w:r w:rsidRPr="00F129C3">
        <w:rPr>
          <w:rFonts w:ascii="Palatino Linotype" w:hAnsi="Palatino Linotype" w:cs="Arial"/>
          <w:i/>
          <w:sz w:val="22"/>
          <w:szCs w:val="22"/>
        </w:rPr>
        <w:t>Recurso de Revisión</w:t>
      </w:r>
      <w:r w:rsidRPr="00F129C3">
        <w:rPr>
          <w:rFonts w:ascii="Palatino Linotype" w:hAnsi="Palatino Linotype"/>
          <w:i/>
          <w:sz w:val="22"/>
          <w:szCs w:val="22"/>
        </w:rPr>
        <w:t xml:space="preserve"> contendrá:</w:t>
      </w:r>
      <w:r w:rsidRPr="00F129C3">
        <w:rPr>
          <w:rFonts w:ascii="Palatino Linotype" w:hAnsi="Palatino Linotype"/>
          <w:b/>
          <w:i/>
          <w:sz w:val="22"/>
          <w:szCs w:val="22"/>
        </w:rPr>
        <w:t xml:space="preserve"> </w:t>
      </w:r>
    </w:p>
    <w:p w14:paraId="56F7A289" w14:textId="77777777" w:rsidR="00387882" w:rsidRPr="00F129C3" w:rsidRDefault="00387882" w:rsidP="003351B9">
      <w:pPr>
        <w:tabs>
          <w:tab w:val="left" w:pos="851"/>
        </w:tabs>
        <w:ind w:left="851" w:right="901"/>
        <w:jc w:val="both"/>
        <w:rPr>
          <w:rFonts w:ascii="Palatino Linotype" w:hAnsi="Palatino Linotype"/>
          <w:b/>
          <w:i/>
          <w:sz w:val="22"/>
          <w:szCs w:val="22"/>
        </w:rPr>
      </w:pPr>
      <w:r w:rsidRPr="00F129C3">
        <w:rPr>
          <w:rFonts w:ascii="Palatino Linotype" w:hAnsi="Palatino Linotype"/>
          <w:b/>
          <w:i/>
          <w:sz w:val="22"/>
          <w:szCs w:val="22"/>
        </w:rPr>
        <w:t>…</w:t>
      </w:r>
    </w:p>
    <w:p w14:paraId="752348F1" w14:textId="77777777" w:rsidR="00387882" w:rsidRPr="00F129C3" w:rsidRDefault="00387882" w:rsidP="003351B9">
      <w:pPr>
        <w:tabs>
          <w:tab w:val="left" w:pos="851"/>
        </w:tabs>
        <w:ind w:left="851" w:right="901"/>
        <w:jc w:val="both"/>
        <w:rPr>
          <w:rFonts w:ascii="Palatino Linotype" w:hAnsi="Palatino Linotype"/>
          <w:i/>
          <w:sz w:val="22"/>
          <w:szCs w:val="22"/>
        </w:rPr>
      </w:pPr>
      <w:r w:rsidRPr="00F129C3">
        <w:rPr>
          <w:rFonts w:ascii="Palatino Linotype" w:hAnsi="Palatino Linotype"/>
          <w:b/>
          <w:i/>
          <w:sz w:val="22"/>
          <w:szCs w:val="22"/>
        </w:rPr>
        <w:t xml:space="preserve">II. El nombre del solicitante </w:t>
      </w:r>
      <w:r w:rsidRPr="00F129C3">
        <w:rPr>
          <w:rFonts w:ascii="Palatino Linotype" w:hAnsi="Palatino Linotype" w:cs="Arial"/>
          <w:b/>
          <w:i/>
          <w:color w:val="222222"/>
          <w:sz w:val="22"/>
          <w:szCs w:val="22"/>
          <w:lang w:eastAsia="es-MX"/>
        </w:rPr>
        <w:t>que</w:t>
      </w:r>
      <w:r w:rsidRPr="00F129C3">
        <w:rPr>
          <w:rFonts w:ascii="Palatino Linotype" w:hAnsi="Palatino Linotype"/>
          <w:b/>
          <w:i/>
          <w:sz w:val="22"/>
          <w:szCs w:val="22"/>
        </w:rPr>
        <w:t xml:space="preserve"> recurre </w:t>
      </w:r>
      <w:r w:rsidRPr="00F129C3">
        <w:rPr>
          <w:rFonts w:ascii="Palatino Linotype" w:hAnsi="Palatino Linotype"/>
          <w:i/>
          <w:sz w:val="22"/>
          <w:szCs w:val="22"/>
        </w:rPr>
        <w:t>o de su representante y, en su caso, …</w:t>
      </w:r>
    </w:p>
    <w:p w14:paraId="65B24A52" w14:textId="77777777" w:rsidR="00387882" w:rsidRPr="00F129C3" w:rsidRDefault="00387882" w:rsidP="003351B9">
      <w:pPr>
        <w:tabs>
          <w:tab w:val="left" w:pos="851"/>
        </w:tabs>
        <w:ind w:left="851" w:right="901"/>
        <w:jc w:val="both"/>
        <w:rPr>
          <w:rFonts w:ascii="Palatino Linotype" w:hAnsi="Palatino Linotype"/>
          <w:b/>
          <w:i/>
          <w:sz w:val="22"/>
          <w:szCs w:val="22"/>
        </w:rPr>
      </w:pPr>
      <w:r w:rsidRPr="00F129C3">
        <w:rPr>
          <w:rFonts w:ascii="Palatino Linotype" w:hAnsi="Palatino Linotype"/>
          <w:b/>
          <w:i/>
          <w:sz w:val="22"/>
          <w:szCs w:val="22"/>
        </w:rPr>
        <w:t xml:space="preserve">En caso de </w:t>
      </w:r>
      <w:r w:rsidRPr="00F129C3">
        <w:rPr>
          <w:rFonts w:ascii="Palatino Linotype" w:hAnsi="Palatino Linotype" w:cs="Arial"/>
          <w:b/>
          <w:i/>
          <w:color w:val="222222"/>
          <w:sz w:val="22"/>
          <w:szCs w:val="22"/>
          <w:lang w:eastAsia="es-MX"/>
        </w:rPr>
        <w:t>que</w:t>
      </w:r>
      <w:r w:rsidRPr="00F129C3">
        <w:rPr>
          <w:rFonts w:ascii="Palatino Linotype" w:hAnsi="Palatino Linotype"/>
          <w:b/>
          <w:i/>
          <w:sz w:val="22"/>
          <w:szCs w:val="22"/>
        </w:rPr>
        <w:t xml:space="preserve"> el recurso se interponga de manera electrónica no será indispensable que contengan los requisitos establecidos en las fracciones II</w:t>
      </w:r>
      <w:r w:rsidRPr="00F129C3">
        <w:rPr>
          <w:rFonts w:ascii="Palatino Linotype" w:hAnsi="Palatino Linotype"/>
          <w:i/>
          <w:sz w:val="22"/>
          <w:szCs w:val="22"/>
        </w:rPr>
        <w:t>, IV, VII y VIII.</w:t>
      </w:r>
      <w:r w:rsidRPr="00F129C3">
        <w:rPr>
          <w:rFonts w:ascii="Palatino Linotype" w:hAnsi="Palatino Linotype"/>
          <w:b/>
          <w:i/>
          <w:sz w:val="22"/>
          <w:szCs w:val="22"/>
        </w:rPr>
        <w:t>”</w:t>
      </w:r>
    </w:p>
    <w:p w14:paraId="03DA26E6" w14:textId="77777777" w:rsidR="00387882" w:rsidRPr="00F129C3" w:rsidRDefault="00387882" w:rsidP="003351B9">
      <w:pPr>
        <w:tabs>
          <w:tab w:val="left" w:pos="851"/>
        </w:tabs>
        <w:ind w:left="851" w:right="901"/>
        <w:jc w:val="both"/>
        <w:rPr>
          <w:rFonts w:ascii="Palatino Linotype" w:hAnsi="Palatino Linotype"/>
          <w:i/>
          <w:sz w:val="22"/>
          <w:szCs w:val="22"/>
        </w:rPr>
      </w:pPr>
      <w:r w:rsidRPr="00F129C3">
        <w:rPr>
          <w:rFonts w:ascii="Palatino Linotype" w:hAnsi="Palatino Linotype"/>
          <w:i/>
          <w:sz w:val="22"/>
          <w:szCs w:val="22"/>
        </w:rPr>
        <w:t>(Énfasis añadido)</w:t>
      </w:r>
    </w:p>
    <w:p w14:paraId="631309BD" w14:textId="77777777" w:rsidR="00387882" w:rsidRPr="00F129C3" w:rsidRDefault="00387882" w:rsidP="003351B9">
      <w:pPr>
        <w:tabs>
          <w:tab w:val="left" w:pos="851"/>
        </w:tabs>
        <w:ind w:right="901"/>
        <w:jc w:val="both"/>
        <w:rPr>
          <w:rFonts w:ascii="Palatino Linotype" w:hAnsi="Palatino Linotype"/>
          <w:i/>
          <w:sz w:val="22"/>
          <w:szCs w:val="22"/>
        </w:rPr>
      </w:pPr>
    </w:p>
    <w:p w14:paraId="6C697CBC" w14:textId="77777777" w:rsidR="00387882" w:rsidRPr="00F129C3" w:rsidRDefault="00387882" w:rsidP="003351B9">
      <w:pPr>
        <w:spacing w:line="360" w:lineRule="auto"/>
        <w:jc w:val="both"/>
        <w:rPr>
          <w:rFonts w:ascii="Palatino Linotype" w:hAnsi="Palatino Linotype"/>
          <w:b/>
        </w:rPr>
      </w:pPr>
      <w:r w:rsidRPr="00F129C3">
        <w:rPr>
          <w:rFonts w:ascii="Palatino Linotype" w:hAnsi="Palatino Linotype"/>
        </w:rPr>
        <w:t>Por lo que, derivado que el Recurso de Revisión materia del presente asunto, se interpuso de manera electrónica, no es necesario que contenga determinados requisitos, entre ellos, el nombre del</w:t>
      </w:r>
      <w:r w:rsidRPr="00F129C3">
        <w:rPr>
          <w:rFonts w:ascii="Palatino Linotype" w:hAnsi="Palatino Linotype" w:cs="Arial"/>
          <w:b/>
        </w:rPr>
        <w:t xml:space="preserve"> RECURRENTE;</w:t>
      </w:r>
      <w:r w:rsidRPr="00F129C3">
        <w:rPr>
          <w:rFonts w:ascii="Palatino Linotype" w:hAnsi="Palatino Linotype"/>
        </w:rPr>
        <w:t xml:space="preserve"> por lo que, en el presente caso, al haber sido presentado el Recurso de Revisión vía </w:t>
      </w:r>
      <w:r w:rsidRPr="00F129C3">
        <w:rPr>
          <w:rFonts w:ascii="Palatino Linotype" w:hAnsi="Palatino Linotype"/>
          <w:b/>
        </w:rPr>
        <w:t>SAIMEX</w:t>
      </w:r>
      <w:r w:rsidRPr="00F129C3">
        <w:rPr>
          <w:rFonts w:ascii="Palatino Linotype" w:hAnsi="Palatino Linotype"/>
        </w:rPr>
        <w:t>, dicho requisito resulta innecesario.</w:t>
      </w:r>
    </w:p>
    <w:p w14:paraId="25E339C6" w14:textId="77777777" w:rsidR="00387882" w:rsidRPr="00F129C3" w:rsidRDefault="00387882" w:rsidP="003351B9">
      <w:pPr>
        <w:spacing w:line="360" w:lineRule="auto"/>
        <w:jc w:val="both"/>
        <w:rPr>
          <w:rFonts w:ascii="Palatino Linotype" w:hAnsi="Palatino Linotype"/>
        </w:rPr>
      </w:pPr>
    </w:p>
    <w:p w14:paraId="192C35FA" w14:textId="77777777" w:rsidR="00387882" w:rsidRPr="00F129C3" w:rsidRDefault="00387882" w:rsidP="003351B9">
      <w:pPr>
        <w:spacing w:line="360" w:lineRule="auto"/>
        <w:jc w:val="both"/>
        <w:rPr>
          <w:rFonts w:ascii="Palatino Linotype" w:hAnsi="Palatino Linotype" w:cs="Arial"/>
          <w:color w:val="000000"/>
        </w:rPr>
      </w:pPr>
      <w:r w:rsidRPr="00F129C3">
        <w:rPr>
          <w:rFonts w:ascii="Palatino Linotype" w:hAnsi="Palatino Linotype"/>
        </w:rPr>
        <w:t xml:space="preserve">Lo anterior es así, pues el artículo 15 de </w:t>
      </w:r>
      <w:r w:rsidRPr="00F129C3">
        <w:rPr>
          <w:rFonts w:ascii="Palatino Linotype" w:hAnsi="Palatino Linotype" w:cs="Arial"/>
          <w:lang w:eastAsia="es-MX"/>
        </w:rPr>
        <w:t xml:space="preserve">Ley de Transparencia y Acceso a la </w:t>
      </w:r>
      <w:r w:rsidRPr="00F129C3">
        <w:rPr>
          <w:rFonts w:ascii="Palatino Linotype" w:hAnsi="Palatino Linotype" w:cs="Arial"/>
        </w:rPr>
        <w:t>Información</w:t>
      </w:r>
      <w:r w:rsidRPr="00F129C3">
        <w:rPr>
          <w:rFonts w:ascii="Palatino Linotype" w:hAnsi="Palatino Linotype" w:cs="Arial"/>
          <w:lang w:eastAsia="es-MX"/>
        </w:rPr>
        <w:t xml:space="preserve"> Pública del Estado de México y Municipios </w:t>
      </w:r>
      <w:r w:rsidRPr="00F129C3">
        <w:rPr>
          <w:rFonts w:ascii="Palatino Linotype" w:hAnsi="Palatino Linotype" w:cs="Arial"/>
          <w:iCs/>
        </w:rPr>
        <w:t xml:space="preserve">prevé que, </w:t>
      </w:r>
      <w:r w:rsidRPr="00F129C3">
        <w:rPr>
          <w:rFonts w:ascii="Palatino Linotype" w:hAnsi="Palatino Linotype"/>
        </w:rPr>
        <w:t xml:space="preserve">toda persona tendrá acceso a la información </w:t>
      </w:r>
      <w:r w:rsidRPr="00F129C3">
        <w:rPr>
          <w:rFonts w:ascii="Palatino Linotype" w:hAnsi="Palatino Linotype" w:cs="Arial"/>
          <w:color w:val="000000"/>
        </w:rPr>
        <w:t xml:space="preserve">sin necesidad de acreditar interés alguno o justificar su utilización, de lo que se infiere que para el </w:t>
      </w:r>
      <w:r w:rsidRPr="00F129C3">
        <w:rPr>
          <w:rFonts w:ascii="Palatino Linotype" w:hAnsi="Palatino Linotype"/>
        </w:rPr>
        <w:t>ejercicio</w:t>
      </w:r>
      <w:r w:rsidRPr="00F129C3">
        <w:rPr>
          <w:rFonts w:ascii="Palatino Linotype" w:hAnsi="Palatino Linotype" w:cs="Arial"/>
          <w:color w:val="000000"/>
        </w:rPr>
        <w:t xml:space="preserve"> del derecho de acceso a la información pública, </w:t>
      </w:r>
      <w:r w:rsidRPr="00F129C3">
        <w:rPr>
          <w:rFonts w:ascii="Palatino Linotype" w:hAnsi="Palatino Linotype" w:cs="Arial"/>
          <w:b/>
          <w:color w:val="000000"/>
          <w:u w:val="single"/>
        </w:rPr>
        <w:t xml:space="preserve">el nombre no es un requisito </w:t>
      </w:r>
      <w:r w:rsidRPr="00F129C3">
        <w:rPr>
          <w:rFonts w:ascii="Palatino Linotype" w:hAnsi="Palatino Linotype" w:cs="Arial"/>
          <w:b/>
          <w:i/>
          <w:color w:val="000000"/>
          <w:u w:val="single"/>
        </w:rPr>
        <w:t>sine qua non</w:t>
      </w:r>
      <w:r w:rsidRPr="00F129C3">
        <w:rPr>
          <w:rFonts w:ascii="Palatino Linotype" w:hAnsi="Palatino Linotype" w:cs="Arial"/>
          <w:color w:val="000000"/>
        </w:rPr>
        <w:t xml:space="preserve"> para que los particulares ejerzan el derecho </w:t>
      </w:r>
      <w:r w:rsidRPr="00F129C3">
        <w:rPr>
          <w:rFonts w:ascii="Palatino Linotype" w:hAnsi="Palatino Linotype" w:cs="Arial"/>
          <w:color w:val="000000"/>
        </w:rPr>
        <w:lastRenderedPageBreak/>
        <w:t>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F129C3" w:rsidRDefault="00387882" w:rsidP="003351B9">
      <w:pPr>
        <w:spacing w:line="360" w:lineRule="auto"/>
        <w:jc w:val="both"/>
        <w:rPr>
          <w:rFonts w:ascii="Palatino Linotype" w:hAnsi="Palatino Linotype" w:cs="Arial"/>
          <w:color w:val="000000"/>
        </w:rPr>
      </w:pPr>
    </w:p>
    <w:p w14:paraId="6152A98C" w14:textId="77777777" w:rsidR="00387882" w:rsidRPr="00F129C3" w:rsidRDefault="00387882" w:rsidP="003351B9">
      <w:pPr>
        <w:spacing w:line="360" w:lineRule="auto"/>
        <w:jc w:val="both"/>
        <w:rPr>
          <w:rFonts w:ascii="Palatino Linotype" w:hAnsi="Palatino Linotype"/>
          <w:sz w:val="22"/>
          <w:szCs w:val="22"/>
        </w:rPr>
      </w:pPr>
      <w:r w:rsidRPr="00F129C3">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F129C3" w:rsidRDefault="00387882" w:rsidP="003351B9">
      <w:pPr>
        <w:tabs>
          <w:tab w:val="left" w:pos="851"/>
        </w:tabs>
        <w:spacing w:line="360" w:lineRule="auto"/>
        <w:ind w:left="851" w:right="901"/>
        <w:jc w:val="both"/>
        <w:rPr>
          <w:rFonts w:ascii="Palatino Linotype" w:hAnsi="Palatino Linotype"/>
          <w:sz w:val="22"/>
          <w:szCs w:val="22"/>
        </w:rPr>
      </w:pPr>
    </w:p>
    <w:p w14:paraId="03FFB4EB" w14:textId="77777777" w:rsidR="00387882" w:rsidRPr="00F129C3" w:rsidRDefault="00387882" w:rsidP="003351B9">
      <w:pPr>
        <w:spacing w:line="360" w:lineRule="auto"/>
        <w:jc w:val="both"/>
        <w:rPr>
          <w:rFonts w:ascii="Palatino Linotype" w:hAnsi="Palatino Linotype"/>
        </w:rPr>
      </w:pPr>
      <w:r w:rsidRPr="00F129C3">
        <w:rPr>
          <w:rFonts w:ascii="Palatino Linotype" w:hAnsi="Palatino Linotype"/>
        </w:rPr>
        <w:t xml:space="preserve">Asimismo, se estima que el requisito relativo al nombre del </w:t>
      </w:r>
      <w:r w:rsidRPr="00F129C3">
        <w:rPr>
          <w:rFonts w:ascii="Palatino Linotype" w:hAnsi="Palatino Linotype" w:cs="Arial"/>
          <w:b/>
        </w:rPr>
        <w:t>RECURRENTE</w:t>
      </w:r>
      <w:r w:rsidRPr="00F129C3">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129C3">
        <w:rPr>
          <w:rFonts w:ascii="Palatino Linotype" w:hAnsi="Palatino Linotype" w:cs="Arial"/>
          <w:b/>
        </w:rPr>
        <w:t>EL RECURRENTE</w:t>
      </w:r>
      <w:r w:rsidRPr="00F129C3">
        <w:rPr>
          <w:rFonts w:ascii="Palatino Linotype" w:hAnsi="Palatino Linotype"/>
        </w:rPr>
        <w:t xml:space="preserve"> es la misma persona que realizó la solicitud de acceso a la información pública que ahora se impugna.</w:t>
      </w:r>
    </w:p>
    <w:p w14:paraId="03CC4F60" w14:textId="77777777" w:rsidR="00387882" w:rsidRPr="00F129C3" w:rsidRDefault="00387882" w:rsidP="003351B9">
      <w:pPr>
        <w:tabs>
          <w:tab w:val="left" w:pos="851"/>
        </w:tabs>
        <w:spacing w:line="360" w:lineRule="auto"/>
        <w:ind w:left="851" w:right="901"/>
        <w:jc w:val="both"/>
        <w:rPr>
          <w:rFonts w:ascii="Palatino Linotype" w:hAnsi="Palatino Linotype"/>
          <w:sz w:val="22"/>
          <w:szCs w:val="22"/>
        </w:rPr>
      </w:pPr>
    </w:p>
    <w:p w14:paraId="500DCB99" w14:textId="77777777" w:rsidR="00387882" w:rsidRPr="00F129C3" w:rsidRDefault="00387882" w:rsidP="003351B9">
      <w:pPr>
        <w:spacing w:line="360" w:lineRule="auto"/>
        <w:jc w:val="both"/>
        <w:rPr>
          <w:rFonts w:ascii="Palatino Linotype" w:hAnsi="Palatino Linotype"/>
        </w:rPr>
      </w:pPr>
      <w:r w:rsidRPr="00F129C3">
        <w:rPr>
          <w:rFonts w:ascii="Palatino Linotype" w:hAnsi="Palatino Linotype"/>
        </w:rPr>
        <w:lastRenderedPageBreak/>
        <w:t xml:space="preserve">Es así que, para el estudio de la materia sobre la que se resuelve el presente Recurso de Revisión, resulta intrascendente conocer el nombre de la persona que lo hubiere promovido, en virtud de que tanto la </w:t>
      </w:r>
      <w:r w:rsidRPr="00F129C3">
        <w:rPr>
          <w:rFonts w:ascii="Palatino Linotype" w:hAnsi="Palatino Linotype"/>
          <w:color w:val="000000" w:themeColor="text1"/>
        </w:rPr>
        <w:t>Constitución Política de los Estados Unidos Mexicanos</w:t>
      </w:r>
      <w:r w:rsidRPr="00F129C3">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F129C3" w:rsidRDefault="00387882" w:rsidP="003351B9">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F129C3" w:rsidRDefault="00FA1E61" w:rsidP="003351B9">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F129C3">
        <w:rPr>
          <w:rFonts w:ascii="Palatino Linotype" w:hAnsi="Palatino Linotype" w:cs="Arial"/>
          <w:b/>
          <w:color w:val="000000" w:themeColor="text1"/>
          <w:sz w:val="28"/>
        </w:rPr>
        <w:t>QUINTO</w:t>
      </w:r>
      <w:r w:rsidRPr="00F129C3">
        <w:rPr>
          <w:rFonts w:ascii="Palatino Linotype" w:hAnsi="Palatino Linotype" w:cs="Arial"/>
          <w:b/>
          <w:color w:val="000000" w:themeColor="text1"/>
        </w:rPr>
        <w:t xml:space="preserve">. </w:t>
      </w:r>
      <w:r w:rsidR="00A23064" w:rsidRPr="00F129C3">
        <w:rPr>
          <w:rFonts w:ascii="Palatino Linotype" w:hAnsi="Palatino Linotype" w:cs="Arial"/>
          <w:b/>
          <w:color w:val="000000" w:themeColor="text1"/>
        </w:rPr>
        <w:t xml:space="preserve">Estudio y </w:t>
      </w:r>
      <w:r w:rsidR="00A94385" w:rsidRPr="00F129C3">
        <w:rPr>
          <w:rFonts w:ascii="Palatino Linotype" w:hAnsi="Palatino Linotype" w:cs="Arial"/>
          <w:b/>
          <w:color w:val="000000" w:themeColor="text1"/>
        </w:rPr>
        <w:t>R</w:t>
      </w:r>
      <w:r w:rsidR="00A23064" w:rsidRPr="00F129C3">
        <w:rPr>
          <w:rFonts w:ascii="Palatino Linotype" w:hAnsi="Palatino Linotype" w:cs="Arial"/>
          <w:b/>
          <w:color w:val="000000" w:themeColor="text1"/>
        </w:rPr>
        <w:t xml:space="preserve">esolución del </w:t>
      </w:r>
      <w:r w:rsidR="00A94385" w:rsidRPr="00F129C3">
        <w:rPr>
          <w:rFonts w:ascii="Palatino Linotype" w:hAnsi="Palatino Linotype" w:cs="Arial"/>
          <w:b/>
          <w:color w:val="000000" w:themeColor="text1"/>
        </w:rPr>
        <w:t>R</w:t>
      </w:r>
      <w:r w:rsidR="00A23064" w:rsidRPr="00F129C3">
        <w:rPr>
          <w:rFonts w:ascii="Palatino Linotype" w:hAnsi="Palatino Linotype" w:cs="Arial"/>
          <w:b/>
          <w:color w:val="000000" w:themeColor="text1"/>
        </w:rPr>
        <w:t xml:space="preserve">ecurso. </w:t>
      </w:r>
    </w:p>
    <w:p w14:paraId="09679D68" w14:textId="77777777" w:rsidR="005B14AE" w:rsidRPr="00F129C3" w:rsidRDefault="005B14AE" w:rsidP="003351B9">
      <w:pPr>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 xml:space="preserve">Una vez determinada la vía sobre la que versará el presente recurso, y previa revisión del expediente electrónico formado en </w:t>
      </w:r>
      <w:r w:rsidRPr="00F129C3">
        <w:rPr>
          <w:rFonts w:ascii="Palatino Linotype" w:hAnsi="Palatino Linotype" w:cs="Arial"/>
          <w:b/>
          <w:color w:val="000000" w:themeColor="text1"/>
        </w:rPr>
        <w:t>EL SAIMEX</w:t>
      </w:r>
      <w:r w:rsidRPr="00F129C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129C3">
        <w:rPr>
          <w:rFonts w:ascii="Palatino Linotype" w:hAnsi="Palatino Linotype"/>
          <w:lang w:val="es-ES"/>
        </w:rPr>
        <w:t>Constitución Política de los Estados Unidos Mexicanos, Constitución Política del Estado Libre y Soberano de México</w:t>
      </w:r>
      <w:r w:rsidRPr="00F129C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129C3">
        <w:rPr>
          <w:rFonts w:ascii="Palatino Linotype" w:hAnsi="Palatino Linotype"/>
          <w:lang w:val="es-ES"/>
        </w:rPr>
        <w:t>Constitución Política de los Estados Unidos Mexicanos</w:t>
      </w:r>
      <w:r w:rsidRPr="00F129C3">
        <w:rPr>
          <w:rFonts w:ascii="Palatino Linotype" w:hAnsi="Palatino Linotype" w:cs="Arial"/>
          <w:color w:val="000000" w:themeColor="text1"/>
        </w:rPr>
        <w:t xml:space="preserve"> y los numerales 8 y 9 de la </w:t>
      </w:r>
      <w:r w:rsidRPr="00F129C3">
        <w:rPr>
          <w:rFonts w:ascii="Palatino Linotype" w:hAnsi="Palatino Linotype" w:cs="Arial"/>
          <w:lang w:val="es-ES"/>
        </w:rPr>
        <w:t>Ley de Transparencia y Acceso a la Información Pública del Estado de México y Municipios.</w:t>
      </w:r>
    </w:p>
    <w:p w14:paraId="35E76703" w14:textId="77777777" w:rsidR="005B14AE" w:rsidRPr="00F129C3" w:rsidRDefault="005B14AE" w:rsidP="003351B9">
      <w:pPr>
        <w:spacing w:line="360" w:lineRule="auto"/>
        <w:jc w:val="both"/>
        <w:rPr>
          <w:rFonts w:ascii="Palatino Linotype" w:hAnsi="Palatino Linotype"/>
          <w:color w:val="222222"/>
          <w:lang w:eastAsia="es-MX"/>
        </w:rPr>
      </w:pPr>
    </w:p>
    <w:p w14:paraId="6B4DA204" w14:textId="32E2E170" w:rsidR="006C7FF7" w:rsidRPr="00F129C3" w:rsidRDefault="006C7FF7" w:rsidP="003351B9">
      <w:pPr>
        <w:spacing w:line="360" w:lineRule="auto"/>
        <w:jc w:val="both"/>
        <w:rPr>
          <w:rFonts w:ascii="Palatino Linotype" w:hAnsi="Palatino Linotype" w:cs="Arial"/>
          <w:color w:val="000000" w:themeColor="text1"/>
        </w:rPr>
      </w:pPr>
      <w:r w:rsidRPr="00F129C3">
        <w:rPr>
          <w:rFonts w:ascii="Palatino Linotype" w:hAnsi="Palatino Linotype"/>
          <w:color w:val="222222"/>
          <w:lang w:eastAsia="es-MX"/>
        </w:rPr>
        <w:t xml:space="preserve">Primeramente, es importante señalar que </w:t>
      </w:r>
      <w:r w:rsidRPr="00F129C3">
        <w:rPr>
          <w:rFonts w:ascii="Palatino Linotype" w:hAnsi="Palatino Linotype"/>
          <w:b/>
          <w:color w:val="222222"/>
          <w:lang w:eastAsia="es-MX"/>
        </w:rPr>
        <w:t xml:space="preserve">EL SUJETO OBLIGADO </w:t>
      </w:r>
      <w:r w:rsidRPr="00F129C3">
        <w:rPr>
          <w:rFonts w:ascii="Palatino Linotype" w:hAnsi="Palatino Linotype"/>
          <w:color w:val="222222"/>
          <w:lang w:eastAsia="es-MX"/>
        </w:rPr>
        <w:t xml:space="preserve">es competente para generar, administrar o poseer la información solicitada, derivado de que éste ha asumido la misma, ya que en la respuesta adjuntó el </w:t>
      </w:r>
      <w:r w:rsidRPr="00F129C3">
        <w:rPr>
          <w:rFonts w:ascii="Palatino Linotype" w:hAnsi="Palatino Linotype"/>
          <w:color w:val="000000" w:themeColor="text1"/>
        </w:rPr>
        <w:t>archivo electrónico denominado</w:t>
      </w:r>
      <w:r w:rsidRPr="00F129C3">
        <w:rPr>
          <w:rFonts w:ascii="Palatino Linotype" w:hAnsi="Palatino Linotype"/>
        </w:rPr>
        <w:t xml:space="preserve"> </w:t>
      </w:r>
      <w:hyperlink r:id="rId11" w:tgtFrame="_blank" w:history="1">
        <w:r w:rsidRPr="00F129C3">
          <w:rPr>
            <w:rFonts w:ascii="Palatino Linotype" w:hAnsi="Palatino Linotype" w:cs="Arial"/>
            <w:b/>
            <w:i/>
            <w:color w:val="000000" w:themeColor="text1"/>
          </w:rPr>
          <w:t>Directorio y correos institucionales.xlsx</w:t>
        </w:r>
      </w:hyperlink>
      <w:r w:rsidRPr="00F129C3">
        <w:rPr>
          <w:rFonts w:ascii="Palatino Linotype" w:hAnsi="Palatino Linotype" w:cs="Arial"/>
          <w:b/>
          <w:i/>
          <w:color w:val="000000" w:themeColor="text1"/>
        </w:rPr>
        <w:t xml:space="preserve">, </w:t>
      </w:r>
      <w:r w:rsidRPr="00F129C3">
        <w:rPr>
          <w:rFonts w:ascii="Palatino Linotype" w:hAnsi="Palatino Linotype" w:cs="Arial"/>
          <w:color w:val="000000" w:themeColor="text1"/>
        </w:rPr>
        <w:t xml:space="preserve">el cual contiene una tabla de </w:t>
      </w:r>
      <w:proofErr w:type="spellStart"/>
      <w:r w:rsidRPr="00F129C3">
        <w:rPr>
          <w:rFonts w:ascii="Palatino Linotype" w:hAnsi="Palatino Linotype" w:cs="Arial"/>
          <w:color w:val="000000" w:themeColor="text1"/>
        </w:rPr>
        <w:t>excel</w:t>
      </w:r>
      <w:proofErr w:type="spellEnd"/>
      <w:r w:rsidRPr="00F129C3">
        <w:rPr>
          <w:rFonts w:ascii="Palatino Linotype" w:hAnsi="Palatino Linotype" w:cs="Arial"/>
          <w:color w:val="000000" w:themeColor="text1"/>
        </w:rPr>
        <w:t xml:space="preserve"> que contiene los rubros de Dirección, nombre, teléfono y correo  institucional de los servidores públicos requeridos por el particular. </w:t>
      </w:r>
    </w:p>
    <w:p w14:paraId="5E1676EC" w14:textId="77777777" w:rsidR="006C7FF7" w:rsidRPr="00F129C3" w:rsidRDefault="006C7FF7" w:rsidP="003351B9">
      <w:pPr>
        <w:spacing w:line="360" w:lineRule="auto"/>
        <w:jc w:val="both"/>
        <w:rPr>
          <w:rFonts w:ascii="Palatino Linotype" w:hAnsi="Palatino Linotype"/>
          <w:color w:val="222222"/>
          <w:lang w:eastAsia="es-MX"/>
        </w:rPr>
      </w:pPr>
    </w:p>
    <w:p w14:paraId="3D7BAD0A" w14:textId="77777777" w:rsidR="006C7FF7" w:rsidRPr="00F129C3" w:rsidRDefault="006C7FF7" w:rsidP="003351B9">
      <w:pPr>
        <w:spacing w:line="360" w:lineRule="auto"/>
        <w:jc w:val="both"/>
        <w:rPr>
          <w:rFonts w:ascii="Palatino Linotype" w:hAnsi="Palatino Linotype"/>
          <w:color w:val="222222"/>
          <w:lang w:eastAsia="es-MX"/>
        </w:rPr>
      </w:pPr>
      <w:r w:rsidRPr="00F129C3">
        <w:rPr>
          <w:rFonts w:ascii="Palatino Linotype" w:hAnsi="Palatino Linotype"/>
          <w:color w:val="222222"/>
          <w:lang w:eastAsia="es-MX"/>
        </w:rPr>
        <w:t xml:space="preserve">Por lo que, el hecho de que </w:t>
      </w:r>
      <w:r w:rsidRPr="00F129C3">
        <w:rPr>
          <w:rFonts w:ascii="Palatino Linotype" w:hAnsi="Palatino Linotype"/>
          <w:b/>
          <w:bCs/>
          <w:color w:val="222222"/>
          <w:lang w:eastAsia="es-MX"/>
        </w:rPr>
        <w:t>EL SUJETO OBLIGADO</w:t>
      </w:r>
      <w:r w:rsidRPr="00F129C3">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CAA3C96" w14:textId="77777777" w:rsidR="006C7FF7" w:rsidRPr="00F129C3" w:rsidRDefault="006C7FF7" w:rsidP="003351B9">
      <w:pPr>
        <w:jc w:val="both"/>
        <w:rPr>
          <w:rFonts w:ascii="Palatino Linotype" w:hAnsi="Palatino Linotype"/>
          <w:color w:val="222222"/>
          <w:lang w:eastAsia="es-MX"/>
        </w:rPr>
      </w:pPr>
    </w:p>
    <w:p w14:paraId="39E32C2C" w14:textId="77777777" w:rsidR="006C7FF7" w:rsidRPr="00F129C3" w:rsidRDefault="006C7FF7" w:rsidP="003351B9">
      <w:pPr>
        <w:shd w:val="clear" w:color="auto" w:fill="FFFFFF"/>
        <w:ind w:left="851" w:right="902"/>
        <w:jc w:val="both"/>
        <w:rPr>
          <w:rFonts w:ascii="Palatino Linotype" w:hAnsi="Palatino Linotype"/>
          <w:color w:val="222222"/>
          <w:lang w:eastAsia="es-MX"/>
        </w:rPr>
      </w:pPr>
      <w:r w:rsidRPr="00F129C3">
        <w:rPr>
          <w:rFonts w:ascii="Palatino Linotype" w:hAnsi="Palatino Linotype"/>
          <w:i/>
          <w:iCs/>
          <w:color w:val="222222"/>
          <w:sz w:val="22"/>
          <w:szCs w:val="22"/>
          <w:lang w:eastAsia="es-MX"/>
        </w:rPr>
        <w:t>“</w:t>
      </w:r>
      <w:r w:rsidRPr="00F129C3">
        <w:rPr>
          <w:rFonts w:ascii="Palatino Linotype" w:hAnsi="Palatino Linotype"/>
          <w:b/>
          <w:bCs/>
          <w:i/>
          <w:iCs/>
          <w:color w:val="222222"/>
          <w:sz w:val="22"/>
          <w:szCs w:val="22"/>
          <w:lang w:eastAsia="es-MX"/>
        </w:rPr>
        <w:t>Artículo 12.</w:t>
      </w:r>
      <w:r w:rsidRPr="00F129C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B225A1E" w14:textId="77777777" w:rsidR="006C7FF7" w:rsidRPr="00F129C3" w:rsidRDefault="006C7FF7" w:rsidP="003351B9">
      <w:pPr>
        <w:shd w:val="clear" w:color="auto" w:fill="FFFFFF"/>
        <w:ind w:left="851" w:right="902"/>
        <w:jc w:val="both"/>
        <w:rPr>
          <w:rFonts w:ascii="Palatino Linotype" w:hAnsi="Palatino Linotype"/>
          <w:i/>
          <w:iCs/>
          <w:color w:val="222222"/>
          <w:sz w:val="22"/>
          <w:szCs w:val="22"/>
          <w:lang w:eastAsia="es-MX"/>
        </w:rPr>
      </w:pPr>
      <w:r w:rsidRPr="00F129C3">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E80B56" w14:textId="77777777" w:rsidR="006C7FF7" w:rsidRPr="00F129C3" w:rsidRDefault="006C7FF7" w:rsidP="003351B9">
      <w:pPr>
        <w:shd w:val="clear" w:color="auto" w:fill="FFFFFF"/>
        <w:ind w:left="851" w:right="902"/>
        <w:jc w:val="both"/>
        <w:rPr>
          <w:rFonts w:ascii="Palatino Linotype" w:hAnsi="Palatino Linotype"/>
          <w:color w:val="222222"/>
          <w:lang w:eastAsia="es-MX"/>
        </w:rPr>
      </w:pPr>
    </w:p>
    <w:p w14:paraId="1407C54D" w14:textId="77777777" w:rsidR="006C7FF7" w:rsidRPr="00F129C3" w:rsidRDefault="006C7FF7" w:rsidP="003351B9">
      <w:pPr>
        <w:spacing w:line="360" w:lineRule="auto"/>
        <w:jc w:val="both"/>
        <w:rPr>
          <w:rFonts w:ascii="Palatino Linotype" w:hAnsi="Palatino Linotype"/>
          <w:color w:val="222222"/>
          <w:lang w:eastAsia="es-MX"/>
        </w:rPr>
      </w:pPr>
      <w:r w:rsidRPr="00F129C3">
        <w:rPr>
          <w:rFonts w:ascii="Palatino Linotype" w:hAnsi="Palatino Linotype"/>
          <w:color w:val="222222"/>
          <w:lang w:eastAsia="es-MX"/>
        </w:rPr>
        <w:t xml:space="preserve">En atención a lo anterior, el estudio de la naturaleza jurídica de la información pública solicitada, tiene por objeto determinar si </w:t>
      </w:r>
      <w:r w:rsidRPr="00F129C3">
        <w:rPr>
          <w:rFonts w:ascii="Palatino Linotype" w:hAnsi="Palatino Linotype"/>
          <w:b/>
          <w:color w:val="222222"/>
          <w:lang w:eastAsia="es-MX"/>
        </w:rPr>
        <w:t xml:space="preserve">EL SUJETO OBLIGADO </w:t>
      </w:r>
      <w:r w:rsidRPr="00F129C3">
        <w:rPr>
          <w:rFonts w:ascii="Palatino Linotype" w:hAnsi="Palatino Linotype"/>
          <w:color w:val="222222"/>
          <w:lang w:eastAsia="es-MX"/>
        </w:rPr>
        <w:t>la</w:t>
      </w:r>
      <w:r w:rsidRPr="00F129C3">
        <w:rPr>
          <w:rFonts w:ascii="Palatino Linotype" w:hAnsi="Palatino Linotype"/>
          <w:b/>
          <w:color w:val="222222"/>
          <w:lang w:eastAsia="es-MX"/>
        </w:rPr>
        <w:t xml:space="preserve"> </w:t>
      </w:r>
      <w:r w:rsidRPr="00F129C3">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F129C3">
        <w:rPr>
          <w:rFonts w:ascii="Palatino Linotype" w:hAnsi="Palatino Linotype"/>
          <w:b/>
          <w:color w:val="222222"/>
          <w:lang w:eastAsia="es-MX"/>
        </w:rPr>
        <w:t xml:space="preserve">EL SUJETO </w:t>
      </w:r>
      <w:r w:rsidRPr="00F129C3">
        <w:rPr>
          <w:rFonts w:ascii="Palatino Linotype" w:hAnsi="Palatino Linotype"/>
          <w:b/>
          <w:color w:val="222222"/>
          <w:lang w:eastAsia="es-MX"/>
        </w:rPr>
        <w:lastRenderedPageBreak/>
        <w:t>OBLIGADO</w:t>
      </w:r>
      <w:r w:rsidRPr="00F129C3">
        <w:rPr>
          <w:rFonts w:ascii="Palatino Linotype" w:hAnsi="Palatino Linotype"/>
          <w:color w:val="222222"/>
          <w:lang w:eastAsia="es-MX"/>
        </w:rPr>
        <w:t>, dicha información, fue admitida por el mismo; actualizándose el supuesto artículo 12 de la Ley de la materia, anteriormente referido.</w:t>
      </w:r>
    </w:p>
    <w:p w14:paraId="0928D366" w14:textId="77777777" w:rsidR="006C7FF7" w:rsidRPr="00F129C3" w:rsidRDefault="006C7FF7" w:rsidP="003351B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EDD1533" w14:textId="08F15B4E" w:rsidR="006C7FF7" w:rsidRPr="00F129C3" w:rsidRDefault="006C7FF7" w:rsidP="003351B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129C3">
        <w:rPr>
          <w:rFonts w:ascii="Palatino Linotype" w:hAnsi="Palatino Linotype" w:cs="Arial"/>
          <w:color w:val="000000" w:themeColor="text1"/>
        </w:rPr>
        <w:t xml:space="preserve">Es así que, una vez determinada la vía sobre la que versará el presente Recurso y previa revisión del expediente </w:t>
      </w:r>
      <w:r w:rsidRPr="00F129C3">
        <w:rPr>
          <w:rFonts w:ascii="Palatino Linotype" w:hAnsi="Palatino Linotype"/>
          <w:color w:val="000000" w:themeColor="text1"/>
        </w:rPr>
        <w:t>electrónico</w:t>
      </w:r>
      <w:r w:rsidRPr="00F129C3">
        <w:rPr>
          <w:rFonts w:ascii="Palatino Linotype" w:hAnsi="Palatino Linotype" w:cs="Arial"/>
          <w:color w:val="000000" w:themeColor="text1"/>
        </w:rPr>
        <w:t xml:space="preserve"> formado en el</w:t>
      </w:r>
      <w:r w:rsidRPr="00F129C3">
        <w:rPr>
          <w:rFonts w:ascii="Palatino Linotype" w:hAnsi="Palatino Linotype" w:cs="Arial"/>
          <w:b/>
          <w:color w:val="000000" w:themeColor="text1"/>
        </w:rPr>
        <w:t xml:space="preserve"> SAIMEX</w:t>
      </w:r>
      <w:r w:rsidRPr="00F129C3">
        <w:rPr>
          <w:rFonts w:ascii="Palatino Linotype" w:hAnsi="Palatino Linotype" w:cs="Arial"/>
          <w:color w:val="000000" w:themeColor="text1"/>
        </w:rPr>
        <w:t xml:space="preserve">, es conveniente analizar si la respuesta del </w:t>
      </w:r>
      <w:r w:rsidRPr="00F129C3">
        <w:rPr>
          <w:rFonts w:ascii="Palatino Linotype" w:hAnsi="Palatino Linotype" w:cs="Arial"/>
          <w:b/>
          <w:color w:val="000000" w:themeColor="text1"/>
          <w:lang w:eastAsia="es-MX"/>
        </w:rPr>
        <w:t>SUJETO OBLIGADO</w:t>
      </w:r>
      <w:r w:rsidRPr="00F129C3">
        <w:rPr>
          <w:rFonts w:ascii="Palatino Linotype" w:hAnsi="Palatino Linotype" w:cs="Arial"/>
          <w:color w:val="000000" w:themeColor="text1"/>
        </w:rPr>
        <w:t xml:space="preserve"> cumple con los requisitos del derecho de Acceso a la Información Pública, por lo que en primer término debemos recordar que </w:t>
      </w:r>
      <w:r w:rsidRPr="00F129C3">
        <w:rPr>
          <w:rFonts w:ascii="Palatino Linotype" w:hAnsi="Palatino Linotype" w:cs="Arial"/>
          <w:b/>
          <w:color w:val="000000" w:themeColor="text1"/>
        </w:rPr>
        <w:t xml:space="preserve">EL RECURRENTE </w:t>
      </w:r>
      <w:r w:rsidRPr="00F129C3">
        <w:rPr>
          <w:rFonts w:ascii="Palatino Linotype" w:hAnsi="Palatino Linotype" w:cs="Arial"/>
          <w:color w:val="000000" w:themeColor="text1"/>
        </w:rPr>
        <w:t xml:space="preserve">en el ejercicio de su derecho de Acceso a la Información solicitó los certificados de competencia laboral, teléfono y correo institucional de los siguientes servidores públicos: </w:t>
      </w:r>
    </w:p>
    <w:p w14:paraId="240B22CA" w14:textId="77777777" w:rsidR="006C7FF7" w:rsidRPr="00F129C3" w:rsidRDefault="006C7FF7" w:rsidP="003351B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1B96373" w14:textId="77777777" w:rsidR="006C7FF7" w:rsidRPr="00F129C3" w:rsidRDefault="006C7FF7" w:rsidP="003351B9">
      <w:pPr>
        <w:pStyle w:val="Prrafodelista"/>
        <w:widowControl w:val="0"/>
        <w:numPr>
          <w:ilvl w:val="0"/>
          <w:numId w:val="41"/>
        </w:numPr>
        <w:autoSpaceDE w:val="0"/>
        <w:autoSpaceDN w:val="0"/>
        <w:adjustRightInd w:val="0"/>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 xml:space="preserve">Secretario del Ayuntamiento </w:t>
      </w:r>
    </w:p>
    <w:p w14:paraId="44B2191D" w14:textId="77777777" w:rsidR="006C7FF7" w:rsidRPr="00F129C3" w:rsidRDefault="006C7FF7" w:rsidP="003351B9">
      <w:pPr>
        <w:pStyle w:val="Prrafodelista"/>
        <w:widowControl w:val="0"/>
        <w:numPr>
          <w:ilvl w:val="0"/>
          <w:numId w:val="41"/>
        </w:numPr>
        <w:autoSpaceDE w:val="0"/>
        <w:autoSpaceDN w:val="0"/>
        <w:adjustRightInd w:val="0"/>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 xml:space="preserve">Tesorero Municipal </w:t>
      </w:r>
    </w:p>
    <w:p w14:paraId="490D9166" w14:textId="77777777" w:rsidR="006C7FF7" w:rsidRPr="00F129C3" w:rsidRDefault="006C7FF7" w:rsidP="003351B9">
      <w:pPr>
        <w:pStyle w:val="Prrafodelista"/>
        <w:widowControl w:val="0"/>
        <w:numPr>
          <w:ilvl w:val="0"/>
          <w:numId w:val="41"/>
        </w:numPr>
        <w:autoSpaceDE w:val="0"/>
        <w:autoSpaceDN w:val="0"/>
        <w:adjustRightInd w:val="0"/>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 xml:space="preserve">Contralor Municipal </w:t>
      </w:r>
    </w:p>
    <w:p w14:paraId="20570CF8" w14:textId="2592E448" w:rsidR="006C7FF7" w:rsidRPr="00F129C3" w:rsidRDefault="006C7FF7" w:rsidP="003351B9">
      <w:pPr>
        <w:pStyle w:val="Prrafodelista"/>
        <w:widowControl w:val="0"/>
        <w:numPr>
          <w:ilvl w:val="0"/>
          <w:numId w:val="41"/>
        </w:numPr>
        <w:autoSpaceDE w:val="0"/>
        <w:autoSpaceDN w:val="0"/>
        <w:adjustRightInd w:val="0"/>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 xml:space="preserve">Director de Obras Públicas o equivalente </w:t>
      </w:r>
    </w:p>
    <w:p w14:paraId="67C0DAEC" w14:textId="77777777" w:rsidR="006C7FF7" w:rsidRPr="00F129C3" w:rsidRDefault="006C7FF7" w:rsidP="003351B9">
      <w:pPr>
        <w:pStyle w:val="Prrafodelista"/>
        <w:widowControl w:val="0"/>
        <w:numPr>
          <w:ilvl w:val="0"/>
          <w:numId w:val="41"/>
        </w:numPr>
        <w:autoSpaceDE w:val="0"/>
        <w:autoSpaceDN w:val="0"/>
        <w:adjustRightInd w:val="0"/>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 xml:space="preserve">Director de Desarrollo Urbano o equivalente </w:t>
      </w:r>
    </w:p>
    <w:p w14:paraId="756935C3" w14:textId="7743E6CC" w:rsidR="006C7FF7" w:rsidRPr="00F129C3" w:rsidRDefault="006C7FF7" w:rsidP="003351B9">
      <w:pPr>
        <w:pStyle w:val="Prrafodelista"/>
        <w:widowControl w:val="0"/>
        <w:numPr>
          <w:ilvl w:val="0"/>
          <w:numId w:val="41"/>
        </w:numPr>
        <w:autoSpaceDE w:val="0"/>
        <w:autoSpaceDN w:val="0"/>
        <w:adjustRightInd w:val="0"/>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Titular o equivalente de la Oficialía Mediadora-Calificadora</w:t>
      </w:r>
    </w:p>
    <w:p w14:paraId="76BCF7C9" w14:textId="77777777" w:rsidR="006C7FF7" w:rsidRPr="00F129C3" w:rsidRDefault="006C7FF7" w:rsidP="003351B9">
      <w:pPr>
        <w:pStyle w:val="Prrafodelista"/>
        <w:widowControl w:val="0"/>
        <w:numPr>
          <w:ilvl w:val="0"/>
          <w:numId w:val="41"/>
        </w:numPr>
        <w:autoSpaceDE w:val="0"/>
        <w:autoSpaceDN w:val="0"/>
        <w:adjustRightInd w:val="0"/>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Titular o equivalente de la Defensoría Municipal de Derechos Humanos</w:t>
      </w:r>
    </w:p>
    <w:p w14:paraId="7DE5BDF1" w14:textId="77777777" w:rsidR="006C7FF7" w:rsidRPr="00F129C3" w:rsidRDefault="006C7FF7" w:rsidP="003351B9">
      <w:pPr>
        <w:pStyle w:val="Prrafodelista"/>
        <w:widowControl w:val="0"/>
        <w:numPr>
          <w:ilvl w:val="0"/>
          <w:numId w:val="41"/>
        </w:numPr>
        <w:autoSpaceDE w:val="0"/>
        <w:autoSpaceDN w:val="0"/>
        <w:adjustRightInd w:val="0"/>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Titular o equivalente de Catastro</w:t>
      </w:r>
    </w:p>
    <w:p w14:paraId="6E2E5CF3" w14:textId="77777777" w:rsidR="006C7FF7" w:rsidRPr="00F129C3" w:rsidRDefault="006C7FF7" w:rsidP="003351B9">
      <w:pPr>
        <w:pStyle w:val="Prrafodelista"/>
        <w:widowControl w:val="0"/>
        <w:numPr>
          <w:ilvl w:val="0"/>
          <w:numId w:val="41"/>
        </w:numPr>
        <w:autoSpaceDE w:val="0"/>
        <w:autoSpaceDN w:val="0"/>
        <w:adjustRightInd w:val="0"/>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Titular o equivalente de Mejora Regulatoria</w:t>
      </w:r>
    </w:p>
    <w:p w14:paraId="0118AFD8" w14:textId="4C7C49C7" w:rsidR="006C7FF7" w:rsidRPr="00F129C3" w:rsidRDefault="006C7FF7" w:rsidP="003351B9">
      <w:pPr>
        <w:pStyle w:val="Prrafodelista"/>
        <w:widowControl w:val="0"/>
        <w:numPr>
          <w:ilvl w:val="0"/>
          <w:numId w:val="41"/>
        </w:numPr>
        <w:autoSpaceDE w:val="0"/>
        <w:autoSpaceDN w:val="0"/>
        <w:adjustRightInd w:val="0"/>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 xml:space="preserve">Titular de la Unidad de Transparencia y Acceso a la Información o equivalente </w:t>
      </w:r>
    </w:p>
    <w:p w14:paraId="5CDD5A6D" w14:textId="77777777" w:rsidR="006C7FF7" w:rsidRPr="00F129C3" w:rsidRDefault="006C7FF7" w:rsidP="003351B9">
      <w:pPr>
        <w:spacing w:line="360" w:lineRule="auto"/>
        <w:jc w:val="both"/>
        <w:rPr>
          <w:rFonts w:ascii="Palatino Linotype" w:hAnsi="Palatino Linotype" w:cs="Arial"/>
          <w:lang w:val="es-ES_tradnl"/>
        </w:rPr>
      </w:pPr>
    </w:p>
    <w:p w14:paraId="62C9B89C" w14:textId="77777777" w:rsidR="006C7FF7" w:rsidRPr="00F129C3" w:rsidRDefault="006C7FF7" w:rsidP="003351B9">
      <w:pPr>
        <w:spacing w:line="360" w:lineRule="auto"/>
        <w:jc w:val="both"/>
        <w:rPr>
          <w:rFonts w:ascii="Palatino Linotype" w:hAnsi="Palatino Linotype" w:cs="Arial"/>
          <w:color w:val="000000" w:themeColor="text1"/>
        </w:rPr>
      </w:pPr>
      <w:r w:rsidRPr="00F129C3">
        <w:rPr>
          <w:rFonts w:ascii="Palatino Linotype" w:hAnsi="Palatino Linotype" w:cs="Arial"/>
          <w:lang w:val="es-ES_tradnl"/>
        </w:rPr>
        <w:t xml:space="preserve">Al respecto, </w:t>
      </w:r>
      <w:r w:rsidRPr="00F129C3">
        <w:rPr>
          <w:rFonts w:ascii="Palatino Linotype" w:eastAsia="MS Mincho" w:hAnsi="Palatino Linotype" w:cs="Tahoma"/>
          <w:b/>
        </w:rPr>
        <w:t xml:space="preserve">EL SUJETO OBLIGADO, </w:t>
      </w:r>
      <w:r w:rsidRPr="00F129C3">
        <w:rPr>
          <w:rFonts w:ascii="Palatino Linotype" w:eastAsia="MS Mincho" w:hAnsi="Palatino Linotype" w:cs="Tahoma"/>
        </w:rPr>
        <w:t xml:space="preserve">adjuntó </w:t>
      </w:r>
      <w:r w:rsidRPr="00F129C3">
        <w:rPr>
          <w:rFonts w:ascii="Palatino Linotype" w:hAnsi="Palatino Linotype"/>
          <w:color w:val="222222"/>
          <w:lang w:eastAsia="es-MX"/>
        </w:rPr>
        <w:t xml:space="preserve">el </w:t>
      </w:r>
      <w:r w:rsidRPr="00F129C3">
        <w:rPr>
          <w:rFonts w:ascii="Palatino Linotype" w:hAnsi="Palatino Linotype"/>
          <w:color w:val="000000" w:themeColor="text1"/>
        </w:rPr>
        <w:t>archivo electrónico denominado</w:t>
      </w:r>
      <w:r w:rsidRPr="00F129C3">
        <w:rPr>
          <w:rFonts w:ascii="Palatino Linotype" w:hAnsi="Palatino Linotype"/>
        </w:rPr>
        <w:t xml:space="preserve"> </w:t>
      </w:r>
      <w:hyperlink r:id="rId12" w:tgtFrame="_blank" w:history="1">
        <w:r w:rsidRPr="00F129C3">
          <w:rPr>
            <w:rFonts w:ascii="Palatino Linotype" w:hAnsi="Palatino Linotype" w:cs="Arial"/>
            <w:b/>
            <w:i/>
            <w:color w:val="000000" w:themeColor="text1"/>
          </w:rPr>
          <w:t>Directorio y correos institucionales.xlsx</w:t>
        </w:r>
      </w:hyperlink>
      <w:r w:rsidRPr="00F129C3">
        <w:rPr>
          <w:rFonts w:ascii="Palatino Linotype" w:hAnsi="Palatino Linotype" w:cs="Arial"/>
          <w:b/>
          <w:i/>
          <w:color w:val="000000" w:themeColor="text1"/>
        </w:rPr>
        <w:t xml:space="preserve">, </w:t>
      </w:r>
      <w:r w:rsidRPr="00F129C3">
        <w:rPr>
          <w:rFonts w:ascii="Palatino Linotype" w:hAnsi="Palatino Linotype" w:cs="Arial"/>
          <w:color w:val="000000" w:themeColor="text1"/>
        </w:rPr>
        <w:t xml:space="preserve">el cual contiene una tabla de </w:t>
      </w:r>
      <w:proofErr w:type="spellStart"/>
      <w:r w:rsidRPr="00F129C3">
        <w:rPr>
          <w:rFonts w:ascii="Palatino Linotype" w:hAnsi="Palatino Linotype" w:cs="Arial"/>
          <w:color w:val="000000" w:themeColor="text1"/>
        </w:rPr>
        <w:t>excel</w:t>
      </w:r>
      <w:proofErr w:type="spellEnd"/>
      <w:r w:rsidRPr="00F129C3">
        <w:rPr>
          <w:rFonts w:ascii="Palatino Linotype" w:hAnsi="Palatino Linotype" w:cs="Arial"/>
          <w:color w:val="000000" w:themeColor="text1"/>
        </w:rPr>
        <w:t xml:space="preserve"> que </w:t>
      </w:r>
      <w:r w:rsidRPr="00F129C3">
        <w:rPr>
          <w:rFonts w:ascii="Palatino Linotype" w:hAnsi="Palatino Linotype" w:cs="Arial"/>
          <w:color w:val="000000" w:themeColor="text1"/>
        </w:rPr>
        <w:lastRenderedPageBreak/>
        <w:t xml:space="preserve">contiene los rubros de Dirección, nombre, teléfono y correo  institucional de los servidores públicos requeridos por el particular, tal como se muestra en la siguiente imagen: </w:t>
      </w:r>
    </w:p>
    <w:p w14:paraId="229CB507" w14:textId="587E8644" w:rsidR="006C7FF7" w:rsidRPr="00F129C3" w:rsidRDefault="006C7FF7" w:rsidP="003351B9">
      <w:pPr>
        <w:spacing w:line="360" w:lineRule="auto"/>
        <w:jc w:val="both"/>
        <w:rPr>
          <w:rFonts w:ascii="Palatino Linotype" w:hAnsi="Palatino Linotype" w:cs="Arial"/>
          <w:color w:val="000000" w:themeColor="text1"/>
        </w:rPr>
      </w:pPr>
      <w:r w:rsidRPr="00F129C3">
        <w:rPr>
          <w:rFonts w:ascii="Palatino Linotype" w:hAnsi="Palatino Linotype" w:cs="Arial"/>
          <w:noProof/>
          <w:color w:val="000000" w:themeColor="text1"/>
          <w:lang w:eastAsia="es-MX"/>
        </w:rPr>
        <w:drawing>
          <wp:inline distT="0" distB="0" distL="0" distR="0" wp14:anchorId="08F1BFF7" wp14:editId="40267264">
            <wp:extent cx="5791835" cy="18161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1816100"/>
                    </a:xfrm>
                    <a:prstGeom prst="rect">
                      <a:avLst/>
                    </a:prstGeom>
                  </pic:spPr>
                </pic:pic>
              </a:graphicData>
            </a:graphic>
          </wp:inline>
        </w:drawing>
      </w:r>
    </w:p>
    <w:p w14:paraId="70D989B5" w14:textId="77777777" w:rsidR="006C7FF7" w:rsidRPr="00F129C3" w:rsidRDefault="006C7FF7" w:rsidP="003351B9">
      <w:pPr>
        <w:spacing w:line="360" w:lineRule="auto"/>
        <w:jc w:val="both"/>
        <w:rPr>
          <w:rFonts w:ascii="Palatino Linotype" w:hAnsi="Palatino Linotype" w:cs="Arial"/>
          <w:color w:val="000000" w:themeColor="text1"/>
        </w:rPr>
      </w:pPr>
    </w:p>
    <w:p w14:paraId="4434F915" w14:textId="08B79282" w:rsidR="006E5DB9" w:rsidRPr="00F129C3" w:rsidRDefault="006C7FF7" w:rsidP="003351B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129C3">
        <w:rPr>
          <w:rFonts w:ascii="Palatino Linotype" w:hAnsi="Palatino Linotype"/>
          <w:color w:val="000000" w:themeColor="text1"/>
        </w:rPr>
        <w:t xml:space="preserve">Ante tal situación, el particular interpuso el Recurso de Revisión materia del presente asunto, adoleciéndose </w:t>
      </w:r>
      <w:r w:rsidR="006E5DB9" w:rsidRPr="00F129C3">
        <w:rPr>
          <w:rFonts w:ascii="Palatino Linotype" w:hAnsi="Palatino Linotype"/>
          <w:color w:val="000000" w:themeColor="text1"/>
        </w:rPr>
        <w:t xml:space="preserve">que le faltaba el teléfono de la Unidad de Transparencia y los certificados de competencia laboral. </w:t>
      </w:r>
    </w:p>
    <w:p w14:paraId="2D365008" w14:textId="77777777" w:rsidR="006E5DB9" w:rsidRPr="00F129C3" w:rsidRDefault="006E5DB9" w:rsidP="003351B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D04E124" w14:textId="77777777" w:rsidR="006E5DB9" w:rsidRPr="00F129C3" w:rsidRDefault="006E5DB9" w:rsidP="003351B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129C3">
        <w:rPr>
          <w:rFonts w:ascii="Palatino Linotype" w:hAnsi="Palatino Linotype"/>
          <w:color w:val="000000" w:themeColor="text1"/>
        </w:rPr>
        <w:t xml:space="preserve">Ahora bien, es importante señalar que </w:t>
      </w:r>
      <w:r w:rsidRPr="00F129C3">
        <w:rPr>
          <w:rFonts w:ascii="Palatino Linotype" w:hAnsi="Palatino Linotype" w:cs="Arial"/>
          <w:b/>
          <w:color w:val="000000" w:themeColor="text1"/>
        </w:rPr>
        <w:t>EL RECURRENTE</w:t>
      </w:r>
      <w:r w:rsidRPr="00F129C3">
        <w:rPr>
          <w:rFonts w:ascii="Palatino Linotype" w:hAnsi="Palatino Linotype" w:cs="Arial"/>
          <w:color w:val="000000" w:themeColor="text1"/>
        </w:rPr>
        <w:t xml:space="preserve"> no realizó manifestaciones, alegatos o pruebas y por su parte </w:t>
      </w:r>
      <w:r w:rsidRPr="00F129C3">
        <w:rPr>
          <w:rFonts w:ascii="Palatino Linotype" w:hAnsi="Palatino Linotype" w:cs="Arial"/>
          <w:b/>
          <w:color w:val="000000" w:themeColor="text1"/>
        </w:rPr>
        <w:t xml:space="preserve">EL SUJETO OBLIGADO </w:t>
      </w:r>
      <w:r w:rsidRPr="00F129C3">
        <w:rPr>
          <w:rFonts w:ascii="Palatino Linotype" w:hAnsi="Palatino Linotype" w:cs="Arial"/>
          <w:color w:val="000000" w:themeColor="text1"/>
        </w:rPr>
        <w:t xml:space="preserve">omitió rendir su </w:t>
      </w:r>
      <w:r w:rsidRPr="00F129C3">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398E1457" w14:textId="77777777" w:rsidR="006C7FF7" w:rsidRPr="00F129C3" w:rsidRDefault="006C7FF7" w:rsidP="003351B9">
      <w:pPr>
        <w:spacing w:line="360" w:lineRule="auto"/>
        <w:jc w:val="both"/>
        <w:rPr>
          <w:rFonts w:ascii="Palatino Linotype" w:hAnsi="Palatino Linotype"/>
          <w:color w:val="222222"/>
          <w:lang w:eastAsia="es-MX"/>
        </w:rPr>
      </w:pPr>
    </w:p>
    <w:p w14:paraId="22D77FFF" w14:textId="55D396F7" w:rsidR="00C55EFA" w:rsidRPr="00F129C3" w:rsidRDefault="00C55EFA" w:rsidP="003351B9">
      <w:pPr>
        <w:pStyle w:val="Prrafodelista"/>
        <w:widowControl w:val="0"/>
        <w:autoSpaceDE w:val="0"/>
        <w:autoSpaceDN w:val="0"/>
        <w:adjustRightInd w:val="0"/>
        <w:spacing w:line="360" w:lineRule="auto"/>
        <w:ind w:left="0"/>
        <w:jc w:val="both"/>
        <w:rPr>
          <w:rFonts w:ascii="Palatino Linotype" w:eastAsiaTheme="minorEastAsia" w:hAnsi="Palatino Linotype" w:cs="Arial"/>
          <w:color w:val="000000" w:themeColor="text1"/>
          <w:lang w:val="es-ES_tradnl"/>
        </w:rPr>
      </w:pPr>
      <w:r w:rsidRPr="00F129C3">
        <w:rPr>
          <w:rFonts w:ascii="Palatino Linotype" w:eastAsiaTheme="minorEastAsia" w:hAnsi="Palatino Linotype" w:cs="Arial"/>
          <w:color w:val="000000" w:themeColor="text1"/>
          <w:lang w:val="es-ES_tradnl"/>
        </w:rPr>
        <w:t xml:space="preserve">Derivado de lo anterior, debe precisarse que derivado que </w:t>
      </w:r>
      <w:r w:rsidRPr="00F129C3">
        <w:rPr>
          <w:rFonts w:ascii="Palatino Linotype" w:eastAsiaTheme="minorEastAsia" w:hAnsi="Palatino Linotype" w:cs="Arial"/>
          <w:b/>
          <w:color w:val="000000" w:themeColor="text1"/>
          <w:lang w:val="es-ES_tradnl"/>
        </w:rPr>
        <w:t xml:space="preserve">EL RECURRENTE </w:t>
      </w:r>
      <w:r w:rsidRPr="00F129C3">
        <w:rPr>
          <w:rFonts w:ascii="Palatino Linotype" w:eastAsiaTheme="minorEastAsia" w:hAnsi="Palatino Linotype" w:cs="Arial"/>
          <w:color w:val="000000" w:themeColor="text1"/>
          <w:lang w:val="es-ES_tradnl"/>
        </w:rPr>
        <w:t xml:space="preserve">interpuso el Recurso de Revisión materia del presente asunto, adoleciéndose </w:t>
      </w:r>
      <w:r w:rsidRPr="00F129C3">
        <w:rPr>
          <w:rFonts w:ascii="Palatino Linotype" w:eastAsia="Palatino Linotype" w:hAnsi="Palatino Linotype" w:cs="Palatino Linotype"/>
          <w:color w:val="000000" w:themeColor="text1"/>
        </w:rPr>
        <w:t>principalmente respecto de la falta de entrega del</w:t>
      </w:r>
      <w:r w:rsidRPr="00F129C3">
        <w:rPr>
          <w:rFonts w:ascii="Palatino Linotype" w:hAnsi="Palatino Linotype"/>
          <w:color w:val="000000" w:themeColor="text1"/>
        </w:rPr>
        <w:t xml:space="preserve"> teléfono de la Unidad de Transparencia y los certificados de competencia laboral</w:t>
      </w:r>
      <w:r w:rsidRPr="00F129C3">
        <w:rPr>
          <w:rFonts w:ascii="Palatino Linotype" w:eastAsiaTheme="minorEastAsia" w:hAnsi="Palatino Linotype" w:cs="Arial"/>
          <w:color w:val="000000" w:themeColor="text1"/>
          <w:lang w:val="es-ES_tradnl"/>
        </w:rPr>
        <w:t xml:space="preserve">; </w:t>
      </w:r>
      <w:r w:rsidRPr="00F129C3">
        <w:rPr>
          <w:rFonts w:ascii="Palatino Linotype" w:hAnsi="Palatino Linotype" w:cs="Arial"/>
          <w:color w:val="000000" w:themeColor="text1"/>
        </w:rPr>
        <w:t xml:space="preserve">este Órgano Garante únicamente se centrará respecto de dichos rubros; </w:t>
      </w:r>
      <w:r w:rsidRPr="00F129C3">
        <w:rPr>
          <w:rFonts w:ascii="Palatino Linotype" w:eastAsiaTheme="minorEastAsia" w:hAnsi="Palatino Linotype" w:cs="Arial"/>
          <w:color w:val="000000" w:themeColor="text1"/>
          <w:lang w:val="es-ES_tradnl"/>
        </w:rPr>
        <w:t xml:space="preserve">toda vez que al no realizar </w:t>
      </w:r>
      <w:r w:rsidRPr="00F129C3">
        <w:rPr>
          <w:rFonts w:ascii="Palatino Linotype" w:eastAsiaTheme="minorEastAsia" w:hAnsi="Palatino Linotype" w:cs="Arial"/>
          <w:color w:val="000000" w:themeColor="text1"/>
          <w:lang w:val="es-ES_tradnl"/>
        </w:rPr>
        <w:lastRenderedPageBreak/>
        <w:t xml:space="preserve">manifestaciones de inconformidad respecto de la información entregada del teléfono y correo electrónico de los demás servidores públicos, no pueden producirse efectos jurídicos tendentes a revocar, confirmar o modificar el acto reclamado, ya que no realizó manifestación alguna al respecto. </w:t>
      </w:r>
    </w:p>
    <w:p w14:paraId="40562F0E" w14:textId="77777777" w:rsidR="00C55EFA" w:rsidRPr="00F129C3" w:rsidRDefault="00C55EFA" w:rsidP="003351B9">
      <w:pPr>
        <w:spacing w:line="360" w:lineRule="auto"/>
        <w:jc w:val="both"/>
        <w:rPr>
          <w:rFonts w:ascii="Palatino Linotype" w:eastAsiaTheme="minorEastAsia" w:hAnsi="Palatino Linotype" w:cs="Arial"/>
          <w:color w:val="000000" w:themeColor="text1"/>
          <w:lang w:val="es-ES_tradnl"/>
        </w:rPr>
      </w:pPr>
    </w:p>
    <w:p w14:paraId="4558089F" w14:textId="77777777" w:rsidR="00C55EFA" w:rsidRPr="00F129C3" w:rsidRDefault="00C55EFA" w:rsidP="003351B9">
      <w:pPr>
        <w:spacing w:line="360" w:lineRule="auto"/>
        <w:jc w:val="both"/>
        <w:rPr>
          <w:rFonts w:ascii="Palatino Linotype" w:eastAsiaTheme="minorEastAsia" w:hAnsi="Palatino Linotype" w:cs="Arial"/>
          <w:color w:val="000000" w:themeColor="text1"/>
          <w:lang w:val="es-ES_tradnl"/>
        </w:rPr>
      </w:pPr>
      <w:r w:rsidRPr="00F129C3">
        <w:rPr>
          <w:rFonts w:ascii="Palatino Linotype" w:eastAsiaTheme="minorEastAsia" w:hAnsi="Palatino Linotype" w:cs="Arial"/>
          <w:color w:val="000000" w:themeColor="text1"/>
          <w:lang w:val="es-ES_tradnl"/>
        </w:rPr>
        <w:t>Sirve de sustento, la tesis jurisprudencial número VI.3o.C. J/60, publicada en el Semanario Judicial de la Federación y su Gaceta bajo el número de registro 176,608 que a la letra dice:</w:t>
      </w:r>
    </w:p>
    <w:p w14:paraId="5D4FA21D" w14:textId="77777777" w:rsidR="00C55EFA" w:rsidRPr="00F129C3" w:rsidRDefault="00C55EFA" w:rsidP="003351B9">
      <w:pPr>
        <w:jc w:val="both"/>
        <w:rPr>
          <w:rFonts w:ascii="Palatino Linotype" w:eastAsiaTheme="minorEastAsia" w:hAnsi="Palatino Linotype" w:cs="Arial"/>
          <w:color w:val="000000" w:themeColor="text1"/>
          <w:sz w:val="22"/>
          <w:szCs w:val="22"/>
          <w:lang w:val="es-ES_tradnl"/>
        </w:rPr>
      </w:pPr>
    </w:p>
    <w:p w14:paraId="530B1105" w14:textId="77777777" w:rsidR="00C55EFA" w:rsidRPr="00F129C3" w:rsidRDefault="00C55EFA" w:rsidP="003351B9">
      <w:pPr>
        <w:tabs>
          <w:tab w:val="left" w:pos="851"/>
        </w:tabs>
        <w:ind w:left="851" w:right="901"/>
        <w:jc w:val="both"/>
        <w:rPr>
          <w:rFonts w:ascii="Palatino Linotype" w:eastAsiaTheme="minorEastAsia" w:hAnsi="Palatino Linotype" w:cstheme="minorBidi"/>
          <w:i/>
          <w:color w:val="000000" w:themeColor="text1"/>
          <w:sz w:val="22"/>
          <w:szCs w:val="22"/>
          <w:lang w:val="es-ES_tradnl"/>
        </w:rPr>
      </w:pPr>
      <w:r w:rsidRPr="00F129C3">
        <w:rPr>
          <w:rFonts w:ascii="Palatino Linotype" w:eastAsiaTheme="minorEastAsia" w:hAnsi="Palatino Linotype" w:cstheme="minorBidi"/>
          <w:b/>
          <w:bCs/>
          <w:i/>
          <w:color w:val="000000" w:themeColor="text1"/>
          <w:sz w:val="22"/>
          <w:szCs w:val="22"/>
          <w:lang w:val="es-ES_tradnl"/>
        </w:rPr>
        <w:t xml:space="preserve">“ACTOS CONSENTIDOS. SON LOS QUE NO SE IMPUGNAN MEDIANTE EL RECURSO IDÓNEO. </w:t>
      </w:r>
      <w:r w:rsidRPr="00F129C3">
        <w:rPr>
          <w:rFonts w:ascii="Palatino Linotype" w:eastAsiaTheme="minorEastAsia" w:hAnsi="Palatino Linotype" w:cstheme="minorBidi"/>
          <w:i/>
          <w:color w:val="000000" w:themeColor="text1"/>
          <w:sz w:val="22"/>
          <w:szCs w:val="22"/>
          <w:lang w:val="es-ES_tradnl"/>
        </w:rPr>
        <w:t xml:space="preserve">Debe reputarse como consentido el acto que no se </w:t>
      </w:r>
      <w:r w:rsidRPr="00F129C3">
        <w:rPr>
          <w:rFonts w:ascii="Palatino Linotype" w:eastAsiaTheme="minorEastAsia" w:hAnsi="Palatino Linotype" w:cs="Arial"/>
          <w:i/>
          <w:color w:val="000000" w:themeColor="text1"/>
          <w:sz w:val="22"/>
          <w:szCs w:val="22"/>
          <w:lang w:val="es-ES_tradnl"/>
        </w:rPr>
        <w:t>impugnó</w:t>
      </w:r>
      <w:r w:rsidRPr="00F129C3">
        <w:rPr>
          <w:rFonts w:ascii="Palatino Linotype" w:eastAsiaTheme="minorEastAsia" w:hAnsi="Palatino Linotype" w:cstheme="minorBidi"/>
          <w:i/>
          <w:color w:val="000000" w:themeColor="text1"/>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A98C887" w14:textId="77777777" w:rsidR="00C55EFA" w:rsidRPr="00F129C3" w:rsidRDefault="00C55EFA" w:rsidP="003351B9">
      <w:pPr>
        <w:jc w:val="both"/>
        <w:rPr>
          <w:rFonts w:ascii="Palatino Linotype" w:eastAsiaTheme="minorEastAsia" w:hAnsi="Palatino Linotype" w:cstheme="minorBidi"/>
          <w:color w:val="000000" w:themeColor="text1"/>
          <w:sz w:val="22"/>
          <w:szCs w:val="22"/>
          <w:lang w:val="es-ES_tradnl"/>
        </w:rPr>
      </w:pPr>
    </w:p>
    <w:p w14:paraId="0251C979" w14:textId="2D5F677C" w:rsidR="00C55EFA" w:rsidRPr="00F129C3" w:rsidRDefault="00C55EFA" w:rsidP="003351B9">
      <w:pPr>
        <w:spacing w:line="360" w:lineRule="auto"/>
        <w:jc w:val="both"/>
        <w:rPr>
          <w:rFonts w:ascii="Palatino Linotype" w:hAnsi="Palatino Linotype"/>
          <w:color w:val="000000" w:themeColor="text1"/>
        </w:rPr>
      </w:pPr>
      <w:r w:rsidRPr="00F129C3">
        <w:rPr>
          <w:rFonts w:ascii="Palatino Linotype" w:hAnsi="Palatino Linotype"/>
          <w:color w:val="000000" w:themeColor="text1"/>
        </w:rPr>
        <w:t xml:space="preserve">Lo anterior es así, debido a que cuando </w:t>
      </w:r>
      <w:r w:rsidRPr="00F129C3">
        <w:rPr>
          <w:rFonts w:ascii="Palatino Linotype" w:hAnsi="Palatino Linotype"/>
          <w:b/>
          <w:color w:val="000000" w:themeColor="text1"/>
        </w:rPr>
        <w:t xml:space="preserve">EL RECURRENTE </w:t>
      </w:r>
      <w:r w:rsidRPr="00F129C3">
        <w:rPr>
          <w:rFonts w:ascii="Palatino Linotype" w:hAnsi="Palatino Linotype"/>
          <w:color w:val="000000" w:themeColor="text1"/>
        </w:rPr>
        <w:t xml:space="preserve">impugnó la respuesta del </w:t>
      </w:r>
      <w:r w:rsidRPr="00F129C3">
        <w:rPr>
          <w:rFonts w:ascii="Palatino Linotype" w:hAnsi="Palatino Linotype"/>
          <w:b/>
          <w:color w:val="000000" w:themeColor="text1"/>
        </w:rPr>
        <w:t>SUJETO OBLIGADO</w:t>
      </w:r>
      <w:r w:rsidRPr="00F129C3">
        <w:rPr>
          <w:rFonts w:ascii="Palatino Linotype" w:hAnsi="Palatino Linotype"/>
          <w:color w:val="000000" w:themeColor="text1"/>
        </w:rPr>
        <w:t xml:space="preserve">, y no expresó razón o motivo de inconformidad en contra de todos los rubros solicitados, dichos rubros deben declararse atendidos, pues se entiende que </w:t>
      </w:r>
      <w:r w:rsidR="003351B9" w:rsidRPr="00F129C3">
        <w:rPr>
          <w:rFonts w:ascii="Palatino Linotype" w:hAnsi="Palatino Linotype"/>
          <w:color w:val="000000" w:themeColor="text1"/>
        </w:rPr>
        <w:t>el</w:t>
      </w:r>
      <w:r w:rsidRPr="00F129C3">
        <w:rPr>
          <w:rFonts w:ascii="Palatino Linotype" w:hAnsi="Palatino Linotype"/>
          <w:color w:val="000000" w:themeColor="text1"/>
        </w:rPr>
        <w:t xml:space="preserve"> particular está conforme con la información entregada al no contravenir la misma. </w:t>
      </w:r>
    </w:p>
    <w:p w14:paraId="16AAE60D" w14:textId="77777777" w:rsidR="00C55EFA" w:rsidRPr="00F129C3" w:rsidRDefault="00C55EFA" w:rsidP="003351B9">
      <w:pPr>
        <w:spacing w:line="360" w:lineRule="auto"/>
        <w:jc w:val="both"/>
        <w:rPr>
          <w:rFonts w:ascii="Palatino Linotype" w:eastAsiaTheme="minorEastAsia" w:hAnsi="Palatino Linotype" w:cstheme="minorBidi"/>
          <w:color w:val="000000" w:themeColor="text1"/>
          <w:lang w:val="es-ES_tradnl"/>
        </w:rPr>
      </w:pPr>
    </w:p>
    <w:p w14:paraId="354831F4" w14:textId="77777777" w:rsidR="00C55EFA" w:rsidRPr="00F129C3" w:rsidRDefault="00C55EFA" w:rsidP="003351B9">
      <w:pPr>
        <w:spacing w:line="360" w:lineRule="auto"/>
        <w:jc w:val="both"/>
        <w:rPr>
          <w:rFonts w:ascii="Palatino Linotype" w:eastAsiaTheme="minorEastAsia" w:hAnsi="Palatino Linotype" w:cstheme="minorBidi"/>
          <w:color w:val="000000" w:themeColor="text1"/>
          <w:lang w:val="es-ES_tradnl"/>
        </w:rPr>
      </w:pPr>
      <w:r w:rsidRPr="00F129C3">
        <w:rPr>
          <w:rFonts w:ascii="Palatino Linotype" w:eastAsiaTheme="minorEastAsia" w:hAnsi="Palatino Linotype" w:cstheme="minorBidi"/>
          <w:color w:val="000000" w:themeColor="text1"/>
          <w:lang w:val="es-ES_tradnl"/>
        </w:rPr>
        <w:t>Atento a ello, es importante traer a contexto la Tesis Jurisprudencial Número 3ª./J.7/91, Publicada en el Semanario Judicial de la Federación y su Gaceta bajo el número de registro 174,177, que establece lo siguiente:</w:t>
      </w:r>
    </w:p>
    <w:p w14:paraId="2DB13515" w14:textId="77777777" w:rsidR="00C55EFA" w:rsidRPr="00F129C3" w:rsidRDefault="00C55EFA" w:rsidP="003351B9">
      <w:pPr>
        <w:jc w:val="both"/>
        <w:rPr>
          <w:rFonts w:ascii="Palatino Linotype" w:eastAsiaTheme="minorEastAsia" w:hAnsi="Palatino Linotype" w:cstheme="minorBidi"/>
          <w:color w:val="000000" w:themeColor="text1"/>
          <w:sz w:val="22"/>
          <w:szCs w:val="22"/>
          <w:lang w:val="es-ES_tradnl"/>
        </w:rPr>
      </w:pPr>
    </w:p>
    <w:p w14:paraId="024E3F7F" w14:textId="77777777" w:rsidR="00C55EFA" w:rsidRPr="00F129C3" w:rsidRDefault="00C55EFA" w:rsidP="003351B9">
      <w:pPr>
        <w:ind w:left="851" w:right="901"/>
        <w:jc w:val="both"/>
        <w:rPr>
          <w:rFonts w:ascii="Palatino Linotype" w:eastAsiaTheme="minorEastAsia" w:hAnsi="Palatino Linotype" w:cstheme="minorBidi"/>
          <w:bCs/>
          <w:i/>
          <w:iCs/>
          <w:color w:val="000000" w:themeColor="text1"/>
          <w:sz w:val="22"/>
          <w:szCs w:val="22"/>
          <w:lang w:val="es-ES_tradnl"/>
        </w:rPr>
      </w:pPr>
      <w:r w:rsidRPr="00F129C3">
        <w:rPr>
          <w:rFonts w:ascii="Palatino Linotype" w:eastAsiaTheme="minorEastAsia" w:hAnsi="Palatino Linotype" w:cstheme="minorBidi"/>
          <w:b/>
          <w:i/>
          <w:color w:val="000000" w:themeColor="text1"/>
          <w:sz w:val="22"/>
          <w:szCs w:val="22"/>
          <w:lang w:val="es-ES_tradnl"/>
        </w:rPr>
        <w:lastRenderedPageBreak/>
        <w:t xml:space="preserve">“REVISIÓN EN AMPARO. LOS RESOLUTIVOS NO COMBATIDOS DEBEN DECLARARSE FIRMES. </w:t>
      </w:r>
      <w:r w:rsidRPr="00F129C3">
        <w:rPr>
          <w:rFonts w:ascii="Palatino Linotype" w:eastAsiaTheme="minorEastAsia" w:hAnsi="Palatino Linotype" w:cstheme="minorBidi"/>
          <w:bCs/>
          <w:i/>
          <w:iCs/>
          <w:color w:val="000000" w:themeColor="text1"/>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F129C3">
        <w:rPr>
          <w:rFonts w:ascii="Palatino Linotype" w:eastAsiaTheme="minorEastAsia" w:hAnsi="Palatino Linotype" w:cstheme="minorBidi"/>
          <w:i/>
          <w:color w:val="000000" w:themeColor="text1"/>
          <w:sz w:val="22"/>
          <w:szCs w:val="22"/>
          <w:lang w:val="es-ES_tradnl"/>
        </w:rPr>
        <w:t>todos</w:t>
      </w:r>
      <w:r w:rsidRPr="00F129C3">
        <w:rPr>
          <w:rFonts w:ascii="Palatino Linotype" w:eastAsiaTheme="minorEastAsia" w:hAnsi="Palatino Linotype" w:cstheme="minorBidi"/>
          <w:bCs/>
          <w:i/>
          <w:iCs/>
          <w:color w:val="000000" w:themeColor="text1"/>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EE6AEF3" w14:textId="77777777" w:rsidR="00C55EFA" w:rsidRPr="00F129C3" w:rsidRDefault="00C55EFA" w:rsidP="003351B9">
      <w:pPr>
        <w:jc w:val="both"/>
        <w:rPr>
          <w:rFonts w:ascii="Palatino Linotype" w:eastAsiaTheme="minorEastAsia" w:hAnsi="Palatino Linotype" w:cs="Arial"/>
          <w:b/>
          <w:color w:val="000000" w:themeColor="text1"/>
          <w:sz w:val="22"/>
          <w:szCs w:val="22"/>
          <w:lang w:val="es-ES_tradnl"/>
        </w:rPr>
      </w:pPr>
    </w:p>
    <w:p w14:paraId="42D26284" w14:textId="77777777" w:rsidR="00C55EFA" w:rsidRPr="00F129C3" w:rsidRDefault="00C55EFA" w:rsidP="003351B9">
      <w:pPr>
        <w:spacing w:line="360" w:lineRule="auto"/>
        <w:jc w:val="both"/>
        <w:rPr>
          <w:rFonts w:ascii="Palatino Linotype" w:eastAsiaTheme="minorEastAsia" w:hAnsi="Palatino Linotype" w:cstheme="minorBidi"/>
          <w:color w:val="000000" w:themeColor="text1"/>
          <w:lang w:val="es-ES_tradnl"/>
        </w:rPr>
      </w:pPr>
      <w:r w:rsidRPr="00F129C3">
        <w:rPr>
          <w:rFonts w:ascii="Palatino Linotype" w:eastAsiaTheme="minorEastAsia" w:hAnsi="Palatino Linotype" w:cstheme="minorBidi"/>
          <w:color w:val="000000" w:themeColor="text1"/>
          <w:lang w:val="es-ES_tradnl"/>
        </w:rPr>
        <w:t xml:space="preserve">Ahora bien, no se omite referir que respecto a las documentales remitidas por </w:t>
      </w:r>
      <w:r w:rsidRPr="00F129C3">
        <w:rPr>
          <w:rFonts w:ascii="Palatino Linotype" w:eastAsiaTheme="minorEastAsia" w:hAnsi="Palatino Linotype" w:cstheme="minorBidi"/>
          <w:b/>
          <w:color w:val="000000" w:themeColor="text1"/>
          <w:lang w:val="es-ES_tradnl"/>
        </w:rPr>
        <w:t>EL SUJETO OBLIGADO</w:t>
      </w:r>
      <w:r w:rsidRPr="00F129C3">
        <w:rPr>
          <w:rFonts w:ascii="Palatino Linotype" w:eastAsiaTheme="minorEastAsia" w:hAnsi="Palatino Linotype" w:cstheme="minorBidi"/>
          <w:color w:val="000000" w:themeColor="text1"/>
          <w:lang w:val="es-ES_tradnl"/>
        </w:rPr>
        <w:t xml:space="preserve">, este Órgano Garante no se encuentra facultado para pronunciarse acerca de la veracidad de la información remitidas por los Sujetos Obligados, conforme al artículo 36 de la </w:t>
      </w:r>
      <w:r w:rsidRPr="00F129C3">
        <w:rPr>
          <w:rFonts w:ascii="Palatino Linotype" w:hAnsi="Palatino Linotype" w:cs="Arial"/>
          <w:color w:val="000000" w:themeColor="text1"/>
        </w:rPr>
        <w:t>Ley de Transparencia y Acceso a la Información Pública del Estado de México y Municipios</w:t>
      </w:r>
      <w:r w:rsidRPr="00F129C3">
        <w:rPr>
          <w:rFonts w:ascii="Palatino Linotype" w:eastAsiaTheme="minorEastAsia" w:hAnsi="Palatino Linotype" w:cstheme="minorBidi"/>
          <w:color w:val="000000" w:themeColor="text1"/>
          <w:lang w:val="es-ES_tradnl"/>
        </w:rPr>
        <w:t>.</w:t>
      </w:r>
    </w:p>
    <w:p w14:paraId="1C1A4250" w14:textId="77777777" w:rsidR="00C55EFA" w:rsidRPr="00F129C3" w:rsidRDefault="00C55EFA" w:rsidP="003351B9">
      <w:pPr>
        <w:spacing w:line="360" w:lineRule="auto"/>
        <w:jc w:val="both"/>
        <w:rPr>
          <w:rFonts w:ascii="Palatino Linotype" w:eastAsiaTheme="minorEastAsia" w:hAnsi="Palatino Linotype" w:cs="Arial"/>
          <w:color w:val="000000" w:themeColor="text1"/>
          <w:lang w:val="es-ES_tradnl"/>
        </w:rPr>
      </w:pPr>
    </w:p>
    <w:p w14:paraId="366EC12B" w14:textId="77777777" w:rsidR="00C55EFA" w:rsidRPr="00F129C3" w:rsidRDefault="00C55EFA" w:rsidP="003351B9">
      <w:pPr>
        <w:spacing w:line="360" w:lineRule="auto"/>
        <w:jc w:val="both"/>
        <w:rPr>
          <w:rFonts w:ascii="Palatino Linotype" w:eastAsiaTheme="minorEastAsia" w:hAnsi="Palatino Linotype" w:cs="Arial"/>
          <w:color w:val="000000" w:themeColor="text1"/>
          <w:lang w:val="es-ES_tradnl"/>
        </w:rPr>
      </w:pPr>
      <w:r w:rsidRPr="00F129C3">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1F55ABF" w14:textId="77777777" w:rsidR="00C55EFA" w:rsidRPr="00F129C3" w:rsidRDefault="00C55EFA" w:rsidP="003351B9">
      <w:pPr>
        <w:jc w:val="both"/>
        <w:rPr>
          <w:rFonts w:ascii="Palatino Linotype" w:eastAsiaTheme="minorEastAsia" w:hAnsi="Palatino Linotype" w:cs="Arial"/>
          <w:color w:val="000000" w:themeColor="text1"/>
          <w:sz w:val="20"/>
          <w:szCs w:val="20"/>
          <w:lang w:val="es-ES_tradnl"/>
        </w:rPr>
      </w:pPr>
    </w:p>
    <w:p w14:paraId="4CA74035" w14:textId="77777777" w:rsidR="00C55EFA" w:rsidRPr="00F129C3" w:rsidRDefault="00C55EFA" w:rsidP="003351B9">
      <w:pPr>
        <w:ind w:left="709" w:right="899"/>
        <w:jc w:val="both"/>
        <w:rPr>
          <w:rFonts w:ascii="Palatino Linotype" w:eastAsiaTheme="minorEastAsia" w:hAnsi="Palatino Linotype" w:cs="Arial"/>
          <w:b/>
          <w:i/>
          <w:color w:val="000000" w:themeColor="text1"/>
          <w:sz w:val="22"/>
          <w:szCs w:val="20"/>
          <w:lang w:val="es-ES_tradnl"/>
        </w:rPr>
      </w:pPr>
      <w:r w:rsidRPr="00F129C3">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F129C3">
        <w:rPr>
          <w:rFonts w:ascii="Palatino Linotype" w:eastAsiaTheme="minorEastAsia" w:hAnsi="Palatino Linotype" w:cs="Arial"/>
          <w:i/>
          <w:color w:val="000000" w:themeColor="text1"/>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sidRPr="00F129C3">
        <w:rPr>
          <w:rFonts w:ascii="Palatino Linotype" w:eastAsiaTheme="minorEastAsia" w:hAnsi="Palatino Linotype" w:cs="Arial"/>
          <w:i/>
          <w:color w:val="000000" w:themeColor="text1"/>
          <w:sz w:val="22"/>
          <w:szCs w:val="20"/>
          <w:lang w:val="es-ES_tradnl"/>
        </w:rPr>
        <w:lastRenderedPageBreak/>
        <w:t>Federal de Acceso a la Información y Protección de Datos conocer, vía recurso revisión, al respecto.</w:t>
      </w:r>
      <w:r w:rsidRPr="00F129C3">
        <w:rPr>
          <w:rFonts w:ascii="Palatino Linotype" w:eastAsiaTheme="minorEastAsia" w:hAnsi="Palatino Linotype" w:cs="Arial"/>
          <w:b/>
          <w:i/>
          <w:color w:val="000000" w:themeColor="text1"/>
          <w:sz w:val="22"/>
          <w:szCs w:val="20"/>
          <w:lang w:val="es-ES_tradnl"/>
        </w:rPr>
        <w:t>”</w:t>
      </w:r>
      <w:r w:rsidRPr="00F129C3">
        <w:rPr>
          <w:rFonts w:ascii="Palatino Linotype" w:eastAsiaTheme="minorEastAsia" w:hAnsi="Palatino Linotype" w:cs="Arial"/>
          <w:i/>
          <w:color w:val="000000" w:themeColor="text1"/>
          <w:sz w:val="22"/>
          <w:szCs w:val="20"/>
          <w:lang w:val="es-ES_tradnl"/>
        </w:rPr>
        <w:t xml:space="preserve"> (sic)</w:t>
      </w:r>
    </w:p>
    <w:p w14:paraId="4756FD88" w14:textId="77777777" w:rsidR="00C55EFA" w:rsidRPr="00F129C3" w:rsidRDefault="00C55EFA" w:rsidP="003351B9">
      <w:pPr>
        <w:autoSpaceDE w:val="0"/>
        <w:autoSpaceDN w:val="0"/>
        <w:adjustRightInd w:val="0"/>
        <w:jc w:val="both"/>
        <w:rPr>
          <w:rFonts w:ascii="Palatino Linotype" w:hAnsi="Palatino Linotype"/>
          <w:color w:val="000000" w:themeColor="text1"/>
          <w:lang w:eastAsia="es-MX"/>
        </w:rPr>
      </w:pPr>
    </w:p>
    <w:p w14:paraId="6F4920CC" w14:textId="3F38CFA2" w:rsidR="00C55EFA" w:rsidRPr="00F129C3" w:rsidRDefault="00C55EFA" w:rsidP="003351B9">
      <w:pPr>
        <w:spacing w:line="360" w:lineRule="auto"/>
        <w:jc w:val="both"/>
        <w:rPr>
          <w:rFonts w:ascii="Palatino Linotype" w:hAnsi="Palatino Linotype" w:cs="Arial"/>
          <w:color w:val="000000" w:themeColor="text1"/>
          <w:lang w:eastAsia="es-MX"/>
        </w:rPr>
      </w:pPr>
      <w:r w:rsidRPr="00F129C3">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F129C3">
        <w:rPr>
          <w:rFonts w:ascii="Palatino Linotype" w:hAnsi="Palatino Linotype" w:cs="Arial"/>
          <w:b/>
          <w:color w:val="000000" w:themeColor="text1"/>
          <w:lang w:eastAsia="es-MX"/>
        </w:rPr>
        <w:t>RECURRENTE</w:t>
      </w:r>
      <w:r w:rsidRPr="00F129C3">
        <w:rPr>
          <w:rFonts w:ascii="Palatino Linotype" w:hAnsi="Palatino Linotype" w:cs="Arial"/>
          <w:color w:val="000000" w:themeColor="text1"/>
          <w:lang w:eastAsia="es-MX"/>
        </w:rPr>
        <w:t xml:space="preserve">, a fin de verificar si la respuesta del </w:t>
      </w:r>
      <w:r w:rsidRPr="00F129C3">
        <w:rPr>
          <w:rFonts w:ascii="Palatino Linotype" w:hAnsi="Palatino Linotype" w:cs="Arial"/>
          <w:b/>
          <w:color w:val="000000" w:themeColor="text1"/>
          <w:lang w:eastAsia="es-MX"/>
        </w:rPr>
        <w:t>SUJETO OBLIGADO</w:t>
      </w:r>
      <w:r w:rsidRPr="00F129C3">
        <w:rPr>
          <w:rFonts w:ascii="Palatino Linotype" w:hAnsi="Palatino Linotype" w:cs="Arial"/>
          <w:color w:val="000000" w:themeColor="text1"/>
          <w:lang w:eastAsia="es-MX"/>
        </w:rPr>
        <w:t xml:space="preserve"> cumplió con el derecho de acceso a la información pública del particular.</w:t>
      </w:r>
    </w:p>
    <w:p w14:paraId="2B29ED19" w14:textId="77777777" w:rsidR="00C55EFA" w:rsidRPr="00F129C3" w:rsidRDefault="00C55EFA" w:rsidP="003351B9">
      <w:pPr>
        <w:spacing w:line="360" w:lineRule="auto"/>
        <w:jc w:val="both"/>
        <w:rPr>
          <w:rFonts w:ascii="Palatino Linotype" w:hAnsi="Palatino Linotype" w:cs="Arial"/>
          <w:color w:val="000000" w:themeColor="text1"/>
          <w:lang w:eastAsia="es-MX"/>
        </w:rPr>
      </w:pPr>
    </w:p>
    <w:p w14:paraId="420FF9BC" w14:textId="16710667" w:rsidR="00AB25B7" w:rsidRPr="00F129C3" w:rsidRDefault="00C55EFA" w:rsidP="003351B9">
      <w:pPr>
        <w:spacing w:line="360" w:lineRule="auto"/>
        <w:jc w:val="both"/>
        <w:rPr>
          <w:rFonts w:ascii="Palatino Linotype" w:hAnsi="Palatino Linotype" w:cs="Arial"/>
          <w:color w:val="000000" w:themeColor="text1"/>
          <w:lang w:eastAsia="es-MX"/>
        </w:rPr>
      </w:pPr>
      <w:r w:rsidRPr="00F129C3">
        <w:rPr>
          <w:rFonts w:ascii="Palatino Linotype" w:hAnsi="Palatino Linotype" w:cs="Arial"/>
          <w:color w:val="000000" w:themeColor="text1"/>
          <w:lang w:eastAsia="es-MX"/>
        </w:rPr>
        <w:t xml:space="preserve">Es así que, respecto al requerimiento realizado por el particular relacionado con el teléfono institucional del Titular de la Unidad de Transparencia y Acceso a la Información Pública, </w:t>
      </w:r>
      <w:r w:rsidRPr="00F129C3">
        <w:rPr>
          <w:rFonts w:ascii="Palatino Linotype" w:hAnsi="Palatino Linotype" w:cs="Arial"/>
          <w:b/>
          <w:color w:val="000000" w:themeColor="text1"/>
          <w:lang w:eastAsia="es-MX"/>
        </w:rPr>
        <w:t xml:space="preserve">EL SUJETO OBLIGADO </w:t>
      </w:r>
      <w:r w:rsidRPr="00F129C3">
        <w:rPr>
          <w:rFonts w:ascii="Palatino Linotype" w:hAnsi="Palatino Linotype" w:cs="Arial"/>
          <w:color w:val="000000" w:themeColor="text1"/>
          <w:lang w:eastAsia="es-MX"/>
        </w:rPr>
        <w:t xml:space="preserve">refirió que no aplicaba; sin embargo, del análisis realizado a </w:t>
      </w:r>
      <w:r w:rsidR="00174AEB" w:rsidRPr="00F129C3">
        <w:rPr>
          <w:rFonts w:ascii="Palatino Linotype" w:hAnsi="Palatino Linotype" w:cs="Arial"/>
          <w:color w:val="000000" w:themeColor="text1"/>
          <w:lang w:eastAsia="es-MX"/>
        </w:rPr>
        <w:t>su</w:t>
      </w:r>
      <w:r w:rsidRPr="00F129C3">
        <w:rPr>
          <w:rFonts w:ascii="Palatino Linotype" w:hAnsi="Palatino Linotype" w:cs="Arial"/>
          <w:color w:val="000000" w:themeColor="text1"/>
          <w:lang w:eastAsia="es-MX"/>
        </w:rPr>
        <w:t xml:space="preserve"> página de </w:t>
      </w:r>
      <w:r w:rsidRPr="00F129C3">
        <w:rPr>
          <w:rFonts w:ascii="Palatino Linotype" w:hAnsi="Palatino Linotype" w:cs="Arial"/>
          <w:b/>
          <w:color w:val="000000" w:themeColor="text1"/>
          <w:lang w:eastAsia="es-MX"/>
        </w:rPr>
        <w:t>IPOMEX</w:t>
      </w:r>
      <w:r w:rsidR="00AB25B7" w:rsidRPr="00F129C3">
        <w:rPr>
          <w:rStyle w:val="Refdenotaalpie"/>
          <w:rFonts w:ascii="Palatino Linotype" w:hAnsi="Palatino Linotype" w:cs="Arial"/>
          <w:b/>
          <w:color w:val="000000" w:themeColor="text1"/>
          <w:lang w:eastAsia="es-MX"/>
        </w:rPr>
        <w:footnoteReference w:id="2"/>
      </w:r>
      <w:r w:rsidR="00174AEB" w:rsidRPr="00F129C3">
        <w:rPr>
          <w:rFonts w:ascii="Palatino Linotype" w:hAnsi="Palatino Linotype" w:cs="Arial"/>
          <w:b/>
          <w:color w:val="000000" w:themeColor="text1"/>
          <w:lang w:eastAsia="es-MX"/>
        </w:rPr>
        <w:t xml:space="preserve">, </w:t>
      </w:r>
      <w:r w:rsidR="00174AEB" w:rsidRPr="00F129C3">
        <w:rPr>
          <w:rFonts w:ascii="Palatino Linotype" w:hAnsi="Palatino Linotype" w:cs="Arial"/>
          <w:color w:val="000000" w:themeColor="text1"/>
          <w:lang w:eastAsia="es-MX"/>
        </w:rPr>
        <w:t>se puede advertir que el teléfono institucional corresponde a</w:t>
      </w:r>
      <w:r w:rsidR="00AB25B7" w:rsidRPr="00F129C3">
        <w:rPr>
          <w:rFonts w:ascii="Palatino Linotype" w:hAnsi="Palatino Linotype" w:cs="Arial"/>
          <w:color w:val="000000" w:themeColor="text1"/>
          <w:lang w:eastAsia="es-MX"/>
        </w:rPr>
        <w:t xml:space="preserve">l de los demás servidores públicos, para mayor referencia se inserta la siguiente imagen: </w:t>
      </w:r>
    </w:p>
    <w:p w14:paraId="027BA587" w14:textId="16710667" w:rsidR="00AB25B7" w:rsidRPr="00F129C3" w:rsidRDefault="00AB25B7" w:rsidP="003351B9">
      <w:pPr>
        <w:spacing w:line="360" w:lineRule="auto"/>
        <w:jc w:val="center"/>
        <w:rPr>
          <w:rFonts w:ascii="Palatino Linotype" w:hAnsi="Palatino Linotype" w:cs="Arial"/>
          <w:color w:val="000000" w:themeColor="text1"/>
          <w:lang w:eastAsia="es-MX"/>
        </w:rPr>
      </w:pPr>
      <w:r w:rsidRPr="00F129C3">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A6D2305" wp14:editId="27E0800C">
                <wp:simplePos x="0" y="0"/>
                <wp:positionH relativeFrom="column">
                  <wp:posOffset>3058477</wp:posOffset>
                </wp:positionH>
                <wp:positionV relativeFrom="paragraph">
                  <wp:posOffset>1966914</wp:posOffset>
                </wp:positionV>
                <wp:extent cx="200025" cy="571500"/>
                <wp:effectExtent l="61913" t="33337" r="0" b="109538"/>
                <wp:wrapNone/>
                <wp:docPr id="31" name="Flecha abajo 31"/>
                <wp:cNvGraphicFramePr/>
                <a:graphic xmlns:a="http://schemas.openxmlformats.org/drawingml/2006/main">
                  <a:graphicData uri="http://schemas.microsoft.com/office/word/2010/wordprocessingShape">
                    <wps:wsp>
                      <wps:cNvSpPr/>
                      <wps:spPr>
                        <a:xfrm rot="5400000">
                          <a:off x="0" y="0"/>
                          <a:ext cx="200025" cy="571500"/>
                        </a:xfrm>
                        <a:prstGeom prst="down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51D5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1" o:spid="_x0000_s1026" type="#_x0000_t67" style="position:absolute;margin-left:240.8pt;margin-top:154.9pt;width:15.75pt;height: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" adj="17820" fillcolor="red" strokecolor="#4579b8 [3044]">
                <v:shadow on="t" color="black" opacity="22937f" origin=",.5" offset="0,.63889mm"/>
              </v:shape>
            </w:pict>
          </mc:Fallback>
        </mc:AlternateContent>
      </w:r>
      <w:r w:rsidRPr="00F129C3">
        <w:rPr>
          <w:rFonts w:ascii="Palatino Linotype" w:hAnsi="Palatino Linotype"/>
          <w:noProof/>
          <w:lang w:eastAsia="es-MX"/>
        </w:rPr>
        <w:drawing>
          <wp:inline distT="0" distB="0" distL="0" distR="0" wp14:anchorId="1042E215" wp14:editId="254006FE">
            <wp:extent cx="5086350" cy="2943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86350" cy="2943225"/>
                    </a:xfrm>
                    <a:prstGeom prst="rect">
                      <a:avLst/>
                    </a:prstGeom>
                  </pic:spPr>
                </pic:pic>
              </a:graphicData>
            </a:graphic>
          </wp:inline>
        </w:drawing>
      </w:r>
    </w:p>
    <w:p w14:paraId="38DD6548" w14:textId="68E6551B" w:rsidR="00AB25B7" w:rsidRPr="00F129C3" w:rsidRDefault="00AB25B7" w:rsidP="003351B9">
      <w:pPr>
        <w:spacing w:line="360" w:lineRule="auto"/>
        <w:jc w:val="both"/>
        <w:rPr>
          <w:rFonts w:ascii="Palatino Linotype" w:hAnsi="Palatino Linotype" w:cs="Arial"/>
          <w:color w:val="000000" w:themeColor="text1"/>
          <w:lang w:eastAsia="es-MX"/>
        </w:rPr>
      </w:pPr>
      <w:r w:rsidRPr="00F129C3">
        <w:rPr>
          <w:rFonts w:ascii="Palatino Linotype" w:hAnsi="Palatino Linotype" w:cs="Arial"/>
          <w:color w:val="000000" w:themeColor="text1"/>
          <w:lang w:eastAsia="es-MX"/>
        </w:rPr>
        <w:lastRenderedPageBreak/>
        <w:t xml:space="preserve">Derivado de lo anterior, y tomando en consideración que el teléfono institucional corresponde al mismo con el que pueden contactar a diversos servidores públicos, este Órgano Garante determina tener por colmado dicho requerimiento. </w:t>
      </w:r>
    </w:p>
    <w:p w14:paraId="675BD70E" w14:textId="77777777" w:rsidR="00AB25B7" w:rsidRPr="00F129C3" w:rsidRDefault="00AB25B7" w:rsidP="003351B9">
      <w:pPr>
        <w:spacing w:line="360" w:lineRule="auto"/>
        <w:jc w:val="both"/>
        <w:rPr>
          <w:rFonts w:ascii="Palatino Linotype" w:hAnsi="Palatino Linotype" w:cs="Arial"/>
          <w:color w:val="000000" w:themeColor="text1"/>
          <w:lang w:eastAsia="es-MX"/>
        </w:rPr>
      </w:pPr>
    </w:p>
    <w:p w14:paraId="417B471C" w14:textId="39FE5AF7" w:rsidR="00A26343" w:rsidRPr="00F129C3" w:rsidRDefault="00A26343" w:rsidP="003351B9">
      <w:pPr>
        <w:spacing w:line="360" w:lineRule="auto"/>
        <w:jc w:val="both"/>
        <w:rPr>
          <w:rFonts w:ascii="Palatino Linotype" w:eastAsia="Palatino Linotype" w:hAnsi="Palatino Linotype" w:cs="Palatino Linotype"/>
        </w:rPr>
      </w:pPr>
      <w:r w:rsidRPr="00F129C3">
        <w:rPr>
          <w:rFonts w:ascii="Palatino Linotype" w:hAnsi="Palatino Linotype" w:cs="Arial"/>
          <w:color w:val="000000" w:themeColor="text1"/>
          <w:lang w:eastAsia="es-MX"/>
        </w:rPr>
        <w:t xml:space="preserve">Por otro lado respecto a las certificaciones requeridas por el particular, es importante señalar que </w:t>
      </w:r>
      <w:r w:rsidRPr="00F129C3">
        <w:rPr>
          <w:rFonts w:ascii="Palatino Linotype" w:hAnsi="Palatino Linotype" w:cs="Arial"/>
          <w:b/>
          <w:color w:val="000000" w:themeColor="text1"/>
          <w:lang w:eastAsia="es-MX"/>
        </w:rPr>
        <w:t xml:space="preserve">EL SUJETO OBLIGADO </w:t>
      </w:r>
      <w:r w:rsidRPr="00F129C3">
        <w:rPr>
          <w:rFonts w:ascii="Palatino Linotype" w:hAnsi="Palatino Linotype" w:cs="Arial"/>
          <w:color w:val="000000" w:themeColor="text1"/>
          <w:lang w:eastAsia="es-MX"/>
        </w:rPr>
        <w:t>omitió pronunciarse al respecto; motivo por el cual se considera conveniente traer a contexto los artículos 86 y 87 de la Le</w:t>
      </w:r>
      <w:r w:rsidRPr="00F129C3">
        <w:rPr>
          <w:rFonts w:ascii="Palatino Linotype" w:eastAsia="Palatino Linotype" w:hAnsi="Palatino Linotype" w:cs="Palatino Linotype"/>
        </w:rPr>
        <w:t>y Orgánica Municipal del Estado de México, los cuales disponen:</w:t>
      </w:r>
    </w:p>
    <w:p w14:paraId="722EE209" w14:textId="77777777" w:rsidR="00A26343" w:rsidRPr="00F129C3" w:rsidRDefault="00A26343" w:rsidP="003351B9">
      <w:pPr>
        <w:jc w:val="both"/>
        <w:rPr>
          <w:rFonts w:ascii="Palatino Linotype" w:eastAsia="Palatino Linotype" w:hAnsi="Palatino Linotype" w:cs="Palatino Linotype"/>
        </w:rPr>
      </w:pPr>
    </w:p>
    <w:p w14:paraId="0F83159F" w14:textId="69F36A68"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“Artículo 86.-</w:t>
      </w:r>
      <w:r w:rsidRPr="00F129C3">
        <w:rPr>
          <w:rFonts w:ascii="Palatino Linotype" w:eastAsia="Palatino Linotype" w:hAnsi="Palatino Linotype" w:cs="Palatino Linotype"/>
          <w:i/>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3A45FF8F" w14:textId="77777777" w:rsidR="00A26343" w:rsidRPr="00F129C3" w:rsidRDefault="00A26343" w:rsidP="003351B9">
      <w:pPr>
        <w:ind w:left="709" w:right="899"/>
        <w:jc w:val="both"/>
        <w:rPr>
          <w:rFonts w:ascii="Palatino Linotype" w:eastAsia="Palatino Linotype" w:hAnsi="Palatino Linotype" w:cs="Palatino Linotype"/>
          <w:i/>
          <w:sz w:val="22"/>
          <w:szCs w:val="22"/>
        </w:rPr>
      </w:pPr>
    </w:p>
    <w:p w14:paraId="4263FD32" w14:textId="77777777"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Artículo 87.-</w:t>
      </w:r>
      <w:r w:rsidRPr="00F129C3">
        <w:rPr>
          <w:rFonts w:ascii="Palatino Linotype" w:eastAsia="Palatino Linotype" w:hAnsi="Palatino Linotype" w:cs="Palatino Linotype"/>
          <w:i/>
          <w:sz w:val="22"/>
          <w:szCs w:val="22"/>
        </w:rPr>
        <w:t xml:space="preserve"> Para el despacho, estudio y planeación de los diversos asuntos de la administración municipal, el ayuntamiento contará por lo menos con las siguientes Dependencias:</w:t>
      </w:r>
    </w:p>
    <w:p w14:paraId="2972D011" w14:textId="77777777" w:rsidR="00A26343" w:rsidRPr="00F129C3" w:rsidRDefault="00A26343" w:rsidP="003351B9">
      <w:pPr>
        <w:ind w:left="709" w:right="899"/>
        <w:jc w:val="both"/>
        <w:rPr>
          <w:rFonts w:ascii="Palatino Linotype" w:hAnsi="Palatino Linotype"/>
        </w:rPr>
      </w:pPr>
    </w:p>
    <w:p w14:paraId="3B4591DC" w14:textId="77777777"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 La secretaría del ayuntamiento; </w:t>
      </w:r>
    </w:p>
    <w:p w14:paraId="75ADA119" w14:textId="77777777"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II. La tesorería municipal. </w:t>
      </w:r>
    </w:p>
    <w:p w14:paraId="2013B5B7" w14:textId="77777777"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III. La Dirección de Obras Públicas o equivalente. </w:t>
      </w:r>
    </w:p>
    <w:p w14:paraId="37336940" w14:textId="77777777"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IV. La Dirección de Desarrollo Económico o equivalente. </w:t>
      </w:r>
    </w:p>
    <w:p w14:paraId="693629A8" w14:textId="77777777"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V. La Dirección de Desarrollo Urbano o equivalente; </w:t>
      </w:r>
    </w:p>
    <w:p w14:paraId="4D8DA616" w14:textId="77777777"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VI. La Dirección de Ecología o equivalente. </w:t>
      </w:r>
    </w:p>
    <w:p w14:paraId="4ED4846E" w14:textId="4E2975B4"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VII. La Dirección de Desarrollo Social o equivalente.</w:t>
      </w:r>
    </w:p>
    <w:p w14:paraId="2212AD5B" w14:textId="77777777"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VIII. La Coordinación Municipal de Protección Civil o equivalente. </w:t>
      </w:r>
    </w:p>
    <w:p w14:paraId="6E59252D" w14:textId="3A62B7A1"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IX. La Dirección de las Mujeres o equivalente</w:t>
      </w:r>
      <w:proofErr w:type="gramStart"/>
      <w:r w:rsidRPr="00F129C3">
        <w:rPr>
          <w:rFonts w:ascii="Palatino Linotype" w:eastAsia="Palatino Linotype" w:hAnsi="Palatino Linotype" w:cs="Palatino Linotype"/>
          <w:i/>
          <w:sz w:val="22"/>
          <w:szCs w:val="22"/>
        </w:rPr>
        <w:t>.“</w:t>
      </w:r>
      <w:proofErr w:type="gramEnd"/>
      <w:r w:rsidRPr="00F129C3">
        <w:rPr>
          <w:rFonts w:ascii="Palatino Linotype" w:eastAsia="Palatino Linotype" w:hAnsi="Palatino Linotype" w:cs="Palatino Linotype"/>
          <w:i/>
          <w:sz w:val="22"/>
          <w:szCs w:val="22"/>
        </w:rPr>
        <w:t xml:space="preserve"> </w:t>
      </w:r>
    </w:p>
    <w:p w14:paraId="6CF427FB" w14:textId="4E27DE6D" w:rsidR="00A26343" w:rsidRPr="00F129C3" w:rsidRDefault="00A26343"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(Énfasis añadido) </w:t>
      </w:r>
    </w:p>
    <w:p w14:paraId="6DAEB31B" w14:textId="77777777" w:rsidR="00A26343" w:rsidRPr="00F129C3" w:rsidRDefault="00A26343" w:rsidP="003351B9">
      <w:pPr>
        <w:ind w:right="49"/>
        <w:jc w:val="both"/>
        <w:rPr>
          <w:rFonts w:ascii="Palatino Linotype" w:eastAsia="Palatino Linotype" w:hAnsi="Palatino Linotype" w:cs="Palatino Linotype"/>
        </w:rPr>
      </w:pPr>
    </w:p>
    <w:p w14:paraId="65DFB4A8" w14:textId="43D44033" w:rsidR="00AB25B7" w:rsidRPr="00F129C3" w:rsidRDefault="00A26343" w:rsidP="003351B9">
      <w:pPr>
        <w:spacing w:line="360" w:lineRule="auto"/>
        <w:jc w:val="both"/>
        <w:rPr>
          <w:rFonts w:ascii="Palatino Linotype" w:hAnsi="Palatino Linotype" w:cs="Arial"/>
          <w:color w:val="000000" w:themeColor="text1"/>
          <w:lang w:eastAsia="es-MX"/>
        </w:rPr>
      </w:pPr>
      <w:r w:rsidRPr="00F129C3">
        <w:rPr>
          <w:rFonts w:ascii="Palatino Linotype" w:eastAsia="Palatino Linotype" w:hAnsi="Palatino Linotype" w:cs="Palatino Linotype"/>
        </w:rPr>
        <w:t xml:space="preserve">De los preceptos en cita se advierte que la Ley Orgánica Municipal, contempla </w:t>
      </w:r>
      <w:r w:rsidR="00844FED" w:rsidRPr="00F129C3">
        <w:rPr>
          <w:rFonts w:ascii="Palatino Linotype" w:eastAsia="Palatino Linotype" w:hAnsi="Palatino Linotype" w:cs="Palatino Linotype"/>
        </w:rPr>
        <w:t>nueve</w:t>
      </w:r>
      <w:r w:rsidRPr="00F129C3">
        <w:rPr>
          <w:rFonts w:ascii="Palatino Linotype" w:eastAsia="Palatino Linotype" w:hAnsi="Palatino Linotype" w:cs="Palatino Linotype"/>
        </w:rPr>
        <w:t xml:space="preserve"> dependencias que serán las mínimas con las cuales deberá contar los Ayuntamientos para el ejercicio de sus funciones siendo estas la Secretaría del Ayuntamiento, Tesorería municipal, Dirección de Obras públicas, Dirección de Desarrollo Económico, Desarrollo Urbano, </w:t>
      </w:r>
      <w:r w:rsidR="00844FED" w:rsidRPr="00F129C3">
        <w:rPr>
          <w:rFonts w:ascii="Palatino Linotype" w:eastAsia="Palatino Linotype" w:hAnsi="Palatino Linotype" w:cs="Palatino Linotype"/>
        </w:rPr>
        <w:t xml:space="preserve">Dirección de </w:t>
      </w:r>
      <w:r w:rsidRPr="00F129C3">
        <w:rPr>
          <w:rFonts w:ascii="Palatino Linotype" w:eastAsia="Palatino Linotype" w:hAnsi="Palatino Linotype" w:cs="Palatino Linotype"/>
        </w:rPr>
        <w:t xml:space="preserve">Ecología, </w:t>
      </w:r>
      <w:r w:rsidR="00844FED" w:rsidRPr="00F129C3">
        <w:rPr>
          <w:rFonts w:ascii="Palatino Linotype" w:eastAsia="Palatino Linotype" w:hAnsi="Palatino Linotype" w:cs="Palatino Linotype"/>
        </w:rPr>
        <w:t xml:space="preserve">Dirección de </w:t>
      </w:r>
      <w:r w:rsidRPr="00F129C3">
        <w:rPr>
          <w:rFonts w:ascii="Palatino Linotype" w:eastAsia="Palatino Linotype" w:hAnsi="Palatino Linotype" w:cs="Palatino Linotype"/>
        </w:rPr>
        <w:t>Desarrollo Social</w:t>
      </w:r>
      <w:r w:rsidR="00844FED" w:rsidRPr="00F129C3">
        <w:rPr>
          <w:rFonts w:ascii="Palatino Linotype" w:eastAsia="Palatino Linotype" w:hAnsi="Palatino Linotype" w:cs="Palatino Linotype"/>
        </w:rPr>
        <w:t xml:space="preserve">, </w:t>
      </w:r>
      <w:r w:rsidRPr="00F129C3">
        <w:rPr>
          <w:rFonts w:ascii="Palatino Linotype" w:eastAsia="Palatino Linotype" w:hAnsi="Palatino Linotype" w:cs="Palatino Linotype"/>
        </w:rPr>
        <w:t>Coordinación Municipal de Protección Civil</w:t>
      </w:r>
      <w:r w:rsidR="00844FED" w:rsidRPr="00F129C3">
        <w:rPr>
          <w:rFonts w:ascii="Palatino Linotype" w:eastAsia="Palatino Linotype" w:hAnsi="Palatino Linotype" w:cs="Palatino Linotype"/>
        </w:rPr>
        <w:t xml:space="preserve"> y Dirección de las Mujeres. </w:t>
      </w:r>
    </w:p>
    <w:p w14:paraId="52227E33" w14:textId="77777777" w:rsidR="00AB25B7" w:rsidRPr="00F129C3" w:rsidRDefault="00AB25B7" w:rsidP="003351B9">
      <w:pPr>
        <w:spacing w:line="360" w:lineRule="auto"/>
        <w:jc w:val="both"/>
        <w:rPr>
          <w:rFonts w:ascii="Palatino Linotype" w:hAnsi="Palatino Linotype" w:cs="Arial"/>
          <w:color w:val="000000" w:themeColor="text1"/>
          <w:lang w:eastAsia="es-MX"/>
        </w:rPr>
      </w:pPr>
    </w:p>
    <w:p w14:paraId="268DE6A0" w14:textId="77777777" w:rsidR="00844FED" w:rsidRPr="00F129C3" w:rsidRDefault="00844FED" w:rsidP="003351B9">
      <w:pPr>
        <w:spacing w:line="360" w:lineRule="auto"/>
        <w:ind w:right="49"/>
        <w:jc w:val="both"/>
        <w:rPr>
          <w:rFonts w:ascii="Palatino Linotype" w:eastAsia="Palatino Linotype" w:hAnsi="Palatino Linotype" w:cs="Palatino Linotype"/>
        </w:rPr>
      </w:pPr>
      <w:r w:rsidRPr="00F129C3">
        <w:rPr>
          <w:rFonts w:ascii="Palatino Linotype" w:eastAsia="Palatino Linotype" w:hAnsi="Palatino Linotype" w:cs="Palatino Linotype"/>
        </w:rPr>
        <w:t>Por su parte el Bando Municipal del Municipio de Melchor Ocampo 2022</w:t>
      </w:r>
      <w:r w:rsidRPr="00F129C3">
        <w:rPr>
          <w:rStyle w:val="Refdenotaalpie"/>
          <w:rFonts w:ascii="Palatino Linotype" w:eastAsia="Palatino Linotype" w:hAnsi="Palatino Linotype" w:cs="Palatino Linotype"/>
        </w:rPr>
        <w:footnoteReference w:id="3"/>
      </w:r>
      <w:r w:rsidRPr="00F129C3">
        <w:rPr>
          <w:rFonts w:ascii="Palatino Linotype" w:eastAsia="Palatino Linotype" w:hAnsi="Palatino Linotype" w:cs="Palatino Linotype"/>
        </w:rPr>
        <w:t>, establece lo siguiente:</w:t>
      </w:r>
    </w:p>
    <w:p w14:paraId="4382A7B4" w14:textId="77777777" w:rsidR="00844FED" w:rsidRPr="00F129C3" w:rsidRDefault="00844FED" w:rsidP="003351B9">
      <w:pPr>
        <w:ind w:left="709" w:right="899"/>
        <w:jc w:val="both"/>
        <w:rPr>
          <w:rFonts w:ascii="Palatino Linotype" w:eastAsia="Palatino Linotype" w:hAnsi="Palatino Linotype" w:cs="Palatino Linotype"/>
          <w:i/>
          <w:sz w:val="22"/>
          <w:szCs w:val="22"/>
        </w:rPr>
      </w:pPr>
    </w:p>
    <w:p w14:paraId="4CE9108B"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w:t>
      </w:r>
      <w:r w:rsidRPr="00F129C3">
        <w:rPr>
          <w:rFonts w:ascii="Palatino Linotype" w:eastAsia="Palatino Linotype" w:hAnsi="Palatino Linotype" w:cs="Palatino Linotype"/>
          <w:b/>
          <w:i/>
          <w:sz w:val="22"/>
          <w:szCs w:val="22"/>
        </w:rPr>
        <w:t>Artículo 48.-</w:t>
      </w:r>
      <w:r w:rsidRPr="00F129C3">
        <w:rPr>
          <w:rFonts w:ascii="Palatino Linotype" w:eastAsia="Palatino Linotype" w:hAnsi="Palatino Linotype" w:cs="Palatino Linotype"/>
          <w:i/>
          <w:sz w:val="22"/>
          <w:szCs w:val="22"/>
        </w:rPr>
        <w:t xml:space="preserve"> Para el despacho de los asuntos municipales, el Ayuntamiento se auxiliará con las siguientes direcciones y entidades de la Administración Pública: </w:t>
      </w:r>
    </w:p>
    <w:p w14:paraId="587C0BFC"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I</w:t>
      </w:r>
      <w:r w:rsidRPr="00F129C3">
        <w:rPr>
          <w:rFonts w:ascii="Palatino Linotype" w:eastAsia="Palatino Linotype" w:hAnsi="Palatino Linotype" w:cs="Palatino Linotype"/>
          <w:b/>
          <w:i/>
          <w:sz w:val="22"/>
          <w:szCs w:val="22"/>
        </w:rPr>
        <w:t>. Secretaría del Ayuntamiento;</w:t>
      </w:r>
      <w:r w:rsidRPr="00F129C3">
        <w:rPr>
          <w:rFonts w:ascii="Palatino Linotype" w:eastAsia="Palatino Linotype" w:hAnsi="Palatino Linotype" w:cs="Palatino Linotype"/>
          <w:i/>
          <w:sz w:val="22"/>
          <w:szCs w:val="22"/>
        </w:rPr>
        <w:t xml:space="preserve"> </w:t>
      </w:r>
    </w:p>
    <w:p w14:paraId="324E3554"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II. Secretaría Técnica; </w:t>
      </w:r>
    </w:p>
    <w:p w14:paraId="7FA956F0" w14:textId="77777777" w:rsidR="00844FED" w:rsidRPr="00F129C3" w:rsidRDefault="00844FED" w:rsidP="003351B9">
      <w:pPr>
        <w:ind w:left="709"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t xml:space="preserve">III. Tesorería Municipal; </w:t>
      </w:r>
    </w:p>
    <w:p w14:paraId="28C328F1" w14:textId="77777777" w:rsidR="00844FED" w:rsidRPr="00F129C3" w:rsidRDefault="00844FED" w:rsidP="003351B9">
      <w:pPr>
        <w:ind w:left="709"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t xml:space="preserve">IV. Contraloría Interna Municipal; </w:t>
      </w:r>
    </w:p>
    <w:p w14:paraId="2C5527E4"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V. Dirección de Administración; </w:t>
      </w:r>
    </w:p>
    <w:p w14:paraId="3B7C64AA"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VI. Dirección Jurídica; </w:t>
      </w:r>
    </w:p>
    <w:p w14:paraId="4E311224"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VII. Dirección de Servicios Públicos; </w:t>
      </w:r>
    </w:p>
    <w:p w14:paraId="35F1ED38"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VIII. Dirección de Desarrollo Social; </w:t>
      </w:r>
    </w:p>
    <w:p w14:paraId="6441885B"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IX. Dirección de Desarrollo Económico y Fomento al Empleo; </w:t>
      </w:r>
    </w:p>
    <w:p w14:paraId="743FEFA5"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X. Dirección de Agua Potable, Drenaje y Alcantarillado; </w:t>
      </w:r>
    </w:p>
    <w:p w14:paraId="5A5C4988"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XI. Dirección de Atención a la Mujer; </w:t>
      </w:r>
    </w:p>
    <w:p w14:paraId="72530AE4" w14:textId="77777777" w:rsidR="00844FED" w:rsidRPr="00F129C3" w:rsidRDefault="00844FED" w:rsidP="003351B9">
      <w:pPr>
        <w:ind w:left="709"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t xml:space="preserve">XII. Dirección de Obras Públicas, Desarrollo Urbano y Medio Ambiente; </w:t>
      </w:r>
    </w:p>
    <w:p w14:paraId="7F4D89EF"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XIII. Dirección de Seguridad Ciudadana y Movilidad; </w:t>
      </w:r>
    </w:p>
    <w:p w14:paraId="37DBBA99" w14:textId="77777777"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XIV. Coordinación Municipal de Gestión integral de Riesgos, Protección Civil y Bomberos; </w:t>
      </w:r>
    </w:p>
    <w:p w14:paraId="22E3E728" w14:textId="039240A0"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XV. Unidad de Información, Planeación, Programación y Evaluación; </w:t>
      </w:r>
    </w:p>
    <w:p w14:paraId="1CC5E0B7" w14:textId="77777777" w:rsidR="00844FED" w:rsidRPr="00F129C3" w:rsidRDefault="00844FED" w:rsidP="003351B9">
      <w:pPr>
        <w:ind w:left="709"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t xml:space="preserve">XVI. Unidad de Transparencia y Acceso a la Información Pública; </w:t>
      </w:r>
    </w:p>
    <w:p w14:paraId="3E3DA798" w14:textId="77777777" w:rsidR="00844FED" w:rsidRPr="00F129C3" w:rsidRDefault="00844FED" w:rsidP="003351B9">
      <w:pPr>
        <w:ind w:left="709"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t xml:space="preserve">XVII. Defensoría Municipal de Derechos Humanos; </w:t>
      </w:r>
    </w:p>
    <w:p w14:paraId="3CB66BD4" w14:textId="77777777" w:rsidR="00844FED" w:rsidRPr="00F129C3" w:rsidRDefault="00844FED" w:rsidP="003351B9">
      <w:pPr>
        <w:ind w:left="709"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lastRenderedPageBreak/>
        <w:t xml:space="preserve">XVIII. Oficialías Mediadora-Conciliadora y Calificadora; </w:t>
      </w:r>
    </w:p>
    <w:p w14:paraId="104A3BD9" w14:textId="3D537A8F" w:rsidR="00844FED" w:rsidRPr="00F129C3" w:rsidRDefault="00844FED"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XIX. Sistema Municipal para el Desarrollo Integral de la Familia (DIF).</w:t>
      </w:r>
    </w:p>
    <w:p w14:paraId="5D2AF620" w14:textId="77777777" w:rsidR="00323DD5" w:rsidRPr="00F129C3" w:rsidRDefault="00323DD5" w:rsidP="003351B9">
      <w:pPr>
        <w:ind w:left="709" w:right="899"/>
        <w:jc w:val="both"/>
        <w:rPr>
          <w:rFonts w:ascii="Palatino Linotype" w:eastAsia="Palatino Linotype" w:hAnsi="Palatino Linotype" w:cs="Palatino Linotype"/>
          <w:i/>
          <w:sz w:val="22"/>
          <w:szCs w:val="22"/>
        </w:rPr>
      </w:pPr>
    </w:p>
    <w:p w14:paraId="54312016" w14:textId="348C0F2A" w:rsidR="00323DD5" w:rsidRPr="00F129C3" w:rsidRDefault="00323DD5"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Artículo 64.-</w:t>
      </w:r>
      <w:r w:rsidRPr="00F129C3">
        <w:rPr>
          <w:rFonts w:ascii="Palatino Linotype" w:eastAsia="Palatino Linotype" w:hAnsi="Palatino Linotype" w:cs="Palatino Linotype"/>
          <w:i/>
          <w:sz w:val="22"/>
          <w:szCs w:val="22"/>
        </w:rPr>
        <w:t xml:space="preserve"> La </w:t>
      </w:r>
      <w:r w:rsidRPr="00F129C3">
        <w:rPr>
          <w:rFonts w:ascii="Palatino Linotype" w:eastAsia="Palatino Linotype" w:hAnsi="Palatino Linotype" w:cs="Palatino Linotype"/>
          <w:b/>
          <w:i/>
          <w:sz w:val="22"/>
          <w:szCs w:val="22"/>
        </w:rPr>
        <w:t>Tesorería Municipal</w:t>
      </w:r>
      <w:r w:rsidRPr="00F129C3">
        <w:rPr>
          <w:rFonts w:ascii="Palatino Linotype" w:eastAsia="Palatino Linotype" w:hAnsi="Palatino Linotype" w:cs="Palatino Linotype"/>
          <w:i/>
          <w:sz w:val="22"/>
          <w:szCs w:val="22"/>
        </w:rPr>
        <w:t xml:space="preserve"> es el órgano encargado de la recaudación de los ingresos municipales, así como de la administración de la hacienda municipal y responsable de realizar las erogaciones que realice el Gobierno Municipal; estará a cargo de un Tesorero Municipal quien tendrá las atribuciones previstas por el Artículo 95 de la Ley Orgánica Municipal del Estado de México y demás ordenamientos jurídicos aplicables. Para un adecuado ejercicio de sus funciones, </w:t>
      </w:r>
      <w:r w:rsidRPr="00F129C3">
        <w:rPr>
          <w:rFonts w:ascii="Palatino Linotype" w:eastAsia="Palatino Linotype" w:hAnsi="Palatino Linotype" w:cs="Palatino Linotype"/>
          <w:b/>
          <w:i/>
          <w:sz w:val="22"/>
          <w:szCs w:val="22"/>
        </w:rPr>
        <w:t>se auxiliará</w:t>
      </w:r>
      <w:r w:rsidRPr="00F129C3">
        <w:rPr>
          <w:rFonts w:ascii="Palatino Linotype" w:eastAsia="Palatino Linotype" w:hAnsi="Palatino Linotype" w:cs="Palatino Linotype"/>
          <w:i/>
          <w:sz w:val="22"/>
          <w:szCs w:val="22"/>
        </w:rPr>
        <w:t xml:space="preserve"> de la Jefatura de Ingresos, Jefatura de Egresos, </w:t>
      </w:r>
      <w:r w:rsidRPr="00F129C3">
        <w:rPr>
          <w:rFonts w:ascii="Palatino Linotype" w:eastAsia="Palatino Linotype" w:hAnsi="Palatino Linotype" w:cs="Palatino Linotype"/>
          <w:b/>
          <w:i/>
          <w:sz w:val="22"/>
          <w:szCs w:val="22"/>
        </w:rPr>
        <w:t>Jefatura de Catastro</w:t>
      </w:r>
      <w:r w:rsidRPr="00F129C3">
        <w:rPr>
          <w:rFonts w:ascii="Palatino Linotype" w:eastAsia="Palatino Linotype" w:hAnsi="Palatino Linotype" w:cs="Palatino Linotype"/>
          <w:i/>
          <w:sz w:val="22"/>
          <w:szCs w:val="22"/>
        </w:rPr>
        <w:t xml:space="preserve"> y la Coordinación Administrativa.</w:t>
      </w:r>
    </w:p>
    <w:p w14:paraId="10224008" w14:textId="77777777" w:rsidR="00323DD5" w:rsidRPr="00F129C3" w:rsidRDefault="00323DD5" w:rsidP="003351B9">
      <w:pPr>
        <w:ind w:left="709" w:right="899"/>
        <w:jc w:val="both"/>
        <w:rPr>
          <w:rFonts w:ascii="Palatino Linotype" w:eastAsia="Palatino Linotype" w:hAnsi="Palatino Linotype" w:cs="Palatino Linotype"/>
          <w:i/>
          <w:sz w:val="22"/>
          <w:szCs w:val="22"/>
        </w:rPr>
      </w:pPr>
    </w:p>
    <w:p w14:paraId="2074A5BE" w14:textId="4EFFBE27" w:rsidR="00323DD5" w:rsidRPr="00F129C3" w:rsidRDefault="00323DD5"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Artículo 123.-</w:t>
      </w:r>
      <w:r w:rsidRPr="00F129C3">
        <w:rPr>
          <w:rFonts w:ascii="Palatino Linotype" w:eastAsia="Palatino Linotype" w:hAnsi="Palatino Linotype" w:cs="Palatino Linotype"/>
          <w:i/>
          <w:sz w:val="22"/>
          <w:szCs w:val="22"/>
        </w:rPr>
        <w:t xml:space="preserve"> La coordinación y comunicación entre el Municipio y la Autoridad de Mejora Regulatoria, se llevará a cabo a través del </w:t>
      </w:r>
      <w:r w:rsidRPr="00F129C3">
        <w:rPr>
          <w:rFonts w:ascii="Palatino Linotype" w:eastAsia="Palatino Linotype" w:hAnsi="Palatino Linotype" w:cs="Palatino Linotype"/>
          <w:b/>
          <w:i/>
          <w:sz w:val="22"/>
          <w:szCs w:val="22"/>
        </w:rPr>
        <w:t>Coordinador General Municipal de Mejora Regulatoria</w:t>
      </w:r>
      <w:r w:rsidRPr="00F129C3">
        <w:rPr>
          <w:rFonts w:ascii="Palatino Linotype" w:eastAsia="Palatino Linotype" w:hAnsi="Palatino Linotype" w:cs="Palatino Linotype"/>
          <w:i/>
          <w:sz w:val="22"/>
          <w:szCs w:val="22"/>
        </w:rPr>
        <w:t xml:space="preserve"> y Enlace de Mejora Regulatoria Municipal, tendrá en el ámbito de su competencia las funciones previstas en la Ley para la Mejora Regulatoria del Estado de México y sus Municipios”</w:t>
      </w:r>
    </w:p>
    <w:p w14:paraId="442EB4DC" w14:textId="184D210A" w:rsidR="00323DD5" w:rsidRPr="00F129C3" w:rsidRDefault="00323DD5"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(Énfasis añadido)</w:t>
      </w:r>
    </w:p>
    <w:p w14:paraId="0AE6A0CB" w14:textId="77777777" w:rsidR="00844FED" w:rsidRPr="00F129C3" w:rsidRDefault="00844FED" w:rsidP="003351B9">
      <w:pPr>
        <w:ind w:left="709" w:right="899"/>
        <w:jc w:val="both"/>
        <w:rPr>
          <w:rFonts w:ascii="Palatino Linotype" w:eastAsia="Palatino Linotype" w:hAnsi="Palatino Linotype" w:cs="Palatino Linotype"/>
          <w:i/>
          <w:sz w:val="22"/>
          <w:szCs w:val="22"/>
        </w:rPr>
      </w:pPr>
    </w:p>
    <w:p w14:paraId="7CCA6EAC" w14:textId="6A8CFB66" w:rsidR="00E20FEF" w:rsidRPr="00F129C3" w:rsidRDefault="00E20FEF" w:rsidP="003351B9">
      <w:pPr>
        <w:spacing w:line="360" w:lineRule="auto"/>
        <w:ind w:right="-92"/>
        <w:jc w:val="both"/>
        <w:rPr>
          <w:rFonts w:ascii="Palatino Linotype" w:eastAsia="Palatino Linotype" w:hAnsi="Palatino Linotype" w:cs="Palatino Linotype"/>
          <w:color w:val="222222"/>
        </w:rPr>
      </w:pPr>
      <w:r w:rsidRPr="00F129C3">
        <w:rPr>
          <w:rFonts w:ascii="Palatino Linotype" w:eastAsia="Palatino Linotype" w:hAnsi="Palatino Linotype" w:cs="Palatino Linotype"/>
          <w:color w:val="222222"/>
        </w:rPr>
        <w:t xml:space="preserve">Ahora bien, el artículo 32 de la Ley Orgánica Municipal del Estado de México, señala los requisitos para ocupar diversos puestos en la Administración Pública Municipal, entre los cuales es necesario </w:t>
      </w:r>
      <w:r w:rsidRPr="00F129C3">
        <w:rPr>
          <w:rFonts w:ascii="Palatino Linotype" w:eastAsia="Palatino Linotype" w:hAnsi="Palatino Linotype" w:cs="Palatino Linotype"/>
        </w:rPr>
        <w:t xml:space="preserve">contar con una certificación de competencia laboral en la materia del cargo que desempeñen, dicho requisito podrá ser acreditado en el término de seis meses siguientes a la fecha en que inicien sus funciones; </w:t>
      </w:r>
      <w:r w:rsidRPr="00F129C3">
        <w:rPr>
          <w:rFonts w:ascii="Palatino Linotype" w:eastAsia="Palatino Linotype" w:hAnsi="Palatino Linotype" w:cs="Palatino Linotype"/>
          <w:color w:val="222222"/>
        </w:rPr>
        <w:t xml:space="preserve">tal como se advierte a continuación: </w:t>
      </w:r>
    </w:p>
    <w:p w14:paraId="7D04BCD5" w14:textId="77777777" w:rsidR="00E20FEF" w:rsidRPr="00F129C3" w:rsidRDefault="00E20FEF" w:rsidP="003351B9">
      <w:pPr>
        <w:ind w:right="49"/>
        <w:jc w:val="both"/>
        <w:rPr>
          <w:rFonts w:ascii="Palatino Linotype" w:eastAsia="Palatino Linotype" w:hAnsi="Palatino Linotype" w:cs="Palatino Linotype"/>
          <w:color w:val="222222"/>
        </w:rPr>
      </w:pPr>
    </w:p>
    <w:p w14:paraId="1EBF260A" w14:textId="77777777" w:rsidR="00E20FEF" w:rsidRPr="00F129C3" w:rsidRDefault="00E20FEF"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w:t>
      </w:r>
      <w:r w:rsidRPr="00F129C3">
        <w:rPr>
          <w:rFonts w:ascii="Palatino Linotype" w:eastAsia="Palatino Linotype" w:hAnsi="Palatino Linotype" w:cs="Palatino Linotype"/>
          <w:b/>
          <w:i/>
          <w:sz w:val="22"/>
          <w:szCs w:val="22"/>
        </w:rPr>
        <w:t>Artículo 32.</w:t>
      </w:r>
      <w:r w:rsidRPr="00F129C3">
        <w:rPr>
          <w:rFonts w:ascii="Palatino Linotype" w:eastAsia="Palatino Linotype" w:hAnsi="Palatino Linotype" w:cs="Palatino Linotype"/>
          <w:i/>
          <w:sz w:val="22"/>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7F9C9D5A" w14:textId="77777777" w:rsidR="00057241" w:rsidRPr="00F129C3" w:rsidRDefault="00E20FEF"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 Ser persona ciudadana del Estado, en pleno uso de sus derechos; </w:t>
      </w:r>
    </w:p>
    <w:p w14:paraId="1DA03E80" w14:textId="77777777" w:rsidR="00057241" w:rsidRPr="00F129C3" w:rsidRDefault="00E20FEF"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II. No estar inhabilitada o inhabilitado para desempeñar cargo, empleo, o comisión pública; </w:t>
      </w:r>
    </w:p>
    <w:p w14:paraId="077E088F" w14:textId="77777777" w:rsidR="00057241" w:rsidRPr="00F129C3" w:rsidRDefault="00E20FEF" w:rsidP="003351B9">
      <w:pPr>
        <w:ind w:left="709"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lastRenderedPageBreak/>
        <w:t xml:space="preserve">III. Contar con título profesional o acreditar experiencia mínima de un año en la materia, ante la o el Presidente o el Ayuntamiento, cuando sea el caso, para el desempeño de los cargos que así lo requieran; </w:t>
      </w:r>
    </w:p>
    <w:p w14:paraId="632E7BE5" w14:textId="091B15DE" w:rsidR="00E20FEF" w:rsidRPr="00F129C3" w:rsidRDefault="00E20FEF" w:rsidP="003351B9">
      <w:pPr>
        <w:ind w:left="709"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732854BF" w14:textId="1B816DBC" w:rsidR="00E20FEF" w:rsidRPr="00F129C3" w:rsidRDefault="00057241"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w:t>
      </w:r>
      <w:r w:rsidR="00E20FEF" w:rsidRPr="00F129C3">
        <w:rPr>
          <w:rFonts w:ascii="Palatino Linotype" w:eastAsia="Palatino Linotype" w:hAnsi="Palatino Linotype" w:cs="Palatino Linotype"/>
          <w:i/>
          <w:sz w:val="22"/>
          <w:szCs w:val="22"/>
        </w:rPr>
        <w:t xml:space="preserve">” </w:t>
      </w:r>
    </w:p>
    <w:p w14:paraId="6D4827C8" w14:textId="77777777" w:rsidR="00E20FEF" w:rsidRPr="00F129C3" w:rsidRDefault="00E20FEF"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(Énfasis añadido)</w:t>
      </w:r>
    </w:p>
    <w:p w14:paraId="7E52CCC8" w14:textId="77777777" w:rsidR="00323DD5" w:rsidRPr="00F129C3" w:rsidRDefault="00323DD5" w:rsidP="003351B9">
      <w:pPr>
        <w:ind w:right="49"/>
        <w:jc w:val="both"/>
        <w:rPr>
          <w:rFonts w:ascii="Palatino Linotype" w:eastAsia="Palatino Linotype" w:hAnsi="Palatino Linotype" w:cs="Palatino Linotype"/>
        </w:rPr>
      </w:pPr>
    </w:p>
    <w:p w14:paraId="46D047FB" w14:textId="44E88F91" w:rsidR="00E20FEF" w:rsidRPr="00F129C3" w:rsidRDefault="00E20FEF" w:rsidP="003351B9">
      <w:pPr>
        <w:spacing w:line="360" w:lineRule="auto"/>
        <w:jc w:val="both"/>
        <w:rPr>
          <w:rFonts w:ascii="Palatino Linotype" w:eastAsia="Palatino Linotype" w:hAnsi="Palatino Linotype" w:cs="Palatino Linotype"/>
        </w:rPr>
      </w:pPr>
      <w:r w:rsidRPr="00F129C3">
        <w:rPr>
          <w:rFonts w:ascii="Palatino Linotype" w:eastAsia="Palatino Linotype" w:hAnsi="Palatino Linotype" w:cs="Palatino Linotype"/>
        </w:rPr>
        <w:t>Asimismo, la Ley en comento prevé de forma específica la certificación para los titulares de distintas dependencias de la Administración Pública Municipal dentro de los requisitos necesarios para ocupar dicho puesto:</w:t>
      </w:r>
    </w:p>
    <w:p w14:paraId="63D82EDD" w14:textId="77777777" w:rsidR="00E20FEF" w:rsidRPr="00F129C3" w:rsidRDefault="00E20FEF" w:rsidP="003351B9">
      <w:pPr>
        <w:ind w:right="49"/>
        <w:jc w:val="both"/>
        <w:rPr>
          <w:rFonts w:ascii="Palatino Linotype" w:eastAsia="Palatino Linotype" w:hAnsi="Palatino Linotype" w:cs="Palatino Linotype"/>
        </w:rPr>
      </w:pPr>
    </w:p>
    <w:p w14:paraId="473594AC" w14:textId="54438EB4" w:rsidR="003F1938" w:rsidRPr="00F129C3" w:rsidRDefault="00E20FEF" w:rsidP="003351B9">
      <w:pPr>
        <w:ind w:left="708" w:right="899"/>
        <w:jc w:val="both"/>
        <w:rPr>
          <w:rFonts w:ascii="Palatino Linotype" w:hAnsi="Palatino Linotype"/>
        </w:rPr>
      </w:pPr>
      <w:r w:rsidRPr="00F129C3">
        <w:rPr>
          <w:rFonts w:ascii="Palatino Linotype" w:eastAsia="Palatino Linotype" w:hAnsi="Palatino Linotype" w:cs="Palatino Linotype"/>
          <w:b/>
          <w:i/>
          <w:sz w:val="22"/>
          <w:szCs w:val="22"/>
        </w:rPr>
        <w:t>“</w:t>
      </w:r>
      <w:r w:rsidR="003F1938" w:rsidRPr="00F129C3">
        <w:rPr>
          <w:rFonts w:ascii="Palatino Linotype" w:eastAsia="Palatino Linotype" w:hAnsi="Palatino Linotype" w:cs="Palatino Linotype"/>
          <w:b/>
          <w:i/>
          <w:sz w:val="22"/>
          <w:szCs w:val="22"/>
        </w:rPr>
        <w:t xml:space="preserve">Artículo 85 </w:t>
      </w:r>
      <w:proofErr w:type="spellStart"/>
      <w:r w:rsidR="003F1938" w:rsidRPr="00F129C3">
        <w:rPr>
          <w:rFonts w:ascii="Palatino Linotype" w:eastAsia="Palatino Linotype" w:hAnsi="Palatino Linotype" w:cs="Palatino Linotype"/>
          <w:b/>
          <w:i/>
          <w:sz w:val="22"/>
          <w:szCs w:val="22"/>
        </w:rPr>
        <w:t>Sexies</w:t>
      </w:r>
      <w:proofErr w:type="spellEnd"/>
      <w:r w:rsidR="003F1938" w:rsidRPr="00F129C3">
        <w:rPr>
          <w:rFonts w:ascii="Palatino Linotype" w:eastAsia="Palatino Linotype" w:hAnsi="Palatino Linotype" w:cs="Palatino Linotype"/>
          <w:b/>
          <w:i/>
          <w:sz w:val="22"/>
          <w:szCs w:val="22"/>
        </w:rPr>
        <w:t>.</w:t>
      </w:r>
      <w:r w:rsidR="003F1938" w:rsidRPr="00F129C3">
        <w:rPr>
          <w:rFonts w:ascii="Palatino Linotype" w:eastAsia="Palatino Linotype" w:hAnsi="Palatino Linotype" w:cs="Palatino Linotype"/>
          <w:i/>
          <w:sz w:val="22"/>
          <w:szCs w:val="22"/>
        </w:rPr>
        <w:t xml:space="preserve"> El </w:t>
      </w:r>
      <w:r w:rsidR="003F1938" w:rsidRPr="00F129C3">
        <w:rPr>
          <w:rFonts w:ascii="Palatino Linotype" w:eastAsia="Palatino Linotype" w:hAnsi="Palatino Linotype" w:cs="Palatino Linotype"/>
          <w:b/>
          <w:i/>
          <w:sz w:val="22"/>
          <w:szCs w:val="22"/>
        </w:rPr>
        <w:t>Coordinador General Municipal de Mejora Regulatoria,</w:t>
      </w:r>
      <w:r w:rsidR="003F1938" w:rsidRPr="00F129C3">
        <w:rPr>
          <w:rFonts w:ascii="Palatino Linotype" w:eastAsia="Palatino Linotype" w:hAnsi="Palatino Linotype" w:cs="Palatino Linotype"/>
          <w:i/>
          <w:sz w:val="22"/>
          <w:szCs w:val="22"/>
        </w:rPr>
        <w:t xml:space="preserve"> además de los requisitos establecidos en el artículo 32 de esta Ley, requiere contar con título profesional, además de</w:t>
      </w:r>
      <w:r w:rsidR="003F1938" w:rsidRPr="00F129C3">
        <w:rPr>
          <w:rFonts w:ascii="Palatino Linotype" w:eastAsia="Palatino Linotype" w:hAnsi="Palatino Linotype" w:cs="Palatino Linotype"/>
          <w:b/>
          <w:i/>
          <w:sz w:val="22"/>
          <w:szCs w:val="22"/>
        </w:rPr>
        <w:t xml:space="preserv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w:t>
      </w:r>
      <w:r w:rsidR="003F1938" w:rsidRPr="00F129C3">
        <w:rPr>
          <w:rFonts w:ascii="Palatino Linotype" w:eastAsia="Palatino Linotype" w:hAnsi="Palatino Linotype" w:cs="Palatino Linotype"/>
          <w:i/>
          <w:sz w:val="22"/>
          <w:szCs w:val="22"/>
        </w:rPr>
        <w:t>que asegure los conocimientos y habilidades para desempeñar el cargo, de conformidad con los aspectos técnicos y operativos aplicables al Estado de México</w:t>
      </w:r>
      <w:r w:rsidR="003F1938" w:rsidRPr="00F129C3">
        <w:rPr>
          <w:rFonts w:ascii="Palatino Linotype" w:hAnsi="Palatino Linotype"/>
        </w:rPr>
        <w:t>.</w:t>
      </w:r>
    </w:p>
    <w:p w14:paraId="1AB2A3A7" w14:textId="77777777" w:rsidR="003F1938" w:rsidRPr="00F129C3" w:rsidRDefault="003F1938" w:rsidP="003351B9">
      <w:pPr>
        <w:ind w:left="708" w:right="899"/>
        <w:jc w:val="both"/>
        <w:rPr>
          <w:rFonts w:ascii="Palatino Linotype" w:eastAsia="Palatino Linotype" w:hAnsi="Palatino Linotype" w:cs="Palatino Linotype"/>
          <w:b/>
          <w:i/>
          <w:sz w:val="22"/>
          <w:szCs w:val="22"/>
        </w:rPr>
      </w:pPr>
    </w:p>
    <w:p w14:paraId="2BE96DAB" w14:textId="7EEF8E5D" w:rsidR="00057241" w:rsidRPr="00F129C3" w:rsidRDefault="00057241"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Artículo 92.-</w:t>
      </w:r>
      <w:r w:rsidRPr="00F129C3">
        <w:rPr>
          <w:rFonts w:ascii="Palatino Linotype" w:eastAsia="Palatino Linotype" w:hAnsi="Palatino Linotype" w:cs="Palatino Linotype"/>
          <w:i/>
          <w:sz w:val="22"/>
          <w:szCs w:val="22"/>
        </w:rPr>
        <w:t xml:space="preserve"> Para ser </w:t>
      </w:r>
      <w:r w:rsidRPr="00F129C3">
        <w:rPr>
          <w:rFonts w:ascii="Palatino Linotype" w:eastAsia="Palatino Linotype" w:hAnsi="Palatino Linotype" w:cs="Palatino Linotype"/>
          <w:b/>
          <w:i/>
          <w:sz w:val="22"/>
          <w:szCs w:val="22"/>
        </w:rPr>
        <w:t>secretario del ayuntamiento</w:t>
      </w:r>
      <w:r w:rsidRPr="00F129C3">
        <w:rPr>
          <w:rFonts w:ascii="Palatino Linotype" w:eastAsia="Palatino Linotype" w:hAnsi="Palatino Linotype" w:cs="Palatino Linotype"/>
          <w:i/>
          <w:sz w:val="22"/>
          <w:szCs w:val="22"/>
        </w:rPr>
        <w:t xml:space="preserve"> se requiere, además de los requisitos establecidos en el artículo 32 de esta Ley, los siguientes: </w:t>
      </w:r>
    </w:p>
    <w:p w14:paraId="4C049109" w14:textId="77777777" w:rsidR="00057241" w:rsidRPr="00F129C3" w:rsidRDefault="00057241"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14:paraId="45B6BC12" w14:textId="77777777" w:rsidR="00057241" w:rsidRPr="00F129C3" w:rsidRDefault="00057241"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II. Derogada </w:t>
      </w:r>
    </w:p>
    <w:p w14:paraId="27F4FDF9" w14:textId="0E59E8B7" w:rsidR="00057241" w:rsidRPr="00F129C3" w:rsidRDefault="00057241"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III. Derogada</w:t>
      </w:r>
    </w:p>
    <w:p w14:paraId="1EC1CA25" w14:textId="370256D1" w:rsidR="00057241" w:rsidRPr="00F129C3" w:rsidRDefault="00057241" w:rsidP="003351B9">
      <w:pPr>
        <w:ind w:left="708"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t xml:space="preserve">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w:t>
      </w:r>
      <w:r w:rsidRPr="00F129C3">
        <w:rPr>
          <w:rFonts w:ascii="Palatino Linotype" w:eastAsia="Palatino Linotype" w:hAnsi="Palatino Linotype" w:cs="Palatino Linotype"/>
          <w:b/>
          <w:i/>
          <w:sz w:val="22"/>
          <w:szCs w:val="22"/>
        </w:rPr>
        <w:lastRenderedPageBreak/>
        <w:t>los aspectos técnicos y operativos aplicables al Estado de México, dentro de los seis meses siguientes a la fecha en que inicie funciones.</w:t>
      </w:r>
    </w:p>
    <w:p w14:paraId="4151E961" w14:textId="77777777" w:rsidR="00E20FEF" w:rsidRPr="00F129C3" w:rsidRDefault="00E20FEF" w:rsidP="003351B9">
      <w:pPr>
        <w:ind w:left="850" w:right="899"/>
        <w:jc w:val="both"/>
        <w:rPr>
          <w:rFonts w:ascii="Palatino Linotype" w:eastAsia="Palatino Linotype" w:hAnsi="Palatino Linotype" w:cs="Palatino Linotype"/>
          <w:b/>
          <w:i/>
          <w:sz w:val="22"/>
          <w:szCs w:val="22"/>
        </w:rPr>
      </w:pPr>
    </w:p>
    <w:p w14:paraId="7E730527" w14:textId="77777777" w:rsidR="00E20FEF" w:rsidRPr="00F129C3" w:rsidRDefault="00E20FEF" w:rsidP="003351B9">
      <w:pPr>
        <w:ind w:left="850" w:right="899"/>
        <w:jc w:val="both"/>
        <w:rPr>
          <w:rFonts w:ascii="Palatino Linotype" w:eastAsia="Palatino Linotype" w:hAnsi="Palatino Linotype" w:cs="Palatino Linotype"/>
          <w:i/>
          <w:sz w:val="22"/>
          <w:szCs w:val="22"/>
        </w:rPr>
      </w:pPr>
    </w:p>
    <w:p w14:paraId="2B47F626" w14:textId="77777777" w:rsidR="00057241" w:rsidRPr="00F129C3" w:rsidRDefault="00057241"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Artículo 96.-</w:t>
      </w:r>
      <w:r w:rsidRPr="00F129C3">
        <w:rPr>
          <w:rFonts w:ascii="Palatino Linotype" w:eastAsia="Palatino Linotype" w:hAnsi="Palatino Linotype" w:cs="Palatino Linotype"/>
          <w:i/>
          <w:sz w:val="22"/>
          <w:szCs w:val="22"/>
        </w:rPr>
        <w:t xml:space="preserve"> Para ser </w:t>
      </w:r>
      <w:r w:rsidRPr="00F129C3">
        <w:rPr>
          <w:rFonts w:ascii="Palatino Linotype" w:eastAsia="Palatino Linotype" w:hAnsi="Palatino Linotype" w:cs="Palatino Linotype"/>
          <w:b/>
          <w:i/>
          <w:sz w:val="22"/>
          <w:szCs w:val="22"/>
        </w:rPr>
        <w:t>tesorero municipal se requiere</w:t>
      </w:r>
      <w:r w:rsidRPr="00F129C3">
        <w:rPr>
          <w:rFonts w:ascii="Palatino Linotype" w:eastAsia="Palatino Linotype" w:hAnsi="Palatino Linotype" w:cs="Palatino Linotype"/>
          <w:i/>
          <w:sz w:val="22"/>
          <w:szCs w:val="22"/>
        </w:rPr>
        <w:t xml:space="preserve">, además de los requisitos </w:t>
      </w:r>
      <w:proofErr w:type="gramStart"/>
      <w:r w:rsidRPr="00F129C3">
        <w:rPr>
          <w:rFonts w:ascii="Palatino Linotype" w:eastAsia="Palatino Linotype" w:hAnsi="Palatino Linotype" w:cs="Palatino Linotype"/>
          <w:i/>
          <w:sz w:val="22"/>
          <w:szCs w:val="22"/>
        </w:rPr>
        <w:t>del</w:t>
      </w:r>
      <w:proofErr w:type="gramEnd"/>
      <w:r w:rsidRPr="00F129C3">
        <w:rPr>
          <w:rFonts w:ascii="Palatino Linotype" w:eastAsia="Palatino Linotype" w:hAnsi="Palatino Linotype" w:cs="Palatino Linotype"/>
          <w:i/>
          <w:sz w:val="22"/>
          <w:szCs w:val="22"/>
        </w:rPr>
        <w:t xml:space="preserve"> artículos 32 de esta Ley: </w:t>
      </w:r>
    </w:p>
    <w:p w14:paraId="574BF47E" w14:textId="77777777" w:rsidR="00057241" w:rsidRPr="00F129C3" w:rsidRDefault="00057241" w:rsidP="003351B9">
      <w:pPr>
        <w:ind w:left="708" w:right="899"/>
        <w:jc w:val="both"/>
        <w:rPr>
          <w:rFonts w:ascii="Palatino Linotype" w:hAnsi="Palatino Linotype"/>
        </w:rPr>
      </w:pPr>
    </w:p>
    <w:p w14:paraId="4AA7ACA2" w14:textId="1D66139E" w:rsidR="00057241" w:rsidRPr="00F129C3" w:rsidRDefault="00057241" w:rsidP="003351B9">
      <w:pPr>
        <w:ind w:left="708"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i/>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w:t>
      </w:r>
      <w:r w:rsidRPr="00F129C3">
        <w:rPr>
          <w:rFonts w:ascii="Palatino Linotype" w:eastAsia="Palatino Linotype" w:hAnsi="Palatino Linotype" w:cs="Palatino Linotype"/>
          <w:b/>
          <w:i/>
          <w:sz w:val="22"/>
          <w:szCs w:val="22"/>
        </w:rPr>
        <w:t>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2EF9204C" w14:textId="77777777" w:rsidR="00057241" w:rsidRPr="00F129C3" w:rsidRDefault="00057241" w:rsidP="003351B9">
      <w:pPr>
        <w:ind w:left="708" w:right="899"/>
        <w:jc w:val="both"/>
        <w:rPr>
          <w:rFonts w:ascii="Palatino Linotype" w:eastAsia="Palatino Linotype" w:hAnsi="Palatino Linotype" w:cs="Palatino Linotype"/>
          <w:b/>
          <w:i/>
          <w:sz w:val="22"/>
          <w:szCs w:val="22"/>
        </w:rPr>
      </w:pPr>
    </w:p>
    <w:p w14:paraId="648A6B2F" w14:textId="2A6F0B90" w:rsidR="00057241" w:rsidRPr="00F129C3" w:rsidRDefault="00057241" w:rsidP="003351B9">
      <w:pPr>
        <w:ind w:left="708"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t>El requisito de la certificación de competencia laboral, deberá acreditarse dentro de los seis meses siguientes a la fecha en que inicie funciones.</w:t>
      </w:r>
    </w:p>
    <w:p w14:paraId="700B4BEB" w14:textId="77777777" w:rsidR="00057241" w:rsidRPr="00F129C3" w:rsidRDefault="00057241" w:rsidP="003351B9">
      <w:pPr>
        <w:ind w:left="708" w:right="899"/>
        <w:jc w:val="both"/>
        <w:rPr>
          <w:rFonts w:ascii="Palatino Linotype" w:eastAsia="Palatino Linotype" w:hAnsi="Palatino Linotype" w:cs="Palatino Linotype"/>
          <w:i/>
          <w:sz w:val="22"/>
          <w:szCs w:val="22"/>
        </w:rPr>
      </w:pPr>
    </w:p>
    <w:p w14:paraId="46EDC43C" w14:textId="49667548" w:rsidR="00057241" w:rsidRPr="00F129C3" w:rsidRDefault="00057241"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 xml:space="preserve">Artículo 96 Ter. El Director de Obras Públicas </w:t>
      </w:r>
      <w:r w:rsidRPr="00F129C3">
        <w:rPr>
          <w:rFonts w:ascii="Palatino Linotype" w:eastAsia="Palatino Linotype" w:hAnsi="Palatino Linotype" w:cs="Palatino Linotype"/>
          <w:i/>
          <w:sz w:val="22"/>
          <w:szCs w:val="22"/>
        </w:rPr>
        <w:t xml:space="preserve">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Además, deberá </w:t>
      </w:r>
      <w:r w:rsidRPr="00F129C3">
        <w:rPr>
          <w:rFonts w:ascii="Palatino Linotype" w:eastAsia="Palatino Linotype" w:hAnsi="Palatino Linotype" w:cs="Palatino Linotype"/>
          <w:b/>
          <w:i/>
          <w:sz w:val="22"/>
          <w:szCs w:val="22"/>
        </w:rPr>
        <w:t>acreditar, dentro de los seis meses siguientes a la fecha en que inicie funciones, la certificación de competencia laboral expedida por el Instituto Hacendario del Estado de México o por alguna otra institución con reconocimiento de validez oficial,</w:t>
      </w:r>
      <w:r w:rsidRPr="00F129C3">
        <w:rPr>
          <w:rFonts w:ascii="Palatino Linotype" w:eastAsia="Palatino Linotype" w:hAnsi="Palatino Linotype" w:cs="Palatino Linotype"/>
          <w:i/>
          <w:sz w:val="22"/>
          <w:szCs w:val="22"/>
        </w:rPr>
        <w:t xml:space="preserve"> que asegure los conocimientos y habilidades para desempeñar el cargo, de conformidad con los aspectos técnicos y operativos aplicables al Estado de México.</w:t>
      </w:r>
    </w:p>
    <w:p w14:paraId="7AAE284A" w14:textId="77777777" w:rsidR="00057241" w:rsidRPr="00F129C3" w:rsidRDefault="00057241" w:rsidP="003351B9">
      <w:pPr>
        <w:ind w:left="708" w:right="899"/>
        <w:jc w:val="both"/>
        <w:rPr>
          <w:rFonts w:ascii="Palatino Linotype" w:eastAsia="Palatino Linotype" w:hAnsi="Palatino Linotype" w:cs="Palatino Linotype"/>
          <w:i/>
          <w:sz w:val="22"/>
          <w:szCs w:val="22"/>
        </w:rPr>
      </w:pPr>
    </w:p>
    <w:p w14:paraId="38C8E312" w14:textId="6AD843C9" w:rsidR="003F1938" w:rsidRPr="00F129C3" w:rsidRDefault="003F1938"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 xml:space="preserve">Artículo 96 </w:t>
      </w:r>
      <w:proofErr w:type="spellStart"/>
      <w:r w:rsidRPr="00F129C3">
        <w:rPr>
          <w:rFonts w:ascii="Palatino Linotype" w:eastAsia="Palatino Linotype" w:hAnsi="Palatino Linotype" w:cs="Palatino Linotype"/>
          <w:b/>
          <w:i/>
          <w:sz w:val="22"/>
          <w:szCs w:val="22"/>
        </w:rPr>
        <w:t>Septies</w:t>
      </w:r>
      <w:proofErr w:type="spellEnd"/>
      <w:r w:rsidRPr="00F129C3">
        <w:rPr>
          <w:rFonts w:ascii="Palatino Linotype" w:eastAsia="Palatino Linotype" w:hAnsi="Palatino Linotype" w:cs="Palatino Linotype"/>
          <w:b/>
          <w:i/>
          <w:sz w:val="22"/>
          <w:szCs w:val="22"/>
        </w:rPr>
        <w:t>. El Director de Desarrollo Urbano</w:t>
      </w:r>
      <w:r w:rsidRPr="00F129C3">
        <w:rPr>
          <w:rFonts w:ascii="Palatino Linotype" w:eastAsia="Palatino Linotype" w:hAnsi="Palatino Linotype" w:cs="Palatino Linotype"/>
          <w:i/>
          <w:sz w:val="22"/>
          <w:szCs w:val="22"/>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w:t>
      </w:r>
      <w:r w:rsidRPr="00F129C3">
        <w:rPr>
          <w:rFonts w:ascii="Palatino Linotype" w:eastAsia="Palatino Linotype" w:hAnsi="Palatino Linotype" w:cs="Palatino Linotype"/>
          <w:b/>
          <w:i/>
          <w:sz w:val="22"/>
          <w:szCs w:val="22"/>
        </w:rPr>
        <w:t>deberá acreditar, dentro de los seis meses siguientes a la fecha en que inicie sus funciones, la certificación de competencia laboral expedida por el Instituto Hacendario del Estado de México o por alguna otra institución con reconocimiento de validez oficial</w:t>
      </w:r>
      <w:r w:rsidRPr="00F129C3">
        <w:rPr>
          <w:rFonts w:ascii="Palatino Linotype" w:eastAsia="Palatino Linotype" w:hAnsi="Palatino Linotype" w:cs="Palatino Linotype"/>
          <w:i/>
          <w:sz w:val="22"/>
          <w:szCs w:val="22"/>
        </w:rPr>
        <w:t xml:space="preserve">, </w:t>
      </w:r>
      <w:r w:rsidRPr="00F129C3">
        <w:rPr>
          <w:rFonts w:ascii="Palatino Linotype" w:eastAsia="Palatino Linotype" w:hAnsi="Palatino Linotype" w:cs="Palatino Linotype"/>
          <w:i/>
          <w:sz w:val="22"/>
          <w:szCs w:val="22"/>
        </w:rPr>
        <w:lastRenderedPageBreak/>
        <w:t>que asegure los conocimientos y habilidades para desempeñar el cargo, de conformidad con los aspectos técnicos y operativos aplicables al Estado de México.</w:t>
      </w:r>
    </w:p>
    <w:p w14:paraId="05AD62BF" w14:textId="77777777" w:rsidR="003F1938" w:rsidRPr="00F129C3" w:rsidRDefault="003F1938" w:rsidP="003351B9">
      <w:pPr>
        <w:ind w:left="708" w:right="899"/>
        <w:jc w:val="both"/>
        <w:rPr>
          <w:rFonts w:ascii="Palatino Linotype" w:eastAsia="Palatino Linotype" w:hAnsi="Palatino Linotype" w:cs="Palatino Linotype"/>
          <w:i/>
          <w:sz w:val="22"/>
          <w:szCs w:val="22"/>
        </w:rPr>
      </w:pPr>
    </w:p>
    <w:p w14:paraId="4F175473" w14:textId="447D9A39" w:rsidR="00057241" w:rsidRPr="00F129C3" w:rsidRDefault="00057241"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Artículo 113.- Para ser contralor se requiere cumplir con los requisitos que se exigen para ser tesorero municipal</w:t>
      </w:r>
      <w:r w:rsidRPr="00F129C3">
        <w:rPr>
          <w:rFonts w:ascii="Palatino Linotype" w:eastAsia="Palatino Linotype" w:hAnsi="Palatino Linotype" w:cs="Palatino Linotype"/>
          <w:i/>
          <w:sz w:val="22"/>
          <w:szCs w:val="22"/>
        </w:rPr>
        <w:t>, a excepción de la caución correspondiente.</w:t>
      </w:r>
    </w:p>
    <w:p w14:paraId="449AABF4" w14:textId="77777777" w:rsidR="00E20FEF" w:rsidRPr="00F129C3" w:rsidRDefault="00E20FEF" w:rsidP="003351B9">
      <w:pPr>
        <w:ind w:right="899"/>
        <w:jc w:val="both"/>
        <w:rPr>
          <w:rFonts w:ascii="Palatino Linotype" w:eastAsia="Palatino Linotype" w:hAnsi="Palatino Linotype" w:cs="Palatino Linotype"/>
          <w:i/>
          <w:sz w:val="22"/>
          <w:szCs w:val="22"/>
        </w:rPr>
      </w:pPr>
    </w:p>
    <w:p w14:paraId="730B1119" w14:textId="230F1716" w:rsidR="003F1938" w:rsidRPr="00F129C3" w:rsidRDefault="003F1938"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Artículo 147 I.-</w:t>
      </w:r>
      <w:r w:rsidRPr="00F129C3">
        <w:rPr>
          <w:rFonts w:ascii="Palatino Linotype" w:eastAsia="Palatino Linotype" w:hAnsi="Palatino Linotype" w:cs="Palatino Linotype"/>
          <w:i/>
          <w:sz w:val="22"/>
          <w:szCs w:val="22"/>
        </w:rPr>
        <w:t xml:space="preserve"> La o el </w:t>
      </w:r>
      <w:r w:rsidRPr="00F129C3">
        <w:rPr>
          <w:rFonts w:ascii="Palatino Linotype" w:eastAsia="Palatino Linotype" w:hAnsi="Palatino Linotype" w:cs="Palatino Linotype"/>
          <w:b/>
          <w:i/>
          <w:sz w:val="22"/>
          <w:szCs w:val="22"/>
        </w:rPr>
        <w:t>Defensor Municipal de Derechos Humanos</w:t>
      </w:r>
      <w:r w:rsidRPr="00F129C3">
        <w:rPr>
          <w:rFonts w:ascii="Palatino Linotype" w:eastAsia="Palatino Linotype" w:hAnsi="Palatino Linotype" w:cs="Palatino Linotype"/>
          <w:i/>
          <w:sz w:val="22"/>
          <w:szCs w:val="22"/>
        </w:rPr>
        <w:t xml:space="preserve"> debe reunir los requisitos siguientes:</w:t>
      </w:r>
    </w:p>
    <w:p w14:paraId="14F56EB4" w14:textId="445B66D6" w:rsidR="003F1938" w:rsidRPr="00F129C3" w:rsidRDefault="003F1938"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w:t>
      </w:r>
    </w:p>
    <w:p w14:paraId="018507AC" w14:textId="400156C7" w:rsidR="003F1938" w:rsidRPr="00F129C3" w:rsidRDefault="003F1938" w:rsidP="003351B9">
      <w:pPr>
        <w:ind w:left="708"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t>VIII. Certificación en materia de derechos humanos, que para tal efecto emita la Comisión de Derechos Humanos del Estado de México.</w:t>
      </w:r>
    </w:p>
    <w:p w14:paraId="153A6EBF" w14:textId="77777777" w:rsidR="003F1938" w:rsidRPr="00F129C3" w:rsidRDefault="003F1938" w:rsidP="003351B9">
      <w:pPr>
        <w:ind w:left="708" w:right="899"/>
        <w:jc w:val="both"/>
        <w:rPr>
          <w:rFonts w:ascii="Palatino Linotype" w:eastAsia="Palatino Linotype" w:hAnsi="Palatino Linotype" w:cs="Palatino Linotype"/>
          <w:b/>
          <w:i/>
          <w:sz w:val="22"/>
          <w:szCs w:val="22"/>
        </w:rPr>
      </w:pPr>
    </w:p>
    <w:p w14:paraId="16EF414A" w14:textId="77777777" w:rsidR="003F1938" w:rsidRPr="00F129C3" w:rsidRDefault="003F1938"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 xml:space="preserve">Artículo 149.- </w:t>
      </w:r>
      <w:r w:rsidRPr="00F129C3">
        <w:rPr>
          <w:rFonts w:ascii="Palatino Linotype" w:eastAsia="Palatino Linotype" w:hAnsi="Palatino Linotype" w:cs="Palatino Linotype"/>
          <w:i/>
          <w:sz w:val="22"/>
          <w:szCs w:val="22"/>
        </w:rPr>
        <w:t xml:space="preserve">Las oficialías se dividirán en mediadoras-conciliadoras y calificadoras. </w:t>
      </w:r>
    </w:p>
    <w:p w14:paraId="7DB76256" w14:textId="77777777" w:rsidR="003F1938" w:rsidRPr="00F129C3" w:rsidRDefault="003F1938" w:rsidP="003351B9">
      <w:pPr>
        <w:ind w:left="708" w:right="899"/>
        <w:jc w:val="both"/>
        <w:rPr>
          <w:rFonts w:ascii="Palatino Linotype" w:eastAsia="Palatino Linotype" w:hAnsi="Palatino Linotype" w:cs="Palatino Linotype"/>
          <w:i/>
          <w:sz w:val="22"/>
          <w:szCs w:val="22"/>
        </w:rPr>
      </w:pPr>
    </w:p>
    <w:p w14:paraId="0AB105CF" w14:textId="77777777" w:rsidR="003F1938" w:rsidRPr="00F129C3" w:rsidRDefault="003F1938"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I. Para ser Oficial Mediador-Conciliador,</w:t>
      </w:r>
      <w:r w:rsidRPr="00F129C3">
        <w:rPr>
          <w:rFonts w:ascii="Palatino Linotype" w:eastAsia="Palatino Linotype" w:hAnsi="Palatino Linotype" w:cs="Palatino Linotype"/>
          <w:i/>
          <w:sz w:val="22"/>
          <w:szCs w:val="22"/>
        </w:rPr>
        <w:t xml:space="preserve"> se requiere: </w:t>
      </w:r>
    </w:p>
    <w:p w14:paraId="0338C656" w14:textId="77777777" w:rsidR="003F1938" w:rsidRPr="00F129C3" w:rsidRDefault="003F1938"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w:t>
      </w:r>
    </w:p>
    <w:p w14:paraId="676CD641" w14:textId="77777777" w:rsidR="003F1938" w:rsidRPr="00F129C3" w:rsidRDefault="003F1938" w:rsidP="003351B9">
      <w:pPr>
        <w:ind w:left="708"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t xml:space="preserve">f) Estar certificado por el Centro de Mediación, Conciliación y de Justicia Restaurativa del Poder Judicial del Estado de México. </w:t>
      </w:r>
    </w:p>
    <w:p w14:paraId="069AE7A1" w14:textId="4CC61934" w:rsidR="003F1938" w:rsidRPr="00F129C3" w:rsidRDefault="003F1938" w:rsidP="003351B9">
      <w:pPr>
        <w:ind w:left="708"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b/>
          <w:i/>
          <w:sz w:val="22"/>
          <w:szCs w:val="22"/>
        </w:rPr>
        <w:t>…</w:t>
      </w:r>
      <w:r w:rsidR="002526E2" w:rsidRPr="00F129C3">
        <w:rPr>
          <w:rFonts w:ascii="Palatino Linotype" w:eastAsia="Palatino Linotype" w:hAnsi="Palatino Linotype" w:cs="Palatino Linotype"/>
          <w:b/>
          <w:i/>
          <w:sz w:val="22"/>
          <w:szCs w:val="22"/>
        </w:rPr>
        <w:t>”</w:t>
      </w:r>
    </w:p>
    <w:p w14:paraId="66C1B262" w14:textId="0C9EE66B" w:rsidR="002526E2" w:rsidRPr="00F129C3" w:rsidRDefault="002526E2"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(Énfasis añadido)</w:t>
      </w:r>
    </w:p>
    <w:p w14:paraId="3A987A5C" w14:textId="77777777" w:rsidR="003F1938" w:rsidRPr="00F129C3" w:rsidRDefault="003F1938" w:rsidP="003351B9">
      <w:pPr>
        <w:ind w:right="899"/>
        <w:jc w:val="both"/>
        <w:rPr>
          <w:rFonts w:ascii="Palatino Linotype" w:eastAsia="Palatino Linotype" w:hAnsi="Palatino Linotype" w:cs="Palatino Linotype"/>
          <w:b/>
          <w:i/>
          <w:sz w:val="22"/>
          <w:szCs w:val="22"/>
        </w:rPr>
      </w:pPr>
    </w:p>
    <w:p w14:paraId="63E4EBE9" w14:textId="46FA4062" w:rsidR="002526E2" w:rsidRPr="00F129C3" w:rsidRDefault="002526E2" w:rsidP="003351B9">
      <w:pPr>
        <w:spacing w:line="360" w:lineRule="auto"/>
        <w:jc w:val="both"/>
        <w:rPr>
          <w:rFonts w:ascii="Palatino Linotype" w:eastAsia="Palatino Linotype" w:hAnsi="Palatino Linotype" w:cs="Palatino Linotype"/>
        </w:rPr>
      </w:pPr>
      <w:r w:rsidRPr="00F129C3">
        <w:rPr>
          <w:rFonts w:ascii="Palatino Linotype" w:eastAsia="Palatino Linotype" w:hAnsi="Palatino Linotype" w:cs="Palatino Linotype"/>
        </w:rPr>
        <w:t xml:space="preserve">De los preceptos antes citados se advierte que diversos Titulares de las áreas administrativas Municipales entre ellos el Secretario del Ayuntamiento, Tesorero, Contralor, Director de Obras Pública, Coordinador de Mejora Regulatoria, deben de contar la certificación de competencia laboral, que asegure los conocimientos y habilidades para desempeñar el cargo, en un plazo de seis meses siguientes a la fecha en que inicie sus funciones, pues existe una disposición expresa en la Ley Orgánica Municipal, que así lo expresa. </w:t>
      </w:r>
    </w:p>
    <w:p w14:paraId="0984BB35" w14:textId="77777777" w:rsidR="002526E2" w:rsidRPr="00F129C3" w:rsidRDefault="002526E2" w:rsidP="003351B9">
      <w:pPr>
        <w:spacing w:line="360" w:lineRule="auto"/>
        <w:jc w:val="both"/>
        <w:rPr>
          <w:rFonts w:ascii="Palatino Linotype" w:eastAsia="Palatino Linotype" w:hAnsi="Palatino Linotype" w:cs="Palatino Linotype"/>
        </w:rPr>
      </w:pPr>
    </w:p>
    <w:p w14:paraId="3A742DA8" w14:textId="77777777" w:rsidR="0045569B" w:rsidRPr="00F129C3" w:rsidRDefault="0045569B" w:rsidP="003351B9">
      <w:pPr>
        <w:tabs>
          <w:tab w:val="left" w:pos="8222"/>
        </w:tabs>
        <w:spacing w:line="360" w:lineRule="auto"/>
        <w:jc w:val="both"/>
        <w:rPr>
          <w:rFonts w:ascii="Palatino Linotype" w:eastAsia="Palatino Linotype" w:hAnsi="Palatino Linotype" w:cs="Palatino Linotype"/>
        </w:rPr>
      </w:pPr>
      <w:r w:rsidRPr="00F129C3">
        <w:rPr>
          <w:rFonts w:ascii="Palatino Linotype" w:eastAsia="Palatino Linotype" w:hAnsi="Palatino Linotype" w:cs="Palatino Linotype"/>
        </w:rPr>
        <w:t xml:space="preserve">Ahora bien, para el Titular de la Unidad de Transparencia, la Ley de Transparencia y Acceso a la Información Pública del Estado de México y Municipios en su artículo 57 dispone lo siguiente: </w:t>
      </w:r>
    </w:p>
    <w:p w14:paraId="5ABA3B07" w14:textId="77777777" w:rsidR="0045569B" w:rsidRPr="00F129C3" w:rsidRDefault="0045569B" w:rsidP="003351B9">
      <w:pPr>
        <w:tabs>
          <w:tab w:val="left" w:pos="8222"/>
        </w:tabs>
        <w:jc w:val="both"/>
        <w:rPr>
          <w:rFonts w:ascii="Palatino Linotype" w:eastAsia="Palatino Linotype" w:hAnsi="Palatino Linotype" w:cs="Palatino Linotype"/>
        </w:rPr>
      </w:pPr>
    </w:p>
    <w:p w14:paraId="6F67C318" w14:textId="0E28598F" w:rsidR="0045569B" w:rsidRPr="00F129C3" w:rsidRDefault="0045569B"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w:t>
      </w:r>
      <w:r w:rsidRPr="00F129C3">
        <w:rPr>
          <w:rFonts w:ascii="Palatino Linotype" w:eastAsia="Palatino Linotype" w:hAnsi="Palatino Linotype" w:cs="Palatino Linotype"/>
          <w:b/>
          <w:i/>
          <w:sz w:val="22"/>
          <w:szCs w:val="22"/>
        </w:rPr>
        <w:t>Artículo 57.</w:t>
      </w:r>
      <w:r w:rsidRPr="00F129C3">
        <w:rPr>
          <w:rFonts w:ascii="Palatino Linotype" w:eastAsia="Palatino Linotype" w:hAnsi="Palatino Linotype" w:cs="Palatino Linotype"/>
          <w:i/>
          <w:sz w:val="22"/>
          <w:szCs w:val="22"/>
        </w:rPr>
        <w:t xml:space="preserve"> El </w:t>
      </w:r>
      <w:r w:rsidRPr="00F129C3">
        <w:rPr>
          <w:rFonts w:ascii="Palatino Linotype" w:eastAsia="Palatino Linotype" w:hAnsi="Palatino Linotype" w:cs="Palatino Linotype"/>
          <w:b/>
          <w:i/>
          <w:sz w:val="22"/>
          <w:szCs w:val="22"/>
        </w:rPr>
        <w:t>responsable de la Unidad de Transparencia</w:t>
      </w:r>
      <w:r w:rsidRPr="00F129C3">
        <w:rPr>
          <w:rFonts w:ascii="Palatino Linotype" w:eastAsia="Palatino Linotype" w:hAnsi="Palatino Linotype" w:cs="Palatino Linotype"/>
          <w:i/>
          <w:sz w:val="22"/>
          <w:szCs w:val="22"/>
        </w:rPr>
        <w:t xml:space="preserve"> deberá tener el perfil adecuado para el cumplimiento de las obligaciones que se derivan de la presente Ley. Para ser nombrado titular de la Unidad de Transparencia, deberá cumplir, por lo menos, con los siguientes requisitos:</w:t>
      </w:r>
    </w:p>
    <w:p w14:paraId="3D00735A" w14:textId="77777777" w:rsidR="0045569B" w:rsidRPr="00F129C3" w:rsidRDefault="0045569B" w:rsidP="003351B9">
      <w:pPr>
        <w:ind w:left="708" w:right="899"/>
        <w:jc w:val="both"/>
        <w:rPr>
          <w:rFonts w:ascii="Palatino Linotype" w:eastAsia="Palatino Linotype" w:hAnsi="Palatino Linotype" w:cs="Palatino Linotype"/>
          <w:i/>
          <w:sz w:val="22"/>
          <w:szCs w:val="22"/>
        </w:rPr>
      </w:pPr>
    </w:p>
    <w:p w14:paraId="69E49BAE" w14:textId="65AC0BF0" w:rsidR="0045569B" w:rsidRPr="00F129C3" w:rsidRDefault="0045569B"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 Contar con conocimiento o, tratándose de las entidades gubernamentales estatales y los municipios </w:t>
      </w:r>
      <w:r w:rsidRPr="00F129C3">
        <w:rPr>
          <w:rFonts w:ascii="Palatino Linotype" w:eastAsia="Palatino Linotype" w:hAnsi="Palatino Linotype" w:cs="Palatino Linotype"/>
          <w:b/>
          <w:i/>
          <w:sz w:val="22"/>
          <w:szCs w:val="22"/>
        </w:rPr>
        <w:t>certificación en materia de acceso a la información, transparencia y protección de datos personales, que para tal efecto emita el Instituto</w:t>
      </w:r>
      <w:r w:rsidRPr="00F129C3">
        <w:rPr>
          <w:rFonts w:ascii="Palatino Linotype" w:eastAsia="Palatino Linotype" w:hAnsi="Palatino Linotype" w:cs="Palatino Linotype"/>
          <w:i/>
          <w:sz w:val="22"/>
          <w:szCs w:val="22"/>
        </w:rPr>
        <w:t>;</w:t>
      </w:r>
    </w:p>
    <w:p w14:paraId="1452DB6B" w14:textId="7A1E339A" w:rsidR="0045569B" w:rsidRPr="00F129C3" w:rsidRDefault="0045569B"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w:t>
      </w:r>
      <w:r w:rsidR="003351B9" w:rsidRPr="00F129C3">
        <w:rPr>
          <w:rFonts w:ascii="Palatino Linotype" w:eastAsia="Palatino Linotype" w:hAnsi="Palatino Linotype" w:cs="Palatino Linotype"/>
          <w:i/>
          <w:sz w:val="22"/>
          <w:szCs w:val="22"/>
        </w:rPr>
        <w:t>”</w:t>
      </w:r>
    </w:p>
    <w:p w14:paraId="73AE8F88" w14:textId="77274CE3" w:rsidR="003351B9" w:rsidRPr="00F129C3" w:rsidRDefault="003351B9"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(Énfasis añadido)</w:t>
      </w:r>
    </w:p>
    <w:p w14:paraId="44F1466B" w14:textId="77777777" w:rsidR="003351B9" w:rsidRPr="00F129C3" w:rsidRDefault="003351B9" w:rsidP="003351B9">
      <w:pPr>
        <w:ind w:left="708" w:right="899"/>
        <w:jc w:val="both"/>
        <w:rPr>
          <w:rFonts w:ascii="Palatino Linotype" w:eastAsia="Palatino Linotype" w:hAnsi="Palatino Linotype" w:cs="Palatino Linotype"/>
          <w:i/>
          <w:sz w:val="22"/>
          <w:szCs w:val="22"/>
        </w:rPr>
      </w:pPr>
    </w:p>
    <w:p w14:paraId="49EA7215" w14:textId="54230A3D" w:rsidR="0045569B" w:rsidRPr="00F129C3" w:rsidRDefault="0045569B" w:rsidP="003351B9">
      <w:pPr>
        <w:tabs>
          <w:tab w:val="left" w:pos="8222"/>
        </w:tabs>
        <w:spacing w:line="360" w:lineRule="auto"/>
        <w:jc w:val="both"/>
        <w:rPr>
          <w:rFonts w:ascii="Palatino Linotype" w:eastAsia="Calibri" w:hAnsi="Palatino Linotype"/>
          <w:lang w:val="es-ES"/>
        </w:rPr>
      </w:pPr>
      <w:r w:rsidRPr="00F129C3">
        <w:rPr>
          <w:rFonts w:ascii="Palatino Linotype" w:eastAsia="Calibri" w:hAnsi="Palatino Linotype"/>
          <w:lang w:val="es-ES"/>
        </w:rPr>
        <w:t xml:space="preserve">De conformidad con el </w:t>
      </w:r>
      <w:r w:rsidRPr="00F129C3">
        <w:rPr>
          <w:rFonts w:ascii="Palatino Linotype" w:eastAsia="Palatino Linotype" w:hAnsi="Palatino Linotype" w:cs="Palatino Linotype"/>
        </w:rPr>
        <w:t>ordenamiento</w:t>
      </w:r>
      <w:r w:rsidRPr="00F129C3">
        <w:rPr>
          <w:rFonts w:ascii="Palatino Linotype" w:eastAsia="Calibri" w:hAnsi="Palatino Linotype"/>
          <w:lang w:val="es-ES"/>
        </w:rPr>
        <w:t xml:space="preserve"> citado, respecto del Titular de la Unidad de Transparencia, se establece la obligación de contar con certificación en materia de transparencia y protección de datos personales</w:t>
      </w:r>
      <w:r w:rsidR="003B0D68" w:rsidRPr="00F129C3">
        <w:rPr>
          <w:rFonts w:ascii="Palatino Linotype" w:eastAsia="Calibri" w:hAnsi="Palatino Linotype"/>
          <w:lang w:val="es-ES"/>
        </w:rPr>
        <w:t>, emitida por este Instituto de Transparencia, Acceso a la Información Pública y Protección de Datos Personales del Estado de México y Municipios, se identifica que es dable ordenar la entrega de este documento, con la precisión, de que en términos del propio artículo 32 de la Ley Orgánica Municipal, en su penúltimo párrafo contempla que este requisito del documento que acredite la competencia laboral, podrá acreditarse dentro de los seis meses siguientes a la fecha en que inicien sus funciones.</w:t>
      </w:r>
    </w:p>
    <w:p w14:paraId="2AD1C1D0" w14:textId="77777777" w:rsidR="003B0D68" w:rsidRPr="00F129C3" w:rsidRDefault="003B0D68" w:rsidP="003351B9">
      <w:pPr>
        <w:tabs>
          <w:tab w:val="left" w:pos="8222"/>
        </w:tabs>
        <w:spacing w:line="360" w:lineRule="auto"/>
        <w:jc w:val="both"/>
        <w:rPr>
          <w:rFonts w:ascii="Palatino Linotype" w:eastAsia="Calibri" w:hAnsi="Palatino Linotype"/>
          <w:lang w:val="es-ES"/>
        </w:rPr>
      </w:pPr>
    </w:p>
    <w:p w14:paraId="7F9554C7" w14:textId="788EABB2" w:rsidR="0045569B" w:rsidRPr="00F129C3" w:rsidRDefault="0045569B" w:rsidP="003351B9">
      <w:pPr>
        <w:tabs>
          <w:tab w:val="left" w:pos="8222"/>
        </w:tabs>
        <w:spacing w:line="360" w:lineRule="auto"/>
        <w:jc w:val="both"/>
        <w:rPr>
          <w:rFonts w:ascii="Palatino Linotype" w:eastAsia="Calibri" w:hAnsi="Palatino Linotype"/>
          <w:lang w:val="es-ES"/>
        </w:rPr>
      </w:pPr>
      <w:r w:rsidRPr="00F129C3">
        <w:rPr>
          <w:rFonts w:ascii="Palatino Linotype" w:eastAsia="Calibri" w:hAnsi="Palatino Linotype"/>
          <w:lang w:val="es-ES"/>
        </w:rPr>
        <w:t xml:space="preserve">Por otro lado, respecto al Titular de la Unidad de Catastro, el Código Financiero del Estado de México y Municipios, dispone: </w:t>
      </w:r>
    </w:p>
    <w:p w14:paraId="03F56775" w14:textId="77777777" w:rsidR="0045569B" w:rsidRPr="00F129C3" w:rsidRDefault="0045569B" w:rsidP="003351B9">
      <w:pPr>
        <w:ind w:left="708" w:right="899"/>
        <w:jc w:val="both"/>
        <w:rPr>
          <w:rFonts w:ascii="Palatino Linotype" w:eastAsia="Palatino Linotype" w:hAnsi="Palatino Linotype" w:cs="Palatino Linotype"/>
          <w:i/>
          <w:sz w:val="22"/>
          <w:szCs w:val="22"/>
        </w:rPr>
      </w:pPr>
    </w:p>
    <w:p w14:paraId="09B20279" w14:textId="77777777" w:rsidR="00F5663D" w:rsidRPr="00F129C3" w:rsidRDefault="0045569B"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w:t>
      </w:r>
      <w:r w:rsidRPr="00F129C3">
        <w:rPr>
          <w:rFonts w:ascii="Palatino Linotype" w:eastAsia="Palatino Linotype" w:hAnsi="Palatino Linotype" w:cs="Palatino Linotype"/>
          <w:b/>
          <w:i/>
          <w:sz w:val="22"/>
          <w:szCs w:val="22"/>
        </w:rPr>
        <w:t>Artículo 169.-</w:t>
      </w:r>
      <w:r w:rsidRPr="00F129C3">
        <w:rPr>
          <w:rFonts w:ascii="Palatino Linotype" w:eastAsia="Palatino Linotype" w:hAnsi="Palatino Linotype" w:cs="Palatino Linotype"/>
          <w:i/>
          <w:sz w:val="22"/>
          <w:szCs w:val="22"/>
        </w:rPr>
        <w:t xml:space="preserve"> Son autoridades en materia de catastro: </w:t>
      </w:r>
    </w:p>
    <w:p w14:paraId="0E325240" w14:textId="77777777" w:rsidR="00F5663D" w:rsidRPr="00F129C3" w:rsidRDefault="0045569B"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 El Gobernador del Estado; </w:t>
      </w:r>
    </w:p>
    <w:p w14:paraId="6AA7223C" w14:textId="77777777" w:rsidR="00F5663D" w:rsidRPr="00F129C3" w:rsidRDefault="0045569B"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 xml:space="preserve">II. El Secretario de Finanzas. </w:t>
      </w:r>
    </w:p>
    <w:p w14:paraId="33E6D71F" w14:textId="77777777" w:rsidR="00F5663D" w:rsidRPr="00F129C3" w:rsidRDefault="0045569B"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lastRenderedPageBreak/>
        <w:t xml:space="preserve">III. El Director General del Instituto de Información e Investigación Geográfica, Estadística y Catastral del Estado de México y el servidor público que sea designado como titular de la Dirección de Catastro de ese Instituto. </w:t>
      </w:r>
    </w:p>
    <w:p w14:paraId="202B5E84" w14:textId="77777777" w:rsidR="00F5663D" w:rsidRPr="00F129C3" w:rsidRDefault="0045569B"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b/>
          <w:i/>
          <w:sz w:val="22"/>
          <w:szCs w:val="22"/>
        </w:rPr>
        <w:t>IV. El Ayuntamiento y el servidor público que sea designado como titular de la unidad encargada del catastro municipal</w:t>
      </w:r>
      <w:r w:rsidRPr="00F129C3">
        <w:rPr>
          <w:rFonts w:ascii="Palatino Linotype" w:eastAsia="Palatino Linotype" w:hAnsi="Palatino Linotype" w:cs="Palatino Linotype"/>
          <w:i/>
          <w:sz w:val="22"/>
          <w:szCs w:val="22"/>
        </w:rPr>
        <w:t xml:space="preserve">. </w:t>
      </w:r>
    </w:p>
    <w:p w14:paraId="31A73EBC" w14:textId="77777777" w:rsidR="00F5663D" w:rsidRPr="00F129C3" w:rsidRDefault="0045569B" w:rsidP="003351B9">
      <w:pPr>
        <w:ind w:left="708" w:right="899"/>
        <w:jc w:val="both"/>
        <w:rPr>
          <w:rFonts w:ascii="Palatino Linotype" w:eastAsia="Palatino Linotype" w:hAnsi="Palatino Linotype" w:cs="Palatino Linotype"/>
          <w:b/>
          <w:i/>
          <w:sz w:val="22"/>
          <w:szCs w:val="22"/>
        </w:rPr>
      </w:pPr>
      <w:r w:rsidRPr="00F129C3">
        <w:rPr>
          <w:rFonts w:ascii="Palatino Linotype" w:eastAsia="Palatino Linotype" w:hAnsi="Palatino Linotype" w:cs="Palatino Linotype"/>
          <w:i/>
          <w:sz w:val="22"/>
          <w:szCs w:val="22"/>
        </w:rPr>
        <w:t xml:space="preserve">Para el caso de los </w:t>
      </w:r>
      <w:r w:rsidRPr="00F129C3">
        <w:rPr>
          <w:rFonts w:ascii="Palatino Linotype" w:eastAsia="Palatino Linotype" w:hAnsi="Palatino Linotype" w:cs="Palatino Linotype"/>
          <w:b/>
          <w:i/>
          <w:sz w:val="22"/>
          <w:szCs w:val="22"/>
        </w:rPr>
        <w:t>servidores públicos referidos en las fracciones III y IV</w:t>
      </w:r>
      <w:r w:rsidRPr="00F129C3">
        <w:rPr>
          <w:rFonts w:ascii="Palatino Linotype" w:eastAsia="Palatino Linotype" w:hAnsi="Palatino Linotype" w:cs="Palatino Linotype"/>
          <w:i/>
          <w:sz w:val="22"/>
          <w:szCs w:val="22"/>
        </w:rPr>
        <w:t xml:space="preserve"> de este artículo, </w:t>
      </w:r>
      <w:r w:rsidRPr="00F129C3">
        <w:rPr>
          <w:rFonts w:ascii="Palatino Linotype" w:eastAsia="Palatino Linotype" w:hAnsi="Palatino Linotype" w:cs="Palatino Linotype"/>
          <w:b/>
          <w:i/>
          <w:sz w:val="22"/>
          <w:szCs w:val="22"/>
        </w:rPr>
        <w:t xml:space="preserve">deberán estar debidamente certificados al momento de su nombramiento o bien, obtener la certificación respectiva, en un plazo máximo de seis meses contados a partir de su designación, ante la Comisión Certificadora de Competencia Laboral de los Servidores Públicos del Estado de México, en relación con la Norma Institucional de Competencia Laboral, denominada Administración de la Actividad Catastral en el Estado de México y Municipios. </w:t>
      </w:r>
    </w:p>
    <w:p w14:paraId="237EF320" w14:textId="77777777" w:rsidR="00F5663D" w:rsidRPr="00F129C3" w:rsidRDefault="00F5663D"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w:t>
      </w:r>
    </w:p>
    <w:p w14:paraId="666A6E7B" w14:textId="77777777" w:rsidR="00F5663D" w:rsidRPr="00F129C3" w:rsidRDefault="00F5663D" w:rsidP="003351B9">
      <w:pPr>
        <w:ind w:left="708" w:right="899"/>
        <w:jc w:val="both"/>
        <w:rPr>
          <w:rFonts w:ascii="Palatino Linotype" w:eastAsia="Palatino Linotype" w:hAnsi="Palatino Linotype" w:cs="Palatino Linotype"/>
          <w:i/>
          <w:sz w:val="22"/>
          <w:szCs w:val="22"/>
        </w:rPr>
      </w:pPr>
      <w:r w:rsidRPr="00F129C3">
        <w:rPr>
          <w:rFonts w:ascii="Palatino Linotype" w:eastAsia="Palatino Linotype" w:hAnsi="Palatino Linotype" w:cs="Palatino Linotype"/>
          <w:i/>
          <w:sz w:val="22"/>
          <w:szCs w:val="22"/>
        </w:rPr>
        <w:t>(Énfasis añadido)</w:t>
      </w:r>
    </w:p>
    <w:p w14:paraId="2BC8CBC3" w14:textId="77777777" w:rsidR="00F5663D" w:rsidRPr="00F129C3" w:rsidRDefault="00F5663D" w:rsidP="003351B9">
      <w:pPr>
        <w:ind w:right="899"/>
        <w:jc w:val="both"/>
        <w:rPr>
          <w:rFonts w:ascii="Palatino Linotype" w:eastAsia="Palatino Linotype" w:hAnsi="Palatino Linotype" w:cs="Palatino Linotype"/>
          <w:i/>
          <w:sz w:val="22"/>
          <w:szCs w:val="22"/>
        </w:rPr>
      </w:pPr>
    </w:p>
    <w:p w14:paraId="7BE07FC5" w14:textId="77777777" w:rsidR="0045569B" w:rsidRPr="00F129C3" w:rsidRDefault="0045569B" w:rsidP="003351B9">
      <w:pPr>
        <w:spacing w:line="360" w:lineRule="auto"/>
        <w:jc w:val="both"/>
        <w:rPr>
          <w:rFonts w:ascii="Palatino Linotype" w:eastAsia="Palatino Linotype" w:hAnsi="Palatino Linotype" w:cs="Palatino Linotype"/>
        </w:rPr>
      </w:pPr>
      <w:r w:rsidRPr="00F129C3">
        <w:rPr>
          <w:rFonts w:ascii="Palatino Linotype" w:eastAsia="Palatino Linotype" w:hAnsi="Palatino Linotype" w:cs="Palatino Linotype"/>
        </w:rPr>
        <w:t xml:space="preserve">De forma que, de los diversos fundamentos señalados, se aprecia que para ocupar sus cargos dentro de la Administración Pública Municipal, los titulares de diversas áreas deberán contar con una certificación emitida por las autoridades competentes. </w:t>
      </w:r>
    </w:p>
    <w:p w14:paraId="6E929596" w14:textId="77777777" w:rsidR="0045569B" w:rsidRPr="00F129C3" w:rsidRDefault="0045569B" w:rsidP="003351B9">
      <w:pPr>
        <w:spacing w:line="360" w:lineRule="auto"/>
        <w:jc w:val="both"/>
        <w:rPr>
          <w:rFonts w:ascii="Palatino Linotype" w:eastAsia="Palatino Linotype" w:hAnsi="Palatino Linotype" w:cs="Palatino Linotype"/>
        </w:rPr>
      </w:pPr>
    </w:p>
    <w:p w14:paraId="28C7C2D8" w14:textId="653672A4" w:rsidR="003B0D68" w:rsidRPr="00F129C3" w:rsidRDefault="00F5663D" w:rsidP="003351B9">
      <w:pPr>
        <w:spacing w:line="360" w:lineRule="auto"/>
        <w:jc w:val="both"/>
        <w:rPr>
          <w:rFonts w:ascii="Palatino Linotype" w:eastAsia="Palatino Linotype" w:hAnsi="Palatino Linotype" w:cs="Palatino Linotype"/>
        </w:rPr>
      </w:pPr>
      <w:r w:rsidRPr="00F129C3">
        <w:rPr>
          <w:rFonts w:ascii="Palatino Linotype" w:eastAsia="Palatino Linotype" w:hAnsi="Palatino Linotype" w:cs="Palatino Linotype"/>
        </w:rPr>
        <w:t>En consecuencia, este Órgano Garante determina ordenar la entrega</w:t>
      </w:r>
      <w:r w:rsidR="004A57C3" w:rsidRPr="00F129C3">
        <w:rPr>
          <w:rFonts w:ascii="Palatino Linotype" w:eastAsia="Palatino Linotype" w:hAnsi="Palatino Linotype" w:cs="Palatino Linotype"/>
        </w:rPr>
        <w:t xml:space="preserve"> de ser procedente en </w:t>
      </w:r>
      <w:r w:rsidR="004A57C3" w:rsidRPr="00F129C3">
        <w:rPr>
          <w:rFonts w:ascii="Palatino Linotype" w:eastAsia="Palatino Linotype" w:hAnsi="Palatino Linotype" w:cs="Palatino Linotype"/>
          <w:b/>
        </w:rPr>
        <w:t>versión pública</w:t>
      </w:r>
      <w:r w:rsidR="004A57C3" w:rsidRPr="00F129C3">
        <w:rPr>
          <w:rFonts w:ascii="Palatino Linotype" w:eastAsia="Palatino Linotype" w:hAnsi="Palatino Linotype" w:cs="Palatino Linotype"/>
        </w:rPr>
        <w:t xml:space="preserve"> la </w:t>
      </w:r>
      <w:r w:rsidRPr="00F129C3">
        <w:rPr>
          <w:rFonts w:ascii="Palatino Linotype" w:eastAsia="Palatino Linotype" w:hAnsi="Palatino Linotype" w:cs="Palatino Linotype"/>
        </w:rPr>
        <w:t>certificaci</w:t>
      </w:r>
      <w:r w:rsidR="004A57C3" w:rsidRPr="00F129C3">
        <w:rPr>
          <w:rFonts w:ascii="Palatino Linotype" w:eastAsia="Palatino Linotype" w:hAnsi="Palatino Linotype" w:cs="Palatino Linotype"/>
        </w:rPr>
        <w:t xml:space="preserve">ón </w:t>
      </w:r>
      <w:r w:rsidRPr="00F129C3">
        <w:rPr>
          <w:rFonts w:ascii="Palatino Linotype" w:eastAsia="Palatino Linotype" w:hAnsi="Palatino Linotype" w:cs="Palatino Linotype"/>
        </w:rPr>
        <w:t>de competencia laboral de los titulares de la Secretaría del Ayuntamiento, Tesorería Municipal, Contraloría Interna Municipal, Direc</w:t>
      </w:r>
      <w:r w:rsidR="00B31694" w:rsidRPr="00F129C3">
        <w:rPr>
          <w:rFonts w:ascii="Palatino Linotype" w:eastAsia="Palatino Linotype" w:hAnsi="Palatino Linotype" w:cs="Palatino Linotype"/>
        </w:rPr>
        <w:t>ción</w:t>
      </w:r>
      <w:r w:rsidRPr="00F129C3">
        <w:rPr>
          <w:rFonts w:ascii="Palatino Linotype" w:eastAsia="Palatino Linotype" w:hAnsi="Palatino Linotype" w:cs="Palatino Linotype"/>
        </w:rPr>
        <w:t xml:space="preserve"> de Obras Públicas, Desarrollo Urbano y Medio Ambiente, Unidad de Transparencia y Acceso a la Información Pública, Defensor</w:t>
      </w:r>
      <w:r w:rsidR="00B31694" w:rsidRPr="00F129C3">
        <w:rPr>
          <w:rFonts w:ascii="Palatino Linotype" w:eastAsia="Palatino Linotype" w:hAnsi="Palatino Linotype" w:cs="Palatino Linotype"/>
        </w:rPr>
        <w:t>ía, Oficialía Mediadora-Conciliadora y Calificadora, Jefatura de Catastro y Coordinador General Municipal de Mejora Regulatoria, adscritos al ocho de febrero de dos mil veintidós, fecha en que fue presentada la solicitud por el particular</w:t>
      </w:r>
      <w:r w:rsidR="003B0D68" w:rsidRPr="00F129C3">
        <w:rPr>
          <w:rFonts w:ascii="Palatino Linotype" w:eastAsia="Palatino Linotype" w:hAnsi="Palatino Linotype" w:cs="Palatino Linotype"/>
        </w:rPr>
        <w:t xml:space="preserve">. </w:t>
      </w:r>
    </w:p>
    <w:p w14:paraId="6C52049B" w14:textId="77777777" w:rsidR="003B0D68" w:rsidRPr="00F129C3" w:rsidRDefault="003B0D68" w:rsidP="003351B9">
      <w:pPr>
        <w:spacing w:line="360" w:lineRule="auto"/>
        <w:jc w:val="both"/>
        <w:rPr>
          <w:rFonts w:ascii="Palatino Linotype" w:eastAsia="Palatino Linotype" w:hAnsi="Palatino Linotype" w:cs="Palatino Linotype"/>
        </w:rPr>
      </w:pPr>
    </w:p>
    <w:p w14:paraId="2F2D902F" w14:textId="77777777" w:rsidR="003B0D68" w:rsidRPr="00F129C3" w:rsidRDefault="003B0D68" w:rsidP="003351B9">
      <w:pPr>
        <w:spacing w:line="360" w:lineRule="auto"/>
        <w:jc w:val="both"/>
        <w:rPr>
          <w:rFonts w:ascii="Palatino Linotype" w:eastAsia="Palatino Linotype" w:hAnsi="Palatino Linotype" w:cs="Palatino Linotype"/>
        </w:rPr>
      </w:pPr>
      <w:r w:rsidRPr="00F129C3">
        <w:rPr>
          <w:rFonts w:ascii="Palatino Linotype" w:eastAsia="Palatino Linotype" w:hAnsi="Palatino Linotype" w:cs="Palatino Linotype"/>
        </w:rPr>
        <w:lastRenderedPageBreak/>
        <w:t xml:space="preserve">Ahora bien, en el supuesto de que los Titulares tuvieren menos de seis meses en el cargo a la fecha de la solicitud, bastará con que indique de manera clara y precisa, la causa por la cual, la información no obra en sus archivos. </w:t>
      </w:r>
    </w:p>
    <w:p w14:paraId="7EB77BF5" w14:textId="77777777" w:rsidR="003B0D68" w:rsidRPr="00F129C3" w:rsidRDefault="003B0D68" w:rsidP="003351B9">
      <w:pPr>
        <w:spacing w:line="360" w:lineRule="auto"/>
        <w:jc w:val="both"/>
        <w:rPr>
          <w:rFonts w:ascii="Palatino Linotype" w:eastAsia="Palatino Linotype" w:hAnsi="Palatino Linotype" w:cs="Palatino Linotype"/>
        </w:rPr>
      </w:pPr>
    </w:p>
    <w:p w14:paraId="6845428D" w14:textId="46A46F89" w:rsidR="003B0D68" w:rsidRPr="00F129C3" w:rsidRDefault="003B0D68" w:rsidP="003351B9">
      <w:pPr>
        <w:spacing w:line="360" w:lineRule="auto"/>
        <w:jc w:val="both"/>
        <w:rPr>
          <w:rFonts w:ascii="Palatino Linotype" w:eastAsia="Palatino Linotype" w:hAnsi="Palatino Linotype" w:cs="Palatino Linotype"/>
        </w:rPr>
      </w:pPr>
      <w:r w:rsidRPr="00F129C3">
        <w:rPr>
          <w:rFonts w:ascii="Palatino Linotype" w:eastAsia="Palatino Linotype" w:hAnsi="Palatino Linotype" w:cs="Palatino Linotype"/>
        </w:rPr>
        <w:t xml:space="preserve">En el caso de que los Titulares cuenten con seis meses en el encargo y no se tenga la certificación respectiva, </w:t>
      </w:r>
      <w:r w:rsidRPr="00F129C3">
        <w:rPr>
          <w:rFonts w:ascii="Palatino Linotype" w:eastAsia="Palatino Linotype" w:hAnsi="Palatino Linotype" w:cs="Palatino Linotype"/>
          <w:b/>
        </w:rPr>
        <w:t>EL SUJETO OBLIGADO</w:t>
      </w:r>
      <w:r w:rsidRPr="00F129C3">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44170B2A" w14:textId="77777777" w:rsidR="003B0D68" w:rsidRPr="00F129C3" w:rsidRDefault="003B0D68" w:rsidP="003351B9">
      <w:pPr>
        <w:spacing w:line="360" w:lineRule="auto"/>
        <w:ind w:right="-93"/>
        <w:rPr>
          <w:rFonts w:ascii="Palatino Linotype" w:hAnsi="Palatino Linotype" w:cs="Tahoma"/>
          <w:bCs/>
          <w:iCs/>
          <w:lang w:val="es-ES"/>
        </w:rPr>
      </w:pPr>
    </w:p>
    <w:p w14:paraId="2F20E9F6" w14:textId="77777777" w:rsidR="004A57C3" w:rsidRPr="00F129C3" w:rsidRDefault="004A57C3" w:rsidP="003351B9">
      <w:pPr>
        <w:spacing w:line="360" w:lineRule="auto"/>
        <w:jc w:val="both"/>
        <w:rPr>
          <w:rFonts w:ascii="Palatino Linotype" w:hAnsi="Palatino Linotype" w:cs="Arial"/>
          <w:bCs/>
        </w:rPr>
      </w:pPr>
      <w:r w:rsidRPr="00F129C3">
        <w:rPr>
          <w:rFonts w:ascii="Palatino Linotype" w:hAnsi="Palatino Linotype"/>
        </w:rPr>
        <w:t xml:space="preserve">Por lo anterior, no </w:t>
      </w:r>
      <w:r w:rsidRPr="00F129C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F129C3">
        <w:rPr>
          <w:rFonts w:ascii="Palatino Linotype" w:hAnsi="Palatino Linotype" w:cs="Arial"/>
          <w:b/>
        </w:rPr>
        <w:t>versión pública</w:t>
      </w:r>
      <w:r w:rsidRPr="00F129C3">
        <w:rPr>
          <w:rFonts w:ascii="Palatino Linotype" w:hAnsi="Palatino Linotype" w:cs="Arial"/>
        </w:rPr>
        <w:t>; pues, el</w:t>
      </w:r>
      <w:r w:rsidRPr="00F129C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CBC3C24" w14:textId="77777777" w:rsidR="004A57C3" w:rsidRPr="00F129C3" w:rsidRDefault="004A57C3" w:rsidP="003351B9">
      <w:pPr>
        <w:spacing w:line="360" w:lineRule="auto"/>
        <w:jc w:val="both"/>
        <w:rPr>
          <w:rFonts w:ascii="Palatino Linotype" w:eastAsia="Calibri" w:hAnsi="Palatino Linotype" w:cs="Arial"/>
          <w:bCs/>
          <w:lang w:eastAsia="en-US"/>
        </w:rPr>
      </w:pPr>
    </w:p>
    <w:p w14:paraId="7C5BE646" w14:textId="77777777" w:rsidR="004A57C3" w:rsidRPr="00F129C3" w:rsidRDefault="004A57C3" w:rsidP="003351B9">
      <w:pPr>
        <w:spacing w:line="360" w:lineRule="auto"/>
        <w:jc w:val="both"/>
        <w:rPr>
          <w:rFonts w:ascii="Palatino Linotype" w:hAnsi="Palatino Linotype" w:cs="Arial"/>
          <w:bCs/>
        </w:rPr>
      </w:pPr>
      <w:r w:rsidRPr="00F129C3">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6C9E0A48" w14:textId="77777777" w:rsidR="004A57C3" w:rsidRPr="00F129C3" w:rsidRDefault="004A57C3" w:rsidP="003351B9">
      <w:pPr>
        <w:autoSpaceDE w:val="0"/>
        <w:autoSpaceDN w:val="0"/>
        <w:adjustRightInd w:val="0"/>
        <w:ind w:right="899"/>
        <w:jc w:val="both"/>
        <w:rPr>
          <w:rFonts w:ascii="Palatino Linotype" w:hAnsi="Palatino Linotype" w:cs="Arial"/>
        </w:rPr>
      </w:pPr>
    </w:p>
    <w:p w14:paraId="05FD59EE" w14:textId="77777777" w:rsidR="004A57C3" w:rsidRPr="00F129C3" w:rsidRDefault="004A57C3" w:rsidP="003351B9">
      <w:pPr>
        <w:ind w:left="851" w:right="901"/>
        <w:jc w:val="both"/>
        <w:rPr>
          <w:rFonts w:ascii="Palatino Linotype" w:hAnsi="Palatino Linotype"/>
          <w:i/>
          <w:sz w:val="22"/>
          <w:szCs w:val="22"/>
        </w:rPr>
      </w:pPr>
      <w:r w:rsidRPr="00F129C3">
        <w:rPr>
          <w:rFonts w:ascii="Palatino Linotype" w:hAnsi="Palatino Linotype" w:cs="Arial"/>
          <w:b/>
          <w:bCs/>
          <w:i/>
          <w:noProof/>
          <w:sz w:val="22"/>
          <w:szCs w:val="22"/>
        </w:rPr>
        <w:t>“</w:t>
      </w:r>
      <w:r w:rsidRPr="00F129C3">
        <w:rPr>
          <w:rFonts w:ascii="Palatino Linotype" w:hAnsi="Palatino Linotype" w:cs="Arial"/>
          <w:b/>
          <w:bCs/>
          <w:i/>
          <w:sz w:val="22"/>
          <w:szCs w:val="22"/>
        </w:rPr>
        <w:t xml:space="preserve">Artículo 3. </w:t>
      </w:r>
      <w:r w:rsidRPr="00F129C3">
        <w:rPr>
          <w:rFonts w:ascii="Palatino Linotype" w:hAnsi="Palatino Linotype"/>
          <w:i/>
          <w:sz w:val="22"/>
          <w:szCs w:val="22"/>
        </w:rPr>
        <w:t xml:space="preserve">Para los efectos de la presente Ley se entenderá por: </w:t>
      </w:r>
    </w:p>
    <w:p w14:paraId="636FB6FB" w14:textId="77777777" w:rsidR="004A57C3" w:rsidRPr="00F129C3" w:rsidRDefault="004A57C3" w:rsidP="003351B9">
      <w:pPr>
        <w:ind w:left="851" w:right="899"/>
        <w:jc w:val="both"/>
        <w:rPr>
          <w:rFonts w:ascii="Palatino Linotype" w:hAnsi="Palatino Linotype" w:cs="Arial"/>
          <w:i/>
          <w:sz w:val="22"/>
          <w:szCs w:val="22"/>
        </w:rPr>
      </w:pPr>
      <w:r w:rsidRPr="00F129C3">
        <w:rPr>
          <w:rFonts w:ascii="Palatino Linotype" w:hAnsi="Palatino Linotype" w:cs="Arial"/>
          <w:b/>
          <w:i/>
          <w:sz w:val="22"/>
          <w:szCs w:val="22"/>
        </w:rPr>
        <w:t>IX.</w:t>
      </w:r>
      <w:r w:rsidRPr="00F129C3">
        <w:rPr>
          <w:rFonts w:ascii="Palatino Linotype" w:hAnsi="Palatino Linotype" w:cs="Arial"/>
          <w:i/>
          <w:sz w:val="22"/>
          <w:szCs w:val="22"/>
        </w:rPr>
        <w:t xml:space="preserve"> </w:t>
      </w:r>
      <w:r w:rsidRPr="00F129C3">
        <w:rPr>
          <w:rFonts w:ascii="Palatino Linotype" w:hAnsi="Palatino Linotype" w:cs="Arial"/>
          <w:b/>
          <w:i/>
          <w:sz w:val="22"/>
          <w:szCs w:val="22"/>
        </w:rPr>
        <w:t xml:space="preserve">Datos personales: </w:t>
      </w:r>
      <w:r w:rsidRPr="00F129C3">
        <w:rPr>
          <w:rFonts w:ascii="Palatino Linotype" w:hAnsi="Palatino Linotype" w:cs="Arial"/>
          <w:i/>
          <w:sz w:val="22"/>
          <w:szCs w:val="22"/>
        </w:rPr>
        <w:t xml:space="preserve">La información concerniente a una persona, identificada o identificable según lo dispuesto por la Ley de </w:t>
      </w:r>
      <w:r w:rsidRPr="00F129C3">
        <w:rPr>
          <w:rFonts w:ascii="Palatino Linotype" w:hAnsi="Palatino Linotype"/>
          <w:i/>
          <w:sz w:val="22"/>
          <w:szCs w:val="22"/>
        </w:rPr>
        <w:t>Protección</w:t>
      </w:r>
      <w:r w:rsidRPr="00F129C3">
        <w:rPr>
          <w:rFonts w:ascii="Palatino Linotype" w:hAnsi="Palatino Linotype" w:cs="Arial"/>
          <w:i/>
          <w:sz w:val="22"/>
          <w:szCs w:val="22"/>
        </w:rPr>
        <w:t xml:space="preserve"> de Datos Personales del Estado de México; </w:t>
      </w:r>
    </w:p>
    <w:p w14:paraId="4FCBABE0" w14:textId="77777777" w:rsidR="004A57C3" w:rsidRPr="00F129C3" w:rsidRDefault="004A57C3" w:rsidP="003351B9">
      <w:pPr>
        <w:ind w:left="851" w:right="899"/>
        <w:jc w:val="both"/>
        <w:rPr>
          <w:rFonts w:ascii="Palatino Linotype" w:hAnsi="Palatino Linotype" w:cs="Arial"/>
          <w:i/>
          <w:sz w:val="22"/>
          <w:szCs w:val="22"/>
        </w:rPr>
      </w:pPr>
      <w:r w:rsidRPr="00F129C3">
        <w:rPr>
          <w:rFonts w:ascii="Palatino Linotype" w:hAnsi="Palatino Linotype" w:cs="Arial"/>
          <w:b/>
          <w:i/>
          <w:sz w:val="22"/>
          <w:szCs w:val="22"/>
        </w:rPr>
        <w:t>XX.</w:t>
      </w:r>
      <w:r w:rsidRPr="00F129C3">
        <w:rPr>
          <w:rFonts w:ascii="Palatino Linotype" w:hAnsi="Palatino Linotype" w:cs="Arial"/>
          <w:i/>
          <w:sz w:val="22"/>
          <w:szCs w:val="22"/>
        </w:rPr>
        <w:t xml:space="preserve"> </w:t>
      </w:r>
      <w:r w:rsidRPr="00F129C3">
        <w:rPr>
          <w:rFonts w:ascii="Palatino Linotype" w:hAnsi="Palatino Linotype" w:cs="Arial"/>
          <w:b/>
          <w:i/>
          <w:sz w:val="22"/>
          <w:szCs w:val="22"/>
        </w:rPr>
        <w:t>Información clasificada:</w:t>
      </w:r>
      <w:r w:rsidRPr="00F129C3">
        <w:rPr>
          <w:rFonts w:ascii="Palatino Linotype" w:hAnsi="Palatino Linotype" w:cs="Arial"/>
          <w:i/>
          <w:sz w:val="22"/>
          <w:szCs w:val="22"/>
        </w:rPr>
        <w:t xml:space="preserve"> Aquella considerada por la presente Ley como reservada o confidencial; </w:t>
      </w:r>
    </w:p>
    <w:p w14:paraId="538D9168" w14:textId="77777777" w:rsidR="004A57C3" w:rsidRPr="00F129C3" w:rsidRDefault="004A57C3" w:rsidP="003351B9">
      <w:pPr>
        <w:ind w:left="851" w:right="899"/>
        <w:jc w:val="both"/>
        <w:rPr>
          <w:rFonts w:ascii="Palatino Linotype" w:hAnsi="Palatino Linotype" w:cs="Arial"/>
          <w:i/>
          <w:sz w:val="22"/>
          <w:szCs w:val="22"/>
        </w:rPr>
      </w:pPr>
      <w:r w:rsidRPr="00F129C3">
        <w:rPr>
          <w:rFonts w:ascii="Palatino Linotype" w:hAnsi="Palatino Linotype" w:cs="Arial"/>
          <w:b/>
          <w:i/>
          <w:sz w:val="22"/>
          <w:szCs w:val="22"/>
        </w:rPr>
        <w:t>XXI.</w:t>
      </w:r>
      <w:r w:rsidRPr="00F129C3">
        <w:rPr>
          <w:rFonts w:ascii="Palatino Linotype" w:hAnsi="Palatino Linotype" w:cs="Arial"/>
          <w:i/>
          <w:sz w:val="22"/>
          <w:szCs w:val="22"/>
        </w:rPr>
        <w:t xml:space="preserve"> </w:t>
      </w:r>
      <w:r w:rsidRPr="00F129C3">
        <w:rPr>
          <w:rFonts w:ascii="Palatino Linotype" w:hAnsi="Palatino Linotype" w:cs="Arial"/>
          <w:b/>
          <w:i/>
          <w:sz w:val="22"/>
          <w:szCs w:val="22"/>
        </w:rPr>
        <w:t>Información confidencial</w:t>
      </w:r>
      <w:r w:rsidRPr="00F129C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910253C" w14:textId="77777777" w:rsidR="004A57C3" w:rsidRPr="00F129C3" w:rsidRDefault="004A57C3" w:rsidP="003351B9">
      <w:pPr>
        <w:ind w:left="851" w:right="899"/>
        <w:jc w:val="both"/>
        <w:rPr>
          <w:rFonts w:ascii="Palatino Linotype" w:hAnsi="Palatino Linotype" w:cs="Arial"/>
          <w:i/>
          <w:sz w:val="22"/>
          <w:szCs w:val="22"/>
        </w:rPr>
      </w:pPr>
      <w:r w:rsidRPr="00F129C3">
        <w:rPr>
          <w:rFonts w:ascii="Palatino Linotype" w:hAnsi="Palatino Linotype" w:cs="Arial"/>
          <w:b/>
          <w:i/>
          <w:sz w:val="22"/>
          <w:szCs w:val="22"/>
        </w:rPr>
        <w:t>XLV. Versión pública:</w:t>
      </w:r>
      <w:r w:rsidRPr="00F129C3">
        <w:rPr>
          <w:rFonts w:ascii="Palatino Linotype" w:hAnsi="Palatino Linotype" w:cs="Arial"/>
          <w:i/>
          <w:sz w:val="22"/>
          <w:szCs w:val="22"/>
        </w:rPr>
        <w:t xml:space="preserve"> Documento en el que se elimine, suprime o borra la información clasificada como reservada o confidencial para permitir su acceso. </w:t>
      </w:r>
    </w:p>
    <w:p w14:paraId="7B71628F" w14:textId="77777777" w:rsidR="004A57C3" w:rsidRPr="00F129C3" w:rsidRDefault="004A57C3" w:rsidP="003351B9">
      <w:pPr>
        <w:ind w:left="851" w:right="899"/>
        <w:jc w:val="both"/>
        <w:rPr>
          <w:rFonts w:ascii="Palatino Linotype" w:hAnsi="Palatino Linotype" w:cs="Arial"/>
          <w:i/>
          <w:sz w:val="22"/>
          <w:szCs w:val="22"/>
        </w:rPr>
      </w:pPr>
      <w:r w:rsidRPr="00F129C3">
        <w:rPr>
          <w:rFonts w:ascii="Palatino Linotype" w:hAnsi="Palatino Linotype" w:cs="Arial"/>
          <w:b/>
          <w:i/>
          <w:sz w:val="22"/>
          <w:szCs w:val="22"/>
        </w:rPr>
        <w:t>Artículo 51.</w:t>
      </w:r>
      <w:r w:rsidRPr="00F129C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129C3">
        <w:rPr>
          <w:rFonts w:ascii="Palatino Linotype" w:hAnsi="Palatino Linotype" w:cs="Arial"/>
          <w:b/>
          <w:i/>
          <w:sz w:val="22"/>
          <w:szCs w:val="22"/>
        </w:rPr>
        <w:t xml:space="preserve">y tendrá la responsabilidad de verificar en cada caso que la misma no sea confidencial o reservada. </w:t>
      </w:r>
      <w:r w:rsidRPr="00F129C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7DEFA37" w14:textId="77777777" w:rsidR="004A57C3" w:rsidRPr="00F129C3" w:rsidRDefault="004A57C3" w:rsidP="003351B9">
      <w:pPr>
        <w:ind w:left="851" w:right="899"/>
        <w:jc w:val="both"/>
        <w:rPr>
          <w:rFonts w:ascii="Palatino Linotype" w:hAnsi="Palatino Linotype" w:cs="Arial"/>
          <w:i/>
          <w:sz w:val="22"/>
          <w:szCs w:val="22"/>
        </w:rPr>
      </w:pPr>
      <w:r w:rsidRPr="00F129C3">
        <w:rPr>
          <w:rFonts w:ascii="Palatino Linotype" w:hAnsi="Palatino Linotype" w:cs="Arial"/>
          <w:b/>
          <w:i/>
          <w:sz w:val="22"/>
          <w:szCs w:val="22"/>
        </w:rPr>
        <w:t>Artículo 52.</w:t>
      </w:r>
      <w:r w:rsidRPr="00F129C3">
        <w:rPr>
          <w:rFonts w:ascii="Palatino Linotype" w:hAnsi="Palatino Linotype" w:cs="Arial"/>
          <w:i/>
          <w:sz w:val="22"/>
          <w:szCs w:val="22"/>
        </w:rPr>
        <w:t xml:space="preserve"> Las solicitudes de acceso a la información y las respuestas que se les dé, incluyendo, en su caso, </w:t>
      </w:r>
      <w:r w:rsidRPr="00F129C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129C3">
        <w:rPr>
          <w:rFonts w:ascii="Palatino Linotype" w:hAnsi="Palatino Linotype" w:cs="Arial"/>
          <w:i/>
          <w:sz w:val="22"/>
          <w:szCs w:val="22"/>
        </w:rPr>
        <w:t>, siempre y cuando la resolución de referencia se someta a un proceso de disociación, es decir, no haga identificable al titular de tales datos personales.</w:t>
      </w:r>
      <w:r w:rsidRPr="00F129C3">
        <w:rPr>
          <w:rFonts w:ascii="Palatino Linotype" w:hAnsi="Palatino Linotype" w:cs="Arial"/>
          <w:bCs/>
          <w:i/>
          <w:noProof/>
          <w:sz w:val="22"/>
          <w:szCs w:val="22"/>
        </w:rPr>
        <w:t>”</w:t>
      </w:r>
    </w:p>
    <w:p w14:paraId="5031E9F8" w14:textId="77777777" w:rsidR="004A57C3" w:rsidRPr="00F129C3" w:rsidRDefault="004A57C3" w:rsidP="003351B9">
      <w:pPr>
        <w:ind w:right="899" w:firstLine="708"/>
        <w:jc w:val="both"/>
        <w:rPr>
          <w:rFonts w:ascii="Palatino Linotype" w:hAnsi="Palatino Linotype" w:cs="Arial"/>
          <w:sz w:val="22"/>
          <w:szCs w:val="22"/>
        </w:rPr>
      </w:pPr>
      <w:r w:rsidRPr="00F129C3">
        <w:rPr>
          <w:rFonts w:ascii="Palatino Linotype" w:hAnsi="Palatino Linotype" w:cs="Arial"/>
          <w:sz w:val="22"/>
          <w:szCs w:val="22"/>
        </w:rPr>
        <w:t>(Énfasis añadido)</w:t>
      </w:r>
    </w:p>
    <w:p w14:paraId="25E9AEB4" w14:textId="77777777" w:rsidR="004A57C3" w:rsidRPr="00F129C3" w:rsidRDefault="004A57C3" w:rsidP="003351B9">
      <w:pPr>
        <w:ind w:right="899" w:firstLine="708"/>
        <w:jc w:val="both"/>
        <w:rPr>
          <w:rFonts w:ascii="Palatino Linotype" w:hAnsi="Palatino Linotype" w:cs="Arial"/>
        </w:rPr>
      </w:pPr>
    </w:p>
    <w:p w14:paraId="10E0008B" w14:textId="77777777" w:rsidR="004A57C3" w:rsidRPr="00F129C3" w:rsidRDefault="004A57C3" w:rsidP="003351B9">
      <w:pPr>
        <w:spacing w:line="360" w:lineRule="auto"/>
        <w:jc w:val="both"/>
        <w:rPr>
          <w:rFonts w:ascii="Palatino Linotype" w:hAnsi="Palatino Linotype" w:cs="Arial"/>
        </w:rPr>
      </w:pPr>
      <w:r w:rsidRPr="00F129C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F129C3">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C817D1B" w14:textId="77777777" w:rsidR="004A57C3" w:rsidRPr="00F129C3" w:rsidRDefault="004A57C3" w:rsidP="003351B9">
      <w:pPr>
        <w:jc w:val="both"/>
        <w:rPr>
          <w:rFonts w:ascii="Palatino Linotype" w:hAnsi="Palatino Linotype" w:cs="Arial"/>
        </w:rPr>
      </w:pPr>
    </w:p>
    <w:p w14:paraId="0EA95FE2" w14:textId="77777777" w:rsidR="004A57C3" w:rsidRPr="00F129C3" w:rsidRDefault="004A57C3" w:rsidP="003351B9">
      <w:pPr>
        <w:ind w:left="851" w:right="902"/>
        <w:jc w:val="both"/>
        <w:rPr>
          <w:rFonts w:ascii="Palatino Linotype" w:eastAsia="Arial Unicode MS" w:hAnsi="Palatino Linotype" w:cs="Arial"/>
          <w:i/>
          <w:sz w:val="22"/>
          <w:szCs w:val="22"/>
        </w:rPr>
      </w:pPr>
      <w:r w:rsidRPr="00F129C3">
        <w:rPr>
          <w:rFonts w:ascii="Palatino Linotype" w:eastAsia="Arial Unicode MS" w:hAnsi="Palatino Linotype" w:cs="Arial"/>
          <w:b/>
          <w:i/>
          <w:sz w:val="22"/>
          <w:szCs w:val="22"/>
        </w:rPr>
        <w:t>“Artículo 22.</w:t>
      </w:r>
      <w:r w:rsidRPr="00F129C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D02A4F" w14:textId="77777777" w:rsidR="004A57C3" w:rsidRPr="00F129C3" w:rsidRDefault="004A57C3" w:rsidP="003351B9">
      <w:pPr>
        <w:ind w:left="851" w:right="902"/>
        <w:jc w:val="both"/>
        <w:rPr>
          <w:rFonts w:ascii="Palatino Linotype" w:eastAsia="Arial Unicode MS" w:hAnsi="Palatino Linotype" w:cs="Arial"/>
          <w:i/>
          <w:sz w:val="22"/>
          <w:szCs w:val="22"/>
        </w:rPr>
      </w:pPr>
      <w:r w:rsidRPr="00F129C3">
        <w:rPr>
          <w:rFonts w:ascii="Palatino Linotype" w:eastAsia="Arial Unicode MS" w:hAnsi="Palatino Linotype" w:cs="Arial"/>
          <w:b/>
          <w:i/>
          <w:sz w:val="22"/>
          <w:szCs w:val="22"/>
        </w:rPr>
        <w:t>Artículo 38.</w:t>
      </w:r>
      <w:r w:rsidRPr="00F129C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129C3">
        <w:rPr>
          <w:rFonts w:ascii="Palatino Linotype" w:eastAsia="Arial Unicode MS" w:hAnsi="Palatino Linotype" w:cs="Arial"/>
          <w:b/>
          <w:i/>
          <w:sz w:val="22"/>
          <w:szCs w:val="22"/>
        </w:rPr>
        <w:t>”</w:t>
      </w:r>
      <w:r w:rsidRPr="00F129C3">
        <w:rPr>
          <w:rFonts w:ascii="Palatino Linotype" w:eastAsia="Arial Unicode MS" w:hAnsi="Palatino Linotype" w:cs="Arial"/>
          <w:i/>
          <w:sz w:val="22"/>
          <w:szCs w:val="22"/>
        </w:rPr>
        <w:t xml:space="preserve"> </w:t>
      </w:r>
    </w:p>
    <w:p w14:paraId="56F3DDEF" w14:textId="77777777" w:rsidR="004A57C3" w:rsidRPr="00F129C3" w:rsidRDefault="004A57C3" w:rsidP="003351B9">
      <w:pPr>
        <w:ind w:left="851" w:right="850"/>
        <w:jc w:val="both"/>
        <w:rPr>
          <w:rFonts w:ascii="Palatino Linotype" w:eastAsia="Arial Unicode MS" w:hAnsi="Palatino Linotype" w:cs="Arial"/>
          <w:i/>
          <w:sz w:val="22"/>
          <w:szCs w:val="22"/>
        </w:rPr>
      </w:pPr>
    </w:p>
    <w:p w14:paraId="6495ED5E" w14:textId="77777777" w:rsidR="004A57C3" w:rsidRPr="00F129C3" w:rsidRDefault="004A57C3" w:rsidP="003351B9">
      <w:pPr>
        <w:spacing w:line="360" w:lineRule="auto"/>
        <w:jc w:val="both"/>
        <w:rPr>
          <w:rFonts w:ascii="Palatino Linotype" w:hAnsi="Palatino Linotype" w:cs="Arial"/>
        </w:rPr>
      </w:pPr>
      <w:r w:rsidRPr="00F129C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C01D4A" w14:textId="77777777" w:rsidR="004A57C3" w:rsidRPr="00F129C3" w:rsidRDefault="004A57C3" w:rsidP="003351B9">
      <w:pPr>
        <w:spacing w:line="360" w:lineRule="auto"/>
        <w:jc w:val="both"/>
        <w:rPr>
          <w:rFonts w:ascii="Palatino Linotype" w:hAnsi="Palatino Linotype" w:cs="Arial"/>
        </w:rPr>
      </w:pPr>
    </w:p>
    <w:p w14:paraId="7330A088" w14:textId="77777777" w:rsidR="004A57C3" w:rsidRPr="00F129C3" w:rsidRDefault="004A57C3" w:rsidP="003351B9">
      <w:pPr>
        <w:spacing w:line="360" w:lineRule="auto"/>
        <w:jc w:val="both"/>
        <w:rPr>
          <w:rFonts w:ascii="Palatino Linotype" w:hAnsi="Palatino Linotype" w:cs="Arial"/>
        </w:rPr>
      </w:pPr>
      <w:r w:rsidRPr="00F129C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129C3">
        <w:rPr>
          <w:rFonts w:ascii="Palatino Linotype" w:eastAsia="Arial Unicode MS" w:hAnsi="Palatino Linotype" w:cs="Arial"/>
        </w:rPr>
        <w:t xml:space="preserve"> que debe ser protegida por </w:t>
      </w:r>
      <w:r w:rsidRPr="00F129C3">
        <w:rPr>
          <w:rFonts w:ascii="Palatino Linotype" w:eastAsia="Arial Unicode MS" w:hAnsi="Palatino Linotype" w:cs="Arial"/>
          <w:b/>
        </w:rPr>
        <w:t xml:space="preserve">EL </w:t>
      </w:r>
      <w:r w:rsidRPr="00F129C3">
        <w:rPr>
          <w:rFonts w:ascii="Palatino Linotype" w:eastAsia="Arial Unicode MS" w:hAnsi="Palatino Linotype" w:cs="Arial"/>
          <w:b/>
        </w:rPr>
        <w:lastRenderedPageBreak/>
        <w:t>SUJETO OBLIGADO,</w:t>
      </w:r>
      <w:r w:rsidRPr="00F129C3">
        <w:rPr>
          <w:rFonts w:ascii="Palatino Linotype" w:eastAsia="Arial Unicode MS" w:hAnsi="Palatino Linotype" w:cs="Arial"/>
        </w:rPr>
        <w:t xml:space="preserve"> por lo </w:t>
      </w:r>
      <w:r w:rsidRPr="00F129C3">
        <w:rPr>
          <w:rFonts w:ascii="Palatino Linotype" w:hAnsi="Palatino Linotype" w:cs="Arial"/>
        </w:rPr>
        <w:t>que, todo dato personal susceptible de clasificación debe ser protegido.</w:t>
      </w:r>
    </w:p>
    <w:p w14:paraId="2B8B7CE4" w14:textId="77777777" w:rsidR="004A57C3" w:rsidRPr="00F129C3" w:rsidRDefault="004A57C3" w:rsidP="003351B9">
      <w:pPr>
        <w:spacing w:line="360" w:lineRule="auto"/>
        <w:jc w:val="both"/>
        <w:rPr>
          <w:rFonts w:ascii="Palatino Linotype" w:hAnsi="Palatino Linotype" w:cs="Arial"/>
        </w:rPr>
      </w:pPr>
    </w:p>
    <w:p w14:paraId="2142F77E" w14:textId="77777777" w:rsidR="004A57C3" w:rsidRPr="00F129C3" w:rsidRDefault="004A57C3" w:rsidP="003351B9">
      <w:pPr>
        <w:spacing w:line="360" w:lineRule="auto"/>
        <w:jc w:val="both"/>
        <w:rPr>
          <w:rFonts w:ascii="Palatino Linotype" w:hAnsi="Palatino Linotype" w:cs="Arial"/>
        </w:rPr>
      </w:pPr>
      <w:r w:rsidRPr="00F129C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11D6D40" w14:textId="77777777" w:rsidR="004A57C3" w:rsidRPr="00F129C3" w:rsidRDefault="004A57C3" w:rsidP="003351B9">
      <w:pPr>
        <w:spacing w:line="360" w:lineRule="auto"/>
        <w:jc w:val="both"/>
        <w:rPr>
          <w:rFonts w:ascii="Palatino Linotype" w:hAnsi="Palatino Linotype" w:cs="Arial"/>
        </w:rPr>
      </w:pPr>
    </w:p>
    <w:p w14:paraId="00F4E6E0" w14:textId="77777777" w:rsidR="004A57C3" w:rsidRPr="00F129C3" w:rsidRDefault="004A57C3" w:rsidP="003351B9">
      <w:pPr>
        <w:spacing w:line="360" w:lineRule="auto"/>
        <w:jc w:val="both"/>
        <w:rPr>
          <w:rFonts w:ascii="Palatino Linotype" w:hAnsi="Palatino Linotype" w:cs="Arial"/>
        </w:rPr>
      </w:pPr>
      <w:r w:rsidRPr="00F129C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E49E2CF" w14:textId="77777777" w:rsidR="004A57C3" w:rsidRPr="00F129C3" w:rsidRDefault="004A57C3" w:rsidP="003351B9">
      <w:pPr>
        <w:jc w:val="both"/>
        <w:rPr>
          <w:rFonts w:ascii="Palatino Linotype" w:hAnsi="Palatino Linotype" w:cs="Arial"/>
        </w:rPr>
      </w:pPr>
    </w:p>
    <w:p w14:paraId="038F0B53"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 xml:space="preserve">“Artículo 49. </w:t>
      </w:r>
      <w:r w:rsidRPr="00F129C3">
        <w:rPr>
          <w:rFonts w:ascii="Palatino Linotype" w:hAnsi="Palatino Linotype" w:cs="Arial"/>
          <w:i/>
          <w:sz w:val="22"/>
          <w:szCs w:val="22"/>
        </w:rPr>
        <w:t>Los Comités de Transparencia tendrán las siguientes atribuciones:</w:t>
      </w:r>
    </w:p>
    <w:p w14:paraId="21B23237"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VIII.</w:t>
      </w:r>
      <w:r w:rsidRPr="00F129C3">
        <w:rPr>
          <w:rFonts w:ascii="Palatino Linotype" w:hAnsi="Palatino Linotype" w:cs="Arial"/>
          <w:i/>
          <w:sz w:val="22"/>
          <w:szCs w:val="22"/>
        </w:rPr>
        <w:t xml:space="preserve"> Aprobar, modificar o revocar la clasificación de la información;</w:t>
      </w:r>
    </w:p>
    <w:p w14:paraId="4C3D3143"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Artículo 132.</w:t>
      </w:r>
      <w:r w:rsidRPr="00F129C3">
        <w:rPr>
          <w:rFonts w:ascii="Palatino Linotype" w:hAnsi="Palatino Linotype" w:cs="Arial"/>
          <w:i/>
          <w:sz w:val="22"/>
          <w:szCs w:val="22"/>
        </w:rPr>
        <w:t xml:space="preserve"> La clasificación de la información se llevará a cabo en el momento en que:</w:t>
      </w:r>
    </w:p>
    <w:p w14:paraId="6297A38A"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I.</w:t>
      </w:r>
      <w:r w:rsidRPr="00F129C3">
        <w:rPr>
          <w:rFonts w:ascii="Palatino Linotype" w:hAnsi="Palatino Linotype" w:cs="Arial"/>
          <w:i/>
          <w:sz w:val="22"/>
          <w:szCs w:val="22"/>
        </w:rPr>
        <w:t xml:space="preserve"> Se reciba una solicitud de acceso a la información;</w:t>
      </w:r>
    </w:p>
    <w:p w14:paraId="6E69DAEB"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II.</w:t>
      </w:r>
      <w:r w:rsidRPr="00F129C3">
        <w:rPr>
          <w:rFonts w:ascii="Palatino Linotype" w:hAnsi="Palatino Linotype" w:cs="Arial"/>
          <w:i/>
          <w:sz w:val="22"/>
          <w:szCs w:val="22"/>
        </w:rPr>
        <w:t xml:space="preserve"> Se determine mediante resolución de autoridad competente; o</w:t>
      </w:r>
    </w:p>
    <w:p w14:paraId="6E0057E3" w14:textId="77777777" w:rsidR="004A57C3" w:rsidRPr="00F129C3" w:rsidRDefault="004A57C3" w:rsidP="003351B9">
      <w:pPr>
        <w:ind w:left="851" w:right="902"/>
        <w:jc w:val="both"/>
        <w:rPr>
          <w:rFonts w:ascii="Palatino Linotype" w:hAnsi="Palatino Linotype" w:cs="Arial"/>
          <w:b/>
          <w:i/>
          <w:sz w:val="22"/>
          <w:szCs w:val="22"/>
        </w:rPr>
      </w:pPr>
      <w:r w:rsidRPr="00F129C3">
        <w:rPr>
          <w:rFonts w:ascii="Palatino Linotype" w:hAnsi="Palatino Linotype" w:cs="Arial"/>
          <w:i/>
          <w:sz w:val="22"/>
          <w:szCs w:val="22"/>
        </w:rPr>
        <w:t>III. Se generen versiones públicas para dar cumplimiento a las obligaciones de transparencia previstas en esta Ley.</w:t>
      </w:r>
      <w:r w:rsidRPr="00F129C3">
        <w:rPr>
          <w:rFonts w:ascii="Palatino Linotype" w:hAnsi="Palatino Linotype" w:cs="Arial"/>
          <w:b/>
          <w:i/>
          <w:sz w:val="22"/>
          <w:szCs w:val="22"/>
        </w:rPr>
        <w:t>”</w:t>
      </w:r>
    </w:p>
    <w:p w14:paraId="1E389CAC"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“Segundo.-</w:t>
      </w:r>
      <w:r w:rsidRPr="00F129C3">
        <w:rPr>
          <w:rFonts w:ascii="Palatino Linotype" w:hAnsi="Palatino Linotype" w:cs="Arial"/>
          <w:i/>
          <w:sz w:val="22"/>
          <w:szCs w:val="22"/>
        </w:rPr>
        <w:t xml:space="preserve"> Para efectos de los presentes Lineamientos Generales, se entenderá por:</w:t>
      </w:r>
    </w:p>
    <w:p w14:paraId="7CDF3A0A"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lastRenderedPageBreak/>
        <w:t>XVIII.</w:t>
      </w:r>
      <w:r w:rsidRPr="00F129C3">
        <w:rPr>
          <w:rFonts w:ascii="Palatino Linotype" w:hAnsi="Palatino Linotype" w:cs="Arial"/>
          <w:i/>
          <w:sz w:val="22"/>
          <w:szCs w:val="22"/>
        </w:rPr>
        <w:t xml:space="preserve">  </w:t>
      </w:r>
      <w:r w:rsidRPr="00F129C3">
        <w:rPr>
          <w:rFonts w:ascii="Palatino Linotype" w:hAnsi="Palatino Linotype" w:cs="Arial"/>
          <w:b/>
          <w:i/>
          <w:sz w:val="22"/>
          <w:szCs w:val="22"/>
        </w:rPr>
        <w:t>Versión pública:</w:t>
      </w:r>
      <w:r w:rsidRPr="00F129C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AC27D62"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Cuarto.</w:t>
      </w:r>
      <w:r w:rsidRPr="00F129C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50D3DF"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1DCDF7C"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Quinto.</w:t>
      </w:r>
      <w:r w:rsidRPr="00F129C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769134"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Sexto.</w:t>
      </w:r>
      <w:r w:rsidRPr="00F129C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CAD6D13"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43E7567"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Séptimo.</w:t>
      </w:r>
      <w:r w:rsidRPr="00F129C3">
        <w:rPr>
          <w:rFonts w:ascii="Palatino Linotype" w:hAnsi="Palatino Linotype" w:cs="Arial"/>
          <w:i/>
          <w:sz w:val="22"/>
          <w:szCs w:val="22"/>
        </w:rPr>
        <w:t xml:space="preserve"> La clasificación de la información se llevará a cabo en el momento en que:</w:t>
      </w:r>
    </w:p>
    <w:p w14:paraId="7B2AC1DD"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I.</w:t>
      </w:r>
      <w:r w:rsidRPr="00F129C3">
        <w:rPr>
          <w:rFonts w:ascii="Palatino Linotype" w:hAnsi="Palatino Linotype" w:cs="Arial"/>
          <w:i/>
          <w:sz w:val="22"/>
          <w:szCs w:val="22"/>
        </w:rPr>
        <w:t xml:space="preserve">        Se reciba una solicitud de acceso a la información;</w:t>
      </w:r>
    </w:p>
    <w:p w14:paraId="325C2622"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II.</w:t>
      </w:r>
      <w:r w:rsidRPr="00F129C3">
        <w:rPr>
          <w:rFonts w:ascii="Palatino Linotype" w:hAnsi="Palatino Linotype" w:cs="Arial"/>
          <w:i/>
          <w:sz w:val="22"/>
          <w:szCs w:val="22"/>
        </w:rPr>
        <w:t xml:space="preserve">       Se determine mediante resolución de autoridad competente, o</w:t>
      </w:r>
    </w:p>
    <w:p w14:paraId="142FC118"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III.</w:t>
      </w:r>
      <w:r w:rsidRPr="00F129C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70F67ED"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5129708"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Octavo.</w:t>
      </w:r>
      <w:r w:rsidRPr="00F129C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53906FD"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57CE0621"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5CE0140"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B129EE3"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4662B81"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Noveno.</w:t>
      </w:r>
      <w:r w:rsidRPr="00F129C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9FC0D0"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b/>
          <w:i/>
          <w:sz w:val="22"/>
          <w:szCs w:val="22"/>
        </w:rPr>
        <w:t>Décimo.</w:t>
      </w:r>
      <w:r w:rsidRPr="00F129C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1B4DA4E" w14:textId="77777777" w:rsidR="004A57C3" w:rsidRPr="00F129C3" w:rsidRDefault="004A57C3" w:rsidP="003351B9">
      <w:pPr>
        <w:ind w:left="851" w:right="902"/>
        <w:jc w:val="both"/>
        <w:rPr>
          <w:rFonts w:ascii="Palatino Linotype" w:hAnsi="Palatino Linotype" w:cs="Arial"/>
          <w:i/>
          <w:sz w:val="22"/>
          <w:szCs w:val="22"/>
        </w:rPr>
      </w:pPr>
      <w:r w:rsidRPr="00F129C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227CE01" w14:textId="77777777" w:rsidR="004A57C3" w:rsidRPr="00F129C3" w:rsidRDefault="004A57C3" w:rsidP="003351B9">
      <w:pPr>
        <w:ind w:left="851" w:right="899"/>
        <w:jc w:val="both"/>
        <w:rPr>
          <w:rFonts w:ascii="Palatino Linotype" w:hAnsi="Palatino Linotype" w:cs="Arial"/>
          <w:b/>
          <w:i/>
          <w:sz w:val="22"/>
          <w:szCs w:val="22"/>
        </w:rPr>
      </w:pPr>
      <w:r w:rsidRPr="00F129C3">
        <w:rPr>
          <w:rFonts w:ascii="Palatino Linotype" w:hAnsi="Palatino Linotype" w:cs="Arial"/>
          <w:b/>
          <w:i/>
          <w:sz w:val="22"/>
          <w:szCs w:val="22"/>
        </w:rPr>
        <w:t>Décimo primero.</w:t>
      </w:r>
      <w:r w:rsidRPr="00F129C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129C3">
        <w:rPr>
          <w:rFonts w:ascii="Palatino Linotype" w:hAnsi="Palatino Linotype" w:cs="Arial"/>
          <w:b/>
          <w:i/>
          <w:sz w:val="22"/>
          <w:szCs w:val="22"/>
        </w:rPr>
        <w:t>”</w:t>
      </w:r>
    </w:p>
    <w:p w14:paraId="7C16FD3D" w14:textId="77777777" w:rsidR="004A57C3" w:rsidRPr="00F129C3" w:rsidRDefault="004A57C3" w:rsidP="003351B9">
      <w:pPr>
        <w:ind w:left="851" w:right="899"/>
        <w:jc w:val="both"/>
        <w:rPr>
          <w:rFonts w:ascii="Palatino Linotype" w:hAnsi="Palatino Linotype" w:cs="Arial"/>
          <w:b/>
          <w:bCs/>
          <w:i/>
          <w:noProof/>
        </w:rPr>
      </w:pPr>
    </w:p>
    <w:p w14:paraId="18FDF730" w14:textId="77777777" w:rsidR="004A57C3" w:rsidRPr="00F129C3" w:rsidRDefault="004A57C3" w:rsidP="003351B9">
      <w:pPr>
        <w:spacing w:line="360" w:lineRule="auto"/>
        <w:jc w:val="both"/>
        <w:rPr>
          <w:rFonts w:ascii="Palatino Linotype" w:hAnsi="Palatino Linotype" w:cs="Arial"/>
        </w:rPr>
      </w:pPr>
      <w:r w:rsidRPr="00F129C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00A0D0" w14:textId="77777777" w:rsidR="004A57C3" w:rsidRPr="00F129C3" w:rsidRDefault="004A57C3" w:rsidP="003351B9">
      <w:pPr>
        <w:spacing w:line="360" w:lineRule="auto"/>
        <w:ind w:right="-93"/>
        <w:jc w:val="both"/>
        <w:rPr>
          <w:rFonts w:ascii="Palatino Linotype" w:hAnsi="Palatino Linotype" w:cs="Arial"/>
          <w:lang w:eastAsia="es-MX"/>
        </w:rPr>
      </w:pPr>
    </w:p>
    <w:p w14:paraId="4D262421" w14:textId="77777777" w:rsidR="004A57C3" w:rsidRPr="00F129C3" w:rsidRDefault="004A57C3" w:rsidP="003351B9">
      <w:pPr>
        <w:autoSpaceDE w:val="0"/>
        <w:autoSpaceDN w:val="0"/>
        <w:adjustRightInd w:val="0"/>
        <w:spacing w:line="360" w:lineRule="auto"/>
        <w:ind w:right="-91"/>
        <w:jc w:val="both"/>
        <w:rPr>
          <w:rFonts w:ascii="Palatino Linotype" w:hAnsi="Palatino Linotype" w:cs="Arial"/>
          <w:lang w:eastAsia="es-CO"/>
        </w:rPr>
      </w:pPr>
      <w:r w:rsidRPr="00F129C3">
        <w:rPr>
          <w:rFonts w:ascii="Palatino Linotype" w:hAnsi="Palatino Linotype" w:cs="Arial"/>
        </w:rPr>
        <w:lastRenderedPageBreak/>
        <w:t xml:space="preserve">Consecuentemente, se destaca que la versión pública que elabore </w:t>
      </w:r>
      <w:r w:rsidRPr="00F129C3">
        <w:rPr>
          <w:rFonts w:ascii="Palatino Linotype" w:hAnsi="Palatino Linotype" w:cs="Arial"/>
          <w:b/>
        </w:rPr>
        <w:t>EL SUJETO OBLIGADO</w:t>
      </w:r>
      <w:r w:rsidRPr="00F129C3">
        <w:rPr>
          <w:rFonts w:ascii="Palatino Linotype" w:hAnsi="Palatino Linotype" w:cs="Arial"/>
        </w:rPr>
        <w:t xml:space="preserve"> debe cumplir con las formalidades exigidas en la Ley, por lo que para tal efecto emitirá el </w:t>
      </w:r>
      <w:r w:rsidRPr="00F129C3">
        <w:rPr>
          <w:rFonts w:ascii="Palatino Linotype" w:hAnsi="Palatino Linotype" w:cs="Arial"/>
          <w:b/>
        </w:rPr>
        <w:t>Acuerdo del Comité de Transparencia</w:t>
      </w:r>
      <w:r w:rsidRPr="00F129C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129C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B44D44A" w14:textId="77777777" w:rsidR="004A57C3" w:rsidRPr="00F129C3" w:rsidRDefault="004A57C3" w:rsidP="003351B9">
      <w:pPr>
        <w:spacing w:line="360" w:lineRule="auto"/>
        <w:jc w:val="both"/>
        <w:rPr>
          <w:rFonts w:ascii="Palatino Linotype" w:hAnsi="Palatino Linotype"/>
        </w:rPr>
      </w:pPr>
    </w:p>
    <w:p w14:paraId="2D5C2A41" w14:textId="77777777" w:rsidR="004A57C3" w:rsidRPr="00F129C3" w:rsidRDefault="004A57C3" w:rsidP="003351B9">
      <w:pPr>
        <w:spacing w:line="360" w:lineRule="auto"/>
        <w:jc w:val="both"/>
        <w:rPr>
          <w:rFonts w:ascii="Palatino Linotype" w:hAnsi="Palatino Linotype" w:cs="Arial"/>
          <w:color w:val="000000" w:themeColor="text1"/>
          <w:lang w:eastAsia="es-MX"/>
        </w:rPr>
      </w:pPr>
      <w:r w:rsidRPr="00F129C3">
        <w:rPr>
          <w:rFonts w:ascii="Palatino Linotype" w:hAnsi="Palatino Linotype" w:cs="Arial"/>
          <w:color w:val="000000" w:themeColor="text1"/>
        </w:rPr>
        <w:t xml:space="preserve">Debido a lo </w:t>
      </w:r>
      <w:r w:rsidRPr="00F129C3">
        <w:rPr>
          <w:rFonts w:ascii="Palatino Linotype" w:hAnsi="Palatino Linotype" w:cs="Arial"/>
          <w:color w:val="000000" w:themeColor="text1"/>
          <w:lang w:eastAsia="es-CO"/>
        </w:rPr>
        <w:t>anteriormente</w:t>
      </w:r>
      <w:r w:rsidRPr="00F129C3">
        <w:rPr>
          <w:rFonts w:ascii="Palatino Linotype" w:hAnsi="Palatino Linotype" w:cs="Arial"/>
          <w:color w:val="000000" w:themeColor="text1"/>
        </w:rPr>
        <w:t xml:space="preserve"> expuesto, este Instituto estima que las razones o motivos de inconformidad hechos valer por </w:t>
      </w:r>
      <w:r w:rsidRPr="00F129C3">
        <w:rPr>
          <w:rFonts w:ascii="Palatino Linotype" w:hAnsi="Palatino Linotype" w:cs="Arial"/>
          <w:b/>
          <w:color w:val="000000" w:themeColor="text1"/>
        </w:rPr>
        <w:t>EL RECURRENTE</w:t>
      </w:r>
      <w:r w:rsidRPr="00F129C3">
        <w:rPr>
          <w:rFonts w:ascii="Palatino Linotype" w:hAnsi="Palatino Linotype" w:cs="Arial"/>
          <w:color w:val="000000" w:themeColor="text1"/>
        </w:rPr>
        <w:t xml:space="preserve"> devienen </w:t>
      </w:r>
      <w:r w:rsidRPr="00F129C3">
        <w:rPr>
          <w:rFonts w:ascii="Palatino Linotype" w:hAnsi="Palatino Linotype" w:cs="Arial"/>
          <w:b/>
          <w:color w:val="000000" w:themeColor="text1"/>
        </w:rPr>
        <w:t>fundadas</w:t>
      </w:r>
      <w:r w:rsidRPr="00F129C3">
        <w:rPr>
          <w:rFonts w:ascii="Palatino Linotype" w:hAnsi="Palatino Linotype" w:cs="Arial"/>
          <w:color w:val="000000" w:themeColor="text1"/>
        </w:rPr>
        <w:t xml:space="preserve"> y suficientes para </w:t>
      </w:r>
      <w:r w:rsidRPr="00F129C3">
        <w:rPr>
          <w:rFonts w:ascii="Palatino Linotype" w:hAnsi="Palatino Linotype" w:cs="Arial"/>
          <w:b/>
          <w:color w:val="000000" w:themeColor="text1"/>
        </w:rPr>
        <w:t>MODIFICAR</w:t>
      </w:r>
      <w:r w:rsidRPr="00F129C3">
        <w:rPr>
          <w:rFonts w:ascii="Palatino Linotype" w:hAnsi="Palatino Linotype" w:cs="Arial"/>
          <w:color w:val="000000" w:themeColor="text1"/>
        </w:rPr>
        <w:t xml:space="preserve"> la respuesta del </w:t>
      </w:r>
      <w:r w:rsidRPr="00F129C3">
        <w:rPr>
          <w:rFonts w:ascii="Palatino Linotype" w:hAnsi="Palatino Linotype" w:cs="Arial"/>
          <w:b/>
          <w:color w:val="000000" w:themeColor="text1"/>
        </w:rPr>
        <w:t>SUJETO OBLIGADO</w:t>
      </w:r>
      <w:r w:rsidRPr="00F129C3">
        <w:rPr>
          <w:rFonts w:ascii="Palatino Linotype" w:hAnsi="Palatino Linotype" w:cs="Arial"/>
          <w:color w:val="000000" w:themeColor="text1"/>
        </w:rPr>
        <w:t xml:space="preserve"> y ordenarle haga entrega de la información descrita en el presente Considerando.</w:t>
      </w:r>
    </w:p>
    <w:p w14:paraId="7E352C82" w14:textId="715204DE" w:rsidR="009F26DC" w:rsidRPr="00F129C3" w:rsidRDefault="009F26DC" w:rsidP="003351B9">
      <w:pPr>
        <w:spacing w:line="360" w:lineRule="auto"/>
        <w:ind w:left="-284"/>
        <w:jc w:val="both"/>
        <w:rPr>
          <w:rFonts w:ascii="Palatino Linotype" w:eastAsia="Calibri" w:hAnsi="Palatino Linotype" w:cs="Tahoma"/>
        </w:rPr>
      </w:pPr>
    </w:p>
    <w:p w14:paraId="290D8C63" w14:textId="47C83ADD" w:rsidR="00B852BD" w:rsidRPr="00F129C3" w:rsidRDefault="00D0085F" w:rsidP="003351B9">
      <w:pPr>
        <w:spacing w:line="360" w:lineRule="auto"/>
        <w:jc w:val="both"/>
        <w:rPr>
          <w:rFonts w:ascii="Palatino Linotype" w:eastAsiaTheme="minorHAnsi" w:hAnsi="Palatino Linotype"/>
          <w:color w:val="000000" w:themeColor="text1"/>
          <w:lang w:eastAsia="es-ES_tradnl"/>
        </w:rPr>
      </w:pPr>
      <w:r w:rsidRPr="00F129C3">
        <w:rPr>
          <w:rFonts w:ascii="Palatino Linotype" w:eastAsiaTheme="minorHAnsi" w:hAnsi="Palatino Linotype"/>
          <w:color w:val="000000" w:themeColor="text1"/>
          <w:lang w:eastAsia="es-ES_tradnl"/>
        </w:rPr>
        <w:t xml:space="preserve">Por lo que, con fundamento en lo previsto </w:t>
      </w:r>
      <w:r w:rsidR="00B852BD" w:rsidRPr="00F129C3">
        <w:rPr>
          <w:rFonts w:ascii="Palatino Linotype" w:eastAsiaTheme="minorHAnsi" w:hAnsi="Palatino Linotype"/>
          <w:color w:val="000000" w:themeColor="text1"/>
          <w:lang w:eastAsia="es-ES_tradnl"/>
        </w:rPr>
        <w:t xml:space="preserve">en los artículos 5, </w:t>
      </w:r>
      <w:r w:rsidR="0035219E" w:rsidRPr="00F129C3">
        <w:rPr>
          <w:rFonts w:ascii="Palatino Linotype" w:eastAsiaTheme="minorHAnsi" w:hAnsi="Palatino Linotype"/>
          <w:color w:val="000000" w:themeColor="text1"/>
          <w:lang w:eastAsia="es-ES_tradnl"/>
        </w:rPr>
        <w:t>párrafos trigésimos, trigésimos primero y trigésimos segundos</w:t>
      </w:r>
      <w:r w:rsidR="00B852BD" w:rsidRPr="00F129C3">
        <w:rPr>
          <w:rFonts w:ascii="Palatino Linotype" w:eastAsiaTheme="minorHAnsi" w:hAnsi="Palatino Linotype"/>
          <w:color w:val="000000" w:themeColor="text1"/>
          <w:lang w:eastAsia="es-ES_tradnl"/>
        </w:rPr>
        <w:t xml:space="preserve">, fracciones IV y V de la Constitución Política del Estado Libre y Soberano de </w:t>
      </w:r>
      <w:r w:rsidR="00B852BD" w:rsidRPr="00F129C3">
        <w:rPr>
          <w:rFonts w:ascii="Palatino Linotype" w:hAnsi="Palatino Linotype"/>
        </w:rPr>
        <w:t>México</w:t>
      </w:r>
      <w:r w:rsidR="00B852BD" w:rsidRPr="00F129C3">
        <w:rPr>
          <w:rFonts w:ascii="Palatino Linotype" w:eastAsiaTheme="minorHAnsi" w:hAnsi="Palatino Linotype"/>
          <w:color w:val="000000" w:themeColor="text1"/>
          <w:lang w:eastAsia="es-ES_tradnl"/>
        </w:rPr>
        <w:t>; 2, fracción II, 29, 36, fracciones I y II, 176, 178, 179, 181, 185 fracción I, 186 y 188 de la Ley de Transparencia y Acceso a la Información Pública del Estado de México y Municipios, este Pleno:</w:t>
      </w:r>
    </w:p>
    <w:p w14:paraId="649E80D0" w14:textId="77777777" w:rsidR="00977F35" w:rsidRPr="00F129C3" w:rsidRDefault="00977F35" w:rsidP="003351B9">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F129C3" w:rsidRDefault="00A23064" w:rsidP="003351B9">
      <w:pPr>
        <w:jc w:val="center"/>
        <w:rPr>
          <w:rFonts w:ascii="Palatino Linotype" w:hAnsi="Palatino Linotype"/>
          <w:b/>
          <w:color w:val="000000" w:themeColor="text1"/>
          <w:sz w:val="28"/>
        </w:rPr>
      </w:pPr>
      <w:r w:rsidRPr="00F129C3">
        <w:rPr>
          <w:rFonts w:ascii="Palatino Linotype" w:hAnsi="Palatino Linotype"/>
          <w:b/>
          <w:color w:val="000000" w:themeColor="text1"/>
          <w:sz w:val="28"/>
        </w:rPr>
        <w:t>R E S U E L V E</w:t>
      </w:r>
    </w:p>
    <w:p w14:paraId="6099922F" w14:textId="77777777" w:rsidR="007A666E" w:rsidRPr="00F129C3" w:rsidRDefault="007A666E" w:rsidP="003351B9">
      <w:pPr>
        <w:jc w:val="center"/>
        <w:rPr>
          <w:rFonts w:ascii="Palatino Linotype" w:hAnsi="Palatino Linotype"/>
          <w:b/>
          <w:color w:val="000000" w:themeColor="text1"/>
          <w:sz w:val="28"/>
        </w:rPr>
      </w:pPr>
    </w:p>
    <w:p w14:paraId="38D9D58E" w14:textId="77777777" w:rsidR="004A57C3" w:rsidRPr="00F129C3" w:rsidRDefault="004A57C3" w:rsidP="003351B9">
      <w:pPr>
        <w:spacing w:line="360" w:lineRule="auto"/>
        <w:jc w:val="both"/>
        <w:rPr>
          <w:rFonts w:ascii="Palatino Linotype" w:hAnsi="Palatino Linotype" w:cs="Arial"/>
          <w:color w:val="000000" w:themeColor="text1"/>
        </w:rPr>
      </w:pPr>
      <w:r w:rsidRPr="00F129C3">
        <w:rPr>
          <w:rFonts w:ascii="Palatino Linotype" w:hAnsi="Palatino Linotype" w:cs="Arial"/>
          <w:b/>
          <w:color w:val="000000" w:themeColor="text1"/>
          <w:sz w:val="28"/>
          <w:szCs w:val="28"/>
        </w:rPr>
        <w:t>PRIMERO</w:t>
      </w:r>
      <w:r w:rsidRPr="00F129C3">
        <w:rPr>
          <w:rFonts w:ascii="Palatino Linotype" w:hAnsi="Palatino Linotype" w:cs="Arial"/>
          <w:color w:val="000000" w:themeColor="text1"/>
          <w:sz w:val="28"/>
          <w:szCs w:val="28"/>
        </w:rPr>
        <w:t>.</w:t>
      </w:r>
      <w:r w:rsidRPr="00F129C3">
        <w:rPr>
          <w:rFonts w:ascii="Palatino Linotype" w:hAnsi="Palatino Linotype" w:cs="Arial"/>
          <w:color w:val="000000" w:themeColor="text1"/>
        </w:rPr>
        <w:t xml:space="preserve"> Resultan </w:t>
      </w:r>
      <w:r w:rsidRPr="00F129C3">
        <w:rPr>
          <w:rFonts w:ascii="Palatino Linotype" w:hAnsi="Palatino Linotype" w:cs="Arial"/>
          <w:b/>
          <w:color w:val="000000" w:themeColor="text1"/>
        </w:rPr>
        <w:t>fundadas</w:t>
      </w:r>
      <w:r w:rsidRPr="00F129C3">
        <w:rPr>
          <w:rFonts w:ascii="Palatino Linotype" w:hAnsi="Palatino Linotype" w:cs="Arial"/>
          <w:color w:val="000000" w:themeColor="text1"/>
        </w:rPr>
        <w:t xml:space="preserve"> las razones o motivos de inconformidad planteadas por </w:t>
      </w:r>
      <w:r w:rsidRPr="00F129C3">
        <w:rPr>
          <w:rFonts w:ascii="Palatino Linotype" w:hAnsi="Palatino Linotype" w:cs="Arial"/>
          <w:b/>
          <w:color w:val="000000" w:themeColor="text1"/>
        </w:rPr>
        <w:t>EL RECURRENTE</w:t>
      </w:r>
      <w:r w:rsidRPr="00F129C3">
        <w:rPr>
          <w:rFonts w:ascii="Palatino Linotype" w:hAnsi="Palatino Linotype" w:cs="Arial"/>
          <w:color w:val="000000" w:themeColor="text1"/>
        </w:rPr>
        <w:t xml:space="preserve">, en términos del Considerando </w:t>
      </w:r>
      <w:r w:rsidRPr="00F129C3">
        <w:rPr>
          <w:rFonts w:ascii="Palatino Linotype" w:hAnsi="Palatino Linotype" w:cs="Arial"/>
          <w:b/>
          <w:color w:val="000000" w:themeColor="text1"/>
        </w:rPr>
        <w:t>QUINTO</w:t>
      </w:r>
      <w:r w:rsidRPr="00F129C3">
        <w:rPr>
          <w:rFonts w:ascii="Palatino Linotype" w:hAnsi="Palatino Linotype" w:cs="Arial"/>
          <w:color w:val="000000" w:themeColor="text1"/>
        </w:rPr>
        <w:t xml:space="preserve"> de la presente resolución.</w:t>
      </w:r>
    </w:p>
    <w:p w14:paraId="17E27B16" w14:textId="77777777" w:rsidR="004A57C3" w:rsidRPr="00F129C3" w:rsidRDefault="004A57C3" w:rsidP="003351B9">
      <w:pPr>
        <w:spacing w:line="360" w:lineRule="auto"/>
        <w:jc w:val="both"/>
        <w:rPr>
          <w:rFonts w:ascii="Palatino Linotype" w:hAnsi="Palatino Linotype" w:cs="Arial"/>
          <w:color w:val="000000" w:themeColor="text1"/>
        </w:rPr>
      </w:pPr>
    </w:p>
    <w:p w14:paraId="6698ADF1" w14:textId="1E7F9B49" w:rsidR="004A57C3" w:rsidRPr="00F129C3" w:rsidRDefault="004A57C3" w:rsidP="003351B9">
      <w:pPr>
        <w:spacing w:line="360" w:lineRule="auto"/>
        <w:jc w:val="both"/>
        <w:rPr>
          <w:rFonts w:ascii="Palatino Linotype" w:hAnsi="Palatino Linotype" w:cs="Arial"/>
          <w:color w:val="000000" w:themeColor="text1"/>
        </w:rPr>
      </w:pPr>
      <w:r w:rsidRPr="00F129C3">
        <w:rPr>
          <w:rFonts w:ascii="Palatino Linotype" w:hAnsi="Palatino Linotype" w:cs="Arial"/>
          <w:b/>
          <w:color w:val="000000" w:themeColor="text1"/>
          <w:sz w:val="28"/>
          <w:szCs w:val="28"/>
        </w:rPr>
        <w:t>SEGUNDO</w:t>
      </w:r>
      <w:r w:rsidRPr="00F129C3">
        <w:rPr>
          <w:rFonts w:ascii="Palatino Linotype" w:hAnsi="Palatino Linotype" w:cs="Arial"/>
          <w:color w:val="000000" w:themeColor="text1"/>
          <w:sz w:val="28"/>
          <w:szCs w:val="28"/>
        </w:rPr>
        <w:t>.</w:t>
      </w:r>
      <w:r w:rsidRPr="00F129C3">
        <w:rPr>
          <w:rFonts w:ascii="Palatino Linotype" w:hAnsi="Palatino Linotype" w:cs="Arial"/>
          <w:color w:val="000000" w:themeColor="text1"/>
        </w:rPr>
        <w:t xml:space="preserve"> </w:t>
      </w:r>
      <w:r w:rsidRPr="00F129C3">
        <w:rPr>
          <w:rFonts w:ascii="Palatino Linotype" w:eastAsia="Calibri" w:hAnsi="Palatino Linotype" w:cs="Arial"/>
          <w:color w:val="000000" w:themeColor="text1"/>
        </w:rPr>
        <w:t xml:space="preserve">Se </w:t>
      </w:r>
      <w:r w:rsidRPr="00F129C3">
        <w:rPr>
          <w:rFonts w:ascii="Palatino Linotype" w:eastAsia="Calibri" w:hAnsi="Palatino Linotype" w:cs="Arial"/>
          <w:b/>
          <w:color w:val="000000" w:themeColor="text1"/>
        </w:rPr>
        <w:t xml:space="preserve">MODIFICA </w:t>
      </w:r>
      <w:r w:rsidRPr="00F129C3">
        <w:rPr>
          <w:rFonts w:ascii="Palatino Linotype" w:eastAsia="Calibri" w:hAnsi="Palatino Linotype" w:cs="Arial"/>
          <w:color w:val="000000" w:themeColor="text1"/>
        </w:rPr>
        <w:t xml:space="preserve">la respuesta proporcionada por </w:t>
      </w:r>
      <w:r w:rsidRPr="00F129C3">
        <w:rPr>
          <w:rFonts w:ascii="Palatino Linotype" w:eastAsia="Calibri" w:hAnsi="Palatino Linotype" w:cs="Arial"/>
          <w:b/>
          <w:color w:val="000000" w:themeColor="text1"/>
        </w:rPr>
        <w:t xml:space="preserve">EL SUJETO OBLIGADO </w:t>
      </w:r>
      <w:r w:rsidRPr="00F129C3">
        <w:rPr>
          <w:rFonts w:ascii="Palatino Linotype" w:eastAsia="Calibri" w:hAnsi="Palatino Linotype" w:cs="Arial"/>
          <w:color w:val="000000" w:themeColor="text1"/>
        </w:rPr>
        <w:t xml:space="preserve">y se </w:t>
      </w:r>
      <w:r w:rsidRPr="00F129C3">
        <w:rPr>
          <w:rFonts w:ascii="Palatino Linotype" w:eastAsia="Calibri" w:hAnsi="Palatino Linotype" w:cs="Arial"/>
          <w:b/>
          <w:color w:val="000000" w:themeColor="text1"/>
        </w:rPr>
        <w:t xml:space="preserve">ordena </w:t>
      </w:r>
      <w:r w:rsidRPr="00F129C3">
        <w:rPr>
          <w:rFonts w:ascii="Palatino Linotype" w:eastAsia="Calibri" w:hAnsi="Palatino Linotype" w:cs="Arial"/>
          <w:color w:val="000000" w:themeColor="text1"/>
        </w:rPr>
        <w:t xml:space="preserve">atienda la Solicitud de Información que dio origen al Recurso de Revisión </w:t>
      </w:r>
      <w:r w:rsidRPr="00F129C3">
        <w:rPr>
          <w:rFonts w:ascii="Palatino Linotype" w:hAnsi="Palatino Linotype"/>
          <w:b/>
          <w:color w:val="000000" w:themeColor="text1"/>
        </w:rPr>
        <w:t>03167/INFOEM/IP/RR/2022</w:t>
      </w:r>
      <w:r w:rsidRPr="00F129C3">
        <w:rPr>
          <w:rFonts w:ascii="Palatino Linotype" w:hAnsi="Palatino Linotype" w:cs="Arial"/>
          <w:color w:val="000000" w:themeColor="text1"/>
        </w:rPr>
        <w:t xml:space="preserve">, en términos del Considerando </w:t>
      </w:r>
      <w:r w:rsidRPr="00F129C3">
        <w:rPr>
          <w:rFonts w:ascii="Palatino Linotype" w:hAnsi="Palatino Linotype" w:cs="Arial"/>
          <w:b/>
          <w:color w:val="000000" w:themeColor="text1"/>
        </w:rPr>
        <w:t>QUINTO</w:t>
      </w:r>
      <w:r w:rsidRPr="00F129C3">
        <w:rPr>
          <w:rFonts w:ascii="Palatino Linotype" w:hAnsi="Palatino Linotype" w:cs="Arial"/>
          <w:color w:val="000000" w:themeColor="text1"/>
        </w:rPr>
        <w:t xml:space="preserve"> de la presente resolución, y haga entrega al</w:t>
      </w:r>
      <w:r w:rsidRPr="00F129C3">
        <w:rPr>
          <w:rFonts w:ascii="Palatino Linotype" w:hAnsi="Palatino Linotype" w:cs="Arial"/>
          <w:b/>
          <w:color w:val="000000" w:themeColor="text1"/>
        </w:rPr>
        <w:t xml:space="preserve"> RECURRENTE</w:t>
      </w:r>
      <w:r w:rsidRPr="00F129C3">
        <w:rPr>
          <w:rFonts w:ascii="Palatino Linotype" w:hAnsi="Palatino Linotype" w:cs="Arial"/>
          <w:color w:val="000000" w:themeColor="text1"/>
        </w:rPr>
        <w:t>, vía Sistema de Acceso a la Información Mexiquense</w:t>
      </w:r>
      <w:r w:rsidRPr="00F129C3">
        <w:rPr>
          <w:rFonts w:ascii="Palatino Linotype" w:hAnsi="Palatino Linotype" w:cs="Arial"/>
          <w:b/>
          <w:color w:val="000000" w:themeColor="text1"/>
        </w:rPr>
        <w:t xml:space="preserve"> SAIMEX </w:t>
      </w:r>
      <w:r w:rsidRPr="00F129C3">
        <w:rPr>
          <w:rFonts w:ascii="Palatino Linotype" w:hAnsi="Palatino Linotype" w:cs="Arial"/>
          <w:color w:val="000000" w:themeColor="text1"/>
        </w:rPr>
        <w:t xml:space="preserve">de ser procedente en </w:t>
      </w:r>
      <w:r w:rsidRPr="00F129C3">
        <w:rPr>
          <w:rFonts w:ascii="Palatino Linotype" w:hAnsi="Palatino Linotype" w:cs="Arial"/>
          <w:b/>
          <w:color w:val="000000" w:themeColor="text1"/>
        </w:rPr>
        <w:t xml:space="preserve">versión publica, </w:t>
      </w:r>
      <w:r w:rsidRPr="00F129C3">
        <w:rPr>
          <w:rFonts w:ascii="Palatino Linotype" w:hAnsi="Palatino Linotype" w:cs="Arial"/>
          <w:color w:val="000000" w:themeColor="text1"/>
        </w:rPr>
        <w:t>l</w:t>
      </w:r>
      <w:r w:rsidRPr="00F129C3">
        <w:rPr>
          <w:rFonts w:ascii="Palatino Linotype" w:hAnsi="Palatino Linotype"/>
          <w:color w:val="000000" w:themeColor="text1"/>
        </w:rPr>
        <w:t xml:space="preserve">os certificados de competencia </w:t>
      </w:r>
      <w:r w:rsidRPr="00F129C3">
        <w:rPr>
          <w:rFonts w:ascii="Palatino Linotype" w:hAnsi="Palatino Linotype" w:cs="Arial"/>
          <w:color w:val="000000" w:themeColor="text1"/>
        </w:rPr>
        <w:t xml:space="preserve">laboral o documento análogo de los servidores públicos que al 8 de febrero de 2022, fueran los titulares de las siguientes áreas: </w:t>
      </w:r>
    </w:p>
    <w:p w14:paraId="0A55E42D" w14:textId="77777777" w:rsidR="004A57C3" w:rsidRPr="00F129C3" w:rsidRDefault="004A57C3" w:rsidP="003351B9">
      <w:pPr>
        <w:spacing w:line="276" w:lineRule="auto"/>
        <w:jc w:val="both"/>
        <w:rPr>
          <w:rFonts w:ascii="Palatino Linotype" w:hAnsi="Palatino Linotype" w:cs="Arial"/>
          <w:b/>
          <w:color w:val="000000" w:themeColor="text1"/>
          <w:sz w:val="22"/>
          <w:szCs w:val="22"/>
        </w:rPr>
      </w:pPr>
    </w:p>
    <w:p w14:paraId="22664955" w14:textId="77777777" w:rsidR="004A57C3" w:rsidRPr="00F129C3" w:rsidRDefault="004A57C3" w:rsidP="003351B9">
      <w:pPr>
        <w:spacing w:line="276" w:lineRule="auto"/>
        <w:ind w:left="851" w:right="899" w:hanging="142"/>
        <w:jc w:val="both"/>
        <w:rPr>
          <w:rFonts w:ascii="Palatino Linotype" w:hAnsi="Palatino Linotype"/>
          <w:i/>
          <w:color w:val="000000" w:themeColor="text1"/>
          <w:sz w:val="22"/>
          <w:szCs w:val="22"/>
        </w:rPr>
      </w:pPr>
      <w:r w:rsidRPr="00F129C3">
        <w:rPr>
          <w:rFonts w:ascii="Palatino Linotype" w:hAnsi="Palatino Linotype"/>
          <w:i/>
          <w:color w:val="000000" w:themeColor="text1"/>
          <w:sz w:val="22"/>
          <w:szCs w:val="22"/>
        </w:rPr>
        <w:t>“a) Secretaría del Ayuntamiento</w:t>
      </w:r>
    </w:p>
    <w:p w14:paraId="692DA1A4" w14:textId="49181892" w:rsidR="004A57C3" w:rsidRPr="00F129C3" w:rsidRDefault="004A57C3" w:rsidP="003351B9">
      <w:pPr>
        <w:spacing w:line="276" w:lineRule="auto"/>
        <w:ind w:left="851" w:right="1134"/>
        <w:jc w:val="both"/>
        <w:rPr>
          <w:rFonts w:ascii="Palatino Linotype" w:hAnsi="Palatino Linotype"/>
          <w:i/>
          <w:color w:val="000000" w:themeColor="text1"/>
          <w:sz w:val="22"/>
          <w:szCs w:val="22"/>
        </w:rPr>
      </w:pPr>
      <w:r w:rsidRPr="00F129C3">
        <w:rPr>
          <w:rFonts w:ascii="Palatino Linotype" w:hAnsi="Palatino Linotype"/>
          <w:i/>
          <w:color w:val="000000" w:themeColor="text1"/>
          <w:sz w:val="22"/>
          <w:szCs w:val="22"/>
        </w:rPr>
        <w:t xml:space="preserve">b) Tesorería Municipal </w:t>
      </w:r>
    </w:p>
    <w:p w14:paraId="274EEDA4" w14:textId="0F870C32" w:rsidR="004A57C3" w:rsidRPr="00F129C3" w:rsidRDefault="004A57C3" w:rsidP="003351B9">
      <w:pPr>
        <w:spacing w:line="276" w:lineRule="auto"/>
        <w:ind w:left="851" w:right="1134"/>
        <w:jc w:val="both"/>
        <w:rPr>
          <w:rFonts w:ascii="Palatino Linotype" w:hAnsi="Palatino Linotype"/>
          <w:i/>
          <w:color w:val="000000" w:themeColor="text1"/>
          <w:sz w:val="22"/>
          <w:szCs w:val="22"/>
        </w:rPr>
      </w:pPr>
      <w:r w:rsidRPr="00F129C3">
        <w:rPr>
          <w:rFonts w:ascii="Palatino Linotype" w:hAnsi="Palatino Linotype"/>
          <w:i/>
          <w:color w:val="000000" w:themeColor="text1"/>
          <w:sz w:val="22"/>
          <w:szCs w:val="22"/>
        </w:rPr>
        <w:t xml:space="preserve">c) Contraloría Interna Municipal </w:t>
      </w:r>
    </w:p>
    <w:p w14:paraId="1D5F3D7A" w14:textId="4A6493CD" w:rsidR="004A57C3" w:rsidRPr="00F129C3" w:rsidRDefault="004A57C3" w:rsidP="003351B9">
      <w:pPr>
        <w:spacing w:line="276" w:lineRule="auto"/>
        <w:ind w:left="851" w:right="1134"/>
        <w:jc w:val="both"/>
        <w:rPr>
          <w:rFonts w:ascii="Palatino Linotype" w:hAnsi="Palatino Linotype"/>
          <w:i/>
          <w:color w:val="000000" w:themeColor="text1"/>
          <w:sz w:val="22"/>
          <w:szCs w:val="22"/>
        </w:rPr>
      </w:pPr>
      <w:r w:rsidRPr="00F129C3">
        <w:rPr>
          <w:rFonts w:ascii="Palatino Linotype" w:hAnsi="Palatino Linotype"/>
          <w:i/>
          <w:color w:val="000000" w:themeColor="text1"/>
          <w:sz w:val="22"/>
          <w:szCs w:val="22"/>
        </w:rPr>
        <w:t xml:space="preserve">d) Dirección de Obras Públicas, Desarrollo Urbano y Medio Ambiente </w:t>
      </w:r>
    </w:p>
    <w:p w14:paraId="114AAFE0" w14:textId="53D9176D" w:rsidR="004A57C3" w:rsidRPr="00F129C3" w:rsidRDefault="004A57C3" w:rsidP="003351B9">
      <w:pPr>
        <w:spacing w:line="276" w:lineRule="auto"/>
        <w:ind w:left="851" w:right="1134"/>
        <w:jc w:val="both"/>
        <w:rPr>
          <w:rFonts w:ascii="Palatino Linotype" w:hAnsi="Palatino Linotype"/>
          <w:i/>
          <w:color w:val="000000" w:themeColor="text1"/>
          <w:sz w:val="22"/>
          <w:szCs w:val="22"/>
        </w:rPr>
      </w:pPr>
      <w:r w:rsidRPr="00F129C3">
        <w:rPr>
          <w:rFonts w:ascii="Palatino Linotype" w:hAnsi="Palatino Linotype"/>
          <w:i/>
          <w:color w:val="000000" w:themeColor="text1"/>
          <w:sz w:val="22"/>
          <w:szCs w:val="22"/>
        </w:rPr>
        <w:t xml:space="preserve">e) Unidad de Transparencia y Acceso a la </w:t>
      </w:r>
      <w:r w:rsidRPr="00F129C3">
        <w:rPr>
          <w:rFonts w:ascii="Palatino Linotype" w:hAnsi="Palatino Linotype" w:cs="Arial"/>
          <w:i/>
          <w:color w:val="000000" w:themeColor="text1"/>
          <w:sz w:val="22"/>
          <w:szCs w:val="22"/>
        </w:rPr>
        <w:t>Información</w:t>
      </w:r>
      <w:r w:rsidRPr="00F129C3">
        <w:rPr>
          <w:rFonts w:ascii="Palatino Linotype" w:hAnsi="Palatino Linotype"/>
          <w:i/>
          <w:color w:val="000000" w:themeColor="text1"/>
          <w:sz w:val="22"/>
          <w:szCs w:val="22"/>
        </w:rPr>
        <w:t xml:space="preserve"> Pública </w:t>
      </w:r>
    </w:p>
    <w:p w14:paraId="31911BF2" w14:textId="13CDA900" w:rsidR="004A57C3" w:rsidRPr="00F129C3" w:rsidRDefault="004A57C3" w:rsidP="003351B9">
      <w:pPr>
        <w:spacing w:line="276" w:lineRule="auto"/>
        <w:ind w:left="851" w:right="1134"/>
        <w:jc w:val="both"/>
        <w:rPr>
          <w:rFonts w:ascii="Palatino Linotype" w:hAnsi="Palatino Linotype"/>
          <w:i/>
          <w:color w:val="000000" w:themeColor="text1"/>
          <w:sz w:val="22"/>
          <w:szCs w:val="22"/>
        </w:rPr>
      </w:pPr>
      <w:r w:rsidRPr="00F129C3">
        <w:rPr>
          <w:rFonts w:ascii="Palatino Linotype" w:hAnsi="Palatino Linotype"/>
          <w:i/>
          <w:color w:val="000000" w:themeColor="text1"/>
          <w:sz w:val="22"/>
          <w:szCs w:val="22"/>
        </w:rPr>
        <w:t xml:space="preserve">f) Defensoría, Oficialía Mediadora-Conciliadora y Calificadora </w:t>
      </w:r>
    </w:p>
    <w:p w14:paraId="45677EE4" w14:textId="77777777" w:rsidR="004A57C3" w:rsidRPr="00F129C3" w:rsidRDefault="004A57C3" w:rsidP="003351B9">
      <w:pPr>
        <w:spacing w:line="276" w:lineRule="auto"/>
        <w:ind w:left="851" w:right="1134"/>
        <w:jc w:val="both"/>
        <w:rPr>
          <w:rFonts w:ascii="Palatino Linotype" w:hAnsi="Palatino Linotype"/>
          <w:i/>
          <w:color w:val="000000" w:themeColor="text1"/>
          <w:sz w:val="22"/>
          <w:szCs w:val="22"/>
        </w:rPr>
      </w:pPr>
      <w:r w:rsidRPr="00F129C3">
        <w:rPr>
          <w:rFonts w:ascii="Palatino Linotype" w:hAnsi="Palatino Linotype"/>
          <w:i/>
          <w:color w:val="000000" w:themeColor="text1"/>
          <w:sz w:val="22"/>
          <w:szCs w:val="22"/>
        </w:rPr>
        <w:t xml:space="preserve">g) Jefatura de Catastro </w:t>
      </w:r>
    </w:p>
    <w:p w14:paraId="59CF0665" w14:textId="76EA4107" w:rsidR="004A57C3" w:rsidRPr="00F129C3" w:rsidRDefault="004A57C3" w:rsidP="003351B9">
      <w:pPr>
        <w:spacing w:line="276" w:lineRule="auto"/>
        <w:ind w:left="851" w:right="1134"/>
        <w:jc w:val="both"/>
        <w:rPr>
          <w:rFonts w:ascii="Palatino Linotype" w:hAnsi="Palatino Linotype"/>
          <w:i/>
          <w:color w:val="000000" w:themeColor="text1"/>
          <w:sz w:val="22"/>
          <w:szCs w:val="22"/>
        </w:rPr>
      </w:pPr>
      <w:r w:rsidRPr="00F129C3">
        <w:rPr>
          <w:rFonts w:ascii="Palatino Linotype" w:hAnsi="Palatino Linotype"/>
          <w:i/>
          <w:color w:val="000000" w:themeColor="text1"/>
          <w:sz w:val="22"/>
          <w:szCs w:val="22"/>
        </w:rPr>
        <w:t xml:space="preserve">h) Coordinador General Municipal de Mejora Regulatoria </w:t>
      </w:r>
    </w:p>
    <w:p w14:paraId="76353BB0" w14:textId="77777777" w:rsidR="004A57C3" w:rsidRPr="00F129C3" w:rsidRDefault="004A57C3" w:rsidP="003351B9">
      <w:pPr>
        <w:spacing w:line="276" w:lineRule="auto"/>
        <w:jc w:val="both"/>
        <w:rPr>
          <w:rFonts w:ascii="Palatino Linotype" w:eastAsia="Palatino Linotype" w:hAnsi="Palatino Linotype" w:cs="Palatino Linotype"/>
        </w:rPr>
      </w:pPr>
    </w:p>
    <w:p w14:paraId="61B976D4" w14:textId="23109030" w:rsidR="004A57C3" w:rsidRPr="00F129C3" w:rsidRDefault="004A57C3" w:rsidP="003351B9">
      <w:pPr>
        <w:spacing w:line="276" w:lineRule="auto"/>
        <w:ind w:left="851" w:right="1134"/>
        <w:jc w:val="both"/>
        <w:rPr>
          <w:rFonts w:ascii="Palatino Linotype" w:hAnsi="Palatino Linotype" w:cs="Arial"/>
          <w:color w:val="000000" w:themeColor="text1"/>
          <w:sz w:val="22"/>
          <w:szCs w:val="22"/>
        </w:rPr>
      </w:pPr>
      <w:r w:rsidRPr="00F129C3">
        <w:rPr>
          <w:rFonts w:ascii="Palatino Linotype" w:hAnsi="Palatino Linotype" w:cs="Arial"/>
          <w:i/>
          <w:color w:val="000000" w:themeColor="text1"/>
          <w:sz w:val="22"/>
          <w:szCs w:val="22"/>
        </w:rPr>
        <w:t xml:space="preserve">Debiendo notificar al </w:t>
      </w:r>
      <w:r w:rsidRPr="00F129C3">
        <w:rPr>
          <w:rFonts w:ascii="Palatino Linotype" w:hAnsi="Palatino Linotype" w:cs="Arial"/>
          <w:b/>
          <w:i/>
          <w:color w:val="000000" w:themeColor="text1"/>
          <w:sz w:val="22"/>
          <w:szCs w:val="22"/>
        </w:rPr>
        <w:t>RECURRENTE</w:t>
      </w:r>
      <w:r w:rsidRPr="00F129C3">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F129C3">
        <w:rPr>
          <w:rFonts w:ascii="Palatino Linotype" w:hAnsi="Palatino Linotype"/>
          <w:i/>
          <w:iCs/>
          <w:color w:val="000000" w:themeColor="text1"/>
          <w:sz w:val="22"/>
          <w:szCs w:val="22"/>
        </w:rPr>
        <w:t>.</w:t>
      </w:r>
    </w:p>
    <w:p w14:paraId="6E0C1CCB" w14:textId="77777777" w:rsidR="004A57C3" w:rsidRPr="00F129C3" w:rsidRDefault="004A57C3" w:rsidP="003351B9">
      <w:pPr>
        <w:spacing w:line="276" w:lineRule="auto"/>
        <w:jc w:val="both"/>
        <w:rPr>
          <w:rFonts w:ascii="Palatino Linotype" w:eastAsia="Palatino Linotype" w:hAnsi="Palatino Linotype" w:cs="Palatino Linotype"/>
        </w:rPr>
      </w:pPr>
    </w:p>
    <w:p w14:paraId="733FB776" w14:textId="6CC2F4D8" w:rsidR="004A57C3" w:rsidRPr="00F129C3" w:rsidRDefault="004A57C3" w:rsidP="003351B9">
      <w:pPr>
        <w:spacing w:line="276" w:lineRule="auto"/>
        <w:ind w:left="851" w:right="1134"/>
        <w:jc w:val="both"/>
        <w:rPr>
          <w:rFonts w:ascii="Palatino Linotype" w:hAnsi="Palatino Linotype" w:cs="Arial"/>
          <w:i/>
          <w:color w:val="000000" w:themeColor="text1"/>
          <w:sz w:val="22"/>
          <w:szCs w:val="22"/>
        </w:rPr>
      </w:pPr>
      <w:r w:rsidRPr="00F129C3">
        <w:rPr>
          <w:rFonts w:ascii="Palatino Linotype" w:hAnsi="Palatino Linotype" w:cs="Arial"/>
          <w:i/>
          <w:color w:val="000000" w:themeColor="text1"/>
          <w:sz w:val="22"/>
          <w:szCs w:val="22"/>
        </w:rPr>
        <w:lastRenderedPageBreak/>
        <w:t xml:space="preserve">Para el caso de que los Titulares tuvieren menos de seis meses en el cargo a la fecha de la solicitud, bastará con que indique de manera clara y precisa, la causa por la cual, la información no obra en sus archivos. </w:t>
      </w:r>
    </w:p>
    <w:p w14:paraId="6E6E12B0" w14:textId="77777777" w:rsidR="004A57C3" w:rsidRPr="00F129C3" w:rsidRDefault="004A57C3" w:rsidP="003351B9">
      <w:pPr>
        <w:spacing w:line="276" w:lineRule="auto"/>
        <w:ind w:left="851" w:right="1134"/>
        <w:jc w:val="both"/>
        <w:rPr>
          <w:rFonts w:ascii="Palatino Linotype" w:hAnsi="Palatino Linotype" w:cs="Arial"/>
          <w:i/>
          <w:color w:val="000000" w:themeColor="text1"/>
          <w:sz w:val="22"/>
          <w:szCs w:val="22"/>
        </w:rPr>
      </w:pPr>
    </w:p>
    <w:p w14:paraId="6DC72315" w14:textId="18552496" w:rsidR="004A57C3" w:rsidRPr="00F129C3" w:rsidRDefault="004A57C3" w:rsidP="003351B9">
      <w:pPr>
        <w:spacing w:line="276" w:lineRule="auto"/>
        <w:ind w:left="851" w:right="1134"/>
        <w:jc w:val="both"/>
        <w:rPr>
          <w:rFonts w:ascii="Palatino Linotype" w:hAnsi="Palatino Linotype" w:cs="Arial"/>
          <w:color w:val="000000" w:themeColor="text1"/>
          <w:sz w:val="22"/>
          <w:szCs w:val="22"/>
        </w:rPr>
      </w:pPr>
      <w:r w:rsidRPr="00F129C3">
        <w:rPr>
          <w:rFonts w:ascii="Palatino Linotype" w:hAnsi="Palatino Linotype" w:cs="Arial"/>
          <w:i/>
          <w:color w:val="000000" w:themeColor="text1"/>
          <w:sz w:val="22"/>
          <w:szCs w:val="22"/>
        </w:rPr>
        <w:t xml:space="preserve">En el caso de que los Titulares cuenten con seis meses en el encargo y no se tenga la certificación respectiva, </w:t>
      </w:r>
      <w:r w:rsidRPr="00F129C3">
        <w:rPr>
          <w:rFonts w:ascii="Palatino Linotype" w:hAnsi="Palatino Linotype" w:cs="Arial"/>
          <w:b/>
          <w:i/>
          <w:color w:val="000000" w:themeColor="text1"/>
          <w:sz w:val="22"/>
          <w:szCs w:val="22"/>
        </w:rPr>
        <w:t>EL SUJETO OBLIGADO</w:t>
      </w:r>
      <w:r w:rsidRPr="00F129C3">
        <w:rPr>
          <w:rFonts w:ascii="Palatino Linotype" w:hAnsi="Palatino Linotype" w:cs="Arial"/>
          <w:i/>
          <w:color w:val="000000" w:themeColor="text1"/>
          <w:sz w:val="22"/>
          <w:szCs w:val="22"/>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0B99C5C2" w14:textId="77777777" w:rsidR="004A57C3" w:rsidRPr="00F129C3" w:rsidRDefault="004A57C3" w:rsidP="003351B9">
      <w:pPr>
        <w:spacing w:line="276" w:lineRule="auto"/>
        <w:ind w:left="851" w:right="899" w:hanging="142"/>
        <w:jc w:val="both"/>
        <w:rPr>
          <w:rFonts w:ascii="Palatino Linotype" w:hAnsi="Palatino Linotype"/>
          <w:i/>
          <w:color w:val="000000" w:themeColor="text1"/>
          <w:sz w:val="22"/>
          <w:szCs w:val="22"/>
        </w:rPr>
      </w:pPr>
    </w:p>
    <w:p w14:paraId="254450F6" w14:textId="77777777" w:rsidR="004A57C3" w:rsidRPr="00F129C3" w:rsidRDefault="004A57C3" w:rsidP="003351B9">
      <w:pPr>
        <w:tabs>
          <w:tab w:val="left" w:pos="709"/>
        </w:tabs>
        <w:spacing w:line="360" w:lineRule="auto"/>
        <w:ind w:right="51"/>
        <w:jc w:val="both"/>
        <w:rPr>
          <w:rFonts w:ascii="Palatino Linotype" w:hAnsi="Palatino Linotype"/>
          <w:color w:val="000000" w:themeColor="text1"/>
          <w:shd w:val="clear" w:color="auto" w:fill="FFFFFF"/>
        </w:rPr>
      </w:pPr>
      <w:r w:rsidRPr="00F129C3">
        <w:rPr>
          <w:rFonts w:ascii="Palatino Linotype" w:hAnsi="Palatino Linotype"/>
          <w:b/>
          <w:color w:val="000000" w:themeColor="text1"/>
          <w:sz w:val="28"/>
          <w:szCs w:val="28"/>
          <w:shd w:val="clear" w:color="auto" w:fill="FFFFFF"/>
        </w:rPr>
        <w:t>TERCERO.</w:t>
      </w:r>
      <w:r w:rsidRPr="00F129C3">
        <w:rPr>
          <w:rFonts w:ascii="Palatino Linotype" w:hAnsi="Palatino Linotype"/>
          <w:b/>
          <w:color w:val="000000" w:themeColor="text1"/>
          <w:shd w:val="clear" w:color="auto" w:fill="FFFFFF"/>
        </w:rPr>
        <w:t> </w:t>
      </w:r>
      <w:r w:rsidRPr="00F129C3">
        <w:rPr>
          <w:rFonts w:ascii="Palatino Linotype" w:hAnsi="Palatino Linotype"/>
          <w:b/>
          <w:color w:val="000000" w:themeColor="text1"/>
          <w:lang w:eastAsia="es-ES_tradnl"/>
        </w:rPr>
        <w:t xml:space="preserve">Notifíquese </w:t>
      </w:r>
      <w:r w:rsidRPr="00F129C3">
        <w:rPr>
          <w:rFonts w:ascii="Palatino Linotype" w:hAnsi="Palatino Linotype"/>
          <w:color w:val="000000" w:themeColor="text1"/>
          <w:lang w:eastAsia="es-ES_tradnl"/>
        </w:rPr>
        <w:t xml:space="preserve">mediante </w:t>
      </w:r>
      <w:r w:rsidRPr="00F129C3">
        <w:rPr>
          <w:rFonts w:ascii="Palatino Linotype" w:hAnsi="Palatino Linotype" w:cs="Arial"/>
          <w:color w:val="000000" w:themeColor="text1"/>
        </w:rPr>
        <w:t>Sistema de Acceso a la Información Mexiquense</w:t>
      </w:r>
      <w:r w:rsidRPr="00F129C3">
        <w:rPr>
          <w:rFonts w:ascii="Palatino Linotype" w:hAnsi="Palatino Linotype"/>
          <w:color w:val="000000" w:themeColor="text1"/>
          <w:lang w:eastAsia="es-ES_tradnl"/>
        </w:rPr>
        <w:t xml:space="preserve"> </w:t>
      </w:r>
      <w:r w:rsidRPr="00F129C3">
        <w:rPr>
          <w:rFonts w:ascii="Palatino Linotype" w:hAnsi="Palatino Linotype"/>
          <w:color w:val="000000" w:themeColor="text1"/>
          <w:shd w:val="clear" w:color="auto" w:fill="FFFFFF"/>
        </w:rPr>
        <w:t>al Titular de la Unidad de Transparencia del</w:t>
      </w:r>
      <w:r w:rsidRPr="00F129C3">
        <w:rPr>
          <w:rFonts w:ascii="Palatino Linotype" w:hAnsi="Palatino Linotype"/>
          <w:b/>
          <w:color w:val="000000" w:themeColor="text1"/>
          <w:shd w:val="clear" w:color="auto" w:fill="FFFFFF"/>
        </w:rPr>
        <w:t> SUJETO OBLIGADO</w:t>
      </w:r>
      <w:r w:rsidRPr="00F129C3">
        <w:rPr>
          <w:rFonts w:ascii="Palatino Linotype" w:hAnsi="Palatino Linotype"/>
          <w:color w:val="000000" w:themeColor="text1"/>
          <w:shd w:val="clear" w:color="auto" w:fill="FFFFFF"/>
        </w:rPr>
        <w:t xml:space="preserve">, para que conforme a los artículos 186, último párrafo y 189, párrafo segundo de la Ley de </w:t>
      </w:r>
      <w:r w:rsidRPr="00F129C3">
        <w:rPr>
          <w:rFonts w:ascii="Palatino Linotype" w:hAnsi="Palatino Linotype" w:cs="Arial"/>
          <w:color w:val="000000" w:themeColor="text1"/>
        </w:rPr>
        <w:t>Transparencia</w:t>
      </w:r>
      <w:r w:rsidRPr="00F129C3">
        <w:rPr>
          <w:rFonts w:ascii="Palatino Linotype" w:hAnsi="Palatino Linotype"/>
          <w:color w:val="000000" w:themeColor="text1"/>
          <w:shd w:val="clear" w:color="auto" w:fill="FFFFFF"/>
        </w:rPr>
        <w:t xml:space="preserve"> y Acceso a la Información Pública del Estado de México y Municipios, dé </w:t>
      </w:r>
      <w:r w:rsidRPr="00F129C3">
        <w:rPr>
          <w:rFonts w:ascii="Palatino Linotype" w:hAnsi="Palatino Linotype" w:cs="Arial"/>
          <w:color w:val="000000" w:themeColor="text1"/>
        </w:rPr>
        <w:t>cumplimiento</w:t>
      </w:r>
      <w:r w:rsidRPr="00F129C3">
        <w:rPr>
          <w:rFonts w:ascii="Palatino Linotype" w:hAnsi="Palatino Linotype"/>
          <w:color w:val="000000" w:themeColor="text1"/>
          <w:shd w:val="clear" w:color="auto" w:fill="FFFFFF"/>
        </w:rPr>
        <w:t xml:space="preserve"> a lo ordenado dentro del plazo de diez días hábiles, debiendo </w:t>
      </w:r>
      <w:r w:rsidRPr="00F129C3">
        <w:rPr>
          <w:rFonts w:ascii="Palatino Linotype" w:hAnsi="Palatino Linotype" w:cs="Arial"/>
          <w:color w:val="000000" w:themeColor="text1"/>
        </w:rPr>
        <w:t>informar</w:t>
      </w:r>
      <w:r w:rsidRPr="00F129C3">
        <w:rPr>
          <w:rFonts w:ascii="Palatino Linotype" w:hAnsi="Palatino Linotype"/>
          <w:color w:val="000000" w:themeColor="text1"/>
          <w:shd w:val="clear" w:color="auto" w:fill="FFFFFF"/>
        </w:rPr>
        <w:t xml:space="preserve"> a este Instituto en un plazo </w:t>
      </w:r>
      <w:r w:rsidRPr="00F129C3">
        <w:rPr>
          <w:rFonts w:ascii="Palatino Linotype" w:hAnsi="Palatino Linotype"/>
          <w:color w:val="000000" w:themeColor="text1"/>
          <w:lang w:eastAsia="es-ES_tradnl"/>
        </w:rPr>
        <w:t>de</w:t>
      </w:r>
      <w:r w:rsidRPr="00F129C3">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F129C3" w:rsidRDefault="004A57C3" w:rsidP="003351B9">
      <w:pPr>
        <w:spacing w:line="360" w:lineRule="auto"/>
        <w:ind w:right="49"/>
        <w:jc w:val="both"/>
        <w:rPr>
          <w:rFonts w:ascii="Palatino Linotype" w:hAnsi="Palatino Linotype"/>
          <w:b/>
          <w:color w:val="000000" w:themeColor="text1"/>
          <w:shd w:val="clear" w:color="auto" w:fill="FFFFFF"/>
        </w:rPr>
      </w:pPr>
    </w:p>
    <w:p w14:paraId="3AB9DF33" w14:textId="77777777" w:rsidR="004A57C3" w:rsidRPr="00F129C3" w:rsidRDefault="004A57C3" w:rsidP="003351B9">
      <w:pPr>
        <w:tabs>
          <w:tab w:val="left" w:pos="709"/>
        </w:tabs>
        <w:spacing w:line="360" w:lineRule="auto"/>
        <w:ind w:right="51"/>
        <w:jc w:val="both"/>
        <w:rPr>
          <w:rFonts w:ascii="Palatino Linotype" w:hAnsi="Palatino Linotype"/>
          <w:b/>
          <w:color w:val="000000" w:themeColor="text1"/>
          <w:szCs w:val="17"/>
          <w:lang w:eastAsia="es-ES_tradnl"/>
        </w:rPr>
      </w:pPr>
      <w:r w:rsidRPr="00F129C3">
        <w:rPr>
          <w:rFonts w:ascii="Palatino Linotype" w:hAnsi="Palatino Linotype" w:cs="Arial"/>
          <w:b/>
          <w:bCs/>
          <w:color w:val="000000" w:themeColor="text1"/>
          <w:sz w:val="28"/>
        </w:rPr>
        <w:t>CUARTO.</w:t>
      </w:r>
      <w:r w:rsidRPr="00F129C3">
        <w:rPr>
          <w:rFonts w:ascii="Palatino Linotype" w:hAnsi="Palatino Linotype"/>
          <w:color w:val="000000" w:themeColor="text1"/>
          <w:szCs w:val="17"/>
          <w:lang w:eastAsia="es-ES_tradnl"/>
        </w:rPr>
        <w:t xml:space="preserve"> </w:t>
      </w:r>
      <w:r w:rsidRPr="00F129C3">
        <w:rPr>
          <w:rFonts w:ascii="Palatino Linotype" w:hAnsi="Palatino Linotype"/>
          <w:b/>
          <w:color w:val="000000" w:themeColor="text1"/>
          <w:szCs w:val="17"/>
          <w:lang w:eastAsia="es-ES_tradnl"/>
        </w:rPr>
        <w:t>Notifíquese</w:t>
      </w:r>
      <w:r w:rsidRPr="00F129C3">
        <w:rPr>
          <w:rFonts w:ascii="Palatino Linotype" w:hAnsi="Palatino Linotype"/>
          <w:color w:val="000000" w:themeColor="text1"/>
          <w:szCs w:val="17"/>
          <w:lang w:eastAsia="es-ES_tradnl"/>
        </w:rPr>
        <w:t xml:space="preserve"> al </w:t>
      </w:r>
      <w:r w:rsidRPr="00F129C3">
        <w:rPr>
          <w:rFonts w:ascii="Palatino Linotype" w:hAnsi="Palatino Linotype"/>
          <w:b/>
          <w:color w:val="000000" w:themeColor="text1"/>
          <w:szCs w:val="17"/>
          <w:lang w:eastAsia="es-ES_tradnl"/>
        </w:rPr>
        <w:t>RECURRENTE</w:t>
      </w:r>
      <w:r w:rsidRPr="00F129C3">
        <w:rPr>
          <w:rFonts w:ascii="Palatino Linotype" w:hAnsi="Palatino Linotype"/>
          <w:color w:val="000000" w:themeColor="text1"/>
          <w:szCs w:val="17"/>
          <w:lang w:eastAsia="es-ES_tradnl"/>
        </w:rPr>
        <w:t xml:space="preserve"> la presente resolución vía </w:t>
      </w:r>
      <w:r w:rsidRPr="00F129C3">
        <w:rPr>
          <w:rFonts w:ascii="Palatino Linotype" w:hAnsi="Palatino Linotype" w:cs="Arial"/>
          <w:color w:val="000000" w:themeColor="text1"/>
        </w:rPr>
        <w:t xml:space="preserve">Sistema de Acceso a la Información Mexiquense </w:t>
      </w:r>
      <w:r w:rsidRPr="00F129C3">
        <w:rPr>
          <w:rFonts w:ascii="Palatino Linotype" w:hAnsi="Palatino Linotype" w:cs="Arial"/>
          <w:b/>
          <w:bCs/>
          <w:color w:val="000000" w:themeColor="text1"/>
        </w:rPr>
        <w:t>SAIMEX</w:t>
      </w:r>
      <w:r w:rsidRPr="00F129C3">
        <w:rPr>
          <w:rFonts w:ascii="Palatino Linotype" w:hAnsi="Palatino Linotype" w:cs="Arial"/>
          <w:color w:val="000000" w:themeColor="text1"/>
        </w:rPr>
        <w:t>.</w:t>
      </w:r>
    </w:p>
    <w:p w14:paraId="07B47E26" w14:textId="77777777" w:rsidR="004A57C3" w:rsidRPr="00F129C3" w:rsidRDefault="004A57C3" w:rsidP="003351B9">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F129C3" w:rsidRDefault="004A57C3" w:rsidP="003351B9">
      <w:pPr>
        <w:tabs>
          <w:tab w:val="left" w:pos="709"/>
        </w:tabs>
        <w:spacing w:line="360" w:lineRule="auto"/>
        <w:ind w:right="51"/>
        <w:jc w:val="both"/>
        <w:rPr>
          <w:rFonts w:ascii="Palatino Linotype" w:hAnsi="Palatino Linotype"/>
          <w:color w:val="000000" w:themeColor="text1"/>
          <w:szCs w:val="17"/>
          <w:lang w:eastAsia="es-ES_tradnl"/>
        </w:rPr>
      </w:pPr>
      <w:r w:rsidRPr="00F129C3">
        <w:rPr>
          <w:rFonts w:ascii="Palatino Linotype" w:hAnsi="Palatino Linotype" w:cs="Arial"/>
          <w:b/>
          <w:bCs/>
          <w:color w:val="000000" w:themeColor="text1"/>
          <w:sz w:val="28"/>
        </w:rPr>
        <w:t>QUINTO.</w:t>
      </w:r>
      <w:r w:rsidRPr="00F129C3">
        <w:rPr>
          <w:rFonts w:ascii="Palatino Linotype" w:hAnsi="Palatino Linotype"/>
          <w:color w:val="000000" w:themeColor="text1"/>
          <w:szCs w:val="17"/>
          <w:lang w:eastAsia="es-ES_tradnl"/>
        </w:rPr>
        <w:t xml:space="preserve"> Hágase del conocimiento al </w:t>
      </w:r>
      <w:r w:rsidRPr="00F129C3">
        <w:rPr>
          <w:rFonts w:ascii="Palatino Linotype" w:hAnsi="Palatino Linotype"/>
          <w:b/>
          <w:color w:val="000000" w:themeColor="text1"/>
          <w:szCs w:val="17"/>
          <w:lang w:eastAsia="es-ES_tradnl"/>
        </w:rPr>
        <w:t>RECURRENTE</w:t>
      </w:r>
      <w:r w:rsidRPr="00F129C3">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F129C3" w:rsidRDefault="004A57C3" w:rsidP="003351B9">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F129C3" w:rsidRDefault="004A57C3" w:rsidP="003351B9">
      <w:pPr>
        <w:tabs>
          <w:tab w:val="left" w:pos="709"/>
        </w:tabs>
        <w:spacing w:line="360" w:lineRule="auto"/>
        <w:ind w:right="51"/>
        <w:jc w:val="both"/>
        <w:rPr>
          <w:rFonts w:ascii="Palatino Linotype" w:hAnsi="Palatino Linotype"/>
          <w:color w:val="000000" w:themeColor="text1"/>
          <w:szCs w:val="17"/>
          <w:lang w:eastAsia="es-ES_tradnl"/>
        </w:rPr>
      </w:pPr>
      <w:r w:rsidRPr="00F129C3">
        <w:rPr>
          <w:rFonts w:ascii="Palatino Linotype" w:hAnsi="Palatino Linotype"/>
          <w:b/>
          <w:color w:val="000000" w:themeColor="text1"/>
          <w:sz w:val="28"/>
          <w:szCs w:val="28"/>
          <w:lang w:eastAsia="es-ES_tradnl"/>
        </w:rPr>
        <w:t>SEXTO.</w:t>
      </w:r>
      <w:r w:rsidRPr="00F129C3">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F129C3" w:rsidRDefault="00F718D3" w:rsidP="003351B9">
      <w:pPr>
        <w:spacing w:line="360" w:lineRule="auto"/>
        <w:jc w:val="both"/>
        <w:rPr>
          <w:rFonts w:ascii="Palatino Linotype" w:hAnsi="Palatino Linotype" w:cs="Arial"/>
          <w:b/>
          <w:color w:val="000000" w:themeColor="text1"/>
          <w:sz w:val="28"/>
          <w:szCs w:val="28"/>
        </w:rPr>
      </w:pPr>
    </w:p>
    <w:p w14:paraId="415666D2" w14:textId="36DC243F" w:rsidR="00387C97" w:rsidRPr="00F129C3" w:rsidRDefault="00387C97" w:rsidP="003351B9">
      <w:pPr>
        <w:widowControl w:val="0"/>
        <w:autoSpaceDE w:val="0"/>
        <w:autoSpaceDN w:val="0"/>
        <w:adjustRightInd w:val="0"/>
        <w:spacing w:line="360" w:lineRule="auto"/>
        <w:jc w:val="both"/>
        <w:rPr>
          <w:rFonts w:ascii="Palatino Linotype" w:hAnsi="Palatino Linotype" w:cs="Arial"/>
          <w:color w:val="000000" w:themeColor="text1"/>
        </w:rPr>
      </w:pPr>
      <w:r w:rsidRPr="00F129C3">
        <w:rPr>
          <w:rFonts w:ascii="Palatino Linotype" w:hAnsi="Palatino Linotype" w:cs="Arial"/>
          <w:color w:val="000000" w:themeColor="text1"/>
        </w:rPr>
        <w:t xml:space="preserve">ASÍ LO RESUELVE, POR </w:t>
      </w:r>
      <w:r w:rsidR="00F129C3" w:rsidRPr="00F129C3">
        <w:rPr>
          <w:rFonts w:ascii="Palatino Linotype" w:hAnsi="Palatino Linotype" w:cs="Arial"/>
          <w:color w:val="000000" w:themeColor="text1"/>
        </w:rPr>
        <w:t>UNANIMIDAD</w:t>
      </w:r>
      <w:r w:rsidRPr="00F129C3">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 </w:t>
      </w:r>
    </w:p>
    <w:p w14:paraId="54D82D18" w14:textId="5B1C3F2E" w:rsidR="003C0EC9" w:rsidRPr="003351B9" w:rsidRDefault="003216AE" w:rsidP="003351B9">
      <w:pPr>
        <w:widowControl w:val="0"/>
        <w:autoSpaceDE w:val="0"/>
        <w:autoSpaceDN w:val="0"/>
        <w:adjustRightInd w:val="0"/>
        <w:spacing w:line="360" w:lineRule="auto"/>
        <w:jc w:val="both"/>
        <w:rPr>
          <w:rFonts w:ascii="Palatino Linotype" w:hAnsi="Palatino Linotype"/>
          <w:color w:val="000000" w:themeColor="text1"/>
          <w:sz w:val="20"/>
        </w:rPr>
      </w:pPr>
      <w:r w:rsidRPr="00F129C3">
        <w:rPr>
          <w:rFonts w:ascii="Palatino Linotype" w:hAnsi="Palatino Linotype"/>
          <w:color w:val="000000" w:themeColor="text1"/>
          <w:sz w:val="20"/>
        </w:rPr>
        <w:t>SCMM</w:t>
      </w:r>
      <w:r w:rsidR="003C0EC9" w:rsidRPr="00F129C3">
        <w:rPr>
          <w:rFonts w:ascii="Palatino Linotype" w:hAnsi="Palatino Linotype"/>
          <w:color w:val="000000" w:themeColor="text1"/>
          <w:sz w:val="20"/>
        </w:rPr>
        <w:t>/BLA/DEMF/RPG</w:t>
      </w:r>
    </w:p>
    <w:p w14:paraId="1C5CD08B" w14:textId="741C15D5" w:rsidR="00EE52D0" w:rsidRPr="003351B9" w:rsidRDefault="00E16DE8" w:rsidP="003351B9">
      <w:pPr>
        <w:spacing w:line="360" w:lineRule="auto"/>
        <w:rPr>
          <w:rFonts w:ascii="Palatino Linotype" w:hAnsi="Palatino Linotype"/>
          <w:color w:val="000000" w:themeColor="text1"/>
        </w:rPr>
      </w:pPr>
      <w:r w:rsidRPr="003351B9">
        <w:rPr>
          <w:rFonts w:ascii="Palatino Linotype" w:hAnsi="Palatino Linotype"/>
          <w:color w:val="000000" w:themeColor="text1"/>
        </w:rPr>
        <w:br w:type="page"/>
      </w:r>
    </w:p>
    <w:sectPr w:rsidR="00EE52D0" w:rsidRPr="003351B9"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D71E6" w14:textId="77777777" w:rsidR="002905A0" w:rsidRDefault="002905A0" w:rsidP="00C80F8C">
      <w:r>
        <w:separator/>
      </w:r>
    </w:p>
  </w:endnote>
  <w:endnote w:type="continuationSeparator" w:id="0">
    <w:p w14:paraId="4B1C1D5B" w14:textId="77777777" w:rsidR="002905A0" w:rsidRDefault="002905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B25B7" w:rsidRPr="0010196A" w:rsidRDefault="00AB25B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7B88">
      <w:rPr>
        <w:rFonts w:ascii="Palatino Linotype" w:hAnsi="Palatino Linotype" w:cs="Arial"/>
        <w:bCs/>
        <w:noProof/>
        <w:sz w:val="22"/>
        <w:szCs w:val="22"/>
      </w:rPr>
      <w:t>15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7B8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B25B7" w:rsidRPr="0010196A" w:rsidRDefault="00AB25B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7B8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7B8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33774" w14:textId="77777777" w:rsidR="002905A0" w:rsidRDefault="002905A0" w:rsidP="00C80F8C">
      <w:r>
        <w:separator/>
      </w:r>
    </w:p>
  </w:footnote>
  <w:footnote w:type="continuationSeparator" w:id="0">
    <w:p w14:paraId="3718312E" w14:textId="77777777" w:rsidR="002905A0" w:rsidRDefault="002905A0" w:rsidP="00C80F8C">
      <w:r>
        <w:continuationSeparator/>
      </w:r>
    </w:p>
  </w:footnote>
  <w:footnote w:id="1">
    <w:p w14:paraId="42544503" w14:textId="77777777" w:rsidR="00AB25B7" w:rsidRDefault="00AB25B7"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090F48BB" w14:textId="4D0D885B" w:rsidR="00AB25B7" w:rsidRPr="00AB25B7" w:rsidRDefault="00AB25B7">
      <w:pPr>
        <w:pStyle w:val="Textonotapie"/>
        <w:rPr>
          <w:rFonts w:ascii="Palatino Linotype" w:hAnsi="Palatino Linotype"/>
          <w:i/>
          <w:sz w:val="18"/>
        </w:rPr>
      </w:pPr>
      <w:r>
        <w:rPr>
          <w:rStyle w:val="Refdenotaalpie"/>
        </w:rPr>
        <w:footnoteRef/>
      </w:r>
      <w:r>
        <w:t xml:space="preserve"> </w:t>
      </w:r>
      <w:r w:rsidRPr="00AB25B7">
        <w:rPr>
          <w:rFonts w:ascii="Palatino Linotype" w:hAnsi="Palatino Linotype"/>
          <w:i/>
          <w:sz w:val="18"/>
        </w:rPr>
        <w:t>https://www.ipomex.org.mx/ipo3/lgt/indice/MELCHOROCAMPO/art_92_vii/4/0/63729.web</w:t>
      </w:r>
    </w:p>
  </w:footnote>
  <w:footnote w:id="3">
    <w:p w14:paraId="7985C4AA" w14:textId="20E7469E" w:rsidR="00844FED" w:rsidRPr="00844FED" w:rsidRDefault="00844FED">
      <w:pPr>
        <w:pStyle w:val="Textonotapie"/>
        <w:rPr>
          <w:rFonts w:ascii="Palatino Linotype" w:hAnsi="Palatino Linotype"/>
          <w:i/>
          <w:sz w:val="18"/>
          <w:szCs w:val="18"/>
        </w:rPr>
      </w:pPr>
      <w:r>
        <w:rPr>
          <w:rStyle w:val="Refdenotaalpie"/>
        </w:rPr>
        <w:footnoteRef/>
      </w:r>
      <w:r>
        <w:t xml:space="preserve"> </w:t>
      </w:r>
      <w:r w:rsidRPr="00844FED">
        <w:rPr>
          <w:rFonts w:ascii="Palatino Linotype" w:hAnsi="Palatino Linotype"/>
          <w:i/>
          <w:sz w:val="18"/>
          <w:szCs w:val="18"/>
        </w:rPr>
        <w:t>https://legislacion.edomex.gob.mx/sites/legislacion.edomex.gob.mx/files/files/pdf/bdo/bdo2022/bdo056.pdf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B25B7" w:rsidRDefault="002905A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AB25B7" w:rsidRPr="0010196A" w:rsidRDefault="00AB25B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AB25B7" w:rsidRPr="008F2CCC" w14:paraId="1F097D8A" w14:textId="77777777" w:rsidTr="005F31DE">
      <w:tc>
        <w:tcPr>
          <w:tcW w:w="2977" w:type="dxa"/>
          <w:vMerge w:val="restart"/>
        </w:tcPr>
        <w:p w14:paraId="1F780A0C" w14:textId="1EFF25F4" w:rsidR="00AB25B7" w:rsidRPr="008F2CCC" w:rsidRDefault="00AB25B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AB25B7" w:rsidRPr="00664658" w:rsidRDefault="00AB25B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69C62E1" w:rsidR="00AB25B7" w:rsidRPr="00664658" w:rsidRDefault="00AB25B7" w:rsidP="00E34B1C">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3167</w:t>
          </w:r>
          <w:r w:rsidRPr="00A9204E">
            <w:rPr>
              <w:rFonts w:ascii="Palatino Linotype" w:hAnsi="Palatino Linotype"/>
              <w:b/>
              <w:sz w:val="22"/>
              <w:szCs w:val="22"/>
              <w:lang w:val="es-ES_tradnl"/>
            </w:rPr>
            <w:t>/INFOEM/IP/RR/2022</w:t>
          </w:r>
        </w:p>
      </w:tc>
    </w:tr>
    <w:tr w:rsidR="00AB25B7" w:rsidRPr="008F2CCC" w14:paraId="049677A3" w14:textId="77777777" w:rsidTr="005F31DE">
      <w:tc>
        <w:tcPr>
          <w:tcW w:w="2977" w:type="dxa"/>
          <w:vMerge/>
        </w:tcPr>
        <w:p w14:paraId="4A21EAC1" w14:textId="5C1F145E" w:rsidR="00AB25B7" w:rsidRPr="008F2CCC" w:rsidRDefault="00AB25B7" w:rsidP="003D4885">
          <w:pPr>
            <w:rPr>
              <w:rFonts w:ascii="Palatino Linotype" w:hAnsi="Palatino Linotype"/>
              <w:b/>
              <w:sz w:val="22"/>
              <w:szCs w:val="22"/>
              <w:lang w:val="es-ES_tradnl"/>
            </w:rPr>
          </w:pPr>
        </w:p>
      </w:tc>
      <w:tc>
        <w:tcPr>
          <w:tcW w:w="2552" w:type="dxa"/>
          <w:shd w:val="clear" w:color="auto" w:fill="auto"/>
        </w:tcPr>
        <w:p w14:paraId="1237BCDE" w14:textId="77777777" w:rsidR="00AB25B7" w:rsidRPr="00664658" w:rsidRDefault="00AB25B7"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894C4EB" w:rsidR="00AB25B7" w:rsidRPr="00D41D47" w:rsidRDefault="00AB25B7" w:rsidP="003D4885">
          <w:pPr>
            <w:jc w:val="both"/>
            <w:rPr>
              <w:rFonts w:ascii="Palatino Linotype" w:hAnsi="Palatino Linotype"/>
              <w:b/>
              <w:sz w:val="22"/>
              <w:szCs w:val="22"/>
              <w:lang w:val="es-ES_tradnl"/>
            </w:rPr>
          </w:pPr>
          <w:r w:rsidRPr="00E34B1C">
            <w:rPr>
              <w:rFonts w:ascii="Palatino Linotype" w:hAnsi="Palatino Linotype"/>
              <w:b/>
              <w:sz w:val="22"/>
              <w:szCs w:val="22"/>
              <w:lang w:val="es-ES_tradnl"/>
            </w:rPr>
            <w:t>Ayuntamiento de Melchor Ocampo</w:t>
          </w:r>
        </w:p>
      </w:tc>
    </w:tr>
    <w:tr w:rsidR="00AB25B7" w:rsidRPr="008F2CCC" w14:paraId="72CD087D" w14:textId="77777777" w:rsidTr="005F31DE">
      <w:trPr>
        <w:trHeight w:val="228"/>
      </w:trPr>
      <w:tc>
        <w:tcPr>
          <w:tcW w:w="2977" w:type="dxa"/>
          <w:vMerge/>
        </w:tcPr>
        <w:p w14:paraId="1B78656F" w14:textId="01E6F6F6" w:rsidR="00AB25B7" w:rsidRPr="008F2CCC" w:rsidRDefault="00AB25B7" w:rsidP="003D4885">
          <w:pPr>
            <w:rPr>
              <w:rFonts w:ascii="Palatino Linotype" w:hAnsi="Palatino Linotype"/>
              <w:b/>
              <w:sz w:val="22"/>
              <w:szCs w:val="22"/>
              <w:lang w:val="es-ES_tradnl"/>
            </w:rPr>
          </w:pPr>
        </w:p>
      </w:tc>
      <w:tc>
        <w:tcPr>
          <w:tcW w:w="2552" w:type="dxa"/>
          <w:shd w:val="clear" w:color="auto" w:fill="auto"/>
        </w:tcPr>
        <w:p w14:paraId="74D81628" w14:textId="05FE44B5" w:rsidR="00AB25B7" w:rsidRPr="00664658" w:rsidRDefault="00AB25B7"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AB25B7" w:rsidRPr="00664658" w:rsidRDefault="00AB25B7"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B25B7" w:rsidRPr="0010196A" w:rsidRDefault="00AB25B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AB25B7" w:rsidRPr="0010196A" w:rsidRDefault="002905A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AB25B7" w:rsidRPr="008F2CCC" w14:paraId="6ABABA57" w14:textId="77777777" w:rsidTr="005F31DE">
      <w:tc>
        <w:tcPr>
          <w:tcW w:w="4253" w:type="dxa"/>
          <w:vMerge w:val="restart"/>
          <w:shd w:val="clear" w:color="auto" w:fill="auto"/>
        </w:tcPr>
        <w:p w14:paraId="6AA376CC" w14:textId="139DA696" w:rsidR="00AB25B7" w:rsidRPr="008F2CCC" w:rsidRDefault="00AB25B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AB25B7" w:rsidRPr="008F2CCC" w:rsidRDefault="00AB25B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10665E1" w:rsidR="00AB25B7" w:rsidRPr="008F2CCC" w:rsidRDefault="00AB25B7" w:rsidP="00E34B1C">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3167</w:t>
          </w:r>
          <w:r w:rsidRPr="00A9204E">
            <w:rPr>
              <w:rFonts w:ascii="Palatino Linotype" w:hAnsi="Palatino Linotype"/>
              <w:b/>
              <w:sz w:val="22"/>
              <w:szCs w:val="22"/>
              <w:lang w:val="es-ES_tradnl"/>
            </w:rPr>
            <w:t>/INFOEM/IP/RR/2022</w:t>
          </w:r>
        </w:p>
      </w:tc>
    </w:tr>
    <w:tr w:rsidR="00AB25B7" w:rsidRPr="008F2CCC" w14:paraId="3B45FB53" w14:textId="77777777" w:rsidTr="005F31DE">
      <w:tc>
        <w:tcPr>
          <w:tcW w:w="4253" w:type="dxa"/>
          <w:vMerge/>
          <w:shd w:val="clear" w:color="auto" w:fill="auto"/>
        </w:tcPr>
        <w:p w14:paraId="188B82EF" w14:textId="77777777" w:rsidR="00AB25B7" w:rsidRPr="008F2CCC" w:rsidRDefault="00AB25B7" w:rsidP="007A5836">
          <w:pPr>
            <w:rPr>
              <w:rFonts w:ascii="Palatino Linotype" w:hAnsi="Palatino Linotype"/>
              <w:b/>
              <w:sz w:val="22"/>
              <w:szCs w:val="22"/>
              <w:lang w:val="es-ES_tradnl"/>
            </w:rPr>
          </w:pPr>
        </w:p>
      </w:tc>
      <w:tc>
        <w:tcPr>
          <w:tcW w:w="2552" w:type="dxa"/>
          <w:shd w:val="clear" w:color="auto" w:fill="auto"/>
        </w:tcPr>
        <w:p w14:paraId="3B2AD0CF" w14:textId="77777777" w:rsidR="00AB25B7" w:rsidRPr="008F2CCC" w:rsidRDefault="00AB25B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DDCC7C0" w:rsidR="00AB25B7" w:rsidRPr="005E0D87" w:rsidRDefault="00A07B88" w:rsidP="00D66460">
          <w:pPr>
            <w:jc w:val="both"/>
            <w:rPr>
              <w:rFonts w:ascii="Arial" w:hAnsi="Arial" w:cs="Arial"/>
              <w:b/>
              <w:bCs/>
              <w:sz w:val="15"/>
              <w:szCs w:val="15"/>
            </w:rPr>
          </w:pPr>
          <w:r>
            <w:rPr>
              <w:rFonts w:ascii="Palatino Linotype" w:hAnsi="Palatino Linotype"/>
              <w:b/>
              <w:sz w:val="22"/>
              <w:szCs w:val="22"/>
              <w:lang w:val="es-ES_tradnl"/>
            </w:rPr>
            <w:t>XXXXXXXXXXXXX XXX XX XXX</w:t>
          </w:r>
        </w:p>
      </w:tc>
    </w:tr>
    <w:tr w:rsidR="00AB25B7" w:rsidRPr="008F2CCC" w14:paraId="28A493EB" w14:textId="77777777" w:rsidTr="005F31DE">
      <w:trPr>
        <w:trHeight w:val="228"/>
      </w:trPr>
      <w:tc>
        <w:tcPr>
          <w:tcW w:w="4253" w:type="dxa"/>
          <w:vMerge/>
          <w:shd w:val="clear" w:color="auto" w:fill="auto"/>
        </w:tcPr>
        <w:p w14:paraId="06C77D31" w14:textId="77777777" w:rsidR="00AB25B7" w:rsidRPr="008F2CCC" w:rsidRDefault="00AB25B7" w:rsidP="007A5836">
          <w:pPr>
            <w:rPr>
              <w:rFonts w:ascii="Palatino Linotype" w:hAnsi="Palatino Linotype"/>
              <w:b/>
              <w:sz w:val="22"/>
              <w:szCs w:val="22"/>
              <w:lang w:val="es-ES_tradnl"/>
            </w:rPr>
          </w:pPr>
        </w:p>
      </w:tc>
      <w:tc>
        <w:tcPr>
          <w:tcW w:w="2552" w:type="dxa"/>
          <w:shd w:val="clear" w:color="auto" w:fill="auto"/>
        </w:tcPr>
        <w:p w14:paraId="2E1A72B4" w14:textId="77777777" w:rsidR="00AB25B7" w:rsidRPr="008F2CCC" w:rsidRDefault="00AB25B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655C2EE" w:rsidR="00AB25B7" w:rsidRPr="00E34B1C" w:rsidRDefault="00AB25B7" w:rsidP="003D4885">
          <w:pPr>
            <w:jc w:val="both"/>
          </w:pPr>
          <w:r w:rsidRPr="00E34B1C">
            <w:rPr>
              <w:rFonts w:ascii="Palatino Linotype" w:hAnsi="Palatino Linotype"/>
              <w:b/>
              <w:sz w:val="22"/>
              <w:szCs w:val="22"/>
              <w:lang w:val="es-ES_tradnl"/>
            </w:rPr>
            <w:t>Ayuntamiento de Melchor Ocampo</w:t>
          </w:r>
        </w:p>
      </w:tc>
    </w:tr>
    <w:tr w:rsidR="00AB25B7" w:rsidRPr="008F2CCC" w14:paraId="0F114FF0" w14:textId="77777777" w:rsidTr="005F31DE">
      <w:tc>
        <w:tcPr>
          <w:tcW w:w="4253" w:type="dxa"/>
          <w:vMerge/>
          <w:shd w:val="clear" w:color="auto" w:fill="auto"/>
        </w:tcPr>
        <w:p w14:paraId="4CCB64BA" w14:textId="77777777" w:rsidR="00AB25B7" w:rsidRPr="008F2CCC" w:rsidRDefault="00AB25B7" w:rsidP="00A2780F">
          <w:pPr>
            <w:rPr>
              <w:rFonts w:ascii="Palatino Linotype" w:hAnsi="Palatino Linotype"/>
              <w:b/>
              <w:sz w:val="22"/>
              <w:szCs w:val="22"/>
              <w:lang w:val="es-ES_tradnl"/>
            </w:rPr>
          </w:pPr>
        </w:p>
      </w:tc>
      <w:tc>
        <w:tcPr>
          <w:tcW w:w="2552" w:type="dxa"/>
          <w:shd w:val="clear" w:color="auto" w:fill="auto"/>
        </w:tcPr>
        <w:p w14:paraId="31E422EA" w14:textId="0B158FD7" w:rsidR="00AB25B7" w:rsidRPr="008F2CCC" w:rsidRDefault="00AB25B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AB25B7" w:rsidRPr="008F2CCC" w:rsidRDefault="00AB25B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AB25B7" w:rsidRPr="0010196A" w:rsidRDefault="00AB25B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5"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7"/>
  </w:num>
  <w:num w:numId="4">
    <w:abstractNumId w:val="37"/>
  </w:num>
  <w:num w:numId="5">
    <w:abstractNumId w:val="7"/>
  </w:num>
  <w:num w:numId="6">
    <w:abstractNumId w:val="8"/>
  </w:num>
  <w:num w:numId="7">
    <w:abstractNumId w:val="1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1"/>
  </w:num>
  <w:num w:numId="12">
    <w:abstractNumId w:val="38"/>
  </w:num>
  <w:num w:numId="13">
    <w:abstractNumId w:val="23"/>
  </w:num>
  <w:num w:numId="14">
    <w:abstractNumId w:val="10"/>
  </w:num>
  <w:num w:numId="15">
    <w:abstractNumId w:val="3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9"/>
  </w:num>
  <w:num w:numId="20">
    <w:abstractNumId w:val="11"/>
  </w:num>
  <w:num w:numId="21">
    <w:abstractNumId w:val="22"/>
  </w:num>
  <w:num w:numId="22">
    <w:abstractNumId w:val="39"/>
  </w:num>
  <w:num w:numId="23">
    <w:abstractNumId w:val="26"/>
  </w:num>
  <w:num w:numId="24">
    <w:abstractNumId w:val="27"/>
  </w:num>
  <w:num w:numId="25">
    <w:abstractNumId w:val="3"/>
  </w:num>
  <w:num w:numId="26">
    <w:abstractNumId w:val="30"/>
  </w:num>
  <w:num w:numId="27">
    <w:abstractNumId w:val="28"/>
  </w:num>
  <w:num w:numId="28">
    <w:abstractNumId w:val="20"/>
  </w:num>
  <w:num w:numId="29">
    <w:abstractNumId w:val="33"/>
  </w:num>
  <w:num w:numId="30">
    <w:abstractNumId w:val="25"/>
  </w:num>
  <w:num w:numId="31">
    <w:abstractNumId w:val="2"/>
  </w:num>
  <w:num w:numId="32">
    <w:abstractNumId w:val="4"/>
  </w:num>
  <w:num w:numId="33">
    <w:abstractNumId w:val="29"/>
  </w:num>
  <w:num w:numId="34">
    <w:abstractNumId w:val="18"/>
  </w:num>
  <w:num w:numId="35">
    <w:abstractNumId w:val="5"/>
  </w:num>
  <w:num w:numId="36">
    <w:abstractNumId w:val="19"/>
  </w:num>
  <w:num w:numId="37">
    <w:abstractNumId w:val="1"/>
  </w:num>
  <w:num w:numId="38">
    <w:abstractNumId w:val="12"/>
  </w:num>
  <w:num w:numId="39">
    <w:abstractNumId w:val="36"/>
  </w:num>
  <w:num w:numId="40">
    <w:abstractNumId w:val="15"/>
  </w:num>
  <w:num w:numId="41">
    <w:abstractNumId w:val="35"/>
  </w:num>
  <w:num w:numId="4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5A0"/>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CF5"/>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07B88"/>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D06"/>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605"/>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9FA"/>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9C3"/>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1352283.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52283.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352283.pag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C5A1A-539B-4D07-83F9-6DA42708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9207</Words>
  <Characters>50644</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2022-05-09T06:20:00Z</cp:lastPrinted>
  <dcterms:created xsi:type="dcterms:W3CDTF">2022-04-29T02:41:00Z</dcterms:created>
  <dcterms:modified xsi:type="dcterms:W3CDTF">2022-05-23T14:24:00Z</dcterms:modified>
</cp:coreProperties>
</file>