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4526A7" w:rsidRDefault="0029071C" w:rsidP="00C753C2">
      <w:pPr>
        <w:shd w:val="clear" w:color="auto" w:fill="FFFFFF"/>
        <w:spacing w:line="360" w:lineRule="auto"/>
        <w:jc w:val="both"/>
        <w:rPr>
          <w:rFonts w:ascii="Palatino Linotype" w:hAnsi="Palatino Linotype" w:cs="Arial"/>
          <w:color w:val="000000"/>
          <w:lang w:val="es-MX" w:eastAsia="es-MX"/>
        </w:rPr>
      </w:pPr>
      <w:r w:rsidRPr="004526A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009FC" w:rsidRPr="004526A7">
        <w:rPr>
          <w:rFonts w:ascii="Palatino Linotype" w:hAnsi="Palatino Linotype" w:cs="Arial"/>
          <w:color w:val="000000"/>
          <w:lang w:val="es-MX" w:eastAsia="es-MX"/>
        </w:rPr>
        <w:t>ocho de junio</w:t>
      </w:r>
      <w:r w:rsidR="00C4326C" w:rsidRPr="004526A7">
        <w:rPr>
          <w:rFonts w:ascii="Palatino Linotype" w:hAnsi="Palatino Linotype" w:cs="Arial"/>
          <w:color w:val="000000"/>
          <w:lang w:val="es-MX" w:eastAsia="es-MX"/>
        </w:rPr>
        <w:t xml:space="preserve"> dos mil veintidós</w:t>
      </w:r>
      <w:r w:rsidRPr="004526A7">
        <w:rPr>
          <w:rFonts w:ascii="Palatino Linotype" w:hAnsi="Palatino Linotype" w:cs="Arial"/>
          <w:color w:val="000000"/>
          <w:lang w:val="es-MX" w:eastAsia="es-MX"/>
        </w:rPr>
        <w:t>.</w:t>
      </w:r>
    </w:p>
    <w:p w:rsidR="00A83B4F" w:rsidRPr="004526A7"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4526A7" w:rsidRDefault="0029071C" w:rsidP="00C753C2">
      <w:pPr>
        <w:tabs>
          <w:tab w:val="left" w:pos="1701"/>
        </w:tabs>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b/>
          <w:lang w:val="es-MX" w:eastAsia="en-US"/>
        </w:rPr>
        <w:t>VISTO</w:t>
      </w:r>
      <w:r w:rsidRPr="004526A7">
        <w:rPr>
          <w:rFonts w:ascii="Palatino Linotype" w:eastAsiaTheme="minorHAnsi" w:hAnsi="Palatino Linotype" w:cs="Arial"/>
          <w:lang w:val="es-MX" w:eastAsia="en-US"/>
        </w:rPr>
        <w:t xml:space="preserve"> el expediente electrónico formado con motivo del recurso de revisión número </w:t>
      </w:r>
      <w:r w:rsidRPr="004526A7">
        <w:rPr>
          <w:rFonts w:ascii="Palatino Linotype" w:eastAsiaTheme="minorHAnsi" w:hAnsi="Palatino Linotype" w:cs="Arial"/>
          <w:b/>
          <w:lang w:val="es-MX" w:eastAsia="en-US"/>
        </w:rPr>
        <w:t>0</w:t>
      </w:r>
      <w:r w:rsidR="00C009FC" w:rsidRPr="004526A7">
        <w:rPr>
          <w:rFonts w:ascii="Palatino Linotype" w:eastAsiaTheme="minorHAnsi" w:hAnsi="Palatino Linotype" w:cs="Arial"/>
          <w:b/>
          <w:bCs/>
          <w:lang w:val="es-MX" w:eastAsia="es-MX"/>
        </w:rPr>
        <w:t>5330</w:t>
      </w:r>
      <w:r w:rsidRPr="004526A7">
        <w:rPr>
          <w:rFonts w:ascii="Palatino Linotype" w:eastAsiaTheme="minorHAnsi" w:hAnsi="Palatino Linotype" w:cs="Arial"/>
          <w:b/>
          <w:bCs/>
          <w:lang w:val="es-MX" w:eastAsia="es-MX"/>
        </w:rPr>
        <w:t>/INFOEM/IP/RR/202</w:t>
      </w:r>
      <w:r w:rsidR="00A83B4F" w:rsidRPr="004526A7">
        <w:rPr>
          <w:rFonts w:ascii="Palatino Linotype" w:eastAsiaTheme="minorHAnsi" w:hAnsi="Palatino Linotype" w:cs="Arial"/>
          <w:b/>
          <w:bCs/>
          <w:lang w:val="es-MX" w:eastAsia="es-MX"/>
        </w:rPr>
        <w:t>2</w:t>
      </w:r>
      <w:r w:rsidRPr="004526A7">
        <w:rPr>
          <w:rFonts w:ascii="Palatino Linotype" w:eastAsiaTheme="minorHAnsi" w:hAnsi="Palatino Linotype" w:cs="Arial"/>
          <w:lang w:val="es-MX" w:eastAsia="en-US"/>
        </w:rPr>
        <w:t xml:space="preserve">, </w:t>
      </w:r>
      <w:r w:rsidR="00416E3E" w:rsidRPr="004526A7">
        <w:rPr>
          <w:rFonts w:ascii="Palatino Linotype" w:eastAsiaTheme="minorHAnsi" w:hAnsi="Palatino Linotype" w:cs="Arial"/>
          <w:lang w:val="es-MX" w:eastAsia="en-US"/>
        </w:rPr>
        <w:t xml:space="preserve">interpuesto por </w:t>
      </w:r>
      <w:r w:rsidR="00C009FC" w:rsidRPr="004526A7">
        <w:rPr>
          <w:rFonts w:ascii="Palatino Linotype" w:eastAsiaTheme="minorHAnsi" w:hAnsi="Palatino Linotype" w:cs="Arial"/>
          <w:lang w:val="es-MX" w:eastAsia="en-US"/>
        </w:rPr>
        <w:t xml:space="preserve">el </w:t>
      </w:r>
      <w:proofErr w:type="spellStart"/>
      <w:r w:rsidR="00F02D6E">
        <w:rPr>
          <w:rFonts w:ascii="Palatino Linotype" w:eastAsiaTheme="minorHAnsi" w:hAnsi="Palatino Linotype" w:cs="Arial"/>
          <w:b/>
          <w:lang w:val="es-MX" w:eastAsia="en-US"/>
        </w:rPr>
        <w:t>xxxxxx</w:t>
      </w:r>
      <w:proofErr w:type="spellEnd"/>
      <w:r w:rsidR="00F02D6E">
        <w:rPr>
          <w:rFonts w:ascii="Palatino Linotype" w:eastAsiaTheme="minorHAnsi" w:hAnsi="Palatino Linotype" w:cs="Arial"/>
          <w:b/>
          <w:lang w:val="es-MX" w:eastAsia="en-US"/>
        </w:rPr>
        <w:t xml:space="preserve"> </w:t>
      </w:r>
      <w:proofErr w:type="spellStart"/>
      <w:r w:rsidR="00F02D6E">
        <w:rPr>
          <w:rFonts w:ascii="Palatino Linotype" w:eastAsiaTheme="minorHAnsi" w:hAnsi="Palatino Linotype" w:cs="Arial"/>
          <w:b/>
          <w:lang w:val="es-MX" w:eastAsia="en-US"/>
        </w:rPr>
        <w:t>xxxxxxxxxxxx</w:t>
      </w:r>
      <w:proofErr w:type="spellEnd"/>
      <w:r w:rsidR="00F02D6E">
        <w:rPr>
          <w:rFonts w:ascii="Palatino Linotype" w:eastAsiaTheme="minorHAnsi" w:hAnsi="Palatino Linotype" w:cs="Arial"/>
          <w:b/>
          <w:lang w:val="es-MX" w:eastAsia="en-US"/>
        </w:rPr>
        <w:t xml:space="preserve"> </w:t>
      </w:r>
      <w:proofErr w:type="spellStart"/>
      <w:r w:rsidR="00F02D6E">
        <w:rPr>
          <w:rFonts w:ascii="Palatino Linotype" w:eastAsiaTheme="minorHAnsi" w:hAnsi="Palatino Linotype" w:cs="Arial"/>
          <w:b/>
          <w:lang w:val="es-MX" w:eastAsia="en-US"/>
        </w:rPr>
        <w:t>xxxxxxxxxxx</w:t>
      </w:r>
      <w:bookmarkStart w:id="0" w:name="_GoBack"/>
      <w:bookmarkEnd w:id="0"/>
      <w:proofErr w:type="spellEnd"/>
      <w:r w:rsidR="00A83B4F"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lang w:val="es-MX" w:eastAsia="en-US"/>
        </w:rPr>
        <w:t xml:space="preserve">en lo sucesivo </w:t>
      </w:r>
      <w:r w:rsidR="00416E3E" w:rsidRPr="004526A7">
        <w:rPr>
          <w:rFonts w:ascii="Palatino Linotype" w:eastAsiaTheme="minorHAnsi" w:hAnsi="Palatino Linotype" w:cs="Arial"/>
          <w:lang w:val="es-MX" w:eastAsia="en-US"/>
        </w:rPr>
        <w:t>el</w:t>
      </w:r>
      <w:r w:rsidRPr="004526A7">
        <w:rPr>
          <w:rFonts w:ascii="Palatino Linotype" w:eastAsiaTheme="minorHAnsi" w:hAnsi="Palatino Linotype" w:cs="Arial"/>
          <w:b/>
          <w:lang w:val="es-MX" w:eastAsia="en-US"/>
        </w:rPr>
        <w:t xml:space="preserve"> Recurrente</w:t>
      </w:r>
      <w:r w:rsidRPr="004526A7">
        <w:rPr>
          <w:rFonts w:ascii="Palatino Linotype" w:eastAsiaTheme="minorHAnsi" w:hAnsi="Palatino Linotype" w:cs="Arial"/>
          <w:lang w:val="es-MX" w:eastAsia="en-US"/>
        </w:rPr>
        <w:t>, en contra de la respuesta de</w:t>
      </w:r>
      <w:r w:rsidR="00C009FC" w:rsidRPr="004526A7">
        <w:rPr>
          <w:rFonts w:ascii="Palatino Linotype" w:eastAsiaTheme="minorHAnsi" w:hAnsi="Palatino Linotype" w:cs="Arial"/>
          <w:lang w:val="es-MX" w:eastAsia="en-US"/>
        </w:rPr>
        <w:t>l</w:t>
      </w:r>
      <w:r w:rsidRPr="004526A7">
        <w:rPr>
          <w:rFonts w:ascii="Palatino Linotype" w:eastAsiaTheme="minorHAnsi" w:hAnsi="Palatino Linotype" w:cs="Arial"/>
          <w:lang w:val="es-MX" w:eastAsia="en-US"/>
        </w:rPr>
        <w:t xml:space="preserve"> </w:t>
      </w:r>
      <w:r w:rsidR="00C009FC" w:rsidRPr="004526A7">
        <w:rPr>
          <w:rFonts w:ascii="Palatino Linotype" w:eastAsiaTheme="minorHAnsi" w:hAnsi="Palatino Linotype" w:cs="Arial"/>
          <w:b/>
          <w:lang w:val="es-MX" w:eastAsia="en-US"/>
        </w:rPr>
        <w:t>Ayuntamiento de Texcoco</w:t>
      </w:r>
      <w:r w:rsidRPr="004526A7">
        <w:rPr>
          <w:rFonts w:ascii="Palatino Linotype" w:eastAsiaTheme="minorHAnsi" w:hAnsi="Palatino Linotype" w:cs="Arial"/>
          <w:lang w:val="es-MX" w:eastAsia="en-US"/>
        </w:rPr>
        <w:t>,</w:t>
      </w:r>
      <w:r w:rsidRPr="004526A7">
        <w:rPr>
          <w:rFonts w:ascii="Palatino Linotype" w:eastAsiaTheme="minorHAnsi" w:hAnsi="Palatino Linotype" w:cs="Arial"/>
          <w:b/>
          <w:lang w:val="es-MX" w:eastAsia="en-US"/>
        </w:rPr>
        <w:t xml:space="preserve"> </w:t>
      </w:r>
      <w:r w:rsidRPr="004526A7">
        <w:rPr>
          <w:rFonts w:ascii="Palatino Linotype" w:eastAsiaTheme="minorHAnsi" w:hAnsi="Palatino Linotype" w:cs="Arial"/>
          <w:lang w:val="es-MX" w:eastAsia="en-US"/>
        </w:rPr>
        <w:t>en lo subsecuente</w:t>
      </w:r>
      <w:r w:rsidRPr="004526A7">
        <w:rPr>
          <w:rFonts w:ascii="Palatino Linotype" w:eastAsiaTheme="minorHAnsi" w:hAnsi="Palatino Linotype" w:cs="Arial"/>
          <w:b/>
          <w:lang w:val="es-MX" w:eastAsia="en-US"/>
        </w:rPr>
        <w:t xml:space="preserve"> El Sujeto Obligado, </w:t>
      </w:r>
      <w:r w:rsidRPr="004526A7">
        <w:rPr>
          <w:rFonts w:ascii="Palatino Linotype" w:eastAsiaTheme="minorHAnsi" w:hAnsi="Palatino Linotype" w:cs="Arial"/>
          <w:lang w:val="es-MX" w:eastAsia="en-US"/>
        </w:rPr>
        <w:t>se procede a dictar la presente resolución.</w:t>
      </w:r>
    </w:p>
    <w:p w:rsidR="00C753C2" w:rsidRPr="004526A7" w:rsidRDefault="00C753C2" w:rsidP="00C753C2">
      <w:pPr>
        <w:tabs>
          <w:tab w:val="left" w:pos="1701"/>
        </w:tabs>
        <w:spacing w:line="360" w:lineRule="auto"/>
        <w:jc w:val="both"/>
        <w:rPr>
          <w:rFonts w:ascii="Palatino Linotype" w:eastAsiaTheme="minorHAnsi" w:hAnsi="Palatino Linotype" w:cs="Arial"/>
          <w:b/>
          <w:lang w:val="es-MX" w:eastAsia="en-US"/>
        </w:rPr>
      </w:pPr>
    </w:p>
    <w:p w:rsidR="00C753C2" w:rsidRPr="004526A7" w:rsidRDefault="0029071C" w:rsidP="002C6A52">
      <w:pPr>
        <w:spacing w:line="360" w:lineRule="auto"/>
        <w:jc w:val="center"/>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A N T E C E D E N T E S</w:t>
      </w:r>
    </w:p>
    <w:p w:rsidR="002C6A52" w:rsidRPr="004526A7" w:rsidRDefault="002C6A52" w:rsidP="002C6A52">
      <w:pPr>
        <w:spacing w:line="360" w:lineRule="auto"/>
        <w:jc w:val="center"/>
        <w:rPr>
          <w:rFonts w:ascii="Palatino Linotype" w:eastAsiaTheme="minorHAnsi" w:hAnsi="Palatino Linotype" w:cs="Arial"/>
          <w:b/>
          <w:sz w:val="16"/>
          <w:lang w:val="es-MX" w:eastAsia="en-US"/>
        </w:rPr>
      </w:pPr>
    </w:p>
    <w:p w:rsidR="0029071C" w:rsidRPr="004526A7" w:rsidRDefault="0029071C" w:rsidP="0029071C">
      <w:pPr>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PRIMERO. De la solicitud de información.</w:t>
      </w:r>
    </w:p>
    <w:p w:rsidR="004B2314" w:rsidRPr="004526A7" w:rsidRDefault="0029071C" w:rsidP="002C6A52">
      <w:pPr>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Arial"/>
          <w:szCs w:val="22"/>
          <w:lang w:val="es-MX" w:eastAsia="en-US"/>
        </w:rPr>
        <w:t xml:space="preserve">En fecha </w:t>
      </w:r>
      <w:r w:rsidR="002C6A52" w:rsidRPr="004526A7">
        <w:rPr>
          <w:rFonts w:ascii="Palatino Linotype" w:eastAsiaTheme="minorHAnsi" w:hAnsi="Palatino Linotype" w:cs="Arial"/>
          <w:szCs w:val="22"/>
          <w:lang w:val="es-MX" w:eastAsia="en-US"/>
        </w:rPr>
        <w:t>veintidós de marzo de dos mil veintidós</w:t>
      </w:r>
      <w:r w:rsidRPr="004526A7">
        <w:rPr>
          <w:rFonts w:ascii="Palatino Linotype" w:eastAsiaTheme="minorHAnsi" w:hAnsi="Palatino Linotype" w:cs="Arial"/>
          <w:szCs w:val="22"/>
          <w:lang w:val="es-MX" w:eastAsia="en-US"/>
        </w:rPr>
        <w:t xml:space="preserve">, </w:t>
      </w:r>
      <w:r w:rsidR="002C6A52" w:rsidRPr="004526A7">
        <w:rPr>
          <w:rFonts w:ascii="Palatino Linotype" w:eastAsiaTheme="minorHAnsi" w:hAnsi="Palatino Linotype" w:cs="Arial"/>
          <w:szCs w:val="22"/>
          <w:lang w:val="es-MX" w:eastAsia="en-US"/>
        </w:rPr>
        <w:t>el</w:t>
      </w:r>
      <w:r w:rsidRPr="004526A7">
        <w:rPr>
          <w:rFonts w:ascii="Palatino Linotype" w:eastAsiaTheme="minorHAnsi" w:hAnsi="Palatino Linotype" w:cs="Arial"/>
          <w:szCs w:val="22"/>
          <w:lang w:val="es-MX" w:eastAsia="en-US"/>
        </w:rPr>
        <w:t xml:space="preserve"> </w:t>
      </w:r>
      <w:r w:rsidRPr="004526A7">
        <w:rPr>
          <w:rFonts w:ascii="Palatino Linotype" w:eastAsiaTheme="minorHAnsi" w:hAnsi="Palatino Linotype" w:cs="Arial"/>
          <w:b/>
          <w:szCs w:val="22"/>
          <w:lang w:val="es-MX" w:eastAsia="en-US"/>
        </w:rPr>
        <w:t>Recurrente</w:t>
      </w:r>
      <w:r w:rsidRPr="004526A7">
        <w:rPr>
          <w:rFonts w:ascii="Palatino Linotype" w:eastAsiaTheme="minorHAnsi" w:hAnsi="Palatino Linotype" w:cs="Arial"/>
          <w:szCs w:val="22"/>
          <w:lang w:val="es-MX" w:eastAsia="en-US"/>
        </w:rPr>
        <w:t xml:space="preserve">, presentó a través del Sistema de Acceso a la Información Mexiquense </w:t>
      </w:r>
      <w:r w:rsidRPr="004526A7">
        <w:rPr>
          <w:rFonts w:ascii="Palatino Linotype" w:eastAsiaTheme="minorHAnsi" w:hAnsi="Palatino Linotype" w:cs="Arial"/>
          <w:b/>
          <w:szCs w:val="22"/>
          <w:lang w:val="es-MX" w:eastAsia="en-US"/>
        </w:rPr>
        <w:t>(SAIMEX),</w:t>
      </w:r>
      <w:r w:rsidRPr="004526A7">
        <w:rPr>
          <w:rFonts w:ascii="Palatino Linotype" w:eastAsiaTheme="minorHAnsi" w:hAnsi="Palatino Linotype" w:cs="Arial"/>
          <w:szCs w:val="22"/>
          <w:lang w:val="es-MX" w:eastAsia="en-US"/>
        </w:rPr>
        <w:t xml:space="preserve"> ante el </w:t>
      </w:r>
      <w:r w:rsidRPr="004526A7">
        <w:rPr>
          <w:rFonts w:ascii="Palatino Linotype" w:eastAsiaTheme="minorHAnsi" w:hAnsi="Palatino Linotype" w:cs="Arial"/>
          <w:b/>
          <w:szCs w:val="22"/>
          <w:lang w:val="es-MX" w:eastAsia="en-US"/>
        </w:rPr>
        <w:t>Sujeto Obligado</w:t>
      </w:r>
      <w:r w:rsidRPr="004526A7">
        <w:rPr>
          <w:rFonts w:ascii="Palatino Linotype" w:eastAsiaTheme="minorHAnsi" w:hAnsi="Palatino Linotype" w:cs="Arial"/>
          <w:szCs w:val="22"/>
          <w:lang w:val="es-MX" w:eastAsia="en-US"/>
        </w:rPr>
        <w:t>, la solicitud de acceso a la información pública, a la que se le</w:t>
      </w:r>
      <w:r w:rsidR="00C753C2" w:rsidRPr="004526A7">
        <w:rPr>
          <w:rFonts w:ascii="Palatino Linotype" w:eastAsiaTheme="minorHAnsi" w:hAnsi="Palatino Linotype" w:cs="Arial"/>
          <w:szCs w:val="22"/>
          <w:lang w:val="es-MX" w:eastAsia="en-US"/>
        </w:rPr>
        <w:t xml:space="preserve"> asignó el número de expediente </w:t>
      </w:r>
      <w:r w:rsidR="002C6A52" w:rsidRPr="004526A7">
        <w:rPr>
          <w:rFonts w:ascii="Palatino Linotype" w:eastAsiaTheme="minorHAnsi" w:hAnsi="Palatino Linotype" w:cs="Arial"/>
          <w:b/>
          <w:szCs w:val="22"/>
          <w:lang w:val="es-MX" w:eastAsia="en-US"/>
        </w:rPr>
        <w:t>00154/TEXCOCO/IP/2022</w:t>
      </w:r>
      <w:r w:rsidRPr="004526A7">
        <w:rPr>
          <w:rFonts w:ascii="Palatino Linotype" w:eastAsiaTheme="minorHAnsi" w:hAnsi="Palatino Linotype" w:cs="Arial"/>
          <w:szCs w:val="22"/>
          <w:lang w:val="es-MX" w:eastAsia="en-US"/>
        </w:rPr>
        <w:t>, mediante la cual solicitó lo siguiente:</w:t>
      </w:r>
    </w:p>
    <w:p w:rsidR="00416E3E" w:rsidRPr="004526A7" w:rsidRDefault="00416E3E" w:rsidP="004B2314">
      <w:pPr>
        <w:pStyle w:val="Sinespaciado"/>
        <w:rPr>
          <w:rFonts w:eastAsiaTheme="minorHAnsi"/>
          <w:lang w:eastAsia="en-US"/>
        </w:rPr>
      </w:pPr>
    </w:p>
    <w:p w:rsidR="00F712EE" w:rsidRPr="004526A7" w:rsidRDefault="0029071C" w:rsidP="002C6A52">
      <w:pPr>
        <w:ind w:left="284" w:right="332"/>
        <w:jc w:val="both"/>
        <w:rPr>
          <w:rFonts w:ascii="Palatino Linotype" w:hAnsi="Palatino Linotype"/>
          <w:i/>
          <w:sz w:val="22"/>
          <w:szCs w:val="22"/>
          <w:lang w:val="es-ES_tradnl"/>
        </w:rPr>
      </w:pPr>
      <w:r w:rsidRPr="004526A7">
        <w:rPr>
          <w:rFonts w:ascii="Palatino Linotype" w:hAnsi="Palatino Linotype"/>
          <w:i/>
          <w:sz w:val="22"/>
          <w:szCs w:val="22"/>
          <w:lang w:val="es-MX"/>
        </w:rPr>
        <w:t>“</w:t>
      </w:r>
      <w:r w:rsidR="002C6A52" w:rsidRPr="004526A7">
        <w:rPr>
          <w:rFonts w:ascii="Palatino Linotype" w:hAnsi="Palatino Linotype"/>
          <w:i/>
          <w:sz w:val="22"/>
          <w:szCs w:val="22"/>
          <w:lang w:val="es-MX" w:eastAsia="es-MX"/>
        </w:rPr>
        <w:t xml:space="preserve">Como parte de un proyecto de titulación sobre la evaluación del gasto público 2020. Requiero de una copia electrónica total de la "Cuenta Pública 2020", del municipio de "Texcoco de Mora". Ya que dicha información se encuentra incompleta en la página del "Ayuntamiento de Texcoco", la "Plataforma Nacional de Transparencia" y del "IPOMEX Artículo 92 fracción XXV C". Adjunto la evidencia de esto, solo encontré el "Oficio de Presentación" que consta de 6 páginas. La “Cuenta Pública 2020 del Municipio de Texcoco” de forma total aún no está disponible, este hecho es injustificable pues el Articulo 32 </w:t>
      </w:r>
      <w:proofErr w:type="spellStart"/>
      <w:r w:rsidR="002C6A52" w:rsidRPr="004526A7">
        <w:rPr>
          <w:rFonts w:ascii="Palatino Linotype" w:hAnsi="Palatino Linotype"/>
          <w:i/>
          <w:sz w:val="22"/>
          <w:szCs w:val="22"/>
          <w:lang w:val="es-MX" w:eastAsia="es-MX"/>
        </w:rPr>
        <w:t>Parf</w:t>
      </w:r>
      <w:proofErr w:type="spellEnd"/>
      <w:r w:rsidR="002C6A52" w:rsidRPr="004526A7">
        <w:rPr>
          <w:rFonts w:ascii="Palatino Linotype" w:hAnsi="Palatino Linotype"/>
          <w:i/>
          <w:sz w:val="22"/>
          <w:szCs w:val="22"/>
          <w:lang w:val="es-MX" w:eastAsia="es-MX"/>
        </w:rPr>
        <w:t xml:space="preserve"> 2 y 36 de la Ley de Fiscalización Superior del Estado de México, dice que el presidente municipal debió presentar tal información a más tardar el día 15 de Marzo de 2021, y a la fecha que suscribo 19 de Marzo de 2022 aún no la encuentro. Agradezco mucho si pudieran proporcionarme esta información: "Cuenta Pública 2020 del Ayuntamiento de Texcoco". Gracias de antemano.</w:t>
      </w:r>
      <w:r w:rsidRPr="004526A7">
        <w:rPr>
          <w:rFonts w:ascii="Palatino Linotype" w:hAnsi="Palatino Linotype"/>
          <w:i/>
          <w:sz w:val="22"/>
          <w:szCs w:val="22"/>
          <w:lang w:val="es-MX"/>
        </w:rPr>
        <w:t>”</w:t>
      </w:r>
      <w:r w:rsidRPr="004526A7">
        <w:rPr>
          <w:rFonts w:ascii="Palatino Linotype" w:hAnsi="Palatino Linotype"/>
          <w:i/>
          <w:sz w:val="22"/>
          <w:szCs w:val="22"/>
          <w:lang w:val="es-ES_tradnl"/>
        </w:rPr>
        <w:t xml:space="preserve"> (Sic).</w:t>
      </w:r>
    </w:p>
    <w:p w:rsidR="00C753C2" w:rsidRPr="004526A7" w:rsidRDefault="00C753C2" w:rsidP="00C753C2">
      <w:pPr>
        <w:ind w:left="284" w:right="332"/>
        <w:jc w:val="both"/>
        <w:rPr>
          <w:rFonts w:ascii="Palatino Linotype" w:hAnsi="Palatino Linotype"/>
          <w:i/>
          <w:sz w:val="22"/>
          <w:szCs w:val="22"/>
          <w:lang w:val="es-ES_tradnl"/>
        </w:rPr>
      </w:pPr>
    </w:p>
    <w:p w:rsidR="00C753C2" w:rsidRPr="004526A7" w:rsidRDefault="00C753C2" w:rsidP="00C753C2">
      <w:pPr>
        <w:pStyle w:val="Sinespaciado"/>
      </w:pPr>
    </w:p>
    <w:p w:rsidR="002D6E4B" w:rsidRPr="004526A7"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4526A7">
        <w:rPr>
          <w:rFonts w:ascii="Palatino Linotype" w:hAnsi="Palatino Linotype"/>
          <w:b/>
          <w:lang w:val="es-ES_tradnl"/>
        </w:rPr>
        <w:t>MODALIDAD DE ENTREGA:</w:t>
      </w:r>
      <w:r w:rsidRPr="004526A7">
        <w:rPr>
          <w:rFonts w:ascii="Palatino Linotype" w:hAnsi="Palatino Linotype"/>
          <w:lang w:val="es-ES_tradnl"/>
        </w:rPr>
        <w:t xml:space="preserve"> </w:t>
      </w:r>
      <w:r w:rsidRPr="004526A7">
        <w:rPr>
          <w:rFonts w:ascii="Palatino Linotype" w:eastAsiaTheme="minorHAnsi" w:hAnsi="Palatino Linotype" w:cstheme="minorBidi"/>
          <w:color w:val="000000"/>
          <w:lang w:val="es-MX" w:eastAsia="en-US"/>
        </w:rPr>
        <w:t xml:space="preserve">A través del </w:t>
      </w:r>
      <w:r w:rsidRPr="004526A7">
        <w:rPr>
          <w:rFonts w:ascii="Palatino Linotype" w:eastAsiaTheme="minorHAnsi" w:hAnsi="Palatino Linotype" w:cstheme="minorBidi"/>
          <w:b/>
          <w:color w:val="000000"/>
          <w:lang w:val="es-MX" w:eastAsia="en-US"/>
        </w:rPr>
        <w:t>SAIMEX</w:t>
      </w:r>
      <w:r w:rsidRPr="004526A7">
        <w:rPr>
          <w:rFonts w:ascii="Palatino Linotype" w:eastAsiaTheme="minorHAnsi" w:hAnsi="Palatino Linotype" w:cstheme="minorBidi"/>
          <w:color w:val="000000"/>
          <w:lang w:val="es-MX" w:eastAsia="en-US"/>
        </w:rPr>
        <w:t>.</w:t>
      </w:r>
    </w:p>
    <w:p w:rsidR="002C6A52" w:rsidRPr="004526A7" w:rsidRDefault="002C6A52" w:rsidP="0029071C">
      <w:pPr>
        <w:spacing w:line="360" w:lineRule="auto"/>
        <w:jc w:val="both"/>
        <w:rPr>
          <w:rFonts w:ascii="Palatino Linotype" w:eastAsiaTheme="minorHAnsi" w:hAnsi="Palatino Linotype" w:cs="Arial"/>
          <w:b/>
          <w:lang w:val="es-MX" w:eastAsia="en-US"/>
        </w:rPr>
      </w:pPr>
    </w:p>
    <w:p w:rsidR="002C6A52" w:rsidRPr="004526A7" w:rsidRDefault="002C6A52" w:rsidP="0029071C">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El particular al momento de interponer su solicitud de información, adjuntó el archivo electrónico denominado </w:t>
      </w:r>
      <w:r w:rsidRPr="004526A7">
        <w:rPr>
          <w:rFonts w:ascii="Palatino Linotype" w:eastAsiaTheme="minorHAnsi" w:hAnsi="Palatino Linotype" w:cs="Arial"/>
          <w:i/>
          <w:lang w:val="es-MX" w:eastAsia="en-US"/>
        </w:rPr>
        <w:t xml:space="preserve">“Oficio de </w:t>
      </w:r>
      <w:proofErr w:type="spellStart"/>
      <w:r w:rsidRPr="004526A7">
        <w:rPr>
          <w:rFonts w:ascii="Palatino Linotype" w:eastAsiaTheme="minorHAnsi" w:hAnsi="Palatino Linotype" w:cs="Arial"/>
          <w:i/>
          <w:lang w:val="es-MX" w:eastAsia="en-US"/>
        </w:rPr>
        <w:t>Presentacion</w:t>
      </w:r>
      <w:proofErr w:type="spellEnd"/>
      <w:r w:rsidRPr="004526A7">
        <w:rPr>
          <w:rFonts w:ascii="Palatino Linotype" w:eastAsiaTheme="minorHAnsi" w:hAnsi="Palatino Linotype" w:cs="Arial"/>
          <w:i/>
          <w:lang w:val="es-MX" w:eastAsia="en-US"/>
        </w:rPr>
        <w:t xml:space="preserve"> Cuenta Publica 2020.pdf”</w:t>
      </w:r>
      <w:r w:rsidRPr="004526A7">
        <w:rPr>
          <w:rFonts w:ascii="Palatino Linotype" w:eastAsiaTheme="minorHAnsi" w:hAnsi="Palatino Linotype" w:cs="Arial"/>
          <w:lang w:val="es-MX" w:eastAsia="en-US"/>
        </w:rPr>
        <w:t>; el cual, consta de lo siguiente:</w:t>
      </w:r>
    </w:p>
    <w:p w:rsidR="002C6A52" w:rsidRPr="004526A7" w:rsidRDefault="002C6A52" w:rsidP="002C6A52">
      <w:pPr>
        <w:spacing w:line="360" w:lineRule="auto"/>
        <w:jc w:val="center"/>
        <w:rPr>
          <w:rFonts w:ascii="Palatino Linotype" w:eastAsiaTheme="minorHAnsi" w:hAnsi="Palatino Linotype" w:cs="Arial"/>
          <w:b/>
          <w:lang w:val="es-MX" w:eastAsia="en-US"/>
        </w:rPr>
      </w:pPr>
      <w:r w:rsidRPr="004526A7">
        <w:rPr>
          <w:rFonts w:ascii="Palatino Linotype" w:eastAsiaTheme="minorHAnsi" w:hAnsi="Palatino Linotype" w:cs="Arial"/>
          <w:b/>
          <w:noProof/>
          <w:lang w:val="es-MX" w:eastAsia="es-MX"/>
        </w:rPr>
        <w:drawing>
          <wp:inline distT="0" distB="0" distL="0" distR="0">
            <wp:extent cx="5788660" cy="5685155"/>
            <wp:effectExtent l="190500" t="190500" r="193040"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5685155"/>
                    </a:xfrm>
                    <a:prstGeom prst="rect">
                      <a:avLst/>
                    </a:prstGeom>
                    <a:ln>
                      <a:noFill/>
                    </a:ln>
                    <a:effectLst>
                      <a:outerShdw blurRad="190500" algn="tl" rotWithShape="0">
                        <a:srgbClr val="000000">
                          <a:alpha val="70000"/>
                        </a:srgbClr>
                      </a:outerShdw>
                    </a:effectLst>
                  </pic:spPr>
                </pic:pic>
              </a:graphicData>
            </a:graphic>
          </wp:inline>
        </w:drawing>
      </w:r>
    </w:p>
    <w:p w:rsidR="002C6A52" w:rsidRPr="004526A7" w:rsidRDefault="002C6A52" w:rsidP="0029071C">
      <w:pPr>
        <w:spacing w:line="360" w:lineRule="auto"/>
        <w:jc w:val="both"/>
        <w:rPr>
          <w:rFonts w:ascii="Palatino Linotype" w:eastAsiaTheme="minorHAnsi" w:hAnsi="Palatino Linotype" w:cs="Arial"/>
          <w:b/>
          <w:lang w:val="es-MX" w:eastAsia="en-US"/>
        </w:rPr>
      </w:pPr>
    </w:p>
    <w:p w:rsidR="002C6A52" w:rsidRPr="004526A7" w:rsidRDefault="002C6A52" w:rsidP="002C6A52">
      <w:pPr>
        <w:spacing w:line="360" w:lineRule="auto"/>
        <w:jc w:val="center"/>
        <w:rPr>
          <w:rFonts w:ascii="Palatino Linotype" w:eastAsiaTheme="minorHAnsi" w:hAnsi="Palatino Linotype" w:cs="Arial"/>
          <w:b/>
          <w:sz w:val="28"/>
          <w:lang w:val="es-MX" w:eastAsia="en-US"/>
        </w:rPr>
      </w:pPr>
      <w:r w:rsidRPr="004526A7">
        <w:rPr>
          <w:rFonts w:ascii="Palatino Linotype" w:eastAsiaTheme="minorHAnsi" w:hAnsi="Palatino Linotype" w:cs="Arial"/>
          <w:b/>
          <w:noProof/>
          <w:sz w:val="28"/>
          <w:lang w:val="es-MX" w:eastAsia="es-MX"/>
        </w:rPr>
        <w:drawing>
          <wp:inline distT="0" distB="0" distL="0" distR="0">
            <wp:extent cx="5780405" cy="6798365"/>
            <wp:effectExtent l="190500" t="190500" r="182245" b="1930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062" cy="6800314"/>
                    </a:xfrm>
                    <a:prstGeom prst="rect">
                      <a:avLst/>
                    </a:prstGeom>
                    <a:ln>
                      <a:noFill/>
                    </a:ln>
                    <a:effectLst>
                      <a:outerShdw blurRad="190500" algn="tl" rotWithShape="0">
                        <a:srgbClr val="000000">
                          <a:alpha val="70000"/>
                        </a:srgbClr>
                      </a:outerShdw>
                    </a:effectLst>
                  </pic:spPr>
                </pic:pic>
              </a:graphicData>
            </a:graphic>
          </wp:inline>
        </w:drawing>
      </w:r>
    </w:p>
    <w:p w:rsidR="002C6A52" w:rsidRPr="004526A7" w:rsidRDefault="002C6A52" w:rsidP="0029071C">
      <w:pPr>
        <w:spacing w:line="360" w:lineRule="auto"/>
        <w:jc w:val="both"/>
        <w:rPr>
          <w:rFonts w:ascii="Palatino Linotype" w:eastAsiaTheme="minorHAnsi" w:hAnsi="Palatino Linotype" w:cs="Arial"/>
          <w:b/>
          <w:sz w:val="28"/>
          <w:lang w:val="es-MX" w:eastAsia="en-US"/>
        </w:rPr>
      </w:pPr>
    </w:p>
    <w:p w:rsidR="0029071C" w:rsidRPr="004526A7" w:rsidRDefault="00A83B4F" w:rsidP="0029071C">
      <w:pPr>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lastRenderedPageBreak/>
        <w:t>SEGUND</w:t>
      </w:r>
      <w:r w:rsidR="0029071C" w:rsidRPr="004526A7">
        <w:rPr>
          <w:rFonts w:ascii="Palatino Linotype" w:eastAsiaTheme="minorHAnsi" w:hAnsi="Palatino Linotype" w:cs="Arial"/>
          <w:b/>
          <w:sz w:val="28"/>
          <w:lang w:val="es-MX" w:eastAsia="en-US"/>
        </w:rPr>
        <w:t xml:space="preserve">O. De la respuesta del Sujeto Obligado. </w:t>
      </w:r>
    </w:p>
    <w:p w:rsidR="0029071C" w:rsidRPr="004526A7" w:rsidRDefault="0029071C" w:rsidP="0029071C">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De las constancias que obran en el sistema SAIMEX, se advierte que en fecha </w:t>
      </w:r>
      <w:r w:rsidR="002C6A52" w:rsidRPr="004526A7">
        <w:rPr>
          <w:rFonts w:ascii="Palatino Linotype" w:eastAsiaTheme="minorHAnsi" w:hAnsi="Palatino Linotype" w:cs="Arial"/>
          <w:lang w:val="es-MX" w:eastAsia="en-US"/>
        </w:rPr>
        <w:t xml:space="preserve">treinta y uno de marzo </w:t>
      </w:r>
      <w:r w:rsidR="00416E3E" w:rsidRPr="004526A7">
        <w:rPr>
          <w:rFonts w:ascii="Palatino Linotype" w:eastAsiaTheme="minorHAnsi" w:hAnsi="Palatino Linotype" w:cs="Arial"/>
          <w:lang w:val="es-MX" w:eastAsia="en-US"/>
        </w:rPr>
        <w:t>de dos mil veintidós</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b/>
          <w:lang w:val="es-MX" w:eastAsia="en-US"/>
        </w:rPr>
        <w:t>El Sujeto Obligado</w:t>
      </w:r>
      <w:r w:rsidRPr="004526A7">
        <w:rPr>
          <w:rFonts w:ascii="Palatino Linotype" w:eastAsiaTheme="minorHAnsi" w:hAnsi="Palatino Linotype" w:cs="Arial"/>
          <w:lang w:val="es-MX" w:eastAsia="en-US"/>
        </w:rPr>
        <w:t xml:space="preserve"> emitió la respuesta en los siguientes términos:</w:t>
      </w:r>
    </w:p>
    <w:p w:rsidR="0029071C" w:rsidRPr="004526A7" w:rsidRDefault="0029071C" w:rsidP="0029071C">
      <w:pPr>
        <w:rPr>
          <w:lang w:val="es-MX"/>
        </w:rPr>
      </w:pPr>
    </w:p>
    <w:p w:rsidR="002C6A52" w:rsidRPr="004526A7" w:rsidRDefault="0029071C" w:rsidP="002C6A52">
      <w:pPr>
        <w:spacing w:line="276" w:lineRule="auto"/>
        <w:ind w:left="567" w:right="567"/>
        <w:jc w:val="both"/>
        <w:rPr>
          <w:rFonts w:ascii="Palatino Linotype" w:hAnsi="Palatino Linotype"/>
          <w:i/>
          <w:sz w:val="22"/>
          <w:szCs w:val="22"/>
          <w:lang w:val="es-MX" w:eastAsia="es-MX"/>
        </w:rPr>
      </w:pPr>
      <w:r w:rsidRPr="004526A7">
        <w:rPr>
          <w:rFonts w:ascii="Palatino Linotype" w:hAnsi="Palatino Linotype"/>
          <w:i/>
          <w:sz w:val="22"/>
          <w:szCs w:val="22"/>
          <w:lang w:val="es-MX" w:eastAsia="es-MX"/>
        </w:rPr>
        <w:t>“</w:t>
      </w:r>
      <w:r w:rsidR="002C6A52" w:rsidRPr="004526A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6A52" w:rsidRPr="004526A7" w:rsidRDefault="002C6A52" w:rsidP="002C6A52">
      <w:pPr>
        <w:spacing w:line="276" w:lineRule="auto"/>
        <w:ind w:left="567" w:right="567"/>
        <w:jc w:val="both"/>
        <w:rPr>
          <w:rFonts w:ascii="Palatino Linotype" w:hAnsi="Palatino Linotype"/>
          <w:i/>
          <w:sz w:val="22"/>
          <w:szCs w:val="22"/>
          <w:lang w:val="es-MX" w:eastAsia="es-MX"/>
        </w:rPr>
      </w:pPr>
    </w:p>
    <w:p w:rsidR="002C6A52" w:rsidRPr="004526A7" w:rsidRDefault="002C6A52" w:rsidP="002C6A52">
      <w:pPr>
        <w:spacing w:line="276" w:lineRule="auto"/>
        <w:ind w:left="567" w:right="567"/>
        <w:jc w:val="both"/>
        <w:rPr>
          <w:rFonts w:ascii="Palatino Linotype" w:hAnsi="Palatino Linotype"/>
          <w:i/>
          <w:sz w:val="22"/>
          <w:szCs w:val="22"/>
          <w:lang w:val="es-MX" w:eastAsia="es-MX"/>
        </w:rPr>
      </w:pPr>
      <w:r w:rsidRPr="004526A7">
        <w:rPr>
          <w:rFonts w:ascii="Palatino Linotype" w:hAnsi="Palatino Linotype"/>
          <w:i/>
          <w:sz w:val="22"/>
          <w:szCs w:val="22"/>
          <w:lang w:val="es-MX" w:eastAsia="es-MX"/>
        </w:rPr>
        <w:t>Texcoco, México a 31 de Marzo de 2022 Folio de la solicitud: 000154/TEXCOCO/IP/2022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rsidR="002C6A52" w:rsidRPr="004526A7" w:rsidRDefault="002C6A52" w:rsidP="002C6A52">
      <w:pPr>
        <w:spacing w:line="276" w:lineRule="auto"/>
        <w:ind w:left="567" w:right="567"/>
        <w:jc w:val="both"/>
        <w:rPr>
          <w:rFonts w:ascii="Palatino Linotype" w:hAnsi="Palatino Linotype"/>
          <w:i/>
          <w:sz w:val="22"/>
          <w:szCs w:val="22"/>
          <w:lang w:val="es-MX" w:eastAsia="es-MX"/>
        </w:rPr>
      </w:pPr>
    </w:p>
    <w:p w:rsidR="002C6A52" w:rsidRPr="004526A7" w:rsidRDefault="002C6A52" w:rsidP="002C6A52">
      <w:pPr>
        <w:spacing w:line="276" w:lineRule="auto"/>
        <w:ind w:left="567" w:right="567"/>
        <w:jc w:val="both"/>
        <w:rPr>
          <w:rFonts w:ascii="Palatino Linotype" w:hAnsi="Palatino Linotype"/>
          <w:i/>
          <w:sz w:val="22"/>
          <w:szCs w:val="22"/>
          <w:lang w:val="es-MX" w:eastAsia="es-MX"/>
        </w:rPr>
      </w:pPr>
      <w:r w:rsidRPr="004526A7">
        <w:rPr>
          <w:rFonts w:ascii="Palatino Linotype" w:hAnsi="Palatino Linotype"/>
          <w:i/>
          <w:sz w:val="22"/>
          <w:szCs w:val="22"/>
          <w:lang w:val="es-MX" w:eastAsia="es-MX"/>
        </w:rPr>
        <w:t>ATENTAMENTE</w:t>
      </w:r>
    </w:p>
    <w:p w:rsidR="0029071C" w:rsidRPr="004526A7" w:rsidRDefault="002C6A52" w:rsidP="002C6A52">
      <w:pPr>
        <w:spacing w:line="276" w:lineRule="auto"/>
        <w:ind w:left="567" w:right="567"/>
        <w:jc w:val="both"/>
        <w:rPr>
          <w:rFonts w:ascii="Palatino Linotype" w:hAnsi="Palatino Linotype"/>
          <w:i/>
          <w:sz w:val="22"/>
          <w:szCs w:val="22"/>
          <w:lang w:val="es-MX" w:eastAsia="es-MX"/>
        </w:rPr>
      </w:pPr>
      <w:r w:rsidRPr="004526A7">
        <w:rPr>
          <w:rFonts w:ascii="Palatino Linotype" w:hAnsi="Palatino Linotype"/>
          <w:i/>
          <w:sz w:val="22"/>
          <w:szCs w:val="22"/>
          <w:lang w:val="es-MX" w:eastAsia="es-MX"/>
        </w:rPr>
        <w:t>LIC. RENE JONATHAN SANDOVAL TINOCO</w:t>
      </w:r>
      <w:r w:rsidR="00E74701" w:rsidRPr="004526A7">
        <w:rPr>
          <w:rFonts w:ascii="Palatino Linotype" w:hAnsi="Palatino Linotype"/>
          <w:i/>
          <w:sz w:val="22"/>
          <w:szCs w:val="22"/>
          <w:lang w:val="es-MX" w:eastAsia="es-MX"/>
        </w:rPr>
        <w:t>” (Sic).</w:t>
      </w:r>
    </w:p>
    <w:p w:rsidR="00E40828" w:rsidRPr="004526A7" w:rsidRDefault="00E40828" w:rsidP="00E74701">
      <w:pPr>
        <w:ind w:right="567"/>
        <w:jc w:val="both"/>
        <w:rPr>
          <w:rFonts w:ascii="Palatino Linotype" w:hAnsi="Palatino Linotype"/>
          <w:szCs w:val="22"/>
          <w:lang w:val="es-MX" w:eastAsia="es-MX"/>
        </w:rPr>
      </w:pPr>
    </w:p>
    <w:p w:rsidR="002C6A52" w:rsidRPr="004526A7" w:rsidRDefault="002C6A52" w:rsidP="002C6A52">
      <w:pPr>
        <w:spacing w:line="360" w:lineRule="auto"/>
        <w:ind w:right="567"/>
        <w:jc w:val="both"/>
        <w:rPr>
          <w:rFonts w:ascii="Palatino Linotype" w:hAnsi="Palatino Linotype"/>
          <w:szCs w:val="22"/>
          <w:lang w:val="es-MX" w:eastAsia="es-MX"/>
        </w:rPr>
      </w:pPr>
      <w:r w:rsidRPr="004526A7">
        <w:rPr>
          <w:rFonts w:ascii="Palatino Linotype" w:hAnsi="Palatino Linotype"/>
          <w:szCs w:val="22"/>
          <w:lang w:val="es-MX" w:eastAsia="es-MX"/>
        </w:rPr>
        <w:t xml:space="preserve">El </w:t>
      </w:r>
      <w:r w:rsidRPr="004526A7">
        <w:rPr>
          <w:rFonts w:ascii="Palatino Linotype" w:hAnsi="Palatino Linotype"/>
          <w:b/>
          <w:szCs w:val="22"/>
          <w:lang w:val="es-MX" w:eastAsia="es-MX"/>
        </w:rPr>
        <w:t>Sujeto Obligado</w:t>
      </w:r>
      <w:r w:rsidRPr="004526A7">
        <w:rPr>
          <w:rFonts w:ascii="Palatino Linotype" w:hAnsi="Palatino Linotype"/>
          <w:szCs w:val="22"/>
          <w:lang w:val="es-MX" w:eastAsia="es-MX"/>
        </w:rPr>
        <w:t xml:space="preserve"> adjuntó a su respuesta, el archivo electrónico denominado </w:t>
      </w:r>
      <w:r w:rsidRPr="004526A7">
        <w:rPr>
          <w:rFonts w:ascii="Palatino Linotype" w:hAnsi="Palatino Linotype"/>
          <w:i/>
          <w:szCs w:val="22"/>
          <w:lang w:val="es-MX" w:eastAsia="es-MX"/>
        </w:rPr>
        <w:t>“RESPUESTA SOLICITUD 154-2022.pdf”</w:t>
      </w:r>
      <w:r w:rsidRPr="004526A7">
        <w:rPr>
          <w:rFonts w:ascii="Palatino Linotype" w:hAnsi="Palatino Linotype"/>
          <w:szCs w:val="22"/>
          <w:lang w:val="es-MX" w:eastAsia="es-MX"/>
        </w:rPr>
        <w:t xml:space="preserve">; el cual, no se inserta por ser del conocimiento de las partes, sin embargo, será motivo de estudio en el Considerando respectivo. </w:t>
      </w:r>
    </w:p>
    <w:p w:rsidR="004B2314" w:rsidRPr="004526A7" w:rsidRDefault="004B2314" w:rsidP="00E74701">
      <w:pPr>
        <w:ind w:right="567"/>
        <w:jc w:val="both"/>
        <w:rPr>
          <w:rFonts w:ascii="Palatino Linotype" w:hAnsi="Palatino Linotype"/>
          <w:i/>
          <w:szCs w:val="22"/>
          <w:lang w:val="es-MX" w:eastAsia="es-MX"/>
        </w:rPr>
      </w:pPr>
    </w:p>
    <w:p w:rsidR="0029071C" w:rsidRPr="004526A7" w:rsidRDefault="00B250D7" w:rsidP="0029071C">
      <w:pPr>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TERCER</w:t>
      </w:r>
      <w:r w:rsidR="0029071C" w:rsidRPr="004526A7">
        <w:rPr>
          <w:rFonts w:ascii="Palatino Linotype" w:eastAsiaTheme="minorHAnsi" w:hAnsi="Palatino Linotype" w:cs="Arial"/>
          <w:b/>
          <w:sz w:val="28"/>
          <w:lang w:val="es-MX" w:eastAsia="en-US"/>
        </w:rPr>
        <w:t>O. Del recurso de revisión.</w:t>
      </w:r>
    </w:p>
    <w:p w:rsidR="0029071C" w:rsidRPr="004526A7" w:rsidRDefault="0029071C" w:rsidP="00347961">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Inconforme con la respuesta por parte del </w:t>
      </w:r>
      <w:r w:rsidRPr="004526A7">
        <w:rPr>
          <w:rFonts w:ascii="Palatino Linotype" w:eastAsiaTheme="minorHAnsi" w:hAnsi="Palatino Linotype" w:cs="Arial"/>
          <w:b/>
          <w:lang w:val="es-MX" w:eastAsia="en-US"/>
        </w:rPr>
        <w:t>Sujeto Obligado</w:t>
      </w:r>
      <w:r w:rsidRPr="004526A7">
        <w:rPr>
          <w:rFonts w:ascii="Palatino Linotype" w:eastAsiaTheme="minorHAnsi" w:hAnsi="Palatino Linotype" w:cs="Arial"/>
          <w:lang w:val="es-MX" w:eastAsia="en-US"/>
        </w:rPr>
        <w:t xml:space="preserve">, </w:t>
      </w:r>
      <w:r w:rsidR="00416E3E" w:rsidRPr="004526A7">
        <w:rPr>
          <w:rFonts w:ascii="Palatino Linotype" w:eastAsiaTheme="minorHAnsi" w:hAnsi="Palatino Linotype" w:cs="Arial"/>
          <w:lang w:val="es-MX" w:eastAsia="en-US"/>
        </w:rPr>
        <w:t>el</w:t>
      </w:r>
      <w:r w:rsidRPr="004526A7">
        <w:rPr>
          <w:rFonts w:ascii="Palatino Linotype" w:eastAsiaTheme="minorHAnsi" w:hAnsi="Palatino Linotype" w:cs="Arial"/>
          <w:lang w:val="es-MX" w:eastAsia="en-US"/>
        </w:rPr>
        <w:t xml:space="preserve"> ahora </w:t>
      </w:r>
      <w:r w:rsidRPr="004526A7">
        <w:rPr>
          <w:rFonts w:ascii="Palatino Linotype" w:eastAsiaTheme="minorHAnsi" w:hAnsi="Palatino Linotype" w:cs="Arial"/>
          <w:b/>
          <w:lang w:val="es-MX" w:eastAsia="en-US"/>
        </w:rPr>
        <w:t>Recurrente</w:t>
      </w:r>
      <w:r w:rsidRPr="004526A7">
        <w:rPr>
          <w:rFonts w:ascii="Palatino Linotype" w:eastAsiaTheme="minorHAnsi" w:hAnsi="Palatino Linotype" w:cs="Arial"/>
          <w:lang w:val="es-MX" w:eastAsia="en-US"/>
        </w:rPr>
        <w:t xml:space="preserve"> interpuso el presente recurso de revisión en fecha </w:t>
      </w:r>
      <w:r w:rsidR="00347961" w:rsidRPr="004526A7">
        <w:rPr>
          <w:rFonts w:ascii="Palatino Linotype" w:eastAsiaTheme="minorHAnsi" w:hAnsi="Palatino Linotype" w:cs="Arial"/>
          <w:lang w:val="es-MX" w:eastAsia="en-US"/>
        </w:rPr>
        <w:t>uno de abril</w:t>
      </w:r>
      <w:r w:rsidR="00B250D7" w:rsidRPr="004526A7">
        <w:rPr>
          <w:rFonts w:ascii="Palatino Linotype" w:eastAsiaTheme="minorHAnsi" w:hAnsi="Palatino Linotype" w:cs="Arial"/>
          <w:lang w:val="es-MX" w:eastAsia="en-US"/>
        </w:rPr>
        <w:t xml:space="preserve"> de dos mil veintidós</w:t>
      </w:r>
      <w:r w:rsidRPr="004526A7">
        <w:rPr>
          <w:rFonts w:ascii="Palatino Linotype" w:eastAsiaTheme="minorHAnsi" w:hAnsi="Palatino Linotype" w:cs="Arial"/>
          <w:lang w:val="es-MX" w:eastAsia="en-US"/>
        </w:rPr>
        <w:t>, el cual fue registrado</w:t>
      </w:r>
      <w:r w:rsidRPr="004526A7">
        <w:rPr>
          <w:rFonts w:ascii="Palatino Linotype" w:eastAsiaTheme="minorHAnsi" w:hAnsi="Palatino Linotype" w:cs="Arial"/>
          <w:b/>
          <w:lang w:val="es-MX" w:eastAsia="en-US"/>
        </w:rPr>
        <w:t xml:space="preserve"> </w:t>
      </w:r>
      <w:r w:rsidRPr="004526A7">
        <w:rPr>
          <w:rFonts w:ascii="Palatino Linotype" w:eastAsiaTheme="minorHAnsi" w:hAnsi="Palatino Linotype" w:cs="Arial"/>
          <w:lang w:val="es-MX" w:eastAsia="en-US"/>
        </w:rPr>
        <w:t xml:space="preserve">en el sistema electrónico con el expediente número </w:t>
      </w:r>
      <w:r w:rsidR="00E74701" w:rsidRPr="004526A7">
        <w:rPr>
          <w:rFonts w:ascii="Palatino Linotype" w:eastAsiaTheme="minorHAnsi" w:hAnsi="Palatino Linotype" w:cs="Arial"/>
          <w:b/>
          <w:bCs/>
          <w:lang w:val="es-MX" w:eastAsia="es-MX"/>
        </w:rPr>
        <w:t>0</w:t>
      </w:r>
      <w:r w:rsidR="00347961" w:rsidRPr="004526A7">
        <w:rPr>
          <w:rFonts w:ascii="Palatino Linotype" w:eastAsiaTheme="minorHAnsi" w:hAnsi="Palatino Linotype" w:cs="Arial"/>
          <w:b/>
          <w:bCs/>
          <w:lang w:val="es-MX" w:eastAsia="es-MX"/>
        </w:rPr>
        <w:t>5330</w:t>
      </w:r>
      <w:r w:rsidR="00B250D7" w:rsidRPr="004526A7">
        <w:rPr>
          <w:rFonts w:ascii="Palatino Linotype" w:eastAsiaTheme="minorHAnsi" w:hAnsi="Palatino Linotype" w:cs="Arial"/>
          <w:b/>
          <w:bCs/>
          <w:lang w:val="es-MX" w:eastAsia="es-MX"/>
        </w:rPr>
        <w:t>/INFOEM/IP/RR/2022</w:t>
      </w:r>
      <w:r w:rsidRPr="004526A7">
        <w:rPr>
          <w:rFonts w:ascii="Palatino Linotype" w:eastAsiaTheme="minorHAnsi" w:hAnsi="Palatino Linotype" w:cs="Arial"/>
          <w:lang w:val="es-MX" w:eastAsia="en-US"/>
        </w:rPr>
        <w:t>, en el cual aduce, las siguientes manifestaciones:</w:t>
      </w:r>
    </w:p>
    <w:p w:rsidR="0029071C" w:rsidRPr="004526A7" w:rsidRDefault="0029071C" w:rsidP="00E74701">
      <w:pPr>
        <w:numPr>
          <w:ilvl w:val="0"/>
          <w:numId w:val="15"/>
        </w:numPr>
        <w:spacing w:line="259" w:lineRule="auto"/>
        <w:jc w:val="both"/>
        <w:rPr>
          <w:rFonts w:ascii="Palatino Linotype" w:hAnsi="Palatino Linotype" w:cs="Arial"/>
          <w:b/>
          <w:sz w:val="26"/>
          <w:szCs w:val="26"/>
        </w:rPr>
      </w:pPr>
      <w:r w:rsidRPr="004526A7">
        <w:rPr>
          <w:rFonts w:ascii="Palatino Linotype" w:hAnsi="Palatino Linotype" w:cs="Arial"/>
          <w:b/>
          <w:sz w:val="26"/>
          <w:szCs w:val="26"/>
        </w:rPr>
        <w:lastRenderedPageBreak/>
        <w:t>Acto Impugnado:</w:t>
      </w:r>
    </w:p>
    <w:p w:rsidR="00DC1583" w:rsidRPr="004526A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4526A7">
        <w:rPr>
          <w:rFonts w:ascii="Palatino Linotype" w:eastAsiaTheme="minorHAnsi" w:hAnsi="Palatino Linotype" w:cstheme="minorBidi"/>
          <w:i/>
          <w:color w:val="000000"/>
          <w:sz w:val="22"/>
          <w:szCs w:val="22"/>
          <w:lang w:val="es-MX" w:eastAsia="en-US"/>
        </w:rPr>
        <w:t>“</w:t>
      </w:r>
      <w:r w:rsidR="00347961" w:rsidRPr="004526A7">
        <w:rPr>
          <w:rFonts w:ascii="Palatino Linotype" w:eastAsiaTheme="minorHAnsi" w:hAnsi="Palatino Linotype" w:cstheme="minorBidi"/>
          <w:i/>
          <w:color w:val="000000"/>
          <w:sz w:val="22"/>
          <w:szCs w:val="22"/>
          <w:lang w:val="es-MX" w:eastAsia="en-US"/>
        </w:rPr>
        <w:t xml:space="preserve">Respuesta a Solicitud 000154/TEXCOCO/IP/2022 Solicitud de Cuenta </w:t>
      </w:r>
      <w:proofErr w:type="spellStart"/>
      <w:r w:rsidR="00347961" w:rsidRPr="004526A7">
        <w:rPr>
          <w:rFonts w:ascii="Palatino Linotype" w:eastAsiaTheme="minorHAnsi" w:hAnsi="Palatino Linotype" w:cstheme="minorBidi"/>
          <w:i/>
          <w:color w:val="000000"/>
          <w:sz w:val="22"/>
          <w:szCs w:val="22"/>
          <w:lang w:val="es-MX" w:eastAsia="en-US"/>
        </w:rPr>
        <w:t>Publica</w:t>
      </w:r>
      <w:proofErr w:type="spellEnd"/>
      <w:r w:rsidR="00347961" w:rsidRPr="004526A7">
        <w:rPr>
          <w:rFonts w:ascii="Palatino Linotype" w:eastAsiaTheme="minorHAnsi" w:hAnsi="Palatino Linotype" w:cstheme="minorBidi"/>
          <w:i/>
          <w:color w:val="000000"/>
          <w:sz w:val="22"/>
          <w:szCs w:val="22"/>
          <w:lang w:val="es-MX" w:eastAsia="en-US"/>
        </w:rPr>
        <w:t xml:space="preserve"> del Municipio de Texcoco 2020</w:t>
      </w:r>
      <w:r w:rsidRPr="004526A7">
        <w:rPr>
          <w:rFonts w:ascii="Palatino Linotype" w:eastAsiaTheme="minorHAnsi" w:hAnsi="Palatino Linotype" w:cstheme="minorBidi"/>
          <w:i/>
          <w:color w:val="000000"/>
          <w:sz w:val="22"/>
          <w:szCs w:val="22"/>
          <w:lang w:val="es-MX" w:eastAsia="en-US"/>
        </w:rPr>
        <w:t>” (Sic).</w:t>
      </w:r>
    </w:p>
    <w:p w:rsidR="002D6E4B" w:rsidRPr="004526A7" w:rsidRDefault="002D6E4B" w:rsidP="00F712EE">
      <w:pPr>
        <w:spacing w:line="276" w:lineRule="auto"/>
        <w:ind w:left="284"/>
        <w:jc w:val="both"/>
        <w:rPr>
          <w:rFonts w:ascii="Palatino Linotype" w:hAnsi="Palatino Linotype"/>
          <w:i/>
          <w:sz w:val="22"/>
          <w:szCs w:val="22"/>
          <w:lang w:val="es-MX" w:eastAsia="es-MX"/>
        </w:rPr>
      </w:pPr>
    </w:p>
    <w:p w:rsidR="0029071C" w:rsidRPr="004526A7" w:rsidRDefault="0029071C" w:rsidP="00DC1583">
      <w:pPr>
        <w:pStyle w:val="Prrafodelista"/>
        <w:numPr>
          <w:ilvl w:val="0"/>
          <w:numId w:val="15"/>
        </w:numPr>
        <w:jc w:val="both"/>
        <w:rPr>
          <w:rFonts w:ascii="Palatino Linotype" w:hAnsi="Palatino Linotype"/>
          <w:i/>
          <w:sz w:val="26"/>
          <w:szCs w:val="26"/>
          <w:lang w:val="es-MX" w:eastAsia="es-MX"/>
        </w:rPr>
      </w:pPr>
      <w:r w:rsidRPr="004526A7">
        <w:rPr>
          <w:rFonts w:ascii="Palatino Linotype" w:hAnsi="Palatino Linotype" w:cs="Arial"/>
          <w:b/>
          <w:sz w:val="26"/>
          <w:szCs w:val="26"/>
        </w:rPr>
        <w:t>Razones o Motivos de Inconformidad</w:t>
      </w:r>
      <w:r w:rsidRPr="004526A7">
        <w:rPr>
          <w:rFonts w:ascii="Palatino Linotype" w:hAnsi="Palatino Linotype" w:cs="Arial"/>
          <w:sz w:val="26"/>
          <w:szCs w:val="26"/>
        </w:rPr>
        <w:t xml:space="preserve">: </w:t>
      </w:r>
    </w:p>
    <w:p w:rsidR="00E74701" w:rsidRPr="004526A7" w:rsidRDefault="0029071C" w:rsidP="001D2DE0">
      <w:pPr>
        <w:spacing w:line="276" w:lineRule="auto"/>
        <w:ind w:left="284"/>
        <w:jc w:val="both"/>
        <w:rPr>
          <w:rFonts w:ascii="Palatino Linotype" w:hAnsi="Palatino Linotype"/>
          <w:i/>
          <w:sz w:val="22"/>
          <w:szCs w:val="22"/>
          <w:lang w:val="es-MX" w:eastAsia="es-MX"/>
        </w:rPr>
      </w:pPr>
      <w:r w:rsidRPr="004526A7">
        <w:rPr>
          <w:rFonts w:ascii="Palatino Linotype" w:eastAsiaTheme="minorHAnsi" w:hAnsi="Palatino Linotype" w:cs="Arial"/>
          <w:i/>
          <w:sz w:val="22"/>
          <w:szCs w:val="22"/>
          <w:lang w:val="es-MX" w:eastAsia="en-US"/>
        </w:rPr>
        <w:t>“</w:t>
      </w:r>
      <w:r w:rsidR="00347961" w:rsidRPr="004526A7">
        <w:rPr>
          <w:rFonts w:ascii="Palatino Linotype" w:eastAsiaTheme="minorHAnsi" w:hAnsi="Palatino Linotype" w:cstheme="minorBidi"/>
          <w:i/>
          <w:color w:val="000000"/>
          <w:sz w:val="22"/>
          <w:szCs w:val="22"/>
          <w:lang w:val="es-MX" w:eastAsia="en-US"/>
        </w:rPr>
        <w:t xml:space="preserve">Primeramente agradezco la respuesta. Sin embargo, expreso mi inconformidad. Me sorprende y hace sospechar que al H. Ayuntamiento de Texcoco carece de claridad, puntualidad y precisión al momento de fiscalizar y transparentar su propia información pública, así como ponerla a disposición del dominio público. Recordemos que el principal fiscalizador de los recursos públicos; es el ciudadano. Por lo tanto, información pública como la "Cuenta Pública" debe estar disponible en tiempo y forma de acuerdo a lo que estipula la Constitución Política de los Estados Unidos Mexicanos, la Ley General de Contabilidad Gubernamental, la Ley General de Transparencia y Acceso a la Información Pública, la Ley de Transparencia y Acceso a la Información Pública del Estado de México y Municipios, y lineamientos que de estas emanan. En respuesta de mi solicitud 000154/TEXCOCO/IP/2022; el H. Ayuntamiento de Texcoco, a través del servidor público que a la fecha se ostenta como el Titular de la Unidad de Transparencia del mismo municipio, Lic. René Jonathan Sandoval Tinoco, expone algunas razones por las que la información solicitada: "Cuenta Pública 2020", no se encuentra, ni se encontrará disponible aún para su consulta total, abierta y accesible. Tales motivos, se expresan mediante un comentario que a la letra dice: "Debido a que esta Tesorería Municipal se encuentra en un proceso exhaustivo de concentración y preparación del archivo completo con referencia al próximo ejercicio de la integración del informe mensual; se está dedicando el tiempo completo del reducido personal a la ejecución de esta actividad. La información requerida objeto de la presente solicitud deriva un universo extenso de información (más de 300 expedientes, lo cual rebasan las capacidades técnicas y humanas en el tiempo otorgado referente a lo solicitado." Y destaca una alternativa, que a la letra dice: con la idea de facilitar la información al interesado, se invoca lo establecido en el Artículo 158 de la Ley de Transparencia y Acceso a la Información Pública del Estado de México y Municipios [...], En razón de lo anterior y apegado totalmente a derecho pongo: “LA DISPOSICIÓN DE LA INFORMACIÓN REQUERIDA MOTIVO DE LA SOLICITUD PARA QUE EL PETICIONARIO SATISFAGA SU INTERÉS, MEDIANTE CONSULTA DIRECTA”. En este punto hago de su conocimiento que el primer recurso que utilicé para obtener la información que solicito "Cuenta Pública 2020 del Municipio de Texcoco", fue la consulta directa en el Palacio Municipal de Texcoco a través de un oficio que redacté a la Presidencia Municipal, del cual entregue en la Oficialía de Partes del Ayuntamiento de Texcoco el día 18 de Febrero de 2022 a las 12:37 horas con Folio de atención 001071 (el cual anexo), mismo que se canalizo a Tesorería Municipal del cual el servidor público que se ostenta como el Tesorero Municipal en turno Juan Héctor Díaz Villareal y algunos miembros del personal de Tesorería Municipal tienen conocimiento, en resumen, he acudido </w:t>
      </w:r>
      <w:r w:rsidR="00347961" w:rsidRPr="004526A7">
        <w:rPr>
          <w:rFonts w:ascii="Palatino Linotype" w:eastAsiaTheme="minorHAnsi" w:hAnsi="Palatino Linotype" w:cstheme="minorBidi"/>
          <w:i/>
          <w:color w:val="000000"/>
          <w:sz w:val="22"/>
          <w:szCs w:val="22"/>
          <w:lang w:val="es-MX" w:eastAsia="en-US"/>
        </w:rPr>
        <w:lastRenderedPageBreak/>
        <w:t xml:space="preserve">en diversas ocasiones, y tampoco he obtenido una respuesta concreta. Ante esta inconformidad, en mi derecho como ciudadano con fundamento en el Articulo 5, 15, 74 CPEUM, Articulo 4-7, 23, 196-198, 201, 206 Fracción VI, VII, VIII, IX, y del Capítulo II del Recurso de Inconformidad de la Ley General de Transparencia y Acceso a la Información Pública, Articulo 2 Fracción III, IV, del Capítulo I De los Derechos de las Personas, Articulo 12, Fracción VII, IX, XXIII, Articulo 13 Fracción II, Articulo 14 Fracción I, II, Articulo 18, del Capítulo III de los Medios de Impugnación de la Ley de Transparencia y Acceso a la Información Pública del Estado de México y Municipios señalo que el H. Ayuntamiento de Texcoco, debe contestar algunas preguntas: ¿Por qué la página oficial del H. Ayuntamiento de Texcoco no se puede </w:t>
      </w:r>
      <w:proofErr w:type="spellStart"/>
      <w:r w:rsidR="00347961" w:rsidRPr="004526A7">
        <w:rPr>
          <w:rFonts w:ascii="Palatino Linotype" w:eastAsiaTheme="minorHAnsi" w:hAnsi="Palatino Linotype" w:cstheme="minorBidi"/>
          <w:i/>
          <w:color w:val="000000"/>
          <w:sz w:val="22"/>
          <w:szCs w:val="22"/>
          <w:lang w:val="es-MX" w:eastAsia="en-US"/>
        </w:rPr>
        <w:t>accesar</w:t>
      </w:r>
      <w:proofErr w:type="spellEnd"/>
      <w:r w:rsidR="00347961" w:rsidRPr="004526A7">
        <w:rPr>
          <w:rFonts w:ascii="Palatino Linotype" w:eastAsiaTheme="minorHAnsi" w:hAnsi="Palatino Linotype" w:cstheme="minorBidi"/>
          <w:i/>
          <w:color w:val="000000"/>
          <w:sz w:val="22"/>
          <w:szCs w:val="22"/>
          <w:lang w:val="es-MX" w:eastAsia="en-US"/>
        </w:rPr>
        <w:t xml:space="preserve"> al vínculo de LGCG? ¿Por qué el enlace a la nómina del H. Ayuntamiento de Texcoco se encuentra como “página no encontrada”? Si es que el H. Ayuntamiento de Texcoco no tiene la información completa y total de la Cuenta Pública del Ejercicio 2020 ¿Por qué el H. Ayuntamiento de Texcoco en el portal IMPOMEX del Artículo 92 Fracción XXV C público el oficio de presentación que solo consta de 6 páginas? En referencia a esta última pregunta, derivan las siguientes: En el Oficio de Presentación de la Cuenta Pública Municipal 2020, marca la fecha 18 de Marzo de 2021, entonces ¿La Cuenta Pública se presentó de verdad? ¿O fue solo un supuesto de presentación? En el Oficio de Presentación de la Cuenta Pública Municipal 2020, el ente público H. Ayuntamiento de Texcoco reconoce que presenta la Cuenta Pública Municipal 2020 bajo el marco legal y constitucional del Estado de México y de los Estados Unidos Mexicanos. Así mismo, reconoce la entrega de información financiera como los documentos contables y presupuestales. Si esa información financiera está bajo su poder ¿Por qué solo es de dominio público el Oficio de presentación? En el Oficio de Presentación de la Cuenta Pública Municipal 2020, quien en esa fecha fue el Presidente Municipal: Sandra Luz Falcón Venegas, Tesorera Municipal: Mirian Sánchez </w:t>
      </w:r>
      <w:proofErr w:type="spellStart"/>
      <w:r w:rsidR="00347961" w:rsidRPr="004526A7">
        <w:rPr>
          <w:rFonts w:ascii="Palatino Linotype" w:eastAsiaTheme="minorHAnsi" w:hAnsi="Palatino Linotype" w:cstheme="minorBidi"/>
          <w:i/>
          <w:color w:val="000000"/>
          <w:sz w:val="22"/>
          <w:szCs w:val="22"/>
          <w:lang w:val="es-MX" w:eastAsia="en-US"/>
        </w:rPr>
        <w:t>Monsalvo</w:t>
      </w:r>
      <w:proofErr w:type="spellEnd"/>
      <w:r w:rsidR="00347961" w:rsidRPr="004526A7">
        <w:rPr>
          <w:rFonts w:ascii="Palatino Linotype" w:eastAsiaTheme="minorHAnsi" w:hAnsi="Palatino Linotype" w:cstheme="minorBidi"/>
          <w:i/>
          <w:color w:val="000000"/>
          <w:sz w:val="22"/>
          <w:szCs w:val="22"/>
          <w:lang w:val="es-MX" w:eastAsia="en-US"/>
        </w:rPr>
        <w:t xml:space="preserve">, Sindico del Ayuntamiento: Ricardo de Jesús Arellano Mayer, y Secretario Municipal: José Alfonso Valtierra Guzmán, firmaron como presentada la Cuenta Pública Municipal 2020, ¿Estos servidores públicos tienen conocimiento que la Cuenta Pública Municipal 2020 por más de un año y a la fecha se encuentra oculta al dominio público? De acuerdo con el Artículo 74 Fracción VI de la Constitución Política de los Estados Unidos Mexicanos, La fecha máxima en la que la cuenta pública debe presentarse a la Cámara de Diputados es el 30 de Abril del año siguiente. Si supuestamente el H. Ayuntamiento de Texcoco desarrolló, integró y entregó dicha información, Tras 1 año de este evento ¿Por qué no se ha hecho de dominio público? Si bien el H. Ayuntamiento de Texcoco a través del servidor público que se ostenta ser el Titular de la Unidad de Transparencia: Lic. René Jonathan Sandoval Tinoco expuso, que entre otras cosas, la “Cuenta Pública del Municipio de Texcoco 2020” no se encuentra disponible por algunas razones, las cuales se sintetizan en que: "La información requerida […] rebasa las capacidades técnicas y humanas [de la Tesorería del Ayuntamiento].” Entonces ¿Por qué tampoco está disponible al dominio público a la Cuenta Pública del Municipio de Texcoco de los ejercicios 2018 y 2019? (de este caso anexo el Oficio de Presentación </w:t>
      </w:r>
      <w:r w:rsidR="00347961" w:rsidRPr="004526A7">
        <w:rPr>
          <w:rFonts w:ascii="Palatino Linotype" w:eastAsiaTheme="minorHAnsi" w:hAnsi="Palatino Linotype" w:cstheme="minorBidi"/>
          <w:i/>
          <w:color w:val="000000"/>
          <w:sz w:val="22"/>
          <w:szCs w:val="22"/>
          <w:lang w:val="es-MX" w:eastAsia="en-US"/>
        </w:rPr>
        <w:lastRenderedPageBreak/>
        <w:t xml:space="preserve">de 4 páginas del ejercicio 2019, y la captura de pantalla de página no encontrada del ejercicio 2018). </w:t>
      </w:r>
      <w:proofErr w:type="gramStart"/>
      <w:r w:rsidR="00347961" w:rsidRPr="004526A7">
        <w:rPr>
          <w:rFonts w:ascii="Palatino Linotype" w:eastAsiaTheme="minorHAnsi" w:hAnsi="Palatino Linotype" w:cstheme="minorBidi"/>
          <w:i/>
          <w:color w:val="000000"/>
          <w:sz w:val="22"/>
          <w:szCs w:val="22"/>
          <w:lang w:val="es-MX" w:eastAsia="en-US"/>
        </w:rPr>
        <w:t>¿</w:t>
      </w:r>
      <w:proofErr w:type="gramEnd"/>
      <w:r w:rsidR="00347961" w:rsidRPr="004526A7">
        <w:rPr>
          <w:rFonts w:ascii="Palatino Linotype" w:eastAsiaTheme="minorHAnsi" w:hAnsi="Palatino Linotype" w:cstheme="minorBidi"/>
          <w:i/>
          <w:color w:val="000000"/>
          <w:sz w:val="22"/>
          <w:szCs w:val="22"/>
          <w:lang w:val="es-MX" w:eastAsia="en-US"/>
        </w:rPr>
        <w:t>Porque en el municipio de Metepec y Toluca si se encuentran al dominio público sus Cuentas Públicas de sus ejercicios 2020 completas y totales e incluso parcialmente del 2021, y en el Municipio de Texcoco no, si se supone que los rige el mismo marco legal estatal y federal Agradezco mucho si pudieran proporcionarme toda y cada una de la información y cuestionamientos planteados. Gracias de antemano.</w:t>
      </w:r>
      <w:r w:rsidRPr="004526A7">
        <w:rPr>
          <w:rFonts w:ascii="Palatino Linotype" w:eastAsiaTheme="minorHAnsi" w:hAnsi="Palatino Linotype" w:cstheme="minorBidi"/>
          <w:i/>
          <w:color w:val="000000"/>
          <w:sz w:val="22"/>
          <w:szCs w:val="22"/>
          <w:lang w:val="es-MX" w:eastAsia="en-US"/>
        </w:rPr>
        <w:t>” (Sic)</w:t>
      </w:r>
    </w:p>
    <w:p w:rsidR="00347961" w:rsidRPr="004526A7" w:rsidRDefault="00347961" w:rsidP="0029071C">
      <w:pPr>
        <w:spacing w:line="360" w:lineRule="auto"/>
        <w:jc w:val="both"/>
        <w:rPr>
          <w:rFonts w:ascii="Palatino Linotype" w:eastAsiaTheme="minorHAnsi" w:hAnsi="Palatino Linotype" w:cs="Arial"/>
          <w:b/>
          <w:lang w:val="es-MX" w:eastAsia="en-US"/>
        </w:rPr>
      </w:pPr>
    </w:p>
    <w:p w:rsidR="00347961" w:rsidRPr="004526A7" w:rsidRDefault="00347961" w:rsidP="0029071C">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El </w:t>
      </w:r>
      <w:r w:rsidRPr="004526A7">
        <w:rPr>
          <w:rFonts w:ascii="Palatino Linotype" w:eastAsiaTheme="minorHAnsi" w:hAnsi="Palatino Linotype" w:cs="Arial"/>
          <w:b/>
          <w:lang w:val="es-MX" w:eastAsia="en-US"/>
        </w:rPr>
        <w:t xml:space="preserve">Recurrente </w:t>
      </w:r>
      <w:r w:rsidRPr="004526A7">
        <w:rPr>
          <w:rFonts w:ascii="Palatino Linotype" w:eastAsiaTheme="minorHAnsi" w:hAnsi="Palatino Linotype" w:cs="Arial"/>
          <w:lang w:val="es-MX" w:eastAsia="en-US"/>
        </w:rPr>
        <w:t xml:space="preserve">al momento de interponer el presente recurso de revisión, adjuntó los archivos electrónicos denominados </w:t>
      </w:r>
      <w:r w:rsidRPr="004526A7">
        <w:rPr>
          <w:rFonts w:ascii="Palatino Linotype" w:eastAsiaTheme="minorHAnsi" w:hAnsi="Palatino Linotype" w:cs="Arial"/>
          <w:i/>
          <w:lang w:val="es-MX" w:eastAsia="en-US"/>
        </w:rPr>
        <w:t>“ayuntamiento_92_XXV-C_210820115419_oficio-cuenta-publica-2019.pdf”</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i/>
          <w:lang w:val="es-MX" w:eastAsia="en-US"/>
        </w:rPr>
        <w:t>“Solicitud de Consulta Directa Ayuntamiento Texcoco.jpg”</w:t>
      </w:r>
      <w:r w:rsidRPr="004526A7">
        <w:rPr>
          <w:rFonts w:ascii="Palatino Linotype" w:eastAsiaTheme="minorHAnsi" w:hAnsi="Palatino Linotype" w:cs="Arial"/>
          <w:lang w:val="es-MX" w:eastAsia="en-US"/>
        </w:rPr>
        <w:t xml:space="preserve"> y </w:t>
      </w:r>
      <w:r w:rsidRPr="004526A7">
        <w:rPr>
          <w:rFonts w:ascii="Palatino Linotype" w:eastAsiaTheme="minorHAnsi" w:hAnsi="Palatino Linotype" w:cs="Arial"/>
          <w:i/>
          <w:lang w:val="es-MX" w:eastAsia="en-US"/>
        </w:rPr>
        <w:t xml:space="preserve">“Cuenta </w:t>
      </w:r>
      <w:proofErr w:type="gramStart"/>
      <w:r w:rsidRPr="004526A7">
        <w:rPr>
          <w:rFonts w:ascii="Palatino Linotype" w:eastAsiaTheme="minorHAnsi" w:hAnsi="Palatino Linotype" w:cs="Arial"/>
          <w:i/>
          <w:lang w:val="es-MX" w:eastAsia="en-US"/>
        </w:rPr>
        <w:t>Publica</w:t>
      </w:r>
      <w:proofErr w:type="gramEnd"/>
      <w:r w:rsidRPr="004526A7">
        <w:rPr>
          <w:rFonts w:ascii="Palatino Linotype" w:eastAsiaTheme="minorHAnsi" w:hAnsi="Palatino Linotype" w:cs="Arial"/>
          <w:i/>
          <w:lang w:val="es-MX" w:eastAsia="en-US"/>
        </w:rPr>
        <w:t xml:space="preserve"> 2018.PNG”</w:t>
      </w:r>
      <w:r w:rsidRPr="004526A7">
        <w:rPr>
          <w:rFonts w:ascii="Palatino Linotype" w:eastAsiaTheme="minorHAnsi" w:hAnsi="Palatino Linotype" w:cs="Arial"/>
          <w:lang w:val="es-MX" w:eastAsia="en-US"/>
        </w:rPr>
        <w:t xml:space="preserve">. </w:t>
      </w:r>
    </w:p>
    <w:p w:rsidR="00347961" w:rsidRPr="004526A7" w:rsidRDefault="00347961" w:rsidP="0029071C">
      <w:pPr>
        <w:spacing w:line="360" w:lineRule="auto"/>
        <w:jc w:val="both"/>
        <w:rPr>
          <w:rFonts w:ascii="Palatino Linotype" w:eastAsiaTheme="minorHAnsi" w:hAnsi="Palatino Linotype" w:cs="Arial"/>
          <w:b/>
          <w:lang w:val="es-MX" w:eastAsia="en-US"/>
        </w:rPr>
      </w:pPr>
    </w:p>
    <w:p w:rsidR="0029071C" w:rsidRPr="004526A7" w:rsidRDefault="00B250D7" w:rsidP="0029071C">
      <w:pPr>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CUART</w:t>
      </w:r>
      <w:r w:rsidR="0029071C" w:rsidRPr="004526A7">
        <w:rPr>
          <w:rFonts w:ascii="Palatino Linotype" w:eastAsiaTheme="minorHAnsi" w:hAnsi="Palatino Linotype" w:cs="Arial"/>
          <w:b/>
          <w:sz w:val="28"/>
          <w:lang w:val="es-MX" w:eastAsia="en-US"/>
        </w:rPr>
        <w:t>O. Del turno del recurso de revisión.</w:t>
      </w:r>
    </w:p>
    <w:p w:rsidR="0029071C" w:rsidRPr="004526A7" w:rsidRDefault="0029071C" w:rsidP="00DC1583">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Medio de impugnación </w:t>
      </w:r>
      <w:r w:rsidR="00E74701" w:rsidRPr="004526A7">
        <w:rPr>
          <w:rFonts w:ascii="Palatino Linotype" w:eastAsiaTheme="minorHAnsi" w:hAnsi="Palatino Linotype" w:cs="Arial"/>
          <w:lang w:val="es-MX" w:eastAsia="en-US"/>
        </w:rPr>
        <w:t>que le fue turnado al</w:t>
      </w:r>
      <w:r w:rsidRPr="004526A7">
        <w:rPr>
          <w:rFonts w:ascii="Palatino Linotype" w:eastAsiaTheme="minorHAnsi" w:hAnsi="Palatino Linotype" w:cs="Arial"/>
          <w:lang w:val="es-MX" w:eastAsia="en-US"/>
        </w:rPr>
        <w:t xml:space="preserve"> </w:t>
      </w:r>
      <w:r w:rsidR="00E74701" w:rsidRPr="004526A7">
        <w:rPr>
          <w:rFonts w:ascii="Palatino Linotype" w:eastAsiaTheme="minorHAnsi" w:hAnsi="Palatino Linotype" w:cs="Arial"/>
          <w:lang w:val="es-MX" w:eastAsia="en-US"/>
        </w:rPr>
        <w:t>Comisionado Presidente</w:t>
      </w:r>
      <w:r w:rsidRPr="004526A7">
        <w:rPr>
          <w:rFonts w:ascii="Palatino Linotype" w:eastAsiaTheme="minorHAnsi" w:hAnsi="Palatino Linotype" w:cs="Arial"/>
          <w:lang w:val="es-MX" w:eastAsia="en-US"/>
        </w:rPr>
        <w:t xml:space="preserve"> </w:t>
      </w:r>
      <w:r w:rsidR="00E74701" w:rsidRPr="004526A7">
        <w:rPr>
          <w:rFonts w:ascii="Palatino Linotype" w:eastAsiaTheme="minorHAnsi" w:hAnsi="Palatino Linotype" w:cs="Arial"/>
          <w:b/>
          <w:lang w:val="es-MX" w:eastAsia="en-US"/>
        </w:rPr>
        <w:t>José Martínez Vilchis</w:t>
      </w:r>
      <w:r w:rsidRPr="004526A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47961" w:rsidRPr="004526A7">
        <w:rPr>
          <w:rFonts w:ascii="Palatino Linotype" w:eastAsiaTheme="minorHAnsi" w:hAnsi="Palatino Linotype" w:cs="Arial"/>
          <w:lang w:val="es-MX" w:eastAsia="en-US"/>
        </w:rPr>
        <w:t>siete de abril</w:t>
      </w:r>
      <w:r w:rsidRPr="004526A7">
        <w:rPr>
          <w:rFonts w:ascii="Palatino Linotype" w:eastAsiaTheme="minorHAnsi" w:hAnsi="Palatino Linotype" w:cs="Arial"/>
          <w:lang w:val="es-MX" w:eastAsia="en-US"/>
        </w:rPr>
        <w:t xml:space="preserve"> del año </w:t>
      </w:r>
      <w:r w:rsidR="002D6E4B" w:rsidRPr="004526A7">
        <w:rPr>
          <w:rFonts w:ascii="Palatino Linotype" w:eastAsiaTheme="minorHAnsi" w:hAnsi="Palatino Linotype" w:cs="Arial"/>
          <w:lang w:val="es-MX" w:eastAsia="en-US"/>
        </w:rPr>
        <w:t>dos mil veintidós</w:t>
      </w:r>
      <w:r w:rsidRPr="004526A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4526A7" w:rsidRDefault="00B250D7" w:rsidP="00DC1583">
      <w:pPr>
        <w:spacing w:line="360" w:lineRule="auto"/>
        <w:jc w:val="both"/>
        <w:rPr>
          <w:rFonts w:ascii="Palatino Linotype" w:eastAsiaTheme="minorHAnsi" w:hAnsi="Palatino Linotype" w:cs="Arial"/>
          <w:lang w:val="es-MX" w:eastAsia="en-US"/>
        </w:rPr>
      </w:pPr>
    </w:p>
    <w:p w:rsidR="0029071C" w:rsidRPr="004526A7" w:rsidRDefault="00B250D7" w:rsidP="0029071C">
      <w:pPr>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QUINT</w:t>
      </w:r>
      <w:r w:rsidR="0029071C" w:rsidRPr="004526A7">
        <w:rPr>
          <w:rFonts w:ascii="Palatino Linotype" w:eastAsiaTheme="minorHAnsi" w:hAnsi="Palatino Linotype" w:cs="Arial"/>
          <w:b/>
          <w:sz w:val="28"/>
          <w:lang w:val="es-MX" w:eastAsia="en-US"/>
        </w:rPr>
        <w:t>O. De la etapa de manifestaciones y/o alegatos.</w:t>
      </w:r>
    </w:p>
    <w:p w:rsidR="00B250D7" w:rsidRPr="004526A7" w:rsidRDefault="0029071C" w:rsidP="00A26BD8">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Así, una vez transcurrido el término legal referido se destaca que</w:t>
      </w:r>
      <w:r w:rsidR="00B250D7" w:rsidRPr="004526A7">
        <w:rPr>
          <w:rFonts w:ascii="Palatino Linotype" w:eastAsiaTheme="minorHAnsi" w:hAnsi="Palatino Linotype" w:cs="Arial"/>
          <w:lang w:val="es-MX" w:eastAsia="en-US"/>
        </w:rPr>
        <w:t>,</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b/>
          <w:lang w:val="es-MX" w:eastAsia="en-US"/>
        </w:rPr>
        <w:t>El Sujeto Obligado</w:t>
      </w:r>
      <w:r w:rsidRPr="004526A7">
        <w:rPr>
          <w:rFonts w:ascii="Palatino Linotype" w:eastAsiaTheme="minorHAnsi" w:hAnsi="Palatino Linotype" w:cs="Arial"/>
          <w:lang w:val="es-MX" w:eastAsia="en-US"/>
        </w:rPr>
        <w:t xml:space="preserve"> </w:t>
      </w:r>
      <w:r w:rsidR="00347961" w:rsidRPr="004526A7">
        <w:rPr>
          <w:rFonts w:ascii="Palatino Linotype" w:eastAsiaTheme="minorHAnsi" w:hAnsi="Palatino Linotype" w:cs="Arial"/>
          <w:lang w:val="es-MX" w:eastAsia="en-US"/>
        </w:rPr>
        <w:t>en fecha veinticinco de abril del año en curso, remitió su</w:t>
      </w:r>
      <w:r w:rsidR="00416E3E" w:rsidRPr="004526A7">
        <w:rPr>
          <w:rFonts w:ascii="Palatino Linotype" w:eastAsiaTheme="minorHAnsi" w:hAnsi="Palatino Linotype" w:cs="Arial"/>
          <w:lang w:val="es-MX" w:eastAsia="en-US"/>
        </w:rPr>
        <w:t xml:space="preserve"> informe justificado</w:t>
      </w:r>
      <w:r w:rsidR="00347961" w:rsidRPr="004526A7">
        <w:rPr>
          <w:rFonts w:ascii="Palatino Linotype" w:eastAsiaTheme="minorHAnsi" w:hAnsi="Palatino Linotype" w:cs="Arial"/>
          <w:lang w:val="es-MX" w:eastAsia="en-US"/>
        </w:rPr>
        <w:t xml:space="preserve"> mediante el archivo electrónico denominado </w:t>
      </w:r>
      <w:r w:rsidR="00347961" w:rsidRPr="004526A7">
        <w:rPr>
          <w:rFonts w:ascii="Palatino Linotype" w:eastAsiaTheme="minorHAnsi" w:hAnsi="Palatino Linotype" w:cs="Arial"/>
          <w:i/>
          <w:lang w:val="es-MX" w:eastAsia="en-US"/>
        </w:rPr>
        <w:t>“RECURSO DE REVISIÓN 5330 22.pdf”</w:t>
      </w:r>
      <w:r w:rsidR="00347961" w:rsidRPr="004526A7">
        <w:rPr>
          <w:rFonts w:ascii="Palatino Linotype" w:eastAsiaTheme="minorHAnsi" w:hAnsi="Palatino Linotype" w:cs="Arial"/>
          <w:lang w:val="es-MX" w:eastAsia="en-US"/>
        </w:rPr>
        <w:t>, el cual, fue puesto a la vista el día veintiséis del mismo mes y año</w:t>
      </w:r>
      <w:r w:rsidR="00AE78CA" w:rsidRPr="004526A7">
        <w:rPr>
          <w:rFonts w:ascii="Palatino Linotype" w:eastAsiaTheme="minorHAnsi" w:hAnsi="Palatino Linotype" w:cs="Arial"/>
          <w:lang w:val="es-MX" w:eastAsia="en-US"/>
        </w:rPr>
        <w:t xml:space="preserve">; </w:t>
      </w:r>
      <w:r w:rsidR="002D6E4B" w:rsidRPr="004526A7">
        <w:rPr>
          <w:rFonts w:ascii="Palatino Linotype" w:eastAsiaTheme="minorHAnsi" w:hAnsi="Palatino Linotype" w:cs="Arial"/>
          <w:lang w:val="es-MX" w:eastAsia="en-US"/>
        </w:rPr>
        <w:t>asimismo</w:t>
      </w:r>
      <w:r w:rsidR="00B96A17" w:rsidRPr="004526A7">
        <w:rPr>
          <w:rFonts w:ascii="Palatino Linotype" w:eastAsiaTheme="minorHAnsi" w:hAnsi="Palatino Linotype" w:cs="Arial"/>
          <w:lang w:val="es-MX" w:eastAsia="en-US"/>
        </w:rPr>
        <w:t xml:space="preserve"> se aprecia que</w:t>
      </w:r>
      <w:r w:rsidR="002D6E4B" w:rsidRPr="004526A7">
        <w:rPr>
          <w:rFonts w:ascii="Palatino Linotype" w:eastAsiaTheme="minorHAnsi" w:hAnsi="Palatino Linotype" w:cs="Arial"/>
          <w:lang w:val="es-MX" w:eastAsia="en-US"/>
        </w:rPr>
        <w:t xml:space="preserve"> la </w:t>
      </w:r>
      <w:r w:rsidRPr="004526A7">
        <w:rPr>
          <w:rFonts w:ascii="Palatino Linotype" w:eastAsiaTheme="minorHAnsi" w:hAnsi="Palatino Linotype" w:cs="Arial"/>
          <w:lang w:val="es-MX" w:eastAsia="en-US"/>
        </w:rPr>
        <w:t xml:space="preserve">parte </w:t>
      </w:r>
      <w:r w:rsidRPr="004526A7">
        <w:rPr>
          <w:rFonts w:ascii="Palatino Linotype" w:eastAsiaTheme="minorHAnsi" w:hAnsi="Palatino Linotype" w:cs="Arial"/>
          <w:b/>
          <w:lang w:val="es-MX" w:eastAsia="en-US"/>
        </w:rPr>
        <w:t>Recurrente</w:t>
      </w:r>
      <w:r w:rsidRPr="004526A7">
        <w:rPr>
          <w:rFonts w:ascii="Palatino Linotype" w:eastAsiaTheme="minorHAnsi" w:hAnsi="Palatino Linotype" w:cs="Arial"/>
          <w:lang w:val="es-MX" w:eastAsia="en-US"/>
        </w:rPr>
        <w:t xml:space="preserve"> </w:t>
      </w:r>
      <w:r w:rsidR="00DC1583" w:rsidRPr="004526A7">
        <w:rPr>
          <w:rFonts w:ascii="Palatino Linotype" w:eastAsiaTheme="minorHAnsi" w:hAnsi="Palatino Linotype" w:cs="Arial"/>
          <w:lang w:val="es-MX" w:eastAsia="en-US"/>
        </w:rPr>
        <w:t>realizó</w:t>
      </w:r>
      <w:r w:rsidRPr="004526A7">
        <w:rPr>
          <w:rFonts w:ascii="Palatino Linotype" w:eastAsiaTheme="minorHAnsi" w:hAnsi="Palatino Linotype" w:cs="Arial"/>
          <w:lang w:val="es-MX" w:eastAsia="en-US"/>
        </w:rPr>
        <w:t xml:space="preserve"> alegatos, pruebas o manifestaciones,</w:t>
      </w:r>
      <w:r w:rsidR="00347961" w:rsidRPr="004526A7">
        <w:rPr>
          <w:rFonts w:ascii="Palatino Linotype" w:eastAsiaTheme="minorHAnsi" w:hAnsi="Palatino Linotype" w:cs="Arial"/>
          <w:lang w:val="es-MX" w:eastAsia="en-US"/>
        </w:rPr>
        <w:t xml:space="preserve"> los días catorce y veintisiete de abril de dos mil veintidós,</w:t>
      </w:r>
      <w:r w:rsidRPr="004526A7">
        <w:rPr>
          <w:rFonts w:ascii="Palatino Linotype" w:eastAsiaTheme="minorHAnsi" w:hAnsi="Palatino Linotype" w:cs="Arial"/>
          <w:lang w:val="es-MX" w:eastAsia="en-US"/>
        </w:rPr>
        <w:t xml:space="preserve"> lo anterior de conformidad con la siguiente imagen</w:t>
      </w:r>
      <w:r w:rsidR="00E74701" w:rsidRPr="004526A7">
        <w:rPr>
          <w:rFonts w:ascii="Palatino Linotype" w:eastAsiaTheme="minorHAnsi" w:hAnsi="Palatino Linotype" w:cs="Arial"/>
          <w:lang w:val="es-MX" w:eastAsia="en-US"/>
        </w:rPr>
        <w:t>:</w:t>
      </w:r>
    </w:p>
    <w:p w:rsidR="00A26BD8" w:rsidRPr="004526A7" w:rsidRDefault="00347961" w:rsidP="001870C8">
      <w:pPr>
        <w:pStyle w:val="Sinespaciado"/>
        <w:rPr>
          <w:rFonts w:eastAsiaTheme="minorHAnsi"/>
          <w:noProof/>
          <w:lang w:eastAsia="es-MX"/>
        </w:rPr>
      </w:pPr>
      <w:r w:rsidRPr="004526A7">
        <w:rPr>
          <w:rFonts w:eastAsiaTheme="minorHAnsi"/>
          <w:noProof/>
          <w:lang w:eastAsia="es-MX"/>
        </w:rPr>
        <w:lastRenderedPageBreak/>
        <w:drawing>
          <wp:inline distT="0" distB="0" distL="0" distR="0">
            <wp:extent cx="5788660" cy="5685155"/>
            <wp:effectExtent l="190500" t="190500" r="193040" b="1822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5685155"/>
                    </a:xfrm>
                    <a:prstGeom prst="rect">
                      <a:avLst/>
                    </a:prstGeom>
                    <a:ln>
                      <a:noFill/>
                    </a:ln>
                    <a:effectLst>
                      <a:outerShdw blurRad="190500" algn="tl" rotWithShape="0">
                        <a:srgbClr val="000000">
                          <a:alpha val="70000"/>
                        </a:srgbClr>
                      </a:outerShdw>
                    </a:effectLst>
                  </pic:spPr>
                </pic:pic>
              </a:graphicData>
            </a:graphic>
          </wp:inline>
        </w:drawing>
      </w:r>
    </w:p>
    <w:p w:rsidR="00416E3E" w:rsidRPr="004526A7" w:rsidRDefault="00416E3E" w:rsidP="00A26BD8">
      <w:pPr>
        <w:spacing w:line="360" w:lineRule="auto"/>
        <w:jc w:val="both"/>
        <w:rPr>
          <w:rFonts w:ascii="Palatino Linotype" w:eastAsiaTheme="minorHAnsi" w:hAnsi="Palatino Linotype" w:cs="Arial"/>
          <w:noProof/>
          <w:sz w:val="12"/>
          <w:lang w:val="es-MX" w:eastAsia="es-MX"/>
        </w:rPr>
      </w:pPr>
    </w:p>
    <w:p w:rsidR="0029071C" w:rsidRPr="004526A7"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SEXT</w:t>
      </w:r>
      <w:r w:rsidR="0029071C" w:rsidRPr="004526A7">
        <w:rPr>
          <w:rFonts w:ascii="Palatino Linotype" w:eastAsiaTheme="minorHAnsi" w:hAnsi="Palatino Linotype" w:cs="Arial"/>
          <w:b/>
          <w:sz w:val="28"/>
          <w:lang w:val="es-MX" w:eastAsia="en-US"/>
        </w:rPr>
        <w:t>O. Del cierre de instrucción.</w:t>
      </w:r>
      <w:r w:rsidR="0029071C" w:rsidRPr="004526A7">
        <w:rPr>
          <w:rFonts w:ascii="Palatino Linotype" w:eastAsiaTheme="minorHAnsi" w:hAnsi="Palatino Linotype" w:cs="Arial"/>
          <w:b/>
          <w:sz w:val="28"/>
          <w:lang w:val="es-MX" w:eastAsia="en-US"/>
        </w:rPr>
        <w:tab/>
      </w:r>
    </w:p>
    <w:p w:rsidR="0029071C" w:rsidRPr="004526A7" w:rsidRDefault="0029071C" w:rsidP="0029071C">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Así, una vez transcurrido el término legal, </w:t>
      </w:r>
      <w:r w:rsidR="00DC1583" w:rsidRPr="004526A7">
        <w:rPr>
          <w:rFonts w:ascii="Palatino Linotype" w:eastAsiaTheme="minorHAnsi" w:hAnsi="Palatino Linotype" w:cs="Arial"/>
          <w:lang w:val="es-MX" w:eastAsia="en-US"/>
        </w:rPr>
        <w:t>permitió decretarse</w:t>
      </w:r>
      <w:r w:rsidRPr="004526A7">
        <w:rPr>
          <w:rFonts w:ascii="Palatino Linotype" w:eastAsiaTheme="minorHAnsi" w:hAnsi="Palatino Linotype" w:cs="Arial"/>
          <w:lang w:val="es-MX" w:eastAsia="en-US"/>
        </w:rPr>
        <w:t xml:space="preserve"> el cierre de instrucción en fecha </w:t>
      </w:r>
      <w:r w:rsidR="00347961" w:rsidRPr="004526A7">
        <w:rPr>
          <w:rFonts w:ascii="Palatino Linotype" w:eastAsiaTheme="minorHAnsi" w:hAnsi="Palatino Linotype" w:cs="Arial"/>
          <w:lang w:val="es-MX" w:eastAsia="en-US"/>
        </w:rPr>
        <w:t>dos de mayo</w:t>
      </w:r>
      <w:r w:rsidRPr="004526A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347961" w:rsidRPr="004526A7" w:rsidRDefault="00347961" w:rsidP="00347961">
      <w:pPr>
        <w:pStyle w:val="Sinespaciado"/>
        <w:spacing w:line="360" w:lineRule="auto"/>
        <w:rPr>
          <w:rFonts w:ascii="Palatino Linotype" w:hAnsi="Palatino Linotype"/>
          <w:b/>
          <w:sz w:val="28"/>
          <w:szCs w:val="26"/>
        </w:rPr>
      </w:pPr>
      <w:r w:rsidRPr="004526A7">
        <w:rPr>
          <w:rFonts w:ascii="Palatino Linotype" w:hAnsi="Palatino Linotype"/>
          <w:b/>
          <w:sz w:val="28"/>
          <w:szCs w:val="26"/>
        </w:rPr>
        <w:lastRenderedPageBreak/>
        <w:t>SÉPTIMO. De la ampliación del término para resolver.</w:t>
      </w:r>
    </w:p>
    <w:p w:rsidR="00B96A17" w:rsidRPr="004526A7" w:rsidRDefault="00347961" w:rsidP="00347961">
      <w:pPr>
        <w:pStyle w:val="Sinespaciado"/>
        <w:spacing w:line="360" w:lineRule="auto"/>
        <w:jc w:val="both"/>
        <w:rPr>
          <w:rFonts w:ascii="Palatino Linotype" w:hAnsi="Palatino Linotype"/>
        </w:rPr>
      </w:pPr>
      <w:r w:rsidRPr="004526A7">
        <w:rPr>
          <w:rFonts w:ascii="Palatino Linotype" w:hAnsi="Palatino Linotype"/>
        </w:rPr>
        <w:t>En fecha veintisiete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347961" w:rsidRPr="004526A7" w:rsidRDefault="00347961" w:rsidP="00347961">
      <w:pPr>
        <w:pStyle w:val="Sinespaciado"/>
        <w:spacing w:line="360" w:lineRule="auto"/>
        <w:jc w:val="both"/>
        <w:rPr>
          <w:rFonts w:ascii="Palatino Linotype" w:hAnsi="Palatino Linotype"/>
        </w:rPr>
      </w:pPr>
    </w:p>
    <w:p w:rsidR="00E74701" w:rsidRPr="004526A7" w:rsidRDefault="00E74701" w:rsidP="00D57F74">
      <w:pPr>
        <w:spacing w:line="360" w:lineRule="auto"/>
        <w:jc w:val="center"/>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C O N S I D E R A N</w:t>
      </w:r>
      <w:r w:rsidR="00D57F74" w:rsidRPr="004526A7">
        <w:rPr>
          <w:rFonts w:ascii="Palatino Linotype" w:eastAsiaTheme="minorHAnsi" w:hAnsi="Palatino Linotype" w:cs="Arial"/>
          <w:b/>
          <w:sz w:val="28"/>
          <w:lang w:val="es-MX" w:eastAsia="en-US"/>
        </w:rPr>
        <w:t xml:space="preserve"> D O </w:t>
      </w:r>
    </w:p>
    <w:p w:rsidR="00D57F74" w:rsidRPr="004526A7" w:rsidRDefault="00D57F74" w:rsidP="00D57F74">
      <w:pPr>
        <w:spacing w:line="360" w:lineRule="auto"/>
        <w:jc w:val="center"/>
        <w:rPr>
          <w:rFonts w:ascii="Palatino Linotype" w:eastAsiaTheme="minorHAnsi" w:hAnsi="Palatino Linotype" w:cs="Arial"/>
          <w:b/>
          <w:sz w:val="6"/>
          <w:lang w:val="es-MX" w:eastAsia="en-US"/>
        </w:rPr>
      </w:pPr>
    </w:p>
    <w:p w:rsidR="0029071C" w:rsidRPr="004526A7" w:rsidRDefault="0029071C" w:rsidP="0029071C">
      <w:pPr>
        <w:spacing w:line="360" w:lineRule="auto"/>
        <w:jc w:val="both"/>
        <w:rPr>
          <w:rFonts w:ascii="Palatino Linotype" w:eastAsiaTheme="minorHAnsi" w:hAnsi="Palatino Linotype" w:cs="Arial"/>
          <w:sz w:val="28"/>
          <w:lang w:val="es-MX" w:eastAsia="en-US"/>
        </w:rPr>
      </w:pPr>
      <w:r w:rsidRPr="004526A7">
        <w:rPr>
          <w:rFonts w:ascii="Palatino Linotype" w:eastAsiaTheme="minorHAnsi" w:hAnsi="Palatino Linotype" w:cs="Arial"/>
          <w:b/>
          <w:sz w:val="28"/>
          <w:lang w:val="es-MX" w:eastAsia="en-US"/>
        </w:rPr>
        <w:t>PRIMERO. De la competencia</w:t>
      </w:r>
      <w:r w:rsidRPr="004526A7">
        <w:rPr>
          <w:rFonts w:ascii="Palatino Linotype" w:eastAsiaTheme="minorHAnsi" w:hAnsi="Palatino Linotype" w:cs="Arial"/>
          <w:sz w:val="28"/>
          <w:lang w:val="es-MX" w:eastAsia="en-US"/>
        </w:rPr>
        <w:t>.</w:t>
      </w:r>
    </w:p>
    <w:p w:rsidR="008A64CB" w:rsidRPr="004526A7" w:rsidRDefault="0029071C" w:rsidP="00E74701">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4526A7">
        <w:rPr>
          <w:rFonts w:ascii="Palatino Linotype" w:eastAsiaTheme="minorHAnsi" w:hAnsi="Palatino Linotype" w:cs="Arial"/>
          <w:lang w:val="es-MX" w:eastAsia="en-US"/>
        </w:rPr>
        <w:t xml:space="preserve"> Estado de México y Municipios.</w:t>
      </w:r>
    </w:p>
    <w:p w:rsidR="00A26BD8" w:rsidRPr="004526A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4526A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 xml:space="preserve">SEGUNDO. De los alcances del Recurso de Revisión. </w:t>
      </w:r>
    </w:p>
    <w:p w:rsidR="001D2DE0"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4526A7">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47961" w:rsidRPr="004526A7" w:rsidRDefault="0034796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526A7" w:rsidRDefault="0034796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526A7">
        <w:rPr>
          <w:rFonts w:ascii="Palatino Linotype" w:eastAsiaTheme="minorHAnsi" w:hAnsi="Palatino Linotype" w:cs="Arial"/>
          <w:b/>
          <w:sz w:val="28"/>
          <w:lang w:val="es-MX" w:eastAsia="en-US"/>
        </w:rPr>
        <w:t>TERCER</w:t>
      </w:r>
      <w:r w:rsidR="0029071C" w:rsidRPr="004526A7">
        <w:rPr>
          <w:rFonts w:ascii="Palatino Linotype" w:eastAsiaTheme="minorHAnsi" w:hAnsi="Palatino Linotype" w:cs="Arial"/>
          <w:b/>
          <w:sz w:val="28"/>
          <w:lang w:val="es-MX" w:eastAsia="en-US"/>
        </w:rPr>
        <w:t xml:space="preserve">O. Del estudio de las causas de improcedencia. </w:t>
      </w:r>
    </w:p>
    <w:p w:rsidR="008A64CB"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526A7">
        <w:rPr>
          <w:rStyle w:val="Refdenotaalpie"/>
          <w:rFonts w:ascii="Palatino Linotype" w:eastAsiaTheme="minorHAnsi" w:hAnsi="Palatino Linotype" w:cs="Arial"/>
          <w:lang w:val="es-MX" w:eastAsia="en-US"/>
        </w:rPr>
        <w:footnoteReference w:id="1"/>
      </w:r>
      <w:r w:rsidRPr="004526A7">
        <w:rPr>
          <w:rFonts w:ascii="Palatino Linotype" w:eastAsiaTheme="minorHAnsi" w:hAnsi="Palatino Linotype" w:cs="Arial"/>
          <w:lang w:val="es-MX" w:eastAsia="en-US"/>
        </w:rPr>
        <w:t>.</w:t>
      </w:r>
    </w:p>
    <w:p w:rsidR="00D57F74" w:rsidRPr="004526A7"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4526A7" w:rsidRDefault="0029071C" w:rsidP="0029071C">
      <w:pPr>
        <w:rPr>
          <w:lang w:val="es-MX"/>
        </w:rPr>
      </w:pP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w:t>
      </w:r>
      <w:r w:rsidRPr="004526A7">
        <w:rPr>
          <w:rFonts w:ascii="Palatino Linotype" w:hAnsi="Palatino Linotype" w:cs="Arial"/>
          <w:b/>
          <w:i/>
          <w:sz w:val="22"/>
          <w:szCs w:val="22"/>
        </w:rPr>
        <w:t>Artículo 191.</w:t>
      </w:r>
      <w:r w:rsidRPr="004526A7">
        <w:rPr>
          <w:rFonts w:ascii="Palatino Linotype" w:hAnsi="Palatino Linotype" w:cs="Arial"/>
          <w:i/>
          <w:sz w:val="22"/>
          <w:szCs w:val="22"/>
        </w:rPr>
        <w:t xml:space="preserve"> El recurso será desechado por improcedente cuando: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 xml:space="preserve">I. Sea extemporáneo por haber transcurrido el plazo establecido en la presente Ley, a partir de la respuesta;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 xml:space="preserve">III. No actualice alguno de los supuestos previstos en la presente Ley;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IV. No se haya desahogado la prevención en los términos establecidos en la presente Ley;</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 xml:space="preserve">V. Se impugne la veracidad de la información proporcionada;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 xml:space="preserve">VI. Se trate de una consulta, o trámite en específico; y  </w:t>
      </w:r>
    </w:p>
    <w:p w:rsidR="0029071C" w:rsidRPr="004526A7" w:rsidRDefault="0029071C" w:rsidP="0029071C">
      <w:pPr>
        <w:autoSpaceDE w:val="0"/>
        <w:autoSpaceDN w:val="0"/>
        <w:adjustRightInd w:val="0"/>
        <w:ind w:left="708" w:right="850"/>
        <w:jc w:val="both"/>
        <w:rPr>
          <w:rFonts w:ascii="Palatino Linotype" w:hAnsi="Palatino Linotype" w:cs="Arial"/>
          <w:i/>
          <w:sz w:val="22"/>
          <w:szCs w:val="22"/>
        </w:rPr>
      </w:pPr>
      <w:r w:rsidRPr="004526A7">
        <w:rPr>
          <w:rFonts w:ascii="Palatino Linotype" w:hAnsi="Palatino Linotype" w:cs="Arial"/>
          <w:i/>
          <w:sz w:val="22"/>
          <w:szCs w:val="22"/>
        </w:rPr>
        <w:t>VII. El recurrente amplíe su solicitud en el recurso de revisión, únicamente respecto de los nuevos contenidos.”</w:t>
      </w:r>
    </w:p>
    <w:p w:rsidR="0029071C" w:rsidRPr="004526A7"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4526A7" w:rsidRDefault="00EA46CC" w:rsidP="0029071C">
      <w:pPr>
        <w:autoSpaceDE w:val="0"/>
        <w:autoSpaceDN w:val="0"/>
        <w:adjustRightInd w:val="0"/>
        <w:spacing w:line="360" w:lineRule="auto"/>
        <w:jc w:val="both"/>
        <w:rPr>
          <w:rFonts w:ascii="Palatino Linotype" w:hAnsi="Palatino Linotype" w:cs="Arial"/>
        </w:rPr>
      </w:pPr>
    </w:p>
    <w:p w:rsidR="0029071C" w:rsidRPr="004526A7" w:rsidRDefault="0029071C" w:rsidP="0029071C">
      <w:pPr>
        <w:autoSpaceDE w:val="0"/>
        <w:autoSpaceDN w:val="0"/>
        <w:adjustRightInd w:val="0"/>
        <w:spacing w:line="360" w:lineRule="auto"/>
        <w:jc w:val="both"/>
        <w:rPr>
          <w:rFonts w:ascii="Palatino Linotype" w:hAnsi="Palatino Linotype" w:cs="Arial"/>
        </w:rPr>
      </w:pPr>
      <w:r w:rsidRPr="004526A7">
        <w:rPr>
          <w:rFonts w:ascii="Palatino Linotype" w:hAnsi="Palatino Linotype" w:cs="Arial"/>
        </w:rPr>
        <w:t xml:space="preserve">Así las cosas, al no existir causas de improcedencia invocadas por las partes ni advertidas de oficio por este Resolutor, se </w:t>
      </w:r>
      <w:proofErr w:type="gramStart"/>
      <w:r w:rsidRPr="004526A7">
        <w:rPr>
          <w:rFonts w:ascii="Palatino Linotype" w:hAnsi="Palatino Linotype" w:cs="Arial"/>
        </w:rPr>
        <w:t>procede</w:t>
      </w:r>
      <w:proofErr w:type="gramEnd"/>
      <w:r w:rsidRPr="004526A7">
        <w:rPr>
          <w:rFonts w:ascii="Palatino Linotype" w:hAnsi="Palatino Linotype" w:cs="Arial"/>
        </w:rPr>
        <w:t xml:space="preserve"> al análisis del fondo de los asuntos en los siguientes términos.</w:t>
      </w:r>
    </w:p>
    <w:p w:rsidR="00F712EE" w:rsidRPr="004526A7" w:rsidRDefault="00F712EE" w:rsidP="0029071C">
      <w:pPr>
        <w:autoSpaceDE w:val="0"/>
        <w:autoSpaceDN w:val="0"/>
        <w:adjustRightInd w:val="0"/>
        <w:spacing w:line="360" w:lineRule="auto"/>
        <w:jc w:val="both"/>
        <w:rPr>
          <w:rFonts w:ascii="Palatino Linotype" w:hAnsi="Palatino Linotype" w:cs="Arial"/>
        </w:rPr>
      </w:pPr>
    </w:p>
    <w:p w:rsidR="0029071C" w:rsidRPr="004526A7" w:rsidRDefault="00347961" w:rsidP="0029071C">
      <w:pPr>
        <w:autoSpaceDE w:val="0"/>
        <w:autoSpaceDN w:val="0"/>
        <w:adjustRightInd w:val="0"/>
        <w:spacing w:line="360" w:lineRule="auto"/>
        <w:jc w:val="both"/>
        <w:rPr>
          <w:rFonts w:ascii="Palatino Linotype" w:hAnsi="Palatino Linotype" w:cs="Arial"/>
          <w:sz w:val="28"/>
        </w:rPr>
      </w:pPr>
      <w:r w:rsidRPr="004526A7">
        <w:rPr>
          <w:rFonts w:ascii="Palatino Linotype" w:hAnsi="Palatino Linotype" w:cs="Arial"/>
          <w:b/>
          <w:sz w:val="28"/>
        </w:rPr>
        <w:t>CUAR</w:t>
      </w:r>
      <w:r w:rsidR="0029071C" w:rsidRPr="004526A7">
        <w:rPr>
          <w:rFonts w:ascii="Palatino Linotype" w:hAnsi="Palatino Linotype" w:cs="Arial"/>
          <w:b/>
          <w:sz w:val="28"/>
        </w:rPr>
        <w:t>TO. Del estudio y resolución del asunto.</w:t>
      </w:r>
      <w:r w:rsidR="0029071C" w:rsidRPr="004526A7">
        <w:rPr>
          <w:rFonts w:ascii="Palatino Linotype" w:hAnsi="Palatino Linotype" w:cs="Arial"/>
          <w:sz w:val="28"/>
        </w:rPr>
        <w:t xml:space="preserve"> </w:t>
      </w:r>
    </w:p>
    <w:p w:rsidR="0029071C"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w:t>
      </w:r>
      <w:r w:rsidRPr="004526A7">
        <w:rPr>
          <w:rFonts w:ascii="Palatino Linotype" w:eastAsiaTheme="minorHAnsi" w:hAnsi="Palatino Linotype" w:cs="Arial"/>
          <w:lang w:val="es-MX" w:eastAsia="en-US"/>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4526A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526A7" w:rsidRDefault="0029071C" w:rsidP="0029071C">
      <w:pPr>
        <w:spacing w:line="360" w:lineRule="auto"/>
        <w:ind w:right="141"/>
        <w:jc w:val="both"/>
        <w:rPr>
          <w:rFonts w:ascii="Palatino Linotype" w:eastAsiaTheme="minorHAnsi" w:hAnsi="Palatino Linotype" w:cstheme="minorBidi"/>
          <w:lang w:val="es-MX" w:eastAsia="es-MX"/>
        </w:rPr>
      </w:pPr>
      <w:r w:rsidRPr="004526A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526A7">
        <w:rPr>
          <w:rFonts w:ascii="Palatino Linotype" w:eastAsiaTheme="minorHAnsi" w:hAnsi="Palatino Linotype" w:cstheme="minorBidi"/>
          <w:b/>
          <w:lang w:val="es-MX" w:eastAsia="es-MX"/>
        </w:rPr>
        <w:t xml:space="preserve"> </w:t>
      </w:r>
      <w:r w:rsidRPr="004526A7">
        <w:rPr>
          <w:rFonts w:ascii="Palatino Linotype" w:eastAsiaTheme="minorHAnsi" w:hAnsi="Palatino Linotype" w:cstheme="minorBidi"/>
          <w:lang w:val="es-MX" w:eastAsia="es-MX"/>
        </w:rPr>
        <w:t>parte</w:t>
      </w:r>
      <w:r w:rsidR="001D2DE0" w:rsidRPr="004526A7">
        <w:rPr>
          <w:rFonts w:ascii="Palatino Linotype" w:eastAsiaTheme="minorHAnsi" w:hAnsi="Palatino Linotype" w:cstheme="minorBidi"/>
          <w:b/>
          <w:lang w:val="es-MX" w:eastAsia="es-MX"/>
        </w:rPr>
        <w:t xml:space="preserve"> </w:t>
      </w:r>
      <w:r w:rsidRPr="004526A7">
        <w:rPr>
          <w:rFonts w:ascii="Palatino Linotype" w:eastAsiaTheme="minorHAnsi" w:hAnsi="Palatino Linotype" w:cstheme="minorBidi"/>
          <w:b/>
          <w:lang w:val="es-MX" w:eastAsia="es-MX"/>
        </w:rPr>
        <w:t>Recurrente</w:t>
      </w:r>
      <w:r w:rsidRPr="004526A7">
        <w:rPr>
          <w:rFonts w:ascii="Palatino Linotype" w:eastAsiaTheme="minorHAnsi" w:hAnsi="Palatino Linotype" w:cstheme="minorBidi"/>
          <w:lang w:val="es-MX" w:eastAsia="es-MX"/>
        </w:rPr>
        <w:t>, para ello analizaremos lo solicitado y la información proporcionada.</w:t>
      </w:r>
    </w:p>
    <w:p w:rsidR="00F712EE" w:rsidRPr="004526A7" w:rsidRDefault="00F712EE" w:rsidP="0029071C">
      <w:pPr>
        <w:spacing w:line="360" w:lineRule="auto"/>
        <w:ind w:right="141"/>
        <w:jc w:val="both"/>
        <w:rPr>
          <w:rFonts w:ascii="Palatino Linotype" w:eastAsiaTheme="minorHAnsi" w:hAnsi="Palatino Linotype" w:cstheme="minorBidi"/>
          <w:lang w:val="es-MX" w:eastAsia="es-MX"/>
        </w:rPr>
      </w:pPr>
    </w:p>
    <w:p w:rsidR="0029071C" w:rsidRPr="004526A7" w:rsidRDefault="0029071C" w:rsidP="00E74701">
      <w:pPr>
        <w:spacing w:line="360" w:lineRule="auto"/>
        <w:ind w:right="141"/>
        <w:jc w:val="both"/>
        <w:rPr>
          <w:rFonts w:ascii="Palatino Linotype" w:eastAsiaTheme="minorHAnsi" w:hAnsi="Palatino Linotype" w:cstheme="minorBidi"/>
          <w:b/>
          <w:szCs w:val="22"/>
          <w:lang w:val="es-MX" w:eastAsia="es-MX"/>
        </w:rPr>
      </w:pPr>
      <w:r w:rsidRPr="004526A7">
        <w:rPr>
          <w:rFonts w:ascii="Palatino Linotype" w:eastAsiaTheme="minorHAnsi" w:hAnsi="Palatino Linotype" w:cstheme="minorBidi"/>
          <w:b/>
          <w:szCs w:val="22"/>
          <w:lang w:val="es-MX" w:eastAsia="es-MX"/>
        </w:rPr>
        <w:t>REQUERIMIENTOS SOLICITADOS:</w:t>
      </w:r>
      <w:r w:rsidR="00A26BD8" w:rsidRPr="004526A7">
        <w:rPr>
          <w:rFonts w:ascii="Palatino Linotype" w:eastAsiaTheme="minorHAnsi" w:hAnsi="Palatino Linotype" w:cstheme="minorBidi"/>
          <w:b/>
          <w:szCs w:val="22"/>
          <w:lang w:val="es-MX" w:eastAsia="es-MX"/>
        </w:rPr>
        <w:t xml:space="preserve"> </w:t>
      </w:r>
    </w:p>
    <w:p w:rsidR="00E74701" w:rsidRPr="004526A7" w:rsidRDefault="00E74701" w:rsidP="00E74701">
      <w:pPr>
        <w:pStyle w:val="Sinespaciado"/>
        <w:rPr>
          <w:rFonts w:eastAsiaTheme="minorHAnsi"/>
          <w:lang w:eastAsia="es-MX"/>
        </w:rPr>
      </w:pPr>
    </w:p>
    <w:p w:rsidR="00347961" w:rsidRPr="004526A7" w:rsidRDefault="00347961" w:rsidP="00501942">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4526A7">
        <w:rPr>
          <w:rFonts w:ascii="Palatino Linotype" w:eastAsiaTheme="minorHAnsi" w:hAnsi="Palatino Linotype"/>
          <w:lang w:eastAsia="es-MX"/>
        </w:rPr>
        <w:t xml:space="preserve">Copia electrónica total de la </w:t>
      </w:r>
      <w:r w:rsidRPr="004526A7">
        <w:rPr>
          <w:rFonts w:ascii="Palatino Linotype" w:eastAsiaTheme="minorHAnsi" w:hAnsi="Palatino Linotype"/>
          <w:i/>
          <w:lang w:eastAsia="es-MX"/>
        </w:rPr>
        <w:t>"Cuenta Pública 2020", del Municipio de "Texcoco de Mora"</w:t>
      </w:r>
      <w:r w:rsidRPr="004526A7">
        <w:rPr>
          <w:rFonts w:ascii="Palatino Linotype" w:eastAsiaTheme="minorHAnsi" w:hAnsi="Palatino Linotype"/>
          <w:lang w:eastAsia="es-MX"/>
        </w:rPr>
        <w:t xml:space="preserve">. </w:t>
      </w:r>
    </w:p>
    <w:p w:rsidR="00501942" w:rsidRPr="004526A7" w:rsidRDefault="00501942" w:rsidP="00501942">
      <w:pPr>
        <w:spacing w:line="360" w:lineRule="auto"/>
        <w:ind w:right="141"/>
        <w:jc w:val="both"/>
        <w:rPr>
          <w:rFonts w:ascii="Palatino Linotype" w:eastAsiaTheme="minorHAnsi" w:hAnsi="Palatino Linotype" w:cstheme="minorBidi"/>
          <w:sz w:val="12"/>
          <w:lang w:val="es-MX" w:eastAsia="es-MX"/>
        </w:rPr>
      </w:pPr>
    </w:p>
    <w:p w:rsidR="001D5495" w:rsidRPr="004526A7" w:rsidRDefault="0029071C" w:rsidP="002934B4">
      <w:pPr>
        <w:spacing w:line="360" w:lineRule="auto"/>
        <w:ind w:right="49"/>
        <w:jc w:val="both"/>
        <w:rPr>
          <w:rFonts w:ascii="Palatino Linotype" w:hAnsi="Palatino Linotype" w:cs="Arial"/>
        </w:rPr>
      </w:pPr>
      <w:r w:rsidRPr="004526A7">
        <w:rPr>
          <w:rFonts w:ascii="Palatino Linotype" w:eastAsiaTheme="minorHAnsi" w:hAnsi="Palatino Linotype" w:cstheme="minorBidi"/>
          <w:lang w:val="es-MX" w:eastAsia="es-MX"/>
        </w:rPr>
        <w:t xml:space="preserve">Atento a la solicitud de información </w:t>
      </w:r>
      <w:r w:rsidRPr="004526A7">
        <w:rPr>
          <w:rFonts w:ascii="Palatino Linotype" w:eastAsiaTheme="minorHAnsi" w:hAnsi="Palatino Linotype" w:cstheme="minorBidi"/>
          <w:b/>
          <w:lang w:val="es-MX" w:eastAsia="es-MX"/>
        </w:rPr>
        <w:t>El Sujeto Obligado</w:t>
      </w:r>
      <w:r w:rsidRPr="004526A7">
        <w:rPr>
          <w:rFonts w:ascii="Palatino Linotype" w:eastAsiaTheme="minorHAnsi" w:hAnsi="Palatino Linotype" w:cstheme="minorBidi"/>
          <w:lang w:val="es-MX" w:eastAsia="es-MX"/>
        </w:rPr>
        <w:t xml:space="preserve">, emitió su respuesta en donde </w:t>
      </w:r>
      <w:r w:rsidR="001D5495" w:rsidRPr="004526A7">
        <w:rPr>
          <w:rFonts w:ascii="Palatino Linotype" w:hAnsi="Palatino Linotype" w:cs="Arial"/>
        </w:rPr>
        <w:t xml:space="preserve">se </w:t>
      </w:r>
      <w:r w:rsidR="00D57F74" w:rsidRPr="004526A7">
        <w:rPr>
          <w:rFonts w:ascii="Palatino Linotype" w:hAnsi="Palatino Linotype" w:cs="Arial"/>
        </w:rPr>
        <w:t>advierte</w:t>
      </w:r>
      <w:r w:rsidR="001D5495" w:rsidRPr="004526A7">
        <w:rPr>
          <w:rFonts w:ascii="Palatino Linotype" w:hAnsi="Palatino Linotype" w:cs="Arial"/>
        </w:rPr>
        <w:t xml:space="preserve"> </w:t>
      </w:r>
      <w:r w:rsidR="001D2DE0" w:rsidRPr="004526A7">
        <w:rPr>
          <w:rFonts w:ascii="Palatino Linotype" w:hAnsi="Palatino Linotype" w:cs="Arial"/>
        </w:rPr>
        <w:t>lo siguiente</w:t>
      </w:r>
      <w:r w:rsidR="001D5495" w:rsidRPr="004526A7">
        <w:rPr>
          <w:rFonts w:ascii="Palatino Linotype" w:hAnsi="Palatino Linotype" w:cs="Arial"/>
        </w:rPr>
        <w:t>:</w:t>
      </w:r>
    </w:p>
    <w:p w:rsidR="00D57F74" w:rsidRPr="004526A7" w:rsidRDefault="00D57F74" w:rsidP="001870C8">
      <w:pPr>
        <w:pStyle w:val="Sinespaciado"/>
      </w:pPr>
    </w:p>
    <w:p w:rsidR="00501942" w:rsidRPr="004526A7" w:rsidRDefault="001870C8" w:rsidP="00501942">
      <w:pPr>
        <w:ind w:left="567" w:right="616"/>
        <w:jc w:val="both"/>
        <w:rPr>
          <w:rFonts w:ascii="Palatino Linotype" w:hAnsi="Palatino Linotype" w:cs="Arial"/>
          <w:i/>
        </w:rPr>
      </w:pPr>
      <w:r w:rsidRPr="004526A7">
        <w:rPr>
          <w:rFonts w:ascii="Palatino Linotype" w:hAnsi="Palatino Linotype" w:cs="Arial"/>
          <w:i/>
        </w:rPr>
        <w:t>“</w:t>
      </w:r>
      <w:r w:rsidR="00501942" w:rsidRPr="004526A7">
        <w:rPr>
          <w:rFonts w:ascii="Palatino Linotype" w:hAnsi="Palatino Linotype" w:cs="Arial"/>
          <w:i/>
        </w:rPr>
        <w:t>…</w:t>
      </w: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Que debido a que esta Tesorería Municipal se encuentra en un proceso exhaustivo de concentración y preparación del archivo completo con referencia al próximo ejercicio de la integración del informe mensual; se está dedicando el tiempo completo del reducido personal a la ejecución de esta actividad.</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b/>
          <w:i/>
          <w:u w:val="single"/>
        </w:rPr>
        <w:t>La información requerida objeto de la presente solicitud deriva un universo extenso de información (más de 300 expedientes, lo cual rebasan las capacidades técnicas y humanas en el tiempo otorgado referente a lo solicitado.</w:t>
      </w:r>
      <w:r w:rsidRPr="004526A7">
        <w:rPr>
          <w:rFonts w:ascii="Palatino Linotype" w:hAnsi="Palatino Linotype" w:cs="Arial"/>
          <w:i/>
        </w:rPr>
        <w:t xml:space="preserve"> Por lo que apegado a derecho y con la idea de facilitar la información al </w:t>
      </w:r>
      <w:r w:rsidRPr="004526A7">
        <w:rPr>
          <w:rFonts w:ascii="Palatino Linotype" w:hAnsi="Palatino Linotype" w:cs="Arial"/>
          <w:i/>
        </w:rPr>
        <w:lastRenderedPageBreak/>
        <w:t>interesado, se invoca lo establecido en el Artículo 158 de la Ley de Transparencia y Acceso a la Información Pública del Estado de México y Municipios, que a la letra dicta lo siguiente:</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b/>
          <w:i/>
        </w:rPr>
        <w:t>Artículo 158.</w:t>
      </w:r>
      <w:r w:rsidRPr="004526A7">
        <w:rPr>
          <w:rFonts w:ascii="Palatino Linotype" w:hAnsi="Palatino Linotype" w:cs="Arial"/>
          <w:i/>
        </w:rPr>
        <w:t xml:space="preserve"> De manera excepcional, cuando de forma fundada y motivada así lo determine el sujeto obligado, en aquellos casos en que la información solicitada que ya de encuentre en su posesión implique análisis, estudio o procesamiento de documentos cuya entrega o reproducción sobrepase las capacidades técnicas, administrativas y humanas del sujeto obligado para cumplir la solicitud, en los plazos establecidos para dichos efectos, se podrá poner a disposición del solicitante los documentos en consulta directa, salvo la información clasificada. En todo caso, se facilitara su copia simple o certificada, así como su reproducción por cualquier medio disponible en las instalaciones del sujeto obligado o que, en su caso, aporte el solicitante.</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En razón de lo anterior y apegado totalmente a derecho pongo:</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w:t>
      </w:r>
      <w:r w:rsidRPr="004526A7">
        <w:rPr>
          <w:rFonts w:ascii="Palatino Linotype" w:hAnsi="Palatino Linotype" w:cs="Arial"/>
          <w:b/>
          <w:i/>
          <w:u w:val="single"/>
        </w:rPr>
        <w:t>LA DISPOSICIÓN DE LA INFORMACIÓN REQUERIDA MOTIVO DE LA SOLICITUD PARA QUE EL PETICIONARIO SATISFAGA SU INTERÉS, MEDIANTE CONSULTA DIRECTA</w:t>
      </w:r>
      <w:r w:rsidRPr="004526A7">
        <w:rPr>
          <w:rFonts w:ascii="Palatino Linotype" w:hAnsi="Palatino Linotype" w:cs="Arial"/>
          <w:i/>
        </w:rPr>
        <w:t>”.</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Adicionalmente se cita puntualmente el Artículo 164 de la Ley de Transparencia y Acceso a la Información Pública del Estado de México y Municipios, que a la letra menciona:</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b/>
          <w:i/>
        </w:rPr>
        <w:t>Artículo 164.</w:t>
      </w:r>
      <w:r w:rsidRPr="004526A7">
        <w:rPr>
          <w:rFonts w:ascii="Palatino Linotype" w:hAnsi="Palatino Linotype" w:cs="Arial"/>
          <w:i/>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Dicho lo anterior de manera motivada y fundada con el Artículo 158 del mismo ordenamiento. Se pone a disposición de la información para consulta directa.</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 xml:space="preserve">Esperando ser totalmente apegados a la Ley en la metería y salvaguardar el derecho de acceso a la información pública que la misma Ley confiere en el sentido del artículo 12, párrafo segundo de que no se está obligado a analizar, procesar la </w:t>
      </w:r>
      <w:r w:rsidRPr="004526A7">
        <w:rPr>
          <w:rFonts w:ascii="Palatino Linotype" w:hAnsi="Palatino Linotype" w:cs="Arial"/>
          <w:i/>
        </w:rPr>
        <w:lastRenderedPageBreak/>
        <w:t>información requerida, que ésta no debe implicar el procesamiento de la misma y que no se estará obligado a practicar investigaciones.</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El interés del recurrente comprende un trabajo extenso que implica la disponibilidad total de tiempo, y del personal, ya que esto advierte una recopilación de cientos de fojas para su procesamiento físico, lo cual para criterio de un servidor no es procedente, toda vez que de conformidad con las medidas sanitarias y de prevención publicadas mediante Comunicado Técnico Diario de la secretaria de Salud del Gobierno de México, las oficinas no cuentan con el personal necesario para atender el requerimiento.</w:t>
      </w:r>
    </w:p>
    <w:p w:rsidR="00501942" w:rsidRPr="004526A7" w:rsidRDefault="00501942" w:rsidP="00501942">
      <w:pPr>
        <w:ind w:left="567" w:right="616"/>
        <w:jc w:val="both"/>
        <w:rPr>
          <w:rFonts w:ascii="Palatino Linotype" w:hAnsi="Palatino Linotype" w:cs="Arial"/>
          <w:i/>
        </w:rPr>
      </w:pPr>
    </w:p>
    <w:p w:rsidR="00501942" w:rsidRPr="004526A7" w:rsidRDefault="00501942" w:rsidP="00501942">
      <w:pPr>
        <w:ind w:left="567" w:right="616"/>
        <w:jc w:val="both"/>
        <w:rPr>
          <w:rFonts w:ascii="Palatino Linotype" w:hAnsi="Palatino Linotype" w:cs="Arial"/>
          <w:i/>
        </w:rPr>
      </w:pPr>
      <w:r w:rsidRPr="004526A7">
        <w:rPr>
          <w:rFonts w:ascii="Palatino Linotype" w:hAnsi="Palatino Linotype" w:cs="Arial"/>
          <w:i/>
        </w:rPr>
        <w:t xml:space="preserve">Sin embargo, es menester no vulnerar en ningún momento el acceso a la información, </w:t>
      </w:r>
      <w:r w:rsidRPr="004526A7">
        <w:rPr>
          <w:rFonts w:ascii="Palatino Linotype" w:hAnsi="Palatino Linotype" w:cs="Arial"/>
          <w:b/>
          <w:i/>
          <w:u w:val="single"/>
        </w:rPr>
        <w:t>por lo que de manera excepcional atentamente se pone a su disposición la información mediante la modalidad de una consulta directa</w:t>
      </w:r>
      <w:r w:rsidRPr="004526A7">
        <w:rPr>
          <w:rFonts w:ascii="Palatino Linotype" w:hAnsi="Palatino Linotype" w:cs="Arial"/>
          <w:i/>
        </w:rPr>
        <w:t>.</w:t>
      </w:r>
    </w:p>
    <w:p w:rsidR="00501942" w:rsidRPr="004526A7" w:rsidRDefault="00501942" w:rsidP="00501942">
      <w:pPr>
        <w:ind w:left="567" w:right="616"/>
        <w:jc w:val="both"/>
        <w:rPr>
          <w:rFonts w:ascii="Palatino Linotype" w:hAnsi="Palatino Linotype" w:cs="Arial"/>
          <w:i/>
        </w:rPr>
      </w:pPr>
    </w:p>
    <w:p w:rsidR="001870C8" w:rsidRPr="004526A7" w:rsidRDefault="00501942" w:rsidP="00501942">
      <w:pPr>
        <w:ind w:left="567" w:right="616"/>
        <w:jc w:val="both"/>
        <w:rPr>
          <w:rFonts w:ascii="Palatino Linotype" w:hAnsi="Palatino Linotype" w:cs="Arial"/>
          <w:i/>
        </w:rPr>
      </w:pPr>
      <w:r w:rsidRPr="004526A7">
        <w:rPr>
          <w:rFonts w:ascii="Palatino Linotype" w:hAnsi="Palatino Linotype" w:cs="Arial"/>
          <w:b/>
          <w:i/>
          <w:u w:val="single"/>
        </w:rPr>
        <w:t>Misma que podrá hacer en las oficinas que ocupa la Tesorería Municipal, calle Netzahualcóyotl número 110, colonia centro, primer piso. Teléfono (595) 95 20 000, EXT.2012, en un horario de 9:00 a 15:00 horas de lunes a viernes, con la excepción de los días marcados mediante Gaceta de Gobierno del Estado de México, Artículo segundo de los días no laborables y Artículo tercero de los periodos vacacionales.</w:t>
      </w:r>
      <w:r w:rsidR="001870C8" w:rsidRPr="004526A7">
        <w:rPr>
          <w:rFonts w:ascii="Palatino Linotype" w:hAnsi="Palatino Linotype" w:cs="Arial"/>
          <w:i/>
        </w:rPr>
        <w:t>” (Sic).</w:t>
      </w:r>
    </w:p>
    <w:p w:rsidR="001870C8" w:rsidRPr="004526A7" w:rsidRDefault="001870C8" w:rsidP="00E11B18">
      <w:pPr>
        <w:spacing w:line="360" w:lineRule="auto"/>
        <w:ind w:right="141"/>
        <w:jc w:val="both"/>
        <w:rPr>
          <w:rFonts w:ascii="Palatino Linotype" w:eastAsiaTheme="minorHAnsi" w:hAnsi="Palatino Linotype" w:cs="Arial"/>
          <w:bCs/>
          <w:lang w:val="es-MX" w:eastAsia="en-US"/>
        </w:rPr>
      </w:pPr>
    </w:p>
    <w:p w:rsidR="00E11B18" w:rsidRPr="004526A7" w:rsidRDefault="00E11B18" w:rsidP="00501942">
      <w:pPr>
        <w:spacing w:line="360" w:lineRule="auto"/>
        <w:ind w:right="141"/>
        <w:jc w:val="both"/>
        <w:rPr>
          <w:rFonts w:ascii="Palatino Linotype" w:eastAsiaTheme="minorHAnsi" w:hAnsi="Palatino Linotype" w:cs="Arial"/>
          <w:bCs/>
          <w:lang w:val="es-MX" w:eastAsia="en-US"/>
        </w:rPr>
      </w:pPr>
      <w:r w:rsidRPr="004526A7">
        <w:rPr>
          <w:rFonts w:ascii="Palatino Linotype" w:eastAsiaTheme="minorHAnsi" w:hAnsi="Palatino Linotype" w:cs="Arial"/>
          <w:bCs/>
          <w:lang w:val="es-MX" w:eastAsia="en-US"/>
        </w:rPr>
        <w:t xml:space="preserve">Es así que derivado de la respuesta emitida por </w:t>
      </w:r>
      <w:r w:rsidRPr="004526A7">
        <w:rPr>
          <w:rFonts w:ascii="Palatino Linotype" w:eastAsiaTheme="minorHAnsi" w:hAnsi="Palatino Linotype" w:cs="Arial"/>
          <w:b/>
          <w:bCs/>
          <w:lang w:val="es-MX" w:eastAsia="en-US"/>
        </w:rPr>
        <w:t>El Sujeto Obligado</w:t>
      </w:r>
      <w:r w:rsidRPr="004526A7">
        <w:rPr>
          <w:rFonts w:ascii="Palatino Linotype" w:eastAsiaTheme="minorHAnsi" w:hAnsi="Palatino Linotype" w:cs="Arial"/>
          <w:bCs/>
          <w:lang w:val="es-MX" w:eastAsia="en-US"/>
        </w:rPr>
        <w:t xml:space="preserve">, </w:t>
      </w:r>
      <w:r w:rsidRPr="004526A7">
        <w:rPr>
          <w:rFonts w:ascii="Palatino Linotype" w:eastAsiaTheme="minorHAnsi" w:hAnsi="Palatino Linotype" w:cs="Arial"/>
          <w:b/>
          <w:bCs/>
          <w:lang w:val="es-MX" w:eastAsia="en-US"/>
        </w:rPr>
        <w:t>El Recurrente</w:t>
      </w:r>
      <w:r w:rsidRPr="004526A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501942" w:rsidRPr="004526A7">
        <w:rPr>
          <w:rFonts w:ascii="Palatino Linotype" w:eastAsiaTheme="minorHAnsi" w:hAnsi="Palatino Linotype" w:cs="Arial"/>
          <w:bCs/>
          <w:lang w:val="es-MX" w:eastAsia="en-US"/>
        </w:rPr>
        <w:t xml:space="preserve"> </w:t>
      </w:r>
      <w:r w:rsidRPr="004526A7">
        <w:rPr>
          <w:rFonts w:ascii="Palatino Linotype" w:eastAsiaTheme="minorHAnsi" w:hAnsi="Palatino Linotype" w:cs="Arial"/>
          <w:bCs/>
          <w:i/>
          <w:sz w:val="22"/>
          <w:lang w:val="es-MX" w:eastAsia="en-US"/>
        </w:rPr>
        <w:t>“</w:t>
      </w:r>
      <w:r w:rsidR="00501942" w:rsidRPr="004526A7">
        <w:rPr>
          <w:rFonts w:ascii="Palatino Linotype" w:eastAsiaTheme="minorHAnsi" w:hAnsi="Palatino Linotype" w:cs="Arial"/>
          <w:bCs/>
          <w:i/>
          <w:sz w:val="22"/>
          <w:lang w:eastAsia="en-US"/>
        </w:rPr>
        <w:t xml:space="preserve">Primeramente agradezco la respuesta. Sin embargo, expreso mi inconformidad. Me sorprende y hace sospechar que al H. Ayuntamiento de Texcoco carece de claridad, puntualidad y precisión al momento de fiscalizar y transparentar su propia información pública, así como ponerla a disposición del dominio público. Recordemos que el principal fiscalizador de los recursos públicos; es el ciudadano. </w:t>
      </w:r>
      <w:r w:rsidR="00501942" w:rsidRPr="004526A7">
        <w:rPr>
          <w:rFonts w:ascii="Palatino Linotype" w:eastAsiaTheme="minorHAnsi" w:hAnsi="Palatino Linotype" w:cs="Arial"/>
          <w:b/>
          <w:bCs/>
          <w:i/>
          <w:sz w:val="22"/>
          <w:u w:val="single"/>
          <w:lang w:eastAsia="en-US"/>
        </w:rPr>
        <w:t xml:space="preserve">Por lo tanto, información pública como la "Cuenta Pública" debe estar disponible en tiempo y forma de acuerdo a lo que estipula la Constitución Política de los Estados Unidos Mexicanos, la Ley General de Contabilidad Gubernamental, la Ley General de Transparencia y Acceso a la Información Pública, la Ley de Transparencia y Acceso a la Información Pública del Estado de México y Municipios, y </w:t>
      </w:r>
      <w:r w:rsidR="00501942" w:rsidRPr="004526A7">
        <w:rPr>
          <w:rFonts w:ascii="Palatino Linotype" w:eastAsiaTheme="minorHAnsi" w:hAnsi="Palatino Linotype" w:cs="Arial"/>
          <w:b/>
          <w:bCs/>
          <w:i/>
          <w:sz w:val="22"/>
          <w:u w:val="single"/>
          <w:lang w:eastAsia="en-US"/>
        </w:rPr>
        <w:lastRenderedPageBreak/>
        <w:t>lineamientos que de estas emanan.</w:t>
      </w:r>
      <w:r w:rsidR="00501942" w:rsidRPr="004526A7">
        <w:rPr>
          <w:rFonts w:ascii="Palatino Linotype" w:eastAsiaTheme="minorHAnsi" w:hAnsi="Palatino Linotype" w:cs="Arial"/>
          <w:b/>
          <w:bCs/>
          <w:i/>
          <w:sz w:val="22"/>
          <w:lang w:eastAsia="en-US"/>
        </w:rPr>
        <w:t xml:space="preserve"> </w:t>
      </w:r>
      <w:r w:rsidR="00501942" w:rsidRPr="004526A7">
        <w:rPr>
          <w:rFonts w:ascii="Palatino Linotype" w:eastAsiaTheme="minorHAnsi" w:hAnsi="Palatino Linotype" w:cs="Arial"/>
          <w:bCs/>
          <w:i/>
          <w:sz w:val="22"/>
          <w:lang w:eastAsia="en-US"/>
        </w:rPr>
        <w:t>En respuesta de mi solicitud 000154/TEXCOCO/IP/2022; el H. Ayuntamiento de Texcoco, a través del servidor público que a la fecha se ostenta como el Titular de la Unidad de Transparencia del mismo municipio, Lic. René Jonathan Sandoval Tinoco, expone algunas razones por las que la información solicitada: "Cuenta Pública 2020", no se encuentra, ni se encontrará disponible aún para su consulta total, abierta y accesible. Tales motivos, se expresan mediante un comentario que a la letra dice: "Debido a que esta Tesorería Municipal se encuentra en un proceso exhaustivo de concentración y preparación del archivo completo con referencia al próximo ejercicio de la integración del informe mensual; se está dedicando el tiempo completo del reducido personal a la ejecución de esta actividad. La información requerida objeto de la presente solicitud deriva un universo extenso de información (más de 300 expedientes, lo cual rebasan las capacidades técnicas y humanas en el tiempo otorgado referente a lo solicitado." Y destaca una alternativa, que a la letra dice: con la idea de facilitar la información al interesado, se invoca lo establecido en el Artículo 158 de la Ley de Transparencia y Acceso a la Información Pública del Estado de México y Municipios [...],</w:t>
      </w:r>
      <w:r w:rsidR="00501942" w:rsidRPr="004526A7">
        <w:rPr>
          <w:rFonts w:ascii="Palatino Linotype" w:eastAsiaTheme="minorHAnsi" w:hAnsi="Palatino Linotype" w:cs="Arial"/>
          <w:b/>
          <w:bCs/>
          <w:i/>
          <w:sz w:val="22"/>
          <w:u w:val="single"/>
          <w:lang w:eastAsia="en-US"/>
        </w:rPr>
        <w:t xml:space="preserve"> En razón de lo anterior y apegado totalmente a derecho pongo: “LA DISPOSICIÓN DE LA INFORMACIÓN REQUERIDA MOTIVO DE LA SOLICITUD PARA QUE EL PETICIONARIO SATISFAGA SU INTERÉS, MEDIANTE CONSULTA DIRECTA”. En este punto hago de su conocimiento que el primer recurso que utilicé para obtener la información que solicito "Cuenta Pública 2020 del Municipio de Texcoco", fue la consulta directa en el Palacio Municipal de Texcoco a través de un oficio que redacté a la Presidencia Municipal, del cual entregue en la Oficialía de Partes del Ayuntamiento de Texcoco el día 18 de Febrero de 2022 a las 12:37 horas con Folio de atención 001071 (el cual anexo), mismo que se canalizo a Tesorería Municipal del cual el servidor público que se ostenta como el Tesorero Municipal en turno Juan Héctor Díaz Villareal y algunos miembros del personal de Tesorería Municipal tienen conocimiento, en resumen, he acudido en diversas ocasiones, y tampoco he obtenido una respuesta concreta. </w:t>
      </w:r>
      <w:r w:rsidR="00501942" w:rsidRPr="004526A7">
        <w:rPr>
          <w:rFonts w:ascii="Palatino Linotype" w:eastAsiaTheme="minorHAnsi" w:hAnsi="Palatino Linotype" w:cs="Arial"/>
          <w:bCs/>
          <w:i/>
          <w:sz w:val="22"/>
          <w:lang w:eastAsia="en-US"/>
        </w:rPr>
        <w:t xml:space="preserve">Ante esta inconformidad, en mi derecho como ciudadano con fundamento en el Articulo 5, 15, 74 CPEUM, Articulo 4-7, 23, 196-198, 201, 206 Fracción VI, VII, VIII, IX, y del Capítulo II del Recurso de Inconformidad de la Ley General de Transparencia y Acceso a la Información Pública, Articulo 2 Fracción III, IV, del Capítulo I De los Derechos de las Personas, Articulo 12, </w:t>
      </w:r>
      <w:r w:rsidR="00501942" w:rsidRPr="004526A7">
        <w:rPr>
          <w:rFonts w:ascii="Palatino Linotype" w:eastAsiaTheme="minorHAnsi" w:hAnsi="Palatino Linotype" w:cs="Arial"/>
          <w:bCs/>
          <w:i/>
          <w:sz w:val="22"/>
          <w:lang w:eastAsia="en-US"/>
        </w:rPr>
        <w:lastRenderedPageBreak/>
        <w:t xml:space="preserve">Fracción VII, IX, XXIII, Articulo 13 Fracción II, Articulo 14 Fracción I, II, Articulo 18, del Capítulo III de los Medios de Impugnación de la Ley de Transparencia y Acceso a la Información Pública del Estado de México y Municipios señalo que el H. Ayuntamiento de Texcoco, debe contestar algunas preguntas: ¿Por qué la página oficial del H. Ayuntamiento de Texcoco no se puede </w:t>
      </w:r>
      <w:proofErr w:type="spellStart"/>
      <w:r w:rsidR="00501942" w:rsidRPr="004526A7">
        <w:rPr>
          <w:rFonts w:ascii="Palatino Linotype" w:eastAsiaTheme="minorHAnsi" w:hAnsi="Palatino Linotype" w:cs="Arial"/>
          <w:bCs/>
          <w:i/>
          <w:sz w:val="22"/>
          <w:lang w:eastAsia="en-US"/>
        </w:rPr>
        <w:t>accesar</w:t>
      </w:r>
      <w:proofErr w:type="spellEnd"/>
      <w:r w:rsidR="00501942" w:rsidRPr="004526A7">
        <w:rPr>
          <w:rFonts w:ascii="Palatino Linotype" w:eastAsiaTheme="minorHAnsi" w:hAnsi="Palatino Linotype" w:cs="Arial"/>
          <w:bCs/>
          <w:i/>
          <w:sz w:val="22"/>
          <w:lang w:eastAsia="en-US"/>
        </w:rPr>
        <w:t xml:space="preserve"> al vínculo de LGCG? ¿Por qué el enlace a la nómina del H. Ayuntamiento de Texcoco se encuentra como “página no encontrada”? Si es que el H. Ayuntamiento de Texcoco no tiene la información completa y total de la Cuenta Pública del Ejercicio 2020 ¿Por qué el H. Ayuntamiento de Texcoco en el portal IMPOMEX del Artículo 92 Fracción XXV C público el oficio de presentación que solo consta de 6 páginas? En referencia a esta última pregunta, derivan las siguientes: En el Oficio de Presentación de la Cuenta Pública Municipal 2020, marca la fecha 18 de Marzo de 2021, entonces ¿La Cuenta Pública se presentó de verdad? ¿O fue solo un supuesto de presentación? En el Oficio de Presentación de la Cuenta Pública Municipal 2020, el ente público H. Ayuntamiento de Texcoco reconoce que presenta la Cuenta Pública Municipal 2020 bajo el marco legal y constitucional del Estado de México y de los Estados Unidos Mexicanos. Así mismo, reconoce la entrega de información financiera como los documentos contables y presupuestales. Si esa información financiera está bajo su poder ¿Por qué solo es de dominio público el Oficio de presentación? En el Oficio de Presentación de la Cuenta Pública Municipal 2020, quien en esa fecha fue el Presidente Municipal: Sandra Luz Falcón Venegas, Tesorera Municipal: Mirian Sánchez </w:t>
      </w:r>
      <w:proofErr w:type="spellStart"/>
      <w:r w:rsidR="00501942" w:rsidRPr="004526A7">
        <w:rPr>
          <w:rFonts w:ascii="Palatino Linotype" w:eastAsiaTheme="minorHAnsi" w:hAnsi="Palatino Linotype" w:cs="Arial"/>
          <w:bCs/>
          <w:i/>
          <w:sz w:val="22"/>
          <w:lang w:eastAsia="en-US"/>
        </w:rPr>
        <w:t>Monsalvo</w:t>
      </w:r>
      <w:proofErr w:type="spellEnd"/>
      <w:r w:rsidR="00501942" w:rsidRPr="004526A7">
        <w:rPr>
          <w:rFonts w:ascii="Palatino Linotype" w:eastAsiaTheme="minorHAnsi" w:hAnsi="Palatino Linotype" w:cs="Arial"/>
          <w:bCs/>
          <w:i/>
          <w:sz w:val="22"/>
          <w:lang w:eastAsia="en-US"/>
        </w:rPr>
        <w:t xml:space="preserve">, Sindico del Ayuntamiento: Ricardo de Jesús Arellano Mayer, y Secretario Municipal: José Alfonso Valtierra Guzmán, firmaron como presentada la Cuenta Pública Municipal 2020, ¿Estos servidores públicos tienen conocimiento que la Cuenta Pública Municipal 2020 por más de un año y a la fecha se encuentra oculta al dominio público? De acuerdo con el Artículo 74 Fracción VI de la Constitución Política de los Estados Unidos Mexicanos, La fecha máxima en la que la cuenta pública debe presentarse a la Cámara de Diputados es el 30 de Abril del año siguiente. Si supuestamente el H. Ayuntamiento de Texcoco desarrolló, integró y entregó dicha información, Tras 1 año de este evento ¿Por qué no se ha hecho de dominio público? Si bien el H. Ayuntamiento de Texcoco a través del servidor público que se ostenta ser el Titular de la Unidad de Transparencia: Lic. René Jonathan Sandoval Tinoco expuso, que entre otras cosas, la “Cuenta Pública del Municipio de Texcoco 2020” no se encuentra disponible por algunas razones, las cuales se sintetizan en que: "La información requerida </w:t>
      </w:r>
      <w:r w:rsidR="00501942" w:rsidRPr="004526A7">
        <w:rPr>
          <w:rFonts w:ascii="Palatino Linotype" w:eastAsiaTheme="minorHAnsi" w:hAnsi="Palatino Linotype" w:cs="Arial"/>
          <w:bCs/>
          <w:i/>
          <w:sz w:val="22"/>
          <w:lang w:eastAsia="en-US"/>
        </w:rPr>
        <w:lastRenderedPageBreak/>
        <w:t xml:space="preserve">[…] rebasa las capacidades técnicas y humanas [de la Tesorería del Ayuntamiento].” Entonces ¿Por qué tampoco está disponible al dominio público a la Cuenta Pública del Municipio de Texcoco de los ejercicios 2018 y 2019? (de este caso anexo el Oficio de Presentación de 4 páginas del ejercicio 2019, y la captura de pantalla de página no encontrada del ejercicio 2018). </w:t>
      </w:r>
      <w:proofErr w:type="gramStart"/>
      <w:r w:rsidR="00501942" w:rsidRPr="004526A7">
        <w:rPr>
          <w:rFonts w:ascii="Palatino Linotype" w:eastAsiaTheme="minorHAnsi" w:hAnsi="Palatino Linotype" w:cs="Arial"/>
          <w:bCs/>
          <w:i/>
          <w:sz w:val="22"/>
          <w:lang w:eastAsia="en-US"/>
        </w:rPr>
        <w:t>¿</w:t>
      </w:r>
      <w:proofErr w:type="gramEnd"/>
      <w:r w:rsidR="00501942" w:rsidRPr="004526A7">
        <w:rPr>
          <w:rFonts w:ascii="Palatino Linotype" w:eastAsiaTheme="minorHAnsi" w:hAnsi="Palatino Linotype" w:cs="Arial"/>
          <w:bCs/>
          <w:i/>
          <w:sz w:val="22"/>
          <w:lang w:eastAsia="en-US"/>
        </w:rPr>
        <w:t>Porque en el municipio de Metepec y Toluca si se encuentran al dominio público sus Cuentas Públicas de sus ejercicios 2020 completas y totales e incluso parcialmente del 2021, y en el Municipio de Texcoco no, si se supone que los rige el mismo marco legal estatal y federal Agradezco mucho si pudieran proporcionarme toda y cada una de la información y cuestionamientos planteados. Gracias de antemano.</w:t>
      </w:r>
      <w:r w:rsidRPr="004526A7">
        <w:rPr>
          <w:rFonts w:ascii="Palatino Linotype" w:eastAsiaTheme="minorHAnsi" w:hAnsi="Palatino Linotype" w:cs="Arial"/>
          <w:bCs/>
          <w:i/>
          <w:sz w:val="22"/>
          <w:lang w:val="es-MX" w:eastAsia="en-US"/>
        </w:rPr>
        <w:t>” (Sic).</w:t>
      </w:r>
    </w:p>
    <w:p w:rsidR="007C3E46" w:rsidRPr="004526A7" w:rsidRDefault="007C3E46" w:rsidP="007C3E46">
      <w:pPr>
        <w:tabs>
          <w:tab w:val="left" w:pos="1828"/>
        </w:tabs>
        <w:spacing w:line="360" w:lineRule="auto"/>
        <w:jc w:val="both"/>
        <w:rPr>
          <w:rFonts w:ascii="Palatino Linotype" w:hAnsi="Palatino Linotype"/>
        </w:rPr>
      </w:pPr>
    </w:p>
    <w:p w:rsidR="00501942" w:rsidRPr="004526A7" w:rsidRDefault="00501942" w:rsidP="001F5B39">
      <w:pPr>
        <w:pStyle w:val="Sinespaciado"/>
        <w:spacing w:line="360" w:lineRule="auto"/>
        <w:jc w:val="both"/>
        <w:rPr>
          <w:rFonts w:ascii="Palatino Linotype" w:hAnsi="Palatino Linotype" w:cs="Arial"/>
        </w:rPr>
      </w:pPr>
      <w:r w:rsidRPr="004526A7">
        <w:rPr>
          <w:rFonts w:ascii="Palatino Linotype" w:hAnsi="Palatino Linotype" w:cs="Arial"/>
        </w:rPr>
        <w:t xml:space="preserve">Por lo anterior, el </w:t>
      </w:r>
      <w:r w:rsidRPr="004526A7">
        <w:rPr>
          <w:rFonts w:ascii="Palatino Linotype" w:hAnsi="Palatino Linotype" w:cs="Arial"/>
          <w:b/>
        </w:rPr>
        <w:t>Sujeto Obligado</w:t>
      </w:r>
      <w:r w:rsidRPr="004526A7">
        <w:rPr>
          <w:rFonts w:ascii="Palatino Linotype" w:hAnsi="Palatino Linotype" w:cs="Arial"/>
        </w:rPr>
        <w:t xml:space="preserve"> en la etapa de manifestaciones, informó lo siguiente:</w:t>
      </w:r>
    </w:p>
    <w:p w:rsidR="00501942" w:rsidRPr="004526A7" w:rsidRDefault="00501942" w:rsidP="00F85278">
      <w:pPr>
        <w:pStyle w:val="Sinespaciado"/>
      </w:pPr>
    </w:p>
    <w:p w:rsidR="00501942" w:rsidRPr="004526A7" w:rsidRDefault="00501942" w:rsidP="00F85278">
      <w:pPr>
        <w:pStyle w:val="Default"/>
        <w:ind w:left="426" w:right="332"/>
        <w:jc w:val="both"/>
        <w:rPr>
          <w:rFonts w:cs="Century Gothic"/>
          <w:i/>
          <w:sz w:val="22"/>
          <w:szCs w:val="22"/>
        </w:rPr>
      </w:pPr>
      <w:r w:rsidRPr="004526A7">
        <w:rPr>
          <w:rFonts w:cs="Arial"/>
          <w:i/>
          <w:sz w:val="22"/>
          <w:szCs w:val="22"/>
        </w:rPr>
        <w:t>“(…)</w:t>
      </w:r>
    </w:p>
    <w:p w:rsidR="00F85278" w:rsidRPr="004526A7" w:rsidRDefault="00501942" w:rsidP="00F85278">
      <w:pPr>
        <w:autoSpaceDE w:val="0"/>
        <w:autoSpaceDN w:val="0"/>
        <w:adjustRightInd w:val="0"/>
        <w:ind w:left="426" w:right="332"/>
        <w:jc w:val="both"/>
        <w:rPr>
          <w:rFonts w:ascii="Palatino Linotype" w:eastAsiaTheme="minorHAnsi" w:hAnsi="Palatino Linotype" w:cs="Century Gothic"/>
          <w:i/>
          <w:color w:val="000000"/>
          <w:sz w:val="22"/>
          <w:szCs w:val="22"/>
          <w:lang w:val="es-MX" w:eastAsia="en-US"/>
        </w:rPr>
      </w:pPr>
      <w:r w:rsidRPr="004526A7">
        <w:rPr>
          <w:rFonts w:ascii="Palatino Linotype" w:eastAsiaTheme="minorHAnsi" w:hAnsi="Palatino Linotype" w:cs="Century Gothic"/>
          <w:i/>
          <w:color w:val="000000"/>
          <w:sz w:val="22"/>
          <w:szCs w:val="22"/>
          <w:lang w:val="es-MX" w:eastAsia="en-US"/>
        </w:rPr>
        <w:t xml:space="preserve">Se informa, con base en los Artículos 158 y 164 de la Ley de Transparencia y Acceso a la Información Pública del Estado de México y Municipios, </w:t>
      </w:r>
      <w:r w:rsidRPr="004526A7">
        <w:rPr>
          <w:rFonts w:ascii="Palatino Linotype" w:eastAsiaTheme="minorHAnsi" w:hAnsi="Palatino Linotype" w:cs="Century Gothic"/>
          <w:b/>
          <w:i/>
          <w:color w:val="000000"/>
          <w:sz w:val="22"/>
          <w:szCs w:val="22"/>
          <w:u w:val="single"/>
          <w:lang w:val="es-MX" w:eastAsia="en-US"/>
        </w:rPr>
        <w:t>de que no se está impidiendo o restringiendo el acceso a la información, objeto del presente recurso.</w:t>
      </w:r>
      <w:r w:rsidRPr="004526A7">
        <w:rPr>
          <w:rFonts w:ascii="Palatino Linotype" w:eastAsiaTheme="minorHAnsi" w:hAnsi="Palatino Linotype" w:cs="Century Gothic"/>
          <w:i/>
          <w:color w:val="000000"/>
          <w:sz w:val="22"/>
          <w:szCs w:val="22"/>
          <w:lang w:val="es-MX" w:eastAsia="en-US"/>
        </w:rPr>
        <w:t xml:space="preserve"> </w:t>
      </w:r>
      <w:r w:rsidRPr="004526A7">
        <w:rPr>
          <w:rFonts w:ascii="Palatino Linotype" w:eastAsiaTheme="minorHAnsi" w:hAnsi="Palatino Linotype" w:cs="Century Gothic"/>
          <w:b/>
          <w:i/>
          <w:color w:val="000000"/>
          <w:sz w:val="22"/>
          <w:szCs w:val="22"/>
          <w:u w:val="single"/>
          <w:lang w:val="es-MX" w:eastAsia="en-US"/>
        </w:rPr>
        <w:t>El recurrente podrá acceder y consultar salvo información clasificada, cualquier duda, comentarios e inconformidades que hayan resultado de este proceso, DIRECTAMENTE en nuestras oficinas que ocupa la Tesorería Municipal, Calle Netzahualcóyotl Número 110, Colonia Centro, Planta Baja, teléfono 535 952 00 00 extensión 2012 en un horario de 9:00 a 15:00 horas de lunes a viernes, con la excepción de los días marcados mediante Gaceta de Gobierno del Estado de México</w:t>
      </w:r>
      <w:r w:rsidRPr="004526A7">
        <w:rPr>
          <w:rFonts w:ascii="Palatino Linotype" w:eastAsiaTheme="minorHAnsi" w:hAnsi="Palatino Linotype" w:cs="Century Gothic"/>
          <w:i/>
          <w:color w:val="000000"/>
          <w:sz w:val="22"/>
          <w:szCs w:val="22"/>
          <w:lang w:val="es-MX" w:eastAsia="en-US"/>
        </w:rPr>
        <w:t xml:space="preserve">. </w:t>
      </w:r>
    </w:p>
    <w:p w:rsidR="00501942" w:rsidRPr="004526A7" w:rsidRDefault="00F85278" w:rsidP="00F85278">
      <w:pPr>
        <w:autoSpaceDE w:val="0"/>
        <w:autoSpaceDN w:val="0"/>
        <w:adjustRightInd w:val="0"/>
        <w:ind w:left="426" w:right="332"/>
        <w:jc w:val="both"/>
        <w:rPr>
          <w:rFonts w:ascii="Palatino Linotype" w:eastAsiaTheme="minorHAnsi" w:hAnsi="Palatino Linotype" w:cs="Century Gothic"/>
          <w:i/>
          <w:color w:val="000000"/>
          <w:sz w:val="22"/>
          <w:szCs w:val="22"/>
          <w:lang w:val="es-MX" w:eastAsia="en-US"/>
        </w:rPr>
      </w:pPr>
      <w:r w:rsidRPr="004526A7">
        <w:rPr>
          <w:rFonts w:ascii="Palatino Linotype" w:eastAsiaTheme="minorHAnsi" w:hAnsi="Palatino Linotype" w:cs="Century Gothic"/>
          <w:i/>
          <w:color w:val="000000"/>
          <w:sz w:val="22"/>
          <w:szCs w:val="22"/>
          <w:lang w:eastAsia="en-US"/>
        </w:rPr>
        <w:t xml:space="preserve"> </w:t>
      </w:r>
      <w:r w:rsidR="00952AE0" w:rsidRPr="004526A7">
        <w:rPr>
          <w:rFonts w:ascii="Palatino Linotype" w:eastAsiaTheme="minorHAnsi" w:hAnsi="Palatino Linotype" w:cs="Century Gothic"/>
          <w:i/>
          <w:color w:val="000000"/>
          <w:sz w:val="22"/>
          <w:szCs w:val="22"/>
          <w:lang w:eastAsia="en-US"/>
        </w:rPr>
        <w:t>(…)</w:t>
      </w:r>
      <w:r w:rsidR="00501942" w:rsidRPr="004526A7">
        <w:rPr>
          <w:rFonts w:ascii="Palatino Linotype" w:hAnsi="Palatino Linotype" w:cs="Arial"/>
          <w:i/>
          <w:sz w:val="22"/>
          <w:szCs w:val="22"/>
        </w:rPr>
        <w:t xml:space="preserve">” (Sic). </w:t>
      </w:r>
    </w:p>
    <w:p w:rsidR="00501942" w:rsidRPr="004526A7" w:rsidRDefault="00501942" w:rsidP="001F5B39">
      <w:pPr>
        <w:pStyle w:val="Sinespaciado"/>
        <w:spacing w:line="360" w:lineRule="auto"/>
        <w:jc w:val="both"/>
        <w:rPr>
          <w:rFonts w:ascii="Palatino Linotype" w:hAnsi="Palatino Linotype" w:cs="Arial"/>
        </w:rPr>
      </w:pPr>
    </w:p>
    <w:p w:rsidR="00F85278" w:rsidRPr="004526A7" w:rsidRDefault="00F85278" w:rsidP="00F85278">
      <w:pPr>
        <w:autoSpaceDE w:val="0"/>
        <w:autoSpaceDN w:val="0"/>
        <w:adjustRightInd w:val="0"/>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Arial"/>
          <w:bCs/>
          <w:lang w:val="es-MX" w:eastAsia="en-US"/>
        </w:rPr>
        <w:t xml:space="preserve">Atento a ello, primeramente es importante señalar que </w:t>
      </w:r>
      <w:r w:rsidRPr="004526A7">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F85278" w:rsidRPr="004526A7" w:rsidRDefault="00F85278" w:rsidP="00F85278">
      <w:pPr>
        <w:rPr>
          <w:lang w:val="es-MX"/>
        </w:rPr>
      </w:pPr>
    </w:p>
    <w:p w:rsidR="00F85278" w:rsidRPr="004526A7" w:rsidRDefault="00F85278" w:rsidP="00F85278">
      <w:pPr>
        <w:rPr>
          <w:rFonts w:ascii="Palatino Linotype" w:hAnsi="Palatino Linotype"/>
          <w:sz w:val="4"/>
          <w:lang w:val="es-MX"/>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sz w:val="22"/>
          <w:szCs w:val="22"/>
          <w:lang w:val="es-MX" w:eastAsia="en-US"/>
        </w:rPr>
        <w:t>“</w:t>
      </w:r>
      <w:r w:rsidRPr="004526A7">
        <w:rPr>
          <w:rFonts w:ascii="Palatino Linotype" w:eastAsiaTheme="minorHAnsi" w:hAnsi="Palatino Linotype" w:cs="Arial"/>
          <w:b/>
          <w:i/>
          <w:color w:val="000000"/>
          <w:sz w:val="22"/>
          <w:szCs w:val="22"/>
          <w:lang w:val="es-MX" w:eastAsia="en-US"/>
        </w:rPr>
        <w:t xml:space="preserve">Artículo 4. </w:t>
      </w:r>
      <w:r w:rsidRPr="004526A7">
        <w:rPr>
          <w:rFonts w:ascii="Palatino Linotype" w:eastAsiaTheme="minorHAnsi" w:hAnsi="Palatino Linotype" w:cs="Arial"/>
          <w:i/>
          <w:color w:val="000000"/>
          <w:sz w:val="22"/>
          <w:szCs w:val="22"/>
          <w:lang w:val="es-MX" w:eastAsia="en-US"/>
        </w:rPr>
        <w:t xml:space="preserve">… </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4526A7">
        <w:rPr>
          <w:rFonts w:ascii="Palatino Linotype" w:eastAsiaTheme="minorHAnsi" w:hAnsi="Palatino Linotype" w:cs="Arial"/>
          <w:i/>
          <w:color w:val="000000"/>
          <w:sz w:val="22"/>
          <w:szCs w:val="22"/>
          <w:lang w:val="es-MX" w:eastAsia="en-US"/>
        </w:rPr>
        <w:lastRenderedPageBreak/>
        <w:t xml:space="preserve">disposiciones de la materia, privilegiando el principio de máxima publicidad de la información. </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4526A7">
        <w:rPr>
          <w:rFonts w:ascii="Palatino Linotype" w:eastAsiaTheme="minorHAnsi" w:hAnsi="Palatino Linotype" w:cs="Arial"/>
          <w:i/>
          <w:sz w:val="22"/>
          <w:szCs w:val="22"/>
          <w:lang w:val="es-MX" w:eastAsia="en-US"/>
        </w:rPr>
        <w:t>”</w:t>
      </w:r>
    </w:p>
    <w:p w:rsidR="00F85278" w:rsidRPr="004526A7" w:rsidRDefault="00F85278" w:rsidP="00F85278">
      <w:pPr>
        <w:rPr>
          <w:rFonts w:ascii="Palatino Linotype" w:hAnsi="Palatino Linotype"/>
          <w:sz w:val="12"/>
          <w:lang w:val="es-MX"/>
        </w:rPr>
      </w:pPr>
    </w:p>
    <w:p w:rsidR="00F85278" w:rsidRPr="004526A7" w:rsidRDefault="00F85278" w:rsidP="00F85278">
      <w:pPr>
        <w:rPr>
          <w:rFonts w:asciiTheme="minorHAnsi" w:eastAsiaTheme="minorHAnsi" w:hAnsiTheme="minorHAnsi" w:cstheme="minorBidi"/>
          <w:sz w:val="22"/>
          <w:szCs w:val="22"/>
          <w:lang w:val="es-MX" w:eastAsia="en-US"/>
        </w:rPr>
      </w:pPr>
    </w:p>
    <w:p w:rsidR="00F85278" w:rsidRPr="004526A7" w:rsidRDefault="00F85278" w:rsidP="00F85278">
      <w:pPr>
        <w:spacing w:line="360" w:lineRule="auto"/>
        <w:jc w:val="both"/>
        <w:rPr>
          <w:rFonts w:ascii="Palatino Linotype" w:eastAsiaTheme="minorHAnsi" w:hAnsi="Palatino Linotype" w:cs="Arial"/>
          <w:i/>
          <w:szCs w:val="22"/>
          <w:lang w:val="es-MX" w:eastAsia="en-US"/>
        </w:rPr>
      </w:pPr>
      <w:r w:rsidRPr="004526A7">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85278" w:rsidRPr="004526A7" w:rsidRDefault="00F85278" w:rsidP="00F85278">
      <w:pPr>
        <w:spacing w:line="360" w:lineRule="auto"/>
        <w:jc w:val="both"/>
        <w:rPr>
          <w:rFonts w:ascii="Palatino Linotype" w:eastAsiaTheme="minorHAnsi" w:hAnsi="Palatino Linotype" w:cs="Arial"/>
          <w:i/>
          <w:szCs w:val="22"/>
          <w:lang w:val="es-MX" w:eastAsia="en-US"/>
        </w:rPr>
      </w:pPr>
    </w:p>
    <w:p w:rsidR="00F85278" w:rsidRPr="004526A7" w:rsidRDefault="00F85278" w:rsidP="00F85278">
      <w:pPr>
        <w:spacing w:line="360" w:lineRule="auto"/>
        <w:jc w:val="both"/>
        <w:rPr>
          <w:rFonts w:ascii="Palatino Linotype" w:eastAsiaTheme="minorHAnsi" w:hAnsi="Palatino Linotype" w:cs="Arial"/>
          <w:i/>
          <w:szCs w:val="22"/>
          <w:lang w:val="es-MX" w:eastAsia="en-US"/>
        </w:rPr>
      </w:pPr>
      <w:r w:rsidRPr="004526A7">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85278" w:rsidRPr="004526A7" w:rsidRDefault="00F85278" w:rsidP="00F85278">
      <w:pPr>
        <w:spacing w:line="259" w:lineRule="auto"/>
        <w:ind w:left="567" w:right="567"/>
        <w:jc w:val="both"/>
        <w:rPr>
          <w:rFonts w:ascii="Palatino Linotype" w:eastAsiaTheme="minorHAnsi" w:hAnsi="Palatino Linotype" w:cs="Arial"/>
          <w:i/>
          <w:sz w:val="22"/>
          <w:szCs w:val="22"/>
          <w:lang w:val="es-MX" w:eastAsia="en-US"/>
        </w:rPr>
      </w:pPr>
    </w:p>
    <w:p w:rsidR="00F85278" w:rsidRPr="004526A7" w:rsidRDefault="00F85278" w:rsidP="00F85278">
      <w:pPr>
        <w:ind w:left="567" w:right="567"/>
        <w:jc w:val="both"/>
        <w:rPr>
          <w:rFonts w:ascii="Palatino Linotype" w:eastAsiaTheme="minorHAnsi" w:hAnsi="Palatino Linotype" w:cs="Arial"/>
          <w:i/>
          <w:sz w:val="22"/>
          <w:szCs w:val="22"/>
          <w:lang w:val="es-MX" w:eastAsia="en-US"/>
        </w:rPr>
      </w:pPr>
      <w:r w:rsidRPr="004526A7">
        <w:rPr>
          <w:rFonts w:ascii="Palatino Linotype" w:eastAsiaTheme="minorHAnsi" w:hAnsi="Palatino Linotype" w:cs="Arial"/>
          <w:i/>
          <w:sz w:val="22"/>
          <w:szCs w:val="22"/>
          <w:lang w:val="es-MX" w:eastAsia="en-US"/>
        </w:rPr>
        <w:t>“</w:t>
      </w:r>
      <w:r w:rsidRPr="004526A7">
        <w:rPr>
          <w:rFonts w:ascii="Palatino Linotype" w:eastAsiaTheme="minorHAnsi" w:hAnsi="Palatino Linotype" w:cs="Arial"/>
          <w:b/>
          <w:i/>
          <w:color w:val="000000"/>
          <w:sz w:val="22"/>
          <w:szCs w:val="22"/>
          <w:lang w:val="es-MX" w:eastAsia="en-US"/>
        </w:rPr>
        <w:t>Artículo 12.</w:t>
      </w:r>
      <w:r w:rsidRPr="004526A7">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F85278" w:rsidRPr="004526A7" w:rsidRDefault="00F85278" w:rsidP="00F85278">
      <w:pPr>
        <w:ind w:left="567" w:right="567"/>
        <w:jc w:val="both"/>
        <w:rPr>
          <w:rFonts w:ascii="Palatino Linotype" w:eastAsiaTheme="minorHAnsi" w:hAnsi="Palatino Linotype" w:cs="Arial"/>
          <w:b/>
          <w:i/>
          <w:color w:val="000000"/>
          <w:sz w:val="22"/>
          <w:szCs w:val="22"/>
          <w:u w:val="single"/>
          <w:lang w:val="es-MX" w:eastAsia="en-US"/>
        </w:rPr>
      </w:pPr>
    </w:p>
    <w:p w:rsidR="00F85278" w:rsidRPr="004526A7" w:rsidRDefault="00F85278" w:rsidP="00F85278">
      <w:pPr>
        <w:ind w:left="567" w:right="567"/>
        <w:jc w:val="both"/>
        <w:rPr>
          <w:rFonts w:ascii="Palatino Linotype" w:eastAsiaTheme="minorHAnsi" w:hAnsi="Palatino Linotype" w:cs="Arial"/>
          <w:i/>
          <w:sz w:val="22"/>
          <w:szCs w:val="22"/>
          <w:lang w:val="es-MX" w:eastAsia="en-US"/>
        </w:rPr>
      </w:pPr>
      <w:r w:rsidRPr="004526A7">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526A7">
        <w:rPr>
          <w:rFonts w:ascii="Palatino Linotype" w:eastAsiaTheme="minorHAnsi" w:hAnsi="Palatino Linotype" w:cs="Arial"/>
          <w:i/>
          <w:sz w:val="22"/>
          <w:szCs w:val="22"/>
          <w:lang w:val="es-MX" w:eastAsia="en-US"/>
        </w:rPr>
        <w:t>”</w:t>
      </w:r>
    </w:p>
    <w:p w:rsidR="00F85278" w:rsidRPr="004526A7" w:rsidRDefault="00F85278" w:rsidP="00F85278">
      <w:pPr>
        <w:spacing w:line="360" w:lineRule="auto"/>
        <w:jc w:val="both"/>
        <w:rPr>
          <w:rFonts w:ascii="Palatino Linotype" w:eastAsiaTheme="minorHAnsi" w:hAnsi="Palatino Linotype" w:cs="Arial"/>
          <w:color w:val="000000"/>
          <w:szCs w:val="22"/>
          <w:lang w:val="es-MX" w:eastAsia="en-US"/>
        </w:rPr>
      </w:pPr>
    </w:p>
    <w:p w:rsidR="00F85278" w:rsidRPr="004526A7" w:rsidRDefault="00F85278" w:rsidP="00F85278">
      <w:pPr>
        <w:spacing w:line="360" w:lineRule="auto"/>
        <w:jc w:val="both"/>
        <w:rPr>
          <w:rFonts w:ascii="Palatino Linotype" w:eastAsiaTheme="minorHAnsi" w:hAnsi="Palatino Linotype" w:cs="Arial"/>
          <w:color w:val="000000"/>
          <w:szCs w:val="22"/>
          <w:lang w:val="es-MX" w:eastAsia="en-US"/>
        </w:rPr>
      </w:pPr>
      <w:r w:rsidRPr="004526A7">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4526A7">
        <w:rPr>
          <w:rFonts w:ascii="Palatino Linotype" w:eastAsiaTheme="minorHAnsi" w:hAnsi="Palatino Linotype" w:cs="Arial"/>
          <w:b/>
          <w:color w:val="000000"/>
          <w:szCs w:val="22"/>
          <w:lang w:val="es-MX" w:eastAsia="en-US"/>
        </w:rPr>
        <w:t xml:space="preserve"> </w:t>
      </w:r>
      <w:r w:rsidRPr="004526A7">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w:t>
      </w:r>
      <w:r w:rsidRPr="004526A7">
        <w:rPr>
          <w:rFonts w:ascii="Palatino Linotype" w:eastAsiaTheme="minorHAnsi" w:hAnsi="Palatino Linotype" w:cs="Arial"/>
          <w:color w:val="000000"/>
          <w:szCs w:val="22"/>
          <w:lang w:val="es-MX" w:eastAsia="en-US"/>
        </w:rPr>
        <w:lastRenderedPageBreak/>
        <w:t xml:space="preserve">de generar un documento </w:t>
      </w:r>
      <w:r w:rsidRPr="004526A7">
        <w:rPr>
          <w:rFonts w:ascii="Palatino Linotype" w:eastAsiaTheme="minorHAnsi" w:hAnsi="Palatino Linotype" w:cs="Arial"/>
          <w:i/>
          <w:color w:val="000000"/>
          <w:szCs w:val="22"/>
          <w:lang w:val="es-MX" w:eastAsia="en-US"/>
        </w:rPr>
        <w:t>ad hoc</w:t>
      </w:r>
      <w:r w:rsidRPr="004526A7">
        <w:rPr>
          <w:rFonts w:ascii="Palatino Linotype" w:eastAsiaTheme="minorHAnsi" w:hAnsi="Palatino Linotype" w:cs="Arial"/>
          <w:color w:val="000000"/>
          <w:szCs w:val="22"/>
          <w:lang w:val="es-MX" w:eastAsia="en-US"/>
        </w:rPr>
        <w:t>, para satisfacer el derecho de acceso a la información pública.</w:t>
      </w:r>
    </w:p>
    <w:p w:rsidR="00F85278" w:rsidRPr="004526A7" w:rsidRDefault="00F85278" w:rsidP="00F85278">
      <w:pPr>
        <w:spacing w:line="360" w:lineRule="auto"/>
        <w:jc w:val="both"/>
        <w:rPr>
          <w:rFonts w:ascii="Palatino Linotype" w:eastAsiaTheme="minorHAnsi" w:hAnsi="Palatino Linotype" w:cs="Arial"/>
          <w:color w:val="000000"/>
          <w:szCs w:val="22"/>
          <w:lang w:val="es-MX" w:eastAsia="en-US"/>
        </w:rPr>
      </w:pPr>
    </w:p>
    <w:p w:rsidR="00F85278" w:rsidRPr="004526A7" w:rsidRDefault="00F85278" w:rsidP="00F85278">
      <w:pPr>
        <w:spacing w:line="360" w:lineRule="auto"/>
        <w:jc w:val="both"/>
        <w:rPr>
          <w:rFonts w:ascii="Palatino Linotype" w:eastAsiaTheme="minorHAnsi" w:hAnsi="Palatino Linotype" w:cstheme="minorBidi"/>
          <w:b/>
          <w:bCs/>
          <w:color w:val="000000"/>
          <w:szCs w:val="22"/>
          <w:lang w:val="es-MX" w:eastAsia="en-US"/>
        </w:rPr>
      </w:pPr>
      <w:r w:rsidRPr="004526A7">
        <w:rPr>
          <w:rFonts w:ascii="Palatino Linotype" w:eastAsiaTheme="minorHAnsi" w:hAnsi="Palatino Linotype" w:cs="Arial"/>
          <w:color w:val="000000"/>
          <w:szCs w:val="22"/>
          <w:lang w:val="es-MX" w:eastAsia="en-US"/>
        </w:rPr>
        <w:t xml:space="preserve">Como apoyo a lo anterior, es aplicable el Criterio 03-17, emitido por </w:t>
      </w:r>
      <w:r w:rsidRPr="004526A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4526A7">
        <w:rPr>
          <w:rFonts w:ascii="Palatino Linotype" w:eastAsiaTheme="minorHAnsi" w:hAnsi="Palatino Linotype" w:cstheme="minorBidi"/>
          <w:bCs/>
          <w:color w:val="000000"/>
          <w:szCs w:val="22"/>
          <w:lang w:val="es-MX" w:eastAsia="en-US"/>
        </w:rPr>
        <w:t xml:space="preserve"> que dice:</w:t>
      </w:r>
      <w:r w:rsidRPr="004526A7">
        <w:rPr>
          <w:rFonts w:ascii="Palatino Linotype" w:eastAsiaTheme="minorHAnsi" w:hAnsi="Palatino Linotype" w:cstheme="minorBidi"/>
          <w:b/>
          <w:bCs/>
          <w:color w:val="000000"/>
          <w:szCs w:val="22"/>
          <w:lang w:val="es-MX" w:eastAsia="en-US"/>
        </w:rPr>
        <w:t xml:space="preserve"> </w:t>
      </w:r>
    </w:p>
    <w:p w:rsidR="00F85278" w:rsidRPr="004526A7" w:rsidRDefault="00F85278" w:rsidP="00F85278">
      <w:pPr>
        <w:rPr>
          <w:lang w:val="es-MX"/>
        </w:rPr>
      </w:pPr>
    </w:p>
    <w:p w:rsidR="00F85278" w:rsidRPr="004526A7" w:rsidRDefault="00F85278" w:rsidP="00F85278">
      <w:pPr>
        <w:spacing w:line="259" w:lineRule="auto"/>
        <w:ind w:left="851" w:right="850"/>
        <w:jc w:val="both"/>
        <w:rPr>
          <w:rFonts w:ascii="Palatino Linotype" w:eastAsiaTheme="minorHAnsi" w:hAnsi="Palatino Linotype" w:cs="Arial"/>
          <w:color w:val="000000"/>
          <w:sz w:val="2"/>
          <w:szCs w:val="22"/>
          <w:lang w:val="es-MX" w:eastAsia="en-US"/>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w:t>
      </w:r>
      <w:r w:rsidRPr="004526A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4526A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85278" w:rsidRPr="004526A7" w:rsidRDefault="00F85278" w:rsidP="00F85278">
      <w:pPr>
        <w:ind w:left="567" w:right="567"/>
        <w:jc w:val="both"/>
        <w:rPr>
          <w:rFonts w:ascii="Palatino Linotype" w:eastAsiaTheme="minorHAnsi" w:hAnsi="Palatino Linotype" w:cs="Arial"/>
          <w:i/>
          <w:color w:val="000000"/>
          <w:sz w:val="2"/>
          <w:szCs w:val="22"/>
          <w:lang w:val="es-MX" w:eastAsia="en-US"/>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 xml:space="preserve">Resoluciones: </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sym w:font="Symbol" w:char="F0B7"/>
      </w:r>
      <w:r w:rsidRPr="004526A7">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sym w:font="Symbol" w:char="F0B7"/>
      </w:r>
      <w:r w:rsidRPr="004526A7">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sym w:font="Symbol" w:char="F0B7"/>
      </w:r>
      <w:r w:rsidRPr="004526A7">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F85278" w:rsidRPr="004526A7" w:rsidRDefault="00F85278" w:rsidP="00F85278">
      <w:pPr>
        <w:spacing w:line="259" w:lineRule="auto"/>
        <w:jc w:val="both"/>
        <w:rPr>
          <w:rFonts w:ascii="Palatino Linotype" w:eastAsiaTheme="minorHAnsi" w:hAnsi="Palatino Linotype" w:cs="Arial"/>
          <w:sz w:val="16"/>
          <w:szCs w:val="22"/>
          <w:lang w:val="es-MX" w:eastAsia="en-US"/>
        </w:rPr>
      </w:pPr>
    </w:p>
    <w:p w:rsidR="00F85278" w:rsidRPr="004526A7" w:rsidRDefault="00F85278" w:rsidP="00F85278">
      <w:pPr>
        <w:rPr>
          <w:lang w:val="es-MX"/>
        </w:rPr>
      </w:pPr>
    </w:p>
    <w:p w:rsidR="00F85278" w:rsidRPr="004526A7" w:rsidRDefault="00F85278" w:rsidP="00F85278">
      <w:pPr>
        <w:spacing w:line="360" w:lineRule="auto"/>
        <w:jc w:val="both"/>
        <w:rPr>
          <w:rFonts w:ascii="Palatino Linotype" w:eastAsiaTheme="minorHAnsi" w:hAnsi="Palatino Linotype" w:cs="Arial"/>
          <w:color w:val="000000" w:themeColor="text1"/>
          <w:szCs w:val="22"/>
          <w:lang w:val="es-MX" w:eastAsia="en-US"/>
        </w:rPr>
      </w:pPr>
      <w:r w:rsidRPr="004526A7">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4526A7">
        <w:rPr>
          <w:rFonts w:ascii="Palatino Linotype" w:eastAsiaTheme="minorHAnsi" w:hAnsi="Palatino Linotype" w:cs="Arial"/>
          <w:szCs w:val="22"/>
          <w:lang w:val="es-MX" w:eastAsia="en-US"/>
        </w:rPr>
        <w:t>generen</w:t>
      </w:r>
      <w:r w:rsidRPr="004526A7">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85278" w:rsidRPr="004526A7" w:rsidRDefault="00F85278" w:rsidP="00F85278">
      <w:pPr>
        <w:spacing w:line="360" w:lineRule="auto"/>
        <w:jc w:val="both"/>
        <w:rPr>
          <w:rFonts w:ascii="Palatino Linotype" w:eastAsiaTheme="minorHAnsi" w:hAnsi="Palatino Linotype" w:cs="Arial"/>
          <w:color w:val="000000" w:themeColor="text1"/>
          <w:szCs w:val="22"/>
          <w:lang w:val="es-MX" w:eastAsia="en-US"/>
        </w:rPr>
      </w:pPr>
    </w:p>
    <w:p w:rsidR="00F85278" w:rsidRPr="004526A7" w:rsidRDefault="00F85278" w:rsidP="00F85278">
      <w:pPr>
        <w:spacing w:line="360" w:lineRule="auto"/>
        <w:jc w:val="both"/>
        <w:rPr>
          <w:rFonts w:ascii="Palatino Linotype" w:eastAsiaTheme="minorHAnsi" w:hAnsi="Palatino Linotype" w:cs="Arial"/>
          <w:color w:val="000000" w:themeColor="text1"/>
          <w:szCs w:val="22"/>
          <w:lang w:val="es-MX" w:eastAsia="en-US"/>
        </w:rPr>
      </w:pPr>
      <w:r w:rsidRPr="004526A7">
        <w:rPr>
          <w:rFonts w:ascii="Palatino Linotype" w:eastAsiaTheme="minorHAnsi" w:hAnsi="Palatino Linotype" w:cs="Arial"/>
          <w:color w:val="000000" w:themeColor="text1"/>
          <w:szCs w:val="22"/>
          <w:lang w:val="es-MX" w:eastAsia="en-US"/>
        </w:rPr>
        <w:lastRenderedPageBreak/>
        <w:t xml:space="preserve">En esta misma tesitura, es de subrayar que el derecho de acceso a la información pública, consiste en que la información solicitada conste en un soporte documental en cualquiera de sus formas, a saber: </w:t>
      </w:r>
      <w:r w:rsidRPr="004526A7">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526A7">
        <w:rPr>
          <w:rFonts w:ascii="Palatino Linotype" w:eastAsiaTheme="minorHAnsi" w:hAnsi="Palatino Linotype" w:cs="Arial"/>
          <w:color w:val="000000" w:themeColor="text1"/>
          <w:szCs w:val="22"/>
          <w:lang w:val="es-MX" w:eastAsia="en-US"/>
        </w:rPr>
        <w:t xml:space="preserve">; los que, </w:t>
      </w:r>
      <w:r w:rsidRPr="004526A7">
        <w:rPr>
          <w:rFonts w:ascii="Palatino Linotype" w:eastAsiaTheme="minorHAnsi" w:hAnsi="Palatino Linotype" w:cs="Arial"/>
          <w:szCs w:val="22"/>
          <w:lang w:val="es-MX" w:eastAsia="en-US"/>
        </w:rPr>
        <w:t>podrán estar en cualquier medio, sea escrito, impreso, sonoro, visual, electrónico, informático u holográfico</w:t>
      </w:r>
      <w:r w:rsidRPr="004526A7">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F85278" w:rsidRPr="004526A7" w:rsidRDefault="00F85278" w:rsidP="00F85278">
      <w:pPr>
        <w:rPr>
          <w:lang w:val="es-MX"/>
        </w:rPr>
      </w:pPr>
    </w:p>
    <w:p w:rsidR="00F85278" w:rsidRPr="004526A7" w:rsidRDefault="00F85278" w:rsidP="00F85278">
      <w:pPr>
        <w:spacing w:line="259" w:lineRule="auto"/>
        <w:ind w:left="851" w:right="902"/>
        <w:jc w:val="both"/>
        <w:rPr>
          <w:rFonts w:ascii="Palatino Linotype" w:eastAsiaTheme="minorHAnsi" w:hAnsi="Palatino Linotype" w:cs="Arial"/>
          <w:i/>
          <w:color w:val="000000"/>
          <w:sz w:val="2"/>
          <w:szCs w:val="22"/>
          <w:lang w:val="es-MX" w:eastAsia="en-US"/>
        </w:rPr>
      </w:pP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w:t>
      </w:r>
      <w:r w:rsidRPr="004526A7">
        <w:rPr>
          <w:rFonts w:ascii="Palatino Linotype" w:eastAsiaTheme="minorHAnsi" w:hAnsi="Palatino Linotype" w:cs="Arial"/>
          <w:b/>
          <w:i/>
          <w:color w:val="000000"/>
          <w:sz w:val="22"/>
          <w:szCs w:val="22"/>
          <w:lang w:val="es-MX" w:eastAsia="en-US"/>
        </w:rPr>
        <w:t xml:space="preserve">Artículo 3. </w:t>
      </w:r>
      <w:r w:rsidRPr="004526A7">
        <w:rPr>
          <w:rFonts w:ascii="Palatino Linotype" w:eastAsiaTheme="minorHAnsi" w:hAnsi="Palatino Linotype" w:cs="Arial"/>
          <w:i/>
          <w:color w:val="000000"/>
          <w:sz w:val="22"/>
          <w:szCs w:val="22"/>
          <w:lang w:val="es-MX" w:eastAsia="en-US"/>
        </w:rPr>
        <w:t>Para los efectos de la presente Ley se entenderá por:</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b/>
          <w:i/>
          <w:color w:val="000000"/>
          <w:sz w:val="22"/>
          <w:szCs w:val="22"/>
          <w:lang w:val="es-MX" w:eastAsia="en-US"/>
        </w:rPr>
        <w:t>XI. Documento:</w:t>
      </w:r>
      <w:r w:rsidRPr="004526A7">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526A7">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4526A7">
        <w:rPr>
          <w:rFonts w:ascii="Palatino Linotype" w:eastAsiaTheme="minorHAnsi" w:hAnsi="Palatino Linotype" w:cs="Arial"/>
          <w:i/>
          <w:color w:val="000000"/>
          <w:sz w:val="22"/>
          <w:szCs w:val="22"/>
          <w:lang w:val="es-MX" w:eastAsia="en-US"/>
        </w:rPr>
        <w:t>;</w:t>
      </w:r>
    </w:p>
    <w:p w:rsidR="00F85278" w:rsidRPr="004526A7" w:rsidRDefault="00F85278" w:rsidP="00F85278">
      <w:pPr>
        <w:ind w:left="567" w:right="567"/>
        <w:jc w:val="both"/>
        <w:rPr>
          <w:rFonts w:ascii="Palatino Linotype" w:eastAsiaTheme="minorHAnsi" w:hAnsi="Palatino Linotype" w:cs="Arial"/>
          <w:i/>
          <w:color w:val="000000"/>
          <w:sz w:val="22"/>
          <w:szCs w:val="22"/>
          <w:lang w:val="es-MX" w:eastAsia="en-US"/>
        </w:rPr>
      </w:pPr>
      <w:r w:rsidRPr="004526A7">
        <w:rPr>
          <w:rFonts w:ascii="Palatino Linotype" w:eastAsiaTheme="minorHAnsi" w:hAnsi="Palatino Linotype" w:cs="Arial"/>
          <w:i/>
          <w:color w:val="000000"/>
          <w:sz w:val="22"/>
          <w:szCs w:val="22"/>
          <w:lang w:val="es-MX" w:eastAsia="en-US"/>
        </w:rPr>
        <w:t>(…)”</w:t>
      </w:r>
    </w:p>
    <w:p w:rsidR="00F85278" w:rsidRPr="004526A7" w:rsidRDefault="00F85278" w:rsidP="00F85278">
      <w:pPr>
        <w:spacing w:line="259" w:lineRule="auto"/>
        <w:ind w:left="851" w:right="902"/>
        <w:jc w:val="both"/>
        <w:rPr>
          <w:rFonts w:ascii="Palatino Linotype" w:eastAsiaTheme="minorHAnsi" w:hAnsi="Palatino Linotype" w:cs="Arial"/>
          <w:sz w:val="10"/>
          <w:szCs w:val="22"/>
          <w:lang w:val="es-MX" w:eastAsia="en-US"/>
        </w:rPr>
      </w:pPr>
    </w:p>
    <w:p w:rsidR="00F85278" w:rsidRPr="004526A7" w:rsidRDefault="00F85278" w:rsidP="00F85278">
      <w:pPr>
        <w:autoSpaceDE w:val="0"/>
        <w:autoSpaceDN w:val="0"/>
        <w:adjustRightInd w:val="0"/>
        <w:spacing w:line="360" w:lineRule="auto"/>
        <w:jc w:val="both"/>
        <w:rPr>
          <w:rFonts w:ascii="Palatino Linotype" w:eastAsiaTheme="minorHAnsi" w:hAnsi="Palatino Linotype" w:cs="Arial"/>
          <w:szCs w:val="22"/>
          <w:lang w:val="es-MX" w:eastAsia="en-US"/>
        </w:rPr>
      </w:pPr>
    </w:p>
    <w:p w:rsidR="00F85278" w:rsidRPr="004526A7" w:rsidRDefault="00F85278" w:rsidP="00F85278">
      <w:pPr>
        <w:autoSpaceDE w:val="0"/>
        <w:autoSpaceDN w:val="0"/>
        <w:adjustRightInd w:val="0"/>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Arial"/>
          <w:szCs w:val="22"/>
          <w:lang w:val="es-MX" w:eastAsia="en-US"/>
        </w:rPr>
        <w:t xml:space="preserve">Siendo aplicable el Criterio </w:t>
      </w:r>
      <w:r w:rsidRPr="004526A7">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526A7">
        <w:rPr>
          <w:rFonts w:ascii="Palatino Linotype" w:eastAsiaTheme="minorHAnsi" w:hAnsi="Palatino Linotype" w:cs="Arial"/>
          <w:szCs w:val="22"/>
          <w:lang w:val="es-MX" w:eastAsia="en-US"/>
        </w:rPr>
        <w:t>cuyo rubro y texto dispone:</w:t>
      </w:r>
    </w:p>
    <w:p w:rsidR="00F85278" w:rsidRPr="004526A7" w:rsidRDefault="00F85278" w:rsidP="00F85278">
      <w:pPr>
        <w:rPr>
          <w:lang w:val="es-MX"/>
        </w:rPr>
      </w:pPr>
    </w:p>
    <w:p w:rsidR="00F85278" w:rsidRPr="004526A7" w:rsidRDefault="00F85278" w:rsidP="00F85278">
      <w:pPr>
        <w:spacing w:line="259" w:lineRule="auto"/>
        <w:ind w:left="567" w:right="567"/>
        <w:jc w:val="both"/>
        <w:rPr>
          <w:rFonts w:ascii="Palatino Linotype" w:eastAsiaTheme="minorHAnsi" w:hAnsi="Palatino Linotype" w:cs="Arial"/>
          <w:sz w:val="2"/>
          <w:szCs w:val="22"/>
          <w:lang w:val="es-MX" w:eastAsia="en-US"/>
        </w:rPr>
      </w:pPr>
    </w:p>
    <w:p w:rsidR="00F85278" w:rsidRPr="004526A7" w:rsidRDefault="00F85278" w:rsidP="00F85278">
      <w:pPr>
        <w:ind w:left="567" w:right="567"/>
        <w:jc w:val="both"/>
        <w:rPr>
          <w:rFonts w:ascii="Palatino Linotype" w:eastAsiaTheme="minorHAnsi" w:hAnsi="Palatino Linotype" w:cs="Arial"/>
          <w:b/>
          <w:i/>
          <w:sz w:val="22"/>
          <w:szCs w:val="22"/>
          <w:lang w:val="es-MX" w:eastAsia="es-MX"/>
        </w:rPr>
      </w:pPr>
      <w:r w:rsidRPr="004526A7">
        <w:rPr>
          <w:rFonts w:ascii="Palatino Linotype" w:eastAsiaTheme="minorHAnsi" w:hAnsi="Palatino Linotype" w:cs="Arial"/>
          <w:b/>
          <w:sz w:val="22"/>
          <w:szCs w:val="22"/>
          <w:lang w:val="es-MX" w:eastAsia="es-MX"/>
        </w:rPr>
        <w:t>“</w:t>
      </w:r>
      <w:r w:rsidRPr="004526A7">
        <w:rPr>
          <w:rFonts w:ascii="Palatino Linotype" w:eastAsiaTheme="minorHAnsi" w:hAnsi="Palatino Linotype" w:cs="Arial"/>
          <w:b/>
          <w:i/>
          <w:sz w:val="22"/>
          <w:szCs w:val="22"/>
          <w:lang w:val="es-MX" w:eastAsia="es-MX"/>
        </w:rPr>
        <w:t>CRITERIO 0002-11</w:t>
      </w:r>
    </w:p>
    <w:p w:rsidR="00F85278" w:rsidRPr="004526A7" w:rsidRDefault="00F85278" w:rsidP="00F85278">
      <w:pPr>
        <w:ind w:left="567" w:right="567"/>
        <w:jc w:val="both"/>
        <w:rPr>
          <w:rFonts w:ascii="Palatino Linotype" w:eastAsiaTheme="minorHAnsi" w:hAnsi="Palatino Linotype" w:cs="Arial"/>
          <w:i/>
          <w:sz w:val="22"/>
          <w:szCs w:val="22"/>
          <w:lang w:val="es-MX" w:eastAsia="es-MX"/>
        </w:rPr>
      </w:pPr>
      <w:r w:rsidRPr="004526A7">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4526A7">
        <w:rPr>
          <w:rFonts w:ascii="Palatino Linotype" w:eastAsiaTheme="minorHAnsi" w:hAnsi="Palatino Linotype" w:cs="Arial"/>
          <w:b/>
          <w:bCs/>
          <w:i/>
          <w:sz w:val="22"/>
          <w:szCs w:val="22"/>
          <w:lang w:val="es-MX" w:eastAsia="es-MX"/>
        </w:rPr>
        <w:t xml:space="preserve">V, XV, Y XVI, </w:t>
      </w:r>
      <w:r w:rsidRPr="004526A7">
        <w:rPr>
          <w:rFonts w:ascii="Palatino Linotype" w:eastAsiaTheme="minorHAnsi" w:hAnsi="Palatino Linotype" w:cs="Arial"/>
          <w:b/>
          <w:i/>
          <w:sz w:val="22"/>
          <w:szCs w:val="22"/>
          <w:lang w:val="es-MX" w:eastAsia="es-MX"/>
        </w:rPr>
        <w:t>3°, 4°, 11 Y 41.</w:t>
      </w:r>
      <w:r w:rsidRPr="004526A7">
        <w:rPr>
          <w:rFonts w:ascii="Palatino Linotype" w:eastAsiaTheme="minorHAnsi" w:hAnsi="Palatino Linotype" w:cs="Arial"/>
          <w:i/>
          <w:sz w:val="22"/>
          <w:szCs w:val="22"/>
          <w:lang w:val="es-MX" w:eastAsia="es-MX"/>
        </w:rPr>
        <w:t xml:space="preserve"> De conformidad con los artículos antes </w:t>
      </w:r>
      <w:r w:rsidRPr="004526A7">
        <w:rPr>
          <w:rFonts w:ascii="Palatino Linotype" w:eastAsiaTheme="minorHAnsi"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85278" w:rsidRPr="004526A7" w:rsidRDefault="00F85278" w:rsidP="00F85278">
      <w:pPr>
        <w:ind w:left="567" w:right="567"/>
        <w:jc w:val="both"/>
        <w:rPr>
          <w:rFonts w:ascii="Palatino Linotype" w:eastAsiaTheme="minorHAnsi" w:hAnsi="Palatino Linotype" w:cs="Arial"/>
          <w:i/>
          <w:sz w:val="22"/>
          <w:szCs w:val="22"/>
          <w:lang w:val="es-MX" w:eastAsia="es-MX"/>
        </w:rPr>
      </w:pPr>
      <w:r w:rsidRPr="004526A7">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F85278" w:rsidRPr="004526A7" w:rsidRDefault="00F85278" w:rsidP="00F85278">
      <w:pPr>
        <w:ind w:left="567" w:right="567"/>
        <w:jc w:val="both"/>
        <w:rPr>
          <w:rFonts w:ascii="Palatino Linotype" w:eastAsiaTheme="minorHAnsi" w:hAnsi="Palatino Linotype" w:cs="Arial"/>
          <w:b/>
          <w:i/>
          <w:sz w:val="22"/>
          <w:szCs w:val="22"/>
          <w:lang w:val="es-MX" w:eastAsia="es-MX"/>
        </w:rPr>
      </w:pPr>
    </w:p>
    <w:p w:rsidR="00F85278" w:rsidRPr="004526A7" w:rsidRDefault="00F85278" w:rsidP="00F85278">
      <w:pPr>
        <w:ind w:left="567" w:right="567"/>
        <w:jc w:val="both"/>
        <w:rPr>
          <w:rFonts w:ascii="Palatino Linotype" w:eastAsiaTheme="minorHAnsi" w:hAnsi="Palatino Linotype" w:cs="Arial"/>
          <w:b/>
          <w:i/>
          <w:sz w:val="22"/>
          <w:szCs w:val="22"/>
          <w:lang w:val="es-MX" w:eastAsia="es-MX"/>
        </w:rPr>
      </w:pPr>
      <w:r w:rsidRPr="004526A7">
        <w:rPr>
          <w:rFonts w:ascii="Palatino Linotype" w:eastAsiaTheme="minorHAnsi" w:hAnsi="Palatino Linotype" w:cs="Arial"/>
          <w:b/>
          <w:i/>
          <w:sz w:val="22"/>
          <w:szCs w:val="22"/>
          <w:lang w:val="es-MX" w:eastAsia="es-MX"/>
        </w:rPr>
        <w:t xml:space="preserve">1) </w:t>
      </w:r>
      <w:r w:rsidRPr="004526A7">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F85278" w:rsidRPr="004526A7" w:rsidRDefault="00F85278" w:rsidP="00F85278">
      <w:pPr>
        <w:ind w:left="567" w:right="567"/>
        <w:jc w:val="both"/>
        <w:rPr>
          <w:rFonts w:ascii="Palatino Linotype" w:eastAsiaTheme="minorHAnsi" w:hAnsi="Palatino Linotype" w:cs="Arial"/>
          <w:i/>
          <w:sz w:val="22"/>
          <w:szCs w:val="22"/>
          <w:lang w:val="es-MX" w:eastAsia="es-MX"/>
        </w:rPr>
      </w:pPr>
      <w:r w:rsidRPr="004526A7">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F85278" w:rsidRPr="004526A7" w:rsidRDefault="00F85278" w:rsidP="00F85278">
      <w:pPr>
        <w:ind w:left="567" w:right="567"/>
        <w:jc w:val="both"/>
        <w:rPr>
          <w:rFonts w:ascii="Palatino Linotype" w:eastAsiaTheme="minorHAnsi" w:hAnsi="Palatino Linotype" w:cs="Arial"/>
          <w:i/>
          <w:sz w:val="22"/>
          <w:szCs w:val="22"/>
          <w:lang w:val="es-MX" w:eastAsia="es-MX"/>
        </w:rPr>
      </w:pPr>
      <w:r w:rsidRPr="004526A7">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F85278" w:rsidRPr="004526A7" w:rsidRDefault="00F85278" w:rsidP="00F85278">
      <w:pPr>
        <w:tabs>
          <w:tab w:val="left" w:pos="851"/>
        </w:tabs>
        <w:ind w:left="567" w:right="567"/>
        <w:jc w:val="right"/>
        <w:rPr>
          <w:rFonts w:ascii="Palatino Linotype" w:eastAsiaTheme="minorHAnsi" w:hAnsi="Palatino Linotype" w:cs="Arial"/>
          <w:i/>
          <w:sz w:val="18"/>
          <w:szCs w:val="22"/>
          <w:lang w:val="es-MX" w:eastAsia="en-US"/>
        </w:rPr>
      </w:pPr>
      <w:r w:rsidRPr="004526A7">
        <w:rPr>
          <w:rFonts w:ascii="Palatino Linotype" w:eastAsiaTheme="minorHAnsi" w:hAnsi="Palatino Linotype" w:cs="Arial"/>
          <w:sz w:val="20"/>
          <w:szCs w:val="22"/>
          <w:lang w:val="es-MX" w:eastAsia="es-MX"/>
        </w:rPr>
        <w:tab/>
      </w:r>
      <w:r w:rsidRPr="004526A7">
        <w:rPr>
          <w:rFonts w:ascii="Palatino Linotype" w:eastAsiaTheme="minorHAnsi" w:hAnsi="Palatino Linotype" w:cs="Arial"/>
          <w:i/>
          <w:sz w:val="18"/>
          <w:szCs w:val="22"/>
          <w:lang w:val="es-MX" w:eastAsia="es-MX"/>
        </w:rPr>
        <w:t>(Énfasis Añadido)</w:t>
      </w:r>
    </w:p>
    <w:p w:rsidR="00F85278" w:rsidRPr="004526A7" w:rsidRDefault="00F85278" w:rsidP="00F85278">
      <w:pPr>
        <w:spacing w:line="360" w:lineRule="auto"/>
        <w:jc w:val="both"/>
        <w:rPr>
          <w:rFonts w:ascii="Palatino Linotype" w:eastAsiaTheme="minorHAnsi" w:hAnsi="Palatino Linotype" w:cs="Arial"/>
          <w:szCs w:val="22"/>
          <w:lang w:val="es-MX" w:eastAsia="en-US"/>
        </w:rPr>
      </w:pPr>
    </w:p>
    <w:p w:rsidR="00F85278" w:rsidRPr="004526A7" w:rsidRDefault="00F85278" w:rsidP="00F85278">
      <w:pPr>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526A7">
        <w:rPr>
          <w:rFonts w:ascii="Palatino Linotype" w:eastAsiaTheme="minorHAnsi" w:hAnsi="Palatino Linotype" w:cs="Arial"/>
          <w:b/>
          <w:szCs w:val="22"/>
          <w:lang w:val="es-MX" w:eastAsia="en-US"/>
        </w:rPr>
        <w:t>SAIMEX</w:t>
      </w:r>
      <w:r w:rsidRPr="004526A7">
        <w:rPr>
          <w:rFonts w:ascii="Palatino Linotype" w:eastAsiaTheme="minorHAnsi" w:hAnsi="Palatino Linotype" w:cs="Arial"/>
          <w:szCs w:val="22"/>
          <w:lang w:val="es-MX" w:eastAsia="en-US"/>
        </w:rPr>
        <w:t xml:space="preserve">, a efecto de determinar si con la información remitida por </w:t>
      </w:r>
      <w:r w:rsidRPr="004526A7">
        <w:rPr>
          <w:rFonts w:ascii="Palatino Linotype" w:eastAsiaTheme="minorHAnsi" w:hAnsi="Palatino Linotype" w:cs="Arial"/>
          <w:b/>
          <w:szCs w:val="22"/>
          <w:lang w:val="es-MX" w:eastAsia="en-US"/>
        </w:rPr>
        <w:t>El Sujeto Obligado</w:t>
      </w:r>
      <w:r w:rsidRPr="004526A7">
        <w:rPr>
          <w:rFonts w:ascii="Palatino Linotype" w:eastAsiaTheme="minorHAnsi" w:hAnsi="Palatino Linotype" w:cs="Arial"/>
          <w:szCs w:val="22"/>
          <w:lang w:val="es-MX" w:eastAsia="en-US"/>
        </w:rPr>
        <w:t>, a través de su respuesta, colma lo requerido en dicha solicitud; por lo que retomaremos la información solicitada por el particular que versa en lo siguiente:</w:t>
      </w:r>
    </w:p>
    <w:p w:rsidR="00F85278" w:rsidRPr="004526A7" w:rsidRDefault="00F85278" w:rsidP="00F85278">
      <w:pPr>
        <w:spacing w:line="360" w:lineRule="auto"/>
        <w:jc w:val="both"/>
        <w:rPr>
          <w:rFonts w:ascii="Palatino Linotype" w:eastAsiaTheme="minorHAnsi" w:hAnsi="Palatino Linotype" w:cs="Arial"/>
          <w:szCs w:val="22"/>
          <w:lang w:val="es-MX" w:eastAsia="en-US"/>
        </w:rPr>
      </w:pPr>
    </w:p>
    <w:p w:rsidR="00F85278" w:rsidRPr="004526A7" w:rsidRDefault="00F85278" w:rsidP="00F85278">
      <w:pPr>
        <w:pStyle w:val="Prrafodelista"/>
        <w:numPr>
          <w:ilvl w:val="0"/>
          <w:numId w:val="49"/>
        </w:numPr>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Arial"/>
          <w:szCs w:val="22"/>
          <w:lang w:val="es-MX" w:eastAsia="en-US"/>
        </w:rPr>
        <w:t>Copia electrónica total de la "Cuenta Pública 2020".</w:t>
      </w:r>
    </w:p>
    <w:p w:rsidR="00F85278" w:rsidRPr="004526A7" w:rsidRDefault="00F85278" w:rsidP="00F85278">
      <w:pPr>
        <w:spacing w:line="360" w:lineRule="auto"/>
        <w:jc w:val="both"/>
        <w:rPr>
          <w:rFonts w:ascii="Palatino Linotype" w:eastAsiaTheme="minorHAnsi" w:hAnsi="Palatino Linotype" w:cs="Arial"/>
          <w:szCs w:val="22"/>
          <w:lang w:val="es-MX" w:eastAsia="en-US"/>
        </w:rPr>
      </w:pPr>
    </w:p>
    <w:p w:rsidR="00F85278" w:rsidRPr="004526A7" w:rsidRDefault="00F85278" w:rsidP="00F85278">
      <w:pPr>
        <w:spacing w:line="360" w:lineRule="auto"/>
        <w:jc w:val="both"/>
        <w:rPr>
          <w:rFonts w:ascii="Palatino Linotype" w:hAnsi="Palatino Linotype" w:cs="Arial"/>
        </w:rPr>
      </w:pPr>
      <w:r w:rsidRPr="004526A7">
        <w:rPr>
          <w:rFonts w:ascii="Palatino Linotype" w:hAnsi="Palatino Linotype" w:cs="Arial"/>
        </w:rPr>
        <w:t xml:space="preserve">Así que, tomando en cuenta la respuesta proporcionada por parte del </w:t>
      </w:r>
      <w:r w:rsidRPr="004526A7">
        <w:rPr>
          <w:rFonts w:ascii="Palatino Linotype" w:hAnsi="Palatino Linotype" w:cs="Arial"/>
          <w:b/>
        </w:rPr>
        <w:t>Sujeto Obligado</w:t>
      </w:r>
      <w:r w:rsidRPr="004526A7">
        <w:rPr>
          <w:rFonts w:ascii="Palatino Linotype" w:hAnsi="Palatino Linotype" w:cs="Arial"/>
        </w:rPr>
        <w:t xml:space="preserve">, </w:t>
      </w:r>
      <w:r w:rsidRPr="004526A7">
        <w:rPr>
          <w:rFonts w:ascii="Palatino Linotype" w:hAnsi="Palatino Linotype"/>
          <w:lang w:val="es-ES_tradnl"/>
        </w:rPr>
        <w:t xml:space="preserve">es de destacar que la información fue requerida a través del </w:t>
      </w:r>
      <w:r w:rsidRPr="004526A7">
        <w:rPr>
          <w:rFonts w:ascii="Palatino Linotype" w:hAnsi="Palatino Linotype"/>
          <w:b/>
          <w:lang w:val="es-ES_tradnl"/>
        </w:rPr>
        <w:t>SAIMEX</w:t>
      </w:r>
      <w:r w:rsidRPr="004526A7">
        <w:rPr>
          <w:rFonts w:ascii="Palatino Linotype" w:hAnsi="Palatino Linotype"/>
          <w:lang w:val="es-ES_tradnl"/>
        </w:rPr>
        <w:t xml:space="preserve">; sin embargo, el </w:t>
      </w:r>
      <w:r w:rsidRPr="004526A7">
        <w:rPr>
          <w:rFonts w:ascii="Palatino Linotype" w:hAnsi="Palatino Linotype"/>
          <w:b/>
          <w:lang w:val="es-ES_tradnl"/>
        </w:rPr>
        <w:t xml:space="preserve">Sujeto Obligado </w:t>
      </w:r>
      <w:r w:rsidRPr="004526A7">
        <w:rPr>
          <w:rFonts w:ascii="Palatino Linotype" w:hAnsi="Palatino Linotype"/>
          <w:lang w:val="es-ES_tradnl"/>
        </w:rPr>
        <w:t xml:space="preserve">pretende realizar un cambio de modalidad para la entrega de la información, por lo tanto, la actuación del </w:t>
      </w:r>
      <w:r w:rsidRPr="004526A7">
        <w:rPr>
          <w:rFonts w:ascii="Palatino Linotype" w:hAnsi="Palatino Linotype"/>
          <w:b/>
          <w:lang w:val="es-ES_tradnl"/>
        </w:rPr>
        <w:t xml:space="preserve">Sujeto Obligado </w:t>
      </w:r>
      <w:r w:rsidRPr="004526A7">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4526A7">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4526A7">
        <w:rPr>
          <w:rFonts w:ascii="Palatino Linotype" w:hAnsi="Palatino Linotype" w:cs="Arial"/>
          <w:b/>
        </w:rPr>
        <w:t>SAIMEX</w:t>
      </w:r>
      <w:r w:rsidRPr="004526A7">
        <w:rPr>
          <w:rFonts w:ascii="Palatino Linotype" w:hAnsi="Palatino Linotype" w:cs="Arial"/>
        </w:rPr>
        <w:t xml:space="preserve">, </w:t>
      </w:r>
      <w:r w:rsidRPr="004526A7">
        <w:rPr>
          <w:rFonts w:ascii="Palatino Linotype" w:hAnsi="Palatino Linotype" w:cs="Arial"/>
        </w:rPr>
        <w:lastRenderedPageBreak/>
        <w:t>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F85278" w:rsidRPr="004526A7" w:rsidRDefault="00F85278" w:rsidP="00F85278">
      <w:pPr>
        <w:rPr>
          <w:sz w:val="14"/>
          <w:lang w:val="es-MX"/>
        </w:rPr>
      </w:pPr>
    </w:p>
    <w:p w:rsidR="00F85278" w:rsidRPr="004526A7" w:rsidRDefault="00F85278" w:rsidP="00F85278">
      <w:pPr>
        <w:rPr>
          <w:sz w:val="14"/>
          <w:lang w:val="es-MX"/>
        </w:rPr>
      </w:pPr>
    </w:p>
    <w:p w:rsidR="00F85278" w:rsidRPr="004526A7" w:rsidRDefault="00F85278" w:rsidP="00F85278">
      <w:pPr>
        <w:tabs>
          <w:tab w:val="left" w:pos="709"/>
        </w:tabs>
        <w:spacing w:line="276" w:lineRule="auto"/>
        <w:ind w:left="567" w:right="567"/>
        <w:jc w:val="both"/>
        <w:rPr>
          <w:rFonts w:ascii="Palatino Linotype" w:hAnsi="Palatino Linotype" w:cs="Arial"/>
          <w:i/>
          <w:sz w:val="22"/>
        </w:rPr>
      </w:pPr>
      <w:r w:rsidRPr="004526A7">
        <w:rPr>
          <w:rFonts w:ascii="Palatino Linotype" w:hAnsi="Palatino Linotype" w:cs="Arial"/>
          <w:b/>
          <w:i/>
          <w:sz w:val="22"/>
        </w:rPr>
        <w:t>“Artículo 164.</w:t>
      </w:r>
      <w:r w:rsidRPr="004526A7">
        <w:rPr>
          <w:rFonts w:ascii="Palatino Linotype" w:hAnsi="Palatino Linotype" w:cs="Arial"/>
          <w:i/>
          <w:sz w:val="22"/>
        </w:rPr>
        <w:t xml:space="preserve"> </w:t>
      </w:r>
      <w:r w:rsidRPr="004526A7">
        <w:rPr>
          <w:rFonts w:ascii="Palatino Linotype" w:hAnsi="Palatino Linotype" w:cs="Arial"/>
          <w:b/>
          <w:i/>
          <w:sz w:val="22"/>
          <w:u w:val="single"/>
        </w:rPr>
        <w:t>El acceso se dará en la modalidad de entrega y, en su caso, de envío elegidos por el solicitante.</w:t>
      </w:r>
      <w:r w:rsidRPr="004526A7">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F85278" w:rsidRPr="004526A7" w:rsidRDefault="00F85278" w:rsidP="00F85278">
      <w:pPr>
        <w:tabs>
          <w:tab w:val="left" w:pos="709"/>
        </w:tabs>
        <w:spacing w:line="276" w:lineRule="auto"/>
        <w:ind w:left="567" w:right="567"/>
        <w:jc w:val="both"/>
        <w:rPr>
          <w:rFonts w:ascii="Palatino Linotype" w:hAnsi="Palatino Linotype" w:cs="Arial"/>
          <w:b/>
          <w:i/>
          <w:sz w:val="22"/>
          <w:u w:val="single"/>
        </w:rPr>
      </w:pPr>
    </w:p>
    <w:p w:rsidR="00F85278" w:rsidRPr="004526A7" w:rsidRDefault="00F85278" w:rsidP="00F85278">
      <w:pPr>
        <w:tabs>
          <w:tab w:val="left" w:pos="709"/>
        </w:tabs>
        <w:spacing w:line="276" w:lineRule="auto"/>
        <w:ind w:left="567" w:right="567"/>
        <w:jc w:val="both"/>
        <w:rPr>
          <w:rFonts w:ascii="Palatino Linotype" w:hAnsi="Palatino Linotype" w:cs="Arial"/>
          <w:i/>
          <w:sz w:val="22"/>
        </w:rPr>
      </w:pPr>
      <w:r w:rsidRPr="004526A7">
        <w:rPr>
          <w:rFonts w:ascii="Palatino Linotype" w:hAnsi="Palatino Linotype" w:cs="Arial"/>
          <w:b/>
          <w:i/>
          <w:sz w:val="22"/>
          <w:u w:val="single"/>
        </w:rPr>
        <w:t>En cualquier caso, se deberá fundar y motivar la necesidad de ofrecer otras modalidades.</w:t>
      </w:r>
      <w:r w:rsidRPr="004526A7">
        <w:rPr>
          <w:rFonts w:ascii="Palatino Linotype" w:hAnsi="Palatino Linotype" w:cs="Arial"/>
          <w:i/>
          <w:sz w:val="22"/>
        </w:rPr>
        <w:t>”</w:t>
      </w:r>
    </w:p>
    <w:p w:rsidR="00F85278" w:rsidRPr="004526A7" w:rsidRDefault="00F85278" w:rsidP="00F85278">
      <w:pPr>
        <w:tabs>
          <w:tab w:val="left" w:pos="709"/>
        </w:tabs>
        <w:spacing w:line="360" w:lineRule="auto"/>
        <w:jc w:val="right"/>
        <w:rPr>
          <w:rFonts w:ascii="Palatino Linotype" w:hAnsi="Palatino Linotype" w:cs="Arial"/>
          <w:b/>
          <w:i/>
          <w:sz w:val="18"/>
        </w:rPr>
      </w:pPr>
      <w:r w:rsidRPr="004526A7">
        <w:rPr>
          <w:rFonts w:ascii="Palatino Linotype" w:hAnsi="Palatino Linotype" w:cs="Arial"/>
          <w:b/>
          <w:i/>
          <w:sz w:val="18"/>
        </w:rPr>
        <w:t xml:space="preserve">[Énfasis añadido] </w:t>
      </w:r>
    </w:p>
    <w:p w:rsidR="00F85278" w:rsidRPr="004526A7" w:rsidRDefault="00F85278" w:rsidP="00F85278">
      <w:pPr>
        <w:spacing w:before="240" w:after="240" w:line="360" w:lineRule="auto"/>
        <w:contextualSpacing/>
        <w:jc w:val="both"/>
        <w:rPr>
          <w:rFonts w:ascii="Palatino Linotype" w:hAnsi="Palatino Linotype"/>
        </w:rPr>
      </w:pPr>
    </w:p>
    <w:p w:rsidR="00F85278" w:rsidRPr="004526A7" w:rsidRDefault="00F85278" w:rsidP="00F85278">
      <w:pPr>
        <w:spacing w:before="240" w:after="240" w:line="360" w:lineRule="auto"/>
        <w:contextualSpacing/>
        <w:jc w:val="both"/>
        <w:rPr>
          <w:rFonts w:ascii="Palatino Linotype" w:hAnsi="Palatino Linotype"/>
          <w:b/>
        </w:rPr>
      </w:pPr>
      <w:r w:rsidRPr="004526A7">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4526A7">
        <w:rPr>
          <w:rFonts w:ascii="Palatino Linotype" w:hAnsi="Palatino Linotype"/>
          <w:b/>
        </w:rPr>
        <w:t xml:space="preserve">Sujeto Obligado </w:t>
      </w:r>
      <w:r w:rsidRPr="004526A7">
        <w:rPr>
          <w:rFonts w:ascii="Palatino Linotype" w:hAnsi="Palatino Linotype"/>
        </w:rPr>
        <w:t xml:space="preserve">podrá garantizar la entrega a través de cualquier otro medio, siempre y cuando funde y motive la razón para hacerlo. </w:t>
      </w:r>
    </w:p>
    <w:p w:rsidR="00F85278" w:rsidRPr="004526A7" w:rsidRDefault="00F85278" w:rsidP="00F85278">
      <w:pPr>
        <w:spacing w:before="240" w:after="240" w:line="360" w:lineRule="auto"/>
        <w:contextualSpacing/>
        <w:jc w:val="both"/>
        <w:rPr>
          <w:rFonts w:ascii="Palatino Linotype" w:hAnsi="Palatino Linotype"/>
          <w:b/>
        </w:rPr>
      </w:pPr>
    </w:p>
    <w:p w:rsidR="00F85278" w:rsidRPr="004526A7" w:rsidRDefault="00F85278" w:rsidP="00F85278">
      <w:pPr>
        <w:spacing w:before="240" w:after="240" w:line="360" w:lineRule="auto"/>
        <w:contextualSpacing/>
        <w:jc w:val="both"/>
        <w:rPr>
          <w:rFonts w:ascii="Palatino Linotype" w:hAnsi="Palatino Linotype"/>
        </w:rPr>
      </w:pPr>
      <w:r w:rsidRPr="004526A7">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F85278" w:rsidRPr="004526A7" w:rsidRDefault="00F85278" w:rsidP="00F85278">
      <w:pPr>
        <w:spacing w:before="240" w:after="240" w:line="360" w:lineRule="auto"/>
        <w:contextualSpacing/>
        <w:jc w:val="both"/>
        <w:rPr>
          <w:rFonts w:ascii="Palatino Linotype" w:hAnsi="Palatino Linotype"/>
        </w:rPr>
      </w:pPr>
    </w:p>
    <w:p w:rsidR="00F85278" w:rsidRPr="004526A7" w:rsidRDefault="00F85278" w:rsidP="00F85278">
      <w:pPr>
        <w:spacing w:line="360" w:lineRule="auto"/>
        <w:contextualSpacing/>
        <w:jc w:val="both"/>
        <w:rPr>
          <w:rFonts w:ascii="Palatino Linotype" w:hAnsi="Palatino Linotype" w:cs="Arial"/>
          <w:color w:val="222222"/>
          <w:lang w:eastAsia="es-MX"/>
        </w:rPr>
      </w:pPr>
      <w:r w:rsidRPr="004526A7">
        <w:rPr>
          <w:rFonts w:ascii="Palatino Linotype" w:hAnsi="Palatino Linotype" w:cs="Arial"/>
          <w:color w:val="222222"/>
          <w:lang w:eastAsia="es-MX"/>
        </w:rPr>
        <w:t xml:space="preserve">Han sido vastos los estudios doctrinarios relativos a estos derechos fundamentales y al principio de legalidad en ellos contenidos; como ejemplo, el procesalista José Ovalle </w:t>
      </w:r>
      <w:r w:rsidRPr="004526A7">
        <w:rPr>
          <w:rFonts w:ascii="Palatino Linotype" w:hAnsi="Palatino Linotype" w:cs="Arial"/>
          <w:color w:val="222222"/>
          <w:lang w:eastAsia="es-MX"/>
        </w:rPr>
        <w:lastRenderedPageBreak/>
        <w:t>Fabela, en su obra “</w:t>
      </w:r>
      <w:r w:rsidRPr="004526A7">
        <w:rPr>
          <w:rFonts w:ascii="Palatino Linotype" w:hAnsi="Palatino Linotype" w:cs="Arial"/>
          <w:b/>
          <w:color w:val="222222"/>
          <w:lang w:eastAsia="es-MX"/>
        </w:rPr>
        <w:t>Garantías Constitucionales del Proceso”</w:t>
      </w:r>
      <w:r w:rsidRPr="004526A7">
        <w:rPr>
          <w:rFonts w:ascii="Palatino Linotype" w:hAnsi="Palatino Linotype" w:cs="Arial"/>
          <w:color w:val="222222"/>
          <w:lang w:eastAsia="es-MX"/>
        </w:rPr>
        <w:t xml:space="preserve">, refiere que </w:t>
      </w:r>
      <w:r w:rsidRPr="004526A7">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526A7">
        <w:rPr>
          <w:vertAlign w:val="superscript"/>
        </w:rPr>
        <w:footnoteReference w:id="2"/>
      </w: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r w:rsidRPr="004526A7">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F85278" w:rsidRPr="004526A7" w:rsidRDefault="00F85278" w:rsidP="00F85278">
      <w:pPr>
        <w:rPr>
          <w:rFonts w:asciiTheme="minorHAnsi" w:eastAsiaTheme="minorHAnsi" w:hAnsiTheme="minorHAnsi" w:cstheme="minorBidi"/>
          <w:sz w:val="2"/>
          <w:szCs w:val="22"/>
          <w:lang w:eastAsia="es-MX"/>
        </w:rPr>
      </w:pPr>
    </w:p>
    <w:p w:rsidR="00F85278" w:rsidRPr="004526A7" w:rsidRDefault="00F85278" w:rsidP="00F85278">
      <w:pPr>
        <w:rPr>
          <w:sz w:val="12"/>
          <w:lang w:val="es-MX" w:eastAsia="es-MX"/>
        </w:rPr>
      </w:pPr>
    </w:p>
    <w:p w:rsidR="00F85278" w:rsidRPr="004526A7" w:rsidRDefault="00F85278" w:rsidP="00F85278">
      <w:pPr>
        <w:ind w:left="851" w:right="618"/>
        <w:contextualSpacing/>
        <w:jc w:val="both"/>
        <w:rPr>
          <w:rFonts w:ascii="Palatino Linotype" w:hAnsi="Palatino Linotype" w:cs="Arial"/>
          <w:i/>
          <w:color w:val="000000"/>
          <w:sz w:val="22"/>
        </w:rPr>
      </w:pPr>
      <w:r w:rsidRPr="004526A7">
        <w:rPr>
          <w:rFonts w:ascii="Palatino Linotype" w:hAnsi="Palatino Linotype" w:cs="Arial"/>
          <w:b/>
          <w:i/>
          <w:color w:val="000000"/>
          <w:sz w:val="22"/>
        </w:rPr>
        <w:t>FUNDAMENTACIÓN Y MOTIVACIÓN.</w:t>
      </w:r>
      <w:r w:rsidRPr="004526A7">
        <w:rPr>
          <w:rFonts w:ascii="Palatino Linotype" w:hAnsi="Palatino Linotype" w:cs="Arial"/>
          <w:i/>
          <w:color w:val="000000"/>
          <w:sz w:val="22"/>
        </w:rPr>
        <w:t xml:space="preserve"> La </w:t>
      </w:r>
      <w:r w:rsidRPr="004526A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526A7">
        <w:rPr>
          <w:rFonts w:ascii="Palatino Linotype" w:hAnsi="Palatino Linotype" w:cs="Arial"/>
          <w:i/>
          <w:color w:val="000000"/>
          <w:sz w:val="22"/>
        </w:rPr>
        <w:t>.</w:t>
      </w:r>
    </w:p>
    <w:p w:rsidR="00F85278" w:rsidRPr="004526A7" w:rsidRDefault="00F85278" w:rsidP="00F85278">
      <w:pPr>
        <w:spacing w:line="360" w:lineRule="auto"/>
        <w:ind w:right="618"/>
        <w:contextualSpacing/>
        <w:jc w:val="both"/>
        <w:rPr>
          <w:rFonts w:ascii="Palatino Linotype" w:hAnsi="Palatino Linotype" w:cs="Arial"/>
          <w:i/>
          <w:color w:val="000000"/>
          <w:sz w:val="22"/>
        </w:rPr>
      </w:pP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b/>
          <w:i/>
          <w:color w:val="000000"/>
          <w:sz w:val="20"/>
        </w:rPr>
        <w:t>SEGUNDO TRIBUNAL COLEGIADO DEL SEXTO CIRCUITO</w:t>
      </w:r>
      <w:r w:rsidRPr="004526A7">
        <w:rPr>
          <w:rFonts w:ascii="Palatino Linotype" w:hAnsi="Palatino Linotype" w:cs="Arial"/>
          <w:i/>
          <w:color w:val="000000"/>
          <w:sz w:val="20"/>
        </w:rPr>
        <w:t>.</w:t>
      </w: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F85278" w:rsidRPr="004526A7" w:rsidRDefault="00F85278" w:rsidP="00F85278">
      <w:pPr>
        <w:ind w:left="851" w:right="618"/>
        <w:contextualSpacing/>
        <w:jc w:val="both"/>
        <w:rPr>
          <w:rFonts w:ascii="Palatino Linotype" w:hAnsi="Palatino Linotype" w:cs="Arial"/>
          <w:i/>
          <w:color w:val="000000"/>
          <w:sz w:val="22"/>
        </w:rPr>
      </w:pP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4526A7">
        <w:rPr>
          <w:rFonts w:ascii="Palatino Linotype" w:hAnsi="Palatino Linotype" w:cs="Arial"/>
          <w:i/>
          <w:color w:val="000000"/>
          <w:sz w:val="20"/>
        </w:rPr>
        <w:t>Esponda</w:t>
      </w:r>
      <w:proofErr w:type="spellEnd"/>
      <w:r w:rsidRPr="004526A7">
        <w:rPr>
          <w:rFonts w:ascii="Palatino Linotype" w:hAnsi="Palatino Linotype" w:cs="Arial"/>
          <w:i/>
          <w:color w:val="000000"/>
          <w:sz w:val="20"/>
        </w:rPr>
        <w:t xml:space="preserve"> Rincón.</w:t>
      </w:r>
    </w:p>
    <w:p w:rsidR="00F85278" w:rsidRPr="004526A7" w:rsidRDefault="00F85278" w:rsidP="00F85278">
      <w:pPr>
        <w:rPr>
          <w:sz w:val="22"/>
          <w:lang w:val="es-MX"/>
        </w:rPr>
      </w:pP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i/>
          <w:color w:val="000000"/>
          <w:sz w:val="20"/>
        </w:rPr>
        <w:t xml:space="preserve">Amparo en revisión 333/88. </w:t>
      </w:r>
      <w:proofErr w:type="spellStart"/>
      <w:r w:rsidRPr="004526A7">
        <w:rPr>
          <w:rFonts w:ascii="Palatino Linotype" w:hAnsi="Palatino Linotype" w:cs="Arial"/>
          <w:i/>
          <w:color w:val="000000"/>
          <w:sz w:val="20"/>
        </w:rPr>
        <w:t>Adilia</w:t>
      </w:r>
      <w:proofErr w:type="spellEnd"/>
      <w:r w:rsidRPr="004526A7">
        <w:rPr>
          <w:rFonts w:ascii="Palatino Linotype" w:hAnsi="Palatino Linotype" w:cs="Arial"/>
          <w:i/>
          <w:color w:val="000000"/>
          <w:sz w:val="20"/>
        </w:rPr>
        <w:t xml:space="preserve"> Romero. 26 de octubre de 1988. Unanimidad de votos. Ponente: Arnoldo Nájera Virgen. Secretario: Enrique Crispín Campos Ramírez.</w:t>
      </w:r>
    </w:p>
    <w:p w:rsidR="00F85278" w:rsidRPr="004526A7" w:rsidRDefault="00F85278" w:rsidP="00F85278">
      <w:pPr>
        <w:rPr>
          <w:sz w:val="22"/>
          <w:lang w:val="es-MX"/>
        </w:rPr>
      </w:pP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4526A7">
        <w:rPr>
          <w:rFonts w:ascii="Palatino Linotype" w:hAnsi="Palatino Linotype" w:cs="Arial"/>
          <w:i/>
          <w:color w:val="000000"/>
          <w:sz w:val="20"/>
        </w:rPr>
        <w:t>Goyzueta</w:t>
      </w:r>
      <w:proofErr w:type="spellEnd"/>
      <w:r w:rsidRPr="004526A7">
        <w:rPr>
          <w:rFonts w:ascii="Palatino Linotype" w:hAnsi="Palatino Linotype" w:cs="Arial"/>
          <w:i/>
          <w:color w:val="000000"/>
          <w:sz w:val="20"/>
        </w:rPr>
        <w:t>. Secretario: Gonzalo Carrera Molina.</w:t>
      </w:r>
    </w:p>
    <w:p w:rsidR="00F85278" w:rsidRPr="004526A7" w:rsidRDefault="00F85278" w:rsidP="00F85278">
      <w:pPr>
        <w:rPr>
          <w:sz w:val="22"/>
          <w:lang w:val="es-MX"/>
        </w:rPr>
      </w:pPr>
    </w:p>
    <w:p w:rsidR="00F85278" w:rsidRPr="004526A7" w:rsidRDefault="00F85278" w:rsidP="00F85278">
      <w:pPr>
        <w:ind w:left="851" w:right="618"/>
        <w:contextualSpacing/>
        <w:jc w:val="both"/>
        <w:rPr>
          <w:rFonts w:ascii="Palatino Linotype" w:hAnsi="Palatino Linotype" w:cs="Arial"/>
          <w:i/>
          <w:color w:val="000000"/>
          <w:sz w:val="20"/>
        </w:rPr>
      </w:pPr>
      <w:r w:rsidRPr="004526A7">
        <w:rPr>
          <w:rFonts w:ascii="Palatino Linotype" w:hAnsi="Palatino Linotype" w:cs="Arial"/>
          <w:i/>
          <w:color w:val="000000"/>
          <w:sz w:val="20"/>
        </w:rPr>
        <w:lastRenderedPageBreak/>
        <w:t xml:space="preserve">Amparo directo 7/96. Pedro Vicente López Miro. 21 de febrero de 1996. Unanimidad de votos. Ponente: María Eugenia Estela Martínez Cardiel. Secretario: Enrique </w:t>
      </w:r>
      <w:proofErr w:type="spellStart"/>
      <w:r w:rsidRPr="004526A7">
        <w:rPr>
          <w:rFonts w:ascii="Palatino Linotype" w:hAnsi="Palatino Linotype" w:cs="Arial"/>
          <w:i/>
          <w:color w:val="000000"/>
          <w:sz w:val="20"/>
        </w:rPr>
        <w:t>Baigts</w:t>
      </w:r>
      <w:proofErr w:type="spellEnd"/>
      <w:r w:rsidRPr="004526A7">
        <w:rPr>
          <w:rFonts w:ascii="Palatino Linotype" w:hAnsi="Palatino Linotype" w:cs="Arial"/>
          <w:i/>
          <w:color w:val="000000"/>
          <w:sz w:val="20"/>
        </w:rPr>
        <w:t xml:space="preserve"> Muñoz.</w:t>
      </w:r>
    </w:p>
    <w:p w:rsidR="00F85278" w:rsidRPr="004526A7" w:rsidRDefault="00F85278" w:rsidP="00F85278">
      <w:pPr>
        <w:rPr>
          <w:sz w:val="6"/>
          <w:lang w:val="es-MX" w:eastAsia="es-MX"/>
        </w:rPr>
      </w:pP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r w:rsidRPr="004526A7">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r w:rsidRPr="004526A7">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85278" w:rsidRPr="004526A7" w:rsidRDefault="00F85278" w:rsidP="00F85278">
      <w:pPr>
        <w:spacing w:before="240" w:after="240" w:line="360" w:lineRule="auto"/>
        <w:contextualSpacing/>
        <w:jc w:val="both"/>
        <w:rPr>
          <w:rFonts w:ascii="Palatino Linotype" w:hAnsi="Palatino Linotype" w:cs="Arial"/>
          <w:color w:val="222222"/>
          <w:lang w:eastAsia="es-MX"/>
        </w:rPr>
      </w:pPr>
    </w:p>
    <w:p w:rsidR="00F85278" w:rsidRPr="004526A7" w:rsidRDefault="00F85278" w:rsidP="00F85278">
      <w:pPr>
        <w:spacing w:line="360" w:lineRule="auto"/>
        <w:jc w:val="both"/>
        <w:rPr>
          <w:rFonts w:ascii="Palatino Linotype" w:hAnsi="Palatino Linotype"/>
          <w:i/>
        </w:rPr>
      </w:pPr>
      <w:r w:rsidRPr="004526A7">
        <w:rPr>
          <w:rFonts w:ascii="Palatino Linotype" w:hAnsi="Palatino Linotype"/>
        </w:rPr>
        <w:t>En vista de las consideraciones señaladas, se advierte que el</w:t>
      </w:r>
      <w:r w:rsidRPr="004526A7">
        <w:rPr>
          <w:rFonts w:ascii="Palatino Linotype" w:hAnsi="Palatino Linotype"/>
          <w:b/>
        </w:rPr>
        <w:t xml:space="preserve"> Sujeto Obligado</w:t>
      </w:r>
      <w:r w:rsidRPr="004526A7">
        <w:rPr>
          <w:rFonts w:ascii="Palatino Linotype" w:hAnsi="Palatino Linotype"/>
        </w:rPr>
        <w:t xml:space="preserve">, no justifica en ningún momento de forma fundada y motiva su cambio de modalidad de entrega de la información de vía </w:t>
      </w:r>
      <w:r w:rsidRPr="004526A7">
        <w:rPr>
          <w:rFonts w:ascii="Palatino Linotype" w:hAnsi="Palatino Linotype"/>
          <w:b/>
          <w:i/>
        </w:rPr>
        <w:t>SAIMEX</w:t>
      </w:r>
      <w:r w:rsidRPr="004526A7">
        <w:rPr>
          <w:rFonts w:ascii="Palatino Linotype" w:hAnsi="Palatino Linotype"/>
        </w:rPr>
        <w:t xml:space="preserve"> a </w:t>
      </w:r>
      <w:r w:rsidRPr="004526A7">
        <w:rPr>
          <w:rFonts w:ascii="Palatino Linotype" w:hAnsi="Palatino Linotype"/>
          <w:b/>
          <w:i/>
        </w:rPr>
        <w:t>CONSULTA DIRECTA</w:t>
      </w:r>
      <w:r w:rsidRPr="004526A7">
        <w:rPr>
          <w:rFonts w:ascii="Palatino Linotype" w:hAnsi="Palatino Linotype"/>
        </w:rPr>
        <w:t xml:space="preserve">. </w:t>
      </w:r>
    </w:p>
    <w:p w:rsidR="00F85278" w:rsidRPr="004526A7" w:rsidRDefault="00F85278" w:rsidP="00F85278">
      <w:pPr>
        <w:tabs>
          <w:tab w:val="left" w:pos="709"/>
        </w:tabs>
        <w:spacing w:line="360" w:lineRule="auto"/>
        <w:jc w:val="both"/>
        <w:rPr>
          <w:rFonts w:ascii="Palatino Linotype" w:hAnsi="Palatino Linotype" w:cs="Arial"/>
        </w:rPr>
      </w:pPr>
    </w:p>
    <w:p w:rsidR="00F85278" w:rsidRPr="004526A7" w:rsidRDefault="00F85278" w:rsidP="00F85278">
      <w:pPr>
        <w:tabs>
          <w:tab w:val="left" w:pos="709"/>
        </w:tabs>
        <w:spacing w:line="360" w:lineRule="auto"/>
        <w:jc w:val="both"/>
        <w:rPr>
          <w:rFonts w:ascii="Palatino Linotype" w:hAnsi="Palatino Linotype"/>
        </w:rPr>
      </w:pPr>
      <w:r w:rsidRPr="004526A7">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4526A7">
        <w:rPr>
          <w:rFonts w:ascii="Palatino Linotype" w:hAnsi="Palatino Linotype" w:cs="Arial"/>
          <w:b/>
        </w:rPr>
        <w:t>Sujeto Obligado</w:t>
      </w:r>
      <w:r w:rsidRPr="004526A7">
        <w:rPr>
          <w:rFonts w:ascii="Palatino Linotype" w:hAnsi="Palatino Linotype" w:cs="Arial"/>
        </w:rPr>
        <w:t xml:space="preserve"> de generar, poseer o administrarla, es decir, de tener conocimiento de lo requerido</w:t>
      </w:r>
      <w:r w:rsidRPr="004526A7">
        <w:rPr>
          <w:rFonts w:ascii="Palatino Linotype" w:hAnsi="Palatino Linotype"/>
        </w:rPr>
        <w:t xml:space="preserve">. En los casos en que esto no sea posible, el </w:t>
      </w:r>
      <w:r w:rsidRPr="004526A7">
        <w:rPr>
          <w:rFonts w:ascii="Palatino Linotype" w:hAnsi="Palatino Linotype"/>
          <w:b/>
        </w:rPr>
        <w:t xml:space="preserve">Sujeto Obligado </w:t>
      </w:r>
      <w:r w:rsidRPr="004526A7">
        <w:rPr>
          <w:rFonts w:ascii="Palatino Linotype" w:hAnsi="Palatino Linotype"/>
        </w:rPr>
        <w:t xml:space="preserve">podrá garantizar la entrega a través de cualquier otro medio, siempre y cuando funde y motive la razón para hacerlo. </w:t>
      </w:r>
    </w:p>
    <w:p w:rsidR="00F85278" w:rsidRPr="004526A7" w:rsidRDefault="00F85278" w:rsidP="00F85278">
      <w:pPr>
        <w:tabs>
          <w:tab w:val="left" w:pos="709"/>
        </w:tabs>
        <w:spacing w:line="360" w:lineRule="auto"/>
        <w:jc w:val="both"/>
        <w:rPr>
          <w:rFonts w:ascii="Palatino Linotype" w:hAnsi="Palatino Linotype"/>
        </w:rPr>
      </w:pPr>
    </w:p>
    <w:p w:rsidR="00F85278" w:rsidRPr="004526A7" w:rsidRDefault="00F85278" w:rsidP="00F85278">
      <w:pPr>
        <w:tabs>
          <w:tab w:val="left" w:pos="709"/>
        </w:tabs>
        <w:spacing w:line="360" w:lineRule="auto"/>
        <w:jc w:val="both"/>
        <w:rPr>
          <w:rFonts w:ascii="Palatino Linotype" w:hAnsi="Palatino Linotype"/>
        </w:rPr>
      </w:pPr>
      <w:r w:rsidRPr="004526A7">
        <w:rPr>
          <w:rFonts w:ascii="Palatino Linotype" w:hAnsi="Palatino Linotype"/>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F85278" w:rsidRPr="004526A7" w:rsidRDefault="00F85278" w:rsidP="00F85278">
      <w:pPr>
        <w:tabs>
          <w:tab w:val="left" w:pos="709"/>
        </w:tabs>
        <w:spacing w:line="360" w:lineRule="auto"/>
        <w:jc w:val="both"/>
        <w:rPr>
          <w:rFonts w:ascii="Palatino Linotype" w:hAnsi="Palatino Linotype"/>
        </w:rPr>
      </w:pPr>
    </w:p>
    <w:p w:rsidR="00F85278" w:rsidRPr="004526A7" w:rsidRDefault="00F85278" w:rsidP="00F85278">
      <w:pPr>
        <w:tabs>
          <w:tab w:val="left" w:pos="709"/>
        </w:tabs>
        <w:spacing w:line="360" w:lineRule="auto"/>
        <w:jc w:val="both"/>
        <w:rPr>
          <w:rFonts w:ascii="Palatino Linotype" w:hAnsi="Palatino Linotype" w:cs="Arial"/>
        </w:rPr>
      </w:pPr>
      <w:r w:rsidRPr="004526A7">
        <w:rPr>
          <w:rFonts w:ascii="Palatino Linotype" w:hAnsi="Palatino Linotype"/>
        </w:rPr>
        <w:t xml:space="preserve">Ahora bien, la ley de la materia señala en su artículo 158, los casos en que de manera excepcional se puede proceder al cambio de modalidad: </w:t>
      </w:r>
    </w:p>
    <w:p w:rsidR="00F85278" w:rsidRPr="004526A7" w:rsidRDefault="00F85278" w:rsidP="00F85278">
      <w:pPr>
        <w:rPr>
          <w:sz w:val="16"/>
          <w:lang w:val="es-MX" w:eastAsia="es-CO"/>
        </w:rPr>
      </w:pPr>
    </w:p>
    <w:p w:rsidR="00F85278" w:rsidRPr="004526A7" w:rsidRDefault="00F85278" w:rsidP="00F85278">
      <w:pPr>
        <w:spacing w:before="240" w:after="240"/>
        <w:ind w:left="567" w:right="709"/>
        <w:jc w:val="both"/>
        <w:rPr>
          <w:rFonts w:ascii="Palatino Linotype" w:hAnsi="Palatino Linotype"/>
          <w:i/>
          <w:sz w:val="22"/>
        </w:rPr>
      </w:pPr>
      <w:r w:rsidRPr="004526A7">
        <w:rPr>
          <w:rFonts w:ascii="Palatino Linotype" w:hAnsi="Palatino Linotype"/>
          <w:i/>
          <w:sz w:val="22"/>
        </w:rPr>
        <w:t>“</w:t>
      </w:r>
      <w:r w:rsidRPr="004526A7">
        <w:rPr>
          <w:rFonts w:ascii="Palatino Linotype" w:hAnsi="Palatino Linotype"/>
          <w:b/>
          <w:i/>
          <w:sz w:val="22"/>
        </w:rPr>
        <w:t>Artículo 158.</w:t>
      </w:r>
      <w:r w:rsidRPr="004526A7">
        <w:rPr>
          <w:rFonts w:ascii="Palatino Linotype" w:hAnsi="Palatino Linotype"/>
          <w:i/>
          <w:sz w:val="22"/>
        </w:rPr>
        <w:t xml:space="preserve"> De manera excepcional, cuando </w:t>
      </w:r>
      <w:r w:rsidRPr="004526A7">
        <w:rPr>
          <w:rFonts w:ascii="Palatino Linotype" w:hAnsi="Palatino Linotype"/>
          <w:b/>
          <w:i/>
          <w:sz w:val="22"/>
          <w:u w:val="single"/>
        </w:rPr>
        <w:t>de forma fundada y motivada</w:t>
      </w:r>
      <w:r w:rsidRPr="004526A7">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4526A7">
        <w:rPr>
          <w:rFonts w:ascii="Palatino Linotype" w:hAnsi="Palatino Linotype"/>
          <w:b/>
          <w:i/>
          <w:sz w:val="22"/>
          <w:u w:val="single"/>
        </w:rPr>
        <w:t>las capacidades técnicas administrativas</w:t>
      </w:r>
      <w:r w:rsidRPr="004526A7">
        <w:rPr>
          <w:rFonts w:ascii="Palatino Linotype" w:hAnsi="Palatino Linotype"/>
          <w:i/>
          <w:sz w:val="22"/>
        </w:rPr>
        <w:t xml:space="preserve"> </w:t>
      </w:r>
      <w:r w:rsidRPr="004526A7">
        <w:rPr>
          <w:rFonts w:ascii="Palatino Linotype" w:hAnsi="Palatino Linotype"/>
          <w:b/>
          <w:i/>
          <w:sz w:val="22"/>
          <w:u w:val="single"/>
        </w:rPr>
        <w:t>y humanas del sujeto obligado</w:t>
      </w:r>
      <w:r w:rsidRPr="004526A7">
        <w:rPr>
          <w:rFonts w:ascii="Palatino Linotype" w:hAnsi="Palatino Linotype"/>
          <w:i/>
          <w:sz w:val="22"/>
        </w:rPr>
        <w:t xml:space="preserve"> para cumplir con la solicitud, en los plazos establecidos para dichos efectos, se podrá poner a disposición del solicitante los documentos en </w:t>
      </w:r>
      <w:r w:rsidRPr="004526A7">
        <w:rPr>
          <w:rFonts w:ascii="Palatino Linotype" w:hAnsi="Palatino Linotype"/>
          <w:b/>
          <w:i/>
          <w:sz w:val="22"/>
        </w:rPr>
        <w:t>consulta directa,</w:t>
      </w:r>
      <w:r w:rsidRPr="004526A7">
        <w:rPr>
          <w:rFonts w:ascii="Palatino Linotype" w:hAnsi="Palatino Linotype"/>
          <w:i/>
          <w:sz w:val="22"/>
        </w:rPr>
        <w:t xml:space="preserve"> salvo la información clasificada.</w:t>
      </w:r>
    </w:p>
    <w:p w:rsidR="00F85278" w:rsidRPr="004526A7" w:rsidRDefault="00F85278" w:rsidP="00F85278">
      <w:pPr>
        <w:spacing w:before="240" w:after="240"/>
        <w:ind w:left="567" w:right="709"/>
        <w:jc w:val="both"/>
        <w:rPr>
          <w:rFonts w:ascii="Palatino Linotype" w:hAnsi="Palatino Linotype"/>
          <w:i/>
          <w:sz w:val="22"/>
        </w:rPr>
      </w:pPr>
      <w:r w:rsidRPr="004526A7">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F85278" w:rsidRPr="004526A7" w:rsidRDefault="00F85278" w:rsidP="00F85278">
      <w:pPr>
        <w:rPr>
          <w:rFonts w:asciiTheme="minorHAnsi" w:eastAsiaTheme="minorHAnsi" w:hAnsiTheme="minorHAnsi" w:cstheme="minorBidi"/>
          <w:sz w:val="22"/>
          <w:szCs w:val="22"/>
          <w:lang w:val="es-MX" w:eastAsia="en-US"/>
        </w:rPr>
      </w:pPr>
    </w:p>
    <w:p w:rsidR="00F85278" w:rsidRPr="004526A7" w:rsidRDefault="00F85278" w:rsidP="00F85278">
      <w:pPr>
        <w:tabs>
          <w:tab w:val="left" w:pos="709"/>
        </w:tabs>
        <w:spacing w:line="360" w:lineRule="auto"/>
        <w:jc w:val="both"/>
        <w:rPr>
          <w:rFonts w:ascii="Palatino Linotype" w:hAnsi="Palatino Linotype" w:cs="Arial"/>
        </w:rPr>
      </w:pPr>
      <w:r w:rsidRPr="004526A7">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85278" w:rsidRPr="004526A7" w:rsidRDefault="00F85278" w:rsidP="00F85278">
      <w:pPr>
        <w:tabs>
          <w:tab w:val="left" w:pos="709"/>
        </w:tabs>
        <w:spacing w:line="360" w:lineRule="auto"/>
        <w:jc w:val="both"/>
        <w:rPr>
          <w:rFonts w:ascii="Palatino Linotype" w:hAnsi="Palatino Linotype" w:cs="Arial"/>
        </w:rPr>
      </w:pPr>
    </w:p>
    <w:p w:rsidR="00F85278" w:rsidRPr="004526A7" w:rsidRDefault="00F85278" w:rsidP="00F85278">
      <w:pPr>
        <w:tabs>
          <w:tab w:val="left" w:pos="709"/>
        </w:tabs>
        <w:spacing w:line="360" w:lineRule="auto"/>
        <w:jc w:val="both"/>
        <w:rPr>
          <w:rFonts w:ascii="Palatino Linotype" w:hAnsi="Palatino Linotype" w:cs="Arial"/>
        </w:rPr>
      </w:pPr>
      <w:r w:rsidRPr="004526A7">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rsidR="00F85278" w:rsidRPr="004526A7" w:rsidRDefault="00F85278" w:rsidP="00F85278">
      <w:pPr>
        <w:tabs>
          <w:tab w:val="left" w:pos="709"/>
        </w:tabs>
        <w:spacing w:line="360" w:lineRule="auto"/>
        <w:jc w:val="both"/>
        <w:rPr>
          <w:rFonts w:ascii="Palatino Linotype" w:hAnsi="Palatino Linotype"/>
        </w:rPr>
      </w:pPr>
    </w:p>
    <w:p w:rsidR="00F85278" w:rsidRPr="004526A7" w:rsidRDefault="00F85278" w:rsidP="00F85278">
      <w:pPr>
        <w:rPr>
          <w:sz w:val="2"/>
        </w:rPr>
      </w:pPr>
    </w:p>
    <w:p w:rsidR="00A26BD8" w:rsidRPr="004526A7" w:rsidRDefault="00F85278" w:rsidP="00FC6F08">
      <w:pPr>
        <w:spacing w:line="360" w:lineRule="auto"/>
        <w:jc w:val="both"/>
        <w:rPr>
          <w:rFonts w:ascii="Palatino Linotype" w:eastAsiaTheme="minorHAnsi" w:hAnsi="Palatino Linotype" w:cs="Arial"/>
          <w:szCs w:val="22"/>
          <w:lang w:val="es-MX" w:eastAsia="en-US"/>
        </w:rPr>
      </w:pPr>
      <w:r w:rsidRPr="004526A7">
        <w:rPr>
          <w:rFonts w:ascii="Palatino Linotype" w:eastAsiaTheme="minorHAnsi" w:hAnsi="Palatino Linotype" w:cstheme="minorBidi"/>
          <w:lang w:val="es-MX" w:eastAsia="en-US"/>
        </w:rPr>
        <w:t>En conclusión, se desprende que, el</w:t>
      </w:r>
      <w:r w:rsidRPr="004526A7">
        <w:rPr>
          <w:rFonts w:ascii="Palatino Linotype" w:eastAsiaTheme="minorHAnsi" w:hAnsi="Palatino Linotype" w:cstheme="minorBidi"/>
          <w:b/>
          <w:lang w:val="es-MX" w:eastAsia="en-US"/>
        </w:rPr>
        <w:t xml:space="preserve"> Sujeto Obligado</w:t>
      </w:r>
      <w:r w:rsidRPr="004526A7">
        <w:rPr>
          <w:rFonts w:ascii="Palatino Linotype" w:eastAsiaTheme="minorHAnsi" w:hAnsi="Palatino Linotype" w:cstheme="minorBidi"/>
          <w:lang w:val="es-MX" w:eastAsia="en-US"/>
        </w:rPr>
        <w:t xml:space="preserve"> no procedió al cambio de modalidad de manera fundada y motivada, y además que el cambio de vía a </w:t>
      </w:r>
      <w:r w:rsidRPr="004526A7">
        <w:rPr>
          <w:rFonts w:ascii="Palatino Linotype" w:eastAsiaTheme="minorHAnsi" w:hAnsi="Palatino Linotype" w:cstheme="minorBidi"/>
          <w:b/>
          <w:i/>
          <w:lang w:val="es-MX" w:eastAsia="en-US"/>
        </w:rPr>
        <w:t>consulta directa</w:t>
      </w:r>
      <w:r w:rsidRPr="004526A7">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4526A7">
        <w:rPr>
          <w:rFonts w:ascii="Palatino Linotype" w:eastAsiaTheme="minorHAnsi" w:hAnsi="Palatino Linotype" w:cstheme="minorBidi"/>
          <w:b/>
          <w:lang w:val="es-MX" w:eastAsia="en-US"/>
        </w:rPr>
        <w:t>Recurrente</w:t>
      </w:r>
      <w:r w:rsidRPr="004526A7">
        <w:rPr>
          <w:rFonts w:ascii="Palatino Linotype" w:eastAsiaTheme="minorHAnsi" w:hAnsi="Palatino Linotype" w:cstheme="minorBidi"/>
          <w:lang w:val="es-MX" w:eastAsia="en-US"/>
        </w:rPr>
        <w:t>.</w:t>
      </w:r>
    </w:p>
    <w:p w:rsidR="00F85278" w:rsidRPr="004526A7" w:rsidRDefault="00F85278" w:rsidP="00FC6F08">
      <w:pPr>
        <w:spacing w:line="360" w:lineRule="auto"/>
        <w:jc w:val="both"/>
        <w:rPr>
          <w:rFonts w:ascii="Palatino Linotype" w:eastAsiaTheme="minorHAnsi" w:hAnsi="Palatino Linotype" w:cs="Arial"/>
          <w:szCs w:val="22"/>
          <w:lang w:val="es-MX" w:eastAsia="en-US"/>
        </w:rPr>
      </w:pPr>
    </w:p>
    <w:p w:rsidR="00FC6F08" w:rsidRPr="004526A7" w:rsidRDefault="00FC6F08" w:rsidP="00FC6F08">
      <w:pPr>
        <w:spacing w:line="360" w:lineRule="auto"/>
        <w:jc w:val="both"/>
        <w:rPr>
          <w:rFonts w:ascii="Palatino Linotype" w:eastAsiaTheme="minorHAnsi" w:hAnsi="Palatino Linotype" w:cstheme="minorBidi"/>
          <w:lang w:val="es-MX" w:eastAsia="en-US"/>
        </w:rPr>
      </w:pPr>
      <w:r w:rsidRPr="004526A7">
        <w:rPr>
          <w:rFonts w:ascii="Palatino Linotype" w:eastAsiaTheme="minorHAnsi" w:hAnsi="Palatino Linotype" w:cs="Arial"/>
          <w:lang w:val="es-MX" w:eastAsia="es-MX"/>
        </w:rPr>
        <w:t>Final</w:t>
      </w:r>
      <w:r w:rsidRPr="004526A7">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4526A7">
        <w:rPr>
          <w:rFonts w:ascii="Palatino Linotype" w:eastAsiaTheme="minorHAnsi" w:hAnsi="Palatino Linotype" w:cstheme="minorBidi"/>
          <w:b/>
          <w:lang w:val="es-MX" w:eastAsia="en-US"/>
        </w:rPr>
        <w:t>El Recurrente</w:t>
      </w:r>
      <w:r w:rsidRPr="004526A7">
        <w:rPr>
          <w:rFonts w:ascii="Palatino Linotype" w:eastAsiaTheme="minorHAnsi" w:hAnsi="Palatino Linotype" w:cstheme="minorBidi"/>
          <w:lang w:val="es-MX" w:eastAsia="en-US"/>
        </w:rPr>
        <w:t xml:space="preserve">, por ello con fundamento en la </w:t>
      </w:r>
      <w:r w:rsidR="00AB4982" w:rsidRPr="004526A7">
        <w:rPr>
          <w:rFonts w:ascii="Palatino Linotype" w:eastAsiaTheme="minorHAnsi" w:hAnsi="Palatino Linotype" w:cstheme="minorBidi"/>
          <w:i/>
          <w:lang w:val="es-MX" w:eastAsia="en-US"/>
        </w:rPr>
        <w:t>primera</w:t>
      </w:r>
      <w:r w:rsidRPr="004526A7">
        <w:rPr>
          <w:rFonts w:ascii="Palatino Linotype" w:eastAsiaTheme="minorHAnsi" w:hAnsi="Palatino Linotype" w:cstheme="minorBidi"/>
          <w:i/>
          <w:lang w:val="es-MX" w:eastAsia="en-US"/>
        </w:rPr>
        <w:t xml:space="preserve"> hipótesis</w:t>
      </w:r>
      <w:r w:rsidRPr="004526A7">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4526A7">
        <w:rPr>
          <w:rFonts w:ascii="Palatino Linotype" w:eastAsiaTheme="minorHAnsi" w:hAnsi="Palatino Linotype" w:cstheme="minorBidi"/>
          <w:b/>
          <w:lang w:val="es-MX" w:eastAsia="en-US"/>
        </w:rPr>
        <w:t>REVO</w:t>
      </w:r>
      <w:r w:rsidRPr="004526A7">
        <w:rPr>
          <w:rFonts w:ascii="Palatino Linotype" w:eastAsiaTheme="minorHAnsi" w:hAnsi="Palatino Linotype" w:cstheme="minorBidi"/>
          <w:b/>
          <w:lang w:val="es-MX" w:eastAsia="en-US"/>
        </w:rPr>
        <w:t xml:space="preserve">CA </w:t>
      </w:r>
      <w:r w:rsidRPr="004526A7">
        <w:rPr>
          <w:rFonts w:ascii="Palatino Linotype" w:eastAsiaTheme="minorHAnsi" w:hAnsi="Palatino Linotype" w:cstheme="minorBidi"/>
          <w:lang w:val="es-MX" w:eastAsia="en-US"/>
        </w:rPr>
        <w:t xml:space="preserve">la respuesta a la solicitud de información </w:t>
      </w:r>
      <w:r w:rsidR="00F85278" w:rsidRPr="004526A7">
        <w:rPr>
          <w:rFonts w:ascii="Palatino Linotype" w:eastAsiaTheme="minorHAnsi" w:hAnsi="Palatino Linotype" w:cs="Arial"/>
          <w:b/>
          <w:lang w:val="es-MX" w:eastAsia="en-US"/>
        </w:rPr>
        <w:t>00154/TEXCOCO/IP/2022</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theme="minorBidi"/>
          <w:lang w:val="es-MX" w:eastAsia="en-US"/>
        </w:rPr>
        <w:t>que ha sido materia del presente fallo.</w:t>
      </w:r>
    </w:p>
    <w:p w:rsidR="00FC6F08" w:rsidRPr="004526A7" w:rsidRDefault="00FC6F08" w:rsidP="00FC6F08">
      <w:pPr>
        <w:spacing w:line="360" w:lineRule="auto"/>
        <w:jc w:val="both"/>
        <w:rPr>
          <w:rFonts w:ascii="Palatino Linotype" w:eastAsiaTheme="minorHAnsi" w:hAnsi="Palatino Linotype" w:cstheme="minorBidi"/>
          <w:lang w:val="es-MX" w:eastAsia="en-US"/>
        </w:rPr>
      </w:pPr>
    </w:p>
    <w:p w:rsidR="00FC6F08" w:rsidRPr="004526A7" w:rsidRDefault="00FC6F08" w:rsidP="00FC6F08">
      <w:pPr>
        <w:spacing w:line="360" w:lineRule="auto"/>
        <w:jc w:val="both"/>
        <w:rPr>
          <w:rFonts w:ascii="Palatino Linotype" w:eastAsiaTheme="minorHAnsi" w:hAnsi="Palatino Linotype" w:cstheme="minorBidi"/>
          <w:lang w:val="es-MX" w:eastAsia="en-US"/>
        </w:rPr>
      </w:pPr>
      <w:r w:rsidRPr="004526A7">
        <w:rPr>
          <w:rFonts w:ascii="Palatino Linotype" w:eastAsiaTheme="minorHAnsi" w:hAnsi="Palatino Linotype" w:cstheme="minorBidi"/>
          <w:lang w:val="es-MX" w:eastAsia="en-US"/>
        </w:rPr>
        <w:t xml:space="preserve">Por lo antes expuesto y fundado. </w:t>
      </w:r>
    </w:p>
    <w:p w:rsidR="009A7875" w:rsidRPr="004526A7" w:rsidRDefault="009A7875" w:rsidP="00FC6F08">
      <w:pPr>
        <w:spacing w:line="360" w:lineRule="auto"/>
        <w:jc w:val="both"/>
        <w:rPr>
          <w:rFonts w:ascii="Palatino Linotype" w:eastAsiaTheme="minorHAnsi" w:hAnsi="Palatino Linotype" w:cstheme="minorBidi"/>
          <w:lang w:val="es-MX" w:eastAsia="en-US"/>
        </w:rPr>
      </w:pPr>
    </w:p>
    <w:p w:rsidR="00FC6F08" w:rsidRPr="004526A7" w:rsidRDefault="00FC6F08" w:rsidP="00FC6F08">
      <w:pPr>
        <w:spacing w:line="360" w:lineRule="auto"/>
        <w:jc w:val="center"/>
        <w:rPr>
          <w:rFonts w:ascii="Palatino Linotype" w:hAnsi="Palatino Linotype" w:cstheme="minorBidi"/>
          <w:b/>
          <w:bCs/>
          <w:spacing w:val="60"/>
          <w:sz w:val="28"/>
          <w:lang w:val="es-ES_tradnl" w:eastAsia="en-US"/>
        </w:rPr>
      </w:pPr>
      <w:r w:rsidRPr="004526A7">
        <w:rPr>
          <w:rFonts w:ascii="Palatino Linotype" w:hAnsi="Palatino Linotype" w:cstheme="minorBidi"/>
          <w:b/>
          <w:bCs/>
          <w:spacing w:val="60"/>
          <w:sz w:val="28"/>
          <w:lang w:val="es-ES_tradnl" w:eastAsia="en-US"/>
        </w:rPr>
        <w:t>SE    RESUELVE</w:t>
      </w:r>
    </w:p>
    <w:p w:rsidR="00FC6F08" w:rsidRPr="004526A7" w:rsidRDefault="00FC6F08" w:rsidP="00FC6F08">
      <w:pPr>
        <w:pStyle w:val="Sinespaciado"/>
        <w:rPr>
          <w:lang w:eastAsia="en-US"/>
        </w:rPr>
      </w:pPr>
    </w:p>
    <w:p w:rsidR="00FC6F08" w:rsidRPr="004526A7"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4526A7">
        <w:rPr>
          <w:rFonts w:ascii="Palatino Linotype" w:eastAsiaTheme="minorHAnsi" w:hAnsi="Palatino Linotype" w:cs="Arial"/>
          <w:b/>
          <w:sz w:val="28"/>
          <w:szCs w:val="28"/>
          <w:lang w:val="es-ES_tradnl" w:eastAsia="en-US"/>
        </w:rPr>
        <w:t>PRIMERO.</w:t>
      </w:r>
      <w:r w:rsidRPr="004526A7">
        <w:rPr>
          <w:rFonts w:ascii="Palatino Linotype" w:eastAsiaTheme="minorHAnsi" w:hAnsi="Palatino Linotype" w:cs="Arial"/>
          <w:lang w:val="es-ES_tradnl" w:eastAsia="en-US"/>
        </w:rPr>
        <w:t xml:space="preserve"> </w:t>
      </w:r>
      <w:r w:rsidRPr="004526A7">
        <w:rPr>
          <w:rFonts w:ascii="Palatino Linotype" w:eastAsiaTheme="minorHAnsi" w:hAnsi="Palatino Linotype" w:cs="Arial"/>
          <w:lang w:val="es-MX" w:eastAsia="en-US"/>
        </w:rPr>
        <w:t>Se</w:t>
      </w:r>
      <w:r w:rsidRPr="004526A7">
        <w:rPr>
          <w:rFonts w:ascii="Palatino Linotype" w:eastAsiaTheme="minorHAnsi" w:hAnsi="Palatino Linotype" w:cs="Arial"/>
          <w:b/>
          <w:lang w:val="es-MX" w:eastAsia="en-US"/>
        </w:rPr>
        <w:t xml:space="preserve"> </w:t>
      </w:r>
      <w:r w:rsidR="00AB4982" w:rsidRPr="004526A7">
        <w:rPr>
          <w:rFonts w:ascii="Palatino Linotype" w:eastAsiaTheme="minorHAnsi" w:hAnsi="Palatino Linotype" w:cs="Arial"/>
          <w:b/>
          <w:lang w:val="es-MX" w:eastAsia="en-US"/>
        </w:rPr>
        <w:t>REVO</w:t>
      </w:r>
      <w:r w:rsidRPr="004526A7">
        <w:rPr>
          <w:rFonts w:ascii="Palatino Linotype" w:eastAsiaTheme="minorHAnsi" w:hAnsi="Palatino Linotype" w:cs="Arial"/>
          <w:b/>
          <w:lang w:val="es-MX" w:eastAsia="en-US"/>
        </w:rPr>
        <w:t xml:space="preserve">CA </w:t>
      </w:r>
      <w:r w:rsidRPr="004526A7">
        <w:rPr>
          <w:rFonts w:ascii="Palatino Linotype" w:eastAsia="Arial Unicode MS" w:hAnsi="Palatino Linotype" w:cs="Arial"/>
          <w:lang w:val="es-MX" w:eastAsia="en-US"/>
        </w:rPr>
        <w:t xml:space="preserve">la respuesta entregada por </w:t>
      </w:r>
      <w:r w:rsidRPr="004526A7">
        <w:rPr>
          <w:rFonts w:ascii="Palatino Linotype" w:eastAsia="Arial Unicode MS" w:hAnsi="Palatino Linotype" w:cs="Arial"/>
          <w:b/>
          <w:lang w:val="es-MX" w:eastAsia="en-US"/>
        </w:rPr>
        <w:t xml:space="preserve">El Sujeto Obligado </w:t>
      </w:r>
      <w:r w:rsidRPr="004526A7">
        <w:rPr>
          <w:rFonts w:ascii="Palatino Linotype" w:eastAsia="Arial Unicode MS" w:hAnsi="Palatino Linotype" w:cs="Arial"/>
          <w:lang w:val="es-MX" w:eastAsia="en-US"/>
        </w:rPr>
        <w:t xml:space="preserve">a la solicitud de información número </w:t>
      </w:r>
      <w:r w:rsidR="00F85278" w:rsidRPr="004526A7">
        <w:rPr>
          <w:rFonts w:ascii="Palatino Linotype" w:eastAsiaTheme="minorHAnsi" w:hAnsi="Palatino Linotype" w:cs="Arial"/>
          <w:b/>
          <w:lang w:val="es-MX" w:eastAsia="en-US"/>
        </w:rPr>
        <w:t>00154/TEXCOCO/IP/2022</w:t>
      </w:r>
      <w:r w:rsidRPr="004526A7">
        <w:rPr>
          <w:rFonts w:ascii="Palatino Linotype" w:eastAsiaTheme="minorHAnsi" w:hAnsi="Palatino Linotype" w:cs="Arial"/>
          <w:lang w:val="es-MX" w:eastAsia="en-US"/>
        </w:rPr>
        <w:t xml:space="preserve">, por resultar fundados los </w:t>
      </w:r>
      <w:r w:rsidRPr="004526A7">
        <w:rPr>
          <w:rFonts w:ascii="Palatino Linotype" w:eastAsiaTheme="minorHAnsi" w:hAnsi="Palatino Linotype" w:cs="Arial"/>
          <w:lang w:val="es-MX" w:eastAsia="en-US"/>
        </w:rPr>
        <w:lastRenderedPageBreak/>
        <w:t xml:space="preserve">motivos de inconformidad vertidos por </w:t>
      </w:r>
      <w:r w:rsidR="00416E3E" w:rsidRPr="004526A7">
        <w:rPr>
          <w:rFonts w:ascii="Palatino Linotype" w:eastAsiaTheme="minorHAnsi" w:hAnsi="Palatino Linotype" w:cs="Arial"/>
          <w:lang w:val="es-MX" w:eastAsia="en-US"/>
        </w:rPr>
        <w:t>el</w:t>
      </w:r>
      <w:r w:rsidRPr="004526A7">
        <w:rPr>
          <w:rFonts w:ascii="Palatino Linotype" w:eastAsiaTheme="minorHAnsi" w:hAnsi="Palatino Linotype" w:cs="Arial"/>
          <w:b/>
          <w:lang w:val="es-MX" w:eastAsia="en-US"/>
        </w:rPr>
        <w:t xml:space="preserve"> Recurrente</w:t>
      </w:r>
      <w:r w:rsidRPr="004526A7">
        <w:rPr>
          <w:rFonts w:ascii="Palatino Linotype" w:eastAsiaTheme="minorHAnsi" w:hAnsi="Palatino Linotype" w:cs="Arial"/>
          <w:lang w:val="es-MX" w:eastAsia="en-US"/>
        </w:rPr>
        <w:t xml:space="preserve">, en términos del Considerando </w:t>
      </w:r>
      <w:r w:rsidR="00F85278" w:rsidRPr="004526A7">
        <w:rPr>
          <w:rFonts w:ascii="Palatino Linotype" w:eastAsiaTheme="minorHAnsi" w:hAnsi="Palatino Linotype" w:cs="Arial"/>
          <w:b/>
          <w:lang w:val="es-MX" w:eastAsia="en-US"/>
        </w:rPr>
        <w:t>CUAR</w:t>
      </w:r>
      <w:r w:rsidRPr="004526A7">
        <w:rPr>
          <w:rFonts w:ascii="Palatino Linotype" w:eastAsiaTheme="minorHAnsi" w:hAnsi="Palatino Linotype" w:cs="Arial"/>
          <w:b/>
          <w:lang w:val="es-MX" w:eastAsia="en-US"/>
        </w:rPr>
        <w:t>TO</w:t>
      </w:r>
      <w:r w:rsidRPr="004526A7">
        <w:rPr>
          <w:rFonts w:ascii="Palatino Linotype" w:eastAsiaTheme="minorHAnsi" w:hAnsi="Palatino Linotype" w:cs="Arial"/>
          <w:lang w:val="es-MX" w:eastAsia="en-US"/>
        </w:rPr>
        <w:t xml:space="preserve"> de ésta resolución.</w:t>
      </w:r>
    </w:p>
    <w:p w:rsidR="00FC6F08" w:rsidRPr="004526A7"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4526A7" w:rsidRDefault="00FC6F08" w:rsidP="00FC6F08">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b/>
          <w:sz w:val="28"/>
          <w:szCs w:val="28"/>
          <w:lang w:val="es-MX" w:eastAsia="en-US"/>
        </w:rPr>
        <w:t>SEGUNDO.</w:t>
      </w:r>
      <w:r w:rsidRPr="004526A7">
        <w:rPr>
          <w:rFonts w:ascii="Palatino Linotype" w:eastAsiaTheme="minorHAnsi" w:hAnsi="Palatino Linotype" w:cs="Arial"/>
          <w:lang w:val="es-MX" w:eastAsia="en-US"/>
        </w:rPr>
        <w:t xml:space="preserve"> Se </w:t>
      </w:r>
      <w:r w:rsidRPr="004526A7">
        <w:rPr>
          <w:rFonts w:ascii="Palatino Linotype" w:eastAsiaTheme="minorHAnsi" w:hAnsi="Palatino Linotype" w:cs="Arial"/>
          <w:b/>
          <w:lang w:val="es-MX" w:eastAsia="en-US"/>
        </w:rPr>
        <w:t>ORDENA</w:t>
      </w:r>
      <w:r w:rsidRPr="004526A7">
        <w:rPr>
          <w:rFonts w:ascii="Palatino Linotype" w:eastAsiaTheme="minorHAnsi" w:hAnsi="Palatino Linotype" w:cs="Arial"/>
          <w:lang w:val="es-MX" w:eastAsia="en-US"/>
        </w:rPr>
        <w:t xml:space="preserve"> al </w:t>
      </w:r>
      <w:r w:rsidRPr="004526A7">
        <w:rPr>
          <w:rFonts w:ascii="Palatino Linotype" w:eastAsiaTheme="minorHAnsi" w:hAnsi="Palatino Linotype" w:cs="Arial"/>
          <w:b/>
          <w:lang w:val="es-MX" w:eastAsia="en-US"/>
        </w:rPr>
        <w:t>Sujeto Obligado</w:t>
      </w:r>
      <w:r w:rsidRPr="004526A7">
        <w:rPr>
          <w:rFonts w:ascii="Palatino Linotype" w:eastAsiaTheme="minorHAnsi" w:hAnsi="Palatino Linotype" w:cs="Arial"/>
          <w:lang w:val="es-MX" w:eastAsia="en-US"/>
        </w:rPr>
        <w:t xml:space="preserve"> haga entrega </w:t>
      </w:r>
      <w:r w:rsidR="00416E3E" w:rsidRPr="004526A7">
        <w:rPr>
          <w:rFonts w:ascii="Palatino Linotype" w:eastAsiaTheme="minorHAnsi" w:hAnsi="Palatino Linotype" w:cs="Arial"/>
          <w:lang w:val="es-MX" w:eastAsia="en-US"/>
        </w:rPr>
        <w:t>al</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b/>
          <w:lang w:val="es-MX" w:eastAsia="en-US"/>
        </w:rPr>
        <w:t xml:space="preserve">Recurrente </w:t>
      </w:r>
      <w:r w:rsidRPr="004526A7">
        <w:rPr>
          <w:rFonts w:ascii="Palatino Linotype" w:eastAsiaTheme="minorHAnsi" w:hAnsi="Palatino Linotype" w:cs="Arial"/>
          <w:lang w:val="es-MX" w:eastAsia="en-US"/>
        </w:rPr>
        <w:t xml:space="preserve">en términos del Considerando </w:t>
      </w:r>
      <w:r w:rsidR="00F85278" w:rsidRPr="004526A7">
        <w:rPr>
          <w:rFonts w:ascii="Palatino Linotype" w:eastAsiaTheme="minorHAnsi" w:hAnsi="Palatino Linotype" w:cs="Arial"/>
          <w:b/>
          <w:lang w:val="es-MX" w:eastAsia="en-US"/>
        </w:rPr>
        <w:t>CUAR</w:t>
      </w:r>
      <w:r w:rsidRPr="004526A7">
        <w:rPr>
          <w:rFonts w:ascii="Palatino Linotype" w:eastAsiaTheme="minorHAnsi" w:hAnsi="Palatino Linotype" w:cs="Arial"/>
          <w:b/>
          <w:lang w:val="es-MX" w:eastAsia="en-US"/>
        </w:rPr>
        <w:t xml:space="preserve">TO </w:t>
      </w:r>
      <w:r w:rsidRPr="004526A7">
        <w:rPr>
          <w:rFonts w:ascii="Palatino Linotype" w:eastAsiaTheme="minorHAnsi" w:hAnsi="Palatino Linotype" w:cs="Arial"/>
          <w:lang w:val="es-MX" w:eastAsia="en-US"/>
        </w:rPr>
        <w:t>de esta resolución, a través del</w:t>
      </w:r>
      <w:r w:rsidRPr="004526A7">
        <w:rPr>
          <w:rFonts w:ascii="Palatino Linotype" w:eastAsiaTheme="minorHAnsi" w:hAnsi="Palatino Linotype" w:cs="Arial"/>
          <w:b/>
          <w:lang w:val="es-MX" w:eastAsia="en-US"/>
        </w:rPr>
        <w:t xml:space="preserve"> </w:t>
      </w:r>
      <w:r w:rsidRPr="004526A7">
        <w:rPr>
          <w:rFonts w:ascii="Palatino Linotype" w:eastAsiaTheme="minorHAnsi" w:hAnsi="Palatino Linotype" w:cs="Arial"/>
          <w:szCs w:val="22"/>
          <w:lang w:val="es-MX" w:eastAsia="en-US"/>
        </w:rPr>
        <w:t xml:space="preserve">Sistema de Acceso a la Información Mexiquense </w:t>
      </w:r>
      <w:r w:rsidRPr="004526A7">
        <w:rPr>
          <w:rFonts w:ascii="Palatino Linotype" w:eastAsiaTheme="minorHAnsi" w:hAnsi="Palatino Linotype" w:cs="Arial"/>
          <w:b/>
          <w:szCs w:val="22"/>
          <w:lang w:val="es-MX" w:eastAsia="en-US"/>
        </w:rPr>
        <w:t>(SAIMEX)</w:t>
      </w:r>
      <w:r w:rsidR="00EE571A" w:rsidRPr="004526A7">
        <w:rPr>
          <w:rFonts w:ascii="Palatino Linotype" w:eastAsiaTheme="minorHAnsi" w:hAnsi="Palatino Linotype" w:cs="Arial"/>
          <w:lang w:val="es-MX" w:eastAsia="en-US"/>
        </w:rPr>
        <w:t>,</w:t>
      </w:r>
      <w:r w:rsidRPr="004526A7">
        <w:rPr>
          <w:rFonts w:ascii="Palatino Linotype" w:eastAsiaTheme="minorHAnsi" w:hAnsi="Palatino Linotype" w:cs="Arial"/>
          <w:lang w:val="es-MX" w:eastAsia="en-US"/>
        </w:rPr>
        <w:t xml:space="preserve"> de lo siguiente:</w:t>
      </w:r>
    </w:p>
    <w:p w:rsidR="00FC6F08" w:rsidRPr="004526A7" w:rsidRDefault="00FC6F08" w:rsidP="00FC6F08">
      <w:pPr>
        <w:pStyle w:val="Sinespaciado"/>
        <w:rPr>
          <w:rFonts w:eastAsiaTheme="minorHAnsi"/>
          <w:lang w:eastAsia="en-US"/>
        </w:rPr>
      </w:pPr>
    </w:p>
    <w:p w:rsidR="00FC6F08" w:rsidRPr="004526A7" w:rsidRDefault="00F85278" w:rsidP="00F85278">
      <w:pPr>
        <w:pStyle w:val="Prrafodelista"/>
        <w:numPr>
          <w:ilvl w:val="0"/>
          <w:numId w:val="36"/>
        </w:numPr>
        <w:spacing w:line="360" w:lineRule="auto"/>
        <w:jc w:val="both"/>
        <w:rPr>
          <w:rFonts w:ascii="Palatino Linotype" w:hAnsi="Palatino Linotype" w:cs="Arial"/>
        </w:rPr>
      </w:pPr>
      <w:r w:rsidRPr="004526A7">
        <w:rPr>
          <w:rFonts w:ascii="Palatino Linotype" w:hAnsi="Palatino Linotype" w:cs="Arial"/>
        </w:rPr>
        <w:t>La Cuenta Pública del Ejercicio Fiscal 2020, del Ayuntamiento de Texcoco</w:t>
      </w:r>
      <w:r w:rsidR="0014397A" w:rsidRPr="004526A7">
        <w:rPr>
          <w:rFonts w:ascii="Palatino Linotype" w:hAnsi="Palatino Linotype" w:cs="Arial"/>
        </w:rPr>
        <w:t>.</w:t>
      </w:r>
    </w:p>
    <w:p w:rsidR="00CE1C82" w:rsidRPr="004526A7" w:rsidRDefault="00CE1C82" w:rsidP="0014397A">
      <w:pPr>
        <w:pStyle w:val="Sinespaciado"/>
      </w:pPr>
    </w:p>
    <w:p w:rsidR="008F148C" w:rsidRPr="004526A7"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4526A7">
        <w:rPr>
          <w:rFonts w:ascii="Palatino Linotype" w:eastAsiaTheme="minorHAnsi" w:hAnsi="Palatino Linotype" w:cs="Arial"/>
          <w:b/>
          <w:sz w:val="28"/>
          <w:szCs w:val="28"/>
          <w:lang w:val="es-ES_tradnl" w:eastAsia="en-US"/>
        </w:rPr>
        <w:t xml:space="preserve">TERCERO. </w:t>
      </w:r>
      <w:r w:rsidRPr="004526A7">
        <w:rPr>
          <w:rFonts w:ascii="Palatino Linotype" w:eastAsiaTheme="minorHAnsi" w:hAnsi="Palatino Linotype" w:cs="Arial"/>
          <w:b/>
          <w:szCs w:val="28"/>
          <w:lang w:val="es-ES_tradnl" w:eastAsia="en-US"/>
        </w:rPr>
        <w:t>NOTIFÍQUESE</w:t>
      </w:r>
      <w:r w:rsidRPr="004526A7">
        <w:rPr>
          <w:rFonts w:ascii="Palatino Linotype" w:eastAsiaTheme="minorHAnsi" w:hAnsi="Palatino Linotype" w:cs="Arial"/>
          <w:b/>
          <w:sz w:val="28"/>
          <w:szCs w:val="28"/>
          <w:lang w:val="es-ES_tradnl" w:eastAsia="en-US"/>
        </w:rPr>
        <w:t xml:space="preserve"> </w:t>
      </w:r>
      <w:r w:rsidRPr="004526A7">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4526A7"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4526A7" w:rsidRDefault="00FC6F08" w:rsidP="008F148C">
      <w:pPr>
        <w:spacing w:line="360" w:lineRule="auto"/>
        <w:jc w:val="both"/>
        <w:rPr>
          <w:rFonts w:ascii="Palatino Linotype" w:eastAsiaTheme="minorHAnsi" w:hAnsi="Palatino Linotype" w:cs="Arial"/>
          <w:bCs/>
          <w:szCs w:val="28"/>
          <w:lang w:val="es-MX" w:eastAsia="en-US"/>
        </w:rPr>
      </w:pPr>
      <w:r w:rsidRPr="004526A7">
        <w:rPr>
          <w:rFonts w:ascii="Palatino Linotype" w:eastAsiaTheme="minorHAnsi" w:hAnsi="Palatino Linotype" w:cs="Arial"/>
          <w:b/>
          <w:bCs/>
          <w:sz w:val="28"/>
          <w:szCs w:val="28"/>
          <w:lang w:val="es-MX" w:eastAsia="en-US"/>
        </w:rPr>
        <w:t>CUARTO.</w:t>
      </w:r>
      <w:r w:rsidRPr="004526A7">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4526A7">
        <w:rPr>
          <w:rFonts w:ascii="Palatino Linotype" w:eastAsiaTheme="minorHAnsi" w:hAnsi="Palatino Linotype" w:cs="Arial"/>
          <w:b/>
          <w:bCs/>
          <w:szCs w:val="28"/>
          <w:lang w:val="es-MX" w:eastAsia="en-US"/>
        </w:rPr>
        <w:t>Sujeto Obligado</w:t>
      </w:r>
      <w:r w:rsidRPr="004526A7">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4526A7" w:rsidRDefault="008F148C" w:rsidP="008F148C">
      <w:pPr>
        <w:spacing w:line="360" w:lineRule="auto"/>
        <w:jc w:val="both"/>
        <w:rPr>
          <w:rFonts w:ascii="Palatino Linotype" w:eastAsiaTheme="minorHAnsi" w:hAnsi="Palatino Linotype" w:cs="Arial"/>
          <w:bCs/>
          <w:szCs w:val="28"/>
          <w:lang w:val="es-MX" w:eastAsia="en-US"/>
        </w:rPr>
      </w:pPr>
    </w:p>
    <w:p w:rsidR="00A54C18" w:rsidRPr="004526A7"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4526A7">
        <w:rPr>
          <w:rFonts w:ascii="Palatino Linotype" w:eastAsiaTheme="minorHAnsi" w:hAnsi="Palatino Linotype" w:cs="Arial"/>
          <w:b/>
          <w:sz w:val="28"/>
          <w:szCs w:val="28"/>
          <w:lang w:val="es-MX" w:eastAsia="en-US"/>
        </w:rPr>
        <w:t>QUINTO.</w:t>
      </w:r>
      <w:r w:rsidRPr="004526A7">
        <w:rPr>
          <w:rFonts w:ascii="Palatino Linotype" w:eastAsiaTheme="minorHAnsi" w:hAnsi="Palatino Linotype" w:cs="Arial"/>
          <w:b/>
          <w:lang w:val="es-MX" w:eastAsia="en-US"/>
        </w:rPr>
        <w:t xml:space="preserve"> NOTIFÍQUESE</w:t>
      </w:r>
      <w:r w:rsidR="00C009FC" w:rsidRPr="004526A7">
        <w:rPr>
          <w:rFonts w:ascii="Palatino Linotype" w:eastAsiaTheme="minorHAnsi" w:hAnsi="Palatino Linotype" w:cs="Arial"/>
          <w:lang w:val="es-MX" w:eastAsia="en-US"/>
        </w:rPr>
        <w:t xml:space="preserve"> al</w:t>
      </w:r>
      <w:r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b/>
          <w:lang w:val="es-MX" w:eastAsia="en-US"/>
        </w:rPr>
        <w:t>Recurrente</w:t>
      </w:r>
      <w:r w:rsidRPr="004526A7">
        <w:rPr>
          <w:rFonts w:ascii="Palatino Linotype" w:eastAsiaTheme="minorHAnsi" w:hAnsi="Palatino Linotype" w:cs="Arial"/>
          <w:lang w:val="es-MX" w:eastAsia="en-US"/>
        </w:rPr>
        <w:t xml:space="preserve"> la presente resolución a través del </w:t>
      </w:r>
      <w:r w:rsidRPr="004526A7">
        <w:rPr>
          <w:rFonts w:ascii="Palatino Linotype" w:eastAsiaTheme="minorHAnsi" w:hAnsi="Palatino Linotype" w:cs="Arial"/>
          <w:szCs w:val="22"/>
          <w:lang w:val="es-MX" w:eastAsia="en-US"/>
        </w:rPr>
        <w:t xml:space="preserve">Sistema de Acceso a la Información Mexiquense </w:t>
      </w:r>
      <w:r w:rsidRPr="004526A7">
        <w:rPr>
          <w:rFonts w:ascii="Palatino Linotype" w:eastAsiaTheme="minorHAnsi" w:hAnsi="Palatino Linotype" w:cs="Arial"/>
          <w:b/>
          <w:szCs w:val="22"/>
          <w:lang w:val="es-MX" w:eastAsia="en-US"/>
        </w:rPr>
        <w:t>(SAIMEX)</w:t>
      </w:r>
      <w:r w:rsidRPr="004526A7">
        <w:rPr>
          <w:rFonts w:ascii="Palatino Linotype" w:eastAsiaTheme="minorHAnsi" w:hAnsi="Palatino Linotype" w:cs="Arial"/>
          <w:b/>
          <w:lang w:val="es-MX" w:eastAsia="en-US"/>
        </w:rPr>
        <w:t>,</w:t>
      </w:r>
      <w:r w:rsidRPr="004526A7">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w:t>
      </w:r>
      <w:r w:rsidRPr="004526A7">
        <w:rPr>
          <w:rFonts w:ascii="Palatino Linotype" w:eastAsiaTheme="minorHAnsi" w:hAnsi="Palatino Linotype" w:cs="Arial"/>
          <w:lang w:val="es-MX" w:eastAsia="en-US"/>
        </w:rPr>
        <w:lastRenderedPageBreak/>
        <w:t>artículo 196, de la Ley de Transparencia y Acceso a la Información Pública del Estado de México y Municipios.</w:t>
      </w:r>
    </w:p>
    <w:p w:rsidR="00CE1C82" w:rsidRPr="004526A7" w:rsidRDefault="00CE1C82" w:rsidP="002A040B">
      <w:pPr>
        <w:spacing w:line="360" w:lineRule="auto"/>
        <w:jc w:val="both"/>
        <w:rPr>
          <w:rFonts w:ascii="Palatino Linotype" w:eastAsiaTheme="minorHAnsi" w:hAnsi="Palatino Linotype" w:cs="Arial"/>
          <w:lang w:val="es-MX" w:eastAsia="en-US"/>
        </w:rPr>
      </w:pPr>
    </w:p>
    <w:p w:rsidR="002D61F7" w:rsidRPr="004526A7" w:rsidRDefault="0029071C" w:rsidP="002A040B">
      <w:pPr>
        <w:spacing w:line="360" w:lineRule="auto"/>
        <w:jc w:val="both"/>
        <w:rPr>
          <w:rFonts w:ascii="Palatino Linotype" w:eastAsiaTheme="minorHAnsi" w:hAnsi="Palatino Linotype" w:cs="Arial"/>
          <w:sz w:val="18"/>
          <w:lang w:val="es-MX" w:eastAsia="en-US"/>
        </w:rPr>
      </w:pPr>
      <w:r w:rsidRPr="004526A7">
        <w:rPr>
          <w:rFonts w:ascii="Palatino Linotype" w:eastAsiaTheme="minorHAnsi" w:hAnsi="Palatino Linotype" w:cs="Arial"/>
          <w:lang w:val="es-MX" w:eastAsia="en-US"/>
        </w:rPr>
        <w:t>ASÍ LO RESUELVE, POR UNANIMIDAD DE VOTOS, EL PLENO DEL</w:t>
      </w:r>
      <w:r w:rsidRPr="004526A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526A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526A7">
        <w:rPr>
          <w:rFonts w:ascii="Palatino Linotype" w:eastAsiaTheme="minorHAnsi" w:hAnsi="Palatino Linotype" w:cs="Arial"/>
          <w:lang w:val="es-MX" w:eastAsia="en-US"/>
        </w:rPr>
        <w:t xml:space="preserve">; </w:t>
      </w:r>
      <w:r w:rsidRPr="004526A7">
        <w:rPr>
          <w:rFonts w:ascii="Palatino Linotype" w:eastAsiaTheme="minorHAnsi" w:hAnsi="Palatino Linotype" w:cs="Arial"/>
          <w:lang w:val="es-MX" w:eastAsia="en-US"/>
        </w:rPr>
        <w:t xml:space="preserve">LUIS GUSTAVO PARRA NORIEGA Y GUADALUPE RAMÍREZ PEÑA; EN LA </w:t>
      </w:r>
      <w:r w:rsidR="00C009FC" w:rsidRPr="004526A7">
        <w:rPr>
          <w:rFonts w:ascii="Palatino Linotype" w:eastAsiaTheme="minorHAnsi" w:hAnsi="Palatino Linotype" w:cs="Arial"/>
          <w:lang w:val="es-MX" w:eastAsia="en-US"/>
        </w:rPr>
        <w:t>VIGÉSIMA PRIMERA</w:t>
      </w:r>
      <w:r w:rsidR="00C753C2" w:rsidRPr="004526A7">
        <w:rPr>
          <w:rFonts w:ascii="Palatino Linotype" w:eastAsiaTheme="minorHAnsi" w:hAnsi="Palatino Linotype" w:cs="Arial"/>
          <w:lang w:val="es-MX" w:eastAsia="en-US"/>
        </w:rPr>
        <w:t xml:space="preserve"> SESIÓN ORDINARIA CELEBRADA EL </w:t>
      </w:r>
      <w:r w:rsidR="00C009FC" w:rsidRPr="004526A7">
        <w:rPr>
          <w:rFonts w:ascii="Palatino Linotype" w:hAnsi="Palatino Linotype" w:cs="Arial"/>
          <w:color w:val="000000"/>
          <w:lang w:val="es-MX" w:eastAsia="es-MX"/>
        </w:rPr>
        <w:t>OCHO DE JUNIO</w:t>
      </w:r>
      <w:r w:rsidRPr="004526A7">
        <w:rPr>
          <w:rFonts w:ascii="Palatino Linotype" w:hAnsi="Palatino Linotype" w:cs="Arial"/>
          <w:color w:val="000000"/>
          <w:lang w:val="es-MX" w:eastAsia="es-MX"/>
        </w:rPr>
        <w:t xml:space="preserve"> DE</w:t>
      </w:r>
      <w:r w:rsidR="00C4326C" w:rsidRPr="004526A7">
        <w:rPr>
          <w:rFonts w:ascii="Palatino Linotype" w:eastAsiaTheme="minorHAnsi" w:hAnsi="Palatino Linotype" w:cs="Arial"/>
          <w:lang w:val="es-MX" w:eastAsia="en-US"/>
        </w:rPr>
        <w:t xml:space="preserve"> DOS MIL VEINTIDÓS</w:t>
      </w:r>
      <w:r w:rsidRPr="004526A7">
        <w:rPr>
          <w:rFonts w:ascii="Palatino Linotype" w:eastAsiaTheme="minorHAnsi" w:hAnsi="Palatino Linotype" w:cs="Arial"/>
          <w:lang w:val="es-MX" w:eastAsia="en-US"/>
        </w:rPr>
        <w:t>, ANTE EL SECRETARIO TÉCNICO, ALEXIS TAPIA RAMÍREZ.-------------------------------------------</w:t>
      </w:r>
      <w:r w:rsidR="00255F1A" w:rsidRPr="004526A7">
        <w:rPr>
          <w:rFonts w:ascii="Palatino Linotype" w:eastAsiaTheme="minorHAnsi" w:hAnsi="Palatino Linotype" w:cs="Arial"/>
          <w:lang w:val="es-MX" w:eastAsia="en-US"/>
        </w:rPr>
        <w:t>-------------------------------------------------------------------------------------------------------------------------------------------------------------------------------------------------------------------------------------------------------------------------------------------------------------------------------------------------------------------------------------------------------------------------------------------------------------------------------------------------------------------------------------------------------------------------------------------------------------</w:t>
      </w:r>
      <w:r w:rsidR="0014397A" w:rsidRPr="004526A7">
        <w:rPr>
          <w:rFonts w:ascii="Palatino Linotype" w:eastAsiaTheme="minorHAnsi" w:hAnsi="Palatino Linotype" w:cs="Arial"/>
          <w:lang w:val="es-MX" w:eastAsia="en-US"/>
        </w:rPr>
        <w:t>---------------------------------------------------------------------------------------------------------------------------------------------------------------------------------------------------------------------------------------------------------------------------------------------------------------------------------------------------------------------------------------------------------------------------------------------------------------------------------------------------</w:t>
      </w:r>
      <w:r w:rsidR="00EE571A" w:rsidRPr="004526A7">
        <w:rPr>
          <w:rFonts w:ascii="Palatino Linotype" w:eastAsiaTheme="minorHAnsi" w:hAnsi="Palatino Linotype" w:cs="Arial"/>
          <w:lang w:val="es-MX" w:eastAsia="en-US"/>
        </w:rPr>
        <w:t>------------------------------------------------------------------------------------------------------------------------------------------------------------------------------------------------------------------------------------------------------------------------------------------------------------------------------------------------------</w:t>
      </w:r>
      <w:r w:rsidR="00482FC2" w:rsidRPr="004526A7">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4526A7">
        <w:rPr>
          <w:rFonts w:ascii="Palatino Linotype" w:eastAsiaTheme="minorHAnsi" w:hAnsi="Palatino Linotype" w:cs="Arial"/>
          <w:sz w:val="18"/>
          <w:lang w:val="es-MX" w:eastAsia="en-US"/>
        </w:rPr>
        <w:t>JMV/CCR/</w:t>
      </w:r>
      <w:proofErr w:type="spellStart"/>
      <w:r w:rsidRPr="004526A7">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303" w:rsidRDefault="004D2303" w:rsidP="000B5E25">
      <w:r>
        <w:separator/>
      </w:r>
    </w:p>
  </w:endnote>
  <w:endnote w:type="continuationSeparator" w:id="0">
    <w:p w:rsidR="004D2303" w:rsidRDefault="004D230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2D6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2D6E">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2D6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2D6E">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303" w:rsidRDefault="004D2303" w:rsidP="000B5E25">
      <w:r>
        <w:separator/>
      </w:r>
    </w:p>
  </w:footnote>
  <w:footnote w:type="continuationSeparator" w:id="0">
    <w:p w:rsidR="004D2303" w:rsidRDefault="004D2303"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 w:id="2">
    <w:p w:rsidR="00F85278" w:rsidRPr="007C3435" w:rsidRDefault="00F85278" w:rsidP="00F85278">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4D23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009FC">
            <w:rPr>
              <w:rFonts w:ascii="Palatino Linotype" w:hAnsi="Palatino Linotype"/>
              <w:sz w:val="22"/>
              <w:szCs w:val="22"/>
              <w:lang w:val="es-ES_tradnl"/>
            </w:rPr>
            <w:t>5330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C009FC" w:rsidP="004B2314">
          <w:pPr>
            <w:spacing w:line="276" w:lineRule="auto"/>
            <w:jc w:val="right"/>
            <w:rPr>
              <w:rFonts w:ascii="Palatino Linotype" w:hAnsi="Palatino Linotype"/>
              <w:sz w:val="22"/>
              <w:szCs w:val="22"/>
            </w:rPr>
          </w:pPr>
          <w:r w:rsidRPr="00C009FC">
            <w:rPr>
              <w:rFonts w:ascii="Palatino Linotype" w:hAnsi="Palatino Linotype"/>
              <w:sz w:val="22"/>
              <w:szCs w:val="22"/>
            </w:rPr>
            <w:t>Ayuntamiento de Texcoco</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4D230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009FC">
            <w:rPr>
              <w:rFonts w:ascii="Palatino Linotype" w:hAnsi="Palatino Linotype"/>
              <w:sz w:val="22"/>
              <w:szCs w:val="22"/>
              <w:lang w:val="es-ES_tradnl"/>
            </w:rPr>
            <w:t>5330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F02D6E" w:rsidP="004B2314">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w:t>
          </w:r>
          <w:proofErr w:type="spellEnd"/>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C009FC" w:rsidP="004B2314">
          <w:pPr>
            <w:spacing w:line="276" w:lineRule="auto"/>
            <w:jc w:val="right"/>
            <w:rPr>
              <w:rFonts w:ascii="Palatino Linotype" w:hAnsi="Palatino Linotype"/>
              <w:sz w:val="22"/>
              <w:szCs w:val="22"/>
            </w:rPr>
          </w:pPr>
          <w:r w:rsidRPr="00C009FC">
            <w:rPr>
              <w:rFonts w:ascii="Palatino Linotype" w:hAnsi="Palatino Linotype"/>
              <w:sz w:val="22"/>
              <w:szCs w:val="22"/>
            </w:rPr>
            <w:t>Ayuntamiento de Texcoco</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4D230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C4"/>
      </v:shape>
    </w:pict>
  </w:numPicBullet>
  <w:abstractNum w:abstractNumId="0" w15:restartNumberingAfterBreak="0">
    <w:nsid w:val="00EF0045"/>
    <w:multiLevelType w:val="hybridMultilevel"/>
    <w:tmpl w:val="00BC83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0"/>
  </w:num>
  <w:num w:numId="3">
    <w:abstractNumId w:val="39"/>
  </w:num>
  <w:num w:numId="4">
    <w:abstractNumId w:val="12"/>
  </w:num>
  <w:num w:numId="5">
    <w:abstractNumId w:val="29"/>
  </w:num>
  <w:num w:numId="6">
    <w:abstractNumId w:val="26"/>
  </w:num>
  <w:num w:numId="7">
    <w:abstractNumId w:val="31"/>
  </w:num>
  <w:num w:numId="8">
    <w:abstractNumId w:val="1"/>
  </w:num>
  <w:num w:numId="9">
    <w:abstractNumId w:val="41"/>
  </w:num>
  <w:num w:numId="10">
    <w:abstractNumId w:val="47"/>
  </w:num>
  <w:num w:numId="11">
    <w:abstractNumId w:val="4"/>
  </w:num>
  <w:num w:numId="12">
    <w:abstractNumId w:val="11"/>
  </w:num>
  <w:num w:numId="13">
    <w:abstractNumId w:val="35"/>
  </w:num>
  <w:num w:numId="14">
    <w:abstractNumId w:val="44"/>
  </w:num>
  <w:num w:numId="15">
    <w:abstractNumId w:val="43"/>
  </w:num>
  <w:num w:numId="16">
    <w:abstractNumId w:val="10"/>
  </w:num>
  <w:num w:numId="17">
    <w:abstractNumId w:val="5"/>
  </w:num>
  <w:num w:numId="18">
    <w:abstractNumId w:val="2"/>
  </w:num>
  <w:num w:numId="19">
    <w:abstractNumId w:val="37"/>
  </w:num>
  <w:num w:numId="20">
    <w:abstractNumId w:val="15"/>
  </w:num>
  <w:num w:numId="21">
    <w:abstractNumId w:val="20"/>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5"/>
  </w:num>
  <w:num w:numId="26">
    <w:abstractNumId w:val="22"/>
  </w:num>
  <w:num w:numId="27">
    <w:abstractNumId w:val="13"/>
  </w:num>
  <w:num w:numId="28">
    <w:abstractNumId w:val="30"/>
  </w:num>
  <w:num w:numId="29">
    <w:abstractNumId w:val="16"/>
  </w:num>
  <w:num w:numId="30">
    <w:abstractNumId w:val="8"/>
  </w:num>
  <w:num w:numId="31">
    <w:abstractNumId w:val="32"/>
  </w:num>
  <w:num w:numId="32">
    <w:abstractNumId w:val="28"/>
  </w:num>
  <w:num w:numId="33">
    <w:abstractNumId w:val="6"/>
  </w:num>
  <w:num w:numId="34">
    <w:abstractNumId w:val="33"/>
  </w:num>
  <w:num w:numId="35">
    <w:abstractNumId w:val="36"/>
  </w:num>
  <w:num w:numId="36">
    <w:abstractNumId w:val="42"/>
  </w:num>
  <w:num w:numId="37">
    <w:abstractNumId w:val="27"/>
  </w:num>
  <w:num w:numId="38">
    <w:abstractNumId w:val="14"/>
  </w:num>
  <w:num w:numId="39">
    <w:abstractNumId w:val="46"/>
  </w:num>
  <w:num w:numId="40">
    <w:abstractNumId w:val="21"/>
  </w:num>
  <w:num w:numId="41">
    <w:abstractNumId w:val="9"/>
  </w:num>
  <w:num w:numId="42">
    <w:abstractNumId w:val="38"/>
  </w:num>
  <w:num w:numId="43">
    <w:abstractNumId w:val="3"/>
  </w:num>
  <w:num w:numId="44">
    <w:abstractNumId w:val="23"/>
  </w:num>
  <w:num w:numId="45">
    <w:abstractNumId w:val="17"/>
  </w:num>
  <w:num w:numId="46">
    <w:abstractNumId w:val="34"/>
  </w:num>
  <w:num w:numId="47">
    <w:abstractNumId w:val="45"/>
  </w:num>
  <w:num w:numId="48">
    <w:abstractNumId w:val="1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70547"/>
    <w:rsid w:val="00071173"/>
    <w:rsid w:val="000775FC"/>
    <w:rsid w:val="00093AE1"/>
    <w:rsid w:val="000A717C"/>
    <w:rsid w:val="000B5E25"/>
    <w:rsid w:val="000B7C6C"/>
    <w:rsid w:val="000C43CE"/>
    <w:rsid w:val="000C49B8"/>
    <w:rsid w:val="000D3AD4"/>
    <w:rsid w:val="000D7B8F"/>
    <w:rsid w:val="000E592F"/>
    <w:rsid w:val="000F16BA"/>
    <w:rsid w:val="00101AD8"/>
    <w:rsid w:val="0010712B"/>
    <w:rsid w:val="00123996"/>
    <w:rsid w:val="0012510D"/>
    <w:rsid w:val="0014397A"/>
    <w:rsid w:val="00143F6E"/>
    <w:rsid w:val="001558F3"/>
    <w:rsid w:val="00170AA7"/>
    <w:rsid w:val="00184CE4"/>
    <w:rsid w:val="00186CCB"/>
    <w:rsid w:val="001870C8"/>
    <w:rsid w:val="0019170F"/>
    <w:rsid w:val="001A6109"/>
    <w:rsid w:val="001C14AC"/>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C6A52"/>
    <w:rsid w:val="002D17B8"/>
    <w:rsid w:val="002D61F7"/>
    <w:rsid w:val="002D6656"/>
    <w:rsid w:val="002D6E4B"/>
    <w:rsid w:val="002E3085"/>
    <w:rsid w:val="002F3B20"/>
    <w:rsid w:val="00307006"/>
    <w:rsid w:val="0030701F"/>
    <w:rsid w:val="00330FC3"/>
    <w:rsid w:val="00343F0B"/>
    <w:rsid w:val="00347961"/>
    <w:rsid w:val="003520C5"/>
    <w:rsid w:val="003543CF"/>
    <w:rsid w:val="0035559A"/>
    <w:rsid w:val="003746DE"/>
    <w:rsid w:val="003804E8"/>
    <w:rsid w:val="00380D3E"/>
    <w:rsid w:val="00392885"/>
    <w:rsid w:val="00395D52"/>
    <w:rsid w:val="003B1C85"/>
    <w:rsid w:val="003E21A7"/>
    <w:rsid w:val="003E56C9"/>
    <w:rsid w:val="004018F9"/>
    <w:rsid w:val="00416E3E"/>
    <w:rsid w:val="00425E0F"/>
    <w:rsid w:val="004344EA"/>
    <w:rsid w:val="0043515A"/>
    <w:rsid w:val="004403F7"/>
    <w:rsid w:val="00442FD8"/>
    <w:rsid w:val="00443892"/>
    <w:rsid w:val="004445A1"/>
    <w:rsid w:val="00445CAA"/>
    <w:rsid w:val="004526A7"/>
    <w:rsid w:val="004672ED"/>
    <w:rsid w:val="00482FC2"/>
    <w:rsid w:val="004A6CE1"/>
    <w:rsid w:val="004B2314"/>
    <w:rsid w:val="004D1D43"/>
    <w:rsid w:val="004D2303"/>
    <w:rsid w:val="004D5D2F"/>
    <w:rsid w:val="004D6F71"/>
    <w:rsid w:val="00501942"/>
    <w:rsid w:val="0050243E"/>
    <w:rsid w:val="00511565"/>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52AE0"/>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32195"/>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6260"/>
    <w:rsid w:val="00B50B07"/>
    <w:rsid w:val="00B7105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25AD"/>
    <w:rsid w:val="00BE7A6E"/>
    <w:rsid w:val="00BF6E0F"/>
    <w:rsid w:val="00C009FC"/>
    <w:rsid w:val="00C0414E"/>
    <w:rsid w:val="00C04F45"/>
    <w:rsid w:val="00C058C8"/>
    <w:rsid w:val="00C20F80"/>
    <w:rsid w:val="00C4326C"/>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81E58"/>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02D6E"/>
    <w:rsid w:val="00F32EBF"/>
    <w:rsid w:val="00F34A32"/>
    <w:rsid w:val="00F455F1"/>
    <w:rsid w:val="00F570D3"/>
    <w:rsid w:val="00F62221"/>
    <w:rsid w:val="00F63288"/>
    <w:rsid w:val="00F712EE"/>
    <w:rsid w:val="00F73BB1"/>
    <w:rsid w:val="00F8513C"/>
    <w:rsid w:val="00F85278"/>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3C67-EC29-4C97-95E8-500440FA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7839</Words>
  <Characters>43117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2022-06-23T16:28:00Z</dcterms:created>
  <dcterms:modified xsi:type="dcterms:W3CDTF">2022-06-23T16:32:00Z</dcterms:modified>
</cp:coreProperties>
</file>